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F75F96C" w:rsidR="009125CE" w:rsidRPr="000174EE" w:rsidRDefault="000174EE" w:rsidP="000174EE">
      <w:pPr>
        <w:spacing w:before="100" w:beforeAutospacing="1" w:after="100" w:afterAutospacing="1" w:line="360" w:lineRule="auto"/>
        <w:jc w:val="both"/>
        <w:rPr>
          <w:rFonts w:ascii="Sakkal Majalla" w:hAnsi="Sakkal Majalla" w:cs="Sakkal Majalla"/>
          <w:b/>
          <w:bCs/>
          <w:sz w:val="32"/>
          <w:szCs w:val="32"/>
          <w:lang w:bidi="ar-EG"/>
        </w:rPr>
      </w:pPr>
      <w:r w:rsidRPr="000174EE">
        <w:rPr>
          <w:rFonts w:ascii="Sakkal Majalla" w:hAnsi="Sakkal Majalla" w:cs="Sakkal Majalla"/>
          <w:noProof/>
          <w:sz w:val="28"/>
          <w:szCs w:val="28"/>
        </w:rPr>
        <w:drawing>
          <wp:anchor distT="0" distB="0" distL="114300" distR="114300" simplePos="0" relativeHeight="251657216" behindDoc="0" locked="0" layoutInCell="1" allowOverlap="1" wp14:anchorId="4117FFF0" wp14:editId="5EF7CB25">
            <wp:simplePos x="0" y="0"/>
            <wp:positionH relativeFrom="margin">
              <wp:posOffset>114300</wp:posOffset>
            </wp:positionH>
            <wp:positionV relativeFrom="margin">
              <wp:posOffset>-302895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0174EE">
        <w:rPr>
          <w:rFonts w:ascii="Sakkal Majalla" w:hAnsi="Sakkal Majalla" w:cs="Sakkal Majalla"/>
          <w:b/>
          <w:bCs/>
          <w:sz w:val="32"/>
          <w:szCs w:val="32"/>
          <w:rtl/>
          <w:lang w:bidi="ar-EG"/>
        </w:rPr>
        <w:t>جامعة ميد</w:t>
      </w:r>
      <w:r w:rsidR="00110FD9">
        <w:rPr>
          <w:rFonts w:ascii="Sakkal Majalla" w:hAnsi="Sakkal Majalla" w:cs="Sakkal Majalla" w:hint="cs"/>
          <w:b/>
          <w:bCs/>
          <w:sz w:val="32"/>
          <w:szCs w:val="32"/>
          <w:rtl/>
          <w:lang w:bidi="ar-EG"/>
        </w:rPr>
        <w:t xml:space="preserve"> </w:t>
      </w:r>
      <w:r w:rsidR="009125CE" w:rsidRPr="000174EE">
        <w:rPr>
          <w:rFonts w:ascii="Sakkal Majalla" w:hAnsi="Sakkal Majalla" w:cs="Sakkal Majalla"/>
          <w:b/>
          <w:bCs/>
          <w:sz w:val="32"/>
          <w:szCs w:val="32"/>
          <w:rtl/>
          <w:lang w:bidi="ar-EG"/>
        </w:rPr>
        <w:t>أوشن</w:t>
      </w:r>
    </w:p>
    <w:p w14:paraId="1E957002" w14:textId="46F06FD8" w:rsidR="00F546CE" w:rsidRPr="000174EE" w:rsidRDefault="009125CE" w:rsidP="000174EE">
      <w:pPr>
        <w:spacing w:before="100" w:beforeAutospacing="1" w:after="100" w:afterAutospacing="1" w:line="360" w:lineRule="auto"/>
        <w:jc w:val="both"/>
        <w:rPr>
          <w:rFonts w:ascii="Sakkal Majalla" w:hAnsi="Sakkal Majalla" w:cs="Sakkal Majalla"/>
          <w:b/>
          <w:bCs/>
          <w:sz w:val="32"/>
          <w:szCs w:val="32"/>
          <w:rtl/>
          <w:lang w:bidi="ar-EG"/>
        </w:rPr>
      </w:pPr>
      <w:r w:rsidRPr="000174EE">
        <w:rPr>
          <w:rFonts w:ascii="Sakkal Majalla" w:hAnsi="Sakkal Majalla" w:cs="Sakkal Majalla"/>
          <w:b/>
          <w:bCs/>
          <w:sz w:val="32"/>
          <w:szCs w:val="32"/>
          <w:rtl/>
          <w:lang w:bidi="ar-EG"/>
        </w:rPr>
        <w:t>كلية الإدارة</w:t>
      </w:r>
    </w:p>
    <w:p w14:paraId="5F6542BF" w14:textId="159562A6" w:rsidR="009125CE" w:rsidRPr="000174EE" w:rsidRDefault="00B20C3C" w:rsidP="000174EE">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0174EE">
        <w:rPr>
          <w:rFonts w:ascii="Sakkal Majalla" w:hAnsi="Sakkal Majalla" w:cs="Sakkal Majalla"/>
          <w:b/>
          <w:bCs/>
          <w:sz w:val="32"/>
          <w:szCs w:val="32"/>
          <w:rtl/>
          <w:lang w:bidi="ar-EG"/>
        </w:rPr>
        <w:t xml:space="preserve">تخصص </w:t>
      </w:r>
      <w:r w:rsidR="00D9421F" w:rsidRPr="000174EE">
        <w:rPr>
          <w:rFonts w:ascii="Sakkal Majalla" w:hAnsi="Sakkal Majalla" w:cs="Sakkal Majalla"/>
          <w:b/>
          <w:bCs/>
          <w:sz w:val="32"/>
          <w:szCs w:val="32"/>
          <w:rtl/>
          <w:lang w:bidi="ar-EG"/>
        </w:rPr>
        <w:t xml:space="preserve">إدارة </w:t>
      </w:r>
      <w:r w:rsidR="00C91231" w:rsidRPr="000174EE">
        <w:rPr>
          <w:rFonts w:ascii="Sakkal Majalla" w:hAnsi="Sakkal Majalla" w:cs="Sakkal Majalla"/>
          <w:b/>
          <w:bCs/>
          <w:sz w:val="32"/>
          <w:szCs w:val="32"/>
          <w:rtl/>
          <w:lang w:bidi="ar-EG"/>
        </w:rPr>
        <w:t>أعمال</w:t>
      </w:r>
    </w:p>
    <w:bookmarkEnd w:id="0"/>
    <w:p w14:paraId="08401F45" w14:textId="2E23920E" w:rsidR="009125CE" w:rsidRPr="000174EE" w:rsidRDefault="009125CE" w:rsidP="000174EE">
      <w:pPr>
        <w:spacing w:before="100" w:beforeAutospacing="1" w:after="100" w:afterAutospacing="1" w:line="360" w:lineRule="auto"/>
        <w:jc w:val="both"/>
        <w:rPr>
          <w:rFonts w:ascii="Sakkal Majalla" w:hAnsi="Sakkal Majalla" w:cs="Sakkal Majalla"/>
          <w:sz w:val="28"/>
          <w:szCs w:val="28"/>
          <w:rtl/>
          <w:lang w:bidi="ar-EG"/>
        </w:rPr>
      </w:pPr>
    </w:p>
    <w:p w14:paraId="70D06774" w14:textId="63154DB9" w:rsidR="00566701" w:rsidRPr="000174EE" w:rsidRDefault="00F40480" w:rsidP="000174EE">
      <w:pPr>
        <w:spacing w:before="100" w:beforeAutospacing="1" w:after="100" w:afterAutospacing="1" w:line="360" w:lineRule="auto"/>
        <w:jc w:val="center"/>
        <w:rPr>
          <w:rFonts w:ascii="Sakkal Majalla" w:hAnsi="Sakkal Majalla" w:cs="Sakkal Majalla"/>
          <w:b/>
          <w:bCs/>
          <w:sz w:val="40"/>
          <w:szCs w:val="40"/>
          <w:lang w:bidi="ar-EG"/>
        </w:rPr>
      </w:pPr>
      <w:r w:rsidRPr="000174EE">
        <w:rPr>
          <w:rFonts w:ascii="Sakkal Majalla" w:hAnsi="Sakkal Majalla" w:cs="Sakkal Majalla"/>
          <w:b/>
          <w:bCs/>
          <w:sz w:val="40"/>
          <w:szCs w:val="40"/>
          <w:rtl/>
        </w:rPr>
        <w:t>أثر الذكاء الإصطناعي على كفاءة الأنظمة المحاسبية دراسة تطبيقية على الشركات المالية بمدينة الرياض</w:t>
      </w:r>
    </w:p>
    <w:p w14:paraId="751A7E65" w14:textId="5F942E29" w:rsidR="009125CE" w:rsidRPr="000174EE" w:rsidRDefault="009125CE" w:rsidP="000174EE">
      <w:pPr>
        <w:spacing w:before="100" w:beforeAutospacing="1" w:after="100" w:afterAutospacing="1" w:line="360" w:lineRule="auto"/>
        <w:jc w:val="center"/>
        <w:rPr>
          <w:rFonts w:ascii="Sakkal Majalla" w:hAnsi="Sakkal Majalla" w:cs="Sakkal Majalla"/>
          <w:b/>
          <w:bCs/>
          <w:sz w:val="36"/>
          <w:szCs w:val="36"/>
          <w:rtl/>
          <w:lang w:bidi="ar-EG"/>
        </w:rPr>
      </w:pPr>
      <w:r w:rsidRPr="000174EE">
        <w:rPr>
          <w:rFonts w:ascii="Sakkal Majalla" w:hAnsi="Sakkal Majalla" w:cs="Sakkal Majalla"/>
          <w:b/>
          <w:bCs/>
          <w:sz w:val="36"/>
          <w:szCs w:val="36"/>
          <w:rtl/>
          <w:lang w:bidi="ar-EG"/>
        </w:rPr>
        <w:t>إعداد الطالب</w:t>
      </w:r>
      <w:r w:rsidR="00513B18">
        <w:rPr>
          <w:rFonts w:ascii="Sakkal Majalla" w:hAnsi="Sakkal Majalla" w:cs="Sakkal Majalla" w:hint="cs"/>
          <w:b/>
          <w:bCs/>
          <w:sz w:val="36"/>
          <w:szCs w:val="36"/>
          <w:rtl/>
          <w:lang w:bidi="ar-EG"/>
        </w:rPr>
        <w:t>ة</w:t>
      </w:r>
      <w:r w:rsidRPr="000174EE">
        <w:rPr>
          <w:rFonts w:ascii="Sakkal Majalla" w:hAnsi="Sakkal Majalla" w:cs="Sakkal Majalla"/>
          <w:b/>
          <w:bCs/>
          <w:sz w:val="36"/>
          <w:szCs w:val="36"/>
          <w:rtl/>
          <w:lang w:bidi="ar-EG"/>
        </w:rPr>
        <w:t>/</w:t>
      </w:r>
    </w:p>
    <w:p w14:paraId="702AF32F" w14:textId="4E987785" w:rsidR="00B20C3C" w:rsidRPr="000174EE" w:rsidRDefault="00A04F57" w:rsidP="000174EE">
      <w:pPr>
        <w:spacing w:before="100" w:beforeAutospacing="1" w:after="100" w:afterAutospacing="1" w:line="360" w:lineRule="auto"/>
        <w:jc w:val="center"/>
        <w:rPr>
          <w:rFonts w:ascii="Sakkal Majalla" w:hAnsi="Sakkal Majalla" w:cs="Sakkal Majalla"/>
          <w:b/>
          <w:bCs/>
          <w:sz w:val="36"/>
          <w:szCs w:val="36"/>
        </w:rPr>
      </w:pPr>
      <w:bookmarkStart w:id="1" w:name="_Hlk179393299"/>
      <w:r w:rsidRPr="000174EE">
        <w:rPr>
          <w:rFonts w:ascii="Sakkal Majalla" w:hAnsi="Sakkal Majalla" w:cs="Sakkal Majalla"/>
          <w:b/>
          <w:bCs/>
          <w:sz w:val="36"/>
          <w:szCs w:val="36"/>
          <w:rtl/>
        </w:rPr>
        <w:t>دلال علي العباد</w:t>
      </w:r>
    </w:p>
    <w:p w14:paraId="3A5866B8" w14:textId="2EE6994F" w:rsidR="00356815" w:rsidRPr="000174EE" w:rsidRDefault="00A04F57" w:rsidP="000174EE">
      <w:pPr>
        <w:spacing w:before="100" w:beforeAutospacing="1" w:after="100" w:afterAutospacing="1" w:line="360" w:lineRule="auto"/>
        <w:jc w:val="center"/>
        <w:rPr>
          <w:rFonts w:ascii="Sakkal Majalla" w:hAnsi="Sakkal Majalla" w:cs="Sakkal Majalla"/>
          <w:b/>
          <w:bCs/>
          <w:sz w:val="36"/>
          <w:szCs w:val="36"/>
          <w:rtl/>
          <w:lang w:bidi="ar-EG"/>
        </w:rPr>
      </w:pPr>
      <w:r w:rsidRPr="000174EE">
        <w:rPr>
          <w:rFonts w:ascii="Sakkal Majalla" w:hAnsi="Sakkal Majalla" w:cs="Sakkal Majalla"/>
          <w:b/>
          <w:bCs/>
          <w:sz w:val="36"/>
          <w:szCs w:val="36"/>
          <w:rtl/>
          <w:lang w:bidi="ar-EG"/>
        </w:rPr>
        <w:t>242000426</w:t>
      </w:r>
    </w:p>
    <w:bookmarkEnd w:id="1"/>
    <w:p w14:paraId="5F4EE2DE" w14:textId="1A92484F" w:rsidR="009125CE" w:rsidRPr="000174EE" w:rsidRDefault="009125CE" w:rsidP="000174EE">
      <w:pPr>
        <w:spacing w:before="100" w:beforeAutospacing="1" w:after="100" w:afterAutospacing="1" w:line="360" w:lineRule="auto"/>
        <w:jc w:val="center"/>
        <w:rPr>
          <w:rFonts w:ascii="Sakkal Majalla" w:hAnsi="Sakkal Majalla" w:cs="Sakkal Majalla"/>
          <w:b/>
          <w:bCs/>
          <w:sz w:val="36"/>
          <w:szCs w:val="36"/>
          <w:rtl/>
          <w:lang w:bidi="ar-EG"/>
        </w:rPr>
      </w:pPr>
      <w:r w:rsidRPr="000174EE">
        <w:rPr>
          <w:rFonts w:ascii="Sakkal Majalla" w:hAnsi="Sakkal Majalla" w:cs="Sakkal Majalla"/>
          <w:b/>
          <w:bCs/>
          <w:sz w:val="36"/>
          <w:szCs w:val="36"/>
          <w:rtl/>
          <w:lang w:bidi="ar-EG"/>
        </w:rPr>
        <w:t>إشراف/</w:t>
      </w:r>
    </w:p>
    <w:p w14:paraId="7E11B10A" w14:textId="77777777" w:rsidR="00110FD9" w:rsidRDefault="00110FD9" w:rsidP="00110FD9">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A52B9A">
        <w:rPr>
          <w:rFonts w:ascii="Sakkal Majalla" w:eastAsia="Calibri" w:hAnsi="Sakkal Majalla" w:cs="Sakkal Majalla"/>
          <w:b/>
          <w:bCs/>
          <w:kern w:val="0"/>
          <w:sz w:val="36"/>
          <w:szCs w:val="36"/>
          <w:rtl/>
          <w14:ligatures w14:val="none"/>
        </w:rPr>
        <w:t>أ.د. الفيصل عبدالحميد محمد</w:t>
      </w:r>
    </w:p>
    <w:p w14:paraId="07C1D142" w14:textId="77777777" w:rsidR="00110FD9" w:rsidRPr="009F1C64" w:rsidRDefault="00110FD9" w:rsidP="00110FD9">
      <w:pPr>
        <w:spacing w:before="100" w:beforeAutospacing="1" w:after="100" w:afterAutospacing="1" w:line="360" w:lineRule="auto"/>
        <w:jc w:val="center"/>
        <w:rPr>
          <w:rFonts w:ascii="Sakkal Majalla" w:hAnsi="Sakkal Majalla" w:cs="Sakkal Majalla"/>
          <w:b/>
          <w:bCs/>
          <w:sz w:val="36"/>
          <w:szCs w:val="36"/>
          <w:rtl/>
          <w:lang w:bidi="ar-EG"/>
        </w:rPr>
      </w:pPr>
      <w:r w:rsidRPr="00A52B9A">
        <w:rPr>
          <w:rFonts w:ascii="Sakkal Majalla" w:hAnsi="Sakkal Majalla" w:cs="Sakkal Majalla"/>
          <w:b/>
          <w:bCs/>
          <w:sz w:val="36"/>
          <w:szCs w:val="36"/>
          <w:rtl/>
        </w:rPr>
        <w:t>أ.د. فايز علي جراد</w:t>
      </w:r>
    </w:p>
    <w:p w14:paraId="14480418" w14:textId="78A6C3AC" w:rsidR="009125CE" w:rsidRPr="000174EE" w:rsidRDefault="009125CE" w:rsidP="000174EE">
      <w:pPr>
        <w:spacing w:before="100" w:beforeAutospacing="1" w:after="100" w:afterAutospacing="1" w:line="360" w:lineRule="auto"/>
        <w:jc w:val="center"/>
        <w:rPr>
          <w:rFonts w:ascii="Sakkal Majalla" w:hAnsi="Sakkal Majalla" w:cs="Sakkal Majalla"/>
          <w:b/>
          <w:bCs/>
          <w:sz w:val="36"/>
          <w:szCs w:val="36"/>
          <w:rtl/>
          <w:lang w:bidi="ar-EG"/>
        </w:rPr>
      </w:pPr>
      <w:r w:rsidRPr="000174EE">
        <w:rPr>
          <w:rFonts w:ascii="Sakkal Majalla" w:hAnsi="Sakkal Majalla" w:cs="Sakkal Majalla"/>
          <w:b/>
          <w:bCs/>
          <w:sz w:val="36"/>
          <w:szCs w:val="36"/>
          <w:rtl/>
          <w:lang w:bidi="ar-EG"/>
        </w:rPr>
        <w:t>العام الدراسي:</w:t>
      </w:r>
    </w:p>
    <w:p w14:paraId="4ECD1508" w14:textId="298A6E0A" w:rsidR="000174EE" w:rsidRDefault="000174EE" w:rsidP="000174EE">
      <w:pPr>
        <w:spacing w:before="100" w:beforeAutospacing="1" w:after="100" w:afterAutospacing="1" w:line="360" w:lineRule="auto"/>
        <w:jc w:val="center"/>
        <w:rPr>
          <w:rFonts w:ascii="Sakkal Majalla" w:hAnsi="Sakkal Majalla" w:cs="Sakkal Majalla"/>
          <w:b/>
          <w:bCs/>
          <w:sz w:val="36"/>
          <w:szCs w:val="36"/>
          <w:lang w:bidi="ar-EG"/>
        </w:rPr>
        <w:sectPr w:rsidR="000174EE" w:rsidSect="000174EE">
          <w:type w:val="continuous"/>
          <w:pgSz w:w="11906" w:h="16838" w:code="9"/>
          <w:pgMar w:top="1440" w:right="1985" w:bottom="1440" w:left="1418" w:header="720" w:footer="720" w:gutter="567"/>
          <w:pgNumType w:fmt="arabicAbjad" w:start="1"/>
          <w:cols w:space="708"/>
          <w:bidi/>
          <w:rtlGutter/>
          <w:docGrid w:linePitch="360"/>
        </w:sectPr>
      </w:pPr>
      <w:r w:rsidRPr="000174EE">
        <w:rPr>
          <w:rFonts w:ascii="Sakkal Majalla" w:hAnsi="Sakkal Majalla" w:cs="Sakkal Majalla"/>
          <w:b/>
          <w:bCs/>
          <w:sz w:val="36"/>
          <w:szCs w:val="36"/>
          <w:lang w:bidi="ar-EG"/>
        </w:rPr>
        <w:t>1446 – 202</w:t>
      </w:r>
      <w:r w:rsidR="001C5D51">
        <w:rPr>
          <w:rFonts w:ascii="Sakkal Majalla" w:hAnsi="Sakkal Majalla" w:cs="Sakkal Majalla"/>
          <w:b/>
          <w:bCs/>
          <w:sz w:val="36"/>
          <w:szCs w:val="36"/>
          <w:lang w:bidi="ar-EG"/>
        </w:rPr>
        <w:t>5</w:t>
      </w:r>
    </w:p>
    <w:p w14:paraId="2893BACF" w14:textId="77777777" w:rsidR="00110FD9" w:rsidRDefault="00110FD9" w:rsidP="000174EE">
      <w:pPr>
        <w:spacing w:before="100" w:beforeAutospacing="1" w:after="100" w:afterAutospacing="1" w:line="360" w:lineRule="auto"/>
        <w:jc w:val="center"/>
        <w:rPr>
          <w:rFonts w:ascii="Sakkal Majalla" w:hAnsi="Sakkal Majalla" w:cs="Sakkal Majalla"/>
          <w:b/>
          <w:bCs/>
          <w:sz w:val="36"/>
          <w:szCs w:val="36"/>
          <w:lang w:bidi="ar-EG"/>
        </w:rPr>
      </w:pPr>
    </w:p>
    <w:p w14:paraId="2C31434B" w14:textId="77777777" w:rsidR="00110FD9" w:rsidRDefault="00110FD9" w:rsidP="000174EE">
      <w:pPr>
        <w:spacing w:before="100" w:beforeAutospacing="1" w:after="100" w:afterAutospacing="1" w:line="360" w:lineRule="auto"/>
        <w:jc w:val="center"/>
        <w:rPr>
          <w:rFonts w:ascii="Sakkal Majalla" w:hAnsi="Sakkal Majalla" w:cs="Sakkal Majalla"/>
          <w:b/>
          <w:bCs/>
          <w:sz w:val="36"/>
          <w:szCs w:val="36"/>
          <w:lang w:bidi="ar-EG"/>
        </w:rPr>
      </w:pPr>
    </w:p>
    <w:p w14:paraId="12B5A6CF" w14:textId="77777777" w:rsidR="00110FD9" w:rsidRDefault="00110FD9" w:rsidP="000174EE">
      <w:pPr>
        <w:spacing w:before="100" w:beforeAutospacing="1" w:after="100" w:afterAutospacing="1" w:line="360" w:lineRule="auto"/>
        <w:jc w:val="center"/>
        <w:rPr>
          <w:rFonts w:ascii="Sakkal Majalla" w:hAnsi="Sakkal Majalla" w:cs="Sakkal Majalla"/>
          <w:b/>
          <w:bCs/>
          <w:sz w:val="36"/>
          <w:szCs w:val="36"/>
          <w:lang w:bidi="ar-EG"/>
        </w:rPr>
      </w:pPr>
    </w:p>
    <w:p w14:paraId="05DD91B1" w14:textId="78EF62FE" w:rsidR="00377D51" w:rsidRDefault="000174EE" w:rsidP="000174EE">
      <w:pPr>
        <w:spacing w:before="100" w:beforeAutospacing="1" w:after="100" w:afterAutospacing="1" w:line="360" w:lineRule="auto"/>
        <w:jc w:val="center"/>
        <w:rPr>
          <w:rFonts w:ascii="Sakkal Majalla" w:hAnsi="Sakkal Majalla" w:cs="Sakkal Majalla"/>
          <w:b/>
          <w:bCs/>
          <w:sz w:val="36"/>
          <w:szCs w:val="36"/>
          <w:rtl/>
          <w:lang w:bidi="ar-EG"/>
        </w:rPr>
      </w:pPr>
      <w:r w:rsidRPr="00A00969">
        <w:rPr>
          <w:noProof/>
          <w:color w:val="000000" w:themeColor="text1"/>
        </w:rPr>
        <w:drawing>
          <wp:anchor distT="0" distB="0" distL="114300" distR="114300" simplePos="0" relativeHeight="251687936" behindDoc="0" locked="0" layoutInCell="1" allowOverlap="1" wp14:anchorId="1C3CA119" wp14:editId="5E63C941">
            <wp:simplePos x="0" y="0"/>
            <wp:positionH relativeFrom="margin">
              <wp:align>center</wp:align>
            </wp:positionH>
            <wp:positionV relativeFrom="paragraph">
              <wp:posOffset>3810</wp:posOffset>
            </wp:positionV>
            <wp:extent cx="3992880" cy="4636893"/>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992880" cy="4636893"/>
                    </a:xfrm>
                    <a:prstGeom prst="rect">
                      <a:avLst/>
                    </a:prstGeom>
                  </pic:spPr>
                </pic:pic>
              </a:graphicData>
            </a:graphic>
            <wp14:sizeRelH relativeFrom="page">
              <wp14:pctWidth>0</wp14:pctWidth>
            </wp14:sizeRelH>
            <wp14:sizeRelV relativeFrom="page">
              <wp14:pctHeight>0</wp14:pctHeight>
            </wp14:sizeRelV>
          </wp:anchor>
        </w:drawing>
      </w:r>
    </w:p>
    <w:p w14:paraId="3BECBBF4" w14:textId="20F98E10" w:rsidR="000174EE" w:rsidRDefault="000174EE" w:rsidP="000174EE">
      <w:pPr>
        <w:spacing w:before="100" w:beforeAutospacing="1" w:after="100" w:afterAutospacing="1" w:line="360" w:lineRule="auto"/>
        <w:jc w:val="center"/>
        <w:rPr>
          <w:rFonts w:ascii="Sakkal Majalla" w:hAnsi="Sakkal Majalla" w:cs="Sakkal Majalla"/>
          <w:b/>
          <w:bCs/>
          <w:sz w:val="36"/>
          <w:szCs w:val="36"/>
          <w:rtl/>
          <w:lang w:bidi="ar-EG"/>
        </w:rPr>
      </w:pPr>
    </w:p>
    <w:p w14:paraId="5309C3EC" w14:textId="4D736B85" w:rsidR="000174EE"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91600192"/>
      <w:r w:rsidRPr="000174EE">
        <w:rPr>
          <w:rFonts w:ascii="Sakkal Majalla" w:hAnsi="Sakkal Majalla" w:cs="Sakkal Majalla" w:hint="cs"/>
          <w:b/>
          <w:bCs/>
          <w:sz w:val="40"/>
          <w:szCs w:val="40"/>
          <w:rtl/>
          <w:lang w:bidi="ar-EG"/>
        </w:rPr>
        <w:t>بسم الله الرحمن الرحيم</w:t>
      </w:r>
      <w:bookmarkEnd w:id="2"/>
      <w:r w:rsidRPr="000174EE">
        <w:rPr>
          <w:rFonts w:ascii="Sakkal Majalla" w:hAnsi="Sakkal Majalla" w:cs="Sakkal Majalla" w:hint="cs"/>
          <w:b/>
          <w:bCs/>
          <w:sz w:val="40"/>
          <w:szCs w:val="40"/>
          <w:rtl/>
          <w:lang w:bidi="ar-EG"/>
        </w:rPr>
        <w:t xml:space="preserve"> </w:t>
      </w:r>
    </w:p>
    <w:p w14:paraId="26C64E46" w14:textId="276ED95A" w:rsidR="000174EE" w:rsidRDefault="000174EE">
      <w:pPr>
        <w:bidi w:val="0"/>
        <w:rPr>
          <w:rFonts w:ascii="Sakkal Majalla" w:hAnsi="Sakkal Majalla" w:cs="Sakkal Majalla"/>
          <w:sz w:val="28"/>
          <w:szCs w:val="28"/>
          <w:lang w:bidi="ar-EG"/>
        </w:rPr>
      </w:pPr>
      <w:r>
        <w:rPr>
          <w:rFonts w:ascii="Sakkal Majalla" w:hAnsi="Sakkal Majalla" w:cs="Sakkal Majalla"/>
          <w:sz w:val="28"/>
          <w:szCs w:val="28"/>
          <w:rtl/>
          <w:lang w:bidi="ar-EG"/>
        </w:rPr>
        <w:br w:type="page"/>
      </w:r>
    </w:p>
    <w:p w14:paraId="383EEAE9" w14:textId="26CEF848" w:rsidR="00377D51"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3" w:name="_Toc191600193"/>
      <w:r w:rsidRPr="006556B9">
        <w:rPr>
          <w:noProof/>
          <w:color w:val="171717" w:themeColor="background2" w:themeShade="1A"/>
        </w:rPr>
        <w:lastRenderedPageBreak/>
        <w:drawing>
          <wp:anchor distT="0" distB="0" distL="114300" distR="114300" simplePos="0" relativeHeight="251689984" behindDoc="0" locked="0" layoutInCell="1" allowOverlap="1" wp14:anchorId="63D9A543" wp14:editId="7475B368">
            <wp:simplePos x="0" y="0"/>
            <wp:positionH relativeFrom="page">
              <wp:posOffset>2790825</wp:posOffset>
            </wp:positionH>
            <wp:positionV relativeFrom="paragraph">
              <wp:posOffset>-112395</wp:posOffset>
            </wp:positionV>
            <wp:extent cx="1019175" cy="801306"/>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19175" cy="801306"/>
                    </a:xfrm>
                    <a:prstGeom prst="rect">
                      <a:avLst/>
                    </a:prstGeom>
                  </pic:spPr>
                </pic:pic>
              </a:graphicData>
            </a:graphic>
            <wp14:sizeRelH relativeFrom="page">
              <wp14:pctWidth>0</wp14:pctWidth>
            </wp14:sizeRelH>
            <wp14:sizeRelV relativeFrom="page">
              <wp14:pctHeight>0</wp14:pctHeight>
            </wp14:sizeRelV>
          </wp:anchor>
        </w:drawing>
      </w:r>
      <w:r w:rsidRPr="000174EE">
        <w:rPr>
          <w:rFonts w:ascii="Sakkal Majalla" w:hAnsi="Sakkal Majalla" w:cs="Sakkal Majalla" w:hint="cs"/>
          <w:b/>
          <w:bCs/>
          <w:sz w:val="40"/>
          <w:szCs w:val="40"/>
          <w:rtl/>
          <w:lang w:bidi="ar-EG"/>
        </w:rPr>
        <w:t>الإهداء</w:t>
      </w:r>
      <w:bookmarkEnd w:id="3"/>
    </w:p>
    <w:p w14:paraId="0171661C" w14:textId="244FDC9B" w:rsidR="000174EE" w:rsidRDefault="000174EE" w:rsidP="000174EE">
      <w:pPr>
        <w:spacing w:before="100" w:beforeAutospacing="1" w:after="100" w:afterAutospacing="1" w:line="360" w:lineRule="auto"/>
        <w:jc w:val="both"/>
        <w:rPr>
          <w:rFonts w:ascii="Sakkal Majalla" w:hAnsi="Sakkal Majalla" w:cs="Sakkal Majalla"/>
          <w:sz w:val="28"/>
          <w:szCs w:val="28"/>
          <w:rtl/>
          <w:lang w:bidi="ar-EG"/>
        </w:rPr>
      </w:pPr>
    </w:p>
    <w:p w14:paraId="5F8650F3" w14:textId="5733802A" w:rsidR="000174EE" w:rsidRDefault="000174EE" w:rsidP="000174EE"/>
    <w:p w14:paraId="3EDC5AEF" w14:textId="77777777" w:rsidR="000174EE" w:rsidRPr="00110FD9" w:rsidRDefault="000174EE" w:rsidP="000174EE">
      <w:pPr>
        <w:shd w:val="clear" w:color="auto" w:fill="FFFFFF"/>
        <w:spacing w:before="100" w:beforeAutospacing="1" w:after="100" w:afterAutospacing="1" w:line="600" w:lineRule="auto"/>
        <w:jc w:val="center"/>
        <w:rPr>
          <w:rFonts w:ascii="Alexandria" w:eastAsia="Times New Roman" w:hAnsi="Alexandria" w:cs="AGA Juhyna Regular"/>
          <w:color w:val="000000" w:themeColor="text1"/>
          <w:sz w:val="32"/>
          <w:szCs w:val="32"/>
        </w:rPr>
      </w:pPr>
      <w:r w:rsidRPr="00110FD9">
        <w:rPr>
          <w:rFonts w:ascii="Alexandria" w:eastAsia="Times New Roman" w:hAnsi="Alexandria" w:cs="AGA Juhyna Regular"/>
          <w:b/>
          <w:bCs/>
          <w:color w:val="000000" w:themeColor="text1"/>
          <w:sz w:val="32"/>
          <w:szCs w:val="32"/>
          <w:rtl/>
        </w:rPr>
        <w:t>إلى أطهر قلبين في حياتي... والديَّ العزيزين.</w:t>
      </w:r>
    </w:p>
    <w:p w14:paraId="269968CE" w14:textId="06BAFA58" w:rsidR="000174EE" w:rsidRPr="00110FD9" w:rsidRDefault="000174EE" w:rsidP="000174EE">
      <w:pPr>
        <w:shd w:val="clear" w:color="auto" w:fill="FFFFFF"/>
        <w:spacing w:before="100" w:beforeAutospacing="1" w:after="100" w:afterAutospacing="1" w:line="600" w:lineRule="auto"/>
        <w:jc w:val="center"/>
        <w:rPr>
          <w:rFonts w:ascii="Alexandria" w:eastAsia="Times New Roman" w:hAnsi="Alexandria" w:cs="AGA Juhyna Regular"/>
          <w:color w:val="000000" w:themeColor="text1"/>
          <w:sz w:val="32"/>
          <w:szCs w:val="32"/>
          <w:rtl/>
        </w:rPr>
      </w:pPr>
      <w:r w:rsidRPr="00110FD9">
        <w:rPr>
          <w:rFonts w:ascii="Alexandria" w:eastAsia="Times New Roman" w:hAnsi="Alexandria" w:cs="AGA Juhyna Regular"/>
          <w:b/>
          <w:bCs/>
          <w:color w:val="000000" w:themeColor="text1"/>
          <w:sz w:val="32"/>
          <w:szCs w:val="32"/>
          <w:rtl/>
        </w:rPr>
        <w:t>إلى من شاركني السرَّاء والضراء، ولم أرها عابسة يومًا..... زوجي المخلص.</w:t>
      </w:r>
    </w:p>
    <w:p w14:paraId="6656627A" w14:textId="090AEE25" w:rsidR="000174EE" w:rsidRPr="00110FD9" w:rsidRDefault="000174EE" w:rsidP="000174EE">
      <w:pPr>
        <w:shd w:val="clear" w:color="auto" w:fill="FFFFFF"/>
        <w:spacing w:before="100" w:beforeAutospacing="1" w:after="100" w:afterAutospacing="1" w:line="600" w:lineRule="auto"/>
        <w:jc w:val="center"/>
        <w:rPr>
          <w:rFonts w:ascii="Alexandria" w:eastAsia="Times New Roman" w:hAnsi="Alexandria" w:cs="AGA Juhyna Regular"/>
          <w:color w:val="000000" w:themeColor="text1"/>
          <w:sz w:val="32"/>
          <w:szCs w:val="32"/>
          <w:rtl/>
        </w:rPr>
      </w:pPr>
      <w:r w:rsidRPr="00110FD9">
        <w:rPr>
          <w:rFonts w:ascii="Alexandria" w:eastAsia="Times New Roman" w:hAnsi="Alexandria" w:cs="AGA Juhyna Regular"/>
          <w:b/>
          <w:bCs/>
          <w:color w:val="000000" w:themeColor="text1"/>
          <w:sz w:val="32"/>
          <w:szCs w:val="32"/>
          <w:rtl/>
        </w:rPr>
        <w:t xml:space="preserve">إلى من أتشوَّق لأن أرى مستقبلهما المشرق بإذن الله....... </w:t>
      </w:r>
      <w:r w:rsidR="00513B18">
        <w:rPr>
          <w:rFonts w:ascii="Alexandria" w:eastAsia="Times New Roman" w:hAnsi="Alexandria" w:cs="AGA Juhyna Regular" w:hint="cs"/>
          <w:b/>
          <w:bCs/>
          <w:color w:val="000000" w:themeColor="text1"/>
          <w:sz w:val="32"/>
          <w:szCs w:val="32"/>
          <w:rtl/>
        </w:rPr>
        <w:t>ابنائى الغالين</w:t>
      </w:r>
      <w:r w:rsidRPr="00110FD9">
        <w:rPr>
          <w:rFonts w:ascii="Alexandria" w:eastAsia="Times New Roman" w:hAnsi="Alexandria" w:cs="AGA Juhyna Regular"/>
          <w:b/>
          <w:bCs/>
          <w:color w:val="000000" w:themeColor="text1"/>
          <w:sz w:val="32"/>
          <w:szCs w:val="32"/>
          <w:rtl/>
        </w:rPr>
        <w:t>.</w:t>
      </w:r>
    </w:p>
    <w:p w14:paraId="55F99BC5" w14:textId="5409773D" w:rsidR="000174EE" w:rsidRDefault="000174EE" w:rsidP="00513B18">
      <w:pPr>
        <w:shd w:val="clear" w:color="auto" w:fill="FFFFFF"/>
        <w:spacing w:before="100" w:beforeAutospacing="1" w:after="100" w:afterAutospacing="1" w:line="600" w:lineRule="auto"/>
        <w:jc w:val="center"/>
        <w:rPr>
          <w:rFonts w:ascii="Alexandria" w:eastAsia="Times New Roman" w:hAnsi="Alexandria" w:cs="AGA Juhyna Regular"/>
          <w:b/>
          <w:bCs/>
          <w:color w:val="000000" w:themeColor="text1"/>
          <w:sz w:val="32"/>
          <w:szCs w:val="32"/>
          <w:rtl/>
        </w:rPr>
      </w:pPr>
      <w:r w:rsidRPr="00110FD9">
        <w:rPr>
          <w:rFonts w:ascii="Alexandria" w:eastAsia="Times New Roman" w:hAnsi="Alexandria" w:cs="AGA Juhyna Regular"/>
          <w:b/>
          <w:bCs/>
          <w:color w:val="000000" w:themeColor="text1"/>
          <w:sz w:val="32"/>
          <w:szCs w:val="32"/>
          <w:rtl/>
        </w:rPr>
        <w:t>إلى</w:t>
      </w:r>
      <w:r w:rsidR="00513B18">
        <w:rPr>
          <w:rFonts w:ascii="Alexandria" w:eastAsia="Times New Roman" w:hAnsi="Alexandria" w:cs="AGA Juhyna Regular" w:hint="cs"/>
          <w:b/>
          <w:bCs/>
          <w:color w:val="000000" w:themeColor="text1"/>
          <w:sz w:val="32"/>
          <w:szCs w:val="32"/>
          <w:rtl/>
        </w:rPr>
        <w:t xml:space="preserve"> أساتذتى الكرام الذين اناروا لى دروب المعرفة بعلمهم وتوجيههم </w:t>
      </w:r>
      <w:r w:rsidRPr="00110FD9">
        <w:rPr>
          <w:rFonts w:ascii="Alexandria" w:eastAsia="Times New Roman" w:hAnsi="Alexandria" w:cs="AGA Juhyna Regular"/>
          <w:b/>
          <w:bCs/>
          <w:color w:val="000000" w:themeColor="text1"/>
          <w:sz w:val="32"/>
          <w:szCs w:val="32"/>
          <w:rtl/>
        </w:rPr>
        <w:t xml:space="preserve"> </w:t>
      </w:r>
      <w:r w:rsidR="00513B18">
        <w:rPr>
          <w:rFonts w:ascii="Alexandria" w:eastAsia="Times New Roman" w:hAnsi="Alexandria" w:cs="AGA Juhyna Regular" w:hint="cs"/>
          <w:b/>
          <w:bCs/>
          <w:color w:val="000000" w:themeColor="text1"/>
          <w:sz w:val="32"/>
          <w:szCs w:val="32"/>
          <w:rtl/>
        </w:rPr>
        <w:t>.</w:t>
      </w:r>
    </w:p>
    <w:p w14:paraId="77BF7E64" w14:textId="5A6C35E5" w:rsidR="00513B18" w:rsidRPr="00110FD9" w:rsidRDefault="00513B18" w:rsidP="00513B18">
      <w:pPr>
        <w:shd w:val="clear" w:color="auto" w:fill="FFFFFF"/>
        <w:spacing w:before="100" w:beforeAutospacing="1" w:after="100" w:afterAutospacing="1" w:line="600" w:lineRule="auto"/>
        <w:jc w:val="center"/>
        <w:rPr>
          <w:rFonts w:ascii="Alexandria" w:eastAsia="Times New Roman" w:hAnsi="Alexandria" w:cs="AGA Juhyna Regular"/>
          <w:color w:val="000000" w:themeColor="text1"/>
          <w:sz w:val="32"/>
          <w:szCs w:val="32"/>
          <w:rtl/>
        </w:rPr>
      </w:pPr>
      <w:r>
        <w:rPr>
          <w:rFonts w:ascii="Alexandria" w:eastAsia="Times New Roman" w:hAnsi="Alexandria" w:cs="AGA Juhyna Regular" w:hint="cs"/>
          <w:b/>
          <w:bCs/>
          <w:color w:val="000000" w:themeColor="text1"/>
          <w:sz w:val="32"/>
          <w:szCs w:val="32"/>
          <w:rtl/>
        </w:rPr>
        <w:t xml:space="preserve">إلى كل من أمن بى وشجعنى </w:t>
      </w:r>
    </w:p>
    <w:p w14:paraId="7666E662" w14:textId="77777777" w:rsidR="000174EE" w:rsidRDefault="000174EE" w:rsidP="000174EE">
      <w:pPr>
        <w:spacing w:before="100" w:beforeAutospacing="1" w:after="100" w:afterAutospacing="1" w:line="360" w:lineRule="auto"/>
        <w:jc w:val="both"/>
        <w:rPr>
          <w:rFonts w:ascii="Sakkal Majalla" w:hAnsi="Sakkal Majalla" w:cs="Sakkal Majalla"/>
          <w:sz w:val="28"/>
          <w:szCs w:val="28"/>
          <w:rtl/>
        </w:rPr>
      </w:pPr>
    </w:p>
    <w:p w14:paraId="58A481B0" w14:textId="77777777" w:rsidR="000174EE" w:rsidRDefault="000174EE" w:rsidP="000174EE">
      <w:pPr>
        <w:spacing w:before="100" w:beforeAutospacing="1" w:after="100" w:afterAutospacing="1" w:line="360" w:lineRule="auto"/>
        <w:jc w:val="both"/>
        <w:rPr>
          <w:rFonts w:ascii="Sakkal Majalla" w:hAnsi="Sakkal Majalla" w:cs="Sakkal Majalla"/>
          <w:sz w:val="28"/>
          <w:szCs w:val="28"/>
          <w:rtl/>
          <w:lang w:bidi="ar-EG"/>
        </w:rPr>
      </w:pPr>
    </w:p>
    <w:p w14:paraId="618C70DC" w14:textId="77777777" w:rsidR="000174EE" w:rsidRPr="000174EE" w:rsidRDefault="000174EE" w:rsidP="000174EE">
      <w:pPr>
        <w:spacing w:before="100" w:beforeAutospacing="1" w:after="100" w:afterAutospacing="1" w:line="360" w:lineRule="auto"/>
        <w:jc w:val="both"/>
        <w:rPr>
          <w:rFonts w:ascii="Sakkal Majalla" w:hAnsi="Sakkal Majalla" w:cs="Sakkal Majalla"/>
          <w:sz w:val="28"/>
          <w:szCs w:val="28"/>
          <w:lang w:bidi="ar-EG"/>
        </w:rPr>
      </w:pPr>
    </w:p>
    <w:p w14:paraId="175FD669" w14:textId="77777777" w:rsidR="000174EE" w:rsidRDefault="000174EE" w:rsidP="000174EE">
      <w:pPr>
        <w:spacing w:before="100" w:beforeAutospacing="1" w:after="100" w:afterAutospacing="1" w:line="360" w:lineRule="auto"/>
        <w:jc w:val="both"/>
        <w:rPr>
          <w:rFonts w:ascii="Sakkal Majalla" w:hAnsi="Sakkal Majalla" w:cs="Sakkal Majalla"/>
          <w:sz w:val="28"/>
          <w:szCs w:val="28"/>
          <w:rtl/>
        </w:rPr>
      </w:pPr>
    </w:p>
    <w:p w14:paraId="7E6943D5" w14:textId="77777777" w:rsidR="00110FD9" w:rsidRDefault="00110FD9">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52B1388F" w14:textId="33708349" w:rsidR="000174EE"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rPr>
      </w:pPr>
      <w:bookmarkStart w:id="4" w:name="_Toc191600194"/>
      <w:r w:rsidRPr="006556B9">
        <w:rPr>
          <w:noProof/>
          <w:color w:val="171717" w:themeColor="background2" w:themeShade="1A"/>
        </w:rPr>
        <w:lastRenderedPageBreak/>
        <w:drawing>
          <wp:anchor distT="0" distB="0" distL="114300" distR="114300" simplePos="0" relativeHeight="251692032" behindDoc="0" locked="0" layoutInCell="1" allowOverlap="1" wp14:anchorId="0A439D83" wp14:editId="284199E2">
            <wp:simplePos x="0" y="0"/>
            <wp:positionH relativeFrom="margin">
              <wp:posOffset>1880870</wp:posOffset>
            </wp:positionH>
            <wp:positionV relativeFrom="paragraph">
              <wp:posOffset>-114300</wp:posOffset>
            </wp:positionV>
            <wp:extent cx="1313509" cy="726440"/>
            <wp:effectExtent l="0" t="0" r="127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5918" cy="727772"/>
                    </a:xfrm>
                    <a:prstGeom prst="rect">
                      <a:avLst/>
                    </a:prstGeom>
                  </pic:spPr>
                </pic:pic>
              </a:graphicData>
            </a:graphic>
            <wp14:sizeRelH relativeFrom="page">
              <wp14:pctWidth>0</wp14:pctWidth>
            </wp14:sizeRelH>
            <wp14:sizeRelV relativeFrom="page">
              <wp14:pctHeight>0</wp14:pctHeight>
            </wp14:sizeRelV>
          </wp:anchor>
        </w:drawing>
      </w:r>
      <w:r w:rsidRPr="000174EE">
        <w:rPr>
          <w:rFonts w:ascii="Sakkal Majalla" w:hAnsi="Sakkal Majalla" w:cs="Sakkal Majalla" w:hint="cs"/>
          <w:b/>
          <w:bCs/>
          <w:sz w:val="40"/>
          <w:szCs w:val="40"/>
          <w:rtl/>
        </w:rPr>
        <w:t>الشكر والتقدير</w:t>
      </w:r>
      <w:bookmarkEnd w:id="4"/>
    </w:p>
    <w:p w14:paraId="5B57F77A" w14:textId="77777777" w:rsidR="00110FD9" w:rsidRDefault="00110FD9" w:rsidP="00110FD9">
      <w:pPr>
        <w:spacing w:before="240" w:line="360" w:lineRule="auto"/>
        <w:ind w:hanging="1"/>
        <w:jc w:val="center"/>
        <w:rPr>
          <w:rFonts w:ascii="29LT Azer" w:hAnsi="29LT Azer" w:cs="29LT Azer"/>
          <w:color w:val="000000" w:themeColor="text1"/>
          <w:sz w:val="28"/>
          <w:szCs w:val="28"/>
          <w:rtl/>
        </w:rPr>
      </w:pPr>
    </w:p>
    <w:p w14:paraId="1A2E5235" w14:textId="77777777" w:rsidR="00110FD9" w:rsidRDefault="00110FD9" w:rsidP="00110FD9">
      <w:pPr>
        <w:spacing w:before="240" w:line="360" w:lineRule="auto"/>
        <w:ind w:hanging="1"/>
        <w:jc w:val="center"/>
        <w:rPr>
          <w:rFonts w:ascii="29LT Azer" w:hAnsi="29LT Azer" w:cs="29LT Azer"/>
          <w:color w:val="000000" w:themeColor="text1"/>
          <w:sz w:val="28"/>
          <w:szCs w:val="28"/>
          <w:rtl/>
        </w:rPr>
      </w:pPr>
    </w:p>
    <w:p w14:paraId="35599F40" w14:textId="7B287D33"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نحمد الله عز وجل الذي وفقنا في إتمام هذا البحث العلمي،</w:t>
      </w:r>
    </w:p>
    <w:p w14:paraId="4A3F3058" w14:textId="77777777"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والذي ألهمنا الصحة والعافية والعزيمة.</w:t>
      </w:r>
    </w:p>
    <w:p w14:paraId="752E6E7E" w14:textId="77777777"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فالحمد لله حمدًا كثيرًا</w:t>
      </w:r>
    </w:p>
    <w:p w14:paraId="1151BF67" w14:textId="2A7CD282"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نتقدم بجزيل الشكر والتقدير إلي الأستاذة الدكتور /</w:t>
      </w:r>
    </w:p>
    <w:p w14:paraId="7A2DF76C" w14:textId="77777777" w:rsidR="00110FD9" w:rsidRPr="00110FD9" w:rsidRDefault="00110FD9" w:rsidP="00E45C1F">
      <w:pPr>
        <w:spacing w:before="240" w:line="480" w:lineRule="auto"/>
        <w:jc w:val="center"/>
        <w:rPr>
          <w:rFonts w:ascii="29LT Azer" w:eastAsia="Calibri" w:hAnsi="29LT Azer" w:cs="29LT Azer"/>
          <w:kern w:val="0"/>
          <w:sz w:val="28"/>
          <w:szCs w:val="28"/>
          <w:rtl/>
          <w14:ligatures w14:val="none"/>
        </w:rPr>
      </w:pPr>
      <w:r w:rsidRPr="00110FD9">
        <w:rPr>
          <w:rFonts w:ascii="29LT Azer" w:eastAsia="Calibri" w:hAnsi="29LT Azer" w:cs="29LT Azer"/>
          <w:kern w:val="0"/>
          <w:sz w:val="28"/>
          <w:szCs w:val="28"/>
          <w:rtl/>
          <w14:ligatures w14:val="none"/>
        </w:rPr>
        <w:t>أ.د. الفيصل عبدالحميد محمد</w:t>
      </w:r>
    </w:p>
    <w:p w14:paraId="5079D635" w14:textId="77777777" w:rsidR="00110FD9" w:rsidRPr="00110FD9" w:rsidRDefault="00110FD9" w:rsidP="00E45C1F">
      <w:pPr>
        <w:spacing w:before="240" w:line="480" w:lineRule="auto"/>
        <w:jc w:val="center"/>
        <w:rPr>
          <w:rFonts w:ascii="29LT Azer" w:hAnsi="29LT Azer" w:cs="29LT Azer"/>
          <w:sz w:val="28"/>
          <w:szCs w:val="28"/>
          <w:rtl/>
          <w:lang w:bidi="ar-EG"/>
        </w:rPr>
      </w:pPr>
      <w:r w:rsidRPr="00110FD9">
        <w:rPr>
          <w:rFonts w:ascii="29LT Azer" w:hAnsi="29LT Azer" w:cs="29LT Azer"/>
          <w:sz w:val="28"/>
          <w:szCs w:val="28"/>
          <w:rtl/>
        </w:rPr>
        <w:t>أ.د. فايز علي جراد</w:t>
      </w:r>
    </w:p>
    <w:p w14:paraId="16DBE5E6" w14:textId="577CB84A"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على كل ما قدم</w:t>
      </w:r>
      <w:r w:rsidR="00110FD9" w:rsidRPr="00110FD9">
        <w:rPr>
          <w:rFonts w:ascii="29LT Azer" w:hAnsi="29LT Azer" w:cs="29LT Azer"/>
          <w:color w:val="000000" w:themeColor="text1"/>
          <w:sz w:val="28"/>
          <w:szCs w:val="28"/>
          <w:rtl/>
          <w:lang w:bidi="ar-EG"/>
        </w:rPr>
        <w:t>ا</w:t>
      </w:r>
      <w:r w:rsidRPr="00110FD9">
        <w:rPr>
          <w:rFonts w:ascii="29LT Azer" w:hAnsi="29LT Azer" w:cs="29LT Azer"/>
          <w:color w:val="000000" w:themeColor="text1"/>
          <w:sz w:val="28"/>
          <w:szCs w:val="28"/>
          <w:rtl/>
        </w:rPr>
        <w:t>ه لنا من توجيهات ومعلومات قيمة ساهمت في إثراء موضوع دراستنا في جوانبها المختلفة.</w:t>
      </w:r>
    </w:p>
    <w:p w14:paraId="0D0F6ADF" w14:textId="77777777"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والشكر والتقدير موصول إلي إدارة جامعة ميد أوشن ممثلة بالكادر الأكاديمي والإداري، لما قدموه من تسهيلات وتشجيع وتوفير الخدمات المطلوبة.</w:t>
      </w:r>
    </w:p>
    <w:p w14:paraId="238396F9" w14:textId="77777777" w:rsidR="000174EE" w:rsidRPr="00110FD9" w:rsidRDefault="000174EE" w:rsidP="00E45C1F">
      <w:pPr>
        <w:spacing w:before="240" w:line="480" w:lineRule="auto"/>
        <w:ind w:hanging="1"/>
        <w:jc w:val="center"/>
        <w:rPr>
          <w:rFonts w:ascii="29LT Azer" w:hAnsi="29LT Azer" w:cs="29LT Azer"/>
          <w:color w:val="000000" w:themeColor="text1"/>
          <w:sz w:val="28"/>
          <w:szCs w:val="28"/>
          <w:rtl/>
        </w:rPr>
      </w:pPr>
      <w:r w:rsidRPr="00110FD9">
        <w:rPr>
          <w:rFonts w:ascii="29LT Azer" w:hAnsi="29LT Azer" w:cs="29LT Azer"/>
          <w:color w:val="000000" w:themeColor="text1"/>
          <w:sz w:val="28"/>
          <w:szCs w:val="28"/>
          <w:rtl/>
        </w:rPr>
        <w:t>كما أتقدم بالشكر الجزيل لكل من لم يسعنا الحظ بذكر أسمائهم راجيًا من المولي عز وجل أن تكون هذه الدراسة نافذة لدراسات أخري .</w:t>
      </w:r>
    </w:p>
    <w:p w14:paraId="398BC4E1" w14:textId="77777777" w:rsidR="000174EE" w:rsidRDefault="000174EE" w:rsidP="000174EE">
      <w:pPr>
        <w:spacing w:before="100" w:beforeAutospacing="1" w:after="100" w:afterAutospacing="1" w:line="360" w:lineRule="auto"/>
        <w:jc w:val="both"/>
        <w:rPr>
          <w:rFonts w:ascii="Sakkal Majalla" w:hAnsi="Sakkal Majalla" w:cs="Sakkal Majalla"/>
          <w:sz w:val="28"/>
          <w:szCs w:val="28"/>
          <w:rtl/>
        </w:rPr>
      </w:pPr>
    </w:p>
    <w:p w14:paraId="7572195B" w14:textId="77777777" w:rsidR="00110FD9" w:rsidRDefault="00110FD9">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420CB6E4" w14:textId="7E148CFF" w:rsidR="000174EE"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rPr>
      </w:pPr>
      <w:bookmarkStart w:id="5" w:name="_Toc191600195"/>
      <w:r w:rsidRPr="000174EE">
        <w:rPr>
          <w:rFonts w:ascii="Sakkal Majalla" w:hAnsi="Sakkal Majalla" w:cs="Sakkal Majalla" w:hint="cs"/>
          <w:b/>
          <w:bCs/>
          <w:sz w:val="40"/>
          <w:szCs w:val="40"/>
          <w:rtl/>
        </w:rPr>
        <w:lastRenderedPageBreak/>
        <w:t>المستخلص</w:t>
      </w:r>
      <w:bookmarkEnd w:id="5"/>
    </w:p>
    <w:p w14:paraId="085E7314" w14:textId="2C13F7FF" w:rsidR="00AF40A6" w:rsidRPr="00110FD9" w:rsidRDefault="00AF40A6" w:rsidP="000174EE">
      <w:pPr>
        <w:spacing w:before="100" w:beforeAutospacing="1" w:after="100" w:afterAutospacing="1" w:line="360" w:lineRule="auto"/>
        <w:ind w:firstLine="706"/>
        <w:jc w:val="both"/>
        <w:rPr>
          <w:rFonts w:ascii="Sakkal Majalla" w:hAnsi="Sakkal Majalla" w:cs="Sakkal Majalla"/>
          <w:sz w:val="28"/>
          <w:szCs w:val="28"/>
          <w:rtl/>
        </w:rPr>
      </w:pPr>
      <w:r w:rsidRPr="00110FD9">
        <w:rPr>
          <w:rFonts w:ascii="Sakkal Majalla" w:hAnsi="Sakkal Majalla" w:cs="Sakkal Majalla"/>
          <w:sz w:val="28"/>
          <w:szCs w:val="28"/>
          <w:rtl/>
        </w:rPr>
        <w:t>هدفت الدراسة إلى تحليل تأثير الذكاء الاصطناعي بأبعاده المختلفة (النظم الخبيرة، تمثيل المعارف والاستدلال، التعلم التلقائي) على كفاءة الأنظمة المحاسبية في الشركات المالية بمدينة الرياض</w:t>
      </w:r>
      <w:r w:rsidRPr="00110FD9">
        <w:rPr>
          <w:rFonts w:ascii="Sakkal Majalla" w:hAnsi="Sakkal Majalla" w:cs="Sakkal Majalla"/>
          <w:sz w:val="28"/>
          <w:szCs w:val="28"/>
          <w:rtl/>
          <w:lang w:bidi="ar-EG"/>
        </w:rPr>
        <w:t>، و</w:t>
      </w:r>
      <w:r w:rsidRPr="00110FD9">
        <w:rPr>
          <w:rFonts w:ascii="Sakkal Majalla" w:hAnsi="Sakkal Majalla" w:cs="Sakkal Majalla"/>
          <w:sz w:val="28"/>
          <w:szCs w:val="28"/>
          <w:lang w:bidi="ar-EG"/>
        </w:rPr>
        <w:t xml:space="preserve"> </w:t>
      </w:r>
      <w:r w:rsidRPr="00110FD9">
        <w:rPr>
          <w:rFonts w:ascii="Sakkal Majalla" w:hAnsi="Sakkal Majalla" w:cs="Sakkal Majalla"/>
          <w:sz w:val="28"/>
          <w:szCs w:val="28"/>
          <w:rtl/>
        </w:rPr>
        <w:t xml:space="preserve">تم استخدام المنهج الوصفي التحليلي في الدراسة، </w:t>
      </w:r>
      <w:r w:rsidR="00D51E3E" w:rsidRPr="00110FD9">
        <w:rPr>
          <w:rFonts w:ascii="Sakkal Majalla" w:hAnsi="Sakkal Majalla" w:cs="Sakkal Majalla"/>
          <w:sz w:val="28"/>
          <w:szCs w:val="28"/>
          <w:rtl/>
        </w:rPr>
        <w:t xml:space="preserve">، حيث تم جمع البيانات من خلال استبيانات وزعت على عينة من </w:t>
      </w:r>
      <w:r w:rsidR="00D51E3E" w:rsidRPr="00110FD9">
        <w:rPr>
          <w:rFonts w:ascii="Sakkal Majalla" w:hAnsi="Sakkal Majalla" w:cs="Sakkal Majalla"/>
          <w:sz w:val="28"/>
          <w:szCs w:val="28"/>
        </w:rPr>
        <w:t xml:space="preserve">236 </w:t>
      </w:r>
      <w:r w:rsidR="00D51E3E" w:rsidRPr="00110FD9">
        <w:rPr>
          <w:rFonts w:ascii="Sakkal Majalla" w:hAnsi="Sakkal Majalla" w:cs="Sakkal Majalla"/>
          <w:sz w:val="28"/>
          <w:szCs w:val="28"/>
          <w:rtl/>
        </w:rPr>
        <w:t>مفردة  من المحاسبين والمديرين الماليين في الشركات المالية بالرياض</w:t>
      </w:r>
      <w:r w:rsidRPr="00110FD9">
        <w:rPr>
          <w:rFonts w:ascii="Sakkal Majalla" w:hAnsi="Sakkal Majalla" w:cs="Sakkal Majalla"/>
          <w:sz w:val="28"/>
          <w:szCs w:val="28"/>
          <w:rtl/>
        </w:rPr>
        <w:t xml:space="preserve">. </w:t>
      </w:r>
    </w:p>
    <w:p w14:paraId="1C6FC9A9" w14:textId="258C09BE" w:rsidR="00AF40A6" w:rsidRPr="00110FD9" w:rsidRDefault="00AF40A6" w:rsidP="000174EE">
      <w:pPr>
        <w:spacing w:before="100" w:beforeAutospacing="1" w:after="100" w:afterAutospacing="1" w:line="360" w:lineRule="auto"/>
        <w:ind w:firstLine="706"/>
        <w:jc w:val="both"/>
        <w:rPr>
          <w:rFonts w:ascii="Sakkal Majalla" w:hAnsi="Sakkal Majalla" w:cs="Sakkal Majalla"/>
          <w:sz w:val="28"/>
          <w:szCs w:val="28"/>
          <w:lang w:bidi="ar-EG"/>
        </w:rPr>
      </w:pPr>
      <w:r w:rsidRPr="00110FD9">
        <w:rPr>
          <w:rFonts w:ascii="Sakkal Majalla" w:hAnsi="Sakkal Majalla" w:cs="Sakkal Majalla"/>
          <w:sz w:val="28"/>
          <w:szCs w:val="28"/>
          <w:rtl/>
        </w:rPr>
        <w:t>وقد أظهرت نتائج الدراسة أن الذكاء الاصطناعي له تأثير كبير على كفاءة الأنظمة المحاسبية، خاصة في أبعاد النظم الخبيرة و التعلم التلقائي، حيث ساعدت هذه الأبعاد في تحسين تكامل النظام المحاسبي، دقة الأعمال المحاسبية، و جودة تفسير المعلومات المحاسبية</w:t>
      </w:r>
      <w:r w:rsidRPr="00110FD9">
        <w:rPr>
          <w:rFonts w:ascii="Sakkal Majalla" w:hAnsi="Sakkal Majalla" w:cs="Sakkal Majalla"/>
          <w:sz w:val="28"/>
          <w:szCs w:val="28"/>
          <w:lang w:bidi="ar-EG"/>
        </w:rPr>
        <w:t>.</w:t>
      </w:r>
    </w:p>
    <w:p w14:paraId="07982619" w14:textId="32562187" w:rsidR="00AF40A6" w:rsidRPr="00110FD9" w:rsidRDefault="00AF40A6" w:rsidP="000174EE">
      <w:pPr>
        <w:spacing w:before="100" w:beforeAutospacing="1" w:after="100" w:afterAutospacing="1" w:line="360" w:lineRule="auto"/>
        <w:ind w:firstLine="706"/>
        <w:jc w:val="both"/>
        <w:rPr>
          <w:rFonts w:ascii="Sakkal Majalla" w:hAnsi="Sakkal Majalla" w:cs="Sakkal Majalla"/>
          <w:sz w:val="28"/>
          <w:szCs w:val="28"/>
          <w:lang w:bidi="ar-EG"/>
        </w:rPr>
      </w:pPr>
      <w:r w:rsidRPr="00110FD9">
        <w:rPr>
          <w:rFonts w:ascii="Sakkal Majalla" w:hAnsi="Sakkal Majalla" w:cs="Sakkal Majalla"/>
          <w:sz w:val="28"/>
          <w:szCs w:val="28"/>
          <w:rtl/>
        </w:rPr>
        <w:t>من جهة أخرى، أظهرت النتائج أن تمثيل المعارف والاستدلال له تأثير أقل مقارنةً بالأبعاد الأخرى، ويرجع ذلك إلى غياب استراتيجيات واضحة في تطبيق هذا البُعد داخل الشركات المالية بالرياض</w:t>
      </w:r>
      <w:r w:rsidR="00D51E3E" w:rsidRPr="00110FD9">
        <w:rPr>
          <w:rFonts w:ascii="Sakkal Majalla" w:hAnsi="Sakkal Majalla" w:cs="Sakkal Majalla"/>
          <w:sz w:val="28"/>
          <w:szCs w:val="28"/>
          <w:rtl/>
        </w:rPr>
        <w:t>،</w:t>
      </w:r>
      <w:r w:rsidRPr="00110FD9">
        <w:rPr>
          <w:rFonts w:ascii="Sakkal Majalla" w:hAnsi="Sakkal Majalla" w:cs="Sakkal Majalla"/>
          <w:sz w:val="28"/>
          <w:szCs w:val="28"/>
          <w:rtl/>
        </w:rPr>
        <w:t xml:space="preserve"> كما أظهرت الدراسة أيضًا أن هناك أثرًا معنويًا لاستخدام الذكاء الاصطناعي في تحقيق الكفاءة و دقة العمليات المحاسبية، في حين أن التعلم التلقائي و النظم الخبيرة كان لهما أكبر الأثر في تحسين جودة البيانات المحاسبية</w:t>
      </w:r>
      <w:r w:rsidRPr="00110FD9">
        <w:rPr>
          <w:rFonts w:ascii="Sakkal Majalla" w:hAnsi="Sakkal Majalla" w:cs="Sakkal Majalla"/>
          <w:sz w:val="28"/>
          <w:szCs w:val="28"/>
          <w:lang w:bidi="ar-EG"/>
        </w:rPr>
        <w:t>.</w:t>
      </w:r>
    </w:p>
    <w:p w14:paraId="72FA4E6B" w14:textId="2D5114E1" w:rsidR="00AF40A6" w:rsidRPr="00110FD9" w:rsidRDefault="00AF40A6" w:rsidP="000174EE">
      <w:pPr>
        <w:spacing w:before="100" w:beforeAutospacing="1" w:after="100" w:afterAutospacing="1" w:line="360" w:lineRule="auto"/>
        <w:ind w:firstLine="706"/>
        <w:jc w:val="both"/>
        <w:rPr>
          <w:rFonts w:ascii="Sakkal Majalla" w:hAnsi="Sakkal Majalla" w:cs="Sakkal Majalla"/>
          <w:sz w:val="28"/>
          <w:szCs w:val="28"/>
          <w:lang w:bidi="ar-EG"/>
        </w:rPr>
      </w:pPr>
      <w:r w:rsidRPr="00110FD9">
        <w:rPr>
          <w:rFonts w:ascii="Sakkal Majalla" w:hAnsi="Sakkal Majalla" w:cs="Sakkal Majalla"/>
          <w:sz w:val="28"/>
          <w:szCs w:val="28"/>
          <w:rtl/>
        </w:rPr>
        <w:t xml:space="preserve">وفي ضوء النتائج التي تم التوصل إليها، توصي الدراسة بضرورة تعزيز استخدام الذكاء الاصطناعي في الشركات المالية بمدينة الرياض، مع التركيز على تطوير استراتيجيات تطبيق تمثيل المعارف والاستدلال، وتوفير برامج تدريبية متخصصة للمحاسبين. </w:t>
      </w:r>
    </w:p>
    <w:p w14:paraId="3315EEA6" w14:textId="065EF6AE" w:rsidR="00D51E3E" w:rsidRPr="00110FD9" w:rsidRDefault="00D51E3E" w:rsidP="000174EE">
      <w:pPr>
        <w:spacing w:before="100" w:beforeAutospacing="1" w:after="100" w:afterAutospacing="1" w:line="360" w:lineRule="auto"/>
        <w:jc w:val="center"/>
        <w:rPr>
          <w:rFonts w:ascii="Sakkal Majalla" w:hAnsi="Sakkal Majalla" w:cs="Sakkal Majalla"/>
          <w:sz w:val="28"/>
          <w:szCs w:val="28"/>
          <w:lang w:bidi="ar-EG"/>
        </w:rPr>
      </w:pPr>
      <w:r w:rsidRPr="00110FD9">
        <w:rPr>
          <w:rFonts w:ascii="Sakkal Majalla" w:hAnsi="Sakkal Majalla" w:cs="Sakkal Majalla"/>
          <w:b/>
          <w:bCs/>
          <w:sz w:val="28"/>
          <w:szCs w:val="28"/>
          <w:rtl/>
        </w:rPr>
        <w:t>الكلمات المفتاحية</w:t>
      </w:r>
      <w:r w:rsidRPr="00110FD9">
        <w:rPr>
          <w:rFonts w:ascii="Sakkal Majalla" w:hAnsi="Sakkal Majalla" w:cs="Sakkal Majalla"/>
          <w:b/>
          <w:bCs/>
          <w:sz w:val="28"/>
          <w:szCs w:val="28"/>
          <w:lang w:bidi="ar-EG"/>
        </w:rPr>
        <w:t>:</w:t>
      </w:r>
      <w:r w:rsidRPr="00110FD9">
        <w:rPr>
          <w:rFonts w:ascii="Sakkal Majalla" w:hAnsi="Sakkal Majalla" w:cs="Sakkal Majalla"/>
          <w:sz w:val="28"/>
          <w:szCs w:val="28"/>
          <w:rtl/>
        </w:rPr>
        <w:t xml:space="preserve"> الذكاء الاصطناعي ، كفاءة الأنظمة المحاسبية، الشركات المالية، مدينة الرياض.</w:t>
      </w:r>
    </w:p>
    <w:p w14:paraId="33A108D2" w14:textId="77777777" w:rsidR="00CF6CEC" w:rsidRPr="000174EE" w:rsidRDefault="00CF6CEC" w:rsidP="000174EE">
      <w:pPr>
        <w:spacing w:before="100" w:beforeAutospacing="1" w:after="100" w:afterAutospacing="1" w:line="360" w:lineRule="auto"/>
        <w:jc w:val="both"/>
        <w:rPr>
          <w:rFonts w:ascii="Sakkal Majalla" w:hAnsi="Sakkal Majalla" w:cs="Sakkal Majalla"/>
          <w:sz w:val="28"/>
          <w:szCs w:val="28"/>
          <w:rtl/>
          <w:lang w:bidi="ar-EG"/>
        </w:rPr>
      </w:pPr>
    </w:p>
    <w:p w14:paraId="05BC926E" w14:textId="77777777" w:rsidR="003626F6" w:rsidRPr="000174EE" w:rsidRDefault="003626F6" w:rsidP="000174EE">
      <w:pPr>
        <w:spacing w:before="100" w:beforeAutospacing="1" w:after="100" w:afterAutospacing="1" w:line="360" w:lineRule="auto"/>
        <w:jc w:val="both"/>
        <w:rPr>
          <w:rFonts w:ascii="Sakkal Majalla" w:hAnsi="Sakkal Majalla" w:cs="Sakkal Majalla"/>
          <w:sz w:val="28"/>
          <w:szCs w:val="28"/>
          <w:rtl/>
          <w:lang w:bidi="ar-EG"/>
        </w:rPr>
      </w:pPr>
    </w:p>
    <w:p w14:paraId="27FA96B4" w14:textId="171DAF30" w:rsidR="003626F6"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6" w:name="_Toc191600196"/>
      <w:r w:rsidRPr="000174EE">
        <w:rPr>
          <w:rFonts w:ascii="Sakkal Majalla" w:hAnsi="Sakkal Majalla" w:cs="Sakkal Majalla" w:hint="cs"/>
          <w:b/>
          <w:bCs/>
          <w:sz w:val="40"/>
          <w:szCs w:val="40"/>
          <w:rtl/>
          <w:lang w:bidi="ar-EG"/>
        </w:rPr>
        <w:lastRenderedPageBreak/>
        <w:t>قائمة المحتويات</w:t>
      </w:r>
      <w:bookmarkEnd w:id="6"/>
    </w:p>
    <w:sdt>
      <w:sdtPr>
        <w:rPr>
          <w:rFonts w:ascii="Sakkal Majalla" w:eastAsiaTheme="minorHAnsi" w:hAnsi="Sakkal Majalla" w:cs="Sakkal Majalla"/>
          <w:color w:val="auto"/>
          <w:kern w:val="2"/>
          <w:sz w:val="28"/>
          <w:szCs w:val="28"/>
          <w14:ligatures w14:val="standardContextual"/>
        </w:rPr>
        <w:id w:val="-147053540"/>
        <w:docPartObj>
          <w:docPartGallery w:val="Table of Contents"/>
          <w:docPartUnique/>
        </w:docPartObj>
      </w:sdtPr>
      <w:sdtEndPr>
        <w:rPr>
          <w:rtl/>
        </w:rPr>
      </w:sdtEndPr>
      <w:sdtContent>
        <w:p w14:paraId="064B38AE" w14:textId="69245E84" w:rsidR="00927EB1" w:rsidRPr="005B62BE" w:rsidRDefault="00927EB1" w:rsidP="005B62BE">
          <w:pPr>
            <w:pStyle w:val="a7"/>
            <w:rPr>
              <w:rFonts w:ascii="Sakkal Majalla" w:hAnsi="Sakkal Majalla" w:cs="Sakkal Majalla"/>
              <w:sz w:val="2"/>
              <w:szCs w:val="2"/>
            </w:rPr>
          </w:pPr>
        </w:p>
        <w:p w14:paraId="570BF5CD" w14:textId="4BE15CBF" w:rsidR="005B62BE" w:rsidRPr="005B62BE" w:rsidRDefault="00927EB1" w:rsidP="005B62BE">
          <w:pPr>
            <w:pStyle w:val="10"/>
            <w:tabs>
              <w:tab w:val="right" w:leader="dot" w:pos="7926"/>
            </w:tabs>
            <w:spacing w:line="360" w:lineRule="auto"/>
            <w:rPr>
              <w:rFonts w:ascii="Sakkal Majalla" w:eastAsiaTheme="minorEastAsia" w:hAnsi="Sakkal Majalla" w:cs="Sakkal Majalla"/>
              <w:noProof/>
              <w:sz w:val="28"/>
              <w:szCs w:val="28"/>
              <w:rtl/>
            </w:rPr>
          </w:pPr>
          <w:r w:rsidRPr="005B62BE">
            <w:rPr>
              <w:rFonts w:ascii="Sakkal Majalla" w:hAnsi="Sakkal Majalla" w:cs="Sakkal Majalla"/>
              <w:sz w:val="28"/>
              <w:szCs w:val="28"/>
            </w:rPr>
            <w:fldChar w:fldCharType="begin"/>
          </w:r>
          <w:r w:rsidRPr="005B62BE">
            <w:rPr>
              <w:rFonts w:ascii="Sakkal Majalla" w:hAnsi="Sakkal Majalla" w:cs="Sakkal Majalla"/>
              <w:sz w:val="28"/>
              <w:szCs w:val="28"/>
            </w:rPr>
            <w:instrText xml:space="preserve"> TOC \o "1-3" \h \z \u </w:instrText>
          </w:r>
          <w:r w:rsidRPr="005B62BE">
            <w:rPr>
              <w:rFonts w:ascii="Sakkal Majalla" w:hAnsi="Sakkal Majalla" w:cs="Sakkal Majalla"/>
              <w:sz w:val="28"/>
              <w:szCs w:val="28"/>
            </w:rPr>
            <w:fldChar w:fldCharType="separate"/>
          </w:r>
          <w:hyperlink w:anchor="_Toc191600192" w:history="1">
            <w:r w:rsidR="005B62BE" w:rsidRPr="005B62BE">
              <w:rPr>
                <w:rStyle w:val="Hyperlink"/>
                <w:rFonts w:ascii="Sakkal Majalla" w:hAnsi="Sakkal Majalla" w:cs="Sakkal Majalla"/>
                <w:b/>
                <w:bCs/>
                <w:noProof/>
                <w:sz w:val="28"/>
                <w:szCs w:val="28"/>
                <w:rtl/>
                <w:lang w:bidi="ar-EG"/>
              </w:rPr>
              <w:t>بسم الله الرحمن الرحيم</w:t>
            </w:r>
            <w:r w:rsidR="005B62BE" w:rsidRPr="005B62BE">
              <w:rPr>
                <w:rFonts w:ascii="Sakkal Majalla" w:hAnsi="Sakkal Majalla" w:cs="Sakkal Majalla"/>
                <w:noProof/>
                <w:webHidden/>
                <w:sz w:val="28"/>
                <w:szCs w:val="28"/>
                <w:rtl/>
              </w:rPr>
              <w:tab/>
            </w:r>
            <w:r w:rsidR="005B62BE" w:rsidRPr="005B62BE">
              <w:rPr>
                <w:rFonts w:ascii="Sakkal Majalla" w:hAnsi="Sakkal Majalla" w:cs="Sakkal Majalla"/>
                <w:noProof/>
                <w:webHidden/>
                <w:sz w:val="28"/>
                <w:szCs w:val="28"/>
                <w:rtl/>
              </w:rPr>
              <w:fldChar w:fldCharType="begin"/>
            </w:r>
            <w:r w:rsidR="005B62BE" w:rsidRPr="005B62BE">
              <w:rPr>
                <w:rFonts w:ascii="Sakkal Majalla" w:hAnsi="Sakkal Majalla" w:cs="Sakkal Majalla"/>
                <w:noProof/>
                <w:webHidden/>
                <w:sz w:val="28"/>
                <w:szCs w:val="28"/>
                <w:rtl/>
              </w:rPr>
              <w:instrText xml:space="preserve"> </w:instrText>
            </w:r>
            <w:r w:rsidR="005B62BE" w:rsidRPr="005B62BE">
              <w:rPr>
                <w:rFonts w:ascii="Sakkal Majalla" w:hAnsi="Sakkal Majalla" w:cs="Sakkal Majalla"/>
                <w:noProof/>
                <w:webHidden/>
                <w:sz w:val="28"/>
                <w:szCs w:val="28"/>
              </w:rPr>
              <w:instrText>PAGEREF</w:instrText>
            </w:r>
            <w:r w:rsidR="005B62BE" w:rsidRPr="005B62BE">
              <w:rPr>
                <w:rFonts w:ascii="Sakkal Majalla" w:hAnsi="Sakkal Majalla" w:cs="Sakkal Majalla"/>
                <w:noProof/>
                <w:webHidden/>
                <w:sz w:val="28"/>
                <w:szCs w:val="28"/>
                <w:rtl/>
              </w:rPr>
              <w:instrText xml:space="preserve"> _</w:instrText>
            </w:r>
            <w:r w:rsidR="005B62BE" w:rsidRPr="005B62BE">
              <w:rPr>
                <w:rFonts w:ascii="Sakkal Majalla" w:hAnsi="Sakkal Majalla" w:cs="Sakkal Majalla"/>
                <w:noProof/>
                <w:webHidden/>
                <w:sz w:val="28"/>
                <w:szCs w:val="28"/>
              </w:rPr>
              <w:instrText>Toc191600192 \h</w:instrText>
            </w:r>
            <w:r w:rsidR="005B62BE" w:rsidRPr="005B62BE">
              <w:rPr>
                <w:rFonts w:ascii="Sakkal Majalla" w:hAnsi="Sakkal Majalla" w:cs="Sakkal Majalla"/>
                <w:noProof/>
                <w:webHidden/>
                <w:sz w:val="28"/>
                <w:szCs w:val="28"/>
                <w:rtl/>
              </w:rPr>
              <w:instrText xml:space="preserve"> </w:instrText>
            </w:r>
            <w:r w:rsidR="005B62BE" w:rsidRPr="005B62BE">
              <w:rPr>
                <w:rFonts w:ascii="Sakkal Majalla" w:hAnsi="Sakkal Majalla" w:cs="Sakkal Majalla"/>
                <w:noProof/>
                <w:webHidden/>
                <w:sz w:val="28"/>
                <w:szCs w:val="28"/>
                <w:rtl/>
              </w:rPr>
            </w:r>
            <w:r w:rsidR="005B62BE" w:rsidRPr="005B62BE">
              <w:rPr>
                <w:rFonts w:ascii="Sakkal Majalla" w:hAnsi="Sakkal Majalla" w:cs="Sakkal Majalla"/>
                <w:noProof/>
                <w:webHidden/>
                <w:sz w:val="28"/>
                <w:szCs w:val="28"/>
                <w:rtl/>
              </w:rPr>
              <w:fldChar w:fldCharType="separate"/>
            </w:r>
            <w:r w:rsidR="00F104E4">
              <w:rPr>
                <w:rFonts w:ascii="Sakkal Majalla" w:hAnsi="Sakkal Majalla" w:cs="Sakkal Majalla" w:hint="eastAsia"/>
                <w:noProof/>
                <w:webHidden/>
                <w:sz w:val="28"/>
                <w:szCs w:val="28"/>
                <w:rtl/>
              </w:rPr>
              <w:t>‌أ</w:t>
            </w:r>
            <w:r w:rsidR="005B62BE" w:rsidRPr="005B62BE">
              <w:rPr>
                <w:rFonts w:ascii="Sakkal Majalla" w:hAnsi="Sakkal Majalla" w:cs="Sakkal Majalla"/>
                <w:noProof/>
                <w:webHidden/>
                <w:sz w:val="28"/>
                <w:szCs w:val="28"/>
                <w:rtl/>
              </w:rPr>
              <w:fldChar w:fldCharType="end"/>
            </w:r>
          </w:hyperlink>
        </w:p>
        <w:p w14:paraId="00E19D5B" w14:textId="15392E07"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193" w:history="1">
            <w:r w:rsidRPr="005B62BE">
              <w:rPr>
                <w:rStyle w:val="Hyperlink"/>
                <w:rFonts w:ascii="Sakkal Majalla" w:hAnsi="Sakkal Majalla" w:cs="Sakkal Majalla"/>
                <w:b/>
                <w:bCs/>
                <w:noProof/>
                <w:sz w:val="28"/>
                <w:szCs w:val="28"/>
                <w:rtl/>
                <w:lang w:bidi="ar-EG"/>
              </w:rPr>
              <w:t>الإهداء</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hint="eastAsia"/>
                <w:noProof/>
                <w:webHidden/>
                <w:sz w:val="28"/>
                <w:szCs w:val="28"/>
                <w:rtl/>
              </w:rPr>
              <w:t>‌ب</w:t>
            </w:r>
            <w:r w:rsidRPr="005B62BE">
              <w:rPr>
                <w:rFonts w:ascii="Sakkal Majalla" w:hAnsi="Sakkal Majalla" w:cs="Sakkal Majalla"/>
                <w:noProof/>
                <w:webHidden/>
                <w:sz w:val="28"/>
                <w:szCs w:val="28"/>
                <w:rtl/>
              </w:rPr>
              <w:fldChar w:fldCharType="end"/>
            </w:r>
          </w:hyperlink>
        </w:p>
        <w:p w14:paraId="6A5E6467" w14:textId="306101B5"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194" w:history="1">
            <w:r w:rsidRPr="005B62BE">
              <w:rPr>
                <w:rStyle w:val="Hyperlink"/>
                <w:rFonts w:ascii="Sakkal Majalla" w:hAnsi="Sakkal Majalla" w:cs="Sakkal Majalla"/>
                <w:b/>
                <w:bCs/>
                <w:noProof/>
                <w:sz w:val="28"/>
                <w:szCs w:val="28"/>
                <w:rtl/>
              </w:rPr>
              <w:t>الشكر والتقدير</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hint="eastAsia"/>
                <w:noProof/>
                <w:webHidden/>
                <w:sz w:val="28"/>
                <w:szCs w:val="28"/>
                <w:rtl/>
              </w:rPr>
              <w:t>‌ج</w:t>
            </w:r>
            <w:r w:rsidRPr="005B62BE">
              <w:rPr>
                <w:rFonts w:ascii="Sakkal Majalla" w:hAnsi="Sakkal Majalla" w:cs="Sakkal Majalla"/>
                <w:noProof/>
                <w:webHidden/>
                <w:sz w:val="28"/>
                <w:szCs w:val="28"/>
                <w:rtl/>
              </w:rPr>
              <w:fldChar w:fldCharType="end"/>
            </w:r>
          </w:hyperlink>
        </w:p>
        <w:p w14:paraId="423EB409" w14:textId="404C597A"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195" w:history="1">
            <w:r w:rsidRPr="005B62BE">
              <w:rPr>
                <w:rStyle w:val="Hyperlink"/>
                <w:rFonts w:ascii="Sakkal Majalla" w:hAnsi="Sakkal Majalla" w:cs="Sakkal Majalla"/>
                <w:b/>
                <w:bCs/>
                <w:noProof/>
                <w:sz w:val="28"/>
                <w:szCs w:val="28"/>
                <w:rtl/>
              </w:rPr>
              <w:t>المستخلص</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hint="eastAsia"/>
                <w:noProof/>
                <w:webHidden/>
                <w:sz w:val="28"/>
                <w:szCs w:val="28"/>
                <w:rtl/>
              </w:rPr>
              <w:t>‌د</w:t>
            </w:r>
            <w:r w:rsidRPr="005B62BE">
              <w:rPr>
                <w:rFonts w:ascii="Sakkal Majalla" w:hAnsi="Sakkal Majalla" w:cs="Sakkal Majalla"/>
                <w:noProof/>
                <w:webHidden/>
                <w:sz w:val="28"/>
                <w:szCs w:val="28"/>
                <w:rtl/>
              </w:rPr>
              <w:fldChar w:fldCharType="end"/>
            </w:r>
          </w:hyperlink>
        </w:p>
        <w:p w14:paraId="7A8DA2CB" w14:textId="55DE6883"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196" w:history="1">
            <w:r w:rsidRPr="005B62BE">
              <w:rPr>
                <w:rStyle w:val="Hyperlink"/>
                <w:rFonts w:ascii="Sakkal Majalla" w:hAnsi="Sakkal Majalla" w:cs="Sakkal Majalla"/>
                <w:b/>
                <w:bCs/>
                <w:noProof/>
                <w:sz w:val="28"/>
                <w:szCs w:val="28"/>
                <w:rtl/>
                <w:lang w:bidi="ar-EG"/>
              </w:rPr>
              <w:t>قائمة المحتويات</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hint="eastAsia"/>
                <w:noProof/>
                <w:webHidden/>
                <w:sz w:val="28"/>
                <w:szCs w:val="28"/>
                <w:rtl/>
              </w:rPr>
              <w:t>‌ه</w:t>
            </w:r>
            <w:r w:rsidRPr="005B62BE">
              <w:rPr>
                <w:rFonts w:ascii="Sakkal Majalla" w:hAnsi="Sakkal Majalla" w:cs="Sakkal Majalla"/>
                <w:noProof/>
                <w:webHidden/>
                <w:sz w:val="28"/>
                <w:szCs w:val="28"/>
                <w:rtl/>
              </w:rPr>
              <w:fldChar w:fldCharType="end"/>
            </w:r>
          </w:hyperlink>
        </w:p>
        <w:p w14:paraId="26AB4AAC" w14:textId="01458599"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197" w:history="1">
            <w:r w:rsidRPr="005B62BE">
              <w:rPr>
                <w:rStyle w:val="Hyperlink"/>
                <w:rFonts w:ascii="Sakkal Majalla" w:hAnsi="Sakkal Majalla" w:cs="Sakkal Majalla"/>
                <w:b/>
                <w:bCs/>
                <w:noProof/>
                <w:sz w:val="28"/>
                <w:szCs w:val="28"/>
                <w:rtl/>
              </w:rPr>
              <w:t>قائمة الجداول</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hint="eastAsia"/>
                <w:noProof/>
                <w:webHidden/>
                <w:sz w:val="28"/>
                <w:szCs w:val="28"/>
                <w:rtl/>
              </w:rPr>
              <w:t>‌ط</w:t>
            </w:r>
            <w:r w:rsidRPr="005B62BE">
              <w:rPr>
                <w:rFonts w:ascii="Sakkal Majalla" w:hAnsi="Sakkal Majalla" w:cs="Sakkal Majalla"/>
                <w:noProof/>
                <w:webHidden/>
                <w:sz w:val="28"/>
                <w:szCs w:val="28"/>
                <w:rtl/>
              </w:rPr>
              <w:fldChar w:fldCharType="end"/>
            </w:r>
          </w:hyperlink>
        </w:p>
        <w:p w14:paraId="145C64F4" w14:textId="4FDDAD6A"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198" w:history="1">
            <w:r w:rsidRPr="005B62BE">
              <w:rPr>
                <w:rStyle w:val="Hyperlink"/>
                <w:rFonts w:ascii="Sakkal Majalla" w:hAnsi="Sakkal Majalla" w:cs="Sakkal Majalla"/>
                <w:b/>
                <w:bCs/>
                <w:noProof/>
                <w:sz w:val="28"/>
                <w:szCs w:val="28"/>
                <w:rtl/>
              </w:rPr>
              <w:t>الفصل الأول: الإطار العام للدراسة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w:t>
            </w:r>
            <w:r w:rsidRPr="005B62BE">
              <w:rPr>
                <w:rFonts w:ascii="Sakkal Majalla" w:hAnsi="Sakkal Majalla" w:cs="Sakkal Majalla"/>
                <w:noProof/>
                <w:webHidden/>
                <w:sz w:val="28"/>
                <w:szCs w:val="28"/>
                <w:rtl/>
              </w:rPr>
              <w:fldChar w:fldCharType="end"/>
            </w:r>
          </w:hyperlink>
        </w:p>
        <w:p w14:paraId="3799AE85" w14:textId="28A5AF9A"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199" w:history="1">
            <w:r w:rsidRPr="005B62BE">
              <w:rPr>
                <w:rStyle w:val="Hyperlink"/>
                <w:rFonts w:ascii="Sakkal Majalla" w:hAnsi="Sakkal Majalla" w:cs="Sakkal Majalla"/>
                <w:b/>
                <w:bCs/>
                <w:noProof/>
                <w:sz w:val="28"/>
                <w:szCs w:val="28"/>
                <w:rtl/>
              </w:rPr>
              <w:t>المقدمة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Toc191600199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w:t>
            </w:r>
            <w:r w:rsidRPr="005B62BE">
              <w:rPr>
                <w:rFonts w:ascii="Sakkal Majalla" w:hAnsi="Sakkal Majalla" w:cs="Sakkal Majalla"/>
                <w:noProof/>
                <w:webHidden/>
                <w:sz w:val="28"/>
                <w:szCs w:val="28"/>
                <w:rtl/>
              </w:rPr>
              <w:fldChar w:fldCharType="end"/>
            </w:r>
          </w:hyperlink>
        </w:p>
        <w:p w14:paraId="1DC901E7" w14:textId="169EB400"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0" w:history="1">
            <w:r w:rsidRPr="005B62BE">
              <w:rPr>
                <w:rStyle w:val="Hyperlink"/>
                <w:rFonts w:ascii="Sakkal Majalla" w:hAnsi="Sakkal Majalla" w:cs="Sakkal Majalla"/>
                <w:b/>
                <w:bCs/>
                <w:noProof/>
                <w:sz w:val="28"/>
                <w:szCs w:val="28"/>
                <w:rtl/>
              </w:rPr>
              <w:t>1.1 مشكلة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Toc191600200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3</w:t>
            </w:r>
            <w:r w:rsidRPr="005B62BE">
              <w:rPr>
                <w:rFonts w:ascii="Sakkal Majalla" w:hAnsi="Sakkal Majalla" w:cs="Sakkal Majalla"/>
                <w:noProof/>
                <w:webHidden/>
                <w:sz w:val="28"/>
                <w:szCs w:val="28"/>
                <w:rtl/>
              </w:rPr>
              <w:fldChar w:fldCharType="end"/>
            </w:r>
          </w:hyperlink>
        </w:p>
        <w:p w14:paraId="435ACFBD" w14:textId="0C9F200B"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1" w:history="1">
            <w:r w:rsidRPr="005B62BE">
              <w:rPr>
                <w:rStyle w:val="Hyperlink"/>
                <w:rFonts w:ascii="Sakkal Majalla" w:hAnsi="Sakkal Majalla" w:cs="Sakkal Majalla"/>
                <w:b/>
                <w:bCs/>
                <w:noProof/>
                <w:sz w:val="28"/>
                <w:szCs w:val="28"/>
                <w:rtl/>
              </w:rPr>
              <w:t>2.1 أهمية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Toc191600201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w:t>
            </w:r>
            <w:r w:rsidRPr="005B62BE">
              <w:rPr>
                <w:rFonts w:ascii="Sakkal Majalla" w:hAnsi="Sakkal Majalla" w:cs="Sakkal Majalla"/>
                <w:noProof/>
                <w:webHidden/>
                <w:sz w:val="28"/>
                <w:szCs w:val="28"/>
                <w:rtl/>
              </w:rPr>
              <w:fldChar w:fldCharType="end"/>
            </w:r>
          </w:hyperlink>
        </w:p>
        <w:p w14:paraId="0DE050D1" w14:textId="5779C1D4"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02" w:history="1">
            <w:r w:rsidRPr="005B62BE">
              <w:rPr>
                <w:rStyle w:val="Hyperlink"/>
                <w:rFonts w:ascii="Sakkal Majalla" w:hAnsi="Sakkal Majalla" w:cs="Sakkal Majalla"/>
                <w:b/>
                <w:bCs/>
                <w:noProof/>
                <w:sz w:val="28"/>
                <w:szCs w:val="28"/>
                <w:rtl/>
              </w:rPr>
              <w:t>1.1.2  الأهمية العلمية</w:t>
            </w:r>
            <w:r w:rsidRPr="005B62BE">
              <w:rPr>
                <w:rStyle w:val="Hyperlink"/>
                <w:rFonts w:ascii="Sakkal Majalla" w:hAnsi="Sakkal Majalla" w:cs="Sakkal Majalla"/>
                <w:b/>
                <w:bCs/>
                <w:noProof/>
                <w:sz w:val="28"/>
                <w:szCs w:val="28"/>
              </w:rPr>
              <w:t>:</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Toc191600202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w:t>
            </w:r>
            <w:r w:rsidRPr="005B62BE">
              <w:rPr>
                <w:rFonts w:ascii="Sakkal Majalla" w:hAnsi="Sakkal Majalla" w:cs="Sakkal Majalla"/>
                <w:noProof/>
                <w:webHidden/>
                <w:sz w:val="28"/>
                <w:szCs w:val="28"/>
                <w:rtl/>
              </w:rPr>
              <w:fldChar w:fldCharType="end"/>
            </w:r>
          </w:hyperlink>
        </w:p>
        <w:p w14:paraId="71891C84" w14:textId="2F4D9FCB"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03" w:history="1">
            <w:r w:rsidRPr="005B62BE">
              <w:rPr>
                <w:rStyle w:val="Hyperlink"/>
                <w:rFonts w:ascii="Sakkal Majalla" w:hAnsi="Sakkal Majalla" w:cs="Sakkal Majalla"/>
                <w:b/>
                <w:bCs/>
                <w:noProof/>
                <w:sz w:val="28"/>
                <w:szCs w:val="28"/>
                <w:rtl/>
              </w:rPr>
              <w:t>2.1.2 الأهمية العملية</w:t>
            </w:r>
            <w:r w:rsidRPr="005B62BE">
              <w:rPr>
                <w:rStyle w:val="Hyperlink"/>
                <w:rFonts w:ascii="Sakkal Majalla" w:hAnsi="Sakkal Majalla" w:cs="Sakkal Majalla"/>
                <w:b/>
                <w:bCs/>
                <w:noProof/>
                <w:sz w:val="28"/>
                <w:szCs w:val="28"/>
              </w:rPr>
              <w:t>:</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w:t>
            </w:r>
            <w:r w:rsidRPr="005B62BE">
              <w:rPr>
                <w:rFonts w:ascii="Sakkal Majalla" w:hAnsi="Sakkal Majalla" w:cs="Sakkal Majalla"/>
                <w:noProof/>
                <w:webHidden/>
                <w:sz w:val="28"/>
                <w:szCs w:val="28"/>
                <w:rtl/>
              </w:rPr>
              <w:fldChar w:fldCharType="end"/>
            </w:r>
          </w:hyperlink>
        </w:p>
        <w:p w14:paraId="3417F5CE" w14:textId="79F82DF4"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4" w:history="1">
            <w:r w:rsidRPr="005B62BE">
              <w:rPr>
                <w:rStyle w:val="Hyperlink"/>
                <w:rFonts w:ascii="Sakkal Majalla" w:eastAsia="Times New Roman" w:hAnsi="Sakkal Majalla" w:cs="Sakkal Majalla"/>
                <w:b/>
                <w:bCs/>
                <w:noProof/>
                <w:kern w:val="0"/>
                <w:sz w:val="28"/>
                <w:szCs w:val="28"/>
                <w:rtl/>
                <w14:ligatures w14:val="none"/>
              </w:rPr>
              <w:t>3.1 أهداف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w:t>
            </w:r>
            <w:r w:rsidRPr="005B62BE">
              <w:rPr>
                <w:rFonts w:ascii="Sakkal Majalla" w:hAnsi="Sakkal Majalla" w:cs="Sakkal Majalla"/>
                <w:noProof/>
                <w:webHidden/>
                <w:sz w:val="28"/>
                <w:szCs w:val="28"/>
                <w:rtl/>
              </w:rPr>
              <w:fldChar w:fldCharType="end"/>
            </w:r>
          </w:hyperlink>
        </w:p>
        <w:p w14:paraId="163DB170" w14:textId="66ABA056"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5" w:history="1">
            <w:r w:rsidRPr="005B62BE">
              <w:rPr>
                <w:rStyle w:val="Hyperlink"/>
                <w:rFonts w:ascii="Sakkal Majalla" w:eastAsia="Times New Roman" w:hAnsi="Sakkal Majalla" w:cs="Sakkal Majalla"/>
                <w:b/>
                <w:bCs/>
                <w:noProof/>
                <w:kern w:val="0"/>
                <w:sz w:val="28"/>
                <w:szCs w:val="28"/>
                <w:rtl/>
                <w14:ligatures w14:val="none"/>
              </w:rPr>
              <w:t>4.1 تساؤلات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w:t>
            </w:r>
            <w:r w:rsidRPr="005B62BE">
              <w:rPr>
                <w:rFonts w:ascii="Sakkal Majalla" w:hAnsi="Sakkal Majalla" w:cs="Sakkal Majalla"/>
                <w:noProof/>
                <w:webHidden/>
                <w:sz w:val="28"/>
                <w:szCs w:val="28"/>
                <w:rtl/>
              </w:rPr>
              <w:fldChar w:fldCharType="end"/>
            </w:r>
          </w:hyperlink>
        </w:p>
        <w:p w14:paraId="57CCC1BF" w14:textId="79B10545"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6" w:history="1">
            <w:r w:rsidRPr="005B62BE">
              <w:rPr>
                <w:rStyle w:val="Hyperlink"/>
                <w:rFonts w:ascii="Sakkal Majalla" w:hAnsi="Sakkal Majalla" w:cs="Sakkal Majalla"/>
                <w:b/>
                <w:bCs/>
                <w:noProof/>
                <w:sz w:val="28"/>
                <w:szCs w:val="28"/>
                <w:rtl/>
              </w:rPr>
              <w:t>5.1 فروض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w:t>
            </w:r>
            <w:r w:rsidRPr="005B62BE">
              <w:rPr>
                <w:rFonts w:ascii="Sakkal Majalla" w:hAnsi="Sakkal Majalla" w:cs="Sakkal Majalla"/>
                <w:noProof/>
                <w:webHidden/>
                <w:sz w:val="28"/>
                <w:szCs w:val="28"/>
                <w:rtl/>
              </w:rPr>
              <w:fldChar w:fldCharType="end"/>
            </w:r>
          </w:hyperlink>
        </w:p>
        <w:p w14:paraId="65318EBB" w14:textId="5E806F89"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7" w:history="1">
            <w:r w:rsidRPr="005B62BE">
              <w:rPr>
                <w:rStyle w:val="Hyperlink"/>
                <w:rFonts w:ascii="Sakkal Majalla" w:hAnsi="Sakkal Majalla" w:cs="Sakkal Majalla"/>
                <w:b/>
                <w:bCs/>
                <w:noProof/>
                <w:sz w:val="28"/>
                <w:szCs w:val="28"/>
                <w:rtl/>
              </w:rPr>
              <w:t>6.1 الدراسات السابقة: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7</w:t>
            </w:r>
            <w:r w:rsidRPr="005B62BE">
              <w:rPr>
                <w:rFonts w:ascii="Sakkal Majalla" w:hAnsi="Sakkal Majalla" w:cs="Sakkal Majalla"/>
                <w:noProof/>
                <w:webHidden/>
                <w:sz w:val="28"/>
                <w:szCs w:val="28"/>
                <w:rtl/>
              </w:rPr>
              <w:fldChar w:fldCharType="end"/>
            </w:r>
          </w:hyperlink>
        </w:p>
        <w:p w14:paraId="393D8DAD" w14:textId="451D80AC"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8" w:history="1">
            <w:r w:rsidRPr="005B62BE">
              <w:rPr>
                <w:rStyle w:val="Hyperlink"/>
                <w:rFonts w:ascii="Sakkal Majalla" w:hAnsi="Sakkal Majalla" w:cs="Sakkal Majalla"/>
                <w:noProof/>
                <w:sz w:val="28"/>
                <w:szCs w:val="28"/>
              </w:rPr>
              <w:t>7.1</w:t>
            </w:r>
            <w:r w:rsidRPr="005B62BE">
              <w:rPr>
                <w:rStyle w:val="Hyperlink"/>
                <w:rFonts w:ascii="Sakkal Majalla" w:hAnsi="Sakkal Majalla" w:cs="Sakkal Majalla"/>
                <w:noProof/>
                <w:sz w:val="28"/>
                <w:szCs w:val="28"/>
                <w:rtl/>
                <w:lang w:bidi="ar-EG"/>
              </w:rPr>
              <w:t xml:space="preserve"> </w:t>
            </w:r>
            <w:r w:rsidRPr="005B62BE">
              <w:rPr>
                <w:rStyle w:val="Hyperlink"/>
                <w:rFonts w:ascii="Sakkal Majalla" w:hAnsi="Sakkal Majalla" w:cs="Sakkal Majalla"/>
                <w:noProof/>
                <w:sz w:val="28"/>
                <w:szCs w:val="28"/>
              </w:rPr>
              <w:t>.</w:t>
            </w:r>
            <w:r w:rsidRPr="005B62BE">
              <w:rPr>
                <w:rStyle w:val="Hyperlink"/>
                <w:rFonts w:ascii="Sakkal Majalla" w:eastAsiaTheme="majorEastAsia" w:hAnsi="Sakkal Majalla" w:cs="Sakkal Majalla"/>
                <w:b/>
                <w:bCs/>
                <w:noProof/>
                <w:sz w:val="28"/>
                <w:szCs w:val="28"/>
                <w:rtl/>
              </w:rPr>
              <w:t>الفجوة البحثية: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13</w:t>
            </w:r>
            <w:r w:rsidRPr="005B62BE">
              <w:rPr>
                <w:rFonts w:ascii="Sakkal Majalla" w:hAnsi="Sakkal Majalla" w:cs="Sakkal Majalla"/>
                <w:noProof/>
                <w:webHidden/>
                <w:sz w:val="28"/>
                <w:szCs w:val="28"/>
                <w:rtl/>
              </w:rPr>
              <w:fldChar w:fldCharType="end"/>
            </w:r>
          </w:hyperlink>
        </w:p>
        <w:p w14:paraId="0970F55A" w14:textId="41E3B52E"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09" w:history="1">
            <w:r w:rsidRPr="005B62BE">
              <w:rPr>
                <w:rStyle w:val="Hyperlink"/>
                <w:rFonts w:ascii="Sakkal Majalla" w:hAnsi="Sakkal Majalla" w:cs="Sakkal Majalla"/>
                <w:b/>
                <w:bCs/>
                <w:noProof/>
                <w:sz w:val="28"/>
                <w:szCs w:val="28"/>
                <w:rtl/>
              </w:rPr>
              <w:t>8.1 المنطلقات النظرية للدراسة: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Toc191600209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14</w:t>
            </w:r>
            <w:r w:rsidRPr="005B62BE">
              <w:rPr>
                <w:rFonts w:ascii="Sakkal Majalla" w:hAnsi="Sakkal Majalla" w:cs="Sakkal Majalla"/>
                <w:noProof/>
                <w:webHidden/>
                <w:sz w:val="28"/>
                <w:szCs w:val="28"/>
                <w:rtl/>
              </w:rPr>
              <w:fldChar w:fldCharType="end"/>
            </w:r>
          </w:hyperlink>
        </w:p>
        <w:p w14:paraId="4D812675" w14:textId="454A9A9B"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10" w:history="1">
            <w:r w:rsidRPr="005B62BE">
              <w:rPr>
                <w:rStyle w:val="Hyperlink"/>
                <w:rFonts w:ascii="Sakkal Majalla" w:hAnsi="Sakkal Majalla" w:cs="Sakkal Majalla"/>
                <w:b/>
                <w:bCs/>
                <w:noProof/>
                <w:sz w:val="28"/>
                <w:szCs w:val="28"/>
                <w:rtl/>
              </w:rPr>
              <w:t>9.1 المنهجية وطرق البحث:</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Toc191600210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15</w:t>
            </w:r>
            <w:r w:rsidRPr="005B62BE">
              <w:rPr>
                <w:rFonts w:ascii="Sakkal Majalla" w:hAnsi="Sakkal Majalla" w:cs="Sakkal Majalla"/>
                <w:noProof/>
                <w:webHidden/>
                <w:sz w:val="28"/>
                <w:szCs w:val="28"/>
                <w:rtl/>
              </w:rPr>
              <w:fldChar w:fldCharType="end"/>
            </w:r>
          </w:hyperlink>
        </w:p>
        <w:p w14:paraId="6EAD2926" w14:textId="3544FC24"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11" w:history="1">
            <w:r w:rsidRPr="005B62BE">
              <w:rPr>
                <w:rStyle w:val="Hyperlink"/>
                <w:rFonts w:ascii="Sakkal Majalla" w:hAnsi="Sakkal Majalla" w:cs="Sakkal Majalla"/>
                <w:b/>
                <w:bCs/>
                <w:noProof/>
                <w:sz w:val="28"/>
                <w:szCs w:val="28"/>
                <w:rtl/>
              </w:rPr>
              <w:t>10.1 مصادر جمع البيانات</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Toc191600211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15</w:t>
            </w:r>
            <w:r w:rsidRPr="005B62BE">
              <w:rPr>
                <w:rFonts w:ascii="Sakkal Majalla" w:hAnsi="Sakkal Majalla" w:cs="Sakkal Majalla"/>
                <w:noProof/>
                <w:webHidden/>
                <w:sz w:val="28"/>
                <w:szCs w:val="28"/>
                <w:rtl/>
              </w:rPr>
              <w:fldChar w:fldCharType="end"/>
            </w:r>
          </w:hyperlink>
        </w:p>
        <w:p w14:paraId="04107E0F" w14:textId="66FEBBCC"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12" w:history="1">
            <w:r w:rsidRPr="005B62BE">
              <w:rPr>
                <w:rStyle w:val="Hyperlink"/>
                <w:rFonts w:ascii="Sakkal Majalla" w:hAnsi="Sakkal Majalla" w:cs="Sakkal Majalla"/>
                <w:b/>
                <w:bCs/>
                <w:noProof/>
                <w:sz w:val="28"/>
                <w:szCs w:val="28"/>
                <w:rtl/>
              </w:rPr>
              <w:t>11.1 أدوات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Toc191600212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16</w:t>
            </w:r>
            <w:r w:rsidRPr="005B62BE">
              <w:rPr>
                <w:rFonts w:ascii="Sakkal Majalla" w:hAnsi="Sakkal Majalla" w:cs="Sakkal Majalla"/>
                <w:noProof/>
                <w:webHidden/>
                <w:sz w:val="28"/>
                <w:szCs w:val="28"/>
                <w:rtl/>
              </w:rPr>
              <w:fldChar w:fldCharType="end"/>
            </w:r>
          </w:hyperlink>
        </w:p>
        <w:p w14:paraId="07C0C49E" w14:textId="61B4ADBF"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13" w:history="1">
            <w:r w:rsidRPr="005B62BE">
              <w:rPr>
                <w:rStyle w:val="Hyperlink"/>
                <w:rFonts w:ascii="Sakkal Majalla" w:hAnsi="Sakkal Majalla" w:cs="Sakkal Majalla"/>
                <w:b/>
                <w:bCs/>
                <w:noProof/>
                <w:sz w:val="28"/>
                <w:szCs w:val="28"/>
                <w:rtl/>
              </w:rPr>
              <w:t>12.1 الأساليب الإحصائية المستخدمة: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16</w:t>
            </w:r>
            <w:r w:rsidRPr="005B62BE">
              <w:rPr>
                <w:rFonts w:ascii="Sakkal Majalla" w:hAnsi="Sakkal Majalla" w:cs="Sakkal Majalla"/>
                <w:noProof/>
                <w:webHidden/>
                <w:sz w:val="28"/>
                <w:szCs w:val="28"/>
                <w:rtl/>
              </w:rPr>
              <w:fldChar w:fldCharType="end"/>
            </w:r>
          </w:hyperlink>
        </w:p>
        <w:p w14:paraId="09439999" w14:textId="5012DCD6"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14" w:history="1">
            <w:r w:rsidRPr="005B62BE">
              <w:rPr>
                <w:rStyle w:val="Hyperlink"/>
                <w:rFonts w:ascii="Sakkal Majalla" w:hAnsi="Sakkal Majalla" w:cs="Sakkal Majalla"/>
                <w:b/>
                <w:bCs/>
                <w:noProof/>
                <w:sz w:val="28"/>
                <w:szCs w:val="28"/>
                <w:rtl/>
              </w:rPr>
              <w:t>13.1 حدود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17</w:t>
            </w:r>
            <w:r w:rsidRPr="005B62BE">
              <w:rPr>
                <w:rFonts w:ascii="Sakkal Majalla" w:hAnsi="Sakkal Majalla" w:cs="Sakkal Majalla"/>
                <w:noProof/>
                <w:webHidden/>
                <w:sz w:val="28"/>
                <w:szCs w:val="28"/>
                <w:rtl/>
              </w:rPr>
              <w:fldChar w:fldCharType="end"/>
            </w:r>
          </w:hyperlink>
        </w:p>
        <w:p w14:paraId="01683EE7" w14:textId="13498F8C"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15" w:history="1">
            <w:r w:rsidRPr="005B62BE">
              <w:rPr>
                <w:rStyle w:val="Hyperlink"/>
                <w:rFonts w:ascii="Sakkal Majalla" w:hAnsi="Sakkal Majalla" w:cs="Sakkal Majalla"/>
                <w:b/>
                <w:bCs/>
                <w:noProof/>
                <w:sz w:val="28"/>
                <w:szCs w:val="28"/>
                <w:rtl/>
                <w:lang w:bidi="ar-EG"/>
              </w:rPr>
              <w:t>الفصل الثاني: الإطار النظري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18</w:t>
            </w:r>
            <w:r w:rsidRPr="005B62BE">
              <w:rPr>
                <w:rFonts w:ascii="Sakkal Majalla" w:hAnsi="Sakkal Majalla" w:cs="Sakkal Majalla"/>
                <w:noProof/>
                <w:webHidden/>
                <w:sz w:val="28"/>
                <w:szCs w:val="28"/>
                <w:rtl/>
              </w:rPr>
              <w:fldChar w:fldCharType="end"/>
            </w:r>
          </w:hyperlink>
        </w:p>
        <w:p w14:paraId="1741DFDD" w14:textId="1BD72266"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16" w:history="1">
            <w:r w:rsidRPr="005B62BE">
              <w:rPr>
                <w:rStyle w:val="Hyperlink"/>
                <w:rFonts w:ascii="Sakkal Majalla" w:hAnsi="Sakkal Majalla" w:cs="Sakkal Majalla"/>
                <w:b/>
                <w:bCs/>
                <w:noProof/>
                <w:sz w:val="28"/>
                <w:szCs w:val="28"/>
                <w:rtl/>
              </w:rPr>
              <w:t>المبحث الأول: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18</w:t>
            </w:r>
            <w:r w:rsidRPr="005B62BE">
              <w:rPr>
                <w:rFonts w:ascii="Sakkal Majalla" w:hAnsi="Sakkal Majalla" w:cs="Sakkal Majalla"/>
                <w:noProof/>
                <w:webHidden/>
                <w:sz w:val="28"/>
                <w:szCs w:val="28"/>
                <w:rtl/>
              </w:rPr>
              <w:fldChar w:fldCharType="end"/>
            </w:r>
          </w:hyperlink>
        </w:p>
        <w:p w14:paraId="5535E0C0" w14:textId="2A472A9D"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17" w:history="1">
            <w:r w:rsidRPr="005B62BE">
              <w:rPr>
                <w:rStyle w:val="Hyperlink"/>
                <w:rFonts w:ascii="Sakkal Majalla" w:hAnsi="Sakkal Majalla" w:cs="Sakkal Majalla"/>
                <w:b/>
                <w:bCs/>
                <w:noProof/>
                <w:sz w:val="28"/>
                <w:szCs w:val="28"/>
                <w:rtl/>
              </w:rPr>
              <w:t>1.1.2 نشأة وتطور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18</w:t>
            </w:r>
            <w:r w:rsidRPr="005B62BE">
              <w:rPr>
                <w:rFonts w:ascii="Sakkal Majalla" w:hAnsi="Sakkal Majalla" w:cs="Sakkal Majalla"/>
                <w:noProof/>
                <w:webHidden/>
                <w:sz w:val="28"/>
                <w:szCs w:val="28"/>
                <w:rtl/>
              </w:rPr>
              <w:fldChar w:fldCharType="end"/>
            </w:r>
          </w:hyperlink>
        </w:p>
        <w:p w14:paraId="0EFC0553" w14:textId="6D53D664"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18" w:history="1">
            <w:r w:rsidRPr="005B62BE">
              <w:rPr>
                <w:rStyle w:val="Hyperlink"/>
                <w:rFonts w:ascii="Sakkal Majalla" w:hAnsi="Sakkal Majalla" w:cs="Sakkal Majalla"/>
                <w:b/>
                <w:bCs/>
                <w:noProof/>
                <w:sz w:val="28"/>
                <w:szCs w:val="28"/>
                <w:rtl/>
              </w:rPr>
              <w:t>2.1.2 مفهوم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19</w:t>
            </w:r>
            <w:r w:rsidRPr="005B62BE">
              <w:rPr>
                <w:rFonts w:ascii="Sakkal Majalla" w:hAnsi="Sakkal Majalla" w:cs="Sakkal Majalla"/>
                <w:noProof/>
                <w:webHidden/>
                <w:sz w:val="28"/>
                <w:szCs w:val="28"/>
                <w:rtl/>
              </w:rPr>
              <w:fldChar w:fldCharType="end"/>
            </w:r>
          </w:hyperlink>
        </w:p>
        <w:p w14:paraId="7564FB98" w14:textId="01C40250"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19" w:history="1">
            <w:r w:rsidRPr="005B62BE">
              <w:rPr>
                <w:rStyle w:val="Hyperlink"/>
                <w:rFonts w:ascii="Sakkal Majalla" w:hAnsi="Sakkal Majalla" w:cs="Sakkal Majalla"/>
                <w:b/>
                <w:bCs/>
                <w:noProof/>
                <w:sz w:val="28"/>
                <w:szCs w:val="28"/>
                <w:rtl/>
              </w:rPr>
              <w:t>3.1.2 أهمية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Toc191600219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21</w:t>
            </w:r>
            <w:r w:rsidRPr="005B62BE">
              <w:rPr>
                <w:rFonts w:ascii="Sakkal Majalla" w:hAnsi="Sakkal Majalla" w:cs="Sakkal Majalla"/>
                <w:noProof/>
                <w:webHidden/>
                <w:sz w:val="28"/>
                <w:szCs w:val="28"/>
                <w:rtl/>
              </w:rPr>
              <w:fldChar w:fldCharType="end"/>
            </w:r>
          </w:hyperlink>
        </w:p>
        <w:p w14:paraId="3E14EA22" w14:textId="327C6E9D"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0" w:history="1">
            <w:r w:rsidRPr="005B62BE">
              <w:rPr>
                <w:rStyle w:val="Hyperlink"/>
                <w:rFonts w:ascii="Sakkal Majalla" w:hAnsi="Sakkal Majalla" w:cs="Sakkal Majalla"/>
                <w:b/>
                <w:bCs/>
                <w:noProof/>
                <w:sz w:val="28"/>
                <w:szCs w:val="28"/>
                <w:rtl/>
              </w:rPr>
              <w:t>4.1.2 أهداف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Toc191600220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22</w:t>
            </w:r>
            <w:r w:rsidRPr="005B62BE">
              <w:rPr>
                <w:rFonts w:ascii="Sakkal Majalla" w:hAnsi="Sakkal Majalla" w:cs="Sakkal Majalla"/>
                <w:noProof/>
                <w:webHidden/>
                <w:sz w:val="28"/>
                <w:szCs w:val="28"/>
                <w:rtl/>
              </w:rPr>
              <w:fldChar w:fldCharType="end"/>
            </w:r>
          </w:hyperlink>
        </w:p>
        <w:p w14:paraId="4366F431" w14:textId="6C159484"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1" w:history="1">
            <w:r w:rsidRPr="005B62BE">
              <w:rPr>
                <w:rStyle w:val="Hyperlink"/>
                <w:rFonts w:ascii="Sakkal Majalla" w:hAnsi="Sakkal Majalla" w:cs="Sakkal Majalla"/>
                <w:b/>
                <w:bCs/>
                <w:noProof/>
                <w:sz w:val="28"/>
                <w:szCs w:val="28"/>
                <w:rtl/>
              </w:rPr>
              <w:t>5.1.2 خصائص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Toc191600221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23</w:t>
            </w:r>
            <w:r w:rsidRPr="005B62BE">
              <w:rPr>
                <w:rFonts w:ascii="Sakkal Majalla" w:hAnsi="Sakkal Majalla" w:cs="Sakkal Majalla"/>
                <w:noProof/>
                <w:webHidden/>
                <w:sz w:val="28"/>
                <w:szCs w:val="28"/>
                <w:rtl/>
              </w:rPr>
              <w:fldChar w:fldCharType="end"/>
            </w:r>
          </w:hyperlink>
        </w:p>
        <w:p w14:paraId="5FB2CD79" w14:textId="09653D5A"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2" w:history="1">
            <w:r w:rsidRPr="005B62BE">
              <w:rPr>
                <w:rStyle w:val="Hyperlink"/>
                <w:rFonts w:ascii="Sakkal Majalla" w:hAnsi="Sakkal Majalla" w:cs="Sakkal Majalla"/>
                <w:b/>
                <w:bCs/>
                <w:noProof/>
                <w:sz w:val="28"/>
                <w:szCs w:val="28"/>
                <w:rtl/>
              </w:rPr>
              <w:t>6.1.2 أنواع الذكاء الإصطناعي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Toc191600222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27</w:t>
            </w:r>
            <w:r w:rsidRPr="005B62BE">
              <w:rPr>
                <w:rFonts w:ascii="Sakkal Majalla" w:hAnsi="Sakkal Majalla" w:cs="Sakkal Majalla"/>
                <w:noProof/>
                <w:webHidden/>
                <w:sz w:val="28"/>
                <w:szCs w:val="28"/>
                <w:rtl/>
              </w:rPr>
              <w:fldChar w:fldCharType="end"/>
            </w:r>
          </w:hyperlink>
        </w:p>
        <w:p w14:paraId="69817458" w14:textId="7A3F4781"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23" w:history="1">
            <w:r w:rsidRPr="005B62BE">
              <w:rPr>
                <w:rStyle w:val="Hyperlink"/>
                <w:rFonts w:ascii="Sakkal Majalla" w:hAnsi="Sakkal Majalla" w:cs="Sakkal Majalla"/>
                <w:b/>
                <w:bCs/>
                <w:noProof/>
                <w:sz w:val="28"/>
                <w:szCs w:val="28"/>
                <w:rtl/>
              </w:rPr>
              <w:t xml:space="preserve">المبحث الثاني: </w:t>
            </w:r>
            <w:r w:rsidRPr="005B62BE">
              <w:rPr>
                <w:rStyle w:val="Hyperlink"/>
                <w:rFonts w:ascii="Sakkal Majalla" w:hAnsi="Sakkal Majalla" w:cs="Sakkal Majalla"/>
                <w:b/>
                <w:bCs/>
                <w:noProof/>
                <w:sz w:val="28"/>
                <w:szCs w:val="28"/>
                <w:rtl/>
                <w:lang w:bidi="ar-EG"/>
              </w:rPr>
              <w:t>كفاءة الأنظمة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44</w:t>
            </w:r>
            <w:r w:rsidRPr="005B62BE">
              <w:rPr>
                <w:rFonts w:ascii="Sakkal Majalla" w:hAnsi="Sakkal Majalla" w:cs="Sakkal Majalla"/>
                <w:noProof/>
                <w:webHidden/>
                <w:sz w:val="28"/>
                <w:szCs w:val="28"/>
                <w:rtl/>
              </w:rPr>
              <w:fldChar w:fldCharType="end"/>
            </w:r>
          </w:hyperlink>
        </w:p>
        <w:p w14:paraId="2659488F" w14:textId="6D246DC1"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4" w:history="1">
            <w:r w:rsidRPr="005B62BE">
              <w:rPr>
                <w:rStyle w:val="Hyperlink"/>
                <w:rFonts w:ascii="Sakkal Majalla" w:hAnsi="Sakkal Majalla" w:cs="Sakkal Majalla"/>
                <w:b/>
                <w:bCs/>
                <w:noProof/>
                <w:sz w:val="28"/>
                <w:szCs w:val="28"/>
                <w:rtl/>
                <w:lang w:bidi="ar-EG"/>
              </w:rPr>
              <w:t>1.2.2  مفهوم الكفاءة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44</w:t>
            </w:r>
            <w:r w:rsidRPr="005B62BE">
              <w:rPr>
                <w:rFonts w:ascii="Sakkal Majalla" w:hAnsi="Sakkal Majalla" w:cs="Sakkal Majalla"/>
                <w:noProof/>
                <w:webHidden/>
                <w:sz w:val="28"/>
                <w:szCs w:val="28"/>
                <w:rtl/>
              </w:rPr>
              <w:fldChar w:fldCharType="end"/>
            </w:r>
          </w:hyperlink>
        </w:p>
        <w:p w14:paraId="4A4161B4" w14:textId="16D69B25"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5" w:history="1">
            <w:r w:rsidRPr="005B62BE">
              <w:rPr>
                <w:rStyle w:val="Hyperlink"/>
                <w:rFonts w:ascii="Sakkal Majalla" w:hAnsi="Sakkal Majalla" w:cs="Sakkal Majalla"/>
                <w:b/>
                <w:bCs/>
                <w:noProof/>
                <w:sz w:val="28"/>
                <w:szCs w:val="28"/>
                <w:rtl/>
                <w:lang w:bidi="ar-EG"/>
              </w:rPr>
              <w:t>2.2.2  مفهوم النظام والأنظمة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45</w:t>
            </w:r>
            <w:r w:rsidRPr="005B62BE">
              <w:rPr>
                <w:rFonts w:ascii="Sakkal Majalla" w:hAnsi="Sakkal Majalla" w:cs="Sakkal Majalla"/>
                <w:noProof/>
                <w:webHidden/>
                <w:sz w:val="28"/>
                <w:szCs w:val="28"/>
                <w:rtl/>
              </w:rPr>
              <w:fldChar w:fldCharType="end"/>
            </w:r>
          </w:hyperlink>
        </w:p>
        <w:p w14:paraId="494E025E" w14:textId="2B99CF09"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6" w:history="1">
            <w:r w:rsidRPr="005B62BE">
              <w:rPr>
                <w:rStyle w:val="Hyperlink"/>
                <w:rFonts w:ascii="Sakkal Majalla" w:hAnsi="Sakkal Majalla" w:cs="Sakkal Majalla"/>
                <w:b/>
                <w:bCs/>
                <w:noProof/>
                <w:sz w:val="28"/>
                <w:szCs w:val="28"/>
                <w:rtl/>
                <w:lang w:bidi="ar-EG"/>
              </w:rPr>
              <w:t>3.2.2 عناصر النظام المحاسبي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47</w:t>
            </w:r>
            <w:r w:rsidRPr="005B62BE">
              <w:rPr>
                <w:rFonts w:ascii="Sakkal Majalla" w:hAnsi="Sakkal Majalla" w:cs="Sakkal Majalla"/>
                <w:noProof/>
                <w:webHidden/>
                <w:sz w:val="28"/>
                <w:szCs w:val="28"/>
                <w:rtl/>
              </w:rPr>
              <w:fldChar w:fldCharType="end"/>
            </w:r>
          </w:hyperlink>
        </w:p>
        <w:p w14:paraId="50BDB108" w14:textId="40C4A6FF"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7" w:history="1">
            <w:r w:rsidRPr="005B62BE">
              <w:rPr>
                <w:rStyle w:val="Hyperlink"/>
                <w:rFonts w:ascii="Sakkal Majalla" w:hAnsi="Sakkal Majalla" w:cs="Sakkal Majalla"/>
                <w:b/>
                <w:bCs/>
                <w:noProof/>
                <w:sz w:val="28"/>
                <w:szCs w:val="28"/>
                <w:rtl/>
                <w:lang w:bidi="ar-EG"/>
              </w:rPr>
              <w:t>4.2.2 خصائص النظام المحاسبي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49</w:t>
            </w:r>
            <w:r w:rsidRPr="005B62BE">
              <w:rPr>
                <w:rFonts w:ascii="Sakkal Majalla" w:hAnsi="Sakkal Majalla" w:cs="Sakkal Majalla"/>
                <w:noProof/>
                <w:webHidden/>
                <w:sz w:val="28"/>
                <w:szCs w:val="28"/>
                <w:rtl/>
              </w:rPr>
              <w:fldChar w:fldCharType="end"/>
            </w:r>
          </w:hyperlink>
        </w:p>
        <w:p w14:paraId="183D546E" w14:textId="74CC56CF"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8" w:history="1">
            <w:r w:rsidRPr="005B62BE">
              <w:rPr>
                <w:rStyle w:val="Hyperlink"/>
                <w:rFonts w:ascii="Sakkal Majalla" w:hAnsi="Sakkal Majalla" w:cs="Sakkal Majalla"/>
                <w:b/>
                <w:bCs/>
                <w:noProof/>
                <w:sz w:val="28"/>
                <w:szCs w:val="28"/>
                <w:rtl/>
                <w:lang w:bidi="ar-EG"/>
              </w:rPr>
              <w:t>5.2.2 مبادئ النظم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49</w:t>
            </w:r>
            <w:r w:rsidRPr="005B62BE">
              <w:rPr>
                <w:rFonts w:ascii="Sakkal Majalla" w:hAnsi="Sakkal Majalla" w:cs="Sakkal Majalla"/>
                <w:noProof/>
                <w:webHidden/>
                <w:sz w:val="28"/>
                <w:szCs w:val="28"/>
                <w:rtl/>
              </w:rPr>
              <w:fldChar w:fldCharType="end"/>
            </w:r>
          </w:hyperlink>
        </w:p>
        <w:p w14:paraId="03DCAF3F" w14:textId="3919A261"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29" w:history="1">
            <w:r w:rsidRPr="005B62BE">
              <w:rPr>
                <w:rStyle w:val="Hyperlink"/>
                <w:rFonts w:ascii="Sakkal Majalla" w:hAnsi="Sakkal Majalla" w:cs="Sakkal Majalla"/>
                <w:b/>
                <w:bCs/>
                <w:noProof/>
                <w:sz w:val="28"/>
                <w:szCs w:val="28"/>
                <w:rtl/>
                <w:lang w:bidi="ar-EG"/>
              </w:rPr>
              <w:t>6.2.2  أبعاد كفاءة الأنظمة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Toc191600229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50</w:t>
            </w:r>
            <w:r w:rsidRPr="005B62BE">
              <w:rPr>
                <w:rFonts w:ascii="Sakkal Majalla" w:hAnsi="Sakkal Majalla" w:cs="Sakkal Majalla"/>
                <w:noProof/>
                <w:webHidden/>
                <w:sz w:val="28"/>
                <w:szCs w:val="28"/>
                <w:rtl/>
              </w:rPr>
              <w:fldChar w:fldCharType="end"/>
            </w:r>
          </w:hyperlink>
        </w:p>
        <w:p w14:paraId="443BA89A" w14:textId="2518924F"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30" w:history="1">
            <w:r w:rsidRPr="005B62BE">
              <w:rPr>
                <w:rStyle w:val="Hyperlink"/>
                <w:rFonts w:ascii="Sakkal Majalla" w:hAnsi="Sakkal Majalla" w:cs="Sakkal Majalla"/>
                <w:b/>
                <w:bCs/>
                <w:noProof/>
                <w:sz w:val="28"/>
                <w:szCs w:val="28"/>
                <w:rtl/>
                <w:lang w:bidi="ar-EG"/>
              </w:rPr>
              <w:t>7.2.2  خصائص نظام المعلومات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Toc191600230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56</w:t>
            </w:r>
            <w:r w:rsidRPr="005B62BE">
              <w:rPr>
                <w:rFonts w:ascii="Sakkal Majalla" w:hAnsi="Sakkal Majalla" w:cs="Sakkal Majalla"/>
                <w:noProof/>
                <w:webHidden/>
                <w:sz w:val="28"/>
                <w:szCs w:val="28"/>
                <w:rtl/>
              </w:rPr>
              <w:fldChar w:fldCharType="end"/>
            </w:r>
          </w:hyperlink>
        </w:p>
        <w:p w14:paraId="3FBFF5EF" w14:textId="4D4B88F4"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31" w:history="1">
            <w:r w:rsidRPr="005B62BE">
              <w:rPr>
                <w:rStyle w:val="Hyperlink"/>
                <w:rFonts w:ascii="Sakkal Majalla" w:hAnsi="Sakkal Majalla" w:cs="Sakkal Majalla"/>
                <w:b/>
                <w:bCs/>
                <w:noProof/>
                <w:sz w:val="28"/>
                <w:szCs w:val="28"/>
                <w:rtl/>
                <w:lang w:bidi="ar-EG"/>
              </w:rPr>
              <w:t>8.2.2 مكونات نظم المعلومات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Toc191600231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56</w:t>
            </w:r>
            <w:r w:rsidRPr="005B62BE">
              <w:rPr>
                <w:rFonts w:ascii="Sakkal Majalla" w:hAnsi="Sakkal Majalla" w:cs="Sakkal Majalla"/>
                <w:noProof/>
                <w:webHidden/>
                <w:sz w:val="28"/>
                <w:szCs w:val="28"/>
                <w:rtl/>
              </w:rPr>
              <w:fldChar w:fldCharType="end"/>
            </w:r>
          </w:hyperlink>
        </w:p>
        <w:p w14:paraId="424AB16F" w14:textId="3EC39C00"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32" w:history="1">
            <w:r w:rsidRPr="005B62BE">
              <w:rPr>
                <w:rStyle w:val="Hyperlink"/>
                <w:rFonts w:ascii="Sakkal Majalla" w:hAnsi="Sakkal Majalla" w:cs="Sakkal Majalla"/>
                <w:b/>
                <w:bCs/>
                <w:noProof/>
                <w:sz w:val="28"/>
                <w:szCs w:val="28"/>
                <w:rtl/>
              </w:rPr>
              <w:t>الفصل الثالث :  منهجية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Toc191600232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58</w:t>
            </w:r>
            <w:r w:rsidRPr="005B62BE">
              <w:rPr>
                <w:rFonts w:ascii="Sakkal Majalla" w:hAnsi="Sakkal Majalla" w:cs="Sakkal Majalla"/>
                <w:noProof/>
                <w:webHidden/>
                <w:sz w:val="28"/>
                <w:szCs w:val="28"/>
                <w:rtl/>
              </w:rPr>
              <w:fldChar w:fldCharType="end"/>
            </w:r>
          </w:hyperlink>
        </w:p>
        <w:p w14:paraId="4685C079" w14:textId="6D2E3682"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3" w:history="1">
            <w:r w:rsidRPr="005B62BE">
              <w:rPr>
                <w:rStyle w:val="Hyperlink"/>
                <w:rFonts w:ascii="Sakkal Majalla" w:hAnsi="Sakkal Majalla" w:cs="Sakkal Majalla"/>
                <w:b/>
                <w:bCs/>
                <w:noProof/>
                <w:sz w:val="28"/>
                <w:szCs w:val="28"/>
                <w:rtl/>
              </w:rPr>
              <w:t>تمهيد:</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58</w:t>
            </w:r>
            <w:r w:rsidRPr="005B62BE">
              <w:rPr>
                <w:rFonts w:ascii="Sakkal Majalla" w:hAnsi="Sakkal Majalla" w:cs="Sakkal Majalla"/>
                <w:noProof/>
                <w:webHidden/>
                <w:sz w:val="28"/>
                <w:szCs w:val="28"/>
                <w:rtl/>
              </w:rPr>
              <w:fldChar w:fldCharType="end"/>
            </w:r>
          </w:hyperlink>
        </w:p>
        <w:p w14:paraId="1435B0EF" w14:textId="6622076F"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4" w:history="1">
            <w:r w:rsidRPr="005B62BE">
              <w:rPr>
                <w:rStyle w:val="Hyperlink"/>
                <w:rFonts w:ascii="Sakkal Majalla" w:hAnsi="Sakkal Majalla" w:cs="Sakkal Majalla"/>
                <w:b/>
                <w:bCs/>
                <w:noProof/>
                <w:sz w:val="28"/>
                <w:szCs w:val="28"/>
                <w:rtl/>
              </w:rPr>
              <w:t>1.3  منهج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58</w:t>
            </w:r>
            <w:r w:rsidRPr="005B62BE">
              <w:rPr>
                <w:rFonts w:ascii="Sakkal Majalla" w:hAnsi="Sakkal Majalla" w:cs="Sakkal Majalla"/>
                <w:noProof/>
                <w:webHidden/>
                <w:sz w:val="28"/>
                <w:szCs w:val="28"/>
                <w:rtl/>
              </w:rPr>
              <w:fldChar w:fldCharType="end"/>
            </w:r>
          </w:hyperlink>
        </w:p>
        <w:p w14:paraId="6AD18588" w14:textId="61F91B0D"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5" w:history="1">
            <w:r w:rsidRPr="005B62BE">
              <w:rPr>
                <w:rStyle w:val="Hyperlink"/>
                <w:rFonts w:ascii="Sakkal Majalla" w:hAnsi="Sakkal Majalla" w:cs="Sakkal Majalla"/>
                <w:b/>
                <w:bCs/>
                <w:noProof/>
                <w:sz w:val="28"/>
                <w:szCs w:val="28"/>
                <w:rtl/>
              </w:rPr>
              <w:t>2.3 عينة الدراسة ووحدة التحليل</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58</w:t>
            </w:r>
            <w:r w:rsidRPr="005B62BE">
              <w:rPr>
                <w:rFonts w:ascii="Sakkal Majalla" w:hAnsi="Sakkal Majalla" w:cs="Sakkal Majalla"/>
                <w:noProof/>
                <w:webHidden/>
                <w:sz w:val="28"/>
                <w:szCs w:val="28"/>
                <w:rtl/>
              </w:rPr>
              <w:fldChar w:fldCharType="end"/>
            </w:r>
          </w:hyperlink>
        </w:p>
        <w:p w14:paraId="02FCA1E7" w14:textId="2068E5C8"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6" w:history="1">
            <w:r w:rsidRPr="005B62BE">
              <w:rPr>
                <w:rStyle w:val="Hyperlink"/>
                <w:rFonts w:ascii="Sakkal Majalla" w:hAnsi="Sakkal Majalla" w:cs="Sakkal Majalla"/>
                <w:b/>
                <w:bCs/>
                <w:noProof/>
                <w:sz w:val="28"/>
                <w:szCs w:val="28"/>
                <w:rtl/>
              </w:rPr>
              <w:t>3.3 مصادر جمع البيانات</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59</w:t>
            </w:r>
            <w:r w:rsidRPr="005B62BE">
              <w:rPr>
                <w:rFonts w:ascii="Sakkal Majalla" w:hAnsi="Sakkal Majalla" w:cs="Sakkal Majalla"/>
                <w:noProof/>
                <w:webHidden/>
                <w:sz w:val="28"/>
                <w:szCs w:val="28"/>
                <w:rtl/>
              </w:rPr>
              <w:fldChar w:fldCharType="end"/>
            </w:r>
          </w:hyperlink>
        </w:p>
        <w:p w14:paraId="30DBD92F" w14:textId="12021F6D"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7" w:history="1">
            <w:r w:rsidRPr="005B62BE">
              <w:rPr>
                <w:rStyle w:val="Hyperlink"/>
                <w:rFonts w:ascii="Sakkal Majalla" w:hAnsi="Sakkal Majalla" w:cs="Sakkal Majalla"/>
                <w:b/>
                <w:bCs/>
                <w:noProof/>
                <w:sz w:val="28"/>
                <w:szCs w:val="28"/>
                <w:rtl/>
              </w:rPr>
              <w:t>4.3 أداة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59</w:t>
            </w:r>
            <w:r w:rsidRPr="005B62BE">
              <w:rPr>
                <w:rFonts w:ascii="Sakkal Majalla" w:hAnsi="Sakkal Majalla" w:cs="Sakkal Majalla"/>
                <w:noProof/>
                <w:webHidden/>
                <w:sz w:val="28"/>
                <w:szCs w:val="28"/>
                <w:rtl/>
              </w:rPr>
              <w:fldChar w:fldCharType="end"/>
            </w:r>
          </w:hyperlink>
        </w:p>
        <w:p w14:paraId="7D27B7BD" w14:textId="1A3CFE0B"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8" w:history="1">
            <w:r w:rsidRPr="005B62BE">
              <w:rPr>
                <w:rStyle w:val="Hyperlink"/>
                <w:rFonts w:ascii="Sakkal Majalla" w:hAnsi="Sakkal Majalla" w:cs="Sakkal Majalla"/>
                <w:b/>
                <w:bCs/>
                <w:noProof/>
                <w:sz w:val="28"/>
                <w:szCs w:val="28"/>
                <w:rtl/>
              </w:rPr>
              <w:t>5.3  أداة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59</w:t>
            </w:r>
            <w:r w:rsidRPr="005B62BE">
              <w:rPr>
                <w:rFonts w:ascii="Sakkal Majalla" w:hAnsi="Sakkal Majalla" w:cs="Sakkal Majalla"/>
                <w:noProof/>
                <w:webHidden/>
                <w:sz w:val="28"/>
                <w:szCs w:val="28"/>
                <w:rtl/>
              </w:rPr>
              <w:fldChar w:fldCharType="end"/>
            </w:r>
          </w:hyperlink>
        </w:p>
        <w:p w14:paraId="77C0D26E" w14:textId="335F3D5B"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39" w:history="1">
            <w:r w:rsidRPr="005B62BE">
              <w:rPr>
                <w:rStyle w:val="Hyperlink"/>
                <w:rFonts w:ascii="Sakkal Majalla" w:hAnsi="Sakkal Majalla" w:cs="Sakkal Majalla"/>
                <w:b/>
                <w:bCs/>
                <w:noProof/>
                <w:sz w:val="28"/>
                <w:szCs w:val="28"/>
                <w:rtl/>
              </w:rPr>
              <w:t>6.3 صدق أداة</w:t>
            </w:r>
            <w:r w:rsidRPr="005B62BE">
              <w:rPr>
                <w:rStyle w:val="Hyperlink"/>
                <w:rFonts w:ascii="Sakkal Majalla" w:hAnsi="Sakkal Majalla" w:cs="Sakkal Majalla"/>
                <w:b/>
                <w:bCs/>
                <w:noProof/>
                <w:sz w:val="28"/>
                <w:szCs w:val="28"/>
              </w:rPr>
              <w:t xml:space="preserve"> </w:t>
            </w:r>
            <w:r w:rsidRPr="005B62BE">
              <w:rPr>
                <w:rStyle w:val="Hyperlink"/>
                <w:rFonts w:ascii="Sakkal Majalla" w:hAnsi="Sakkal Majalla" w:cs="Sakkal Majalla"/>
                <w:b/>
                <w:bCs/>
                <w:noProof/>
                <w:sz w:val="28"/>
                <w:szCs w:val="28"/>
                <w:rtl/>
              </w:rPr>
              <w:t>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Toc191600239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60</w:t>
            </w:r>
            <w:r w:rsidRPr="005B62BE">
              <w:rPr>
                <w:rFonts w:ascii="Sakkal Majalla" w:hAnsi="Sakkal Majalla" w:cs="Sakkal Majalla"/>
                <w:noProof/>
                <w:webHidden/>
                <w:sz w:val="28"/>
                <w:szCs w:val="28"/>
                <w:rtl/>
              </w:rPr>
              <w:fldChar w:fldCharType="end"/>
            </w:r>
          </w:hyperlink>
        </w:p>
        <w:p w14:paraId="3B55C112" w14:textId="0893966C"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40" w:history="1">
            <w:r w:rsidRPr="005B62BE">
              <w:rPr>
                <w:rStyle w:val="Hyperlink"/>
                <w:rFonts w:ascii="Sakkal Majalla" w:hAnsi="Sakkal Majalla" w:cs="Sakkal Majalla"/>
                <w:b/>
                <w:bCs/>
                <w:noProof/>
                <w:sz w:val="28"/>
                <w:szCs w:val="28"/>
                <w:rtl/>
              </w:rPr>
              <w:t>7.3 صدق وثبات أداة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Toc191600240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61</w:t>
            </w:r>
            <w:r w:rsidRPr="005B62BE">
              <w:rPr>
                <w:rFonts w:ascii="Sakkal Majalla" w:hAnsi="Sakkal Majalla" w:cs="Sakkal Majalla"/>
                <w:noProof/>
                <w:webHidden/>
                <w:sz w:val="28"/>
                <w:szCs w:val="28"/>
                <w:rtl/>
              </w:rPr>
              <w:fldChar w:fldCharType="end"/>
            </w:r>
          </w:hyperlink>
        </w:p>
        <w:p w14:paraId="201EE529" w14:textId="5C26DCE3"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42" w:history="1">
            <w:r w:rsidRPr="005B62BE">
              <w:rPr>
                <w:rStyle w:val="Hyperlink"/>
                <w:rFonts w:ascii="Sakkal Majalla" w:hAnsi="Sakkal Majalla" w:cs="Sakkal Majalla"/>
                <w:b/>
                <w:bCs/>
                <w:noProof/>
                <w:sz w:val="28"/>
                <w:szCs w:val="28"/>
                <w:rtl/>
              </w:rPr>
              <w:t>8.3 ثبات أداة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Toc191600242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66</w:t>
            </w:r>
            <w:r w:rsidRPr="005B62BE">
              <w:rPr>
                <w:rFonts w:ascii="Sakkal Majalla" w:hAnsi="Sakkal Majalla" w:cs="Sakkal Majalla"/>
                <w:noProof/>
                <w:webHidden/>
                <w:sz w:val="28"/>
                <w:szCs w:val="28"/>
                <w:rtl/>
              </w:rPr>
              <w:fldChar w:fldCharType="end"/>
            </w:r>
          </w:hyperlink>
        </w:p>
        <w:p w14:paraId="5C4A0686" w14:textId="22B67955"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43" w:history="1">
            <w:r w:rsidRPr="005B62BE">
              <w:rPr>
                <w:rStyle w:val="Hyperlink"/>
                <w:rFonts w:ascii="Sakkal Majalla" w:hAnsi="Sakkal Majalla" w:cs="Sakkal Majalla"/>
                <w:b/>
                <w:bCs/>
                <w:noProof/>
                <w:sz w:val="28"/>
                <w:szCs w:val="28"/>
                <w:rtl/>
              </w:rPr>
              <w:t>9.3 الأساليب الإحصائية المستخدمة: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67</w:t>
            </w:r>
            <w:r w:rsidRPr="005B62BE">
              <w:rPr>
                <w:rFonts w:ascii="Sakkal Majalla" w:hAnsi="Sakkal Majalla" w:cs="Sakkal Majalla"/>
                <w:noProof/>
                <w:webHidden/>
                <w:sz w:val="28"/>
                <w:szCs w:val="28"/>
                <w:rtl/>
              </w:rPr>
              <w:fldChar w:fldCharType="end"/>
            </w:r>
          </w:hyperlink>
        </w:p>
        <w:p w14:paraId="1EE9181A" w14:textId="7CAB8208"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44" w:history="1">
            <w:r w:rsidRPr="005B62BE">
              <w:rPr>
                <w:rStyle w:val="Hyperlink"/>
                <w:rFonts w:ascii="Sakkal Majalla" w:hAnsi="Sakkal Majalla" w:cs="Sakkal Majalla"/>
                <w:b/>
                <w:bCs/>
                <w:noProof/>
                <w:sz w:val="28"/>
                <w:szCs w:val="28"/>
                <w:rtl/>
              </w:rPr>
              <w:t>الفصل الرابع: نتائج تحليل البيانات واختبار الفرضيات</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69</w:t>
            </w:r>
            <w:r w:rsidRPr="005B62BE">
              <w:rPr>
                <w:rFonts w:ascii="Sakkal Majalla" w:hAnsi="Sakkal Majalla" w:cs="Sakkal Majalla"/>
                <w:noProof/>
                <w:webHidden/>
                <w:sz w:val="28"/>
                <w:szCs w:val="28"/>
                <w:rtl/>
              </w:rPr>
              <w:fldChar w:fldCharType="end"/>
            </w:r>
          </w:hyperlink>
        </w:p>
        <w:p w14:paraId="6F4E539E" w14:textId="0C62C66B"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45" w:history="1">
            <w:r w:rsidRPr="005B62BE">
              <w:rPr>
                <w:rStyle w:val="Hyperlink"/>
                <w:rFonts w:ascii="Sakkal Majalla" w:hAnsi="Sakkal Majalla" w:cs="Sakkal Majalla"/>
                <w:b/>
                <w:bCs/>
                <w:noProof/>
                <w:sz w:val="28"/>
                <w:szCs w:val="28"/>
                <w:rtl/>
              </w:rPr>
              <w:t>1.4 وصف خصائص عينة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69</w:t>
            </w:r>
            <w:r w:rsidRPr="005B62BE">
              <w:rPr>
                <w:rFonts w:ascii="Sakkal Majalla" w:hAnsi="Sakkal Majalla" w:cs="Sakkal Majalla"/>
                <w:noProof/>
                <w:webHidden/>
                <w:sz w:val="28"/>
                <w:szCs w:val="28"/>
                <w:rtl/>
              </w:rPr>
              <w:fldChar w:fldCharType="end"/>
            </w:r>
          </w:hyperlink>
        </w:p>
        <w:p w14:paraId="2AEABAC1" w14:textId="1AEE2A52"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46" w:history="1">
            <w:r w:rsidRPr="005B62BE">
              <w:rPr>
                <w:rStyle w:val="Hyperlink"/>
                <w:rFonts w:ascii="Sakkal Majalla" w:hAnsi="Sakkal Majalla" w:cs="Sakkal Majalla"/>
                <w:b/>
                <w:bCs/>
                <w:noProof/>
                <w:sz w:val="28"/>
                <w:szCs w:val="28"/>
                <w:rtl/>
              </w:rPr>
              <w:t>2.4 وصف متغيرات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72</w:t>
            </w:r>
            <w:r w:rsidRPr="005B62BE">
              <w:rPr>
                <w:rFonts w:ascii="Sakkal Majalla" w:hAnsi="Sakkal Majalla" w:cs="Sakkal Majalla"/>
                <w:noProof/>
                <w:webHidden/>
                <w:sz w:val="28"/>
                <w:szCs w:val="28"/>
                <w:rtl/>
              </w:rPr>
              <w:fldChar w:fldCharType="end"/>
            </w:r>
          </w:hyperlink>
        </w:p>
        <w:p w14:paraId="0A0B3663" w14:textId="7C93D903"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47" w:history="1">
            <w:r w:rsidRPr="005B62BE">
              <w:rPr>
                <w:rStyle w:val="Hyperlink"/>
                <w:rFonts w:ascii="Sakkal Majalla" w:hAnsi="Sakkal Majalla" w:cs="Sakkal Majalla"/>
                <w:b/>
                <w:bCs/>
                <w:noProof/>
                <w:sz w:val="28"/>
                <w:szCs w:val="28"/>
                <w:rtl/>
              </w:rPr>
              <w:t>أولا وصف المتغير المستقل المتعلق بـ "الذكاء الاصطناعي"</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73</w:t>
            </w:r>
            <w:r w:rsidRPr="005B62BE">
              <w:rPr>
                <w:rFonts w:ascii="Sakkal Majalla" w:hAnsi="Sakkal Majalla" w:cs="Sakkal Majalla"/>
                <w:noProof/>
                <w:webHidden/>
                <w:sz w:val="28"/>
                <w:szCs w:val="28"/>
                <w:rtl/>
              </w:rPr>
              <w:fldChar w:fldCharType="end"/>
            </w:r>
          </w:hyperlink>
        </w:p>
        <w:p w14:paraId="6B323740" w14:textId="4D290D7A" w:rsidR="005B62BE" w:rsidRPr="005B62BE" w:rsidRDefault="005B62BE" w:rsidP="005B62BE">
          <w:pPr>
            <w:pStyle w:val="30"/>
            <w:tabs>
              <w:tab w:val="right" w:leader="dot" w:pos="7926"/>
            </w:tabs>
            <w:spacing w:line="360" w:lineRule="auto"/>
            <w:rPr>
              <w:rFonts w:ascii="Sakkal Majalla" w:eastAsiaTheme="minorEastAsia" w:hAnsi="Sakkal Majalla" w:cs="Sakkal Majalla"/>
              <w:noProof/>
              <w:sz w:val="28"/>
              <w:szCs w:val="28"/>
              <w:rtl/>
            </w:rPr>
          </w:pPr>
          <w:hyperlink w:anchor="_Toc191600248" w:history="1">
            <w:r w:rsidRPr="005B62BE">
              <w:rPr>
                <w:rStyle w:val="Hyperlink"/>
                <w:rFonts w:ascii="Sakkal Majalla" w:hAnsi="Sakkal Majalla" w:cs="Sakkal Majalla"/>
                <w:b/>
                <w:bCs/>
                <w:noProof/>
                <w:sz w:val="28"/>
                <w:szCs w:val="28"/>
                <w:rtl/>
              </w:rPr>
              <w:t>ثانيا: وصف المتغير التابع كفاءة الأنظمة المحاسبية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79</w:t>
            </w:r>
            <w:r w:rsidRPr="005B62BE">
              <w:rPr>
                <w:rFonts w:ascii="Sakkal Majalla" w:hAnsi="Sakkal Majalla" w:cs="Sakkal Majalla"/>
                <w:noProof/>
                <w:webHidden/>
                <w:sz w:val="28"/>
                <w:szCs w:val="28"/>
                <w:rtl/>
              </w:rPr>
              <w:fldChar w:fldCharType="end"/>
            </w:r>
          </w:hyperlink>
        </w:p>
        <w:p w14:paraId="007E7070" w14:textId="2C1A1BDE"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49" w:history="1">
            <w:r w:rsidRPr="005B62BE">
              <w:rPr>
                <w:rStyle w:val="Hyperlink"/>
                <w:rFonts w:ascii="Sakkal Majalla" w:hAnsi="Sakkal Majalla" w:cs="Sakkal Majalla"/>
                <w:b/>
                <w:bCs/>
                <w:noProof/>
                <w:sz w:val="28"/>
                <w:szCs w:val="28"/>
                <w:rtl/>
              </w:rPr>
              <w:t>3.4  اختبار فرضيات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Toc191600249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85</w:t>
            </w:r>
            <w:r w:rsidRPr="005B62BE">
              <w:rPr>
                <w:rFonts w:ascii="Sakkal Majalla" w:hAnsi="Sakkal Majalla" w:cs="Sakkal Majalla"/>
                <w:noProof/>
                <w:webHidden/>
                <w:sz w:val="28"/>
                <w:szCs w:val="28"/>
                <w:rtl/>
              </w:rPr>
              <w:fldChar w:fldCharType="end"/>
            </w:r>
          </w:hyperlink>
        </w:p>
        <w:p w14:paraId="0DAC389B" w14:textId="5E5E0A9B"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50" w:history="1">
            <w:r w:rsidRPr="005B62BE">
              <w:rPr>
                <w:rStyle w:val="Hyperlink"/>
                <w:rFonts w:ascii="Sakkal Majalla" w:hAnsi="Sakkal Majalla" w:cs="Sakkal Majalla"/>
                <w:b/>
                <w:bCs/>
                <w:noProof/>
                <w:sz w:val="28"/>
                <w:szCs w:val="28"/>
                <w:rtl/>
              </w:rPr>
              <w:t>الفصل الخامس: مناقشة النتائج والتوصيات</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Toc191600250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92</w:t>
            </w:r>
            <w:r w:rsidRPr="005B62BE">
              <w:rPr>
                <w:rFonts w:ascii="Sakkal Majalla" w:hAnsi="Sakkal Majalla" w:cs="Sakkal Majalla"/>
                <w:noProof/>
                <w:webHidden/>
                <w:sz w:val="28"/>
                <w:szCs w:val="28"/>
                <w:rtl/>
              </w:rPr>
              <w:fldChar w:fldCharType="end"/>
            </w:r>
          </w:hyperlink>
        </w:p>
        <w:p w14:paraId="23044377" w14:textId="51AA9B68"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51" w:history="1">
            <w:r w:rsidRPr="005B62BE">
              <w:rPr>
                <w:rStyle w:val="Hyperlink"/>
                <w:rFonts w:ascii="Sakkal Majalla" w:hAnsi="Sakkal Majalla" w:cs="Sakkal Majalla"/>
                <w:b/>
                <w:bCs/>
                <w:noProof/>
                <w:sz w:val="28"/>
                <w:szCs w:val="28"/>
                <w:rtl/>
              </w:rPr>
              <w:t>1.5 نتائج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Toc191600251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92</w:t>
            </w:r>
            <w:r w:rsidRPr="005B62BE">
              <w:rPr>
                <w:rFonts w:ascii="Sakkal Majalla" w:hAnsi="Sakkal Majalla" w:cs="Sakkal Majalla"/>
                <w:noProof/>
                <w:webHidden/>
                <w:sz w:val="28"/>
                <w:szCs w:val="28"/>
                <w:rtl/>
              </w:rPr>
              <w:fldChar w:fldCharType="end"/>
            </w:r>
          </w:hyperlink>
        </w:p>
        <w:p w14:paraId="759CF133" w14:textId="68FEC145"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52" w:history="1">
            <w:r w:rsidRPr="005B62BE">
              <w:rPr>
                <w:rStyle w:val="Hyperlink"/>
                <w:rFonts w:ascii="Sakkal Majalla" w:hAnsi="Sakkal Majalla" w:cs="Sakkal Majalla"/>
                <w:b/>
                <w:bCs/>
                <w:noProof/>
                <w:sz w:val="28"/>
                <w:szCs w:val="28"/>
                <w:rtl/>
              </w:rPr>
              <w:t>2.5  توصيات الدراسة: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Toc191600252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94</w:t>
            </w:r>
            <w:r w:rsidRPr="005B62BE">
              <w:rPr>
                <w:rFonts w:ascii="Sakkal Majalla" w:hAnsi="Sakkal Majalla" w:cs="Sakkal Majalla"/>
                <w:noProof/>
                <w:webHidden/>
                <w:sz w:val="28"/>
                <w:szCs w:val="28"/>
                <w:rtl/>
              </w:rPr>
              <w:fldChar w:fldCharType="end"/>
            </w:r>
          </w:hyperlink>
        </w:p>
        <w:p w14:paraId="20DE263B" w14:textId="6CD04ECE"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53" w:history="1">
            <w:r w:rsidRPr="005B62BE">
              <w:rPr>
                <w:rStyle w:val="Hyperlink"/>
                <w:rFonts w:ascii="Sakkal Majalla" w:hAnsi="Sakkal Majalla" w:cs="Sakkal Majalla"/>
                <w:b/>
                <w:bCs/>
                <w:noProof/>
                <w:sz w:val="28"/>
                <w:szCs w:val="28"/>
              </w:rPr>
              <w:t>Abstract</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Toc191600253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95</w:t>
            </w:r>
            <w:r w:rsidRPr="005B62BE">
              <w:rPr>
                <w:rFonts w:ascii="Sakkal Majalla" w:hAnsi="Sakkal Majalla" w:cs="Sakkal Majalla"/>
                <w:noProof/>
                <w:webHidden/>
                <w:sz w:val="28"/>
                <w:szCs w:val="28"/>
                <w:rtl/>
              </w:rPr>
              <w:fldChar w:fldCharType="end"/>
            </w:r>
          </w:hyperlink>
        </w:p>
        <w:p w14:paraId="056D6880" w14:textId="668C65C7"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54" w:history="1">
            <w:r w:rsidRPr="005B62BE">
              <w:rPr>
                <w:rStyle w:val="Hyperlink"/>
                <w:rFonts w:ascii="Sakkal Majalla" w:hAnsi="Sakkal Majalla" w:cs="Sakkal Majalla"/>
                <w:b/>
                <w:bCs/>
                <w:noProof/>
                <w:sz w:val="28"/>
                <w:szCs w:val="28"/>
                <w:rtl/>
              </w:rPr>
              <w:t>المراجع:</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Toc191600254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96</w:t>
            </w:r>
            <w:r w:rsidRPr="005B62BE">
              <w:rPr>
                <w:rFonts w:ascii="Sakkal Majalla" w:hAnsi="Sakkal Majalla" w:cs="Sakkal Majalla"/>
                <w:noProof/>
                <w:webHidden/>
                <w:sz w:val="28"/>
                <w:szCs w:val="28"/>
                <w:rtl/>
              </w:rPr>
              <w:fldChar w:fldCharType="end"/>
            </w:r>
          </w:hyperlink>
        </w:p>
        <w:p w14:paraId="514E996A" w14:textId="56878045"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55" w:history="1">
            <w:r w:rsidRPr="005B62BE">
              <w:rPr>
                <w:rStyle w:val="Hyperlink"/>
                <w:rFonts w:ascii="Sakkal Majalla" w:hAnsi="Sakkal Majalla" w:cs="Sakkal Majalla"/>
                <w:b/>
                <w:bCs/>
                <w:noProof/>
                <w:sz w:val="28"/>
                <w:szCs w:val="28"/>
                <w:rtl/>
                <w:lang w:bidi="ar-EG"/>
              </w:rPr>
              <w:t>أولا: المراجع العربية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Toc191600255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96</w:t>
            </w:r>
            <w:r w:rsidRPr="005B62BE">
              <w:rPr>
                <w:rFonts w:ascii="Sakkal Majalla" w:hAnsi="Sakkal Majalla" w:cs="Sakkal Majalla"/>
                <w:noProof/>
                <w:webHidden/>
                <w:sz w:val="28"/>
                <w:szCs w:val="28"/>
                <w:rtl/>
              </w:rPr>
              <w:fldChar w:fldCharType="end"/>
            </w:r>
          </w:hyperlink>
        </w:p>
        <w:p w14:paraId="4F606A13" w14:textId="5FFE0AAA"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56" w:history="1">
            <w:r w:rsidRPr="005B62BE">
              <w:rPr>
                <w:rStyle w:val="Hyperlink"/>
                <w:rFonts w:ascii="Sakkal Majalla" w:eastAsia="Calibri" w:hAnsi="Sakkal Majalla" w:cs="Sakkal Majalla"/>
                <w:b/>
                <w:bCs/>
                <w:noProof/>
                <w:kern w:val="0"/>
                <w:sz w:val="28"/>
                <w:szCs w:val="28"/>
                <w:rtl/>
                <w14:ligatures w14:val="none"/>
              </w:rPr>
              <w:t>ثانيا: المراجع الأجنبية</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Toc191600256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98</w:t>
            </w:r>
            <w:r w:rsidRPr="005B62BE">
              <w:rPr>
                <w:rFonts w:ascii="Sakkal Majalla" w:hAnsi="Sakkal Majalla" w:cs="Sakkal Majalla"/>
                <w:noProof/>
                <w:webHidden/>
                <w:sz w:val="28"/>
                <w:szCs w:val="28"/>
                <w:rtl/>
              </w:rPr>
              <w:fldChar w:fldCharType="end"/>
            </w:r>
          </w:hyperlink>
        </w:p>
        <w:p w14:paraId="40D22A54" w14:textId="0C140AEB" w:rsidR="005B62BE" w:rsidRPr="005B62BE" w:rsidRDefault="005B62BE" w:rsidP="005B62BE">
          <w:pPr>
            <w:pStyle w:val="10"/>
            <w:tabs>
              <w:tab w:val="right" w:leader="dot" w:pos="7926"/>
            </w:tabs>
            <w:spacing w:line="360" w:lineRule="auto"/>
            <w:rPr>
              <w:rFonts w:ascii="Sakkal Majalla" w:eastAsiaTheme="minorEastAsia" w:hAnsi="Sakkal Majalla" w:cs="Sakkal Majalla"/>
              <w:noProof/>
              <w:sz w:val="28"/>
              <w:szCs w:val="28"/>
              <w:rtl/>
            </w:rPr>
          </w:pPr>
          <w:hyperlink w:anchor="_Toc191600257" w:history="1">
            <w:r w:rsidRPr="005B62BE">
              <w:rPr>
                <w:rStyle w:val="Hyperlink"/>
                <w:rFonts w:ascii="Sakkal Majalla" w:hAnsi="Sakkal Majalla" w:cs="Sakkal Majalla"/>
                <w:b/>
                <w:bCs/>
                <w:noProof/>
                <w:sz w:val="28"/>
                <w:szCs w:val="28"/>
                <w:rtl/>
              </w:rPr>
              <w:t>الملاحق</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Toc191600257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100</w:t>
            </w:r>
            <w:r w:rsidRPr="005B62BE">
              <w:rPr>
                <w:rFonts w:ascii="Sakkal Majalla" w:hAnsi="Sakkal Majalla" w:cs="Sakkal Majalla"/>
                <w:noProof/>
                <w:webHidden/>
                <w:sz w:val="28"/>
                <w:szCs w:val="28"/>
                <w:rtl/>
              </w:rPr>
              <w:fldChar w:fldCharType="end"/>
            </w:r>
          </w:hyperlink>
        </w:p>
        <w:p w14:paraId="59AEA0AC" w14:textId="56F3410B" w:rsidR="005B62BE" w:rsidRPr="005B62BE" w:rsidRDefault="005B62BE" w:rsidP="005B62BE">
          <w:pPr>
            <w:pStyle w:val="20"/>
            <w:tabs>
              <w:tab w:val="right" w:leader="dot" w:pos="7926"/>
            </w:tabs>
            <w:spacing w:line="360" w:lineRule="auto"/>
            <w:rPr>
              <w:rFonts w:ascii="Sakkal Majalla" w:eastAsiaTheme="minorEastAsia" w:hAnsi="Sakkal Majalla" w:cs="Sakkal Majalla"/>
              <w:noProof/>
              <w:sz w:val="28"/>
              <w:szCs w:val="28"/>
              <w:rtl/>
            </w:rPr>
          </w:pPr>
          <w:hyperlink w:anchor="_Toc191600258" w:history="1">
            <w:r w:rsidRPr="005B62BE">
              <w:rPr>
                <w:rStyle w:val="Hyperlink"/>
                <w:rFonts w:ascii="Sakkal Majalla" w:hAnsi="Sakkal Majalla" w:cs="Sakkal Majalla"/>
                <w:b/>
                <w:bCs/>
                <w:noProof/>
                <w:sz w:val="28"/>
                <w:szCs w:val="28"/>
                <w:rtl/>
              </w:rPr>
              <w:t>استمارة استبيان</w:t>
            </w:r>
            <w:r w:rsidRPr="005B62BE">
              <w:rPr>
                <w:rFonts w:ascii="Sakkal Majalla" w:hAnsi="Sakkal Majalla" w:cs="Sakkal Majalla"/>
                <w:noProof/>
                <w:webHidden/>
                <w:sz w:val="28"/>
                <w:szCs w:val="28"/>
                <w:rtl/>
              </w:rPr>
              <w:tab/>
            </w:r>
            <w:r w:rsidRPr="005B62BE">
              <w:rPr>
                <w:rFonts w:ascii="Sakkal Majalla" w:hAnsi="Sakkal Majalla" w:cs="Sakkal Majalla"/>
                <w:noProof/>
                <w:webHidden/>
                <w:sz w:val="28"/>
                <w:szCs w:val="28"/>
                <w:rtl/>
              </w:rPr>
              <w:fldChar w:fldCharType="begin"/>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Pr>
              <w:instrText>PAGEREF</w:instrText>
            </w:r>
            <w:r w:rsidRPr="005B62BE">
              <w:rPr>
                <w:rFonts w:ascii="Sakkal Majalla" w:hAnsi="Sakkal Majalla" w:cs="Sakkal Majalla"/>
                <w:noProof/>
                <w:webHidden/>
                <w:sz w:val="28"/>
                <w:szCs w:val="28"/>
                <w:rtl/>
              </w:rPr>
              <w:instrText xml:space="preserve"> _</w:instrText>
            </w:r>
            <w:r w:rsidRPr="005B62BE">
              <w:rPr>
                <w:rFonts w:ascii="Sakkal Majalla" w:hAnsi="Sakkal Majalla" w:cs="Sakkal Majalla"/>
                <w:noProof/>
                <w:webHidden/>
                <w:sz w:val="28"/>
                <w:szCs w:val="28"/>
              </w:rPr>
              <w:instrText>Toc191600258 \h</w:instrText>
            </w:r>
            <w:r w:rsidRPr="005B62BE">
              <w:rPr>
                <w:rFonts w:ascii="Sakkal Majalla" w:hAnsi="Sakkal Majalla" w:cs="Sakkal Majalla"/>
                <w:noProof/>
                <w:webHidden/>
                <w:sz w:val="28"/>
                <w:szCs w:val="28"/>
                <w:rtl/>
              </w:rPr>
              <w:instrText xml:space="preserve"> </w:instrText>
            </w:r>
            <w:r w:rsidRPr="005B62BE">
              <w:rPr>
                <w:rFonts w:ascii="Sakkal Majalla" w:hAnsi="Sakkal Majalla" w:cs="Sakkal Majalla"/>
                <w:noProof/>
                <w:webHidden/>
                <w:sz w:val="28"/>
                <w:szCs w:val="28"/>
                <w:rtl/>
              </w:rPr>
            </w:r>
            <w:r w:rsidRPr="005B62BE">
              <w:rPr>
                <w:rFonts w:ascii="Sakkal Majalla" w:hAnsi="Sakkal Majalla" w:cs="Sakkal Majalla"/>
                <w:noProof/>
                <w:webHidden/>
                <w:sz w:val="28"/>
                <w:szCs w:val="28"/>
                <w:rtl/>
              </w:rPr>
              <w:fldChar w:fldCharType="separate"/>
            </w:r>
            <w:r w:rsidR="00F104E4">
              <w:rPr>
                <w:rFonts w:ascii="Sakkal Majalla" w:hAnsi="Sakkal Majalla" w:cs="Sakkal Majalla"/>
                <w:noProof/>
                <w:webHidden/>
                <w:sz w:val="28"/>
                <w:szCs w:val="28"/>
                <w:rtl/>
              </w:rPr>
              <w:t>101</w:t>
            </w:r>
            <w:r w:rsidRPr="005B62BE">
              <w:rPr>
                <w:rFonts w:ascii="Sakkal Majalla" w:hAnsi="Sakkal Majalla" w:cs="Sakkal Majalla"/>
                <w:noProof/>
                <w:webHidden/>
                <w:sz w:val="28"/>
                <w:szCs w:val="28"/>
                <w:rtl/>
              </w:rPr>
              <w:fldChar w:fldCharType="end"/>
            </w:r>
          </w:hyperlink>
        </w:p>
        <w:p w14:paraId="0ECA212A" w14:textId="1B56BD41" w:rsidR="00927EB1" w:rsidRDefault="00927EB1" w:rsidP="005B62BE">
          <w:pPr>
            <w:spacing w:line="360" w:lineRule="auto"/>
          </w:pPr>
          <w:r w:rsidRPr="005B62BE">
            <w:rPr>
              <w:rFonts w:ascii="Sakkal Majalla" w:hAnsi="Sakkal Majalla" w:cs="Sakkal Majalla"/>
              <w:b/>
              <w:bCs/>
              <w:noProof/>
              <w:sz w:val="28"/>
              <w:szCs w:val="28"/>
            </w:rPr>
            <w:fldChar w:fldCharType="end"/>
          </w:r>
        </w:p>
      </w:sdtContent>
    </w:sdt>
    <w:p w14:paraId="0ECF42F7" w14:textId="798BDE56" w:rsidR="009125CE" w:rsidRPr="000174EE" w:rsidRDefault="009125CE" w:rsidP="000174EE">
      <w:pPr>
        <w:spacing w:before="100" w:beforeAutospacing="1" w:after="100" w:afterAutospacing="1" w:line="360" w:lineRule="auto"/>
        <w:jc w:val="both"/>
        <w:rPr>
          <w:rFonts w:ascii="Sakkal Majalla" w:hAnsi="Sakkal Majalla" w:cs="Sakkal Majalla"/>
          <w:b/>
          <w:bCs/>
          <w:sz w:val="28"/>
          <w:szCs w:val="28"/>
          <w:rtl/>
          <w:lang w:bidi="ar-EG"/>
        </w:rPr>
      </w:pPr>
    </w:p>
    <w:p w14:paraId="6185819E" w14:textId="77777777" w:rsidR="00484012" w:rsidRPr="000174EE" w:rsidRDefault="00484012" w:rsidP="000174EE">
      <w:pPr>
        <w:spacing w:before="100" w:beforeAutospacing="1" w:after="100" w:afterAutospacing="1" w:line="360" w:lineRule="auto"/>
        <w:jc w:val="both"/>
        <w:rPr>
          <w:rFonts w:ascii="Sakkal Majalla" w:hAnsi="Sakkal Majalla" w:cs="Sakkal Majalla"/>
          <w:b/>
          <w:bCs/>
          <w:sz w:val="28"/>
          <w:szCs w:val="28"/>
          <w:rtl/>
          <w:lang w:bidi="ar-EG"/>
        </w:rPr>
      </w:pPr>
    </w:p>
    <w:p w14:paraId="47F2419D" w14:textId="77777777" w:rsidR="00484012" w:rsidRPr="000174EE" w:rsidRDefault="00484012" w:rsidP="000174EE">
      <w:pPr>
        <w:spacing w:before="100" w:beforeAutospacing="1" w:after="100" w:afterAutospacing="1" w:line="360" w:lineRule="auto"/>
        <w:jc w:val="both"/>
        <w:rPr>
          <w:rFonts w:ascii="Sakkal Majalla" w:hAnsi="Sakkal Majalla" w:cs="Sakkal Majalla"/>
          <w:b/>
          <w:bCs/>
          <w:sz w:val="28"/>
          <w:szCs w:val="28"/>
          <w:rtl/>
          <w:lang w:bidi="ar-EG"/>
        </w:rPr>
      </w:pPr>
    </w:p>
    <w:p w14:paraId="17EED23E" w14:textId="77777777" w:rsidR="00484012" w:rsidRPr="000174EE" w:rsidRDefault="00484012" w:rsidP="000174EE">
      <w:pPr>
        <w:spacing w:before="100" w:beforeAutospacing="1" w:after="100" w:afterAutospacing="1" w:line="360" w:lineRule="auto"/>
        <w:jc w:val="both"/>
        <w:rPr>
          <w:rFonts w:ascii="Sakkal Majalla" w:hAnsi="Sakkal Majalla" w:cs="Sakkal Majalla"/>
          <w:b/>
          <w:bCs/>
          <w:sz w:val="28"/>
          <w:szCs w:val="28"/>
          <w:rtl/>
          <w:lang w:bidi="ar-EG"/>
        </w:rPr>
      </w:pPr>
    </w:p>
    <w:p w14:paraId="1042B0D8" w14:textId="77777777" w:rsidR="000174EE" w:rsidRDefault="000174EE">
      <w:pPr>
        <w:bidi w:val="0"/>
        <w:rPr>
          <w:rFonts w:ascii="Sakkal Majalla" w:hAnsi="Sakkal Majalla" w:cs="Sakkal Majalla"/>
          <w:sz w:val="28"/>
          <w:szCs w:val="28"/>
          <w:rtl/>
          <w:lang w:bidi="ar-EG"/>
        </w:rPr>
      </w:pPr>
      <w:bookmarkStart w:id="7" w:name="_Toc169790488"/>
      <w:bookmarkStart w:id="8" w:name="_Toc181485524"/>
      <w:bookmarkStart w:id="9" w:name="_Toc181919639"/>
      <w:r>
        <w:rPr>
          <w:rFonts w:ascii="Sakkal Majalla" w:hAnsi="Sakkal Majalla" w:cs="Sakkal Majalla"/>
          <w:sz w:val="28"/>
          <w:szCs w:val="28"/>
          <w:rtl/>
          <w:lang w:bidi="ar-EG"/>
        </w:rPr>
        <w:br w:type="page"/>
      </w:r>
    </w:p>
    <w:p w14:paraId="69871234" w14:textId="041F22C2" w:rsidR="000174EE"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rPr>
      </w:pPr>
      <w:bookmarkStart w:id="10" w:name="_Toc191600197"/>
      <w:r w:rsidRPr="000174EE">
        <w:rPr>
          <w:rFonts w:ascii="Sakkal Majalla" w:hAnsi="Sakkal Majalla" w:cs="Sakkal Majalla" w:hint="cs"/>
          <w:b/>
          <w:bCs/>
          <w:sz w:val="40"/>
          <w:szCs w:val="40"/>
          <w:rtl/>
        </w:rPr>
        <w:lastRenderedPageBreak/>
        <w:t>قائمة الجداول</w:t>
      </w:r>
      <w:bookmarkEnd w:id="10"/>
    </w:p>
    <w:tbl>
      <w:tblPr>
        <w:tblStyle w:val="15"/>
        <w:bidiVisual/>
        <w:tblW w:w="0" w:type="auto"/>
        <w:tblLook w:val="04A0" w:firstRow="1" w:lastRow="0" w:firstColumn="1" w:lastColumn="0" w:noHBand="0" w:noVBand="1"/>
      </w:tblPr>
      <w:tblGrid>
        <w:gridCol w:w="1243"/>
        <w:gridCol w:w="5387"/>
        <w:gridCol w:w="1276"/>
      </w:tblGrid>
      <w:tr w:rsidR="000174EE" w14:paraId="0DA8E355" w14:textId="77777777" w:rsidTr="000174EE">
        <w:trPr>
          <w:cnfStyle w:val="100000000000" w:firstRow="1" w:lastRow="0" w:firstColumn="0" w:lastColumn="0" w:oddVBand="0" w:evenVBand="0" w:oddHBand="0" w:evenHBand="0" w:firstRowFirstColumn="0" w:firstRowLastColumn="0" w:lastRowFirstColumn="0" w:lastRowLastColumn="0"/>
        </w:trPr>
        <w:tc>
          <w:tcPr>
            <w:tcW w:w="1243" w:type="dxa"/>
          </w:tcPr>
          <w:p w14:paraId="3EB2E7D0" w14:textId="0A62012B" w:rsidR="000174EE" w:rsidRPr="000174EE" w:rsidRDefault="000174EE" w:rsidP="000174EE">
            <w:pPr>
              <w:spacing w:before="100" w:beforeAutospacing="1" w:after="100" w:afterAutospacing="1" w:line="360" w:lineRule="auto"/>
              <w:jc w:val="center"/>
              <w:rPr>
                <w:rFonts w:ascii="Sakkal Majalla" w:hAnsi="Sakkal Majalla" w:cs="Sakkal Majalla"/>
                <w:b/>
                <w:bCs/>
                <w:sz w:val="32"/>
                <w:szCs w:val="32"/>
                <w:rtl/>
              </w:rPr>
            </w:pPr>
            <w:r w:rsidRPr="000174EE">
              <w:rPr>
                <w:rFonts w:ascii="Sakkal Majalla" w:hAnsi="Sakkal Majalla" w:cs="Sakkal Majalla" w:hint="cs"/>
                <w:b/>
                <w:bCs/>
                <w:sz w:val="32"/>
                <w:szCs w:val="32"/>
                <w:rtl/>
              </w:rPr>
              <w:t>رقم الجدول</w:t>
            </w:r>
          </w:p>
        </w:tc>
        <w:tc>
          <w:tcPr>
            <w:tcW w:w="5387" w:type="dxa"/>
          </w:tcPr>
          <w:p w14:paraId="7073E516" w14:textId="250F33E7" w:rsidR="000174EE" w:rsidRPr="000174EE" w:rsidRDefault="000174EE" w:rsidP="000174EE">
            <w:pPr>
              <w:spacing w:before="100" w:beforeAutospacing="1" w:after="100" w:afterAutospacing="1" w:line="360" w:lineRule="auto"/>
              <w:jc w:val="center"/>
              <w:rPr>
                <w:rFonts w:ascii="Sakkal Majalla" w:hAnsi="Sakkal Majalla" w:cs="Sakkal Majalla"/>
                <w:b/>
                <w:bCs/>
                <w:sz w:val="32"/>
                <w:szCs w:val="32"/>
                <w:rtl/>
              </w:rPr>
            </w:pPr>
            <w:r w:rsidRPr="000174EE">
              <w:rPr>
                <w:rFonts w:ascii="Sakkal Majalla" w:hAnsi="Sakkal Majalla" w:cs="Sakkal Majalla" w:hint="cs"/>
                <w:b/>
                <w:bCs/>
                <w:sz w:val="32"/>
                <w:szCs w:val="32"/>
                <w:rtl/>
              </w:rPr>
              <w:t>اسم الجدول</w:t>
            </w:r>
          </w:p>
        </w:tc>
        <w:tc>
          <w:tcPr>
            <w:tcW w:w="1276" w:type="dxa"/>
          </w:tcPr>
          <w:p w14:paraId="2928649F" w14:textId="0FBE043C" w:rsidR="000174EE" w:rsidRPr="000174EE" w:rsidRDefault="000174EE" w:rsidP="000174EE">
            <w:pPr>
              <w:spacing w:before="100" w:beforeAutospacing="1" w:after="100" w:afterAutospacing="1" w:line="360" w:lineRule="auto"/>
              <w:jc w:val="center"/>
              <w:rPr>
                <w:rFonts w:ascii="Sakkal Majalla" w:hAnsi="Sakkal Majalla" w:cs="Sakkal Majalla"/>
                <w:b/>
                <w:bCs/>
                <w:sz w:val="32"/>
                <w:szCs w:val="32"/>
                <w:rtl/>
              </w:rPr>
            </w:pPr>
            <w:r w:rsidRPr="000174EE">
              <w:rPr>
                <w:rFonts w:ascii="Sakkal Majalla" w:hAnsi="Sakkal Majalla" w:cs="Sakkal Majalla" w:hint="cs"/>
                <w:b/>
                <w:bCs/>
                <w:sz w:val="32"/>
                <w:szCs w:val="32"/>
                <w:rtl/>
              </w:rPr>
              <w:t>رقم الصفحة</w:t>
            </w:r>
          </w:p>
        </w:tc>
      </w:tr>
      <w:tr w:rsidR="00A6745B" w14:paraId="415FB25A" w14:textId="77777777" w:rsidTr="000174EE">
        <w:tc>
          <w:tcPr>
            <w:tcW w:w="1243" w:type="dxa"/>
          </w:tcPr>
          <w:p w14:paraId="2325F6DE"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027C64F7" w14:textId="31BDA9F0"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رقم (</w:t>
            </w:r>
            <w:r w:rsidRPr="00A6745B">
              <w:rPr>
                <w:rFonts w:ascii="Sakkal Majalla" w:hAnsi="Sakkal Majalla" w:cs="Sakkal Majalla" w:hint="cs"/>
                <w:sz w:val="28"/>
                <w:szCs w:val="28"/>
                <w:rtl/>
              </w:rPr>
              <w:t>1</w:t>
            </w:r>
            <w:r w:rsidRPr="00A6745B">
              <w:rPr>
                <w:rFonts w:ascii="Sakkal Majalla" w:hAnsi="Sakkal Majalla" w:cs="Sakkal Majalla"/>
                <w:sz w:val="28"/>
                <w:szCs w:val="28"/>
                <w:rtl/>
              </w:rPr>
              <w:t>) مفتاح التصحيح</w:t>
            </w:r>
          </w:p>
        </w:tc>
        <w:tc>
          <w:tcPr>
            <w:tcW w:w="1276" w:type="dxa"/>
          </w:tcPr>
          <w:p w14:paraId="793A01B0" w14:textId="71ED19AF"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61</w:t>
            </w:r>
          </w:p>
        </w:tc>
      </w:tr>
      <w:tr w:rsidR="00A6745B" w14:paraId="55223E34"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0F4A0961"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26568A2F" w14:textId="542D2ED5"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2</w:t>
            </w:r>
            <w:r w:rsidRPr="00A6745B">
              <w:rPr>
                <w:rFonts w:ascii="Sakkal Majalla" w:hAnsi="Sakkal Majalla" w:cs="Sakkal Majalla"/>
                <w:sz w:val="28"/>
                <w:szCs w:val="28"/>
                <w:rtl/>
              </w:rPr>
              <w:t>): معاملات الارتباط بين فقرات إدارة الذكاء الاصطناعي</w:t>
            </w:r>
          </w:p>
        </w:tc>
        <w:tc>
          <w:tcPr>
            <w:tcW w:w="1276" w:type="dxa"/>
          </w:tcPr>
          <w:p w14:paraId="60FFEC89" w14:textId="61FE9358"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62</w:t>
            </w:r>
          </w:p>
        </w:tc>
      </w:tr>
      <w:tr w:rsidR="00A6745B" w14:paraId="3FE63492" w14:textId="77777777" w:rsidTr="000174EE">
        <w:tc>
          <w:tcPr>
            <w:tcW w:w="1243" w:type="dxa"/>
          </w:tcPr>
          <w:p w14:paraId="1DB92317"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6283E6CB" w14:textId="646A88A1"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eastAsia="Times New Roman" w:hAnsi="Sakkal Majalla" w:cs="Sakkal Majalla"/>
                <w:kern w:val="0"/>
                <w:sz w:val="28"/>
                <w:szCs w:val="28"/>
                <w:rtl/>
                <w14:ligatures w14:val="none"/>
              </w:rPr>
              <w:t>جدول (</w:t>
            </w:r>
            <w:r w:rsidRPr="00A6745B">
              <w:rPr>
                <w:rFonts w:ascii="Sakkal Majalla" w:eastAsia="Times New Roman" w:hAnsi="Sakkal Majalla" w:cs="Sakkal Majalla" w:hint="cs"/>
                <w:kern w:val="0"/>
                <w:sz w:val="28"/>
                <w:szCs w:val="28"/>
                <w:rtl/>
                <w14:ligatures w14:val="none"/>
              </w:rPr>
              <w:t>3</w:t>
            </w:r>
            <w:r w:rsidRPr="00A6745B">
              <w:rPr>
                <w:rFonts w:ascii="Sakkal Majalla" w:eastAsia="Times New Roman" w:hAnsi="Sakkal Majalla" w:cs="Sakkal Majalla"/>
                <w:kern w:val="0"/>
                <w:sz w:val="28"/>
                <w:szCs w:val="28"/>
                <w:rtl/>
                <w14:ligatures w14:val="none"/>
              </w:rPr>
              <w:t>): معاملات الارتباط بين فقرات كفاءة الأنظمة المحاسبية</w:t>
            </w:r>
          </w:p>
        </w:tc>
        <w:tc>
          <w:tcPr>
            <w:tcW w:w="1276" w:type="dxa"/>
          </w:tcPr>
          <w:p w14:paraId="7939F7D9" w14:textId="65843726"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64</w:t>
            </w:r>
          </w:p>
        </w:tc>
      </w:tr>
      <w:tr w:rsidR="00A6745B" w14:paraId="5D2FDDBC"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7D7B9EE0"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0A8AEF6A" w14:textId="66086DDD"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4</w:t>
            </w:r>
            <w:r w:rsidRPr="00A6745B">
              <w:rPr>
                <w:rFonts w:ascii="Sakkal Majalla" w:hAnsi="Sakkal Majalla" w:cs="Sakkal Majalla"/>
                <w:sz w:val="28"/>
                <w:szCs w:val="28"/>
                <w:rtl/>
              </w:rPr>
              <w:t>): قيم معامل الاتساق الداخلي ) لفقرات أداة الدراسة</w:t>
            </w:r>
          </w:p>
        </w:tc>
        <w:tc>
          <w:tcPr>
            <w:tcW w:w="1276" w:type="dxa"/>
          </w:tcPr>
          <w:p w14:paraId="0F0F68B0" w14:textId="0DF3A257"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66</w:t>
            </w:r>
          </w:p>
        </w:tc>
      </w:tr>
      <w:tr w:rsidR="00A6745B" w14:paraId="55682AC0" w14:textId="77777777" w:rsidTr="000174EE">
        <w:tc>
          <w:tcPr>
            <w:tcW w:w="1243" w:type="dxa"/>
          </w:tcPr>
          <w:p w14:paraId="105A5F2C"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7601E7B5" w14:textId="6C6BAE45"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5</w:t>
            </w:r>
            <w:r w:rsidRPr="00A6745B">
              <w:rPr>
                <w:rFonts w:ascii="Sakkal Majalla" w:hAnsi="Sakkal Majalla" w:cs="Sakkal Majalla"/>
                <w:sz w:val="28"/>
                <w:szCs w:val="28"/>
                <w:rtl/>
              </w:rPr>
              <w:t>): التكرارات والنسب المئوية لأفراد عينة الدراسة حسب الجنس</w:t>
            </w:r>
          </w:p>
        </w:tc>
        <w:tc>
          <w:tcPr>
            <w:tcW w:w="1276" w:type="dxa"/>
          </w:tcPr>
          <w:p w14:paraId="42230AF5" w14:textId="3AE1C410"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69</w:t>
            </w:r>
          </w:p>
        </w:tc>
      </w:tr>
      <w:tr w:rsidR="00A6745B" w14:paraId="01FFDD32"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183CE81C"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73A14446" w14:textId="7A0977FC"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6</w:t>
            </w:r>
            <w:r w:rsidRPr="00A6745B">
              <w:rPr>
                <w:rFonts w:ascii="Sakkal Majalla" w:hAnsi="Sakkal Majalla" w:cs="Sakkal Majalla"/>
                <w:sz w:val="28"/>
                <w:szCs w:val="28"/>
                <w:rtl/>
              </w:rPr>
              <w:t>): التكرارات والنسب المئوية لأفراد عينة الدراسة حسب العمر</w:t>
            </w:r>
          </w:p>
        </w:tc>
        <w:tc>
          <w:tcPr>
            <w:tcW w:w="1276" w:type="dxa"/>
          </w:tcPr>
          <w:p w14:paraId="0CC523EC" w14:textId="545D493E"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70</w:t>
            </w:r>
          </w:p>
        </w:tc>
      </w:tr>
      <w:tr w:rsidR="00A6745B" w14:paraId="20D28467" w14:textId="77777777" w:rsidTr="000174EE">
        <w:tc>
          <w:tcPr>
            <w:tcW w:w="1243" w:type="dxa"/>
          </w:tcPr>
          <w:p w14:paraId="4FD56D14"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49C66EA9" w14:textId="584D068A"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7</w:t>
            </w:r>
            <w:r w:rsidRPr="00A6745B">
              <w:rPr>
                <w:rFonts w:ascii="Sakkal Majalla" w:hAnsi="Sakkal Majalla" w:cs="Sakkal Majalla"/>
                <w:sz w:val="28"/>
                <w:szCs w:val="28"/>
                <w:rtl/>
              </w:rPr>
              <w:t>): التكرارات والنسب المئوية لأفراد عينة الدراسة حسب المستوى التعليمي</w:t>
            </w:r>
          </w:p>
        </w:tc>
        <w:tc>
          <w:tcPr>
            <w:tcW w:w="1276" w:type="dxa"/>
          </w:tcPr>
          <w:p w14:paraId="5C90246E" w14:textId="4D708B2B"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70</w:t>
            </w:r>
          </w:p>
        </w:tc>
      </w:tr>
      <w:tr w:rsidR="00A6745B" w14:paraId="16939599"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31E62B85"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66206B0D" w14:textId="1E00D00D"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8</w:t>
            </w:r>
            <w:r w:rsidRPr="00A6745B">
              <w:rPr>
                <w:rFonts w:ascii="Sakkal Majalla" w:hAnsi="Sakkal Majalla" w:cs="Sakkal Majalla"/>
                <w:sz w:val="28"/>
                <w:szCs w:val="28"/>
                <w:rtl/>
              </w:rPr>
              <w:t>): التكرارات والنسب المئوية لأفراد عينة الدراسة حسب الخبرة</w:t>
            </w:r>
          </w:p>
        </w:tc>
        <w:tc>
          <w:tcPr>
            <w:tcW w:w="1276" w:type="dxa"/>
          </w:tcPr>
          <w:p w14:paraId="04B7B47B" w14:textId="680AF95B"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71</w:t>
            </w:r>
          </w:p>
        </w:tc>
      </w:tr>
      <w:tr w:rsidR="00A6745B" w14:paraId="468DFC01" w14:textId="77777777" w:rsidTr="000174EE">
        <w:tc>
          <w:tcPr>
            <w:tcW w:w="1243" w:type="dxa"/>
          </w:tcPr>
          <w:p w14:paraId="70CCA32E"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759D1BAF" w14:textId="203A3620"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9</w:t>
            </w:r>
            <w:r w:rsidRPr="00A6745B">
              <w:rPr>
                <w:rFonts w:ascii="Sakkal Majalla" w:hAnsi="Sakkal Majalla" w:cs="Sakkal Majalla"/>
                <w:sz w:val="28"/>
                <w:szCs w:val="28"/>
                <w:rtl/>
              </w:rPr>
              <w:t>): التكرارات والنسب المئوية لأفراد عينة الدراسة حسب المنصب الوظيفي</w:t>
            </w:r>
          </w:p>
        </w:tc>
        <w:tc>
          <w:tcPr>
            <w:tcW w:w="1276" w:type="dxa"/>
          </w:tcPr>
          <w:p w14:paraId="273C1212" w14:textId="75BF7E2B"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72</w:t>
            </w:r>
          </w:p>
        </w:tc>
      </w:tr>
      <w:tr w:rsidR="00A6745B" w14:paraId="00722D6F"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5CCD7900"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51A7E9BD" w14:textId="743B3453"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10</w:t>
            </w:r>
            <w:r w:rsidRPr="00A6745B">
              <w:rPr>
                <w:rFonts w:ascii="Sakkal Majalla" w:hAnsi="Sakkal Majalla" w:cs="Sakkal Majalla"/>
                <w:sz w:val="28"/>
                <w:szCs w:val="28"/>
                <w:rtl/>
              </w:rPr>
              <w:t>): المتوسطات الحسابية والانحرافات المعيارية ودرجة الموافقة نحو أبعاد الذكاء الاصطناعي</w:t>
            </w:r>
          </w:p>
        </w:tc>
        <w:tc>
          <w:tcPr>
            <w:tcW w:w="1276" w:type="dxa"/>
          </w:tcPr>
          <w:p w14:paraId="31BED15A" w14:textId="296DEAE2"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73</w:t>
            </w:r>
          </w:p>
        </w:tc>
      </w:tr>
      <w:tr w:rsidR="00A6745B" w14:paraId="52B771C9" w14:textId="77777777" w:rsidTr="000174EE">
        <w:tc>
          <w:tcPr>
            <w:tcW w:w="1243" w:type="dxa"/>
          </w:tcPr>
          <w:p w14:paraId="62C92EE7"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5B1946B5" w14:textId="1E535807"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11</w:t>
            </w:r>
            <w:r w:rsidRPr="00A6745B">
              <w:rPr>
                <w:rFonts w:ascii="Sakkal Majalla" w:hAnsi="Sakkal Majalla" w:cs="Sakkal Majalla"/>
                <w:sz w:val="28"/>
                <w:szCs w:val="28"/>
                <w:rtl/>
              </w:rPr>
              <w:t>): المتوسط الحسابي والانحراف المعياري لإجابات أفراد عينة الدراسة نحو النظم الخبيرة</w:t>
            </w:r>
          </w:p>
        </w:tc>
        <w:tc>
          <w:tcPr>
            <w:tcW w:w="1276" w:type="dxa"/>
          </w:tcPr>
          <w:p w14:paraId="73BA7214" w14:textId="2BE3D56D"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74</w:t>
            </w:r>
          </w:p>
        </w:tc>
      </w:tr>
      <w:tr w:rsidR="00A6745B" w14:paraId="327D5706"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04D6B409"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3BC56A74" w14:textId="7E64D264"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12</w:t>
            </w:r>
            <w:r w:rsidRPr="00A6745B">
              <w:rPr>
                <w:rFonts w:ascii="Sakkal Majalla" w:hAnsi="Sakkal Majalla" w:cs="Sakkal Majalla"/>
                <w:sz w:val="28"/>
                <w:szCs w:val="28"/>
                <w:rtl/>
              </w:rPr>
              <w:t>): المتوسط الحسابي والانحراف المعياري لإجابات أفراد عينة الدراسة نحو تمثيل المعارف والاستدلال</w:t>
            </w:r>
          </w:p>
        </w:tc>
        <w:tc>
          <w:tcPr>
            <w:tcW w:w="1276" w:type="dxa"/>
          </w:tcPr>
          <w:p w14:paraId="1F91ABED" w14:textId="5AAD5A35"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76</w:t>
            </w:r>
          </w:p>
        </w:tc>
      </w:tr>
      <w:tr w:rsidR="00A6745B" w14:paraId="42CDB201" w14:textId="77777777" w:rsidTr="000174EE">
        <w:tc>
          <w:tcPr>
            <w:tcW w:w="1243" w:type="dxa"/>
          </w:tcPr>
          <w:p w14:paraId="52222DEC"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0448A089" w14:textId="7CE83BF6"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13</w:t>
            </w:r>
            <w:r w:rsidRPr="00A6745B">
              <w:rPr>
                <w:rFonts w:ascii="Sakkal Majalla" w:hAnsi="Sakkal Majalla" w:cs="Sakkal Majalla"/>
                <w:sz w:val="28"/>
                <w:szCs w:val="28"/>
                <w:rtl/>
              </w:rPr>
              <w:t>): المتوسط الحسابي والانحراف المعياري لإجابات أفراد عينة الدراسة نحو التعلم التلقائي</w:t>
            </w:r>
          </w:p>
        </w:tc>
        <w:tc>
          <w:tcPr>
            <w:tcW w:w="1276" w:type="dxa"/>
          </w:tcPr>
          <w:p w14:paraId="71436D86" w14:textId="5F86A2C3"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77</w:t>
            </w:r>
          </w:p>
        </w:tc>
      </w:tr>
      <w:tr w:rsidR="00A6745B" w14:paraId="0A4C264E"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3B9C17FB"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6E50D5B1" w14:textId="74515376"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14</w:t>
            </w:r>
            <w:r w:rsidRPr="00A6745B">
              <w:rPr>
                <w:rFonts w:ascii="Sakkal Majalla" w:hAnsi="Sakkal Majalla" w:cs="Sakkal Majalla"/>
                <w:sz w:val="28"/>
                <w:szCs w:val="28"/>
                <w:rtl/>
              </w:rPr>
              <w:t>) المتوسطات الحسابية والانحرافات المعيارية ودرجة الموافقة نحو أبعاد كفاءة الأنظمة المحاسبية</w:t>
            </w:r>
          </w:p>
        </w:tc>
        <w:tc>
          <w:tcPr>
            <w:tcW w:w="1276" w:type="dxa"/>
          </w:tcPr>
          <w:p w14:paraId="2E22DB84" w14:textId="7FDA394E"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79</w:t>
            </w:r>
          </w:p>
        </w:tc>
      </w:tr>
      <w:tr w:rsidR="00A6745B" w14:paraId="7F72ABDC" w14:textId="77777777" w:rsidTr="000174EE">
        <w:tc>
          <w:tcPr>
            <w:tcW w:w="1243" w:type="dxa"/>
          </w:tcPr>
          <w:p w14:paraId="171409C6"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76C79E1C" w14:textId="6EFBC2E3"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15</w:t>
            </w:r>
            <w:r w:rsidRPr="00A6745B">
              <w:rPr>
                <w:rFonts w:ascii="Sakkal Majalla" w:hAnsi="Sakkal Majalla" w:cs="Sakkal Majalla"/>
                <w:sz w:val="28"/>
                <w:szCs w:val="28"/>
                <w:rtl/>
              </w:rPr>
              <w:t>): المتوسط الحسابي والانحراف المعياري لإجابات أفراد عينة الدراسة نحو تكامل الأنظمة المحاسبية</w:t>
            </w:r>
          </w:p>
        </w:tc>
        <w:tc>
          <w:tcPr>
            <w:tcW w:w="1276" w:type="dxa"/>
          </w:tcPr>
          <w:p w14:paraId="63098651" w14:textId="2351A91F"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80</w:t>
            </w:r>
          </w:p>
        </w:tc>
      </w:tr>
      <w:tr w:rsidR="00A6745B" w14:paraId="271CFA8D"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4BF0EBD1"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74939481" w14:textId="4B706365"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16</w:t>
            </w:r>
            <w:r w:rsidRPr="00A6745B">
              <w:rPr>
                <w:rFonts w:ascii="Sakkal Majalla" w:hAnsi="Sakkal Majalla" w:cs="Sakkal Majalla"/>
                <w:sz w:val="28"/>
                <w:szCs w:val="28"/>
                <w:rtl/>
              </w:rPr>
              <w:t>): المتوسط الحسابي والانحراف المعياري لإجابات أفراد عينة الدراسة نحو دقة  المعلومات المحاسبية</w:t>
            </w:r>
          </w:p>
        </w:tc>
        <w:tc>
          <w:tcPr>
            <w:tcW w:w="1276" w:type="dxa"/>
          </w:tcPr>
          <w:p w14:paraId="5CB50210" w14:textId="23961D3A"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82</w:t>
            </w:r>
          </w:p>
        </w:tc>
      </w:tr>
      <w:tr w:rsidR="00A6745B" w14:paraId="6E308D5C" w14:textId="77777777" w:rsidTr="000174EE">
        <w:tc>
          <w:tcPr>
            <w:tcW w:w="1243" w:type="dxa"/>
          </w:tcPr>
          <w:p w14:paraId="7D66A4C8"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65CC9AA5" w14:textId="31A1E6F2"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17</w:t>
            </w:r>
            <w:r w:rsidRPr="00A6745B">
              <w:rPr>
                <w:rFonts w:ascii="Sakkal Majalla" w:hAnsi="Sakkal Majalla" w:cs="Sakkal Majalla"/>
                <w:sz w:val="28"/>
                <w:szCs w:val="28"/>
                <w:rtl/>
              </w:rPr>
              <w:t>): المتوسط الحسابي والانحراف المعياري لإجابات أفراد عينة الدراسة جودة تفسير المعلومات المحاسبية</w:t>
            </w:r>
          </w:p>
        </w:tc>
        <w:tc>
          <w:tcPr>
            <w:tcW w:w="1276" w:type="dxa"/>
          </w:tcPr>
          <w:p w14:paraId="75558DDF" w14:textId="062D23B9"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84</w:t>
            </w:r>
          </w:p>
        </w:tc>
      </w:tr>
      <w:tr w:rsidR="00A6745B" w14:paraId="289613FF"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01BAF382"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7C1C6823" w14:textId="2B258FCE"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18</w:t>
            </w:r>
            <w:r w:rsidRPr="00A6745B">
              <w:rPr>
                <w:rFonts w:ascii="Sakkal Majalla" w:hAnsi="Sakkal Majalla" w:cs="Sakkal Majalla"/>
                <w:sz w:val="28"/>
                <w:szCs w:val="28"/>
                <w:rtl/>
              </w:rPr>
              <w:t>): نتائج اختبار أثر أبعاد الذكاء الاصطناعي على كفاءة الأنظمة المحاسبية</w:t>
            </w:r>
          </w:p>
        </w:tc>
        <w:tc>
          <w:tcPr>
            <w:tcW w:w="1276" w:type="dxa"/>
          </w:tcPr>
          <w:p w14:paraId="68D40378" w14:textId="44EEA22C"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86</w:t>
            </w:r>
          </w:p>
        </w:tc>
      </w:tr>
      <w:tr w:rsidR="00A6745B" w14:paraId="410D3AA7" w14:textId="77777777" w:rsidTr="000174EE">
        <w:tc>
          <w:tcPr>
            <w:tcW w:w="1243" w:type="dxa"/>
          </w:tcPr>
          <w:p w14:paraId="6DF73125"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3F255A5E" w14:textId="5B0AAD06"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19</w:t>
            </w:r>
            <w:r w:rsidRPr="00A6745B">
              <w:rPr>
                <w:rFonts w:ascii="Sakkal Majalla" w:hAnsi="Sakkal Majalla" w:cs="Sakkal Majalla"/>
                <w:sz w:val="28"/>
                <w:szCs w:val="28"/>
                <w:rtl/>
              </w:rPr>
              <w:t>): نتائج اختبار أثر أبعاد الذكاء الاصطناعي على تكامل الأنظمة المحاسبية</w:t>
            </w:r>
          </w:p>
        </w:tc>
        <w:tc>
          <w:tcPr>
            <w:tcW w:w="1276" w:type="dxa"/>
          </w:tcPr>
          <w:p w14:paraId="1708A0CB" w14:textId="00F9584F"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87</w:t>
            </w:r>
          </w:p>
        </w:tc>
      </w:tr>
      <w:tr w:rsidR="00A6745B" w14:paraId="7DD9938D" w14:textId="77777777" w:rsidTr="000174EE">
        <w:trPr>
          <w:cnfStyle w:val="000000010000" w:firstRow="0" w:lastRow="0" w:firstColumn="0" w:lastColumn="0" w:oddVBand="0" w:evenVBand="0" w:oddHBand="0" w:evenHBand="1" w:firstRowFirstColumn="0" w:firstRowLastColumn="0" w:lastRowFirstColumn="0" w:lastRowLastColumn="0"/>
        </w:trPr>
        <w:tc>
          <w:tcPr>
            <w:tcW w:w="1243" w:type="dxa"/>
          </w:tcPr>
          <w:p w14:paraId="57E189B9"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026D67A3" w14:textId="439C9B31"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20</w:t>
            </w:r>
            <w:r w:rsidRPr="00A6745B">
              <w:rPr>
                <w:rFonts w:ascii="Sakkal Majalla" w:hAnsi="Sakkal Majalla" w:cs="Sakkal Majalla"/>
                <w:sz w:val="28"/>
                <w:szCs w:val="28"/>
                <w:rtl/>
              </w:rPr>
              <w:t>): نتائج اختبار أثر أبعاد الذكاء الاصطناعي على دقة الأعمال المحاسبية</w:t>
            </w:r>
          </w:p>
        </w:tc>
        <w:tc>
          <w:tcPr>
            <w:tcW w:w="1276" w:type="dxa"/>
          </w:tcPr>
          <w:p w14:paraId="3A2D7B22" w14:textId="187452D1"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89</w:t>
            </w:r>
          </w:p>
        </w:tc>
      </w:tr>
      <w:tr w:rsidR="00A6745B" w14:paraId="09860822" w14:textId="77777777" w:rsidTr="000174EE">
        <w:tc>
          <w:tcPr>
            <w:tcW w:w="1243" w:type="dxa"/>
          </w:tcPr>
          <w:p w14:paraId="78BAFE40" w14:textId="77777777" w:rsidR="00A6745B" w:rsidRPr="000174EE" w:rsidRDefault="00A6745B" w:rsidP="00A6745B">
            <w:pPr>
              <w:pStyle w:val="a6"/>
              <w:numPr>
                <w:ilvl w:val="0"/>
                <w:numId w:val="56"/>
              </w:numPr>
              <w:spacing w:before="100" w:beforeAutospacing="1" w:after="100" w:afterAutospacing="1" w:line="360" w:lineRule="auto"/>
              <w:ind w:left="427"/>
              <w:jc w:val="center"/>
              <w:rPr>
                <w:rFonts w:ascii="Sakkal Majalla" w:hAnsi="Sakkal Majalla" w:cs="Sakkal Majalla"/>
                <w:sz w:val="28"/>
                <w:szCs w:val="28"/>
                <w:rtl/>
              </w:rPr>
            </w:pPr>
          </w:p>
        </w:tc>
        <w:tc>
          <w:tcPr>
            <w:tcW w:w="5387" w:type="dxa"/>
          </w:tcPr>
          <w:p w14:paraId="38B8D2F7" w14:textId="69FA82BC" w:rsidR="00A6745B" w:rsidRPr="00A6745B" w:rsidRDefault="00A6745B" w:rsidP="00A6745B">
            <w:pPr>
              <w:spacing w:before="100" w:beforeAutospacing="1" w:after="100" w:afterAutospacing="1" w:line="360" w:lineRule="auto"/>
              <w:rPr>
                <w:rFonts w:ascii="Sakkal Majalla" w:hAnsi="Sakkal Majalla" w:cs="Sakkal Majalla"/>
                <w:sz w:val="28"/>
                <w:szCs w:val="28"/>
                <w:rtl/>
              </w:rPr>
            </w:pPr>
            <w:r w:rsidRPr="00A6745B">
              <w:rPr>
                <w:rFonts w:ascii="Sakkal Majalla" w:hAnsi="Sakkal Majalla" w:cs="Sakkal Majalla"/>
                <w:sz w:val="28"/>
                <w:szCs w:val="28"/>
                <w:rtl/>
              </w:rPr>
              <w:t>جدول (</w:t>
            </w:r>
            <w:r w:rsidRPr="00A6745B">
              <w:rPr>
                <w:rFonts w:ascii="Sakkal Majalla" w:hAnsi="Sakkal Majalla" w:cs="Sakkal Majalla" w:hint="cs"/>
                <w:sz w:val="28"/>
                <w:szCs w:val="28"/>
                <w:rtl/>
              </w:rPr>
              <w:t>21</w:t>
            </w:r>
            <w:r w:rsidRPr="00A6745B">
              <w:rPr>
                <w:rFonts w:ascii="Sakkal Majalla" w:hAnsi="Sakkal Majalla" w:cs="Sakkal Majalla"/>
                <w:sz w:val="28"/>
                <w:szCs w:val="28"/>
                <w:rtl/>
              </w:rPr>
              <w:t>): نتائج اختبار أثر أبعاد الذكاء الاصطناعي على جودة تفسير المعلومات المحاسبية</w:t>
            </w:r>
          </w:p>
        </w:tc>
        <w:tc>
          <w:tcPr>
            <w:tcW w:w="1276" w:type="dxa"/>
          </w:tcPr>
          <w:p w14:paraId="25820EFF" w14:textId="7C314EF1" w:rsidR="00A6745B" w:rsidRDefault="00A6745B" w:rsidP="00A6745B">
            <w:pPr>
              <w:spacing w:before="100" w:beforeAutospacing="1" w:after="100" w:afterAutospacing="1" w:line="360" w:lineRule="auto"/>
              <w:jc w:val="center"/>
              <w:rPr>
                <w:rFonts w:ascii="Sakkal Majalla" w:hAnsi="Sakkal Majalla" w:cs="Sakkal Majalla"/>
                <w:sz w:val="28"/>
                <w:szCs w:val="28"/>
                <w:rtl/>
              </w:rPr>
            </w:pPr>
            <w:r>
              <w:rPr>
                <w:rFonts w:ascii="Sakkal Majalla" w:hAnsi="Sakkal Majalla" w:cs="Sakkal Majalla" w:hint="cs"/>
                <w:sz w:val="28"/>
                <w:szCs w:val="28"/>
                <w:rtl/>
              </w:rPr>
              <w:t>91</w:t>
            </w:r>
          </w:p>
        </w:tc>
      </w:tr>
    </w:tbl>
    <w:p w14:paraId="398527E5" w14:textId="77777777" w:rsidR="000174EE" w:rsidRDefault="000174EE" w:rsidP="000174EE">
      <w:pPr>
        <w:spacing w:before="100" w:beforeAutospacing="1" w:after="100" w:afterAutospacing="1" w:line="360" w:lineRule="auto"/>
        <w:jc w:val="center"/>
        <w:rPr>
          <w:rFonts w:ascii="Sakkal Majalla" w:hAnsi="Sakkal Majalla" w:cs="Sakkal Majalla"/>
          <w:sz w:val="28"/>
          <w:szCs w:val="28"/>
          <w:rtl/>
        </w:rPr>
      </w:pPr>
    </w:p>
    <w:p w14:paraId="37586977" w14:textId="77777777" w:rsidR="000174EE" w:rsidRDefault="000174EE">
      <w:pPr>
        <w:bidi w:val="0"/>
        <w:rPr>
          <w:rFonts w:ascii="Sakkal Majalla" w:hAnsi="Sakkal Majalla" w:cs="Sakkal Majalla"/>
          <w:sz w:val="28"/>
          <w:szCs w:val="28"/>
        </w:rPr>
        <w:sectPr w:rsidR="000174EE" w:rsidSect="000174EE">
          <w:footerReference w:type="default" r:id="rId12"/>
          <w:pgSz w:w="11906" w:h="16838" w:code="9"/>
          <w:pgMar w:top="1440" w:right="1985" w:bottom="1440" w:left="1418" w:header="720" w:footer="720" w:gutter="567"/>
          <w:pgNumType w:fmt="arabicAbjad" w:start="1"/>
          <w:cols w:space="708"/>
          <w:bidi/>
          <w:rtlGutter/>
          <w:docGrid w:linePitch="360"/>
        </w:sectPr>
      </w:pPr>
    </w:p>
    <w:p w14:paraId="21CAD2AF" w14:textId="120BBE81" w:rsidR="000174EE" w:rsidRPr="000174EE" w:rsidRDefault="000174EE" w:rsidP="000174EE">
      <w:pPr>
        <w:spacing w:before="100" w:beforeAutospacing="1" w:after="100" w:afterAutospacing="1" w:line="360" w:lineRule="auto"/>
        <w:jc w:val="center"/>
        <w:outlineLvl w:val="0"/>
        <w:rPr>
          <w:rFonts w:ascii="Sakkal Majalla" w:hAnsi="Sakkal Majalla" w:cs="Sakkal Majalla"/>
          <w:b/>
          <w:bCs/>
          <w:sz w:val="40"/>
          <w:szCs w:val="40"/>
          <w:rtl/>
        </w:rPr>
      </w:pPr>
      <w:bookmarkStart w:id="11" w:name="_Toc191600198"/>
      <w:r w:rsidRPr="000174EE">
        <w:rPr>
          <w:rFonts w:ascii="Sakkal Majalla" w:hAnsi="Sakkal Majalla" w:cs="Sakkal Majalla" w:hint="cs"/>
          <w:b/>
          <w:bCs/>
          <w:sz w:val="40"/>
          <w:szCs w:val="40"/>
          <w:rtl/>
        </w:rPr>
        <w:lastRenderedPageBreak/>
        <w:t>الفصل الأول: الإطار العام للدراسة</w:t>
      </w:r>
      <w:bookmarkEnd w:id="11"/>
    </w:p>
    <w:p w14:paraId="6244C1A1" w14:textId="52513FDC"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12" w:name="_Toc191600199"/>
      <w:r w:rsidRPr="000174EE">
        <w:rPr>
          <w:rFonts w:ascii="Sakkal Majalla" w:hAnsi="Sakkal Majalla" w:cs="Sakkal Majalla" w:hint="cs"/>
          <w:b/>
          <w:bCs/>
          <w:sz w:val="36"/>
          <w:szCs w:val="36"/>
          <w:rtl/>
        </w:rPr>
        <w:t>المقدمة</w:t>
      </w:r>
      <w:bookmarkEnd w:id="12"/>
    </w:p>
    <w:p w14:paraId="6FEFF004" w14:textId="658A9352" w:rsidR="000018FF" w:rsidRPr="000174EE" w:rsidRDefault="000018FF"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إن العالم يعيش في أواخر القرن العشرين وبداية القرن الواحد والعشرين تقدماً واسعاً في مجال تكنولوجيا المعلومات والمعرفة، فقد عملت على تقصير المسافات بين العالم بحيث باتت في متناول الجميع، فليس هناك حاجزاً زمنيًا أو مكانيًا تحول دون تفاعل البشر والتقاء الحضارات وباتت السرعة هي سمة هذا العصر المعروف بالعولمة والاقتصاد المعرفي، إذ شهدت الدول والمجتمعات والمؤسسات المعاصرة في ظل العولمة والاقتصاد الرقمي تغيرات هائلة في كافة جوانب ومجالات الحياة، فباتت تسيطر على العالم الآن اقتصاديات ونظم أعمال وإدارات جديدة تختلف تماماً عن تلك النظم والإدارات التي كانت سائدة قبل انتشار العولمة والاقتصاد الرقمي، واللتين فرضتا فلسفتهما ومنهجيتهما على العالم .</w:t>
      </w:r>
    </w:p>
    <w:p w14:paraId="62D7CA8E" w14:textId="77777777" w:rsidR="000018FF" w:rsidRPr="000174EE" w:rsidRDefault="000018FF"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 xml:space="preserve">يعيد الذكاء الاصطناعي تشكيل المجتمع والاقتصاد والأعمال من خلال تحويل الخبرات والعلاقات بين أصحاب المصلحة والمواطنين. واليوم يعد الذكاء الاصطناعي جزء لا يتجزأ من نموذج الأعمال للعديد من المنظمات وعنصر استراتيجي رئيسي في خطط العديد من قطاعات الأعمال والطب والحكومات على نطاق عالمي. وعلى الرغم من أن البنية التحتية للذكاء الاصطناعي باهظة الثمن فإن قدرة الذكاء الاصطناعي على التغلب على بعض القيود الحسابية المكثفة والفكرية وربما الإبداعية للبشر ، تفتح مجالات تطبيق جديدة في التعليم والتسويق والتمويل والتصنيع مع ما يترتب على ذلك من تأثيرات على الإنتاجية والأداء. تتوسع الأنظمة الذكاء الاصطناعي الممكنة داخل المؤسسات بسرعة، مما يؤدي إلى تحويل الأعمال والتصنيع، وتوسيع نطاق وصولها إلى ما يمكن اعتباره عادة مجالات بشرية حصرية. </w:t>
      </w:r>
      <w:r w:rsidRPr="000174EE">
        <w:rPr>
          <w:rFonts w:ascii="Sakkal Majalla" w:hAnsi="Sakkal Majalla" w:cs="Sakkal Majalla"/>
          <w:sz w:val="28"/>
          <w:szCs w:val="28"/>
        </w:rPr>
        <w:t>(Daugherty &amp; Wilson,2018)</w:t>
      </w:r>
    </w:p>
    <w:p w14:paraId="3972343D" w14:textId="77777777" w:rsidR="000018FF" w:rsidRPr="000174EE" w:rsidRDefault="000018FF" w:rsidP="000174EE">
      <w:pPr>
        <w:spacing w:before="100" w:beforeAutospacing="1" w:after="100" w:afterAutospacing="1" w:line="360" w:lineRule="auto"/>
        <w:ind w:firstLine="720"/>
        <w:jc w:val="both"/>
        <w:rPr>
          <w:rFonts w:ascii="Sakkal Majalla" w:hAnsi="Sakkal Majalla" w:cs="Sakkal Majalla"/>
          <w:b/>
          <w:bCs/>
          <w:sz w:val="28"/>
          <w:szCs w:val="28"/>
          <w:rtl/>
        </w:rPr>
      </w:pPr>
      <w:r w:rsidRPr="000174EE">
        <w:rPr>
          <w:rFonts w:ascii="Sakkal Majalla" w:hAnsi="Sakkal Majalla" w:cs="Sakkal Majalla"/>
          <w:sz w:val="28"/>
          <w:szCs w:val="28"/>
          <w:rtl/>
          <w:lang w:bidi="ar-EG"/>
        </w:rPr>
        <w:t xml:space="preserve">وأصبحت </w:t>
      </w:r>
      <w:r w:rsidRPr="000174EE">
        <w:rPr>
          <w:rFonts w:ascii="Sakkal Majalla" w:hAnsi="Sakkal Majalla" w:cs="Sakkal Majalla"/>
          <w:sz w:val="28"/>
          <w:szCs w:val="28"/>
          <w:rtl/>
        </w:rPr>
        <w:t xml:space="preserve">المنظمات الحديثة بأمس الحاجة للاستفادة من الذكاء الاصطناعي في تحسين أدائها وتحقيق مستويات إدارية ومحاسبية ذات مستوى عال، وتوفير فرص هائلة لتيسير عمليات المنظمة الداخلية وتنميتها، فاعتماد المنظمات الحديثة تطبيقات الذكاء الاصطناعي وعملياته سيعد سلاحًا للوقوف </w:t>
      </w:r>
      <w:r w:rsidRPr="000174EE">
        <w:rPr>
          <w:rFonts w:ascii="Sakkal Majalla" w:hAnsi="Sakkal Majalla" w:cs="Sakkal Majalla"/>
          <w:sz w:val="28"/>
          <w:szCs w:val="28"/>
          <w:rtl/>
        </w:rPr>
        <w:lastRenderedPageBreak/>
        <w:t>في وجهة العقبات المستقبلية للمنظمة، والتوصل إلى الحلول التي تسهم في حل مشكلات أداء المنظمة، ويسهل من تبادل المعلومات والخبرات، وتزيد من مستوى التنافسية في ظل العولمة، وتعزيز السرعة والعمل الروتيني، وتوفير معلومات حقيقية ودقيقة، وانتهازها في عمليات التخطيط الاستراتيجي والتي ستعمل على زيادة مستوى الشفافية في المنظمة، حيث سيشكل تحديا قويا لأنظمة إدارة المنظمة، والقدرة على ضبطها وفقا للظروف والفرص الجديدة والتي يعد بمثابة عاملا من عوامل النجاح الرئيسية للمنظمات الحديثة وتحقيقها للأداء الفعال (2019 ,</w:t>
      </w:r>
      <w:r w:rsidRPr="000174EE">
        <w:rPr>
          <w:rFonts w:ascii="Sakkal Majalla" w:hAnsi="Sakkal Majalla" w:cs="Sakkal Majalla"/>
          <w:sz w:val="28"/>
          <w:szCs w:val="28"/>
        </w:rPr>
        <w:t>Yawalkar</w:t>
      </w:r>
      <w:r w:rsidRPr="000174EE">
        <w:rPr>
          <w:rFonts w:ascii="Sakkal Majalla" w:hAnsi="Sakkal Majalla" w:cs="Sakkal Majalla"/>
          <w:sz w:val="28"/>
          <w:szCs w:val="28"/>
          <w:rtl/>
        </w:rPr>
        <w:t>).</w:t>
      </w:r>
    </w:p>
    <w:p w14:paraId="72E99B99" w14:textId="77777777" w:rsidR="00B01ACE" w:rsidRPr="000174EE" w:rsidRDefault="00B01ACE"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تتزايد تطبيقات الذكاء الاصطناعي في المحاسبة بشكل كبير، حيث يتم استخدامه في مجموعة متنوعة من المهام، مثل الأتمتة والتنبؤ وتحليل البيانات. يمكن للذكاء الاصطناعي أتمتة العديد من المهام الروتينية التي يقوم بها المحاسبون، مما يتيح لهم التركيز على الأنشطة الأكثر استراتيجية مثل التحليل المالي والتخطيط</w:t>
      </w:r>
      <w:r w:rsidRPr="000174EE">
        <w:rPr>
          <w:rFonts w:ascii="Sakkal Majalla" w:hAnsi="Sakkal Majalla" w:cs="Sakkal Majalla"/>
          <w:sz w:val="28"/>
          <w:szCs w:val="28"/>
        </w:rPr>
        <w:t xml:space="preserve"> (Huang, 2024). </w:t>
      </w:r>
      <w:r w:rsidRPr="000174EE">
        <w:rPr>
          <w:rFonts w:ascii="Sakkal Majalla" w:hAnsi="Sakkal Majalla" w:cs="Sakkal Majalla"/>
          <w:sz w:val="28"/>
          <w:szCs w:val="28"/>
          <w:rtl/>
        </w:rPr>
        <w:t>من خلال أتمتة إدخال البيانات وتحليل المعاملات، يمكن للذكاء الاصطناعي تقليل الأخطاء البشرية وتحسين كفاءة العمل بشكل عام، مما يعزز إنتاجية الفرق المحاسبية</w:t>
      </w:r>
      <w:r w:rsidRPr="000174EE">
        <w:rPr>
          <w:rFonts w:ascii="Sakkal Majalla" w:hAnsi="Sakkal Majalla" w:cs="Sakkal Majalla"/>
          <w:sz w:val="28"/>
          <w:szCs w:val="28"/>
        </w:rPr>
        <w:t xml:space="preserve"> (Shruti, 2024).</w:t>
      </w:r>
    </w:p>
    <w:p w14:paraId="07033D16" w14:textId="37F5DF81" w:rsidR="00B01ACE" w:rsidRPr="000174EE" w:rsidRDefault="00B01ACE"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ويساهم الذكاء الاصطناعي في تعزيز دقة المعلومات المحاسبية من خلال استخدام تقنيات مثل التعلم العميق والشبكات العصبية لتحليل كميات ضخمة من البيانات واستخراج الأنماط والمعارف منها، مما يسمح للمؤسسات بتقييم أدائها المالي بشكل أدق، واكتشاف المشكلات المحتملة قبل أن تصبح حرجة</w:t>
      </w:r>
      <w:r w:rsidRPr="000174EE">
        <w:rPr>
          <w:rFonts w:ascii="Sakkal Majalla" w:hAnsi="Sakkal Majalla" w:cs="Sakkal Majalla"/>
          <w:sz w:val="28"/>
          <w:szCs w:val="28"/>
        </w:rPr>
        <w:t xml:space="preserve"> (Muhammad, 2024). </w:t>
      </w:r>
    </w:p>
    <w:p w14:paraId="01DD1E3B" w14:textId="2A33BE7A" w:rsidR="00B01ACE" w:rsidRPr="000174EE" w:rsidRDefault="00B01ACE"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في الختام، يُظهر الذكاء الاصطناعي إمكانات هائلة لتحسين كفاءة الأنظمة المحاسبية في الشركات المالية. من خلال استخدامه بشكل فعال، يمكن للمؤسسات تحقيق مزايا تنافسية، وتقليل التكاليف، وتحسين جودة المعلومات</w:t>
      </w:r>
      <w:r w:rsidR="001A6DE6" w:rsidRPr="000174EE">
        <w:rPr>
          <w:rFonts w:ascii="Sakkal Majalla" w:hAnsi="Sakkal Majalla" w:cs="Sakkal Majalla"/>
          <w:sz w:val="28"/>
          <w:szCs w:val="28"/>
          <w:rtl/>
        </w:rPr>
        <w:t>،</w:t>
      </w:r>
      <w:r w:rsidRPr="000174EE">
        <w:rPr>
          <w:rFonts w:ascii="Sakkal Majalla" w:hAnsi="Sakkal Majalla" w:cs="Sakkal Majalla"/>
          <w:sz w:val="28"/>
          <w:szCs w:val="28"/>
          <w:rtl/>
        </w:rPr>
        <w:t xml:space="preserve"> ومع ذلك يتطلب ذلك فهمًا شاملاً للتحديات التي قد تواجهها الشركات عند تطبيق هذه التكنولوجيا</w:t>
      </w:r>
      <w:r w:rsidR="001A6DE6" w:rsidRPr="000174EE">
        <w:rPr>
          <w:rFonts w:ascii="Sakkal Majalla" w:hAnsi="Sakkal Majalla" w:cs="Sakkal Majalla"/>
          <w:sz w:val="28"/>
          <w:szCs w:val="28"/>
          <w:rtl/>
        </w:rPr>
        <w:t>، و</w:t>
      </w:r>
      <w:r w:rsidRPr="000174EE">
        <w:rPr>
          <w:rFonts w:ascii="Sakkal Majalla" w:hAnsi="Sakkal Majalla" w:cs="Sakkal Majalla"/>
          <w:sz w:val="28"/>
          <w:szCs w:val="28"/>
          <w:rtl/>
        </w:rPr>
        <w:t>تسعى لتطوير استراتيجيات فعالة تضمن دمج الذكاء الاصطناعي بنجاح في أنظمتها المحاسبية لتحقيق أقصى استفادة ممكنة</w:t>
      </w:r>
      <w:r w:rsidRPr="000174EE">
        <w:rPr>
          <w:rFonts w:ascii="Sakkal Majalla" w:hAnsi="Sakkal Majalla" w:cs="Sakkal Majalla"/>
          <w:sz w:val="28"/>
          <w:szCs w:val="28"/>
        </w:rPr>
        <w:t xml:space="preserve"> (Muhammad, 2024; Shruti, 2024; Hendarmin &amp; Sari, 2024).</w:t>
      </w:r>
    </w:p>
    <w:p w14:paraId="1C8F284D" w14:textId="3AA5ED42"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91600200"/>
      <w:bookmarkStart w:id="14" w:name="_Toc169790489"/>
      <w:bookmarkStart w:id="15" w:name="_Toc181485525"/>
      <w:bookmarkEnd w:id="7"/>
      <w:bookmarkEnd w:id="8"/>
      <w:bookmarkEnd w:id="9"/>
      <w:r w:rsidRPr="000174EE">
        <w:rPr>
          <w:rFonts w:ascii="Sakkal Majalla" w:hAnsi="Sakkal Majalla" w:cs="Sakkal Majalla"/>
          <w:b/>
          <w:bCs/>
          <w:sz w:val="36"/>
          <w:szCs w:val="36"/>
          <w:rtl/>
        </w:rPr>
        <w:lastRenderedPageBreak/>
        <w:t>1.1 مشكلة الدراسة:</w:t>
      </w:r>
      <w:bookmarkEnd w:id="13"/>
    </w:p>
    <w:p w14:paraId="4F8891FB" w14:textId="77777777" w:rsidR="00B42A61" w:rsidRPr="000174EE" w:rsidRDefault="00B42A61"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تعتبر الأنظمة المحاسبية من العناصر الأساسية التي تساهم في نجاح أي منظمة مالية، حيث تلعب دورًا حيويًا في تتبع الأداء المالي، وتحليل البيانات، وتوفير المعلومات اللازمة لاتخاذ القرارات الاستراتيجية. ومع ظهور تقنيات الذكاء الاصطناعي، بدأت الشركات المالية في استكشاف كيف يمكن لهذه التكنولوجيا أن تعزز كفاءة أنظمتها المحاسبية. ولكن، على الرغم من الفوائد المحتملة، فإن تطبيق الذكاء الاصطناعي في المحاسبة يأتي مع مجموعة من التحديات والمخاطر التي يمكن أن تؤثر سلبًا على الأداء العام</w:t>
      </w:r>
      <w:r w:rsidRPr="000174EE">
        <w:rPr>
          <w:rFonts w:ascii="Sakkal Majalla" w:hAnsi="Sakkal Majalla" w:cs="Sakkal Majalla"/>
          <w:sz w:val="28"/>
          <w:szCs w:val="28"/>
        </w:rPr>
        <w:t>.</w:t>
      </w:r>
    </w:p>
    <w:p w14:paraId="6390C56E" w14:textId="2F88ADAF" w:rsidR="00B3021D" w:rsidRPr="000174EE" w:rsidRDefault="00B42A61"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تتمثل مشكلة الدراسة في التحديات التي تواجه تطبيق الذكاء الاصطناعي في كفاءة الأنظمة المحاسبية داخل الشركات المالية بمدينة الرياض</w:t>
      </w:r>
      <w:bookmarkStart w:id="16" w:name="_Toc181919640"/>
      <w:r w:rsidR="00B3021D" w:rsidRPr="000174EE">
        <w:rPr>
          <w:rFonts w:ascii="Sakkal Majalla" w:hAnsi="Sakkal Majalla" w:cs="Sakkal Majalla"/>
          <w:sz w:val="28"/>
          <w:szCs w:val="28"/>
          <w:rtl/>
        </w:rPr>
        <w:t xml:space="preserve"> ، حيث تواجه الشركات المالية تحديات في التكيف مع التكنولوجيا. يتطلب دمج الذكاء الاصطناعي ضمن الأنظمة المحاسبية القائمة تخطيطًا واستراتيجية واضحة، وعدم وجود هذه الاستراتيجية يمكن أن يعرقل قدرة الشركات على تبني التكنولوجيا بشكل فعال، كما أكدته الأبحاث السابقة التي تناولت تأثير الذكاء الاصطناعي على كفاءة الأنظمة المحاسبية</w:t>
      </w:r>
      <w:r w:rsidR="00B3021D" w:rsidRPr="000174EE">
        <w:rPr>
          <w:rFonts w:ascii="Sakkal Majalla" w:hAnsi="Sakkal Majalla" w:cs="Sakkal Majalla"/>
          <w:sz w:val="28"/>
          <w:szCs w:val="28"/>
        </w:rPr>
        <w:t xml:space="preserve"> (Hendarmin &amp; Sari, 2024).</w:t>
      </w:r>
    </w:p>
    <w:p w14:paraId="43F30042" w14:textId="008CF8BD" w:rsidR="00B3021D" w:rsidRPr="000174EE" w:rsidRDefault="00B3021D"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ويؤدي الاستخدام غير المدروس لهذه التقنيات إلى أخطاء في معالجة البيانات أو فقدان المعلومات الحيوية، وقد أشار الباحثون إلى أن الاعتماد الواسع على الذكاء الاصطناعي دون مستوى كافٍ من التشكك المهني يمكن أن يشكل تهديدات كبيرة للمحاسبين وللشركات ككل</w:t>
      </w:r>
      <w:r w:rsidRPr="000174EE">
        <w:rPr>
          <w:rFonts w:ascii="Sakkal Majalla" w:hAnsi="Sakkal Majalla" w:cs="Sakkal Majalla"/>
          <w:sz w:val="28"/>
          <w:szCs w:val="28"/>
        </w:rPr>
        <w:t xml:space="preserve"> (Korol &amp; others, 2024).</w:t>
      </w:r>
    </w:p>
    <w:p w14:paraId="5C5DB439" w14:textId="251BB08C" w:rsidR="00B3021D" w:rsidRPr="000174EE" w:rsidRDefault="00B3021D"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وأخيرًا، يعاني العديد من الشركات من ضعف الأطر التنظيمية والأخلاقية المتعلقة باستخدام الذكاء الاصطناعي</w:t>
      </w:r>
      <w:r w:rsidR="00356B7E" w:rsidRPr="000174EE">
        <w:rPr>
          <w:rFonts w:ascii="Sakkal Majalla" w:hAnsi="Sakkal Majalla" w:cs="Sakkal Majalla"/>
          <w:sz w:val="28"/>
          <w:szCs w:val="28"/>
          <w:rtl/>
        </w:rPr>
        <w:t xml:space="preserve"> </w:t>
      </w:r>
      <w:r w:rsidRPr="000174EE">
        <w:rPr>
          <w:rFonts w:ascii="Sakkal Majalla" w:hAnsi="Sakkal Majalla" w:cs="Sakkal Majalla"/>
          <w:sz w:val="28"/>
          <w:szCs w:val="28"/>
          <w:rtl/>
        </w:rPr>
        <w:t xml:space="preserve"> </w:t>
      </w:r>
      <w:r w:rsidR="00356B7E" w:rsidRPr="000174EE">
        <w:rPr>
          <w:rFonts w:ascii="Sakkal Majalla" w:hAnsi="Sakkal Majalla" w:cs="Sakkal Majalla"/>
          <w:sz w:val="28"/>
          <w:szCs w:val="28"/>
          <w:rtl/>
        </w:rPr>
        <w:t>،و</w:t>
      </w:r>
      <w:r w:rsidRPr="000174EE">
        <w:rPr>
          <w:rFonts w:ascii="Sakkal Majalla" w:hAnsi="Sakkal Majalla" w:cs="Sakkal Majalla"/>
          <w:sz w:val="28"/>
          <w:szCs w:val="28"/>
          <w:rtl/>
        </w:rPr>
        <w:t>غياب هذه الأطر قد يؤدي إلى عدم الثقة في الأنظمة المعتمدة على الذكاء الاصطناعي، مما يؤثر على جودة المعلومات المحاسبية. وقد أكدت الأبحاث على أهمية تعزيز استخدام الذكاء الاصطناعي ضمن أطر تنظيمية وأخلاقية واضحة لضمان تحقيق الفوائد المطلوبة</w:t>
      </w:r>
      <w:r w:rsidRPr="000174EE">
        <w:rPr>
          <w:rFonts w:ascii="Sakkal Majalla" w:hAnsi="Sakkal Majalla" w:cs="Sakkal Majalla"/>
          <w:sz w:val="28"/>
          <w:szCs w:val="28"/>
        </w:rPr>
        <w:t xml:space="preserve"> (Al Azzam &amp; Al Dhafrah, 2023).</w:t>
      </w:r>
    </w:p>
    <w:p w14:paraId="03F902ED" w14:textId="73BA0D91" w:rsidR="00B42A61" w:rsidRPr="000174EE" w:rsidRDefault="00B9325C"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ولذلك تتمثل مشكلة الدراسة في السؤال الرئيسي التالي : ماأثر الذكاء الإصطناعي على كفاءة الأنظمة المحاسبية دراسة تطبيقية على الشركات المالية بمدينة الرياض.</w:t>
      </w:r>
    </w:p>
    <w:p w14:paraId="4D90C769" w14:textId="00F7B2FB"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91600201"/>
      <w:bookmarkEnd w:id="14"/>
      <w:bookmarkEnd w:id="15"/>
      <w:bookmarkEnd w:id="16"/>
      <w:r w:rsidRPr="000174EE">
        <w:rPr>
          <w:rFonts w:ascii="Sakkal Majalla" w:hAnsi="Sakkal Majalla" w:cs="Sakkal Majalla"/>
          <w:b/>
          <w:bCs/>
          <w:sz w:val="36"/>
          <w:szCs w:val="36"/>
          <w:rtl/>
        </w:rPr>
        <w:lastRenderedPageBreak/>
        <w:t>2.1 أهمية الدراسة:</w:t>
      </w:r>
      <w:bookmarkEnd w:id="17"/>
    </w:p>
    <w:p w14:paraId="7DA711F6" w14:textId="77777777" w:rsidR="00ED434D" w:rsidRPr="000174EE" w:rsidRDefault="00ED434D"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تنبع أهمية هذه الدراسة من الحاجة المتزايدة لفهم تأثيرات الذكاء الاصطناعي على كفاءة الأنظمة المحاسبية في بيئة الأعمال الحديثة، خاصةً في القطاع المالي بمدينة الرياض، حيث أصبح الذكاء الاصطناعي أحد الركائز الأساسية لتحسين جودة ودقة العمليات المحاسبية</w:t>
      </w:r>
      <w:r w:rsidRPr="000174EE">
        <w:rPr>
          <w:rFonts w:ascii="Sakkal Majalla" w:hAnsi="Sakkal Majalla" w:cs="Sakkal Majalla"/>
          <w:sz w:val="28"/>
          <w:szCs w:val="28"/>
        </w:rPr>
        <w:t>.</w:t>
      </w:r>
    </w:p>
    <w:p w14:paraId="5DE42CF3" w14:textId="7961E14C" w:rsidR="00ED434D" w:rsidRPr="000174EE" w:rsidRDefault="000174EE" w:rsidP="000174EE">
      <w:pPr>
        <w:spacing w:before="100" w:beforeAutospacing="1" w:after="100" w:afterAutospacing="1" w:line="360" w:lineRule="auto"/>
        <w:jc w:val="both"/>
        <w:outlineLvl w:val="2"/>
        <w:rPr>
          <w:rFonts w:ascii="Sakkal Majalla" w:hAnsi="Sakkal Majalla" w:cs="Sakkal Majalla"/>
          <w:b/>
          <w:bCs/>
          <w:sz w:val="32"/>
          <w:szCs w:val="32"/>
        </w:rPr>
      </w:pPr>
      <w:bookmarkStart w:id="18" w:name="_Toc191600202"/>
      <w:r w:rsidRPr="000174EE">
        <w:rPr>
          <w:rFonts w:ascii="Sakkal Majalla" w:hAnsi="Sakkal Majalla" w:cs="Sakkal Majalla" w:hint="cs"/>
          <w:b/>
          <w:bCs/>
          <w:sz w:val="32"/>
          <w:szCs w:val="32"/>
          <w:rtl/>
        </w:rPr>
        <w:t xml:space="preserve">1.1.2 </w:t>
      </w:r>
      <w:r w:rsidR="00504D86" w:rsidRPr="000174EE">
        <w:rPr>
          <w:rFonts w:ascii="Sakkal Majalla" w:hAnsi="Sakkal Majalla" w:cs="Sakkal Majalla"/>
          <w:b/>
          <w:bCs/>
          <w:sz w:val="32"/>
          <w:szCs w:val="32"/>
          <w:rtl/>
        </w:rPr>
        <w:t xml:space="preserve"> </w:t>
      </w:r>
      <w:r w:rsidR="00ED434D" w:rsidRPr="000174EE">
        <w:rPr>
          <w:rFonts w:ascii="Sakkal Majalla" w:hAnsi="Sakkal Majalla" w:cs="Sakkal Majalla"/>
          <w:b/>
          <w:bCs/>
          <w:sz w:val="32"/>
          <w:szCs w:val="32"/>
          <w:rtl/>
        </w:rPr>
        <w:t>الأهمية العلمية</w:t>
      </w:r>
      <w:r w:rsidR="00ED434D" w:rsidRPr="000174EE">
        <w:rPr>
          <w:rFonts w:ascii="Sakkal Majalla" w:hAnsi="Sakkal Majalla" w:cs="Sakkal Majalla"/>
          <w:b/>
          <w:bCs/>
          <w:sz w:val="32"/>
          <w:szCs w:val="32"/>
        </w:rPr>
        <w:t>:</w:t>
      </w:r>
      <w:bookmarkEnd w:id="18"/>
    </w:p>
    <w:p w14:paraId="159D5CE4" w14:textId="77777777" w:rsidR="00ED434D" w:rsidRPr="000174EE" w:rsidRDefault="00ED434D" w:rsidP="000174EE">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تساهم الدراسة في إثراء المعرفة العلمية حول تطبيقات الذكاء الاصطناعي في مجال المحاسبة، مما يساعد في بناء قاعدة معرفية تسهم في تطوير أبحاث ودراسات مستقبلية</w:t>
      </w:r>
      <w:r w:rsidRPr="000174EE">
        <w:rPr>
          <w:rFonts w:ascii="Sakkal Majalla" w:hAnsi="Sakkal Majalla" w:cs="Sakkal Majalla"/>
          <w:sz w:val="28"/>
          <w:szCs w:val="28"/>
        </w:rPr>
        <w:t>.</w:t>
      </w:r>
    </w:p>
    <w:p w14:paraId="51015EE9" w14:textId="77777777" w:rsidR="00ED434D" w:rsidRPr="000174EE" w:rsidRDefault="00ED434D" w:rsidP="000174EE">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توفر الدراسة إطارًا نظريًا لتحديد كيفية تأثير أبعاد الذكاء الاصطناعي مثل التعلم العميق وتمثيل المعارف والاستدلال والتعلم التطبيقي على مختلف جوانب كفاءة الأنظمة المحاسبية</w:t>
      </w:r>
      <w:r w:rsidRPr="000174EE">
        <w:rPr>
          <w:rFonts w:ascii="Sakkal Majalla" w:hAnsi="Sakkal Majalla" w:cs="Sakkal Majalla"/>
          <w:sz w:val="28"/>
          <w:szCs w:val="28"/>
        </w:rPr>
        <w:t>.</w:t>
      </w:r>
    </w:p>
    <w:p w14:paraId="3CA2E072" w14:textId="77777777" w:rsidR="00ED434D" w:rsidRPr="000174EE" w:rsidRDefault="00ED434D" w:rsidP="000174EE">
      <w:pPr>
        <w:pStyle w:val="a6"/>
        <w:numPr>
          <w:ilvl w:val="0"/>
          <w:numId w:val="6"/>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تدعم الدراسة فهمًا أعمق للعلاقة بين تقنيات الذكاء الاصطناعي وكفاءة الأنظمة المحاسبية، مما يسهم في سد فجوة في الأدبيات الحالية في هذا المجال</w:t>
      </w:r>
      <w:r w:rsidRPr="000174EE">
        <w:rPr>
          <w:rFonts w:ascii="Sakkal Majalla" w:hAnsi="Sakkal Majalla" w:cs="Sakkal Majalla"/>
          <w:sz w:val="28"/>
          <w:szCs w:val="28"/>
        </w:rPr>
        <w:t>.</w:t>
      </w:r>
    </w:p>
    <w:p w14:paraId="4F893A0C" w14:textId="58B00702" w:rsidR="00ED434D" w:rsidRPr="000174EE" w:rsidRDefault="000174EE" w:rsidP="000174EE">
      <w:pPr>
        <w:spacing w:before="100" w:beforeAutospacing="1" w:after="100" w:afterAutospacing="1" w:line="360" w:lineRule="auto"/>
        <w:jc w:val="both"/>
        <w:outlineLvl w:val="2"/>
        <w:rPr>
          <w:rFonts w:ascii="Sakkal Majalla" w:hAnsi="Sakkal Majalla" w:cs="Sakkal Majalla"/>
          <w:b/>
          <w:bCs/>
          <w:sz w:val="32"/>
          <w:szCs w:val="32"/>
        </w:rPr>
      </w:pPr>
      <w:bookmarkStart w:id="19" w:name="_Toc191600203"/>
      <w:r w:rsidRPr="000174EE">
        <w:rPr>
          <w:rFonts w:ascii="Sakkal Majalla" w:hAnsi="Sakkal Majalla" w:cs="Sakkal Majalla" w:hint="cs"/>
          <w:b/>
          <w:bCs/>
          <w:sz w:val="32"/>
          <w:szCs w:val="32"/>
          <w:rtl/>
        </w:rPr>
        <w:t xml:space="preserve">2.1.2 </w:t>
      </w:r>
      <w:r w:rsidR="00ED434D" w:rsidRPr="000174EE">
        <w:rPr>
          <w:rFonts w:ascii="Sakkal Majalla" w:hAnsi="Sakkal Majalla" w:cs="Sakkal Majalla"/>
          <w:b/>
          <w:bCs/>
          <w:sz w:val="32"/>
          <w:szCs w:val="32"/>
          <w:rtl/>
        </w:rPr>
        <w:t>الأهمية العملية</w:t>
      </w:r>
      <w:r w:rsidR="00ED434D" w:rsidRPr="000174EE">
        <w:rPr>
          <w:rFonts w:ascii="Sakkal Majalla" w:hAnsi="Sakkal Majalla" w:cs="Sakkal Majalla"/>
          <w:b/>
          <w:bCs/>
          <w:sz w:val="32"/>
          <w:szCs w:val="32"/>
        </w:rPr>
        <w:t>:</w:t>
      </w:r>
      <w:bookmarkEnd w:id="19"/>
    </w:p>
    <w:p w14:paraId="5E84C6E2" w14:textId="77777777" w:rsidR="00ED434D" w:rsidRPr="000174EE" w:rsidRDefault="00ED434D" w:rsidP="000174EE">
      <w:pPr>
        <w:pStyle w:val="a6"/>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تساعد الدراسة الشركات المالية بمدينة الرياض على فهم مدى تأثير الذكاء الاصطناعي على كفاءة الأنظمة المحاسبية، مما يمكنها من اتخاذ قرارات استراتيجية حول اعتماد وتطبيق هذه التقنيات لتحسين عملياتها</w:t>
      </w:r>
      <w:r w:rsidRPr="000174EE">
        <w:rPr>
          <w:rFonts w:ascii="Sakkal Majalla" w:hAnsi="Sakkal Majalla" w:cs="Sakkal Majalla"/>
          <w:sz w:val="28"/>
          <w:szCs w:val="28"/>
        </w:rPr>
        <w:t>.</w:t>
      </w:r>
    </w:p>
    <w:p w14:paraId="26CEB4DA" w14:textId="77777777" w:rsidR="00ED434D" w:rsidRPr="000174EE" w:rsidRDefault="00ED434D" w:rsidP="000174EE">
      <w:pPr>
        <w:pStyle w:val="a6"/>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تقدم الدراسة توصيات عملية تساعد في تحسين كفاءة الأنظمة المحاسبية من خلال استثمار تقنيات الذكاء الاصطناعي، مما يسهم في تعزيز دقة المعلومات المحاسبية وجودتها</w:t>
      </w:r>
      <w:r w:rsidRPr="000174EE">
        <w:rPr>
          <w:rFonts w:ascii="Sakkal Majalla" w:hAnsi="Sakkal Majalla" w:cs="Sakkal Majalla"/>
          <w:sz w:val="28"/>
          <w:szCs w:val="28"/>
        </w:rPr>
        <w:t>.</w:t>
      </w:r>
    </w:p>
    <w:p w14:paraId="62FCE67C" w14:textId="77777777" w:rsidR="00ED434D" w:rsidRPr="000174EE" w:rsidRDefault="00ED434D" w:rsidP="000174EE">
      <w:pPr>
        <w:pStyle w:val="a6"/>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تساهم الدراسة في توعية الشركات المالية بأهمية الذكاء الاصطناعي ودوره في تحقيق التكامل والترابط بين الأنظمة المحاسبية، مما يسهم في تعزيز التنافسية ورفع مستوى الأداء المؤسسي</w:t>
      </w:r>
      <w:r w:rsidRPr="000174EE">
        <w:rPr>
          <w:rFonts w:ascii="Sakkal Majalla" w:hAnsi="Sakkal Majalla" w:cs="Sakkal Majalla"/>
          <w:sz w:val="28"/>
          <w:szCs w:val="28"/>
        </w:rPr>
        <w:t>.</w:t>
      </w:r>
    </w:p>
    <w:p w14:paraId="1B231457" w14:textId="77777777" w:rsidR="00ED434D" w:rsidRPr="000174EE" w:rsidRDefault="00ED434D" w:rsidP="000174EE">
      <w:pPr>
        <w:pStyle w:val="a6"/>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تقدم الدراسة معلومات وإرشادات تساعد المحاسبين والمتخصصين في الشركات المالية على الاستفادة من الذكاء الاصطناعي لتحسين جودة عرض وتفسير المعلومات المحاسبية، مما يعزز من كفاءة اتخاذ القرارات المالية</w:t>
      </w:r>
      <w:r w:rsidRPr="000174EE">
        <w:rPr>
          <w:rFonts w:ascii="Sakkal Majalla" w:hAnsi="Sakkal Majalla" w:cs="Sakkal Majalla"/>
          <w:sz w:val="28"/>
          <w:szCs w:val="28"/>
        </w:rPr>
        <w:t>.</w:t>
      </w:r>
    </w:p>
    <w:p w14:paraId="15E1A0F8" w14:textId="3750AFDE" w:rsidR="00504D86" w:rsidRPr="000174EE" w:rsidRDefault="000174EE" w:rsidP="000174EE">
      <w:pPr>
        <w:spacing w:before="100" w:beforeAutospacing="1" w:after="100" w:afterAutospacing="1" w:line="360" w:lineRule="auto"/>
        <w:ind w:firstLine="63"/>
        <w:jc w:val="both"/>
        <w:outlineLvl w:val="1"/>
        <w:rPr>
          <w:rFonts w:ascii="Sakkal Majalla" w:eastAsia="Times New Roman" w:hAnsi="Sakkal Majalla" w:cs="Sakkal Majalla"/>
          <w:b/>
          <w:bCs/>
          <w:kern w:val="0"/>
          <w:sz w:val="36"/>
          <w:szCs w:val="36"/>
          <w14:ligatures w14:val="none"/>
        </w:rPr>
      </w:pPr>
      <w:bookmarkStart w:id="20" w:name="_Toc191600204"/>
      <w:r w:rsidRPr="000174EE">
        <w:rPr>
          <w:rFonts w:ascii="Sakkal Majalla" w:eastAsia="Times New Roman" w:hAnsi="Sakkal Majalla" w:cs="Sakkal Majalla"/>
          <w:b/>
          <w:bCs/>
          <w:kern w:val="0"/>
          <w:sz w:val="36"/>
          <w:szCs w:val="36"/>
          <w:rtl/>
          <w14:ligatures w14:val="none"/>
        </w:rPr>
        <w:t>3.1 أهداف الدراسة:</w:t>
      </w:r>
      <w:bookmarkEnd w:id="20"/>
    </w:p>
    <w:p w14:paraId="7D5B4851" w14:textId="65937EB4" w:rsidR="007446BE" w:rsidRPr="000174EE" w:rsidRDefault="007446BE" w:rsidP="000174EE">
      <w:pPr>
        <w:pStyle w:val="a9"/>
        <w:bidi/>
        <w:spacing w:line="360" w:lineRule="auto"/>
        <w:ind w:firstLine="720"/>
        <w:jc w:val="both"/>
        <w:rPr>
          <w:rFonts w:ascii="Sakkal Majalla" w:hAnsi="Sakkal Majalla" w:cs="Sakkal Majalla"/>
          <w:sz w:val="28"/>
          <w:szCs w:val="28"/>
        </w:rPr>
      </w:pPr>
      <w:bookmarkStart w:id="21" w:name="_Toc169790491"/>
      <w:r w:rsidRPr="000174EE">
        <w:rPr>
          <w:rFonts w:ascii="Sakkal Majalla" w:hAnsi="Sakkal Majalla" w:cs="Sakkal Majalla"/>
          <w:sz w:val="28"/>
          <w:szCs w:val="28"/>
          <w:rtl/>
        </w:rPr>
        <w:t xml:space="preserve">تهدف هذه الدراسة </w:t>
      </w:r>
      <w:bookmarkStart w:id="22" w:name="_Hlk191489372"/>
      <w:r w:rsidRPr="000174EE">
        <w:rPr>
          <w:rFonts w:ascii="Sakkal Majalla" w:hAnsi="Sakkal Majalla" w:cs="Sakkal Majalla"/>
          <w:sz w:val="28"/>
          <w:szCs w:val="28"/>
          <w:rtl/>
        </w:rPr>
        <w:t xml:space="preserve">إلى تحليل أثر استخدام الذكاء الاصطناعي بأبعاده التعلم العميق تمثيل المعارف والاستدلال التعلم التطبيقي على كفاءة الأنظمة المحاسبية بأبعادها تكامل النظام المحاسبي </w:t>
      </w:r>
      <w:r w:rsidR="00D610DD" w:rsidRPr="000174EE">
        <w:rPr>
          <w:rFonts w:ascii="Sakkal Majalla" w:hAnsi="Sakkal Majalla" w:cs="Sakkal Majalla"/>
          <w:sz w:val="28"/>
          <w:szCs w:val="28"/>
          <w:rtl/>
        </w:rPr>
        <w:t>و</w:t>
      </w:r>
      <w:r w:rsidRPr="000174EE">
        <w:rPr>
          <w:rFonts w:ascii="Sakkal Majalla" w:hAnsi="Sakkal Majalla" w:cs="Sakkal Majalla"/>
          <w:sz w:val="28"/>
          <w:szCs w:val="28"/>
          <w:rtl/>
        </w:rPr>
        <w:t xml:space="preserve"> دقة الأعمال المحاسبية جودة تفسير المعلومات المحاسبية في الشركات المالية بمدينة الرياض</w:t>
      </w:r>
      <w:bookmarkEnd w:id="22"/>
      <w:r w:rsidR="00887011" w:rsidRPr="000174EE">
        <w:rPr>
          <w:rFonts w:ascii="Sakkal Majalla" w:hAnsi="Sakkal Majalla" w:cs="Sakkal Majalla"/>
          <w:sz w:val="28"/>
          <w:szCs w:val="28"/>
          <w:rtl/>
        </w:rPr>
        <w:t>، وتتفرع منه عدة أهداف فرعية منها ما يلى :</w:t>
      </w:r>
    </w:p>
    <w:p w14:paraId="371E334E" w14:textId="6ACCA665" w:rsidR="007446BE" w:rsidRPr="000174EE" w:rsidRDefault="007446BE" w:rsidP="000174EE">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0174EE">
        <w:rPr>
          <w:rFonts w:ascii="Sakkal Majalla" w:hAnsi="Sakkal Majalla" w:cs="Sakkal Majalla"/>
          <w:sz w:val="28"/>
          <w:szCs w:val="28"/>
          <w:rtl/>
        </w:rPr>
        <w:t xml:space="preserve">تحليل أثر </w:t>
      </w:r>
      <w:r w:rsidR="00AF40A6" w:rsidRPr="000174EE">
        <w:rPr>
          <w:rFonts w:ascii="Sakkal Majalla" w:hAnsi="Sakkal Majalla" w:cs="Sakkal Majalla"/>
          <w:sz w:val="28"/>
          <w:szCs w:val="28"/>
          <w:rtl/>
        </w:rPr>
        <w:t>استخدام الذكاء الاصطناعي بأبعاده التعلم العميق تمثيل المعارف والاستدلال التعلم التطبيقي على</w:t>
      </w:r>
      <w:r w:rsidRPr="000174EE">
        <w:rPr>
          <w:rFonts w:ascii="Sakkal Majalla" w:hAnsi="Sakkal Majalla" w:cs="Sakkal Majalla"/>
          <w:sz w:val="28"/>
          <w:szCs w:val="28"/>
          <w:rtl/>
        </w:rPr>
        <w:t xml:space="preserve"> تكامل النظام المحاسبي في الشركات المالية بمدينة الرياض</w:t>
      </w:r>
    </w:p>
    <w:p w14:paraId="3632E464" w14:textId="17F0E5F2" w:rsidR="007446BE" w:rsidRPr="000174EE" w:rsidRDefault="007446BE" w:rsidP="000174EE">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0174EE">
        <w:rPr>
          <w:rFonts w:ascii="Sakkal Majalla" w:hAnsi="Sakkal Majalla" w:cs="Sakkal Majalla"/>
          <w:sz w:val="28"/>
          <w:szCs w:val="28"/>
          <w:rtl/>
        </w:rPr>
        <w:t xml:space="preserve">تحليل أثر </w:t>
      </w:r>
      <w:r w:rsidR="00AF40A6" w:rsidRPr="000174EE">
        <w:rPr>
          <w:rFonts w:ascii="Sakkal Majalla" w:hAnsi="Sakkal Majalla" w:cs="Sakkal Majalla"/>
          <w:sz w:val="28"/>
          <w:szCs w:val="28"/>
          <w:rtl/>
        </w:rPr>
        <w:t>استخدام الذكاء الاصطناعي بأبعاده التعلم العميق تمثيل المعارف والاستدلال التعلم التطبيقي على</w:t>
      </w:r>
      <w:r w:rsidRPr="000174EE">
        <w:rPr>
          <w:rFonts w:ascii="Sakkal Majalla" w:hAnsi="Sakkal Majalla" w:cs="Sakkal Majalla"/>
          <w:sz w:val="28"/>
          <w:szCs w:val="28"/>
          <w:rtl/>
        </w:rPr>
        <w:t xml:space="preserve"> دقة الأعمال المحاسبية في الشركات المالية بمدينة الرياض</w:t>
      </w:r>
    </w:p>
    <w:p w14:paraId="5970AE70" w14:textId="56362EF3" w:rsidR="007446BE" w:rsidRPr="000174EE" w:rsidRDefault="007446BE" w:rsidP="000174EE">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0174EE">
        <w:rPr>
          <w:rFonts w:ascii="Sakkal Majalla" w:hAnsi="Sakkal Majalla" w:cs="Sakkal Majalla"/>
          <w:sz w:val="28"/>
          <w:szCs w:val="28"/>
          <w:rtl/>
        </w:rPr>
        <w:t xml:space="preserve">تحليل أثر </w:t>
      </w:r>
      <w:r w:rsidR="00AF40A6" w:rsidRPr="000174EE">
        <w:rPr>
          <w:rFonts w:ascii="Sakkal Majalla" w:hAnsi="Sakkal Majalla" w:cs="Sakkal Majalla"/>
          <w:sz w:val="28"/>
          <w:szCs w:val="28"/>
          <w:rtl/>
        </w:rPr>
        <w:t xml:space="preserve">استخدام الذكاء الاصطناعي بأبعاده التعلم العميق تمثيل المعارف والاستدلال التعلم التطبيقي </w:t>
      </w:r>
      <w:r w:rsidRPr="000174EE">
        <w:rPr>
          <w:rFonts w:ascii="Sakkal Majalla" w:hAnsi="Sakkal Majalla" w:cs="Sakkal Majalla"/>
          <w:sz w:val="28"/>
          <w:szCs w:val="28"/>
          <w:rtl/>
        </w:rPr>
        <w:t>على جودة تفسير المعلومات المحاسبية في الشركات المالية بمدينة الرياض</w:t>
      </w:r>
    </w:p>
    <w:p w14:paraId="127EF294" w14:textId="65EEAA73" w:rsidR="000174EE" w:rsidRPr="000174EE" w:rsidRDefault="000174EE" w:rsidP="000174EE">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3" w:name="_Toc191600205"/>
      <w:bookmarkEnd w:id="21"/>
      <w:r w:rsidRPr="000174EE">
        <w:rPr>
          <w:rFonts w:ascii="Sakkal Majalla" w:eastAsia="Times New Roman" w:hAnsi="Sakkal Majalla" w:cs="Sakkal Majalla"/>
          <w:b/>
          <w:bCs/>
          <w:kern w:val="0"/>
          <w:sz w:val="36"/>
          <w:szCs w:val="36"/>
          <w:rtl/>
          <w14:ligatures w14:val="none"/>
        </w:rPr>
        <w:t>4.1 تساؤلات الدراسة</w:t>
      </w:r>
      <w:bookmarkEnd w:id="23"/>
    </w:p>
    <w:p w14:paraId="563BD7FE" w14:textId="77777777" w:rsidR="007446BE" w:rsidRPr="000174EE" w:rsidRDefault="007446BE" w:rsidP="000174EE">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ما هو أثر استخدام الذكاء الاصطناعي بأبعاده التعلم العميق تمثيل المعارف والاستدلال التعلم التطبيقي على كفاءة الأنظمة المحاسبية بأبعادها تكامل النظام المحاسبي ترابط نظام المعلومات المحاسبية دقة الأعمال المحاسبية جودة تفسير المعلومات المحاسبية جودة عرض المعلومات المحاسبية في الشركات المالية بمدينة الرياض؟</w:t>
      </w:r>
    </w:p>
    <w:p w14:paraId="50DA111A" w14:textId="66289E9F" w:rsidR="007446BE" w:rsidRPr="000174EE" w:rsidRDefault="00887011" w:rsidP="000174EE">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0174EE">
        <w:rPr>
          <w:rFonts w:ascii="Sakkal Majalla" w:eastAsia="Times New Roman" w:hAnsi="Sakkal Majalla" w:cs="Sakkal Majalla"/>
          <w:b/>
          <w:bCs/>
          <w:kern w:val="0"/>
          <w:sz w:val="28"/>
          <w:szCs w:val="28"/>
          <w:rtl/>
          <w14:ligatures w14:val="none"/>
        </w:rPr>
        <w:t xml:space="preserve">وتتفرع منه عدة </w:t>
      </w:r>
      <w:r w:rsidR="007446BE" w:rsidRPr="000174EE">
        <w:rPr>
          <w:rFonts w:ascii="Sakkal Majalla" w:eastAsia="Times New Roman" w:hAnsi="Sakkal Majalla" w:cs="Sakkal Majalla"/>
          <w:b/>
          <w:bCs/>
          <w:kern w:val="0"/>
          <w:sz w:val="28"/>
          <w:szCs w:val="28"/>
          <w:rtl/>
          <w14:ligatures w14:val="none"/>
        </w:rPr>
        <w:t>أسئلة الفرعية</w:t>
      </w:r>
      <w:r w:rsidR="007446BE" w:rsidRPr="000174EE">
        <w:rPr>
          <w:rFonts w:ascii="Sakkal Majalla" w:eastAsia="Times New Roman" w:hAnsi="Sakkal Majalla" w:cs="Sakkal Majalla"/>
          <w:b/>
          <w:bCs/>
          <w:kern w:val="0"/>
          <w:sz w:val="28"/>
          <w:szCs w:val="28"/>
          <w14:ligatures w14:val="none"/>
        </w:rPr>
        <w:t>:</w:t>
      </w:r>
    </w:p>
    <w:p w14:paraId="58CEE683" w14:textId="741B41E3" w:rsidR="007446BE" w:rsidRPr="000174EE" w:rsidRDefault="007446BE" w:rsidP="000174EE">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lastRenderedPageBreak/>
        <w:t xml:space="preserve">ما هو أثر </w:t>
      </w:r>
      <w:r w:rsidR="00AF40A6" w:rsidRPr="000174EE">
        <w:rPr>
          <w:rFonts w:ascii="Sakkal Majalla" w:eastAsia="Times New Roman" w:hAnsi="Sakkal Majalla" w:cs="Sakkal Majalla"/>
          <w:kern w:val="0"/>
          <w:sz w:val="28"/>
          <w:szCs w:val="28"/>
          <w:rtl/>
          <w14:ligatures w14:val="none"/>
        </w:rPr>
        <w:t xml:space="preserve">استخدام الذكاء الاصطناعي بأبعاده التعلم العميق تمثيل المعارف والاستدلال التعلم التطبيقي </w:t>
      </w:r>
      <w:r w:rsidRPr="000174EE">
        <w:rPr>
          <w:rFonts w:ascii="Sakkal Majalla" w:eastAsia="Times New Roman" w:hAnsi="Sakkal Majalla" w:cs="Sakkal Majalla"/>
          <w:kern w:val="0"/>
          <w:sz w:val="28"/>
          <w:szCs w:val="28"/>
          <w:rtl/>
          <w14:ligatures w14:val="none"/>
        </w:rPr>
        <w:t>على تكامل النظام المحاسبي في الشركات المالية بمدينة الرياض؟</w:t>
      </w:r>
    </w:p>
    <w:p w14:paraId="61071D9C" w14:textId="4A047779" w:rsidR="007446BE" w:rsidRPr="000174EE" w:rsidRDefault="007446BE" w:rsidP="000174EE">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 xml:space="preserve">ما هو أثر </w:t>
      </w:r>
      <w:r w:rsidR="00AF40A6" w:rsidRPr="000174EE">
        <w:rPr>
          <w:rFonts w:ascii="Sakkal Majalla" w:eastAsia="Times New Roman" w:hAnsi="Sakkal Majalla" w:cs="Sakkal Majalla"/>
          <w:kern w:val="0"/>
          <w:sz w:val="28"/>
          <w:szCs w:val="28"/>
          <w:rtl/>
          <w14:ligatures w14:val="none"/>
        </w:rPr>
        <w:t xml:space="preserve">استخدام الذكاء الاصطناعي بأبعاده التعلم العميق تمثيل المعارف والاستدلال التعلم التطبيقي على </w:t>
      </w:r>
      <w:r w:rsidRPr="000174EE">
        <w:rPr>
          <w:rFonts w:ascii="Sakkal Majalla" w:eastAsia="Times New Roman" w:hAnsi="Sakkal Majalla" w:cs="Sakkal Majalla"/>
          <w:kern w:val="0"/>
          <w:sz w:val="28"/>
          <w:szCs w:val="28"/>
          <w:rtl/>
          <w14:ligatures w14:val="none"/>
        </w:rPr>
        <w:t>دقة الأعمال المحاسبية في الشركات المالية بمدينة الرياض؟</w:t>
      </w:r>
    </w:p>
    <w:p w14:paraId="6907C169" w14:textId="624443E3" w:rsidR="007446BE" w:rsidRPr="000174EE" w:rsidRDefault="007446BE" w:rsidP="000174EE">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 xml:space="preserve">ما هو أثر </w:t>
      </w:r>
      <w:r w:rsidR="00AF40A6" w:rsidRPr="000174EE">
        <w:rPr>
          <w:rFonts w:ascii="Sakkal Majalla" w:eastAsia="Times New Roman" w:hAnsi="Sakkal Majalla" w:cs="Sakkal Majalla"/>
          <w:kern w:val="0"/>
          <w:sz w:val="28"/>
          <w:szCs w:val="28"/>
          <w:rtl/>
          <w14:ligatures w14:val="none"/>
        </w:rPr>
        <w:t xml:space="preserve">استخدام الذكاء الاصطناعي بأبعاده التعلم العميق تمثيل المعارف والاستدلال التعلم التطبيقي على </w:t>
      </w:r>
      <w:r w:rsidRPr="000174EE">
        <w:rPr>
          <w:rFonts w:ascii="Sakkal Majalla" w:eastAsia="Times New Roman" w:hAnsi="Sakkal Majalla" w:cs="Sakkal Majalla"/>
          <w:kern w:val="0"/>
          <w:sz w:val="28"/>
          <w:szCs w:val="28"/>
          <w:rtl/>
          <w14:ligatures w14:val="none"/>
        </w:rPr>
        <w:t>جودة تفسير المعلومات المحاسبية في الشركات المالية بمدينة الرياض؟</w:t>
      </w:r>
    </w:p>
    <w:p w14:paraId="34FC43A7" w14:textId="4AAA7A49"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91600206"/>
      <w:bookmarkStart w:id="25" w:name="_Toc169790500"/>
      <w:bookmarkStart w:id="26" w:name="_Toc181485529"/>
      <w:bookmarkStart w:id="27" w:name="_Toc181919644"/>
      <w:r w:rsidRPr="000174EE">
        <w:rPr>
          <w:rFonts w:ascii="Sakkal Majalla" w:hAnsi="Sakkal Majalla" w:cs="Sakkal Majalla"/>
          <w:b/>
          <w:bCs/>
          <w:sz w:val="36"/>
          <w:szCs w:val="36"/>
          <w:rtl/>
        </w:rPr>
        <w:t>5.1 فروض الدراسة:</w:t>
      </w:r>
      <w:bookmarkEnd w:id="24"/>
    </w:p>
    <w:p w14:paraId="33E5BF90" w14:textId="56B17530" w:rsidR="009F23B9" w:rsidRPr="000174EE" w:rsidRDefault="00887011" w:rsidP="000174EE">
      <w:pPr>
        <w:spacing w:before="100" w:beforeAutospacing="1" w:after="100" w:afterAutospacing="1" w:line="360" w:lineRule="auto"/>
        <w:ind w:firstLine="706"/>
        <w:jc w:val="both"/>
        <w:rPr>
          <w:rFonts w:ascii="Sakkal Majalla" w:hAnsi="Sakkal Majalla" w:cs="Sakkal Majalla"/>
          <w:sz w:val="28"/>
          <w:szCs w:val="28"/>
          <w:rtl/>
        </w:rPr>
      </w:pPr>
      <w:r w:rsidRPr="000174EE">
        <w:rPr>
          <w:rFonts w:ascii="Sakkal Majalla" w:hAnsi="Sakkal Majalla" w:cs="Sakkal Majalla"/>
          <w:b/>
          <w:bCs/>
          <w:sz w:val="28"/>
          <w:szCs w:val="28"/>
          <w:rtl/>
        </w:rPr>
        <w:t>الفرض الرئيسى الأول</w:t>
      </w:r>
      <w:r w:rsidRPr="000174EE">
        <w:rPr>
          <w:rFonts w:ascii="Sakkal Majalla" w:hAnsi="Sakkal Majalla" w:cs="Sakkal Majalla"/>
          <w:sz w:val="28"/>
          <w:szCs w:val="28"/>
          <w:rtl/>
        </w:rPr>
        <w:t xml:space="preserve"> : </w:t>
      </w:r>
      <w:r w:rsidR="009F23B9" w:rsidRPr="000174EE">
        <w:rPr>
          <w:rFonts w:ascii="Sakkal Majalla" w:hAnsi="Sakkal Majalla" w:cs="Sakkal Majalla"/>
          <w:sz w:val="28"/>
          <w:szCs w:val="28"/>
          <w:rtl/>
        </w:rPr>
        <w:t>لا يوجد أثر ذو دلالة إحصائية عند مستوى دلالة (</w:t>
      </w:r>
      <w:r w:rsidR="009F23B9" w:rsidRPr="000174EE">
        <w:rPr>
          <w:rFonts w:ascii="Cambria" w:hAnsi="Cambria" w:cs="Cambria"/>
          <w:sz w:val="28"/>
          <w:szCs w:val="28"/>
        </w:rPr>
        <w:t>α</w:t>
      </w:r>
      <w:r w:rsidR="009F23B9" w:rsidRPr="000174EE">
        <w:rPr>
          <w:rFonts w:ascii="Sakkal Majalla" w:hAnsi="Sakkal Majalla" w:cs="Sakkal Majalla"/>
          <w:sz w:val="28"/>
          <w:szCs w:val="28"/>
        </w:rPr>
        <w:t xml:space="preserve"> ≤ 0.05</w:t>
      </w:r>
      <w:r w:rsidR="009F23B9" w:rsidRPr="000174EE">
        <w:rPr>
          <w:rFonts w:ascii="Sakkal Majalla" w:hAnsi="Sakkal Majalla" w:cs="Sakkal Majalla"/>
          <w:sz w:val="28"/>
          <w:szCs w:val="28"/>
          <w:rtl/>
        </w:rPr>
        <w:t>) لاستخدام الذكاء الاصطناعي بأبعاده (التعلم العميق، تمثيل المعارف والاستدلال، التعلم التطبيقي) على كفاءة الأنظمة المحاسبية بأبعادها (تكامل النظام المحاسبي، ترابط نظام المعلومات المحاسبية، دقة الأعمال المحاسبية، جودة تفسير المعلومات المحاسبية، جودة عرض المعلومات المحاسبية) في الشركات المالية بمدينة الرياض.</w:t>
      </w:r>
      <w:r w:rsidRPr="000174EE">
        <w:rPr>
          <w:rFonts w:ascii="Sakkal Majalla" w:hAnsi="Sakkal Majalla" w:cs="Sakkal Majalla"/>
          <w:sz w:val="28"/>
          <w:szCs w:val="28"/>
          <w:rtl/>
        </w:rPr>
        <w:t>، وتتفرع منه عدة فرضيات فرعية منها ما يلى :</w:t>
      </w:r>
    </w:p>
    <w:p w14:paraId="6F578D78" w14:textId="77777777" w:rsidR="009F23B9" w:rsidRPr="000174EE" w:rsidRDefault="009F23B9" w:rsidP="000174EE">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لا يوجد أثر ذو دلالة إحصائية عند مستوى دلالة (</w:t>
      </w:r>
      <w:r w:rsidRPr="000174EE">
        <w:rPr>
          <w:rFonts w:ascii="Cambria" w:hAnsi="Cambria" w:cs="Cambria"/>
          <w:sz w:val="28"/>
          <w:szCs w:val="28"/>
        </w:rPr>
        <w:t>α</w:t>
      </w:r>
      <w:r w:rsidRPr="000174EE">
        <w:rPr>
          <w:rFonts w:ascii="Sakkal Majalla" w:hAnsi="Sakkal Majalla" w:cs="Sakkal Majalla"/>
          <w:sz w:val="28"/>
          <w:szCs w:val="28"/>
        </w:rPr>
        <w:t xml:space="preserve"> ≤ 0.05</w:t>
      </w:r>
      <w:r w:rsidRPr="000174EE">
        <w:rPr>
          <w:rFonts w:ascii="Sakkal Majalla" w:hAnsi="Sakkal Majalla" w:cs="Sakkal Majalla"/>
          <w:sz w:val="28"/>
          <w:szCs w:val="28"/>
          <w:rtl/>
        </w:rPr>
        <w:t>) لاستخدام الذكاء الاصطناعي بأبعاده (التعلم العميق، تمثيل المعارف والاستدلال، التعلم التطبيقي) على تكامل النظام المحاسبي في الشركات المالية بمدينة الرياض.</w:t>
      </w:r>
    </w:p>
    <w:p w14:paraId="4F4BF607" w14:textId="77777777" w:rsidR="009F23B9" w:rsidRPr="000174EE" w:rsidRDefault="009F23B9" w:rsidP="000174EE">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لا يوجد أثر ذو دلالة إحصائية عند مستوى دلالة (</w:t>
      </w:r>
      <w:r w:rsidRPr="000174EE">
        <w:rPr>
          <w:rFonts w:ascii="Cambria" w:hAnsi="Cambria" w:cs="Cambria"/>
          <w:sz w:val="28"/>
          <w:szCs w:val="28"/>
        </w:rPr>
        <w:t>α</w:t>
      </w:r>
      <w:r w:rsidRPr="000174EE">
        <w:rPr>
          <w:rFonts w:ascii="Sakkal Majalla" w:hAnsi="Sakkal Majalla" w:cs="Sakkal Majalla"/>
          <w:sz w:val="28"/>
          <w:szCs w:val="28"/>
        </w:rPr>
        <w:t xml:space="preserve"> ≤ 0.05</w:t>
      </w:r>
      <w:r w:rsidRPr="000174EE">
        <w:rPr>
          <w:rFonts w:ascii="Sakkal Majalla" w:hAnsi="Sakkal Majalla" w:cs="Sakkal Majalla"/>
          <w:sz w:val="28"/>
          <w:szCs w:val="28"/>
          <w:rtl/>
        </w:rPr>
        <w:t>) لاستخدام الذكاء الاصطناعي بأبعاده (التعلم العميق، تمثيل المعارف والاستدلال، التعلم التطبيقي) على دقة الأعمال المحاسبية في الشركات المالية بمدينة الرياض.</w:t>
      </w:r>
    </w:p>
    <w:p w14:paraId="302A46B5" w14:textId="77777777" w:rsidR="009F23B9" w:rsidRDefault="009F23B9" w:rsidP="000174EE">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لا يوجد أثر ذو دلالة إحصائية عند مستوى دلالة (</w:t>
      </w:r>
      <w:r w:rsidRPr="000174EE">
        <w:rPr>
          <w:rFonts w:ascii="Cambria" w:hAnsi="Cambria" w:cs="Cambria"/>
          <w:sz w:val="28"/>
          <w:szCs w:val="28"/>
        </w:rPr>
        <w:t>α</w:t>
      </w:r>
      <w:r w:rsidRPr="000174EE">
        <w:rPr>
          <w:rFonts w:ascii="Sakkal Majalla" w:hAnsi="Sakkal Majalla" w:cs="Sakkal Majalla"/>
          <w:sz w:val="28"/>
          <w:szCs w:val="28"/>
        </w:rPr>
        <w:t xml:space="preserve"> ≤ 0.05</w:t>
      </w:r>
      <w:r w:rsidRPr="000174EE">
        <w:rPr>
          <w:rFonts w:ascii="Sakkal Majalla" w:hAnsi="Sakkal Majalla" w:cs="Sakkal Majalla"/>
          <w:sz w:val="28"/>
          <w:szCs w:val="28"/>
          <w:rtl/>
        </w:rPr>
        <w:t>) لاستخدام الذكاء الاصطناعي بأبعاده (التعلم العميق، تمثيل المعارف والاستدلال، التعلم التطبيقي) على جودة تفسير المعلومات المحاسبية في الشركات المالية بمدينة الرياض.</w:t>
      </w:r>
    </w:p>
    <w:p w14:paraId="7E36CA8F" w14:textId="432D2E37" w:rsidR="000174EE" w:rsidRPr="000174EE" w:rsidRDefault="000174EE" w:rsidP="000174EE">
      <w:pPr>
        <w:tabs>
          <w:tab w:val="num" w:pos="423"/>
        </w:tabs>
        <w:spacing w:before="100" w:beforeAutospacing="1" w:after="100" w:afterAutospacing="1" w:line="360" w:lineRule="auto"/>
        <w:jc w:val="both"/>
        <w:outlineLvl w:val="1"/>
        <w:rPr>
          <w:rFonts w:ascii="Sakkal Majalla" w:hAnsi="Sakkal Majalla" w:cs="Sakkal Majalla"/>
          <w:b/>
          <w:bCs/>
          <w:sz w:val="36"/>
          <w:szCs w:val="36"/>
          <w:rtl/>
        </w:rPr>
      </w:pPr>
      <w:bookmarkStart w:id="28" w:name="_Toc191600207"/>
      <w:r w:rsidRPr="000174EE">
        <w:rPr>
          <w:rFonts w:ascii="Sakkal Majalla" w:hAnsi="Sakkal Majalla" w:cs="Sakkal Majalla"/>
          <w:b/>
          <w:bCs/>
          <w:sz w:val="36"/>
          <w:szCs w:val="36"/>
          <w:rtl/>
        </w:rPr>
        <w:lastRenderedPageBreak/>
        <w:t>6.1 الدراسات السابقة:</w:t>
      </w:r>
      <w:bookmarkEnd w:id="28"/>
    </w:p>
    <w:p w14:paraId="7932C5FB" w14:textId="2B3C67B3" w:rsidR="00767167" w:rsidRPr="000174EE" w:rsidRDefault="00767167"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tl/>
        </w:rPr>
      </w:pPr>
      <w:bookmarkStart w:id="29" w:name="_Toc170243312"/>
      <w:bookmarkStart w:id="30" w:name="_Toc181485530"/>
      <w:bookmarkEnd w:id="25"/>
      <w:bookmarkEnd w:id="26"/>
      <w:bookmarkEnd w:id="27"/>
      <w:r w:rsidRPr="000174EE">
        <w:rPr>
          <w:rFonts w:ascii="Sakkal Majalla" w:hAnsi="Sakkal Majalla" w:cs="Sakkal Majalla"/>
          <w:b/>
          <w:bCs/>
          <w:sz w:val="28"/>
          <w:szCs w:val="28"/>
          <w:rtl/>
        </w:rPr>
        <w:t xml:space="preserve">دراسة ( </w:t>
      </w:r>
      <w:r w:rsidR="008E4EB9" w:rsidRPr="000174EE">
        <w:rPr>
          <w:rFonts w:ascii="Sakkal Majalla" w:hAnsi="Sakkal Majalla" w:cs="Sakkal Majalla"/>
          <w:b/>
          <w:bCs/>
          <w:sz w:val="28"/>
          <w:szCs w:val="28"/>
        </w:rPr>
        <w:t>Shruti, 2024</w:t>
      </w:r>
      <w:r w:rsidRPr="000174EE">
        <w:rPr>
          <w:rFonts w:ascii="Sakkal Majalla" w:hAnsi="Sakkal Majalla" w:cs="Sakkal Majalla"/>
          <w:b/>
          <w:bCs/>
          <w:sz w:val="28"/>
          <w:szCs w:val="28"/>
          <w:rtl/>
        </w:rPr>
        <w:t xml:space="preserve"> )</w:t>
      </w:r>
    </w:p>
    <w:p w14:paraId="5B7B7DF6" w14:textId="5A43E19A" w:rsidR="00767167" w:rsidRPr="000174EE" w:rsidRDefault="00767167"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هدفت الدراسة إلى التعرف على تأثير الذكاء الاصطناعي بأبعاده (التعلم العميق، تمثيل المعارف، التعلم التطبيقي) على كفاءة الأداء المحاسبي بأبعاده (تكامل النظام المحاسبي، ترابط نظام المعلومات المحاسبية، دقة الأعمال المحاسبية، جودة تفسير المعلومات، جودة عرض المعلومات)</w:t>
      </w:r>
      <w:r w:rsidRPr="000174EE">
        <w:rPr>
          <w:rFonts w:ascii="Sakkal Majalla" w:hAnsi="Sakkal Majalla" w:cs="Sakkal Majalla"/>
          <w:sz w:val="28"/>
          <w:szCs w:val="28"/>
        </w:rPr>
        <w:t>.</w:t>
      </w:r>
    </w:p>
    <w:p w14:paraId="2B9C241B" w14:textId="77777777" w:rsidR="00767167" w:rsidRPr="000174EE" w:rsidRDefault="00767167"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اعتمدت الدراسة على المنهج الوصفي التحليلي باستخدام بيانات ثانوية، حيث تم تحليل الدراسات السابقة والتقارير المهنية المتعلقة بتطبيقات الذكاء الاصطناعي في المحاسبة لتقديم صورة شاملة حول تأثير هذه التقنيات على العمليات المحاسبية</w:t>
      </w:r>
      <w:r w:rsidRPr="000174EE">
        <w:rPr>
          <w:rFonts w:ascii="Sakkal Majalla" w:hAnsi="Sakkal Majalla" w:cs="Sakkal Majalla"/>
          <w:sz w:val="28"/>
          <w:szCs w:val="28"/>
        </w:rPr>
        <w:t>.</w:t>
      </w:r>
    </w:p>
    <w:p w14:paraId="2021DC34" w14:textId="77777777" w:rsidR="00767167" w:rsidRPr="000174EE" w:rsidRDefault="00767167"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توصلت الدراسة إلى أن الذكاء الاصطناعي يسهم بشكل ملحوظ في تحسين كفاءة العمليات المحاسبية من خلال زيادة الإنتاجية وتقليل التكاليف، كما يعزز دقة وجودة المعلومات المحاسبية المقدمة. وأوصت الدراسة بتوسيع استخدام الذكاء الاصطناعي في مجال المحاسبة مع توفير برامج تدريبية للمحاسبين لتطوير مهاراتهم في التعامل مع التقنيات الجديدة</w:t>
      </w:r>
      <w:r w:rsidRPr="000174EE">
        <w:rPr>
          <w:rFonts w:ascii="Sakkal Majalla" w:hAnsi="Sakkal Majalla" w:cs="Sakkal Majalla"/>
          <w:sz w:val="28"/>
          <w:szCs w:val="28"/>
        </w:rPr>
        <w:t>.</w:t>
      </w:r>
    </w:p>
    <w:p w14:paraId="574B0A44" w14:textId="2771C8B4" w:rsidR="00767167" w:rsidRPr="000174EE" w:rsidRDefault="00A839D4" w:rsidP="00110FD9">
      <w:pPr>
        <w:pStyle w:val="a6"/>
        <w:numPr>
          <w:ilvl w:val="0"/>
          <w:numId w:val="57"/>
        </w:numPr>
        <w:spacing w:before="100" w:beforeAutospacing="1" w:after="0" w:line="360" w:lineRule="auto"/>
        <w:ind w:left="423"/>
        <w:jc w:val="both"/>
        <w:rPr>
          <w:rFonts w:ascii="Sakkal Majalla" w:hAnsi="Sakkal Majalla" w:cs="Sakkal Majalla"/>
          <w:b/>
          <w:bCs/>
          <w:sz w:val="28"/>
          <w:szCs w:val="28"/>
          <w:rtl/>
        </w:rPr>
      </w:pPr>
      <w:r w:rsidRPr="000174EE">
        <w:rPr>
          <w:rFonts w:ascii="Sakkal Majalla" w:hAnsi="Sakkal Majalla" w:cs="Sakkal Majalla"/>
          <w:b/>
          <w:bCs/>
          <w:sz w:val="28"/>
          <w:szCs w:val="28"/>
          <w:rtl/>
        </w:rPr>
        <w:t>دراسة (</w:t>
      </w:r>
      <w:r w:rsidR="00D1688A" w:rsidRPr="000174EE">
        <w:rPr>
          <w:rFonts w:ascii="Sakkal Majalla" w:hAnsi="Sakkal Majalla" w:cs="Sakkal Majalla"/>
          <w:b/>
          <w:bCs/>
          <w:sz w:val="28"/>
          <w:szCs w:val="28"/>
        </w:rPr>
        <w:t>Huang, 2024</w:t>
      </w:r>
      <w:r w:rsidRPr="000174EE">
        <w:rPr>
          <w:rFonts w:ascii="Sakkal Majalla" w:hAnsi="Sakkal Majalla" w:cs="Sakkal Majalla"/>
          <w:b/>
          <w:bCs/>
          <w:sz w:val="28"/>
          <w:szCs w:val="28"/>
          <w:rtl/>
        </w:rPr>
        <w:t>)</w:t>
      </w:r>
    </w:p>
    <w:p w14:paraId="473FC501" w14:textId="77777777" w:rsidR="00A839D4" w:rsidRPr="000174EE" w:rsidRDefault="00A839D4" w:rsidP="00110FD9">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هدفت الدراسة إلى تحليل تأثير الذكاء الاصطناعي على العمل المحاسبي المالي في الشركات، حيث تناولت دور الذكاء الاصطناعي في تحسين كفاءة ودقة وموثوقية العمليات المحاسبية. وركزت الدراسة على كيفية استخدام الذكاء الاصطناعي، من خلال الروبوتات المالية وأدوات الأتمتة، لأتمتة المهام الروتينية مثل إدخال القسائم وتصنيف البيانات وتلخيصها، مما يقلل من عبء العمل اليدوي ويتيح توجيه الموارد نحو اتخاذ قرارات استراتيجية أكثر قيمة للشركات</w:t>
      </w:r>
      <w:r w:rsidRPr="000174EE">
        <w:rPr>
          <w:rFonts w:ascii="Sakkal Majalla" w:hAnsi="Sakkal Majalla" w:cs="Sakkal Majalla"/>
          <w:sz w:val="28"/>
          <w:szCs w:val="28"/>
        </w:rPr>
        <w:t>.</w:t>
      </w:r>
    </w:p>
    <w:p w14:paraId="7475A19C" w14:textId="77777777" w:rsidR="00A839D4" w:rsidRPr="000174EE" w:rsidRDefault="00A839D4"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اعتمدت الدراسة على المنهج الوصفي التحليلي، حيث تم تحليل البيانات الثانوية من دراسات وتقارير حول تطبيقات الذكاء الاصطناعي في المجال المالي والمحاسبي. أظهرت النتائج أن استخدام الذكاء </w:t>
      </w:r>
      <w:r w:rsidRPr="000174EE">
        <w:rPr>
          <w:rFonts w:ascii="Sakkal Majalla" w:hAnsi="Sakkal Majalla" w:cs="Sakkal Majalla"/>
          <w:sz w:val="28"/>
          <w:szCs w:val="28"/>
          <w:rtl/>
        </w:rPr>
        <w:lastRenderedPageBreak/>
        <w:t>الاصطناعي في المحاسبة المالية لا يحسن فقط من كفاءة العمل ويقلل من الأخطاء، بل يساعد أيضًا في كشف المخاطر المحتملة وحلها بشكل تلقائي، مما يعزز موثوقية البيانات المالية وأمانها</w:t>
      </w:r>
      <w:r w:rsidRPr="000174EE">
        <w:rPr>
          <w:rFonts w:ascii="Sakkal Majalla" w:hAnsi="Sakkal Majalla" w:cs="Sakkal Majalla"/>
          <w:sz w:val="28"/>
          <w:szCs w:val="28"/>
        </w:rPr>
        <w:t>.</w:t>
      </w:r>
    </w:p>
    <w:p w14:paraId="5FC5CD3D" w14:textId="77777777" w:rsidR="00A839D4" w:rsidRPr="000174EE" w:rsidRDefault="00A839D4"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وأوصت الدراسة بضرورة تعزيز اعتماد الذكاء الاصطناعي في المؤسسات المالية الكبيرة والمتوسطة للاستفادة من مزايا الأتمتة والتصنيف الدقيق للبيانات، مع التأكيد على أهمية بناء بيئات تكنولوجية قوية تدعم هذا التحول الذكي، مما سيساعد الشركات على تحقيق أقصى قدر من الفعالية والموثوقية في العمليات المحاسبية</w:t>
      </w:r>
      <w:r w:rsidRPr="000174EE">
        <w:rPr>
          <w:rFonts w:ascii="Sakkal Majalla" w:hAnsi="Sakkal Majalla" w:cs="Sakkal Majalla"/>
          <w:sz w:val="28"/>
          <w:szCs w:val="28"/>
        </w:rPr>
        <w:t>.</w:t>
      </w:r>
    </w:p>
    <w:p w14:paraId="43380E74" w14:textId="49084A7F" w:rsidR="00767167" w:rsidRPr="000174EE" w:rsidRDefault="00D1688A" w:rsidP="00110FD9">
      <w:pPr>
        <w:pStyle w:val="a6"/>
        <w:numPr>
          <w:ilvl w:val="0"/>
          <w:numId w:val="57"/>
        </w:numPr>
        <w:spacing w:after="0" w:line="360" w:lineRule="auto"/>
        <w:ind w:left="423"/>
        <w:jc w:val="both"/>
        <w:rPr>
          <w:rFonts w:ascii="Sakkal Majalla" w:hAnsi="Sakkal Majalla" w:cs="Sakkal Majalla"/>
          <w:b/>
          <w:bCs/>
          <w:sz w:val="28"/>
          <w:szCs w:val="28"/>
          <w:rtl/>
        </w:rPr>
      </w:pPr>
      <w:r w:rsidRPr="000174EE">
        <w:rPr>
          <w:rFonts w:ascii="Sakkal Majalla" w:hAnsi="Sakkal Majalla" w:cs="Sakkal Majalla"/>
          <w:b/>
          <w:bCs/>
          <w:sz w:val="28"/>
          <w:szCs w:val="28"/>
          <w:rtl/>
        </w:rPr>
        <w:t xml:space="preserve">دراسة (  </w:t>
      </w:r>
      <w:r w:rsidR="00223C9B" w:rsidRPr="000174EE">
        <w:rPr>
          <w:rFonts w:ascii="Sakkal Majalla" w:hAnsi="Sakkal Majalla" w:cs="Sakkal Majalla"/>
          <w:b/>
          <w:bCs/>
          <w:sz w:val="28"/>
          <w:szCs w:val="28"/>
        </w:rPr>
        <w:t>Muhammad, 2024</w:t>
      </w:r>
      <w:r w:rsidRPr="000174EE">
        <w:rPr>
          <w:rFonts w:ascii="Sakkal Majalla" w:hAnsi="Sakkal Majalla" w:cs="Sakkal Majalla"/>
          <w:b/>
          <w:bCs/>
          <w:sz w:val="28"/>
          <w:szCs w:val="28"/>
          <w:rtl/>
        </w:rPr>
        <w:t xml:space="preserve"> )</w:t>
      </w:r>
    </w:p>
    <w:p w14:paraId="593422F6" w14:textId="77777777" w:rsidR="00CB0F3B" w:rsidRPr="000174EE" w:rsidRDefault="00CB0F3B" w:rsidP="00110FD9">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هدفت الدراسة إلى التعرف على تأثير الذكاء الاصطناعي بأبعاده (التعلم الآلي، معالجة اللغة الطبيعية، وأتمتة العمليات الروبوتية) على الإدارة المالية واتخاذ القرار بأبعادها (الكفاءة، الدقة، اتخاذ القرارات الاستراتيجية)</w:t>
      </w:r>
      <w:r w:rsidRPr="000174EE">
        <w:rPr>
          <w:rFonts w:ascii="Sakkal Majalla" w:hAnsi="Sakkal Majalla" w:cs="Sakkal Majalla"/>
          <w:sz w:val="28"/>
          <w:szCs w:val="28"/>
        </w:rPr>
        <w:t>.</w:t>
      </w:r>
    </w:p>
    <w:p w14:paraId="402E267C" w14:textId="77777777" w:rsidR="00CB0F3B" w:rsidRPr="000174EE" w:rsidRDefault="00CB0F3B"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اعتمدت الدراسة على المنهج الوصفي التحليلي، من خلال مراجعة الأدبيات الأكاديمية والدراسات الصناعية لتحليل التطبيقات المختلفة للذكاء الاصطناعي في مجال المحاسبة وتقييم تأثيرها على العمليات المحاسبية. تم تحليل عينة من الدراسات السابقة لتقديم فهم شامل حول أثر الذكاء الاصطناعي على جودة العمل المحاسبي واستشراف تحدياته</w:t>
      </w:r>
      <w:r w:rsidRPr="000174EE">
        <w:rPr>
          <w:rFonts w:ascii="Sakkal Majalla" w:hAnsi="Sakkal Majalla" w:cs="Sakkal Majalla"/>
          <w:sz w:val="28"/>
          <w:szCs w:val="28"/>
        </w:rPr>
        <w:t>.</w:t>
      </w:r>
    </w:p>
    <w:p w14:paraId="45874B32" w14:textId="77777777" w:rsidR="00CB0F3B" w:rsidRPr="000174EE" w:rsidRDefault="00CB0F3B" w:rsidP="00110FD9">
      <w:pPr>
        <w:spacing w:before="100" w:beforeAutospacing="1" w:after="0"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توصلت الدراسة إلى أن الذكاء الاصطناعي يسهم بشكل كبير في تعزيز الكفاءة والدقة في العمل المحاسبي، مما يسهم في تحسين جودة اتخاذ القرارات الاستراتيجية وتقليل فرص الاحتيال. وأوصت الدراسة بضرورة تطوير مهارات المحاسبين في التعامل مع التقنيات الجديدة، إلى جانب تعزيز الأطر التنظيمية والأخلاقية لتطبيق الذكاء الاصطناعي بشكل آمن وفعال</w:t>
      </w:r>
      <w:r w:rsidRPr="000174EE">
        <w:rPr>
          <w:rFonts w:ascii="Sakkal Majalla" w:hAnsi="Sakkal Majalla" w:cs="Sakkal Majalla"/>
          <w:sz w:val="28"/>
          <w:szCs w:val="28"/>
        </w:rPr>
        <w:t>.</w:t>
      </w:r>
    </w:p>
    <w:p w14:paraId="0E684EED" w14:textId="787A0A1D" w:rsidR="00767167" w:rsidRPr="000174EE" w:rsidRDefault="00223C9B" w:rsidP="00110FD9">
      <w:pPr>
        <w:pStyle w:val="a6"/>
        <w:numPr>
          <w:ilvl w:val="0"/>
          <w:numId w:val="57"/>
        </w:numPr>
        <w:spacing w:after="0" w:line="360" w:lineRule="auto"/>
        <w:ind w:left="423"/>
        <w:jc w:val="both"/>
        <w:rPr>
          <w:rFonts w:ascii="Sakkal Majalla" w:hAnsi="Sakkal Majalla" w:cs="Sakkal Majalla"/>
          <w:b/>
          <w:bCs/>
          <w:sz w:val="28"/>
          <w:szCs w:val="28"/>
          <w:rtl/>
        </w:rPr>
      </w:pPr>
      <w:r w:rsidRPr="000174EE">
        <w:rPr>
          <w:rFonts w:ascii="Sakkal Majalla" w:hAnsi="Sakkal Majalla" w:cs="Sakkal Majalla"/>
          <w:b/>
          <w:bCs/>
          <w:sz w:val="28"/>
          <w:szCs w:val="28"/>
          <w:rtl/>
        </w:rPr>
        <w:t xml:space="preserve">دراسة ( </w:t>
      </w:r>
      <w:r w:rsidR="00084E0B" w:rsidRPr="000174EE">
        <w:rPr>
          <w:rFonts w:ascii="Sakkal Majalla" w:hAnsi="Sakkal Majalla" w:cs="Sakkal Majalla"/>
          <w:b/>
          <w:bCs/>
          <w:sz w:val="28"/>
          <w:szCs w:val="28"/>
        </w:rPr>
        <w:t>Hendarmin&amp; Sari, 2024</w:t>
      </w:r>
      <w:r w:rsidRPr="000174EE">
        <w:rPr>
          <w:rFonts w:ascii="Sakkal Majalla" w:hAnsi="Sakkal Majalla" w:cs="Sakkal Majalla"/>
          <w:b/>
          <w:bCs/>
          <w:sz w:val="28"/>
          <w:szCs w:val="28"/>
          <w:rtl/>
        </w:rPr>
        <w:t xml:space="preserve"> )</w:t>
      </w:r>
    </w:p>
    <w:p w14:paraId="7044EA37" w14:textId="77777777" w:rsidR="00223C9B" w:rsidRPr="000174EE" w:rsidRDefault="00223C9B" w:rsidP="00110FD9">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هدفت الدراسة إلى التعرف على تأثير تطوير أنظمة المعلومات المحاسبية</w:t>
      </w:r>
      <w:r w:rsidRPr="000174EE">
        <w:rPr>
          <w:rFonts w:ascii="Sakkal Majalla" w:hAnsi="Sakkal Majalla" w:cs="Sakkal Majalla"/>
          <w:sz w:val="28"/>
          <w:szCs w:val="28"/>
        </w:rPr>
        <w:t xml:space="preserve"> (AIS) </w:t>
      </w:r>
      <w:r w:rsidRPr="000174EE">
        <w:rPr>
          <w:rFonts w:ascii="Sakkal Majalla" w:hAnsi="Sakkal Majalla" w:cs="Sakkal Majalla"/>
          <w:sz w:val="28"/>
          <w:szCs w:val="28"/>
          <w:rtl/>
        </w:rPr>
        <w:t>بأبعادها (الذكاء الاصطناعي، تقنية البلوك تشين، تدريب المستخدمين، حجم الشركة) على كفاءة الشركات بأبعادها (الكفاءة التشغيلية، رضا المستخدمين، جودة اتخاذ القرارات)</w:t>
      </w:r>
      <w:r w:rsidRPr="000174EE">
        <w:rPr>
          <w:rFonts w:ascii="Sakkal Majalla" w:hAnsi="Sakkal Majalla" w:cs="Sakkal Majalla"/>
          <w:sz w:val="28"/>
          <w:szCs w:val="28"/>
        </w:rPr>
        <w:t>.</w:t>
      </w:r>
    </w:p>
    <w:p w14:paraId="1EDA2237" w14:textId="77777777" w:rsidR="00223C9B" w:rsidRPr="000174EE" w:rsidRDefault="00223C9B"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lastRenderedPageBreak/>
        <w:t>اعتمدت الدراسة على المنهج الوصفي التحليلي، من خلال توزيع استبيانات على عينة من الشركات التي تبنت تقنيات حديثة في أنظمة المعلومات المحاسبية. تم جمع البيانات وتحليلها للوصول إلى نتائج توضح دور التكنولوجيا الحديثة في تعزيز كفاءة العمل المحاسبي وزيادة رضا المستخدمين</w:t>
      </w:r>
      <w:r w:rsidRPr="000174EE">
        <w:rPr>
          <w:rFonts w:ascii="Sakkal Majalla" w:hAnsi="Sakkal Majalla" w:cs="Sakkal Majalla"/>
          <w:sz w:val="28"/>
          <w:szCs w:val="28"/>
        </w:rPr>
        <w:t>.</w:t>
      </w:r>
    </w:p>
    <w:p w14:paraId="315F508D" w14:textId="77777777" w:rsidR="00223C9B" w:rsidRPr="000174EE" w:rsidRDefault="00223C9B"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توصلت الدراسة إلى أن اعتماد الذكاء الاصطناعي والبلوك تشين يساهم في تحسين الكفاءة التشغيلية ورفع مستوى رضا المستخدمين، كما أن تدريب المستخدمين وحجم الشركة لهما تأثير إيجابي على جودة اتخاذ القرارات. وأوصت الدراسة بضرورة استثمار الشركات في تقنيات حديثة وتدريب كوادرها لتحقيق كفاءة أكبر، مع مراعاة التحديات المالية للشركات الصغيرة</w:t>
      </w:r>
      <w:r w:rsidRPr="000174EE">
        <w:rPr>
          <w:rFonts w:ascii="Sakkal Majalla" w:hAnsi="Sakkal Majalla" w:cs="Sakkal Majalla"/>
          <w:sz w:val="28"/>
          <w:szCs w:val="28"/>
        </w:rPr>
        <w:t>.</w:t>
      </w:r>
    </w:p>
    <w:p w14:paraId="7B314449" w14:textId="588F5979" w:rsidR="00857C96" w:rsidRPr="000174EE" w:rsidRDefault="00857C96"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Pr>
      </w:pPr>
      <w:r w:rsidRPr="000174EE">
        <w:rPr>
          <w:rFonts w:ascii="Sakkal Majalla" w:hAnsi="Sakkal Majalla" w:cs="Sakkal Majalla"/>
          <w:b/>
          <w:bCs/>
          <w:sz w:val="28"/>
          <w:szCs w:val="28"/>
          <w:rtl/>
        </w:rPr>
        <w:t>دراسة</w:t>
      </w:r>
      <w:r w:rsidR="00A01D74" w:rsidRPr="000174EE">
        <w:rPr>
          <w:rFonts w:ascii="Sakkal Majalla" w:hAnsi="Sakkal Majalla" w:cs="Sakkal Majalla"/>
          <w:b/>
          <w:bCs/>
          <w:sz w:val="28"/>
          <w:szCs w:val="28"/>
          <w:rtl/>
        </w:rPr>
        <w:t>(</w:t>
      </w:r>
      <w:r w:rsidRPr="000174EE">
        <w:rPr>
          <w:rFonts w:ascii="Sakkal Majalla" w:hAnsi="Sakkal Majalla" w:cs="Sakkal Majalla"/>
          <w:b/>
          <w:bCs/>
          <w:sz w:val="28"/>
          <w:szCs w:val="28"/>
          <w:rtl/>
        </w:rPr>
        <w:t>أل عزام وأل ظفرة ،2023).</w:t>
      </w:r>
    </w:p>
    <w:p w14:paraId="2C158C39"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تناولت هذه الدراسة أثـر تطبيق الذكاء الاصطناعي علـى جـودة اتخـاذ القرارات وقد كان الهدف الأساس من هذه الدراسة هو التعرف على دور الذكاء الاصطناعي في اتخاذ القرارات الإدارية في إمارة منطقة عسيـر، وتمحورت مـشكلة الدراسة حول تطبيق أساليب الذكاء الاصطناعي وأثـره على جـودة اتخـاذ القرارات، ولتحقيق هذه الأهداف تم الاعتماد على المنهج الوصفي الارتباطي، واستخدمت الاستبانة كأداة لجمع المعلومات والبيانات من أفراد العينة، تكون مجتمع الدراسة من موظفي إمارة وموظفة، أمـا عينة الـدراسـة فقد تمثلت في عينة عشوائية بلغ عددها(200</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 xml:space="preserve">منطقة عسيـر والبالغ عددهم (600) موظفا. </w:t>
      </w:r>
    </w:p>
    <w:p w14:paraId="51B1292B" w14:textId="77777777" w:rsidR="00857C96" w:rsidRPr="000174EE" w:rsidRDefault="00857C96" w:rsidP="00110FD9">
      <w:pPr>
        <w:spacing w:before="100" w:beforeAutospacing="1" w:after="0"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توصلت الدراسة إلى عدة نتائج أهمها وجـود علاقة ذات دلالة إحصائية بيـن استخدام أساليب الذكاء الاصطناعي موظف وجـودة اتخاذ القرارات الإدارية، وهذه العلاقة فسرت بقيمة معامل التحديـد</w:t>
      </w:r>
      <w:r w:rsidRPr="000174EE">
        <w:rPr>
          <w:rFonts w:ascii="Sakkal Majalla" w:hAnsi="Sakkal Majalla" w:cs="Sakkal Majalla"/>
          <w:sz w:val="28"/>
          <w:szCs w:val="28"/>
        </w:rPr>
        <w:t xml:space="preserve"> R-Square</w:t>
      </w:r>
      <w:r w:rsidRPr="000174EE">
        <w:rPr>
          <w:rFonts w:ascii="Sakkal Majalla" w:hAnsi="Sakkal Majalla" w:cs="Sakkal Majalla"/>
          <w:sz w:val="28"/>
          <w:szCs w:val="28"/>
          <w:rtl/>
        </w:rPr>
        <w:t>، والتي تصل إلى ،%0.5 كما أشارت « بيـن المؤهل العلمـي ومتغيـر الـذكـاء الاصطناعي، وأظـهـرت النتائج "مـوجـب نتائج اختبار ارتـبـاط بيـرسون أن هناك ارتـبـاطا« بيـن المؤهل العلمي ومجال اتخاذ القـرارات الإدارية، كما تبيـن أن هناك علاقة ذات دلالة إحصائية بيـن قدرة "موجب ارتباط النظام وبيـن جودة اتخاذ القرار.</w:t>
      </w:r>
    </w:p>
    <w:p w14:paraId="148534E2" w14:textId="77777777" w:rsidR="00857C96" w:rsidRPr="000174EE" w:rsidRDefault="00857C96" w:rsidP="00110FD9">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 وأوصت الدراسة بضرورة تنمية مهارات العامليـن بهدف التعامل مع الأساليب المختلفة مـن الذكاء الاصطناعي، والعمل على تحديد الأسس العلميـة والموضوعية الواجب اعتمادها في اتخاذ القرار</w:t>
      </w:r>
      <w:r w:rsidRPr="000174EE">
        <w:rPr>
          <w:rFonts w:ascii="Sakkal Majalla" w:hAnsi="Sakkal Majalla" w:cs="Sakkal Majalla"/>
          <w:sz w:val="28"/>
          <w:szCs w:val="28"/>
        </w:rPr>
        <w:t>.</w:t>
      </w:r>
    </w:p>
    <w:p w14:paraId="554A88E8" w14:textId="6C4711FE" w:rsidR="00857C96" w:rsidRPr="000174EE" w:rsidRDefault="00857C96"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Pr>
      </w:pPr>
      <w:r w:rsidRPr="000174EE">
        <w:rPr>
          <w:rFonts w:ascii="Sakkal Majalla" w:hAnsi="Sakkal Majalla" w:cs="Sakkal Majalla"/>
          <w:b/>
          <w:bCs/>
          <w:sz w:val="28"/>
          <w:szCs w:val="28"/>
          <w:rtl/>
        </w:rPr>
        <w:lastRenderedPageBreak/>
        <w:t>دراسة</w:t>
      </w:r>
      <w:r w:rsidR="00A01D74" w:rsidRPr="000174EE">
        <w:rPr>
          <w:rFonts w:ascii="Sakkal Majalla" w:hAnsi="Sakkal Majalla" w:cs="Sakkal Majalla"/>
          <w:b/>
          <w:bCs/>
          <w:sz w:val="28"/>
          <w:szCs w:val="28"/>
          <w:rtl/>
        </w:rPr>
        <w:t>(</w:t>
      </w:r>
      <w:r w:rsidRPr="000174EE">
        <w:rPr>
          <w:rFonts w:ascii="Sakkal Majalla" w:hAnsi="Sakkal Majalla" w:cs="Sakkal Majalla"/>
          <w:b/>
          <w:bCs/>
          <w:sz w:val="28"/>
          <w:szCs w:val="28"/>
          <w:rtl/>
        </w:rPr>
        <w:t xml:space="preserve"> الجابر والجعارات ،2020)</w:t>
      </w:r>
    </w:p>
    <w:p w14:paraId="27731F13"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هدفت هذه الدراسة إلى التعرف إلى أثر الذكاء الاصطناعي بأبعاده (النظم الخبيرة، تمثيل المعارف والاستدلال، التعلم التلقائي) على كفاءة الأنظمة المحاسبية بأبعاده (تكامل النظام المحاسبي، ترابط نظام المعلومات المحاسبية، دقة الأعمال المحاسبية، جودة تفسير المعلومات المحاسبية، جودة عرض المعلومات المحاسبية) في البنوك الأردنية، حيث اعتمدت على المنهج الوصفي الاستدلالي لتناسبهما مع أغراض الدراسة، وتكون مجتمع الدراسة من جميع الموظفين بالدائرة المالية في البنوك الأردنية والبالغ عددها (16) بنك، وقد تعاون (9) بنوك منها مع الباحثة، وقد اشتملت عينة الدراسة على جميع الموظفين بالدائرة المالية في البنوك الأردنية، حيث تم توزيع (150) استبانة بأسلوب العينة العشوائية الملائمة، وتم استرداد (133) استبانة، واستبعاد (4) استبانات بسبب عدم اكتمال إجابة المبحوثين عليهما، حيث بلغ عدد الاستبانات الخاضعة للتحليل الإحصائي (129) استبانة. أظهرت النتائج وجود أثر استخدام الذكاء الاصطناعي على كفاءة الأنظمة المحاسبية في البنوك الأردنية. وفي ضوء تلك النتائج توصلت الدراسة إلى عدة توصيات منها ضرورة تعزيز استخدام الذكاء الاصطناعي في البنك رفع كفاءة البنك، وبأنه على إدارة البنوك الأردنية مساعدة النظم الخبيرة في اكتساب المعرفة من واقع قواعد المعرفة المخزنة لدى النظم في العديد من المجالات التي تدعم قدرات الإدارة العليا. </w:t>
      </w:r>
    </w:p>
    <w:p w14:paraId="067BD9DF" w14:textId="493E51DE" w:rsidR="00857C96" w:rsidRPr="000174EE" w:rsidRDefault="00857C96"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Pr>
      </w:pPr>
      <w:r w:rsidRPr="000174EE">
        <w:rPr>
          <w:rFonts w:ascii="Sakkal Majalla" w:hAnsi="Sakkal Majalla" w:cs="Sakkal Majalla"/>
          <w:b/>
          <w:bCs/>
          <w:sz w:val="28"/>
          <w:szCs w:val="28"/>
          <w:rtl/>
        </w:rPr>
        <w:t xml:space="preserve">دراسة </w:t>
      </w:r>
      <w:r w:rsidR="00A01D74" w:rsidRPr="000174EE">
        <w:rPr>
          <w:rFonts w:ascii="Sakkal Majalla" w:hAnsi="Sakkal Majalla" w:cs="Sakkal Majalla"/>
          <w:b/>
          <w:bCs/>
          <w:sz w:val="28"/>
          <w:szCs w:val="28"/>
          <w:rtl/>
        </w:rPr>
        <w:t>(</w:t>
      </w:r>
      <w:r w:rsidRPr="000174EE">
        <w:rPr>
          <w:rFonts w:ascii="Sakkal Majalla" w:hAnsi="Sakkal Majalla" w:cs="Sakkal Majalla"/>
          <w:b/>
          <w:bCs/>
          <w:sz w:val="28"/>
          <w:szCs w:val="28"/>
          <w:rtl/>
        </w:rPr>
        <w:t xml:space="preserve"> الملا والشباطات ،2022)</w:t>
      </w:r>
    </w:p>
    <w:p w14:paraId="5861FBCE"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تناولت الأطروحة موضوع التطبيقات الإدارية للذكاء الاصطناعي في اتخاذ القرارات الإدارية وسلطت الضوء على مشكلتين رئيسيتين: المشكلة الأولى تتعلق بطبيعة القرارات المتخذة عن طريق تطبيقات الذكاء الاصطناعي، والمشكلة الثانية تتعلق بمدى ملاءمة القرارات الإدارية. باستخدام تطبيقات الذكاء الاصطناعي وأثره في عملية اتخاذ وصياغة القرارات الإدارية الخالية من الأخطاء، لتقليل الإجراءات الإدارية، وتجنب هدر جهد ووقت متخذي القرار الإداري، والحفاظ على حقوق الأفراد من الضياع.</w:t>
      </w:r>
    </w:p>
    <w:p w14:paraId="4205E5BA"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 xml:space="preserve">واتبع الباحث المنهج الوصفي التحليلي بالرجوع إلى نصوص القوانين والتشريعات ومن أهم التوصيات التي قدمها الباحث ضرورة تطوير تشريعات قانونية متكاملة لغرض تنظيم الأتمتة الذكية في </w:t>
      </w:r>
      <w:r w:rsidRPr="000174EE">
        <w:rPr>
          <w:rFonts w:ascii="Sakkal Majalla" w:hAnsi="Sakkal Majalla" w:cs="Sakkal Majalla"/>
          <w:sz w:val="28"/>
          <w:szCs w:val="28"/>
          <w:rtl/>
        </w:rPr>
        <w:lastRenderedPageBreak/>
        <w:t>جميع أنشطة الإدارة العامة. وضرورة الاهتمام بالبنية التحتية لتطوير البرامج الإلكترونية لهذا الغرض نجاح أنظمة الذكاء الاصطناعي في دعم متخذي القرار الإداري في اتخاذ قراراتهم.</w:t>
      </w:r>
    </w:p>
    <w:p w14:paraId="774AECE1" w14:textId="49BE458D" w:rsidR="00857C96" w:rsidRPr="000174EE" w:rsidRDefault="00857C96"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Pr>
      </w:pPr>
      <w:r w:rsidRPr="000174EE">
        <w:rPr>
          <w:rFonts w:ascii="Sakkal Majalla" w:hAnsi="Sakkal Majalla" w:cs="Sakkal Majalla"/>
          <w:b/>
          <w:bCs/>
          <w:sz w:val="28"/>
          <w:szCs w:val="28"/>
          <w:rtl/>
        </w:rPr>
        <w:t>دراسة</w:t>
      </w:r>
      <w:r w:rsidR="00A01D74" w:rsidRPr="000174EE">
        <w:rPr>
          <w:rFonts w:ascii="Sakkal Majalla" w:hAnsi="Sakkal Majalla" w:cs="Sakkal Majalla"/>
          <w:b/>
          <w:bCs/>
          <w:sz w:val="28"/>
          <w:szCs w:val="28"/>
          <w:rtl/>
        </w:rPr>
        <w:t>(</w:t>
      </w:r>
      <w:r w:rsidRPr="000174EE">
        <w:rPr>
          <w:rFonts w:ascii="Sakkal Majalla" w:hAnsi="Sakkal Majalla" w:cs="Sakkal Majalla"/>
          <w:b/>
          <w:bCs/>
          <w:sz w:val="28"/>
          <w:szCs w:val="28"/>
          <w:rtl/>
        </w:rPr>
        <w:t>الزيود وأخرون ، 2022)</w:t>
      </w:r>
    </w:p>
    <w:p w14:paraId="106E6B8D"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هدفت الدراسة إلى البحث في مدى وجود أثر الذكاء الاصطناعي بإبعاده المختلفة على كفاءة الخدمات المصرفية في البنوك الأردنية، حيث اعتمدت الدراسة على المنهج الوصفي والذي يقوم على مجموعة الإجراءات التي تتكامل لوصف الظاهرة أو المشكلة اعتماداً على جمع الحقائق والبيانات وتصنيفها ومعالجتها، وقد تألف مجتمع الدراسة من العاملين في الدوائر الرقابية والإشرافية في البنوك التجارية الأردنية وعددها (13)، أما عينة الدراسة فقد تألفت من (9) بنوك، وقد قامت الدراسة بتطوير استبانة كأداة للدراسة بشكل يتناسب مع متغيراتها، واعتمدت الدراسة مقياس ليكرت الخماسي التدريجي في الاستبانة لإعطاء مرونة أكثر لأفراد العينة في الاختيار.</w:t>
      </w:r>
    </w:p>
    <w:p w14:paraId="7720C4C7"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وقد توصلت الدراسة إلى أن البنوك التجارية تطبق النظم الخبيرة وبدرجة مرتفعة حيث أكد العاملون في الدوائر الرقابية والإشرافية على أن النظم الخبيرة تساعد في وضع الخطط المناسبة لمهمة التدقيق الالكتروني، وتبين أيضاً أن تطبيق بعد تكنولوجيا المعلومات قد حقق درجة مرتفعة من التطبيق في البنوك التجارية الأردنية، كما أن برمجيات الذكاء الاصطناعي تسهل عملية تطوير الخدمات البنكية، وتساعد في تحسين جودة الخدمات المعرفية الالكترونية المقدمة من قبل البنوك التجارية الأردنية، وأظهرت النتائج أن إدارة المعرفة قد حقق درجة مرتفعة من التطبيق وهذا يقود إلى أن إدارة المعرفة تساعد البنوك التجارية الأردنية على طرح فرص جديدة لتطوير مستوى العاملين وتعمل على تطوير خدماته ويتالي تطوير الحصة السوقية. </w:t>
      </w:r>
    </w:p>
    <w:p w14:paraId="3F2A0E37" w14:textId="080E4E92" w:rsidR="00857C96" w:rsidRPr="000174EE" w:rsidRDefault="00857C96"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Pr>
      </w:pPr>
      <w:r w:rsidRPr="000174EE">
        <w:rPr>
          <w:rFonts w:ascii="Sakkal Majalla" w:hAnsi="Sakkal Majalla" w:cs="Sakkal Majalla"/>
          <w:b/>
          <w:bCs/>
          <w:sz w:val="28"/>
          <w:szCs w:val="28"/>
          <w:rtl/>
        </w:rPr>
        <w:t xml:space="preserve">دراسة </w:t>
      </w:r>
      <w:r w:rsidR="00A01D74" w:rsidRPr="000174EE">
        <w:rPr>
          <w:rFonts w:ascii="Sakkal Majalla" w:hAnsi="Sakkal Majalla" w:cs="Sakkal Majalla"/>
          <w:b/>
          <w:bCs/>
          <w:sz w:val="28"/>
          <w:szCs w:val="28"/>
          <w:rtl/>
        </w:rPr>
        <w:t>(</w:t>
      </w:r>
      <w:r w:rsidRPr="000174EE">
        <w:rPr>
          <w:rFonts w:ascii="Sakkal Majalla" w:hAnsi="Sakkal Majalla" w:cs="Sakkal Majalla"/>
          <w:b/>
          <w:bCs/>
          <w:sz w:val="28"/>
          <w:szCs w:val="28"/>
          <w:rtl/>
        </w:rPr>
        <w:t xml:space="preserve">القسايمة وأبوسليم ،2021) </w:t>
      </w:r>
    </w:p>
    <w:p w14:paraId="4B701AA3"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هدفت هذه الدراسة إلى التعرف على أثر الذكاء الاصطناعي بأبعاده (النظم الخبيرة، الشبكات العصبية، الخوارزميات الجينية، الوكلاء الأذكياء) في خصائص المعلومات المحاسبية في البنوك التجارية </w:t>
      </w:r>
      <w:r w:rsidRPr="000174EE">
        <w:rPr>
          <w:rFonts w:ascii="Sakkal Majalla" w:hAnsi="Sakkal Majalla" w:cs="Sakkal Majalla"/>
          <w:sz w:val="28"/>
          <w:szCs w:val="28"/>
          <w:rtl/>
        </w:rPr>
        <w:lastRenderedPageBreak/>
        <w:t>الأردنية، وهدفت أيضا إلى معرفة أثر كفاءة الأنظمة المحاسبية على العلاقة بين الذكاء الاصطناعي وخصائص المعلومات المحاسبية في البنوك التجارية الأردنية، ولتحقيق أهداف الدراسة تم تطوير استبانة لغرض جمع البيانات من مجتمع الدراسة المكون من البنوك التجارية الأردنية المدرجة في بورصة عمان والبالغ عددها (13) بنك وقد تم توزيع (195) استبانة على أفراد عينة الدراسة إلكترونيا وتم استرجاعها بنفس الطريقة، حيث تم استرداد (188) استبانة صالحة للتحليل الإحصائي، واستخدمت برمجية الرزمة الإحصائية للعلوم الاجتماعية</w:t>
      </w:r>
      <w:r w:rsidRPr="000174EE">
        <w:rPr>
          <w:rFonts w:ascii="Sakkal Majalla" w:hAnsi="Sakkal Majalla" w:cs="Sakkal Majalla"/>
          <w:sz w:val="28"/>
          <w:szCs w:val="28"/>
        </w:rPr>
        <w:t xml:space="preserve"> (SPSS) </w:t>
      </w:r>
      <w:r w:rsidRPr="000174EE">
        <w:rPr>
          <w:rFonts w:ascii="Sakkal Majalla" w:hAnsi="Sakkal Majalla" w:cs="Sakkal Majalla"/>
          <w:sz w:val="28"/>
          <w:szCs w:val="28"/>
          <w:rtl/>
        </w:rPr>
        <w:t>لتحليل البيانات، وقد توصلت الدراسة إلى مجموعة من النتائج كان من أهمها</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أن هناك أثر ذو دلالة إحصائية للذكاء الاصطناعي في خصائص المعلومات المحاسبية في البنوك التجارية الأردنية، وهناك أثر لكفاءة الأنظمة المحاسبية على العلاقة بين الذكاء الاصطناعي وأبعاده وبين خصائص المعلومات المحاسبية في البنوك التجارية الأردنية، وقد أوصت الدراسة بالعديد من التوصيات كان من أهمها: ضرورة المزيد من الاهتمام في مواكبة البنوك التجارية الأردنية للتطورات في الذكاء الاصطناعي لما له من أثر في الخصائص الأساسية والثانوية للمعلومات المحاسبية من حيث ملائمتها، وتمثيلها الصادق، وقابلية معلوماتها للمقارنة والفهم، والتوقيت المناسب</w:t>
      </w:r>
      <w:r w:rsidRPr="000174EE">
        <w:rPr>
          <w:rFonts w:ascii="Sakkal Majalla" w:hAnsi="Sakkal Majalla" w:cs="Sakkal Majalla"/>
          <w:sz w:val="28"/>
          <w:szCs w:val="28"/>
        </w:rPr>
        <w:t>.</w:t>
      </w:r>
      <w:r w:rsidRPr="000174EE">
        <w:rPr>
          <w:rFonts w:ascii="Sakkal Majalla" w:hAnsi="Sakkal Majalla" w:cs="Sakkal Majalla"/>
          <w:sz w:val="28"/>
          <w:szCs w:val="28"/>
          <w:rtl/>
        </w:rPr>
        <w:t xml:space="preserve"> </w:t>
      </w:r>
    </w:p>
    <w:p w14:paraId="26BAC412" w14:textId="7E68368E" w:rsidR="00857C96" w:rsidRPr="000174EE" w:rsidRDefault="00857C96" w:rsidP="007526AA">
      <w:pPr>
        <w:pStyle w:val="a6"/>
        <w:numPr>
          <w:ilvl w:val="0"/>
          <w:numId w:val="57"/>
        </w:numPr>
        <w:spacing w:before="100" w:beforeAutospacing="1" w:after="100" w:afterAutospacing="1" w:line="360" w:lineRule="auto"/>
        <w:ind w:left="423"/>
        <w:jc w:val="both"/>
        <w:rPr>
          <w:rFonts w:ascii="Sakkal Majalla" w:hAnsi="Sakkal Majalla" w:cs="Sakkal Majalla"/>
          <w:b/>
          <w:bCs/>
          <w:sz w:val="28"/>
          <w:szCs w:val="28"/>
        </w:rPr>
      </w:pPr>
      <w:r w:rsidRPr="000174EE">
        <w:rPr>
          <w:rFonts w:ascii="Sakkal Majalla" w:hAnsi="Sakkal Majalla" w:cs="Sakkal Majalla"/>
          <w:b/>
          <w:bCs/>
          <w:sz w:val="28"/>
          <w:szCs w:val="28"/>
          <w:rtl/>
        </w:rPr>
        <w:t xml:space="preserve">دراسة </w:t>
      </w:r>
      <w:r w:rsidR="00A01D74" w:rsidRPr="000174EE">
        <w:rPr>
          <w:rFonts w:ascii="Sakkal Majalla" w:hAnsi="Sakkal Majalla" w:cs="Sakkal Majalla"/>
          <w:b/>
          <w:bCs/>
          <w:sz w:val="28"/>
          <w:szCs w:val="28"/>
          <w:rtl/>
        </w:rPr>
        <w:t>(</w:t>
      </w:r>
      <w:r w:rsidRPr="000174EE">
        <w:rPr>
          <w:rFonts w:ascii="Sakkal Majalla" w:hAnsi="Sakkal Majalla" w:cs="Sakkal Majalla"/>
          <w:b/>
          <w:bCs/>
          <w:sz w:val="28"/>
          <w:szCs w:val="28"/>
          <w:rtl/>
        </w:rPr>
        <w:t>المقيطى وأبو العلا،2021)</w:t>
      </w:r>
    </w:p>
    <w:p w14:paraId="6600ACBF" w14:textId="77777777" w:rsidR="00857C96" w:rsidRPr="000174EE" w:rsidRDefault="00857C9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هدفت الدراسة الحالية التعرف إلى واقع توظيف الذكاء الاصطناعي وعلاقته بجودة أداء الجامعات الأردنية من وجهة نظر أعضاء هيئة التدريس. تكونت عينة الدراسة من (370) عضو هيئة تدريس، واستخدم المنهج الوصفي الارتباطي، وتم تطوير استبانة مكونه من ثلاث أجزاء؛ الأول: ويشمل البيانات الديمغرافية، والثاني: لقياس درجة توظيف الذكاء الاصطناعي مكون من (33) فقرة موزعة على المجالين الإداري والأكاديمي، والثالث: لقياس درجة جودة أداء الجامعات الأردنية مكون من (28) فقرة، تم التأكد من صدقها وثباتها. وأظهرت نتائج الدراسة أن درجة توظيف الذكاء الاصطناعي في الجامعات الأردنية من وجهة نظر أعضاء هيئة التدريس كانت متوسطة. كما أشارت النتائج إلى عدم وجود فروق ذات دلالة إحصائية لدرجة توظيف الذكاء الاصطناعي تبعا للمتغيرات: الجنس، الرتبة الأكاديمية، عدد سنوات الخبرة. في حين أظهرت النتائج وجود فروق تبعا لمتغير نوع الكلية ولصالح الكليات العلمية. كما أظهرت النتائج أن درجة جودة أداء الجامعات الأردنية جاءت بدرجة متوسطة، وأنه لا يوجد فروق ذات دلالة إحصائية بدرجة </w:t>
      </w:r>
      <w:r w:rsidRPr="000174EE">
        <w:rPr>
          <w:rFonts w:ascii="Sakkal Majalla" w:hAnsi="Sakkal Majalla" w:cs="Sakkal Majalla"/>
          <w:sz w:val="28"/>
          <w:szCs w:val="28"/>
          <w:rtl/>
        </w:rPr>
        <w:lastRenderedPageBreak/>
        <w:t xml:space="preserve">جودة أداء الجامعات الأردنية تبعا للمتغيرات: الجنس، الرتبة الأكاديمية، عدد سنوات الخبرة، نوع الكلية. كما أشارت النتائج إلى وجود علاقة ارتباطية ذات دلالة إحصائية بين درجة توظيف الذكاء الاصطناعي والدرجة الكلية لها جودة أداء الجامعات الأردنية من وجهة نظر أعضاء هيئة التدريس. </w:t>
      </w:r>
    </w:p>
    <w:p w14:paraId="1B4A394B" w14:textId="18C218FD" w:rsidR="004D6B08" w:rsidRPr="000174EE" w:rsidRDefault="000174EE" w:rsidP="000174EE">
      <w:pPr>
        <w:spacing w:before="100" w:beforeAutospacing="1" w:after="100" w:afterAutospacing="1" w:line="360" w:lineRule="auto"/>
        <w:jc w:val="both"/>
        <w:outlineLvl w:val="1"/>
        <w:rPr>
          <w:rFonts w:ascii="Sakkal Majalla" w:hAnsi="Sakkal Majalla" w:cs="Sakkal Majalla"/>
          <w:sz w:val="36"/>
          <w:szCs w:val="36"/>
        </w:rPr>
      </w:pPr>
      <w:bookmarkStart w:id="31" w:name="_Toc191600208"/>
      <w:r w:rsidRPr="000174EE">
        <w:rPr>
          <w:rFonts w:ascii="Sakkal Majalla" w:hAnsi="Sakkal Majalla" w:cs="Sakkal Majalla"/>
          <w:sz w:val="36"/>
          <w:szCs w:val="36"/>
        </w:rPr>
        <w:t>7.1</w:t>
      </w:r>
      <w:r w:rsidRPr="000174EE">
        <w:rPr>
          <w:rFonts w:ascii="Sakkal Majalla" w:hAnsi="Sakkal Majalla" w:cs="Sakkal Majalla" w:hint="cs"/>
          <w:sz w:val="36"/>
          <w:szCs w:val="36"/>
          <w:rtl/>
          <w:lang w:bidi="ar-EG"/>
        </w:rPr>
        <w:t xml:space="preserve"> </w:t>
      </w:r>
      <w:r w:rsidR="00040141" w:rsidRPr="000174EE">
        <w:rPr>
          <w:rFonts w:ascii="Sakkal Majalla" w:hAnsi="Sakkal Majalla" w:cs="Sakkal Majalla"/>
          <w:sz w:val="36"/>
          <w:szCs w:val="36"/>
        </w:rPr>
        <w:t>.</w:t>
      </w:r>
      <w:r w:rsidR="004D6B08" w:rsidRPr="000174EE">
        <w:rPr>
          <w:rStyle w:val="1Char"/>
          <w:sz w:val="36"/>
          <w:u w:val="none"/>
          <w:rtl/>
        </w:rPr>
        <w:t>الفجوة البحثية:</w:t>
      </w:r>
      <w:bookmarkEnd w:id="29"/>
      <w:bookmarkEnd w:id="30"/>
      <w:bookmarkEnd w:id="31"/>
    </w:p>
    <w:p w14:paraId="02512488" w14:textId="77777777" w:rsidR="00D0037C" w:rsidRPr="000174EE" w:rsidRDefault="00D0037C" w:rsidP="000174EE">
      <w:pPr>
        <w:spacing w:before="100" w:beforeAutospacing="1" w:after="100" w:afterAutospacing="1" w:line="360" w:lineRule="auto"/>
        <w:ind w:firstLine="720"/>
        <w:jc w:val="both"/>
        <w:rPr>
          <w:rFonts w:ascii="Sakkal Majalla" w:hAnsi="Sakkal Majalla" w:cs="Sakkal Majalla"/>
          <w:sz w:val="28"/>
          <w:szCs w:val="28"/>
        </w:rPr>
      </w:pPr>
      <w:bookmarkStart w:id="32" w:name="_Toc169790501"/>
      <w:bookmarkStart w:id="33" w:name="_Toc181485531"/>
      <w:bookmarkStart w:id="34" w:name="_Toc181919645"/>
      <w:r w:rsidRPr="000174EE">
        <w:rPr>
          <w:rFonts w:ascii="Sakkal Majalla" w:hAnsi="Sakkal Majalla" w:cs="Sakkal Majalla"/>
          <w:sz w:val="28"/>
          <w:szCs w:val="28"/>
          <w:rtl/>
        </w:rPr>
        <w:t>على الرغم من تعدد الدراسات التي تناولت أثر الذكاء الاصطناعي في مجالات المحاسبة والإدارة المالية وتحسين كفاءة الأنظمة المحاسبية في مؤسسات مختلفة (مثل البنوك الأردنية والجامعات)، إلا أن هناك فجوة واضحة تتمثل في عدم تناول الدراسات السابقة بعمق لأبعاد الذكاء الاصطناعي، مثل التعلم العميق، تمثيل المعارف والاستدلال، والتعلم التطبيقي، كعناصر أساسية، وخاصةً في سياق الشركات المالية في منطقة معينة، مثل مدينة الرياض</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هذا يشير إلى ضرورة التركيز على أبعاد محددة من الذكاء الاصطناعي وكيفية تأثيرها التفصيلي على كفاءة الأنظمة المحاسبية بأبعادها المختلفة في الشركات المالية، مما يجعل الدراسة الحالية إضافة مميزة في هذا المجال</w:t>
      </w:r>
      <w:r w:rsidRPr="000174EE">
        <w:rPr>
          <w:rFonts w:ascii="Sakkal Majalla" w:hAnsi="Sakkal Majalla" w:cs="Sakkal Majalla"/>
          <w:sz w:val="28"/>
          <w:szCs w:val="28"/>
        </w:rPr>
        <w:t>.</w:t>
      </w:r>
    </w:p>
    <w:p w14:paraId="76378378" w14:textId="77777777" w:rsidR="00D0037C" w:rsidRPr="000174EE" w:rsidRDefault="00D0037C"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تتفق الدراسة الحالية مع الدراسات السابقة في تأكيد أهمية الذكاء الاصطناعي كعامل أساسي لتعزيز كفاءة الأنظمة المحاسبية من خلال تحسين تكامل الأنظمة، ترابط المعلومات، دقة البيانات، وجودة عرض المعلومات، كما تشير دراسات مثل (الجابر والجعارات، 2020) و(القسايمة وأبوسليم، 2021). كذلك، هناك توافق في بعض الدراسات مثل (المقيطى وأبو العلا، 2021) حول تأثير الذكاء الاصطناعي في تحسين دقة وموثوقية المعلومات، وتسهيل عمليات اتخاذ القرار، مما يعزز جودة الأداء المؤسسي</w:t>
      </w:r>
      <w:r w:rsidRPr="000174EE">
        <w:rPr>
          <w:rFonts w:ascii="Sakkal Majalla" w:hAnsi="Sakkal Majalla" w:cs="Sakkal Majalla"/>
          <w:sz w:val="28"/>
          <w:szCs w:val="28"/>
        </w:rPr>
        <w:t>.</w:t>
      </w:r>
    </w:p>
    <w:p w14:paraId="17634039" w14:textId="77777777" w:rsidR="00D0037C" w:rsidRPr="000174EE" w:rsidRDefault="00D0037C"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تختلف الدراسة الحالية عن الدراسات السابقة في تركيزها على أبعاد محددة من الذكاء الاصطناعي (التعلم العميق، تمثيل المعارف، والتعلم التطبيقي)، حيث لم تتناول الدراسات السابقة هذه الأبعاد بالتفصيل. كما أن الدراسات الأخرى ركزت على مجتمعات دراسية مختلفة، مثل البنوك (الجابر والجعارات، 2020) أو الجامعات (المقيطى وأبو العلا، 2021)، في حين تركز الدراسة الحالية على الشركات المالية في مدينة الرياض، مما يوفر فهمًا أكثر عمقًا لتطبيقات الذكاء الاصطناعي في القطاع المالي الخاص </w:t>
      </w:r>
      <w:r w:rsidRPr="000174EE">
        <w:rPr>
          <w:rFonts w:ascii="Sakkal Majalla" w:hAnsi="Sakkal Majalla" w:cs="Sakkal Majalla"/>
          <w:sz w:val="28"/>
          <w:szCs w:val="28"/>
          <w:rtl/>
        </w:rPr>
        <w:lastRenderedPageBreak/>
        <w:t>بتلك المنطقة. إضافةً إلى ذلك، تعتبر الدراسة الحالية فريدة في اهتمامها بتأثير الذكاء الاصطناعي على جودة تفسير المعلومات المحاسبية، وهي بُعد لم يكن محط اهتمام مباشر في الدراسات السابقة</w:t>
      </w:r>
      <w:r w:rsidRPr="000174EE">
        <w:rPr>
          <w:rFonts w:ascii="Sakkal Majalla" w:hAnsi="Sakkal Majalla" w:cs="Sakkal Majalla"/>
          <w:sz w:val="28"/>
          <w:szCs w:val="28"/>
        </w:rPr>
        <w:t>.</w:t>
      </w:r>
    </w:p>
    <w:p w14:paraId="0A6C8293" w14:textId="707DB6AD"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Pr>
      </w:pPr>
      <w:bookmarkStart w:id="35" w:name="_Toc191600209"/>
      <w:bookmarkStart w:id="36" w:name="_Toc169790502"/>
      <w:bookmarkStart w:id="37" w:name="_Toc181485532"/>
      <w:bookmarkStart w:id="38" w:name="_Toc181919646"/>
      <w:bookmarkEnd w:id="32"/>
      <w:bookmarkEnd w:id="33"/>
      <w:bookmarkEnd w:id="34"/>
      <w:r w:rsidRPr="000174EE">
        <w:rPr>
          <w:rFonts w:ascii="Sakkal Majalla" w:hAnsi="Sakkal Majalla" w:cs="Sakkal Majalla"/>
          <w:b/>
          <w:bCs/>
          <w:sz w:val="36"/>
          <w:szCs w:val="36"/>
          <w:rtl/>
        </w:rPr>
        <w:t>8.1 المنطلقات النظرية للدراسة:</w:t>
      </w:r>
      <w:bookmarkEnd w:id="35"/>
    </w:p>
    <w:p w14:paraId="5D62915F" w14:textId="77777777" w:rsidR="00533CCA" w:rsidRPr="000174EE" w:rsidRDefault="00533CCA" w:rsidP="000174EE">
      <w:pPr>
        <w:pStyle w:val="a6"/>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الذكاء الاصطناعي (</w:t>
      </w:r>
      <w:r w:rsidRPr="000174EE">
        <w:rPr>
          <w:rFonts w:ascii="Sakkal Majalla" w:hAnsi="Sakkal Majalla" w:cs="Sakkal Majalla"/>
          <w:sz w:val="28"/>
          <w:szCs w:val="28"/>
        </w:rPr>
        <w:t>AI</w:t>
      </w:r>
      <w:r w:rsidRPr="000174EE">
        <w:rPr>
          <w:rFonts w:ascii="Sakkal Majalla" w:hAnsi="Sakkal Majalla" w:cs="Sakkal Majalla"/>
          <w:sz w:val="28"/>
          <w:szCs w:val="28"/>
          <w:rtl/>
        </w:rPr>
        <w:t>): هو تقنية تمكن الأنظمة من محاكاة السلوك البشري والتعلم من البيانات وتحسين الأداء باستمرار من خلال تطبيق خوارزميات معقدة. يتضمن الذكاء الاصطناعي مجموعة متنوعة من الأدوات والتقنيات، مثل التعلم الآلي، والشبكات العصبية، ومعالجة اللغة الطبيعية، مما يمكنه من أتمتة المهام الروتينية وتحليل كميات ضخمة من البيانات لتحسين كفاءة العمليات المحاسبية (</w:t>
      </w:r>
      <w:r w:rsidRPr="000174EE">
        <w:rPr>
          <w:rFonts w:ascii="Sakkal Majalla" w:hAnsi="Sakkal Majalla" w:cs="Sakkal Majalla"/>
          <w:sz w:val="28"/>
          <w:szCs w:val="28"/>
        </w:rPr>
        <w:t>Korol &amp; others, 2024; Arquam, 2024</w:t>
      </w:r>
      <w:r w:rsidRPr="000174EE">
        <w:rPr>
          <w:rFonts w:ascii="Sakkal Majalla" w:hAnsi="Sakkal Majalla" w:cs="Sakkal Majalla"/>
          <w:sz w:val="28"/>
          <w:szCs w:val="28"/>
          <w:rtl/>
        </w:rPr>
        <w:t>).</w:t>
      </w:r>
    </w:p>
    <w:p w14:paraId="419A4EDD" w14:textId="77777777" w:rsidR="00533CCA" w:rsidRPr="000174EE" w:rsidRDefault="00533CCA" w:rsidP="000174EE">
      <w:pPr>
        <w:pStyle w:val="a6"/>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التعلم العميق</w:t>
      </w:r>
      <w:r w:rsidRPr="000174EE">
        <w:rPr>
          <w:rFonts w:ascii="Sakkal Majalla" w:hAnsi="Sakkal Majalla" w:cs="Sakkal Majalla"/>
          <w:sz w:val="28"/>
          <w:szCs w:val="28"/>
          <w:rtl/>
        </w:rPr>
        <w:t xml:space="preserve"> (</w:t>
      </w:r>
      <w:r w:rsidRPr="000174EE">
        <w:rPr>
          <w:rFonts w:ascii="Sakkal Majalla" w:hAnsi="Sakkal Majalla" w:cs="Sakkal Majalla"/>
          <w:sz w:val="28"/>
          <w:szCs w:val="28"/>
        </w:rPr>
        <w:t>Deep Learning</w:t>
      </w:r>
      <w:r w:rsidRPr="000174EE">
        <w:rPr>
          <w:rFonts w:ascii="Sakkal Majalla" w:hAnsi="Sakkal Majalla" w:cs="Sakkal Majalla"/>
          <w:sz w:val="28"/>
          <w:szCs w:val="28"/>
          <w:rtl/>
        </w:rPr>
        <w:t>): هو أحد أبعاد الذكاء الاصطناعي الذي يستخدم الشبكات العصبية العميقة لتحليل البيانات الضخمة والتعرف على الأنماط المعقدة، ما يتيح تحسين دقة الأعمال المحاسبية والتنبؤ بالاتجاهات المالية المستقبلية (</w:t>
      </w:r>
      <w:r w:rsidRPr="000174EE">
        <w:rPr>
          <w:rFonts w:ascii="Sakkal Majalla" w:hAnsi="Sakkal Majalla" w:cs="Sakkal Majalla"/>
          <w:sz w:val="28"/>
          <w:szCs w:val="28"/>
        </w:rPr>
        <w:t>Shruti, 2024; Huang, 2024</w:t>
      </w:r>
      <w:r w:rsidRPr="000174EE">
        <w:rPr>
          <w:rFonts w:ascii="Sakkal Majalla" w:hAnsi="Sakkal Majalla" w:cs="Sakkal Majalla"/>
          <w:sz w:val="28"/>
          <w:szCs w:val="28"/>
          <w:rtl/>
        </w:rPr>
        <w:t>).</w:t>
      </w:r>
    </w:p>
    <w:p w14:paraId="6F06DFA3" w14:textId="77777777" w:rsidR="00533CCA" w:rsidRPr="000174EE" w:rsidRDefault="00533CCA" w:rsidP="000174EE">
      <w:pPr>
        <w:pStyle w:val="a6"/>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تمثيل المعارف والاستدلال</w:t>
      </w:r>
      <w:r w:rsidRPr="000174EE">
        <w:rPr>
          <w:rFonts w:ascii="Sakkal Majalla" w:hAnsi="Sakkal Majalla" w:cs="Sakkal Majalla"/>
          <w:sz w:val="28"/>
          <w:szCs w:val="28"/>
          <w:rtl/>
        </w:rPr>
        <w:t xml:space="preserve"> (</w:t>
      </w:r>
      <w:r w:rsidRPr="000174EE">
        <w:rPr>
          <w:rFonts w:ascii="Sakkal Majalla" w:hAnsi="Sakkal Majalla" w:cs="Sakkal Majalla"/>
          <w:sz w:val="28"/>
          <w:szCs w:val="28"/>
        </w:rPr>
        <w:t>Knowledge Representation and Reasoning</w:t>
      </w:r>
      <w:r w:rsidRPr="000174EE">
        <w:rPr>
          <w:rFonts w:ascii="Sakkal Majalla" w:hAnsi="Sakkal Majalla" w:cs="Sakkal Majalla"/>
          <w:sz w:val="28"/>
          <w:szCs w:val="28"/>
          <w:rtl/>
        </w:rPr>
        <w:t>): يُعد تمثيل المعارف والاستدلال جزءًا أساسيًا من الذكاء الاصطناعي، ويستخدم لتنظيم المعرفة واستخلاص التوصيات بناءً على الأدلة والأنماط، مما يسهم في تحسين الترابط والتكامل بين أنظمة المعلومات المحاسبية ودعم اتخاذ القرارات المالية الدقيقة (</w:t>
      </w:r>
      <w:r w:rsidRPr="000174EE">
        <w:rPr>
          <w:rFonts w:ascii="Sakkal Majalla" w:hAnsi="Sakkal Majalla" w:cs="Sakkal Majalla"/>
          <w:sz w:val="28"/>
          <w:szCs w:val="28"/>
        </w:rPr>
        <w:t>Muhammad, 2024; Hendarmin &amp; Sari, 2024</w:t>
      </w:r>
      <w:r w:rsidRPr="000174EE">
        <w:rPr>
          <w:rFonts w:ascii="Sakkal Majalla" w:hAnsi="Sakkal Majalla" w:cs="Sakkal Majalla"/>
          <w:sz w:val="28"/>
          <w:szCs w:val="28"/>
          <w:rtl/>
        </w:rPr>
        <w:t>).</w:t>
      </w:r>
    </w:p>
    <w:p w14:paraId="23F7611F" w14:textId="77777777" w:rsidR="00533CCA" w:rsidRPr="000174EE" w:rsidRDefault="00533CCA" w:rsidP="000174EE">
      <w:pPr>
        <w:pStyle w:val="a6"/>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التعلم التطبيقي</w:t>
      </w:r>
      <w:r w:rsidRPr="000174EE">
        <w:rPr>
          <w:rFonts w:ascii="Sakkal Majalla" w:hAnsi="Sakkal Majalla" w:cs="Sakkal Majalla"/>
          <w:sz w:val="28"/>
          <w:szCs w:val="28"/>
          <w:rtl/>
        </w:rPr>
        <w:t xml:space="preserve"> (</w:t>
      </w:r>
      <w:r w:rsidRPr="000174EE">
        <w:rPr>
          <w:rFonts w:ascii="Sakkal Majalla" w:hAnsi="Sakkal Majalla" w:cs="Sakkal Majalla"/>
          <w:sz w:val="28"/>
          <w:szCs w:val="28"/>
        </w:rPr>
        <w:t>Applied Learning</w:t>
      </w:r>
      <w:r w:rsidRPr="000174EE">
        <w:rPr>
          <w:rFonts w:ascii="Sakkal Majalla" w:hAnsi="Sakkal Majalla" w:cs="Sakkal Majalla"/>
          <w:sz w:val="28"/>
          <w:szCs w:val="28"/>
          <w:rtl/>
        </w:rPr>
        <w:t>): هو استخدام بيانات وأمثلة حقيقية لتدريب نماذج الذكاء الاصطناعي، مما يتيح للأنظمة المحاسبية تحسين كفاءتها من خلال اكتساب تجارب مباشرة وزيادة جودة عرض وتفسير المعلومات المحاسبية (</w:t>
      </w:r>
      <w:r w:rsidRPr="000174EE">
        <w:rPr>
          <w:rFonts w:ascii="Sakkal Majalla" w:hAnsi="Sakkal Majalla" w:cs="Sakkal Majalla"/>
          <w:sz w:val="28"/>
          <w:szCs w:val="28"/>
        </w:rPr>
        <w:t>Shruti, 2024; Liakhovych &amp; others, 2023</w:t>
      </w:r>
      <w:r w:rsidRPr="000174EE">
        <w:rPr>
          <w:rFonts w:ascii="Sakkal Majalla" w:hAnsi="Sakkal Majalla" w:cs="Sakkal Majalla"/>
          <w:sz w:val="28"/>
          <w:szCs w:val="28"/>
          <w:rtl/>
        </w:rPr>
        <w:t>).</w:t>
      </w:r>
    </w:p>
    <w:p w14:paraId="4754CC2B" w14:textId="77777777" w:rsidR="00533CCA" w:rsidRPr="000174EE" w:rsidRDefault="00533CCA" w:rsidP="000174EE">
      <w:pPr>
        <w:pStyle w:val="a6"/>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كفاءة الأنظمة المحاسبية</w:t>
      </w:r>
      <w:r w:rsidRPr="000174EE">
        <w:rPr>
          <w:rFonts w:ascii="Sakkal Majalla" w:hAnsi="Sakkal Majalla" w:cs="Sakkal Majalla"/>
          <w:sz w:val="28"/>
          <w:szCs w:val="28"/>
          <w:rtl/>
        </w:rPr>
        <w:t xml:space="preserve"> (</w:t>
      </w:r>
      <w:r w:rsidRPr="000174EE">
        <w:rPr>
          <w:rFonts w:ascii="Sakkal Majalla" w:hAnsi="Sakkal Majalla" w:cs="Sakkal Majalla"/>
          <w:sz w:val="28"/>
          <w:szCs w:val="28"/>
        </w:rPr>
        <w:t>Efficiency of Accounting Systems</w:t>
      </w:r>
      <w:r w:rsidRPr="000174EE">
        <w:rPr>
          <w:rFonts w:ascii="Sakkal Majalla" w:hAnsi="Sakkal Majalla" w:cs="Sakkal Majalla"/>
          <w:sz w:val="28"/>
          <w:szCs w:val="28"/>
          <w:rtl/>
        </w:rPr>
        <w:t>): تشير إلى قدرة النظام المحاسبي على تحقيق أهدافه بفعالية، من خلال تكامل النظام المحاسبي وترابطه ودقة الأعمال المحاسبية وجودة تفسير وعرض المعلومات، مما يعزز الإنتاجية ويقلل من الأخطاء والتكاليف (</w:t>
      </w:r>
      <w:r w:rsidRPr="000174EE">
        <w:rPr>
          <w:rFonts w:ascii="Sakkal Majalla" w:hAnsi="Sakkal Majalla" w:cs="Sakkal Majalla"/>
          <w:sz w:val="28"/>
          <w:szCs w:val="28"/>
        </w:rPr>
        <w:t>Korol &amp; others, 2024; Al Azzam &amp; Al Dhafrah, 2023</w:t>
      </w:r>
      <w:r w:rsidRPr="000174EE">
        <w:rPr>
          <w:rFonts w:ascii="Sakkal Majalla" w:hAnsi="Sakkal Majalla" w:cs="Sakkal Majalla"/>
          <w:sz w:val="28"/>
          <w:szCs w:val="28"/>
          <w:rtl/>
        </w:rPr>
        <w:t>).</w:t>
      </w:r>
    </w:p>
    <w:p w14:paraId="404F2B14" w14:textId="77777777" w:rsidR="00533CCA" w:rsidRPr="000174EE" w:rsidRDefault="00533CCA" w:rsidP="000174EE">
      <w:pPr>
        <w:pStyle w:val="a6"/>
        <w:numPr>
          <w:ilvl w:val="0"/>
          <w:numId w:val="8"/>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b/>
          <w:bCs/>
          <w:sz w:val="28"/>
          <w:szCs w:val="28"/>
          <w:rtl/>
        </w:rPr>
      </w:pPr>
      <w:r w:rsidRPr="000174EE">
        <w:rPr>
          <w:rFonts w:ascii="Sakkal Majalla" w:hAnsi="Sakkal Majalla" w:cs="Sakkal Majalla"/>
          <w:b/>
          <w:bCs/>
          <w:sz w:val="28"/>
          <w:szCs w:val="28"/>
          <w:rtl/>
        </w:rPr>
        <w:lastRenderedPageBreak/>
        <w:t>النظم الخبيرة</w:t>
      </w:r>
      <w:r w:rsidRPr="000174EE">
        <w:rPr>
          <w:rFonts w:ascii="Sakkal Majalla" w:hAnsi="Sakkal Majalla" w:cs="Sakkal Majalla"/>
          <w:sz w:val="28"/>
          <w:szCs w:val="28"/>
          <w:rtl/>
        </w:rPr>
        <w:t xml:space="preserve"> (</w:t>
      </w:r>
      <w:r w:rsidRPr="000174EE">
        <w:rPr>
          <w:rFonts w:ascii="Sakkal Majalla" w:hAnsi="Sakkal Majalla" w:cs="Sakkal Majalla"/>
          <w:sz w:val="28"/>
          <w:szCs w:val="28"/>
        </w:rPr>
        <w:t>Expert Systems</w:t>
      </w:r>
      <w:r w:rsidRPr="000174EE">
        <w:rPr>
          <w:rFonts w:ascii="Sakkal Majalla" w:hAnsi="Sakkal Majalla" w:cs="Sakkal Majalla"/>
          <w:sz w:val="28"/>
          <w:szCs w:val="28"/>
          <w:rtl/>
        </w:rPr>
        <w:t>): هي أنظمة تعتمد على الذكاء الاصطناعي لتخزين الخبرات البشرية وتقديم التوصيات والمشورة في المجالات المحاسبية، مما يسهم في اتخاذ القرارات المدعومة بالأدلة وتسهيل المهام الروتينية (</w:t>
      </w:r>
      <w:r w:rsidRPr="000174EE">
        <w:rPr>
          <w:rFonts w:ascii="Sakkal Majalla" w:hAnsi="Sakkal Majalla" w:cs="Sakkal Majalla"/>
          <w:sz w:val="28"/>
          <w:szCs w:val="28"/>
        </w:rPr>
        <w:t>Huang, 2024; Al Jabir &amp; Al Jarrat, 2020</w:t>
      </w:r>
      <w:r w:rsidRPr="000174EE">
        <w:rPr>
          <w:rFonts w:ascii="Sakkal Majalla" w:hAnsi="Sakkal Majalla" w:cs="Sakkal Majalla"/>
          <w:sz w:val="28"/>
          <w:szCs w:val="28"/>
          <w:rtl/>
        </w:rPr>
        <w:t>).</w:t>
      </w:r>
    </w:p>
    <w:p w14:paraId="0788AEA8" w14:textId="4F0E5CAE"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39" w:name="_Toc191600210"/>
      <w:bookmarkStart w:id="40" w:name="_Toc169790503"/>
      <w:bookmarkStart w:id="41" w:name="_Toc181485533"/>
      <w:bookmarkEnd w:id="36"/>
      <w:bookmarkEnd w:id="37"/>
      <w:bookmarkEnd w:id="38"/>
      <w:r w:rsidRPr="000174EE">
        <w:rPr>
          <w:rFonts w:ascii="Sakkal Majalla" w:hAnsi="Sakkal Majalla" w:cs="Sakkal Majalla"/>
          <w:b/>
          <w:bCs/>
          <w:sz w:val="36"/>
          <w:szCs w:val="36"/>
          <w:rtl/>
        </w:rPr>
        <w:t>9.1 المنهجية وطرق البحث:</w:t>
      </w:r>
      <w:bookmarkEnd w:id="39"/>
    </w:p>
    <w:p w14:paraId="08ABAAE1" w14:textId="34BED1FE" w:rsidR="00B835FF" w:rsidRPr="000174EE" w:rsidRDefault="00C37E39"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تعتمد هذه الدراسة على المنهج الوصفي التحليلي الذي يهدف إلى وصف وتحليل أثر الذكاء الاصطناعي على كفاءة الأنظمة المحاسبية في الشركات المالية بمدينة الرياض. يتمثل هذا المنهج في تحليل العلاقة بين أبعاد الذكاء الاصطناعي (التعلم العميق، تمثيل المعارف والاستدلال، التعلم التطبيقي) وكفاءة الأنظمة المحاسبية بأبعادها المختلفة (تكامل النظام المحاسبي</w:t>
      </w:r>
      <w:r w:rsidR="00D610DD" w:rsidRPr="000174EE">
        <w:rPr>
          <w:rFonts w:ascii="Sakkal Majalla" w:hAnsi="Sakkal Majalla" w:cs="Sakkal Majalla"/>
          <w:sz w:val="28"/>
          <w:szCs w:val="28"/>
          <w:rtl/>
        </w:rPr>
        <w:t xml:space="preserve"> </w:t>
      </w:r>
      <w:r w:rsidRPr="000174EE">
        <w:rPr>
          <w:rFonts w:ascii="Sakkal Majalla" w:hAnsi="Sakkal Majalla" w:cs="Sakkal Majalla"/>
          <w:sz w:val="28"/>
          <w:szCs w:val="28"/>
          <w:rtl/>
        </w:rPr>
        <w:t>، دقة الأعمال المحاسبية، جودة تفسير المعلومات المحاسبية)</w:t>
      </w:r>
      <w:r w:rsidRPr="000174EE">
        <w:rPr>
          <w:rFonts w:ascii="Sakkal Majalla" w:hAnsi="Sakkal Majalla" w:cs="Sakkal Majalla"/>
          <w:sz w:val="28"/>
          <w:szCs w:val="28"/>
        </w:rPr>
        <w:t>.</w:t>
      </w:r>
    </w:p>
    <w:p w14:paraId="5982D6C6" w14:textId="2D9D3A13"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42" w:name="_Toc191600211"/>
      <w:bookmarkStart w:id="43" w:name="_Toc169790504"/>
      <w:bookmarkStart w:id="44" w:name="_Toc181485534"/>
      <w:bookmarkEnd w:id="40"/>
      <w:bookmarkEnd w:id="41"/>
      <w:r w:rsidRPr="000174EE">
        <w:rPr>
          <w:rFonts w:ascii="Sakkal Majalla" w:hAnsi="Sakkal Majalla" w:cs="Sakkal Majalla"/>
          <w:b/>
          <w:bCs/>
          <w:sz w:val="36"/>
          <w:szCs w:val="36"/>
          <w:rtl/>
        </w:rPr>
        <w:t>10.1 مصادر جمع البيانات</w:t>
      </w:r>
      <w:bookmarkEnd w:id="42"/>
    </w:p>
    <w:p w14:paraId="4DCA82C7" w14:textId="77777777" w:rsidR="00525385" w:rsidRPr="000174EE" w:rsidRDefault="00525385" w:rsidP="007526AA">
      <w:pPr>
        <w:pStyle w:val="a6"/>
        <w:numPr>
          <w:ilvl w:val="0"/>
          <w:numId w:val="58"/>
        </w:numPr>
        <w:spacing w:before="100" w:beforeAutospacing="1" w:after="100" w:afterAutospacing="1" w:line="360" w:lineRule="auto"/>
        <w:ind w:left="423"/>
        <w:jc w:val="both"/>
        <w:rPr>
          <w:rFonts w:ascii="Sakkal Majalla" w:hAnsi="Sakkal Majalla" w:cs="Sakkal Majalla"/>
          <w:b/>
          <w:bCs/>
          <w:sz w:val="32"/>
          <w:szCs w:val="32"/>
        </w:rPr>
      </w:pPr>
      <w:r w:rsidRPr="000174EE">
        <w:rPr>
          <w:rFonts w:ascii="Sakkal Majalla" w:hAnsi="Sakkal Majalla" w:cs="Sakkal Majalla"/>
          <w:b/>
          <w:bCs/>
          <w:sz w:val="32"/>
          <w:szCs w:val="32"/>
          <w:rtl/>
        </w:rPr>
        <w:t>المصادر الأولية</w:t>
      </w:r>
      <w:r w:rsidRPr="000174EE">
        <w:rPr>
          <w:rFonts w:ascii="Sakkal Majalla" w:hAnsi="Sakkal Majalla" w:cs="Sakkal Majalla"/>
          <w:b/>
          <w:bCs/>
          <w:sz w:val="32"/>
          <w:szCs w:val="32"/>
        </w:rPr>
        <w:t>:</w:t>
      </w:r>
    </w:p>
    <w:p w14:paraId="6D07F245" w14:textId="77777777" w:rsidR="00525385" w:rsidRPr="000174EE" w:rsidRDefault="00525385"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تعتمد الدراسة بشكل رئيسي على الاستبيانات والمقابلات الشخصية كمصادر أولية لجمع البيانات. يُعد الاستبيان أداة فعّالة لجمع البيانات المباشرة من الموظفين والمتخصصين في الشركات المالية بمدينة الرياض، مثل المحاسبين وموظفي تقنية المعلومات، وذلك لفهم آرائهم وتقييمهم حول تأثير الذكاء الاصطناعي على كفاءة الأنظمة المحاسبية. بالإضافة إلى ذلك، ستُجرى مقابلات شخصية مع بعض الخبراء والمتخصصين في مجالي الذكاء الاصطناعي والمحاسبة، لتقديم رؤى متعمقة حول الموضوع وتعزيز نتائج الاستبيان بآراء وتجارب عملية</w:t>
      </w:r>
      <w:r w:rsidRPr="000174EE">
        <w:rPr>
          <w:rFonts w:ascii="Sakkal Majalla" w:hAnsi="Sakkal Majalla" w:cs="Sakkal Majalla"/>
          <w:sz w:val="28"/>
          <w:szCs w:val="28"/>
        </w:rPr>
        <w:t>.</w:t>
      </w:r>
    </w:p>
    <w:p w14:paraId="64E62312" w14:textId="77777777" w:rsidR="00525385" w:rsidRPr="000174EE" w:rsidRDefault="00525385" w:rsidP="00110FD9">
      <w:pPr>
        <w:pStyle w:val="a6"/>
        <w:numPr>
          <w:ilvl w:val="0"/>
          <w:numId w:val="58"/>
        </w:numPr>
        <w:spacing w:before="100" w:beforeAutospacing="1" w:after="0" w:line="360" w:lineRule="auto"/>
        <w:ind w:left="423"/>
        <w:jc w:val="both"/>
        <w:rPr>
          <w:rFonts w:ascii="Sakkal Majalla" w:hAnsi="Sakkal Majalla" w:cs="Sakkal Majalla"/>
          <w:b/>
          <w:bCs/>
          <w:sz w:val="32"/>
          <w:szCs w:val="32"/>
        </w:rPr>
      </w:pPr>
      <w:r w:rsidRPr="000174EE">
        <w:rPr>
          <w:rFonts w:ascii="Sakkal Majalla" w:hAnsi="Sakkal Majalla" w:cs="Sakkal Majalla"/>
          <w:b/>
          <w:bCs/>
          <w:sz w:val="32"/>
          <w:szCs w:val="32"/>
          <w:rtl/>
        </w:rPr>
        <w:t>المصادر الثانوية</w:t>
      </w:r>
      <w:r w:rsidRPr="000174EE">
        <w:rPr>
          <w:rFonts w:ascii="Sakkal Majalla" w:hAnsi="Sakkal Majalla" w:cs="Sakkal Majalla"/>
          <w:b/>
          <w:bCs/>
          <w:sz w:val="32"/>
          <w:szCs w:val="32"/>
        </w:rPr>
        <w:t>:</w:t>
      </w:r>
    </w:p>
    <w:p w14:paraId="6BDC59DB" w14:textId="77777777" w:rsidR="00525385" w:rsidRPr="000174EE" w:rsidRDefault="00525385" w:rsidP="00110FD9">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تشمل المصادر الثانوية التي تعتمد عليها الدراسة الأدبيات الأكاديمية والدراسات السابقة المتعلقة بتطبيقات الذكاء الاصطناعي في المحاسبة وكفاءة الأنظمة المحاسبية. كما سيتم الرجوع إلى التقارير </w:t>
      </w:r>
      <w:r w:rsidRPr="000174EE">
        <w:rPr>
          <w:rFonts w:ascii="Sakkal Majalla" w:hAnsi="Sakkal Majalla" w:cs="Sakkal Majalla"/>
          <w:sz w:val="28"/>
          <w:szCs w:val="28"/>
          <w:rtl/>
        </w:rPr>
        <w:lastRenderedPageBreak/>
        <w:t>المهنية الصادرة عن منظمات متخصصة مثل جمعية المحاسبين القانونيين المعتمدين</w:t>
      </w:r>
      <w:r w:rsidRPr="000174EE">
        <w:rPr>
          <w:rFonts w:ascii="Sakkal Majalla" w:hAnsi="Sakkal Majalla" w:cs="Sakkal Majalla"/>
          <w:sz w:val="28"/>
          <w:szCs w:val="28"/>
        </w:rPr>
        <w:t xml:space="preserve"> (ACCA)</w:t>
      </w:r>
      <w:r w:rsidRPr="000174EE">
        <w:rPr>
          <w:rFonts w:ascii="Sakkal Majalla" w:hAnsi="Sakkal Majalla" w:cs="Sakkal Majalla"/>
          <w:sz w:val="28"/>
          <w:szCs w:val="28"/>
          <w:rtl/>
        </w:rPr>
        <w:t>، إضافة إلى الكتب والمراجع الأكاديمية التي تقدم إطارًا نظريًا وتحليليًا حول الموضوع. تساهم هذه المصادر الثانوية في بناء أساس علمي قوي للدراسة، مما يساعد في تفسير النتائج وتحليلها بشكل أعمق</w:t>
      </w:r>
      <w:r w:rsidRPr="000174EE">
        <w:rPr>
          <w:rFonts w:ascii="Sakkal Majalla" w:hAnsi="Sakkal Majalla" w:cs="Sakkal Majalla"/>
          <w:sz w:val="28"/>
          <w:szCs w:val="28"/>
        </w:rPr>
        <w:t>.</w:t>
      </w:r>
    </w:p>
    <w:p w14:paraId="6DBEE9C6" w14:textId="6E32BA49"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tl/>
        </w:rPr>
      </w:pPr>
      <w:bookmarkStart w:id="45" w:name="_Toc191600212"/>
      <w:bookmarkStart w:id="46" w:name="_Toc181919649"/>
      <w:bookmarkStart w:id="47" w:name="_Toc169790505"/>
      <w:bookmarkStart w:id="48" w:name="_Toc181485535"/>
      <w:bookmarkEnd w:id="43"/>
      <w:bookmarkEnd w:id="44"/>
      <w:r w:rsidRPr="000174EE">
        <w:rPr>
          <w:rFonts w:ascii="Sakkal Majalla" w:hAnsi="Sakkal Majalla" w:cs="Sakkal Majalla"/>
          <w:b/>
          <w:bCs/>
          <w:sz w:val="36"/>
          <w:szCs w:val="36"/>
          <w:rtl/>
        </w:rPr>
        <w:t>11.1 أدوات الدراسة:</w:t>
      </w:r>
      <w:bookmarkEnd w:id="45"/>
    </w:p>
    <w:p w14:paraId="586C131E" w14:textId="77777777" w:rsidR="00525385" w:rsidRPr="000174EE" w:rsidRDefault="00525385" w:rsidP="000174EE">
      <w:pPr>
        <w:spacing w:before="100" w:beforeAutospacing="1" w:after="100" w:afterAutospacing="1" w:line="360" w:lineRule="auto"/>
        <w:ind w:firstLine="720"/>
        <w:jc w:val="both"/>
        <w:rPr>
          <w:rFonts w:ascii="Sakkal Majalla" w:hAnsi="Sakkal Majalla" w:cs="Sakkal Majalla"/>
          <w:b/>
          <w:bCs/>
          <w:sz w:val="28"/>
          <w:szCs w:val="28"/>
          <w:rtl/>
        </w:rPr>
      </w:pPr>
      <w:r w:rsidRPr="000174EE">
        <w:rPr>
          <w:rFonts w:ascii="Sakkal Majalla" w:hAnsi="Sakkal Majalla" w:cs="Sakkal Majalla"/>
          <w:sz w:val="28"/>
          <w:szCs w:val="28"/>
          <w:rtl/>
        </w:rPr>
        <w:t>يُعتبر الاستبيان الأداة الأساسية لجمع البيانات الكمية من عينة الدراسة. سيتم تصميم استبيان يغطي أبعاد الذكاء الاصطناعي (مثل التعلم العميق، تمثيل المعارف والاستدلال، التعلم التطبيقي) وأبعاد كفاءة الأنظمة المحاسبية (مثل تكامل النظام المحاسبي، ترابط نظام المعلومات المحاسبية، دقة الأعمال المحاسبية، جودة تفسير المعلومات المحاسبية، وجودة عرض المعلومات المحاسبية). سيتم توزيع الاستبيان على عينة من الموظفين والمتخصصين في الشركات المالية بمدينة الرياض، لجمع بيانات تساعد في الإجابة على أسئلة الدراسة واختبار فرضياتها</w:t>
      </w:r>
      <w:r w:rsidRPr="000174EE">
        <w:rPr>
          <w:rFonts w:ascii="Sakkal Majalla" w:hAnsi="Sakkal Majalla" w:cs="Sakkal Majalla"/>
          <w:sz w:val="28"/>
          <w:szCs w:val="28"/>
        </w:rPr>
        <w:t>.</w:t>
      </w:r>
    </w:p>
    <w:p w14:paraId="1231D5B8" w14:textId="103A794F" w:rsidR="000174EE" w:rsidRPr="000174EE" w:rsidRDefault="000174EE" w:rsidP="000174EE">
      <w:pPr>
        <w:spacing w:before="100" w:beforeAutospacing="1" w:after="100" w:afterAutospacing="1" w:line="360" w:lineRule="auto"/>
        <w:jc w:val="both"/>
        <w:outlineLvl w:val="1"/>
        <w:rPr>
          <w:rFonts w:ascii="Sakkal Majalla" w:hAnsi="Sakkal Majalla" w:cs="Sakkal Majalla"/>
          <w:b/>
          <w:bCs/>
          <w:sz w:val="36"/>
          <w:szCs w:val="36"/>
        </w:rPr>
      </w:pPr>
      <w:bookmarkStart w:id="49" w:name="_Toc191600213"/>
      <w:bookmarkEnd w:id="46"/>
      <w:r w:rsidRPr="000174EE">
        <w:rPr>
          <w:rFonts w:ascii="Sakkal Majalla" w:hAnsi="Sakkal Majalla" w:cs="Sakkal Majalla"/>
          <w:b/>
          <w:bCs/>
          <w:sz w:val="36"/>
          <w:szCs w:val="36"/>
          <w:rtl/>
        </w:rPr>
        <w:t>12.1 الأساليب الإحصائية المستخدمة:</w:t>
      </w:r>
      <w:bookmarkEnd w:id="49"/>
    </w:p>
    <w:p w14:paraId="776E0600" w14:textId="7DA8B6F6" w:rsidR="00E00F86" w:rsidRPr="000174EE" w:rsidRDefault="00E00F86" w:rsidP="00110FD9">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الإحصاء الوصفي</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سيتم استخدام الإحصاء الوصفي لتحليل البيانات الأولية، من خلال حساب المتوسطات الحسابية، والانحرافات المعيارية، والنسب المئوية. يساعد هذا الأسلوب في تلخيص بيانات العينة وتقديم صورة واضحة عن استجابات المشاركين حول تأثير الذكاء الاصطناعي على كفاءة الأنظمة المحاسبية في الشركات المالية</w:t>
      </w:r>
      <w:r w:rsidRPr="000174EE">
        <w:rPr>
          <w:rFonts w:ascii="Sakkal Majalla" w:hAnsi="Sakkal Majalla" w:cs="Sakkal Majalla"/>
          <w:sz w:val="28"/>
          <w:szCs w:val="28"/>
        </w:rPr>
        <w:t>.</w:t>
      </w:r>
    </w:p>
    <w:p w14:paraId="52E924FC" w14:textId="6BC55E32" w:rsidR="00E00F86" w:rsidRPr="000174EE" w:rsidRDefault="00E00F86" w:rsidP="00110FD9">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اختبار الانحدار البسيط والمتعدد</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سيتم استخدام اختبار الانحدار لتحليل العلاقة بين أبعاد الذكاء الاصطناعي (مثل التعلم العميق، وتمثيل المعارف، والتعلم التطبيقي) كمتغيرات مستقلة، وأبعاد كفاءة الأنظمة المحاسبية كمتغيرات تابعة. يتيح اختبار الانحدار البسيط والمتعدد قياس مدى التأثير الإحصائي لأبعاد الذكاء الاصطناعي على كل بعد من أبعاد الكفاءة المحاسبية</w:t>
      </w:r>
      <w:r w:rsidRPr="000174EE">
        <w:rPr>
          <w:rFonts w:ascii="Sakkal Majalla" w:hAnsi="Sakkal Majalla" w:cs="Sakkal Majalla"/>
          <w:sz w:val="28"/>
          <w:szCs w:val="28"/>
        </w:rPr>
        <w:t>.</w:t>
      </w:r>
    </w:p>
    <w:p w14:paraId="553CC278" w14:textId="3ACE2F6B" w:rsidR="00E00F86" w:rsidRPr="000174EE" w:rsidRDefault="00E00F86" w:rsidP="00110FD9">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اختبار تحليل التباين</w:t>
      </w:r>
      <w:r w:rsidRPr="000174EE">
        <w:rPr>
          <w:rFonts w:ascii="Sakkal Majalla" w:hAnsi="Sakkal Majalla" w:cs="Sakkal Majalla"/>
          <w:b/>
          <w:bCs/>
          <w:sz w:val="28"/>
          <w:szCs w:val="28"/>
        </w:rPr>
        <w:t xml:space="preserve"> (ANOVA)</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 xml:space="preserve">سيتم استخدام اختبار تحليل التباين لاختبار الفرضيات الفرعية وتحليل الفروقات بين المتغيرات المستقلة (أبعاد الذكاء الاصطناعي) وأبعاد كفاءة الأنظمة المحاسبية. </w:t>
      </w:r>
      <w:r w:rsidRPr="000174EE">
        <w:rPr>
          <w:rFonts w:ascii="Sakkal Majalla" w:hAnsi="Sakkal Majalla" w:cs="Sakkal Majalla"/>
          <w:sz w:val="28"/>
          <w:szCs w:val="28"/>
          <w:rtl/>
        </w:rPr>
        <w:lastRenderedPageBreak/>
        <w:t>يساعد اختبار</w:t>
      </w:r>
      <w:r w:rsidRPr="000174EE">
        <w:rPr>
          <w:rFonts w:ascii="Sakkal Majalla" w:hAnsi="Sakkal Majalla" w:cs="Sakkal Majalla"/>
          <w:sz w:val="28"/>
          <w:szCs w:val="28"/>
        </w:rPr>
        <w:t xml:space="preserve"> ANOVA </w:t>
      </w:r>
      <w:r w:rsidRPr="000174EE">
        <w:rPr>
          <w:rFonts w:ascii="Sakkal Majalla" w:hAnsi="Sakkal Majalla" w:cs="Sakkal Majalla"/>
          <w:sz w:val="28"/>
          <w:szCs w:val="28"/>
          <w:rtl/>
        </w:rPr>
        <w:t>في تحديد ما إذا كانت هناك فروقات ذات دلالة إحصائية بين المجموعات المختلفة ومدى تأثير كل بُعد على كفاءة الأنظمة المحاسبية</w:t>
      </w:r>
      <w:r w:rsidRPr="000174EE">
        <w:rPr>
          <w:rFonts w:ascii="Sakkal Majalla" w:hAnsi="Sakkal Majalla" w:cs="Sakkal Majalla"/>
          <w:sz w:val="28"/>
          <w:szCs w:val="28"/>
        </w:rPr>
        <w:t>.</w:t>
      </w:r>
    </w:p>
    <w:p w14:paraId="16FD5727" w14:textId="6155A060" w:rsidR="00E00F86" w:rsidRPr="000174EE" w:rsidRDefault="00E00F86" w:rsidP="00110FD9">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اختبار</w:t>
      </w:r>
      <w:r w:rsidRPr="000174EE">
        <w:rPr>
          <w:rFonts w:ascii="Sakkal Majalla" w:hAnsi="Sakkal Majalla" w:cs="Sakkal Majalla"/>
          <w:b/>
          <w:bCs/>
          <w:sz w:val="28"/>
          <w:szCs w:val="28"/>
        </w:rPr>
        <w:t xml:space="preserve"> T</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يمكن استخدام اختبار</w:t>
      </w:r>
      <w:r w:rsidRPr="000174EE">
        <w:rPr>
          <w:rFonts w:ascii="Sakkal Majalla" w:hAnsi="Sakkal Majalla" w:cs="Sakkal Majalla"/>
          <w:sz w:val="28"/>
          <w:szCs w:val="28"/>
        </w:rPr>
        <w:t xml:space="preserve"> T </w:t>
      </w:r>
      <w:r w:rsidRPr="000174EE">
        <w:rPr>
          <w:rFonts w:ascii="Sakkal Majalla" w:hAnsi="Sakkal Majalla" w:cs="Sakkal Majalla"/>
          <w:sz w:val="28"/>
          <w:szCs w:val="28"/>
          <w:rtl/>
        </w:rPr>
        <w:t>لتحليل الفروقات بين المجموعات، مثل المقارنة بين استجابات الخبراء والممارسين، أو بين الشركات التي تعتمد على الذكاء الاصطناعي بشكل كامل وتلك التي تعتمد عليه بشكل جزئي. يساعد هذا الاختبار في فهم ما إذا كانت هناك فروق ذات دلالة إحصائية بين المجموعات المختلفة ضمن عينة الدراسة</w:t>
      </w:r>
      <w:r w:rsidRPr="000174EE">
        <w:rPr>
          <w:rFonts w:ascii="Sakkal Majalla" w:hAnsi="Sakkal Majalla" w:cs="Sakkal Majalla"/>
          <w:sz w:val="28"/>
          <w:szCs w:val="28"/>
        </w:rPr>
        <w:t>.</w:t>
      </w:r>
    </w:p>
    <w:p w14:paraId="100539AE" w14:textId="1E357225" w:rsidR="00E00F86" w:rsidRPr="000174EE" w:rsidRDefault="00E00F86" w:rsidP="00110FD9">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تحليل الارتباط</w:t>
      </w:r>
      <w:r w:rsidRPr="000174EE">
        <w:rPr>
          <w:rFonts w:ascii="Sakkal Majalla" w:hAnsi="Sakkal Majalla" w:cs="Sakkal Majalla"/>
          <w:b/>
          <w:bCs/>
          <w:sz w:val="28"/>
          <w:szCs w:val="28"/>
        </w:rPr>
        <w:t xml:space="preserve"> (Correlation Analysis)</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سيتم استخدام تحليل الارتباط لقياس قوة واتجاه العلاقة بين أبعاد الذكاء الاصطناعي وكفاءة الأنظمة المحاسبية. يتيح هذا التحليل فهم العلاقات بين المتغيرات المختلفة وتحديد مدى تأثير أبعاد الذكاء الاصطناعي على الأداء المحاسبي بشكل عام</w:t>
      </w:r>
      <w:r w:rsidRPr="000174EE">
        <w:rPr>
          <w:rFonts w:ascii="Sakkal Majalla" w:hAnsi="Sakkal Majalla" w:cs="Sakkal Majalla"/>
          <w:sz w:val="28"/>
          <w:szCs w:val="28"/>
        </w:rPr>
        <w:t>.</w:t>
      </w:r>
    </w:p>
    <w:p w14:paraId="718DE163" w14:textId="3C53711A" w:rsidR="000174EE" w:rsidRPr="00253169" w:rsidRDefault="000174EE" w:rsidP="00110FD9">
      <w:pPr>
        <w:spacing w:before="100" w:beforeAutospacing="1" w:after="100" w:afterAutospacing="1" w:line="360" w:lineRule="auto"/>
        <w:jc w:val="both"/>
        <w:outlineLvl w:val="1"/>
        <w:rPr>
          <w:rFonts w:ascii="Sakkal Majalla" w:hAnsi="Sakkal Majalla" w:cs="Sakkal Majalla"/>
          <w:b/>
          <w:bCs/>
          <w:sz w:val="36"/>
          <w:szCs w:val="36"/>
        </w:rPr>
      </w:pPr>
      <w:bookmarkStart w:id="50" w:name="_Toc191600214"/>
      <w:bookmarkEnd w:id="47"/>
      <w:bookmarkEnd w:id="48"/>
      <w:r w:rsidRPr="00253169">
        <w:rPr>
          <w:rFonts w:ascii="Sakkal Majalla" w:hAnsi="Sakkal Majalla" w:cs="Sakkal Majalla"/>
          <w:b/>
          <w:bCs/>
          <w:sz w:val="36"/>
          <w:szCs w:val="36"/>
          <w:rtl/>
        </w:rPr>
        <w:t>13.1 حدود الدراسة:</w:t>
      </w:r>
      <w:bookmarkEnd w:id="50"/>
    </w:p>
    <w:p w14:paraId="22CF4425" w14:textId="5E88CBF7" w:rsidR="008411C1" w:rsidRPr="000174EE" w:rsidRDefault="00053122" w:rsidP="00110F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174EE">
        <w:rPr>
          <w:rFonts w:ascii="Sakkal Majalla" w:hAnsi="Sakkal Majalla" w:cs="Sakkal Majalla"/>
          <w:b/>
          <w:bCs/>
          <w:sz w:val="28"/>
          <w:szCs w:val="28"/>
          <w:rtl/>
        </w:rPr>
        <w:t>حدود موضوعية</w:t>
      </w:r>
      <w:r w:rsidRPr="000174EE">
        <w:rPr>
          <w:rFonts w:ascii="Sakkal Majalla" w:hAnsi="Sakkal Majalla" w:cs="Sakkal Majalla"/>
          <w:sz w:val="28"/>
          <w:szCs w:val="28"/>
          <w:rtl/>
        </w:rPr>
        <w:t xml:space="preserve"> :</w:t>
      </w:r>
      <w:r w:rsidR="00ED60FF" w:rsidRPr="000174EE">
        <w:rPr>
          <w:rFonts w:ascii="Sakkal Majalla" w:hAnsi="Sakkal Majalla" w:cs="Sakkal Majalla"/>
          <w:sz w:val="28"/>
          <w:szCs w:val="28"/>
          <w:rtl/>
        </w:rPr>
        <w:t xml:space="preserve"> </w:t>
      </w:r>
      <w:r w:rsidR="00E00F86" w:rsidRPr="000174EE">
        <w:rPr>
          <w:rFonts w:ascii="Sakkal Majalla" w:hAnsi="Sakkal Majalla" w:cs="Sakkal Majalla"/>
          <w:sz w:val="28"/>
          <w:szCs w:val="28"/>
          <w:rtl/>
        </w:rPr>
        <w:t>تركز الدراسة على تحليل أثر الذكاء الاصطناعي بأبعاده (التعلم العميق، تمثيل المعارف والاستدلال، التعلم التطبيقي) على كفاءة الأنظمة المحاسبية بأبعادها (تكامل النظام المحاسبي</w:t>
      </w:r>
      <w:r w:rsidR="00AF40A6" w:rsidRPr="000174EE">
        <w:rPr>
          <w:rFonts w:ascii="Sakkal Majalla" w:hAnsi="Sakkal Majalla" w:cs="Sakkal Majalla"/>
          <w:sz w:val="28"/>
          <w:szCs w:val="28"/>
          <w:rtl/>
        </w:rPr>
        <w:t xml:space="preserve"> </w:t>
      </w:r>
      <w:r w:rsidR="00E00F86" w:rsidRPr="000174EE">
        <w:rPr>
          <w:rFonts w:ascii="Sakkal Majalla" w:hAnsi="Sakkal Majalla" w:cs="Sakkal Majalla"/>
          <w:sz w:val="28"/>
          <w:szCs w:val="28"/>
          <w:rtl/>
        </w:rPr>
        <w:t>، دقة الأعمال المحاسبية، جودة تفسير المعلومات المحاسبية)</w:t>
      </w:r>
      <w:r w:rsidR="00C935A3" w:rsidRPr="000174EE">
        <w:rPr>
          <w:rFonts w:ascii="Sakkal Majalla" w:hAnsi="Sakkal Majalla" w:cs="Sakkal Majalla"/>
          <w:sz w:val="28"/>
          <w:szCs w:val="28"/>
        </w:rPr>
        <w:t>.</w:t>
      </w:r>
    </w:p>
    <w:p w14:paraId="2B0ED86D" w14:textId="12ABB5E5" w:rsidR="00F60DA2" w:rsidRPr="000174EE" w:rsidRDefault="00053122" w:rsidP="00110F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174EE">
        <w:rPr>
          <w:rFonts w:ascii="Sakkal Majalla" w:hAnsi="Sakkal Majalla" w:cs="Sakkal Majalla"/>
          <w:sz w:val="28"/>
          <w:szCs w:val="28"/>
          <w:rtl/>
        </w:rPr>
        <w:t xml:space="preserve">حدود مكانية: </w:t>
      </w:r>
      <w:r w:rsidR="00A01D74" w:rsidRPr="000174EE">
        <w:rPr>
          <w:rFonts w:ascii="Sakkal Majalla" w:hAnsi="Sakkal Majalla" w:cs="Sakkal Majalla"/>
          <w:sz w:val="28"/>
          <w:szCs w:val="28"/>
          <w:rtl/>
        </w:rPr>
        <w:t>تقتصر الدراسة على الشركات المالية الموجودة في مدينة الرياض.</w:t>
      </w:r>
    </w:p>
    <w:p w14:paraId="1ABED148" w14:textId="10F52BF6" w:rsidR="00053122" w:rsidRPr="000174EE" w:rsidRDefault="00053122" w:rsidP="00110F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174EE">
        <w:rPr>
          <w:rFonts w:ascii="Sakkal Majalla" w:hAnsi="Sakkal Majalla" w:cs="Sakkal Majalla"/>
          <w:b/>
          <w:bCs/>
          <w:sz w:val="28"/>
          <w:szCs w:val="28"/>
          <w:rtl/>
        </w:rPr>
        <w:t>حدود زمانية</w:t>
      </w:r>
      <w:r w:rsidRPr="000174EE">
        <w:rPr>
          <w:rFonts w:ascii="Sakkal Majalla" w:hAnsi="Sakkal Majalla" w:cs="Sakkal Majalla"/>
          <w:sz w:val="28"/>
          <w:szCs w:val="28"/>
          <w:rtl/>
        </w:rPr>
        <w:t xml:space="preserve"> : تم إعداد الدراسة في عام  202</w:t>
      </w:r>
      <w:r w:rsidR="00AF40A6" w:rsidRPr="000174EE">
        <w:rPr>
          <w:rFonts w:ascii="Sakkal Majalla" w:hAnsi="Sakkal Majalla" w:cs="Sakkal Majalla"/>
          <w:sz w:val="28"/>
          <w:szCs w:val="28"/>
          <w:rtl/>
        </w:rPr>
        <w:t>5</w:t>
      </w:r>
      <w:r w:rsidR="00B346DF" w:rsidRPr="000174EE">
        <w:rPr>
          <w:rFonts w:ascii="Sakkal Majalla" w:hAnsi="Sakkal Majalla" w:cs="Sakkal Majalla"/>
          <w:sz w:val="28"/>
          <w:szCs w:val="28"/>
          <w:rtl/>
        </w:rPr>
        <w:t>.</w:t>
      </w:r>
    </w:p>
    <w:p w14:paraId="72A5591B" w14:textId="1079FF73" w:rsidR="00837740" w:rsidRPr="000174EE" w:rsidRDefault="00B346DF" w:rsidP="00110FD9">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حدود بشرية</w:t>
      </w:r>
      <w:bookmarkStart w:id="51" w:name="_Toc169790506"/>
      <w:r w:rsidR="00AF5A05" w:rsidRPr="000174EE">
        <w:rPr>
          <w:rFonts w:ascii="Sakkal Majalla" w:hAnsi="Sakkal Majalla" w:cs="Sakkal Majalla"/>
          <w:sz w:val="28"/>
          <w:szCs w:val="28"/>
          <w:u w:val="single"/>
          <w:rtl/>
        </w:rPr>
        <w:t xml:space="preserve">: </w:t>
      </w:r>
      <w:r w:rsidR="00A01D74" w:rsidRPr="000174EE">
        <w:rPr>
          <w:rFonts w:ascii="Sakkal Majalla" w:hAnsi="Sakkal Majalla" w:cs="Sakkal Majalla"/>
          <w:sz w:val="28"/>
          <w:szCs w:val="28"/>
          <w:rtl/>
        </w:rPr>
        <w:t>تقتصر الدراسة على عينة من موظفي المحاسبة وتقنية المعلومات والخبراء في الشركات المالية بمدينة الرياض</w:t>
      </w:r>
    </w:p>
    <w:p w14:paraId="1E5EE591" w14:textId="77777777" w:rsidR="00110FD9" w:rsidRDefault="00110FD9">
      <w:pPr>
        <w:bidi w:val="0"/>
        <w:rPr>
          <w:rFonts w:ascii="Sakkal Majalla" w:hAnsi="Sakkal Majalla" w:cs="Sakkal Majalla"/>
          <w:b/>
          <w:bCs/>
          <w:sz w:val="40"/>
          <w:szCs w:val="40"/>
          <w:rtl/>
          <w:lang w:bidi="ar-EG"/>
        </w:rPr>
      </w:pPr>
      <w:r>
        <w:rPr>
          <w:rFonts w:ascii="Sakkal Majalla" w:hAnsi="Sakkal Majalla" w:cs="Sakkal Majalla"/>
          <w:b/>
          <w:bCs/>
          <w:sz w:val="40"/>
          <w:szCs w:val="40"/>
          <w:rtl/>
          <w:lang w:bidi="ar-EG"/>
        </w:rPr>
        <w:br w:type="page"/>
      </w:r>
    </w:p>
    <w:p w14:paraId="4238328A" w14:textId="1CAC705A" w:rsidR="00837740" w:rsidRPr="00D061D4" w:rsidRDefault="00837740" w:rsidP="00D061D4">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52" w:name="_Toc191600215"/>
      <w:r w:rsidRPr="00D061D4">
        <w:rPr>
          <w:rFonts w:ascii="Sakkal Majalla" w:hAnsi="Sakkal Majalla" w:cs="Sakkal Majalla"/>
          <w:b/>
          <w:bCs/>
          <w:sz w:val="40"/>
          <w:szCs w:val="40"/>
          <w:rtl/>
          <w:lang w:bidi="ar-EG"/>
        </w:rPr>
        <w:lastRenderedPageBreak/>
        <w:t>الفصل الثاني</w:t>
      </w:r>
      <w:r w:rsidR="00253169" w:rsidRPr="00D061D4">
        <w:rPr>
          <w:rFonts w:ascii="Sakkal Majalla" w:hAnsi="Sakkal Majalla" w:cs="Sakkal Majalla" w:hint="cs"/>
          <w:b/>
          <w:bCs/>
          <w:sz w:val="40"/>
          <w:szCs w:val="40"/>
          <w:rtl/>
          <w:lang w:bidi="ar-EG"/>
        </w:rPr>
        <w:t xml:space="preserve">: </w:t>
      </w:r>
      <w:r w:rsidRPr="00D061D4">
        <w:rPr>
          <w:rFonts w:ascii="Sakkal Majalla" w:hAnsi="Sakkal Majalla" w:cs="Sakkal Majalla"/>
          <w:b/>
          <w:bCs/>
          <w:sz w:val="40"/>
          <w:szCs w:val="40"/>
          <w:rtl/>
          <w:lang w:bidi="ar-EG"/>
        </w:rPr>
        <w:t>الإطار النظري</w:t>
      </w:r>
      <w:bookmarkEnd w:id="52"/>
    </w:p>
    <w:p w14:paraId="1FE1B869" w14:textId="3D6B78FE" w:rsidR="00837740" w:rsidRPr="00D061D4" w:rsidRDefault="00253169" w:rsidP="00D061D4">
      <w:pPr>
        <w:spacing w:before="100" w:beforeAutospacing="1" w:after="100" w:afterAutospacing="1" w:line="360" w:lineRule="auto"/>
        <w:jc w:val="center"/>
        <w:outlineLvl w:val="1"/>
        <w:rPr>
          <w:rFonts w:ascii="Sakkal Majalla" w:hAnsi="Sakkal Majalla" w:cs="Sakkal Majalla"/>
          <w:b/>
          <w:bCs/>
          <w:sz w:val="36"/>
          <w:szCs w:val="36"/>
        </w:rPr>
      </w:pPr>
      <w:bookmarkStart w:id="53" w:name="_Toc191600216"/>
      <w:r w:rsidRPr="00D061D4">
        <w:rPr>
          <w:rFonts w:ascii="Sakkal Majalla" w:hAnsi="Sakkal Majalla" w:cs="Sakkal Majalla" w:hint="cs"/>
          <w:b/>
          <w:bCs/>
          <w:sz w:val="36"/>
          <w:szCs w:val="36"/>
          <w:rtl/>
        </w:rPr>
        <w:t xml:space="preserve">المبحث الأول: </w:t>
      </w:r>
      <w:r w:rsidR="00837740" w:rsidRPr="00D061D4">
        <w:rPr>
          <w:rFonts w:ascii="Sakkal Majalla" w:hAnsi="Sakkal Majalla" w:cs="Sakkal Majalla"/>
          <w:b/>
          <w:bCs/>
          <w:sz w:val="36"/>
          <w:szCs w:val="36"/>
          <w:rtl/>
        </w:rPr>
        <w:t>الذكاء الإصطناعي</w:t>
      </w:r>
      <w:bookmarkEnd w:id="53"/>
    </w:p>
    <w:p w14:paraId="316C5CE7"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إن التطورات المتسارعة في ثورة تكنولوجيا المعلومات أدى إلى ظهور برامج وآليات وتقنيات جديدة بالإبتكارات المتسمرة، وهذه الإبتكارات عبارة عن نظم ذكية تستخدم قواعد المعرفة ونظم قواعد المعرفة مثل الذكاء الإصطناعي وتطبيقاته، والتي تدعم عملية إنتاج المعرفة إذ يساهم الذكاء الإصطناعي على معرفة طبيعة الذكاء الإنساني والبشري وذلك عن طريق عمل البرامج المتميزة ومبتكرة على الحاسوب، تكون قادرة على محاكاة السلوك الإنساني الذي يتسم بالذكاء والقدرة في معالجة العمليات الكترونيا، إذ يعمل الذكاء الإصطناعي على استنباط طبيعة الذكاء الإنساني، فهو يسعى إلى ايجاد جيل من الحاسبات الذكية والتي يتم برمجتها لإنجاز عدد كبير من المهام التي تحتاج إلى الإدراك والاستنتاج والتي تندرج ضمن السلوكيات البشرية الذكية، حيث تعتبر هذه الصفة مستوحاه من العقل البشري وطبيعته، حيث سيتناول هذا المبحث إلى نشأة وتطور الذكاء الإصطناعي، والمفهوم، وأهمية الذكاء الاصطناعي، وأهدافه، وخصائصه، وأنواعه ومكونات وأساليب وتطبيقات الذكاء الإصطناعي، كما سيتم عرض الذكاء الإصطناعي في القطاع المصرفي والبنوك وتطبيقاته ومتطلباته، وايجابيات وسلبيات تطبيق الذكاء الإصطناعي في قطاع البنوك .</w:t>
      </w:r>
    </w:p>
    <w:p w14:paraId="2534CBB5" w14:textId="075FBE41"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Pr>
      </w:pPr>
      <w:bookmarkStart w:id="54" w:name="_Toc191600217"/>
      <w:r w:rsidRPr="00D061D4">
        <w:rPr>
          <w:rFonts w:ascii="Sakkal Majalla" w:hAnsi="Sakkal Majalla" w:cs="Sakkal Majalla" w:hint="cs"/>
          <w:b/>
          <w:bCs/>
          <w:sz w:val="32"/>
          <w:szCs w:val="32"/>
          <w:rtl/>
        </w:rPr>
        <w:t xml:space="preserve">1.1.2 </w:t>
      </w:r>
      <w:r w:rsidR="00837740" w:rsidRPr="00D061D4">
        <w:rPr>
          <w:rFonts w:ascii="Sakkal Majalla" w:hAnsi="Sakkal Majalla" w:cs="Sakkal Majalla"/>
          <w:b/>
          <w:bCs/>
          <w:sz w:val="32"/>
          <w:szCs w:val="32"/>
          <w:rtl/>
        </w:rPr>
        <w:t>نشأة وتطور الذكاء الإصطناعي:</w:t>
      </w:r>
      <w:bookmarkEnd w:id="54"/>
    </w:p>
    <w:p w14:paraId="7577A4A9"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يعتبر الذكاء الاصطناعي نتاج 2000 سنة من تقاليد الفلسفة ونظريات الإدراك والتعلم، و 400 سنة من الرياضيات التي قادت إلى امتلاك نظريات في المنطق، الاحتمال والحوسبة، وهو تاريخ عريق في تطور علم النفس، كشف عن قدرات وطريقة عمل الدماغ الإنساني، بالإضافة إلى أن الذكاء الاصطناعي هو ثمرة الجهود المضنية التي كشفت عن تركيب ومعاني اللغة وتطور علوم الكمبيوتر وتطبيقاتها، الأمر الذي جعل من الذكاء الاصطناعي حقيقة مدركة، حيث يعود جذوره إلى الرياضيات، واخيراً الجبر الذي تأسس على يد العالم العربي الخوارزمي.</w:t>
      </w:r>
    </w:p>
    <w:p w14:paraId="09F4D34B"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lastRenderedPageBreak/>
        <w:t>وفي عام (1956) عقد مؤتمر بجامعة دار موت حيث اقترح جون ماكارثي استخدام مصطلح الذكاء الإصطناعي لوصف الحاسبات الآلية ذات المقدرة على أداء وظائف العقل البشري، لذا تشمل نظم الذكاء الإصطناعي على الأفراد والإجراءات والأجزاء المادية للحاسب الآلي، والبرمجيات والبيانات والمعرفة المطلوبة لتنمية وتطوير نظم الحاسبات الآلية والمعدات التي تظهر الخصائص الذكاء .</w:t>
      </w:r>
    </w:p>
    <w:p w14:paraId="105AAD4E"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وفي عام 1973 كان أول ظهور لنظام الذكاء الإصطناعي، حيث كان يتعلق بنظام ( </w:t>
      </w:r>
      <w:r w:rsidRPr="000174EE">
        <w:rPr>
          <w:rFonts w:ascii="Sakkal Majalla" w:hAnsi="Sakkal Majalla" w:cs="Sakkal Majalla"/>
          <w:sz w:val="28"/>
          <w:szCs w:val="28"/>
        </w:rPr>
        <w:t>Hear Say</w:t>
      </w:r>
      <w:r w:rsidRPr="000174EE">
        <w:rPr>
          <w:rFonts w:ascii="Sakkal Majalla" w:hAnsi="Sakkal Majalla" w:cs="Sakkal Majalla"/>
          <w:sz w:val="28"/>
          <w:szCs w:val="28"/>
          <w:rtl/>
        </w:rPr>
        <w:t>) للتعرف على الكلام والنطق، حيث كانت اهم مراحل تطورات الذكاء الإصطناعي في عام ( 1950) وسميت بأساليب حل المشكال العامة، بينما من عام (1960-1970) سميت هذه المرحلة بأساليب تمثيل المعرفة، وهي النظم المبنية على المعرفة، أما في عام (1990 ) انتقلت هذه المرحلة من نظم الذكاء الإصطناعي المتكاملة إلى بيئة المعلومات الشاملة .</w:t>
      </w:r>
    </w:p>
    <w:p w14:paraId="01B740A3" w14:textId="34B7D2DE"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Pr>
      </w:pPr>
      <w:bookmarkStart w:id="55" w:name="_Toc191600218"/>
      <w:r w:rsidRPr="00D061D4">
        <w:rPr>
          <w:rFonts w:ascii="Sakkal Majalla" w:hAnsi="Sakkal Majalla" w:cs="Sakkal Majalla" w:hint="cs"/>
          <w:b/>
          <w:bCs/>
          <w:sz w:val="32"/>
          <w:szCs w:val="32"/>
          <w:rtl/>
        </w:rPr>
        <w:t xml:space="preserve">2.1.2 </w:t>
      </w:r>
      <w:r w:rsidR="00837740" w:rsidRPr="00D061D4">
        <w:rPr>
          <w:rFonts w:ascii="Sakkal Majalla" w:hAnsi="Sakkal Majalla" w:cs="Sakkal Majalla"/>
          <w:b/>
          <w:bCs/>
          <w:sz w:val="32"/>
          <w:szCs w:val="32"/>
          <w:rtl/>
        </w:rPr>
        <w:t>مفهوم الذكاء الإصطناعي</w:t>
      </w:r>
      <w:bookmarkEnd w:id="55"/>
    </w:p>
    <w:p w14:paraId="6E3762A3"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بعد مفهوم الذكاء الإصطناعي من المفاهيم الحديثة والتي تلقى اهتماما كبيراً في البنوك التجارية الأردينة حيث بدأ الإهتمام بشكل جزئي بالذكاء الإصطناعي في أوائل التسعينات في مطلع القرن الماضي، اما في القرن الحالي فهو لقي إهتماماً كبيرا، حيث أنه أصبح ليس بمقدور البنوك التجارية الأردينة من متابعة نشاطها والقدرة على التنافسية في جميع الأصعدة الا عند الاهتمام بالذكاء الإصطناعي وتطبيقاته، حيث يعتبر هذا المورد الفكري من أهم مقومات البنوك التجارية الأردنية والذي ينظر إليه في هذا العصر بأنه المورد الريادي الذي يوصل البنوك التجارية الأردنية إلى التنافسية العالمية .</w:t>
      </w:r>
    </w:p>
    <w:p w14:paraId="5DCFF49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لقد تعددت وجهات النظر والتي حاولت ايجاد تعريف محدد للذكاء الإصطناعي بإعتباره مفهوم بدأ التطبيق له حديثاً من الناحية المحاسبية، فلا يوجد لحد الآن إتفاق محدد لمفهومه، ولكن هناك اجماع ما بين الباحثون على نقطه جوهريه في تعريفهم له والذي يتمثل بأنه حقل دراسي يدرس كيفية إنشاء أجهزة الحاسوب وبرامجه القادرة على السلوك البشري الذكي.</w:t>
      </w:r>
    </w:p>
    <w:p w14:paraId="0DE7FD16"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lastRenderedPageBreak/>
        <w:t>بينما عرف الذكاء الإصطناعي بانة هو كيفية جعل أجهزة الحاسوب تعمل الوظائف الموكلة إليها بشكل أفضل من البشر وجعل الانظمة تفكر وتتصرف مثل البشر، حيث ينظر إلى الذكاء الاصطناعي على أنه قدرة الاجهزة على القيام بأعمال وأنشطة لا يتوقعها الا من الدماغ البشري، وتشمل هذه الأنشطة القدرة على المعرفة، والقدرة على اكتسابها، كما تشتمل القدرة على الحكم وفهم العلاقات وإنتاج الافكار الاصلية، ويهدف الذكاء الاصطناعي الى صنع الآلة الذكية التي يمكنها التفاعل بطرق مشابهة للإنسان ومن ثم ينظر إليه على أنه محاكاة للدماغ البشري.</w:t>
      </w:r>
    </w:p>
    <w:p w14:paraId="431EBC1F"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وتم الإشارة  إلى فن تصنيع آلات قادرة على القيام بعمليات تتطلب الذكاء عندما يقوم بها الإنسان.</w:t>
      </w:r>
    </w:p>
    <w:p w14:paraId="0D23BEE4"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عرفت فعرفها بأنها نظام يتعلق بتصميم وتطبيق الخوارزميات للتحليل والتعلم من البيانات وتفسيرها، فهو ينسق وينظم عدة تقنيات للتعلم، من خلال اكتشاف الأشكال بالمنطق ونظريات الاحتمال. وهو يبحث في كيفية تطوير تكنولوجيا الحواسيب حتى يصبح بمقدورها القيام بتصرفات شبيهة بتلك التي يقوم بها العقل البشري، مع قابلية للتعلم، وإكمال الواجبات الفيزيائية، ومحاكاة الخبرة البشرية واتخاذ القرار.</w:t>
      </w:r>
    </w:p>
    <w:p w14:paraId="2F5EEB33"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يعتبر أحد فروع الأنظمة المعلوماتية التي تدرس تطوير خوارزميات وتقنيات ذكية لتطبيقها في الحواسيب والروبوتات، بحيث تمتلك سلوكا ذكيا في أداء المهام أو في حل المشاكل.</w:t>
      </w:r>
    </w:p>
    <w:p w14:paraId="6771CA1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بينما عرفها أخرين  بأنها تقنية المتطورة تطبق في البنوك التجارية الأردنية، والتي تساعد في إدارة العمليات بواسطة آليات ذكية أكثر تطورا من الأنسان الذي هو نفسه صنعها ومنحها المعرفة، بحيث تساعدها على التعلم والتطور الذاتي .</w:t>
      </w:r>
    </w:p>
    <w:p w14:paraId="1363720F"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ويرى الباحث أن الذكاء الإصطناعي هو الذي تتجسد به لغة المحاكاة ما بين السلوك البشري الذي يتسم بالذكاء وما بين الحاسوب، لكي يتمكن الحاسوب من أداء بعض المهام بدلا من الإنسان، والهدف هو منه الوصول للريادية الفكرية للأنظمة الحاسوبية المستخدمة من قبل البنوك والمنظمات الهادفة للريادية المحلية والعالمية.</w:t>
      </w:r>
    </w:p>
    <w:p w14:paraId="691B73C7" w14:textId="33652606"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Pr>
      </w:pPr>
      <w:bookmarkStart w:id="56" w:name="_Toc191600219"/>
      <w:r w:rsidRPr="00D061D4">
        <w:rPr>
          <w:rFonts w:ascii="Sakkal Majalla" w:hAnsi="Sakkal Majalla" w:cs="Sakkal Majalla" w:hint="cs"/>
          <w:b/>
          <w:bCs/>
          <w:sz w:val="32"/>
          <w:szCs w:val="32"/>
          <w:rtl/>
        </w:rPr>
        <w:lastRenderedPageBreak/>
        <w:t xml:space="preserve">3.1.2 </w:t>
      </w:r>
      <w:r w:rsidR="00837740" w:rsidRPr="00D061D4">
        <w:rPr>
          <w:rFonts w:ascii="Sakkal Majalla" w:hAnsi="Sakkal Majalla" w:cs="Sakkal Majalla"/>
          <w:b/>
          <w:bCs/>
          <w:sz w:val="32"/>
          <w:szCs w:val="32"/>
          <w:rtl/>
        </w:rPr>
        <w:t>أهمية الذكاء الإصطناعي</w:t>
      </w:r>
      <w:bookmarkEnd w:id="56"/>
    </w:p>
    <w:p w14:paraId="5D357A53"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 الإصطناعي، كما يلي: </w:t>
      </w:r>
    </w:p>
    <w:p w14:paraId="67A2A49B" w14:textId="77777777" w:rsidR="00837740" w:rsidRPr="000174EE" w:rsidRDefault="00837740" w:rsidP="000174EE">
      <w:pPr>
        <w:pStyle w:val="a6"/>
        <w:numPr>
          <w:ilvl w:val="0"/>
          <w:numId w:val="11"/>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يساهم الذكاء الإصطناعي في المحافظة على الخبرات والمعارف البشرية المتراكمة عبر السنين ونقلها للآلات الذكية.</w:t>
      </w:r>
    </w:p>
    <w:p w14:paraId="6591C212" w14:textId="77777777" w:rsidR="00837740" w:rsidRPr="000174EE" w:rsidRDefault="00837740" w:rsidP="000174EE">
      <w:pPr>
        <w:pStyle w:val="a6"/>
        <w:numPr>
          <w:ilvl w:val="0"/>
          <w:numId w:val="1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يتمكن الإنسان من استخدام اللغة الإنسانية في التعامل مع الآلات عوضا عن لغات البرمجة المعقدة في الحاسوبية، مما يجعل استخدام الآلات في متناول أيدي الجميع وحتى ذوي الاحتياجات الخاصة، بعدما كان التعامل مع البرمجيات والآلات المتطورة حكرا على المتخصصين وذوي الخبرات.</w:t>
      </w:r>
    </w:p>
    <w:p w14:paraId="23CF1EBB" w14:textId="77777777" w:rsidR="00837740" w:rsidRPr="000174EE" w:rsidRDefault="00837740" w:rsidP="000174EE">
      <w:pPr>
        <w:pStyle w:val="a6"/>
        <w:numPr>
          <w:ilvl w:val="0"/>
          <w:numId w:val="1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يهتم الذكاء الاصطناعي في تشخيص الأمراض ووصف الأدوية، الاستشارات القانونية والمهنية، التعليم التفاعلي، المجالات الأمنية والعسكرية.</w:t>
      </w:r>
    </w:p>
    <w:p w14:paraId="5BDABEE1" w14:textId="77777777" w:rsidR="00837740" w:rsidRPr="000174EE" w:rsidRDefault="00837740" w:rsidP="000174EE">
      <w:pPr>
        <w:pStyle w:val="a6"/>
        <w:numPr>
          <w:ilvl w:val="0"/>
          <w:numId w:val="1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يساهم الذكاء الإصطناعي في مجالات صنع القرار، فهذه الأنظمة تتمتع بالإستقلالية والدقة والموضوعية وبالتالي تكون قراراتها بعيدة عن الخطأ والانحياز والعنصرية أو الأحكام المسبقة أو حتى التدخلات الخارجية أو الشخصية.</w:t>
      </w:r>
    </w:p>
    <w:p w14:paraId="71D99A7F" w14:textId="77777777" w:rsidR="00837740" w:rsidRPr="000174EE" w:rsidRDefault="00837740" w:rsidP="000174EE">
      <w:pPr>
        <w:pStyle w:val="a6"/>
        <w:numPr>
          <w:ilvl w:val="0"/>
          <w:numId w:val="1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تخفف الآلات الذكية عن الإنسان الكثير من المخاطر والضغوطات النفسية، وتجعله يركز على أشياء أخرى أكثر أهمية .</w:t>
      </w:r>
    </w:p>
    <w:p w14:paraId="4408F565"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rPr>
      </w:pPr>
      <w:r w:rsidRPr="00D061D4">
        <w:rPr>
          <w:rFonts w:ascii="Sakkal Majalla" w:hAnsi="Sakkal Majalla" w:cs="Sakkal Majalla"/>
          <w:b/>
          <w:bCs/>
          <w:sz w:val="28"/>
          <w:szCs w:val="28"/>
          <w:rtl/>
        </w:rPr>
        <w:t>ومن وجهة نظر أخرى أن أهمية الذكاء الاصطناعي لأي شركة مستخدمة له تتجسد بما يلي:</w:t>
      </w:r>
    </w:p>
    <w:p w14:paraId="26BAF5E4"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أسلوب مقارن و مشابه للأسلوب البشري في حل المشكلات المعقد.</w:t>
      </w:r>
    </w:p>
    <w:p w14:paraId="6D77E944"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يتعامل مع الفرضيات بشكل متزامن وبدقة وسرعة عالية.</w:t>
      </w:r>
    </w:p>
    <w:p w14:paraId="2C3CD3CF"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يعمل على ايجاد حلول متخصصة لكل مشكلة.</w:t>
      </w:r>
    </w:p>
    <w:p w14:paraId="34967AA6"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يعمل على مستوى علمي واستشاري ثابت لا يتغير.</w:t>
      </w:r>
    </w:p>
    <w:p w14:paraId="0BEC12F7"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يعالج البيانات التي لا تحتوي على أرقام (رموز) من خلال عمليات التحليل والمقارنة المنطقية.</w:t>
      </w:r>
    </w:p>
    <w:p w14:paraId="7AA04D57"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يلعب في إثارة أفكار جديدة تؤدي الى الابتكار والتطور وتخليد الخبرة البشرية.</w:t>
      </w:r>
    </w:p>
    <w:p w14:paraId="72C40AF9" w14:textId="77777777" w:rsidR="00837740" w:rsidRPr="000174EE" w:rsidRDefault="00837740" w:rsidP="00D061D4">
      <w:pPr>
        <w:pStyle w:val="a6"/>
        <w:numPr>
          <w:ilvl w:val="0"/>
          <w:numId w:val="12"/>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تقليل الاعتماد على الخبراء البشر والاقتصاد في النفقات وتقليل الجهد البشري المبذول.</w:t>
      </w:r>
    </w:p>
    <w:p w14:paraId="65E5E2C6" w14:textId="0531F417"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Pr>
      </w:pPr>
      <w:bookmarkStart w:id="57" w:name="_Toc191600220"/>
      <w:r w:rsidRPr="00D061D4">
        <w:rPr>
          <w:rFonts w:ascii="Sakkal Majalla" w:hAnsi="Sakkal Majalla" w:cs="Sakkal Majalla" w:hint="cs"/>
          <w:b/>
          <w:bCs/>
          <w:sz w:val="32"/>
          <w:szCs w:val="32"/>
          <w:rtl/>
        </w:rPr>
        <w:t xml:space="preserve">4.1.2 </w:t>
      </w:r>
      <w:r w:rsidR="00837740" w:rsidRPr="00D061D4">
        <w:rPr>
          <w:rFonts w:ascii="Sakkal Majalla" w:hAnsi="Sakkal Majalla" w:cs="Sakkal Majalla"/>
          <w:b/>
          <w:bCs/>
          <w:sz w:val="32"/>
          <w:szCs w:val="32"/>
          <w:rtl/>
        </w:rPr>
        <w:t>أهداف الذكاء الإصطناعي</w:t>
      </w:r>
      <w:bookmarkEnd w:id="57"/>
    </w:p>
    <w:p w14:paraId="3F39AA8F"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إن أي عمل يقوم به الانسان أو ينوي القيام به لا بد أن يكون له أهداف يسعى إلى تحقيقها، وفي مجال الذكاء الاصطناعي، تمثلت تلك الأهداف بما يلي: </w:t>
      </w:r>
    </w:p>
    <w:p w14:paraId="2251079E" w14:textId="77777777" w:rsidR="00837740" w:rsidRPr="000174EE" w:rsidRDefault="00837740" w:rsidP="00D061D4">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جعل الأجهزة أكثر ذكاء هدف رئيسي).</w:t>
      </w:r>
    </w:p>
    <w:p w14:paraId="199DFFCF" w14:textId="77777777" w:rsidR="00837740" w:rsidRPr="000174EE" w:rsidRDefault="00837740" w:rsidP="00D061D4">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فهم ماهية الذكاء.</w:t>
      </w:r>
    </w:p>
    <w:p w14:paraId="5D6B5FA5" w14:textId="77777777" w:rsidR="00837740" w:rsidRPr="000174EE" w:rsidRDefault="00837740" w:rsidP="00D061D4">
      <w:pPr>
        <w:pStyle w:val="a6"/>
        <w:numPr>
          <w:ilvl w:val="0"/>
          <w:numId w:val="1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جعل الأجهزة أكثر فائدة.</w:t>
      </w:r>
    </w:p>
    <w:p w14:paraId="7B4126A9"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lang w:bidi="ar-EG"/>
        </w:rPr>
      </w:pPr>
      <w:r w:rsidRPr="00D061D4">
        <w:rPr>
          <w:rFonts w:ascii="Sakkal Majalla" w:hAnsi="Sakkal Majalla" w:cs="Sakkal Majalla"/>
          <w:b/>
          <w:bCs/>
          <w:sz w:val="28"/>
          <w:szCs w:val="28"/>
          <w:rtl/>
        </w:rPr>
        <w:t>كما يكمن الهدف من الذكاء الاصطناعي أيضا في حل المشكلات :</w:t>
      </w:r>
    </w:p>
    <w:p w14:paraId="0D752CEA" w14:textId="77777777" w:rsidR="00837740" w:rsidRPr="000174EE" w:rsidRDefault="00837740" w:rsidP="00D061D4">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مشكلة التصميم.</w:t>
      </w:r>
    </w:p>
    <w:p w14:paraId="6348C8E0" w14:textId="77777777" w:rsidR="00837740" w:rsidRPr="000174EE" w:rsidRDefault="00837740" w:rsidP="00D061D4">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مشكلة التخطيط.</w:t>
      </w:r>
    </w:p>
    <w:p w14:paraId="7A4F183B" w14:textId="77777777" w:rsidR="00837740" w:rsidRPr="000174EE" w:rsidRDefault="00837740" w:rsidP="00D061D4">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مشكلة التشخيص.</w:t>
      </w:r>
    </w:p>
    <w:p w14:paraId="47618DFD"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rPr>
      </w:pPr>
      <w:r w:rsidRPr="00D061D4">
        <w:rPr>
          <w:rFonts w:ascii="Sakkal Majalla" w:hAnsi="Sakkal Majalla" w:cs="Sakkal Majalla"/>
          <w:b/>
          <w:bCs/>
          <w:sz w:val="28"/>
          <w:szCs w:val="28"/>
          <w:rtl/>
        </w:rPr>
        <w:t>بينما تم تجسيد أهداف الذكاء الإصطناعي بنقطتين رئيسيتين وهما:</w:t>
      </w:r>
    </w:p>
    <w:p w14:paraId="0490F4D0" w14:textId="77777777" w:rsidR="00837740" w:rsidRPr="000174EE" w:rsidRDefault="00837740" w:rsidP="000174EE">
      <w:pPr>
        <w:pStyle w:val="a6"/>
        <w:numPr>
          <w:ilvl w:val="0"/>
          <w:numId w:val="1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تمكين الآلات من معالجة عدة البيانات بشكل متزامن، وهذه طريقة الإنسان في حل المسائل، بمعنى آخر المعالجة المتوازية، حيث يتم تنفيذ عدة أوامر في نفس الوقت وهذه طريقة قريبة للإنسان في حل المشاكل.</w:t>
      </w:r>
    </w:p>
    <w:p w14:paraId="480C7121" w14:textId="77777777" w:rsidR="00837740" w:rsidRPr="000174EE" w:rsidRDefault="00837740" w:rsidP="000174EE">
      <w:pPr>
        <w:pStyle w:val="a6"/>
        <w:numPr>
          <w:ilvl w:val="0"/>
          <w:numId w:val="1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فهم أفضل لماهية ذكاء العقل البشري عن طريق الدماغ حتى يتمكن من فهمه ومحاكاته، كما هو معروف أن الجهاز العصبي والدماغ البشري أكثر الأعضاء تعقيدا وهما يعملان بشكل مترابط ودائم في التعرف على الأشياء.</w:t>
      </w:r>
    </w:p>
    <w:p w14:paraId="205CE737"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rtl/>
        </w:rPr>
      </w:pPr>
      <w:r w:rsidRPr="00D061D4">
        <w:rPr>
          <w:rFonts w:ascii="Sakkal Majalla" w:hAnsi="Sakkal Majalla" w:cs="Sakkal Majalla"/>
          <w:b/>
          <w:bCs/>
          <w:sz w:val="28"/>
          <w:szCs w:val="28"/>
          <w:rtl/>
        </w:rPr>
        <w:lastRenderedPageBreak/>
        <w:t>لكن هناك رأى آخر أن هدف الذكاء الإصطناعي :</w:t>
      </w:r>
    </w:p>
    <w:p w14:paraId="271EF5DC" w14:textId="77777777" w:rsidR="00837740" w:rsidRPr="000174EE" w:rsidRDefault="00837740" w:rsidP="000174EE">
      <w:pPr>
        <w:pStyle w:val="a6"/>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العمل على تخزين المعرفة وتحليلها وتخزين القواعد المنهجية للتعامل معها والوصول إلى حقائقها.</w:t>
      </w:r>
    </w:p>
    <w:p w14:paraId="69CABA55" w14:textId="77777777" w:rsidR="00837740" w:rsidRPr="000174EE" w:rsidRDefault="00837740" w:rsidP="000174EE">
      <w:pPr>
        <w:pStyle w:val="a6"/>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اكتساب المعرفة الإنسانية المتراكمة وتحديثها والمحافظة عليها واستثمارها في حل المشكلات.</w:t>
      </w:r>
    </w:p>
    <w:p w14:paraId="215B3EAD" w14:textId="77777777" w:rsidR="00837740" w:rsidRPr="000174EE" w:rsidRDefault="00837740" w:rsidP="000174EE">
      <w:pPr>
        <w:pStyle w:val="a6"/>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الاستثمار الأمثل للمعرفة والخبرات العلمية والتطبيقية وتجاوز مشاكل التلف والنقص والنسيان.</w:t>
      </w:r>
    </w:p>
    <w:p w14:paraId="448026A0" w14:textId="77777777" w:rsidR="00837740" w:rsidRPr="000174EE" w:rsidRDefault="00837740" w:rsidP="000174EE">
      <w:pPr>
        <w:pStyle w:val="a6"/>
        <w:numPr>
          <w:ilvl w:val="0"/>
          <w:numId w:val="16"/>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توليد أو تطوير معارف وخبرات جديدة وتفعيل المعرفة المحوسبة واستخدامها في اتخاذ القرارات.</w:t>
      </w:r>
    </w:p>
    <w:p w14:paraId="03568F50"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ويرى الباحث أن الهدف الأساسي للذكاء الإصطناعي يعمل على نقل المعلومات والمعرفة والمهارات والخبرات والقدرات الإبداعية من الإنسان إلى الحاسب الآلي، وذلك من أجل مواكبة التكنولوجيا المتطورة مما يساهم في إظهار القيمة الحقيقية للبنوك، ومن أجل توليد الاستثمارات وتطوير المعارف المهارات والابداعات والافكار والمعارف والاتصالات التي يمتلكها العاملين والتي يمكن إستغلالها من قبل البنوك لتحقيق التفوق التنافسي على مختلف الأصعدة المحلية والعالمية.</w:t>
      </w:r>
    </w:p>
    <w:p w14:paraId="2AC4929B" w14:textId="7C425823"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Pr>
      </w:pPr>
      <w:bookmarkStart w:id="58" w:name="_Toc191600221"/>
      <w:r w:rsidRPr="00D061D4">
        <w:rPr>
          <w:rFonts w:ascii="Sakkal Majalla" w:hAnsi="Sakkal Majalla" w:cs="Sakkal Majalla" w:hint="cs"/>
          <w:b/>
          <w:bCs/>
          <w:sz w:val="32"/>
          <w:szCs w:val="32"/>
          <w:rtl/>
        </w:rPr>
        <w:t xml:space="preserve">5.1.2 </w:t>
      </w:r>
      <w:r w:rsidR="00837740" w:rsidRPr="00D061D4">
        <w:rPr>
          <w:rFonts w:ascii="Sakkal Majalla" w:hAnsi="Sakkal Majalla" w:cs="Sakkal Majalla"/>
          <w:b/>
          <w:bCs/>
          <w:sz w:val="32"/>
          <w:szCs w:val="32"/>
          <w:rtl/>
        </w:rPr>
        <w:t>خصائص الذكاء الإصطناعي</w:t>
      </w:r>
      <w:bookmarkEnd w:id="58"/>
    </w:p>
    <w:p w14:paraId="52391408"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إن للذكاء الاصطناعي خصائص مميزة إذا ما طبقت ضمن برمجة حاسوبية، يمكن أن توصف تلك الأنظمة بأنها ذكية، ومن أهم هذه الخصائص: </w:t>
      </w:r>
    </w:p>
    <w:p w14:paraId="72C25AEF"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استخدام الذكاء في حل المشاكل المعروضة مع غياب المعلومة الكاملة.</w:t>
      </w:r>
    </w:p>
    <w:p w14:paraId="25276F79"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التفكير والإدراك.</w:t>
      </w:r>
    </w:p>
    <w:p w14:paraId="74EC371E"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اكتساب المعرفة وتطبيقها.</w:t>
      </w:r>
    </w:p>
    <w:p w14:paraId="250B62A6"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التعلم والفهم من التجارب والخبرات السابقة.</w:t>
      </w:r>
    </w:p>
    <w:p w14:paraId="40D451BF"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استخدام الخبرات القديمة وتوظيفها في مواقف جديدة.</w:t>
      </w:r>
    </w:p>
    <w:p w14:paraId="2C50E541"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استخدام التجربة والخطأ لاستكشاف الأمور المختلفة.</w:t>
      </w:r>
    </w:p>
    <w:p w14:paraId="3677B26D"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القدرة على الاستجابة السريعة للمواقف والظروف الجديدة.</w:t>
      </w:r>
    </w:p>
    <w:p w14:paraId="2904C1D6"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التعامل مع الحالات الصعبة والمعقدة.</w:t>
      </w:r>
    </w:p>
    <w:p w14:paraId="368CF819"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القدرة على التعامل مع المواقف الغامضة مع غياب المعلومة.</w:t>
      </w:r>
    </w:p>
    <w:p w14:paraId="5916AA40"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تمييز الأهمية النسبية لعناصر الحالات المعروضة.</w:t>
      </w:r>
    </w:p>
    <w:p w14:paraId="558E4AEA"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التصور والإبداع وفهم الأمور المرئية وإدراكها.</w:t>
      </w:r>
    </w:p>
    <w:p w14:paraId="4EDCE1E7" w14:textId="77777777" w:rsidR="00837740" w:rsidRPr="000174EE" w:rsidRDefault="00837740" w:rsidP="00D061D4">
      <w:pPr>
        <w:pStyle w:val="a6"/>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تقديم المعلومة لإسناد القرارات الإدارية.</w:t>
      </w:r>
    </w:p>
    <w:p w14:paraId="0AD32E2B" w14:textId="77777777" w:rsidR="00837740" w:rsidRPr="00D061D4" w:rsidRDefault="00837740" w:rsidP="00D061D4">
      <w:pPr>
        <w:spacing w:before="100" w:beforeAutospacing="1" w:after="100" w:afterAutospacing="1" w:line="360" w:lineRule="auto"/>
        <w:ind w:firstLine="565"/>
        <w:jc w:val="both"/>
        <w:rPr>
          <w:rFonts w:ascii="Sakkal Majalla" w:hAnsi="Sakkal Majalla" w:cs="Sakkal Majalla"/>
          <w:b/>
          <w:bCs/>
          <w:sz w:val="28"/>
          <w:szCs w:val="28"/>
        </w:rPr>
      </w:pPr>
      <w:r w:rsidRPr="00D061D4">
        <w:rPr>
          <w:rFonts w:ascii="Sakkal Majalla" w:hAnsi="Sakkal Majalla" w:cs="Sakkal Majalla"/>
          <w:b/>
          <w:bCs/>
          <w:sz w:val="28"/>
          <w:szCs w:val="28"/>
          <w:rtl/>
        </w:rPr>
        <w:t>وتتجسد أيضا خصائص الذكاء الإصطناعي فيما يلي:</w:t>
      </w:r>
    </w:p>
    <w:p w14:paraId="629ED387" w14:textId="77777777" w:rsidR="00837740" w:rsidRPr="00D061D4" w:rsidRDefault="00837740" w:rsidP="00D061D4">
      <w:pPr>
        <w:pStyle w:val="a6"/>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D061D4">
        <w:rPr>
          <w:rFonts w:ascii="Sakkal Majalla" w:hAnsi="Sakkal Majalla" w:cs="Sakkal Majalla"/>
          <w:b/>
          <w:bCs/>
          <w:sz w:val="28"/>
          <w:szCs w:val="28"/>
          <w:rtl/>
        </w:rPr>
        <w:t>تمثيل المعرفة بواسطة الرموز</w:t>
      </w:r>
    </w:p>
    <w:p w14:paraId="0225CCD2" w14:textId="3999C058"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 xml:space="preserve"> هذه من أولى خصائص برامج الذكاء الاصطناعي المستخدمة من قبل الشركات إذ أنها تتعامل عامة مع رموز غير عددية وهذا عكس ما هو معروف ومقبول في معظم حواسيب اليوم التي تتعامل مع الكميات  العددية والأرقام.</w:t>
      </w:r>
    </w:p>
    <w:p w14:paraId="7F2F418B" w14:textId="77777777" w:rsidR="00837740" w:rsidRPr="00D061D4" w:rsidRDefault="00837740" w:rsidP="00D061D4">
      <w:pPr>
        <w:pStyle w:val="a6"/>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61D4">
        <w:rPr>
          <w:rFonts w:ascii="Sakkal Majalla" w:hAnsi="Sakkal Majalla" w:cs="Sakkal Majalla"/>
          <w:b/>
          <w:bCs/>
          <w:sz w:val="28"/>
          <w:szCs w:val="28"/>
          <w:rtl/>
        </w:rPr>
        <w:t>إمكانية تمثيل المعرفة</w:t>
      </w:r>
    </w:p>
    <w:p w14:paraId="52F2669C"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إن برامج الذكاء الاصطناعي على عكس البرامج الإحصائية تحتوي على أسلوب لتمثيل المعلومات إذ تستخدم هيكلة خاصة لوصف المعرفة حيث تتضمن هذه الهيكلة تتضمن الحقائق والعلاقات بين هذه الحقائق والقواعد التي تربط هذه العلاقات داخل الشركات المطبقة لها.</w:t>
      </w:r>
    </w:p>
    <w:p w14:paraId="38575BD8" w14:textId="77777777" w:rsidR="00837740" w:rsidRPr="00D061D4" w:rsidRDefault="00837740" w:rsidP="00D061D4">
      <w:pPr>
        <w:pStyle w:val="a6"/>
        <w:numPr>
          <w:ilvl w:val="0"/>
          <w:numId w:val="1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D061D4">
        <w:rPr>
          <w:rFonts w:ascii="Sakkal Majalla" w:hAnsi="Sakkal Majalla" w:cs="Sakkal Majalla"/>
          <w:b/>
          <w:bCs/>
          <w:sz w:val="28"/>
          <w:szCs w:val="28"/>
          <w:rtl/>
        </w:rPr>
        <w:t>استخدام الأسلوب التجريبي المتفائل</w:t>
      </w:r>
    </w:p>
    <w:p w14:paraId="0A6B39E6"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rtl/>
        </w:rPr>
      </w:pPr>
      <w:r w:rsidRPr="000174EE">
        <w:rPr>
          <w:rFonts w:ascii="Sakkal Majalla" w:hAnsi="Sakkal Majalla" w:cs="Sakkal Majalla"/>
          <w:sz w:val="28"/>
          <w:szCs w:val="28"/>
          <w:rtl/>
        </w:rPr>
        <w:t>من الصفات المهمة في مجال الذكاء الاصطناعي أنها تركز على الحلول الوافية وعدم تأكيد الحلول المثلى أو الدقيقة كما هو معمول به في البرامج التقليدية الحالية.</w:t>
      </w:r>
    </w:p>
    <w:p w14:paraId="4E98EA85" w14:textId="77777777" w:rsidR="00837740" w:rsidRPr="00D061D4" w:rsidRDefault="00837740" w:rsidP="00110FD9">
      <w:pPr>
        <w:pStyle w:val="a6"/>
        <w:numPr>
          <w:ilvl w:val="0"/>
          <w:numId w:val="18"/>
        </w:numPr>
        <w:spacing w:before="100" w:beforeAutospacing="1" w:after="0" w:line="360" w:lineRule="auto"/>
        <w:ind w:left="423"/>
        <w:contextualSpacing w:val="0"/>
        <w:jc w:val="both"/>
        <w:rPr>
          <w:rFonts w:ascii="Sakkal Majalla" w:hAnsi="Sakkal Majalla" w:cs="Sakkal Majalla"/>
          <w:b/>
          <w:bCs/>
          <w:sz w:val="28"/>
          <w:szCs w:val="28"/>
        </w:rPr>
      </w:pPr>
      <w:r w:rsidRPr="00D061D4">
        <w:rPr>
          <w:rFonts w:ascii="Sakkal Majalla" w:hAnsi="Sakkal Majalla" w:cs="Sakkal Majalla"/>
          <w:b/>
          <w:bCs/>
          <w:sz w:val="28"/>
          <w:szCs w:val="28"/>
          <w:rtl/>
        </w:rPr>
        <w:t>قابلية التعامل مع المعلومات الناقصة</w:t>
      </w:r>
    </w:p>
    <w:p w14:paraId="5B69D279" w14:textId="77777777" w:rsidR="00837740" w:rsidRPr="000174EE" w:rsidRDefault="00837740" w:rsidP="00110FD9">
      <w:pPr>
        <w:spacing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للبرامج الذكاء الاصطناعي قابليتها على إيجاد بعض الحلول حتى لو كانت المعلومات غير متوافرة بأكملها في الوقت الذي يتطلب فيه الحل وان تبعات عدم تكامل المعلومات يؤدي الى استنتاجات أقل واقعية أو أقل جدارة.</w:t>
      </w:r>
    </w:p>
    <w:p w14:paraId="05BC43DA" w14:textId="77777777" w:rsidR="00837740" w:rsidRPr="00D061D4" w:rsidRDefault="00837740" w:rsidP="00110FD9">
      <w:pPr>
        <w:pStyle w:val="a6"/>
        <w:numPr>
          <w:ilvl w:val="0"/>
          <w:numId w:val="18"/>
        </w:numPr>
        <w:spacing w:before="100" w:beforeAutospacing="1" w:after="0" w:line="360" w:lineRule="auto"/>
        <w:ind w:left="423"/>
        <w:contextualSpacing w:val="0"/>
        <w:jc w:val="both"/>
        <w:rPr>
          <w:rFonts w:ascii="Sakkal Majalla" w:hAnsi="Sakkal Majalla" w:cs="Sakkal Majalla"/>
          <w:b/>
          <w:bCs/>
          <w:sz w:val="28"/>
          <w:szCs w:val="28"/>
        </w:rPr>
      </w:pPr>
      <w:r w:rsidRPr="00D061D4">
        <w:rPr>
          <w:rFonts w:ascii="Sakkal Majalla" w:hAnsi="Sakkal Majalla" w:cs="Sakkal Majalla"/>
          <w:b/>
          <w:bCs/>
          <w:sz w:val="28"/>
          <w:szCs w:val="28"/>
          <w:rtl/>
        </w:rPr>
        <w:lastRenderedPageBreak/>
        <w:t>القابلية على التعلم</w:t>
      </w:r>
    </w:p>
    <w:p w14:paraId="2283B825" w14:textId="77777777" w:rsidR="00837740" w:rsidRPr="000174EE" w:rsidRDefault="00837740" w:rsidP="00110FD9">
      <w:pPr>
        <w:spacing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من الصفات المهمة للتصرف الذكي القابلية على التعلم من الخبرات والممارسات السابقة فضلا عن القابلية على تحسين الأداء أخذا بنظر الاعتبار الأخطاء السابقة.</w:t>
      </w:r>
    </w:p>
    <w:p w14:paraId="323C34E4" w14:textId="77777777" w:rsidR="00837740" w:rsidRPr="00D061D4" w:rsidRDefault="00837740" w:rsidP="00110FD9">
      <w:pPr>
        <w:spacing w:before="100" w:beforeAutospacing="1" w:after="100" w:afterAutospacing="1" w:line="360" w:lineRule="auto"/>
        <w:jc w:val="both"/>
        <w:rPr>
          <w:rFonts w:ascii="Sakkal Majalla" w:hAnsi="Sakkal Majalla" w:cs="Sakkal Majalla"/>
          <w:b/>
          <w:bCs/>
          <w:sz w:val="28"/>
          <w:szCs w:val="28"/>
        </w:rPr>
      </w:pPr>
      <w:r w:rsidRPr="00D061D4">
        <w:rPr>
          <w:rFonts w:ascii="Sakkal Majalla" w:hAnsi="Sakkal Majalla" w:cs="Sakkal Majalla"/>
          <w:b/>
          <w:bCs/>
          <w:sz w:val="28"/>
          <w:szCs w:val="28"/>
          <w:rtl/>
        </w:rPr>
        <w:t>وهناك رأي آخر أن خصائص الذكاء الإصطناعي تتكون في خاصيتين رئيسيتين وهما:</w:t>
      </w:r>
    </w:p>
    <w:p w14:paraId="4AC5D350" w14:textId="77777777" w:rsidR="00837740" w:rsidRPr="000174EE" w:rsidRDefault="00837740" w:rsidP="000174EE">
      <w:pPr>
        <w:pStyle w:val="a6"/>
        <w:numPr>
          <w:ilvl w:val="0"/>
          <w:numId w:val="19"/>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الاستقلالية والتنبؤ وهي الخاصية التي تمكن الذكاء الإصطناعي بالتصرف بشكل مستقل ودون تحيز لأي طرف أو جهة معينة، فالذكاء الإصطناعي قادر على القيام بعدة مهام معقدة، كقيادة سيارة وبناء محفظة استثمارية، دون التدخل البشري الفعال أو حتى الإشراف عليه. وأما بالنسبة للتنبؤ فهناك احتمالات كبيرة عن التحديات والإضطرابات الإقتصادية في أسواق العمل فيعمل الذكاء الإصطناعي على تحديث وتطوير تطبيقاته، للتسريع في حل هذه الإضطرابات والمضي قدما.</w:t>
      </w:r>
    </w:p>
    <w:p w14:paraId="22487EA7" w14:textId="77777777" w:rsidR="00837740" w:rsidRPr="000174EE" w:rsidRDefault="00837740" w:rsidP="000174EE">
      <w:pPr>
        <w:pStyle w:val="a6"/>
        <w:numPr>
          <w:ilvl w:val="0"/>
          <w:numId w:val="19"/>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المراقبة: إن المخاطر التي تنتج عن استقلالية الذكاء الإصطناعي لا يشمل فقط مشاكل القابلية للتنبؤ، فهناك مشاكل المراقبة، فمن الصعب على البشر تتبع السيطرة على الآلات المبرمجة، فهناك العديد من المشاكل التي تحدث في الآلات المبرمجة مما تتسبب في فقدان التحكم، مثل عطل، او خرق امني فهنا تظهر الإستجابة السريعة من قبل تطبيقات الذكاء الإصطناعي بوقت يتفوق على الإستجابة البشرية، فالذكاء الإصطناعي تم تصميمه بميزات تسمح له بالتعلم والتكيف.</w:t>
      </w:r>
    </w:p>
    <w:p w14:paraId="522F974C"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وإذا قابلنا الذكاء الاصطناعي بالذكاء الطبيعي البشري الإنساني نجد أن الأول يتميز بمجموعة من الخصائص التي تجعله متميزا عن الثاني حيث:</w:t>
      </w:r>
    </w:p>
    <w:p w14:paraId="5E544B23" w14:textId="77777777" w:rsidR="00837740" w:rsidRPr="000174EE" w:rsidRDefault="00837740" w:rsidP="00110FD9">
      <w:pPr>
        <w:pStyle w:val="a6"/>
        <w:numPr>
          <w:ilvl w:val="0"/>
          <w:numId w:val="20"/>
        </w:numPr>
        <w:spacing w:before="100" w:beforeAutospacing="1" w:after="0"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يعد الذكاء الاصطناعي أكثر دواما، أما الذكاء الطبيعي يعتبر أكثر قابلية للتلف من وجهة النظر التجارية حيث يمكن للموظفين والعمال أن يغيروا وظائفهم أو ينسوا المعلومات، لكن الذكاء الاصطناعي دائم ما بقيت أنظمة الحاسوب والبرامج دون تغيير.</w:t>
      </w:r>
    </w:p>
    <w:p w14:paraId="62D372FA" w14:textId="77777777" w:rsidR="00837740" w:rsidRPr="000174EE" w:rsidRDefault="00837740" w:rsidP="000174EE">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يسهل نسخ وتوزيع المعلومات في الذكاء الاصطناعي لأن هذه المعلومات مخزنة في الحاسوب وعملية نسخها سهلة للغاية، أما الذكاء البشري يتطلب عملية نقل معلومة من شخص لآخر نظاما وجهد ووقت طويل في التلقين والتدريس والتعليم.</w:t>
      </w:r>
    </w:p>
    <w:p w14:paraId="64EEC4EC" w14:textId="77777777" w:rsidR="00837740" w:rsidRPr="000174EE" w:rsidRDefault="00837740" w:rsidP="000174EE">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الذكاء الاصطناعي أقل تكلفة من الذكاء الطبيعي، فهناك ظروف كثيرة يتم فيها شراء جهاز الحاسوب ونظم المعلومات يكون أقل تكلفة من توظيف القوى البشرية للقيام بنفس الواجبات على المدى البعيد.</w:t>
      </w:r>
    </w:p>
    <w:p w14:paraId="37058559" w14:textId="77777777" w:rsidR="00837740" w:rsidRPr="000174EE" w:rsidRDefault="00837740" w:rsidP="000174EE">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الذكاء الاصطناعي يتصف بالثبات والاستقامته باعتباره تقنية تتعلق بالحاسوب، أما الذكاء الطبيعي فهو لا يستقيم على حال واحدة، لأن الناس ليسوا على حال وفكر واحدة ولا يقومون بالواجبات والمهام بنفس الدرجة.</w:t>
      </w:r>
    </w:p>
    <w:p w14:paraId="69D98B95" w14:textId="77777777" w:rsidR="00837740" w:rsidRPr="000174EE" w:rsidRDefault="00837740" w:rsidP="000174EE">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الذكاء الاصطناعي يمكن توثيقه، ويمكن أيضا توثيق قرارات الحاسوب بسهولة عن طريق متابعة نشاطات ذلك النظام، أما في الذكاء الطبيعي يصعب ذلك.</w:t>
      </w:r>
    </w:p>
    <w:p w14:paraId="59CCD4AE" w14:textId="77777777" w:rsidR="00837740" w:rsidRPr="000174EE" w:rsidRDefault="00837740" w:rsidP="000174EE">
      <w:pPr>
        <w:pStyle w:val="a6"/>
        <w:numPr>
          <w:ilvl w:val="0"/>
          <w:numId w:val="20"/>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يمكن للذكاء الاصطناعي تنفيذ واجبات وأعمال روتينية محددة بطريقة أسرع ودقة أعلى مما يستطيعه الإنسان.</w:t>
      </w:r>
    </w:p>
    <w:p w14:paraId="2207F33A"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ويرى الباحث أن خصائص الذكاء الاصطناعي تتكون من تمثيل المعرفة بواسطة الرموز، حيث أنها مسؤولة عن التعامل مع الرموز غير العددية، وامكانية تمثيل المعرفة، حيث أنها المسؤولة عن وصف المعرفة والقواعد التي تربط هذه العلاقات، والأسلوب التجريبي المتفائل، حيث أنها مسؤولة عن إيجاد حلول وافية، وأيضا من الخصائص قابلية التعامل مع المعلومات الناقصة، حيث أنها تتعامل مع المعلومات غير متوافرة وغير كاملة وامكانية ايجاد حلول، أما الخاصية الأخيرة وهي قابلية التعلم، حيث أنها قابلة للتعلم من الخبرات والممارسات السابقة وتحسين الأداء، فهذا لا يعني أن أي برمجية تعمل من خلال الحاسب الآلي او الخوارزميات تقوم بمهام محددة تعتبر ذكاء اصطناعياً، فحتى نتمكن من إطلاق مصطلح ذكاءاً اصطناعياً لا بد أن يكون قادرا على التعلم وقادرا على جمع البيانات ومن ثم تحليلها وبناءاً عليها، يتم اتخاذ قرارات من خلال عملية التحليل بصورة تحاكي طريقة التفكير البشري، ويتفق الباحث على أنه لابد من توافر ثلاث صفات رئيسية وهي:</w:t>
      </w:r>
    </w:p>
    <w:p w14:paraId="260AADA5" w14:textId="77777777" w:rsidR="00837740" w:rsidRPr="000174EE" w:rsidRDefault="00837740" w:rsidP="00110FD9">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 xml:space="preserve">القدرة على التعليم: أي اكتساب المعلومات ووضع قواعد استخدام هذه المعلومات. </w:t>
      </w:r>
    </w:p>
    <w:p w14:paraId="02B467EA" w14:textId="77777777" w:rsidR="00837740" w:rsidRPr="000174EE" w:rsidRDefault="00837740" w:rsidP="00D061D4">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إمكانية جمع وتحليل هذه البيانات والمعلومات وخلق علاقات فيمها بينها، ويساعد في ذلك الإنتشار المتزايد للبيانات العملاقة.</w:t>
      </w:r>
    </w:p>
    <w:p w14:paraId="5E032EBC" w14:textId="77777777" w:rsidR="00837740" w:rsidRPr="000174EE" w:rsidRDefault="00837740" w:rsidP="00D061D4">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اتخاذ قرارات بناء على عملية تحليل المعلومات وليس مجرد خوارزميات تحقق هدفا معينا.</w:t>
      </w:r>
    </w:p>
    <w:p w14:paraId="3B24BB04" w14:textId="46EAB849"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Pr>
      </w:pPr>
      <w:bookmarkStart w:id="59" w:name="_Toc191600222"/>
      <w:r w:rsidRPr="00D061D4">
        <w:rPr>
          <w:rFonts w:ascii="Sakkal Majalla" w:hAnsi="Sakkal Majalla" w:cs="Sakkal Majalla" w:hint="cs"/>
          <w:b/>
          <w:bCs/>
          <w:sz w:val="32"/>
          <w:szCs w:val="32"/>
          <w:rtl/>
        </w:rPr>
        <w:lastRenderedPageBreak/>
        <w:t xml:space="preserve">6.1.2 </w:t>
      </w:r>
      <w:r w:rsidR="00837740" w:rsidRPr="00D061D4">
        <w:rPr>
          <w:rFonts w:ascii="Sakkal Majalla" w:hAnsi="Sakkal Majalla" w:cs="Sakkal Majalla"/>
          <w:b/>
          <w:bCs/>
          <w:sz w:val="32"/>
          <w:szCs w:val="32"/>
          <w:rtl/>
        </w:rPr>
        <w:t>أنواع الذكاء الإصطناعي</w:t>
      </w:r>
      <w:bookmarkEnd w:id="59"/>
    </w:p>
    <w:p w14:paraId="0B275555"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يتضمن الذكاء الإصطناعي المتبع الأنواع التالية:</w:t>
      </w:r>
    </w:p>
    <w:p w14:paraId="7F015F4A"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b/>
          <w:bCs/>
          <w:sz w:val="28"/>
          <w:szCs w:val="28"/>
          <w:rtl/>
        </w:rPr>
        <w:t>أولا: النظم الخبيرة :</w:t>
      </w:r>
      <w:r w:rsidRPr="000174EE">
        <w:rPr>
          <w:rFonts w:ascii="Sakkal Majalla" w:hAnsi="Sakkal Majalla" w:cs="Sakkal Majalla"/>
          <w:sz w:val="28"/>
          <w:szCs w:val="28"/>
          <w:rtl/>
        </w:rPr>
        <w:t xml:space="preserve"> هي برامج معلوماتية خاصة تهدف إلى محاكاة المنطق البشري الخاص بالدارسين وذوي الكفاءات والخبراء، ويتكون هذا التعريف من جانبين مهمين، فألاول إن قيمة البرامج المعلوماتية الذي هو الضامن الفاعلية النظام الخبير هي إحدى اهتمامات المحوسبين، أما الثاني فهي الخبرة في الميدان التي يجب التحكم فيها وهو مجال هندسة المعرفة الذي يبحث عن الفعالية. </w:t>
      </w:r>
    </w:p>
    <w:p w14:paraId="72B189A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في حين أنه من إحدى أنواع الذكاء الإصطناعي، والذي يعتمد بشكل أساسي على قاعدة المعرفة، ومجموعة البرامج الفرعية، من خلالهما يمكن اتخاذ القرارات السليمة والمناسبة في حل مشاكل معينة .</w:t>
      </w:r>
    </w:p>
    <w:p w14:paraId="1FFB8BFD"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وتم تعريفه بأنه عبارة عن برنامج حاسب الى مصمم لنمذجة معرفة وقدرة الخبير البشري على حل المشكلات، أي أنه يستند إلى مفهوم نمذجة المعرفة الموجودة أصلا لدى الخبير البشري ومن ثم العمل على برمجتها ومن ثم تخزينها في قاعدة معرفة لنظام المعلومات الذي يرتبط بمجال متخصص من مجالات المعرفة، ومن خلال أنماط معينة من الأنشطة يستطيع النظام أن يحل محل الخبير البشري، ويمارس دوره في حل المشاكل الإدارية المعقدة من خلال المستفيد الأخير.</w:t>
      </w:r>
    </w:p>
    <w:p w14:paraId="1036302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وتم تعريفه أيضا بأنه أي مجال يمتلك فيه الفرد أو المجموعة من الأفراد الخبرات والمعارف التي يحتاج إليها الآخرون.</w:t>
      </w:r>
    </w:p>
    <w:p w14:paraId="09E2B180" w14:textId="77777777" w:rsidR="00837740" w:rsidRPr="00D061D4" w:rsidRDefault="00837740" w:rsidP="00110FD9">
      <w:pPr>
        <w:spacing w:before="100" w:beforeAutospacing="1" w:after="100" w:afterAutospacing="1" w:line="360" w:lineRule="auto"/>
        <w:jc w:val="both"/>
        <w:rPr>
          <w:rFonts w:ascii="Sakkal Majalla" w:hAnsi="Sakkal Majalla" w:cs="Sakkal Majalla"/>
          <w:b/>
          <w:bCs/>
          <w:sz w:val="28"/>
          <w:szCs w:val="28"/>
          <w:rtl/>
        </w:rPr>
      </w:pPr>
      <w:r w:rsidRPr="00D061D4">
        <w:rPr>
          <w:rFonts w:ascii="Sakkal Majalla" w:hAnsi="Sakkal Majalla" w:cs="Sakkal Majalla"/>
          <w:b/>
          <w:bCs/>
          <w:sz w:val="28"/>
          <w:szCs w:val="28"/>
          <w:rtl/>
        </w:rPr>
        <w:t xml:space="preserve">حيث أن وجود النظام الخبير يتطلب توفر نظم فرعية ألا وهي:  </w:t>
      </w:r>
    </w:p>
    <w:p w14:paraId="58C020BD" w14:textId="77777777" w:rsidR="00837740" w:rsidRPr="000174EE" w:rsidRDefault="00837740" w:rsidP="000174EE">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قاعدة المعرفة</w:t>
      </w:r>
      <w:r w:rsidRPr="000174EE">
        <w:rPr>
          <w:rFonts w:ascii="Sakkal Majalla" w:hAnsi="Sakkal Majalla" w:cs="Sakkal Majalla"/>
          <w:sz w:val="28"/>
          <w:szCs w:val="28"/>
          <w:rtl/>
        </w:rPr>
        <w:t xml:space="preserve"> وهي تعتبر نظام فرعي من أنظمة النظم الخبيرة، حيث يحتوي على مجموعة من المعارف التي تختص في مجال معين، ويتم جمع واشتقاق هذه المعارف من الخبرة والمعرفة الإنسانية، ومن خلال التقنيات التي يستخدمها مهندس المعرفة التي تبدأ باستيعاب معرفة الخبير الإنساني ومن ثم اشتقاقها منه وتشفيرها في برنامج وتخزينها في قاعدة معرفة النظام ويستخدم مهندس المعرفة طرق معيارية </w:t>
      </w:r>
      <w:r w:rsidRPr="000174EE">
        <w:rPr>
          <w:rFonts w:ascii="Sakkal Majalla" w:hAnsi="Sakkal Majalla" w:cs="Sakkal Majalla"/>
          <w:sz w:val="28"/>
          <w:szCs w:val="28"/>
          <w:rtl/>
        </w:rPr>
        <w:lastRenderedPageBreak/>
        <w:t>قياسية لتمثيل المعرفة والخبرة في الحاسوب أهمها: طريقة تمثيل المعرفة باستخدام القواعد وطريقة تمثيل المعرفة باستخدام الإطارات.</w:t>
      </w:r>
    </w:p>
    <w:p w14:paraId="5DB4D710" w14:textId="77777777" w:rsidR="00837740" w:rsidRPr="000174EE" w:rsidRDefault="00837740" w:rsidP="000174EE">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الذاكرة العاملة</w:t>
      </w:r>
      <w:r w:rsidRPr="000174EE">
        <w:rPr>
          <w:rFonts w:ascii="Sakkal Majalla" w:hAnsi="Sakkal Majalla" w:cs="Sakkal Majalla"/>
          <w:sz w:val="28"/>
          <w:szCs w:val="28"/>
          <w:rtl/>
        </w:rPr>
        <w:t xml:space="preserve"> وتسمى أيضا ذاكرة العمل، حيث تمتلك الذاكرة العاملة على حقائق خاصة بمشكلة معينة ومراد البحث عنها، فعندما يقوم المستفيد أو صانع القرارات بإستشارة النظام الخبير، فيقوم بإدخال معلومات تدور حول المشكلة، حيث تتولى الذاكرة العاملة في النظام بإجراء عمليات مقارنة هذه المعلومات بالمعرفة المخزنة في قاعدة المعرفة، وذلك لإستنتاج الحلول الممكنة والتي تساعد المستفيدين أو متخذي القرارات. بعد ذلك يقوم النظام بإدخال الحلول الجديدة ذاتيا إلى الذاكرة العاملة، حيث تستفيد النظم الخبيرة من هذه المعلومات التي تم استنتاجها في المستقبل مثل قواعد البيانات حيث يقوم هذا النظام بتحميل هذه المعلومات عند بداية كل بحث عن حلول لأي مشكلة.</w:t>
      </w:r>
    </w:p>
    <w:p w14:paraId="7DAB69EF" w14:textId="77777777" w:rsidR="00837740" w:rsidRPr="000174EE" w:rsidRDefault="00837740" w:rsidP="000174EE">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آلية الإستدلال:</w:t>
      </w:r>
      <w:r w:rsidRPr="000174EE">
        <w:rPr>
          <w:rFonts w:ascii="Sakkal Majalla" w:hAnsi="Sakkal Majalla" w:cs="Sakkal Majalla"/>
          <w:sz w:val="28"/>
          <w:szCs w:val="28"/>
          <w:rtl/>
        </w:rPr>
        <w:t xml:space="preserve"> إن آلية الاستدلال تعمل مع الحقائق الجديدة والقديمة الموجودة في الذاكرة العاملة التي تضمها قاعدة المعرفة لإشتقاق واستنتاج واستخلاص معلومات جديدة أخرى، وهي تشبه التفكير البشري في حل المشاكل، حيث تتعامل آلية الإستدلال مع المعلومات الموجودة في ذاكرة العمل والمعلومات الموجودة في قاعدة المعرفة، من أجل الخروج بالحلول الجديدة التي تخص مشكلة معينة. </w:t>
      </w:r>
    </w:p>
    <w:p w14:paraId="340BEFF5" w14:textId="77777777" w:rsidR="00837740" w:rsidRPr="000174EE" w:rsidRDefault="00837740" w:rsidP="000174EE">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تسهيلات التفسير :</w:t>
      </w:r>
      <w:r w:rsidRPr="000174EE">
        <w:rPr>
          <w:rFonts w:ascii="Sakkal Majalla" w:hAnsi="Sakkal Majalla" w:cs="Sakkal Majalla"/>
          <w:sz w:val="28"/>
          <w:szCs w:val="28"/>
          <w:rtl/>
        </w:rPr>
        <w:t xml:space="preserve"> تعمل هذه الخاصية بشكل استثنائي في النظم الخبيرة وهي تعمل على تفسير المقترح أو النتائج التي تم التوصل إليها أو الحل الذي ينصح به النظام، ولذلك يوجد في كل نظام خبير برنامج يسمى تسهيلات التفسير والشرح، وباستخدام هذه الوحدة يعمل النظام الخبير على تجهيز الشروحات والتفسيرات للمستفيد او متخذ القرار، وبمعنى آخر إن المشكلات التي تعالج من خلال النظم تحتاج إلى تفسير لنتائجها، فمثلا عندما توصي النظم بعلاج معين المريض، فيجب أن يوضح النظام للطبيب سبب ومبررات اختيار هذا العلاج، وأيضا يستطيع فريق التطوير استخدام هذه القدرات من التفسير والتوضيح تحديد الأخطاء الموجودة في معرفة النظام.</w:t>
      </w:r>
    </w:p>
    <w:p w14:paraId="490166D7" w14:textId="77777777" w:rsidR="00837740" w:rsidRPr="000174EE" w:rsidRDefault="00837740" w:rsidP="000174EE">
      <w:pPr>
        <w:pStyle w:val="a6"/>
        <w:numPr>
          <w:ilvl w:val="0"/>
          <w:numId w:val="22"/>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الواجهة البيئية للمستفيد :</w:t>
      </w:r>
      <w:r w:rsidRPr="000174EE">
        <w:rPr>
          <w:rFonts w:ascii="Sakkal Majalla" w:hAnsi="Sakkal Majalla" w:cs="Sakkal Majalla"/>
          <w:sz w:val="28"/>
          <w:szCs w:val="28"/>
          <w:rtl/>
        </w:rPr>
        <w:t xml:space="preserve"> وهي تلك الواجهة التي تظهر أمام المستفيد النهائي، حيث يحصل التفاعل بين النظام الخبير والمستفيد او متخذي القرارات من خلال اللغة الطبيعية، حيث يتميز النظام الخبير بالبساطة والقرب الشديد من أسلوب الحوار الشخصي، فهي تقوم على مبدأ تلبية احتياجات </w:t>
      </w:r>
      <w:r w:rsidRPr="000174EE">
        <w:rPr>
          <w:rFonts w:ascii="Sakkal Majalla" w:hAnsi="Sakkal Majalla" w:cs="Sakkal Majalla"/>
          <w:sz w:val="28"/>
          <w:szCs w:val="28"/>
          <w:rtl/>
        </w:rPr>
        <w:lastRenderedPageBreak/>
        <w:t>ومتطلبات المستفيد بالدرجة الأولى، ولذلك تدعى الواجهة البينية مع المستفيد النهائي، بالإضافة إلى استخدام عناصر متعددة مثل القوائم، الصور، الأشكال الأصوات وأنماط التعبير المختلفة.</w:t>
      </w:r>
    </w:p>
    <w:p w14:paraId="55D321F7" w14:textId="77777777" w:rsidR="00837740" w:rsidRPr="000174EE" w:rsidRDefault="00837740" w:rsidP="00110FD9">
      <w:pPr>
        <w:spacing w:before="100" w:beforeAutospacing="1"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خصائص النظم الخبيرة :</w:t>
      </w:r>
      <w:r w:rsidRPr="000174EE">
        <w:rPr>
          <w:rFonts w:ascii="Sakkal Majalla" w:hAnsi="Sakkal Majalla" w:cs="Sakkal Majalla"/>
          <w:sz w:val="28"/>
          <w:szCs w:val="28"/>
          <w:rtl/>
        </w:rPr>
        <w:t xml:space="preserve"> تحتوي النظم الخبيرة على عدة خصائص، كما يلي: </w:t>
      </w:r>
    </w:p>
    <w:p w14:paraId="1FCAF519" w14:textId="77777777" w:rsidR="00837740" w:rsidRPr="000174EE" w:rsidRDefault="00837740" w:rsidP="00D061D4">
      <w:pPr>
        <w:pStyle w:val="a6"/>
        <w:numPr>
          <w:ilvl w:val="0"/>
          <w:numId w:val="23"/>
        </w:numPr>
        <w:tabs>
          <w:tab w:val="left" w:pos="360"/>
        </w:tabs>
        <w:spacing w:before="100" w:beforeAutospacing="1" w:after="100" w:afterAutospacing="1" w:line="360" w:lineRule="auto"/>
        <w:ind w:left="423" w:hanging="425"/>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فصل المعرفة عن السيطرة</w:t>
      </w:r>
      <w:r w:rsidRPr="000174EE">
        <w:rPr>
          <w:rFonts w:ascii="Sakkal Majalla" w:hAnsi="Sakkal Majalla" w:cs="Sakkal Majalla"/>
          <w:sz w:val="28"/>
          <w:szCs w:val="28"/>
          <w:rtl/>
        </w:rPr>
        <w:t xml:space="preserve"> بعد فصل المعرفة عن السيطرة خاصية لا تقدر بثمن للنظام الخبير، ويعتبر ميزة له، فإن البرمجيات التقليدية يكون هناك دمج المعرفة بالسيطرة، وهذا يعني أن التغيرات التي تحدث في "الشيفرة" تؤثر على كل من المعرفة وعملية المعالجة.</w:t>
      </w:r>
    </w:p>
    <w:p w14:paraId="482976EE" w14:textId="77777777" w:rsidR="00837740" w:rsidRPr="000174EE" w:rsidRDefault="00837740" w:rsidP="00D061D4">
      <w:pPr>
        <w:pStyle w:val="a6"/>
        <w:numPr>
          <w:ilvl w:val="0"/>
          <w:numId w:val="23"/>
        </w:numPr>
        <w:tabs>
          <w:tab w:val="left" w:pos="360"/>
        </w:tabs>
        <w:spacing w:before="100" w:beforeAutospacing="1" w:after="100" w:afterAutospacing="1" w:line="360" w:lineRule="auto"/>
        <w:ind w:left="423" w:hanging="425"/>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استيعاب معرفة الخبير:</w:t>
      </w:r>
      <w:r w:rsidRPr="000174EE">
        <w:rPr>
          <w:rFonts w:ascii="Sakkal Majalla" w:hAnsi="Sakkal Majalla" w:cs="Sakkal Majalla"/>
          <w:sz w:val="28"/>
          <w:szCs w:val="28"/>
          <w:rtl/>
        </w:rPr>
        <w:t xml:space="preserve"> تعتبر هذه الخاصية الجوهرية للنظام الخبير، وهو في استيعابه وتخزينه للخبرات والمعارف المتراكمة للخبير البشري. فالذي يجعل النظام خبيرا هو نجاح أخذ المعرفة والخبرة من البشر وتفريغها في هذا النظام الخبير.</w:t>
      </w:r>
    </w:p>
    <w:p w14:paraId="79C460CC" w14:textId="77777777" w:rsidR="00837740" w:rsidRPr="000174EE" w:rsidRDefault="00837740" w:rsidP="00D061D4">
      <w:pPr>
        <w:pStyle w:val="a6"/>
        <w:numPr>
          <w:ilvl w:val="0"/>
          <w:numId w:val="23"/>
        </w:numPr>
        <w:tabs>
          <w:tab w:val="left" w:pos="360"/>
        </w:tabs>
        <w:spacing w:before="100" w:beforeAutospacing="1" w:after="100" w:afterAutospacing="1" w:line="360" w:lineRule="auto"/>
        <w:ind w:left="423" w:hanging="425"/>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التركيز على خبرة المجال :</w:t>
      </w:r>
      <w:r w:rsidRPr="000174EE">
        <w:rPr>
          <w:rFonts w:ascii="Sakkal Majalla" w:hAnsi="Sakkal Majalla" w:cs="Sakkal Majalla"/>
          <w:sz w:val="28"/>
          <w:szCs w:val="28"/>
          <w:rtl/>
        </w:rPr>
        <w:t xml:space="preserve"> لدى معظم الخبراء المهارات والخبرات والمعارف الكافية لحل المشكلات في مجال محدد من المعرفة والتجربة العملية، لكن لدى هؤلاء قدرات محدودة خارج إطار هذا المجال التخصصى المحدود، وينطبق هذا الأمر على النظم الخبيرة أيضا. أي ما ينطبق على الخبرات والمعارف البشرية ينطبق على النظم الخبيرة .</w:t>
      </w:r>
    </w:p>
    <w:p w14:paraId="7DC2783A" w14:textId="77777777" w:rsidR="00837740" w:rsidRPr="000174EE" w:rsidRDefault="00837740" w:rsidP="00D061D4">
      <w:pPr>
        <w:pStyle w:val="a6"/>
        <w:numPr>
          <w:ilvl w:val="0"/>
          <w:numId w:val="23"/>
        </w:numPr>
        <w:tabs>
          <w:tab w:val="left" w:pos="360"/>
        </w:tabs>
        <w:spacing w:before="100" w:beforeAutospacing="1" w:after="100" w:afterAutospacing="1" w:line="360" w:lineRule="auto"/>
        <w:ind w:left="423" w:hanging="425"/>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التفكير مع الرموز</w:t>
      </w:r>
      <w:r w:rsidRPr="000174EE">
        <w:rPr>
          <w:rFonts w:ascii="Sakkal Majalla" w:hAnsi="Sakkal Majalla" w:cs="Sakkal Majalla"/>
          <w:sz w:val="28"/>
          <w:szCs w:val="28"/>
          <w:rtl/>
        </w:rPr>
        <w:t>: أي أن النظم الخبيرة يحتفظ بالمعرفة في المخزون بشكل رمزي (رموز)، ويتم استخدام هذه الرموز للتعبير عن أنماط متنوعة من المعرفة مثل الحقائق المفاهيم والقواعد.</w:t>
      </w:r>
    </w:p>
    <w:p w14:paraId="288B4EAB" w14:textId="77777777" w:rsidR="00837740" w:rsidRPr="000174EE" w:rsidRDefault="00837740" w:rsidP="00D061D4">
      <w:pPr>
        <w:pStyle w:val="a6"/>
        <w:numPr>
          <w:ilvl w:val="0"/>
          <w:numId w:val="23"/>
        </w:numPr>
        <w:tabs>
          <w:tab w:val="left" w:pos="360"/>
        </w:tabs>
        <w:spacing w:before="100" w:beforeAutospacing="1" w:after="100" w:afterAutospacing="1" w:line="360" w:lineRule="auto"/>
        <w:ind w:left="423" w:hanging="425"/>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الإدراك الإستكشافي</w:t>
      </w:r>
      <w:r w:rsidRPr="000174EE">
        <w:rPr>
          <w:rFonts w:ascii="Sakkal Majalla" w:hAnsi="Sakkal Majalla" w:cs="Sakkal Majalla"/>
          <w:sz w:val="28"/>
          <w:szCs w:val="28"/>
          <w:rtl/>
        </w:rPr>
        <w:t>: يقوم الخبراء استخلاص القواعد من خلال خبراتهم وتجاربهم العملية، وبناء شكل من الفهم العملي للمشكلات التي تواجههم من خلال الاستعانة بقواعد استكشافية، والذي يعرف بالمنهج البحثي الاستكشافي، حيث تستخدم النظم الخبيرة هذه التقنية لحل المشكلات التي تكون معقدة ويصعب حلها، ولا يوجد لها حل خوارزمي، وهذا المنهج الاستكشافي هو تقنية في بحث المشكلة واستعراض الحلول الممكنة.</w:t>
      </w:r>
    </w:p>
    <w:p w14:paraId="0355CADE" w14:textId="77777777" w:rsidR="00837740" w:rsidRPr="000174EE" w:rsidRDefault="00837740" w:rsidP="00D061D4">
      <w:pPr>
        <w:pStyle w:val="a6"/>
        <w:numPr>
          <w:ilvl w:val="0"/>
          <w:numId w:val="23"/>
        </w:numPr>
        <w:tabs>
          <w:tab w:val="left" w:pos="360"/>
        </w:tabs>
        <w:spacing w:before="100" w:beforeAutospacing="1" w:after="100" w:afterAutospacing="1" w:line="360" w:lineRule="auto"/>
        <w:ind w:left="423" w:hanging="425"/>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البرمجة مقابل هندسة المعرفة :</w:t>
      </w:r>
      <w:r w:rsidRPr="000174EE">
        <w:rPr>
          <w:rFonts w:ascii="Sakkal Majalla" w:hAnsi="Sakkal Majalla" w:cs="Sakkal Majalla"/>
          <w:sz w:val="28"/>
          <w:szCs w:val="28"/>
          <w:rtl/>
        </w:rPr>
        <w:t xml:space="preserve"> وتعتبر الخاصية الأولى ملازمة للبرمجة الإصلاحية والعلاجية وهي المعالجات المتتالية والمستمرة التي ترتكز على بيانات المشكلة ولا تركز على معرفة المشكلة ، بينما يهتم </w:t>
      </w:r>
      <w:r w:rsidRPr="000174EE">
        <w:rPr>
          <w:rFonts w:ascii="Sakkal Majalla" w:hAnsi="Sakkal Majalla" w:cs="Sakkal Majalla"/>
          <w:sz w:val="28"/>
          <w:szCs w:val="28"/>
          <w:rtl/>
        </w:rPr>
        <w:lastRenderedPageBreak/>
        <w:t xml:space="preserve">محللوا ومصمموا النظام الخبير بمعرفة المشكلة، فالمعرفة التي تختص بالمشكلة يتم أخذها وتنظمها وتدريسها حتى تم الوصول إلى فهم عميق للمشكلة موضوع الدراسة، ويطلق محللو النظم على هذه العملية بهندسة المعرفة، إذا هندسة المعرفة هي عبارة عن العملية التي تتضمن بناء النظام أو النظم الخبيرة. أن الخصائص الواجب توفرها في النظم الخبيرة. </w:t>
      </w:r>
    </w:p>
    <w:p w14:paraId="0D546AD6" w14:textId="77777777" w:rsidR="00837740" w:rsidRPr="000174EE" w:rsidRDefault="00837740" w:rsidP="00110FD9">
      <w:pPr>
        <w:spacing w:before="100" w:beforeAutospacing="1" w:after="100" w:afterAutospacing="1" w:line="360" w:lineRule="auto"/>
        <w:jc w:val="both"/>
        <w:rPr>
          <w:rFonts w:ascii="Sakkal Majalla" w:hAnsi="Sakkal Majalla" w:cs="Sakkal Majalla"/>
          <w:b/>
          <w:bCs/>
          <w:sz w:val="28"/>
          <w:szCs w:val="28"/>
        </w:rPr>
      </w:pPr>
      <w:r w:rsidRPr="000174EE">
        <w:rPr>
          <w:rFonts w:ascii="Sakkal Majalla" w:hAnsi="Sakkal Majalla" w:cs="Sakkal Majalla"/>
          <w:b/>
          <w:bCs/>
          <w:sz w:val="28"/>
          <w:szCs w:val="28"/>
          <w:rtl/>
        </w:rPr>
        <w:t>الخصائص الواجب توافرها في النظم الخبيرة هي:</w:t>
      </w:r>
    </w:p>
    <w:p w14:paraId="7A935274" w14:textId="77777777" w:rsidR="00837740" w:rsidRPr="000174EE" w:rsidRDefault="00837740" w:rsidP="00D061D4">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يجب أن تكون النظم الخبيرة قادرة على تنفيذ المهام كما يقوم به الانسان.</w:t>
      </w:r>
    </w:p>
    <w:p w14:paraId="00CF2D9F" w14:textId="77777777" w:rsidR="00837740" w:rsidRPr="000174EE" w:rsidRDefault="00837740" w:rsidP="00D061D4">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يجب أن توفر النظم الخبيرة المعرفة والخبرات البشرية النادرة وحفظها.</w:t>
      </w:r>
    </w:p>
    <w:p w14:paraId="2715DB72" w14:textId="77777777" w:rsidR="00837740" w:rsidRPr="000174EE" w:rsidRDefault="00837740" w:rsidP="00D061D4">
      <w:pPr>
        <w:pStyle w:val="a6"/>
        <w:numPr>
          <w:ilvl w:val="0"/>
          <w:numId w:val="24"/>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يجب أن يكون استخدام النظم الخبيرة سهلا في جميع المجالات مع القدرة على تحديد الحلول المناسبة للمشاكل موضوع الدراسة واستخلاص النتائج الملائمة لإتخاذ القرارات.</w:t>
      </w:r>
    </w:p>
    <w:p w14:paraId="0C905E1D"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وفي رأي الباحث أي أنه ما ينطبق على المعارف والقدرات والخبرات والمهارات والاتصالات التي يمتلكها العقل البشري والتي يمكن إستغلالها في البنوك التجارية، لتحقيق التفوق التنافسي على مختلف الأصعدة المحلية والعالمية، ينطبق على النظم الخبيرة، أي أنه يجب تفريغ القدرات والمعارف والمهارات والخبرات من العقل البشري إلى هذه النظم، حتى يكون هذا النظم فاعل وذو كفاءة.</w:t>
      </w:r>
    </w:p>
    <w:p w14:paraId="19773845"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b/>
          <w:bCs/>
          <w:sz w:val="28"/>
          <w:szCs w:val="28"/>
          <w:rtl/>
        </w:rPr>
        <w:t>منافع النظم الخبيرة</w:t>
      </w:r>
      <w:r w:rsidRPr="000174EE">
        <w:rPr>
          <w:rFonts w:ascii="Sakkal Majalla" w:hAnsi="Sakkal Majalla" w:cs="Sakkal Majalla"/>
          <w:sz w:val="28"/>
          <w:szCs w:val="28"/>
          <w:rtl/>
        </w:rPr>
        <w:t>: للنظم الخبيرة منافع كبيرة على الذكاء الإصطناعي وعلى الحاسب الآلي، أهمها ما يلي:</w:t>
      </w:r>
    </w:p>
    <w:p w14:paraId="0DB673F7"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توفير أعلى مستويات الموضوعية والموثوقية عند اتخاذ القرار.</w:t>
      </w:r>
    </w:p>
    <w:p w14:paraId="2B8B921A"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الحيادية والعقلانية والتجريد عن المشاعر والأهواء والعواطف والميول والأحوال النفسية والضغوطات عند اتخاذ القرارات المهمة.</w:t>
      </w:r>
    </w:p>
    <w:p w14:paraId="2470B697"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امكانية استخدام النظم الخبيرة في أي وقت وفي أي مكان .</w:t>
      </w:r>
    </w:p>
    <w:p w14:paraId="13199776"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تقديم الدعم لعمليات اتخاذ القرارات غير الهيكلية أي صعبة المعالجة بسبب تصنيفها وترتيبها المعقدين، وشبه الهيكلية أي تكون مصنفة ومرتبة جزئيا.</w:t>
      </w:r>
    </w:p>
    <w:p w14:paraId="57D44878"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الإعتماد على الآلات (أتمنة) في المهام الروتينية التي يقوم بها الخبير الإنساني.</w:t>
      </w:r>
    </w:p>
    <w:p w14:paraId="05ED0771"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القضاء على مشكلة فقدان المعرفة المتراكمة للخبير الإنساني نتيجة التقاعد، أو المرض، أو ترك العمل أو الموت.</w:t>
      </w:r>
    </w:p>
    <w:p w14:paraId="71431BC4"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الثمن الباهظ الذي يدفع للخبير بالمقارنة مع النظام الخبير.</w:t>
      </w:r>
    </w:p>
    <w:p w14:paraId="368D245E" w14:textId="77777777" w:rsidR="00837740" w:rsidRPr="000174EE" w:rsidRDefault="00837740" w:rsidP="000174EE">
      <w:pPr>
        <w:pStyle w:val="a6"/>
        <w:numPr>
          <w:ilvl w:val="0"/>
          <w:numId w:val="25"/>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لا يحتاج النظام الخبير إلى بيئة مادية واجتماعية نقاشية ونفسية ملائمة لكي يعمل بكفاءة وفعالية.</w:t>
      </w:r>
    </w:p>
    <w:p w14:paraId="5FB8EEDB"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لذلك نجد أن النظم الخبيرة لها دورا هاما في مجالات اتخاذ القرارات، حيث هنالك أدوات للذكاء الاصطناعي يتم الإعتماد عليها في تحديد المشكلات، وذلك من خلال قاعدة المعرفة التي تعد أحد مكونات النظام الخبير. فقاعدة المعرفة تقوم بتنمية بدائل الحلول وتقييمها واقتراح الحلول الملائمة، حيث تستخدم النظم الخبيرة عادة في مجال الأعمال لتقديم النصح والمشورة، حيث لا تحل محل متخذ القرار .</w:t>
      </w:r>
    </w:p>
    <w:p w14:paraId="54B0370D" w14:textId="77777777" w:rsidR="00837740" w:rsidRPr="000174EE" w:rsidRDefault="00837740" w:rsidP="00110FD9">
      <w:pPr>
        <w:spacing w:before="100" w:beforeAutospacing="1"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تصنيف النظم الخبيرة</w:t>
      </w:r>
      <w:r w:rsidRPr="000174EE">
        <w:rPr>
          <w:rFonts w:ascii="Sakkal Majalla" w:hAnsi="Sakkal Majalla" w:cs="Sakkal Majalla"/>
          <w:sz w:val="28"/>
          <w:szCs w:val="28"/>
          <w:rtl/>
        </w:rPr>
        <w:t xml:space="preserve"> حيث يمكن تصنيف النظم الخبيرة إلى ثلاثة أنواع أساسية كما يلي: </w:t>
      </w:r>
    </w:p>
    <w:p w14:paraId="073CD25B" w14:textId="77777777" w:rsidR="00837740" w:rsidRPr="000174EE" w:rsidRDefault="00837740" w:rsidP="000174EE">
      <w:pPr>
        <w:pStyle w:val="a6"/>
        <w:numPr>
          <w:ilvl w:val="0"/>
          <w:numId w:val="26"/>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النظم التي تعمل كمساعد تعتبر هذه النظم أقل النظم خبرة، فهذا النظام يقوم في أداء التحليل البعض الأعمال الروتينية وتوضيح الأنشطة التي تحتاج لتدخل بشري.</w:t>
      </w:r>
    </w:p>
    <w:p w14:paraId="435E9E5D" w14:textId="77777777" w:rsidR="00837740" w:rsidRPr="000174EE" w:rsidRDefault="00837740" w:rsidP="000174EE">
      <w:pPr>
        <w:pStyle w:val="a6"/>
        <w:numPr>
          <w:ilvl w:val="0"/>
          <w:numId w:val="26"/>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النظم التي تعمل كزميل تعمل هذه النظم على مبدأ النقاش بين المستخدم والنظام لحل مشكلة معينة، كما تطرح أسئلة مثل لماذا ؟ وكيف ؟ وذلك من أجل فهم المنطق والمسار الذي يستخدمه النظام بغرض التوصل لقرار مشترك، أما عندما يتبين للمستخدم بأن النظام غير منطقي في حل المشكلة ويسير في مسار خاطئ، فإن المستخدم يعمل على توفير مزيدا من المعلومات لتصحيح المسار، وبالتالي فالقرار النهائي يكون جهد مشترك بين المستخدم والنظام.</w:t>
      </w:r>
    </w:p>
    <w:p w14:paraId="1FEE1D32" w14:textId="77777777" w:rsidR="00837740" w:rsidRPr="000174EE" w:rsidRDefault="00837740" w:rsidP="000174EE">
      <w:pPr>
        <w:pStyle w:val="a6"/>
        <w:numPr>
          <w:ilvl w:val="0"/>
          <w:numId w:val="26"/>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النظم التي تعمل كخبير حقيقي هنا المستخدم يقوم بقبول نصيحة النظام بدون مناقشة، بمعنى أن النظام يمكنه أن يؤدي أعمال لا يستطيع أن يؤديها إلا الخبراء البشر.</w:t>
      </w:r>
    </w:p>
    <w:p w14:paraId="0CE2BE9D" w14:textId="77777777" w:rsidR="00837740" w:rsidRPr="00110FD9" w:rsidRDefault="00837740" w:rsidP="00110FD9">
      <w:pPr>
        <w:spacing w:before="100" w:beforeAutospacing="1" w:after="100" w:afterAutospacing="1" w:line="360" w:lineRule="auto"/>
        <w:jc w:val="both"/>
        <w:rPr>
          <w:rFonts w:ascii="Sakkal Majalla" w:hAnsi="Sakkal Majalla" w:cs="Sakkal Majalla"/>
          <w:b/>
          <w:bCs/>
          <w:sz w:val="28"/>
          <w:szCs w:val="28"/>
        </w:rPr>
      </w:pPr>
      <w:r w:rsidRPr="00110FD9">
        <w:rPr>
          <w:rFonts w:ascii="Sakkal Majalla" w:hAnsi="Sakkal Majalla" w:cs="Sakkal Majalla"/>
          <w:b/>
          <w:bCs/>
          <w:sz w:val="28"/>
          <w:szCs w:val="28"/>
          <w:rtl/>
        </w:rPr>
        <w:t>ومن وجهة نظر أخرى نجد إن أنظمة الخبيرة تتكون من خمسة أجزاء رئيسية وتتمثل فيما يلي:</w:t>
      </w:r>
    </w:p>
    <w:p w14:paraId="71B75065" w14:textId="77777777" w:rsidR="00837740" w:rsidRPr="000174EE" w:rsidRDefault="00837740" w:rsidP="000174EE">
      <w:pPr>
        <w:pStyle w:val="a6"/>
        <w:numPr>
          <w:ilvl w:val="0"/>
          <w:numId w:val="27"/>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lastRenderedPageBreak/>
        <w:t>قاعدة المعرفة:</w:t>
      </w:r>
      <w:r w:rsidRPr="000174EE">
        <w:rPr>
          <w:rFonts w:ascii="Sakkal Majalla" w:hAnsi="Sakkal Majalla" w:cs="Sakkal Majalla"/>
          <w:sz w:val="28"/>
          <w:szCs w:val="28"/>
          <w:rtl/>
        </w:rPr>
        <w:t xml:space="preserve"> قاعدة المعرفة للنظام الخبيرة تحتوي على كل من البيانات والمعارف والعلاقات والمبادئ وقواعد اتخاذ القرارات التي تساعد الخبير في حل أي مشكلة من المشاكل التي تواجهه، ويتم هذا من خلال تخزين قاعدة المعرفة للخبيرة المتراكمة على مر السنين بخبير أو مجموعة من الخبراء. </w:t>
      </w:r>
    </w:p>
    <w:p w14:paraId="209417D9" w14:textId="77777777" w:rsidR="00837740" w:rsidRPr="000174EE" w:rsidRDefault="00837740" w:rsidP="000174EE">
      <w:pPr>
        <w:pStyle w:val="a6"/>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محرك الاستدلال أو الاستنتاج</w:t>
      </w:r>
      <w:r w:rsidRPr="000174EE">
        <w:rPr>
          <w:rFonts w:ascii="Sakkal Majalla" w:hAnsi="Sakkal Majalla" w:cs="Sakkal Majalla"/>
          <w:sz w:val="28"/>
          <w:szCs w:val="28"/>
          <w:rtl/>
        </w:rPr>
        <w:t xml:space="preserve"> ويحتوي هذا البرنامج على منطق في حل المشاكل وآلية الاستنتاج التي تستطيع أن تشابه الية عمل الخبير ومنطقه عند محاولته لحل المشاكل أو تقديم المشورة والنصح للمشاكل المراد حلها، حيث يمكن تشبيهه بالعقل البشري.</w:t>
      </w:r>
    </w:p>
    <w:p w14:paraId="6C639BB3" w14:textId="77777777" w:rsidR="00837740" w:rsidRPr="000174EE" w:rsidRDefault="00837740" w:rsidP="000174EE">
      <w:pPr>
        <w:pStyle w:val="a6"/>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جهاز توصيل المستخدم:</w:t>
      </w:r>
      <w:r w:rsidRPr="000174EE">
        <w:rPr>
          <w:rFonts w:ascii="Sakkal Majalla" w:hAnsi="Sakkal Majalla" w:cs="Sakkal Majalla"/>
          <w:sz w:val="28"/>
          <w:szCs w:val="28"/>
          <w:rtl/>
        </w:rPr>
        <w:t xml:space="preserve"> تتمثل في جميع الأجهزة التي تمكننا من تصميم وبناء وتحديث واستخدام والتواصل مع الأنظمة الخبيرة مثل لوحة المفاتيح الشاشة، الأدوات السمعية.</w:t>
      </w:r>
    </w:p>
    <w:p w14:paraId="445900E3" w14:textId="77777777" w:rsidR="00837740" w:rsidRPr="000174EE" w:rsidRDefault="00837740" w:rsidP="000174EE">
      <w:pPr>
        <w:pStyle w:val="a6"/>
        <w:numPr>
          <w:ilvl w:val="0"/>
          <w:numId w:val="27"/>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وسائل التوضيح:</w:t>
      </w:r>
      <w:r w:rsidRPr="000174EE">
        <w:rPr>
          <w:rFonts w:ascii="Sakkal Majalla" w:hAnsi="Sakkal Majalla" w:cs="Sakkal Majalla"/>
          <w:sz w:val="28"/>
          <w:szCs w:val="28"/>
          <w:rtl/>
        </w:rPr>
        <w:t xml:space="preserve"> فهي تقوم بالتوضيح كيفية التوصل للحلول للمستخدم النهائي، وذلك لرفع قناعة المستخدم بأن الحلول التي تم الوصول إليها هي الأنسب أو الأفضل من بين الخيارات المتاحة.</w:t>
      </w:r>
    </w:p>
    <w:p w14:paraId="2583DCCF" w14:textId="77777777" w:rsidR="00837740" w:rsidRPr="000174EE" w:rsidRDefault="00837740" w:rsidP="000174EE">
      <w:pPr>
        <w:pStyle w:val="a6"/>
        <w:numPr>
          <w:ilvl w:val="0"/>
          <w:numId w:val="27"/>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وسيلة الإستحواذ على المعرفة:</w:t>
      </w:r>
      <w:r w:rsidRPr="000174EE">
        <w:rPr>
          <w:rFonts w:ascii="Sakkal Majalla" w:hAnsi="Sakkal Majalla" w:cs="Sakkal Majalla"/>
          <w:sz w:val="28"/>
          <w:szCs w:val="28"/>
          <w:rtl/>
        </w:rPr>
        <w:t xml:space="preserve"> يتطلب ذلك الشخص الخبير تقديم كل ما يمتلكه من معلومات وخبرات ومعرفة في مجال الاختصاص، والثاني هو مهندس الذي يعمل على تحويل هذه الخبرة البشرية إلى لغة تفهمها الأنظمة الخبيرة، ومن جهة أخرى يفهمها المستخدم النهائي للنظام.</w:t>
      </w:r>
    </w:p>
    <w:p w14:paraId="4EBAAA98"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b/>
          <w:bCs/>
          <w:sz w:val="28"/>
          <w:szCs w:val="28"/>
          <w:rtl/>
        </w:rPr>
        <w:t>أهمية ودور النظم الخبيرة:</w:t>
      </w:r>
      <w:r w:rsidRPr="000174EE">
        <w:rPr>
          <w:rFonts w:ascii="Sakkal Majalla" w:hAnsi="Sakkal Majalla" w:cs="Sakkal Majalla"/>
          <w:sz w:val="28"/>
          <w:szCs w:val="28"/>
          <w:rtl/>
        </w:rPr>
        <w:t xml:space="preserve"> للأنظمة الخبيرة دور بالغ في الشركات والبنوك المحلية على شتى المستويات وفي مختلف الوظائف، ويتمثل هذا الدور فيما يلي :</w:t>
      </w:r>
    </w:p>
    <w:p w14:paraId="6A2F684D"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المساعدة في التشخيص العام للشركات والبنوك المحلية.</w:t>
      </w:r>
    </w:p>
    <w:p w14:paraId="37C13F12"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المساعدة في اتخاذ القرارات الإستراتيجية.</w:t>
      </w:r>
    </w:p>
    <w:p w14:paraId="0B9D5B00"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تحليل انحرافات الأداء.</w:t>
      </w:r>
    </w:p>
    <w:p w14:paraId="2EB8D117"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المساعدة في تحليل الصورة العامة للشركات والبنوك ككل.</w:t>
      </w:r>
    </w:p>
    <w:p w14:paraId="033A1AC7"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تحليل البيانات التي تحصل عليها الشركات والبنوك بطريقة آلية، وهذا يزيد من فعالية القرارات المتخذة.</w:t>
      </w:r>
    </w:p>
    <w:p w14:paraId="6721F957"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ضمان توفير أعلى مستوى من الموضوعية والموثوقية في اتخاذ القرار.</w:t>
      </w:r>
    </w:p>
    <w:p w14:paraId="1D676F87"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تقديم الدعم العمليات اتخاذ القرارات غير الهيكلية وشبه الهيكلية.</w:t>
      </w:r>
    </w:p>
    <w:p w14:paraId="242E4E42"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إنهاء المهام الروتينية التي يقوم بها الخبير الإنساني.</w:t>
      </w:r>
    </w:p>
    <w:p w14:paraId="1F7D0701"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توفير المعلومات التي تساعد متخذي القرار القيام بالإجراءات التصحيحية عند وجود فجوة في الأداء.</w:t>
      </w:r>
    </w:p>
    <w:p w14:paraId="1A8280B7"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حل مشكلة فقدان المعرفة المتراكمة للخبير الإنساني نتيجة التقاعد المرض، ترك العمل أو الموت.</w:t>
      </w:r>
    </w:p>
    <w:p w14:paraId="1B90ADAC" w14:textId="77777777" w:rsidR="00837740" w:rsidRPr="000174EE" w:rsidRDefault="00837740" w:rsidP="00D061D4">
      <w:pPr>
        <w:pStyle w:val="a6"/>
        <w:numPr>
          <w:ilvl w:val="0"/>
          <w:numId w:val="29"/>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الثمن الباهظ الذي يدفع للخبير بالمقارنة مع النظام الخبير.</w:t>
      </w:r>
    </w:p>
    <w:p w14:paraId="18635403" w14:textId="77777777" w:rsidR="00837740" w:rsidRPr="00D061D4" w:rsidRDefault="00837740" w:rsidP="00D061D4">
      <w:pPr>
        <w:spacing w:before="100" w:beforeAutospacing="1" w:after="100" w:afterAutospacing="1" w:line="360" w:lineRule="auto"/>
        <w:ind w:firstLine="565"/>
        <w:jc w:val="both"/>
        <w:rPr>
          <w:rFonts w:ascii="Sakkal Majalla" w:hAnsi="Sakkal Majalla" w:cs="Sakkal Majalla"/>
          <w:b/>
          <w:bCs/>
          <w:sz w:val="28"/>
          <w:szCs w:val="28"/>
        </w:rPr>
      </w:pPr>
      <w:r w:rsidRPr="00D061D4">
        <w:rPr>
          <w:rFonts w:ascii="Sakkal Majalla" w:hAnsi="Sakkal Majalla" w:cs="Sakkal Majalla"/>
          <w:b/>
          <w:bCs/>
          <w:sz w:val="28"/>
          <w:szCs w:val="28"/>
          <w:rtl/>
        </w:rPr>
        <w:t xml:space="preserve">ولكن يرى آخرون أهمية النظم الخبيرة كما يلي : </w:t>
      </w:r>
    </w:p>
    <w:p w14:paraId="359AB73B" w14:textId="77777777" w:rsidR="00837740" w:rsidRPr="000174EE" w:rsidRDefault="00837740" w:rsidP="00D061D4">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المشاركة في صياغة الرؤيا الإستراتيجية للشركات.</w:t>
      </w:r>
    </w:p>
    <w:p w14:paraId="0B74187F" w14:textId="77777777" w:rsidR="00837740" w:rsidRPr="000174EE" w:rsidRDefault="00837740" w:rsidP="00D061D4">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صياغة رسالة الشركة عن طريق تحديد الأنشطة الرئيسية وغير الرئيسية وتقديم معلومات عن الأسواق المستهدفة.</w:t>
      </w:r>
    </w:p>
    <w:p w14:paraId="7FDC6D3D" w14:textId="77777777" w:rsidR="00837740" w:rsidRPr="000174EE" w:rsidRDefault="00837740" w:rsidP="00D061D4">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المساعدة في تنفيذ استراتيجيات الشركات.</w:t>
      </w:r>
    </w:p>
    <w:p w14:paraId="4657CAB3" w14:textId="77777777" w:rsidR="00837740" w:rsidRPr="000174EE" w:rsidRDefault="00837740" w:rsidP="00D061D4">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النظر إلى المشكلات من زوايا مختلفة وتقديم حلول للمشاكل بناءا على المعرفة في زمن قياسي.</w:t>
      </w:r>
    </w:p>
    <w:p w14:paraId="31081383" w14:textId="77777777" w:rsidR="00837740" w:rsidRPr="000174EE" w:rsidRDefault="00837740" w:rsidP="00D061D4">
      <w:pPr>
        <w:pStyle w:val="a6"/>
        <w:numPr>
          <w:ilvl w:val="0"/>
          <w:numId w:val="2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التعامل مع المعلومات الرمزية مثل الرسومات الهندسية وتفسير هذه الرسومات.</w:t>
      </w:r>
    </w:p>
    <w:p w14:paraId="1DE1644E"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b/>
          <w:bCs/>
          <w:sz w:val="28"/>
          <w:szCs w:val="28"/>
          <w:rtl/>
        </w:rPr>
        <w:t>متطلبات تطوير النظم الخبيرة</w:t>
      </w:r>
      <w:r w:rsidRPr="000174EE">
        <w:rPr>
          <w:rFonts w:ascii="Sakkal Majalla" w:hAnsi="Sakkal Majalla" w:cs="Sakkal Majalla"/>
          <w:sz w:val="28"/>
          <w:szCs w:val="28"/>
          <w:rtl/>
        </w:rPr>
        <w:t xml:space="preserve">: تتطلب عملية تطوير النظم الخبيرة توفر مهارات وخبرات ومعارف متنوعة والذي يتوجب توظيفها واستثمارها، لزيادة وتحسين أداء عمليات الشركة، ولتطوير الشركة هناك شرطا جوهريا لا غنى عنه لضمان نجاح بناء النظم الخبيرة، وتتمثل بالموارد البشرية المطلوبة بكل من خبير المجال، مهندس المعرفة، والمستفيد النهائي. </w:t>
      </w:r>
    </w:p>
    <w:p w14:paraId="6AD1C466" w14:textId="77777777" w:rsidR="00837740" w:rsidRPr="000174EE" w:rsidRDefault="00837740" w:rsidP="000174EE">
      <w:pPr>
        <w:pStyle w:val="a6"/>
        <w:numPr>
          <w:ilvl w:val="0"/>
          <w:numId w:val="30"/>
        </w:numPr>
        <w:spacing w:before="100" w:beforeAutospacing="1" w:after="100" w:afterAutospacing="1" w:line="360" w:lineRule="auto"/>
        <w:contextualSpacing w:val="0"/>
        <w:jc w:val="both"/>
        <w:rPr>
          <w:rFonts w:ascii="Sakkal Majalla" w:hAnsi="Sakkal Majalla" w:cs="Sakkal Majalla"/>
          <w:b/>
          <w:bCs/>
          <w:sz w:val="28"/>
          <w:szCs w:val="28"/>
        </w:rPr>
      </w:pPr>
      <w:r w:rsidRPr="000174EE">
        <w:rPr>
          <w:rFonts w:ascii="Sakkal Majalla" w:hAnsi="Sakkal Majalla" w:cs="Sakkal Majalla"/>
          <w:sz w:val="28"/>
          <w:szCs w:val="28"/>
          <w:rtl/>
        </w:rPr>
        <w:t xml:space="preserve">خبير المجال : خبير المجال هو ذلك الشخص الذي يمتلك المهارات والابداعات والافكار والمعارف والاتصالات والأساليب لحل مشكلات معينة بطريقة متميزة عن الآخرين. حيث أنه يجب التمييز بين الخبير الحقيقي في المجال وبين آخرين مثل: الممارس، أو المهني، أو التقني، أو الفني" فهؤلاء ليسوا خبراء في هذا المجال، حيث يعتبر خبير المجال ليس فقط صاحب معرفة متعمقة الممزوجة بالتجارب والخبرات الميدانية، بل هو أيضا ذلك الفرد أو المجموعة الذي يمتلك مهارات وإبداعات عالية في حل </w:t>
      </w:r>
      <w:r w:rsidRPr="000174EE">
        <w:rPr>
          <w:rFonts w:ascii="Sakkal Majalla" w:hAnsi="Sakkal Majalla" w:cs="Sakkal Majalla"/>
          <w:sz w:val="28"/>
          <w:szCs w:val="28"/>
          <w:rtl/>
        </w:rPr>
        <w:lastRenderedPageBreak/>
        <w:t>المشكلات ومهارات اتصالات، ويجب أن يتصف الخبير بالموثوقية والإخلاص والمثابرة والتعاون وحب العمل والالتزام الشديد بأداء الواجب.</w:t>
      </w:r>
    </w:p>
    <w:p w14:paraId="0C686283" w14:textId="77777777" w:rsidR="00837740" w:rsidRPr="000174EE" w:rsidRDefault="00837740" w:rsidP="000174EE">
      <w:pPr>
        <w:pStyle w:val="a6"/>
        <w:numPr>
          <w:ilvl w:val="0"/>
          <w:numId w:val="30"/>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b/>
          <w:bCs/>
          <w:sz w:val="28"/>
          <w:szCs w:val="28"/>
          <w:rtl/>
        </w:rPr>
        <w:t>مهندس المعرفة:</w:t>
      </w:r>
      <w:r w:rsidRPr="000174EE">
        <w:rPr>
          <w:rFonts w:ascii="Sakkal Majalla" w:hAnsi="Sakkal Majalla" w:cs="Sakkal Majalla"/>
          <w:sz w:val="28"/>
          <w:szCs w:val="28"/>
          <w:rtl/>
        </w:rPr>
        <w:t xml:space="preserve"> "مهندس المعرفة هو الشخص الذي يقوم ببناء وتصميم واختبار النظام الخبير، وبمعنى آخر مهندس المعرفة هو عبارة عن المبرمج في نظم المعلومات التي لا تستند على قواعد المعرفة، غير أن مهام مهندس المعرفة أكثر صعوبة وأكثر تعقيدا من المبرمج العادي وتتطلب مهارات كبيرة مثل القدرة على تحليل نطاق المشكلة، ومهارة الإتصال مع الخبير أو خبراء المجال، والقدرة على صياغة المفاهيم وتقنيتها، والمعرفة بنظرية الإدارة والتنظيم، والمهارة والخبرة العالية في برمجية النظم الخبيرة، والخبرة والمعرفة التقنية العالية في مزج البرامج بالمشكلة الرئيسية التي يتناولها النظم الخبيرة". </w:t>
      </w:r>
    </w:p>
    <w:p w14:paraId="1B97ECF8" w14:textId="77777777" w:rsidR="00837740" w:rsidRPr="000174EE" w:rsidRDefault="00837740" w:rsidP="000174EE">
      <w:pPr>
        <w:pStyle w:val="a6"/>
        <w:numPr>
          <w:ilvl w:val="0"/>
          <w:numId w:val="30"/>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المستفيد النهائي</w:t>
      </w:r>
      <w:r w:rsidRPr="000174EE">
        <w:rPr>
          <w:rFonts w:ascii="Sakkal Majalla" w:hAnsi="Sakkal Majalla" w:cs="Sakkal Majalla"/>
          <w:sz w:val="28"/>
          <w:szCs w:val="28"/>
          <w:rtl/>
        </w:rPr>
        <w:t>: هو المستخدم الأخير للنظام أو الشخص الذي سيشغل النظام، وهو المسؤول عن تحديد درجة القبول لهذا النظام، وبالتالي تعتمد درجة المهارات والمعارف التي يمتلكها المستفيد النهائي للنظام على إنجاحه أو إفشاله، فكلما كان النظم الخبيرة سهل التعلم والتدريب لكما كانت هناك فرصة لإنجاحة.</w:t>
      </w:r>
    </w:p>
    <w:p w14:paraId="2E6AB478"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b/>
          <w:bCs/>
          <w:sz w:val="28"/>
          <w:szCs w:val="28"/>
          <w:rtl/>
        </w:rPr>
        <w:t>ثانيا: الشبكات العصبية</w:t>
      </w:r>
      <w:r w:rsidRPr="000174EE">
        <w:rPr>
          <w:rFonts w:ascii="Sakkal Majalla" w:hAnsi="Sakkal Majalla" w:cs="Sakkal Majalla"/>
          <w:sz w:val="28"/>
          <w:szCs w:val="28"/>
          <w:rtl/>
        </w:rPr>
        <w:t>: تسمى أيضا الشبكات الصناعية ويطلق عليها أيضا المقاربة الإرتباطية، وتعتبر من أقدم تقنيات الذكاء الإصطناعي التي اعتمدت في علم الحاسوب والبرمجيات، والتي تحاول أن تعمل نفس طريقة عمل الدماغ البشري، وأن الشبكات العصبية تعتمد في عملها على شكل الأعصاب في جسم الإنسان، إذ أن الأعصاب في جسم الإنسان مرتبة على شكل مستويات، مكونة من شبكة كبيرة، يتم تحدد وظيفة هذه الشبكة كل من التعلم والاتصالات، ويمكن تعريف الشبكة العصبية بأنها أنموذج تفكير معتمد على الدماغ البشري للإنسان، إذ يتكون الدماغ من مجموعة كبيرة من الخلايا العصبية، أو العصبونات وهي تعمل على تشغيل المعلومات الأساسية وتعتبر أصغر وحدة في الجهاز العصبي.</w:t>
      </w:r>
    </w:p>
    <w:p w14:paraId="4E9A3948"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بينما يراها البعض أنها بكونها عملية لمعالجة المعلومات بطريقة تشبه نظام الاعصاب لدى الانسان وأن الشيء الاساس هو الهيكلة المختلفة لنظام معالجة المعلومات من خلال معالجة كميات كبيرة من المعلومات غير المترابطة لحل مشاكل خاصة.</w:t>
      </w:r>
    </w:p>
    <w:p w14:paraId="0D946942"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lastRenderedPageBreak/>
        <w:t>ویرى أنه يمكن تعريف نظم الشبكات العصبية الإصطناعية بأنموذج في غاية الدقة يشابه النظام العصبي البشري (المخ) في أداء مهمات معينة.</w:t>
      </w:r>
    </w:p>
    <w:p w14:paraId="1196C43F"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ويرى البعض أنها محاولة لإيجاد تقنيات حاسوبية تصمم لمحاكاة الطريقة التي تؤدي بها الدماغ البشري مهمه معينة، وتتشابة معه في أنها تكتسب المعرفة بالتدريب المستمر وخزن هذه المعرفة، ومن خلال ذلك يتم الوصول إلى الحل الأمثل للمسألة قيد الدراسة، إذ تكتسب الشبكة المعرفة بالتجربة من خلال الأطلاع على البيانات التاريخية والإستفادة من التجارب السابقة".</w:t>
      </w:r>
    </w:p>
    <w:p w14:paraId="5FF3725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ويرى الباحث أنه يمكن تعريف الشبكات العصبية الإصطناعية بأنها عبارة عن عملية لمعالجة المعلومات والبيانات التي تتشابه مع عصبونات الدماغ البشري أو الخلايا، حيث أنها تتشابه مع العقل البشري (المخ) وبأنها تكتسب الخبرات والمعارف من خلال التدريب، ويتم تخزين هذه الخبرات والمعارف للوصل الحلول المناسبة من خلال الرجوع إلى البيانات السابقة.</w:t>
      </w:r>
    </w:p>
    <w:p w14:paraId="19772C95" w14:textId="77777777" w:rsidR="00837740" w:rsidRPr="00D061D4" w:rsidRDefault="00837740" w:rsidP="007526AA">
      <w:pPr>
        <w:pStyle w:val="a6"/>
        <w:numPr>
          <w:ilvl w:val="0"/>
          <w:numId w:val="59"/>
        </w:numPr>
        <w:spacing w:before="100" w:beforeAutospacing="1" w:after="100" w:afterAutospacing="1" w:line="360" w:lineRule="auto"/>
        <w:ind w:left="423"/>
        <w:jc w:val="both"/>
        <w:rPr>
          <w:rFonts w:ascii="Sakkal Majalla" w:hAnsi="Sakkal Majalla" w:cs="Sakkal Majalla"/>
          <w:b/>
          <w:bCs/>
          <w:sz w:val="28"/>
          <w:szCs w:val="28"/>
        </w:rPr>
      </w:pPr>
      <w:r w:rsidRPr="00D061D4">
        <w:rPr>
          <w:rFonts w:ascii="Sakkal Majalla" w:hAnsi="Sakkal Majalla" w:cs="Sakkal Majalla"/>
          <w:b/>
          <w:bCs/>
          <w:sz w:val="28"/>
          <w:szCs w:val="28"/>
          <w:rtl/>
        </w:rPr>
        <w:t>أهمية الشبكات العصبية:</w:t>
      </w:r>
    </w:p>
    <w:p w14:paraId="0BF61EF5"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هناك أهمية كبيرة للشبكات العصبية حتى يكون الذكاء الإصطناعي ذو فاعلية وكفاءة، وفيما يلي أهمية الشبكات العصبية:</w:t>
      </w:r>
    </w:p>
    <w:p w14:paraId="7C0E53C6" w14:textId="77777777" w:rsidR="00837740" w:rsidRPr="000174EE" w:rsidRDefault="00837740" w:rsidP="000174EE">
      <w:pPr>
        <w:pStyle w:val="a6"/>
        <w:numPr>
          <w:ilvl w:val="0"/>
          <w:numId w:val="31"/>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 xml:space="preserve">قدرة الشبكات العصبية على اشتقاق معنى جديد من عدد بيانات كبير ومعقد أو غير دقيق . </w:t>
      </w:r>
    </w:p>
    <w:p w14:paraId="4CB0CAAA" w14:textId="77777777" w:rsidR="00837740" w:rsidRPr="000174EE" w:rsidRDefault="00837740" w:rsidP="000174EE">
      <w:pPr>
        <w:pStyle w:val="a6"/>
        <w:numPr>
          <w:ilvl w:val="0"/>
          <w:numId w:val="3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استخراج أنماط والكشف عن الإتجاهات التي هي معقدة للغاية، للوصول إلى نتائج لم تلاحظ من قبل البشر أو غيرها من التقنيات الكبيوتر.</w:t>
      </w:r>
    </w:p>
    <w:p w14:paraId="355BBFCA" w14:textId="77777777" w:rsidR="00837740" w:rsidRPr="000174EE" w:rsidRDefault="00837740" w:rsidP="000174EE">
      <w:pPr>
        <w:pStyle w:val="a6"/>
        <w:numPr>
          <w:ilvl w:val="0"/>
          <w:numId w:val="3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يمكن وصف الشبكات العصبية المدربة بالخبير، في فئة المعلومات التي أعطيت لتحليلها ثم يمكن استخدام هذا الخبير لتقديم حلول جديدة والإجابة عن التساؤل "ماذا لو".</w:t>
      </w:r>
    </w:p>
    <w:p w14:paraId="1BD96EAB" w14:textId="77777777" w:rsidR="00837740" w:rsidRPr="000174EE" w:rsidRDefault="00837740" w:rsidP="000174EE">
      <w:pPr>
        <w:pStyle w:val="a6"/>
        <w:numPr>
          <w:ilvl w:val="0"/>
          <w:numId w:val="31"/>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التعلم التلقائي، والتنظيم الذاتي، وانجاز العملية في الوقت المحددو المناسب.</w:t>
      </w:r>
    </w:p>
    <w:p w14:paraId="7F775821" w14:textId="77777777" w:rsidR="00837740" w:rsidRPr="00D061D4" w:rsidRDefault="00837740" w:rsidP="00110FD9">
      <w:pPr>
        <w:spacing w:before="100" w:beforeAutospacing="1" w:after="100" w:afterAutospacing="1" w:line="360" w:lineRule="auto"/>
        <w:jc w:val="both"/>
        <w:rPr>
          <w:rFonts w:ascii="Sakkal Majalla" w:hAnsi="Sakkal Majalla" w:cs="Sakkal Majalla"/>
          <w:b/>
          <w:bCs/>
          <w:sz w:val="28"/>
          <w:szCs w:val="28"/>
        </w:rPr>
      </w:pPr>
      <w:r w:rsidRPr="00D061D4">
        <w:rPr>
          <w:rFonts w:ascii="Sakkal Majalla" w:hAnsi="Sakkal Majalla" w:cs="Sakkal Majalla"/>
          <w:b/>
          <w:bCs/>
          <w:sz w:val="28"/>
          <w:szCs w:val="28"/>
          <w:rtl/>
        </w:rPr>
        <w:t>الدافع وراء الإهتمام بالشبكات العصبية هو ما يلي:</w:t>
      </w:r>
    </w:p>
    <w:p w14:paraId="207CEB2B" w14:textId="77777777" w:rsidR="00837740" w:rsidRPr="000174EE" w:rsidRDefault="00837740" w:rsidP="00D061D4">
      <w:pPr>
        <w:pStyle w:val="a6"/>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lastRenderedPageBreak/>
        <w:t>أنها بسيطة ومترابطة للغاية، حيث أنها تمثل الحلول الرياضية المعقدة بشكل فعال.</w:t>
      </w:r>
    </w:p>
    <w:p w14:paraId="735689CA" w14:textId="77777777" w:rsidR="00837740" w:rsidRPr="000174EE" w:rsidRDefault="00837740" w:rsidP="00D061D4">
      <w:pPr>
        <w:pStyle w:val="a6"/>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تعتبر مرنة للغاية في التصميم.</w:t>
      </w:r>
    </w:p>
    <w:p w14:paraId="59F0FAED"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rtl/>
        </w:rPr>
      </w:pPr>
      <w:r w:rsidRPr="00D061D4">
        <w:rPr>
          <w:rFonts w:ascii="Sakkal Majalla" w:hAnsi="Sakkal Majalla" w:cs="Sakkal Majalla"/>
          <w:b/>
          <w:bCs/>
          <w:sz w:val="28"/>
          <w:szCs w:val="28"/>
          <w:rtl/>
        </w:rPr>
        <w:t>في حين يرى الباحث أن أهمية الشبكات العصبية تكمن فيما يلي:</w:t>
      </w:r>
    </w:p>
    <w:p w14:paraId="0CD72959" w14:textId="77777777" w:rsidR="00837740" w:rsidRPr="000174EE" w:rsidRDefault="00837740" w:rsidP="00D061D4">
      <w:pPr>
        <w:pStyle w:val="a6"/>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قدرتها على التعلم لنموذج العلاقات غير الخطية والمعقدة، وهو أمر مهم للغاية، لأن هناك العديد من العلاقات بين المدخلات والمخرجات غير الخطية والمعقدة.</w:t>
      </w:r>
    </w:p>
    <w:p w14:paraId="3559E73E" w14:textId="77777777" w:rsidR="00837740" w:rsidRPr="000174EE" w:rsidRDefault="00837740" w:rsidP="00D061D4">
      <w:pPr>
        <w:pStyle w:val="a6"/>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إمكانية التعميم بعد التعلم من المدخلات الأولية وعلاقتها إذ يمكن أن نستنتج العلاقات غير المرئية بين البيانات، مما يمكن من تعميم النموذج على البيانات.</w:t>
      </w:r>
    </w:p>
    <w:p w14:paraId="5508F9EF" w14:textId="77777777" w:rsidR="00837740" w:rsidRPr="000174EE" w:rsidRDefault="00837740" w:rsidP="00D061D4">
      <w:pPr>
        <w:pStyle w:val="a6"/>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تعتبر أفضل نموذج يمكن أن يستخدم مع البيانات ذات التقلبات العالية والتباين غير الثابت، نظرا لقدرتها على تعلم العلاقات الخفية في البيانات دون فرض أي علاقات ثابته في البيانات، وهذا يساعد في التنبؤ بالسلاسل الزمنية المالية مثل اسعار الاسهم.</w:t>
      </w:r>
    </w:p>
    <w:p w14:paraId="54691971" w14:textId="77777777" w:rsidR="00837740" w:rsidRPr="00D061D4" w:rsidRDefault="00837740" w:rsidP="007526AA">
      <w:pPr>
        <w:pStyle w:val="a6"/>
        <w:numPr>
          <w:ilvl w:val="0"/>
          <w:numId w:val="59"/>
        </w:numPr>
        <w:spacing w:before="100" w:beforeAutospacing="1" w:after="100" w:afterAutospacing="1" w:line="360" w:lineRule="auto"/>
        <w:ind w:left="423"/>
        <w:jc w:val="both"/>
        <w:rPr>
          <w:rFonts w:ascii="Sakkal Majalla" w:hAnsi="Sakkal Majalla" w:cs="Sakkal Majalla"/>
          <w:b/>
          <w:bCs/>
          <w:sz w:val="28"/>
          <w:szCs w:val="28"/>
        </w:rPr>
      </w:pPr>
      <w:r w:rsidRPr="00D061D4">
        <w:rPr>
          <w:rFonts w:ascii="Sakkal Majalla" w:hAnsi="Sakkal Majalla" w:cs="Sakkal Majalla"/>
          <w:b/>
          <w:bCs/>
          <w:sz w:val="28"/>
          <w:szCs w:val="28"/>
          <w:rtl/>
        </w:rPr>
        <w:t>أنواع الشبكات العصبية</w:t>
      </w:r>
    </w:p>
    <w:p w14:paraId="5F01F92A"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 xml:space="preserve">هناك عدة أنواع للشبكات العصبية وهي كالتالي: </w:t>
      </w:r>
    </w:p>
    <w:p w14:paraId="69C0966C" w14:textId="77777777" w:rsidR="00837740" w:rsidRPr="000174EE" w:rsidRDefault="00837740" w:rsidP="00D061D4">
      <w:pPr>
        <w:pStyle w:val="a6"/>
        <w:numPr>
          <w:ilvl w:val="0"/>
          <w:numId w:val="35"/>
        </w:numPr>
        <w:spacing w:before="100" w:beforeAutospacing="1" w:after="100" w:afterAutospacing="1" w:line="360" w:lineRule="auto"/>
        <w:ind w:left="423" w:hanging="450"/>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الشبكات العصبية ذات التغذية الأمامية:</w:t>
      </w:r>
      <w:r w:rsidRPr="000174EE">
        <w:rPr>
          <w:rFonts w:ascii="Sakkal Majalla" w:hAnsi="Sakkal Majalla" w:cs="Sakkal Majalla"/>
          <w:sz w:val="28"/>
          <w:szCs w:val="28"/>
          <w:rtl/>
        </w:rPr>
        <w:t xml:space="preserve"> وتعتبر هذه الشبكات هي الأكثر إستخداما، حيث أنها تتألف من مجموعة من الخلايا العصبية، يطلق عليها الوحدات، حيث يتم ترتيبها على شكل طبقي بإتجاه واحد فقط  للحركة، أي تكون ذهاب ودون إياب، ولا يكون هناك تغذية راجعة أو تغذية عكسية.</w:t>
      </w:r>
    </w:p>
    <w:p w14:paraId="1C57A918" w14:textId="77777777" w:rsidR="00837740" w:rsidRPr="00110FD9" w:rsidRDefault="00837740" w:rsidP="00110FD9">
      <w:pPr>
        <w:spacing w:before="100" w:beforeAutospacing="1" w:after="100" w:afterAutospacing="1" w:line="360" w:lineRule="auto"/>
        <w:jc w:val="both"/>
        <w:rPr>
          <w:rFonts w:ascii="Sakkal Majalla" w:hAnsi="Sakkal Majalla" w:cs="Sakkal Majalla"/>
          <w:b/>
          <w:bCs/>
          <w:sz w:val="28"/>
          <w:szCs w:val="28"/>
        </w:rPr>
      </w:pPr>
      <w:r w:rsidRPr="00110FD9">
        <w:rPr>
          <w:rFonts w:ascii="Sakkal Majalla" w:hAnsi="Sakkal Majalla" w:cs="Sakkal Majalla"/>
          <w:b/>
          <w:bCs/>
          <w:sz w:val="28"/>
          <w:szCs w:val="28"/>
          <w:rtl/>
        </w:rPr>
        <w:t xml:space="preserve">وهناك عدة مزايا للشبكات العصبية ذات التغذية الأمامية وهي: </w:t>
      </w:r>
    </w:p>
    <w:p w14:paraId="69FEBADC" w14:textId="77777777" w:rsidR="00837740" w:rsidRPr="000174EE" w:rsidRDefault="00837740" w:rsidP="00D061D4">
      <w:pPr>
        <w:pStyle w:val="a6"/>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القدرة على التنبؤ واستقراء أية مدخلات، حيث بعد تدريب الشبكة ستكون قادرة على التنبؤ بأي مدخلات جديدة، حتى تلك التي خارج حدود التدريب.</w:t>
      </w:r>
    </w:p>
    <w:p w14:paraId="6C536C27" w14:textId="77777777" w:rsidR="00837740" w:rsidRPr="000174EE" w:rsidRDefault="00837740" w:rsidP="00D061D4">
      <w:pPr>
        <w:pStyle w:val="a6"/>
        <w:numPr>
          <w:ilvl w:val="0"/>
          <w:numId w:val="34"/>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lastRenderedPageBreak/>
        <w:t>تعمل بشكل جيد للعديد من التطبيقات، وخاصة تركيب منحنى السلسلة الزمنية للبيانات، أي البيانات التي تأتي في أوقات وقيمة مختلفة.</w:t>
      </w:r>
    </w:p>
    <w:p w14:paraId="5768F307" w14:textId="77777777" w:rsidR="00837740" w:rsidRPr="000174EE" w:rsidRDefault="00837740" w:rsidP="00D061D4">
      <w:pPr>
        <w:pStyle w:val="a6"/>
        <w:numPr>
          <w:ilvl w:val="0"/>
          <w:numId w:val="35"/>
        </w:numPr>
        <w:spacing w:before="100" w:beforeAutospacing="1" w:after="100" w:afterAutospacing="1" w:line="360" w:lineRule="auto"/>
        <w:ind w:left="423" w:hanging="450"/>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الشبكات العصبية ذات التغذية الراجعة</w:t>
      </w:r>
      <w:r w:rsidRPr="000174EE">
        <w:rPr>
          <w:rFonts w:ascii="Sakkal Majalla" w:hAnsi="Sakkal Majalla" w:cs="Sakkal Majalla"/>
          <w:sz w:val="28"/>
          <w:szCs w:val="28"/>
          <w:rtl/>
        </w:rPr>
        <w:t>: تعمل هذه الشبكات على إدخال مدخلات متسلسلة ومنتظمة وبالتالي يتم إخراج مخرجات منتظمة، من خلال مشاركة البيانات بين الفترات الزمنية، وأدى استخدام هذه الشبكات إلى نتائج مذهلة في معالجتها للغات الطبيعية والتسميات التوضيحية للصور، وتقسم الشبكات العصبية ذات التغذية الراجعة إلى قسمين: الأول شبكات عصبية ذات التغذية الراجعة المباشرة، حيث تقوم بتكرار ناتج العصبونا إلى مدخلاته، أما الثاني هي شبكات عصبية ذات التغذية الراجعة المجاورة وهي تعمل على توصيل مخرجات الخلايا العصبية إلى مدخلات، وبمعنى آخر أنها الشبكات التي تعمل على تكرار المليات من مخرجات إلى مدخلات، حتى تعطي أفضل النتائج الممكنة.</w:t>
      </w:r>
    </w:p>
    <w:p w14:paraId="70402BE1" w14:textId="77777777" w:rsidR="00837740" w:rsidRPr="000174EE" w:rsidRDefault="00837740" w:rsidP="00D061D4">
      <w:pPr>
        <w:pStyle w:val="a6"/>
        <w:numPr>
          <w:ilvl w:val="0"/>
          <w:numId w:val="35"/>
        </w:numPr>
        <w:spacing w:before="100" w:beforeAutospacing="1" w:after="100" w:afterAutospacing="1" w:line="360" w:lineRule="auto"/>
        <w:ind w:left="423" w:hanging="450"/>
        <w:contextualSpacing w:val="0"/>
        <w:jc w:val="both"/>
        <w:rPr>
          <w:rFonts w:ascii="Sakkal Majalla" w:hAnsi="Sakkal Majalla" w:cs="Sakkal Majalla"/>
          <w:sz w:val="28"/>
          <w:szCs w:val="28"/>
        </w:rPr>
      </w:pPr>
      <w:r w:rsidRPr="000174EE">
        <w:rPr>
          <w:rFonts w:ascii="Sakkal Majalla" w:hAnsi="Sakkal Majalla" w:cs="Sakkal Majalla"/>
          <w:b/>
          <w:bCs/>
          <w:sz w:val="28"/>
          <w:szCs w:val="28"/>
          <w:rtl/>
        </w:rPr>
        <w:t>الشبكات العصبية ذات الترابط الذاتي:</w:t>
      </w:r>
      <w:r w:rsidRPr="000174EE">
        <w:rPr>
          <w:rFonts w:ascii="Sakkal Majalla" w:hAnsi="Sakkal Majalla" w:cs="Sakkal Majalla"/>
          <w:sz w:val="28"/>
          <w:szCs w:val="28"/>
          <w:rtl/>
        </w:rPr>
        <w:t xml:space="preserve"> وهي تعمل في استقبال المدخلات ومن ثم بث المخرجات في نفس ذات الوقت، وعند معالجة المعلومات تقوم كل عناصر المعالجة الحسابية المستندة إليها في الوقت نفسة بطريقة المعالجة التوازي، أي أنها تعمل على استقبال المدخلات وإخراج المخرجات في نفس الوقت وذلك من أجل أن تتشابه مع طريقة عمل المخ البشري، وتتضمن بعض الأمثلة الهيكلية للشبكات العصبية بما يلي: </w:t>
      </w:r>
    </w:p>
    <w:p w14:paraId="68E05CDC" w14:textId="77777777" w:rsidR="00837740" w:rsidRPr="000174EE" w:rsidRDefault="00837740" w:rsidP="00D061D4">
      <w:pPr>
        <w:pStyle w:val="a6"/>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شبكة مكونة من طبقتين ذات تغذية في الإتجاه الأمامي.</w:t>
      </w:r>
    </w:p>
    <w:p w14:paraId="02574329" w14:textId="77777777" w:rsidR="00837740" w:rsidRPr="000174EE" w:rsidRDefault="00837740" w:rsidP="00D061D4">
      <w:pPr>
        <w:pStyle w:val="a6"/>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شبكة مكونة من طبقتين ذات تغذية في الإتجاة الأمامي والعكسي.</w:t>
      </w:r>
    </w:p>
    <w:p w14:paraId="68B82A33" w14:textId="77777777" w:rsidR="00837740" w:rsidRPr="000174EE" w:rsidRDefault="00837740" w:rsidP="00D061D4">
      <w:pPr>
        <w:pStyle w:val="a6"/>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شبكة مكونة من طبقة واحدة ذات تعذية عكسية جانبية.</w:t>
      </w:r>
    </w:p>
    <w:p w14:paraId="7C37CA1B" w14:textId="77777777" w:rsidR="00837740" w:rsidRPr="000174EE" w:rsidRDefault="00837740" w:rsidP="00D061D4">
      <w:pPr>
        <w:pStyle w:val="a6"/>
        <w:numPr>
          <w:ilvl w:val="0"/>
          <w:numId w:val="36"/>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شبكة مكونة من عدة طبقات.</w:t>
      </w:r>
    </w:p>
    <w:p w14:paraId="03516E04" w14:textId="77777777" w:rsidR="00837740" w:rsidRPr="00D061D4" w:rsidRDefault="00837740" w:rsidP="007526AA">
      <w:pPr>
        <w:pStyle w:val="a6"/>
        <w:numPr>
          <w:ilvl w:val="0"/>
          <w:numId w:val="60"/>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D061D4">
        <w:rPr>
          <w:rFonts w:ascii="Sakkal Majalla" w:hAnsi="Sakkal Majalla" w:cs="Sakkal Majalla"/>
          <w:b/>
          <w:bCs/>
          <w:sz w:val="28"/>
          <w:szCs w:val="28"/>
          <w:rtl/>
        </w:rPr>
        <w:t>خصائص الشبكات العصبية</w:t>
      </w:r>
    </w:p>
    <w:p w14:paraId="65F63AD6" w14:textId="77777777" w:rsidR="00837740" w:rsidRPr="000174EE" w:rsidRDefault="00837740" w:rsidP="00D061D4">
      <w:pPr>
        <w:pStyle w:val="a6"/>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 xml:space="preserve">تتميز الشبكات العصبية بالعديد من الخصائص أهمها: </w:t>
      </w:r>
    </w:p>
    <w:p w14:paraId="323C041A" w14:textId="77777777" w:rsidR="00837740" w:rsidRPr="000174EE" w:rsidRDefault="00837740" w:rsidP="00D061D4">
      <w:pPr>
        <w:pStyle w:val="a6"/>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تعتمد على أساس رياضي متين.</w:t>
      </w:r>
    </w:p>
    <w:p w14:paraId="43763A8D" w14:textId="77777777" w:rsidR="00837740" w:rsidRPr="000174EE" w:rsidRDefault="00837740" w:rsidP="00D061D4">
      <w:pPr>
        <w:pStyle w:val="a6"/>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مثل إحدى تطبيقات تكنولوجيا التشغيل الذاتي للمعلومات التي تقوم على محاكاة العقل البشري.</w:t>
      </w:r>
    </w:p>
    <w:p w14:paraId="29B11CA6" w14:textId="77777777" w:rsidR="00837740" w:rsidRPr="000174EE" w:rsidRDefault="00837740" w:rsidP="00D061D4">
      <w:pPr>
        <w:pStyle w:val="a6"/>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تقبل أي نوع من البيانات الكمية أو النوعية.</w:t>
      </w:r>
    </w:p>
    <w:p w14:paraId="0AA4D597" w14:textId="77777777" w:rsidR="00837740" w:rsidRPr="000174EE" w:rsidRDefault="00837740" w:rsidP="00D061D4">
      <w:pPr>
        <w:pStyle w:val="a6"/>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لها القدرة على تخزين المعرفة المكتسبة من خلال الحالات التي يتم تشغيلها على الشبكة.</w:t>
      </w:r>
    </w:p>
    <w:p w14:paraId="70A2A7B1" w14:textId="77777777" w:rsidR="00837740" w:rsidRPr="000174EE" w:rsidRDefault="00837740" w:rsidP="00D061D4">
      <w:pPr>
        <w:pStyle w:val="a6"/>
        <w:numPr>
          <w:ilvl w:val="0"/>
          <w:numId w:val="37"/>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يمكن تطبيقها في العديد من المجالات العلمية المختلفة.</w:t>
      </w:r>
    </w:p>
    <w:p w14:paraId="2B082717" w14:textId="77777777" w:rsidR="00837740" w:rsidRPr="000174EE" w:rsidRDefault="00837740" w:rsidP="00110FD9">
      <w:pPr>
        <w:spacing w:before="100" w:beforeAutospacing="1" w:after="100" w:afterAutospacing="1" w:line="360" w:lineRule="auto"/>
        <w:jc w:val="both"/>
        <w:rPr>
          <w:rFonts w:ascii="Sakkal Majalla" w:hAnsi="Sakkal Majalla" w:cs="Sakkal Majalla"/>
          <w:b/>
          <w:bCs/>
          <w:sz w:val="28"/>
          <w:szCs w:val="28"/>
        </w:rPr>
      </w:pPr>
      <w:r w:rsidRPr="000174EE">
        <w:rPr>
          <w:rFonts w:ascii="Sakkal Majalla" w:hAnsi="Sakkal Majalla" w:cs="Sakkal Majalla"/>
          <w:b/>
          <w:bCs/>
          <w:sz w:val="28"/>
          <w:szCs w:val="28"/>
          <w:rtl/>
        </w:rPr>
        <w:t>ويرى العديد من الباحثين أن خصائص الشبكات العصبية تتجسد فيما يلي:</w:t>
      </w:r>
    </w:p>
    <w:p w14:paraId="72D06582" w14:textId="77777777" w:rsidR="00837740" w:rsidRPr="000174EE" w:rsidRDefault="00837740" w:rsidP="00D061D4">
      <w:pPr>
        <w:pStyle w:val="a6"/>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القابلية للتعلم والتكيف سواء مبرمج أو غير المبرمج مع الحالات الجديدة، وشبية جدا في العقل البشري بعمليات التعلم، حيث أنها تتعامل مع متغيرات كثيرة ومختلفة .</w:t>
      </w:r>
    </w:p>
    <w:p w14:paraId="3FD3295B" w14:textId="77777777" w:rsidR="00837740" w:rsidRPr="000174EE" w:rsidRDefault="00837740" w:rsidP="00D061D4">
      <w:pPr>
        <w:pStyle w:val="a6"/>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لها سلوك ذكي، خصوصا في الحالات التي تكون فيها هيكلة المعلومات غير جيدة، برغم ذلك تحقق الشبكات العصبية نتائج ذات دقة مناسبة.</w:t>
      </w:r>
    </w:p>
    <w:p w14:paraId="22E66F16" w14:textId="77777777" w:rsidR="00837740" w:rsidRPr="000174EE" w:rsidRDefault="00837740" w:rsidP="00D061D4">
      <w:pPr>
        <w:pStyle w:val="a6"/>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الذاكرة الموزعة، حيث تعمل على ضخ المعلومات بكميات هائلة واحجام كبيرة، وهذه وسيلة لحل الشكلات الإدارية التي تحتوي على كمية هائلة من البيانات والمتغيرات.</w:t>
      </w:r>
    </w:p>
    <w:p w14:paraId="7D406F76" w14:textId="77777777" w:rsidR="00837740" w:rsidRPr="000174EE" w:rsidRDefault="00837740" w:rsidP="00D061D4">
      <w:pPr>
        <w:pStyle w:val="a6"/>
        <w:numPr>
          <w:ilvl w:val="0"/>
          <w:numId w:val="38"/>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لها قدرة على تحليل علاقات غير خطية ويطلق عليها "تحليل الإنحدار التخيلي" وتكون هذه العلاقات ذات طبيعة وصفية أو سلوكية.</w:t>
      </w:r>
    </w:p>
    <w:p w14:paraId="2C010538" w14:textId="77777777" w:rsidR="00837740" w:rsidRPr="00D061D4" w:rsidRDefault="00837740" w:rsidP="00110FD9">
      <w:pPr>
        <w:spacing w:before="100" w:beforeAutospacing="1" w:after="100" w:afterAutospacing="1" w:line="360" w:lineRule="auto"/>
        <w:jc w:val="both"/>
        <w:rPr>
          <w:rFonts w:ascii="Sakkal Majalla" w:hAnsi="Sakkal Majalla" w:cs="Sakkal Majalla"/>
          <w:b/>
          <w:bCs/>
          <w:sz w:val="28"/>
          <w:szCs w:val="28"/>
        </w:rPr>
      </w:pPr>
      <w:r w:rsidRPr="00D061D4">
        <w:rPr>
          <w:rFonts w:ascii="Sakkal Majalla" w:hAnsi="Sakkal Majalla" w:cs="Sakkal Majalla"/>
          <w:b/>
          <w:bCs/>
          <w:sz w:val="28"/>
          <w:szCs w:val="28"/>
          <w:rtl/>
        </w:rPr>
        <w:t>مزايا استخدام الشبكات العصبية وخطوات تصميمها:</w:t>
      </w:r>
    </w:p>
    <w:p w14:paraId="3E31F8DB"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rPr>
      </w:pPr>
      <w:r w:rsidRPr="00D061D4">
        <w:rPr>
          <w:rFonts w:ascii="Sakkal Majalla" w:hAnsi="Sakkal Majalla" w:cs="Sakkal Majalla"/>
          <w:b/>
          <w:bCs/>
          <w:sz w:val="28"/>
          <w:szCs w:val="28"/>
          <w:rtl/>
        </w:rPr>
        <w:t>هناك مزايا عديدة لاستخدام الشبكات العصبية أهمها :</w:t>
      </w:r>
    </w:p>
    <w:p w14:paraId="1E24B64A" w14:textId="77777777" w:rsidR="00837740" w:rsidRPr="000174EE" w:rsidRDefault="00837740" w:rsidP="000174EE">
      <w:pPr>
        <w:pStyle w:val="a6"/>
        <w:numPr>
          <w:ilvl w:val="0"/>
          <w:numId w:val="39"/>
        </w:numPr>
        <w:spacing w:before="100" w:beforeAutospacing="1" w:after="100" w:afterAutospacing="1" w:line="360" w:lineRule="auto"/>
        <w:contextualSpacing w:val="0"/>
        <w:jc w:val="both"/>
        <w:rPr>
          <w:rFonts w:ascii="Sakkal Majalla" w:hAnsi="Sakkal Majalla" w:cs="Sakkal Majalla"/>
          <w:sz w:val="28"/>
          <w:szCs w:val="28"/>
          <w:rtl/>
        </w:rPr>
      </w:pPr>
      <w:r w:rsidRPr="00110FD9">
        <w:rPr>
          <w:rFonts w:ascii="Sakkal Majalla" w:hAnsi="Sakkal Majalla" w:cs="Sakkal Majalla"/>
          <w:b/>
          <w:bCs/>
          <w:sz w:val="28"/>
          <w:szCs w:val="28"/>
          <w:rtl/>
        </w:rPr>
        <w:t>التعلم التكيفي:</w:t>
      </w:r>
      <w:r w:rsidRPr="000174EE">
        <w:rPr>
          <w:rFonts w:ascii="Sakkal Majalla" w:hAnsi="Sakkal Majalla" w:cs="Sakkal Majalla"/>
          <w:sz w:val="28"/>
          <w:szCs w:val="28"/>
          <w:rtl/>
        </w:rPr>
        <w:t xml:space="preserve"> القدرة على تعلم كيفية القيام بالواجبات وبالمهام من خلال البيانات المقدمة سواءا بالتدريب أو التجربة الأولية</w:t>
      </w:r>
    </w:p>
    <w:p w14:paraId="0171E85D" w14:textId="77777777" w:rsidR="00837740" w:rsidRPr="000174EE" w:rsidRDefault="00837740" w:rsidP="000174EE">
      <w:pPr>
        <w:pStyle w:val="a6"/>
        <w:numPr>
          <w:ilvl w:val="0"/>
          <w:numId w:val="39"/>
        </w:numPr>
        <w:spacing w:before="100" w:beforeAutospacing="1" w:after="100" w:afterAutospacing="1" w:line="360" w:lineRule="auto"/>
        <w:contextualSpacing w:val="0"/>
        <w:jc w:val="both"/>
        <w:rPr>
          <w:rFonts w:ascii="Sakkal Majalla" w:hAnsi="Sakkal Majalla" w:cs="Sakkal Majalla"/>
          <w:sz w:val="28"/>
          <w:szCs w:val="28"/>
        </w:rPr>
      </w:pPr>
      <w:r w:rsidRPr="00110FD9">
        <w:rPr>
          <w:rFonts w:ascii="Sakkal Majalla" w:hAnsi="Sakkal Majalla" w:cs="Sakkal Majalla"/>
          <w:b/>
          <w:bCs/>
          <w:sz w:val="28"/>
          <w:szCs w:val="28"/>
          <w:rtl/>
        </w:rPr>
        <w:t>التنظيم الذاتي:</w:t>
      </w:r>
      <w:r w:rsidRPr="000174EE">
        <w:rPr>
          <w:rFonts w:ascii="Sakkal Majalla" w:hAnsi="Sakkal Majalla" w:cs="Sakkal Majalla"/>
          <w:sz w:val="28"/>
          <w:szCs w:val="28"/>
          <w:rtl/>
        </w:rPr>
        <w:t xml:space="preserve"> يمكن أن تنشئ تنظيم خاص بها خلال وقت التعلم.</w:t>
      </w:r>
    </w:p>
    <w:p w14:paraId="09EBE319" w14:textId="77777777" w:rsidR="00837740" w:rsidRPr="000174EE" w:rsidRDefault="00837740" w:rsidP="000174EE">
      <w:pPr>
        <w:pStyle w:val="a6"/>
        <w:numPr>
          <w:ilvl w:val="0"/>
          <w:numId w:val="39"/>
        </w:numPr>
        <w:spacing w:before="100" w:beforeAutospacing="1" w:after="100" w:afterAutospacing="1" w:line="360" w:lineRule="auto"/>
        <w:contextualSpacing w:val="0"/>
        <w:jc w:val="both"/>
        <w:rPr>
          <w:rFonts w:ascii="Sakkal Majalla" w:hAnsi="Sakkal Majalla" w:cs="Sakkal Majalla"/>
          <w:sz w:val="28"/>
          <w:szCs w:val="28"/>
        </w:rPr>
      </w:pPr>
      <w:r w:rsidRPr="00110FD9">
        <w:rPr>
          <w:rFonts w:ascii="Sakkal Majalla" w:hAnsi="Sakkal Majalla" w:cs="Sakkal Majalla"/>
          <w:b/>
          <w:bCs/>
          <w:sz w:val="28"/>
          <w:szCs w:val="28"/>
          <w:rtl/>
        </w:rPr>
        <w:t>العملية في الوقت الحقيقي</w:t>
      </w:r>
      <w:r w:rsidRPr="000174EE">
        <w:rPr>
          <w:rFonts w:ascii="Sakkal Majalla" w:hAnsi="Sakkal Majalla" w:cs="Sakkal Majalla"/>
          <w:sz w:val="28"/>
          <w:szCs w:val="28"/>
          <w:rtl/>
        </w:rPr>
        <w:t xml:space="preserve"> يمكن أن تتم طريقة المعالجة بالتوازي، وبالتالي تستطيع معالجة أكثر من أربعين الف حالة بنفس التوقيت، ومكانية تصنيفها وتبويبها.</w:t>
      </w:r>
    </w:p>
    <w:p w14:paraId="3973E91C" w14:textId="77777777" w:rsidR="00837740" w:rsidRPr="000174EE" w:rsidRDefault="00837740" w:rsidP="000174EE">
      <w:pPr>
        <w:pStyle w:val="a6"/>
        <w:numPr>
          <w:ilvl w:val="0"/>
          <w:numId w:val="39"/>
        </w:numPr>
        <w:spacing w:before="100" w:beforeAutospacing="1" w:after="100" w:afterAutospacing="1" w:line="360" w:lineRule="auto"/>
        <w:contextualSpacing w:val="0"/>
        <w:jc w:val="both"/>
        <w:rPr>
          <w:rFonts w:ascii="Sakkal Majalla" w:hAnsi="Sakkal Majalla" w:cs="Sakkal Majalla"/>
          <w:sz w:val="28"/>
          <w:szCs w:val="28"/>
        </w:rPr>
      </w:pPr>
      <w:r w:rsidRPr="00110FD9">
        <w:rPr>
          <w:rFonts w:ascii="Sakkal Majalla" w:hAnsi="Sakkal Majalla" w:cs="Sakkal Majalla"/>
          <w:b/>
          <w:bCs/>
          <w:sz w:val="28"/>
          <w:szCs w:val="28"/>
          <w:rtl/>
        </w:rPr>
        <w:lastRenderedPageBreak/>
        <w:t>السماح بالخطأ:</w:t>
      </w:r>
      <w:r w:rsidRPr="000174EE">
        <w:rPr>
          <w:rFonts w:ascii="Sakkal Majalla" w:hAnsi="Sakkal Majalla" w:cs="Sakkal Majalla"/>
          <w:sz w:val="28"/>
          <w:szCs w:val="28"/>
          <w:rtl/>
        </w:rPr>
        <w:t xml:space="preserve"> اكتشاف الأخطاء وتصحيحها بما يتناسب مع عملية التعليم.</w:t>
      </w:r>
    </w:p>
    <w:p w14:paraId="2EC2B0E6"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أما في مجالات استخدام الشبكات العصبية في المحاسبة، فقد تعددت الدراسات المتعلقة بتطبيقات الشبكات العصبية في المحاسبة، ومن اهم مجالات استخدامها في المحاسبة هي: </w:t>
      </w:r>
    </w:p>
    <w:p w14:paraId="7E0941EA" w14:textId="77777777" w:rsidR="00837740" w:rsidRPr="000174EE" w:rsidRDefault="00837740" w:rsidP="00D061D4">
      <w:pPr>
        <w:pStyle w:val="a6"/>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تستخدم الشبكات العصبية في مجال التنبؤ بالعوائد المستقبلية المتوقعة، وتحليل الفرضية المحاسبية الخاصة بالإستمرارية، وأيضا تساعد المدققين والإدارة في اكتشاف الغش والخطأ، وتعمل على تحسين كفاءة عملية التدقيق في عملية المراجعة غير الضرورية لشركات أو بنوك لا تحتوي بياناتها المالية على غش.</w:t>
      </w:r>
    </w:p>
    <w:p w14:paraId="4432B075" w14:textId="77777777" w:rsidR="00837740" w:rsidRPr="000174EE" w:rsidRDefault="00837740" w:rsidP="00D061D4">
      <w:pPr>
        <w:pStyle w:val="a6"/>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تعتبر الشبكات العصبية العنصر الأساسي في التنبؤ بالفشل المالي، وهي أكثر مصداقية من النماذج الإحصائية التقليدية.</w:t>
      </w:r>
    </w:p>
    <w:p w14:paraId="67A85B7B" w14:textId="77777777" w:rsidR="00837740" w:rsidRPr="000174EE" w:rsidRDefault="00837740" w:rsidP="00D061D4">
      <w:pPr>
        <w:pStyle w:val="a6"/>
        <w:numPr>
          <w:ilvl w:val="0"/>
          <w:numId w:val="40"/>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القدرة على اكتشاف الأخطاء المهمة والجوهرية الناتجة عن المعاملات الوهمية.</w:t>
      </w:r>
    </w:p>
    <w:p w14:paraId="40CA7BDD" w14:textId="77777777" w:rsidR="00837740" w:rsidRPr="00D061D4" w:rsidRDefault="00837740" w:rsidP="00110FD9">
      <w:pPr>
        <w:spacing w:before="100" w:beforeAutospacing="1" w:after="100" w:afterAutospacing="1" w:line="360" w:lineRule="auto"/>
        <w:jc w:val="both"/>
        <w:rPr>
          <w:rFonts w:ascii="Sakkal Majalla" w:hAnsi="Sakkal Majalla" w:cs="Sakkal Majalla"/>
          <w:b/>
          <w:bCs/>
          <w:sz w:val="28"/>
          <w:szCs w:val="28"/>
        </w:rPr>
      </w:pPr>
      <w:r w:rsidRPr="00D061D4">
        <w:rPr>
          <w:rFonts w:ascii="Sakkal Majalla" w:hAnsi="Sakkal Majalla" w:cs="Sakkal Majalla"/>
          <w:b/>
          <w:bCs/>
          <w:sz w:val="28"/>
          <w:szCs w:val="28"/>
          <w:rtl/>
        </w:rPr>
        <w:t xml:space="preserve">وهناك مجالات أخرى يمكن استخدام الشبكات العصبية في المحاسبة وهي: </w:t>
      </w:r>
    </w:p>
    <w:p w14:paraId="32FEA2A1"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تستخدم الشبكات العصبية في مجالات التنبؤ، وخصوصا في إعداد الموازنات التقديرية، إذ تبدأ بعملية التنبؤ  بمقدار المبيعات، كما يمكن استخدامها في عملية التنبؤ في اعداد تقديرات الموازنة العامة للدولة من التنبؤ بقيمة النفقات للعام القادم.</w:t>
      </w:r>
    </w:p>
    <w:p w14:paraId="6DB1D00E"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استخدام الشبكات العصبية في عمليات التقدير ومن أهمها تقدير المخصصات مثل مخصص الديون المشكوك في تحصيلها.</w:t>
      </w:r>
    </w:p>
    <w:p w14:paraId="5987938F"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استخدام الشبكات العصبية في ترشيد العديد من القرارات، ومن أهمها ترشيد عملية الإختيار بين البدائل بين المشروعات الإستثمارية.</w:t>
      </w:r>
    </w:p>
    <w:p w14:paraId="4134B322"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استخدام الشبكات العصبية في تحديد حجم مخاطر التدقيق بكل انواعه.</w:t>
      </w:r>
    </w:p>
    <w:p w14:paraId="1DC9058E"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استخدام الشبكات العصبية في الكشف عن حالات الغش والاحتيال.</w:t>
      </w:r>
    </w:p>
    <w:p w14:paraId="43E6E922"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استخدام الشبكات العصبية في مجال تحليل الحساسية لنقطة تعادل الأرباح من خلال نماذج ورسومات توضح تقاطع الإيرادات مع التكاليف، سواءا للمتجات جميعها او لمنتج واحد.</w:t>
      </w:r>
    </w:p>
    <w:p w14:paraId="0C8AA14F" w14:textId="77777777" w:rsidR="00837740" w:rsidRPr="000174EE" w:rsidRDefault="00837740" w:rsidP="00D061D4">
      <w:pPr>
        <w:pStyle w:val="a6"/>
        <w:numPr>
          <w:ilvl w:val="0"/>
          <w:numId w:val="41"/>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استخدام الشبكات العصبية في تحديد القيمة السوقية للأصول النادرة.</w:t>
      </w:r>
    </w:p>
    <w:p w14:paraId="3D5B1304" w14:textId="77777777" w:rsidR="00837740" w:rsidRPr="00D061D4" w:rsidRDefault="00837740" w:rsidP="007526AA">
      <w:pPr>
        <w:pStyle w:val="a6"/>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D061D4">
        <w:rPr>
          <w:rFonts w:ascii="Sakkal Majalla" w:hAnsi="Sakkal Majalla" w:cs="Sakkal Majalla"/>
          <w:b/>
          <w:bCs/>
          <w:sz w:val="28"/>
          <w:szCs w:val="28"/>
          <w:rtl/>
        </w:rPr>
        <w:t>أهمية استخدام الشبكات العصبية الإصطناعية في البنوك التجارية:</w:t>
      </w:r>
    </w:p>
    <w:p w14:paraId="69F54695"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تعتبر الشبكات العصبية الإصطناعية أهم التقنيات والنماذج الجديدة في إدارة مخاطر البنوك وخصوصا مخاطر القروض في البنوك، وتظهر أهمية استخدام الشبكات العصبية الإصطناعية في البنوك الإدارة وتقدير المخاطر في النقاط التالية: </w:t>
      </w:r>
    </w:p>
    <w:p w14:paraId="01A1C2EF" w14:textId="77777777" w:rsidR="00837740" w:rsidRPr="000174EE" w:rsidRDefault="00837740" w:rsidP="00D061D4">
      <w:pPr>
        <w:pStyle w:val="a6"/>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D061D4">
        <w:rPr>
          <w:rFonts w:ascii="Sakkal Majalla" w:hAnsi="Sakkal Majalla" w:cs="Sakkal Majalla"/>
          <w:b/>
          <w:bCs/>
          <w:sz w:val="28"/>
          <w:szCs w:val="28"/>
          <w:rtl/>
        </w:rPr>
        <w:t>الدقة الكبيرة</w:t>
      </w:r>
      <w:r w:rsidRPr="000174EE">
        <w:rPr>
          <w:rFonts w:ascii="Sakkal Majalla" w:hAnsi="Sakkal Majalla" w:cs="Sakkal Majalla"/>
          <w:sz w:val="28"/>
          <w:szCs w:val="28"/>
          <w:rtl/>
        </w:rPr>
        <w:t>، من خلال القدرة على تبسيط النظم المعقدة والتي تعامل مع البيانات بصورة متوازية.</w:t>
      </w:r>
    </w:p>
    <w:p w14:paraId="35C00784" w14:textId="77777777" w:rsidR="00837740" w:rsidRPr="000174EE" w:rsidRDefault="00837740" w:rsidP="00D061D4">
      <w:pPr>
        <w:pStyle w:val="a6"/>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D061D4">
        <w:rPr>
          <w:rFonts w:ascii="Sakkal Majalla" w:hAnsi="Sakkal Majalla" w:cs="Sakkal Majalla"/>
          <w:b/>
          <w:bCs/>
          <w:sz w:val="28"/>
          <w:szCs w:val="28"/>
          <w:rtl/>
        </w:rPr>
        <w:t>المرونة العالية</w:t>
      </w:r>
      <w:r w:rsidRPr="000174EE">
        <w:rPr>
          <w:rFonts w:ascii="Sakkal Majalla" w:hAnsi="Sakkal Majalla" w:cs="Sakkal Majalla"/>
          <w:sz w:val="28"/>
          <w:szCs w:val="28"/>
          <w:rtl/>
        </w:rPr>
        <w:t xml:space="preserve"> نتيجة للقدرة على التعامل مع عنصر التشويش في البيانات.</w:t>
      </w:r>
    </w:p>
    <w:p w14:paraId="22ED31BE" w14:textId="77777777" w:rsidR="00837740" w:rsidRPr="000174EE" w:rsidRDefault="00837740" w:rsidP="00D061D4">
      <w:pPr>
        <w:pStyle w:val="a6"/>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0174EE">
        <w:rPr>
          <w:rFonts w:ascii="Sakkal Majalla" w:hAnsi="Sakkal Majalla" w:cs="Sakkal Majalla"/>
          <w:sz w:val="28"/>
          <w:szCs w:val="28"/>
          <w:rtl/>
        </w:rPr>
        <w:t xml:space="preserve">لا </w:t>
      </w:r>
      <w:r w:rsidRPr="00D061D4">
        <w:rPr>
          <w:rFonts w:ascii="Sakkal Majalla" w:hAnsi="Sakkal Majalla" w:cs="Sakkal Majalla"/>
          <w:b/>
          <w:bCs/>
          <w:sz w:val="28"/>
          <w:szCs w:val="28"/>
          <w:rtl/>
        </w:rPr>
        <w:t>تعتمد على فرضيات مسبقة</w:t>
      </w:r>
      <w:r w:rsidRPr="000174EE">
        <w:rPr>
          <w:rFonts w:ascii="Sakkal Majalla" w:hAnsi="Sakkal Majalla" w:cs="Sakkal Majalla"/>
          <w:sz w:val="28"/>
          <w:szCs w:val="28"/>
          <w:rtl/>
        </w:rPr>
        <w:t xml:space="preserve"> عند بداية تحليل البيانات مع عدم تحديد الإرتباطات الموجودة بين المتغيرات.</w:t>
      </w:r>
    </w:p>
    <w:p w14:paraId="0099FC5A" w14:textId="77777777" w:rsidR="00837740" w:rsidRPr="000174EE" w:rsidRDefault="00837740" w:rsidP="00D061D4">
      <w:pPr>
        <w:pStyle w:val="a6"/>
        <w:numPr>
          <w:ilvl w:val="0"/>
          <w:numId w:val="42"/>
        </w:numPr>
        <w:spacing w:before="100" w:beforeAutospacing="1" w:after="100" w:afterAutospacing="1" w:line="360" w:lineRule="auto"/>
        <w:ind w:left="423"/>
        <w:contextualSpacing w:val="0"/>
        <w:jc w:val="both"/>
        <w:rPr>
          <w:rFonts w:ascii="Sakkal Majalla" w:hAnsi="Sakkal Majalla" w:cs="Sakkal Majalla"/>
          <w:sz w:val="28"/>
          <w:szCs w:val="28"/>
        </w:rPr>
      </w:pPr>
      <w:r w:rsidRPr="00D061D4">
        <w:rPr>
          <w:rFonts w:ascii="Sakkal Majalla" w:hAnsi="Sakkal Majalla" w:cs="Sakkal Majalla"/>
          <w:b/>
          <w:bCs/>
          <w:sz w:val="28"/>
          <w:szCs w:val="28"/>
          <w:rtl/>
        </w:rPr>
        <w:t>القدرة على التكيف بالتعامل مع المعلومات الجديدة</w:t>
      </w:r>
      <w:r w:rsidRPr="000174EE">
        <w:rPr>
          <w:rFonts w:ascii="Sakkal Majalla" w:hAnsi="Sakkal Majalla" w:cs="Sakkal Majalla"/>
          <w:sz w:val="28"/>
          <w:szCs w:val="28"/>
          <w:rtl/>
        </w:rPr>
        <w:t>، والتغلب على ظاهرة المحددات التي تقف أمام الطرق الكلاسيكية.</w:t>
      </w:r>
    </w:p>
    <w:p w14:paraId="2E72B042"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ويتفق على رأي أن الإختلاف التكنولوجي بين الشبكات العصبية والنظم الخبيرة هو في مضمون التقنية التي تستند عليها، وفي الأبعاد التي ترتبط بها، ففي النظم الخبيرة ترتكز على تقنية استقطاب وتمثيل وخزن المعرفة والخبرات والمهارات بمجال علمي أو تطبيقي محدد، وذلك ليتم استخدام هذه المعارف والخبرات والمهارات لدعم القرارات، ولكي يستطيع النظام الخبير القيام بهذه المعارف والخبرات والمهارات يجب أن يكون لدى النظام مكونات جوهرية مثل قاعدة المعرفة، آلة الاستدلال، ذاكرة عاملة، تسهيلات التفسير والواجهة البينية، حيث أن الخاصية الجوهرية في عملية عمل النظام الخبير هو في إستيعابه وتخزينه للخبرة والمعرفة والمهارة المتراكمة للخبير الإنساني، فأساس عمل النظام هو انجاح محاولة امتصاص المعرفة والمهارة والخبرة الإنسانية ومن ثم تفريغها في النظام الخبير وهذا يتطلب وجود كل من خبير المجال ومهندس المعرفة، أما الشبكات العصبية فهي لا تقوم على تقنية نمذجة المعارف الإنسانية أو الذكاء البشري ولا تحاول ايجاد حلولا من خلال البرمجة أيضا وبذلك فهي لا تحتاج إلى وجود خبير المجال ومهندس المعرفة. حيث تعمل الشبكات العصبية بصورة جوهرية على تقنية وضع الذكاء في الحاسوب، أي </w:t>
      </w:r>
      <w:r w:rsidRPr="000174EE">
        <w:rPr>
          <w:rFonts w:ascii="Sakkal Majalla" w:hAnsi="Sakkal Majalla" w:cs="Sakkal Majalla"/>
          <w:sz w:val="28"/>
          <w:szCs w:val="28"/>
          <w:rtl/>
        </w:rPr>
        <w:lastRenderedPageBreak/>
        <w:t xml:space="preserve">وضع المعارف والخبرات داخل الحاسوب وكيفية تواصلها مع بعضها البعض بشكل منظم، بحيث تستطيع من خلال البرمجيات تقديم حلول لمشكلات معقدة وتخضع لمتغيرات كبيرة، ولذلك توصف قدرات الشبكات العصبية بمصطلح طبقات المعرفة لقدرتها على التحليل المعرفي، كما أن الشبكات العصبية لا تحتاج إلى خبرة ومعرفة الخبير كما هو حال النظم الخبيرة التي تستند على قدرات الخبير للحصول على المعرفة وتمثيلها في صيغة قواعد مثلا. ويمكن بناء الشبكة العصبية من دون وجود معرفة محددة في مجال معين. </w:t>
      </w:r>
    </w:p>
    <w:p w14:paraId="00E0AA39"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b/>
          <w:bCs/>
          <w:sz w:val="28"/>
          <w:szCs w:val="28"/>
          <w:rtl/>
        </w:rPr>
        <w:t>ثالثا: الخوارزميات الجينية:</w:t>
      </w:r>
      <w:r w:rsidRPr="000174EE">
        <w:rPr>
          <w:rFonts w:ascii="Sakkal Majalla" w:hAnsi="Sakkal Majalla" w:cs="Sakkal Majalla"/>
          <w:sz w:val="28"/>
          <w:szCs w:val="28"/>
          <w:rtl/>
        </w:rPr>
        <w:t xml:space="preserve"> تعتبر الخوازرميات الجينية، من أحدى برامج الحاسب الآلي التي تحاكي عمليات بيولوجية من أجل تحليل مشاكل النظم التطورية، فقد ظهر نظام الخوارزميات الجينية بشكها الحالي في عام (1975) على يد جون هولاند في جامعة ميتشغان، وقد تطور في بداية الثمانينيات، وأصبحت أحد أهم الطرق والفعالة للتعامل مع مسائل الإستقصاء والبحث المعقدة، ووصفت بالجينية لأنها تعتمد على محاكاة عمل الجينات الوراثية من أجل التوصل للحل الأفضل والأمثل. </w:t>
      </w:r>
    </w:p>
    <w:p w14:paraId="45EF0E4F"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إن مصطلح الخوارزمية عبارة عن مجموعة من التعليمات التي تتكرر لحل مشكلات معينة، ويشير مصطلح جينية ( </w:t>
      </w:r>
      <w:r w:rsidRPr="000174EE">
        <w:rPr>
          <w:rFonts w:ascii="Sakkal Majalla" w:hAnsi="Sakkal Majalla" w:cs="Sakkal Majalla"/>
          <w:sz w:val="28"/>
          <w:szCs w:val="28"/>
        </w:rPr>
        <w:t>Genetic</w:t>
      </w:r>
      <w:r w:rsidRPr="000174EE">
        <w:rPr>
          <w:rFonts w:ascii="Sakkal Majalla" w:hAnsi="Sakkal Majalla" w:cs="Sakkal Majalla"/>
          <w:sz w:val="28"/>
          <w:szCs w:val="28"/>
          <w:rtl/>
        </w:rPr>
        <w:t xml:space="preserve">) إلى سلوك الخوارزميات التي يمكن أن تشابه العمليات البيولوجية للتطور ، حيث تم تعريفها أيضا بكونها طرق تساعد في إنشاء وخلق حلول لمسائل معينة، وذلك باستخدام طرق متوافقة مع بيئتها، كما أنها تستخدم في مجالات الأعمال المالية والمصرفية، والعمليات اللوجستية والسيطرة على حركة الموارد. </w:t>
      </w:r>
    </w:p>
    <w:p w14:paraId="7F04B45E"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وتطبق الخوارزمية الجينية بنجاح لإيجاد الحل المقبول، أي الذي يكون قريب إلى المثالي في المسائل المتعلقة بالعلوم ومنها العلوم الطبية والهندسية، ذلك أنها اختصرت الكثير من الوقت والجهد لدى مصممي الأنظمة والبرامج، وذلك من خلال إيجادها خوارزمية عامة يعتمد عليها في حل مختلف أنواع المسائل بدلا من بناء خوارزمية خاصة لكل مسألة مع مراعاة التغيرات اللازمة التي تتناسب مع خصوصية كل مسألة من حيث الحجم ونوع البيانات المستخدمة وطبيعة دالة الهدف والقيود لكل مسألة .</w:t>
      </w:r>
    </w:p>
    <w:p w14:paraId="728868AA"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lastRenderedPageBreak/>
        <w:t>لذلك تم تعريفه أنه نظام محوسب يحاول ايجاد الربط بين المدخلات لتعطي أفضل النتائج، وهو ملائم لاتخاذ القرارات ضمن بيئات فيها الكثير من الحلول الممكنة التي يجدها ويقيمها بإمكانات متعددة أسرع من الانسان.</w:t>
      </w:r>
    </w:p>
    <w:p w14:paraId="76243EF6"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وعرف أنه نظام حاسبي يقلل من الجهد والزمن لدى مصممي الأنظمة والبرامج لحل المسائل بالطريقة المثلى، مع الأخذ بعين الإعتبار حجم ونوع البيانات المستخدمة وطبيعة دالة الهدف والقيود المفروضة.</w:t>
      </w:r>
    </w:p>
    <w:p w14:paraId="67905149" w14:textId="77777777" w:rsidR="00837740" w:rsidRPr="00D061D4" w:rsidRDefault="00837740" w:rsidP="007526AA">
      <w:pPr>
        <w:pStyle w:val="a6"/>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D061D4">
        <w:rPr>
          <w:rFonts w:ascii="Sakkal Majalla" w:hAnsi="Sakkal Majalla" w:cs="Sakkal Majalla"/>
          <w:b/>
          <w:bCs/>
          <w:sz w:val="28"/>
          <w:szCs w:val="28"/>
          <w:rtl/>
        </w:rPr>
        <w:t>آليات عمل الخوارزميات الجينية</w:t>
      </w:r>
    </w:p>
    <w:p w14:paraId="268B4958"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إن الخوارزميات الجينية تعمل على فكرة عملية بحته لبرامج الحاسوب، حيث تتنافس في الحلول مع بعضها البعض، من أجل البقاء للحل الأمثل والأفضل لمتخذي القرارات، حيث وضعت نظم الخوارزميات الجينية لتصميم وإقتراح الحلول للمشكلات التي تتعامل مع مجموعة متغيرات مرشحة مثل وجود عدد من المرشحين للقرض ووجود الكثير من العوامل التي يجب وزنها وتقديرها كأساس للمفاضلة بين هؤلاء المرشحين، كما تستخدم تقنيات الخوارزميات الجينية في مجالات الأعمال المالية والمصرفية، وفي تطبيقات الاستثمار كما تستخدم لحل مشكلات العمليات اللوجستية والسيطرة على حركة المواد. </w:t>
      </w:r>
    </w:p>
    <w:p w14:paraId="4889770E"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تركز الخوارزميات على مجموعة من الخطوات الأساسية والمهمة لصياغة الحل والأفضل والأمثل المسالة معينة، فتتميز الخوارزميات أنها تحتوي على خطوات متسلسلة ومترابطة، فلا يمكن تطبيق هذه الخوارزميات ما لم تطبق جميع الخطوات المتسلسلة، وإلا تفقد الخوارزميات قيمتها وفعاليتها وكفاءتها في إيجاد وتحسين الحل، وتتضمن خطوات عمل الخوارزميات العناصر التالية: </w:t>
      </w:r>
    </w:p>
    <w:p w14:paraId="5CA935DE" w14:textId="77777777" w:rsidR="00837740" w:rsidRPr="000174EE" w:rsidRDefault="00837740" w:rsidP="000174EE">
      <w:pPr>
        <w:pStyle w:val="a6"/>
        <w:numPr>
          <w:ilvl w:val="0"/>
          <w:numId w:val="43"/>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البداية وتتمثل في توليد وإيجاد حلول مناسبة للمسألة.</w:t>
      </w:r>
    </w:p>
    <w:p w14:paraId="6284610F" w14:textId="77777777" w:rsidR="00837740" w:rsidRPr="000174EE" w:rsidRDefault="00837740" w:rsidP="000174EE">
      <w:pPr>
        <w:pStyle w:val="a6"/>
        <w:numPr>
          <w:ilvl w:val="0"/>
          <w:numId w:val="43"/>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 xml:space="preserve">دالة الصلاحية هي تحويل دالة الهدف إلى دالة مناسبة للحل في الخوارزميات الجينية. </w:t>
      </w:r>
    </w:p>
    <w:p w14:paraId="0B8C6D5F" w14:textId="77777777" w:rsidR="00837740" w:rsidRPr="000174EE" w:rsidRDefault="00837740" w:rsidP="000174EE">
      <w:pPr>
        <w:pStyle w:val="a6"/>
        <w:numPr>
          <w:ilvl w:val="0"/>
          <w:numId w:val="43"/>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 xml:space="preserve">مجتمع جديد وتتمثل في توليد جيل جديد بتكرار الخطوات الآتية إلى أن يكتمل الجيل وتتضمن: </w:t>
      </w:r>
    </w:p>
    <w:p w14:paraId="254C7EB9" w14:textId="75D0C21C" w:rsidR="00837740" w:rsidRPr="000174EE" w:rsidRDefault="00837740" w:rsidP="000174EE">
      <w:pPr>
        <w:pStyle w:val="a6"/>
        <w:numPr>
          <w:ilvl w:val="0"/>
          <w:numId w:val="44"/>
        </w:numPr>
        <w:spacing w:before="100" w:beforeAutospacing="1" w:after="100" w:afterAutospacing="1" w:line="360" w:lineRule="auto"/>
        <w:contextualSpacing w:val="0"/>
        <w:jc w:val="both"/>
        <w:rPr>
          <w:rFonts w:ascii="Sakkal Majalla" w:hAnsi="Sakkal Majalla" w:cs="Sakkal Majalla"/>
          <w:sz w:val="28"/>
          <w:szCs w:val="28"/>
          <w:rtl/>
        </w:rPr>
      </w:pPr>
      <w:r w:rsidRPr="000174EE">
        <w:rPr>
          <w:rFonts w:ascii="Sakkal Majalla" w:hAnsi="Sakkal Majalla" w:cs="Sakkal Majalla"/>
          <w:sz w:val="28"/>
          <w:szCs w:val="28"/>
          <w:rtl/>
        </w:rPr>
        <w:t xml:space="preserve">الاختيار: يتم اختيار إثنين من الحلول من المجتمع الابتدائي بالاعتماد على دالة الصلاحية. </w:t>
      </w:r>
    </w:p>
    <w:p w14:paraId="7A7F0431" w14:textId="77777777" w:rsidR="00837740" w:rsidRPr="000174EE" w:rsidRDefault="00837740" w:rsidP="000174EE">
      <w:pPr>
        <w:pStyle w:val="a6"/>
        <w:numPr>
          <w:ilvl w:val="0"/>
          <w:numId w:val="44"/>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lastRenderedPageBreak/>
        <w:t>التصالب الإبدالي هو إجراء إحدى عمليات التصالب للحصول على الذرية (حل آخر) ويكون بين كروموزمين أي بين حلين مبدأيين للحصول على حل آخر.</w:t>
      </w:r>
    </w:p>
    <w:p w14:paraId="07D1E8E9" w14:textId="7909729E" w:rsidR="00837740" w:rsidRPr="000174EE" w:rsidRDefault="00837740" w:rsidP="000174EE">
      <w:pPr>
        <w:pStyle w:val="a6"/>
        <w:numPr>
          <w:ilvl w:val="0"/>
          <w:numId w:val="44"/>
        </w:numPr>
        <w:spacing w:before="100" w:beforeAutospacing="1" w:after="100" w:afterAutospacing="1" w:line="360" w:lineRule="auto"/>
        <w:contextualSpacing w:val="0"/>
        <w:jc w:val="both"/>
        <w:rPr>
          <w:rFonts w:ascii="Sakkal Majalla" w:hAnsi="Sakkal Majalla" w:cs="Sakkal Majalla"/>
          <w:sz w:val="28"/>
          <w:szCs w:val="28"/>
        </w:rPr>
      </w:pPr>
      <w:r w:rsidRPr="000174EE">
        <w:rPr>
          <w:rFonts w:ascii="Sakkal Majalla" w:hAnsi="Sakkal Majalla" w:cs="Sakkal Majalla"/>
          <w:sz w:val="28"/>
          <w:szCs w:val="28"/>
          <w:rtl/>
        </w:rPr>
        <w:t>الطفرة: وذلك باحتمال وجود الطفرة يتم عمل الطفرة للسلف الجديد الجيل الجديد للحلول بموقع معين في الكروموزوم وتجرى بين الجينات في الكروموزوم الواحد.</w:t>
      </w:r>
    </w:p>
    <w:p w14:paraId="7E951B75" w14:textId="77777777" w:rsidR="00D061D4" w:rsidRDefault="00D061D4">
      <w:pPr>
        <w:bidi w:val="0"/>
        <w:rPr>
          <w:rFonts w:ascii="Sakkal Majalla" w:hAnsi="Sakkal Majalla" w:cs="Sakkal Majalla"/>
          <w:sz w:val="28"/>
          <w:szCs w:val="28"/>
          <w:rtl/>
        </w:rPr>
      </w:pPr>
      <w:r>
        <w:rPr>
          <w:rFonts w:ascii="Sakkal Majalla" w:hAnsi="Sakkal Majalla" w:cs="Sakkal Majalla"/>
          <w:sz w:val="28"/>
          <w:szCs w:val="28"/>
          <w:rtl/>
        </w:rPr>
        <w:br w:type="page"/>
      </w:r>
    </w:p>
    <w:p w14:paraId="1DB58F4C" w14:textId="4E3C6901" w:rsidR="00837740" w:rsidRPr="00D061D4" w:rsidRDefault="00837740" w:rsidP="00D061D4">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60" w:name="_Toc191600223"/>
      <w:r w:rsidRPr="00D061D4">
        <w:rPr>
          <w:rFonts w:ascii="Sakkal Majalla" w:hAnsi="Sakkal Majalla" w:cs="Sakkal Majalla"/>
          <w:b/>
          <w:bCs/>
          <w:sz w:val="36"/>
          <w:szCs w:val="36"/>
          <w:rtl/>
        </w:rPr>
        <w:lastRenderedPageBreak/>
        <w:t xml:space="preserve">المبحث الثاني: </w:t>
      </w:r>
      <w:r w:rsidRPr="00D061D4">
        <w:rPr>
          <w:rFonts w:ascii="Sakkal Majalla" w:hAnsi="Sakkal Majalla" w:cs="Sakkal Majalla"/>
          <w:b/>
          <w:bCs/>
          <w:sz w:val="36"/>
          <w:szCs w:val="36"/>
          <w:rtl/>
          <w:lang w:bidi="ar-EG"/>
        </w:rPr>
        <w:t>كفاءة الأنظمة المحاسبية</w:t>
      </w:r>
      <w:bookmarkEnd w:id="60"/>
    </w:p>
    <w:p w14:paraId="59470B82"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في العصر الحالي أصبحت هنالك حاجة ملحة لوجود الأنظمة المحاسبية، وخاصة في ظل الظروف الاجتماعية والاقتصادية التي يعيشها العالم وفي ظل التطور الهائل، وهذا يرجع إلى ما تقدمه هذه الأنظمة من عوامل إيجابية تنعكس على الإدارة وأعمالها، وهذا ما دفع جميع من يعمل في القطاعات الاقتصادية إلى تبني النظام المحاسبي، وخاصة في المجالات المصرفية والمالية. (الحراحشة، 2020)</w:t>
      </w:r>
    </w:p>
    <w:p w14:paraId="15915D36"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ساهمت التكنولوجيا في تطوير المجالات المالية والمصرفية، وخاصة مع انتشار شبكات الاتصال التي ساهمت بربط جميع فروع الشركات وجعلت من العالم قرية صغيرة، مما انعكس إيجاباً على السرعة وخفض التكاليف واتساع رقعة العملاء.</w:t>
      </w:r>
      <w:r w:rsidRPr="000174EE">
        <w:rPr>
          <w:rFonts w:ascii="Sakkal Majalla" w:hAnsi="Sakkal Majalla" w:cs="Sakkal Majalla"/>
          <w:sz w:val="28"/>
          <w:szCs w:val="28"/>
          <w:lang w:bidi="ar-EG"/>
        </w:rPr>
        <w:t xml:space="preserve"> Bechoua, 2022)</w:t>
      </w:r>
      <w:r w:rsidRPr="000174EE">
        <w:rPr>
          <w:rFonts w:ascii="Sakkal Majalla" w:hAnsi="Sakkal Majalla" w:cs="Sakkal Majalla"/>
          <w:sz w:val="28"/>
          <w:szCs w:val="28"/>
          <w:rtl/>
          <w:lang w:bidi="ar-EG"/>
        </w:rPr>
        <w:t>)</w:t>
      </w:r>
    </w:p>
    <w:p w14:paraId="04B19213"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وتحتاج الأنظمة الإدارية وكل من يرتبط بها إلى هذه الأنظمة المحاسبية؛ كي تزودها بإحصاءات مالية ومعلومات يتم من خلالها تحليل منتجات الشركات، وبناء على هذه المعلومات والبيانات تتخذ الشركات الإجراءات المناسبة، وقد تطور النظام المحاسبي عما كان عليه في الماضي؛ إذ كان في الماضي عبارة عن دفتر بسيط يدون فيه ما يتعلق بالمعاملات المالية للشركة، واليوم أصبح نظاماً قائماً بحد ذاته، مرتبطاً بتحليل البيانات والتزويد بالمعلومات المناسبة، وبذلك أصبح يوفر الوقت، ويساهم في اتخاذ القرارات المناسبة، ويزود المؤسسة بتقارير دائمة يتوضح من خلالها وضع الشركة من كل النواحي بما فيها الربح أو الخسارة على سبيل المثال قد تقوم الشركة بنشاط تجاري على مستوى دولي، وهنا يقوم النظام المحاسبي بمعالجة أنشطة هذا التعامل من خلال البيانات والمعلومات التي يقدمها، والتي تساعد في قياس كفاءة هذا النشاط ومدى فاعليته بالنسبة لهذه الشركة، وهذا أمر ضروري في عالم الاقتصاد اليوم، وخاصة في ظل التطور التقني في نظام المحاسبة على مستوى العالم.</w:t>
      </w:r>
      <w:r w:rsidRPr="000174EE">
        <w:rPr>
          <w:rFonts w:ascii="Sakkal Majalla" w:hAnsi="Sakkal Majalla" w:cs="Sakkal Majalla"/>
          <w:sz w:val="28"/>
          <w:szCs w:val="28"/>
          <w:lang w:bidi="ar-EG"/>
        </w:rPr>
        <w:t xml:space="preserve"> Khudhur, 2022)</w:t>
      </w:r>
      <w:r w:rsidRPr="000174EE">
        <w:rPr>
          <w:rFonts w:ascii="Sakkal Majalla" w:hAnsi="Sakkal Majalla" w:cs="Sakkal Majalla"/>
          <w:sz w:val="28"/>
          <w:szCs w:val="28"/>
          <w:rtl/>
          <w:lang w:bidi="ar-EG"/>
        </w:rPr>
        <w:t>)</w:t>
      </w:r>
    </w:p>
    <w:p w14:paraId="2B3D91E2" w14:textId="17AE92F8"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lang w:bidi="ar-EG"/>
        </w:rPr>
      </w:pPr>
      <w:bookmarkStart w:id="61" w:name="_Toc191600224"/>
      <w:r w:rsidRPr="00D061D4">
        <w:rPr>
          <w:rFonts w:ascii="Sakkal Majalla" w:hAnsi="Sakkal Majalla" w:cs="Sakkal Majalla" w:hint="cs"/>
          <w:b/>
          <w:bCs/>
          <w:sz w:val="32"/>
          <w:szCs w:val="32"/>
          <w:rtl/>
          <w:lang w:bidi="ar-EG"/>
        </w:rPr>
        <w:t xml:space="preserve">1.2.2 </w:t>
      </w:r>
      <w:r w:rsidR="00837740" w:rsidRPr="00D061D4">
        <w:rPr>
          <w:rFonts w:ascii="Sakkal Majalla" w:hAnsi="Sakkal Majalla" w:cs="Sakkal Majalla"/>
          <w:b/>
          <w:bCs/>
          <w:sz w:val="32"/>
          <w:szCs w:val="32"/>
          <w:rtl/>
          <w:lang w:bidi="ar-EG"/>
        </w:rPr>
        <w:t xml:space="preserve"> مفهوم الكفاءة</w:t>
      </w:r>
      <w:bookmarkEnd w:id="61"/>
    </w:p>
    <w:p w14:paraId="741260AB"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تعتبر الكفاءة مصطلحاً عاماً يمكن من خلاله، تسخير كل ما يتعلق بالمعرفة والمهارة من أجل وضع مخطط هادف وناجح ومنظم لأي عمل، وهي تؤمن التطوير الدائم مما يجعل الشركة تواكب أي أنشطة </w:t>
      </w:r>
      <w:r w:rsidRPr="000174EE">
        <w:rPr>
          <w:rFonts w:ascii="Sakkal Majalla" w:hAnsi="Sakkal Majalla" w:cs="Sakkal Majalla"/>
          <w:sz w:val="28"/>
          <w:szCs w:val="28"/>
          <w:rtl/>
          <w:lang w:bidi="ar-EG"/>
        </w:rPr>
        <w:lastRenderedPageBreak/>
        <w:t>ومهارات جديدة؛ لذا تعتبر الكفاءة عنصراً متقدماً على المعرفة والخبرة، ويجب توافرها قبل توافر أي عنصر أو عامل من عوامل التطوير. (ماهر، 2020)</w:t>
      </w:r>
    </w:p>
    <w:p w14:paraId="00136A99"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تجعل الكفاءة أي مؤسسة قادرة على إنتاج خدمات مميزة ورائعة من خلال أقل كمية متاحة من الموارد والمواد الأولية، بالإضافة إلى تحقيق ربح جيد، ورفع سوية المؤسسة في سوق المنافسة  دوماً على طول الأوقات والأيام.</w:t>
      </w:r>
      <w:r w:rsidRPr="000174EE">
        <w:rPr>
          <w:rFonts w:ascii="Sakkal Majalla" w:hAnsi="Sakkal Majalla" w:cs="Sakkal Majalla"/>
          <w:sz w:val="28"/>
          <w:szCs w:val="28"/>
          <w:lang w:bidi="ar-EG"/>
        </w:rPr>
        <w:t xml:space="preserve"> Rashwan, 2022)</w:t>
      </w:r>
      <w:r w:rsidRPr="000174EE">
        <w:rPr>
          <w:rFonts w:ascii="Sakkal Majalla" w:hAnsi="Sakkal Majalla" w:cs="Sakkal Majalla"/>
          <w:sz w:val="28"/>
          <w:szCs w:val="28"/>
          <w:rtl/>
          <w:lang w:bidi="ar-EG"/>
        </w:rPr>
        <w:t>)</w:t>
      </w:r>
    </w:p>
    <w:p w14:paraId="03ED2768"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وأوضح أن الكفاءة تحتاج إلى عنصرين يمكن من خلالهما تطوير المؤسسات بشكل دائم دون توقف، وهذان العنصران هما: الفعالية المناسبة، والتوقيت المناسب.</w:t>
      </w:r>
      <w:r w:rsidRPr="000174EE">
        <w:rPr>
          <w:rFonts w:ascii="Sakkal Majalla" w:hAnsi="Sakkal Majalla" w:cs="Sakkal Majalla"/>
          <w:sz w:val="28"/>
          <w:szCs w:val="28"/>
          <w:rtl/>
        </w:rPr>
        <w:t xml:space="preserve"> </w:t>
      </w:r>
      <w:r w:rsidRPr="000174EE">
        <w:rPr>
          <w:rFonts w:ascii="Sakkal Majalla" w:hAnsi="Sakkal Majalla" w:cs="Sakkal Majalla"/>
          <w:sz w:val="28"/>
          <w:szCs w:val="28"/>
          <w:rtl/>
          <w:lang w:bidi="ar-EG"/>
        </w:rPr>
        <w:t>في حين عرفها دهام بأنها: الإستراتيجيات الإبداعية والمهارية التي توجد قيمة ما، وهذه المهارات عبارة عن معارف وخبرات يتم القيام بها من أجل تطوير العمل ضمن المؤسسة من خلال استخدام الإمكانيات المالية والبشرية المتاحة ضمن هذه المؤسسة.</w:t>
      </w:r>
      <w:r w:rsidRPr="000174EE">
        <w:rPr>
          <w:rFonts w:ascii="Sakkal Majalla" w:hAnsi="Sakkal Majalla" w:cs="Sakkal Majalla"/>
          <w:sz w:val="28"/>
          <w:szCs w:val="28"/>
          <w:lang w:bidi="ar-EG"/>
        </w:rPr>
        <w:t xml:space="preserve"> Benzitouni, 2023)</w:t>
      </w:r>
      <w:r w:rsidRPr="000174EE">
        <w:rPr>
          <w:rFonts w:ascii="Sakkal Majalla" w:hAnsi="Sakkal Majalla" w:cs="Sakkal Majalla"/>
          <w:sz w:val="28"/>
          <w:szCs w:val="28"/>
          <w:rtl/>
          <w:lang w:bidi="ar-EG"/>
        </w:rPr>
        <w:t>)</w:t>
      </w:r>
    </w:p>
    <w:p w14:paraId="3C0D809F"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وقد بيّن  أن الكفاءة تكون من خلال تبني الطرق المناسبة في أي عمل</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تجاري، مما ينعكس على مخرجات ومدخلات هذا العمل من كافة الجوانب الاقتصادية وغيرها. (عبد السويسي، 2022)</w:t>
      </w:r>
    </w:p>
    <w:p w14:paraId="6D0C31F6"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وعرفها </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 xml:space="preserve"> بأنها: أعلى حد يتم استخراجه من نسبة المخرجات المرجحة إلى المدخلات الموزونة، مع اشتراط تماثل النسب المتعلقة بكل وحدة.</w:t>
      </w:r>
      <w:r w:rsidRPr="000174EE">
        <w:rPr>
          <w:rFonts w:ascii="Sakkal Majalla" w:hAnsi="Sakkal Majalla" w:cs="Sakkal Majalla"/>
          <w:sz w:val="28"/>
          <w:szCs w:val="28"/>
          <w:lang w:bidi="ar-EG"/>
        </w:rPr>
        <w:t xml:space="preserve"> Bechoua, 2022)</w:t>
      </w:r>
      <w:r w:rsidRPr="000174EE">
        <w:rPr>
          <w:rFonts w:ascii="Sakkal Majalla" w:hAnsi="Sakkal Majalla" w:cs="Sakkal Majalla"/>
          <w:sz w:val="28"/>
          <w:szCs w:val="28"/>
          <w:rtl/>
          <w:lang w:bidi="ar-EG"/>
        </w:rPr>
        <w:t>)</w:t>
      </w:r>
    </w:p>
    <w:p w14:paraId="07E5AF12" w14:textId="55455F90"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lang w:bidi="ar-EG"/>
        </w:rPr>
      </w:pPr>
      <w:bookmarkStart w:id="62" w:name="_Toc191600225"/>
      <w:r w:rsidRPr="00D061D4">
        <w:rPr>
          <w:rFonts w:ascii="Sakkal Majalla" w:hAnsi="Sakkal Majalla" w:cs="Sakkal Majalla" w:hint="cs"/>
          <w:b/>
          <w:bCs/>
          <w:sz w:val="32"/>
          <w:szCs w:val="32"/>
          <w:rtl/>
          <w:lang w:bidi="ar-EG"/>
        </w:rPr>
        <w:t xml:space="preserve">2.2.2 </w:t>
      </w:r>
      <w:r w:rsidR="00837740" w:rsidRPr="00D061D4">
        <w:rPr>
          <w:rFonts w:ascii="Sakkal Majalla" w:hAnsi="Sakkal Majalla" w:cs="Sakkal Majalla"/>
          <w:b/>
          <w:bCs/>
          <w:sz w:val="32"/>
          <w:szCs w:val="32"/>
          <w:rtl/>
          <w:lang w:bidi="ar-EG"/>
        </w:rPr>
        <w:t xml:space="preserve"> مفهوم النظام والأنظمة المحاسبية</w:t>
      </w:r>
      <w:bookmarkEnd w:id="62"/>
    </w:p>
    <w:p w14:paraId="1179ED08"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إن النظام مصطلح يشير إلى ترابط عدد من العوامل المنفصلة أو المتصلة التي من خلالها يتم تكوين هيكل موحد. وكذلك يطلق على عدد من الشركات التي تتصل مع بعضها من أجل تقديم منتج ما أو خدمة معينة. (عبد السويسي، 2022)</w:t>
      </w:r>
    </w:p>
    <w:p w14:paraId="0D86F4D2"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وقد عرفه</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 xml:space="preserve"> بأنه عدد من العوامل المترابطة التي تتحد مع بعضها</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للوصول إلى غاية معينة. (الحراحشة، 2020)</w:t>
      </w:r>
    </w:p>
    <w:p w14:paraId="0D6AD683"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lastRenderedPageBreak/>
        <w:t>يتضمن النظام المحاسبي عدداً من المواد الأساسية، وهي جهاز الحاسوب، والبرمجيات المتخصصة في حفظ وإضافة المعلومات والبيانات، وحتى يتم تحقيق الفوائد المرجوة من أنظمة المحاسبة يجب توفير المستلزمات الأساسية وتبنى الطرق والإستراتيجيات المناسبة في العمل، وقد عَّرف  الأنظمة المحاسبية بأنها الطرق والأساليب التي يتم من خلالها تدوين المعلومات والبيانات المرتبطة بالأمور التجارية، بالإضافة إلى تحليلها، وأتمتتها، ومناقشتها، وإبراز مواطن الخلل فيها عن طريق التقارير، وإبلاغ أهل المصلحة بكل هذه المعلومات والبيانات المستخرجة، فالأنظمة المحاسبية توفر طرقاً تقنية معاصرة لمعالجة المعلومات المالية. (قطب، 2019)</w:t>
      </w:r>
    </w:p>
    <w:p w14:paraId="56B4183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وقد عَّرف نظام المعلومات المحاسبية بأنه النظام الذي يقوم بمتابعة الأمور المالية بشكل أني من خلال استخدام الحواسيب الإلكترونية، بحيث يوفر إمكانية الاطلاع على التقارير والبيانات من أي مكان، ولأي شخص من أهل المصلحة، سواء أكان قريباً من مكان العمل أو بعيداً عنه.</w:t>
      </w:r>
      <w:r w:rsidRPr="000174EE">
        <w:rPr>
          <w:rFonts w:ascii="Sakkal Majalla" w:hAnsi="Sakkal Majalla" w:cs="Sakkal Majalla"/>
          <w:sz w:val="28"/>
          <w:szCs w:val="28"/>
          <w:lang w:bidi="ar-EG"/>
        </w:rPr>
        <w:t xml:space="preserve"> Taubar, 2022)</w:t>
      </w:r>
      <w:r w:rsidRPr="000174EE">
        <w:rPr>
          <w:rFonts w:ascii="Sakkal Majalla" w:hAnsi="Sakkal Majalla" w:cs="Sakkal Majalla"/>
          <w:sz w:val="28"/>
          <w:szCs w:val="28"/>
          <w:rtl/>
          <w:lang w:bidi="ar-EG"/>
        </w:rPr>
        <w:t>)</w:t>
      </w:r>
    </w:p>
    <w:p w14:paraId="56129BEC"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في حين عَّرفه بأنه خليط مؤلف من مجموعة من الناس والآلات والأساليب والمهارات والطرق التي تجتمع معاً لتخرج البيانات والمعلومات التي تعود بالنفع على العمل. إنه نظام تجتمع فيها العديد من العوامل والأيدي والأنظمة الفرعية التي تعمل في خندق واحد من أجل أن تظهر المعلومات المناسبة والصحيحة التي تساعد إدارة المؤسسة في اتخاذ السياسات والإجراءات الإدارية المناسبة. (ماهر، 2020)</w:t>
      </w:r>
    </w:p>
    <w:p w14:paraId="22F49CAE"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وتعرف الباحثة نظم المعلومات المحاسبية إجرائياً بأنها مجموعة من الأجزاء والأنظمة المترابطة مع بعضها ومع البيئة المحيطة، حيث يعتمد كل جزء منها على الآخر في تحقيق الأهداف التي يسعى إليها النظام الشامل للمحاسبة وهو بالتالي شبكة من العمليات المرتبطة ببعضها بعضا والمحكومة بمبادئ وقواعد سليمة والتي يتم اعدادها بطريقة متكاملة بهدف تقديم البيانات والمعلومات لمتخذ القرار بالصورة الملائمة لاحتياجاته. (قطب، 2019)</w:t>
      </w:r>
    </w:p>
    <w:p w14:paraId="1D2B80ED"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إن الكفاءة عامل مهم ورئيسي من عوامل تعزيز المساءلة في إدارة الموارد العامة، وإن الأنظمة المحاسبية يجب أن توفر المعلومات المناسبة والصحيحة؛ لأن هذه المعلومات ستكون الركيزة الأساسية في </w:t>
      </w:r>
      <w:r w:rsidRPr="000174EE">
        <w:rPr>
          <w:rFonts w:ascii="Sakkal Majalla" w:hAnsi="Sakkal Majalla" w:cs="Sakkal Majalla"/>
          <w:sz w:val="28"/>
          <w:szCs w:val="28"/>
          <w:rtl/>
          <w:lang w:bidi="ar-EG"/>
        </w:rPr>
        <w:lastRenderedPageBreak/>
        <w:t>عملية اتخاذ القرار لأي شركة أو مؤسسة، ويجب الأخذ بعين الاعتبار أن كفاءة الأنظمة تعتمد بشكل كبير على كفاءة ونوعية الحواسيب الإلكترونية المعتمدة في العمل.</w:t>
      </w:r>
      <w:r w:rsidRPr="000174EE">
        <w:rPr>
          <w:rFonts w:ascii="Sakkal Majalla" w:hAnsi="Sakkal Majalla" w:cs="Sakkal Majalla"/>
          <w:sz w:val="28"/>
          <w:szCs w:val="28"/>
          <w:lang w:bidi="ar-EG"/>
        </w:rPr>
        <w:t xml:space="preserve"> Bechoua, 2022)</w:t>
      </w:r>
      <w:r w:rsidRPr="000174EE">
        <w:rPr>
          <w:rFonts w:ascii="Sakkal Majalla" w:hAnsi="Sakkal Majalla" w:cs="Sakkal Majalla"/>
          <w:sz w:val="28"/>
          <w:szCs w:val="28"/>
          <w:rtl/>
          <w:lang w:bidi="ar-EG"/>
        </w:rPr>
        <w:t>)</w:t>
      </w:r>
    </w:p>
    <w:p w14:paraId="28FDC30A"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ويعرف كفاءة الأنظمة المحاسبية هو تحقيق أكبر قدر ممكن من المخرجات (المعلومات بجودة عالية وإيصالها إلى كافة الأطراف العنية في الوقت المناسب وبذلك من خلال استخدام كمية مناسبة من الموارد، مع مقارنة الناتج المحقق بالمستوى والمعايير</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المحددة، مقدماً لأداء نظم المعلومات المحاسبية في الوحدات المصرفية". (القسايمة، 2021)</w:t>
      </w:r>
    </w:p>
    <w:p w14:paraId="2A30204A"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وتعرفه الباحثة كفاءة الأنظمة المحاسبية إجرائياً على انه المعدل الذي يقيس المدخلات المادية للبنوك الاردنية وترتبط بطبيعة استخدام الموارد المتاحة بأنواعها المالية والبشرية والمادية لتحقيق أفضل استخدام ممكن في النظام المحاسبي المطبق في البنوك الأردنية وإيصال المعلومات الملائمة بالوقت والجودة المناسبة للأطراف الم</w:t>
      </w:r>
      <w:r w:rsidRPr="000174EE">
        <w:rPr>
          <w:rFonts w:ascii="Sakkal Majalla" w:hAnsi="Sakkal Majalla" w:cs="Sakkal Majalla"/>
          <w:b/>
          <w:bCs/>
          <w:sz w:val="28"/>
          <w:szCs w:val="28"/>
          <w:rtl/>
          <w:lang w:bidi="ar-EG"/>
        </w:rPr>
        <w:t>-</w:t>
      </w:r>
      <w:r w:rsidRPr="000174EE">
        <w:rPr>
          <w:rFonts w:ascii="Sakkal Majalla" w:hAnsi="Sakkal Majalla" w:cs="Sakkal Majalla"/>
          <w:sz w:val="28"/>
          <w:szCs w:val="28"/>
          <w:rtl/>
          <w:lang w:bidi="ar-EG"/>
        </w:rPr>
        <w:t>ستفيدة. (الحراحشة، 2020)</w:t>
      </w:r>
    </w:p>
    <w:p w14:paraId="13537F91" w14:textId="3901012F" w:rsidR="00837740" w:rsidRPr="00D061D4" w:rsidRDefault="00D061D4" w:rsidP="00D061D4">
      <w:pPr>
        <w:spacing w:before="100" w:beforeAutospacing="1" w:after="100" w:afterAutospacing="1" w:line="360" w:lineRule="auto"/>
        <w:jc w:val="both"/>
        <w:outlineLvl w:val="2"/>
        <w:rPr>
          <w:rFonts w:ascii="Sakkal Majalla" w:hAnsi="Sakkal Majalla" w:cs="Sakkal Majalla"/>
          <w:sz w:val="32"/>
          <w:szCs w:val="32"/>
          <w:lang w:bidi="ar-EG"/>
        </w:rPr>
      </w:pPr>
      <w:bookmarkStart w:id="63" w:name="_Toc191600226"/>
      <w:r w:rsidRPr="00D061D4">
        <w:rPr>
          <w:rFonts w:ascii="Sakkal Majalla" w:hAnsi="Sakkal Majalla" w:cs="Sakkal Majalla" w:hint="cs"/>
          <w:b/>
          <w:bCs/>
          <w:sz w:val="32"/>
          <w:szCs w:val="32"/>
          <w:rtl/>
          <w:lang w:bidi="ar-EG"/>
        </w:rPr>
        <w:t xml:space="preserve">3.2.2 </w:t>
      </w:r>
      <w:r w:rsidR="00837740" w:rsidRPr="00D061D4">
        <w:rPr>
          <w:rFonts w:ascii="Sakkal Majalla" w:hAnsi="Sakkal Majalla" w:cs="Sakkal Majalla"/>
          <w:b/>
          <w:bCs/>
          <w:sz w:val="32"/>
          <w:szCs w:val="32"/>
          <w:rtl/>
          <w:lang w:bidi="ar-EG"/>
        </w:rPr>
        <w:t>عناصر النظام المحاسبي</w:t>
      </w:r>
      <w:bookmarkEnd w:id="63"/>
    </w:p>
    <w:p w14:paraId="05519880"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يتألف النظام المحاسبي من مجموعة من العناصر ؛ وهذه العناصر هي:</w:t>
      </w:r>
    </w:p>
    <w:p w14:paraId="26540A2B" w14:textId="77777777" w:rsidR="00837740" w:rsidRPr="000174EE" w:rsidRDefault="00837740" w:rsidP="00D061D4">
      <w:pPr>
        <w:pStyle w:val="a6"/>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 </w:t>
      </w:r>
      <w:r w:rsidRPr="000174EE">
        <w:rPr>
          <w:rFonts w:ascii="Sakkal Majalla" w:hAnsi="Sakkal Majalla" w:cs="Sakkal Majalla"/>
          <w:b/>
          <w:bCs/>
          <w:sz w:val="28"/>
          <w:szCs w:val="28"/>
          <w:rtl/>
          <w:lang w:bidi="ar-EG"/>
        </w:rPr>
        <w:t>المدخلات</w:t>
      </w:r>
      <w:r w:rsidRPr="000174EE">
        <w:rPr>
          <w:rFonts w:ascii="Sakkal Majalla" w:hAnsi="Sakkal Majalla" w:cs="Sakkal Majalla"/>
          <w:sz w:val="28"/>
          <w:szCs w:val="28"/>
          <w:rtl/>
          <w:lang w:bidi="ar-EG"/>
        </w:rPr>
        <w:t>: إنها النواة الأساسية، والعنصر الأهم، وتتضمن الحاجات الرئيسية لعمل النظام، وقد تختلف المدخلات فيما بينها ؛ فقد تكون عبارة عن أرقام، أوقد تكون رسومات تمثل موقفاً ما، وقد تكون عبارة عن وصف، كذلك ما يكون مدخلات النظام ما قد يكون مخرجات لنظام آخر عندما يتم استعماله كمداخل جديدة عن طريق التغذية الراجعة أو غيرها من العلاقات المتكاملة والمتناسقة، وهذه المداخل هي كل ما يرتبط ببيانات ومعلومات الأمور المالية، والبيانات المقدرة، والبيانات والمعلومات الاقتصادية والكمية. (عبد السويسي، 2022)</w:t>
      </w:r>
    </w:p>
    <w:p w14:paraId="0116D8C9" w14:textId="77777777" w:rsidR="00837740" w:rsidRPr="000174EE" w:rsidRDefault="00837740" w:rsidP="00D061D4">
      <w:pPr>
        <w:pStyle w:val="a6"/>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 </w:t>
      </w:r>
      <w:r w:rsidRPr="000174EE">
        <w:rPr>
          <w:rFonts w:ascii="Sakkal Majalla" w:hAnsi="Sakkal Majalla" w:cs="Sakkal Majalla"/>
          <w:b/>
          <w:bCs/>
          <w:sz w:val="28"/>
          <w:szCs w:val="28"/>
          <w:rtl/>
          <w:lang w:bidi="ar-EG"/>
        </w:rPr>
        <w:t>العمليات التشغيلية</w:t>
      </w:r>
      <w:r w:rsidRPr="000174EE">
        <w:rPr>
          <w:rFonts w:ascii="Sakkal Majalla" w:hAnsi="Sakkal Majalla" w:cs="Sakkal Majalla"/>
          <w:sz w:val="28"/>
          <w:szCs w:val="28"/>
          <w:rtl/>
          <w:lang w:bidi="ar-EG"/>
        </w:rPr>
        <w:t xml:space="preserve">: إنها الأعمال والإجراءات التي يتم من خلالها تحويل المدخلات إلى مخرجات، وذلك من خلال تفاعل هذه المدخلات وتطويرها من قبل الأشخاص والمعدات، وفي الأنظمة المحاسبية يتم تمثيل الإجراءات من خلال الجمع والتلخيص والتبويب والتدوين في السجلات وفق القواعد </w:t>
      </w:r>
      <w:r w:rsidRPr="000174EE">
        <w:rPr>
          <w:rFonts w:ascii="Sakkal Majalla" w:hAnsi="Sakkal Majalla" w:cs="Sakkal Majalla"/>
          <w:sz w:val="28"/>
          <w:szCs w:val="28"/>
          <w:rtl/>
          <w:lang w:bidi="ar-EG"/>
        </w:rPr>
        <w:lastRenderedPageBreak/>
        <w:t>العامة للمحاسبة، وكذلك القيام بتحليل ما يتعلق بالتكلفة والأرباح وغيرها مما يرتبط بعمل المحاسبة.</w:t>
      </w:r>
    </w:p>
    <w:p w14:paraId="64873D3B" w14:textId="77777777" w:rsidR="00837740" w:rsidRPr="000174EE" w:rsidRDefault="00837740" w:rsidP="00D061D4">
      <w:pPr>
        <w:pStyle w:val="a6"/>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المخرجات</w:t>
      </w:r>
      <w:r w:rsidRPr="000174EE">
        <w:rPr>
          <w:rFonts w:ascii="Sakkal Majalla" w:hAnsi="Sakkal Majalla" w:cs="Sakkal Majalla"/>
          <w:sz w:val="28"/>
          <w:szCs w:val="28"/>
          <w:rtl/>
          <w:lang w:bidi="ar-EG"/>
        </w:rPr>
        <w:t>: إنها الثمرة والنتيجة التي ستظهر من خلال تفاعل العمليات التشغيلية مع المدخلات بناء على الأهداف التي تم تحديدها، وتتضمن التقارير، والمعلومات المالية، والمعلومات التي تنتج من تفاعل العمليات مع المدخلات.</w:t>
      </w:r>
    </w:p>
    <w:p w14:paraId="3344F2B4" w14:textId="77777777" w:rsidR="00837740" w:rsidRPr="000174EE" w:rsidRDefault="00837740" w:rsidP="00D061D4">
      <w:pPr>
        <w:pStyle w:val="a6"/>
        <w:numPr>
          <w:ilvl w:val="0"/>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ردود الفعل</w:t>
      </w:r>
      <w:r w:rsidRPr="000174EE">
        <w:rPr>
          <w:rFonts w:ascii="Sakkal Majalla" w:hAnsi="Sakkal Majalla" w:cs="Sakkal Majalla"/>
          <w:sz w:val="28"/>
          <w:szCs w:val="28"/>
          <w:rtl/>
          <w:lang w:bidi="ar-EG"/>
        </w:rPr>
        <w:t>: وهي البيانات والتقارير والمعلومات وكل ما تحتاجه عملية تقييم عناصر النظام المحاسبي الثلاثة السابقة، وهذه العملية يجب أن تتسم بدقتها وقدرتها على الوصول للأهداف المرجوة، وليتم ذلك يجب أن يتم مراقبة عملية تقديم البيانات والمعلومات، وتقييم هذه العملية، وتوجيهها الوجهة الصحيحة؛ بغية الوصول إلى الأهداف التي تسعى الأنظمة المحاسبية لتحقيقها في خدمة الوحدة الاقتصادية.</w:t>
      </w:r>
    </w:p>
    <w:p w14:paraId="771FA267" w14:textId="77777777" w:rsidR="00837740" w:rsidRPr="00D061D4" w:rsidRDefault="00837740" w:rsidP="00D061D4">
      <w:pPr>
        <w:spacing w:before="100" w:beforeAutospacing="1" w:after="100" w:afterAutospacing="1" w:line="360" w:lineRule="auto"/>
        <w:ind w:firstLine="706"/>
        <w:jc w:val="both"/>
        <w:rPr>
          <w:rFonts w:ascii="Sakkal Majalla" w:hAnsi="Sakkal Majalla" w:cs="Sakkal Majalla"/>
          <w:b/>
          <w:bCs/>
          <w:sz w:val="28"/>
          <w:szCs w:val="28"/>
          <w:lang w:bidi="ar-EG"/>
        </w:rPr>
      </w:pPr>
      <w:r w:rsidRPr="00D061D4">
        <w:rPr>
          <w:rFonts w:ascii="Sakkal Majalla" w:hAnsi="Sakkal Majalla" w:cs="Sakkal Majalla"/>
          <w:b/>
          <w:bCs/>
          <w:sz w:val="28"/>
          <w:szCs w:val="28"/>
          <w:rtl/>
          <w:lang w:bidi="ar-EG"/>
        </w:rPr>
        <w:t>وقد ذكر مجموعة من عناصر النظام المحاسبي؛ وهذه العناصر هي:</w:t>
      </w:r>
    </w:p>
    <w:p w14:paraId="13A64068" w14:textId="77777777" w:rsidR="00837740" w:rsidRPr="000174EE" w:rsidRDefault="00837740" w:rsidP="00D061D4">
      <w:pPr>
        <w:pStyle w:val="a6"/>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 xml:space="preserve"> المجموعة المستندية</w:t>
      </w:r>
      <w:r w:rsidRPr="000174EE">
        <w:rPr>
          <w:rFonts w:ascii="Sakkal Majalla" w:hAnsi="Sakkal Majalla" w:cs="Sakkal Majalla"/>
          <w:sz w:val="28"/>
          <w:szCs w:val="28"/>
          <w:rtl/>
          <w:lang w:bidi="ar-EG"/>
        </w:rPr>
        <w:t>: تقوم بالتأكد من جميع البيانات المرتبطة بالمشروع، حيث تزيد موثوقية صحتها بهذا التأكد.</w:t>
      </w:r>
    </w:p>
    <w:p w14:paraId="6C019A57" w14:textId="77777777" w:rsidR="00837740" w:rsidRPr="000174EE" w:rsidRDefault="00837740" w:rsidP="00D061D4">
      <w:pPr>
        <w:pStyle w:val="a6"/>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المجموعة الدفترية</w:t>
      </w:r>
      <w:r w:rsidRPr="000174EE">
        <w:rPr>
          <w:rFonts w:ascii="Sakkal Majalla" w:hAnsi="Sakkal Majalla" w:cs="Sakkal Majalla"/>
          <w:sz w:val="28"/>
          <w:szCs w:val="28"/>
          <w:rtl/>
          <w:lang w:bidi="ar-EG"/>
        </w:rPr>
        <w:t>: تقوم بتدوين البيانات حسب القوانين والأنظمة، وتعمل على تبسيط ومتابعة الإجراءات المتعلقة بالنظام المحاسبي.</w:t>
      </w:r>
    </w:p>
    <w:p w14:paraId="148ADD2A" w14:textId="77777777" w:rsidR="00837740" w:rsidRPr="000174EE" w:rsidRDefault="00837740" w:rsidP="00D061D4">
      <w:pPr>
        <w:pStyle w:val="a6"/>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 xml:space="preserve"> مجموعة من الإجراءات والتعليمات المحاسبية</w:t>
      </w:r>
      <w:r w:rsidRPr="000174EE">
        <w:rPr>
          <w:rFonts w:ascii="Sakkal Majalla" w:hAnsi="Sakkal Majalla" w:cs="Sakkal Majalla"/>
          <w:sz w:val="28"/>
          <w:szCs w:val="28"/>
          <w:rtl/>
          <w:lang w:bidi="ar-EG"/>
        </w:rPr>
        <w:t>: تتولى مهمة تنظيم الأعمال والابتعاد عن الوقوع في الأخطاء، وخاصة الأخطاء المقصود المرتبطة بالأمور المالية.</w:t>
      </w:r>
    </w:p>
    <w:p w14:paraId="2E535AEB" w14:textId="77777777" w:rsidR="00837740" w:rsidRPr="000174EE" w:rsidRDefault="00837740" w:rsidP="00D061D4">
      <w:pPr>
        <w:pStyle w:val="a6"/>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 </w:t>
      </w:r>
      <w:r w:rsidRPr="000174EE">
        <w:rPr>
          <w:rFonts w:ascii="Sakkal Majalla" w:hAnsi="Sakkal Majalla" w:cs="Sakkal Majalla"/>
          <w:b/>
          <w:bCs/>
          <w:sz w:val="28"/>
          <w:szCs w:val="28"/>
          <w:rtl/>
          <w:lang w:bidi="ar-EG"/>
        </w:rPr>
        <w:t>التقارير</w:t>
      </w:r>
      <w:r w:rsidRPr="000174EE">
        <w:rPr>
          <w:rFonts w:ascii="Sakkal Majalla" w:hAnsi="Sakkal Majalla" w:cs="Sakkal Majalla"/>
          <w:sz w:val="28"/>
          <w:szCs w:val="28"/>
          <w:rtl/>
          <w:lang w:bidi="ar-EG"/>
        </w:rPr>
        <w:t>: وتشتمل التي يتم فيها تلخيص إنجازات المشروع في مدة زمنية معينة.</w:t>
      </w:r>
    </w:p>
    <w:p w14:paraId="4ED3A7DC" w14:textId="77777777" w:rsidR="00837740" w:rsidRPr="000174EE" w:rsidRDefault="00837740" w:rsidP="00D061D4">
      <w:pPr>
        <w:pStyle w:val="a6"/>
        <w:numPr>
          <w:ilvl w:val="0"/>
          <w:numId w:val="46"/>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الموظفون والآليات</w:t>
      </w:r>
      <w:r w:rsidRPr="000174EE">
        <w:rPr>
          <w:rFonts w:ascii="Sakkal Majalla" w:hAnsi="Sakkal Majalla" w:cs="Sakkal Majalla"/>
          <w:sz w:val="28"/>
          <w:szCs w:val="28"/>
          <w:rtl/>
          <w:lang w:bidi="ar-EG"/>
        </w:rPr>
        <w:t>:وهم المعينون في وظيفة المحاسبة، بالإضافات إلى الأدوات والآليات المستعملة في العمل المحاسبي.</w:t>
      </w:r>
    </w:p>
    <w:p w14:paraId="4E0A0105" w14:textId="77777777" w:rsidR="00110FD9" w:rsidRDefault="00110FD9">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28DB8F7F" w14:textId="481E50AE"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lang w:bidi="ar-EG"/>
        </w:rPr>
      </w:pPr>
      <w:bookmarkStart w:id="64" w:name="_Toc191600227"/>
      <w:r w:rsidRPr="00D061D4">
        <w:rPr>
          <w:rFonts w:ascii="Sakkal Majalla" w:hAnsi="Sakkal Majalla" w:cs="Sakkal Majalla" w:hint="cs"/>
          <w:b/>
          <w:bCs/>
          <w:sz w:val="32"/>
          <w:szCs w:val="32"/>
          <w:rtl/>
          <w:lang w:bidi="ar-EG"/>
        </w:rPr>
        <w:lastRenderedPageBreak/>
        <w:t xml:space="preserve">4.2.2 </w:t>
      </w:r>
      <w:r w:rsidR="00837740" w:rsidRPr="00D061D4">
        <w:rPr>
          <w:rFonts w:ascii="Sakkal Majalla" w:hAnsi="Sakkal Majalla" w:cs="Sakkal Majalla"/>
          <w:b/>
          <w:bCs/>
          <w:sz w:val="32"/>
          <w:szCs w:val="32"/>
          <w:rtl/>
          <w:lang w:bidi="ar-EG"/>
        </w:rPr>
        <w:t>خصائص النظام المحاسبي</w:t>
      </w:r>
      <w:bookmarkEnd w:id="64"/>
    </w:p>
    <w:p w14:paraId="0A1CB62F"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ينبغي أن تتمتع الأنظمة المحاسبية بمجموعة من الخصائص، وهنالك الكثير من الخصائص، وسنذكر الخصائص التي وضعتها وزارة المالية في مملكة بوتان.</w:t>
      </w:r>
      <w:r w:rsidRPr="000174EE">
        <w:rPr>
          <w:rFonts w:ascii="Sakkal Majalla" w:hAnsi="Sakkal Majalla" w:cs="Sakkal Majalla"/>
          <w:sz w:val="28"/>
          <w:szCs w:val="28"/>
          <w:lang w:bidi="ar-EG"/>
        </w:rPr>
        <w:t xml:space="preserve"> Benzitouni, 2023)</w:t>
      </w:r>
      <w:r w:rsidRPr="000174EE">
        <w:rPr>
          <w:rFonts w:ascii="Sakkal Majalla" w:hAnsi="Sakkal Majalla" w:cs="Sakkal Majalla"/>
          <w:sz w:val="28"/>
          <w:szCs w:val="28"/>
          <w:rtl/>
          <w:lang w:bidi="ar-EG"/>
        </w:rPr>
        <w:t>)</w:t>
      </w:r>
    </w:p>
    <w:p w14:paraId="0A85E1A6" w14:textId="77777777" w:rsidR="00837740" w:rsidRPr="000174EE" w:rsidRDefault="00837740" w:rsidP="00D061D4">
      <w:pPr>
        <w:pStyle w:val="a6"/>
        <w:numPr>
          <w:ilvl w:val="0"/>
          <w:numId w:val="4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الدقة</w:t>
      </w:r>
      <w:r w:rsidRPr="000174EE">
        <w:rPr>
          <w:rFonts w:ascii="Sakkal Majalla" w:hAnsi="Sakkal Majalla" w:cs="Sakkal Majalla"/>
          <w:sz w:val="28"/>
          <w:szCs w:val="28"/>
          <w:rtl/>
          <w:lang w:bidi="ar-EG"/>
        </w:rPr>
        <w:t>: ينبغي أن تتسم البيانات المرتبطة بجميع السجلات والدفاتر بالدقة، بحيث يذكر فيها جميع الإجراءات والتعاملات دون زيادة أو نقصان، مع محاولة تجنب الأخطاء وانعدامها، وهذا يتضمن ذكر كل ما يتعلق بالنظام المحاسبي من نفقات وإيرادات ضمن مدة معينة.</w:t>
      </w:r>
    </w:p>
    <w:p w14:paraId="4D2E561A" w14:textId="77777777" w:rsidR="00837740" w:rsidRPr="000174EE" w:rsidRDefault="00837740" w:rsidP="00D061D4">
      <w:pPr>
        <w:pStyle w:val="a6"/>
        <w:numPr>
          <w:ilvl w:val="0"/>
          <w:numId w:val="4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التكامل</w:t>
      </w:r>
      <w:r w:rsidRPr="000174EE">
        <w:rPr>
          <w:rFonts w:ascii="Sakkal Majalla" w:hAnsi="Sakkal Majalla" w:cs="Sakkal Majalla"/>
          <w:sz w:val="28"/>
          <w:szCs w:val="28"/>
          <w:rtl/>
          <w:lang w:bidi="ar-EG"/>
        </w:rPr>
        <w:t>: يجب أن تمثل المعلومات والبيانات الواردة الواقع الحقيقي للعمل ضمن المدة الزمنية المحددة.</w:t>
      </w:r>
    </w:p>
    <w:p w14:paraId="05A9F126" w14:textId="77777777" w:rsidR="00837740" w:rsidRPr="000174EE" w:rsidRDefault="00837740" w:rsidP="00D061D4">
      <w:pPr>
        <w:pStyle w:val="a6"/>
        <w:numPr>
          <w:ilvl w:val="0"/>
          <w:numId w:val="4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الحد من الفساد</w:t>
      </w:r>
      <w:r w:rsidRPr="000174EE">
        <w:rPr>
          <w:rFonts w:ascii="Sakkal Majalla" w:hAnsi="Sakkal Majalla" w:cs="Sakkal Majalla"/>
          <w:sz w:val="28"/>
          <w:szCs w:val="28"/>
          <w:rtl/>
          <w:lang w:bidi="ar-EG"/>
        </w:rPr>
        <w:t>: ينبغي أن تتوافر في الأنظمة المحاسبية ضوابط وأمور تعمل على الحد من الغش والخداع والفساد.</w:t>
      </w:r>
    </w:p>
    <w:p w14:paraId="63950024" w14:textId="77777777" w:rsidR="00837740" w:rsidRPr="000174EE" w:rsidRDefault="00837740" w:rsidP="00D061D4">
      <w:pPr>
        <w:pStyle w:val="a6"/>
        <w:numPr>
          <w:ilvl w:val="0"/>
          <w:numId w:val="4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 </w:t>
      </w:r>
      <w:r w:rsidRPr="000174EE">
        <w:rPr>
          <w:rFonts w:ascii="Sakkal Majalla" w:hAnsi="Sakkal Majalla" w:cs="Sakkal Majalla"/>
          <w:b/>
          <w:bCs/>
          <w:sz w:val="28"/>
          <w:szCs w:val="28"/>
          <w:rtl/>
          <w:lang w:bidi="ar-EG"/>
        </w:rPr>
        <w:t>وضوح المعلومات المالية</w:t>
      </w:r>
      <w:r w:rsidRPr="000174EE">
        <w:rPr>
          <w:rFonts w:ascii="Sakkal Majalla" w:hAnsi="Sakkal Majalla" w:cs="Sakkal Majalla"/>
          <w:sz w:val="28"/>
          <w:szCs w:val="28"/>
          <w:rtl/>
          <w:lang w:bidi="ar-EG"/>
        </w:rPr>
        <w:t>: ينبغي في البيانات والمعلومات الواردة أن تتصل اتصالاً وثيقاً بالأعمال المرتبطة بها، كما ينبغي أن تكون واضحة لا يعتريها أي غموض أولبس.</w:t>
      </w:r>
    </w:p>
    <w:p w14:paraId="66334DE7" w14:textId="7A00E7F7"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5" w:name="_Toc191600228"/>
      <w:r w:rsidRPr="00D061D4">
        <w:rPr>
          <w:rFonts w:ascii="Sakkal Majalla" w:hAnsi="Sakkal Majalla" w:cs="Sakkal Majalla" w:hint="cs"/>
          <w:b/>
          <w:bCs/>
          <w:sz w:val="32"/>
          <w:szCs w:val="32"/>
          <w:rtl/>
          <w:lang w:bidi="ar-EG"/>
        </w:rPr>
        <w:t xml:space="preserve">5.2.2 </w:t>
      </w:r>
      <w:r w:rsidR="00837740" w:rsidRPr="00D061D4">
        <w:rPr>
          <w:rFonts w:ascii="Sakkal Majalla" w:hAnsi="Sakkal Majalla" w:cs="Sakkal Majalla"/>
          <w:b/>
          <w:bCs/>
          <w:sz w:val="32"/>
          <w:szCs w:val="32"/>
          <w:rtl/>
          <w:lang w:bidi="ar-EG"/>
        </w:rPr>
        <w:t>مبادئ النظم المحاسبية</w:t>
      </w:r>
      <w:bookmarkEnd w:id="65"/>
    </w:p>
    <w:p w14:paraId="5940752D"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ينبغي أن تؤمن الأنظمة المحاسبية كل البيانات المطلوبة واللازمة، وهذه الأنظمة تختلف من شركة إلى أخرى، فلكل شركة نظامها المحاسبي الذي يتناسب مع حاجاتها وطبيعة عملها، ولكن هذه الأنظمة المحاسبية يجب أن تتمتع بمجموعة من المبادئ العامة؛ وهي:</w:t>
      </w:r>
    </w:p>
    <w:p w14:paraId="18DC2C85" w14:textId="77777777" w:rsidR="00837740" w:rsidRPr="000174EE" w:rsidRDefault="00837740" w:rsidP="00D061D4">
      <w:pPr>
        <w:pStyle w:val="a6"/>
        <w:numPr>
          <w:ilvl w:val="0"/>
          <w:numId w:val="4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فعالية التكلفة</w:t>
      </w:r>
      <w:r w:rsidRPr="000174EE">
        <w:rPr>
          <w:rFonts w:ascii="Sakkal Majalla" w:hAnsi="Sakkal Majalla" w:cs="Sakkal Majalla"/>
          <w:sz w:val="28"/>
          <w:szCs w:val="28"/>
          <w:rtl/>
          <w:lang w:bidi="ar-EG"/>
        </w:rPr>
        <w:t>:  ويقصد بها ما يحققه البرنامج من نتائج وثمرات ومخرجات بأقل تكلفة مقارنة باستخدام البدائل الأخرى، وعندما تكون تكاليف البرنامج أكبر بكثير من البدائل الأخرى فهذا يدل على عدم فعالية البرنامج.</w:t>
      </w:r>
    </w:p>
    <w:p w14:paraId="51A4B6BE" w14:textId="77777777" w:rsidR="00837740" w:rsidRPr="000174EE" w:rsidRDefault="00837740" w:rsidP="00D061D4">
      <w:pPr>
        <w:pStyle w:val="a6"/>
        <w:numPr>
          <w:ilvl w:val="0"/>
          <w:numId w:val="4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كفاية الضوابط الداخلية</w:t>
      </w:r>
      <w:r w:rsidRPr="000174EE">
        <w:rPr>
          <w:rFonts w:ascii="Sakkal Majalla" w:hAnsi="Sakkal Majalla" w:cs="Sakkal Majalla"/>
          <w:sz w:val="28"/>
          <w:szCs w:val="28"/>
          <w:rtl/>
          <w:lang w:bidi="ar-EG"/>
        </w:rPr>
        <w:t>:  وتتولى الإدارة مهمة وضع هذه الضوابط، وتعمل على مراقبتها، وتبذل كل ما في وسعها لتحسين العمل والحد من الخلل والتقصير والتهاون.</w:t>
      </w:r>
    </w:p>
    <w:p w14:paraId="37037B5A" w14:textId="77777777" w:rsidR="00837740" w:rsidRPr="000174EE" w:rsidRDefault="00837740" w:rsidP="00D061D4">
      <w:pPr>
        <w:pStyle w:val="a6"/>
        <w:numPr>
          <w:ilvl w:val="0"/>
          <w:numId w:val="4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lastRenderedPageBreak/>
        <w:t>المرونة في بيئة متغيرة</w:t>
      </w:r>
      <w:r w:rsidRPr="000174EE">
        <w:rPr>
          <w:rFonts w:ascii="Sakkal Majalla" w:hAnsi="Sakkal Majalla" w:cs="Sakkal Majalla"/>
          <w:sz w:val="28"/>
          <w:szCs w:val="28"/>
          <w:rtl/>
          <w:lang w:bidi="ar-EG"/>
        </w:rPr>
        <w:t>: لمعرفة التقييم الحقيقي للمرونة يجب أن تعرف نتائج قدرة الشركة التنافسية وفاعلية أدائها؛ لأن هذه النتائج ستساعد الإدارة في اتخاذ التدابير المناسبة التي تعزز من خلالها قيمة المساهمين.</w:t>
      </w:r>
    </w:p>
    <w:p w14:paraId="1BA00DDB" w14:textId="77777777" w:rsidR="00837740" w:rsidRPr="000174EE" w:rsidRDefault="00837740" w:rsidP="00D061D4">
      <w:pPr>
        <w:pStyle w:val="a6"/>
        <w:numPr>
          <w:ilvl w:val="0"/>
          <w:numId w:val="48"/>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 xml:space="preserve"> التوافق والقدرة على التكيف مع هيكل المنظمة</w:t>
      </w:r>
      <w:r w:rsidRPr="000174EE">
        <w:rPr>
          <w:rFonts w:ascii="Sakkal Majalla" w:hAnsi="Sakkal Majalla" w:cs="Sakkal Majalla"/>
          <w:sz w:val="28"/>
          <w:szCs w:val="28"/>
          <w:rtl/>
          <w:lang w:bidi="ar-EG"/>
        </w:rPr>
        <w:t>:  يجب أن يكون النظام المحاسبي قادراً على التعامل مع المواقف الثابتة والمتغيرة، يستطيع التغلب على التحديات والمصاعب والحالات الطارئة، بحيث تتوافر لديه طرق وأساليب يتمكن من خلالها من السيطرة على كل ما يعتري النظام المحاسبي.</w:t>
      </w:r>
    </w:p>
    <w:p w14:paraId="66403C16" w14:textId="1DB11954" w:rsidR="00837740" w:rsidRPr="00D061D4" w:rsidRDefault="00D061D4" w:rsidP="00D061D4">
      <w:pPr>
        <w:spacing w:before="100" w:beforeAutospacing="1" w:after="100" w:afterAutospacing="1" w:line="360" w:lineRule="auto"/>
        <w:jc w:val="both"/>
        <w:outlineLvl w:val="2"/>
        <w:rPr>
          <w:rFonts w:ascii="Sakkal Majalla" w:hAnsi="Sakkal Majalla" w:cs="Sakkal Majalla"/>
          <w:b/>
          <w:bCs/>
          <w:sz w:val="32"/>
          <w:szCs w:val="32"/>
          <w:lang w:bidi="ar-EG"/>
        </w:rPr>
      </w:pPr>
      <w:bookmarkStart w:id="66" w:name="_Toc191600229"/>
      <w:r w:rsidRPr="00D061D4">
        <w:rPr>
          <w:rFonts w:ascii="Sakkal Majalla" w:hAnsi="Sakkal Majalla" w:cs="Sakkal Majalla" w:hint="cs"/>
          <w:b/>
          <w:bCs/>
          <w:sz w:val="32"/>
          <w:szCs w:val="32"/>
          <w:rtl/>
          <w:lang w:bidi="ar-EG"/>
        </w:rPr>
        <w:t xml:space="preserve">6.2.2 </w:t>
      </w:r>
      <w:r w:rsidR="00837740" w:rsidRPr="00D061D4">
        <w:rPr>
          <w:rFonts w:ascii="Sakkal Majalla" w:hAnsi="Sakkal Majalla" w:cs="Sakkal Majalla"/>
          <w:b/>
          <w:bCs/>
          <w:sz w:val="32"/>
          <w:szCs w:val="32"/>
          <w:rtl/>
          <w:lang w:bidi="ar-EG"/>
        </w:rPr>
        <w:t xml:space="preserve"> أبعاد كفاءة الأنظمة المحاسبية</w:t>
      </w:r>
      <w:bookmarkEnd w:id="66"/>
    </w:p>
    <w:p w14:paraId="494DF44E" w14:textId="77777777" w:rsidR="00837740" w:rsidRPr="00D061D4" w:rsidRDefault="00837740" w:rsidP="00110FD9">
      <w:pPr>
        <w:spacing w:before="100" w:beforeAutospacing="1" w:after="100" w:afterAutospacing="1" w:line="360" w:lineRule="auto"/>
        <w:jc w:val="both"/>
        <w:rPr>
          <w:rFonts w:ascii="Sakkal Majalla" w:hAnsi="Sakkal Majalla" w:cs="Sakkal Majalla"/>
          <w:b/>
          <w:bCs/>
          <w:sz w:val="28"/>
          <w:szCs w:val="28"/>
          <w:rtl/>
          <w:lang w:bidi="ar-EG"/>
        </w:rPr>
      </w:pPr>
      <w:r w:rsidRPr="00D061D4">
        <w:rPr>
          <w:rFonts w:ascii="Sakkal Majalla" w:hAnsi="Sakkal Majalla" w:cs="Sakkal Majalla"/>
          <w:b/>
          <w:bCs/>
          <w:sz w:val="28"/>
          <w:szCs w:val="28"/>
          <w:rtl/>
          <w:lang w:bidi="ar-EG"/>
        </w:rPr>
        <w:t>هنالك الكثير من هذه الأبعاد، ولكن في هذه الدراسة تم الاعتماد على مجموعة من الأبعاد الآتية:</w:t>
      </w:r>
    </w:p>
    <w:p w14:paraId="4EA225C8" w14:textId="77777777" w:rsidR="00837740" w:rsidRPr="000174EE" w:rsidRDefault="00837740" w:rsidP="00D061D4">
      <w:pPr>
        <w:pStyle w:val="a6"/>
        <w:numPr>
          <w:ilvl w:val="0"/>
          <w:numId w:val="49"/>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174EE">
        <w:rPr>
          <w:rFonts w:ascii="Sakkal Majalla" w:hAnsi="Sakkal Majalla" w:cs="Sakkal Majalla"/>
          <w:b/>
          <w:bCs/>
          <w:sz w:val="28"/>
          <w:szCs w:val="28"/>
          <w:rtl/>
          <w:lang w:bidi="ar-EG"/>
        </w:rPr>
        <w:t>تكامل النظام المحاسبي:</w:t>
      </w:r>
    </w:p>
    <w:p w14:paraId="3D905481"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تتشابه هياكل الأنظمة المحاسبية في أغلب الشركات والمؤسسات، وما يميز كل شركة عن الأخرى هو نوع المعاملات التي تقوم بها؛ لذا فإن مهمة النظام المحاسبي واحدة في كل. مؤسسة وهي جمع المعلومات والبيانات المرتبطة بالعمل، وتوفيرها لجميع المستخدمين، وتعزيز ذلك ببرمجيات تلبي حاجات العمل.</w:t>
      </w:r>
      <w:r w:rsidRPr="000174EE">
        <w:rPr>
          <w:rFonts w:ascii="Sakkal Majalla" w:hAnsi="Sakkal Majalla" w:cs="Sakkal Majalla"/>
          <w:sz w:val="28"/>
          <w:szCs w:val="28"/>
          <w:lang w:bidi="ar-EG"/>
        </w:rPr>
        <w:t xml:space="preserve"> Bechoua, 2022)</w:t>
      </w:r>
      <w:r w:rsidRPr="000174EE">
        <w:rPr>
          <w:rFonts w:ascii="Sakkal Majalla" w:hAnsi="Sakkal Majalla" w:cs="Sakkal Majalla"/>
          <w:sz w:val="28"/>
          <w:szCs w:val="28"/>
          <w:rtl/>
          <w:lang w:bidi="ar-EG"/>
        </w:rPr>
        <w:t>)</w:t>
      </w:r>
    </w:p>
    <w:p w14:paraId="6506B373"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إن تكامل النظام المحاسبي هو أن نظم المعلومات المحاسبية تعمل بشكل وحدة متكاملة وبتنسيق شامل وفعالية كبيرة من خلال قيام كل نظام بتعديل مساراته وأسلوب أدائه ليتماشى مع</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المتطلبات التي تحتاجها ظروف النظم الأخرى بالمنظمة.</w:t>
      </w:r>
      <w:r w:rsidRPr="000174EE">
        <w:rPr>
          <w:rFonts w:ascii="Sakkal Majalla" w:hAnsi="Sakkal Majalla" w:cs="Sakkal Majalla"/>
          <w:sz w:val="28"/>
          <w:szCs w:val="28"/>
          <w:lang w:bidi="ar-EG"/>
        </w:rPr>
        <w:t xml:space="preserve"> Rashwan, 2022)</w:t>
      </w:r>
      <w:r w:rsidRPr="000174EE">
        <w:rPr>
          <w:rFonts w:ascii="Sakkal Majalla" w:hAnsi="Sakkal Majalla" w:cs="Sakkal Majalla"/>
          <w:sz w:val="28"/>
          <w:szCs w:val="28"/>
          <w:rtl/>
          <w:lang w:bidi="ar-EG"/>
        </w:rPr>
        <w:t>)</w:t>
      </w:r>
    </w:p>
    <w:p w14:paraId="4D1F33C5"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وتعرف الباحثة تكامل النظام المحاسبي إجرائياً على أن نظم المعلومات المحاسبية في البنوك الأردنية تعمل بشكل موحد على اساس انها وحدة متكاملة وبتنسيق شامل من خلال قيام كل نظام بتعديل مساراته وأسلوب أدائه ليتماشى وفقا للمتطلبات التي تحتاجها البنوك الأردنية. (الحراحشة، 2020)</w:t>
      </w:r>
    </w:p>
    <w:p w14:paraId="52D9E1AB" w14:textId="77777777" w:rsidR="00110FD9" w:rsidRDefault="00110FD9">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4111E31C" w14:textId="17A5E89F" w:rsidR="00837740" w:rsidRPr="000174EE" w:rsidRDefault="00837740" w:rsidP="00D061D4">
      <w:pPr>
        <w:pStyle w:val="a6"/>
        <w:numPr>
          <w:ilvl w:val="0"/>
          <w:numId w:val="49"/>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174EE">
        <w:rPr>
          <w:rFonts w:ascii="Sakkal Majalla" w:hAnsi="Sakkal Majalla" w:cs="Sakkal Majalla"/>
          <w:b/>
          <w:bCs/>
          <w:sz w:val="28"/>
          <w:szCs w:val="28"/>
          <w:rtl/>
          <w:lang w:bidi="ar-EG"/>
        </w:rPr>
        <w:lastRenderedPageBreak/>
        <w:t>ترابط نظام المعلومات المحاسبية:</w:t>
      </w:r>
    </w:p>
    <w:p w14:paraId="66427B24"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المعلومات والبيانات هي في الأساس تتألف من عدة أجزاء ارتبطت مع بعضها من أجل الوصول إلى غاية مشتركة تم تحديدها ضمن الأعمال والأنشطة والوظائف الموضحة في بيئة ما، وهذا يعني أن أجزاء هذا النظام لم يتم تجميعها صدقة أو بطريقة عشوائية، بل تم تجميعها من خلال ترابط مدروس ومنسق من أجل الوصول إلى الأهداف التي يسعى إليها النظام المحاسبي.</w:t>
      </w:r>
      <w:r w:rsidRPr="000174EE">
        <w:rPr>
          <w:rFonts w:ascii="Sakkal Majalla" w:hAnsi="Sakkal Majalla" w:cs="Sakkal Majalla"/>
          <w:sz w:val="28"/>
          <w:szCs w:val="28"/>
          <w:lang w:bidi="ar-EG"/>
        </w:rPr>
        <w:t xml:space="preserve"> Khudhur, 2022)</w:t>
      </w:r>
      <w:r w:rsidRPr="000174EE">
        <w:rPr>
          <w:rFonts w:ascii="Sakkal Majalla" w:hAnsi="Sakkal Majalla" w:cs="Sakkal Majalla"/>
          <w:sz w:val="28"/>
          <w:szCs w:val="28"/>
          <w:rtl/>
          <w:lang w:bidi="ar-EG"/>
        </w:rPr>
        <w:t>)</w:t>
      </w:r>
    </w:p>
    <w:p w14:paraId="1F7B0958"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إن ترابط نظام المعلومات المحاسبية يعني زيادة فاعلية النظم المتوفرة في المنظمة، من خلال ربط النظم الوظيفية المختلفة بشبكة الإنترنت، وقواعد البيانات المختلفة، مما يساهم في زيادة فاعلية وكفاءة النظم الوظيفية المختلفة من خلال الربط بينهم والمشاركة في المعلومات</w:t>
      </w:r>
      <w:r w:rsidRPr="000174EE">
        <w:rPr>
          <w:rFonts w:ascii="Sakkal Majalla" w:hAnsi="Sakkal Majalla" w:cs="Sakkal Majalla"/>
          <w:sz w:val="28"/>
          <w:szCs w:val="28"/>
          <w:lang w:bidi="ar-EG"/>
        </w:rPr>
        <w:t>.</w:t>
      </w:r>
      <w:r w:rsidRPr="000174EE">
        <w:rPr>
          <w:rFonts w:ascii="Sakkal Majalla" w:hAnsi="Sakkal Majalla" w:cs="Sakkal Majalla"/>
          <w:sz w:val="28"/>
          <w:szCs w:val="28"/>
          <w:rtl/>
          <w:lang w:bidi="ar-EG"/>
        </w:rPr>
        <w:t xml:space="preserve"> (ماهر، 2020)</w:t>
      </w:r>
    </w:p>
    <w:p w14:paraId="4E2232B6"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وتعرف الباحثة ترابط نظام المعلومات المحاسبية في البنوك الأردنية إجرائياً على انه ترابط الأنظمة بين بعضها البعض من خلال شبكة الإنترنت، وقاعدة بيانات تسهل تبادل المعلومات فيما بين هذا الأنظمة.</w:t>
      </w:r>
      <w:r w:rsidRPr="000174EE">
        <w:rPr>
          <w:rFonts w:ascii="Sakkal Majalla" w:hAnsi="Sakkal Majalla" w:cs="Sakkal Majalla"/>
          <w:sz w:val="28"/>
          <w:szCs w:val="28"/>
          <w:lang w:bidi="ar-EG"/>
        </w:rPr>
        <w:t xml:space="preserve"> Benzitouni, 2023)</w:t>
      </w:r>
      <w:r w:rsidRPr="000174EE">
        <w:rPr>
          <w:rFonts w:ascii="Sakkal Majalla" w:hAnsi="Sakkal Majalla" w:cs="Sakkal Majalla"/>
          <w:sz w:val="28"/>
          <w:szCs w:val="28"/>
          <w:rtl/>
          <w:lang w:bidi="ar-EG"/>
        </w:rPr>
        <w:t>)</w:t>
      </w:r>
    </w:p>
    <w:p w14:paraId="11003D5F" w14:textId="77777777" w:rsidR="00837740" w:rsidRPr="00D061D4" w:rsidRDefault="00837740" w:rsidP="00D061D4">
      <w:pPr>
        <w:pStyle w:val="a6"/>
        <w:numPr>
          <w:ilvl w:val="0"/>
          <w:numId w:val="49"/>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D061D4">
        <w:rPr>
          <w:rFonts w:ascii="Sakkal Majalla" w:hAnsi="Sakkal Majalla" w:cs="Sakkal Majalla"/>
          <w:b/>
          <w:bCs/>
          <w:sz w:val="28"/>
          <w:szCs w:val="28"/>
          <w:rtl/>
          <w:lang w:bidi="ar-EG"/>
        </w:rPr>
        <w:t>دقة الأعمال المحاسبية:</w:t>
      </w:r>
    </w:p>
    <w:p w14:paraId="513F2367"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تعتبر الدقة هي أحد أهم معايير كفاءة النظام المحاسبي، والدقة في النظام المحاسبي تفترض عدم وجود أي بنود لم يتم بيانها وتوضيحها في الإيرادات والنفقات، كما تستبعد الدقة تقدير هذه البنود بشكل مبالغ فيه، أو تقييم شيء بأقل من قيمته الحقيقية، كما توجب الدقة عدم التحيز عند عرض البيانات والمعلومات. (عبد السويسي، 2022)</w:t>
      </w:r>
    </w:p>
    <w:p w14:paraId="7E3E019A" w14:textId="77777777" w:rsidR="00837740" w:rsidRPr="000174EE" w:rsidRDefault="00837740" w:rsidP="00110FD9">
      <w:pPr>
        <w:spacing w:before="100" w:beforeAutospacing="1" w:after="0"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وتعني دقة الاعمال المحاسبية درجة خلو البيانات الناتجة عن نظام المعلومات المحاسبيمن الأخطاء، وترتبط هذه الأخطاء بالتسجيل والحساب." (قطب، 2019)</w:t>
      </w:r>
    </w:p>
    <w:p w14:paraId="2BD07352" w14:textId="77777777" w:rsidR="00837740" w:rsidRPr="000174EE" w:rsidRDefault="00837740" w:rsidP="00110FD9">
      <w:pPr>
        <w:spacing w:after="100" w:afterAutospacing="1" w:line="360" w:lineRule="auto"/>
        <w:ind w:firstLine="36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وتعرف الباحثة دقة الاعمال المحاسبية اجرائيا بأنها التحقق من صحة المعلومات المحاسبية المدرجة التي تتضمنها التقارير المالية الصادرة عن نظام المعلومات المحاسبية والتأكد من موضوعيتها وعدم حياديتها.</w:t>
      </w:r>
      <w:r w:rsidRPr="000174EE">
        <w:rPr>
          <w:rFonts w:ascii="Sakkal Majalla" w:hAnsi="Sakkal Majalla" w:cs="Sakkal Majalla"/>
          <w:sz w:val="28"/>
          <w:szCs w:val="28"/>
          <w:lang w:bidi="ar-EG"/>
        </w:rPr>
        <w:t xml:space="preserve"> Khudhur, 2022)</w:t>
      </w:r>
      <w:r w:rsidRPr="000174EE">
        <w:rPr>
          <w:rFonts w:ascii="Sakkal Majalla" w:hAnsi="Sakkal Majalla" w:cs="Sakkal Majalla"/>
          <w:sz w:val="28"/>
          <w:szCs w:val="28"/>
          <w:rtl/>
          <w:lang w:bidi="ar-EG"/>
        </w:rPr>
        <w:t>)</w:t>
      </w:r>
    </w:p>
    <w:p w14:paraId="76E4ECB9" w14:textId="77777777" w:rsidR="00837740" w:rsidRPr="000174EE" w:rsidRDefault="00837740" w:rsidP="00D061D4">
      <w:pPr>
        <w:pStyle w:val="a6"/>
        <w:numPr>
          <w:ilvl w:val="0"/>
          <w:numId w:val="49"/>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174EE">
        <w:rPr>
          <w:rFonts w:ascii="Sakkal Majalla" w:hAnsi="Sakkal Majalla" w:cs="Sakkal Majalla"/>
          <w:b/>
          <w:bCs/>
          <w:sz w:val="28"/>
          <w:szCs w:val="28"/>
          <w:rtl/>
          <w:lang w:bidi="ar-EG"/>
        </w:rPr>
        <w:lastRenderedPageBreak/>
        <w:t>جودة تفسير المعلومات المحاسبية:</w:t>
      </w:r>
    </w:p>
    <w:p w14:paraId="475A708A"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للمستخدم الحق في الاطلاع على البيانات والمعلومات؛ لذا يجب أن توضح هذه المعلومات الإجراءات الحقيقية والمتوقعة؛ حتى يكون المستخدم على بينة، وبالتالي يقوم باستخدام الإجراءات والتدابير التي تناسبه وتعود عليه بالنفع، وإلا فإن هذه المعلومات ستكون عديمة الفائدة والنفع إن جودة تفسير المعلومات هي أمر ضروري وجوهري ولازم؛ لأنه مرتبط باتخاذ القرارات والتدابير المتعلقة بالجودة، أضف أن المستخدمين يحتاجون إلى المعلومات والبيانات التي تلبي حاجاتهم؛ لأنها تتعلق بما سيتخذونه من تدابير وقرارات.</w:t>
      </w:r>
      <w:r w:rsidRPr="000174EE">
        <w:rPr>
          <w:rFonts w:ascii="Sakkal Majalla" w:hAnsi="Sakkal Majalla" w:cs="Sakkal Majalla"/>
          <w:sz w:val="28"/>
          <w:szCs w:val="28"/>
          <w:lang w:bidi="ar-EG"/>
        </w:rPr>
        <w:t xml:space="preserve"> Benzitouni, 2023)</w:t>
      </w:r>
      <w:r w:rsidRPr="000174EE">
        <w:rPr>
          <w:rFonts w:ascii="Sakkal Majalla" w:hAnsi="Sakkal Majalla" w:cs="Sakkal Majalla"/>
          <w:sz w:val="28"/>
          <w:szCs w:val="28"/>
          <w:rtl/>
          <w:lang w:bidi="ar-EG"/>
        </w:rPr>
        <w:t>)</w:t>
      </w:r>
    </w:p>
    <w:p w14:paraId="739C375F"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وتعني جودة تفسير المعلومات المحاسبية: هو محاولة تحديد معنى النتائج، ويشكل جزءا من الجهود الكلية التي تبذل لجعل الأدلة التي تجمع في التقييم ذات معنى، فالكشف عن حقائق بشأن أداء نظام لا يكفي لإستخلاص استنتاجات تقييمية </w:t>
      </w:r>
      <w:r w:rsidRPr="000174EE">
        <w:rPr>
          <w:rFonts w:ascii="Sakkal Majalla" w:hAnsi="Sakkal Majalla" w:cs="Sakkal Majalla"/>
          <w:sz w:val="28"/>
          <w:szCs w:val="28"/>
          <w:lang w:bidi="ar-EG"/>
        </w:rPr>
        <w:t>“</w:t>
      </w:r>
      <w:r w:rsidRPr="000174EE">
        <w:rPr>
          <w:rFonts w:ascii="Sakkal Majalla" w:hAnsi="Sakkal Majalla" w:cs="Sakkal Majalla"/>
          <w:sz w:val="28"/>
          <w:szCs w:val="28"/>
          <w:rtl/>
          <w:lang w:bidi="ar-EG"/>
        </w:rPr>
        <w:t>.</w:t>
      </w:r>
      <w:r w:rsidRPr="000174EE">
        <w:rPr>
          <w:rFonts w:ascii="Sakkal Majalla" w:hAnsi="Sakkal Majalla" w:cs="Sakkal Majalla"/>
          <w:sz w:val="28"/>
          <w:szCs w:val="28"/>
          <w:lang w:bidi="ar-EG"/>
        </w:rPr>
        <w:t>Rashwan, 2022)</w:t>
      </w:r>
      <w:r w:rsidRPr="000174EE">
        <w:rPr>
          <w:rFonts w:ascii="Sakkal Majalla" w:hAnsi="Sakkal Majalla" w:cs="Sakkal Majalla"/>
          <w:sz w:val="28"/>
          <w:szCs w:val="28"/>
          <w:rtl/>
          <w:lang w:bidi="ar-EG"/>
        </w:rPr>
        <w:t>)</w:t>
      </w:r>
    </w:p>
    <w:p w14:paraId="4B051E2A" w14:textId="77777777" w:rsidR="00837740" w:rsidRPr="000174EE" w:rsidRDefault="00837740" w:rsidP="00D061D4">
      <w:pPr>
        <w:pStyle w:val="a6"/>
        <w:numPr>
          <w:ilvl w:val="0"/>
          <w:numId w:val="49"/>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جودة عرض المعلومات المحاسبية</w:t>
      </w:r>
      <w:r w:rsidRPr="000174EE">
        <w:rPr>
          <w:rFonts w:ascii="Sakkal Majalla" w:hAnsi="Sakkal Majalla" w:cs="Sakkal Majalla"/>
          <w:sz w:val="28"/>
          <w:szCs w:val="28"/>
          <w:rtl/>
          <w:lang w:bidi="ar-EG"/>
        </w:rPr>
        <w:t>:</w:t>
      </w:r>
    </w:p>
    <w:p w14:paraId="1E630568" w14:textId="77777777" w:rsidR="00837740" w:rsidRPr="000174EE" w:rsidRDefault="00837740" w:rsidP="00D061D4">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وهذا المبدأ من أهم مبادئ كفاءة النظام المحاسبي، ويعني أن تكون كل المعلومات والبيانات الواردة في التقارير المالية الدورية والسنوية صحيحة، وصادقة، ونزيهة، ودقيقة ومحايدة، وبعيدة عن الغش والخداع والخطأ، وأهمية ذلك تنعكس على المعاملات؛ لأنها تتغير من حين لآخر؛ ولهذا ينبغي أن تتسم التقارير الدورية والسنوية بالدقة والأمانة وغيرها من السمات التي قمنا بذكرها، وهذا يجب أن يكون صفة لكل ما ورد فيها من بيانات وأحداث ومعاملات وإحصائيات، وغير ذلك. (ماهر، 2020)</w:t>
      </w:r>
    </w:p>
    <w:p w14:paraId="57D31995"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وتعني جودة عرض المعلومات المحاسبية سهولة الحصول على التقرير في الوقت المناسب أو عرض المعلومات تحت عناوين متجانسة أو بطريقة لا تحتاج للمزيد من التفسير والتوضيح عند استخدامها، ويتطلب هذا توافر أربع خصائص هي الاتساق أو الثبات والحياد والتوقيت والشفافية ". (القسايمة، 2021)</w:t>
      </w:r>
    </w:p>
    <w:p w14:paraId="588948D0"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lastRenderedPageBreak/>
        <w:t>وتعرف الباحثة جودة عرض المعلومات المحاسبية في البنوك الأردنية إجرائيا بانه سهولة الحصول على المعلومات المحاسبية الخاصة بالبنوك الأردنية وعرضها بوضوح وشفافية.</w:t>
      </w:r>
      <w:r w:rsidRPr="000174EE">
        <w:rPr>
          <w:rFonts w:ascii="Sakkal Majalla" w:hAnsi="Sakkal Majalla" w:cs="Sakkal Majalla"/>
          <w:sz w:val="28"/>
          <w:szCs w:val="28"/>
          <w:lang w:bidi="ar-EG"/>
        </w:rPr>
        <w:t xml:space="preserve"> Taubar, 2022)</w:t>
      </w:r>
      <w:r w:rsidRPr="000174EE">
        <w:rPr>
          <w:rFonts w:ascii="Sakkal Majalla" w:hAnsi="Sakkal Majalla" w:cs="Sakkal Majalla"/>
          <w:sz w:val="28"/>
          <w:szCs w:val="28"/>
          <w:rtl/>
          <w:lang w:bidi="ar-EG"/>
        </w:rPr>
        <w:t>)</w:t>
      </w:r>
    </w:p>
    <w:p w14:paraId="25BB2BAE"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تعتبر نظم المعلومات المحاسبية المسؤول الأساسي عن ضخ المعلومات المالية والكمية بهدف توفير المعلومات الاقتصادية لكل من الإدارة والأطراف الأخرى داخل وخارج المؤسسة التي تساعدهم على اتخاذ القرارات المناسبة، ويعرف نظام المعلومات المحاسبية بأنه مجموعة المكونات المتداخلة والإجراءات النمطية التي تعمل معا لتجميع المعلومات التي تحتاجها المنظمة وتخزينها وتوزيعها ونشرها واسترجاعها بهدف دعم العمليات والإدارة والتعاون والتحليل والتصور والرقابة داخل المنظمة. (عبد السويسي، 2022)</w:t>
      </w:r>
    </w:p>
    <w:p w14:paraId="18877D11"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وعرف أيضا بأنه ذلك الجزء الأساسي والهام من نظام المعلومات الإداري في الوحدة الاقتصادية في مجال الأعمال الذي يقوم بحصر وتجميع البيانات المالية من مصادر خارج وداخل الوحدة الاقتصادية ثم يقوم بتشغيل هذه البيانات وتحويلها إلى معلومات مالية مفيدة المستخدمي هذه المعلومات خارج وداخل الوحدة الاقتصادية.</w:t>
      </w:r>
      <w:r w:rsidRPr="000174EE">
        <w:rPr>
          <w:rFonts w:ascii="Sakkal Majalla" w:hAnsi="Sakkal Majalla" w:cs="Sakkal Majalla"/>
          <w:sz w:val="28"/>
          <w:szCs w:val="28"/>
          <w:lang w:bidi="ar-EG"/>
        </w:rPr>
        <w:t xml:space="preserve"> Rashwan, 2022)</w:t>
      </w:r>
      <w:r w:rsidRPr="000174EE">
        <w:rPr>
          <w:rFonts w:ascii="Sakkal Majalla" w:hAnsi="Sakkal Majalla" w:cs="Sakkal Majalla"/>
          <w:sz w:val="28"/>
          <w:szCs w:val="28"/>
          <w:rtl/>
          <w:lang w:bidi="ar-EG"/>
        </w:rPr>
        <w:t>)</w:t>
      </w:r>
    </w:p>
    <w:p w14:paraId="20D5BA43"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ومن خلال هذه التعريفات يمكن لنا أن نلخص تعريف نظم المعلومات المحاسبية بأنه: ذلك النظام الذي يختص داخل المؤسسة بجمع وتصنيف ومعالجة العمليات المالية داخل المؤسسة وأمداد بها عناصر الداخلة والخارجة ذات العلاقة من أجل ترشيد واتخاذ القرارات المناسبة.</w:t>
      </w:r>
      <w:r w:rsidRPr="000174EE">
        <w:rPr>
          <w:rFonts w:ascii="Sakkal Majalla" w:hAnsi="Sakkal Majalla" w:cs="Sakkal Majalla"/>
          <w:sz w:val="28"/>
          <w:szCs w:val="28"/>
          <w:lang w:bidi="ar-EG"/>
        </w:rPr>
        <w:t xml:space="preserve"> Bechoua, 2022)</w:t>
      </w:r>
      <w:r w:rsidRPr="000174EE">
        <w:rPr>
          <w:rFonts w:ascii="Sakkal Majalla" w:hAnsi="Sakkal Majalla" w:cs="Sakkal Majalla"/>
          <w:sz w:val="28"/>
          <w:szCs w:val="28"/>
          <w:rtl/>
          <w:lang w:bidi="ar-EG"/>
        </w:rPr>
        <w:t>)</w:t>
      </w:r>
    </w:p>
    <w:p w14:paraId="425761F3" w14:textId="77777777" w:rsidR="00837740" w:rsidRPr="000174EE" w:rsidRDefault="00837740" w:rsidP="00D061D4">
      <w:pPr>
        <w:pStyle w:val="a6"/>
        <w:numPr>
          <w:ilvl w:val="0"/>
          <w:numId w:val="5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 xml:space="preserve">كفاءة انظمة المعلومات المحاسبية أدى التطور التكنولوجي السريع وظهور العديد من المنظمات الكبيرة والعمل في ظروف بيئية تتصف بالتغير السريع والمستمر إلى ظهور الحاجة إلى أدوات تساعد المنظمات في أداء عملها والتعامل مع بيئتها من خلال الاستفادة من تكنولوجيا المعلومات </w:t>
      </w:r>
      <w:r w:rsidRPr="000174EE">
        <w:rPr>
          <w:rFonts w:ascii="Sakkal Majalla" w:hAnsi="Sakkal Majalla" w:cs="Sakkal Majalla"/>
          <w:sz w:val="28"/>
          <w:szCs w:val="28"/>
          <w:lang w:bidi="ar-EG"/>
        </w:rPr>
        <w:t>Information Technology</w:t>
      </w:r>
      <w:r w:rsidRPr="000174EE">
        <w:rPr>
          <w:rFonts w:ascii="Sakkal Majalla" w:hAnsi="Sakkal Majalla" w:cs="Sakkal Majalla"/>
          <w:sz w:val="28"/>
          <w:szCs w:val="28"/>
          <w:rtl/>
          <w:lang w:bidi="ar-EG"/>
        </w:rPr>
        <w:t xml:space="preserve">، وقد بدأ ذلك الأمر بالتشغيل الإلكتروني للبيانات إلى أن وصل إلى ما نشاهده اليوم من الأنواع المختلفة لنظم المعلومات، غير أن نجاح المنظمات يتوقف على مقدار ما توفره تلك النظم من معلومات دقيقة وصحيحة وواضحة عن أدائها والذي أصبح مطلباً أساسياً لترشيد عمليتي صنع القرار والتخطيط بشكل يساعد على تحقيق الأهداف المنشودة  فالنظام هو مجموعة مترابطة من العناصر المتداخلة التي تجمع المعلومات وتعالجها وتخزنها لتدعيم عملية صنع </w:t>
      </w:r>
      <w:r w:rsidRPr="000174EE">
        <w:rPr>
          <w:rFonts w:ascii="Sakkal Majalla" w:hAnsi="Sakkal Majalla" w:cs="Sakkal Majalla"/>
          <w:sz w:val="28"/>
          <w:szCs w:val="28"/>
          <w:rtl/>
          <w:lang w:bidi="ar-EG"/>
        </w:rPr>
        <w:lastRenderedPageBreak/>
        <w:t>القرار والسيطرة عليه في المنظمة، كما عرفه آخرون بأنه مجموعة من الأفراد والمعدات والمستندات التي تتفاعل مع بعضها البعض داخل إطار معين طبقاً لمجموعة من السياسات والإجراءات من أجل معالجة بيانات معبرة عن أحداث اقتصادية بهدف إعداد معلومات تفي باحتياجات مجموعة مختلفة من المستخدمين، وبذلك تظهر أهمية هذه النظم من خلال تقديم معلومات وافية وشاملة عن عمليات التخطيط والتنظيم والرقابة والأداء المالي واتخاذ القرارات وسائر العمليات الأخرى على مستوى مختلف الإدارات في المنظمة. (الحراحشة، 2020)</w:t>
      </w:r>
    </w:p>
    <w:p w14:paraId="2D55774D" w14:textId="77777777" w:rsidR="00837740" w:rsidRPr="000174EE" w:rsidRDefault="00837740" w:rsidP="00D061D4">
      <w:pPr>
        <w:pStyle w:val="a6"/>
        <w:numPr>
          <w:ilvl w:val="0"/>
          <w:numId w:val="50"/>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174EE">
        <w:rPr>
          <w:rFonts w:ascii="Sakkal Majalla" w:hAnsi="Sakkal Majalla" w:cs="Sakkal Majalla"/>
          <w:b/>
          <w:bCs/>
          <w:sz w:val="28"/>
          <w:szCs w:val="28"/>
          <w:rtl/>
          <w:lang w:bidi="ar-EG"/>
        </w:rPr>
        <w:t xml:space="preserve">مقاييس الكفاءة والفاعلية لنظام المعلومات المحاسبي: </w:t>
      </w:r>
    </w:p>
    <w:p w14:paraId="42CE9E83" w14:textId="77777777" w:rsidR="00837740" w:rsidRPr="000174EE" w:rsidRDefault="00837740" w:rsidP="00D061D4">
      <w:pPr>
        <w:pStyle w:val="a6"/>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174EE">
        <w:rPr>
          <w:rFonts w:ascii="Sakkal Majalla" w:hAnsi="Sakkal Majalla" w:cs="Sakkal Majalla"/>
          <w:sz w:val="28"/>
          <w:szCs w:val="28"/>
          <w:rtl/>
          <w:lang w:bidi="ar-EG"/>
        </w:rPr>
        <w:t>تقوم عملية تقويم مستوى الكفاءة والفاعلية لنظام المعلومات المحاسبي على تحديد مدى التحقق الفعلي للأهداف المحددة وما إذا كان قد تم تحقيقها بأقل التكاليف الممكنة وبدرجة مناسبة من الكفاءة الأمر الذي يستلزم توفر معايير محددة لقياس تلك المستويات، نذكر منا ما يأتي:</w:t>
      </w:r>
    </w:p>
    <w:p w14:paraId="0BA3E3C1" w14:textId="77777777" w:rsidR="00837740" w:rsidRPr="000174EE" w:rsidRDefault="00837740" w:rsidP="00D061D4">
      <w:pPr>
        <w:pStyle w:val="a6"/>
        <w:numPr>
          <w:ilvl w:val="1"/>
          <w:numId w:val="5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مقاييس</w:t>
      </w:r>
      <w:r w:rsidRPr="000174EE">
        <w:rPr>
          <w:rFonts w:ascii="Sakkal Majalla" w:hAnsi="Sakkal Majalla" w:cs="Sakkal Majalla"/>
          <w:sz w:val="28"/>
          <w:szCs w:val="28"/>
          <w:rtl/>
          <w:lang w:bidi="ar-EG"/>
        </w:rPr>
        <w:t xml:space="preserve"> </w:t>
      </w:r>
      <w:r w:rsidRPr="000174EE">
        <w:rPr>
          <w:rFonts w:ascii="Sakkal Majalla" w:hAnsi="Sakkal Majalla" w:cs="Sakkal Majalla"/>
          <w:b/>
          <w:bCs/>
          <w:sz w:val="28"/>
          <w:szCs w:val="28"/>
          <w:rtl/>
          <w:lang w:bidi="ar-EG"/>
        </w:rPr>
        <w:t>الفاعلية</w:t>
      </w:r>
      <w:r w:rsidRPr="000174EE">
        <w:rPr>
          <w:rFonts w:ascii="Sakkal Majalla" w:hAnsi="Sakkal Majalla" w:cs="Sakkal Majalla"/>
          <w:b/>
          <w:bCs/>
          <w:sz w:val="28"/>
          <w:szCs w:val="28"/>
          <w:lang w:bidi="ar-EG"/>
        </w:rPr>
        <w:t>Effectiveness</w:t>
      </w:r>
      <w:r w:rsidRPr="000174EE">
        <w:rPr>
          <w:rFonts w:ascii="Sakkal Majalla" w:hAnsi="Sakkal Majalla" w:cs="Sakkal Majalla"/>
          <w:sz w:val="28"/>
          <w:szCs w:val="28"/>
          <w:lang w:bidi="ar-EG"/>
        </w:rPr>
        <w:t xml:space="preserve"> </w:t>
      </w:r>
    </w:p>
    <w:p w14:paraId="296526A0" w14:textId="77777777" w:rsidR="00837740" w:rsidRPr="000174EE" w:rsidRDefault="00837740" w:rsidP="00D061D4">
      <w:pPr>
        <w:spacing w:before="100" w:beforeAutospacing="1" w:after="100" w:afterAutospacing="1" w:line="360" w:lineRule="auto"/>
        <w:ind w:left="-2" w:firstLine="708"/>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تعتمد مقاييس الفاعلية على تحديد مجموعة من الأهداف التي يسعى نظام المعلومات إلى تحقيقها ونظراً لاختلاف هذه الأهداف من منظمة إلى أخرى، فإن أسلوب قياس الفاعلية لا يمكن قياسها كمياً إلا أن هناك بعض الباحثين يعبرون عنها بالعلاقة بين الأهداف المحققة نسبة إلى الأهداف المخططة، غير أن هناك بدائل أخرى لقياس تلك الفاعلية منها أسلوب تحليل التكلفة والعائد، وأسلوب القيمة المضافة من خلال المقارنة بين نصيب الإدارة في التكاليف ومساهمتها في تحقيق الإيرادات ويسمح هذا الأسلوب بمعالجة نظم المعلومات على أنها التغير في مستوى إنتاجية الإدارة، كما يمكن أيضاً الاعتماد على أسلوب رضا المستخدم حول سهولة التعامل مع النظام والاستفادة من المعلومات التي يوفرها وقدرته على التعامل مع تطبيقاته.</w:t>
      </w:r>
      <w:r w:rsidRPr="000174EE">
        <w:rPr>
          <w:rFonts w:ascii="Sakkal Majalla" w:hAnsi="Sakkal Majalla" w:cs="Sakkal Majalla"/>
          <w:sz w:val="28"/>
          <w:szCs w:val="28"/>
          <w:lang w:bidi="ar-EG"/>
        </w:rPr>
        <w:t xml:space="preserve"> Khudhur, 2022)</w:t>
      </w:r>
      <w:r w:rsidRPr="000174EE">
        <w:rPr>
          <w:rFonts w:ascii="Sakkal Majalla" w:hAnsi="Sakkal Majalla" w:cs="Sakkal Majalla"/>
          <w:sz w:val="28"/>
          <w:szCs w:val="28"/>
          <w:rtl/>
          <w:lang w:bidi="ar-EG"/>
        </w:rPr>
        <w:t>)</w:t>
      </w:r>
    </w:p>
    <w:p w14:paraId="74664908" w14:textId="77777777" w:rsidR="00837740" w:rsidRPr="00D061D4" w:rsidRDefault="00837740" w:rsidP="000174EE">
      <w:pPr>
        <w:pStyle w:val="a6"/>
        <w:numPr>
          <w:ilvl w:val="1"/>
          <w:numId w:val="50"/>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D061D4">
        <w:rPr>
          <w:rFonts w:ascii="Sakkal Majalla" w:hAnsi="Sakkal Majalla" w:cs="Sakkal Majalla"/>
          <w:b/>
          <w:bCs/>
          <w:sz w:val="28"/>
          <w:szCs w:val="28"/>
          <w:rtl/>
          <w:lang w:bidi="ar-EG"/>
        </w:rPr>
        <w:t xml:space="preserve">مقاييس الكفاءة </w:t>
      </w:r>
      <w:r w:rsidRPr="00D061D4">
        <w:rPr>
          <w:rFonts w:ascii="Sakkal Majalla" w:hAnsi="Sakkal Majalla" w:cs="Sakkal Majalla"/>
          <w:b/>
          <w:bCs/>
          <w:sz w:val="28"/>
          <w:szCs w:val="28"/>
          <w:lang w:bidi="ar-EG"/>
        </w:rPr>
        <w:t>Efficiency</w:t>
      </w:r>
    </w:p>
    <w:p w14:paraId="130CAFF2" w14:textId="77777777" w:rsidR="00837740" w:rsidRPr="000174EE" w:rsidRDefault="00837740" w:rsidP="00D061D4">
      <w:pPr>
        <w:spacing w:before="100" w:beforeAutospacing="1" w:after="100" w:afterAutospacing="1" w:line="360" w:lineRule="auto"/>
        <w:ind w:left="-2" w:firstLine="706"/>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lastRenderedPageBreak/>
        <w:t>يشير مفهوم الكفاءة إلى الاستخدام الأمثل للموارد المتاحة بغرض تحقيق قيمة مضافة ضمن سلسلة القيمة (</w:t>
      </w:r>
      <w:r w:rsidRPr="000174EE">
        <w:rPr>
          <w:rFonts w:ascii="Sakkal Majalla" w:hAnsi="Sakkal Majalla" w:cs="Sakkal Majalla"/>
          <w:sz w:val="28"/>
          <w:szCs w:val="28"/>
          <w:lang w:bidi="ar-EG"/>
        </w:rPr>
        <w:t>Value Chain</w:t>
      </w:r>
      <w:r w:rsidRPr="000174EE">
        <w:rPr>
          <w:rFonts w:ascii="Sakkal Majalla" w:hAnsi="Sakkal Majalla" w:cs="Sakkal Majalla"/>
          <w:sz w:val="28"/>
          <w:szCs w:val="28"/>
          <w:rtl/>
          <w:lang w:bidi="ar-EG"/>
        </w:rPr>
        <w:t>) المضافة في المنظمة، وبالتالي فإن الكفاءة تعني مدى تحقيق الأهداف المرسومة بأقل التكاليف الممكنة وبأقل مستوى من الموارد المستخدمة ودون المساس بتلك الأهداف، والكفاءة مفهوم نسبي يتم قياسه من خلال نسبة مخرجات النظام إلى مدخلاته أو نسبة المنفعة المتحققة إلى التكلفة، وكحالة نظام المعلومات المحاسبي فإن قياس وتحليل إمكانية الاستثمار الرشيد لموارد هذا النظام مع تعظيم مخرجاته تعد وسيلة مناسبة لبلوغ درجة الكفاءة العالية.</w:t>
      </w:r>
      <w:r w:rsidRPr="000174EE">
        <w:rPr>
          <w:rFonts w:ascii="Sakkal Majalla" w:hAnsi="Sakkal Majalla" w:cs="Sakkal Majalla"/>
          <w:sz w:val="28"/>
          <w:szCs w:val="28"/>
          <w:lang w:bidi="ar-EG"/>
        </w:rPr>
        <w:t xml:space="preserve"> Rashwan, 2022)</w:t>
      </w:r>
      <w:r w:rsidRPr="000174EE">
        <w:rPr>
          <w:rFonts w:ascii="Sakkal Majalla" w:hAnsi="Sakkal Majalla" w:cs="Sakkal Majalla"/>
          <w:sz w:val="28"/>
          <w:szCs w:val="28"/>
          <w:rtl/>
          <w:lang w:bidi="ar-EG"/>
        </w:rPr>
        <w:t>)</w:t>
      </w:r>
    </w:p>
    <w:p w14:paraId="68C68A17" w14:textId="77777777" w:rsidR="00837740" w:rsidRPr="000174EE" w:rsidRDefault="00837740" w:rsidP="00D061D4">
      <w:pPr>
        <w:spacing w:before="100" w:beforeAutospacing="1" w:after="100" w:afterAutospacing="1" w:line="360" w:lineRule="auto"/>
        <w:ind w:firstLine="706"/>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ومما هو جدير بالذكر أن الحدود الفاصلة بين الكفاءة والفاعلية تبدو غير واضحة بصورة قاطعة فالعلاقة بينهما علاقة توافقية مما يتطلب دراستهما كمقياس مشترك، وفي الواقع فإن الكفاءة والفاعلية هما وجهان متلازمان عندما يتعلق الأمر بقياس الإنجازات وأن الحكم على نظام المعلومات المحاسبي إن كان كفواً أو فعالاً أو أنه يحمل الصفتين معاً، فإن ذلك يتطلب التعرف على خصائص المعلومات التي يخرجها النظام كأحد الجوانب الهامة في تقييم الكفاءة. (قطب، 2019)</w:t>
      </w:r>
    </w:p>
    <w:p w14:paraId="23AC7085"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إن من أهم الخصائص التي يجب أن تتميز بها تلك المعلومات هي تحقيقها لمعيار الجودة الذي يعبر عن الكفاءة والفاعلية التي تتسم به المعلومات، فمعيار الجودة يعني توفر عنصري الملاءمة والثقة فعنصر الملاءمة يشتمل على خاصية التوقيت (</w:t>
      </w:r>
      <w:r w:rsidRPr="000174EE">
        <w:rPr>
          <w:rFonts w:ascii="Sakkal Majalla" w:hAnsi="Sakkal Majalla" w:cs="Sakkal Majalla"/>
          <w:sz w:val="28"/>
          <w:szCs w:val="28"/>
          <w:lang w:bidi="ar-EG"/>
        </w:rPr>
        <w:t>Timing</w:t>
      </w:r>
      <w:r w:rsidRPr="000174EE">
        <w:rPr>
          <w:rFonts w:ascii="Sakkal Majalla" w:hAnsi="Sakkal Majalla" w:cs="Sakkal Majalla"/>
          <w:sz w:val="28"/>
          <w:szCs w:val="28"/>
          <w:rtl/>
          <w:lang w:bidi="ar-EG"/>
        </w:rPr>
        <w:t>) الملائم للمعلومات، وخاصية التغذية العكسية (</w:t>
      </w:r>
      <w:r w:rsidRPr="000174EE">
        <w:rPr>
          <w:rFonts w:ascii="Sakkal Majalla" w:hAnsi="Sakkal Majalla" w:cs="Sakkal Majalla"/>
          <w:sz w:val="28"/>
          <w:szCs w:val="28"/>
          <w:lang w:bidi="ar-EG"/>
        </w:rPr>
        <w:t>Feedback</w:t>
      </w:r>
      <w:r w:rsidRPr="000174EE">
        <w:rPr>
          <w:rFonts w:ascii="Sakkal Majalla" w:hAnsi="Sakkal Majalla" w:cs="Sakkal Majalla"/>
          <w:sz w:val="28"/>
          <w:szCs w:val="28"/>
          <w:rtl/>
          <w:lang w:bidi="ar-EG"/>
        </w:rPr>
        <w:t>) وهي قدرة تلك المعلومات على التقويم والتصحيح في جميع الحالات، بالإضافة إلى خاصية القدرة على التنبؤ (</w:t>
      </w:r>
      <w:r w:rsidRPr="000174EE">
        <w:rPr>
          <w:rFonts w:ascii="Sakkal Majalla" w:hAnsi="Sakkal Majalla" w:cs="Sakkal Majalla"/>
          <w:sz w:val="28"/>
          <w:szCs w:val="28"/>
          <w:lang w:bidi="ar-EG"/>
        </w:rPr>
        <w:t>Predictive</w:t>
      </w:r>
      <w:r w:rsidRPr="000174EE">
        <w:rPr>
          <w:rFonts w:ascii="Sakkal Majalla" w:hAnsi="Sakkal Majalla" w:cs="Sakkal Majalla"/>
          <w:sz w:val="28"/>
          <w:szCs w:val="28"/>
          <w:rtl/>
          <w:lang w:bidi="ar-EG"/>
        </w:rPr>
        <w:t>) بمعنى أن تكون المعلومات المستخدمة في اتخاذ القرارات ذات قدرة تنبؤية بالمستقبل، أما معيار الثقة في المعلومات فيقصد به أن تكون المعلومات المستخدمة تتعلق بصدق الموضوع الذي تتناوله ويشتمل على خاصية الصدق في التعبير وهي أن تكون هذه المعلومات معبرة وأمانة عن الموضوع أو الحدث الاقتصادي الذي يتم عرضه، وخاصية عدم التحيز يقصد بها عدم التحيز في الحكم على الأمور وعدم وجود قصد للتعديل والتبديل التي تؤثر على مستخدم تلك المعلومات بالإضافة إلى خاصية القابلية للتحقيق وهو التعبير المرادف لمفهوم الموضوعية وهي تعني درجة الاتفاق بين المقاييس المستخدمة من قبل القائمين بها للوصول إلى نتائج تقريبية موحدة. (القسايمة، 2021)</w:t>
      </w:r>
    </w:p>
    <w:p w14:paraId="296561D4"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lastRenderedPageBreak/>
        <w:t>لقد بيّن بأن كفاءة نظم المعلومات المحاسبية تقاس من خلال المنافع المكتسبة نتيجة لاستخدام مخرجات النظام المحاسبي مقارنة بالتكاليف التي يتم التضحية بها لبناء وتصميم النظام المحاسبي وتشغيله.  بأن عملية تقويم مستوى الكفاءة والفاعلية لنظام المعلومات المحاسبي تقوم على تحديد مدى التحقق الفعلي للأهداف المحددة؛ وما إذا كان قد تم تحقيقها بأقل التكاليف الممكنة وبدرجة مناسبة من الكفاءة الأمر الذي يستلزم توفر معايير محددة لقياس تلك المستويات.</w:t>
      </w:r>
      <w:r w:rsidRPr="000174EE">
        <w:rPr>
          <w:rFonts w:ascii="Sakkal Majalla" w:hAnsi="Sakkal Majalla" w:cs="Sakkal Majalla"/>
          <w:sz w:val="28"/>
          <w:szCs w:val="28"/>
          <w:lang w:bidi="ar-EG"/>
        </w:rPr>
        <w:t xml:space="preserve"> Taubar, 2022)</w:t>
      </w:r>
      <w:r w:rsidRPr="000174EE">
        <w:rPr>
          <w:rFonts w:ascii="Sakkal Majalla" w:hAnsi="Sakkal Majalla" w:cs="Sakkal Majalla"/>
          <w:sz w:val="28"/>
          <w:szCs w:val="28"/>
          <w:rtl/>
          <w:lang w:bidi="ar-EG"/>
        </w:rPr>
        <w:t>)</w:t>
      </w:r>
    </w:p>
    <w:p w14:paraId="3166CEBE" w14:textId="21EE66F3" w:rsidR="00837740" w:rsidRPr="00AD2CA8" w:rsidRDefault="00AD2CA8" w:rsidP="00AD2CA8">
      <w:pPr>
        <w:spacing w:before="100" w:beforeAutospacing="1" w:after="100" w:afterAutospacing="1" w:line="360" w:lineRule="auto"/>
        <w:jc w:val="both"/>
        <w:outlineLvl w:val="2"/>
        <w:rPr>
          <w:rFonts w:ascii="Sakkal Majalla" w:hAnsi="Sakkal Majalla" w:cs="Sakkal Majalla"/>
          <w:b/>
          <w:bCs/>
          <w:sz w:val="32"/>
          <w:szCs w:val="32"/>
          <w:lang w:bidi="ar-EG"/>
        </w:rPr>
      </w:pPr>
      <w:bookmarkStart w:id="67" w:name="_Toc191600230"/>
      <w:r>
        <w:rPr>
          <w:rFonts w:ascii="Sakkal Majalla" w:hAnsi="Sakkal Majalla" w:cs="Sakkal Majalla" w:hint="cs"/>
          <w:b/>
          <w:bCs/>
          <w:sz w:val="32"/>
          <w:szCs w:val="32"/>
          <w:rtl/>
          <w:lang w:bidi="ar-EG"/>
        </w:rPr>
        <w:t>7</w:t>
      </w:r>
      <w:r w:rsidRPr="00AD2CA8">
        <w:rPr>
          <w:rFonts w:ascii="Sakkal Majalla" w:hAnsi="Sakkal Majalla" w:cs="Sakkal Majalla" w:hint="cs"/>
          <w:b/>
          <w:bCs/>
          <w:sz w:val="32"/>
          <w:szCs w:val="32"/>
          <w:rtl/>
          <w:lang w:bidi="ar-EG"/>
        </w:rPr>
        <w:t xml:space="preserve">.2.2 </w:t>
      </w:r>
      <w:r w:rsidR="00D061D4" w:rsidRPr="00AD2CA8">
        <w:rPr>
          <w:rFonts w:ascii="Sakkal Majalla" w:hAnsi="Sakkal Majalla" w:cs="Sakkal Majalla" w:hint="cs"/>
          <w:b/>
          <w:bCs/>
          <w:sz w:val="32"/>
          <w:szCs w:val="32"/>
          <w:rtl/>
          <w:lang w:bidi="ar-EG"/>
        </w:rPr>
        <w:t xml:space="preserve"> </w:t>
      </w:r>
      <w:r w:rsidR="00837740" w:rsidRPr="00AD2CA8">
        <w:rPr>
          <w:rFonts w:ascii="Sakkal Majalla" w:hAnsi="Sakkal Majalla" w:cs="Sakkal Majalla"/>
          <w:b/>
          <w:bCs/>
          <w:sz w:val="32"/>
          <w:szCs w:val="32"/>
          <w:rtl/>
          <w:lang w:bidi="ar-EG"/>
        </w:rPr>
        <w:t>خصائص نظام المعلومات المحاسبية</w:t>
      </w:r>
      <w:bookmarkEnd w:id="67"/>
    </w:p>
    <w:p w14:paraId="501628DD" w14:textId="77777777" w:rsidR="00837740" w:rsidRPr="000174EE" w:rsidRDefault="00837740" w:rsidP="00AD2CA8">
      <w:pPr>
        <w:spacing w:before="100" w:beforeAutospacing="1" w:after="100" w:afterAutospacing="1" w:line="360" w:lineRule="auto"/>
        <w:ind w:firstLine="72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يتميز نظام المعلومات المحاسبي بعدة خصائص إذا ما توفرت تجعله نظاما معلوماتيا حيويا في المنشأة المتواجد فيها، بحيث يكون مؤديا لوظيفته التي طور لأجلها في هذه المنشأة  وهي:</w:t>
      </w:r>
    </w:p>
    <w:p w14:paraId="7D2A77F4" w14:textId="77777777" w:rsidR="00837740" w:rsidRPr="000174EE" w:rsidRDefault="00837740" w:rsidP="00AD2CA8">
      <w:pPr>
        <w:pStyle w:val="a6"/>
        <w:numPr>
          <w:ilvl w:val="2"/>
          <w:numId w:val="4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يجب أن يحقق نظام المعلومات المحاسبي درجة عالية من الدقة والسرعة في معالجة</w:t>
      </w:r>
      <w:r w:rsidRPr="000174EE">
        <w:rPr>
          <w:rFonts w:ascii="Sakkal Majalla" w:hAnsi="Sakkal Majalla" w:cs="Sakkal Majalla"/>
          <w:sz w:val="28"/>
          <w:szCs w:val="28"/>
          <w:lang w:bidi="ar-EG"/>
        </w:rPr>
        <w:t xml:space="preserve"> </w:t>
      </w:r>
      <w:r w:rsidRPr="000174EE">
        <w:rPr>
          <w:rFonts w:ascii="Sakkal Majalla" w:hAnsi="Sakkal Majalla" w:cs="Sakkal Majalla"/>
          <w:sz w:val="28"/>
          <w:szCs w:val="28"/>
          <w:rtl/>
          <w:lang w:bidi="ar-EG"/>
        </w:rPr>
        <w:t>البيانات المالية عند تحويلها المعلومات محاسبية.</w:t>
      </w:r>
    </w:p>
    <w:p w14:paraId="6148CB64" w14:textId="77777777" w:rsidR="00837740" w:rsidRPr="000174EE" w:rsidRDefault="00837740" w:rsidP="00AD2CA8">
      <w:pPr>
        <w:pStyle w:val="a6"/>
        <w:numPr>
          <w:ilvl w:val="2"/>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أن يزود الإدارة بالمعلومات المحاسبية الضرورية في الوقت الملائم لاتخاذ قرار اختبار بديل من البدائل المتوفرة للإدارة.</w:t>
      </w:r>
    </w:p>
    <w:p w14:paraId="40AFAFFE" w14:textId="77777777" w:rsidR="00837740" w:rsidRPr="000174EE" w:rsidRDefault="00837740" w:rsidP="00AD2CA8">
      <w:pPr>
        <w:pStyle w:val="a6"/>
        <w:numPr>
          <w:ilvl w:val="3"/>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أن يزود الإدارة بالمعلومات اللازمة لتحقيق الرقابة والتقييم الأنشطة المنشأة الاقتصادية.</w:t>
      </w:r>
    </w:p>
    <w:p w14:paraId="2EFF75FF" w14:textId="77777777" w:rsidR="00837740" w:rsidRPr="000174EE" w:rsidRDefault="00837740" w:rsidP="00AD2CA8">
      <w:pPr>
        <w:pStyle w:val="a6"/>
        <w:numPr>
          <w:ilvl w:val="4"/>
          <w:numId w:val="4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أن يزود الإدارة بالمعلومات اللازمة لمساعدتها في وظيفتها المهمة وهي التخطيط القصير والمتوسط والطويل الاجل الأعمال المنشأة المستقبلية.</w:t>
      </w:r>
    </w:p>
    <w:p w14:paraId="195E7F7F" w14:textId="77777777" w:rsidR="00837740" w:rsidRPr="000174EE" w:rsidRDefault="00837740" w:rsidP="00AD2CA8">
      <w:pPr>
        <w:pStyle w:val="a6"/>
        <w:numPr>
          <w:ilvl w:val="0"/>
          <w:numId w:val="5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أن يكون سريعا ودقيقا في استرجاع المعلومات الكمية والوظيفية المخزنة في قواعد بياناته وذلك عند الحاجة إليها.</w:t>
      </w:r>
    </w:p>
    <w:p w14:paraId="594DE607" w14:textId="77777777" w:rsidR="00837740" w:rsidRPr="000174EE" w:rsidRDefault="00837740" w:rsidP="00AD2CA8">
      <w:pPr>
        <w:pStyle w:val="a6"/>
        <w:numPr>
          <w:ilvl w:val="0"/>
          <w:numId w:val="5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b/>
          <w:bCs/>
          <w:sz w:val="28"/>
          <w:szCs w:val="28"/>
          <w:rtl/>
          <w:lang w:bidi="ar-EG"/>
        </w:rPr>
        <w:t xml:space="preserve"> </w:t>
      </w:r>
      <w:r w:rsidRPr="000174EE">
        <w:rPr>
          <w:rFonts w:ascii="Sakkal Majalla" w:hAnsi="Sakkal Majalla" w:cs="Sakkal Majalla"/>
          <w:sz w:val="28"/>
          <w:szCs w:val="28"/>
          <w:rtl/>
          <w:lang w:bidi="ar-EG"/>
        </w:rPr>
        <w:t>أن يتصف بالمرونة الكافية عندما يتطلب الأمر تحديثه وتطويره ليتلائم مع المتغيرات الطارئة على المنشأة.</w:t>
      </w:r>
    </w:p>
    <w:p w14:paraId="1C7E91E8" w14:textId="1F5A0ADB" w:rsidR="00837740" w:rsidRPr="00AD2CA8" w:rsidRDefault="00AD2CA8" w:rsidP="00AD2CA8">
      <w:pPr>
        <w:spacing w:before="100" w:beforeAutospacing="1" w:after="100" w:afterAutospacing="1" w:line="360" w:lineRule="auto"/>
        <w:jc w:val="both"/>
        <w:outlineLvl w:val="2"/>
        <w:rPr>
          <w:rFonts w:ascii="Sakkal Majalla" w:hAnsi="Sakkal Majalla" w:cs="Sakkal Majalla"/>
          <w:b/>
          <w:bCs/>
          <w:sz w:val="32"/>
          <w:szCs w:val="32"/>
          <w:lang w:bidi="ar-EG"/>
        </w:rPr>
      </w:pPr>
      <w:bookmarkStart w:id="68" w:name="_Toc191600231"/>
      <w:r w:rsidRPr="00AD2CA8">
        <w:rPr>
          <w:rFonts w:ascii="Sakkal Majalla" w:hAnsi="Sakkal Majalla" w:cs="Sakkal Majalla" w:hint="cs"/>
          <w:b/>
          <w:bCs/>
          <w:sz w:val="32"/>
          <w:szCs w:val="32"/>
          <w:rtl/>
          <w:lang w:bidi="ar-EG"/>
        </w:rPr>
        <w:t xml:space="preserve">8.2.2 </w:t>
      </w:r>
      <w:r w:rsidR="00837740" w:rsidRPr="00AD2CA8">
        <w:rPr>
          <w:rFonts w:ascii="Sakkal Majalla" w:hAnsi="Sakkal Majalla" w:cs="Sakkal Majalla"/>
          <w:b/>
          <w:bCs/>
          <w:sz w:val="32"/>
          <w:szCs w:val="32"/>
          <w:rtl/>
          <w:lang w:bidi="ar-EG"/>
        </w:rPr>
        <w:t>مكونات نظم المعلومات المحاسبية:</w:t>
      </w:r>
      <w:bookmarkEnd w:id="68"/>
    </w:p>
    <w:p w14:paraId="3EB03252" w14:textId="77777777" w:rsidR="00837740" w:rsidRPr="000174EE" w:rsidRDefault="00837740" w:rsidP="000174EE">
      <w:pPr>
        <w:spacing w:before="100" w:beforeAutospacing="1" w:after="100" w:afterAutospacing="1" w:line="360" w:lineRule="auto"/>
        <w:ind w:firstLine="72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lastRenderedPageBreak/>
        <w:t>نظام المعلومات المحاسبية كأي نظام يتكون من مجموعة من العناصر التي تتفاعل مع بعضها البعض لتحقيق الهدف الذي من اجله تم تصميمه فإن نظام المعلومات المحاسبية يتكون من ستة عناصر هي:</w:t>
      </w:r>
    </w:p>
    <w:p w14:paraId="088740BE" w14:textId="77777777" w:rsidR="00837740" w:rsidRPr="000174EE" w:rsidRDefault="00837740" w:rsidP="00AD2CA8">
      <w:pPr>
        <w:pStyle w:val="a6"/>
        <w:numPr>
          <w:ilvl w:val="1"/>
          <w:numId w:val="4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الموارد البشرية التي تقوم باستخدام النظام وتؤدي عليه وظائف مختلفة.</w:t>
      </w:r>
    </w:p>
    <w:p w14:paraId="47CB8167" w14:textId="77777777" w:rsidR="00837740" w:rsidRPr="000174EE" w:rsidRDefault="00837740" w:rsidP="00AD2CA8">
      <w:pPr>
        <w:pStyle w:val="a6"/>
        <w:numPr>
          <w:ilvl w:val="1"/>
          <w:numId w:val="47"/>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 التعليمات والإجراءات اليدوية والأوتوماتيكية التي تستخدم في تجميع، ومعالجة، وحفظ المعلومات حول أنشطة المنظمة.</w:t>
      </w:r>
    </w:p>
    <w:p w14:paraId="65303817" w14:textId="77777777" w:rsidR="00837740" w:rsidRPr="000174EE" w:rsidRDefault="00837740" w:rsidP="00AD2CA8">
      <w:pPr>
        <w:pStyle w:val="a6"/>
        <w:numPr>
          <w:ilvl w:val="0"/>
          <w:numId w:val="5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 البيانات حول المنظمة وأسلوب عملها.</w:t>
      </w:r>
    </w:p>
    <w:p w14:paraId="05E4A4DF" w14:textId="77777777" w:rsidR="00837740" w:rsidRPr="000174EE" w:rsidRDefault="00837740" w:rsidP="00AD2CA8">
      <w:pPr>
        <w:pStyle w:val="a6"/>
        <w:numPr>
          <w:ilvl w:val="2"/>
          <w:numId w:val="4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البرامج المستخدمة في معالجة بيانات المنظمة.</w:t>
      </w:r>
    </w:p>
    <w:p w14:paraId="2F95C2AC" w14:textId="77777777" w:rsidR="00837740" w:rsidRPr="000174EE" w:rsidRDefault="00837740" w:rsidP="00AD2CA8">
      <w:pPr>
        <w:pStyle w:val="a6"/>
        <w:numPr>
          <w:ilvl w:val="5"/>
          <w:numId w:val="4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بنية تكنولوجيا المعلومات الأساسية والتي تشمل أجهزة الكمبيوتر، وشبكة الاتصالات التي تجمع وتحفظ وتعالج البيانات والمعلومات.</w:t>
      </w:r>
    </w:p>
    <w:p w14:paraId="1F5A1B26" w14:textId="77777777" w:rsidR="00837740" w:rsidRPr="000174EE" w:rsidRDefault="00837740" w:rsidP="00AD2CA8">
      <w:pPr>
        <w:pStyle w:val="a6"/>
        <w:numPr>
          <w:ilvl w:val="5"/>
          <w:numId w:val="4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التدقيق الداخلي ومقاييس الأمن والتي تتضمن أمن البيانات في نظام المعلومات المحاسبية.</w:t>
      </w:r>
    </w:p>
    <w:p w14:paraId="5AD4BD09" w14:textId="5ED05266" w:rsidR="00837740" w:rsidRPr="000174EE" w:rsidRDefault="00837740" w:rsidP="000174EE">
      <w:pPr>
        <w:spacing w:before="100" w:beforeAutospacing="1" w:after="100" w:afterAutospacing="1" w:line="360" w:lineRule="auto"/>
        <w:jc w:val="both"/>
        <w:rPr>
          <w:rFonts w:ascii="Sakkal Majalla" w:hAnsi="Sakkal Majalla" w:cs="Sakkal Majalla"/>
          <w:sz w:val="28"/>
          <w:szCs w:val="28"/>
          <w:rtl/>
          <w:lang w:bidi="ar-EG"/>
        </w:rPr>
      </w:pPr>
    </w:p>
    <w:p w14:paraId="06045881" w14:textId="77777777" w:rsidR="00AD2CA8" w:rsidRDefault="00AD2CA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A76F4B9" w14:textId="055E8F19" w:rsidR="00AF40A6" w:rsidRPr="00DA12EF" w:rsidRDefault="00AF40A6" w:rsidP="00DA12EF">
      <w:pPr>
        <w:spacing w:before="100" w:beforeAutospacing="1" w:after="100" w:afterAutospacing="1" w:line="360" w:lineRule="auto"/>
        <w:jc w:val="center"/>
        <w:outlineLvl w:val="0"/>
        <w:rPr>
          <w:rFonts w:ascii="Sakkal Majalla" w:hAnsi="Sakkal Majalla" w:cs="Sakkal Majalla"/>
          <w:b/>
          <w:bCs/>
          <w:sz w:val="40"/>
          <w:szCs w:val="40"/>
          <w:rtl/>
        </w:rPr>
      </w:pPr>
      <w:bookmarkStart w:id="69" w:name="_Toc191600232"/>
      <w:r w:rsidRPr="00DA12EF">
        <w:rPr>
          <w:rFonts w:ascii="Sakkal Majalla" w:hAnsi="Sakkal Majalla" w:cs="Sakkal Majalla"/>
          <w:b/>
          <w:bCs/>
          <w:sz w:val="40"/>
          <w:szCs w:val="40"/>
          <w:rtl/>
        </w:rPr>
        <w:lastRenderedPageBreak/>
        <w:t>الفصل الثالث :  منهجية الدراسة</w:t>
      </w:r>
      <w:bookmarkEnd w:id="69"/>
    </w:p>
    <w:p w14:paraId="00973A59" w14:textId="77777777" w:rsidR="00AF40A6" w:rsidRPr="00DA12EF" w:rsidRDefault="00AF40A6" w:rsidP="00DA12EF">
      <w:pPr>
        <w:spacing w:before="100" w:beforeAutospacing="1" w:after="100" w:afterAutospacing="1" w:line="360" w:lineRule="auto"/>
        <w:jc w:val="both"/>
        <w:outlineLvl w:val="1"/>
        <w:rPr>
          <w:rFonts w:ascii="Sakkal Majalla" w:hAnsi="Sakkal Majalla" w:cs="Sakkal Majalla"/>
          <w:b/>
          <w:bCs/>
          <w:sz w:val="36"/>
          <w:szCs w:val="36"/>
          <w:rtl/>
        </w:rPr>
      </w:pPr>
      <w:bookmarkStart w:id="70" w:name="_Toc191600233"/>
      <w:r w:rsidRPr="00DA12EF">
        <w:rPr>
          <w:rFonts w:ascii="Sakkal Majalla" w:hAnsi="Sakkal Majalla" w:cs="Sakkal Majalla"/>
          <w:b/>
          <w:bCs/>
          <w:sz w:val="36"/>
          <w:szCs w:val="36"/>
          <w:rtl/>
        </w:rPr>
        <w:t>تمهيد:</w:t>
      </w:r>
      <w:bookmarkEnd w:id="70"/>
    </w:p>
    <w:p w14:paraId="44A61357" w14:textId="77777777" w:rsidR="00AF40A6" w:rsidRPr="00DA12EF" w:rsidRDefault="00AF40A6" w:rsidP="00DA12EF">
      <w:pPr>
        <w:spacing w:before="100" w:beforeAutospacing="1" w:after="100" w:afterAutospacing="1" w:line="360" w:lineRule="auto"/>
        <w:ind w:firstLine="706"/>
        <w:jc w:val="both"/>
        <w:rPr>
          <w:rFonts w:ascii="Sakkal Majalla" w:hAnsi="Sakkal Majalla" w:cs="Sakkal Majalla"/>
          <w:sz w:val="28"/>
          <w:szCs w:val="28"/>
          <w:rtl/>
        </w:rPr>
      </w:pPr>
      <w:r w:rsidRPr="00DA12EF">
        <w:rPr>
          <w:rFonts w:ascii="Sakkal Majalla" w:hAnsi="Sakkal Majalla" w:cs="Sakkal Majalla"/>
          <w:sz w:val="28"/>
          <w:szCs w:val="28"/>
          <w:rtl/>
        </w:rPr>
        <w:t>يتناول هذا الفصل وصف لإجراءات البحث الميدانية التي قام بها الباحث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3240D47D" w14:textId="202F8D14" w:rsidR="00AF40A6" w:rsidRPr="00DA12EF" w:rsidRDefault="00DA12EF" w:rsidP="00DA12EF">
      <w:pPr>
        <w:spacing w:before="100" w:beforeAutospacing="1" w:after="100" w:afterAutospacing="1" w:line="360" w:lineRule="auto"/>
        <w:jc w:val="both"/>
        <w:outlineLvl w:val="1"/>
        <w:rPr>
          <w:rFonts w:ascii="Sakkal Majalla" w:hAnsi="Sakkal Majalla" w:cs="Sakkal Majalla"/>
          <w:b/>
          <w:bCs/>
          <w:sz w:val="36"/>
          <w:szCs w:val="36"/>
          <w:rtl/>
        </w:rPr>
      </w:pPr>
      <w:bookmarkStart w:id="71" w:name="_Toc191600234"/>
      <w:r w:rsidRPr="00DA12EF">
        <w:rPr>
          <w:rFonts w:ascii="Sakkal Majalla" w:hAnsi="Sakkal Majalla" w:cs="Sakkal Majalla" w:hint="cs"/>
          <w:b/>
          <w:bCs/>
          <w:sz w:val="36"/>
          <w:szCs w:val="36"/>
          <w:rtl/>
        </w:rPr>
        <w:t xml:space="preserve">1.3 </w:t>
      </w:r>
      <w:r w:rsidR="00AF40A6" w:rsidRPr="00DA12EF">
        <w:rPr>
          <w:rFonts w:ascii="Sakkal Majalla" w:hAnsi="Sakkal Majalla" w:cs="Sakkal Majalla"/>
          <w:b/>
          <w:bCs/>
          <w:sz w:val="36"/>
          <w:szCs w:val="36"/>
          <w:rtl/>
        </w:rPr>
        <w:t xml:space="preserve"> منهج الدِّراسَة:</w:t>
      </w:r>
      <w:bookmarkEnd w:id="71"/>
    </w:p>
    <w:p w14:paraId="7C248338" w14:textId="77777777" w:rsidR="00AF40A6" w:rsidRPr="00DA12EF" w:rsidRDefault="00AF40A6" w:rsidP="00D9720F">
      <w:pPr>
        <w:spacing w:before="100" w:beforeAutospacing="1" w:after="0"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يشير مجتمع الدراسة إلى الفئة المستهدفة التي يسعى الباحث إلى دراستها وتحليلها، حيث تمثل محور البحث الحالي. يتكون مجتمع الدراسة من الشركات المالية في مدينة الرياض، والتي تعتمد على تقنيات الذكاء الاصطناعي في إدارة عملياتها المحاسبية والمالية. يشمل المجتمع المستهدف المديرين الماليين، المحاسبين، محللي البيانات المالية، ومطوري النظم المحاسبية داخل هذه الشركات، نظرًا لدورهم في التعامل مع الأنظمة المحاسبية الرقمية والاستفادة من حلول الذكاء الاصطناعي في تحسين الكفاءة التشغيلية</w:t>
      </w:r>
      <w:r w:rsidRPr="00DA12EF">
        <w:rPr>
          <w:rFonts w:ascii="Sakkal Majalla" w:hAnsi="Sakkal Majalla" w:cs="Sakkal Majalla"/>
          <w:sz w:val="28"/>
          <w:szCs w:val="28"/>
        </w:rPr>
        <w:t>.</w:t>
      </w:r>
    </w:p>
    <w:p w14:paraId="1FCAE3F2" w14:textId="557F245B" w:rsidR="00AF40A6" w:rsidRPr="00DA12EF" w:rsidRDefault="00DA12EF" w:rsidP="00D9720F">
      <w:pPr>
        <w:spacing w:after="100" w:afterAutospacing="1" w:line="360" w:lineRule="auto"/>
        <w:jc w:val="both"/>
        <w:outlineLvl w:val="1"/>
        <w:rPr>
          <w:rFonts w:ascii="Sakkal Majalla" w:hAnsi="Sakkal Majalla" w:cs="Sakkal Majalla"/>
          <w:b/>
          <w:bCs/>
          <w:sz w:val="36"/>
          <w:szCs w:val="36"/>
        </w:rPr>
      </w:pPr>
      <w:bookmarkStart w:id="72" w:name="_Toc191600235"/>
      <w:r w:rsidRPr="00DA12EF">
        <w:rPr>
          <w:rFonts w:ascii="Sakkal Majalla" w:hAnsi="Sakkal Majalla" w:cs="Sakkal Majalla" w:hint="cs"/>
          <w:b/>
          <w:bCs/>
          <w:sz w:val="36"/>
          <w:szCs w:val="36"/>
          <w:rtl/>
        </w:rPr>
        <w:t xml:space="preserve">2.3 </w:t>
      </w:r>
      <w:r w:rsidR="00AF40A6" w:rsidRPr="00DA12EF">
        <w:rPr>
          <w:rFonts w:ascii="Sakkal Majalla" w:hAnsi="Sakkal Majalla" w:cs="Sakkal Majalla"/>
          <w:b/>
          <w:bCs/>
          <w:sz w:val="36"/>
          <w:szCs w:val="36"/>
          <w:rtl/>
        </w:rPr>
        <w:t>عينة الدراسة ووحدة التحليل</w:t>
      </w:r>
      <w:bookmarkEnd w:id="72"/>
    </w:p>
    <w:p w14:paraId="45978445" w14:textId="77777777" w:rsidR="00AF40A6" w:rsidRPr="00DA12EF" w:rsidRDefault="00AF40A6" w:rsidP="00D9720F">
      <w:pPr>
        <w:spacing w:before="100" w:beforeAutospacing="1" w:after="0"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 xml:space="preserve">تم اختيار عينة الدراسة باستخدام أسلوب العينة العشوائية الطبقية البسيطة لضمان تمثيل مختلف الفئات الوظيفية داخل الشركات المالية المستهدفة. تم توزيع </w:t>
      </w:r>
      <w:r w:rsidRPr="00DA12EF">
        <w:rPr>
          <w:rFonts w:ascii="Sakkal Majalla" w:hAnsi="Sakkal Majalla" w:cs="Sakkal Majalla"/>
          <w:sz w:val="28"/>
          <w:szCs w:val="28"/>
        </w:rPr>
        <w:t xml:space="preserve">(265) </w:t>
      </w:r>
      <w:r w:rsidRPr="00DA12EF">
        <w:rPr>
          <w:rFonts w:ascii="Sakkal Majalla" w:hAnsi="Sakkal Majalla" w:cs="Sakkal Majalla"/>
          <w:sz w:val="28"/>
          <w:szCs w:val="28"/>
          <w:rtl/>
        </w:rPr>
        <w:t xml:space="preserve">استبانة إلكترونيًا على أفراد العينة، وتم استرداد </w:t>
      </w:r>
      <w:r w:rsidRPr="00DA12EF">
        <w:rPr>
          <w:rFonts w:ascii="Sakkal Majalla" w:hAnsi="Sakkal Majalla" w:cs="Sakkal Majalla"/>
          <w:sz w:val="28"/>
          <w:szCs w:val="28"/>
        </w:rPr>
        <w:t xml:space="preserve">(241) </w:t>
      </w:r>
      <w:r w:rsidRPr="00DA12EF">
        <w:rPr>
          <w:rFonts w:ascii="Sakkal Majalla" w:hAnsi="Sakkal Majalla" w:cs="Sakkal Majalla"/>
          <w:sz w:val="28"/>
          <w:szCs w:val="28"/>
          <w:rtl/>
        </w:rPr>
        <w:t>استبانة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 xml:space="preserve">وبعد مراجعة البيانات، تم استبعاد (5) استبانات غير مكتملة أو غير صالحة للتحليل، ليبلغ العدد النهائي </w:t>
      </w:r>
      <w:r w:rsidRPr="00DA12EF">
        <w:rPr>
          <w:rFonts w:ascii="Sakkal Majalla" w:hAnsi="Sakkal Majalla" w:cs="Sakkal Majalla"/>
          <w:sz w:val="28"/>
          <w:szCs w:val="28"/>
        </w:rPr>
        <w:t xml:space="preserve">(236) </w:t>
      </w:r>
      <w:r w:rsidRPr="00DA12EF">
        <w:rPr>
          <w:rFonts w:ascii="Sakkal Majalla" w:hAnsi="Sakkal Majalla" w:cs="Sakkal Majalla"/>
          <w:sz w:val="28"/>
          <w:szCs w:val="28"/>
          <w:rtl/>
        </w:rPr>
        <w:t xml:space="preserve">استبانة صالحة للتحليل، بنسبة استجابة بلغت </w:t>
      </w:r>
      <w:r w:rsidRPr="00DA12EF">
        <w:rPr>
          <w:rFonts w:ascii="Sakkal Majalla" w:hAnsi="Sakkal Majalla" w:cs="Sakkal Majalla"/>
          <w:sz w:val="28"/>
          <w:szCs w:val="28"/>
        </w:rPr>
        <w:t>(89.2%).</w:t>
      </w:r>
    </w:p>
    <w:p w14:paraId="60BA1E3C" w14:textId="77777777" w:rsidR="00AF40A6" w:rsidRPr="00DA12EF" w:rsidRDefault="00AF40A6" w:rsidP="00D9720F">
      <w:pPr>
        <w:spacing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نظرًا لاعتماد نظام الاستبيان الإلكتروني في جمع البيانات، تم تصميم الأسئلة بطريقة تتابعية مشروطة، حيث لا يُسمح للمشارك بالانتقال إلى السؤال التالي دون الإجابة على السؤال الحالي، مما ساهم في جمع بيانات دقيقة وكاملة تدعم التحليل الإحصائي للدراسة</w:t>
      </w:r>
      <w:r w:rsidRPr="00DA12EF">
        <w:rPr>
          <w:rFonts w:ascii="Sakkal Majalla" w:hAnsi="Sakkal Majalla" w:cs="Sakkal Majalla"/>
          <w:sz w:val="28"/>
          <w:szCs w:val="28"/>
        </w:rPr>
        <w:t>.</w:t>
      </w:r>
    </w:p>
    <w:p w14:paraId="5F26D576" w14:textId="25DDB812" w:rsidR="00AF40A6" w:rsidRPr="00DA12EF" w:rsidRDefault="00DA12EF" w:rsidP="00D9720F">
      <w:pPr>
        <w:spacing w:after="0" w:line="360" w:lineRule="auto"/>
        <w:jc w:val="both"/>
        <w:outlineLvl w:val="1"/>
        <w:rPr>
          <w:rFonts w:ascii="Sakkal Majalla" w:hAnsi="Sakkal Majalla" w:cs="Sakkal Majalla"/>
          <w:b/>
          <w:bCs/>
          <w:sz w:val="36"/>
          <w:szCs w:val="36"/>
          <w:rtl/>
        </w:rPr>
      </w:pPr>
      <w:bookmarkStart w:id="73" w:name="_Toc191600236"/>
      <w:r w:rsidRPr="00DA12EF">
        <w:rPr>
          <w:rFonts w:ascii="Sakkal Majalla" w:hAnsi="Sakkal Majalla" w:cs="Sakkal Majalla" w:hint="cs"/>
          <w:b/>
          <w:bCs/>
          <w:sz w:val="36"/>
          <w:szCs w:val="36"/>
          <w:rtl/>
        </w:rPr>
        <w:lastRenderedPageBreak/>
        <w:t xml:space="preserve">3.3 </w:t>
      </w:r>
      <w:r w:rsidR="00AF40A6" w:rsidRPr="00DA12EF">
        <w:rPr>
          <w:rFonts w:ascii="Sakkal Majalla" w:hAnsi="Sakkal Majalla" w:cs="Sakkal Majalla"/>
          <w:b/>
          <w:bCs/>
          <w:sz w:val="36"/>
          <w:szCs w:val="36"/>
          <w:rtl/>
        </w:rPr>
        <w:t>مصادر جمع البيانات</w:t>
      </w:r>
      <w:bookmarkEnd w:id="73"/>
      <w:r w:rsidR="00AF40A6" w:rsidRPr="00DA12EF">
        <w:rPr>
          <w:rFonts w:ascii="Sakkal Majalla" w:hAnsi="Sakkal Majalla" w:cs="Sakkal Majalla"/>
          <w:b/>
          <w:bCs/>
          <w:sz w:val="36"/>
          <w:szCs w:val="36"/>
          <w:rtl/>
        </w:rPr>
        <w:t xml:space="preserve"> </w:t>
      </w:r>
    </w:p>
    <w:p w14:paraId="6FD7FEC2" w14:textId="77777777" w:rsidR="00AF40A6" w:rsidRPr="00DA12EF" w:rsidRDefault="00AF40A6" w:rsidP="00D9720F">
      <w:pPr>
        <w:pStyle w:val="a6"/>
        <w:numPr>
          <w:ilvl w:val="0"/>
          <w:numId w:val="61"/>
        </w:numPr>
        <w:spacing w:after="0" w:line="360" w:lineRule="auto"/>
        <w:ind w:left="423"/>
        <w:jc w:val="both"/>
        <w:rPr>
          <w:rFonts w:ascii="Sakkal Majalla" w:hAnsi="Sakkal Majalla" w:cs="Sakkal Majalla"/>
          <w:b/>
          <w:bCs/>
          <w:sz w:val="32"/>
          <w:szCs w:val="32"/>
        </w:rPr>
      </w:pPr>
      <w:r w:rsidRPr="00DA12EF">
        <w:rPr>
          <w:rFonts w:ascii="Sakkal Majalla" w:hAnsi="Sakkal Majalla" w:cs="Sakkal Majalla"/>
          <w:b/>
          <w:bCs/>
          <w:sz w:val="32"/>
          <w:szCs w:val="32"/>
          <w:rtl/>
        </w:rPr>
        <w:t>المصادر الأولية</w:t>
      </w:r>
      <w:r w:rsidRPr="00DA12EF">
        <w:rPr>
          <w:rFonts w:ascii="Sakkal Majalla" w:hAnsi="Sakkal Majalla" w:cs="Sakkal Majalla"/>
          <w:b/>
          <w:bCs/>
          <w:sz w:val="32"/>
          <w:szCs w:val="32"/>
        </w:rPr>
        <w:t>:</w:t>
      </w:r>
    </w:p>
    <w:p w14:paraId="4C555216" w14:textId="77777777" w:rsidR="00AF40A6" w:rsidRPr="00DA12EF" w:rsidRDefault="00AF40A6" w:rsidP="00D9720F">
      <w:pPr>
        <w:spacing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تعتمد الدراسة بشكل رئيسي على الاستبيانات والمقابلات الشخصية كمصادر أولية لجمع البيانات. يُعد الاستبيان أداة فعّالة لجمع البيانات المباشرة من الموظفين والمتخصصين في الشركات المالية بمدينة الرياض، مثل المحاسبين وموظفي تقنية المعلومات، وذلك لفهم آرائهم وتقييمهم حول تأثير الذكاء الاصطناعي على كفاءة الأنظمة المحاسبية. بالإضافة إلى ذلك، ستُجرى مقابلات شخصية مع بعض الخبراء والمتخصصين في مجالي الذكاء الاصطناعي والمحاسبة، لتقديم رؤى متعمقة حول الموضوع وتعزيز نتائج الاستبيان بآراء وتجارب عملية</w:t>
      </w:r>
      <w:r w:rsidRPr="00DA12EF">
        <w:rPr>
          <w:rFonts w:ascii="Sakkal Majalla" w:hAnsi="Sakkal Majalla" w:cs="Sakkal Majalla"/>
          <w:sz w:val="28"/>
          <w:szCs w:val="28"/>
        </w:rPr>
        <w:t>.</w:t>
      </w:r>
    </w:p>
    <w:p w14:paraId="003AE858" w14:textId="77777777" w:rsidR="00AF40A6" w:rsidRPr="00DA12EF" w:rsidRDefault="00AF40A6" w:rsidP="00D9720F">
      <w:pPr>
        <w:pStyle w:val="a6"/>
        <w:numPr>
          <w:ilvl w:val="0"/>
          <w:numId w:val="61"/>
        </w:numPr>
        <w:spacing w:before="100" w:beforeAutospacing="1" w:after="0" w:line="360" w:lineRule="auto"/>
        <w:ind w:left="423"/>
        <w:jc w:val="both"/>
        <w:rPr>
          <w:rFonts w:ascii="Sakkal Majalla" w:hAnsi="Sakkal Majalla" w:cs="Sakkal Majalla"/>
          <w:b/>
          <w:bCs/>
          <w:sz w:val="32"/>
          <w:szCs w:val="32"/>
        </w:rPr>
      </w:pPr>
      <w:r w:rsidRPr="00DA12EF">
        <w:rPr>
          <w:rFonts w:ascii="Sakkal Majalla" w:hAnsi="Sakkal Majalla" w:cs="Sakkal Majalla"/>
          <w:b/>
          <w:bCs/>
          <w:sz w:val="32"/>
          <w:szCs w:val="32"/>
          <w:rtl/>
        </w:rPr>
        <w:t>المصادر الثانوية</w:t>
      </w:r>
      <w:r w:rsidRPr="00DA12EF">
        <w:rPr>
          <w:rFonts w:ascii="Sakkal Majalla" w:hAnsi="Sakkal Majalla" w:cs="Sakkal Majalla"/>
          <w:b/>
          <w:bCs/>
          <w:sz w:val="32"/>
          <w:szCs w:val="32"/>
        </w:rPr>
        <w:t>:</w:t>
      </w:r>
    </w:p>
    <w:p w14:paraId="6EF01CFB" w14:textId="77777777" w:rsidR="00AF40A6" w:rsidRPr="00DA12EF" w:rsidRDefault="00AF40A6" w:rsidP="00D9720F">
      <w:pPr>
        <w:spacing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تشمل المصادر الثانوية التي تعتمد عليها الدراسة الأدبيات الأكاديمية والدراسات السابقة المتعلقة بتطبيقات الذكاء الاصطناعي في المحاسبة وكفاءة الأنظمة المحاسبية. كما سيتم الرجوع إلى التقارير المهنية الصادرة عن منظمات متخصصة مثل جمعية المحاسبين القانونيين المعتمدين</w:t>
      </w:r>
      <w:r w:rsidRPr="00DA12EF">
        <w:rPr>
          <w:rFonts w:ascii="Sakkal Majalla" w:hAnsi="Sakkal Majalla" w:cs="Sakkal Majalla"/>
          <w:sz w:val="28"/>
          <w:szCs w:val="28"/>
        </w:rPr>
        <w:t xml:space="preserve"> (ACCA)</w:t>
      </w:r>
      <w:r w:rsidRPr="00DA12EF">
        <w:rPr>
          <w:rFonts w:ascii="Sakkal Majalla" w:hAnsi="Sakkal Majalla" w:cs="Sakkal Majalla"/>
          <w:sz w:val="28"/>
          <w:szCs w:val="28"/>
          <w:rtl/>
        </w:rPr>
        <w:t>، إضافة إلى الكتب والمراجع الأكاديمية التي تقدم إطارًا نظريًا وتحليليًا حول الموضوع. تساهم هذه المصادر الثانوية في بناء أساس علمي قوي للدراسة، مما يساعد في تفسير النتائج وتحليلها بشكل أعمق</w:t>
      </w:r>
      <w:r w:rsidRPr="00DA12EF">
        <w:rPr>
          <w:rFonts w:ascii="Sakkal Majalla" w:hAnsi="Sakkal Majalla" w:cs="Sakkal Majalla"/>
          <w:sz w:val="28"/>
          <w:szCs w:val="28"/>
        </w:rPr>
        <w:t>.</w:t>
      </w:r>
    </w:p>
    <w:p w14:paraId="0C94BF0D" w14:textId="739AB49D" w:rsidR="00AF40A6" w:rsidRPr="00DA12EF" w:rsidRDefault="00DA12EF" w:rsidP="00D9720F">
      <w:pPr>
        <w:spacing w:before="100" w:beforeAutospacing="1" w:after="0" w:line="360" w:lineRule="auto"/>
        <w:jc w:val="both"/>
        <w:outlineLvl w:val="1"/>
        <w:rPr>
          <w:rFonts w:ascii="Sakkal Majalla" w:hAnsi="Sakkal Majalla" w:cs="Sakkal Majalla"/>
          <w:b/>
          <w:bCs/>
          <w:sz w:val="36"/>
          <w:szCs w:val="36"/>
          <w:rtl/>
        </w:rPr>
      </w:pPr>
      <w:bookmarkStart w:id="74" w:name="_Toc191600237"/>
      <w:r w:rsidRPr="00DA12EF">
        <w:rPr>
          <w:rFonts w:ascii="Sakkal Majalla" w:hAnsi="Sakkal Majalla" w:cs="Sakkal Majalla" w:hint="cs"/>
          <w:b/>
          <w:bCs/>
          <w:sz w:val="36"/>
          <w:szCs w:val="36"/>
          <w:rtl/>
        </w:rPr>
        <w:t xml:space="preserve">4.3 </w:t>
      </w:r>
      <w:r w:rsidR="00AF40A6" w:rsidRPr="00DA12EF">
        <w:rPr>
          <w:rFonts w:ascii="Sakkal Majalla" w:hAnsi="Sakkal Majalla" w:cs="Sakkal Majalla"/>
          <w:b/>
          <w:bCs/>
          <w:sz w:val="36"/>
          <w:szCs w:val="36"/>
          <w:rtl/>
        </w:rPr>
        <w:t>أداة الدِّراسَة:</w:t>
      </w:r>
      <w:bookmarkEnd w:id="74"/>
    </w:p>
    <w:p w14:paraId="41720CF2" w14:textId="77777777" w:rsidR="00AF40A6" w:rsidRPr="00DA12EF" w:rsidRDefault="00AF40A6" w:rsidP="00D9720F">
      <w:pPr>
        <w:spacing w:after="100" w:afterAutospacing="1" w:line="360" w:lineRule="auto"/>
        <w:ind w:firstLine="706"/>
        <w:jc w:val="both"/>
        <w:rPr>
          <w:rFonts w:ascii="Sakkal Majalla" w:hAnsi="Sakkal Majalla" w:cs="Sakkal Majalla"/>
          <w:sz w:val="28"/>
          <w:szCs w:val="28"/>
          <w:rtl/>
        </w:rPr>
      </w:pPr>
      <w:r w:rsidRPr="00DA12EF">
        <w:rPr>
          <w:rFonts w:ascii="Sakkal Majalla" w:hAnsi="Sakkal Majalla" w:cs="Sakkal Majalla"/>
          <w:sz w:val="28"/>
          <w:szCs w:val="28"/>
          <w:rtl/>
        </w:rPr>
        <w:t xml:space="preserve">     بعد أن تم الاطلاع على الدراسات السابقة المتعلقة بموضوع البحث والاستعانة بالإطار النظري للبحث، قام الباحث ببناء وتطوير الاستبيان كأداة لجمع بيانات الدِّراسَة؛ لمناسبتها لتحقيق أهداف الدِّراسَة، والإجابة عن تساؤلاتها</w:t>
      </w:r>
    </w:p>
    <w:p w14:paraId="4EF61B73" w14:textId="722DEA77" w:rsidR="00AF40A6" w:rsidRPr="00DA12EF" w:rsidRDefault="00DA12EF" w:rsidP="00D9720F">
      <w:pPr>
        <w:spacing w:before="100" w:beforeAutospacing="1" w:after="0" w:line="360" w:lineRule="auto"/>
        <w:jc w:val="both"/>
        <w:outlineLvl w:val="1"/>
        <w:rPr>
          <w:rFonts w:ascii="Sakkal Majalla" w:hAnsi="Sakkal Majalla" w:cs="Sakkal Majalla"/>
          <w:b/>
          <w:bCs/>
          <w:sz w:val="36"/>
          <w:szCs w:val="36"/>
          <w:rtl/>
        </w:rPr>
      </w:pPr>
      <w:bookmarkStart w:id="75" w:name="_Toc191600238"/>
      <w:r w:rsidRPr="00DA12EF">
        <w:rPr>
          <w:rFonts w:ascii="Sakkal Majalla" w:hAnsi="Sakkal Majalla" w:cs="Sakkal Majalla" w:hint="cs"/>
          <w:b/>
          <w:bCs/>
          <w:sz w:val="36"/>
          <w:szCs w:val="36"/>
          <w:rtl/>
        </w:rPr>
        <w:t xml:space="preserve">5.3 </w:t>
      </w:r>
      <w:r w:rsidR="00AF40A6" w:rsidRPr="00DA12EF">
        <w:rPr>
          <w:rFonts w:ascii="Sakkal Majalla" w:hAnsi="Sakkal Majalla" w:cs="Sakkal Majalla"/>
          <w:b/>
          <w:bCs/>
          <w:sz w:val="36"/>
          <w:szCs w:val="36"/>
          <w:rtl/>
        </w:rPr>
        <w:t xml:space="preserve"> أداة الدراسة:</w:t>
      </w:r>
      <w:bookmarkEnd w:id="75"/>
    </w:p>
    <w:p w14:paraId="5287EBBC" w14:textId="77777777" w:rsidR="00AF40A6" w:rsidRPr="000174EE" w:rsidRDefault="00AF40A6" w:rsidP="00D9720F">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قد شملت ثلاثة أجزاء رئيسية هي: البيانات الديموغرافية، المتغير المستقل (الذكاء الاصطناعي)، والمتغير التابع (كفاءة الأنظمة المحاسبية). فيما يلي تفاصيل الاستبيان مع عدد الفقرات لكل بعد</w:t>
      </w:r>
      <w:r w:rsidRPr="000174EE">
        <w:rPr>
          <w:rFonts w:ascii="Sakkal Majalla" w:hAnsi="Sakkal Majalla" w:cs="Sakkal Majalla"/>
          <w:sz w:val="28"/>
          <w:szCs w:val="28"/>
        </w:rPr>
        <w:t>:</w:t>
      </w:r>
    </w:p>
    <w:p w14:paraId="0A52FE8C" w14:textId="7773D47D" w:rsidR="00AF40A6" w:rsidRPr="00D9720F" w:rsidRDefault="00AF40A6" w:rsidP="00D9720F">
      <w:pPr>
        <w:pStyle w:val="a6"/>
        <w:numPr>
          <w:ilvl w:val="0"/>
          <w:numId w:val="62"/>
        </w:numPr>
        <w:spacing w:before="100" w:beforeAutospacing="1" w:after="100" w:afterAutospacing="1" w:line="360" w:lineRule="auto"/>
        <w:ind w:left="423"/>
        <w:jc w:val="both"/>
        <w:rPr>
          <w:rFonts w:ascii="Sakkal Majalla" w:hAnsi="Sakkal Majalla" w:cs="Sakkal Majalla"/>
          <w:b/>
          <w:bCs/>
          <w:sz w:val="28"/>
          <w:szCs w:val="28"/>
        </w:rPr>
      </w:pPr>
      <w:r w:rsidRPr="00DA12EF">
        <w:rPr>
          <w:rFonts w:ascii="Sakkal Majalla" w:hAnsi="Sakkal Majalla" w:cs="Sakkal Majalla"/>
          <w:b/>
          <w:bCs/>
          <w:sz w:val="28"/>
          <w:szCs w:val="28"/>
          <w:rtl/>
        </w:rPr>
        <w:lastRenderedPageBreak/>
        <w:t>الجزء الأول: البيانات الديموغرافية</w:t>
      </w:r>
      <w:r w:rsidR="00D9720F">
        <w:rPr>
          <w:rFonts w:ascii="Sakkal Majalla" w:hAnsi="Sakkal Majalla" w:cs="Sakkal Majalla" w:hint="cs"/>
          <w:b/>
          <w:bCs/>
          <w:sz w:val="28"/>
          <w:szCs w:val="28"/>
          <w:rtl/>
        </w:rPr>
        <w:t xml:space="preserve"> </w:t>
      </w:r>
      <w:r w:rsidRPr="00D9720F">
        <w:rPr>
          <w:rFonts w:ascii="Sakkal Majalla" w:hAnsi="Sakkal Majalla" w:cs="Sakkal Majalla"/>
          <w:sz w:val="28"/>
          <w:szCs w:val="28"/>
          <w:rtl/>
        </w:rPr>
        <w:t>يشمل الأسئلة المتعلقة بـ</w:t>
      </w:r>
      <w:r w:rsidRPr="00D9720F">
        <w:rPr>
          <w:rFonts w:ascii="Sakkal Majalla" w:hAnsi="Sakkal Majalla" w:cs="Sakkal Majalla"/>
          <w:sz w:val="28"/>
          <w:szCs w:val="28"/>
        </w:rPr>
        <w:t>:</w:t>
      </w:r>
      <w:r w:rsidRPr="00D9720F">
        <w:rPr>
          <w:rFonts w:ascii="Sakkal Majalla" w:hAnsi="Sakkal Majalla" w:cs="Sakkal Majalla"/>
          <w:sz w:val="28"/>
          <w:szCs w:val="28"/>
          <w:rtl/>
        </w:rPr>
        <w:t xml:space="preserve">  العمر  - المستوى التعليمي - سنوات الخبرة - المنصب الوظيفي</w:t>
      </w:r>
    </w:p>
    <w:p w14:paraId="2CFBE5F3" w14:textId="77777777" w:rsidR="00AF40A6" w:rsidRPr="00DA12EF" w:rsidRDefault="00AF40A6" w:rsidP="007526AA">
      <w:pPr>
        <w:pStyle w:val="a6"/>
        <w:numPr>
          <w:ilvl w:val="0"/>
          <w:numId w:val="62"/>
        </w:numPr>
        <w:spacing w:before="100" w:beforeAutospacing="1" w:after="100" w:afterAutospacing="1" w:line="360" w:lineRule="auto"/>
        <w:ind w:left="423"/>
        <w:jc w:val="both"/>
        <w:rPr>
          <w:rFonts w:ascii="Sakkal Majalla" w:hAnsi="Sakkal Majalla" w:cs="Sakkal Majalla"/>
          <w:sz w:val="28"/>
          <w:szCs w:val="28"/>
        </w:rPr>
      </w:pPr>
      <w:r w:rsidRPr="00DA12EF">
        <w:rPr>
          <w:rFonts w:ascii="Sakkal Majalla" w:hAnsi="Sakkal Majalla" w:cs="Sakkal Majalla"/>
          <w:b/>
          <w:bCs/>
          <w:sz w:val="28"/>
          <w:szCs w:val="28"/>
          <w:rtl/>
        </w:rPr>
        <w:t>الجزء الثاني: قياس المتغير المستقل "الذكاء الاصطناعي</w:t>
      </w:r>
      <w:r w:rsidRPr="00DA12EF">
        <w:rPr>
          <w:rFonts w:ascii="Sakkal Majalla" w:hAnsi="Sakkal Majalla" w:cs="Sakkal Majalla"/>
          <w:b/>
          <w:bCs/>
          <w:sz w:val="28"/>
          <w:szCs w:val="28"/>
          <w:rtl/>
          <w:lang w:bidi="ar-EG"/>
        </w:rPr>
        <w:t xml:space="preserve"> و</w:t>
      </w:r>
      <w:r w:rsidRPr="00DA12EF">
        <w:rPr>
          <w:rFonts w:ascii="Sakkal Majalla" w:hAnsi="Sakkal Majalla" w:cs="Sakkal Majalla"/>
          <w:sz w:val="28"/>
          <w:szCs w:val="28"/>
          <w:rtl/>
        </w:rPr>
        <w:t>يتضمن الأبعاد التالية</w:t>
      </w:r>
      <w:r w:rsidRPr="00DA12EF">
        <w:rPr>
          <w:rFonts w:ascii="Sakkal Majalla" w:hAnsi="Sakkal Majalla" w:cs="Sakkal Majalla"/>
          <w:sz w:val="28"/>
          <w:szCs w:val="28"/>
        </w:rPr>
        <w:t>:</w:t>
      </w:r>
    </w:p>
    <w:p w14:paraId="56B171BE" w14:textId="77777777" w:rsidR="00AF40A6" w:rsidRPr="000174EE" w:rsidRDefault="00AF40A6" w:rsidP="007526AA">
      <w:pPr>
        <w:numPr>
          <w:ilvl w:val="0"/>
          <w:numId w:val="53"/>
        </w:numPr>
        <w:spacing w:before="100" w:beforeAutospacing="1"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النظم الخبيرة</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يتكون من 5 فقرات</w:t>
      </w:r>
      <w:r w:rsidRPr="000174EE">
        <w:rPr>
          <w:rFonts w:ascii="Sakkal Majalla" w:hAnsi="Sakkal Majalla" w:cs="Sakkal Majalla"/>
          <w:sz w:val="28"/>
          <w:szCs w:val="28"/>
        </w:rPr>
        <w:t xml:space="preserve"> (1-5).</w:t>
      </w:r>
    </w:p>
    <w:p w14:paraId="70657763" w14:textId="77777777" w:rsidR="00AF40A6" w:rsidRPr="000174EE" w:rsidRDefault="00AF40A6" w:rsidP="007526AA">
      <w:pPr>
        <w:numPr>
          <w:ilvl w:val="0"/>
          <w:numId w:val="53"/>
        </w:numPr>
        <w:spacing w:before="100" w:beforeAutospacing="1"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تمثيل المعارف والاستدلال</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يتكون من 6 فقرات</w:t>
      </w:r>
      <w:r w:rsidRPr="000174EE">
        <w:rPr>
          <w:rFonts w:ascii="Sakkal Majalla" w:hAnsi="Sakkal Majalla" w:cs="Sakkal Majalla"/>
          <w:sz w:val="28"/>
          <w:szCs w:val="28"/>
        </w:rPr>
        <w:t xml:space="preserve"> (6-11).</w:t>
      </w:r>
    </w:p>
    <w:p w14:paraId="7FA20A58" w14:textId="77777777" w:rsidR="00AF40A6" w:rsidRPr="000174EE" w:rsidRDefault="00AF40A6" w:rsidP="00D9720F">
      <w:pPr>
        <w:numPr>
          <w:ilvl w:val="0"/>
          <w:numId w:val="53"/>
        </w:numPr>
        <w:spacing w:before="100" w:beforeAutospacing="1" w:after="0"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التعلم التلقائي</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يتكون من 6 فقرات</w:t>
      </w:r>
      <w:r w:rsidRPr="000174EE">
        <w:rPr>
          <w:rFonts w:ascii="Sakkal Majalla" w:hAnsi="Sakkal Majalla" w:cs="Sakkal Majalla"/>
          <w:sz w:val="28"/>
          <w:szCs w:val="28"/>
        </w:rPr>
        <w:t xml:space="preserve"> (12-17).</w:t>
      </w:r>
    </w:p>
    <w:p w14:paraId="0673DC11" w14:textId="77777777" w:rsidR="00AF40A6" w:rsidRPr="000174EE" w:rsidRDefault="00AF40A6" w:rsidP="00D9720F">
      <w:pPr>
        <w:spacing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إجمالي فقرات الذكاء الاصطناعي: 17 فقرة</w:t>
      </w:r>
      <w:r w:rsidRPr="000174EE">
        <w:rPr>
          <w:rFonts w:ascii="Sakkal Majalla" w:hAnsi="Sakkal Majalla" w:cs="Sakkal Majalla"/>
          <w:sz w:val="28"/>
          <w:szCs w:val="28"/>
        </w:rPr>
        <w:t xml:space="preserve"> (1-17).</w:t>
      </w:r>
    </w:p>
    <w:p w14:paraId="25CE22A9" w14:textId="77777777" w:rsidR="00AF40A6" w:rsidRPr="00DA12EF" w:rsidRDefault="00AF40A6" w:rsidP="00D9720F">
      <w:pPr>
        <w:pStyle w:val="a6"/>
        <w:numPr>
          <w:ilvl w:val="0"/>
          <w:numId w:val="62"/>
        </w:numPr>
        <w:spacing w:before="100" w:beforeAutospacing="1" w:after="0" w:line="360" w:lineRule="auto"/>
        <w:ind w:left="423"/>
        <w:jc w:val="both"/>
        <w:rPr>
          <w:rFonts w:ascii="Sakkal Majalla" w:hAnsi="Sakkal Majalla" w:cs="Sakkal Majalla"/>
          <w:sz w:val="28"/>
          <w:szCs w:val="28"/>
        </w:rPr>
      </w:pPr>
      <w:r w:rsidRPr="00DA12EF">
        <w:rPr>
          <w:rFonts w:ascii="Sakkal Majalla" w:hAnsi="Sakkal Majalla" w:cs="Sakkal Majalla"/>
          <w:b/>
          <w:bCs/>
          <w:sz w:val="28"/>
          <w:szCs w:val="28"/>
          <w:rtl/>
        </w:rPr>
        <w:t>الجزء الثالث: قياس المتغير التابع "كفاءة الأنظمة المحاسبية</w:t>
      </w:r>
      <w:r w:rsidRPr="00DA12EF">
        <w:rPr>
          <w:rFonts w:ascii="Sakkal Majalla" w:hAnsi="Sakkal Majalla" w:cs="Sakkal Majalla"/>
          <w:b/>
          <w:bCs/>
          <w:sz w:val="28"/>
          <w:szCs w:val="28"/>
        </w:rPr>
        <w:t>"</w:t>
      </w:r>
      <w:r w:rsidRPr="00DA12EF">
        <w:rPr>
          <w:rFonts w:ascii="Sakkal Majalla" w:hAnsi="Sakkal Majalla" w:cs="Sakkal Majalla"/>
          <w:b/>
          <w:bCs/>
          <w:sz w:val="28"/>
          <w:szCs w:val="28"/>
          <w:rtl/>
        </w:rPr>
        <w:t xml:space="preserve"> ،</w:t>
      </w:r>
      <w:r w:rsidRPr="00DA12EF">
        <w:rPr>
          <w:rFonts w:ascii="Sakkal Majalla" w:hAnsi="Sakkal Majalla" w:cs="Sakkal Majalla"/>
          <w:sz w:val="28"/>
          <w:szCs w:val="28"/>
          <w:rtl/>
        </w:rPr>
        <w:t xml:space="preserve"> يتضمن الأبعاد التالية</w:t>
      </w:r>
      <w:r w:rsidRPr="00DA12EF">
        <w:rPr>
          <w:rFonts w:ascii="Sakkal Majalla" w:hAnsi="Sakkal Majalla" w:cs="Sakkal Majalla"/>
          <w:sz w:val="28"/>
          <w:szCs w:val="28"/>
        </w:rPr>
        <w:t>:</w:t>
      </w:r>
    </w:p>
    <w:p w14:paraId="701486DB" w14:textId="77777777" w:rsidR="00AF40A6" w:rsidRPr="000174EE" w:rsidRDefault="00AF40A6" w:rsidP="00D9720F">
      <w:pPr>
        <w:numPr>
          <w:ilvl w:val="0"/>
          <w:numId w:val="54"/>
        </w:numPr>
        <w:spacing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تكامل الأنظمة المحاسبية</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يتكون من 5 فقرات</w:t>
      </w:r>
      <w:r w:rsidRPr="000174EE">
        <w:rPr>
          <w:rFonts w:ascii="Sakkal Majalla" w:hAnsi="Sakkal Majalla" w:cs="Sakkal Majalla"/>
          <w:sz w:val="28"/>
          <w:szCs w:val="28"/>
        </w:rPr>
        <w:t xml:space="preserve"> (18-22).</w:t>
      </w:r>
    </w:p>
    <w:p w14:paraId="5E867B1D" w14:textId="77777777" w:rsidR="00AF40A6" w:rsidRPr="000174EE" w:rsidRDefault="00AF40A6" w:rsidP="007526AA">
      <w:pPr>
        <w:numPr>
          <w:ilvl w:val="0"/>
          <w:numId w:val="54"/>
        </w:numPr>
        <w:spacing w:before="100" w:beforeAutospacing="1"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دقة الأعمال المحاسبية</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يتكون من 4 فقرات</w:t>
      </w:r>
      <w:r w:rsidRPr="000174EE">
        <w:rPr>
          <w:rFonts w:ascii="Sakkal Majalla" w:hAnsi="Sakkal Majalla" w:cs="Sakkal Majalla"/>
          <w:sz w:val="28"/>
          <w:szCs w:val="28"/>
        </w:rPr>
        <w:t xml:space="preserve"> (23-26).</w:t>
      </w:r>
    </w:p>
    <w:p w14:paraId="682DF59A" w14:textId="77777777" w:rsidR="00AF40A6" w:rsidRPr="000174EE" w:rsidRDefault="00AF40A6" w:rsidP="007526AA">
      <w:pPr>
        <w:numPr>
          <w:ilvl w:val="0"/>
          <w:numId w:val="54"/>
        </w:numPr>
        <w:spacing w:before="100" w:beforeAutospacing="1" w:after="100" w:afterAutospacing="1" w:line="360" w:lineRule="auto"/>
        <w:jc w:val="both"/>
        <w:rPr>
          <w:rFonts w:ascii="Sakkal Majalla" w:hAnsi="Sakkal Majalla" w:cs="Sakkal Majalla"/>
          <w:sz w:val="28"/>
          <w:szCs w:val="28"/>
        </w:rPr>
      </w:pPr>
      <w:r w:rsidRPr="000174EE">
        <w:rPr>
          <w:rFonts w:ascii="Sakkal Majalla" w:hAnsi="Sakkal Majalla" w:cs="Sakkal Majalla"/>
          <w:b/>
          <w:bCs/>
          <w:sz w:val="28"/>
          <w:szCs w:val="28"/>
          <w:rtl/>
        </w:rPr>
        <w:t>جودة تفسير المعلومات المحاسبية</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يتكون من 4 فقرات</w:t>
      </w:r>
      <w:r w:rsidRPr="000174EE">
        <w:rPr>
          <w:rFonts w:ascii="Sakkal Majalla" w:hAnsi="Sakkal Majalla" w:cs="Sakkal Majalla"/>
          <w:sz w:val="28"/>
          <w:szCs w:val="28"/>
        </w:rPr>
        <w:t xml:space="preserve"> (27-30).</w:t>
      </w:r>
    </w:p>
    <w:p w14:paraId="46340EA1" w14:textId="77777777" w:rsidR="00AF40A6" w:rsidRPr="000174EE" w:rsidRDefault="00AF40A6" w:rsidP="00D9720F">
      <w:pPr>
        <w:spacing w:before="100" w:beforeAutospacing="1" w:after="0"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وقد اعتمدت الدراسة مقياس ليكرت الخماسى التدريجى فى الاستبانة لإعطاء مرونة أكثر لأفراد العينة في الاختيار حيث تراوحت قيمه بين (1-5) والموضحة في الجدول (5).</w:t>
      </w:r>
    </w:p>
    <w:p w14:paraId="56220FBA" w14:textId="68541E6E" w:rsidR="00AF40A6" w:rsidRPr="000174EE" w:rsidRDefault="00AF40A6" w:rsidP="00D9720F">
      <w:pPr>
        <w:spacing w:after="0"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رقم (</w:t>
      </w:r>
      <w:r w:rsidR="00DA12EF">
        <w:rPr>
          <w:rFonts w:ascii="Sakkal Majalla" w:hAnsi="Sakkal Majalla" w:cs="Sakkal Majalla" w:hint="cs"/>
          <w:b/>
          <w:bCs/>
          <w:sz w:val="28"/>
          <w:szCs w:val="28"/>
          <w:rtl/>
        </w:rPr>
        <w:t>1</w:t>
      </w:r>
      <w:r w:rsidRPr="000174EE">
        <w:rPr>
          <w:rFonts w:ascii="Sakkal Majalla" w:hAnsi="Sakkal Majalla" w:cs="Sakkal Majalla"/>
          <w:b/>
          <w:bCs/>
          <w:sz w:val="28"/>
          <w:szCs w:val="28"/>
          <w:rtl/>
        </w:rPr>
        <w:t>) مفتاح التصحيح</w:t>
      </w:r>
    </w:p>
    <w:tbl>
      <w:tblPr>
        <w:tblStyle w:val="15"/>
        <w:bidiVisual/>
        <w:tblW w:w="0" w:type="auto"/>
        <w:jc w:val="center"/>
        <w:tblLook w:val="01E0" w:firstRow="1" w:lastRow="1" w:firstColumn="1" w:lastColumn="1" w:noHBand="0" w:noVBand="0"/>
      </w:tblPr>
      <w:tblGrid>
        <w:gridCol w:w="792"/>
        <w:gridCol w:w="1283"/>
        <w:gridCol w:w="794"/>
        <w:gridCol w:w="725"/>
        <w:gridCol w:w="1086"/>
        <w:gridCol w:w="1576"/>
      </w:tblGrid>
      <w:tr w:rsidR="00AF40A6" w:rsidRPr="000174EE" w14:paraId="2B7B9A60" w14:textId="77777777" w:rsidTr="00DA12EF">
        <w:trPr>
          <w:cnfStyle w:val="100000000000" w:firstRow="1" w:lastRow="0" w:firstColumn="0" w:lastColumn="0" w:oddVBand="0" w:evenVBand="0" w:oddHBand="0" w:evenHBand="0" w:firstRowFirstColumn="0" w:firstRowLastColumn="0" w:lastRowFirstColumn="0" w:lastRowLastColumn="0"/>
          <w:trHeight w:val="602"/>
          <w:jc w:val="center"/>
        </w:trPr>
        <w:tc>
          <w:tcPr>
            <w:tcW w:w="0" w:type="auto"/>
            <w:hideMark/>
          </w:tcPr>
          <w:p w14:paraId="73C23938" w14:textId="77777777" w:rsidR="00AF40A6" w:rsidRPr="000174EE" w:rsidRDefault="00AF40A6" w:rsidP="00D9720F">
            <w:pPr>
              <w:spacing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الاجابة</w:t>
            </w:r>
          </w:p>
        </w:tc>
        <w:tc>
          <w:tcPr>
            <w:tcW w:w="0" w:type="auto"/>
            <w:hideMark/>
          </w:tcPr>
          <w:p w14:paraId="7D1A13B3" w14:textId="77777777"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موافق بشدة</w:t>
            </w:r>
          </w:p>
        </w:tc>
        <w:tc>
          <w:tcPr>
            <w:tcW w:w="0" w:type="auto"/>
            <w:hideMark/>
          </w:tcPr>
          <w:p w14:paraId="6C72ABB1" w14:textId="77777777"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موافق</w:t>
            </w:r>
          </w:p>
        </w:tc>
        <w:tc>
          <w:tcPr>
            <w:tcW w:w="0" w:type="auto"/>
            <w:hideMark/>
          </w:tcPr>
          <w:p w14:paraId="06319446" w14:textId="77777777"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محايد</w:t>
            </w:r>
          </w:p>
        </w:tc>
        <w:tc>
          <w:tcPr>
            <w:tcW w:w="0" w:type="auto"/>
            <w:hideMark/>
          </w:tcPr>
          <w:p w14:paraId="3711F55B" w14:textId="77777777"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غير موافق</w:t>
            </w:r>
          </w:p>
        </w:tc>
        <w:tc>
          <w:tcPr>
            <w:tcW w:w="0" w:type="auto"/>
            <w:hideMark/>
          </w:tcPr>
          <w:p w14:paraId="46FE792D" w14:textId="77777777"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غير موافق بشدة</w:t>
            </w:r>
          </w:p>
        </w:tc>
      </w:tr>
      <w:tr w:rsidR="00AF40A6" w:rsidRPr="000174EE" w14:paraId="6E6B74CF" w14:textId="77777777" w:rsidTr="00D9720F">
        <w:trPr>
          <w:trHeight w:val="50"/>
          <w:jc w:val="center"/>
        </w:trPr>
        <w:tc>
          <w:tcPr>
            <w:tcW w:w="0" w:type="auto"/>
            <w:hideMark/>
          </w:tcPr>
          <w:p w14:paraId="3FDE2559" w14:textId="7E205951"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الدرجة</w:t>
            </w:r>
          </w:p>
        </w:tc>
        <w:tc>
          <w:tcPr>
            <w:tcW w:w="0" w:type="auto"/>
            <w:hideMark/>
          </w:tcPr>
          <w:p w14:paraId="484BA451" w14:textId="77777777" w:rsidR="00AF40A6" w:rsidRPr="000174EE" w:rsidRDefault="00AF40A6" w:rsidP="00D9720F">
            <w:pPr>
              <w:spacing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5</w:t>
            </w:r>
          </w:p>
        </w:tc>
        <w:tc>
          <w:tcPr>
            <w:tcW w:w="0" w:type="auto"/>
            <w:hideMark/>
          </w:tcPr>
          <w:p w14:paraId="18EBA13A" w14:textId="77777777" w:rsidR="00AF40A6" w:rsidRPr="000174EE" w:rsidRDefault="00AF40A6" w:rsidP="00D9720F">
            <w:pPr>
              <w:spacing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4</w:t>
            </w:r>
          </w:p>
        </w:tc>
        <w:tc>
          <w:tcPr>
            <w:tcW w:w="0" w:type="auto"/>
            <w:hideMark/>
          </w:tcPr>
          <w:p w14:paraId="2294F3D5" w14:textId="77777777" w:rsidR="00AF40A6" w:rsidRPr="000174EE" w:rsidRDefault="00AF40A6" w:rsidP="00D9720F">
            <w:pPr>
              <w:spacing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3</w:t>
            </w:r>
          </w:p>
        </w:tc>
        <w:tc>
          <w:tcPr>
            <w:tcW w:w="0" w:type="auto"/>
            <w:hideMark/>
          </w:tcPr>
          <w:p w14:paraId="475AE9FA" w14:textId="77777777" w:rsidR="00AF40A6" w:rsidRPr="000174EE" w:rsidRDefault="00AF40A6" w:rsidP="00D9720F">
            <w:pPr>
              <w:spacing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2</w:t>
            </w:r>
          </w:p>
        </w:tc>
        <w:tc>
          <w:tcPr>
            <w:tcW w:w="0" w:type="auto"/>
            <w:hideMark/>
          </w:tcPr>
          <w:p w14:paraId="05CEED1F" w14:textId="77777777" w:rsidR="00AF40A6" w:rsidRPr="000174EE" w:rsidRDefault="00AF40A6" w:rsidP="00D9720F">
            <w:pPr>
              <w:spacing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1</w:t>
            </w:r>
          </w:p>
        </w:tc>
      </w:tr>
    </w:tbl>
    <w:p w14:paraId="117358DD" w14:textId="508A6511" w:rsidR="00AF40A6" w:rsidRPr="00DA12EF" w:rsidRDefault="00DA12EF" w:rsidP="00D9720F">
      <w:pPr>
        <w:spacing w:before="240" w:after="0" w:line="360" w:lineRule="auto"/>
        <w:jc w:val="both"/>
        <w:outlineLvl w:val="1"/>
        <w:rPr>
          <w:rFonts w:ascii="Sakkal Majalla" w:hAnsi="Sakkal Majalla" w:cs="Sakkal Majalla"/>
          <w:b/>
          <w:bCs/>
          <w:sz w:val="36"/>
          <w:szCs w:val="36"/>
          <w:rtl/>
        </w:rPr>
      </w:pPr>
      <w:bookmarkStart w:id="76" w:name="_Toc191600239"/>
      <w:r w:rsidRPr="00DA12EF">
        <w:rPr>
          <w:rFonts w:ascii="Sakkal Majalla" w:hAnsi="Sakkal Majalla" w:cs="Sakkal Majalla" w:hint="cs"/>
          <w:b/>
          <w:bCs/>
          <w:sz w:val="36"/>
          <w:szCs w:val="36"/>
          <w:rtl/>
        </w:rPr>
        <w:t xml:space="preserve">6.3 </w:t>
      </w:r>
      <w:r w:rsidR="00AF40A6" w:rsidRPr="00DA12EF">
        <w:rPr>
          <w:rFonts w:ascii="Sakkal Majalla" w:hAnsi="Sakkal Majalla" w:cs="Sakkal Majalla"/>
          <w:b/>
          <w:bCs/>
          <w:sz w:val="36"/>
          <w:szCs w:val="36"/>
          <w:rtl/>
        </w:rPr>
        <w:t>صدق أداة</w:t>
      </w:r>
      <w:r w:rsidR="00AF40A6" w:rsidRPr="00DA12EF">
        <w:rPr>
          <w:rFonts w:ascii="Sakkal Majalla" w:hAnsi="Sakkal Majalla" w:cs="Sakkal Majalla"/>
          <w:b/>
          <w:bCs/>
          <w:sz w:val="36"/>
          <w:szCs w:val="36"/>
        </w:rPr>
        <w:t xml:space="preserve"> </w:t>
      </w:r>
      <w:r w:rsidR="00AF40A6" w:rsidRPr="00DA12EF">
        <w:rPr>
          <w:rFonts w:ascii="Sakkal Majalla" w:hAnsi="Sakkal Majalla" w:cs="Sakkal Majalla"/>
          <w:b/>
          <w:bCs/>
          <w:sz w:val="36"/>
          <w:szCs w:val="36"/>
          <w:rtl/>
        </w:rPr>
        <w:t>الدِّراسَة:</w:t>
      </w:r>
      <w:bookmarkEnd w:id="76"/>
    </w:p>
    <w:p w14:paraId="1124D47B" w14:textId="77777777" w:rsidR="00AF40A6" w:rsidRPr="00DA12EF" w:rsidRDefault="00AF40A6" w:rsidP="00D9720F">
      <w:pPr>
        <w:spacing w:after="100" w:afterAutospacing="1" w:line="360" w:lineRule="auto"/>
        <w:ind w:firstLine="706"/>
        <w:jc w:val="both"/>
        <w:rPr>
          <w:rFonts w:ascii="Sakkal Majalla" w:hAnsi="Sakkal Majalla" w:cs="Sakkal Majalla"/>
          <w:sz w:val="28"/>
          <w:szCs w:val="28"/>
          <w:rtl/>
        </w:rPr>
      </w:pPr>
      <w:r w:rsidRPr="00DA12EF">
        <w:rPr>
          <w:rFonts w:ascii="Sakkal Majalla" w:hAnsi="Sakkal Majalla" w:cs="Sakkal Majalla"/>
          <w:sz w:val="28"/>
          <w:szCs w:val="28"/>
          <w:rtl/>
        </w:rPr>
        <w:t>إن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صدق</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الأداة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يعني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التأكُّد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أنها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سوف</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تقيس</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أعدت</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لقياسه، كما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يُقصد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بالصدق</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شمول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الأداة لكل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العناصر</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يجب</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تدخل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في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التحليل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ناحية،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ووضوح</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فقراتها ومفرداتها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ناحية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أخرى،</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بحيث</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تكون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مفهومة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لكل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يستخدمها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(العساف،</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١٤٣٣ه،ص310) وقد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قام</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الباحث</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بالتأكُّد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صدق</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أداة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الدِّراسَة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خلال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القيام</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بما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يلي</w:t>
      </w:r>
      <w:r w:rsidRPr="00DA12EF">
        <w:rPr>
          <w:rFonts w:ascii="Sakkal Majalla" w:hAnsi="Sakkal Majalla" w:cs="Sakkal Majalla"/>
          <w:sz w:val="28"/>
          <w:szCs w:val="28"/>
        </w:rPr>
        <w:t>:</w:t>
      </w:r>
    </w:p>
    <w:p w14:paraId="4CF81D05" w14:textId="77777777" w:rsidR="00AF40A6" w:rsidRPr="00DA12EF" w:rsidRDefault="00AF40A6" w:rsidP="007526AA">
      <w:pPr>
        <w:pStyle w:val="a6"/>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DA12EF">
        <w:rPr>
          <w:rFonts w:ascii="Sakkal Majalla" w:hAnsi="Sakkal Majalla" w:cs="Sakkal Majalla"/>
          <w:b/>
          <w:bCs/>
          <w:sz w:val="28"/>
          <w:szCs w:val="28"/>
          <w:rtl/>
        </w:rPr>
        <w:lastRenderedPageBreak/>
        <w:t>الصدق</w:t>
      </w:r>
      <w:r w:rsidRPr="00DA12EF">
        <w:rPr>
          <w:rFonts w:ascii="Sakkal Majalla" w:hAnsi="Sakkal Majalla" w:cs="Sakkal Majalla"/>
          <w:b/>
          <w:bCs/>
          <w:sz w:val="28"/>
          <w:szCs w:val="28"/>
        </w:rPr>
        <w:t xml:space="preserve"> </w:t>
      </w:r>
      <w:r w:rsidRPr="00DA12EF">
        <w:rPr>
          <w:rFonts w:ascii="Sakkal Majalla" w:hAnsi="Sakkal Majalla" w:cs="Sakkal Majalla"/>
          <w:b/>
          <w:bCs/>
          <w:sz w:val="28"/>
          <w:szCs w:val="28"/>
          <w:rtl/>
        </w:rPr>
        <w:t>الظاهري</w:t>
      </w:r>
      <w:r w:rsidRPr="00DA12EF">
        <w:rPr>
          <w:rFonts w:ascii="Sakkal Majalla" w:hAnsi="Sakkal Majalla" w:cs="Sakkal Majalla"/>
          <w:b/>
          <w:bCs/>
          <w:sz w:val="28"/>
          <w:szCs w:val="28"/>
        </w:rPr>
        <w:t xml:space="preserve"> </w:t>
      </w:r>
      <w:r w:rsidRPr="00DA12EF">
        <w:rPr>
          <w:rFonts w:ascii="Sakkal Majalla" w:hAnsi="Sakkal Majalla" w:cs="Sakkal Majalla"/>
          <w:b/>
          <w:bCs/>
          <w:sz w:val="28"/>
          <w:szCs w:val="28"/>
          <w:rtl/>
        </w:rPr>
        <w:t>للأداة</w:t>
      </w:r>
      <w:r w:rsidRPr="00DA12EF">
        <w:rPr>
          <w:rFonts w:ascii="Sakkal Majalla" w:hAnsi="Sakkal Majalla" w:cs="Sakkal Majalla"/>
          <w:b/>
          <w:bCs/>
          <w:sz w:val="28"/>
          <w:szCs w:val="28"/>
        </w:rPr>
        <w:t xml:space="preserve"> </w:t>
      </w:r>
      <w:r w:rsidRPr="00DA12EF">
        <w:rPr>
          <w:rFonts w:ascii="Sakkal Majalla" w:hAnsi="Sakkal Majalla" w:cs="Sakkal Majalla"/>
          <w:b/>
          <w:bCs/>
          <w:sz w:val="28"/>
          <w:szCs w:val="28"/>
          <w:rtl/>
        </w:rPr>
        <w:t xml:space="preserve">(التحكيمي): </w:t>
      </w:r>
    </w:p>
    <w:p w14:paraId="657E1458" w14:textId="77777777" w:rsidR="00AF40A6" w:rsidRPr="00DA12EF"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 xml:space="preserve">     بعد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الانتهاء</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بناء</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أداة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الدِّراسَة،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تمَّ عرضُها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على</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عدد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أعضاء</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هيئة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التدريس المتخصُّصين؛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وذلك</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للاسترشاد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بآرائهم، وقد طُلب</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المحكَّمين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إبداء</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الرأي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حول</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مدى</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وضوح</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العبارات، ومدى</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ملاءمتها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لما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وُضعت</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لأجله، ومدى</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مناسبة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العبارات</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للمحور</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الذي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تنتمي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إليه،</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مع</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وضع</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التعديلات</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والاقتراحات</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يمكن 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خلالها</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تطوير</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 xml:space="preserve">الاستبانة. </w:t>
      </w:r>
    </w:p>
    <w:p w14:paraId="30DF5168" w14:textId="77777777" w:rsidR="00AF40A6" w:rsidRPr="00DA12EF" w:rsidRDefault="00AF40A6" w:rsidP="007526AA">
      <w:pPr>
        <w:pStyle w:val="a6"/>
        <w:numPr>
          <w:ilvl w:val="0"/>
          <w:numId w:val="63"/>
        </w:numPr>
        <w:spacing w:before="100" w:beforeAutospacing="1" w:after="100" w:afterAutospacing="1" w:line="360" w:lineRule="auto"/>
        <w:ind w:left="423"/>
        <w:jc w:val="both"/>
        <w:rPr>
          <w:rFonts w:ascii="Sakkal Majalla" w:hAnsi="Sakkal Majalla" w:cs="Sakkal Majalla"/>
          <w:b/>
          <w:bCs/>
          <w:sz w:val="28"/>
          <w:szCs w:val="28"/>
          <w:rtl/>
        </w:rPr>
      </w:pPr>
      <w:r w:rsidRPr="00DA12EF">
        <w:rPr>
          <w:rFonts w:ascii="Sakkal Majalla" w:hAnsi="Sakkal Majalla" w:cs="Sakkal Majalla"/>
          <w:b/>
          <w:bCs/>
          <w:sz w:val="28"/>
          <w:szCs w:val="28"/>
          <w:rtl/>
        </w:rPr>
        <w:t>صدق</w:t>
      </w:r>
      <w:r w:rsidRPr="00DA12EF">
        <w:rPr>
          <w:rFonts w:ascii="Sakkal Majalla" w:hAnsi="Sakkal Majalla" w:cs="Sakkal Majalla"/>
          <w:b/>
          <w:bCs/>
          <w:sz w:val="28"/>
          <w:szCs w:val="28"/>
        </w:rPr>
        <w:t xml:space="preserve"> </w:t>
      </w:r>
      <w:r w:rsidRPr="00DA12EF">
        <w:rPr>
          <w:rFonts w:ascii="Sakkal Majalla" w:hAnsi="Sakkal Majalla" w:cs="Sakkal Majalla"/>
          <w:b/>
          <w:bCs/>
          <w:sz w:val="28"/>
          <w:szCs w:val="28"/>
          <w:rtl/>
        </w:rPr>
        <w:t>الاتساق الداخلى:</w:t>
      </w:r>
    </w:p>
    <w:p w14:paraId="0242C9AB" w14:textId="77777777" w:rsidR="00AF40A6" w:rsidRPr="00DA12EF"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بعد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التأكُّد</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من</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الصدق</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الظاهري</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لأداة</w:t>
      </w:r>
      <w:r w:rsidRPr="00DA12EF">
        <w:rPr>
          <w:rFonts w:ascii="Sakkal Majalla" w:hAnsi="Sakkal Majalla" w:cs="Sakkal Majalla"/>
          <w:sz w:val="28"/>
          <w:szCs w:val="28"/>
        </w:rPr>
        <w:t xml:space="preserve"> </w:t>
      </w:r>
      <w:r w:rsidRPr="00DA12EF">
        <w:rPr>
          <w:rFonts w:ascii="Sakkal Majalla" w:hAnsi="Sakkal Majalla" w:cs="Sakkal Majalla"/>
          <w:sz w:val="28"/>
          <w:szCs w:val="28"/>
          <w:rtl/>
        </w:rPr>
        <w:t>الدِّراسَة قام الباحث بالتأكد من صدق الاتساق الداخلي وذلك بتنفيذ الأداة على عينة استطلاعية مكونة من (30) فرد لهم نفس خصائص عينة الدراسة وتم حساب الصدق الداخلي لفقرات الاداة، حيث تم حساب معامل الارتباط بين إجابات العينة على كل فقرة والدرجة الكلية للمحور الذي تنتمي اليه، وذلك باستخدام برنامج (</w:t>
      </w:r>
      <w:r w:rsidRPr="00DA12EF">
        <w:rPr>
          <w:rFonts w:ascii="Sakkal Majalla" w:hAnsi="Sakkal Majalla" w:cs="Sakkal Majalla"/>
          <w:sz w:val="28"/>
          <w:szCs w:val="28"/>
        </w:rPr>
        <w:t>SPSS</w:t>
      </w:r>
      <w:r w:rsidRPr="00DA12EF">
        <w:rPr>
          <w:rFonts w:ascii="Sakkal Majalla" w:hAnsi="Sakkal Majalla" w:cs="Sakkal Majalla"/>
          <w:sz w:val="28"/>
          <w:szCs w:val="28"/>
          <w:rtl/>
        </w:rPr>
        <w:t>)، حيث جاءت النتائج على النحو التالي:</w:t>
      </w:r>
    </w:p>
    <w:p w14:paraId="573F5227" w14:textId="0F6B058F" w:rsidR="00AF40A6" w:rsidRPr="00DA12EF" w:rsidRDefault="00DA12EF" w:rsidP="00DA12EF">
      <w:pPr>
        <w:spacing w:before="100" w:beforeAutospacing="1" w:after="100" w:afterAutospacing="1" w:line="360" w:lineRule="auto"/>
        <w:jc w:val="both"/>
        <w:outlineLvl w:val="1"/>
        <w:rPr>
          <w:rFonts w:ascii="Sakkal Majalla" w:hAnsi="Sakkal Majalla" w:cs="Sakkal Majalla"/>
          <w:b/>
          <w:bCs/>
          <w:sz w:val="36"/>
          <w:szCs w:val="36"/>
          <w:rtl/>
        </w:rPr>
      </w:pPr>
      <w:bookmarkStart w:id="77" w:name="_Toc191600240"/>
      <w:r w:rsidRPr="00DA12EF">
        <w:rPr>
          <w:rFonts w:ascii="Sakkal Majalla" w:hAnsi="Sakkal Majalla" w:cs="Sakkal Majalla" w:hint="cs"/>
          <w:b/>
          <w:bCs/>
          <w:sz w:val="36"/>
          <w:szCs w:val="36"/>
          <w:rtl/>
        </w:rPr>
        <w:t>7.3</w:t>
      </w:r>
      <w:r w:rsidR="00AF40A6" w:rsidRPr="00DA12EF">
        <w:rPr>
          <w:rFonts w:ascii="Sakkal Majalla" w:hAnsi="Sakkal Majalla" w:cs="Sakkal Majalla"/>
          <w:b/>
          <w:bCs/>
          <w:sz w:val="36"/>
          <w:szCs w:val="36"/>
          <w:rtl/>
        </w:rPr>
        <w:t xml:space="preserve"> صدق وثبات أداة الدراسة:</w:t>
      </w:r>
      <w:bookmarkEnd w:id="77"/>
    </w:p>
    <w:p w14:paraId="333F8261" w14:textId="1E6B3566" w:rsidR="00AF40A6" w:rsidRPr="000174EE" w:rsidRDefault="00AF40A6" w:rsidP="00D9720F">
      <w:pPr>
        <w:spacing w:before="100" w:beforeAutospacing="1" w:after="0" w:line="360" w:lineRule="auto"/>
        <w:ind w:hanging="2"/>
        <w:jc w:val="center"/>
        <w:rPr>
          <w:rFonts w:ascii="Sakkal Majalla" w:hAnsi="Sakkal Majalla" w:cs="Sakkal Majalla"/>
          <w:b/>
          <w:bCs/>
          <w:sz w:val="28"/>
          <w:szCs w:val="28"/>
        </w:rPr>
      </w:pPr>
      <w:r w:rsidRPr="000174EE">
        <w:rPr>
          <w:rFonts w:ascii="Sakkal Majalla" w:hAnsi="Sakkal Majalla" w:cs="Sakkal Majalla"/>
          <w:b/>
          <w:bCs/>
          <w:sz w:val="28"/>
          <w:szCs w:val="28"/>
          <w:rtl/>
        </w:rPr>
        <w:t>جدول (</w:t>
      </w:r>
      <w:r w:rsidR="00DA12EF">
        <w:rPr>
          <w:rFonts w:ascii="Sakkal Majalla" w:hAnsi="Sakkal Majalla" w:cs="Sakkal Majalla" w:hint="cs"/>
          <w:b/>
          <w:bCs/>
          <w:sz w:val="28"/>
          <w:szCs w:val="28"/>
          <w:rtl/>
        </w:rPr>
        <w:t>2</w:t>
      </w:r>
      <w:r w:rsidRPr="000174EE">
        <w:rPr>
          <w:rFonts w:ascii="Sakkal Majalla" w:hAnsi="Sakkal Majalla" w:cs="Sakkal Majalla"/>
          <w:b/>
          <w:bCs/>
          <w:sz w:val="28"/>
          <w:szCs w:val="28"/>
          <w:rtl/>
        </w:rPr>
        <w:t xml:space="preserve">): معاملات الارتباط بين فقرات </w:t>
      </w:r>
      <w:bookmarkStart w:id="78" w:name="_Hlk191598458"/>
      <w:r w:rsidRPr="000174EE">
        <w:rPr>
          <w:rFonts w:ascii="Sakkal Majalla" w:hAnsi="Sakkal Majalla" w:cs="Sakkal Majalla"/>
          <w:b/>
          <w:bCs/>
          <w:sz w:val="28"/>
          <w:szCs w:val="28"/>
          <w:rtl/>
        </w:rPr>
        <w:t>إدارة الذكاء الاصطناعي</w:t>
      </w:r>
      <w:bookmarkEnd w:id="78"/>
    </w:p>
    <w:tbl>
      <w:tblPr>
        <w:tblStyle w:val="15"/>
        <w:bidiVisual/>
        <w:tblW w:w="0" w:type="auto"/>
        <w:jc w:val="center"/>
        <w:tblLook w:val="04A0" w:firstRow="1" w:lastRow="0" w:firstColumn="1" w:lastColumn="0" w:noHBand="0" w:noVBand="1"/>
      </w:tblPr>
      <w:tblGrid>
        <w:gridCol w:w="948"/>
        <w:gridCol w:w="5724"/>
        <w:gridCol w:w="1234"/>
      </w:tblGrid>
      <w:tr w:rsidR="00AF40A6" w:rsidRPr="000174EE" w14:paraId="5B390AF1" w14:textId="77777777" w:rsidTr="00D9720F">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hideMark/>
          </w:tcPr>
          <w:p w14:paraId="26799669" w14:textId="77777777" w:rsidR="00AF40A6" w:rsidRPr="00D9720F" w:rsidRDefault="00AF40A6" w:rsidP="00D9720F">
            <w:pPr>
              <w:spacing w:before="100" w:beforeAutospacing="1" w:after="100" w:afterAutospacing="1" w:line="360" w:lineRule="auto"/>
              <w:ind w:firstLine="1"/>
              <w:jc w:val="center"/>
              <w:rPr>
                <w:rFonts w:ascii="Sakkal Majalla" w:hAnsi="Sakkal Majalla" w:cs="Sakkal Majalla"/>
                <w:b/>
                <w:bCs/>
                <w:sz w:val="28"/>
                <w:szCs w:val="28"/>
              </w:rPr>
            </w:pPr>
            <w:r w:rsidRPr="00D9720F">
              <w:rPr>
                <w:rFonts w:ascii="Sakkal Majalla" w:hAnsi="Sakkal Majalla" w:cs="Sakkal Majalla"/>
                <w:b/>
                <w:bCs/>
                <w:sz w:val="28"/>
                <w:szCs w:val="28"/>
                <w:rtl/>
              </w:rPr>
              <w:t>رقم الفقرة</w:t>
            </w:r>
          </w:p>
        </w:tc>
        <w:tc>
          <w:tcPr>
            <w:tcW w:w="0" w:type="auto"/>
            <w:vAlign w:val="center"/>
            <w:hideMark/>
          </w:tcPr>
          <w:p w14:paraId="218C0573" w14:textId="77777777" w:rsidR="00AF40A6" w:rsidRPr="00D9720F" w:rsidRDefault="00AF40A6" w:rsidP="00D9720F">
            <w:pPr>
              <w:spacing w:before="100" w:beforeAutospacing="1" w:after="100" w:afterAutospacing="1" w:line="360" w:lineRule="auto"/>
              <w:jc w:val="center"/>
              <w:rPr>
                <w:rFonts w:ascii="Sakkal Majalla" w:hAnsi="Sakkal Majalla" w:cs="Sakkal Majalla"/>
                <w:b/>
                <w:bCs/>
                <w:sz w:val="28"/>
                <w:szCs w:val="28"/>
              </w:rPr>
            </w:pPr>
            <w:r w:rsidRPr="00D9720F">
              <w:rPr>
                <w:rFonts w:ascii="Sakkal Majalla" w:hAnsi="Sakkal Majalla" w:cs="Sakkal Majalla"/>
                <w:b/>
                <w:bCs/>
                <w:sz w:val="28"/>
                <w:szCs w:val="28"/>
                <w:rtl/>
              </w:rPr>
              <w:t>الفقرة</w:t>
            </w:r>
          </w:p>
        </w:tc>
        <w:tc>
          <w:tcPr>
            <w:tcW w:w="0" w:type="auto"/>
            <w:vAlign w:val="center"/>
            <w:hideMark/>
          </w:tcPr>
          <w:p w14:paraId="13B9D550" w14:textId="77777777" w:rsidR="00AF40A6" w:rsidRPr="00D9720F" w:rsidRDefault="00AF40A6" w:rsidP="00D9720F">
            <w:pPr>
              <w:spacing w:before="100" w:beforeAutospacing="1" w:after="100" w:afterAutospacing="1" w:line="360" w:lineRule="auto"/>
              <w:jc w:val="center"/>
              <w:rPr>
                <w:rFonts w:ascii="Sakkal Majalla" w:hAnsi="Sakkal Majalla" w:cs="Sakkal Majalla"/>
                <w:b/>
                <w:bCs/>
                <w:sz w:val="28"/>
                <w:szCs w:val="28"/>
              </w:rPr>
            </w:pPr>
            <w:r w:rsidRPr="00D9720F">
              <w:rPr>
                <w:rFonts w:ascii="Sakkal Majalla" w:hAnsi="Sakkal Majalla" w:cs="Sakkal Majalla"/>
                <w:b/>
                <w:bCs/>
                <w:sz w:val="28"/>
                <w:szCs w:val="28"/>
                <w:rtl/>
              </w:rPr>
              <w:t>معامل الارتباط</w:t>
            </w:r>
          </w:p>
        </w:tc>
      </w:tr>
      <w:tr w:rsidR="00D9720F" w:rsidRPr="000174EE" w14:paraId="2EF01DE4" w14:textId="77777777" w:rsidTr="00D61BF6">
        <w:trPr>
          <w:jc w:val="center"/>
        </w:trPr>
        <w:tc>
          <w:tcPr>
            <w:tcW w:w="0" w:type="auto"/>
            <w:gridSpan w:val="3"/>
            <w:hideMark/>
          </w:tcPr>
          <w:p w14:paraId="7E80D173" w14:textId="5FD2DDF6" w:rsidR="00D9720F" w:rsidRPr="000174EE" w:rsidRDefault="00D9720F"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sz w:val="28"/>
                <w:szCs w:val="28"/>
                <w:rtl/>
              </w:rPr>
              <w:t>النظم الخبيرة</w:t>
            </w:r>
          </w:p>
        </w:tc>
      </w:tr>
      <w:tr w:rsidR="00AF40A6" w:rsidRPr="000174EE" w14:paraId="66128E35"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CB78A12"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w:t>
            </w:r>
          </w:p>
        </w:tc>
        <w:tc>
          <w:tcPr>
            <w:tcW w:w="0" w:type="auto"/>
            <w:hideMark/>
          </w:tcPr>
          <w:p w14:paraId="3838B100"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تحلل النظم الخبيرة البيانات المالية المعقدة وتساعد في تقديم حلول عملية للمشاكل المحاسبية</w:t>
            </w:r>
            <w:r w:rsidRPr="000174EE">
              <w:rPr>
                <w:rFonts w:ascii="Sakkal Majalla" w:hAnsi="Sakkal Majalla" w:cs="Sakkal Majalla"/>
                <w:b/>
                <w:bCs/>
                <w:sz w:val="28"/>
                <w:szCs w:val="28"/>
              </w:rPr>
              <w:t>.</w:t>
            </w:r>
          </w:p>
        </w:tc>
        <w:tc>
          <w:tcPr>
            <w:tcW w:w="0" w:type="auto"/>
            <w:hideMark/>
          </w:tcPr>
          <w:p w14:paraId="71EB2C62"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0.725**</w:t>
            </w:r>
          </w:p>
        </w:tc>
      </w:tr>
      <w:tr w:rsidR="00AF40A6" w:rsidRPr="000174EE" w14:paraId="6F4BE4DD" w14:textId="77777777" w:rsidTr="00DA12EF">
        <w:trPr>
          <w:jc w:val="center"/>
        </w:trPr>
        <w:tc>
          <w:tcPr>
            <w:tcW w:w="0" w:type="auto"/>
            <w:hideMark/>
          </w:tcPr>
          <w:p w14:paraId="70E66297"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2</w:t>
            </w:r>
          </w:p>
        </w:tc>
        <w:tc>
          <w:tcPr>
            <w:tcW w:w="0" w:type="auto"/>
            <w:hideMark/>
          </w:tcPr>
          <w:p w14:paraId="516124CE"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تساهم النظم الخبيرة في تسريع عمليات اتخاذ القرارات المالية من خلال محاكاة الخبرات البشرية</w:t>
            </w:r>
            <w:r w:rsidRPr="000174EE">
              <w:rPr>
                <w:rFonts w:ascii="Sakkal Majalla" w:hAnsi="Sakkal Majalla" w:cs="Sakkal Majalla"/>
                <w:b/>
                <w:bCs/>
                <w:sz w:val="28"/>
                <w:szCs w:val="28"/>
              </w:rPr>
              <w:t>.</w:t>
            </w:r>
          </w:p>
        </w:tc>
        <w:tc>
          <w:tcPr>
            <w:tcW w:w="0" w:type="auto"/>
            <w:hideMark/>
          </w:tcPr>
          <w:p w14:paraId="16CDC6AF"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0.698**</w:t>
            </w:r>
          </w:p>
        </w:tc>
      </w:tr>
      <w:tr w:rsidR="00AF40A6" w:rsidRPr="000174EE" w14:paraId="7518FE8A"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D97E274"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lastRenderedPageBreak/>
              <w:t>3</w:t>
            </w:r>
          </w:p>
        </w:tc>
        <w:tc>
          <w:tcPr>
            <w:tcW w:w="0" w:type="auto"/>
            <w:hideMark/>
          </w:tcPr>
          <w:p w14:paraId="56D752D5"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تقوم النظم الخبيرة بتقديم استشارات مالية قائمة على تحليل البيانات الكبيرة وبيانات المعرفة</w:t>
            </w:r>
            <w:r w:rsidRPr="000174EE">
              <w:rPr>
                <w:rFonts w:ascii="Sakkal Majalla" w:hAnsi="Sakkal Majalla" w:cs="Sakkal Majalla"/>
                <w:b/>
                <w:bCs/>
                <w:sz w:val="28"/>
                <w:szCs w:val="28"/>
              </w:rPr>
              <w:t>.</w:t>
            </w:r>
          </w:p>
        </w:tc>
        <w:tc>
          <w:tcPr>
            <w:tcW w:w="0" w:type="auto"/>
            <w:hideMark/>
          </w:tcPr>
          <w:p w14:paraId="1D91954A"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0.812**</w:t>
            </w:r>
          </w:p>
        </w:tc>
      </w:tr>
      <w:tr w:rsidR="00AF40A6" w:rsidRPr="000174EE" w14:paraId="7742AB0C" w14:textId="77777777" w:rsidTr="00DA12EF">
        <w:trPr>
          <w:jc w:val="center"/>
        </w:trPr>
        <w:tc>
          <w:tcPr>
            <w:tcW w:w="0" w:type="auto"/>
            <w:hideMark/>
          </w:tcPr>
          <w:p w14:paraId="5AE9D8FC"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4</w:t>
            </w:r>
          </w:p>
        </w:tc>
        <w:tc>
          <w:tcPr>
            <w:tcW w:w="0" w:type="auto"/>
            <w:hideMark/>
          </w:tcPr>
          <w:p w14:paraId="58362844"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تتيح النظم الخبيرة التنبؤ بالاتجاهات المالية المستقبلية بناءً على تحليل البيانات الضخمة</w:t>
            </w:r>
            <w:r w:rsidRPr="000174EE">
              <w:rPr>
                <w:rFonts w:ascii="Sakkal Majalla" w:hAnsi="Sakkal Majalla" w:cs="Sakkal Majalla"/>
                <w:b/>
                <w:bCs/>
                <w:sz w:val="28"/>
                <w:szCs w:val="28"/>
              </w:rPr>
              <w:t>.</w:t>
            </w:r>
          </w:p>
        </w:tc>
        <w:tc>
          <w:tcPr>
            <w:tcW w:w="0" w:type="auto"/>
            <w:hideMark/>
          </w:tcPr>
          <w:p w14:paraId="30B3A80C"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0.790**</w:t>
            </w:r>
          </w:p>
        </w:tc>
      </w:tr>
      <w:tr w:rsidR="00AF40A6" w:rsidRPr="000174EE" w14:paraId="6357B5D6"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53A8F1A1"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5</w:t>
            </w:r>
          </w:p>
        </w:tc>
        <w:tc>
          <w:tcPr>
            <w:tcW w:w="0" w:type="auto"/>
            <w:hideMark/>
          </w:tcPr>
          <w:p w14:paraId="134A9A83"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تساعد النظم الخبيرة في أتمتة المهام المحاسبية المتكررة مما يقلل من الحاجة إلى تدخل بشري</w:t>
            </w:r>
            <w:r w:rsidRPr="000174EE">
              <w:rPr>
                <w:rFonts w:ascii="Sakkal Majalla" w:hAnsi="Sakkal Majalla" w:cs="Sakkal Majalla"/>
                <w:b/>
                <w:bCs/>
                <w:sz w:val="28"/>
                <w:szCs w:val="28"/>
              </w:rPr>
              <w:t>.</w:t>
            </w:r>
          </w:p>
        </w:tc>
        <w:tc>
          <w:tcPr>
            <w:tcW w:w="0" w:type="auto"/>
            <w:hideMark/>
          </w:tcPr>
          <w:p w14:paraId="30165215"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0.703**</w:t>
            </w:r>
          </w:p>
        </w:tc>
      </w:tr>
      <w:tr w:rsidR="00D9720F" w:rsidRPr="000174EE" w14:paraId="1C82DF5B" w14:textId="77777777" w:rsidTr="004106B5">
        <w:trPr>
          <w:jc w:val="center"/>
        </w:trPr>
        <w:tc>
          <w:tcPr>
            <w:tcW w:w="0" w:type="auto"/>
            <w:gridSpan w:val="3"/>
            <w:hideMark/>
          </w:tcPr>
          <w:p w14:paraId="2A17D5D2" w14:textId="739225C6" w:rsidR="00D9720F" w:rsidRPr="00D9720F" w:rsidRDefault="00D9720F" w:rsidP="00DA12EF">
            <w:pPr>
              <w:spacing w:before="100" w:beforeAutospacing="1" w:after="100" w:afterAutospacing="1" w:line="360" w:lineRule="auto"/>
              <w:jc w:val="center"/>
              <w:rPr>
                <w:rFonts w:ascii="Sakkal Majalla" w:hAnsi="Sakkal Majalla" w:cs="Sakkal Majalla"/>
                <w:b/>
                <w:bCs/>
                <w:sz w:val="28"/>
                <w:szCs w:val="28"/>
              </w:rPr>
            </w:pPr>
            <w:r w:rsidRPr="00D9720F">
              <w:rPr>
                <w:rFonts w:ascii="Sakkal Majalla" w:hAnsi="Sakkal Majalla" w:cs="Sakkal Majalla"/>
                <w:b/>
                <w:bCs/>
                <w:sz w:val="28"/>
                <w:szCs w:val="28"/>
                <w:rtl/>
              </w:rPr>
              <w:t>تمثيل المعارف والاستدلال</w:t>
            </w:r>
          </w:p>
        </w:tc>
      </w:tr>
      <w:tr w:rsidR="00AF40A6" w:rsidRPr="000174EE" w14:paraId="2E34D5EF"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3BF606D"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6</w:t>
            </w:r>
          </w:p>
        </w:tc>
        <w:tc>
          <w:tcPr>
            <w:tcW w:w="0" w:type="auto"/>
            <w:hideMark/>
          </w:tcPr>
          <w:p w14:paraId="3FE3228B"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يقوم الذكاء الاصطناعي بتمثيل المعلومات المحاسبية في شكل رسومات وشبكات معرفية لتسهيل الفهم</w:t>
            </w:r>
            <w:r w:rsidRPr="000174EE">
              <w:rPr>
                <w:rFonts w:ascii="Sakkal Majalla" w:hAnsi="Sakkal Majalla" w:cs="Sakkal Majalla"/>
                <w:b/>
                <w:bCs/>
                <w:sz w:val="28"/>
                <w:szCs w:val="28"/>
              </w:rPr>
              <w:t>.</w:t>
            </w:r>
          </w:p>
        </w:tc>
        <w:tc>
          <w:tcPr>
            <w:tcW w:w="0" w:type="auto"/>
            <w:hideMark/>
          </w:tcPr>
          <w:p w14:paraId="07B10C63"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0.768**</w:t>
            </w:r>
          </w:p>
        </w:tc>
      </w:tr>
      <w:tr w:rsidR="00AF40A6" w:rsidRPr="000174EE" w14:paraId="4465F192" w14:textId="77777777" w:rsidTr="00DA12EF">
        <w:trPr>
          <w:jc w:val="center"/>
        </w:trPr>
        <w:tc>
          <w:tcPr>
            <w:tcW w:w="0" w:type="auto"/>
            <w:hideMark/>
          </w:tcPr>
          <w:p w14:paraId="3BFFEC7E"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7</w:t>
            </w:r>
          </w:p>
        </w:tc>
        <w:tc>
          <w:tcPr>
            <w:tcW w:w="0" w:type="auto"/>
            <w:hideMark/>
          </w:tcPr>
          <w:p w14:paraId="6420803A"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يتيح الذكاء الاصطناعي إمكانية استخلاص المعلومات المحاسبية المهمة من بيانات ضخمة وغير مكتملة</w:t>
            </w:r>
            <w:r w:rsidRPr="000174EE">
              <w:rPr>
                <w:rFonts w:ascii="Sakkal Majalla" w:hAnsi="Sakkal Majalla" w:cs="Sakkal Majalla"/>
                <w:b/>
                <w:bCs/>
                <w:sz w:val="28"/>
                <w:szCs w:val="28"/>
              </w:rPr>
              <w:t>.</w:t>
            </w:r>
          </w:p>
        </w:tc>
        <w:tc>
          <w:tcPr>
            <w:tcW w:w="0" w:type="auto"/>
            <w:hideMark/>
          </w:tcPr>
          <w:p w14:paraId="4DE424D6"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0.805**</w:t>
            </w:r>
          </w:p>
        </w:tc>
      </w:tr>
      <w:tr w:rsidR="00AF40A6" w:rsidRPr="000174EE" w14:paraId="5F119857"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15F140FD"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8</w:t>
            </w:r>
          </w:p>
        </w:tc>
        <w:tc>
          <w:tcPr>
            <w:tcW w:w="0" w:type="auto"/>
            <w:hideMark/>
          </w:tcPr>
          <w:p w14:paraId="6356E04E"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يعزز الذكاء الاصطناعي قدرة النظام المحاسبي على تعديل وتحسين استراتيجيات البيانات المالية</w:t>
            </w:r>
            <w:r w:rsidRPr="000174EE">
              <w:rPr>
                <w:rFonts w:ascii="Sakkal Majalla" w:hAnsi="Sakkal Majalla" w:cs="Sakkal Majalla"/>
                <w:b/>
                <w:bCs/>
                <w:sz w:val="28"/>
                <w:szCs w:val="28"/>
              </w:rPr>
              <w:t>.</w:t>
            </w:r>
          </w:p>
        </w:tc>
        <w:tc>
          <w:tcPr>
            <w:tcW w:w="0" w:type="auto"/>
            <w:hideMark/>
          </w:tcPr>
          <w:p w14:paraId="16E80B99"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0.717**</w:t>
            </w:r>
          </w:p>
        </w:tc>
      </w:tr>
      <w:tr w:rsidR="00AF40A6" w:rsidRPr="000174EE" w14:paraId="1BC75CF1" w14:textId="77777777" w:rsidTr="00DA12EF">
        <w:trPr>
          <w:jc w:val="center"/>
        </w:trPr>
        <w:tc>
          <w:tcPr>
            <w:tcW w:w="0" w:type="auto"/>
            <w:hideMark/>
          </w:tcPr>
          <w:p w14:paraId="410E1E71"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9</w:t>
            </w:r>
          </w:p>
        </w:tc>
        <w:tc>
          <w:tcPr>
            <w:tcW w:w="0" w:type="auto"/>
            <w:hideMark/>
          </w:tcPr>
          <w:p w14:paraId="55B2B0E9"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يوفر الذكاء الاصطناعي حلولًا سريعة لدمج البيانات المالية من مصادر مختلفة في الوقت الفعلي</w:t>
            </w:r>
            <w:r w:rsidRPr="000174EE">
              <w:rPr>
                <w:rFonts w:ascii="Sakkal Majalla" w:hAnsi="Sakkal Majalla" w:cs="Sakkal Majalla"/>
                <w:b/>
                <w:bCs/>
                <w:sz w:val="28"/>
                <w:szCs w:val="28"/>
              </w:rPr>
              <w:t>.</w:t>
            </w:r>
          </w:p>
        </w:tc>
        <w:tc>
          <w:tcPr>
            <w:tcW w:w="0" w:type="auto"/>
            <w:hideMark/>
          </w:tcPr>
          <w:p w14:paraId="4339CF02"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0.741**</w:t>
            </w:r>
          </w:p>
        </w:tc>
      </w:tr>
      <w:tr w:rsidR="00AF40A6" w:rsidRPr="000174EE" w14:paraId="4003A0AF"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A453B87"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10</w:t>
            </w:r>
          </w:p>
        </w:tc>
        <w:tc>
          <w:tcPr>
            <w:tcW w:w="0" w:type="auto"/>
            <w:hideMark/>
          </w:tcPr>
          <w:p w14:paraId="5D0989CD"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يساهم الذكاء الاصطناعي في تحديث المعلومات المحاسبية بشكل مستمر لضمان دقتها وتوافرها</w:t>
            </w:r>
            <w:r w:rsidRPr="000174EE">
              <w:rPr>
                <w:rFonts w:ascii="Sakkal Majalla" w:hAnsi="Sakkal Majalla" w:cs="Sakkal Majalla"/>
                <w:b/>
                <w:bCs/>
                <w:sz w:val="28"/>
                <w:szCs w:val="28"/>
              </w:rPr>
              <w:t>.</w:t>
            </w:r>
          </w:p>
        </w:tc>
        <w:tc>
          <w:tcPr>
            <w:tcW w:w="0" w:type="auto"/>
            <w:hideMark/>
          </w:tcPr>
          <w:p w14:paraId="51F85C8E"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0.684**</w:t>
            </w:r>
          </w:p>
        </w:tc>
      </w:tr>
      <w:tr w:rsidR="00AF40A6" w:rsidRPr="000174EE" w14:paraId="14B9D585" w14:textId="77777777" w:rsidTr="00DA12EF">
        <w:trPr>
          <w:jc w:val="center"/>
        </w:trPr>
        <w:tc>
          <w:tcPr>
            <w:tcW w:w="0" w:type="auto"/>
            <w:hideMark/>
          </w:tcPr>
          <w:p w14:paraId="66381F08"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11</w:t>
            </w:r>
          </w:p>
        </w:tc>
        <w:tc>
          <w:tcPr>
            <w:tcW w:w="0" w:type="auto"/>
            <w:hideMark/>
          </w:tcPr>
          <w:p w14:paraId="120B5E5C"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يضمن الذكاء الاصطناعي سلامة البيانات المحاسبية من التلاعب والتغيير غير المصرح به</w:t>
            </w:r>
            <w:r w:rsidRPr="000174EE">
              <w:rPr>
                <w:rFonts w:ascii="Sakkal Majalla" w:hAnsi="Sakkal Majalla" w:cs="Sakkal Majalla"/>
                <w:b/>
                <w:bCs/>
                <w:sz w:val="28"/>
                <w:szCs w:val="28"/>
              </w:rPr>
              <w:t>.</w:t>
            </w:r>
          </w:p>
        </w:tc>
        <w:tc>
          <w:tcPr>
            <w:tcW w:w="0" w:type="auto"/>
            <w:hideMark/>
          </w:tcPr>
          <w:p w14:paraId="592FAAD7"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0.727**</w:t>
            </w:r>
          </w:p>
        </w:tc>
      </w:tr>
      <w:tr w:rsidR="00D9720F" w:rsidRPr="000174EE" w14:paraId="75EA6113" w14:textId="77777777" w:rsidTr="00CC0301">
        <w:trPr>
          <w:cnfStyle w:val="000000010000" w:firstRow="0" w:lastRow="0" w:firstColumn="0" w:lastColumn="0" w:oddVBand="0" w:evenVBand="0" w:oddHBand="0" w:evenHBand="1" w:firstRowFirstColumn="0" w:firstRowLastColumn="0" w:lastRowFirstColumn="0" w:lastRowLastColumn="0"/>
          <w:jc w:val="center"/>
        </w:trPr>
        <w:tc>
          <w:tcPr>
            <w:tcW w:w="0" w:type="auto"/>
            <w:gridSpan w:val="3"/>
            <w:hideMark/>
          </w:tcPr>
          <w:p w14:paraId="391C0396" w14:textId="7A5B80BF" w:rsidR="00D9720F" w:rsidRPr="000174EE" w:rsidRDefault="00D9720F"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sz w:val="28"/>
                <w:szCs w:val="28"/>
                <w:rtl/>
              </w:rPr>
              <w:t>التعلم التلقائي</w:t>
            </w:r>
          </w:p>
        </w:tc>
      </w:tr>
      <w:tr w:rsidR="00AF40A6" w:rsidRPr="000174EE" w14:paraId="3357AE26" w14:textId="77777777" w:rsidTr="00DA12EF">
        <w:trPr>
          <w:jc w:val="center"/>
        </w:trPr>
        <w:tc>
          <w:tcPr>
            <w:tcW w:w="0" w:type="auto"/>
            <w:hideMark/>
          </w:tcPr>
          <w:p w14:paraId="3B9B1E20"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12</w:t>
            </w:r>
          </w:p>
        </w:tc>
        <w:tc>
          <w:tcPr>
            <w:tcW w:w="0" w:type="auto"/>
            <w:hideMark/>
          </w:tcPr>
          <w:p w14:paraId="48DF84B8"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يسمح الذكاء الاصطناعي للنظام المحاسبي بتحليل البيانات المالية بشكل مستمر بدون تدخل بشري</w:t>
            </w:r>
            <w:r w:rsidRPr="000174EE">
              <w:rPr>
                <w:rFonts w:ascii="Sakkal Majalla" w:hAnsi="Sakkal Majalla" w:cs="Sakkal Majalla"/>
                <w:b/>
                <w:bCs/>
                <w:sz w:val="28"/>
                <w:szCs w:val="28"/>
              </w:rPr>
              <w:t>.</w:t>
            </w:r>
          </w:p>
        </w:tc>
        <w:tc>
          <w:tcPr>
            <w:tcW w:w="0" w:type="auto"/>
            <w:hideMark/>
          </w:tcPr>
          <w:p w14:paraId="41F3718B"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0.633**</w:t>
            </w:r>
          </w:p>
        </w:tc>
      </w:tr>
      <w:tr w:rsidR="00AF40A6" w:rsidRPr="000174EE" w14:paraId="6E7FC8F7"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45C0BAAD"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lastRenderedPageBreak/>
              <w:t>13</w:t>
            </w:r>
          </w:p>
        </w:tc>
        <w:tc>
          <w:tcPr>
            <w:tcW w:w="0" w:type="auto"/>
            <w:hideMark/>
          </w:tcPr>
          <w:p w14:paraId="0DC654A5"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يطبق النظام المحاسبي الذكاء الاصطناعي بشكل تلقائي لتحسين الأداء المالي وتطوير العمليات المحاسبية</w:t>
            </w:r>
            <w:r w:rsidRPr="000174EE">
              <w:rPr>
                <w:rFonts w:ascii="Sakkal Majalla" w:hAnsi="Sakkal Majalla" w:cs="Sakkal Majalla"/>
                <w:b/>
                <w:bCs/>
                <w:sz w:val="28"/>
                <w:szCs w:val="28"/>
              </w:rPr>
              <w:t>.</w:t>
            </w:r>
          </w:p>
        </w:tc>
        <w:tc>
          <w:tcPr>
            <w:tcW w:w="0" w:type="auto"/>
            <w:hideMark/>
          </w:tcPr>
          <w:p w14:paraId="0CA9F099"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0.798**</w:t>
            </w:r>
          </w:p>
        </w:tc>
      </w:tr>
      <w:tr w:rsidR="00AF40A6" w:rsidRPr="000174EE" w14:paraId="65DCFCDF" w14:textId="77777777" w:rsidTr="00DA12EF">
        <w:trPr>
          <w:jc w:val="center"/>
        </w:trPr>
        <w:tc>
          <w:tcPr>
            <w:tcW w:w="0" w:type="auto"/>
            <w:hideMark/>
          </w:tcPr>
          <w:p w14:paraId="374D8C17"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14</w:t>
            </w:r>
          </w:p>
        </w:tc>
        <w:tc>
          <w:tcPr>
            <w:tcW w:w="0" w:type="auto"/>
            <w:hideMark/>
          </w:tcPr>
          <w:p w14:paraId="3504189C"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ينظم النظام المحاسبي البيانات المالية تلقائيًا لتقليل المخاطر الناتجة عن الأخطاء الحسابية</w:t>
            </w:r>
            <w:r w:rsidRPr="000174EE">
              <w:rPr>
                <w:rFonts w:ascii="Sakkal Majalla" w:hAnsi="Sakkal Majalla" w:cs="Sakkal Majalla"/>
                <w:b/>
                <w:bCs/>
                <w:sz w:val="28"/>
                <w:szCs w:val="28"/>
              </w:rPr>
              <w:t>.</w:t>
            </w:r>
          </w:p>
        </w:tc>
        <w:tc>
          <w:tcPr>
            <w:tcW w:w="0" w:type="auto"/>
            <w:hideMark/>
          </w:tcPr>
          <w:p w14:paraId="7930F2BC"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0.673**</w:t>
            </w:r>
          </w:p>
        </w:tc>
      </w:tr>
      <w:tr w:rsidR="00AF40A6" w:rsidRPr="000174EE" w14:paraId="764DC534"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69DDEA79"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15</w:t>
            </w:r>
          </w:p>
        </w:tc>
        <w:tc>
          <w:tcPr>
            <w:tcW w:w="0" w:type="auto"/>
            <w:hideMark/>
          </w:tcPr>
          <w:p w14:paraId="017920A4"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يكتشف الذكاء الاصطناعي الأخطاء المالية تلقائيًا ويعمل على تصحيحها فور حدوثها</w:t>
            </w:r>
            <w:r w:rsidRPr="000174EE">
              <w:rPr>
                <w:rFonts w:ascii="Sakkal Majalla" w:hAnsi="Sakkal Majalla" w:cs="Sakkal Majalla"/>
                <w:b/>
                <w:bCs/>
                <w:sz w:val="28"/>
                <w:szCs w:val="28"/>
              </w:rPr>
              <w:t>.</w:t>
            </w:r>
          </w:p>
        </w:tc>
        <w:tc>
          <w:tcPr>
            <w:tcW w:w="0" w:type="auto"/>
            <w:hideMark/>
          </w:tcPr>
          <w:p w14:paraId="1EE5F0A6"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0.776**</w:t>
            </w:r>
          </w:p>
        </w:tc>
      </w:tr>
      <w:tr w:rsidR="00AF40A6" w:rsidRPr="000174EE" w14:paraId="7A324EF3" w14:textId="77777777" w:rsidTr="00DA12EF">
        <w:trPr>
          <w:jc w:val="center"/>
        </w:trPr>
        <w:tc>
          <w:tcPr>
            <w:tcW w:w="0" w:type="auto"/>
            <w:hideMark/>
          </w:tcPr>
          <w:p w14:paraId="20934A60"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16</w:t>
            </w:r>
          </w:p>
        </w:tc>
        <w:tc>
          <w:tcPr>
            <w:tcW w:w="0" w:type="auto"/>
            <w:hideMark/>
          </w:tcPr>
          <w:p w14:paraId="4D990517"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يوفر الذكاء الاصطناعي نسخًا احتياطية للبيانات المحاسبية بشكل دوري لحمايتها من الفقدان أو التلاعب</w:t>
            </w:r>
            <w:r w:rsidRPr="000174EE">
              <w:rPr>
                <w:rFonts w:ascii="Sakkal Majalla" w:hAnsi="Sakkal Majalla" w:cs="Sakkal Majalla"/>
                <w:b/>
                <w:bCs/>
                <w:sz w:val="28"/>
                <w:szCs w:val="28"/>
              </w:rPr>
              <w:t>.</w:t>
            </w:r>
          </w:p>
        </w:tc>
        <w:tc>
          <w:tcPr>
            <w:tcW w:w="0" w:type="auto"/>
            <w:hideMark/>
          </w:tcPr>
          <w:p w14:paraId="02651063"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0.837**</w:t>
            </w:r>
          </w:p>
        </w:tc>
      </w:tr>
      <w:tr w:rsidR="00AF40A6" w:rsidRPr="000174EE" w14:paraId="30D0497D" w14:textId="77777777" w:rsidTr="00DA12EF">
        <w:trPr>
          <w:cnfStyle w:val="000000010000" w:firstRow="0" w:lastRow="0" w:firstColumn="0" w:lastColumn="0" w:oddVBand="0" w:evenVBand="0" w:oddHBand="0" w:evenHBand="1" w:firstRowFirstColumn="0" w:firstRowLastColumn="0" w:lastRowFirstColumn="0" w:lastRowLastColumn="0"/>
          <w:jc w:val="center"/>
        </w:trPr>
        <w:tc>
          <w:tcPr>
            <w:tcW w:w="0" w:type="auto"/>
            <w:hideMark/>
          </w:tcPr>
          <w:p w14:paraId="770BA7D4" w14:textId="77777777" w:rsidR="00AF40A6" w:rsidRPr="000174EE" w:rsidRDefault="00AF40A6" w:rsidP="00DA12EF">
            <w:pPr>
              <w:spacing w:before="100" w:beforeAutospacing="1" w:after="100" w:afterAutospacing="1" w:line="360" w:lineRule="auto"/>
              <w:ind w:firstLine="1"/>
              <w:jc w:val="center"/>
              <w:rPr>
                <w:rFonts w:ascii="Sakkal Majalla" w:hAnsi="Sakkal Majalla" w:cs="Sakkal Majalla"/>
                <w:sz w:val="28"/>
                <w:szCs w:val="28"/>
              </w:rPr>
            </w:pPr>
            <w:r w:rsidRPr="000174EE">
              <w:rPr>
                <w:rFonts w:ascii="Sakkal Majalla" w:hAnsi="Sakkal Majalla" w:cs="Sakkal Majalla"/>
                <w:sz w:val="28"/>
                <w:szCs w:val="28"/>
              </w:rPr>
              <w:t>17</w:t>
            </w:r>
          </w:p>
        </w:tc>
        <w:tc>
          <w:tcPr>
            <w:tcW w:w="0" w:type="auto"/>
            <w:hideMark/>
          </w:tcPr>
          <w:p w14:paraId="153261FC"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يعزز الذكاء الاصطناعي من قدرة النظام المحاسبي على العمل بكفاءة في حال حدوث أعطال مفاجئة</w:t>
            </w:r>
            <w:r w:rsidRPr="000174EE">
              <w:rPr>
                <w:rFonts w:ascii="Sakkal Majalla" w:hAnsi="Sakkal Majalla" w:cs="Sakkal Majalla"/>
                <w:b/>
                <w:bCs/>
                <w:sz w:val="28"/>
                <w:szCs w:val="28"/>
              </w:rPr>
              <w:t>.</w:t>
            </w:r>
          </w:p>
        </w:tc>
        <w:tc>
          <w:tcPr>
            <w:tcW w:w="0" w:type="auto"/>
            <w:hideMark/>
          </w:tcPr>
          <w:p w14:paraId="48E5BEAA" w14:textId="77777777"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0.642**</w:t>
            </w:r>
          </w:p>
        </w:tc>
      </w:tr>
    </w:tbl>
    <w:p w14:paraId="41A0100F"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b/>
          <w:bCs/>
          <w:sz w:val="28"/>
          <w:szCs w:val="28"/>
        </w:rPr>
      </w:pPr>
      <w:r w:rsidRPr="000174EE">
        <w:rPr>
          <w:rFonts w:ascii="Sakkal Majalla" w:hAnsi="Sakkal Majalla" w:cs="Sakkal Majalla"/>
          <w:b/>
          <w:bCs/>
          <w:sz w:val="28"/>
          <w:szCs w:val="28"/>
          <w:rtl/>
        </w:rPr>
        <w:t>المعنى الإحصائي: معنوي عند مستوى</w:t>
      </w:r>
      <w:r w:rsidRPr="000174EE">
        <w:rPr>
          <w:rFonts w:ascii="Sakkal Majalla" w:hAnsi="Sakkal Majalla" w:cs="Sakkal Majalla"/>
          <w:b/>
          <w:bCs/>
          <w:sz w:val="28"/>
          <w:szCs w:val="28"/>
        </w:rPr>
        <w:t xml:space="preserve"> (0.01)</w:t>
      </w:r>
    </w:p>
    <w:p w14:paraId="3494EC83" w14:textId="77777777" w:rsidR="00AF40A6" w:rsidRPr="000174EE"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يعكس الجدول وجود علاقة قوية بين الذكاء الاصطناعي وكفاءة الأنظمة المحاسبية في الشركات المالية بمدينة الرياض، حيث تظهر معاملات الارتباط المرتفعة في معظم الفقرات. على سبيل المثال، الفقرات المتعلقة بـ "النظم الخبيرة" و"تمثيل المعارف والاستدلال" تتمتع بمعاملات ارتباط تتجاوز 0.7، مما يدل على أن الذكاء الاصطناعي يعزز قدرة الأنظمة المحاسبية على تحليل البيانات المالية واتخاذ القرارات بشكل دقيق وفعّال</w:t>
      </w:r>
      <w:r w:rsidRPr="000174EE">
        <w:rPr>
          <w:rFonts w:ascii="Sakkal Majalla" w:hAnsi="Sakkal Majalla" w:cs="Sakkal Majalla"/>
          <w:sz w:val="28"/>
          <w:szCs w:val="28"/>
        </w:rPr>
        <w:t>.</w:t>
      </w:r>
    </w:p>
    <w:p w14:paraId="504227FE" w14:textId="77777777" w:rsidR="00AF40A6" w:rsidRPr="000174EE"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0174EE">
        <w:rPr>
          <w:rFonts w:ascii="Sakkal Majalla" w:hAnsi="Sakkal Majalla" w:cs="Sakkal Majalla"/>
          <w:sz w:val="28"/>
          <w:szCs w:val="28"/>
          <w:rtl/>
        </w:rPr>
        <w:t>كما تشير القيم المرتفعة لمعاملات الارتباط في "التعلم التلقائي" إلى أن الأنظمة المحاسبية تستفيد بشكل كبير من القدرة على المعالجة الذاتية للأخطاء وتحسين الأداء المالي بشكل مستمر. هذه النتائج تدعم فكرة أن الذكاء الاصطناعي ليس فقط أداة لتحسين الكفاءة ولكن أيضًا عامل رئيسي في تحسين دقة وموثوقية المعلومات المحاسبية، مما يؤدي إلى تحسين الكفاءة العامة للأنظمة المحاسبية</w:t>
      </w:r>
      <w:r w:rsidRPr="000174EE">
        <w:rPr>
          <w:rFonts w:ascii="Sakkal Majalla" w:hAnsi="Sakkal Majalla" w:cs="Sakkal Majalla"/>
          <w:sz w:val="28"/>
          <w:szCs w:val="28"/>
        </w:rPr>
        <w:t>.</w:t>
      </w:r>
    </w:p>
    <w:p w14:paraId="4715E273" w14:textId="77777777" w:rsidR="00134077" w:rsidRDefault="00134077">
      <w:pPr>
        <w:bidi w:val="0"/>
        <w:rPr>
          <w:rFonts w:ascii="Sakkal Majalla" w:eastAsia="Times New Roman" w:hAnsi="Sakkal Majalla" w:cs="Sakkal Majalla"/>
          <w:b/>
          <w:bCs/>
          <w:kern w:val="0"/>
          <w:sz w:val="28"/>
          <w:szCs w:val="28"/>
          <w:rtl/>
          <w14:ligatures w14:val="none"/>
        </w:rPr>
      </w:pPr>
      <w:bookmarkStart w:id="79" w:name="_Toc191545732"/>
      <w:r>
        <w:rPr>
          <w:rFonts w:ascii="Sakkal Majalla" w:eastAsia="Times New Roman" w:hAnsi="Sakkal Majalla" w:cs="Sakkal Majalla"/>
          <w:b/>
          <w:bCs/>
          <w:kern w:val="0"/>
          <w:sz w:val="28"/>
          <w:szCs w:val="28"/>
          <w:rtl/>
          <w14:ligatures w14:val="none"/>
        </w:rPr>
        <w:br w:type="page"/>
      </w:r>
    </w:p>
    <w:p w14:paraId="15052347" w14:textId="529206A6" w:rsidR="00AF40A6" w:rsidRPr="000174EE" w:rsidRDefault="00AF40A6" w:rsidP="00DA12EF">
      <w:pPr>
        <w:spacing w:before="100" w:beforeAutospacing="1" w:after="100" w:afterAutospacing="1" w:line="360" w:lineRule="auto"/>
        <w:jc w:val="center"/>
        <w:outlineLvl w:val="2"/>
        <w:rPr>
          <w:rFonts w:ascii="Sakkal Majalla" w:eastAsia="Times New Roman" w:hAnsi="Sakkal Majalla" w:cs="Sakkal Majalla"/>
          <w:b/>
          <w:bCs/>
          <w:kern w:val="0"/>
          <w:sz w:val="28"/>
          <w:szCs w:val="28"/>
          <w14:ligatures w14:val="none"/>
        </w:rPr>
      </w:pPr>
      <w:bookmarkStart w:id="80" w:name="_Toc191600241"/>
      <w:r w:rsidRPr="000174EE">
        <w:rPr>
          <w:rFonts w:ascii="Sakkal Majalla" w:eastAsia="Times New Roman" w:hAnsi="Sakkal Majalla" w:cs="Sakkal Majalla"/>
          <w:b/>
          <w:bCs/>
          <w:kern w:val="0"/>
          <w:sz w:val="28"/>
          <w:szCs w:val="28"/>
          <w:rtl/>
          <w14:ligatures w14:val="none"/>
        </w:rPr>
        <w:lastRenderedPageBreak/>
        <w:t>جدول (</w:t>
      </w:r>
      <w:r w:rsidR="00DA12EF">
        <w:rPr>
          <w:rFonts w:ascii="Sakkal Majalla" w:eastAsia="Times New Roman" w:hAnsi="Sakkal Majalla" w:cs="Sakkal Majalla" w:hint="cs"/>
          <w:b/>
          <w:bCs/>
          <w:kern w:val="0"/>
          <w:sz w:val="28"/>
          <w:szCs w:val="28"/>
          <w:rtl/>
          <w14:ligatures w14:val="none"/>
        </w:rPr>
        <w:t>3</w:t>
      </w:r>
      <w:r w:rsidRPr="000174EE">
        <w:rPr>
          <w:rFonts w:ascii="Sakkal Majalla" w:eastAsia="Times New Roman" w:hAnsi="Sakkal Majalla" w:cs="Sakkal Majalla"/>
          <w:b/>
          <w:bCs/>
          <w:kern w:val="0"/>
          <w:sz w:val="28"/>
          <w:szCs w:val="28"/>
          <w:rtl/>
          <w14:ligatures w14:val="none"/>
        </w:rPr>
        <w:t xml:space="preserve">): معاملات الارتباط بين فقرات </w:t>
      </w:r>
      <w:bookmarkStart w:id="81" w:name="_Hlk191598874"/>
      <w:r w:rsidRPr="000174EE">
        <w:rPr>
          <w:rFonts w:ascii="Sakkal Majalla" w:eastAsia="Times New Roman" w:hAnsi="Sakkal Majalla" w:cs="Sakkal Majalla"/>
          <w:b/>
          <w:bCs/>
          <w:kern w:val="0"/>
          <w:sz w:val="28"/>
          <w:szCs w:val="28"/>
          <w:rtl/>
          <w14:ligatures w14:val="none"/>
        </w:rPr>
        <w:t>كفاءة الأنظمة المحاسبية</w:t>
      </w:r>
      <w:bookmarkEnd w:id="79"/>
      <w:bookmarkEnd w:id="80"/>
      <w:bookmarkEnd w:id="81"/>
    </w:p>
    <w:tbl>
      <w:tblPr>
        <w:tblStyle w:val="15"/>
        <w:bidiVisual/>
        <w:tblW w:w="0" w:type="auto"/>
        <w:jc w:val="center"/>
        <w:tblLook w:val="04A0" w:firstRow="1" w:lastRow="0" w:firstColumn="1" w:lastColumn="0" w:noHBand="0" w:noVBand="1"/>
      </w:tblPr>
      <w:tblGrid>
        <w:gridCol w:w="981"/>
        <w:gridCol w:w="5718"/>
        <w:gridCol w:w="1200"/>
        <w:gridCol w:w="7"/>
      </w:tblGrid>
      <w:tr w:rsidR="00AF40A6" w:rsidRPr="000174EE" w14:paraId="23D84294" w14:textId="77777777" w:rsidTr="00134077">
        <w:trPr>
          <w:gridAfter w:val="1"/>
          <w:cnfStyle w:val="100000000000" w:firstRow="1" w:lastRow="0" w:firstColumn="0" w:lastColumn="0" w:oddVBand="0" w:evenVBand="0" w:oddHBand="0" w:evenHBand="0" w:firstRowFirstColumn="0" w:firstRowLastColumn="0" w:lastRowFirstColumn="0" w:lastRowLastColumn="0"/>
          <w:wAfter w:w="7" w:type="dxa"/>
          <w:jc w:val="center"/>
        </w:trPr>
        <w:tc>
          <w:tcPr>
            <w:tcW w:w="981" w:type="dxa"/>
            <w:vAlign w:val="center"/>
            <w:hideMark/>
          </w:tcPr>
          <w:p w14:paraId="012712C5" w14:textId="77777777" w:rsidR="00AF40A6" w:rsidRPr="00134077" w:rsidRDefault="00AF40A6" w:rsidP="00134077">
            <w:pPr>
              <w:spacing w:before="100" w:beforeAutospacing="1" w:after="100" w:afterAutospacing="1" w:line="360" w:lineRule="auto"/>
              <w:jc w:val="center"/>
              <w:rPr>
                <w:rFonts w:ascii="Sakkal Majalla" w:eastAsia="Times New Roman" w:hAnsi="Sakkal Majalla" w:cs="Sakkal Majalla"/>
                <w:b/>
                <w:bCs/>
                <w:kern w:val="0"/>
                <w:sz w:val="28"/>
                <w:szCs w:val="28"/>
                <w14:ligatures w14:val="none"/>
              </w:rPr>
            </w:pPr>
            <w:r w:rsidRPr="00134077">
              <w:rPr>
                <w:rFonts w:ascii="Sakkal Majalla" w:eastAsia="Times New Roman" w:hAnsi="Sakkal Majalla" w:cs="Sakkal Majalla"/>
                <w:b/>
                <w:bCs/>
                <w:kern w:val="0"/>
                <w:sz w:val="28"/>
                <w:szCs w:val="28"/>
                <w:rtl/>
                <w14:ligatures w14:val="none"/>
              </w:rPr>
              <w:t>رقم الفقرة</w:t>
            </w:r>
          </w:p>
        </w:tc>
        <w:tc>
          <w:tcPr>
            <w:tcW w:w="0" w:type="auto"/>
            <w:vAlign w:val="center"/>
            <w:hideMark/>
          </w:tcPr>
          <w:p w14:paraId="5307B6FA" w14:textId="77777777" w:rsidR="00AF40A6" w:rsidRPr="00134077" w:rsidRDefault="00AF40A6" w:rsidP="00134077">
            <w:pPr>
              <w:spacing w:before="100" w:beforeAutospacing="1" w:after="100" w:afterAutospacing="1" w:line="360" w:lineRule="auto"/>
              <w:jc w:val="center"/>
              <w:rPr>
                <w:rFonts w:ascii="Sakkal Majalla" w:eastAsia="Times New Roman" w:hAnsi="Sakkal Majalla" w:cs="Sakkal Majalla"/>
                <w:b/>
                <w:bCs/>
                <w:kern w:val="0"/>
                <w:sz w:val="28"/>
                <w:szCs w:val="28"/>
                <w14:ligatures w14:val="none"/>
              </w:rPr>
            </w:pPr>
            <w:r w:rsidRPr="00134077">
              <w:rPr>
                <w:rFonts w:ascii="Sakkal Majalla" w:eastAsia="Times New Roman" w:hAnsi="Sakkal Majalla" w:cs="Sakkal Majalla"/>
                <w:b/>
                <w:bCs/>
                <w:kern w:val="0"/>
                <w:sz w:val="28"/>
                <w:szCs w:val="28"/>
                <w:rtl/>
                <w14:ligatures w14:val="none"/>
              </w:rPr>
              <w:t>الفقرة</w:t>
            </w:r>
          </w:p>
        </w:tc>
        <w:tc>
          <w:tcPr>
            <w:tcW w:w="0" w:type="auto"/>
            <w:vAlign w:val="center"/>
            <w:hideMark/>
          </w:tcPr>
          <w:p w14:paraId="6A03837D" w14:textId="77777777" w:rsidR="00AF40A6" w:rsidRPr="00134077" w:rsidRDefault="00AF40A6" w:rsidP="00134077">
            <w:pPr>
              <w:spacing w:before="100" w:beforeAutospacing="1" w:after="100" w:afterAutospacing="1" w:line="360" w:lineRule="auto"/>
              <w:jc w:val="center"/>
              <w:rPr>
                <w:rFonts w:ascii="Sakkal Majalla" w:eastAsia="Times New Roman" w:hAnsi="Sakkal Majalla" w:cs="Sakkal Majalla"/>
                <w:b/>
                <w:bCs/>
                <w:kern w:val="0"/>
                <w:sz w:val="28"/>
                <w:szCs w:val="28"/>
                <w14:ligatures w14:val="none"/>
              </w:rPr>
            </w:pPr>
            <w:r w:rsidRPr="00134077">
              <w:rPr>
                <w:rFonts w:ascii="Sakkal Majalla" w:eastAsia="Times New Roman" w:hAnsi="Sakkal Majalla" w:cs="Sakkal Majalla"/>
                <w:b/>
                <w:bCs/>
                <w:kern w:val="0"/>
                <w:sz w:val="28"/>
                <w:szCs w:val="28"/>
                <w:rtl/>
                <w14:ligatures w14:val="none"/>
              </w:rPr>
              <w:t>معامل الارتباط</w:t>
            </w:r>
          </w:p>
        </w:tc>
      </w:tr>
      <w:tr w:rsidR="00134077" w:rsidRPr="000174EE" w14:paraId="3CD8E2E9" w14:textId="77777777" w:rsidTr="00134077">
        <w:trPr>
          <w:jc w:val="center"/>
        </w:trPr>
        <w:tc>
          <w:tcPr>
            <w:tcW w:w="7906" w:type="dxa"/>
            <w:gridSpan w:val="4"/>
            <w:vAlign w:val="center"/>
            <w:hideMark/>
          </w:tcPr>
          <w:p w14:paraId="3B8D7546" w14:textId="43A4D8A4" w:rsidR="00134077" w:rsidRPr="00134077" w:rsidRDefault="00134077" w:rsidP="00134077">
            <w:pPr>
              <w:spacing w:before="100" w:beforeAutospacing="1" w:after="100" w:afterAutospacing="1" w:line="360" w:lineRule="auto"/>
              <w:jc w:val="center"/>
              <w:rPr>
                <w:rFonts w:ascii="Sakkal Majalla" w:eastAsia="Times New Roman" w:hAnsi="Sakkal Majalla" w:cs="Sakkal Majalla"/>
                <w:b/>
                <w:bCs/>
                <w:kern w:val="0"/>
                <w:sz w:val="28"/>
                <w:szCs w:val="28"/>
                <w14:ligatures w14:val="none"/>
              </w:rPr>
            </w:pPr>
            <w:r w:rsidRPr="00134077">
              <w:rPr>
                <w:rFonts w:ascii="Sakkal Majalla" w:eastAsia="Times New Roman" w:hAnsi="Sakkal Majalla" w:cs="Sakkal Majalla"/>
                <w:b/>
                <w:bCs/>
                <w:kern w:val="0"/>
                <w:sz w:val="28"/>
                <w:szCs w:val="28"/>
                <w:rtl/>
                <w14:ligatures w14:val="none"/>
              </w:rPr>
              <w:t>تكامل الأنظمة المحاسبية</w:t>
            </w:r>
          </w:p>
        </w:tc>
      </w:tr>
      <w:tr w:rsidR="00AF40A6" w:rsidRPr="000174EE" w14:paraId="5CB8186D"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hideMark/>
          </w:tcPr>
          <w:p w14:paraId="6785CE5F"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18</w:t>
            </w:r>
          </w:p>
        </w:tc>
        <w:tc>
          <w:tcPr>
            <w:tcW w:w="0" w:type="auto"/>
            <w:hideMark/>
          </w:tcPr>
          <w:p w14:paraId="134B0887"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يعزز تكامل الأنظمة المحاسبية القدرة على ربط البيانات بين مختلف الأنظمة الفرعية بشكل فعال</w:t>
            </w:r>
            <w:r w:rsidRPr="000174EE">
              <w:rPr>
                <w:rFonts w:ascii="Sakkal Majalla" w:eastAsia="Times New Roman" w:hAnsi="Sakkal Majalla" w:cs="Sakkal Majalla"/>
                <w:kern w:val="0"/>
                <w:sz w:val="28"/>
                <w:szCs w:val="28"/>
                <w14:ligatures w14:val="none"/>
              </w:rPr>
              <w:t>.</w:t>
            </w:r>
          </w:p>
        </w:tc>
        <w:tc>
          <w:tcPr>
            <w:tcW w:w="0" w:type="auto"/>
            <w:hideMark/>
          </w:tcPr>
          <w:p w14:paraId="4092D9BE"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0.742**</w:t>
            </w:r>
          </w:p>
        </w:tc>
      </w:tr>
      <w:tr w:rsidR="00AF40A6" w:rsidRPr="000174EE" w14:paraId="3769771D" w14:textId="77777777" w:rsidTr="00134077">
        <w:trPr>
          <w:gridAfter w:val="1"/>
          <w:wAfter w:w="7" w:type="dxa"/>
          <w:jc w:val="center"/>
        </w:trPr>
        <w:tc>
          <w:tcPr>
            <w:tcW w:w="981" w:type="dxa"/>
            <w:hideMark/>
          </w:tcPr>
          <w:p w14:paraId="1D8DF59A"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19</w:t>
            </w:r>
          </w:p>
        </w:tc>
        <w:tc>
          <w:tcPr>
            <w:tcW w:w="0" w:type="auto"/>
            <w:hideMark/>
          </w:tcPr>
          <w:p w14:paraId="6A13CCEA"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تساهم الأنظمة الفرعية في تحسين الأداء المحاسبي من خلال اعتمادها المتبادل بين بعضها البعض</w:t>
            </w:r>
            <w:r w:rsidRPr="000174EE">
              <w:rPr>
                <w:rFonts w:ascii="Sakkal Majalla" w:eastAsia="Times New Roman" w:hAnsi="Sakkal Majalla" w:cs="Sakkal Majalla"/>
                <w:kern w:val="0"/>
                <w:sz w:val="28"/>
                <w:szCs w:val="28"/>
                <w14:ligatures w14:val="none"/>
              </w:rPr>
              <w:t>.</w:t>
            </w:r>
          </w:p>
        </w:tc>
        <w:tc>
          <w:tcPr>
            <w:tcW w:w="0" w:type="auto"/>
            <w:hideMark/>
          </w:tcPr>
          <w:p w14:paraId="14A92126"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0.769**</w:t>
            </w:r>
          </w:p>
        </w:tc>
      </w:tr>
      <w:tr w:rsidR="00AF40A6" w:rsidRPr="000174EE" w14:paraId="23926410"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hideMark/>
          </w:tcPr>
          <w:p w14:paraId="640B51E0"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20</w:t>
            </w:r>
          </w:p>
        </w:tc>
        <w:tc>
          <w:tcPr>
            <w:tcW w:w="0" w:type="auto"/>
            <w:hideMark/>
          </w:tcPr>
          <w:p w14:paraId="2150DD03"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يؤدي فصل أحد الأنظمة الفرعية إلى تعطيل التكامل بين الأنظمة المحاسبية وتقليل فعالية النظام بشكل عام</w:t>
            </w:r>
            <w:r w:rsidRPr="000174EE">
              <w:rPr>
                <w:rFonts w:ascii="Sakkal Majalla" w:eastAsia="Times New Roman" w:hAnsi="Sakkal Majalla" w:cs="Sakkal Majalla"/>
                <w:kern w:val="0"/>
                <w:sz w:val="28"/>
                <w:szCs w:val="28"/>
                <w14:ligatures w14:val="none"/>
              </w:rPr>
              <w:t>.</w:t>
            </w:r>
          </w:p>
        </w:tc>
        <w:tc>
          <w:tcPr>
            <w:tcW w:w="0" w:type="auto"/>
            <w:hideMark/>
          </w:tcPr>
          <w:p w14:paraId="363B7F60"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0.754**</w:t>
            </w:r>
          </w:p>
        </w:tc>
      </w:tr>
      <w:tr w:rsidR="00AF40A6" w:rsidRPr="000174EE" w14:paraId="0A27DF81" w14:textId="77777777" w:rsidTr="00134077">
        <w:trPr>
          <w:gridAfter w:val="1"/>
          <w:wAfter w:w="7" w:type="dxa"/>
          <w:jc w:val="center"/>
        </w:trPr>
        <w:tc>
          <w:tcPr>
            <w:tcW w:w="981" w:type="dxa"/>
            <w:hideMark/>
          </w:tcPr>
          <w:p w14:paraId="421579A7"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21</w:t>
            </w:r>
          </w:p>
        </w:tc>
        <w:tc>
          <w:tcPr>
            <w:tcW w:w="0" w:type="auto"/>
            <w:hideMark/>
          </w:tcPr>
          <w:p w14:paraId="4CE8CC37"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يوفر النظام المحاسبي تكاملًا فعّالًا للبيانات عبر الأنظمة الفرعية دون الحاجة إلى إدخال بيانات مكررة</w:t>
            </w:r>
            <w:r w:rsidRPr="000174EE">
              <w:rPr>
                <w:rFonts w:ascii="Sakkal Majalla" w:eastAsia="Times New Roman" w:hAnsi="Sakkal Majalla" w:cs="Sakkal Majalla"/>
                <w:kern w:val="0"/>
                <w:sz w:val="28"/>
                <w:szCs w:val="28"/>
                <w14:ligatures w14:val="none"/>
              </w:rPr>
              <w:t>.</w:t>
            </w:r>
          </w:p>
        </w:tc>
        <w:tc>
          <w:tcPr>
            <w:tcW w:w="0" w:type="auto"/>
            <w:hideMark/>
          </w:tcPr>
          <w:p w14:paraId="19EF3DF0"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0.755**</w:t>
            </w:r>
          </w:p>
        </w:tc>
      </w:tr>
      <w:tr w:rsidR="00AF40A6" w:rsidRPr="000174EE" w14:paraId="42866ECA"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hideMark/>
          </w:tcPr>
          <w:p w14:paraId="36B61DFF"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22</w:t>
            </w:r>
          </w:p>
        </w:tc>
        <w:tc>
          <w:tcPr>
            <w:tcW w:w="0" w:type="auto"/>
            <w:hideMark/>
          </w:tcPr>
          <w:p w14:paraId="03A99A14"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تعتمد نظم دعم القرارات في الأنظمة المحاسبية على البيانات المستخلصة من أكثر من نظام فرعي لتحسين دقة التوصيات</w:t>
            </w:r>
            <w:r w:rsidRPr="000174EE">
              <w:rPr>
                <w:rFonts w:ascii="Sakkal Majalla" w:eastAsia="Times New Roman" w:hAnsi="Sakkal Majalla" w:cs="Sakkal Majalla"/>
                <w:kern w:val="0"/>
                <w:sz w:val="28"/>
                <w:szCs w:val="28"/>
                <w14:ligatures w14:val="none"/>
              </w:rPr>
              <w:t>.</w:t>
            </w:r>
          </w:p>
        </w:tc>
        <w:tc>
          <w:tcPr>
            <w:tcW w:w="0" w:type="auto"/>
            <w:hideMark/>
          </w:tcPr>
          <w:p w14:paraId="1C88ADF6"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0.737**</w:t>
            </w:r>
          </w:p>
        </w:tc>
      </w:tr>
      <w:tr w:rsidR="00134077" w:rsidRPr="000174EE" w14:paraId="211E268C" w14:textId="77777777" w:rsidTr="00B834ED">
        <w:trPr>
          <w:gridAfter w:val="1"/>
          <w:wAfter w:w="7" w:type="dxa"/>
          <w:jc w:val="center"/>
        </w:trPr>
        <w:tc>
          <w:tcPr>
            <w:tcW w:w="7899" w:type="dxa"/>
            <w:gridSpan w:val="3"/>
            <w:vAlign w:val="center"/>
            <w:hideMark/>
          </w:tcPr>
          <w:p w14:paraId="5C32BA33" w14:textId="20E8CA54" w:rsidR="00134077" w:rsidRPr="00134077" w:rsidRDefault="00134077" w:rsidP="00134077">
            <w:pPr>
              <w:spacing w:before="100" w:beforeAutospacing="1" w:after="100" w:afterAutospacing="1" w:line="360" w:lineRule="auto"/>
              <w:jc w:val="center"/>
              <w:rPr>
                <w:rFonts w:ascii="Sakkal Majalla" w:eastAsia="Times New Roman" w:hAnsi="Sakkal Majalla" w:cs="Sakkal Majalla"/>
                <w:b/>
                <w:bCs/>
                <w:kern w:val="0"/>
                <w:sz w:val="28"/>
                <w:szCs w:val="28"/>
                <w14:ligatures w14:val="none"/>
              </w:rPr>
            </w:pPr>
            <w:r w:rsidRPr="00134077">
              <w:rPr>
                <w:rFonts w:ascii="Sakkal Majalla" w:eastAsia="Times New Roman" w:hAnsi="Sakkal Majalla" w:cs="Sakkal Majalla"/>
                <w:b/>
                <w:bCs/>
                <w:kern w:val="0"/>
                <w:sz w:val="28"/>
                <w:szCs w:val="28"/>
                <w:rtl/>
                <w14:ligatures w14:val="none"/>
              </w:rPr>
              <w:t>دقة الأعمال المحاسبية</w:t>
            </w:r>
          </w:p>
        </w:tc>
      </w:tr>
      <w:tr w:rsidR="00AF40A6" w:rsidRPr="000174EE" w14:paraId="772E82A9"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tcPr>
          <w:p w14:paraId="1CB9918B" w14:textId="4A8C24B7"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23</w:t>
            </w:r>
          </w:p>
        </w:tc>
        <w:tc>
          <w:tcPr>
            <w:tcW w:w="0" w:type="auto"/>
            <w:hideMark/>
          </w:tcPr>
          <w:p w14:paraId="16113C51"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يتم تزويد النظام المحاسبي بتقارير مالية دقيقة خالية من الانحيازات أو التقديرات المغلوطة</w:t>
            </w:r>
            <w:r w:rsidRPr="000174EE">
              <w:rPr>
                <w:rFonts w:ascii="Sakkal Majalla" w:eastAsia="Times New Roman" w:hAnsi="Sakkal Majalla" w:cs="Sakkal Majalla"/>
                <w:kern w:val="0"/>
                <w:sz w:val="28"/>
                <w:szCs w:val="28"/>
                <w14:ligatures w14:val="none"/>
              </w:rPr>
              <w:t>.</w:t>
            </w:r>
          </w:p>
        </w:tc>
        <w:tc>
          <w:tcPr>
            <w:tcW w:w="0" w:type="auto"/>
            <w:hideMark/>
          </w:tcPr>
          <w:p w14:paraId="2E43B975"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0.786**</w:t>
            </w:r>
          </w:p>
        </w:tc>
      </w:tr>
      <w:tr w:rsidR="00AF40A6" w:rsidRPr="000174EE" w14:paraId="3A66E77B" w14:textId="77777777" w:rsidTr="00134077">
        <w:trPr>
          <w:gridAfter w:val="1"/>
          <w:wAfter w:w="7" w:type="dxa"/>
          <w:jc w:val="center"/>
        </w:trPr>
        <w:tc>
          <w:tcPr>
            <w:tcW w:w="981" w:type="dxa"/>
          </w:tcPr>
          <w:p w14:paraId="4E578056" w14:textId="4E110995"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24</w:t>
            </w:r>
          </w:p>
        </w:tc>
        <w:tc>
          <w:tcPr>
            <w:tcW w:w="0" w:type="auto"/>
            <w:hideMark/>
          </w:tcPr>
          <w:p w14:paraId="0DE32F4C"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تضمن الأنظمة المحاسبية تقديم معلومات موضوعية في التقارير المالية التي تصدرها</w:t>
            </w:r>
            <w:r w:rsidRPr="000174EE">
              <w:rPr>
                <w:rFonts w:ascii="Sakkal Majalla" w:eastAsia="Times New Roman" w:hAnsi="Sakkal Majalla" w:cs="Sakkal Majalla"/>
                <w:kern w:val="0"/>
                <w:sz w:val="28"/>
                <w:szCs w:val="28"/>
                <w14:ligatures w14:val="none"/>
              </w:rPr>
              <w:t>.</w:t>
            </w:r>
          </w:p>
        </w:tc>
        <w:tc>
          <w:tcPr>
            <w:tcW w:w="0" w:type="auto"/>
            <w:hideMark/>
          </w:tcPr>
          <w:p w14:paraId="5F9A3818"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0.758**</w:t>
            </w:r>
          </w:p>
        </w:tc>
      </w:tr>
      <w:tr w:rsidR="00AF40A6" w:rsidRPr="000174EE" w14:paraId="29A3F2E1"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tcPr>
          <w:p w14:paraId="18CB2FB4" w14:textId="44537549"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25</w:t>
            </w:r>
          </w:p>
        </w:tc>
        <w:tc>
          <w:tcPr>
            <w:tcW w:w="0" w:type="auto"/>
            <w:hideMark/>
          </w:tcPr>
          <w:p w14:paraId="45F1D3F2"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تتيح الأنظمة المحاسبية التحقق من دقة المعلومات المالية المدرجة في التقارير عبر وسائل قابلة للتحقق</w:t>
            </w:r>
            <w:r w:rsidRPr="000174EE">
              <w:rPr>
                <w:rFonts w:ascii="Sakkal Majalla" w:eastAsia="Times New Roman" w:hAnsi="Sakkal Majalla" w:cs="Sakkal Majalla"/>
                <w:kern w:val="0"/>
                <w:sz w:val="28"/>
                <w:szCs w:val="28"/>
                <w14:ligatures w14:val="none"/>
              </w:rPr>
              <w:t>.</w:t>
            </w:r>
          </w:p>
        </w:tc>
        <w:tc>
          <w:tcPr>
            <w:tcW w:w="0" w:type="auto"/>
            <w:hideMark/>
          </w:tcPr>
          <w:p w14:paraId="695CD6A9"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0.838**</w:t>
            </w:r>
          </w:p>
        </w:tc>
      </w:tr>
      <w:tr w:rsidR="00AF40A6" w:rsidRPr="000174EE" w14:paraId="5C624E51" w14:textId="77777777" w:rsidTr="00134077">
        <w:trPr>
          <w:gridAfter w:val="1"/>
          <w:wAfter w:w="7" w:type="dxa"/>
          <w:jc w:val="center"/>
        </w:trPr>
        <w:tc>
          <w:tcPr>
            <w:tcW w:w="981" w:type="dxa"/>
          </w:tcPr>
          <w:p w14:paraId="11A96148" w14:textId="07F661DB"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lastRenderedPageBreak/>
              <w:t>26</w:t>
            </w:r>
          </w:p>
        </w:tc>
        <w:tc>
          <w:tcPr>
            <w:tcW w:w="0" w:type="auto"/>
            <w:hideMark/>
          </w:tcPr>
          <w:p w14:paraId="2A05BBD5"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يعتمد النظام المحاسبي على مجموعة من الآليات لضمان دقة وصحة المعالجة المالية للبيانات</w:t>
            </w:r>
            <w:r w:rsidRPr="000174EE">
              <w:rPr>
                <w:rFonts w:ascii="Sakkal Majalla" w:eastAsia="Times New Roman" w:hAnsi="Sakkal Majalla" w:cs="Sakkal Majalla"/>
                <w:kern w:val="0"/>
                <w:sz w:val="28"/>
                <w:szCs w:val="28"/>
                <w14:ligatures w14:val="none"/>
              </w:rPr>
              <w:t>.</w:t>
            </w:r>
          </w:p>
        </w:tc>
        <w:tc>
          <w:tcPr>
            <w:tcW w:w="0" w:type="auto"/>
            <w:hideMark/>
          </w:tcPr>
          <w:p w14:paraId="3903A874"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0.862**</w:t>
            </w:r>
          </w:p>
        </w:tc>
      </w:tr>
      <w:tr w:rsidR="00134077" w:rsidRPr="000174EE" w14:paraId="2D7BE4B0" w14:textId="77777777" w:rsidTr="005F339F">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7899" w:type="dxa"/>
            <w:gridSpan w:val="3"/>
            <w:hideMark/>
          </w:tcPr>
          <w:p w14:paraId="7C38E37B" w14:textId="17883311" w:rsidR="00134077"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جودة تفسير المعلومات المحاسبية</w:t>
            </w:r>
          </w:p>
        </w:tc>
      </w:tr>
      <w:tr w:rsidR="00AF40A6" w:rsidRPr="000174EE" w14:paraId="2B182C53" w14:textId="77777777" w:rsidTr="00134077">
        <w:trPr>
          <w:gridAfter w:val="1"/>
          <w:wAfter w:w="7" w:type="dxa"/>
          <w:jc w:val="center"/>
        </w:trPr>
        <w:tc>
          <w:tcPr>
            <w:tcW w:w="981" w:type="dxa"/>
          </w:tcPr>
          <w:p w14:paraId="05010949" w14:textId="43E2C83B"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27</w:t>
            </w:r>
          </w:p>
        </w:tc>
        <w:tc>
          <w:tcPr>
            <w:tcW w:w="0" w:type="auto"/>
            <w:hideMark/>
          </w:tcPr>
          <w:p w14:paraId="13CDE4BA"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يقوم النظام المحاسبي بتوضيح تفاصيل التقارير المالية من خلال إيضاحات دقيقة تساعد في فهم البيانات</w:t>
            </w:r>
            <w:r w:rsidRPr="000174EE">
              <w:rPr>
                <w:rFonts w:ascii="Sakkal Majalla" w:eastAsia="Times New Roman" w:hAnsi="Sakkal Majalla" w:cs="Sakkal Majalla"/>
                <w:kern w:val="0"/>
                <w:sz w:val="28"/>
                <w:szCs w:val="28"/>
                <w14:ligatures w14:val="none"/>
              </w:rPr>
              <w:t>.</w:t>
            </w:r>
          </w:p>
        </w:tc>
        <w:tc>
          <w:tcPr>
            <w:tcW w:w="0" w:type="auto"/>
            <w:hideMark/>
          </w:tcPr>
          <w:p w14:paraId="5CCC77AE"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0.732**</w:t>
            </w:r>
          </w:p>
        </w:tc>
      </w:tr>
      <w:tr w:rsidR="00AF40A6" w:rsidRPr="000174EE" w14:paraId="411A3058"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tcPr>
          <w:p w14:paraId="59692506" w14:textId="1DC49ACB"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28</w:t>
            </w:r>
          </w:p>
        </w:tc>
        <w:tc>
          <w:tcPr>
            <w:tcW w:w="0" w:type="auto"/>
            <w:hideMark/>
          </w:tcPr>
          <w:p w14:paraId="31BE2BDA"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يضمن النظام المحاسبي تقديم معلومات مالية دقيقة وموثوقة تساهم في اتخاذ قرارات مالية سليمة</w:t>
            </w:r>
            <w:r w:rsidRPr="000174EE">
              <w:rPr>
                <w:rFonts w:ascii="Sakkal Majalla" w:eastAsia="Times New Roman" w:hAnsi="Sakkal Majalla" w:cs="Sakkal Majalla"/>
                <w:kern w:val="0"/>
                <w:sz w:val="28"/>
                <w:szCs w:val="28"/>
                <w14:ligatures w14:val="none"/>
              </w:rPr>
              <w:t>.</w:t>
            </w:r>
          </w:p>
        </w:tc>
        <w:tc>
          <w:tcPr>
            <w:tcW w:w="0" w:type="auto"/>
            <w:hideMark/>
          </w:tcPr>
          <w:p w14:paraId="67A50769"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0.783**</w:t>
            </w:r>
          </w:p>
        </w:tc>
      </w:tr>
      <w:tr w:rsidR="00AF40A6" w:rsidRPr="000174EE" w14:paraId="563B1713" w14:textId="77777777" w:rsidTr="00134077">
        <w:trPr>
          <w:gridAfter w:val="1"/>
          <w:wAfter w:w="7" w:type="dxa"/>
          <w:jc w:val="center"/>
        </w:trPr>
        <w:tc>
          <w:tcPr>
            <w:tcW w:w="981" w:type="dxa"/>
          </w:tcPr>
          <w:p w14:paraId="24BD7AB5" w14:textId="4CE3F84F"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29</w:t>
            </w:r>
          </w:p>
        </w:tc>
        <w:tc>
          <w:tcPr>
            <w:tcW w:w="0" w:type="auto"/>
            <w:hideMark/>
          </w:tcPr>
          <w:p w14:paraId="14194A52"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تساهم الشفافية في التقارير المالية في تحسين فهم أصحاب العلاقة للمعلومات المحاسبية</w:t>
            </w:r>
            <w:r w:rsidRPr="000174EE">
              <w:rPr>
                <w:rFonts w:ascii="Sakkal Majalla" w:eastAsia="Times New Roman" w:hAnsi="Sakkal Majalla" w:cs="Sakkal Majalla"/>
                <w:kern w:val="0"/>
                <w:sz w:val="28"/>
                <w:szCs w:val="28"/>
                <w14:ligatures w14:val="none"/>
              </w:rPr>
              <w:t>.</w:t>
            </w:r>
          </w:p>
        </w:tc>
        <w:tc>
          <w:tcPr>
            <w:tcW w:w="0" w:type="auto"/>
            <w:hideMark/>
          </w:tcPr>
          <w:p w14:paraId="2944FA17"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0.814**</w:t>
            </w:r>
          </w:p>
        </w:tc>
      </w:tr>
      <w:tr w:rsidR="00AF40A6" w:rsidRPr="000174EE" w14:paraId="694E2776"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tcPr>
          <w:p w14:paraId="33F1221F" w14:textId="5135747A"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30</w:t>
            </w:r>
          </w:p>
        </w:tc>
        <w:tc>
          <w:tcPr>
            <w:tcW w:w="0" w:type="auto"/>
            <w:hideMark/>
          </w:tcPr>
          <w:p w14:paraId="44B6E085"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يوفر النظام المحاسبي تقارير مالية شفافة وسهلة الفهم، مما يسهل على أصحاب العلاقة اتخاذ القرارات</w:t>
            </w:r>
            <w:r w:rsidRPr="000174EE">
              <w:rPr>
                <w:rFonts w:ascii="Sakkal Majalla" w:eastAsia="Times New Roman" w:hAnsi="Sakkal Majalla" w:cs="Sakkal Majalla"/>
                <w:kern w:val="0"/>
                <w:sz w:val="28"/>
                <w:szCs w:val="28"/>
                <w14:ligatures w14:val="none"/>
              </w:rPr>
              <w:t>.</w:t>
            </w:r>
          </w:p>
        </w:tc>
        <w:tc>
          <w:tcPr>
            <w:tcW w:w="0" w:type="auto"/>
            <w:hideMark/>
          </w:tcPr>
          <w:p w14:paraId="36D01F51"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0.793**</w:t>
            </w:r>
          </w:p>
        </w:tc>
      </w:tr>
      <w:tr w:rsidR="00AF40A6" w:rsidRPr="000174EE" w14:paraId="0DA16AE5" w14:textId="77777777" w:rsidTr="00134077">
        <w:trPr>
          <w:gridAfter w:val="1"/>
          <w:wAfter w:w="7" w:type="dxa"/>
          <w:jc w:val="center"/>
        </w:trPr>
        <w:tc>
          <w:tcPr>
            <w:tcW w:w="981" w:type="dxa"/>
          </w:tcPr>
          <w:p w14:paraId="764CCD2E" w14:textId="5D01426C"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31</w:t>
            </w:r>
          </w:p>
        </w:tc>
        <w:tc>
          <w:tcPr>
            <w:tcW w:w="0" w:type="auto"/>
            <w:hideMark/>
          </w:tcPr>
          <w:p w14:paraId="7B684C74"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يوفر النظام المحاسبي معلومات دقيقة وواضحة عن المركز المالي والأداء المالي للمؤسسة</w:t>
            </w:r>
            <w:r w:rsidRPr="000174EE">
              <w:rPr>
                <w:rFonts w:ascii="Sakkal Majalla" w:eastAsia="Times New Roman" w:hAnsi="Sakkal Majalla" w:cs="Sakkal Majalla"/>
                <w:kern w:val="0"/>
                <w:sz w:val="28"/>
                <w:szCs w:val="28"/>
                <w14:ligatures w14:val="none"/>
              </w:rPr>
              <w:t>.</w:t>
            </w:r>
          </w:p>
        </w:tc>
        <w:tc>
          <w:tcPr>
            <w:tcW w:w="0" w:type="auto"/>
            <w:hideMark/>
          </w:tcPr>
          <w:p w14:paraId="6B49E9F6"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0.858**</w:t>
            </w:r>
          </w:p>
        </w:tc>
      </w:tr>
      <w:tr w:rsidR="00AF40A6" w:rsidRPr="000174EE" w14:paraId="5CBB1D91" w14:textId="77777777" w:rsidTr="00134077">
        <w:trPr>
          <w:gridAfter w:val="1"/>
          <w:cnfStyle w:val="000000010000" w:firstRow="0" w:lastRow="0" w:firstColumn="0" w:lastColumn="0" w:oddVBand="0" w:evenVBand="0" w:oddHBand="0" w:evenHBand="1" w:firstRowFirstColumn="0" w:firstRowLastColumn="0" w:lastRowFirstColumn="0" w:lastRowLastColumn="0"/>
          <w:wAfter w:w="7" w:type="dxa"/>
          <w:jc w:val="center"/>
        </w:trPr>
        <w:tc>
          <w:tcPr>
            <w:tcW w:w="981" w:type="dxa"/>
          </w:tcPr>
          <w:p w14:paraId="048E95A8" w14:textId="794657EE" w:rsidR="00AF40A6" w:rsidRPr="000174EE" w:rsidRDefault="00134077"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Pr>
                <w:rFonts w:ascii="Sakkal Majalla" w:eastAsia="Times New Roman" w:hAnsi="Sakkal Majalla" w:cs="Sakkal Majalla" w:hint="cs"/>
                <w:kern w:val="0"/>
                <w:sz w:val="28"/>
                <w:szCs w:val="28"/>
                <w:rtl/>
                <w14:ligatures w14:val="none"/>
              </w:rPr>
              <w:t>32</w:t>
            </w:r>
          </w:p>
        </w:tc>
        <w:tc>
          <w:tcPr>
            <w:tcW w:w="0" w:type="auto"/>
            <w:hideMark/>
          </w:tcPr>
          <w:p w14:paraId="6D1005ED"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rtl/>
                <w14:ligatures w14:val="none"/>
              </w:rPr>
              <w:t>يقدم النظام المحاسبي معلومات استثنائية عند الحاجة لتلبية متطلبات أصحاب العلاقة وتطوير الأداء المالي</w:t>
            </w:r>
            <w:r w:rsidRPr="000174EE">
              <w:rPr>
                <w:rFonts w:ascii="Sakkal Majalla" w:eastAsia="Times New Roman" w:hAnsi="Sakkal Majalla" w:cs="Sakkal Majalla"/>
                <w:kern w:val="0"/>
                <w:sz w:val="28"/>
                <w:szCs w:val="28"/>
                <w14:ligatures w14:val="none"/>
              </w:rPr>
              <w:t>.</w:t>
            </w:r>
          </w:p>
        </w:tc>
        <w:tc>
          <w:tcPr>
            <w:tcW w:w="0" w:type="auto"/>
            <w:hideMark/>
          </w:tcPr>
          <w:p w14:paraId="1AC04245" w14:textId="77777777" w:rsidR="00AF40A6" w:rsidRPr="000174EE" w:rsidRDefault="00AF40A6" w:rsidP="00DA12EF">
            <w:pPr>
              <w:spacing w:before="100" w:beforeAutospacing="1" w:after="100" w:afterAutospacing="1" w:line="360" w:lineRule="auto"/>
              <w:jc w:val="center"/>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kern w:val="0"/>
                <w:sz w:val="28"/>
                <w:szCs w:val="28"/>
                <w14:ligatures w14:val="none"/>
              </w:rPr>
              <w:t>0.824**</w:t>
            </w:r>
          </w:p>
        </w:tc>
      </w:tr>
    </w:tbl>
    <w:p w14:paraId="116A2EFA" w14:textId="77777777" w:rsidR="00AF40A6" w:rsidRPr="000174EE" w:rsidRDefault="00AF40A6" w:rsidP="000174EE">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0174EE">
        <w:rPr>
          <w:rFonts w:ascii="Sakkal Majalla" w:eastAsia="Times New Roman" w:hAnsi="Sakkal Majalla" w:cs="Sakkal Majalla"/>
          <w:b/>
          <w:bCs/>
          <w:kern w:val="0"/>
          <w:sz w:val="28"/>
          <w:szCs w:val="28"/>
          <w:rtl/>
          <w14:ligatures w14:val="none"/>
        </w:rPr>
        <w:t>المعنى الإحصائي: معنوي عند مستوى</w:t>
      </w:r>
      <w:r w:rsidRPr="000174EE">
        <w:rPr>
          <w:rFonts w:ascii="Sakkal Majalla" w:eastAsia="Times New Roman" w:hAnsi="Sakkal Majalla" w:cs="Sakkal Majalla"/>
          <w:b/>
          <w:bCs/>
          <w:kern w:val="0"/>
          <w:sz w:val="28"/>
          <w:szCs w:val="28"/>
          <w14:ligatures w14:val="none"/>
        </w:rPr>
        <w:t xml:space="preserve"> (0.01)</w:t>
      </w:r>
    </w:p>
    <w:p w14:paraId="3198E47E" w14:textId="77777777" w:rsidR="00AF40A6" w:rsidRPr="00DA12EF"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يظهر الجدول أن معاملات الارتباط بين فقرات "تكامل الأنظمة المحاسبية" و "دقة الأعمال المحاسبية" و "جودة تفسير المعلومات المحاسبية" تتراوح بين 0.732 و 0.862، وهي معاملات ارتباط قوية تدل على وجود علاقة إيجابية كبيرة بين هذه الأبعاد. هذا يعني أن زيادة تكامل الأنظمة المحاسبية وتحسين دقة الأعمال المحاسبية يرتبط بشكل قوي مع تحسين جودة تفسير المعلومات المحاسبية</w:t>
      </w:r>
      <w:r w:rsidRPr="00DA12EF">
        <w:rPr>
          <w:rFonts w:ascii="Sakkal Majalla" w:hAnsi="Sakkal Majalla" w:cs="Sakkal Majalla"/>
          <w:sz w:val="28"/>
          <w:szCs w:val="28"/>
        </w:rPr>
        <w:t>.</w:t>
      </w:r>
    </w:p>
    <w:p w14:paraId="51828E0A" w14:textId="77777777" w:rsidR="00AF40A6" w:rsidRPr="00DA12EF"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DA12EF">
        <w:rPr>
          <w:rFonts w:ascii="Sakkal Majalla" w:hAnsi="Sakkal Majalla" w:cs="Sakkal Majalla"/>
          <w:sz w:val="28"/>
          <w:szCs w:val="28"/>
          <w:rtl/>
        </w:rPr>
        <w:t xml:space="preserve">بالإضافة إلى ذلك، تظهر معاملات الارتباط العالية، مثل 0.862 في فقرة "دقة الأعمال المحاسبية" (التي تشير إلى الضوابط لضمان صحة البيانات)، والـ 0.858 في فقرة "جودة تفسير المعلومات المحاسبية" </w:t>
      </w:r>
      <w:r w:rsidRPr="00DA12EF">
        <w:rPr>
          <w:rFonts w:ascii="Sakkal Majalla" w:hAnsi="Sakkal Majalla" w:cs="Sakkal Majalla"/>
          <w:sz w:val="28"/>
          <w:szCs w:val="28"/>
          <w:rtl/>
        </w:rPr>
        <w:lastRenderedPageBreak/>
        <w:t>(التي تتعلق بتوضيح المركز المالي)، أن هذه الجوانب تؤثر بشكل كبير على بعضها البعض. وبالتالي، يمكن القول أن النظام المحاسبي المتكامل والدقيق يؤدي إلى تحسين جودة تفسير المعلومات المحاسبية، وهو ما يعزز من فعالية العمليات المحاسبية بشكل عام. هذه العلاقات القوية تدعم فكرة أن الذكاء الاصطناعي، من خلال تحسين التكامل والدقة، يساهم في رفع مستوى كفاءة الأنظمة المحاسبية في المؤسسات المالية</w:t>
      </w:r>
      <w:r w:rsidRPr="00DA12EF">
        <w:rPr>
          <w:rFonts w:ascii="Sakkal Majalla" w:hAnsi="Sakkal Majalla" w:cs="Sakkal Majalla"/>
          <w:sz w:val="28"/>
          <w:szCs w:val="28"/>
        </w:rPr>
        <w:t>.</w:t>
      </w:r>
    </w:p>
    <w:p w14:paraId="188FEE6D" w14:textId="7B29B155" w:rsidR="00AF40A6" w:rsidRPr="00DA12EF" w:rsidRDefault="00DA12EF" w:rsidP="00DA12EF">
      <w:pPr>
        <w:spacing w:before="100" w:beforeAutospacing="1" w:after="100" w:afterAutospacing="1" w:line="360" w:lineRule="auto"/>
        <w:jc w:val="both"/>
        <w:outlineLvl w:val="1"/>
        <w:rPr>
          <w:rFonts w:ascii="Sakkal Majalla" w:hAnsi="Sakkal Majalla" w:cs="Sakkal Majalla"/>
          <w:b/>
          <w:bCs/>
          <w:sz w:val="36"/>
          <w:szCs w:val="36"/>
          <w:rtl/>
        </w:rPr>
      </w:pPr>
      <w:bookmarkStart w:id="82" w:name="_Toc191600242"/>
      <w:r w:rsidRPr="00DA12EF">
        <w:rPr>
          <w:rFonts w:ascii="Sakkal Majalla" w:hAnsi="Sakkal Majalla" w:cs="Sakkal Majalla" w:hint="cs"/>
          <w:b/>
          <w:bCs/>
          <w:sz w:val="36"/>
          <w:szCs w:val="36"/>
          <w:rtl/>
        </w:rPr>
        <w:t xml:space="preserve">8.3 </w:t>
      </w:r>
      <w:r w:rsidR="00AF40A6" w:rsidRPr="00DA12EF">
        <w:rPr>
          <w:rFonts w:ascii="Sakkal Majalla" w:hAnsi="Sakkal Majalla" w:cs="Sakkal Majalla"/>
          <w:b/>
          <w:bCs/>
          <w:sz w:val="36"/>
          <w:szCs w:val="36"/>
          <w:rtl/>
        </w:rPr>
        <w:t>ثبات أداة الدراسة:</w:t>
      </w:r>
      <w:bookmarkEnd w:id="82"/>
    </w:p>
    <w:p w14:paraId="64BA8870" w14:textId="109CBD41" w:rsidR="00AF40A6" w:rsidRPr="000174EE" w:rsidRDefault="00AF40A6" w:rsidP="00DA12EF">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DA12EF">
        <w:rPr>
          <w:rFonts w:ascii="Sakkal Majalla" w:hAnsi="Sakkal Majalla" w:cs="Sakkal Majalla" w:hint="cs"/>
          <w:b/>
          <w:bCs/>
          <w:sz w:val="28"/>
          <w:szCs w:val="28"/>
          <w:rtl/>
        </w:rPr>
        <w:t>4</w:t>
      </w:r>
      <w:r w:rsidRPr="000174EE">
        <w:rPr>
          <w:rFonts w:ascii="Sakkal Majalla" w:hAnsi="Sakkal Majalla" w:cs="Sakkal Majalla"/>
          <w:b/>
          <w:bCs/>
          <w:sz w:val="28"/>
          <w:szCs w:val="28"/>
          <w:rtl/>
        </w:rPr>
        <w:t>): قيم معامل الاتساق الداخلي ) لفقرات أداة الدراسة</w:t>
      </w:r>
    </w:p>
    <w:tbl>
      <w:tblPr>
        <w:tblStyle w:val="15"/>
        <w:bidiVisual/>
        <w:tblW w:w="0" w:type="auto"/>
        <w:jc w:val="center"/>
        <w:tblLook w:val="04A0" w:firstRow="1" w:lastRow="0" w:firstColumn="1" w:lastColumn="0" w:noHBand="0" w:noVBand="1"/>
      </w:tblPr>
      <w:tblGrid>
        <w:gridCol w:w="2769"/>
        <w:gridCol w:w="1002"/>
        <w:gridCol w:w="1737"/>
        <w:gridCol w:w="1236"/>
      </w:tblGrid>
      <w:tr w:rsidR="00AF40A6" w:rsidRPr="000174EE" w14:paraId="4B49B468" w14:textId="77777777" w:rsidTr="00134077">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63111D68" w14:textId="44C15D6A"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متغيرات الدراسة</w:t>
            </w:r>
          </w:p>
        </w:tc>
        <w:tc>
          <w:tcPr>
            <w:tcW w:w="0" w:type="auto"/>
            <w:vAlign w:val="center"/>
          </w:tcPr>
          <w:p w14:paraId="22A20E20" w14:textId="4BA2EF41"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نوع المتغير</w:t>
            </w:r>
          </w:p>
        </w:tc>
        <w:tc>
          <w:tcPr>
            <w:tcW w:w="0" w:type="auto"/>
            <w:vAlign w:val="center"/>
          </w:tcPr>
          <w:p w14:paraId="3E04B851" w14:textId="52A2D3C4"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معامل الاتساق</w:t>
            </w:r>
          </w:p>
          <w:p w14:paraId="561FDB55"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(Cronbach Alpha)</w:t>
            </w:r>
          </w:p>
        </w:tc>
        <w:tc>
          <w:tcPr>
            <w:tcW w:w="0" w:type="auto"/>
            <w:vAlign w:val="center"/>
          </w:tcPr>
          <w:p w14:paraId="1F2E38E7" w14:textId="06B46C13"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عدد الفقرات</w:t>
            </w:r>
          </w:p>
        </w:tc>
      </w:tr>
      <w:tr w:rsidR="00AF40A6" w:rsidRPr="000174EE" w14:paraId="035275C3" w14:textId="77777777" w:rsidTr="00134077">
        <w:trPr>
          <w:jc w:val="center"/>
        </w:trPr>
        <w:tc>
          <w:tcPr>
            <w:tcW w:w="0" w:type="auto"/>
            <w:vAlign w:val="center"/>
          </w:tcPr>
          <w:p w14:paraId="659AE65A"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النظم الخبيرة</w:t>
            </w:r>
          </w:p>
        </w:tc>
        <w:tc>
          <w:tcPr>
            <w:tcW w:w="0" w:type="auto"/>
            <w:vMerge w:val="restart"/>
            <w:vAlign w:val="center"/>
          </w:tcPr>
          <w:p w14:paraId="0283EC1B"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مستقل</w:t>
            </w:r>
          </w:p>
        </w:tc>
        <w:tc>
          <w:tcPr>
            <w:tcW w:w="0" w:type="auto"/>
            <w:vAlign w:val="center"/>
          </w:tcPr>
          <w:p w14:paraId="1A058062"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0.811</w:t>
            </w:r>
          </w:p>
        </w:tc>
        <w:tc>
          <w:tcPr>
            <w:tcW w:w="0" w:type="auto"/>
            <w:vAlign w:val="center"/>
          </w:tcPr>
          <w:p w14:paraId="601AE866"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r>
      <w:tr w:rsidR="00AF40A6" w:rsidRPr="000174EE" w14:paraId="042BF8F4" w14:textId="77777777" w:rsidTr="00134077">
        <w:trPr>
          <w:cnfStyle w:val="000000010000" w:firstRow="0" w:lastRow="0" w:firstColumn="0" w:lastColumn="0" w:oddVBand="0" w:evenVBand="0" w:oddHBand="0" w:evenHBand="1" w:firstRowFirstColumn="0" w:firstRowLastColumn="0" w:lastRowFirstColumn="0" w:lastRowLastColumn="0"/>
          <w:jc w:val="center"/>
        </w:trPr>
        <w:tc>
          <w:tcPr>
            <w:tcW w:w="0" w:type="auto"/>
            <w:vAlign w:val="center"/>
          </w:tcPr>
          <w:p w14:paraId="0D7C721D"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تمثيل المعارف والاستدلال</w:t>
            </w:r>
          </w:p>
        </w:tc>
        <w:tc>
          <w:tcPr>
            <w:tcW w:w="0" w:type="auto"/>
            <w:vMerge/>
            <w:vAlign w:val="center"/>
          </w:tcPr>
          <w:p w14:paraId="7A3285D2"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7F44BE79"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0.781</w:t>
            </w:r>
          </w:p>
        </w:tc>
        <w:tc>
          <w:tcPr>
            <w:tcW w:w="0" w:type="auto"/>
            <w:vAlign w:val="center"/>
          </w:tcPr>
          <w:p w14:paraId="0B4C2B76"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6</w:t>
            </w:r>
          </w:p>
        </w:tc>
      </w:tr>
      <w:tr w:rsidR="00AF40A6" w:rsidRPr="000174EE" w14:paraId="20288DF4" w14:textId="77777777" w:rsidTr="00134077">
        <w:trPr>
          <w:jc w:val="center"/>
        </w:trPr>
        <w:tc>
          <w:tcPr>
            <w:tcW w:w="0" w:type="auto"/>
            <w:vAlign w:val="center"/>
          </w:tcPr>
          <w:p w14:paraId="25FA6D21"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التعلم التلقائي</w:t>
            </w:r>
          </w:p>
        </w:tc>
        <w:tc>
          <w:tcPr>
            <w:tcW w:w="0" w:type="auto"/>
            <w:vMerge/>
            <w:vAlign w:val="center"/>
          </w:tcPr>
          <w:p w14:paraId="13393F37"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163AEB9D"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0.821</w:t>
            </w:r>
          </w:p>
        </w:tc>
        <w:tc>
          <w:tcPr>
            <w:tcW w:w="0" w:type="auto"/>
            <w:vAlign w:val="center"/>
          </w:tcPr>
          <w:p w14:paraId="6D6D9636"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6</w:t>
            </w:r>
          </w:p>
        </w:tc>
      </w:tr>
      <w:tr w:rsidR="00AF40A6" w:rsidRPr="000174EE" w14:paraId="73011DFB" w14:textId="77777777" w:rsidTr="00134077">
        <w:trPr>
          <w:cnfStyle w:val="000000010000" w:firstRow="0" w:lastRow="0" w:firstColumn="0" w:lastColumn="0" w:oddVBand="0" w:evenVBand="0" w:oddHBand="0" w:evenHBand="1" w:firstRowFirstColumn="0" w:firstRowLastColumn="0" w:lastRowFirstColumn="0" w:lastRowLastColumn="0"/>
          <w:jc w:val="center"/>
        </w:trPr>
        <w:tc>
          <w:tcPr>
            <w:tcW w:w="0" w:type="auto"/>
            <w:vAlign w:val="center"/>
          </w:tcPr>
          <w:p w14:paraId="4EDA98B0"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الذكاء الاصطناعي</w:t>
            </w:r>
          </w:p>
        </w:tc>
        <w:tc>
          <w:tcPr>
            <w:tcW w:w="0" w:type="auto"/>
            <w:vMerge/>
            <w:vAlign w:val="center"/>
          </w:tcPr>
          <w:p w14:paraId="332089FB"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025A2732"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0.894</w:t>
            </w:r>
          </w:p>
        </w:tc>
        <w:tc>
          <w:tcPr>
            <w:tcW w:w="0" w:type="auto"/>
            <w:vAlign w:val="center"/>
          </w:tcPr>
          <w:p w14:paraId="579E67CE"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17</w:t>
            </w:r>
          </w:p>
        </w:tc>
      </w:tr>
      <w:tr w:rsidR="00AF40A6" w:rsidRPr="000174EE" w14:paraId="5005C1C2" w14:textId="77777777" w:rsidTr="00134077">
        <w:trPr>
          <w:jc w:val="center"/>
        </w:trPr>
        <w:tc>
          <w:tcPr>
            <w:tcW w:w="0" w:type="auto"/>
            <w:vAlign w:val="center"/>
          </w:tcPr>
          <w:p w14:paraId="0CE8165B"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تكامل الأنظمة المحاسبية</w:t>
            </w:r>
          </w:p>
        </w:tc>
        <w:tc>
          <w:tcPr>
            <w:tcW w:w="0" w:type="auto"/>
            <w:vMerge w:val="restart"/>
            <w:vAlign w:val="center"/>
          </w:tcPr>
          <w:p w14:paraId="3EAE5163"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تابع</w:t>
            </w:r>
          </w:p>
        </w:tc>
        <w:tc>
          <w:tcPr>
            <w:tcW w:w="0" w:type="auto"/>
            <w:vAlign w:val="center"/>
          </w:tcPr>
          <w:p w14:paraId="407522E0"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0.806</w:t>
            </w:r>
          </w:p>
        </w:tc>
        <w:tc>
          <w:tcPr>
            <w:tcW w:w="0" w:type="auto"/>
            <w:vAlign w:val="center"/>
          </w:tcPr>
          <w:p w14:paraId="68C7B208"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r>
      <w:tr w:rsidR="00AF40A6" w:rsidRPr="000174EE" w14:paraId="6C64D313" w14:textId="77777777" w:rsidTr="00134077">
        <w:trPr>
          <w:cnfStyle w:val="000000010000" w:firstRow="0" w:lastRow="0" w:firstColumn="0" w:lastColumn="0" w:oddVBand="0" w:evenVBand="0" w:oddHBand="0" w:evenHBand="1" w:firstRowFirstColumn="0" w:firstRowLastColumn="0" w:lastRowFirstColumn="0" w:lastRowLastColumn="0"/>
          <w:jc w:val="center"/>
        </w:trPr>
        <w:tc>
          <w:tcPr>
            <w:tcW w:w="0" w:type="auto"/>
            <w:vAlign w:val="center"/>
          </w:tcPr>
          <w:p w14:paraId="07E71C0D"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دقة الأعمال المحاسبية</w:t>
            </w:r>
          </w:p>
        </w:tc>
        <w:tc>
          <w:tcPr>
            <w:tcW w:w="0" w:type="auto"/>
            <w:vMerge/>
            <w:vAlign w:val="center"/>
          </w:tcPr>
          <w:p w14:paraId="482BD9C4"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554E1323"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0.815</w:t>
            </w:r>
          </w:p>
        </w:tc>
        <w:tc>
          <w:tcPr>
            <w:tcW w:w="0" w:type="auto"/>
            <w:vAlign w:val="center"/>
          </w:tcPr>
          <w:p w14:paraId="2F4104E0"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169D11F9" w14:textId="77777777" w:rsidTr="00134077">
        <w:trPr>
          <w:jc w:val="center"/>
        </w:trPr>
        <w:tc>
          <w:tcPr>
            <w:tcW w:w="0" w:type="auto"/>
            <w:vAlign w:val="center"/>
          </w:tcPr>
          <w:p w14:paraId="7302679A"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جودة تفسير المعلومات المحاسبية</w:t>
            </w:r>
          </w:p>
        </w:tc>
        <w:tc>
          <w:tcPr>
            <w:tcW w:w="0" w:type="auto"/>
            <w:vMerge/>
            <w:vAlign w:val="center"/>
          </w:tcPr>
          <w:p w14:paraId="3E4D67C5"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3A92CEE7"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0.821</w:t>
            </w:r>
          </w:p>
        </w:tc>
        <w:tc>
          <w:tcPr>
            <w:tcW w:w="0" w:type="auto"/>
            <w:vAlign w:val="center"/>
          </w:tcPr>
          <w:p w14:paraId="2D1841B2"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51A87CCF" w14:textId="77777777" w:rsidTr="00134077">
        <w:trPr>
          <w:cnfStyle w:val="000000010000" w:firstRow="0" w:lastRow="0" w:firstColumn="0" w:lastColumn="0" w:oddVBand="0" w:evenVBand="0" w:oddHBand="0" w:evenHBand="1" w:firstRowFirstColumn="0" w:firstRowLastColumn="0" w:lastRowFirstColumn="0" w:lastRowLastColumn="0"/>
          <w:jc w:val="center"/>
        </w:trPr>
        <w:tc>
          <w:tcPr>
            <w:tcW w:w="0" w:type="auto"/>
            <w:vAlign w:val="center"/>
          </w:tcPr>
          <w:p w14:paraId="3D0FED84"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كفاءة الأنظمة المحاسبية</w:t>
            </w:r>
          </w:p>
        </w:tc>
        <w:tc>
          <w:tcPr>
            <w:tcW w:w="0" w:type="auto"/>
            <w:vMerge/>
            <w:vAlign w:val="center"/>
          </w:tcPr>
          <w:p w14:paraId="2717BBFE"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5493CD59"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0.920</w:t>
            </w:r>
          </w:p>
        </w:tc>
        <w:tc>
          <w:tcPr>
            <w:tcW w:w="0" w:type="auto"/>
            <w:vAlign w:val="center"/>
          </w:tcPr>
          <w:p w14:paraId="4539B383"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13</w:t>
            </w:r>
          </w:p>
        </w:tc>
      </w:tr>
      <w:tr w:rsidR="00AF40A6" w:rsidRPr="000174EE" w14:paraId="7B01F3D4" w14:textId="77777777" w:rsidTr="00134077">
        <w:trPr>
          <w:jc w:val="center"/>
        </w:trPr>
        <w:tc>
          <w:tcPr>
            <w:tcW w:w="0" w:type="auto"/>
            <w:gridSpan w:val="2"/>
            <w:vAlign w:val="center"/>
          </w:tcPr>
          <w:p w14:paraId="47C8F155"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مجموع فقرات أداة الدراسة</w:t>
            </w:r>
          </w:p>
        </w:tc>
        <w:tc>
          <w:tcPr>
            <w:tcW w:w="0" w:type="auto"/>
            <w:vAlign w:val="center"/>
          </w:tcPr>
          <w:p w14:paraId="02DF2572"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0.960</w:t>
            </w:r>
          </w:p>
        </w:tc>
        <w:tc>
          <w:tcPr>
            <w:tcW w:w="0" w:type="auto"/>
            <w:vAlign w:val="center"/>
          </w:tcPr>
          <w:p w14:paraId="45AC388B"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13</w:t>
            </w:r>
          </w:p>
        </w:tc>
      </w:tr>
    </w:tbl>
    <w:p w14:paraId="14F3F9DD" w14:textId="77777777" w:rsidR="00AF40A6" w:rsidRPr="00134077"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134077">
        <w:rPr>
          <w:rFonts w:ascii="Sakkal Majalla" w:hAnsi="Sakkal Majalla" w:cs="Sakkal Majalla"/>
          <w:sz w:val="28"/>
          <w:szCs w:val="28"/>
          <w:rtl/>
        </w:rPr>
        <w:t>تعكس قيم معامل الاتساق الداخلي</w:t>
      </w:r>
      <w:r w:rsidRPr="00134077">
        <w:rPr>
          <w:rFonts w:ascii="Sakkal Majalla" w:hAnsi="Sakkal Majalla" w:cs="Sakkal Majalla"/>
          <w:sz w:val="28"/>
          <w:szCs w:val="28"/>
        </w:rPr>
        <w:t xml:space="preserve"> (Cronbach’s Alpha) </w:t>
      </w:r>
      <w:r w:rsidRPr="00134077">
        <w:rPr>
          <w:rFonts w:ascii="Sakkal Majalla" w:hAnsi="Sakkal Majalla" w:cs="Sakkal Majalla"/>
          <w:sz w:val="28"/>
          <w:szCs w:val="28"/>
          <w:rtl/>
        </w:rPr>
        <w:t xml:space="preserve">في الجدول درجة موثوقية وثبات أداة الدراسة، حيث تشير القيم القريبة من </w:t>
      </w:r>
      <w:r w:rsidRPr="00134077">
        <w:rPr>
          <w:rFonts w:ascii="Sakkal Majalla" w:hAnsi="Sakkal Majalla" w:cs="Sakkal Majalla"/>
          <w:sz w:val="28"/>
          <w:szCs w:val="28"/>
        </w:rPr>
        <w:t xml:space="preserve">1 </w:t>
      </w:r>
      <w:r w:rsidRPr="00134077">
        <w:rPr>
          <w:rFonts w:ascii="Sakkal Majalla" w:hAnsi="Sakkal Majalla" w:cs="Sakkal Majalla"/>
          <w:sz w:val="28"/>
          <w:szCs w:val="28"/>
          <w:rtl/>
        </w:rPr>
        <w:t>إلى مستوى عالٍ من الاتساق الداخلي بين الفقرات التي تقيس كل متغير</w:t>
      </w:r>
      <w:r w:rsidRPr="00134077">
        <w:rPr>
          <w:rFonts w:ascii="Sakkal Majalla" w:hAnsi="Sakkal Majalla" w:cs="Sakkal Majalla"/>
          <w:sz w:val="28"/>
          <w:szCs w:val="28"/>
        </w:rPr>
        <w:t>.</w:t>
      </w:r>
    </w:p>
    <w:p w14:paraId="6EC551D9" w14:textId="77777777" w:rsidR="00AF40A6" w:rsidRPr="00134077"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134077">
        <w:rPr>
          <w:rFonts w:ascii="Sakkal Majalla" w:hAnsi="Sakkal Majalla" w:cs="Sakkal Majalla"/>
          <w:sz w:val="28"/>
          <w:szCs w:val="28"/>
          <w:rtl/>
        </w:rPr>
        <w:lastRenderedPageBreak/>
        <w:t xml:space="preserve">يُلاحظ أن جميع القيم تتجاوز الحد المقبول إحصائيًا </w:t>
      </w:r>
      <w:r w:rsidRPr="00134077">
        <w:rPr>
          <w:rFonts w:ascii="Sakkal Majalla" w:hAnsi="Sakkal Majalla" w:cs="Sakkal Majalla"/>
          <w:sz w:val="28"/>
          <w:szCs w:val="28"/>
        </w:rPr>
        <w:t>(0.70)</w:t>
      </w:r>
      <w:r w:rsidRPr="00134077">
        <w:rPr>
          <w:rFonts w:ascii="Sakkal Majalla" w:hAnsi="Sakkal Majalla" w:cs="Sakkal Majalla"/>
          <w:sz w:val="28"/>
          <w:szCs w:val="28"/>
          <w:rtl/>
        </w:rPr>
        <w:t xml:space="preserve">، مما يدل على أن الأداة البحثية تمتلك موثوقية جيدة. على وجه التحديد، حصل متغير </w:t>
      </w:r>
      <w:r w:rsidRPr="00134077">
        <w:rPr>
          <w:rFonts w:ascii="Sakkal Majalla" w:hAnsi="Sakkal Majalla" w:cs="Sakkal Majalla"/>
          <w:sz w:val="28"/>
          <w:szCs w:val="28"/>
        </w:rPr>
        <w:t>"</w:t>
      </w:r>
      <w:r w:rsidRPr="00134077">
        <w:rPr>
          <w:rFonts w:ascii="Sakkal Majalla" w:hAnsi="Sakkal Majalla" w:cs="Sakkal Majalla"/>
          <w:sz w:val="28"/>
          <w:szCs w:val="28"/>
          <w:rtl/>
        </w:rPr>
        <w:t>الذكاء الاصطناعي</w:t>
      </w:r>
      <w:r w:rsidRPr="00134077">
        <w:rPr>
          <w:rFonts w:ascii="Sakkal Majalla" w:hAnsi="Sakkal Majalla" w:cs="Sakkal Majalla"/>
          <w:sz w:val="28"/>
          <w:szCs w:val="28"/>
        </w:rPr>
        <w:t xml:space="preserve">" </w:t>
      </w:r>
      <w:r w:rsidRPr="00134077">
        <w:rPr>
          <w:rFonts w:ascii="Sakkal Majalla" w:hAnsi="Sakkal Majalla" w:cs="Sakkal Majalla"/>
          <w:sz w:val="28"/>
          <w:szCs w:val="28"/>
          <w:rtl/>
        </w:rPr>
        <w:t xml:space="preserve">على معامل اتساق داخلي </w:t>
      </w:r>
      <w:r w:rsidRPr="00134077">
        <w:rPr>
          <w:rFonts w:ascii="Sakkal Majalla" w:hAnsi="Sakkal Majalla" w:cs="Sakkal Majalla"/>
          <w:sz w:val="28"/>
          <w:szCs w:val="28"/>
        </w:rPr>
        <w:t>(0.894)</w:t>
      </w:r>
      <w:r w:rsidRPr="00134077">
        <w:rPr>
          <w:rFonts w:ascii="Sakkal Majalla" w:hAnsi="Sakkal Majalla" w:cs="Sakkal Majalla"/>
          <w:sz w:val="28"/>
          <w:szCs w:val="28"/>
          <w:rtl/>
        </w:rPr>
        <w:t xml:space="preserve">، مما يشير إلى اتساق مرتفع بين فقراته، وهو ما يعزز من دقة النتائج المستخرجة من التحليل. أما بالنسبة لمتغير </w:t>
      </w:r>
      <w:r w:rsidRPr="00134077">
        <w:rPr>
          <w:rFonts w:ascii="Sakkal Majalla" w:hAnsi="Sakkal Majalla" w:cs="Sakkal Majalla"/>
          <w:sz w:val="28"/>
          <w:szCs w:val="28"/>
        </w:rPr>
        <w:t>"</w:t>
      </w:r>
      <w:r w:rsidRPr="00134077">
        <w:rPr>
          <w:rFonts w:ascii="Sakkal Majalla" w:hAnsi="Sakkal Majalla" w:cs="Sakkal Majalla"/>
          <w:sz w:val="28"/>
          <w:szCs w:val="28"/>
          <w:rtl/>
        </w:rPr>
        <w:t>كفاءة الأنظمة المحاسبية</w:t>
      </w:r>
      <w:r w:rsidRPr="00134077">
        <w:rPr>
          <w:rFonts w:ascii="Sakkal Majalla" w:hAnsi="Sakkal Majalla" w:cs="Sakkal Majalla"/>
          <w:sz w:val="28"/>
          <w:szCs w:val="28"/>
        </w:rPr>
        <w:t xml:space="preserve">" </w:t>
      </w:r>
      <w:r w:rsidRPr="00134077">
        <w:rPr>
          <w:rFonts w:ascii="Sakkal Majalla" w:hAnsi="Sakkal Majalla" w:cs="Sakkal Majalla"/>
          <w:sz w:val="28"/>
          <w:szCs w:val="28"/>
          <w:rtl/>
        </w:rPr>
        <w:t xml:space="preserve">فقد بلغ </w:t>
      </w:r>
      <w:r w:rsidRPr="00134077">
        <w:rPr>
          <w:rFonts w:ascii="Sakkal Majalla" w:hAnsi="Sakkal Majalla" w:cs="Sakkal Majalla"/>
          <w:sz w:val="28"/>
          <w:szCs w:val="28"/>
        </w:rPr>
        <w:t>(0.920)</w:t>
      </w:r>
      <w:r w:rsidRPr="00134077">
        <w:rPr>
          <w:rFonts w:ascii="Sakkal Majalla" w:hAnsi="Sakkal Majalla" w:cs="Sakkal Majalla"/>
          <w:sz w:val="28"/>
          <w:szCs w:val="28"/>
          <w:rtl/>
        </w:rPr>
        <w:t>، وهي قيمة مرتفعة تعكس تجانسًا عاليًا بين الفقرات التي تقيس هذا المتغير، مما يشير إلى أن المقياس المستخدم يمكن الاعتماد عليه في تقييم كفاءة الأنظمة المحاسبية</w:t>
      </w:r>
      <w:r w:rsidRPr="00134077">
        <w:rPr>
          <w:rFonts w:ascii="Sakkal Majalla" w:hAnsi="Sakkal Majalla" w:cs="Sakkal Majalla"/>
          <w:sz w:val="28"/>
          <w:szCs w:val="28"/>
        </w:rPr>
        <w:t>.</w:t>
      </w:r>
    </w:p>
    <w:p w14:paraId="22E1E560" w14:textId="77777777" w:rsidR="00AF40A6" w:rsidRPr="00134077" w:rsidRDefault="00AF40A6" w:rsidP="00DA12EF">
      <w:pPr>
        <w:spacing w:before="100" w:beforeAutospacing="1" w:after="100" w:afterAutospacing="1" w:line="360" w:lineRule="auto"/>
        <w:ind w:firstLine="706"/>
        <w:jc w:val="both"/>
        <w:rPr>
          <w:rFonts w:ascii="Sakkal Majalla" w:hAnsi="Sakkal Majalla" w:cs="Sakkal Majalla"/>
          <w:sz w:val="28"/>
          <w:szCs w:val="28"/>
        </w:rPr>
      </w:pPr>
      <w:r w:rsidRPr="00134077">
        <w:rPr>
          <w:rFonts w:ascii="Sakkal Majalla" w:hAnsi="Sakkal Majalla" w:cs="Sakkal Majalla"/>
          <w:sz w:val="28"/>
          <w:szCs w:val="28"/>
          <w:rtl/>
        </w:rPr>
        <w:t xml:space="preserve">أما مجموع فقرات أداة الدراسة، فقد حصل على </w:t>
      </w:r>
      <w:r w:rsidRPr="00134077">
        <w:rPr>
          <w:rFonts w:ascii="Sakkal Majalla" w:hAnsi="Sakkal Majalla" w:cs="Sakkal Majalla"/>
          <w:sz w:val="28"/>
          <w:szCs w:val="28"/>
        </w:rPr>
        <w:t>(0.960)</w:t>
      </w:r>
      <w:r w:rsidRPr="00134077">
        <w:rPr>
          <w:rFonts w:ascii="Sakkal Majalla" w:hAnsi="Sakkal Majalla" w:cs="Sakkal Majalla"/>
          <w:sz w:val="28"/>
          <w:szCs w:val="28"/>
          <w:rtl/>
        </w:rPr>
        <w:t>، وهي قيمة تعكس مستوى استثنائيًا من الاتساق الداخلي، مما يدل على أن أداة الدراسة ككل تتمتع بدرجة موثوقية عالية جدًا، وبالتالي يمكن الاعتماد على نتائجها في التحليل والاستنتاجات. يمكن القول بأن أداة القياس المستخدمة في البحث تمتلك دقة وثباتًا قويين، مما يعزز من صلاحية الدراسة في تقديم نتائج موثوقة حول أثر الذكاء الاصطناعي على كفاءة الأنظمة المحاسبية</w:t>
      </w:r>
      <w:r w:rsidRPr="00134077">
        <w:rPr>
          <w:rFonts w:ascii="Sakkal Majalla" w:hAnsi="Sakkal Majalla" w:cs="Sakkal Majalla"/>
          <w:sz w:val="28"/>
          <w:szCs w:val="28"/>
        </w:rPr>
        <w:t>.</w:t>
      </w:r>
    </w:p>
    <w:p w14:paraId="4F294AF2" w14:textId="29FFB61A" w:rsidR="00AF40A6" w:rsidRPr="00DA12EF" w:rsidRDefault="00DA12EF" w:rsidP="00DA12EF">
      <w:pPr>
        <w:spacing w:before="100" w:beforeAutospacing="1" w:after="100" w:afterAutospacing="1" w:line="360" w:lineRule="auto"/>
        <w:jc w:val="both"/>
        <w:outlineLvl w:val="1"/>
        <w:rPr>
          <w:rFonts w:ascii="Sakkal Majalla" w:hAnsi="Sakkal Majalla" w:cs="Sakkal Majalla"/>
          <w:b/>
          <w:bCs/>
          <w:sz w:val="36"/>
          <w:szCs w:val="36"/>
          <w:rtl/>
        </w:rPr>
      </w:pPr>
      <w:bookmarkStart w:id="83" w:name="_Toc191600243"/>
      <w:r w:rsidRPr="00DA12EF">
        <w:rPr>
          <w:rFonts w:ascii="Sakkal Majalla" w:hAnsi="Sakkal Majalla" w:cs="Sakkal Majalla" w:hint="cs"/>
          <w:b/>
          <w:bCs/>
          <w:sz w:val="36"/>
          <w:szCs w:val="36"/>
          <w:rtl/>
        </w:rPr>
        <w:t xml:space="preserve">9.3 </w:t>
      </w:r>
      <w:r w:rsidR="00AF40A6" w:rsidRPr="00DA12EF">
        <w:rPr>
          <w:rFonts w:ascii="Sakkal Majalla" w:hAnsi="Sakkal Majalla" w:cs="Sakkal Majalla"/>
          <w:b/>
          <w:bCs/>
          <w:sz w:val="36"/>
          <w:szCs w:val="36"/>
          <w:rtl/>
        </w:rPr>
        <w:t>الأساليب الإحصائية المستخدمة:</w:t>
      </w:r>
      <w:bookmarkEnd w:id="83"/>
    </w:p>
    <w:p w14:paraId="7E2D1328" w14:textId="77777777" w:rsidR="00AF40A6" w:rsidRPr="000174EE" w:rsidRDefault="00AF40A6" w:rsidP="00DA12EF">
      <w:pPr>
        <w:tabs>
          <w:tab w:val="left" w:pos="1427"/>
        </w:tabs>
        <w:autoSpaceDE w:val="0"/>
        <w:autoSpaceDN w:val="0"/>
        <w:adjustRightInd w:val="0"/>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0174EE">
        <w:rPr>
          <w:rFonts w:ascii="Sakkal Majalla" w:eastAsia="Times New Roman" w:hAnsi="Sakkal Majalla" w:cs="Sakkal Majalla"/>
          <w:kern w:val="0"/>
          <w:sz w:val="28"/>
          <w:szCs w:val="28"/>
          <w:rtl/>
          <w14:ligatures w14:val="none"/>
        </w:rPr>
        <w:t>استُخدمت عدد من الأساليب الإحصائية لمعرفة اتجاهات أفراد عينة الدراسة حول التساؤلات المطروحة، وذلك باستخدام أساليب المعالجة الإحصائية المناسبة باستخدام برنامج الحزم الإحصائية للعلوم الاجتماعية (</w:t>
      </w:r>
      <w:r w:rsidRPr="000174EE">
        <w:rPr>
          <w:rFonts w:ascii="Sakkal Majalla" w:eastAsia="Times New Roman" w:hAnsi="Sakkal Majalla" w:cs="Sakkal Majalla"/>
          <w:kern w:val="0"/>
          <w:sz w:val="28"/>
          <w:szCs w:val="28"/>
          <w14:ligatures w14:val="none"/>
        </w:rPr>
        <w:t>SPSS</w:t>
      </w:r>
      <w:r w:rsidRPr="000174EE">
        <w:rPr>
          <w:rFonts w:ascii="Sakkal Majalla" w:eastAsia="Times New Roman" w:hAnsi="Sakkal Majalla" w:cs="Sakkal Majalla"/>
          <w:kern w:val="0"/>
          <w:sz w:val="28"/>
          <w:szCs w:val="28"/>
          <w:rtl/>
          <w14:ligatures w14:val="none"/>
        </w:rPr>
        <w:t>) وذلك بعد أن تم ترميز البيانات وإدخالها إلى الحاسب الآلي، ثم تم استخراج النتائج وفقاً للأساليب الإحصائية الآتية:</w:t>
      </w:r>
    </w:p>
    <w:p w14:paraId="2244DF4B" w14:textId="77777777" w:rsidR="00AF40A6" w:rsidRPr="000174EE" w:rsidRDefault="00AF40A6" w:rsidP="007526AA">
      <w:pPr>
        <w:numPr>
          <w:ilvl w:val="0"/>
          <w:numId w:val="55"/>
        </w:numPr>
        <w:tabs>
          <w:tab w:val="left" w:pos="1427"/>
        </w:tabs>
        <w:autoSpaceDE w:val="0"/>
        <w:autoSpaceDN w:val="0"/>
        <w:adjustRightInd w:val="0"/>
        <w:spacing w:before="100" w:beforeAutospacing="1" w:after="100" w:afterAutospacing="1" w:line="360" w:lineRule="auto"/>
        <w:ind w:left="423" w:hanging="426"/>
        <w:jc w:val="both"/>
        <w:rPr>
          <w:rFonts w:ascii="Sakkal Majalla" w:eastAsia="Times New Roman" w:hAnsi="Sakkal Majalla" w:cs="Sakkal Majalla"/>
          <w:kern w:val="0"/>
          <w:sz w:val="28"/>
          <w:szCs w:val="28"/>
          <w:rtl/>
          <w14:ligatures w14:val="none"/>
        </w:rPr>
      </w:pP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التكرارات</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والنسب</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 xml:space="preserve">المئوية </w:t>
      </w:r>
      <w:r w:rsidRPr="000174EE">
        <w:rPr>
          <w:rFonts w:ascii="Sakkal Majalla" w:eastAsia="Calibri" w:hAnsi="Sakkal Majalla" w:cs="Sakkal Majalla"/>
          <w:b/>
          <w:bCs/>
          <w:kern w:val="0"/>
          <w:sz w:val="28"/>
          <w:szCs w:val="28"/>
          <w14:ligatures w14:val="none"/>
        </w:rPr>
        <w:t>(Percentage &amp; Frequencies</w:t>
      </w:r>
      <w:r w:rsidRPr="000174EE">
        <w:rPr>
          <w:rFonts w:ascii="Sakkal Majalla" w:eastAsia="Times New Roman" w:hAnsi="Sakkal Majalla" w:cs="Sakkal Majalla"/>
          <w:kern w:val="0"/>
          <w:sz w:val="28"/>
          <w:szCs w:val="28"/>
          <w14:ligatures w14:val="none"/>
        </w:rPr>
        <w:t>)</w:t>
      </w:r>
      <w:r w:rsidRPr="000174EE">
        <w:rPr>
          <w:rFonts w:ascii="Sakkal Majalla" w:eastAsia="Times New Roman" w:hAnsi="Sakkal Majalla" w:cs="Sakkal Majalla"/>
          <w:kern w:val="0"/>
          <w:sz w:val="28"/>
          <w:szCs w:val="28"/>
          <w:rtl/>
          <w14:ligatures w14:val="none"/>
        </w:rPr>
        <w:t>:</w:t>
      </w:r>
      <w:r w:rsidRPr="000174EE">
        <w:rPr>
          <w:rFonts w:ascii="Sakkal Majalla" w:eastAsia="Times New Roman" w:hAnsi="Sakkal Majalla" w:cs="Sakkal Majalla"/>
          <w:kern w:val="0"/>
          <w:sz w:val="28"/>
          <w:szCs w:val="28"/>
          <w14:ligatures w14:val="none"/>
        </w:rPr>
        <w:t xml:space="preserve"> </w:t>
      </w:r>
      <w:r w:rsidRPr="000174EE">
        <w:rPr>
          <w:rFonts w:ascii="Sakkal Majalla" w:eastAsia="Times New Roman" w:hAnsi="Sakkal Majalla" w:cs="Sakkal Majalla"/>
          <w:kern w:val="0"/>
          <w:sz w:val="28"/>
          <w:szCs w:val="28"/>
          <w:rtl/>
          <w14:ligatures w14:val="none"/>
        </w:rPr>
        <w:t>للتعرف</w:t>
      </w:r>
      <w:r w:rsidRPr="000174EE">
        <w:rPr>
          <w:rFonts w:ascii="Sakkal Majalla" w:eastAsia="Times New Roman" w:hAnsi="Sakkal Majalla" w:cs="Sakkal Majalla"/>
          <w:kern w:val="0"/>
          <w:sz w:val="28"/>
          <w:szCs w:val="28"/>
          <w14:ligatures w14:val="none"/>
        </w:rPr>
        <w:t xml:space="preserve"> </w:t>
      </w:r>
      <w:r w:rsidRPr="000174EE">
        <w:rPr>
          <w:rFonts w:ascii="Sakkal Majalla" w:eastAsia="Times New Roman" w:hAnsi="Sakkal Majalla" w:cs="Sakkal Majalla"/>
          <w:kern w:val="0"/>
          <w:sz w:val="28"/>
          <w:szCs w:val="28"/>
          <w:rtl/>
          <w14:ligatures w14:val="none"/>
        </w:rPr>
        <w:t>على</w:t>
      </w:r>
      <w:r w:rsidRPr="000174EE">
        <w:rPr>
          <w:rFonts w:ascii="Sakkal Majalla" w:eastAsia="Times New Roman" w:hAnsi="Sakkal Majalla" w:cs="Sakkal Majalla"/>
          <w:kern w:val="0"/>
          <w:sz w:val="28"/>
          <w:szCs w:val="28"/>
          <w14:ligatures w14:val="none"/>
        </w:rPr>
        <w:t xml:space="preserve"> </w:t>
      </w:r>
      <w:r w:rsidRPr="000174EE">
        <w:rPr>
          <w:rFonts w:ascii="Sakkal Majalla" w:eastAsia="Times New Roman" w:hAnsi="Sakkal Majalla" w:cs="Sakkal Majalla"/>
          <w:kern w:val="0"/>
          <w:sz w:val="28"/>
          <w:szCs w:val="28"/>
          <w:rtl/>
          <w14:ligatures w14:val="none"/>
        </w:rPr>
        <w:t>الخصائص</w:t>
      </w:r>
      <w:r w:rsidRPr="000174EE">
        <w:rPr>
          <w:rFonts w:ascii="Sakkal Majalla" w:eastAsia="Times New Roman" w:hAnsi="Sakkal Majalla" w:cs="Sakkal Majalla"/>
          <w:kern w:val="0"/>
          <w:sz w:val="28"/>
          <w:szCs w:val="28"/>
          <w14:ligatures w14:val="none"/>
        </w:rPr>
        <w:t xml:space="preserve"> </w:t>
      </w:r>
      <w:r w:rsidRPr="000174EE">
        <w:rPr>
          <w:rFonts w:ascii="Sakkal Majalla" w:eastAsia="Times New Roman" w:hAnsi="Sakkal Majalla" w:cs="Sakkal Majalla"/>
          <w:kern w:val="0"/>
          <w:sz w:val="28"/>
          <w:szCs w:val="28"/>
          <w:rtl/>
          <w14:ligatures w14:val="none"/>
        </w:rPr>
        <w:t>الشخصية لأفراد</w:t>
      </w:r>
      <w:r w:rsidRPr="000174EE">
        <w:rPr>
          <w:rFonts w:ascii="Sakkal Majalla" w:eastAsia="Times New Roman" w:hAnsi="Sakkal Majalla" w:cs="Sakkal Majalla"/>
          <w:kern w:val="0"/>
          <w:sz w:val="28"/>
          <w:szCs w:val="28"/>
          <w14:ligatures w14:val="none"/>
        </w:rPr>
        <w:t xml:space="preserve"> </w:t>
      </w:r>
      <w:r w:rsidRPr="000174EE">
        <w:rPr>
          <w:rFonts w:ascii="Sakkal Majalla" w:eastAsia="Times New Roman" w:hAnsi="Sakkal Majalla" w:cs="Sakkal Majalla"/>
          <w:kern w:val="0"/>
          <w:sz w:val="28"/>
          <w:szCs w:val="28"/>
          <w:rtl/>
          <w14:ligatures w14:val="none"/>
        </w:rPr>
        <w:t>عينة</w:t>
      </w:r>
      <w:r w:rsidRPr="000174EE">
        <w:rPr>
          <w:rFonts w:ascii="Sakkal Majalla" w:eastAsia="Times New Roman" w:hAnsi="Sakkal Majalla" w:cs="Sakkal Majalla"/>
          <w:kern w:val="0"/>
          <w:sz w:val="28"/>
          <w:szCs w:val="28"/>
          <w14:ligatures w14:val="none"/>
        </w:rPr>
        <w:t xml:space="preserve"> </w:t>
      </w:r>
      <w:r w:rsidRPr="000174EE">
        <w:rPr>
          <w:rFonts w:ascii="Sakkal Majalla" w:eastAsia="Times New Roman" w:hAnsi="Sakkal Majalla" w:cs="Sakkal Majalla"/>
          <w:kern w:val="0"/>
          <w:sz w:val="28"/>
          <w:szCs w:val="28"/>
          <w:rtl/>
          <w14:ligatures w14:val="none"/>
        </w:rPr>
        <w:t>الدراسة</w:t>
      </w:r>
      <w:r w:rsidRPr="000174EE">
        <w:rPr>
          <w:rFonts w:ascii="Sakkal Majalla" w:eastAsia="Times New Roman" w:hAnsi="Sakkal Majalla" w:cs="Sakkal Majalla"/>
          <w:kern w:val="0"/>
          <w:sz w:val="28"/>
          <w:szCs w:val="28"/>
          <w14:ligatures w14:val="none"/>
        </w:rPr>
        <w:t>.</w:t>
      </w:r>
    </w:p>
    <w:p w14:paraId="4736FA2A" w14:textId="77777777" w:rsidR="00AF40A6" w:rsidRPr="000174EE" w:rsidRDefault="00AF40A6" w:rsidP="007526AA">
      <w:pPr>
        <w:numPr>
          <w:ilvl w:val="0"/>
          <w:numId w:val="55"/>
        </w:numPr>
        <w:tabs>
          <w:tab w:val="left" w:pos="223"/>
          <w:tab w:val="left" w:pos="1427"/>
        </w:tabs>
        <w:autoSpaceDE w:val="0"/>
        <w:autoSpaceDN w:val="0"/>
        <w:adjustRightInd w:val="0"/>
        <w:spacing w:before="100" w:beforeAutospacing="1" w:after="100" w:afterAutospacing="1" w:line="360" w:lineRule="auto"/>
        <w:ind w:left="423" w:hanging="426"/>
        <w:jc w:val="both"/>
        <w:rPr>
          <w:rFonts w:ascii="Sakkal Majalla" w:eastAsia="Calibri" w:hAnsi="Sakkal Majalla" w:cs="Sakkal Majalla"/>
          <w:kern w:val="0"/>
          <w:sz w:val="28"/>
          <w:szCs w:val="28"/>
          <w14:ligatures w14:val="none"/>
        </w:rPr>
      </w:pP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المتوسط</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الحسابي</w:t>
      </w:r>
      <w:r w:rsidRPr="000174EE">
        <w:rPr>
          <w:rFonts w:ascii="Sakkal Majalla" w:eastAsia="Calibri" w:hAnsi="Sakkal Majalla" w:cs="Sakkal Majalla"/>
          <w:b/>
          <w:bCs/>
          <w:kern w:val="0"/>
          <w:sz w:val="28"/>
          <w:szCs w:val="28"/>
          <w14:ligatures w14:val="none"/>
        </w:rPr>
        <w:t xml:space="preserve"> :(Mean) </w:t>
      </w:r>
      <w:r w:rsidRPr="000174EE">
        <w:rPr>
          <w:rFonts w:ascii="Sakkal Majalla" w:eastAsia="Calibri" w:hAnsi="Sakkal Majalla" w:cs="Sakkal Majalla"/>
          <w:kern w:val="0"/>
          <w:sz w:val="28"/>
          <w:szCs w:val="28"/>
          <w:rtl/>
          <w14:ligatures w14:val="none"/>
        </w:rPr>
        <w:t>لمعرفة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مدى</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ارتفاع</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أو</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انخفاض</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إجابات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أفراد</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عينة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الدراسة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المحاور الرئيسة (متوسط</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متوسطات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العبارات</w:t>
      </w:r>
      <w:r w:rsidRPr="000174EE">
        <w:rPr>
          <w:rFonts w:ascii="Sakkal Majalla" w:eastAsia="Calibri" w:hAnsi="Sakkal Majalla" w:cs="Sakkal Majalla"/>
          <w:kern w:val="0"/>
          <w:sz w:val="28"/>
          <w:szCs w:val="28"/>
          <w14:ligatures w14:val="none"/>
        </w:rPr>
        <w:t xml:space="preserve"> (.</w:t>
      </w:r>
    </w:p>
    <w:p w14:paraId="232806C2" w14:textId="77777777" w:rsidR="00AF40A6" w:rsidRPr="000174EE" w:rsidRDefault="00AF40A6" w:rsidP="007526AA">
      <w:pPr>
        <w:numPr>
          <w:ilvl w:val="0"/>
          <w:numId w:val="55"/>
        </w:numPr>
        <w:tabs>
          <w:tab w:val="left" w:pos="313"/>
          <w:tab w:val="left" w:pos="1427"/>
        </w:tabs>
        <w:autoSpaceDE w:val="0"/>
        <w:autoSpaceDN w:val="0"/>
        <w:adjustRightInd w:val="0"/>
        <w:spacing w:before="100" w:beforeAutospacing="1" w:after="100" w:afterAutospacing="1" w:line="360" w:lineRule="auto"/>
        <w:ind w:left="423" w:hanging="426"/>
        <w:jc w:val="both"/>
        <w:rPr>
          <w:rFonts w:ascii="Sakkal Majalla" w:eastAsia="Calibri" w:hAnsi="Sakkal Majalla" w:cs="Sakkal Majalla"/>
          <w:kern w:val="0"/>
          <w:sz w:val="28"/>
          <w:szCs w:val="28"/>
          <w14:ligatures w14:val="none"/>
        </w:rPr>
      </w:pPr>
      <w:r w:rsidRPr="000174EE">
        <w:rPr>
          <w:rFonts w:ascii="Sakkal Majalla" w:eastAsia="Calibri" w:hAnsi="Sakkal Majalla" w:cs="Sakkal Majalla"/>
          <w:kern w:val="0"/>
          <w:sz w:val="28"/>
          <w:szCs w:val="28"/>
          <w14:ligatures w14:val="none"/>
        </w:rPr>
        <w:lastRenderedPageBreak/>
        <w:t xml:space="preserve"> </w:t>
      </w:r>
      <w:r w:rsidRPr="000174EE">
        <w:rPr>
          <w:rFonts w:ascii="Sakkal Majalla" w:eastAsia="Calibri" w:hAnsi="Sakkal Majalla" w:cs="Sakkal Majalla"/>
          <w:b/>
          <w:bCs/>
          <w:kern w:val="0"/>
          <w:sz w:val="28"/>
          <w:szCs w:val="28"/>
          <w:rtl/>
          <w14:ligatures w14:val="none"/>
        </w:rPr>
        <w:t>الانحراف</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المعياري</w:t>
      </w:r>
      <w:r w:rsidRPr="000174EE">
        <w:rPr>
          <w:rFonts w:ascii="Sakkal Majalla" w:eastAsia="Calibri" w:hAnsi="Sakkal Majalla" w:cs="Sakkal Majalla"/>
          <w:b/>
          <w:bCs/>
          <w:kern w:val="0"/>
          <w:sz w:val="28"/>
          <w:szCs w:val="28"/>
          <w14:ligatures w14:val="none"/>
        </w:rPr>
        <w:t xml:space="preserve"> :(Standard Deviation) </w:t>
      </w:r>
      <w:r w:rsidRPr="000174EE">
        <w:rPr>
          <w:rFonts w:ascii="Sakkal Majalla" w:eastAsia="Calibri" w:hAnsi="Sakkal Majalla" w:cs="Sakkal Majalla"/>
          <w:kern w:val="0"/>
          <w:sz w:val="28"/>
          <w:szCs w:val="28"/>
          <w:rtl/>
          <w14:ligatures w14:val="none"/>
        </w:rPr>
        <w:t>للتعرف</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على</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مدى</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انحراف</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إجابات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أفراد</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عينة الدراسة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لكل</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عبارة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عبارات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متغيرات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الدراسة،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ولكل</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محور</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المحاور</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الرئيسة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متوسطها</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الحسابي، وقد</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استخدمت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الدراسة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هذا</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الأسلوب</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نظراً</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لأن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الانحراف</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المعياري</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يوضح</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التشتت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في</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إجابات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أفراد</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عينة الدراسة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لكل</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عبارة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عبارات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متغيرات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الدراسة،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إلى</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جانب</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المحاور</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الرئيسة،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فكلما</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اقتربت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قيمته</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من الصفر</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تركزت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الاجابات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وانخفض</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تشتتها</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بين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المقياس</w:t>
      </w:r>
      <w:r w:rsidRPr="000174EE">
        <w:rPr>
          <w:rFonts w:ascii="Sakkal Majalla" w:eastAsia="Calibri" w:hAnsi="Sakkal Majalla" w:cs="Sakkal Majalla"/>
          <w:kern w:val="0"/>
          <w:sz w:val="28"/>
          <w:szCs w:val="28"/>
          <w14:ligatures w14:val="none"/>
        </w:rPr>
        <w:t>.</w:t>
      </w:r>
    </w:p>
    <w:p w14:paraId="519810B9" w14:textId="77777777" w:rsidR="00AF40A6" w:rsidRPr="000174EE" w:rsidRDefault="00AF40A6" w:rsidP="007526AA">
      <w:pPr>
        <w:numPr>
          <w:ilvl w:val="0"/>
          <w:numId w:val="55"/>
        </w:numPr>
        <w:tabs>
          <w:tab w:val="left" w:pos="1427"/>
        </w:tabs>
        <w:autoSpaceDE w:val="0"/>
        <w:autoSpaceDN w:val="0"/>
        <w:adjustRightInd w:val="0"/>
        <w:spacing w:before="100" w:beforeAutospacing="1" w:after="100" w:afterAutospacing="1" w:line="360" w:lineRule="auto"/>
        <w:ind w:left="423" w:hanging="426"/>
        <w:jc w:val="both"/>
        <w:rPr>
          <w:rFonts w:ascii="Sakkal Majalla" w:eastAsia="Calibri" w:hAnsi="Sakkal Majalla" w:cs="Sakkal Majalla"/>
          <w:kern w:val="0"/>
          <w:sz w:val="28"/>
          <w:szCs w:val="28"/>
          <w14:ligatures w14:val="none"/>
        </w:rPr>
      </w:pP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معامل</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ارتباط</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بيرسون</w:t>
      </w:r>
      <w:r w:rsidRPr="000174EE">
        <w:rPr>
          <w:rFonts w:ascii="Sakkal Majalla" w:eastAsia="Calibri" w:hAnsi="Sakkal Majalla" w:cs="Sakkal Majalla"/>
          <w:b/>
          <w:bCs/>
          <w:kern w:val="0"/>
          <w:sz w:val="28"/>
          <w:szCs w:val="28"/>
          <w14:ligatures w14:val="none"/>
        </w:rPr>
        <w:t>:(Pearson)</w:t>
      </w:r>
      <w:r w:rsidRPr="000174EE">
        <w:rPr>
          <w:rFonts w:ascii="Sakkal Majalla" w:eastAsia="Calibri" w:hAnsi="Sakkal Majalla" w:cs="Sakkal Majalla"/>
          <w:kern w:val="0"/>
          <w:sz w:val="28"/>
          <w:szCs w:val="28"/>
          <w:rtl/>
          <w14:ligatures w14:val="none"/>
        </w:rPr>
        <w:t xml:space="preserve"> لقياس</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الاتساق</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الداخلي</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بين</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عبارات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الأداة (الاستبانة)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وكل</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محور تنتمي</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إليه</w:t>
      </w:r>
      <w:r w:rsidRPr="000174EE">
        <w:rPr>
          <w:rFonts w:ascii="Sakkal Majalla" w:eastAsia="Calibri" w:hAnsi="Sakkal Majalla" w:cs="Sakkal Majalla"/>
          <w:kern w:val="0"/>
          <w:sz w:val="28"/>
          <w:szCs w:val="28"/>
          <w14:ligatures w14:val="none"/>
        </w:rPr>
        <w:t>.</w:t>
      </w:r>
    </w:p>
    <w:p w14:paraId="51C677A7" w14:textId="77777777" w:rsidR="00AF40A6" w:rsidRPr="000174EE" w:rsidRDefault="00AF40A6" w:rsidP="007526AA">
      <w:pPr>
        <w:numPr>
          <w:ilvl w:val="0"/>
          <w:numId w:val="55"/>
        </w:numPr>
        <w:tabs>
          <w:tab w:val="left" w:pos="1427"/>
        </w:tabs>
        <w:autoSpaceDE w:val="0"/>
        <w:autoSpaceDN w:val="0"/>
        <w:adjustRightInd w:val="0"/>
        <w:spacing w:before="100" w:beforeAutospacing="1" w:after="100" w:afterAutospacing="1" w:line="360" w:lineRule="auto"/>
        <w:ind w:left="423" w:hanging="426"/>
        <w:jc w:val="both"/>
        <w:rPr>
          <w:rFonts w:ascii="Sakkal Majalla" w:eastAsia="Calibri" w:hAnsi="Sakkal Majalla" w:cs="Sakkal Majalla"/>
          <w:kern w:val="0"/>
          <w:sz w:val="28"/>
          <w:szCs w:val="28"/>
          <w14:ligatures w14:val="none"/>
        </w:rPr>
      </w:pPr>
      <w:r w:rsidRPr="000174EE">
        <w:rPr>
          <w:rFonts w:ascii="Sakkal Majalla" w:eastAsia="Calibri" w:hAnsi="Sakkal Majalla" w:cs="Sakkal Majalla"/>
          <w:b/>
          <w:bCs/>
          <w:kern w:val="0"/>
          <w:sz w:val="28"/>
          <w:szCs w:val="28"/>
          <w:rtl/>
          <w14:ligatures w14:val="none"/>
        </w:rPr>
        <w:t>معامل</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الثبات</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ألفا</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b/>
          <w:bCs/>
          <w:kern w:val="0"/>
          <w:sz w:val="28"/>
          <w:szCs w:val="28"/>
          <w:rtl/>
          <w14:ligatures w14:val="none"/>
        </w:rPr>
        <w:t>كرونباخ</w:t>
      </w:r>
      <w:r w:rsidRPr="000174EE">
        <w:rPr>
          <w:rFonts w:ascii="Sakkal Majalla" w:eastAsia="Calibri" w:hAnsi="Sakkal Majalla" w:cs="Sakkal Majalla"/>
          <w:b/>
          <w:bCs/>
          <w:kern w:val="0"/>
          <w:sz w:val="28"/>
          <w:szCs w:val="28"/>
          <w:lang w:val="en-GB"/>
          <w14:ligatures w14:val="none"/>
        </w:rPr>
        <w:t>:</w:t>
      </w:r>
      <w:r w:rsidRPr="000174EE">
        <w:rPr>
          <w:rFonts w:ascii="Sakkal Majalla" w:eastAsia="Calibri" w:hAnsi="Sakkal Majalla" w:cs="Sakkal Majalla"/>
          <w:b/>
          <w:bCs/>
          <w:kern w:val="0"/>
          <w:sz w:val="28"/>
          <w:szCs w:val="28"/>
          <w14:ligatures w14:val="none"/>
        </w:rPr>
        <w:t xml:space="preserve"> (cronbach</w:t>
      </w:r>
      <w:r w:rsidRPr="000174EE">
        <w:rPr>
          <w:rFonts w:ascii="Sakkal Majalla" w:eastAsia="Calibri" w:hAnsi="Sakkal Majalla" w:cs="Sakkal Majalla"/>
          <w:b/>
          <w:bCs/>
          <w:kern w:val="0"/>
          <w:sz w:val="28"/>
          <w:szCs w:val="28"/>
          <w:vertAlign w:val="superscript"/>
          <w14:ligatures w14:val="none"/>
        </w:rPr>
        <w:t>,</w:t>
      </w:r>
      <w:r w:rsidRPr="000174EE">
        <w:rPr>
          <w:rFonts w:ascii="Sakkal Majalla" w:eastAsia="Calibri" w:hAnsi="Sakkal Majalla" w:cs="Sakkal Majalla"/>
          <w:b/>
          <w:bCs/>
          <w:kern w:val="0"/>
          <w:sz w:val="28"/>
          <w:szCs w:val="28"/>
          <w14:ligatures w14:val="none"/>
        </w:rPr>
        <w:t xml:space="preserve">s Alpha- </w:t>
      </w:r>
      <w:r w:rsidRPr="000174EE">
        <w:rPr>
          <w:rFonts w:ascii="Cambria" w:eastAsia="Calibri" w:hAnsi="Cambria" w:cs="Cambria"/>
          <w:b/>
          <w:bCs/>
          <w:kern w:val="0"/>
          <w:sz w:val="28"/>
          <w:szCs w:val="28"/>
          <w14:ligatures w14:val="none"/>
        </w:rPr>
        <w:t>α</w:t>
      </w:r>
      <w:r w:rsidRPr="000174EE">
        <w:rPr>
          <w:rFonts w:ascii="Sakkal Majalla" w:eastAsia="Calibri" w:hAnsi="Sakkal Majalla" w:cs="Sakkal Majalla"/>
          <w:b/>
          <w:bCs/>
          <w:kern w:val="0"/>
          <w:sz w:val="28"/>
          <w:szCs w:val="28"/>
          <w14:ligatures w14:val="none"/>
        </w:rPr>
        <w:t xml:space="preserve">) </w:t>
      </w:r>
      <w:r w:rsidRPr="000174EE">
        <w:rPr>
          <w:rFonts w:ascii="Sakkal Majalla" w:eastAsia="Calibri" w:hAnsi="Sakkal Majalla" w:cs="Sakkal Majalla"/>
          <w:kern w:val="0"/>
          <w:sz w:val="28"/>
          <w:szCs w:val="28"/>
          <w:rtl/>
          <w14:ligatures w14:val="none"/>
        </w:rPr>
        <w:t>لحساب</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معامل</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ثبات</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أداة</w:t>
      </w:r>
      <w:r w:rsidRPr="000174EE">
        <w:rPr>
          <w:rFonts w:ascii="Sakkal Majalla" w:eastAsia="Calibri" w:hAnsi="Sakkal Majalla" w:cs="Sakkal Majalla"/>
          <w:kern w:val="0"/>
          <w:sz w:val="28"/>
          <w:szCs w:val="28"/>
          <w14:ligatures w14:val="none"/>
        </w:rPr>
        <w:t xml:space="preserve"> </w:t>
      </w:r>
      <w:r w:rsidRPr="000174EE">
        <w:rPr>
          <w:rFonts w:ascii="Sakkal Majalla" w:eastAsia="Calibri" w:hAnsi="Sakkal Majalla" w:cs="Sakkal Majalla"/>
          <w:kern w:val="0"/>
          <w:sz w:val="28"/>
          <w:szCs w:val="28"/>
          <w:rtl/>
          <w14:ligatures w14:val="none"/>
        </w:rPr>
        <w:t>الدراسة</w:t>
      </w:r>
    </w:p>
    <w:p w14:paraId="45E91177" w14:textId="77777777" w:rsidR="00AF40A6" w:rsidRPr="000174EE" w:rsidRDefault="00AF40A6" w:rsidP="007526AA">
      <w:pPr>
        <w:numPr>
          <w:ilvl w:val="0"/>
          <w:numId w:val="55"/>
        </w:numPr>
        <w:tabs>
          <w:tab w:val="left" w:pos="1427"/>
        </w:tabs>
        <w:autoSpaceDE w:val="0"/>
        <w:autoSpaceDN w:val="0"/>
        <w:adjustRightInd w:val="0"/>
        <w:spacing w:before="100" w:beforeAutospacing="1" w:after="100" w:afterAutospacing="1" w:line="360" w:lineRule="auto"/>
        <w:ind w:left="423" w:hanging="426"/>
        <w:jc w:val="both"/>
        <w:rPr>
          <w:rFonts w:ascii="Sakkal Majalla" w:eastAsia="Calibri" w:hAnsi="Sakkal Majalla" w:cs="Sakkal Majalla"/>
          <w:kern w:val="0"/>
          <w:sz w:val="28"/>
          <w:szCs w:val="28"/>
          <w14:ligatures w14:val="none"/>
        </w:rPr>
      </w:pPr>
      <w:r w:rsidRPr="000174EE">
        <w:rPr>
          <w:rFonts w:ascii="Sakkal Majalla" w:eastAsia="Calibri" w:hAnsi="Sakkal Majalla" w:cs="Sakkal Majalla"/>
          <w:b/>
          <w:bCs/>
          <w:kern w:val="0"/>
          <w:sz w:val="28"/>
          <w:szCs w:val="28"/>
          <w:rtl/>
          <w:lang w:bidi="ar-EG"/>
          <w14:ligatures w14:val="none"/>
        </w:rPr>
        <w:t>اختبار تحليل الانحدار (</w:t>
      </w:r>
      <w:r w:rsidRPr="000174EE">
        <w:rPr>
          <w:rFonts w:ascii="Sakkal Majalla" w:eastAsia="Calibri" w:hAnsi="Sakkal Majalla" w:cs="Sakkal Majalla"/>
          <w:b/>
          <w:bCs/>
          <w:kern w:val="0"/>
          <w:sz w:val="28"/>
          <w:szCs w:val="28"/>
          <w:lang w:bidi="ar-EG"/>
          <w14:ligatures w14:val="none"/>
        </w:rPr>
        <w:t>Regression Test</w:t>
      </w:r>
      <w:r w:rsidRPr="000174EE">
        <w:rPr>
          <w:rFonts w:ascii="Sakkal Majalla" w:eastAsia="Calibri" w:hAnsi="Sakkal Majalla" w:cs="Sakkal Majalla"/>
          <w:b/>
          <w:bCs/>
          <w:kern w:val="0"/>
          <w:sz w:val="28"/>
          <w:szCs w:val="28"/>
          <w:rtl/>
          <w:lang w:bidi="ar-EG"/>
          <w14:ligatures w14:val="none"/>
        </w:rPr>
        <w:t xml:space="preserve">) </w:t>
      </w:r>
      <w:r w:rsidRPr="000174EE">
        <w:rPr>
          <w:rFonts w:ascii="Sakkal Majalla" w:eastAsia="Calibri" w:hAnsi="Sakkal Majalla" w:cs="Sakkal Majalla"/>
          <w:kern w:val="0"/>
          <w:sz w:val="28"/>
          <w:szCs w:val="28"/>
          <w:rtl/>
          <w14:ligatures w14:val="none"/>
        </w:rPr>
        <w:t>للتحقق من فروض الدراسة</w:t>
      </w:r>
      <w:r w:rsidRPr="000174EE">
        <w:rPr>
          <w:rFonts w:ascii="Sakkal Majalla" w:eastAsia="Calibri" w:hAnsi="Sakkal Majalla" w:cs="Sakkal Majalla"/>
          <w:b/>
          <w:bCs/>
          <w:kern w:val="0"/>
          <w:sz w:val="28"/>
          <w:szCs w:val="28"/>
          <w:rtl/>
          <w:lang w:bidi="ar-EG"/>
          <w14:ligatures w14:val="none"/>
        </w:rPr>
        <w:t xml:space="preserve"> </w:t>
      </w:r>
    </w:p>
    <w:p w14:paraId="01DBCBD2" w14:textId="77777777" w:rsidR="00134077" w:rsidRDefault="00134077">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4E580960" w14:textId="753809C5" w:rsidR="00AF40A6" w:rsidRPr="001B6CEE" w:rsidRDefault="00DA12EF" w:rsidP="001B6CEE">
      <w:pPr>
        <w:spacing w:before="100" w:beforeAutospacing="1" w:after="100" w:afterAutospacing="1" w:line="360" w:lineRule="auto"/>
        <w:jc w:val="center"/>
        <w:outlineLvl w:val="0"/>
        <w:rPr>
          <w:rFonts w:ascii="Sakkal Majalla" w:hAnsi="Sakkal Majalla" w:cs="Sakkal Majalla"/>
          <w:b/>
          <w:bCs/>
          <w:sz w:val="40"/>
          <w:szCs w:val="40"/>
          <w:rtl/>
        </w:rPr>
      </w:pPr>
      <w:bookmarkStart w:id="84" w:name="_Toc191600244"/>
      <w:r w:rsidRPr="001B6CEE">
        <w:rPr>
          <w:rFonts w:ascii="Sakkal Majalla" w:hAnsi="Sakkal Majalla" w:cs="Sakkal Majalla"/>
          <w:b/>
          <w:bCs/>
          <w:sz w:val="40"/>
          <w:szCs w:val="40"/>
          <w:rtl/>
        </w:rPr>
        <w:lastRenderedPageBreak/>
        <w:t>الفصل الرابع</w:t>
      </w:r>
      <w:r w:rsidRPr="001B6CEE">
        <w:rPr>
          <w:rFonts w:ascii="Sakkal Majalla" w:hAnsi="Sakkal Majalla" w:cs="Sakkal Majalla" w:hint="cs"/>
          <w:b/>
          <w:bCs/>
          <w:sz w:val="40"/>
          <w:szCs w:val="40"/>
          <w:rtl/>
        </w:rPr>
        <w:t xml:space="preserve">: </w:t>
      </w:r>
      <w:r w:rsidR="00AF40A6" w:rsidRPr="001B6CEE">
        <w:rPr>
          <w:rFonts w:ascii="Sakkal Majalla" w:hAnsi="Sakkal Majalla" w:cs="Sakkal Majalla"/>
          <w:b/>
          <w:bCs/>
          <w:sz w:val="40"/>
          <w:szCs w:val="40"/>
          <w:rtl/>
        </w:rPr>
        <w:t>نتائج تحليل البيانات واختبار الفرضيات</w:t>
      </w:r>
      <w:bookmarkEnd w:id="84"/>
    </w:p>
    <w:p w14:paraId="226C7846"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في هذا الفصل سيتم عرض وصف خصائص عينة الدراسة، ووصف متغيرات الدراسة،</w:t>
      </w:r>
      <w:r w:rsidRPr="000174EE">
        <w:rPr>
          <w:rFonts w:ascii="Sakkal Majalla" w:hAnsi="Sakkal Majalla" w:cs="Sakkal Majalla"/>
          <w:sz w:val="28"/>
          <w:szCs w:val="28"/>
        </w:rPr>
        <w:t xml:space="preserve"> </w:t>
      </w:r>
      <w:r w:rsidRPr="000174EE">
        <w:rPr>
          <w:rFonts w:ascii="Sakkal Majalla" w:hAnsi="Sakkal Majalla" w:cs="Sakkal Majalla"/>
          <w:sz w:val="28"/>
          <w:szCs w:val="28"/>
          <w:rtl/>
        </w:rPr>
        <w:t>ونتائج إختبار فرضياتها.</w:t>
      </w:r>
    </w:p>
    <w:p w14:paraId="364EEB73" w14:textId="6553D282" w:rsidR="00AF40A6" w:rsidRPr="001B6CEE" w:rsidRDefault="001B6CEE" w:rsidP="001B6CEE">
      <w:pPr>
        <w:spacing w:before="100" w:beforeAutospacing="1" w:after="100" w:afterAutospacing="1" w:line="360" w:lineRule="auto"/>
        <w:jc w:val="both"/>
        <w:outlineLvl w:val="1"/>
        <w:rPr>
          <w:rFonts w:ascii="Sakkal Majalla" w:hAnsi="Sakkal Majalla" w:cs="Sakkal Majalla"/>
          <w:b/>
          <w:bCs/>
          <w:sz w:val="36"/>
          <w:szCs w:val="36"/>
          <w:rtl/>
        </w:rPr>
      </w:pPr>
      <w:bookmarkStart w:id="85" w:name="_Toc191600245"/>
      <w:r w:rsidRPr="001B6CEE">
        <w:rPr>
          <w:rFonts w:ascii="Sakkal Majalla" w:hAnsi="Sakkal Majalla" w:cs="Sakkal Majalla" w:hint="cs"/>
          <w:b/>
          <w:bCs/>
          <w:sz w:val="36"/>
          <w:szCs w:val="36"/>
          <w:rtl/>
        </w:rPr>
        <w:t>1.4</w:t>
      </w:r>
      <w:r w:rsidR="00AF40A6" w:rsidRPr="001B6CEE">
        <w:rPr>
          <w:rFonts w:ascii="Sakkal Majalla" w:hAnsi="Sakkal Majalla" w:cs="Sakkal Majalla"/>
          <w:b/>
          <w:bCs/>
          <w:sz w:val="36"/>
          <w:szCs w:val="36"/>
          <w:rtl/>
        </w:rPr>
        <w:t xml:space="preserve"> وصف خصائص عينة الدراسة:</w:t>
      </w:r>
      <w:bookmarkEnd w:id="85"/>
    </w:p>
    <w:p w14:paraId="0CAB6256"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يهدف هذا الجزء من الدراسة إلى بيان التكرارات والنسب المئوية للخصائص الديموغرافية للأفراد المجيبين والمتعلق بالجزء الأول من الاستبانة وفيما يلي توضيح لإجابات العينة.</w:t>
      </w:r>
    </w:p>
    <w:p w14:paraId="25E842A1" w14:textId="77777777" w:rsidR="00AF40A6" w:rsidRPr="001B6CEE" w:rsidRDefault="00AF40A6" w:rsidP="007526AA">
      <w:pPr>
        <w:pStyle w:val="a6"/>
        <w:numPr>
          <w:ilvl w:val="0"/>
          <w:numId w:val="64"/>
        </w:numPr>
        <w:spacing w:before="100" w:beforeAutospacing="1" w:after="100" w:afterAutospacing="1" w:line="360" w:lineRule="auto"/>
        <w:ind w:left="423"/>
        <w:jc w:val="both"/>
        <w:rPr>
          <w:rFonts w:ascii="Sakkal Majalla" w:hAnsi="Sakkal Majalla" w:cs="Sakkal Majalla"/>
          <w:b/>
          <w:bCs/>
          <w:sz w:val="32"/>
          <w:szCs w:val="32"/>
          <w:rtl/>
        </w:rPr>
      </w:pPr>
      <w:r w:rsidRPr="001B6CEE">
        <w:rPr>
          <w:rFonts w:ascii="Sakkal Majalla" w:hAnsi="Sakkal Majalla" w:cs="Sakkal Majalla"/>
          <w:b/>
          <w:bCs/>
          <w:sz w:val="32"/>
          <w:szCs w:val="32"/>
          <w:rtl/>
        </w:rPr>
        <w:t xml:space="preserve">الجنس </w:t>
      </w:r>
    </w:p>
    <w:p w14:paraId="5A50D59B" w14:textId="4C258778" w:rsidR="00AF40A6" w:rsidRPr="000174EE" w:rsidRDefault="00AF40A6" w:rsidP="00134077">
      <w:pPr>
        <w:spacing w:before="100" w:beforeAutospacing="1" w:after="0" w:line="360" w:lineRule="auto"/>
        <w:ind w:hanging="2"/>
        <w:jc w:val="center"/>
        <w:rPr>
          <w:rFonts w:ascii="Sakkal Majalla" w:hAnsi="Sakkal Majalla" w:cs="Sakkal Majalla"/>
          <w:b/>
          <w:bCs/>
          <w:sz w:val="28"/>
          <w:szCs w:val="28"/>
        </w:rPr>
      </w:pPr>
      <w:r w:rsidRPr="000174EE">
        <w:rPr>
          <w:rFonts w:ascii="Sakkal Majalla" w:hAnsi="Sakkal Majalla" w:cs="Sakkal Majalla"/>
          <w:b/>
          <w:bCs/>
          <w:sz w:val="28"/>
          <w:szCs w:val="28"/>
          <w:rtl/>
        </w:rPr>
        <w:t>جدول (</w:t>
      </w:r>
      <w:r w:rsidR="001B6CEE">
        <w:rPr>
          <w:rFonts w:ascii="Sakkal Majalla" w:hAnsi="Sakkal Majalla" w:cs="Sakkal Majalla" w:hint="cs"/>
          <w:b/>
          <w:bCs/>
          <w:sz w:val="28"/>
          <w:szCs w:val="28"/>
          <w:rtl/>
        </w:rPr>
        <w:t>5</w:t>
      </w:r>
      <w:r w:rsidRPr="000174EE">
        <w:rPr>
          <w:rFonts w:ascii="Sakkal Majalla" w:hAnsi="Sakkal Majalla" w:cs="Sakkal Majalla"/>
          <w:b/>
          <w:bCs/>
          <w:sz w:val="28"/>
          <w:szCs w:val="28"/>
          <w:rtl/>
        </w:rPr>
        <w:t>): التكرارات والنسب المئوية لأفراد عينة الدراسة حسب الجنس</w:t>
      </w:r>
    </w:p>
    <w:tbl>
      <w:tblPr>
        <w:tblStyle w:val="15"/>
        <w:bidiVisual/>
        <w:tblW w:w="0" w:type="auto"/>
        <w:jc w:val="center"/>
        <w:tblLook w:val="04A0" w:firstRow="1" w:lastRow="0" w:firstColumn="1" w:lastColumn="0" w:noHBand="0" w:noVBand="1"/>
      </w:tblPr>
      <w:tblGrid>
        <w:gridCol w:w="768"/>
        <w:gridCol w:w="750"/>
        <w:gridCol w:w="1284"/>
        <w:gridCol w:w="1627"/>
      </w:tblGrid>
      <w:tr w:rsidR="00AF40A6" w:rsidRPr="000174EE" w14:paraId="5F0CAF21" w14:textId="77777777" w:rsidTr="001B6CEE">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6A1F8135"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المتغير</w:t>
            </w:r>
          </w:p>
        </w:tc>
        <w:tc>
          <w:tcPr>
            <w:tcW w:w="0" w:type="auto"/>
            <w:hideMark/>
          </w:tcPr>
          <w:p w14:paraId="55ACCFA7"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الفئات</w:t>
            </w:r>
          </w:p>
        </w:tc>
        <w:tc>
          <w:tcPr>
            <w:tcW w:w="0" w:type="auto"/>
            <w:hideMark/>
          </w:tcPr>
          <w:p w14:paraId="61A72E1B"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التكرارات</w:t>
            </w:r>
            <w:r w:rsidRPr="000174EE">
              <w:rPr>
                <w:rFonts w:ascii="Sakkal Majalla" w:hAnsi="Sakkal Majalla" w:cs="Sakkal Majalla"/>
                <w:sz w:val="28"/>
                <w:szCs w:val="28"/>
              </w:rPr>
              <w:t xml:space="preserve"> (N)</w:t>
            </w:r>
          </w:p>
        </w:tc>
        <w:tc>
          <w:tcPr>
            <w:tcW w:w="0" w:type="auto"/>
            <w:hideMark/>
          </w:tcPr>
          <w:p w14:paraId="65A0A5FC"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النسبة المئوية</w:t>
            </w:r>
            <w:r w:rsidRPr="000174EE">
              <w:rPr>
                <w:rFonts w:ascii="Sakkal Majalla" w:hAnsi="Sakkal Majalla" w:cs="Sakkal Majalla"/>
                <w:sz w:val="28"/>
                <w:szCs w:val="28"/>
              </w:rPr>
              <w:t xml:space="preserve"> (%)</w:t>
            </w:r>
          </w:p>
        </w:tc>
      </w:tr>
      <w:tr w:rsidR="00134077" w:rsidRPr="000174EE" w14:paraId="1566B0C6" w14:textId="77777777" w:rsidTr="00134077">
        <w:trPr>
          <w:jc w:val="center"/>
        </w:trPr>
        <w:tc>
          <w:tcPr>
            <w:tcW w:w="0" w:type="auto"/>
            <w:vMerge w:val="restart"/>
            <w:vAlign w:val="center"/>
            <w:hideMark/>
          </w:tcPr>
          <w:p w14:paraId="04A76520"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الجنس</w:t>
            </w:r>
          </w:p>
        </w:tc>
        <w:tc>
          <w:tcPr>
            <w:tcW w:w="0" w:type="auto"/>
            <w:hideMark/>
          </w:tcPr>
          <w:p w14:paraId="24DF31D3"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ذكر</w:t>
            </w:r>
          </w:p>
        </w:tc>
        <w:tc>
          <w:tcPr>
            <w:tcW w:w="0" w:type="auto"/>
            <w:hideMark/>
          </w:tcPr>
          <w:p w14:paraId="21874425"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180</w:t>
            </w:r>
          </w:p>
        </w:tc>
        <w:tc>
          <w:tcPr>
            <w:tcW w:w="0" w:type="auto"/>
            <w:hideMark/>
          </w:tcPr>
          <w:p w14:paraId="5D4E06C6"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76.27%</w:t>
            </w:r>
          </w:p>
        </w:tc>
      </w:tr>
      <w:tr w:rsidR="00134077" w:rsidRPr="000174EE" w14:paraId="7E609A1F"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1F98636A"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342A97ED"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أنثى</w:t>
            </w:r>
          </w:p>
        </w:tc>
        <w:tc>
          <w:tcPr>
            <w:tcW w:w="0" w:type="auto"/>
            <w:hideMark/>
          </w:tcPr>
          <w:p w14:paraId="61131E56"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56</w:t>
            </w:r>
          </w:p>
        </w:tc>
        <w:tc>
          <w:tcPr>
            <w:tcW w:w="0" w:type="auto"/>
            <w:hideMark/>
          </w:tcPr>
          <w:p w14:paraId="357FAEC5"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23.73%</w:t>
            </w:r>
          </w:p>
        </w:tc>
      </w:tr>
      <w:tr w:rsidR="00134077" w:rsidRPr="000174EE" w14:paraId="13A5849A" w14:textId="77777777" w:rsidTr="005045B0">
        <w:trPr>
          <w:jc w:val="center"/>
        </w:trPr>
        <w:tc>
          <w:tcPr>
            <w:tcW w:w="0" w:type="auto"/>
            <w:gridSpan w:val="2"/>
            <w:vAlign w:val="center"/>
            <w:hideMark/>
          </w:tcPr>
          <w:p w14:paraId="01E3B2B9" w14:textId="45525034"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المجموع</w:t>
            </w:r>
          </w:p>
        </w:tc>
        <w:tc>
          <w:tcPr>
            <w:tcW w:w="0" w:type="auto"/>
            <w:hideMark/>
          </w:tcPr>
          <w:p w14:paraId="174C0347"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b/>
                <w:bCs/>
                <w:sz w:val="28"/>
                <w:szCs w:val="28"/>
              </w:rPr>
              <w:t>236</w:t>
            </w:r>
          </w:p>
        </w:tc>
        <w:tc>
          <w:tcPr>
            <w:tcW w:w="0" w:type="auto"/>
            <w:hideMark/>
          </w:tcPr>
          <w:p w14:paraId="5A268ABE"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b/>
                <w:bCs/>
                <w:sz w:val="28"/>
                <w:szCs w:val="28"/>
              </w:rPr>
              <w:t>100%</w:t>
            </w:r>
          </w:p>
        </w:tc>
      </w:tr>
    </w:tbl>
    <w:p w14:paraId="1AEEB3AE" w14:textId="77777777" w:rsidR="001B6CEE" w:rsidRDefault="00AF40A6" w:rsidP="001B6C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 xml:space="preserve">يوضح الجدول أن نسبة الذكور في عينة الدراسة بلغت </w:t>
      </w:r>
      <w:r w:rsidRPr="000174EE">
        <w:rPr>
          <w:rFonts w:ascii="Sakkal Majalla" w:hAnsi="Sakkal Majalla" w:cs="Sakkal Majalla"/>
          <w:b/>
          <w:bCs/>
          <w:sz w:val="28"/>
          <w:szCs w:val="28"/>
        </w:rPr>
        <w:t>76.27%</w:t>
      </w:r>
      <w:r w:rsidRPr="000174EE">
        <w:rPr>
          <w:rFonts w:ascii="Sakkal Majalla" w:hAnsi="Sakkal Majalla" w:cs="Sakkal Majalla"/>
          <w:sz w:val="28"/>
          <w:szCs w:val="28"/>
          <w:rtl/>
        </w:rPr>
        <w:t xml:space="preserve">، مما يشير إلى أن غالبية المشاركين في الدراسة من الذكور، وهو ما قد يعكس التوزيع الطبيعي للقوى العاملة في القطاع المالي. بينما بلغت نسبة الإناث </w:t>
      </w:r>
      <w:r w:rsidRPr="000174EE">
        <w:rPr>
          <w:rFonts w:ascii="Sakkal Majalla" w:hAnsi="Sakkal Majalla" w:cs="Sakkal Majalla"/>
          <w:b/>
          <w:bCs/>
          <w:sz w:val="28"/>
          <w:szCs w:val="28"/>
        </w:rPr>
        <w:t>23.73%</w:t>
      </w:r>
      <w:r w:rsidRPr="000174EE">
        <w:rPr>
          <w:rFonts w:ascii="Sakkal Majalla" w:hAnsi="Sakkal Majalla" w:cs="Sakkal Majalla"/>
          <w:sz w:val="28"/>
          <w:szCs w:val="28"/>
          <w:rtl/>
        </w:rPr>
        <w:t>، مما يعكس مشاركة أقل نسبيًا في الوظائف المرتبطة بالأنظمة المحاسبية</w:t>
      </w:r>
      <w:r w:rsidR="001B6CEE">
        <w:rPr>
          <w:rFonts w:ascii="Sakkal Majalla" w:hAnsi="Sakkal Majalla" w:cs="Sakkal Majalla"/>
          <w:sz w:val="28"/>
          <w:szCs w:val="28"/>
        </w:rPr>
        <w:t>.</w:t>
      </w:r>
    </w:p>
    <w:p w14:paraId="61AA546E" w14:textId="526FCCF0" w:rsidR="00AF40A6" w:rsidRPr="001B6CEE" w:rsidRDefault="00AF40A6" w:rsidP="00134077">
      <w:pPr>
        <w:pStyle w:val="a6"/>
        <w:numPr>
          <w:ilvl w:val="0"/>
          <w:numId w:val="64"/>
        </w:numPr>
        <w:spacing w:before="100" w:beforeAutospacing="1" w:after="0" w:line="360" w:lineRule="auto"/>
        <w:ind w:left="423"/>
        <w:jc w:val="both"/>
        <w:rPr>
          <w:rFonts w:ascii="Sakkal Majalla" w:hAnsi="Sakkal Majalla" w:cs="Sakkal Majalla"/>
          <w:b/>
          <w:bCs/>
          <w:sz w:val="32"/>
          <w:szCs w:val="32"/>
          <w:rtl/>
        </w:rPr>
      </w:pPr>
      <w:r w:rsidRPr="001B6CEE">
        <w:rPr>
          <w:rFonts w:ascii="Sakkal Majalla" w:hAnsi="Sakkal Majalla" w:cs="Sakkal Majalla"/>
          <w:b/>
          <w:bCs/>
          <w:sz w:val="32"/>
          <w:szCs w:val="32"/>
          <w:rtl/>
        </w:rPr>
        <w:t>العمر</w:t>
      </w:r>
    </w:p>
    <w:p w14:paraId="5E75F67F" w14:textId="75367938" w:rsidR="00AF40A6" w:rsidRPr="000174EE" w:rsidRDefault="00AF40A6" w:rsidP="00134077">
      <w:pPr>
        <w:spacing w:after="0"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جدول (</w:t>
      </w:r>
      <w:r w:rsidR="001B6CEE">
        <w:rPr>
          <w:rFonts w:ascii="Sakkal Majalla" w:hAnsi="Sakkal Majalla" w:cs="Sakkal Majalla" w:hint="cs"/>
          <w:b/>
          <w:bCs/>
          <w:sz w:val="28"/>
          <w:szCs w:val="28"/>
          <w:rtl/>
        </w:rPr>
        <w:t>6</w:t>
      </w:r>
      <w:r w:rsidRPr="000174EE">
        <w:rPr>
          <w:rFonts w:ascii="Sakkal Majalla" w:hAnsi="Sakkal Majalla" w:cs="Sakkal Majalla"/>
          <w:b/>
          <w:bCs/>
          <w:sz w:val="28"/>
          <w:szCs w:val="28"/>
          <w:rtl/>
        </w:rPr>
        <w:t>): التكرارات والنسب المئوية لأفراد عينة الدراسة حسب العمر</w:t>
      </w:r>
    </w:p>
    <w:tbl>
      <w:tblPr>
        <w:tblStyle w:val="15"/>
        <w:bidiVisual/>
        <w:tblW w:w="0" w:type="auto"/>
        <w:jc w:val="center"/>
        <w:tblLook w:val="04A0" w:firstRow="1" w:lastRow="0" w:firstColumn="1" w:lastColumn="0" w:noHBand="0" w:noVBand="1"/>
      </w:tblPr>
      <w:tblGrid>
        <w:gridCol w:w="698"/>
        <w:gridCol w:w="1487"/>
        <w:gridCol w:w="1284"/>
        <w:gridCol w:w="1627"/>
      </w:tblGrid>
      <w:tr w:rsidR="00AF40A6" w:rsidRPr="000174EE" w14:paraId="43C01CD4" w14:textId="77777777" w:rsidTr="001B6CEE">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6E7E4D9C"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المتغير</w:t>
            </w:r>
          </w:p>
        </w:tc>
        <w:tc>
          <w:tcPr>
            <w:tcW w:w="0" w:type="auto"/>
            <w:hideMark/>
          </w:tcPr>
          <w:p w14:paraId="7E7453F4"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الفئات</w:t>
            </w:r>
          </w:p>
        </w:tc>
        <w:tc>
          <w:tcPr>
            <w:tcW w:w="0" w:type="auto"/>
            <w:hideMark/>
          </w:tcPr>
          <w:p w14:paraId="4FC5A243"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التكرارات</w:t>
            </w:r>
            <w:r w:rsidRPr="000174EE">
              <w:rPr>
                <w:rFonts w:ascii="Sakkal Majalla" w:hAnsi="Sakkal Majalla" w:cs="Sakkal Majalla"/>
                <w:sz w:val="28"/>
                <w:szCs w:val="28"/>
              </w:rPr>
              <w:t xml:space="preserve"> (N)</w:t>
            </w:r>
          </w:p>
        </w:tc>
        <w:tc>
          <w:tcPr>
            <w:tcW w:w="0" w:type="auto"/>
            <w:hideMark/>
          </w:tcPr>
          <w:p w14:paraId="6BEED076"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النسب المئوية</w:t>
            </w:r>
            <w:r w:rsidRPr="000174EE">
              <w:rPr>
                <w:rFonts w:ascii="Sakkal Majalla" w:hAnsi="Sakkal Majalla" w:cs="Sakkal Majalla"/>
                <w:sz w:val="28"/>
                <w:szCs w:val="28"/>
              </w:rPr>
              <w:t xml:space="preserve"> (%)</w:t>
            </w:r>
          </w:p>
        </w:tc>
      </w:tr>
      <w:tr w:rsidR="00134077" w:rsidRPr="000174EE" w14:paraId="0397E62C" w14:textId="77777777" w:rsidTr="001B6CEE">
        <w:trPr>
          <w:jc w:val="center"/>
        </w:trPr>
        <w:tc>
          <w:tcPr>
            <w:tcW w:w="0" w:type="auto"/>
            <w:vMerge w:val="restart"/>
            <w:hideMark/>
          </w:tcPr>
          <w:p w14:paraId="3C1EC277"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العمر</w:t>
            </w:r>
          </w:p>
        </w:tc>
        <w:tc>
          <w:tcPr>
            <w:tcW w:w="0" w:type="auto"/>
            <w:hideMark/>
          </w:tcPr>
          <w:p w14:paraId="031713B8"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أقل من 30 سنة</w:t>
            </w:r>
          </w:p>
        </w:tc>
        <w:tc>
          <w:tcPr>
            <w:tcW w:w="0" w:type="auto"/>
            <w:hideMark/>
          </w:tcPr>
          <w:p w14:paraId="275C2E12"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45</w:t>
            </w:r>
          </w:p>
        </w:tc>
        <w:tc>
          <w:tcPr>
            <w:tcW w:w="0" w:type="auto"/>
            <w:hideMark/>
          </w:tcPr>
          <w:p w14:paraId="1660332C"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19.07%</w:t>
            </w:r>
          </w:p>
        </w:tc>
      </w:tr>
      <w:tr w:rsidR="00134077" w:rsidRPr="000174EE" w14:paraId="12BB30A5"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7565C886"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5CCAB2C4"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 xml:space="preserve">30 - 39 </w:t>
            </w:r>
            <w:r w:rsidRPr="000174EE">
              <w:rPr>
                <w:rFonts w:ascii="Sakkal Majalla" w:hAnsi="Sakkal Majalla" w:cs="Sakkal Majalla"/>
                <w:b/>
                <w:bCs/>
                <w:sz w:val="28"/>
                <w:szCs w:val="28"/>
                <w:rtl/>
              </w:rPr>
              <w:t>سنة</w:t>
            </w:r>
          </w:p>
        </w:tc>
        <w:tc>
          <w:tcPr>
            <w:tcW w:w="0" w:type="auto"/>
            <w:hideMark/>
          </w:tcPr>
          <w:p w14:paraId="6738ED3B"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85</w:t>
            </w:r>
          </w:p>
        </w:tc>
        <w:tc>
          <w:tcPr>
            <w:tcW w:w="0" w:type="auto"/>
            <w:hideMark/>
          </w:tcPr>
          <w:p w14:paraId="0DF1DD15"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36.02%</w:t>
            </w:r>
          </w:p>
        </w:tc>
      </w:tr>
      <w:tr w:rsidR="00134077" w:rsidRPr="000174EE" w14:paraId="087F0FDB" w14:textId="77777777" w:rsidTr="001B6CEE">
        <w:trPr>
          <w:jc w:val="center"/>
        </w:trPr>
        <w:tc>
          <w:tcPr>
            <w:tcW w:w="0" w:type="auto"/>
            <w:vMerge/>
            <w:hideMark/>
          </w:tcPr>
          <w:p w14:paraId="3245DE64"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3D7181DD"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 xml:space="preserve">40 - 49 </w:t>
            </w:r>
            <w:r w:rsidRPr="000174EE">
              <w:rPr>
                <w:rFonts w:ascii="Sakkal Majalla" w:hAnsi="Sakkal Majalla" w:cs="Sakkal Majalla"/>
                <w:b/>
                <w:bCs/>
                <w:sz w:val="28"/>
                <w:szCs w:val="28"/>
                <w:rtl/>
              </w:rPr>
              <w:t>سنة</w:t>
            </w:r>
          </w:p>
        </w:tc>
        <w:tc>
          <w:tcPr>
            <w:tcW w:w="0" w:type="auto"/>
            <w:hideMark/>
          </w:tcPr>
          <w:p w14:paraId="468FC577"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70</w:t>
            </w:r>
          </w:p>
        </w:tc>
        <w:tc>
          <w:tcPr>
            <w:tcW w:w="0" w:type="auto"/>
            <w:hideMark/>
          </w:tcPr>
          <w:p w14:paraId="14973954"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29.66%</w:t>
            </w:r>
          </w:p>
        </w:tc>
      </w:tr>
      <w:tr w:rsidR="00134077" w:rsidRPr="000174EE" w14:paraId="6EB55C1A"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0D8FEADA"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653159B3"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 xml:space="preserve">50 </w:t>
            </w:r>
            <w:r w:rsidRPr="000174EE">
              <w:rPr>
                <w:rFonts w:ascii="Sakkal Majalla" w:hAnsi="Sakkal Majalla" w:cs="Sakkal Majalla"/>
                <w:b/>
                <w:bCs/>
                <w:sz w:val="28"/>
                <w:szCs w:val="28"/>
                <w:rtl/>
              </w:rPr>
              <w:t>سنة فأكثر</w:t>
            </w:r>
          </w:p>
        </w:tc>
        <w:tc>
          <w:tcPr>
            <w:tcW w:w="0" w:type="auto"/>
            <w:hideMark/>
          </w:tcPr>
          <w:p w14:paraId="314B242F"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36</w:t>
            </w:r>
          </w:p>
        </w:tc>
        <w:tc>
          <w:tcPr>
            <w:tcW w:w="0" w:type="auto"/>
            <w:hideMark/>
          </w:tcPr>
          <w:p w14:paraId="2AB7F817"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15.25%</w:t>
            </w:r>
          </w:p>
        </w:tc>
      </w:tr>
      <w:tr w:rsidR="00134077" w:rsidRPr="000174EE" w14:paraId="584ED5CD" w14:textId="77777777" w:rsidTr="00552AF3">
        <w:trPr>
          <w:jc w:val="center"/>
        </w:trPr>
        <w:tc>
          <w:tcPr>
            <w:tcW w:w="0" w:type="auto"/>
            <w:gridSpan w:val="2"/>
            <w:hideMark/>
          </w:tcPr>
          <w:p w14:paraId="62D27617" w14:textId="5490DB12"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sz w:val="28"/>
                <w:szCs w:val="28"/>
                <w:rtl/>
              </w:rPr>
              <w:t>المجموع</w:t>
            </w:r>
          </w:p>
        </w:tc>
        <w:tc>
          <w:tcPr>
            <w:tcW w:w="0" w:type="auto"/>
            <w:hideMark/>
          </w:tcPr>
          <w:p w14:paraId="3F092A6B"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236</w:t>
            </w:r>
          </w:p>
        </w:tc>
        <w:tc>
          <w:tcPr>
            <w:tcW w:w="0" w:type="auto"/>
            <w:hideMark/>
          </w:tcPr>
          <w:p w14:paraId="5DAD3172"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100%</w:t>
            </w:r>
          </w:p>
        </w:tc>
      </w:tr>
    </w:tbl>
    <w:p w14:paraId="636D0F2F" w14:textId="77777777" w:rsidR="00AF40A6" w:rsidRPr="001B6CEE" w:rsidRDefault="00AF40A6" w:rsidP="001B6CEE">
      <w:pPr>
        <w:spacing w:before="100" w:beforeAutospacing="1" w:after="100" w:afterAutospacing="1" w:line="360" w:lineRule="auto"/>
        <w:ind w:firstLine="706"/>
        <w:jc w:val="both"/>
        <w:rPr>
          <w:rFonts w:ascii="Sakkal Majalla" w:hAnsi="Sakkal Majalla" w:cs="Sakkal Majalla"/>
          <w:sz w:val="28"/>
          <w:szCs w:val="28"/>
        </w:rPr>
      </w:pPr>
      <w:r w:rsidRPr="001B6CEE">
        <w:rPr>
          <w:rFonts w:ascii="Sakkal Majalla" w:hAnsi="Sakkal Majalla" w:cs="Sakkal Majalla"/>
          <w:sz w:val="28"/>
          <w:szCs w:val="28"/>
          <w:rtl/>
        </w:rPr>
        <w:t xml:space="preserve">يوضح الجدول أن الفئة العمرية </w:t>
      </w:r>
      <w:r w:rsidRPr="001B6CEE">
        <w:rPr>
          <w:rFonts w:ascii="Sakkal Majalla" w:hAnsi="Sakkal Majalla" w:cs="Sakkal Majalla"/>
          <w:sz w:val="28"/>
          <w:szCs w:val="28"/>
        </w:rPr>
        <w:t xml:space="preserve">(30-39 </w:t>
      </w:r>
      <w:r w:rsidRPr="001B6CEE">
        <w:rPr>
          <w:rFonts w:ascii="Sakkal Majalla" w:hAnsi="Sakkal Majalla" w:cs="Sakkal Majalla"/>
          <w:sz w:val="28"/>
          <w:szCs w:val="28"/>
          <w:rtl/>
        </w:rPr>
        <w:t>سنة</w:t>
      </w:r>
      <w:r w:rsidRPr="001B6CEE">
        <w:rPr>
          <w:rFonts w:ascii="Sakkal Majalla" w:hAnsi="Sakkal Majalla" w:cs="Sakkal Majalla"/>
          <w:sz w:val="28"/>
          <w:szCs w:val="28"/>
        </w:rPr>
        <w:t xml:space="preserve">) </w:t>
      </w:r>
      <w:r w:rsidRPr="001B6CEE">
        <w:rPr>
          <w:rFonts w:ascii="Sakkal Majalla" w:hAnsi="Sakkal Majalla" w:cs="Sakkal Majalla"/>
          <w:sz w:val="28"/>
          <w:szCs w:val="28"/>
          <w:rtl/>
        </w:rPr>
        <w:t xml:space="preserve">تمثل النسبة الأكبر من العينة بنسبة </w:t>
      </w:r>
      <w:r w:rsidRPr="001B6CEE">
        <w:rPr>
          <w:rFonts w:ascii="Sakkal Majalla" w:hAnsi="Sakkal Majalla" w:cs="Sakkal Majalla"/>
          <w:sz w:val="28"/>
          <w:szCs w:val="28"/>
        </w:rPr>
        <w:t>36.02%</w:t>
      </w:r>
      <w:r w:rsidRPr="001B6CEE">
        <w:rPr>
          <w:rFonts w:ascii="Sakkal Majalla" w:hAnsi="Sakkal Majalla" w:cs="Sakkal Majalla"/>
          <w:sz w:val="28"/>
          <w:szCs w:val="28"/>
          <w:rtl/>
        </w:rPr>
        <w:t xml:space="preserve">، مما يشير إلى أن أغلب المشاركين في الدراسة ينتمون إلى الفئة الشابة وذوي الخبرة المتوسطة في المجال المحاسبي. بينما جاءت الفئة </w:t>
      </w:r>
      <w:r w:rsidRPr="001B6CEE">
        <w:rPr>
          <w:rFonts w:ascii="Sakkal Majalla" w:hAnsi="Sakkal Majalla" w:cs="Sakkal Majalla"/>
          <w:sz w:val="28"/>
          <w:szCs w:val="28"/>
        </w:rPr>
        <w:t xml:space="preserve">(40-49 </w:t>
      </w:r>
      <w:r w:rsidRPr="001B6CEE">
        <w:rPr>
          <w:rFonts w:ascii="Sakkal Majalla" w:hAnsi="Sakkal Majalla" w:cs="Sakkal Majalla"/>
          <w:sz w:val="28"/>
          <w:szCs w:val="28"/>
          <w:rtl/>
        </w:rPr>
        <w:t>سنة</w:t>
      </w:r>
      <w:r w:rsidRPr="001B6CEE">
        <w:rPr>
          <w:rFonts w:ascii="Sakkal Majalla" w:hAnsi="Sakkal Majalla" w:cs="Sakkal Majalla"/>
          <w:sz w:val="28"/>
          <w:szCs w:val="28"/>
        </w:rPr>
        <w:t xml:space="preserve">) </w:t>
      </w:r>
      <w:r w:rsidRPr="001B6CEE">
        <w:rPr>
          <w:rFonts w:ascii="Sakkal Majalla" w:hAnsi="Sakkal Majalla" w:cs="Sakkal Majalla"/>
          <w:sz w:val="28"/>
          <w:szCs w:val="28"/>
          <w:rtl/>
        </w:rPr>
        <w:t xml:space="preserve">في المرتبة الثانية بنسبة </w:t>
      </w:r>
      <w:r w:rsidRPr="001B6CEE">
        <w:rPr>
          <w:rFonts w:ascii="Sakkal Majalla" w:hAnsi="Sakkal Majalla" w:cs="Sakkal Majalla"/>
          <w:sz w:val="28"/>
          <w:szCs w:val="28"/>
        </w:rPr>
        <w:t>29.66%</w:t>
      </w:r>
      <w:r w:rsidRPr="001B6CEE">
        <w:rPr>
          <w:rFonts w:ascii="Sakkal Majalla" w:hAnsi="Sakkal Majalla" w:cs="Sakkal Majalla"/>
          <w:sz w:val="28"/>
          <w:szCs w:val="28"/>
          <w:rtl/>
        </w:rPr>
        <w:t xml:space="preserve">، وهو ما يعكس مشاركة موظفين أكثر خبرة في التحليل المحاسبي واتخاذ القرارات المالية. أما الفئات </w:t>
      </w:r>
      <w:r w:rsidRPr="001B6CEE">
        <w:rPr>
          <w:rFonts w:ascii="Sakkal Majalla" w:hAnsi="Sakkal Majalla" w:cs="Sakkal Majalla"/>
          <w:sz w:val="28"/>
          <w:szCs w:val="28"/>
        </w:rPr>
        <w:t>(</w:t>
      </w:r>
      <w:r w:rsidRPr="001B6CEE">
        <w:rPr>
          <w:rFonts w:ascii="Sakkal Majalla" w:hAnsi="Sakkal Majalla" w:cs="Sakkal Majalla"/>
          <w:sz w:val="28"/>
          <w:szCs w:val="28"/>
          <w:rtl/>
        </w:rPr>
        <w:t>أقل من 30 سنة</w:t>
      </w:r>
      <w:r w:rsidRPr="001B6CEE">
        <w:rPr>
          <w:rFonts w:ascii="Sakkal Majalla" w:hAnsi="Sakkal Majalla" w:cs="Sakkal Majalla"/>
          <w:sz w:val="28"/>
          <w:szCs w:val="28"/>
        </w:rPr>
        <w:t xml:space="preserve">) </w:t>
      </w:r>
      <w:r w:rsidRPr="001B6CEE">
        <w:rPr>
          <w:rFonts w:ascii="Sakkal Majalla" w:hAnsi="Sakkal Majalla" w:cs="Sakkal Majalla"/>
          <w:sz w:val="28"/>
          <w:szCs w:val="28"/>
          <w:rtl/>
        </w:rPr>
        <w:t xml:space="preserve">و**(50 سنة فأكثر)** فقد بلغت نسبهم </w:t>
      </w:r>
      <w:r w:rsidRPr="001B6CEE">
        <w:rPr>
          <w:rFonts w:ascii="Sakkal Majalla" w:hAnsi="Sakkal Majalla" w:cs="Sakkal Majalla"/>
          <w:sz w:val="28"/>
          <w:szCs w:val="28"/>
        </w:rPr>
        <w:t xml:space="preserve">19.07% </w:t>
      </w:r>
      <w:r w:rsidRPr="001B6CEE">
        <w:rPr>
          <w:rFonts w:ascii="Sakkal Majalla" w:hAnsi="Sakkal Majalla" w:cs="Sakkal Majalla"/>
          <w:sz w:val="28"/>
          <w:szCs w:val="28"/>
          <w:rtl/>
        </w:rPr>
        <w:t>و</w:t>
      </w:r>
      <w:r w:rsidRPr="001B6CEE">
        <w:rPr>
          <w:rFonts w:ascii="Sakkal Majalla" w:hAnsi="Sakkal Majalla" w:cs="Sakkal Majalla"/>
          <w:sz w:val="28"/>
          <w:szCs w:val="28"/>
        </w:rPr>
        <w:t xml:space="preserve">15.25% </w:t>
      </w:r>
      <w:r w:rsidRPr="001B6CEE">
        <w:rPr>
          <w:rFonts w:ascii="Sakkal Majalla" w:hAnsi="Sakkal Majalla" w:cs="Sakkal Majalla"/>
          <w:sz w:val="28"/>
          <w:szCs w:val="28"/>
          <w:rtl/>
        </w:rPr>
        <w:t>على التوالي، مما يدل على مشاركة متوازنة بين فئات الخبرة المختلفة</w:t>
      </w:r>
      <w:r w:rsidRPr="001B6CEE">
        <w:rPr>
          <w:rFonts w:ascii="Sakkal Majalla" w:hAnsi="Sakkal Majalla" w:cs="Sakkal Majalla"/>
          <w:sz w:val="28"/>
          <w:szCs w:val="28"/>
        </w:rPr>
        <w:t>.</w:t>
      </w:r>
    </w:p>
    <w:p w14:paraId="69EC659F" w14:textId="77777777" w:rsidR="00AF40A6" w:rsidRPr="001B6CEE" w:rsidRDefault="00AF40A6" w:rsidP="001B6CEE">
      <w:pPr>
        <w:spacing w:before="100" w:beforeAutospacing="1" w:after="100" w:afterAutospacing="1" w:line="360" w:lineRule="auto"/>
        <w:ind w:firstLine="706"/>
        <w:jc w:val="both"/>
        <w:rPr>
          <w:rFonts w:ascii="Sakkal Majalla" w:hAnsi="Sakkal Majalla" w:cs="Sakkal Majalla"/>
          <w:sz w:val="28"/>
          <w:szCs w:val="28"/>
        </w:rPr>
      </w:pPr>
      <w:r w:rsidRPr="001B6CEE">
        <w:rPr>
          <w:rFonts w:ascii="Sakkal Majalla" w:hAnsi="Sakkal Majalla" w:cs="Sakkal Majalla"/>
          <w:sz w:val="28"/>
          <w:szCs w:val="28"/>
          <w:rtl/>
        </w:rPr>
        <w:t>هذا التوزيع يعزز من موثوقية الدراسة، حيث يشمل مشاركين من مختلف الفئات العمرية، مما يساهم في تحليل شامل لأثر الذكاء الاصطناعي على كفاءة الأنظمة المحاسبية في الشركات المالية بمدينة الرياض</w:t>
      </w:r>
    </w:p>
    <w:p w14:paraId="2D038604" w14:textId="25480461" w:rsidR="00AF40A6" w:rsidRPr="001B6CEE" w:rsidRDefault="00AF40A6" w:rsidP="007526AA">
      <w:pPr>
        <w:pStyle w:val="a6"/>
        <w:numPr>
          <w:ilvl w:val="0"/>
          <w:numId w:val="64"/>
        </w:numPr>
        <w:spacing w:before="100" w:beforeAutospacing="1" w:after="100" w:afterAutospacing="1" w:line="360" w:lineRule="auto"/>
        <w:ind w:left="423"/>
        <w:jc w:val="both"/>
        <w:rPr>
          <w:rFonts w:ascii="Sakkal Majalla" w:hAnsi="Sakkal Majalla" w:cs="Sakkal Majalla"/>
          <w:b/>
          <w:bCs/>
          <w:sz w:val="32"/>
          <w:szCs w:val="32"/>
          <w:rtl/>
        </w:rPr>
      </w:pPr>
      <w:r w:rsidRPr="001B6CEE">
        <w:rPr>
          <w:rFonts w:ascii="Sakkal Majalla" w:hAnsi="Sakkal Majalla" w:cs="Sakkal Majalla"/>
          <w:b/>
          <w:bCs/>
          <w:sz w:val="32"/>
          <w:szCs w:val="32"/>
          <w:rtl/>
        </w:rPr>
        <w:t xml:space="preserve">المستوى التعليمي </w:t>
      </w:r>
    </w:p>
    <w:p w14:paraId="7B390797" w14:textId="410F76FD" w:rsidR="00AF40A6" w:rsidRPr="000174EE" w:rsidRDefault="00AF40A6"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جدول (</w:t>
      </w:r>
      <w:r w:rsidR="001B6CEE">
        <w:rPr>
          <w:rFonts w:ascii="Sakkal Majalla" w:hAnsi="Sakkal Majalla" w:cs="Sakkal Majalla" w:hint="cs"/>
          <w:b/>
          <w:bCs/>
          <w:sz w:val="28"/>
          <w:szCs w:val="28"/>
          <w:rtl/>
        </w:rPr>
        <w:t>7</w:t>
      </w:r>
      <w:r w:rsidRPr="000174EE">
        <w:rPr>
          <w:rFonts w:ascii="Sakkal Majalla" w:hAnsi="Sakkal Majalla" w:cs="Sakkal Majalla"/>
          <w:b/>
          <w:bCs/>
          <w:sz w:val="28"/>
          <w:szCs w:val="28"/>
          <w:rtl/>
        </w:rPr>
        <w:t>): التكرارات والنسب المئوية لأفراد عينة الدراسة حسب المستوى التعليمي</w:t>
      </w:r>
    </w:p>
    <w:tbl>
      <w:tblPr>
        <w:tblStyle w:val="15"/>
        <w:bidiVisual/>
        <w:tblW w:w="0" w:type="auto"/>
        <w:jc w:val="center"/>
        <w:tblLook w:val="04A0" w:firstRow="1" w:lastRow="0" w:firstColumn="1" w:lastColumn="0" w:noHBand="0" w:noVBand="1"/>
      </w:tblPr>
      <w:tblGrid>
        <w:gridCol w:w="1541"/>
        <w:gridCol w:w="1097"/>
        <w:gridCol w:w="1284"/>
        <w:gridCol w:w="1627"/>
      </w:tblGrid>
      <w:tr w:rsidR="00AF40A6" w:rsidRPr="000174EE" w14:paraId="13F586BC" w14:textId="77777777" w:rsidTr="001B6CEE">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55E51847"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المتغير</w:t>
            </w:r>
          </w:p>
        </w:tc>
        <w:tc>
          <w:tcPr>
            <w:tcW w:w="0" w:type="auto"/>
            <w:hideMark/>
          </w:tcPr>
          <w:p w14:paraId="50E12F56"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الفئات</w:t>
            </w:r>
          </w:p>
        </w:tc>
        <w:tc>
          <w:tcPr>
            <w:tcW w:w="0" w:type="auto"/>
            <w:hideMark/>
          </w:tcPr>
          <w:p w14:paraId="69E1E462"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التكرارات</w:t>
            </w:r>
            <w:r w:rsidRPr="000174EE">
              <w:rPr>
                <w:rFonts w:ascii="Sakkal Majalla" w:hAnsi="Sakkal Majalla" w:cs="Sakkal Majalla"/>
                <w:sz w:val="28"/>
                <w:szCs w:val="28"/>
              </w:rPr>
              <w:t xml:space="preserve"> (N)</w:t>
            </w:r>
          </w:p>
        </w:tc>
        <w:tc>
          <w:tcPr>
            <w:tcW w:w="0" w:type="auto"/>
            <w:hideMark/>
          </w:tcPr>
          <w:p w14:paraId="1A038442"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النسبة المئوية</w:t>
            </w:r>
            <w:r w:rsidRPr="000174EE">
              <w:rPr>
                <w:rFonts w:ascii="Sakkal Majalla" w:hAnsi="Sakkal Majalla" w:cs="Sakkal Majalla"/>
                <w:sz w:val="28"/>
                <w:szCs w:val="28"/>
              </w:rPr>
              <w:t xml:space="preserve"> (%)</w:t>
            </w:r>
          </w:p>
        </w:tc>
      </w:tr>
      <w:tr w:rsidR="00134077" w:rsidRPr="000174EE" w14:paraId="15C7A82A" w14:textId="77777777" w:rsidTr="00134077">
        <w:trPr>
          <w:jc w:val="center"/>
        </w:trPr>
        <w:tc>
          <w:tcPr>
            <w:tcW w:w="0" w:type="auto"/>
            <w:vMerge w:val="restart"/>
            <w:vAlign w:val="center"/>
            <w:hideMark/>
          </w:tcPr>
          <w:p w14:paraId="4D3E9AF6"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المستوى التعليمي</w:t>
            </w:r>
          </w:p>
        </w:tc>
        <w:tc>
          <w:tcPr>
            <w:tcW w:w="0" w:type="auto"/>
            <w:hideMark/>
          </w:tcPr>
          <w:p w14:paraId="75CB9FD6"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دبلوم</w:t>
            </w:r>
          </w:p>
        </w:tc>
        <w:tc>
          <w:tcPr>
            <w:tcW w:w="0" w:type="auto"/>
            <w:hideMark/>
          </w:tcPr>
          <w:p w14:paraId="1FBFD818"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40</w:t>
            </w:r>
          </w:p>
        </w:tc>
        <w:tc>
          <w:tcPr>
            <w:tcW w:w="0" w:type="auto"/>
            <w:hideMark/>
          </w:tcPr>
          <w:p w14:paraId="1DD1D43B"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16.95%</w:t>
            </w:r>
          </w:p>
        </w:tc>
      </w:tr>
      <w:tr w:rsidR="00134077" w:rsidRPr="000174EE" w14:paraId="2E0A722F"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278B06BC"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1B8E2BF9"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بكالوريوس</w:t>
            </w:r>
          </w:p>
        </w:tc>
        <w:tc>
          <w:tcPr>
            <w:tcW w:w="0" w:type="auto"/>
            <w:hideMark/>
          </w:tcPr>
          <w:p w14:paraId="3839A27C"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130</w:t>
            </w:r>
          </w:p>
        </w:tc>
        <w:tc>
          <w:tcPr>
            <w:tcW w:w="0" w:type="auto"/>
            <w:hideMark/>
          </w:tcPr>
          <w:p w14:paraId="161B3D46"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55.08%</w:t>
            </w:r>
          </w:p>
        </w:tc>
      </w:tr>
      <w:tr w:rsidR="00134077" w:rsidRPr="000174EE" w14:paraId="3C143E8C" w14:textId="77777777" w:rsidTr="001B6CEE">
        <w:trPr>
          <w:jc w:val="center"/>
        </w:trPr>
        <w:tc>
          <w:tcPr>
            <w:tcW w:w="0" w:type="auto"/>
            <w:vMerge/>
            <w:hideMark/>
          </w:tcPr>
          <w:p w14:paraId="61CB410D"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4D8B709B"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ماجستير</w:t>
            </w:r>
          </w:p>
        </w:tc>
        <w:tc>
          <w:tcPr>
            <w:tcW w:w="0" w:type="auto"/>
            <w:hideMark/>
          </w:tcPr>
          <w:p w14:paraId="796BBED3"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50</w:t>
            </w:r>
          </w:p>
        </w:tc>
        <w:tc>
          <w:tcPr>
            <w:tcW w:w="0" w:type="auto"/>
            <w:hideMark/>
          </w:tcPr>
          <w:p w14:paraId="3584A0A9"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21.19%</w:t>
            </w:r>
          </w:p>
        </w:tc>
      </w:tr>
      <w:tr w:rsidR="00134077" w:rsidRPr="000174EE" w14:paraId="1FA2B5C8"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6FB061D0"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5CA56A69"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دكتوراه</w:t>
            </w:r>
          </w:p>
        </w:tc>
        <w:tc>
          <w:tcPr>
            <w:tcW w:w="0" w:type="auto"/>
            <w:hideMark/>
          </w:tcPr>
          <w:p w14:paraId="50F0361B"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16</w:t>
            </w:r>
          </w:p>
        </w:tc>
        <w:tc>
          <w:tcPr>
            <w:tcW w:w="0" w:type="auto"/>
            <w:hideMark/>
          </w:tcPr>
          <w:p w14:paraId="2A587C3B"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6.78%</w:t>
            </w:r>
          </w:p>
        </w:tc>
      </w:tr>
      <w:tr w:rsidR="00134077" w:rsidRPr="000174EE" w14:paraId="4DA6742A" w14:textId="77777777" w:rsidTr="00A50ED7">
        <w:trPr>
          <w:jc w:val="center"/>
        </w:trPr>
        <w:tc>
          <w:tcPr>
            <w:tcW w:w="0" w:type="auto"/>
            <w:gridSpan w:val="2"/>
            <w:vAlign w:val="center"/>
            <w:hideMark/>
          </w:tcPr>
          <w:p w14:paraId="541079C4" w14:textId="7F51B4CB" w:rsidR="00134077" w:rsidRPr="000174EE" w:rsidRDefault="00134077" w:rsidP="00134077">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sz w:val="28"/>
                <w:szCs w:val="28"/>
                <w:rtl/>
              </w:rPr>
              <w:lastRenderedPageBreak/>
              <w:t>المجموع</w:t>
            </w:r>
          </w:p>
        </w:tc>
        <w:tc>
          <w:tcPr>
            <w:tcW w:w="0" w:type="auto"/>
            <w:hideMark/>
          </w:tcPr>
          <w:p w14:paraId="171C49B2"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236</w:t>
            </w:r>
          </w:p>
        </w:tc>
        <w:tc>
          <w:tcPr>
            <w:tcW w:w="0" w:type="auto"/>
            <w:hideMark/>
          </w:tcPr>
          <w:p w14:paraId="3343DDF3" w14:textId="77777777" w:rsidR="00134077" w:rsidRPr="000174EE" w:rsidRDefault="00134077"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Pr>
              <w:t>100%</w:t>
            </w:r>
          </w:p>
        </w:tc>
      </w:tr>
    </w:tbl>
    <w:p w14:paraId="05C354A4" w14:textId="77777777" w:rsidR="00AF40A6" w:rsidRPr="001B6CEE" w:rsidRDefault="00AF40A6" w:rsidP="001B6CEE">
      <w:pPr>
        <w:spacing w:before="100" w:beforeAutospacing="1" w:after="100" w:afterAutospacing="1" w:line="360" w:lineRule="auto"/>
        <w:ind w:firstLine="706"/>
        <w:jc w:val="both"/>
        <w:rPr>
          <w:rFonts w:ascii="Sakkal Majalla" w:hAnsi="Sakkal Majalla" w:cs="Sakkal Majalla"/>
          <w:sz w:val="28"/>
          <w:szCs w:val="28"/>
        </w:rPr>
      </w:pPr>
      <w:r w:rsidRPr="001B6CEE">
        <w:rPr>
          <w:rFonts w:ascii="Sakkal Majalla" w:hAnsi="Sakkal Majalla" w:cs="Sakkal Majalla"/>
          <w:sz w:val="28"/>
          <w:szCs w:val="28"/>
          <w:rtl/>
        </w:rPr>
        <w:t>يوضح الجدول أن أغلبية المشاركين في الدراسة حاصلون على درجة البكالوريوس بنسبة 55.08</w:t>
      </w:r>
      <w:r w:rsidRPr="001B6CEE">
        <w:rPr>
          <w:rFonts w:ascii="Sakkal Majalla" w:hAnsi="Sakkal Majalla" w:cs="Sakkal Majalla"/>
          <w:sz w:val="28"/>
          <w:szCs w:val="28"/>
        </w:rPr>
        <w:t>%</w:t>
      </w:r>
      <w:r w:rsidRPr="001B6CEE">
        <w:rPr>
          <w:rFonts w:ascii="Sakkal Majalla" w:hAnsi="Sakkal Majalla" w:cs="Sakkal Majalla"/>
          <w:sz w:val="28"/>
          <w:szCs w:val="28"/>
          <w:rtl/>
        </w:rPr>
        <w:t xml:space="preserve">، مما يعكس أن معظم العاملين في الشركات المالية بالرياض لديهم مستوى تعليمي جامعي. بينما تمثل فئة الحاصلين على درجة الماجستير نسبة </w:t>
      </w:r>
      <w:r w:rsidRPr="001B6CEE">
        <w:rPr>
          <w:rFonts w:ascii="Sakkal Majalla" w:hAnsi="Sakkal Majalla" w:cs="Sakkal Majalla"/>
          <w:sz w:val="28"/>
          <w:szCs w:val="28"/>
        </w:rPr>
        <w:t>21.19%</w:t>
      </w:r>
      <w:r w:rsidRPr="001B6CEE">
        <w:rPr>
          <w:rFonts w:ascii="Sakkal Majalla" w:hAnsi="Sakkal Majalla" w:cs="Sakkal Majalla"/>
          <w:sz w:val="28"/>
          <w:szCs w:val="28"/>
          <w:rtl/>
        </w:rPr>
        <w:t xml:space="preserve">، مما يشير إلى أن نسبة كبيرة من المشاركين يمتلكون مستوى تعليمي متقدم في مجال المحاسبة أو الإدارة المالية. أما فئة الدبلوم فتمثل </w:t>
      </w:r>
      <w:r w:rsidRPr="001B6CEE">
        <w:rPr>
          <w:rFonts w:ascii="Sakkal Majalla" w:hAnsi="Sakkal Majalla" w:cs="Sakkal Majalla"/>
          <w:sz w:val="28"/>
          <w:szCs w:val="28"/>
        </w:rPr>
        <w:t xml:space="preserve">16.95% </w:t>
      </w:r>
      <w:r w:rsidRPr="001B6CEE">
        <w:rPr>
          <w:rFonts w:ascii="Sakkal Majalla" w:hAnsi="Sakkal Majalla" w:cs="Sakkal Majalla"/>
          <w:sz w:val="28"/>
          <w:szCs w:val="28"/>
          <w:rtl/>
        </w:rPr>
        <w:t xml:space="preserve">من العينة، بينما تعد نسبة حاملي الدكتوراه الأقل حيث بلغت </w:t>
      </w:r>
      <w:r w:rsidRPr="001B6CEE">
        <w:rPr>
          <w:rFonts w:ascii="Sakkal Majalla" w:hAnsi="Sakkal Majalla" w:cs="Sakkal Majalla"/>
          <w:sz w:val="28"/>
          <w:szCs w:val="28"/>
        </w:rPr>
        <w:t>6.78%.</w:t>
      </w:r>
    </w:p>
    <w:p w14:paraId="3192C1D7" w14:textId="77777777" w:rsidR="00AF40A6" w:rsidRPr="001B6CEE" w:rsidRDefault="00AF40A6" w:rsidP="001B6CEE">
      <w:pPr>
        <w:spacing w:before="100" w:beforeAutospacing="1" w:after="100" w:afterAutospacing="1" w:line="360" w:lineRule="auto"/>
        <w:ind w:firstLine="706"/>
        <w:jc w:val="both"/>
        <w:rPr>
          <w:rFonts w:ascii="Sakkal Majalla" w:hAnsi="Sakkal Majalla" w:cs="Sakkal Majalla"/>
          <w:sz w:val="28"/>
          <w:szCs w:val="28"/>
        </w:rPr>
      </w:pPr>
      <w:r w:rsidRPr="001B6CEE">
        <w:rPr>
          <w:rFonts w:ascii="Sakkal Majalla" w:hAnsi="Sakkal Majalla" w:cs="Sakkal Majalla"/>
          <w:sz w:val="28"/>
          <w:szCs w:val="28"/>
          <w:rtl/>
        </w:rPr>
        <w:t>يعد هذا التوزيع مهمًا لفهم العلاقة بين المستوى التعليمي ومدى تبني الذكاء الاصطناعي في الأنظمة المحاسبية، حيث قد يكون لدى الفئات ذات المستويات التعليمية الأعلى وعيٌ أكبر بكيفية تطبيق الذكاء الاصطناعي في تحسين كفاءة الأنظمة المحاسبية</w:t>
      </w:r>
      <w:r w:rsidRPr="001B6CEE">
        <w:rPr>
          <w:rFonts w:ascii="Sakkal Majalla" w:hAnsi="Sakkal Majalla" w:cs="Sakkal Majalla"/>
          <w:sz w:val="28"/>
          <w:szCs w:val="28"/>
        </w:rPr>
        <w:t xml:space="preserve">. </w:t>
      </w:r>
      <w:r w:rsidRPr="001B6CEE">
        <w:rPr>
          <w:rFonts w:ascii="Times New Roman" w:hAnsi="Times New Roman" w:cs="Times New Roman"/>
          <w:sz w:val="28"/>
          <w:szCs w:val="28"/>
        </w:rPr>
        <w:t>​</w:t>
      </w:r>
    </w:p>
    <w:p w14:paraId="662319AA" w14:textId="43EF634E" w:rsidR="00AF40A6" w:rsidRPr="000174EE" w:rsidRDefault="00AF40A6" w:rsidP="001B6CEE">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جدول (</w:t>
      </w:r>
      <w:r w:rsidR="001B6CEE">
        <w:rPr>
          <w:rFonts w:ascii="Sakkal Majalla" w:hAnsi="Sakkal Majalla" w:cs="Sakkal Majalla" w:hint="cs"/>
          <w:b/>
          <w:bCs/>
          <w:sz w:val="28"/>
          <w:szCs w:val="28"/>
          <w:rtl/>
        </w:rPr>
        <w:t>8</w:t>
      </w:r>
      <w:r w:rsidRPr="000174EE">
        <w:rPr>
          <w:rFonts w:ascii="Sakkal Majalla" w:hAnsi="Sakkal Majalla" w:cs="Sakkal Majalla"/>
          <w:b/>
          <w:bCs/>
          <w:sz w:val="28"/>
          <w:szCs w:val="28"/>
          <w:rtl/>
        </w:rPr>
        <w:t>): التكرارات والنسب المئوية لأفراد عينة الدراسة حسب الخبرة</w:t>
      </w:r>
    </w:p>
    <w:tbl>
      <w:tblPr>
        <w:tblStyle w:val="15"/>
        <w:bidiVisual/>
        <w:tblW w:w="0" w:type="auto"/>
        <w:jc w:val="center"/>
        <w:tblLook w:val="04A0" w:firstRow="1" w:lastRow="0" w:firstColumn="1" w:lastColumn="0" w:noHBand="0" w:noVBand="1"/>
      </w:tblPr>
      <w:tblGrid>
        <w:gridCol w:w="698"/>
        <w:gridCol w:w="1556"/>
        <w:gridCol w:w="1284"/>
        <w:gridCol w:w="1627"/>
      </w:tblGrid>
      <w:tr w:rsidR="00AF40A6" w:rsidRPr="000174EE" w14:paraId="39BB3360" w14:textId="77777777" w:rsidTr="001B6CEE">
        <w:trPr>
          <w:cnfStyle w:val="100000000000" w:firstRow="1" w:lastRow="0" w:firstColumn="0" w:lastColumn="0" w:oddVBand="0" w:evenVBand="0" w:oddHBand="0" w:evenHBand="0" w:firstRowFirstColumn="0" w:firstRowLastColumn="0" w:lastRowFirstColumn="0" w:lastRowLastColumn="0"/>
          <w:jc w:val="center"/>
        </w:trPr>
        <w:tc>
          <w:tcPr>
            <w:tcW w:w="0" w:type="auto"/>
            <w:hideMark/>
          </w:tcPr>
          <w:p w14:paraId="6B9C7050"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المتغير</w:t>
            </w:r>
          </w:p>
        </w:tc>
        <w:tc>
          <w:tcPr>
            <w:tcW w:w="0" w:type="auto"/>
            <w:hideMark/>
          </w:tcPr>
          <w:p w14:paraId="6B8D99EE"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الفئات</w:t>
            </w:r>
          </w:p>
        </w:tc>
        <w:tc>
          <w:tcPr>
            <w:tcW w:w="0" w:type="auto"/>
            <w:hideMark/>
          </w:tcPr>
          <w:p w14:paraId="32573CD1"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التكرارات</w:t>
            </w:r>
            <w:r w:rsidRPr="000174EE">
              <w:rPr>
                <w:rFonts w:ascii="Sakkal Majalla" w:hAnsi="Sakkal Majalla" w:cs="Sakkal Majalla"/>
                <w:sz w:val="28"/>
                <w:szCs w:val="28"/>
              </w:rPr>
              <w:t xml:space="preserve"> (N)</w:t>
            </w:r>
          </w:p>
        </w:tc>
        <w:tc>
          <w:tcPr>
            <w:tcW w:w="0" w:type="auto"/>
            <w:hideMark/>
          </w:tcPr>
          <w:p w14:paraId="57C4F36B" w14:textId="77777777" w:rsidR="00AF40A6" w:rsidRPr="000174EE" w:rsidRDefault="00AF40A6"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النسبة المئوية</w:t>
            </w:r>
            <w:r w:rsidRPr="000174EE">
              <w:rPr>
                <w:rFonts w:ascii="Sakkal Majalla" w:hAnsi="Sakkal Majalla" w:cs="Sakkal Majalla"/>
                <w:sz w:val="28"/>
                <w:szCs w:val="28"/>
              </w:rPr>
              <w:t xml:space="preserve"> (%)</w:t>
            </w:r>
          </w:p>
        </w:tc>
      </w:tr>
      <w:tr w:rsidR="00134077" w:rsidRPr="000174EE" w14:paraId="4D7EF16D" w14:textId="77777777" w:rsidTr="00134077">
        <w:trPr>
          <w:jc w:val="center"/>
        </w:trPr>
        <w:tc>
          <w:tcPr>
            <w:tcW w:w="0" w:type="auto"/>
            <w:vMerge w:val="restart"/>
            <w:vAlign w:val="center"/>
            <w:hideMark/>
          </w:tcPr>
          <w:p w14:paraId="5DAECC1B"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الخبرة</w:t>
            </w:r>
          </w:p>
        </w:tc>
        <w:tc>
          <w:tcPr>
            <w:tcW w:w="0" w:type="auto"/>
            <w:hideMark/>
          </w:tcPr>
          <w:p w14:paraId="15D906AC"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أقل من 5 سنوات</w:t>
            </w:r>
          </w:p>
        </w:tc>
        <w:tc>
          <w:tcPr>
            <w:tcW w:w="0" w:type="auto"/>
            <w:hideMark/>
          </w:tcPr>
          <w:p w14:paraId="41E1A650"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50</w:t>
            </w:r>
          </w:p>
        </w:tc>
        <w:tc>
          <w:tcPr>
            <w:tcW w:w="0" w:type="auto"/>
            <w:hideMark/>
          </w:tcPr>
          <w:p w14:paraId="08B61CE3"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21.19%</w:t>
            </w:r>
          </w:p>
        </w:tc>
      </w:tr>
      <w:tr w:rsidR="00134077" w:rsidRPr="000174EE" w14:paraId="51EF025A"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1A00CEF2"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2C0FE66B"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 xml:space="preserve">5 - 10 </w:t>
            </w:r>
            <w:r w:rsidRPr="000174EE">
              <w:rPr>
                <w:rFonts w:ascii="Sakkal Majalla" w:hAnsi="Sakkal Majalla" w:cs="Sakkal Majalla"/>
                <w:sz w:val="28"/>
                <w:szCs w:val="28"/>
                <w:rtl/>
              </w:rPr>
              <w:t>سنوات</w:t>
            </w:r>
          </w:p>
        </w:tc>
        <w:tc>
          <w:tcPr>
            <w:tcW w:w="0" w:type="auto"/>
            <w:hideMark/>
          </w:tcPr>
          <w:p w14:paraId="79075BCD"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90</w:t>
            </w:r>
          </w:p>
        </w:tc>
        <w:tc>
          <w:tcPr>
            <w:tcW w:w="0" w:type="auto"/>
            <w:hideMark/>
          </w:tcPr>
          <w:p w14:paraId="2A59CBDF"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38.14%</w:t>
            </w:r>
          </w:p>
        </w:tc>
      </w:tr>
      <w:tr w:rsidR="00134077" w:rsidRPr="000174EE" w14:paraId="0EA563B3" w14:textId="77777777" w:rsidTr="001B6CEE">
        <w:trPr>
          <w:jc w:val="center"/>
        </w:trPr>
        <w:tc>
          <w:tcPr>
            <w:tcW w:w="0" w:type="auto"/>
            <w:vMerge/>
            <w:hideMark/>
          </w:tcPr>
          <w:p w14:paraId="593A1674"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247C3F3A"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 xml:space="preserve">11 - 15 </w:t>
            </w:r>
            <w:r w:rsidRPr="000174EE">
              <w:rPr>
                <w:rFonts w:ascii="Sakkal Majalla" w:hAnsi="Sakkal Majalla" w:cs="Sakkal Majalla"/>
                <w:sz w:val="28"/>
                <w:szCs w:val="28"/>
                <w:rtl/>
              </w:rPr>
              <w:t>سنة</w:t>
            </w:r>
          </w:p>
        </w:tc>
        <w:tc>
          <w:tcPr>
            <w:tcW w:w="0" w:type="auto"/>
            <w:hideMark/>
          </w:tcPr>
          <w:p w14:paraId="4D925ACD"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60</w:t>
            </w:r>
          </w:p>
        </w:tc>
        <w:tc>
          <w:tcPr>
            <w:tcW w:w="0" w:type="auto"/>
            <w:hideMark/>
          </w:tcPr>
          <w:p w14:paraId="02B2564C"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25.42%</w:t>
            </w:r>
          </w:p>
        </w:tc>
      </w:tr>
      <w:tr w:rsidR="00134077" w:rsidRPr="000174EE" w14:paraId="4A8B716B" w14:textId="77777777" w:rsidTr="001B6CEE">
        <w:trPr>
          <w:cnfStyle w:val="000000010000" w:firstRow="0" w:lastRow="0" w:firstColumn="0" w:lastColumn="0" w:oddVBand="0" w:evenVBand="0" w:oddHBand="0" w:evenHBand="1" w:firstRowFirstColumn="0" w:firstRowLastColumn="0" w:lastRowFirstColumn="0" w:lastRowLastColumn="0"/>
          <w:jc w:val="center"/>
        </w:trPr>
        <w:tc>
          <w:tcPr>
            <w:tcW w:w="0" w:type="auto"/>
            <w:vMerge/>
            <w:hideMark/>
          </w:tcPr>
          <w:p w14:paraId="79EE8572"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p>
        </w:tc>
        <w:tc>
          <w:tcPr>
            <w:tcW w:w="0" w:type="auto"/>
            <w:hideMark/>
          </w:tcPr>
          <w:p w14:paraId="4E8258D4"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أكثر من 15 سنة</w:t>
            </w:r>
          </w:p>
        </w:tc>
        <w:tc>
          <w:tcPr>
            <w:tcW w:w="0" w:type="auto"/>
            <w:hideMark/>
          </w:tcPr>
          <w:p w14:paraId="7996A4F0"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36</w:t>
            </w:r>
          </w:p>
        </w:tc>
        <w:tc>
          <w:tcPr>
            <w:tcW w:w="0" w:type="auto"/>
            <w:hideMark/>
          </w:tcPr>
          <w:p w14:paraId="234288EB"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15.25%</w:t>
            </w:r>
          </w:p>
        </w:tc>
      </w:tr>
      <w:tr w:rsidR="00134077" w:rsidRPr="000174EE" w14:paraId="7CA7A5B9" w14:textId="77777777" w:rsidTr="00B63D6E">
        <w:trPr>
          <w:jc w:val="center"/>
        </w:trPr>
        <w:tc>
          <w:tcPr>
            <w:tcW w:w="0" w:type="auto"/>
            <w:gridSpan w:val="2"/>
            <w:hideMark/>
          </w:tcPr>
          <w:p w14:paraId="068291A6" w14:textId="55A37FD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المجموع</w:t>
            </w:r>
          </w:p>
        </w:tc>
        <w:tc>
          <w:tcPr>
            <w:tcW w:w="0" w:type="auto"/>
            <w:hideMark/>
          </w:tcPr>
          <w:p w14:paraId="5A1A3491"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b/>
                <w:bCs/>
                <w:sz w:val="28"/>
                <w:szCs w:val="28"/>
              </w:rPr>
              <w:t>236</w:t>
            </w:r>
          </w:p>
        </w:tc>
        <w:tc>
          <w:tcPr>
            <w:tcW w:w="0" w:type="auto"/>
            <w:hideMark/>
          </w:tcPr>
          <w:p w14:paraId="3A5F7F69" w14:textId="77777777" w:rsidR="00134077" w:rsidRPr="000174EE" w:rsidRDefault="00134077" w:rsidP="001B6CEE">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b/>
                <w:bCs/>
                <w:sz w:val="28"/>
                <w:szCs w:val="28"/>
              </w:rPr>
              <w:t>100%</w:t>
            </w:r>
          </w:p>
        </w:tc>
      </w:tr>
    </w:tbl>
    <w:p w14:paraId="468DAE75" w14:textId="77777777" w:rsidR="00AF40A6" w:rsidRPr="00134077" w:rsidRDefault="00AF40A6" w:rsidP="001B6CEE">
      <w:pPr>
        <w:spacing w:before="100" w:beforeAutospacing="1" w:after="100" w:afterAutospacing="1" w:line="360" w:lineRule="auto"/>
        <w:ind w:firstLine="720"/>
        <w:jc w:val="both"/>
        <w:rPr>
          <w:rFonts w:ascii="Sakkal Majalla" w:hAnsi="Sakkal Majalla" w:cs="Sakkal Majalla"/>
          <w:sz w:val="28"/>
          <w:szCs w:val="28"/>
        </w:rPr>
      </w:pPr>
      <w:r w:rsidRPr="00134077">
        <w:rPr>
          <w:rFonts w:ascii="Sakkal Majalla" w:hAnsi="Sakkal Majalla" w:cs="Sakkal Majalla"/>
          <w:sz w:val="28"/>
          <w:szCs w:val="28"/>
          <w:rtl/>
        </w:rPr>
        <w:t xml:space="preserve">يوضح الجدول توزيع العينة حسب الخبرة العملية في مجال الأنظمة المحاسبية. تُظهر البيانات أن أكبر نسبة من المشاركين تأتي من فئة </w:t>
      </w:r>
      <w:r w:rsidRPr="00134077">
        <w:rPr>
          <w:rFonts w:ascii="Sakkal Majalla" w:hAnsi="Sakkal Majalla" w:cs="Sakkal Majalla"/>
          <w:sz w:val="28"/>
          <w:szCs w:val="28"/>
        </w:rPr>
        <w:t xml:space="preserve">5 - 10 </w:t>
      </w:r>
      <w:r w:rsidRPr="00134077">
        <w:rPr>
          <w:rFonts w:ascii="Sakkal Majalla" w:hAnsi="Sakkal Majalla" w:cs="Sakkal Majalla"/>
          <w:sz w:val="28"/>
          <w:szCs w:val="28"/>
          <w:rtl/>
        </w:rPr>
        <w:t xml:space="preserve">سنوات خبرة، حيث تمثل </w:t>
      </w:r>
      <w:r w:rsidRPr="00134077">
        <w:rPr>
          <w:rFonts w:ascii="Sakkal Majalla" w:hAnsi="Sakkal Majalla" w:cs="Sakkal Majalla"/>
          <w:sz w:val="28"/>
          <w:szCs w:val="28"/>
        </w:rPr>
        <w:t xml:space="preserve">38.14% </w:t>
      </w:r>
      <w:r w:rsidRPr="00134077">
        <w:rPr>
          <w:rFonts w:ascii="Sakkal Majalla" w:hAnsi="Sakkal Majalla" w:cs="Sakkal Majalla"/>
          <w:sz w:val="28"/>
          <w:szCs w:val="28"/>
          <w:rtl/>
        </w:rPr>
        <w:t xml:space="preserve">من العينة، ما يعكس أن العديد من المشاركين في الدراسة لديهم خبرة متوسطة في هذا المجال. كما أن فئة 11 - 15 سنة من الخبرة تشكل </w:t>
      </w:r>
      <w:r w:rsidRPr="00134077">
        <w:rPr>
          <w:rFonts w:ascii="Sakkal Majalla" w:hAnsi="Sakkal Majalla" w:cs="Sakkal Majalla"/>
          <w:sz w:val="28"/>
          <w:szCs w:val="28"/>
        </w:rPr>
        <w:t xml:space="preserve">25.42% </w:t>
      </w:r>
      <w:r w:rsidRPr="00134077">
        <w:rPr>
          <w:rFonts w:ascii="Sakkal Majalla" w:hAnsi="Sakkal Majalla" w:cs="Sakkal Majalla"/>
          <w:sz w:val="28"/>
          <w:szCs w:val="28"/>
          <w:rtl/>
        </w:rPr>
        <w:t>من العينة، مما يعكس وجود نسبة جيدة من المشاركين ذوي الخبرة العالية في الأنظمة المحاسبية</w:t>
      </w:r>
      <w:r w:rsidRPr="00134077">
        <w:rPr>
          <w:rFonts w:ascii="Sakkal Majalla" w:hAnsi="Sakkal Majalla" w:cs="Sakkal Majalla"/>
          <w:sz w:val="28"/>
          <w:szCs w:val="28"/>
        </w:rPr>
        <w:t>.</w:t>
      </w:r>
    </w:p>
    <w:p w14:paraId="446A88E8" w14:textId="77777777" w:rsidR="00AF40A6" w:rsidRPr="00134077" w:rsidRDefault="00AF40A6" w:rsidP="001B6CEE">
      <w:pPr>
        <w:spacing w:before="100" w:beforeAutospacing="1" w:after="100" w:afterAutospacing="1" w:line="360" w:lineRule="auto"/>
        <w:ind w:firstLine="706"/>
        <w:jc w:val="both"/>
        <w:rPr>
          <w:rFonts w:ascii="Sakkal Majalla" w:hAnsi="Sakkal Majalla" w:cs="Sakkal Majalla"/>
          <w:sz w:val="28"/>
          <w:szCs w:val="28"/>
        </w:rPr>
      </w:pPr>
      <w:r w:rsidRPr="00134077">
        <w:rPr>
          <w:rFonts w:ascii="Sakkal Majalla" w:hAnsi="Sakkal Majalla" w:cs="Sakkal Majalla"/>
          <w:sz w:val="28"/>
          <w:szCs w:val="28"/>
          <w:rtl/>
        </w:rPr>
        <w:lastRenderedPageBreak/>
        <w:t xml:space="preserve">أما فئة أقل من 5 سنوات فتمثل </w:t>
      </w:r>
      <w:r w:rsidRPr="00134077">
        <w:rPr>
          <w:rFonts w:ascii="Sakkal Majalla" w:hAnsi="Sakkal Majalla" w:cs="Sakkal Majalla"/>
          <w:sz w:val="28"/>
          <w:szCs w:val="28"/>
        </w:rPr>
        <w:t xml:space="preserve">21.19% </w:t>
      </w:r>
      <w:r w:rsidRPr="00134077">
        <w:rPr>
          <w:rFonts w:ascii="Sakkal Majalla" w:hAnsi="Sakkal Majalla" w:cs="Sakkal Majalla"/>
          <w:sz w:val="28"/>
          <w:szCs w:val="28"/>
          <w:rtl/>
        </w:rPr>
        <w:t xml:space="preserve">من العينة، ما يشير إلى أن هناك أيضًا مشاركة من الأشخاص الجدد نسبيًا في المجال. بينما فئة أكثر من 15 سنة تشكل </w:t>
      </w:r>
      <w:r w:rsidRPr="00134077">
        <w:rPr>
          <w:rFonts w:ascii="Sakkal Majalla" w:hAnsi="Sakkal Majalla" w:cs="Sakkal Majalla"/>
          <w:sz w:val="28"/>
          <w:szCs w:val="28"/>
        </w:rPr>
        <w:t>15.25%</w:t>
      </w:r>
      <w:r w:rsidRPr="00134077">
        <w:rPr>
          <w:rFonts w:ascii="Sakkal Majalla" w:hAnsi="Sakkal Majalla" w:cs="Sakkal Majalla"/>
          <w:sz w:val="28"/>
          <w:szCs w:val="28"/>
          <w:rtl/>
        </w:rPr>
        <w:t>، مما يعكس وجود نسبة أقل من أصحاب الخبرة الطويلة، وهو ما قد يشير إلى أن التطور التكنولوجي في مجال المحاسبة يساهم في تقليص الفجوة بين الفئات المختلفة من حيث الخبرة</w:t>
      </w:r>
      <w:r w:rsidRPr="00134077">
        <w:rPr>
          <w:rFonts w:ascii="Sakkal Majalla" w:hAnsi="Sakkal Majalla" w:cs="Sakkal Majalla"/>
          <w:sz w:val="28"/>
          <w:szCs w:val="28"/>
        </w:rPr>
        <w:t>.</w:t>
      </w:r>
    </w:p>
    <w:p w14:paraId="075425A6" w14:textId="13922654" w:rsidR="001B6CEE" w:rsidRPr="009137A4" w:rsidRDefault="009137A4" w:rsidP="007526AA">
      <w:pPr>
        <w:pStyle w:val="a6"/>
        <w:numPr>
          <w:ilvl w:val="0"/>
          <w:numId w:val="64"/>
        </w:numPr>
        <w:spacing w:before="100" w:beforeAutospacing="1" w:after="100" w:afterAutospacing="1" w:line="360" w:lineRule="auto"/>
        <w:ind w:left="423"/>
        <w:jc w:val="both"/>
        <w:rPr>
          <w:rFonts w:ascii="Sakkal Majalla" w:hAnsi="Sakkal Majalla" w:cs="Sakkal Majalla"/>
          <w:b/>
          <w:bCs/>
          <w:sz w:val="32"/>
          <w:szCs w:val="32"/>
          <w:rtl/>
        </w:rPr>
      </w:pPr>
      <w:r w:rsidRPr="009137A4">
        <w:rPr>
          <w:rFonts w:ascii="Sakkal Majalla" w:hAnsi="Sakkal Majalla" w:cs="Sakkal Majalla" w:hint="cs"/>
          <w:b/>
          <w:bCs/>
          <w:sz w:val="32"/>
          <w:szCs w:val="32"/>
          <w:rtl/>
        </w:rPr>
        <w:t>المنصب الوظيفي</w:t>
      </w:r>
    </w:p>
    <w:p w14:paraId="46131448" w14:textId="18E12607"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9</w:t>
      </w:r>
      <w:r w:rsidRPr="000174EE">
        <w:rPr>
          <w:rFonts w:ascii="Sakkal Majalla" w:hAnsi="Sakkal Majalla" w:cs="Sakkal Majalla"/>
          <w:b/>
          <w:bCs/>
          <w:sz w:val="28"/>
          <w:szCs w:val="28"/>
          <w:rtl/>
        </w:rPr>
        <w:t>): التكرارات والنسب المئوية لأفراد عينة الدراسة حسب المنصب الوظيفي</w:t>
      </w:r>
    </w:p>
    <w:tbl>
      <w:tblPr>
        <w:tblStyle w:val="15"/>
        <w:bidiVisual/>
        <w:tblW w:w="0" w:type="auto"/>
        <w:jc w:val="center"/>
        <w:tblLook w:val="04A0" w:firstRow="1" w:lastRow="0" w:firstColumn="1" w:lastColumn="0" w:noHBand="0" w:noVBand="1"/>
      </w:tblPr>
      <w:tblGrid>
        <w:gridCol w:w="1512"/>
        <w:gridCol w:w="1231"/>
        <w:gridCol w:w="1284"/>
        <w:gridCol w:w="1627"/>
      </w:tblGrid>
      <w:tr w:rsidR="00AF40A6" w:rsidRPr="000174EE" w14:paraId="310BA8E5" w14:textId="77777777" w:rsidTr="00134077">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hideMark/>
          </w:tcPr>
          <w:p w14:paraId="64FDEC7D"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tl/>
                <w:lang w:bidi="ar-EG"/>
              </w:rPr>
            </w:pPr>
            <w:r w:rsidRPr="000174EE">
              <w:rPr>
                <w:rFonts w:ascii="Sakkal Majalla" w:hAnsi="Sakkal Majalla" w:cs="Sakkal Majalla"/>
                <w:sz w:val="28"/>
                <w:szCs w:val="28"/>
                <w:rtl/>
              </w:rPr>
              <w:t>المتغير</w:t>
            </w:r>
          </w:p>
        </w:tc>
        <w:tc>
          <w:tcPr>
            <w:tcW w:w="0" w:type="auto"/>
            <w:vAlign w:val="center"/>
            <w:hideMark/>
          </w:tcPr>
          <w:p w14:paraId="7C666B8C"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الفئات</w:t>
            </w:r>
          </w:p>
        </w:tc>
        <w:tc>
          <w:tcPr>
            <w:tcW w:w="0" w:type="auto"/>
            <w:vAlign w:val="center"/>
            <w:hideMark/>
          </w:tcPr>
          <w:p w14:paraId="0038C888"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التكرارات</w:t>
            </w:r>
            <w:r w:rsidRPr="000174EE">
              <w:rPr>
                <w:rFonts w:ascii="Sakkal Majalla" w:hAnsi="Sakkal Majalla" w:cs="Sakkal Majalla"/>
                <w:sz w:val="28"/>
                <w:szCs w:val="28"/>
              </w:rPr>
              <w:t xml:space="preserve"> (N)</w:t>
            </w:r>
          </w:p>
        </w:tc>
        <w:tc>
          <w:tcPr>
            <w:tcW w:w="0" w:type="auto"/>
            <w:vAlign w:val="center"/>
            <w:hideMark/>
          </w:tcPr>
          <w:p w14:paraId="1D71C7D3" w14:textId="77777777" w:rsidR="00AF40A6" w:rsidRPr="000174EE" w:rsidRDefault="00AF40A6"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النسبة المئوية</w:t>
            </w:r>
            <w:r w:rsidRPr="000174EE">
              <w:rPr>
                <w:rFonts w:ascii="Sakkal Majalla" w:hAnsi="Sakkal Majalla" w:cs="Sakkal Majalla"/>
                <w:sz w:val="28"/>
                <w:szCs w:val="28"/>
              </w:rPr>
              <w:t xml:space="preserve"> (%)</w:t>
            </w:r>
          </w:p>
        </w:tc>
      </w:tr>
      <w:tr w:rsidR="00134077" w:rsidRPr="000174EE" w14:paraId="594A1795" w14:textId="77777777" w:rsidTr="00134077">
        <w:trPr>
          <w:jc w:val="center"/>
        </w:trPr>
        <w:tc>
          <w:tcPr>
            <w:tcW w:w="0" w:type="auto"/>
            <w:vMerge w:val="restart"/>
            <w:vAlign w:val="center"/>
            <w:hideMark/>
          </w:tcPr>
          <w:p w14:paraId="275B26BE"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المنصب الوظيفي</w:t>
            </w:r>
          </w:p>
        </w:tc>
        <w:tc>
          <w:tcPr>
            <w:tcW w:w="0" w:type="auto"/>
            <w:vAlign w:val="center"/>
            <w:hideMark/>
          </w:tcPr>
          <w:p w14:paraId="6EEA20C9"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مدير</w:t>
            </w:r>
          </w:p>
        </w:tc>
        <w:tc>
          <w:tcPr>
            <w:tcW w:w="0" w:type="auto"/>
            <w:vAlign w:val="center"/>
            <w:hideMark/>
          </w:tcPr>
          <w:p w14:paraId="26F8B017"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70</w:t>
            </w:r>
          </w:p>
        </w:tc>
        <w:tc>
          <w:tcPr>
            <w:tcW w:w="0" w:type="auto"/>
            <w:vAlign w:val="center"/>
            <w:hideMark/>
          </w:tcPr>
          <w:p w14:paraId="2D881994"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29.66%</w:t>
            </w:r>
          </w:p>
        </w:tc>
      </w:tr>
      <w:tr w:rsidR="00134077" w:rsidRPr="000174EE" w14:paraId="4D90C1C5" w14:textId="77777777" w:rsidTr="00134077">
        <w:trPr>
          <w:cnfStyle w:val="000000010000" w:firstRow="0" w:lastRow="0" w:firstColumn="0" w:lastColumn="0" w:oddVBand="0" w:evenVBand="0" w:oddHBand="0" w:evenHBand="1" w:firstRowFirstColumn="0" w:firstRowLastColumn="0" w:lastRowFirstColumn="0" w:lastRowLastColumn="0"/>
          <w:jc w:val="center"/>
        </w:trPr>
        <w:tc>
          <w:tcPr>
            <w:tcW w:w="0" w:type="auto"/>
            <w:vMerge/>
            <w:vAlign w:val="center"/>
            <w:hideMark/>
          </w:tcPr>
          <w:p w14:paraId="0A77A0A6"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p>
        </w:tc>
        <w:tc>
          <w:tcPr>
            <w:tcW w:w="0" w:type="auto"/>
            <w:vAlign w:val="center"/>
            <w:hideMark/>
          </w:tcPr>
          <w:p w14:paraId="2A5ABAE6"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مدير تنفيذي</w:t>
            </w:r>
          </w:p>
        </w:tc>
        <w:tc>
          <w:tcPr>
            <w:tcW w:w="0" w:type="auto"/>
            <w:vAlign w:val="center"/>
            <w:hideMark/>
          </w:tcPr>
          <w:p w14:paraId="75C0E50A"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50</w:t>
            </w:r>
          </w:p>
        </w:tc>
        <w:tc>
          <w:tcPr>
            <w:tcW w:w="0" w:type="auto"/>
            <w:vAlign w:val="center"/>
            <w:hideMark/>
          </w:tcPr>
          <w:p w14:paraId="041FA886"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21.19%</w:t>
            </w:r>
          </w:p>
        </w:tc>
      </w:tr>
      <w:tr w:rsidR="00134077" w:rsidRPr="000174EE" w14:paraId="5BC7DC13" w14:textId="77777777" w:rsidTr="00134077">
        <w:trPr>
          <w:jc w:val="center"/>
        </w:trPr>
        <w:tc>
          <w:tcPr>
            <w:tcW w:w="0" w:type="auto"/>
            <w:vMerge/>
            <w:vAlign w:val="center"/>
            <w:hideMark/>
          </w:tcPr>
          <w:p w14:paraId="45667909"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p>
        </w:tc>
        <w:tc>
          <w:tcPr>
            <w:tcW w:w="0" w:type="auto"/>
            <w:vAlign w:val="center"/>
            <w:hideMark/>
          </w:tcPr>
          <w:p w14:paraId="073E1947"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رئيس قسم</w:t>
            </w:r>
          </w:p>
        </w:tc>
        <w:tc>
          <w:tcPr>
            <w:tcW w:w="0" w:type="auto"/>
            <w:vAlign w:val="center"/>
            <w:hideMark/>
          </w:tcPr>
          <w:p w14:paraId="745C6573"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60</w:t>
            </w:r>
          </w:p>
        </w:tc>
        <w:tc>
          <w:tcPr>
            <w:tcW w:w="0" w:type="auto"/>
            <w:vAlign w:val="center"/>
            <w:hideMark/>
          </w:tcPr>
          <w:p w14:paraId="17ACD082"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25.42%</w:t>
            </w:r>
          </w:p>
        </w:tc>
      </w:tr>
      <w:tr w:rsidR="00134077" w:rsidRPr="000174EE" w14:paraId="344224F9" w14:textId="77777777" w:rsidTr="00134077">
        <w:trPr>
          <w:cnfStyle w:val="000000010000" w:firstRow="0" w:lastRow="0" w:firstColumn="0" w:lastColumn="0" w:oddVBand="0" w:evenVBand="0" w:oddHBand="0" w:evenHBand="1" w:firstRowFirstColumn="0" w:firstRowLastColumn="0" w:lastRowFirstColumn="0" w:lastRowLastColumn="0"/>
          <w:jc w:val="center"/>
        </w:trPr>
        <w:tc>
          <w:tcPr>
            <w:tcW w:w="0" w:type="auto"/>
            <w:vMerge/>
            <w:vAlign w:val="center"/>
            <w:hideMark/>
          </w:tcPr>
          <w:p w14:paraId="1D529E5F"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p>
        </w:tc>
        <w:tc>
          <w:tcPr>
            <w:tcW w:w="0" w:type="auto"/>
            <w:vAlign w:val="center"/>
            <w:hideMark/>
          </w:tcPr>
          <w:p w14:paraId="05925159"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مشرف</w:t>
            </w:r>
          </w:p>
        </w:tc>
        <w:tc>
          <w:tcPr>
            <w:tcW w:w="0" w:type="auto"/>
            <w:vAlign w:val="center"/>
            <w:hideMark/>
          </w:tcPr>
          <w:p w14:paraId="59476499"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56</w:t>
            </w:r>
          </w:p>
        </w:tc>
        <w:tc>
          <w:tcPr>
            <w:tcW w:w="0" w:type="auto"/>
            <w:vAlign w:val="center"/>
            <w:hideMark/>
          </w:tcPr>
          <w:p w14:paraId="22EB344D"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23.73%</w:t>
            </w:r>
          </w:p>
        </w:tc>
      </w:tr>
      <w:tr w:rsidR="00134077" w:rsidRPr="000174EE" w14:paraId="0915A913" w14:textId="77777777" w:rsidTr="00134077">
        <w:trPr>
          <w:jc w:val="center"/>
        </w:trPr>
        <w:tc>
          <w:tcPr>
            <w:tcW w:w="0" w:type="auto"/>
            <w:gridSpan w:val="2"/>
            <w:vAlign w:val="center"/>
            <w:hideMark/>
          </w:tcPr>
          <w:p w14:paraId="232D2808" w14:textId="777AF355"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المجموع</w:t>
            </w:r>
          </w:p>
        </w:tc>
        <w:tc>
          <w:tcPr>
            <w:tcW w:w="0" w:type="auto"/>
            <w:vAlign w:val="center"/>
            <w:hideMark/>
          </w:tcPr>
          <w:p w14:paraId="16657461"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b/>
                <w:bCs/>
                <w:sz w:val="28"/>
                <w:szCs w:val="28"/>
              </w:rPr>
              <w:t>236</w:t>
            </w:r>
          </w:p>
        </w:tc>
        <w:tc>
          <w:tcPr>
            <w:tcW w:w="0" w:type="auto"/>
            <w:vAlign w:val="center"/>
            <w:hideMark/>
          </w:tcPr>
          <w:p w14:paraId="4D2E6CED" w14:textId="77777777" w:rsidR="00134077" w:rsidRPr="000174EE" w:rsidRDefault="00134077" w:rsidP="00134077">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b/>
                <w:bCs/>
                <w:sz w:val="28"/>
                <w:szCs w:val="28"/>
              </w:rPr>
              <w:t>100%</w:t>
            </w:r>
          </w:p>
        </w:tc>
      </w:tr>
    </w:tbl>
    <w:p w14:paraId="1F0403BD" w14:textId="77777777" w:rsidR="00AF40A6" w:rsidRPr="009137A4"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9137A4">
        <w:rPr>
          <w:rFonts w:ascii="Sakkal Majalla" w:hAnsi="Sakkal Majalla" w:cs="Sakkal Majalla"/>
          <w:sz w:val="28"/>
          <w:szCs w:val="28"/>
          <w:rtl/>
        </w:rPr>
        <w:t xml:space="preserve">يوضح الجدول توزيع أفراد العينة حسب المنصب الوظيفي في الشركات المالية. يبين أن الفئة الأكبر هي مديري الأقسام الذين يمثلون </w:t>
      </w:r>
      <w:r w:rsidRPr="009137A4">
        <w:rPr>
          <w:rFonts w:ascii="Sakkal Majalla" w:hAnsi="Sakkal Majalla" w:cs="Sakkal Majalla"/>
          <w:sz w:val="28"/>
          <w:szCs w:val="28"/>
        </w:rPr>
        <w:t xml:space="preserve">29.66% </w:t>
      </w:r>
      <w:r w:rsidRPr="009137A4">
        <w:rPr>
          <w:rFonts w:ascii="Sakkal Majalla" w:hAnsi="Sakkal Majalla" w:cs="Sakkal Majalla"/>
          <w:sz w:val="28"/>
          <w:szCs w:val="28"/>
          <w:rtl/>
        </w:rPr>
        <w:t xml:space="preserve">من العينة، ما يعكس أهمية الدور الإداري في اتخاذ القرارات التي تتعلق بتطبيق الذكاء الاصطناعي في الأنظمة المحاسبية. تليهم المديرين التنفيذيين الذين يشكلون </w:t>
      </w:r>
      <w:r w:rsidRPr="009137A4">
        <w:rPr>
          <w:rFonts w:ascii="Sakkal Majalla" w:hAnsi="Sakkal Majalla" w:cs="Sakkal Majalla"/>
          <w:sz w:val="28"/>
          <w:szCs w:val="28"/>
        </w:rPr>
        <w:t>21.19%</w:t>
      </w:r>
      <w:r w:rsidRPr="009137A4">
        <w:rPr>
          <w:rFonts w:ascii="Sakkal Majalla" w:hAnsi="Sakkal Majalla" w:cs="Sakkal Majalla"/>
          <w:sz w:val="28"/>
          <w:szCs w:val="28"/>
          <w:rtl/>
        </w:rPr>
        <w:t xml:space="preserve">، وهم المسؤولون عن الاستراتيجيات العليا في المؤسسة، بما في ذلك تطبيقات التكنولوجيا الحديثة ، أما رؤساء الأقسام فيمثلون </w:t>
      </w:r>
      <w:r w:rsidRPr="009137A4">
        <w:rPr>
          <w:rFonts w:ascii="Sakkal Majalla" w:hAnsi="Sakkal Majalla" w:cs="Sakkal Majalla"/>
          <w:sz w:val="28"/>
          <w:szCs w:val="28"/>
        </w:rPr>
        <w:t xml:space="preserve">25.42% </w:t>
      </w:r>
      <w:r w:rsidRPr="009137A4">
        <w:rPr>
          <w:rFonts w:ascii="Sakkal Majalla" w:hAnsi="Sakkal Majalla" w:cs="Sakkal Majalla"/>
          <w:sz w:val="28"/>
          <w:szCs w:val="28"/>
          <w:rtl/>
        </w:rPr>
        <w:t xml:space="preserve">من العينة، ما يبرز الدور الوسيط بين الإدارة العليا والموظفين في التنفيذ الفعلي لتطبيقات الذكاء الاصطناعي. وأخيرًا، يمثل المشرفون </w:t>
      </w:r>
      <w:r w:rsidRPr="009137A4">
        <w:rPr>
          <w:rFonts w:ascii="Sakkal Majalla" w:hAnsi="Sakkal Majalla" w:cs="Sakkal Majalla"/>
          <w:sz w:val="28"/>
          <w:szCs w:val="28"/>
        </w:rPr>
        <w:t xml:space="preserve">23.73% </w:t>
      </w:r>
      <w:r w:rsidRPr="009137A4">
        <w:rPr>
          <w:rFonts w:ascii="Sakkal Majalla" w:hAnsi="Sakkal Majalla" w:cs="Sakkal Majalla"/>
          <w:sz w:val="28"/>
          <w:szCs w:val="28"/>
          <w:rtl/>
        </w:rPr>
        <w:t>من العينة، مما يشير إلى أن لديهم دورًا مهمًا في متابعة العمليات اليومية وتطبيق الحلول المحاسبية الذكية</w:t>
      </w:r>
      <w:r w:rsidRPr="009137A4">
        <w:rPr>
          <w:rFonts w:ascii="Sakkal Majalla" w:hAnsi="Sakkal Majalla" w:cs="Sakkal Majalla"/>
          <w:sz w:val="28"/>
          <w:szCs w:val="28"/>
        </w:rPr>
        <w:t>.</w:t>
      </w:r>
    </w:p>
    <w:p w14:paraId="78102839" w14:textId="058A93B7" w:rsidR="00AF40A6" w:rsidRPr="009137A4" w:rsidRDefault="009137A4" w:rsidP="009137A4">
      <w:pPr>
        <w:spacing w:before="100" w:beforeAutospacing="1" w:after="100" w:afterAutospacing="1" w:line="360" w:lineRule="auto"/>
        <w:jc w:val="both"/>
        <w:outlineLvl w:val="1"/>
        <w:rPr>
          <w:rFonts w:ascii="Sakkal Majalla" w:hAnsi="Sakkal Majalla" w:cs="Sakkal Majalla"/>
          <w:b/>
          <w:bCs/>
          <w:sz w:val="36"/>
          <w:szCs w:val="36"/>
          <w:rtl/>
        </w:rPr>
      </w:pPr>
      <w:bookmarkStart w:id="86" w:name="_Toc191600246"/>
      <w:r w:rsidRPr="009137A4">
        <w:rPr>
          <w:rFonts w:ascii="Sakkal Majalla" w:hAnsi="Sakkal Majalla" w:cs="Sakkal Majalla" w:hint="cs"/>
          <w:b/>
          <w:bCs/>
          <w:sz w:val="36"/>
          <w:szCs w:val="36"/>
          <w:rtl/>
        </w:rPr>
        <w:t xml:space="preserve">2.4 </w:t>
      </w:r>
      <w:r w:rsidR="00AF40A6" w:rsidRPr="009137A4">
        <w:rPr>
          <w:rFonts w:ascii="Sakkal Majalla" w:hAnsi="Sakkal Majalla" w:cs="Sakkal Majalla"/>
          <w:b/>
          <w:bCs/>
          <w:sz w:val="36"/>
          <w:szCs w:val="36"/>
          <w:rtl/>
        </w:rPr>
        <w:t>وصف متغيرات الدراسة:</w:t>
      </w:r>
      <w:bookmarkEnd w:id="86"/>
    </w:p>
    <w:p w14:paraId="1EE40640" w14:textId="77777777" w:rsidR="00AF40A6" w:rsidRPr="009137A4" w:rsidRDefault="00AF40A6" w:rsidP="009137A4">
      <w:pPr>
        <w:spacing w:before="100" w:beforeAutospacing="1" w:after="100" w:afterAutospacing="1" w:line="360" w:lineRule="auto"/>
        <w:jc w:val="both"/>
        <w:outlineLvl w:val="2"/>
        <w:rPr>
          <w:rFonts w:ascii="Sakkal Majalla" w:hAnsi="Sakkal Majalla" w:cs="Sakkal Majalla"/>
          <w:b/>
          <w:bCs/>
          <w:sz w:val="32"/>
          <w:szCs w:val="32"/>
          <w:rtl/>
        </w:rPr>
      </w:pPr>
      <w:bookmarkStart w:id="87" w:name="_Toc191600247"/>
      <w:r w:rsidRPr="009137A4">
        <w:rPr>
          <w:rFonts w:ascii="Sakkal Majalla" w:hAnsi="Sakkal Majalla" w:cs="Sakkal Majalla"/>
          <w:b/>
          <w:bCs/>
          <w:sz w:val="32"/>
          <w:szCs w:val="32"/>
          <w:rtl/>
        </w:rPr>
        <w:lastRenderedPageBreak/>
        <w:t>أولا وصف المتغير المستقل المتعلق بـ "الذكاء الاصطناعي"</w:t>
      </w:r>
      <w:bookmarkEnd w:id="87"/>
    </w:p>
    <w:p w14:paraId="2CD07C53" w14:textId="11B28F4A"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10</w:t>
      </w:r>
      <w:r w:rsidRPr="000174EE">
        <w:rPr>
          <w:rFonts w:ascii="Sakkal Majalla" w:hAnsi="Sakkal Majalla" w:cs="Sakkal Majalla"/>
          <w:b/>
          <w:bCs/>
          <w:sz w:val="28"/>
          <w:szCs w:val="28"/>
          <w:rtl/>
        </w:rPr>
        <w:t>): المتوسطات الحسابية والانحرافات المعيارية ودرجة الموافقة نحو أبعاد الذكاء الاصطناعي</w:t>
      </w:r>
    </w:p>
    <w:tbl>
      <w:tblPr>
        <w:tblStyle w:val="15"/>
        <w:bidiVisual/>
        <w:tblW w:w="7049" w:type="dxa"/>
        <w:jc w:val="center"/>
        <w:tblLook w:val="04A0" w:firstRow="1" w:lastRow="0" w:firstColumn="1" w:lastColumn="0" w:noHBand="0" w:noVBand="1"/>
      </w:tblPr>
      <w:tblGrid>
        <w:gridCol w:w="2235"/>
        <w:gridCol w:w="1116"/>
        <w:gridCol w:w="1116"/>
        <w:gridCol w:w="915"/>
        <w:gridCol w:w="1006"/>
        <w:gridCol w:w="661"/>
      </w:tblGrid>
      <w:tr w:rsidR="00AF40A6" w:rsidRPr="000174EE" w14:paraId="048250DE"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2235" w:type="dxa"/>
            <w:vAlign w:val="center"/>
          </w:tcPr>
          <w:p w14:paraId="553E4309"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أبعاد الذكاء الاصطناعي</w:t>
            </w:r>
          </w:p>
        </w:tc>
        <w:tc>
          <w:tcPr>
            <w:tcW w:w="1116" w:type="dxa"/>
            <w:vAlign w:val="center"/>
          </w:tcPr>
          <w:p w14:paraId="509E83AA" w14:textId="3634FA9F"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الوسط الحسابي</w:t>
            </w:r>
          </w:p>
        </w:tc>
        <w:tc>
          <w:tcPr>
            <w:tcW w:w="1116" w:type="dxa"/>
            <w:vAlign w:val="center"/>
          </w:tcPr>
          <w:p w14:paraId="6C2DF0F7" w14:textId="297F67DA"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الانحراف المعياري</w:t>
            </w:r>
          </w:p>
        </w:tc>
        <w:tc>
          <w:tcPr>
            <w:tcW w:w="915" w:type="dxa"/>
            <w:vAlign w:val="center"/>
          </w:tcPr>
          <w:p w14:paraId="39821643" w14:textId="17BFD19E"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النسبة المئوية</w:t>
            </w:r>
          </w:p>
        </w:tc>
        <w:tc>
          <w:tcPr>
            <w:tcW w:w="1006" w:type="dxa"/>
            <w:vAlign w:val="center"/>
          </w:tcPr>
          <w:p w14:paraId="4E9CDCC9" w14:textId="34D94F73"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درجة الموافقة</w:t>
            </w:r>
          </w:p>
        </w:tc>
        <w:tc>
          <w:tcPr>
            <w:tcW w:w="0" w:type="auto"/>
            <w:vAlign w:val="center"/>
          </w:tcPr>
          <w:p w14:paraId="72CED9B1" w14:textId="0FC9B956"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الرتبة</w:t>
            </w:r>
          </w:p>
        </w:tc>
      </w:tr>
      <w:tr w:rsidR="00AF40A6" w:rsidRPr="000174EE" w14:paraId="34C15310" w14:textId="77777777" w:rsidTr="00441C78">
        <w:trPr>
          <w:jc w:val="center"/>
        </w:trPr>
        <w:tc>
          <w:tcPr>
            <w:tcW w:w="2235" w:type="dxa"/>
            <w:vAlign w:val="center"/>
          </w:tcPr>
          <w:p w14:paraId="166507FA"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النظم الخبيرة</w:t>
            </w:r>
          </w:p>
        </w:tc>
        <w:tc>
          <w:tcPr>
            <w:tcW w:w="1116" w:type="dxa"/>
            <w:vAlign w:val="center"/>
          </w:tcPr>
          <w:p w14:paraId="3CEFC58E"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4.01</w:t>
            </w:r>
          </w:p>
        </w:tc>
        <w:tc>
          <w:tcPr>
            <w:tcW w:w="1116" w:type="dxa"/>
            <w:vAlign w:val="center"/>
          </w:tcPr>
          <w:p w14:paraId="557ABA37"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0.566</w:t>
            </w:r>
          </w:p>
        </w:tc>
        <w:tc>
          <w:tcPr>
            <w:tcW w:w="915" w:type="dxa"/>
            <w:vAlign w:val="center"/>
          </w:tcPr>
          <w:p w14:paraId="6046C3D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80.2%</w:t>
            </w:r>
          </w:p>
        </w:tc>
        <w:tc>
          <w:tcPr>
            <w:tcW w:w="1006" w:type="dxa"/>
            <w:vAlign w:val="center"/>
          </w:tcPr>
          <w:p w14:paraId="15D32216" w14:textId="48D7C174"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vAlign w:val="center"/>
          </w:tcPr>
          <w:p w14:paraId="5FCF74D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08BBC479" w14:textId="77777777" w:rsidTr="00441C78">
        <w:trPr>
          <w:cnfStyle w:val="000000010000" w:firstRow="0" w:lastRow="0" w:firstColumn="0" w:lastColumn="0" w:oddVBand="0" w:evenVBand="0" w:oddHBand="0" w:evenHBand="1" w:firstRowFirstColumn="0" w:firstRowLastColumn="0" w:lastRowFirstColumn="0" w:lastRowLastColumn="0"/>
          <w:jc w:val="center"/>
        </w:trPr>
        <w:tc>
          <w:tcPr>
            <w:tcW w:w="2235" w:type="dxa"/>
            <w:vAlign w:val="center"/>
          </w:tcPr>
          <w:p w14:paraId="779C5E2E"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تمثيل المعارف والاستدلال</w:t>
            </w:r>
          </w:p>
        </w:tc>
        <w:tc>
          <w:tcPr>
            <w:tcW w:w="1116" w:type="dxa"/>
            <w:vAlign w:val="center"/>
          </w:tcPr>
          <w:p w14:paraId="44D614F4"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4.00</w:t>
            </w:r>
          </w:p>
        </w:tc>
        <w:tc>
          <w:tcPr>
            <w:tcW w:w="1116" w:type="dxa"/>
            <w:vAlign w:val="center"/>
          </w:tcPr>
          <w:p w14:paraId="63EEB36C"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0.535</w:t>
            </w:r>
          </w:p>
        </w:tc>
        <w:tc>
          <w:tcPr>
            <w:tcW w:w="915" w:type="dxa"/>
            <w:vAlign w:val="center"/>
          </w:tcPr>
          <w:p w14:paraId="57662DD2"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80%</w:t>
            </w:r>
          </w:p>
        </w:tc>
        <w:tc>
          <w:tcPr>
            <w:tcW w:w="1006" w:type="dxa"/>
            <w:vAlign w:val="center"/>
          </w:tcPr>
          <w:p w14:paraId="05F8A73C" w14:textId="1825553C"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vAlign w:val="center"/>
          </w:tcPr>
          <w:p w14:paraId="2F346963"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6FF16A98" w14:textId="77777777" w:rsidTr="00441C78">
        <w:trPr>
          <w:jc w:val="center"/>
        </w:trPr>
        <w:tc>
          <w:tcPr>
            <w:tcW w:w="2235" w:type="dxa"/>
            <w:vAlign w:val="center"/>
          </w:tcPr>
          <w:p w14:paraId="266D10B4"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التعلم التلقائي</w:t>
            </w:r>
          </w:p>
        </w:tc>
        <w:tc>
          <w:tcPr>
            <w:tcW w:w="1116" w:type="dxa"/>
            <w:vAlign w:val="center"/>
          </w:tcPr>
          <w:p w14:paraId="41268C74"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4.20</w:t>
            </w:r>
          </w:p>
        </w:tc>
        <w:tc>
          <w:tcPr>
            <w:tcW w:w="1116" w:type="dxa"/>
            <w:vAlign w:val="center"/>
          </w:tcPr>
          <w:p w14:paraId="7EE7076B"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0.513</w:t>
            </w:r>
          </w:p>
        </w:tc>
        <w:tc>
          <w:tcPr>
            <w:tcW w:w="915" w:type="dxa"/>
            <w:vAlign w:val="center"/>
          </w:tcPr>
          <w:p w14:paraId="0014867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84%</w:t>
            </w:r>
          </w:p>
        </w:tc>
        <w:tc>
          <w:tcPr>
            <w:tcW w:w="1006" w:type="dxa"/>
            <w:vAlign w:val="center"/>
          </w:tcPr>
          <w:p w14:paraId="2E764630" w14:textId="6B43AD52"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vAlign w:val="center"/>
          </w:tcPr>
          <w:p w14:paraId="0A6F6E9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0D8DE11F" w14:textId="77777777" w:rsidTr="00441C78">
        <w:trPr>
          <w:cnfStyle w:val="000000010000" w:firstRow="0" w:lastRow="0" w:firstColumn="0" w:lastColumn="0" w:oddVBand="0" w:evenVBand="0" w:oddHBand="0" w:evenHBand="1" w:firstRowFirstColumn="0" w:firstRowLastColumn="0" w:lastRowFirstColumn="0" w:lastRowLastColumn="0"/>
          <w:jc w:val="center"/>
        </w:trPr>
        <w:tc>
          <w:tcPr>
            <w:tcW w:w="2235" w:type="dxa"/>
            <w:vAlign w:val="center"/>
          </w:tcPr>
          <w:p w14:paraId="1B9332B8"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العام</w:t>
            </w:r>
          </w:p>
        </w:tc>
        <w:tc>
          <w:tcPr>
            <w:tcW w:w="1116" w:type="dxa"/>
            <w:vAlign w:val="center"/>
          </w:tcPr>
          <w:p w14:paraId="790D8D17"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4.08</w:t>
            </w:r>
          </w:p>
        </w:tc>
        <w:tc>
          <w:tcPr>
            <w:tcW w:w="1116" w:type="dxa"/>
            <w:vAlign w:val="center"/>
          </w:tcPr>
          <w:p w14:paraId="17EA99CD"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0.467</w:t>
            </w:r>
          </w:p>
        </w:tc>
        <w:tc>
          <w:tcPr>
            <w:tcW w:w="915" w:type="dxa"/>
            <w:vAlign w:val="center"/>
          </w:tcPr>
          <w:p w14:paraId="1E1B1D6C"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81.6%</w:t>
            </w:r>
          </w:p>
        </w:tc>
        <w:tc>
          <w:tcPr>
            <w:tcW w:w="1667" w:type="dxa"/>
            <w:gridSpan w:val="2"/>
            <w:vAlign w:val="center"/>
          </w:tcPr>
          <w:p w14:paraId="11448ACF" w14:textId="1E5D0A6B"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r>
    </w:tbl>
    <w:p w14:paraId="17022566"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يُظهر الجدول أن جميع أبعاد الذكاء الاصطناعي تتمتع بدرجة موافقة مرتفعة من قبل أفراد عينة الدراسة، حيث أن القيم المتوسطية لجميع الأبعاد تتراوح بين </w:t>
      </w:r>
      <w:r w:rsidRPr="00441C78">
        <w:rPr>
          <w:rFonts w:ascii="Sakkal Majalla" w:hAnsi="Sakkal Majalla" w:cs="Sakkal Majalla"/>
          <w:sz w:val="28"/>
          <w:szCs w:val="28"/>
        </w:rPr>
        <w:t xml:space="preserve">4.00 </w:t>
      </w:r>
      <w:r w:rsidRPr="00441C78">
        <w:rPr>
          <w:rFonts w:ascii="Sakkal Majalla" w:hAnsi="Sakkal Majalla" w:cs="Sakkal Majalla"/>
          <w:sz w:val="28"/>
          <w:szCs w:val="28"/>
          <w:rtl/>
        </w:rPr>
        <w:t>و 4.20، مما يعكس أن المشاركين في الدراسة يرون أن هذه الأبعاد تلعب دورًا مهمًا في تحسين كفاءة الأنظمة المحاسبية</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 xml:space="preserve">التعلم التلقائي جاء في المرتبة الأولى مع أعلى متوسط حسابي </w:t>
      </w:r>
      <w:r w:rsidRPr="00441C78">
        <w:rPr>
          <w:rFonts w:ascii="Sakkal Majalla" w:hAnsi="Sakkal Majalla" w:cs="Sakkal Majalla"/>
          <w:sz w:val="28"/>
          <w:szCs w:val="28"/>
        </w:rPr>
        <w:t>(4.20)</w:t>
      </w:r>
      <w:r w:rsidRPr="00441C78">
        <w:rPr>
          <w:rFonts w:ascii="Sakkal Majalla" w:hAnsi="Sakkal Majalla" w:cs="Sakkal Majalla"/>
          <w:sz w:val="28"/>
          <w:szCs w:val="28"/>
          <w:rtl/>
        </w:rPr>
        <w:t>، ما يشير إلى أن المشاركين يرون فيه الأداة الأكثر فاعلية لتطوير الأنظمة المحاسبية، مما يعكس أهمية التقنيات التي تسمح للنظام بالتحسن والتكيف تلقائيًا</w:t>
      </w:r>
      <w:r w:rsidRPr="00441C78">
        <w:rPr>
          <w:rFonts w:ascii="Sakkal Majalla" w:hAnsi="Sakkal Majalla" w:cs="Sakkal Majalla"/>
          <w:sz w:val="28"/>
          <w:szCs w:val="28"/>
        </w:rPr>
        <w:t>.</w:t>
      </w:r>
    </w:p>
    <w:p w14:paraId="48618A4D"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من ناحية أخرى، يظهر أن النظم الخبيرة و تمثيل المعارف والاستدلال حظيا بموافقة قوية أيضًا، ولكن بمعدلات أقل قليلاً مقارنة بالتعلم التلقائي. وهذا يشير إلى أن المشاركين يعترفون بأهمية هذه الأبعاد، ولكنهم قد يرون أن التعلم التلقائي له تأثير أكبر في تطوير العمليات المحاسبية وتحقيق الكفاءة المرجوة</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المؤشر العام للذكاء الاصطناعي يعكس موافقة مرتفعة من الجميع، ما يدل على أن الذكاء الاصطناعي بشكل عام يُعتبر أداة قوية لتحسين أداء الأنظمة المحاسبية في الشركات المالية</w:t>
      </w:r>
      <w:r w:rsidRPr="00441C78">
        <w:rPr>
          <w:rFonts w:ascii="Sakkal Majalla" w:hAnsi="Sakkal Majalla" w:cs="Sakkal Majalla"/>
          <w:sz w:val="28"/>
          <w:szCs w:val="28"/>
        </w:rPr>
        <w:t>.</w:t>
      </w:r>
    </w:p>
    <w:p w14:paraId="61039A6A" w14:textId="77777777" w:rsidR="00AF40A6" w:rsidRPr="009137A4" w:rsidRDefault="00AF40A6" w:rsidP="000174EE">
      <w:pPr>
        <w:spacing w:before="100" w:beforeAutospacing="1" w:after="100" w:afterAutospacing="1" w:line="360" w:lineRule="auto"/>
        <w:jc w:val="both"/>
        <w:rPr>
          <w:rFonts w:ascii="Sakkal Majalla" w:hAnsi="Sakkal Majalla" w:cs="Sakkal Majalla"/>
          <w:b/>
          <w:bCs/>
          <w:sz w:val="28"/>
          <w:szCs w:val="28"/>
          <w:rtl/>
        </w:rPr>
      </w:pPr>
      <w:r w:rsidRPr="009137A4">
        <w:rPr>
          <w:rFonts w:ascii="Sakkal Majalla" w:hAnsi="Sakkal Majalla" w:cs="Sakkal Majalla"/>
          <w:b/>
          <w:bCs/>
          <w:sz w:val="28"/>
          <w:szCs w:val="28"/>
          <w:rtl/>
        </w:rPr>
        <w:t>1) النظم الخبيرة</w:t>
      </w:r>
    </w:p>
    <w:p w14:paraId="6247CAAB" w14:textId="1B3FBE97"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lastRenderedPageBreak/>
        <w:t>جدول (</w:t>
      </w:r>
      <w:r w:rsidR="009137A4">
        <w:rPr>
          <w:rFonts w:ascii="Sakkal Majalla" w:hAnsi="Sakkal Majalla" w:cs="Sakkal Majalla" w:hint="cs"/>
          <w:b/>
          <w:bCs/>
          <w:sz w:val="28"/>
          <w:szCs w:val="28"/>
          <w:rtl/>
        </w:rPr>
        <w:t>11</w:t>
      </w:r>
      <w:r w:rsidRPr="000174EE">
        <w:rPr>
          <w:rFonts w:ascii="Sakkal Majalla" w:hAnsi="Sakkal Majalla" w:cs="Sakkal Majalla"/>
          <w:b/>
          <w:bCs/>
          <w:sz w:val="28"/>
          <w:szCs w:val="28"/>
          <w:rtl/>
        </w:rPr>
        <w:t>): المتوسط الحسابي والانحراف المعياري لإجابات أفراد عينة الدراسة نحو النظم الخبيرة</w:t>
      </w:r>
    </w:p>
    <w:tbl>
      <w:tblPr>
        <w:tblStyle w:val="15"/>
        <w:bidiVisual/>
        <w:tblW w:w="0" w:type="auto"/>
        <w:jc w:val="center"/>
        <w:tblLook w:val="04A0" w:firstRow="1" w:lastRow="0" w:firstColumn="1" w:lastColumn="0" w:noHBand="0" w:noVBand="1"/>
      </w:tblPr>
      <w:tblGrid>
        <w:gridCol w:w="808"/>
        <w:gridCol w:w="2346"/>
        <w:gridCol w:w="1074"/>
        <w:gridCol w:w="1094"/>
        <w:gridCol w:w="1013"/>
        <w:gridCol w:w="890"/>
        <w:gridCol w:w="681"/>
      </w:tblGrid>
      <w:tr w:rsidR="00AF40A6" w:rsidRPr="000174EE" w14:paraId="645B7507"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7736ED1E" w14:textId="5C882E6D"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رقم الفقرة</w:t>
            </w:r>
          </w:p>
        </w:tc>
        <w:tc>
          <w:tcPr>
            <w:tcW w:w="0" w:type="auto"/>
            <w:vAlign w:val="center"/>
          </w:tcPr>
          <w:p w14:paraId="1133806D" w14:textId="5CE818D6"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الفقرات</w:t>
            </w:r>
          </w:p>
        </w:tc>
        <w:tc>
          <w:tcPr>
            <w:tcW w:w="0" w:type="auto"/>
            <w:vAlign w:val="center"/>
          </w:tcPr>
          <w:p w14:paraId="7FD2980E" w14:textId="02890095"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4D2055B5" w14:textId="1AE94857"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6C84EE12" w14:textId="37B3DB96"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42AE2944" w14:textId="184266D2"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2E71F1F1" w14:textId="681C1444"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6A46032A" w14:textId="77777777" w:rsidTr="009137A4">
        <w:trPr>
          <w:jc w:val="center"/>
        </w:trPr>
        <w:tc>
          <w:tcPr>
            <w:tcW w:w="0" w:type="auto"/>
          </w:tcPr>
          <w:p w14:paraId="23A57C8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c>
          <w:tcPr>
            <w:tcW w:w="0" w:type="auto"/>
          </w:tcPr>
          <w:p w14:paraId="1EA687C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تحلل النظم الخبيرة البيانات المالية المعقدة وتساعد في تقديم حلول عملية للمشاكل المحاسبية</w:t>
            </w:r>
            <w:r w:rsidRPr="000174EE">
              <w:rPr>
                <w:rFonts w:ascii="Sakkal Majalla" w:hAnsi="Sakkal Majalla" w:cs="Sakkal Majalla"/>
                <w:sz w:val="28"/>
                <w:szCs w:val="28"/>
              </w:rPr>
              <w:t>.</w:t>
            </w:r>
          </w:p>
        </w:tc>
        <w:tc>
          <w:tcPr>
            <w:tcW w:w="0" w:type="auto"/>
          </w:tcPr>
          <w:p w14:paraId="75B4B7F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4.25</w:t>
            </w:r>
          </w:p>
        </w:tc>
        <w:tc>
          <w:tcPr>
            <w:tcW w:w="0" w:type="auto"/>
          </w:tcPr>
          <w:p w14:paraId="310329B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0.707</w:t>
            </w:r>
          </w:p>
        </w:tc>
        <w:tc>
          <w:tcPr>
            <w:tcW w:w="0" w:type="auto"/>
          </w:tcPr>
          <w:p w14:paraId="616361E9" w14:textId="09FBDE04"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3CB0161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85</w:t>
            </w:r>
          </w:p>
        </w:tc>
        <w:tc>
          <w:tcPr>
            <w:tcW w:w="0" w:type="auto"/>
          </w:tcPr>
          <w:p w14:paraId="4A4C402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74053762"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AF44AC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c>
          <w:tcPr>
            <w:tcW w:w="0" w:type="auto"/>
          </w:tcPr>
          <w:p w14:paraId="28E5C36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تساهم النظم الخبيرة في تسريع عمليات اتخاذ القرارات المالية من خلال محاكاة الخبرات البشرية</w:t>
            </w:r>
            <w:r w:rsidRPr="000174EE">
              <w:rPr>
                <w:rFonts w:ascii="Sakkal Majalla" w:hAnsi="Sakkal Majalla" w:cs="Sakkal Majalla"/>
                <w:sz w:val="28"/>
                <w:szCs w:val="28"/>
              </w:rPr>
              <w:t>.</w:t>
            </w:r>
          </w:p>
        </w:tc>
        <w:tc>
          <w:tcPr>
            <w:tcW w:w="0" w:type="auto"/>
          </w:tcPr>
          <w:p w14:paraId="1186441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4.32</w:t>
            </w:r>
          </w:p>
        </w:tc>
        <w:tc>
          <w:tcPr>
            <w:tcW w:w="0" w:type="auto"/>
          </w:tcPr>
          <w:p w14:paraId="66EE57D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0.673</w:t>
            </w:r>
          </w:p>
        </w:tc>
        <w:tc>
          <w:tcPr>
            <w:tcW w:w="0" w:type="auto"/>
          </w:tcPr>
          <w:p w14:paraId="60AC526E" w14:textId="1E80EEBC"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DE32DD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86.4</w:t>
            </w:r>
          </w:p>
        </w:tc>
        <w:tc>
          <w:tcPr>
            <w:tcW w:w="0" w:type="auto"/>
          </w:tcPr>
          <w:p w14:paraId="1F6154F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7049B138" w14:textId="77777777" w:rsidTr="009137A4">
        <w:trPr>
          <w:jc w:val="center"/>
        </w:trPr>
        <w:tc>
          <w:tcPr>
            <w:tcW w:w="0" w:type="auto"/>
          </w:tcPr>
          <w:p w14:paraId="072A988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c>
          <w:tcPr>
            <w:tcW w:w="0" w:type="auto"/>
          </w:tcPr>
          <w:p w14:paraId="082A122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تقوم النظم الخبيرة بتقديم استشارات مالية قائمة على تحليل البيانات الكبيرة وبيانات المعرفة</w:t>
            </w:r>
            <w:r w:rsidRPr="000174EE">
              <w:rPr>
                <w:rFonts w:ascii="Sakkal Majalla" w:hAnsi="Sakkal Majalla" w:cs="Sakkal Majalla"/>
                <w:sz w:val="28"/>
                <w:szCs w:val="28"/>
              </w:rPr>
              <w:t>.</w:t>
            </w:r>
          </w:p>
        </w:tc>
        <w:tc>
          <w:tcPr>
            <w:tcW w:w="0" w:type="auto"/>
          </w:tcPr>
          <w:p w14:paraId="5106B12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3.84</w:t>
            </w:r>
          </w:p>
        </w:tc>
        <w:tc>
          <w:tcPr>
            <w:tcW w:w="0" w:type="auto"/>
          </w:tcPr>
          <w:p w14:paraId="08C77A0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0.758</w:t>
            </w:r>
          </w:p>
        </w:tc>
        <w:tc>
          <w:tcPr>
            <w:tcW w:w="0" w:type="auto"/>
          </w:tcPr>
          <w:p w14:paraId="67A1AD0B" w14:textId="53536D60"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0786FE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76.8</w:t>
            </w:r>
          </w:p>
        </w:tc>
        <w:tc>
          <w:tcPr>
            <w:tcW w:w="0" w:type="auto"/>
          </w:tcPr>
          <w:p w14:paraId="676A339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6D29F280"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620A63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c>
          <w:tcPr>
            <w:tcW w:w="0" w:type="auto"/>
          </w:tcPr>
          <w:p w14:paraId="3D960D0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تتيح النظم الخبيرة التنبؤ بالاتجاهات المالية المستقبلية بناءً على تحليل البيانات الضخمة</w:t>
            </w:r>
            <w:r w:rsidRPr="000174EE">
              <w:rPr>
                <w:rFonts w:ascii="Sakkal Majalla" w:hAnsi="Sakkal Majalla" w:cs="Sakkal Majalla"/>
                <w:sz w:val="28"/>
                <w:szCs w:val="28"/>
              </w:rPr>
              <w:t>.</w:t>
            </w:r>
          </w:p>
        </w:tc>
        <w:tc>
          <w:tcPr>
            <w:tcW w:w="0" w:type="auto"/>
          </w:tcPr>
          <w:p w14:paraId="407FDA4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3.76</w:t>
            </w:r>
          </w:p>
        </w:tc>
        <w:tc>
          <w:tcPr>
            <w:tcW w:w="0" w:type="auto"/>
          </w:tcPr>
          <w:p w14:paraId="03E6C4B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0.827</w:t>
            </w:r>
          </w:p>
        </w:tc>
        <w:tc>
          <w:tcPr>
            <w:tcW w:w="0" w:type="auto"/>
          </w:tcPr>
          <w:p w14:paraId="47158D47" w14:textId="4297D5DD"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0D9ACB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75.2</w:t>
            </w:r>
          </w:p>
        </w:tc>
        <w:tc>
          <w:tcPr>
            <w:tcW w:w="0" w:type="auto"/>
          </w:tcPr>
          <w:p w14:paraId="59C4C79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r>
      <w:tr w:rsidR="00AF40A6" w:rsidRPr="000174EE" w14:paraId="55082EBF" w14:textId="77777777" w:rsidTr="009137A4">
        <w:trPr>
          <w:jc w:val="center"/>
        </w:trPr>
        <w:tc>
          <w:tcPr>
            <w:tcW w:w="0" w:type="auto"/>
          </w:tcPr>
          <w:p w14:paraId="7D4901F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c>
          <w:tcPr>
            <w:tcW w:w="0" w:type="auto"/>
          </w:tcPr>
          <w:p w14:paraId="74DE8A3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تساعد النظم الخبيرة في أتمتة المهام المحاسبية </w:t>
            </w:r>
            <w:r w:rsidRPr="000174EE">
              <w:rPr>
                <w:rFonts w:ascii="Sakkal Majalla" w:hAnsi="Sakkal Majalla" w:cs="Sakkal Majalla"/>
                <w:sz w:val="28"/>
                <w:szCs w:val="28"/>
                <w:rtl/>
              </w:rPr>
              <w:lastRenderedPageBreak/>
              <w:t>المتكررة مما يقلل من الحاجة إلى تدخل بشري</w:t>
            </w:r>
            <w:r w:rsidRPr="000174EE">
              <w:rPr>
                <w:rFonts w:ascii="Sakkal Majalla" w:hAnsi="Sakkal Majalla" w:cs="Sakkal Majalla"/>
                <w:sz w:val="28"/>
                <w:szCs w:val="28"/>
              </w:rPr>
              <w:t>.</w:t>
            </w:r>
          </w:p>
        </w:tc>
        <w:tc>
          <w:tcPr>
            <w:tcW w:w="0" w:type="auto"/>
          </w:tcPr>
          <w:p w14:paraId="186A816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lastRenderedPageBreak/>
              <w:t>3.89</w:t>
            </w:r>
          </w:p>
        </w:tc>
        <w:tc>
          <w:tcPr>
            <w:tcW w:w="0" w:type="auto"/>
          </w:tcPr>
          <w:p w14:paraId="48F3499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0.773</w:t>
            </w:r>
          </w:p>
        </w:tc>
        <w:tc>
          <w:tcPr>
            <w:tcW w:w="0" w:type="auto"/>
          </w:tcPr>
          <w:p w14:paraId="385C469B" w14:textId="55F45EE5"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70D8D1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77.8</w:t>
            </w:r>
          </w:p>
        </w:tc>
        <w:tc>
          <w:tcPr>
            <w:tcW w:w="0" w:type="auto"/>
          </w:tcPr>
          <w:p w14:paraId="6DEA6A9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7D8ECECB"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gridSpan w:val="2"/>
          </w:tcPr>
          <w:p w14:paraId="35F63406" w14:textId="4F0DB93D"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الكلي</w:t>
            </w:r>
          </w:p>
        </w:tc>
        <w:tc>
          <w:tcPr>
            <w:tcW w:w="0" w:type="auto"/>
          </w:tcPr>
          <w:p w14:paraId="41368D7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4.01</w:t>
            </w:r>
          </w:p>
        </w:tc>
        <w:tc>
          <w:tcPr>
            <w:tcW w:w="0" w:type="auto"/>
          </w:tcPr>
          <w:p w14:paraId="64DDEC6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0.566</w:t>
            </w:r>
          </w:p>
        </w:tc>
        <w:tc>
          <w:tcPr>
            <w:tcW w:w="0" w:type="auto"/>
          </w:tcPr>
          <w:p w14:paraId="30C384B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57C70AAA" w14:textId="466F5244"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80.2%</w:t>
            </w:r>
          </w:p>
        </w:tc>
        <w:tc>
          <w:tcPr>
            <w:tcW w:w="0" w:type="auto"/>
          </w:tcPr>
          <w:p w14:paraId="09F0FFB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p>
        </w:tc>
      </w:tr>
    </w:tbl>
    <w:p w14:paraId="6AA02E3D"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يوضح الجدول أن جميع أبعاد النظم الخبيرة حصلت على درجة موافقة مرتفعة من أفراد عينة الدراسة، حيث تراوحت المتوسطات الحسابية بين </w:t>
      </w:r>
      <w:r w:rsidRPr="00441C78">
        <w:rPr>
          <w:rFonts w:ascii="Sakkal Majalla" w:hAnsi="Sakkal Majalla" w:cs="Sakkal Majalla"/>
          <w:sz w:val="28"/>
          <w:szCs w:val="28"/>
        </w:rPr>
        <w:t xml:space="preserve">3.76 </w:t>
      </w:r>
      <w:r w:rsidRPr="00441C78">
        <w:rPr>
          <w:rFonts w:ascii="Sakkal Majalla" w:hAnsi="Sakkal Majalla" w:cs="Sakkal Majalla"/>
          <w:sz w:val="28"/>
          <w:szCs w:val="28"/>
          <w:rtl/>
        </w:rPr>
        <w:t>و 4.32</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 xml:space="preserve">الفقرة التي حصلت على أعلى درجة موافقة هي الفقرة المتعلقة بـ تسريع اتخاذ القرارات المالية عبر محاكاة الخبرات البشرية، حيث حصلت على متوسط حسابي قدره </w:t>
      </w:r>
      <w:r w:rsidRPr="00441C78">
        <w:rPr>
          <w:rFonts w:ascii="Sakkal Majalla" w:hAnsi="Sakkal Majalla" w:cs="Sakkal Majalla"/>
          <w:sz w:val="28"/>
          <w:szCs w:val="28"/>
        </w:rPr>
        <w:t xml:space="preserve">4.32 </w:t>
      </w:r>
      <w:r w:rsidRPr="00441C78">
        <w:rPr>
          <w:rFonts w:ascii="Sakkal Majalla" w:hAnsi="Sakkal Majalla" w:cs="Sakkal Majalla"/>
          <w:sz w:val="28"/>
          <w:szCs w:val="28"/>
          <w:rtl/>
        </w:rPr>
        <w:t xml:space="preserve">و نسبة موافقة عالية بلغت </w:t>
      </w:r>
      <w:r w:rsidRPr="00441C78">
        <w:rPr>
          <w:rFonts w:ascii="Sakkal Majalla" w:hAnsi="Sakkal Majalla" w:cs="Sakkal Majalla"/>
          <w:sz w:val="28"/>
          <w:szCs w:val="28"/>
        </w:rPr>
        <w:t xml:space="preserve">86.4%. </w:t>
      </w:r>
      <w:r w:rsidRPr="00441C78">
        <w:rPr>
          <w:rFonts w:ascii="Sakkal Majalla" w:hAnsi="Sakkal Majalla" w:cs="Sakkal Majalla"/>
          <w:sz w:val="28"/>
          <w:szCs w:val="28"/>
          <w:rtl/>
        </w:rPr>
        <w:t>وهذا يشير إلى أن المشاركين يرون أن النظم الخبيرة تلعب دورًا أساسيًا في تحسين سرعة وجودة اتخاذ القرارات المالية، وهو ما يساهم في تحسين كفاءة الأنظمة المحاسبية</w:t>
      </w:r>
      <w:r w:rsidRPr="00441C78">
        <w:rPr>
          <w:rFonts w:ascii="Sakkal Majalla" w:hAnsi="Sakkal Majalla" w:cs="Sakkal Majalla"/>
          <w:sz w:val="28"/>
          <w:szCs w:val="28"/>
        </w:rPr>
        <w:t>.</w:t>
      </w:r>
    </w:p>
    <w:p w14:paraId="1E1ADAF7"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من ناحية أخرى، حصلت الفقرة التي تتعلق بـ التنبؤ بالاتجاهات المالية المستقبلية باستخدام البيانات الضخمة على أقل درجة موافقة بين الفقرات، حيث بلغ المتوسط الحسابي لها </w:t>
      </w:r>
      <w:r w:rsidRPr="00441C78">
        <w:rPr>
          <w:rFonts w:ascii="Sakkal Majalla" w:hAnsi="Sakkal Majalla" w:cs="Sakkal Majalla"/>
          <w:sz w:val="28"/>
          <w:szCs w:val="28"/>
        </w:rPr>
        <w:t xml:space="preserve">3.76 </w:t>
      </w:r>
      <w:r w:rsidRPr="00441C78">
        <w:rPr>
          <w:rFonts w:ascii="Sakkal Majalla" w:hAnsi="Sakkal Majalla" w:cs="Sakkal Majalla"/>
          <w:sz w:val="28"/>
          <w:szCs w:val="28"/>
          <w:rtl/>
        </w:rPr>
        <w:t xml:space="preserve">و النسبة المئوية </w:t>
      </w:r>
      <w:r w:rsidRPr="00441C78">
        <w:rPr>
          <w:rFonts w:ascii="Sakkal Majalla" w:hAnsi="Sakkal Majalla" w:cs="Sakkal Majalla"/>
          <w:sz w:val="28"/>
          <w:szCs w:val="28"/>
        </w:rPr>
        <w:t xml:space="preserve">75.2%. </w:t>
      </w:r>
      <w:r w:rsidRPr="00441C78">
        <w:rPr>
          <w:rFonts w:ascii="Sakkal Majalla" w:hAnsi="Sakkal Majalla" w:cs="Sakkal Majalla"/>
          <w:sz w:val="28"/>
          <w:szCs w:val="28"/>
          <w:rtl/>
        </w:rPr>
        <w:t>هذا قد يشير إلى أن المشاركين قد يرون أن هذا الجانب من النظم الخبيرة يحتاج إلى مزيد من التحسين أو التطوير ليصبح أكثر دقة وفاعلية. بشكل عام، تشير النتائج إلى أن النظم الخبيرة تساهم بشكل ملحوظ في تحسين العمليات المحاسبية، خاصة في مجالات اتخاذ القرارات وأتمتة المهام الروتينية</w:t>
      </w:r>
      <w:r w:rsidRPr="00441C78">
        <w:rPr>
          <w:rFonts w:ascii="Sakkal Majalla" w:hAnsi="Sakkal Majalla" w:cs="Sakkal Majalla"/>
          <w:sz w:val="28"/>
          <w:szCs w:val="28"/>
        </w:rPr>
        <w:t>.</w:t>
      </w:r>
    </w:p>
    <w:p w14:paraId="074EF26D" w14:textId="687EB2F7" w:rsidR="00AF40A6" w:rsidRPr="009137A4" w:rsidRDefault="009137A4" w:rsidP="000174EE">
      <w:pPr>
        <w:spacing w:before="100" w:beforeAutospacing="1" w:after="100" w:afterAutospacing="1" w:line="360" w:lineRule="auto"/>
        <w:jc w:val="both"/>
        <w:rPr>
          <w:rFonts w:ascii="Sakkal Majalla" w:hAnsi="Sakkal Majalla" w:cs="Sakkal Majalla"/>
          <w:b/>
          <w:bCs/>
          <w:sz w:val="28"/>
          <w:szCs w:val="28"/>
          <w:rtl/>
        </w:rPr>
      </w:pPr>
      <w:r w:rsidRPr="009137A4">
        <w:rPr>
          <w:rFonts w:ascii="Sakkal Majalla" w:hAnsi="Sakkal Majalla" w:cs="Sakkal Majalla" w:hint="cs"/>
          <w:b/>
          <w:bCs/>
          <w:sz w:val="28"/>
          <w:szCs w:val="28"/>
          <w:rtl/>
        </w:rPr>
        <w:t>2</w:t>
      </w:r>
      <w:r w:rsidR="00AF40A6" w:rsidRPr="009137A4">
        <w:rPr>
          <w:rFonts w:ascii="Sakkal Majalla" w:hAnsi="Sakkal Majalla" w:cs="Sakkal Majalla"/>
          <w:b/>
          <w:bCs/>
          <w:sz w:val="28"/>
          <w:szCs w:val="28"/>
          <w:rtl/>
        </w:rPr>
        <w:t>) تمثيل المعارف والاستدلال</w:t>
      </w:r>
    </w:p>
    <w:p w14:paraId="7AB6F804" w14:textId="368FB25F"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12</w:t>
      </w:r>
      <w:r w:rsidRPr="000174EE">
        <w:rPr>
          <w:rFonts w:ascii="Sakkal Majalla" w:hAnsi="Sakkal Majalla" w:cs="Sakkal Majalla"/>
          <w:b/>
          <w:bCs/>
          <w:sz w:val="28"/>
          <w:szCs w:val="28"/>
          <w:rtl/>
        </w:rPr>
        <w:t>): المتوسط الحسابي والانحراف المعياري لإجابات أفراد عينة الدراسة نحو تمثيل المعارف والاستدلال</w:t>
      </w:r>
    </w:p>
    <w:tbl>
      <w:tblPr>
        <w:tblStyle w:val="15"/>
        <w:bidiVisual/>
        <w:tblW w:w="0" w:type="auto"/>
        <w:jc w:val="center"/>
        <w:tblLook w:val="04A0" w:firstRow="1" w:lastRow="0" w:firstColumn="1" w:lastColumn="0" w:noHBand="0" w:noVBand="1"/>
      </w:tblPr>
      <w:tblGrid>
        <w:gridCol w:w="803"/>
        <w:gridCol w:w="2396"/>
        <w:gridCol w:w="1060"/>
        <w:gridCol w:w="1082"/>
        <w:gridCol w:w="1004"/>
        <w:gridCol w:w="880"/>
        <w:gridCol w:w="681"/>
      </w:tblGrid>
      <w:tr w:rsidR="00AF40A6" w:rsidRPr="00441C78" w14:paraId="0EBFEA2F"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5855A90A" w14:textId="19F2CEFE"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رقم الفقرة</w:t>
            </w:r>
          </w:p>
        </w:tc>
        <w:tc>
          <w:tcPr>
            <w:tcW w:w="0" w:type="auto"/>
            <w:vAlign w:val="center"/>
          </w:tcPr>
          <w:p w14:paraId="6942BA93" w14:textId="2A14EBC6"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الفقرات</w:t>
            </w:r>
          </w:p>
        </w:tc>
        <w:tc>
          <w:tcPr>
            <w:tcW w:w="0" w:type="auto"/>
            <w:vAlign w:val="center"/>
          </w:tcPr>
          <w:p w14:paraId="3FFC805B" w14:textId="175EC76A"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54D4EC90" w14:textId="751A91F8"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0784316C" w14:textId="1FC21367"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7568BF4B" w14:textId="2106DFBD"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4E7F8FE4" w14:textId="46F0DACE"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24457E57" w14:textId="77777777" w:rsidTr="009137A4">
        <w:trPr>
          <w:jc w:val="center"/>
        </w:trPr>
        <w:tc>
          <w:tcPr>
            <w:tcW w:w="0" w:type="auto"/>
          </w:tcPr>
          <w:p w14:paraId="7387C41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6</w:t>
            </w:r>
          </w:p>
        </w:tc>
        <w:tc>
          <w:tcPr>
            <w:tcW w:w="0" w:type="auto"/>
          </w:tcPr>
          <w:p w14:paraId="3A79CCD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يقوم الذكاء الاصطناعي بتمثيل المعلومات المحاسبية </w:t>
            </w:r>
            <w:r w:rsidRPr="000174EE">
              <w:rPr>
                <w:rFonts w:ascii="Sakkal Majalla" w:hAnsi="Sakkal Majalla" w:cs="Sakkal Majalla"/>
                <w:sz w:val="28"/>
                <w:szCs w:val="28"/>
                <w:rtl/>
              </w:rPr>
              <w:lastRenderedPageBreak/>
              <w:t>في شكل رسومات وشبكات معرفية لتسهيل الفهم</w:t>
            </w:r>
            <w:r w:rsidRPr="000174EE">
              <w:rPr>
                <w:rFonts w:ascii="Sakkal Majalla" w:hAnsi="Sakkal Majalla" w:cs="Sakkal Majalla"/>
                <w:sz w:val="28"/>
                <w:szCs w:val="28"/>
              </w:rPr>
              <w:t>.</w:t>
            </w:r>
          </w:p>
        </w:tc>
        <w:tc>
          <w:tcPr>
            <w:tcW w:w="0" w:type="auto"/>
          </w:tcPr>
          <w:p w14:paraId="6DB3458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lastRenderedPageBreak/>
              <w:t>3.98</w:t>
            </w:r>
          </w:p>
        </w:tc>
        <w:tc>
          <w:tcPr>
            <w:tcW w:w="0" w:type="auto"/>
          </w:tcPr>
          <w:p w14:paraId="117EBFC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0.701</w:t>
            </w:r>
          </w:p>
        </w:tc>
        <w:tc>
          <w:tcPr>
            <w:tcW w:w="0" w:type="auto"/>
          </w:tcPr>
          <w:p w14:paraId="468F310B" w14:textId="736F23AB"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7E595C5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79.6</w:t>
            </w:r>
          </w:p>
        </w:tc>
        <w:tc>
          <w:tcPr>
            <w:tcW w:w="0" w:type="auto"/>
          </w:tcPr>
          <w:p w14:paraId="453884A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5727AE8C"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90CA5A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w:t>
            </w:r>
          </w:p>
        </w:tc>
        <w:tc>
          <w:tcPr>
            <w:tcW w:w="0" w:type="auto"/>
          </w:tcPr>
          <w:p w14:paraId="153AB2A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يتيح الذكاء الاصطناعي إمكانية استخلاص المعلومات المحاسبية المهمة من بيانات ضخمة وغير مكتملة</w:t>
            </w:r>
            <w:r w:rsidRPr="000174EE">
              <w:rPr>
                <w:rFonts w:ascii="Sakkal Majalla" w:hAnsi="Sakkal Majalla" w:cs="Sakkal Majalla"/>
                <w:sz w:val="28"/>
                <w:szCs w:val="28"/>
              </w:rPr>
              <w:t>.</w:t>
            </w:r>
          </w:p>
        </w:tc>
        <w:tc>
          <w:tcPr>
            <w:tcW w:w="0" w:type="auto"/>
          </w:tcPr>
          <w:p w14:paraId="07E5A8F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3.93</w:t>
            </w:r>
          </w:p>
        </w:tc>
        <w:tc>
          <w:tcPr>
            <w:tcW w:w="0" w:type="auto"/>
          </w:tcPr>
          <w:p w14:paraId="108FA07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0.741</w:t>
            </w:r>
          </w:p>
        </w:tc>
        <w:tc>
          <w:tcPr>
            <w:tcW w:w="0" w:type="auto"/>
          </w:tcPr>
          <w:p w14:paraId="710C9AF2" w14:textId="09B83B61"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0BA1375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78.6</w:t>
            </w:r>
          </w:p>
        </w:tc>
        <w:tc>
          <w:tcPr>
            <w:tcW w:w="0" w:type="auto"/>
          </w:tcPr>
          <w:p w14:paraId="42D3EC9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599AF41F" w14:textId="77777777" w:rsidTr="009137A4">
        <w:trPr>
          <w:jc w:val="center"/>
        </w:trPr>
        <w:tc>
          <w:tcPr>
            <w:tcW w:w="0" w:type="auto"/>
          </w:tcPr>
          <w:p w14:paraId="2860275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w:t>
            </w:r>
          </w:p>
        </w:tc>
        <w:tc>
          <w:tcPr>
            <w:tcW w:w="0" w:type="auto"/>
          </w:tcPr>
          <w:p w14:paraId="0BD1554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يعزز الذكاء الاصطناعي قدرة النظام المحاسبي على تعديل وتحسين استراتيجيات البيانات المالية</w:t>
            </w:r>
            <w:r w:rsidRPr="000174EE">
              <w:rPr>
                <w:rFonts w:ascii="Sakkal Majalla" w:hAnsi="Sakkal Majalla" w:cs="Sakkal Majalla"/>
                <w:sz w:val="28"/>
                <w:szCs w:val="28"/>
              </w:rPr>
              <w:t>.</w:t>
            </w:r>
          </w:p>
        </w:tc>
        <w:tc>
          <w:tcPr>
            <w:tcW w:w="0" w:type="auto"/>
          </w:tcPr>
          <w:p w14:paraId="78C21CA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3.89</w:t>
            </w:r>
          </w:p>
        </w:tc>
        <w:tc>
          <w:tcPr>
            <w:tcW w:w="0" w:type="auto"/>
          </w:tcPr>
          <w:p w14:paraId="49D1F68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0.721</w:t>
            </w:r>
          </w:p>
        </w:tc>
        <w:tc>
          <w:tcPr>
            <w:tcW w:w="0" w:type="auto"/>
          </w:tcPr>
          <w:p w14:paraId="16EC6EF2" w14:textId="7BCAAD36"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0768E6B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77.8</w:t>
            </w:r>
          </w:p>
        </w:tc>
        <w:tc>
          <w:tcPr>
            <w:tcW w:w="0" w:type="auto"/>
          </w:tcPr>
          <w:p w14:paraId="5E68128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r>
      <w:tr w:rsidR="00AF40A6" w:rsidRPr="000174EE" w14:paraId="4E8E630C"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8941C8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9</w:t>
            </w:r>
          </w:p>
        </w:tc>
        <w:tc>
          <w:tcPr>
            <w:tcW w:w="0" w:type="auto"/>
          </w:tcPr>
          <w:p w14:paraId="5516797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يوفر الذكاء الاصطناعي حلولًا سريعة لدمج البيانات المالية من مصادر مختلفة في الوقت الفعلي</w:t>
            </w:r>
            <w:r w:rsidRPr="000174EE">
              <w:rPr>
                <w:rFonts w:ascii="Sakkal Majalla" w:hAnsi="Sakkal Majalla" w:cs="Sakkal Majalla"/>
                <w:sz w:val="28"/>
                <w:szCs w:val="28"/>
              </w:rPr>
              <w:t>.</w:t>
            </w:r>
          </w:p>
        </w:tc>
        <w:tc>
          <w:tcPr>
            <w:tcW w:w="0" w:type="auto"/>
          </w:tcPr>
          <w:p w14:paraId="5A3FE7E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4.24</w:t>
            </w:r>
          </w:p>
        </w:tc>
        <w:tc>
          <w:tcPr>
            <w:tcW w:w="0" w:type="auto"/>
          </w:tcPr>
          <w:p w14:paraId="60B0A94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0.671</w:t>
            </w:r>
          </w:p>
        </w:tc>
        <w:tc>
          <w:tcPr>
            <w:tcW w:w="0" w:type="auto"/>
          </w:tcPr>
          <w:p w14:paraId="745A6473" w14:textId="2963DA91"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ACC8C4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84.8</w:t>
            </w:r>
          </w:p>
        </w:tc>
        <w:tc>
          <w:tcPr>
            <w:tcW w:w="0" w:type="auto"/>
          </w:tcPr>
          <w:p w14:paraId="242F885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6B93A1E1" w14:textId="77777777" w:rsidTr="009137A4">
        <w:trPr>
          <w:jc w:val="center"/>
        </w:trPr>
        <w:tc>
          <w:tcPr>
            <w:tcW w:w="0" w:type="auto"/>
          </w:tcPr>
          <w:p w14:paraId="477A9D5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10</w:t>
            </w:r>
          </w:p>
        </w:tc>
        <w:tc>
          <w:tcPr>
            <w:tcW w:w="0" w:type="auto"/>
          </w:tcPr>
          <w:p w14:paraId="45F33EF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يساهم الذكاء الاصطناعي في تحديث المعلومات المحاسبية بشكل مستمر لضمان دقتها وتوافرها</w:t>
            </w:r>
            <w:r w:rsidRPr="000174EE">
              <w:rPr>
                <w:rFonts w:ascii="Sakkal Majalla" w:hAnsi="Sakkal Majalla" w:cs="Sakkal Majalla"/>
                <w:sz w:val="28"/>
                <w:szCs w:val="28"/>
              </w:rPr>
              <w:t>.</w:t>
            </w:r>
          </w:p>
        </w:tc>
        <w:tc>
          <w:tcPr>
            <w:tcW w:w="0" w:type="auto"/>
          </w:tcPr>
          <w:p w14:paraId="1FC274B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3.84</w:t>
            </w:r>
          </w:p>
        </w:tc>
        <w:tc>
          <w:tcPr>
            <w:tcW w:w="0" w:type="auto"/>
          </w:tcPr>
          <w:p w14:paraId="0203C60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1.027</w:t>
            </w:r>
          </w:p>
        </w:tc>
        <w:tc>
          <w:tcPr>
            <w:tcW w:w="0" w:type="auto"/>
          </w:tcPr>
          <w:p w14:paraId="65CFD912" w14:textId="76C4C084"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71C7770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76.8</w:t>
            </w:r>
          </w:p>
        </w:tc>
        <w:tc>
          <w:tcPr>
            <w:tcW w:w="0" w:type="auto"/>
          </w:tcPr>
          <w:p w14:paraId="0C2E698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6</w:t>
            </w:r>
          </w:p>
        </w:tc>
      </w:tr>
      <w:tr w:rsidR="00AF40A6" w:rsidRPr="000174EE" w14:paraId="6723F9FD"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9B6314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11</w:t>
            </w:r>
          </w:p>
        </w:tc>
        <w:tc>
          <w:tcPr>
            <w:tcW w:w="0" w:type="auto"/>
          </w:tcPr>
          <w:p w14:paraId="7D8CF9B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يضمن الذكاء الاصطناعي سلامة البيانات المحاسبية من التلاعب والتغيير غير المصرح به</w:t>
            </w:r>
            <w:r w:rsidRPr="000174EE">
              <w:rPr>
                <w:rFonts w:ascii="Sakkal Majalla" w:hAnsi="Sakkal Majalla" w:cs="Sakkal Majalla"/>
                <w:sz w:val="28"/>
                <w:szCs w:val="28"/>
              </w:rPr>
              <w:t>.</w:t>
            </w:r>
          </w:p>
        </w:tc>
        <w:tc>
          <w:tcPr>
            <w:tcW w:w="0" w:type="auto"/>
          </w:tcPr>
          <w:p w14:paraId="2454863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4.12</w:t>
            </w:r>
          </w:p>
        </w:tc>
        <w:tc>
          <w:tcPr>
            <w:tcW w:w="0" w:type="auto"/>
          </w:tcPr>
          <w:p w14:paraId="59AD064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0.729</w:t>
            </w:r>
          </w:p>
        </w:tc>
        <w:tc>
          <w:tcPr>
            <w:tcW w:w="0" w:type="auto"/>
          </w:tcPr>
          <w:p w14:paraId="5DD7A58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34F5A83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82.4</w:t>
            </w:r>
          </w:p>
        </w:tc>
        <w:tc>
          <w:tcPr>
            <w:tcW w:w="0" w:type="auto"/>
          </w:tcPr>
          <w:p w14:paraId="4F43626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70FD63A7" w14:textId="77777777" w:rsidTr="009137A4">
        <w:trPr>
          <w:jc w:val="center"/>
        </w:trPr>
        <w:tc>
          <w:tcPr>
            <w:tcW w:w="0" w:type="auto"/>
            <w:gridSpan w:val="2"/>
          </w:tcPr>
          <w:p w14:paraId="6A3A4B8E" w14:textId="7FA5E298"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lastRenderedPageBreak/>
              <w:t>المؤشر الكلي</w:t>
            </w:r>
          </w:p>
        </w:tc>
        <w:tc>
          <w:tcPr>
            <w:tcW w:w="0" w:type="auto"/>
          </w:tcPr>
          <w:p w14:paraId="59716EF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4.00</w:t>
            </w:r>
          </w:p>
        </w:tc>
        <w:tc>
          <w:tcPr>
            <w:tcW w:w="0" w:type="auto"/>
          </w:tcPr>
          <w:p w14:paraId="6FBAAE2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0.535</w:t>
            </w:r>
          </w:p>
        </w:tc>
        <w:tc>
          <w:tcPr>
            <w:tcW w:w="0" w:type="auto"/>
          </w:tcPr>
          <w:p w14:paraId="67B8FA3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3E650D2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80%</w:t>
            </w:r>
          </w:p>
        </w:tc>
        <w:tc>
          <w:tcPr>
            <w:tcW w:w="0" w:type="auto"/>
          </w:tcPr>
          <w:p w14:paraId="45B5F82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p>
        </w:tc>
      </w:tr>
    </w:tbl>
    <w:p w14:paraId="43E4F10F"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يوضح الجدول أن جميع الفقرات المتعلقة بـ تمثيل المعارف والاستدلال حصلت على درجة موافقة مرتفعة من أفراد العينة، حيث تراوحت المتوسطات الحسابية بين </w:t>
      </w:r>
      <w:r w:rsidRPr="00441C78">
        <w:rPr>
          <w:rFonts w:ascii="Sakkal Majalla" w:hAnsi="Sakkal Majalla" w:cs="Sakkal Majalla"/>
          <w:sz w:val="28"/>
          <w:szCs w:val="28"/>
        </w:rPr>
        <w:t xml:space="preserve">3.84 </w:t>
      </w:r>
      <w:r w:rsidRPr="00441C78">
        <w:rPr>
          <w:rFonts w:ascii="Sakkal Majalla" w:hAnsi="Sakkal Majalla" w:cs="Sakkal Majalla"/>
          <w:sz w:val="28"/>
          <w:szCs w:val="28"/>
          <w:rtl/>
        </w:rPr>
        <w:t xml:space="preserve">و 4.24، ما يعكس توافقًا عالياً في قبول تطبيق الذكاء الاصطناعي في هذه الأبعاد. جاء الفقرة 9 المتعلقة بتوفير الذكاء الاصطناعي حلول سريعة لدمج البيانات المالية في الوقت الفعلي في المرتبة الأولى، حيث حصلت على متوسط حسابي قدره </w:t>
      </w:r>
      <w:r w:rsidRPr="00441C78">
        <w:rPr>
          <w:rFonts w:ascii="Sakkal Majalla" w:hAnsi="Sakkal Majalla" w:cs="Sakkal Majalla"/>
          <w:sz w:val="28"/>
          <w:szCs w:val="28"/>
        </w:rPr>
        <w:t>4.24</w:t>
      </w:r>
      <w:r w:rsidRPr="00441C78">
        <w:rPr>
          <w:rFonts w:ascii="Sakkal Majalla" w:hAnsi="Sakkal Majalla" w:cs="Sakkal Majalla"/>
          <w:sz w:val="28"/>
          <w:szCs w:val="28"/>
          <w:rtl/>
        </w:rPr>
        <w:t>، ما يعكس مدى أهمية هذه الميزة في تحسين سرعة وكفاءة العمليات المالية</w:t>
      </w:r>
      <w:r w:rsidRPr="00441C78">
        <w:rPr>
          <w:rFonts w:ascii="Sakkal Majalla" w:hAnsi="Sakkal Majalla" w:cs="Sakkal Majalla"/>
          <w:sz w:val="28"/>
          <w:szCs w:val="28"/>
        </w:rPr>
        <w:t>.</w:t>
      </w:r>
    </w:p>
    <w:p w14:paraId="41009BCC"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أما الفقرة 10 التي تتعلق بـ تحديث المعلومات المحاسبية بشكل مستمر، فقد حصلت على أقل درجة موافقة، حيث بلغ المتوسط الحسابي لها </w:t>
      </w:r>
      <w:r w:rsidRPr="00441C78">
        <w:rPr>
          <w:rFonts w:ascii="Sakkal Majalla" w:hAnsi="Sakkal Majalla" w:cs="Sakkal Majalla"/>
          <w:sz w:val="28"/>
          <w:szCs w:val="28"/>
        </w:rPr>
        <w:t>3.84</w:t>
      </w:r>
      <w:r w:rsidRPr="00441C78">
        <w:rPr>
          <w:rFonts w:ascii="Sakkal Majalla" w:hAnsi="Sakkal Majalla" w:cs="Sakkal Majalla"/>
          <w:sz w:val="28"/>
          <w:szCs w:val="28"/>
          <w:rtl/>
        </w:rPr>
        <w:t>، مما يشير إلى أن المشاركين قد يعتبرون تحديث المعلومات المحاسبية المستمر أقل تأثيرًا مقارنةً بالأبعاد الأخرى مثل دمج البيانات أو ضمان سلامة البيانات</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بشكل عام، تشير النتائج إلى أن تمثيل المعارف والاستدلال من خلال الذكاء الاصطناعي يُعتبر أداة فعالة لتحسين الأداء المحاسبي، مع تفضيل كبير لحلول الدمج السريع وتحديث البيانات</w:t>
      </w:r>
      <w:r w:rsidRPr="00441C78">
        <w:rPr>
          <w:rFonts w:ascii="Sakkal Majalla" w:hAnsi="Sakkal Majalla" w:cs="Sakkal Majalla"/>
          <w:sz w:val="28"/>
          <w:szCs w:val="28"/>
        </w:rPr>
        <w:t>.</w:t>
      </w:r>
    </w:p>
    <w:p w14:paraId="4F65C8A9" w14:textId="1E8C50CD" w:rsidR="00AF40A6" w:rsidRPr="009137A4" w:rsidRDefault="009137A4" w:rsidP="000174EE">
      <w:pPr>
        <w:spacing w:before="100" w:beforeAutospacing="1" w:after="100" w:afterAutospacing="1" w:line="360" w:lineRule="auto"/>
        <w:jc w:val="both"/>
        <w:rPr>
          <w:rFonts w:ascii="Sakkal Majalla" w:hAnsi="Sakkal Majalla" w:cs="Sakkal Majalla"/>
          <w:b/>
          <w:bCs/>
          <w:sz w:val="28"/>
          <w:szCs w:val="28"/>
          <w:rtl/>
        </w:rPr>
      </w:pPr>
      <w:r w:rsidRPr="009137A4">
        <w:rPr>
          <w:rFonts w:ascii="Sakkal Majalla" w:hAnsi="Sakkal Majalla" w:cs="Sakkal Majalla" w:hint="cs"/>
          <w:b/>
          <w:bCs/>
          <w:sz w:val="28"/>
          <w:szCs w:val="28"/>
          <w:rtl/>
        </w:rPr>
        <w:t>3</w:t>
      </w:r>
      <w:r w:rsidR="00AF40A6" w:rsidRPr="009137A4">
        <w:rPr>
          <w:rFonts w:ascii="Sakkal Majalla" w:hAnsi="Sakkal Majalla" w:cs="Sakkal Majalla"/>
          <w:b/>
          <w:bCs/>
          <w:sz w:val="28"/>
          <w:szCs w:val="28"/>
          <w:rtl/>
        </w:rPr>
        <w:t>) التعلم التلقائي</w:t>
      </w:r>
    </w:p>
    <w:p w14:paraId="0ECFD649" w14:textId="4B19FC49"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13</w:t>
      </w:r>
      <w:r w:rsidRPr="000174EE">
        <w:rPr>
          <w:rFonts w:ascii="Sakkal Majalla" w:hAnsi="Sakkal Majalla" w:cs="Sakkal Majalla"/>
          <w:b/>
          <w:bCs/>
          <w:sz w:val="28"/>
          <w:szCs w:val="28"/>
          <w:rtl/>
        </w:rPr>
        <w:t>): المتوسط الحسابي والانحراف المعياري لإجابات أفراد عينة الدراسة نحو التعلم التلقائي</w:t>
      </w:r>
    </w:p>
    <w:tbl>
      <w:tblPr>
        <w:tblStyle w:val="15"/>
        <w:bidiVisual/>
        <w:tblW w:w="0" w:type="auto"/>
        <w:jc w:val="center"/>
        <w:tblLook w:val="04A0" w:firstRow="1" w:lastRow="0" w:firstColumn="1" w:lastColumn="0" w:noHBand="0" w:noVBand="1"/>
      </w:tblPr>
      <w:tblGrid>
        <w:gridCol w:w="806"/>
        <w:gridCol w:w="2378"/>
        <w:gridCol w:w="1065"/>
        <w:gridCol w:w="1086"/>
        <w:gridCol w:w="1007"/>
        <w:gridCol w:w="883"/>
        <w:gridCol w:w="681"/>
      </w:tblGrid>
      <w:tr w:rsidR="00AF40A6" w:rsidRPr="000174EE" w14:paraId="559B1054"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565C6EA8" w14:textId="0FDDB5CA"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رقم الفقرة</w:t>
            </w:r>
          </w:p>
        </w:tc>
        <w:tc>
          <w:tcPr>
            <w:tcW w:w="0" w:type="auto"/>
            <w:vAlign w:val="center"/>
          </w:tcPr>
          <w:p w14:paraId="330E0F74" w14:textId="64C2F153"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الفقرات</w:t>
            </w:r>
          </w:p>
        </w:tc>
        <w:tc>
          <w:tcPr>
            <w:tcW w:w="0" w:type="auto"/>
            <w:vAlign w:val="center"/>
          </w:tcPr>
          <w:p w14:paraId="3D73A89C" w14:textId="55CAEBBF"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19184FDA" w14:textId="3F024983"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54BC163E" w14:textId="2F7D544F"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4EAE1D44" w14:textId="28005303"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08A5A441" w14:textId="5A025EEB"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65420590" w14:textId="77777777" w:rsidTr="009137A4">
        <w:trPr>
          <w:jc w:val="center"/>
        </w:trPr>
        <w:tc>
          <w:tcPr>
            <w:tcW w:w="0" w:type="auto"/>
          </w:tcPr>
          <w:p w14:paraId="38CE41A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12</w:t>
            </w:r>
          </w:p>
        </w:tc>
        <w:tc>
          <w:tcPr>
            <w:tcW w:w="0" w:type="auto"/>
          </w:tcPr>
          <w:p w14:paraId="5BB8928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يسمح الذكاء الاصطناعي للنظام المحاسبي بتحليل البيانات المالية بشكل مستمر بدون تدخل بشري</w:t>
            </w:r>
            <w:r w:rsidRPr="000174EE">
              <w:rPr>
                <w:rFonts w:ascii="Sakkal Majalla" w:hAnsi="Sakkal Majalla" w:cs="Sakkal Majalla"/>
                <w:sz w:val="28"/>
                <w:szCs w:val="28"/>
              </w:rPr>
              <w:t>.</w:t>
            </w:r>
          </w:p>
        </w:tc>
        <w:tc>
          <w:tcPr>
            <w:tcW w:w="0" w:type="auto"/>
          </w:tcPr>
          <w:p w14:paraId="52DA4B7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4.09</w:t>
            </w:r>
          </w:p>
        </w:tc>
        <w:tc>
          <w:tcPr>
            <w:tcW w:w="0" w:type="auto"/>
          </w:tcPr>
          <w:p w14:paraId="1B8DE8D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0.655</w:t>
            </w:r>
          </w:p>
        </w:tc>
        <w:tc>
          <w:tcPr>
            <w:tcW w:w="0" w:type="auto"/>
          </w:tcPr>
          <w:p w14:paraId="2E29C344" w14:textId="761839B5"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1334CEA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81.8</w:t>
            </w:r>
          </w:p>
        </w:tc>
        <w:tc>
          <w:tcPr>
            <w:tcW w:w="0" w:type="auto"/>
          </w:tcPr>
          <w:p w14:paraId="6BE903C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r>
      <w:tr w:rsidR="00AF40A6" w:rsidRPr="000174EE" w14:paraId="6B76CD39"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30DC484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13</w:t>
            </w:r>
          </w:p>
        </w:tc>
        <w:tc>
          <w:tcPr>
            <w:tcW w:w="0" w:type="auto"/>
          </w:tcPr>
          <w:p w14:paraId="0DCE3D1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يطبق النظام المحاسبي الذكاء الاصطناعي بشكل </w:t>
            </w:r>
            <w:r w:rsidRPr="000174EE">
              <w:rPr>
                <w:rFonts w:ascii="Sakkal Majalla" w:hAnsi="Sakkal Majalla" w:cs="Sakkal Majalla"/>
                <w:sz w:val="28"/>
                <w:szCs w:val="28"/>
                <w:rtl/>
              </w:rPr>
              <w:lastRenderedPageBreak/>
              <w:t>تلقائي لتحسين الأداء المالي وتطوير العمليات المحاسبية</w:t>
            </w:r>
            <w:r w:rsidRPr="000174EE">
              <w:rPr>
                <w:rFonts w:ascii="Sakkal Majalla" w:hAnsi="Sakkal Majalla" w:cs="Sakkal Majalla"/>
                <w:sz w:val="28"/>
                <w:szCs w:val="28"/>
              </w:rPr>
              <w:t>.</w:t>
            </w:r>
          </w:p>
        </w:tc>
        <w:tc>
          <w:tcPr>
            <w:tcW w:w="0" w:type="auto"/>
          </w:tcPr>
          <w:p w14:paraId="3C09642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lastRenderedPageBreak/>
              <w:t>4.39</w:t>
            </w:r>
          </w:p>
        </w:tc>
        <w:tc>
          <w:tcPr>
            <w:tcW w:w="0" w:type="auto"/>
          </w:tcPr>
          <w:p w14:paraId="4F54281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0.721</w:t>
            </w:r>
          </w:p>
        </w:tc>
        <w:tc>
          <w:tcPr>
            <w:tcW w:w="0" w:type="auto"/>
          </w:tcPr>
          <w:p w14:paraId="6A93318E" w14:textId="1A6ABAE2"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BE0F2B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87.8</w:t>
            </w:r>
          </w:p>
        </w:tc>
        <w:tc>
          <w:tcPr>
            <w:tcW w:w="0" w:type="auto"/>
          </w:tcPr>
          <w:p w14:paraId="6FCB75E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259177E5" w14:textId="77777777" w:rsidTr="009137A4">
        <w:trPr>
          <w:jc w:val="center"/>
        </w:trPr>
        <w:tc>
          <w:tcPr>
            <w:tcW w:w="0" w:type="auto"/>
          </w:tcPr>
          <w:p w14:paraId="47ABE77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14</w:t>
            </w:r>
          </w:p>
        </w:tc>
        <w:tc>
          <w:tcPr>
            <w:tcW w:w="0" w:type="auto"/>
          </w:tcPr>
          <w:p w14:paraId="28DA848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ينظم النظام المحاسبي البيانات المالية تلقائيًا لتقليل المخاطر الناتجة عن الأخطاء الحسابية</w:t>
            </w:r>
            <w:r w:rsidRPr="000174EE">
              <w:rPr>
                <w:rFonts w:ascii="Sakkal Majalla" w:hAnsi="Sakkal Majalla" w:cs="Sakkal Majalla"/>
                <w:sz w:val="28"/>
                <w:szCs w:val="28"/>
              </w:rPr>
              <w:t>.</w:t>
            </w:r>
          </w:p>
        </w:tc>
        <w:tc>
          <w:tcPr>
            <w:tcW w:w="0" w:type="auto"/>
          </w:tcPr>
          <w:p w14:paraId="621B553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3.95</w:t>
            </w:r>
          </w:p>
        </w:tc>
        <w:tc>
          <w:tcPr>
            <w:tcW w:w="0" w:type="auto"/>
          </w:tcPr>
          <w:p w14:paraId="4DA1B3F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0.764</w:t>
            </w:r>
          </w:p>
        </w:tc>
        <w:tc>
          <w:tcPr>
            <w:tcW w:w="0" w:type="auto"/>
          </w:tcPr>
          <w:p w14:paraId="4F82DEE7" w14:textId="0B9039C2"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6AAE36A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79</w:t>
            </w:r>
          </w:p>
        </w:tc>
        <w:tc>
          <w:tcPr>
            <w:tcW w:w="0" w:type="auto"/>
          </w:tcPr>
          <w:p w14:paraId="3872C23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6</w:t>
            </w:r>
          </w:p>
        </w:tc>
      </w:tr>
      <w:tr w:rsidR="00AF40A6" w:rsidRPr="000174EE" w14:paraId="14141373"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8B163B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15</w:t>
            </w:r>
          </w:p>
        </w:tc>
        <w:tc>
          <w:tcPr>
            <w:tcW w:w="0" w:type="auto"/>
          </w:tcPr>
          <w:p w14:paraId="284AF69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يكتشف الذكاء الاصطناعي الأخطاء المالية تلقائيًا ويعمل على تصحيحها فور حدوثها</w:t>
            </w:r>
            <w:r w:rsidRPr="000174EE">
              <w:rPr>
                <w:rFonts w:ascii="Sakkal Majalla" w:hAnsi="Sakkal Majalla" w:cs="Sakkal Majalla"/>
                <w:sz w:val="28"/>
                <w:szCs w:val="28"/>
              </w:rPr>
              <w:t>.</w:t>
            </w:r>
          </w:p>
        </w:tc>
        <w:tc>
          <w:tcPr>
            <w:tcW w:w="0" w:type="auto"/>
          </w:tcPr>
          <w:p w14:paraId="5EE2BE8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4.19</w:t>
            </w:r>
          </w:p>
        </w:tc>
        <w:tc>
          <w:tcPr>
            <w:tcW w:w="0" w:type="auto"/>
          </w:tcPr>
          <w:p w14:paraId="3BB4C37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0.758</w:t>
            </w:r>
          </w:p>
        </w:tc>
        <w:tc>
          <w:tcPr>
            <w:tcW w:w="0" w:type="auto"/>
          </w:tcPr>
          <w:p w14:paraId="20BBBECB" w14:textId="37049028"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5D93304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83.8</w:t>
            </w:r>
          </w:p>
        </w:tc>
        <w:tc>
          <w:tcPr>
            <w:tcW w:w="0" w:type="auto"/>
          </w:tcPr>
          <w:p w14:paraId="72B13A3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37E9CC0C" w14:textId="77777777" w:rsidTr="009137A4">
        <w:trPr>
          <w:jc w:val="center"/>
        </w:trPr>
        <w:tc>
          <w:tcPr>
            <w:tcW w:w="0" w:type="auto"/>
          </w:tcPr>
          <w:p w14:paraId="613ADBC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16</w:t>
            </w:r>
          </w:p>
        </w:tc>
        <w:tc>
          <w:tcPr>
            <w:tcW w:w="0" w:type="auto"/>
          </w:tcPr>
          <w:p w14:paraId="2A0F03B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يوفر الذكاء الاصطناعي نسخًا احتياطية للبيانات المحاسبية بشكل دوري لحمايتها من الفقدان أو التلاعب</w:t>
            </w:r>
            <w:r w:rsidRPr="000174EE">
              <w:rPr>
                <w:rFonts w:ascii="Sakkal Majalla" w:hAnsi="Sakkal Majalla" w:cs="Sakkal Majalla"/>
                <w:sz w:val="28"/>
                <w:szCs w:val="28"/>
              </w:rPr>
              <w:t>.</w:t>
            </w:r>
          </w:p>
        </w:tc>
        <w:tc>
          <w:tcPr>
            <w:tcW w:w="0" w:type="auto"/>
          </w:tcPr>
          <w:p w14:paraId="1D0E5ED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4.32</w:t>
            </w:r>
          </w:p>
        </w:tc>
        <w:tc>
          <w:tcPr>
            <w:tcW w:w="0" w:type="auto"/>
          </w:tcPr>
          <w:p w14:paraId="4B5861E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0.684</w:t>
            </w:r>
          </w:p>
        </w:tc>
        <w:tc>
          <w:tcPr>
            <w:tcW w:w="0" w:type="auto"/>
          </w:tcPr>
          <w:p w14:paraId="18AFA213" w14:textId="451B2FB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4E9624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86.4</w:t>
            </w:r>
          </w:p>
        </w:tc>
        <w:tc>
          <w:tcPr>
            <w:tcW w:w="0" w:type="auto"/>
          </w:tcPr>
          <w:p w14:paraId="286B500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2F62B1AD"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F45C85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17</w:t>
            </w:r>
          </w:p>
        </w:tc>
        <w:tc>
          <w:tcPr>
            <w:tcW w:w="0" w:type="auto"/>
          </w:tcPr>
          <w:p w14:paraId="5323A59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يعزز الذكاء الاصطناعي من قدرة النظام المحاسبي على العمل بكفاءة في حال حدوث أعطال مفاجئة</w:t>
            </w:r>
            <w:r w:rsidRPr="000174EE">
              <w:rPr>
                <w:rFonts w:ascii="Sakkal Majalla" w:hAnsi="Sakkal Majalla" w:cs="Sakkal Majalla"/>
                <w:sz w:val="28"/>
                <w:szCs w:val="28"/>
              </w:rPr>
              <w:t>.</w:t>
            </w:r>
          </w:p>
        </w:tc>
        <w:tc>
          <w:tcPr>
            <w:tcW w:w="0" w:type="auto"/>
          </w:tcPr>
          <w:p w14:paraId="199498F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4.29</w:t>
            </w:r>
          </w:p>
        </w:tc>
        <w:tc>
          <w:tcPr>
            <w:tcW w:w="0" w:type="auto"/>
          </w:tcPr>
          <w:p w14:paraId="74BC8F3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0.642</w:t>
            </w:r>
          </w:p>
        </w:tc>
        <w:tc>
          <w:tcPr>
            <w:tcW w:w="0" w:type="auto"/>
          </w:tcPr>
          <w:p w14:paraId="00CF5B9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DF9A0A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85.8</w:t>
            </w:r>
          </w:p>
        </w:tc>
        <w:tc>
          <w:tcPr>
            <w:tcW w:w="0" w:type="auto"/>
          </w:tcPr>
          <w:p w14:paraId="5C93DBC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7FAA1134" w14:textId="77777777" w:rsidTr="009137A4">
        <w:trPr>
          <w:jc w:val="center"/>
        </w:trPr>
        <w:tc>
          <w:tcPr>
            <w:tcW w:w="0" w:type="auto"/>
            <w:gridSpan w:val="2"/>
          </w:tcPr>
          <w:p w14:paraId="7847164E" w14:textId="25B0EF6B"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الكلي</w:t>
            </w:r>
          </w:p>
        </w:tc>
        <w:tc>
          <w:tcPr>
            <w:tcW w:w="0" w:type="auto"/>
          </w:tcPr>
          <w:p w14:paraId="5A2FB41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4.20</w:t>
            </w:r>
          </w:p>
        </w:tc>
        <w:tc>
          <w:tcPr>
            <w:tcW w:w="0" w:type="auto"/>
          </w:tcPr>
          <w:p w14:paraId="731C6C4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0.513</w:t>
            </w:r>
          </w:p>
        </w:tc>
        <w:tc>
          <w:tcPr>
            <w:tcW w:w="0" w:type="auto"/>
          </w:tcPr>
          <w:p w14:paraId="2473F50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0F8B0D3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84%</w:t>
            </w:r>
          </w:p>
        </w:tc>
        <w:tc>
          <w:tcPr>
            <w:tcW w:w="0" w:type="auto"/>
          </w:tcPr>
          <w:p w14:paraId="6485E4D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p>
        </w:tc>
      </w:tr>
    </w:tbl>
    <w:p w14:paraId="3A63020F"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يُظهر الجدول أن جميع أبعاد التعلم التلقائي حصلت على درجة موافقة مرتفعة من أفراد عينة الدراسة، حيث تراوحت المتوسطات الحسابية بين </w:t>
      </w:r>
      <w:r w:rsidRPr="00441C78">
        <w:rPr>
          <w:rFonts w:ascii="Sakkal Majalla" w:hAnsi="Sakkal Majalla" w:cs="Sakkal Majalla"/>
          <w:sz w:val="28"/>
          <w:szCs w:val="28"/>
        </w:rPr>
        <w:t xml:space="preserve">3.95 </w:t>
      </w:r>
      <w:r w:rsidRPr="00441C78">
        <w:rPr>
          <w:rFonts w:ascii="Sakkal Majalla" w:hAnsi="Sakkal Majalla" w:cs="Sakkal Majalla"/>
          <w:sz w:val="28"/>
          <w:szCs w:val="28"/>
          <w:rtl/>
        </w:rPr>
        <w:t xml:space="preserve">و 4.39، مما يدل على أهمية هذه الأبعاد في تحسين الأنظمة المحاسبية باستخدام الذكاء الاصطناعي. جاءت الفقرة 13 المتعلقة بتطبيق الذكاء الاصطناعي </w:t>
      </w:r>
      <w:r w:rsidRPr="00441C78">
        <w:rPr>
          <w:rFonts w:ascii="Sakkal Majalla" w:hAnsi="Sakkal Majalla" w:cs="Sakkal Majalla"/>
          <w:sz w:val="28"/>
          <w:szCs w:val="28"/>
          <w:rtl/>
        </w:rPr>
        <w:lastRenderedPageBreak/>
        <w:t xml:space="preserve">بشكل تلقائي لتحسين الأداء المالي في المرتبة الأولى، حيث حصلت على متوسط حسابي قدره </w:t>
      </w:r>
      <w:r w:rsidRPr="00441C78">
        <w:rPr>
          <w:rFonts w:ascii="Sakkal Majalla" w:hAnsi="Sakkal Majalla" w:cs="Sakkal Majalla"/>
          <w:sz w:val="28"/>
          <w:szCs w:val="28"/>
        </w:rPr>
        <w:t xml:space="preserve">4.39 </w:t>
      </w:r>
      <w:r w:rsidRPr="00441C78">
        <w:rPr>
          <w:rFonts w:ascii="Sakkal Majalla" w:hAnsi="Sakkal Majalla" w:cs="Sakkal Majalla"/>
          <w:sz w:val="28"/>
          <w:szCs w:val="28"/>
          <w:rtl/>
        </w:rPr>
        <w:t xml:space="preserve">و نسبة موافقة بلغت </w:t>
      </w:r>
      <w:r w:rsidRPr="00441C78">
        <w:rPr>
          <w:rFonts w:ascii="Sakkal Majalla" w:hAnsi="Sakkal Majalla" w:cs="Sakkal Majalla"/>
          <w:sz w:val="28"/>
          <w:szCs w:val="28"/>
        </w:rPr>
        <w:t>87.8%</w:t>
      </w:r>
      <w:r w:rsidRPr="00441C78">
        <w:rPr>
          <w:rFonts w:ascii="Sakkal Majalla" w:hAnsi="Sakkal Majalla" w:cs="Sakkal Majalla"/>
          <w:sz w:val="28"/>
          <w:szCs w:val="28"/>
          <w:rtl/>
        </w:rPr>
        <w:t>، ما يعكس الاعتراف الواسع بأهمية هذا البُعد في تحسين الكفاءة والفعالية داخل الأنظمة المحاسبية</w:t>
      </w:r>
      <w:r w:rsidRPr="00441C78">
        <w:rPr>
          <w:rFonts w:ascii="Sakkal Majalla" w:hAnsi="Sakkal Majalla" w:cs="Sakkal Majalla"/>
          <w:sz w:val="28"/>
          <w:szCs w:val="28"/>
        </w:rPr>
        <w:t>.</w:t>
      </w:r>
    </w:p>
    <w:p w14:paraId="0352D132"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على الرغم من أن جميع الفقرات تمثل موافقة مرتفعة، إلا أن الفقرة 14 المتعلقة بتنظيم البيانات المالية لتقليل الأخطاء الحسابية حصلت على أدنى درجة موافقة، حيث بلغ المتوسط الحسابي لها </w:t>
      </w:r>
      <w:r w:rsidRPr="00441C78">
        <w:rPr>
          <w:rFonts w:ascii="Sakkal Majalla" w:hAnsi="Sakkal Majalla" w:cs="Sakkal Majalla"/>
          <w:sz w:val="28"/>
          <w:szCs w:val="28"/>
        </w:rPr>
        <w:t xml:space="preserve">3.95 </w:t>
      </w:r>
      <w:r w:rsidRPr="00441C78">
        <w:rPr>
          <w:rFonts w:ascii="Sakkal Majalla" w:hAnsi="Sakkal Majalla" w:cs="Sakkal Majalla"/>
          <w:sz w:val="28"/>
          <w:szCs w:val="28"/>
          <w:rtl/>
        </w:rPr>
        <w:t xml:space="preserve">و النسبة المئوية </w:t>
      </w:r>
      <w:r w:rsidRPr="00441C78">
        <w:rPr>
          <w:rFonts w:ascii="Sakkal Majalla" w:hAnsi="Sakkal Majalla" w:cs="Sakkal Majalla"/>
          <w:sz w:val="28"/>
          <w:szCs w:val="28"/>
        </w:rPr>
        <w:t xml:space="preserve">79%. </w:t>
      </w:r>
      <w:r w:rsidRPr="00441C78">
        <w:rPr>
          <w:rFonts w:ascii="Sakkal Majalla" w:hAnsi="Sakkal Majalla" w:cs="Sakkal Majalla"/>
          <w:sz w:val="28"/>
          <w:szCs w:val="28"/>
          <w:rtl/>
        </w:rPr>
        <w:t>هذا قد يعكس أن المشاركين يرون هذا الجانب كأقل أهمية نسبيًا مقارنة ببقية الفقرات الأخرى التي تتعلق بتحسين الأداء واكتشاف الأخطاء وتصحيحها. بشكل عام، تشير النتائج إلى أن التعلم التلقائي يعد أحد الأبعاد الأساسية لتحسين كفاءة الأنظمة المحاسبية باستخدام الذكاء الاصطناعي</w:t>
      </w:r>
      <w:r w:rsidRPr="00441C78">
        <w:rPr>
          <w:rFonts w:ascii="Sakkal Majalla" w:hAnsi="Sakkal Majalla" w:cs="Sakkal Majalla"/>
          <w:sz w:val="28"/>
          <w:szCs w:val="28"/>
        </w:rPr>
        <w:t>.</w:t>
      </w:r>
    </w:p>
    <w:p w14:paraId="1B30132E" w14:textId="77777777" w:rsidR="00AF40A6" w:rsidRPr="009137A4" w:rsidRDefault="00AF40A6" w:rsidP="009137A4">
      <w:pPr>
        <w:spacing w:before="100" w:beforeAutospacing="1" w:after="100" w:afterAutospacing="1" w:line="360" w:lineRule="auto"/>
        <w:jc w:val="both"/>
        <w:outlineLvl w:val="2"/>
        <w:rPr>
          <w:rFonts w:ascii="Sakkal Majalla" w:hAnsi="Sakkal Majalla" w:cs="Sakkal Majalla"/>
          <w:b/>
          <w:bCs/>
          <w:sz w:val="32"/>
          <w:szCs w:val="32"/>
          <w:rtl/>
        </w:rPr>
      </w:pPr>
      <w:bookmarkStart w:id="88" w:name="_Toc191600248"/>
      <w:r w:rsidRPr="009137A4">
        <w:rPr>
          <w:rFonts w:ascii="Sakkal Majalla" w:hAnsi="Sakkal Majalla" w:cs="Sakkal Majalla"/>
          <w:b/>
          <w:bCs/>
          <w:sz w:val="32"/>
          <w:szCs w:val="32"/>
          <w:rtl/>
        </w:rPr>
        <w:t>ثانيا: وصف المتغير التابع كفاءة الأنظمة المحاسبية</w:t>
      </w:r>
      <w:bookmarkEnd w:id="88"/>
    </w:p>
    <w:p w14:paraId="1E5C7F0B" w14:textId="69258CB3"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14</w:t>
      </w:r>
      <w:r w:rsidRPr="000174EE">
        <w:rPr>
          <w:rFonts w:ascii="Sakkal Majalla" w:hAnsi="Sakkal Majalla" w:cs="Sakkal Majalla"/>
          <w:b/>
          <w:bCs/>
          <w:sz w:val="28"/>
          <w:szCs w:val="28"/>
          <w:rtl/>
        </w:rPr>
        <w:t>) المتوسطات الحسابية والانحرافات المعيارية ودرجة الموافقة نحو أبعاد كفاءة الأنظمة المحاسبية</w:t>
      </w:r>
    </w:p>
    <w:tbl>
      <w:tblPr>
        <w:tblStyle w:val="15"/>
        <w:bidiVisual/>
        <w:tblW w:w="0" w:type="auto"/>
        <w:jc w:val="center"/>
        <w:tblLook w:val="04A0" w:firstRow="1" w:lastRow="0" w:firstColumn="1" w:lastColumn="0" w:noHBand="0" w:noVBand="1"/>
      </w:tblPr>
      <w:tblGrid>
        <w:gridCol w:w="2110"/>
        <w:gridCol w:w="1391"/>
        <w:gridCol w:w="1385"/>
        <w:gridCol w:w="1128"/>
        <w:gridCol w:w="1211"/>
        <w:gridCol w:w="681"/>
      </w:tblGrid>
      <w:tr w:rsidR="00AF40A6" w:rsidRPr="00441C78" w14:paraId="201C3C03"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5D827D5F" w14:textId="77777777"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أبعاد كفاءة الأنظمة المحاسبية</w:t>
            </w:r>
          </w:p>
        </w:tc>
        <w:tc>
          <w:tcPr>
            <w:tcW w:w="0" w:type="auto"/>
            <w:vAlign w:val="center"/>
          </w:tcPr>
          <w:p w14:paraId="72107E13" w14:textId="06F590B1"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7DC19390" w14:textId="15BC855C"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0646F47A" w14:textId="77777777"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6B1D94DB" w14:textId="7C54D097"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68E479A9" w14:textId="5CD33D92"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4880B565" w14:textId="77777777" w:rsidTr="009137A4">
        <w:trPr>
          <w:jc w:val="center"/>
        </w:trPr>
        <w:tc>
          <w:tcPr>
            <w:tcW w:w="0" w:type="auto"/>
          </w:tcPr>
          <w:p w14:paraId="7636FCF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تكامل الأنظمة المحاسبية</w:t>
            </w:r>
          </w:p>
        </w:tc>
        <w:tc>
          <w:tcPr>
            <w:tcW w:w="0" w:type="auto"/>
          </w:tcPr>
          <w:p w14:paraId="3694045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4.14</w:t>
            </w:r>
          </w:p>
        </w:tc>
        <w:tc>
          <w:tcPr>
            <w:tcW w:w="0" w:type="auto"/>
          </w:tcPr>
          <w:p w14:paraId="67788C9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0.556</w:t>
            </w:r>
          </w:p>
        </w:tc>
        <w:tc>
          <w:tcPr>
            <w:tcW w:w="0" w:type="auto"/>
          </w:tcPr>
          <w:p w14:paraId="16B6AC7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82.8%</w:t>
            </w:r>
          </w:p>
        </w:tc>
        <w:tc>
          <w:tcPr>
            <w:tcW w:w="0" w:type="auto"/>
          </w:tcPr>
          <w:p w14:paraId="7904084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ABDA57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5276AB9D"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CBBB943" w14:textId="2EEDE8AD"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دقة الأعمال المحاسبية</w:t>
            </w:r>
          </w:p>
        </w:tc>
        <w:tc>
          <w:tcPr>
            <w:tcW w:w="0" w:type="auto"/>
          </w:tcPr>
          <w:p w14:paraId="18BF037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4.19</w:t>
            </w:r>
          </w:p>
        </w:tc>
        <w:tc>
          <w:tcPr>
            <w:tcW w:w="0" w:type="auto"/>
          </w:tcPr>
          <w:p w14:paraId="72F430E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0.561</w:t>
            </w:r>
          </w:p>
        </w:tc>
        <w:tc>
          <w:tcPr>
            <w:tcW w:w="0" w:type="auto"/>
          </w:tcPr>
          <w:p w14:paraId="1D0453B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83.8%</w:t>
            </w:r>
          </w:p>
        </w:tc>
        <w:tc>
          <w:tcPr>
            <w:tcW w:w="0" w:type="auto"/>
          </w:tcPr>
          <w:p w14:paraId="4A0BCEC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208461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445847BF" w14:textId="77777777" w:rsidTr="009137A4">
        <w:trPr>
          <w:jc w:val="center"/>
        </w:trPr>
        <w:tc>
          <w:tcPr>
            <w:tcW w:w="0" w:type="auto"/>
          </w:tcPr>
          <w:p w14:paraId="2DA2812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جودة تفسير المعلومات المحاسبية</w:t>
            </w:r>
          </w:p>
        </w:tc>
        <w:tc>
          <w:tcPr>
            <w:tcW w:w="0" w:type="auto"/>
          </w:tcPr>
          <w:p w14:paraId="4E4163D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4.15</w:t>
            </w:r>
          </w:p>
        </w:tc>
        <w:tc>
          <w:tcPr>
            <w:tcW w:w="0" w:type="auto"/>
          </w:tcPr>
          <w:p w14:paraId="3DA05BE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0.541</w:t>
            </w:r>
          </w:p>
        </w:tc>
        <w:tc>
          <w:tcPr>
            <w:tcW w:w="0" w:type="auto"/>
          </w:tcPr>
          <w:p w14:paraId="4BF20E6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83%</w:t>
            </w:r>
          </w:p>
        </w:tc>
        <w:tc>
          <w:tcPr>
            <w:tcW w:w="0" w:type="auto"/>
          </w:tcPr>
          <w:p w14:paraId="202021D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0BBF48C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4AC4F7EF"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09C5467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العام</w:t>
            </w:r>
          </w:p>
        </w:tc>
        <w:tc>
          <w:tcPr>
            <w:tcW w:w="0" w:type="auto"/>
          </w:tcPr>
          <w:p w14:paraId="702D72D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4.12</w:t>
            </w:r>
          </w:p>
        </w:tc>
        <w:tc>
          <w:tcPr>
            <w:tcW w:w="0" w:type="auto"/>
          </w:tcPr>
          <w:p w14:paraId="1A9C592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0.556</w:t>
            </w:r>
          </w:p>
        </w:tc>
        <w:tc>
          <w:tcPr>
            <w:tcW w:w="0" w:type="auto"/>
          </w:tcPr>
          <w:p w14:paraId="7B1446E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82.4%</w:t>
            </w:r>
          </w:p>
        </w:tc>
        <w:tc>
          <w:tcPr>
            <w:tcW w:w="0" w:type="auto"/>
            <w:gridSpan w:val="2"/>
          </w:tcPr>
          <w:p w14:paraId="53F074F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r>
    </w:tbl>
    <w:p w14:paraId="0168667E"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441C78">
        <w:rPr>
          <w:rFonts w:ascii="Sakkal Majalla" w:hAnsi="Sakkal Majalla" w:cs="Sakkal Majalla"/>
          <w:sz w:val="28"/>
          <w:szCs w:val="28"/>
          <w:rtl/>
        </w:rPr>
        <w:t xml:space="preserve">يُظهر الجدول أن جميع أبعاد كفاءة الأنظمة المحاسبية حصلت على درجة موافقة مرتفعة من أفراد عينة الدراسة، حيث تراوحت المتوسطات الحسابية بين </w:t>
      </w:r>
      <w:r w:rsidRPr="00441C78">
        <w:rPr>
          <w:rFonts w:ascii="Sakkal Majalla" w:hAnsi="Sakkal Majalla" w:cs="Sakkal Majalla"/>
          <w:sz w:val="28"/>
          <w:szCs w:val="28"/>
        </w:rPr>
        <w:t xml:space="preserve">4.12 </w:t>
      </w:r>
      <w:r w:rsidRPr="00441C78">
        <w:rPr>
          <w:rFonts w:ascii="Sakkal Majalla" w:hAnsi="Sakkal Majalla" w:cs="Sakkal Majalla"/>
          <w:sz w:val="28"/>
          <w:szCs w:val="28"/>
          <w:rtl/>
        </w:rPr>
        <w:t xml:space="preserve">و 4.19، ما يعكس توافقًا إيجابيًا عاليًا </w:t>
      </w:r>
      <w:r w:rsidRPr="00441C78">
        <w:rPr>
          <w:rFonts w:ascii="Sakkal Majalla" w:hAnsi="Sakkal Majalla" w:cs="Sakkal Majalla"/>
          <w:sz w:val="28"/>
          <w:szCs w:val="28"/>
          <w:rtl/>
        </w:rPr>
        <w:lastRenderedPageBreak/>
        <w:t xml:space="preserve">من المشاركين في الدراسة. حصلت الفقرة المتعلقة بدقة الأعمال المحاسبية على أعلى متوسط حسابي </w:t>
      </w:r>
      <w:r w:rsidRPr="00441C78">
        <w:rPr>
          <w:rFonts w:ascii="Sakkal Majalla" w:hAnsi="Sakkal Majalla" w:cs="Sakkal Majalla"/>
          <w:sz w:val="28"/>
          <w:szCs w:val="28"/>
        </w:rPr>
        <w:t xml:space="preserve">(4.19) </w:t>
      </w:r>
      <w:r w:rsidRPr="00441C78">
        <w:rPr>
          <w:rFonts w:ascii="Sakkal Majalla" w:hAnsi="Sakkal Majalla" w:cs="Sakkal Majalla"/>
          <w:sz w:val="28"/>
          <w:szCs w:val="28"/>
          <w:rtl/>
        </w:rPr>
        <w:t xml:space="preserve">و نسبة موافقة </w:t>
      </w:r>
      <w:r w:rsidRPr="00441C78">
        <w:rPr>
          <w:rFonts w:ascii="Sakkal Majalla" w:hAnsi="Sakkal Majalla" w:cs="Sakkal Majalla"/>
          <w:sz w:val="28"/>
          <w:szCs w:val="28"/>
        </w:rPr>
        <w:t>(83.8%)</w:t>
      </w:r>
      <w:r w:rsidRPr="00441C78">
        <w:rPr>
          <w:rFonts w:ascii="Sakkal Majalla" w:hAnsi="Sakkal Majalla" w:cs="Sakkal Majalla"/>
          <w:sz w:val="28"/>
          <w:szCs w:val="28"/>
          <w:rtl/>
        </w:rPr>
        <w:t>، مما يشير إلى أن المشاركين يعتبرون دقة الأعمال المحاسبية العامل الأكثر أهمية في تحسين الكفاءة</w:t>
      </w:r>
      <w:r w:rsidRPr="00441C78">
        <w:rPr>
          <w:rFonts w:ascii="Sakkal Majalla" w:hAnsi="Sakkal Majalla" w:cs="Sakkal Majalla"/>
          <w:sz w:val="28"/>
          <w:szCs w:val="28"/>
        </w:rPr>
        <w:t>.</w:t>
      </w:r>
    </w:p>
    <w:p w14:paraId="1D309B02"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441C78">
        <w:rPr>
          <w:rFonts w:ascii="Sakkal Majalla" w:hAnsi="Sakkal Majalla" w:cs="Sakkal Majalla"/>
          <w:sz w:val="28"/>
          <w:szCs w:val="28"/>
          <w:rtl/>
        </w:rPr>
        <w:t xml:space="preserve">أما بالنسبة لبقية الأبعاد، فقد جاءت جودة تفسير المعلومات المحاسبية في المرتبة الثانية مع متوسط حسابي قدره </w:t>
      </w:r>
      <w:r w:rsidRPr="00441C78">
        <w:rPr>
          <w:rFonts w:ascii="Sakkal Majalla" w:hAnsi="Sakkal Majalla" w:cs="Sakkal Majalla"/>
          <w:sz w:val="28"/>
          <w:szCs w:val="28"/>
        </w:rPr>
        <w:t xml:space="preserve">4.15 </w:t>
      </w:r>
      <w:r w:rsidRPr="00441C78">
        <w:rPr>
          <w:rFonts w:ascii="Sakkal Majalla" w:hAnsi="Sakkal Majalla" w:cs="Sakkal Majalla"/>
          <w:sz w:val="28"/>
          <w:szCs w:val="28"/>
          <w:rtl/>
        </w:rPr>
        <w:t xml:space="preserve">و نسبة موافقة بلغت </w:t>
      </w:r>
      <w:r w:rsidRPr="00441C78">
        <w:rPr>
          <w:rFonts w:ascii="Sakkal Majalla" w:hAnsi="Sakkal Majalla" w:cs="Sakkal Majalla"/>
          <w:sz w:val="28"/>
          <w:szCs w:val="28"/>
        </w:rPr>
        <w:t>83%</w:t>
      </w:r>
      <w:r w:rsidRPr="00441C78">
        <w:rPr>
          <w:rFonts w:ascii="Sakkal Majalla" w:hAnsi="Sakkal Majalla" w:cs="Sakkal Majalla"/>
          <w:sz w:val="28"/>
          <w:szCs w:val="28"/>
          <w:rtl/>
        </w:rPr>
        <w:t xml:space="preserve">، مما يعكس أهمية الشفافية في تفسير البيانات المحاسبية. بينما حصل تكامل الأنظمة المحاسبية على المتوسط الحسابي الأقل بين الأبعاد ولكنه لا يزال مرتفعًا (4.14) مع نسبة موافقة جيدة </w:t>
      </w:r>
      <w:r w:rsidRPr="00441C78">
        <w:rPr>
          <w:rFonts w:ascii="Sakkal Majalla" w:hAnsi="Sakkal Majalla" w:cs="Sakkal Majalla"/>
          <w:sz w:val="28"/>
          <w:szCs w:val="28"/>
        </w:rPr>
        <w:t>82.8%.</w:t>
      </w:r>
    </w:p>
    <w:p w14:paraId="6CB76E25"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441C78">
        <w:rPr>
          <w:rFonts w:ascii="Sakkal Majalla" w:hAnsi="Sakkal Majalla" w:cs="Sakkal Majalla"/>
          <w:sz w:val="28"/>
          <w:szCs w:val="28"/>
          <w:rtl/>
        </w:rPr>
        <w:t>بناءً على هذه النتائج، يمكن القول أن المشاركين يرون أن دقة الأعمال المحاسبية و جودة تفسير المعلومات المحاسبية هما الأبعاد الأكثر تأثيرًا في تحسين كفاءة الأنظمة المحاسبية، بينما يأتي تكامل الأنظمة في المرتبة الثالثة من حيث الأهمية</w:t>
      </w:r>
      <w:r w:rsidRPr="00441C78">
        <w:rPr>
          <w:rFonts w:ascii="Sakkal Majalla" w:hAnsi="Sakkal Majalla" w:cs="Sakkal Majalla"/>
          <w:sz w:val="28"/>
          <w:szCs w:val="28"/>
        </w:rPr>
        <w:t>.</w:t>
      </w:r>
    </w:p>
    <w:p w14:paraId="540985A7" w14:textId="77777777" w:rsidR="00AF40A6" w:rsidRPr="009137A4" w:rsidRDefault="00AF40A6" w:rsidP="009137A4">
      <w:pPr>
        <w:spacing w:before="100" w:beforeAutospacing="1" w:after="100" w:afterAutospacing="1" w:line="360" w:lineRule="auto"/>
        <w:ind w:hanging="2"/>
        <w:jc w:val="both"/>
        <w:rPr>
          <w:rFonts w:ascii="Sakkal Majalla" w:hAnsi="Sakkal Majalla" w:cs="Sakkal Majalla"/>
          <w:b/>
          <w:bCs/>
          <w:sz w:val="28"/>
          <w:szCs w:val="28"/>
          <w:rtl/>
        </w:rPr>
      </w:pPr>
      <w:r w:rsidRPr="009137A4">
        <w:rPr>
          <w:rFonts w:ascii="Sakkal Majalla" w:hAnsi="Sakkal Majalla" w:cs="Sakkal Majalla"/>
          <w:b/>
          <w:bCs/>
          <w:sz w:val="28"/>
          <w:szCs w:val="28"/>
          <w:rtl/>
        </w:rPr>
        <w:t xml:space="preserve"> (1) تكامل الأنظمة المحاسبية.</w:t>
      </w:r>
    </w:p>
    <w:p w14:paraId="0C5931CF" w14:textId="1A87BB56"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15</w:t>
      </w:r>
      <w:r w:rsidRPr="000174EE">
        <w:rPr>
          <w:rFonts w:ascii="Sakkal Majalla" w:hAnsi="Sakkal Majalla" w:cs="Sakkal Majalla"/>
          <w:b/>
          <w:bCs/>
          <w:sz w:val="28"/>
          <w:szCs w:val="28"/>
          <w:rtl/>
        </w:rPr>
        <w:t>): المتوسط الحسابي والانحراف المعياري لإجابات أفراد عينة الدراسة نحو تكامل الأنظمة المحاسبية</w:t>
      </w:r>
    </w:p>
    <w:tbl>
      <w:tblPr>
        <w:tblStyle w:val="15"/>
        <w:bidiVisual/>
        <w:tblW w:w="0" w:type="auto"/>
        <w:jc w:val="center"/>
        <w:tblLook w:val="04A0" w:firstRow="1" w:lastRow="0" w:firstColumn="1" w:lastColumn="0" w:noHBand="0" w:noVBand="1"/>
      </w:tblPr>
      <w:tblGrid>
        <w:gridCol w:w="797"/>
        <w:gridCol w:w="2444"/>
        <w:gridCol w:w="1048"/>
        <w:gridCol w:w="1070"/>
        <w:gridCol w:w="996"/>
        <w:gridCol w:w="870"/>
        <w:gridCol w:w="681"/>
      </w:tblGrid>
      <w:tr w:rsidR="00AF40A6" w:rsidRPr="000174EE" w14:paraId="498E2E60"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54D89961" w14:textId="7784FB0A"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رقم الفقرة</w:t>
            </w:r>
          </w:p>
        </w:tc>
        <w:tc>
          <w:tcPr>
            <w:tcW w:w="0" w:type="auto"/>
            <w:vAlign w:val="center"/>
          </w:tcPr>
          <w:p w14:paraId="14810D83" w14:textId="189833DB"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الفقرات</w:t>
            </w:r>
          </w:p>
        </w:tc>
        <w:tc>
          <w:tcPr>
            <w:tcW w:w="0" w:type="auto"/>
            <w:vAlign w:val="center"/>
          </w:tcPr>
          <w:p w14:paraId="35F003F4" w14:textId="24A2E782"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53D4654E" w14:textId="3FD9E13E"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163F4DFC" w14:textId="24213F11"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159F7E90" w14:textId="650C4E35"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22C70EC4" w14:textId="03F18F1F"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5D3DA565" w14:textId="77777777" w:rsidTr="009137A4">
        <w:trPr>
          <w:jc w:val="center"/>
        </w:trPr>
        <w:tc>
          <w:tcPr>
            <w:tcW w:w="0" w:type="auto"/>
          </w:tcPr>
          <w:p w14:paraId="6E95E30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18</w:t>
            </w:r>
          </w:p>
        </w:tc>
        <w:tc>
          <w:tcPr>
            <w:tcW w:w="0" w:type="auto"/>
          </w:tcPr>
          <w:p w14:paraId="0734632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يعزز تكامل الأنظمة المحاسبية القدرة على ربط البيانات بين مختلف الأنظمة الفرعية بشكل فعال</w:t>
            </w:r>
            <w:r w:rsidRPr="000174EE">
              <w:rPr>
                <w:rFonts w:ascii="Sakkal Majalla" w:hAnsi="Sakkal Majalla" w:cs="Sakkal Majalla"/>
                <w:sz w:val="28"/>
                <w:szCs w:val="28"/>
              </w:rPr>
              <w:t>.</w:t>
            </w:r>
          </w:p>
        </w:tc>
        <w:tc>
          <w:tcPr>
            <w:tcW w:w="0" w:type="auto"/>
          </w:tcPr>
          <w:p w14:paraId="7FCDC67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4.33</w:t>
            </w:r>
          </w:p>
        </w:tc>
        <w:tc>
          <w:tcPr>
            <w:tcW w:w="0" w:type="auto"/>
          </w:tcPr>
          <w:p w14:paraId="144456A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0.711</w:t>
            </w:r>
          </w:p>
        </w:tc>
        <w:tc>
          <w:tcPr>
            <w:tcW w:w="0" w:type="auto"/>
          </w:tcPr>
          <w:p w14:paraId="1CBDACE0" w14:textId="2A7D33A9"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339DBD2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86.6</w:t>
            </w:r>
          </w:p>
        </w:tc>
        <w:tc>
          <w:tcPr>
            <w:tcW w:w="0" w:type="auto"/>
          </w:tcPr>
          <w:p w14:paraId="456F633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23A32052"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20FEF5E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19</w:t>
            </w:r>
          </w:p>
        </w:tc>
        <w:tc>
          <w:tcPr>
            <w:tcW w:w="0" w:type="auto"/>
          </w:tcPr>
          <w:p w14:paraId="702D3D9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تساهم الأنظمة الفرعية في تحسين الأداء المحاسبي من </w:t>
            </w:r>
            <w:r w:rsidRPr="000174EE">
              <w:rPr>
                <w:rFonts w:ascii="Sakkal Majalla" w:hAnsi="Sakkal Majalla" w:cs="Sakkal Majalla"/>
                <w:sz w:val="28"/>
                <w:szCs w:val="28"/>
                <w:rtl/>
              </w:rPr>
              <w:lastRenderedPageBreak/>
              <w:t>خلال اعتمادها المتبادل بين بعضها البعض</w:t>
            </w:r>
            <w:r w:rsidRPr="000174EE">
              <w:rPr>
                <w:rFonts w:ascii="Sakkal Majalla" w:hAnsi="Sakkal Majalla" w:cs="Sakkal Majalla"/>
                <w:sz w:val="28"/>
                <w:szCs w:val="28"/>
              </w:rPr>
              <w:t>.</w:t>
            </w:r>
          </w:p>
        </w:tc>
        <w:tc>
          <w:tcPr>
            <w:tcW w:w="0" w:type="auto"/>
          </w:tcPr>
          <w:p w14:paraId="12A0C86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lastRenderedPageBreak/>
              <w:t>3.97</w:t>
            </w:r>
          </w:p>
        </w:tc>
        <w:tc>
          <w:tcPr>
            <w:tcW w:w="0" w:type="auto"/>
          </w:tcPr>
          <w:p w14:paraId="3D35360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0.760</w:t>
            </w:r>
          </w:p>
        </w:tc>
        <w:tc>
          <w:tcPr>
            <w:tcW w:w="0" w:type="auto"/>
          </w:tcPr>
          <w:p w14:paraId="3D670BEE" w14:textId="2033B4FC"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35416B5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79.4</w:t>
            </w:r>
          </w:p>
        </w:tc>
        <w:tc>
          <w:tcPr>
            <w:tcW w:w="0" w:type="auto"/>
          </w:tcPr>
          <w:p w14:paraId="29BF1C0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5</w:t>
            </w:r>
          </w:p>
        </w:tc>
      </w:tr>
      <w:tr w:rsidR="00AF40A6" w:rsidRPr="000174EE" w14:paraId="71EEA930" w14:textId="77777777" w:rsidTr="009137A4">
        <w:trPr>
          <w:jc w:val="center"/>
        </w:trPr>
        <w:tc>
          <w:tcPr>
            <w:tcW w:w="0" w:type="auto"/>
          </w:tcPr>
          <w:p w14:paraId="441BB33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20</w:t>
            </w:r>
          </w:p>
        </w:tc>
        <w:tc>
          <w:tcPr>
            <w:tcW w:w="0" w:type="auto"/>
          </w:tcPr>
          <w:p w14:paraId="75B7457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يؤدي فصل أحد الأنظمة الفرعية إلى تعطيل التكامل بين الأنظمة المحاسبية وتقليل فعالية النظام بشكل عام</w:t>
            </w:r>
            <w:r w:rsidRPr="000174EE">
              <w:rPr>
                <w:rFonts w:ascii="Sakkal Majalla" w:hAnsi="Sakkal Majalla" w:cs="Sakkal Majalla"/>
                <w:sz w:val="28"/>
                <w:szCs w:val="28"/>
              </w:rPr>
              <w:t>.</w:t>
            </w:r>
          </w:p>
        </w:tc>
        <w:tc>
          <w:tcPr>
            <w:tcW w:w="0" w:type="auto"/>
          </w:tcPr>
          <w:p w14:paraId="12F16D3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4.20</w:t>
            </w:r>
          </w:p>
        </w:tc>
        <w:tc>
          <w:tcPr>
            <w:tcW w:w="0" w:type="auto"/>
          </w:tcPr>
          <w:p w14:paraId="52F8397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0.733</w:t>
            </w:r>
          </w:p>
        </w:tc>
        <w:tc>
          <w:tcPr>
            <w:tcW w:w="0" w:type="auto"/>
          </w:tcPr>
          <w:p w14:paraId="17C24E13" w14:textId="7AB2F22C"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1439E45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84</w:t>
            </w:r>
          </w:p>
        </w:tc>
        <w:tc>
          <w:tcPr>
            <w:tcW w:w="0" w:type="auto"/>
          </w:tcPr>
          <w:p w14:paraId="0BF9318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09810F72"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6BDD94C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21</w:t>
            </w:r>
          </w:p>
        </w:tc>
        <w:tc>
          <w:tcPr>
            <w:tcW w:w="0" w:type="auto"/>
          </w:tcPr>
          <w:p w14:paraId="2EA106A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يوفر النظام المحاسبي تكاملًا فعّالًا للبيانات عبر الأنظمة الفرعية دون الحاجة إلى إدخال بيانات مكررة</w:t>
            </w:r>
            <w:r w:rsidRPr="000174EE">
              <w:rPr>
                <w:rFonts w:ascii="Sakkal Majalla" w:hAnsi="Sakkal Majalla" w:cs="Sakkal Majalla"/>
                <w:sz w:val="28"/>
                <w:szCs w:val="28"/>
              </w:rPr>
              <w:t>.</w:t>
            </w:r>
          </w:p>
        </w:tc>
        <w:tc>
          <w:tcPr>
            <w:tcW w:w="0" w:type="auto"/>
          </w:tcPr>
          <w:p w14:paraId="7288503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4.17</w:t>
            </w:r>
          </w:p>
        </w:tc>
        <w:tc>
          <w:tcPr>
            <w:tcW w:w="0" w:type="auto"/>
          </w:tcPr>
          <w:p w14:paraId="72792B6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0.627</w:t>
            </w:r>
          </w:p>
        </w:tc>
        <w:tc>
          <w:tcPr>
            <w:tcW w:w="0" w:type="auto"/>
          </w:tcPr>
          <w:p w14:paraId="2D8248D0" w14:textId="3E017EE4"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7A3010E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83.4</w:t>
            </w:r>
          </w:p>
        </w:tc>
        <w:tc>
          <w:tcPr>
            <w:tcW w:w="0" w:type="auto"/>
          </w:tcPr>
          <w:p w14:paraId="21064B3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4F74AC9F" w14:textId="77777777" w:rsidTr="009137A4">
        <w:trPr>
          <w:jc w:val="center"/>
        </w:trPr>
        <w:tc>
          <w:tcPr>
            <w:tcW w:w="0" w:type="auto"/>
          </w:tcPr>
          <w:p w14:paraId="373A494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22</w:t>
            </w:r>
          </w:p>
        </w:tc>
        <w:tc>
          <w:tcPr>
            <w:tcW w:w="0" w:type="auto"/>
          </w:tcPr>
          <w:p w14:paraId="521AF45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تعتمد نظم دعم القرارات في الأنظمة المحاسبية على البيانات المستخلصة من أكثر من نظام فرعي لتحسين دقة التوصيات</w:t>
            </w:r>
            <w:r w:rsidRPr="000174EE">
              <w:rPr>
                <w:rFonts w:ascii="Sakkal Majalla" w:hAnsi="Sakkal Majalla" w:cs="Sakkal Majalla"/>
                <w:sz w:val="28"/>
                <w:szCs w:val="28"/>
              </w:rPr>
              <w:t>.</w:t>
            </w:r>
          </w:p>
        </w:tc>
        <w:tc>
          <w:tcPr>
            <w:tcW w:w="0" w:type="auto"/>
          </w:tcPr>
          <w:p w14:paraId="6F1CF15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4.01</w:t>
            </w:r>
          </w:p>
        </w:tc>
        <w:tc>
          <w:tcPr>
            <w:tcW w:w="0" w:type="auto"/>
          </w:tcPr>
          <w:p w14:paraId="44629B5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0.690</w:t>
            </w:r>
          </w:p>
        </w:tc>
        <w:tc>
          <w:tcPr>
            <w:tcW w:w="0" w:type="auto"/>
          </w:tcPr>
          <w:p w14:paraId="15EE86F7" w14:textId="5A6DC2E0"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7ABC7F3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80.2</w:t>
            </w:r>
          </w:p>
        </w:tc>
        <w:tc>
          <w:tcPr>
            <w:tcW w:w="0" w:type="auto"/>
          </w:tcPr>
          <w:p w14:paraId="2C68E70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6C380D71"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gridSpan w:val="2"/>
          </w:tcPr>
          <w:p w14:paraId="4A0F33DE" w14:textId="220A12EE"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الكلي</w:t>
            </w:r>
          </w:p>
        </w:tc>
        <w:tc>
          <w:tcPr>
            <w:tcW w:w="0" w:type="auto"/>
          </w:tcPr>
          <w:p w14:paraId="444598E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4.14</w:t>
            </w:r>
          </w:p>
        </w:tc>
        <w:tc>
          <w:tcPr>
            <w:tcW w:w="0" w:type="auto"/>
          </w:tcPr>
          <w:p w14:paraId="3D0793C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0.529</w:t>
            </w:r>
          </w:p>
        </w:tc>
        <w:tc>
          <w:tcPr>
            <w:tcW w:w="0" w:type="auto"/>
          </w:tcPr>
          <w:p w14:paraId="66BE476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CC57CF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82.8</w:t>
            </w:r>
          </w:p>
        </w:tc>
        <w:tc>
          <w:tcPr>
            <w:tcW w:w="0" w:type="auto"/>
          </w:tcPr>
          <w:p w14:paraId="2F585EC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p>
        </w:tc>
      </w:tr>
    </w:tbl>
    <w:p w14:paraId="3D68A781"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يتضح من الجدول أن جميع الفقرات المتعلقة بـ تكامل الأنظمة المحاسبية حصلت على درجة موافقة مرتفعة، حيث تراوحت المتوسطات الحسابية بين </w:t>
      </w:r>
      <w:r w:rsidRPr="00441C78">
        <w:rPr>
          <w:rFonts w:ascii="Sakkal Majalla" w:hAnsi="Sakkal Majalla" w:cs="Sakkal Majalla"/>
          <w:sz w:val="28"/>
          <w:szCs w:val="28"/>
        </w:rPr>
        <w:t xml:space="preserve">3.97 </w:t>
      </w:r>
      <w:r w:rsidRPr="00441C78">
        <w:rPr>
          <w:rFonts w:ascii="Sakkal Majalla" w:hAnsi="Sakkal Majalla" w:cs="Sakkal Majalla"/>
          <w:sz w:val="28"/>
          <w:szCs w:val="28"/>
          <w:rtl/>
        </w:rPr>
        <w:t xml:space="preserve">و 4.33، ما يعكس اتفاقًا إيجابيًا من أفراد العينة على أهمية تكامل الأنظمة المحاسبية. الفقرة التي حصلت على أعلى درجة موافقة هي الفقرة 18 المتعلقة بـ تعزيز تكامل الأنظمة المحاسبية لربط البيانات بشكل فعال بين الأنظمة الفرعية، حيث حصلت على متوسط حسابي قدره </w:t>
      </w:r>
      <w:r w:rsidRPr="00441C78">
        <w:rPr>
          <w:rFonts w:ascii="Sakkal Majalla" w:hAnsi="Sakkal Majalla" w:cs="Sakkal Majalla"/>
          <w:sz w:val="28"/>
          <w:szCs w:val="28"/>
        </w:rPr>
        <w:t xml:space="preserve">4.33 </w:t>
      </w:r>
      <w:r w:rsidRPr="00441C78">
        <w:rPr>
          <w:rFonts w:ascii="Sakkal Majalla" w:hAnsi="Sakkal Majalla" w:cs="Sakkal Majalla"/>
          <w:sz w:val="28"/>
          <w:szCs w:val="28"/>
          <w:rtl/>
        </w:rPr>
        <w:t xml:space="preserve">و نسبة موافقة عالية </w:t>
      </w:r>
      <w:r w:rsidRPr="00441C78">
        <w:rPr>
          <w:rFonts w:ascii="Sakkal Majalla" w:hAnsi="Sakkal Majalla" w:cs="Sakkal Majalla"/>
          <w:sz w:val="28"/>
          <w:szCs w:val="28"/>
        </w:rPr>
        <w:t>86.6%.</w:t>
      </w:r>
    </w:p>
    <w:p w14:paraId="72EED8A7"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lastRenderedPageBreak/>
        <w:t xml:space="preserve">على الجانب الآخر، حصلت الفقرة 19 التي تتعلق بـ الاعتماد المتبادل بين الأنظمة الفرعية لتحسين الأداء المحاسبي على أقل درجة موافقة، حيث بلغ المتوسط الحسابي لها </w:t>
      </w:r>
      <w:r w:rsidRPr="00441C78">
        <w:rPr>
          <w:rFonts w:ascii="Sakkal Majalla" w:hAnsi="Sakkal Majalla" w:cs="Sakkal Majalla"/>
          <w:sz w:val="28"/>
          <w:szCs w:val="28"/>
        </w:rPr>
        <w:t xml:space="preserve">3.97 </w:t>
      </w:r>
      <w:r w:rsidRPr="00441C78">
        <w:rPr>
          <w:rFonts w:ascii="Sakkal Majalla" w:hAnsi="Sakkal Majalla" w:cs="Sakkal Majalla"/>
          <w:sz w:val="28"/>
          <w:szCs w:val="28"/>
          <w:rtl/>
        </w:rPr>
        <w:t xml:space="preserve">و النسبة المئوية </w:t>
      </w:r>
      <w:r w:rsidRPr="00441C78">
        <w:rPr>
          <w:rFonts w:ascii="Sakkal Majalla" w:hAnsi="Sakkal Majalla" w:cs="Sakkal Majalla"/>
          <w:sz w:val="28"/>
          <w:szCs w:val="28"/>
        </w:rPr>
        <w:t>79.4%</w:t>
      </w:r>
      <w:r w:rsidRPr="00441C78">
        <w:rPr>
          <w:rFonts w:ascii="Sakkal Majalla" w:hAnsi="Sakkal Majalla" w:cs="Sakkal Majalla"/>
          <w:sz w:val="28"/>
          <w:szCs w:val="28"/>
          <w:rtl/>
        </w:rPr>
        <w:t>، ما قد يشير إلى أن المشاركين يرون هذا الجانب كأقل تأثيرًا مقارنة بالأبعاد الأخرى</w:t>
      </w:r>
      <w:r w:rsidRPr="00441C78">
        <w:rPr>
          <w:rFonts w:ascii="Sakkal Majalla" w:hAnsi="Sakkal Majalla" w:cs="Sakkal Majalla"/>
          <w:sz w:val="28"/>
          <w:szCs w:val="28"/>
        </w:rPr>
        <w:t>.</w:t>
      </w:r>
    </w:p>
    <w:p w14:paraId="4FFA61DF"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بشكل عام، يعكس الجدول أن تكامل الأنظمة المحاسبية يُعتبر أمرًا بالغ الأهمية بالنسبة للمشاركين، حيث يعزز من فعالية الأنظمة المحاسبية ويُسهم في تحسين الأداء المحاسبي بشكل عام، مع التركيز بشكل خاص على ربط البيانات بشكل فعال وتجنب إدخال البيانات المكررة</w:t>
      </w:r>
      <w:r w:rsidRPr="00441C78">
        <w:rPr>
          <w:rFonts w:ascii="Sakkal Majalla" w:hAnsi="Sakkal Majalla" w:cs="Sakkal Majalla"/>
          <w:sz w:val="28"/>
          <w:szCs w:val="28"/>
        </w:rPr>
        <w:t>.</w:t>
      </w:r>
    </w:p>
    <w:p w14:paraId="538994BB" w14:textId="77777777" w:rsidR="00AF40A6" w:rsidRPr="000174EE" w:rsidRDefault="00AF40A6" w:rsidP="000174EE">
      <w:pPr>
        <w:spacing w:before="100" w:beforeAutospacing="1" w:after="100" w:afterAutospacing="1" w:line="360" w:lineRule="auto"/>
        <w:jc w:val="both"/>
        <w:rPr>
          <w:rFonts w:ascii="Sakkal Majalla" w:hAnsi="Sakkal Majalla" w:cs="Sakkal Majalla"/>
          <w:b/>
          <w:bCs/>
          <w:sz w:val="28"/>
          <w:szCs w:val="28"/>
          <w:rtl/>
        </w:rPr>
      </w:pPr>
      <w:r w:rsidRPr="000174EE">
        <w:rPr>
          <w:rFonts w:ascii="Sakkal Majalla" w:hAnsi="Sakkal Majalla" w:cs="Sakkal Majalla"/>
          <w:b/>
          <w:bCs/>
          <w:sz w:val="28"/>
          <w:szCs w:val="28"/>
          <w:rtl/>
        </w:rPr>
        <w:t>2) دقة المعلومات المحاسبية.</w:t>
      </w:r>
    </w:p>
    <w:p w14:paraId="601BB947" w14:textId="5590FAF4" w:rsidR="00AF40A6" w:rsidRPr="000174EE" w:rsidRDefault="00AF40A6" w:rsidP="009137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9137A4">
        <w:rPr>
          <w:rFonts w:ascii="Sakkal Majalla" w:hAnsi="Sakkal Majalla" w:cs="Sakkal Majalla" w:hint="cs"/>
          <w:b/>
          <w:bCs/>
          <w:sz w:val="28"/>
          <w:szCs w:val="28"/>
          <w:rtl/>
        </w:rPr>
        <w:t>16</w:t>
      </w:r>
      <w:r w:rsidRPr="000174EE">
        <w:rPr>
          <w:rFonts w:ascii="Sakkal Majalla" w:hAnsi="Sakkal Majalla" w:cs="Sakkal Majalla"/>
          <w:b/>
          <w:bCs/>
          <w:sz w:val="28"/>
          <w:szCs w:val="28"/>
          <w:rtl/>
        </w:rPr>
        <w:t>): المتوسط الحسابي والانحراف المعياري لإجابات أفراد عينة الدراسة نحو دقة  المعلومات المحاسبية</w:t>
      </w:r>
    </w:p>
    <w:tbl>
      <w:tblPr>
        <w:tblStyle w:val="15"/>
        <w:bidiVisual/>
        <w:tblW w:w="0" w:type="auto"/>
        <w:jc w:val="center"/>
        <w:tblLook w:val="04A0" w:firstRow="1" w:lastRow="0" w:firstColumn="1" w:lastColumn="0" w:noHBand="0" w:noVBand="1"/>
      </w:tblPr>
      <w:tblGrid>
        <w:gridCol w:w="808"/>
        <w:gridCol w:w="2356"/>
        <w:gridCol w:w="1071"/>
        <w:gridCol w:w="1091"/>
        <w:gridCol w:w="1011"/>
        <w:gridCol w:w="888"/>
        <w:gridCol w:w="681"/>
      </w:tblGrid>
      <w:tr w:rsidR="00AF40A6" w:rsidRPr="000174EE" w14:paraId="6B9773EC"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229FAF7D" w14:textId="5C180597"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رقم الفقرة</w:t>
            </w:r>
          </w:p>
        </w:tc>
        <w:tc>
          <w:tcPr>
            <w:tcW w:w="0" w:type="auto"/>
            <w:vAlign w:val="center"/>
          </w:tcPr>
          <w:p w14:paraId="631C07F4" w14:textId="02DEE9C3"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الفقرات</w:t>
            </w:r>
          </w:p>
        </w:tc>
        <w:tc>
          <w:tcPr>
            <w:tcW w:w="0" w:type="auto"/>
            <w:vAlign w:val="center"/>
          </w:tcPr>
          <w:p w14:paraId="456A08A9" w14:textId="25C14774"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0FDB2040" w14:textId="2640F9F1"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6470FD75" w14:textId="53BDF629"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5DB852E9" w14:textId="22312DFD"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03519395" w14:textId="354B3B5D"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722346F7" w14:textId="77777777" w:rsidTr="009137A4">
        <w:trPr>
          <w:jc w:val="center"/>
        </w:trPr>
        <w:tc>
          <w:tcPr>
            <w:tcW w:w="0" w:type="auto"/>
          </w:tcPr>
          <w:p w14:paraId="2C4718C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23</w:t>
            </w:r>
          </w:p>
        </w:tc>
        <w:tc>
          <w:tcPr>
            <w:tcW w:w="0" w:type="auto"/>
          </w:tcPr>
          <w:p w14:paraId="3E8F48D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يتم تزويد النظام المحاسبي بتقارير مالية دقيقة خالية من الانحيازات أو التقديرات المغلوطة</w:t>
            </w:r>
            <w:r w:rsidRPr="000174EE">
              <w:rPr>
                <w:rFonts w:ascii="Sakkal Majalla" w:hAnsi="Sakkal Majalla" w:cs="Sakkal Majalla"/>
                <w:sz w:val="28"/>
                <w:szCs w:val="28"/>
              </w:rPr>
              <w:t>.</w:t>
            </w:r>
          </w:p>
        </w:tc>
        <w:tc>
          <w:tcPr>
            <w:tcW w:w="0" w:type="auto"/>
          </w:tcPr>
          <w:p w14:paraId="19E9335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4.22</w:t>
            </w:r>
          </w:p>
        </w:tc>
        <w:tc>
          <w:tcPr>
            <w:tcW w:w="0" w:type="auto"/>
          </w:tcPr>
          <w:p w14:paraId="2262AFE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0.710</w:t>
            </w:r>
          </w:p>
        </w:tc>
        <w:tc>
          <w:tcPr>
            <w:tcW w:w="0" w:type="auto"/>
          </w:tcPr>
          <w:p w14:paraId="3F01EB1C" w14:textId="39996606"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7A556A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84.4</w:t>
            </w:r>
          </w:p>
        </w:tc>
        <w:tc>
          <w:tcPr>
            <w:tcW w:w="0" w:type="auto"/>
          </w:tcPr>
          <w:p w14:paraId="2CF946F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4C498D66"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4E66738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24</w:t>
            </w:r>
          </w:p>
        </w:tc>
        <w:tc>
          <w:tcPr>
            <w:tcW w:w="0" w:type="auto"/>
          </w:tcPr>
          <w:p w14:paraId="4B6A0CC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تضمن الأنظمة المحاسبية تقديم معلومات موضوعية في التقارير المالية التي تصدرها</w:t>
            </w:r>
            <w:r w:rsidRPr="000174EE">
              <w:rPr>
                <w:rFonts w:ascii="Sakkal Majalla" w:hAnsi="Sakkal Majalla" w:cs="Sakkal Majalla"/>
                <w:sz w:val="28"/>
                <w:szCs w:val="28"/>
              </w:rPr>
              <w:t>.</w:t>
            </w:r>
          </w:p>
        </w:tc>
        <w:tc>
          <w:tcPr>
            <w:tcW w:w="0" w:type="auto"/>
          </w:tcPr>
          <w:p w14:paraId="3E79243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4.07</w:t>
            </w:r>
          </w:p>
        </w:tc>
        <w:tc>
          <w:tcPr>
            <w:tcW w:w="0" w:type="auto"/>
          </w:tcPr>
          <w:p w14:paraId="486FC18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0.689</w:t>
            </w:r>
          </w:p>
        </w:tc>
        <w:tc>
          <w:tcPr>
            <w:tcW w:w="0" w:type="auto"/>
          </w:tcPr>
          <w:p w14:paraId="02602692" w14:textId="4CEBD9EF"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3DB4704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81.4</w:t>
            </w:r>
          </w:p>
        </w:tc>
        <w:tc>
          <w:tcPr>
            <w:tcW w:w="0" w:type="auto"/>
          </w:tcPr>
          <w:p w14:paraId="4E451BD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23D28C0B" w14:textId="77777777" w:rsidTr="009137A4">
        <w:trPr>
          <w:jc w:val="center"/>
        </w:trPr>
        <w:tc>
          <w:tcPr>
            <w:tcW w:w="0" w:type="auto"/>
          </w:tcPr>
          <w:p w14:paraId="3CC265C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25</w:t>
            </w:r>
          </w:p>
        </w:tc>
        <w:tc>
          <w:tcPr>
            <w:tcW w:w="0" w:type="auto"/>
          </w:tcPr>
          <w:p w14:paraId="08C7A0C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تتيح الأنظمة المحاسبية التحقق من دقة المعلومات </w:t>
            </w:r>
            <w:r w:rsidRPr="000174EE">
              <w:rPr>
                <w:rFonts w:ascii="Sakkal Majalla" w:hAnsi="Sakkal Majalla" w:cs="Sakkal Majalla"/>
                <w:sz w:val="28"/>
                <w:szCs w:val="28"/>
                <w:rtl/>
              </w:rPr>
              <w:lastRenderedPageBreak/>
              <w:t>المالية المدرجة في التقارير عبر وسائل قابلة للتحقق</w:t>
            </w:r>
            <w:r w:rsidRPr="000174EE">
              <w:rPr>
                <w:rFonts w:ascii="Sakkal Majalla" w:hAnsi="Sakkal Majalla" w:cs="Sakkal Majalla"/>
                <w:sz w:val="28"/>
                <w:szCs w:val="28"/>
              </w:rPr>
              <w:t>.</w:t>
            </w:r>
          </w:p>
        </w:tc>
        <w:tc>
          <w:tcPr>
            <w:tcW w:w="0" w:type="auto"/>
          </w:tcPr>
          <w:p w14:paraId="6D705E3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lastRenderedPageBreak/>
              <w:t>4.33</w:t>
            </w:r>
          </w:p>
        </w:tc>
        <w:tc>
          <w:tcPr>
            <w:tcW w:w="0" w:type="auto"/>
          </w:tcPr>
          <w:p w14:paraId="0ADC49D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0.677</w:t>
            </w:r>
          </w:p>
        </w:tc>
        <w:tc>
          <w:tcPr>
            <w:tcW w:w="0" w:type="auto"/>
          </w:tcPr>
          <w:p w14:paraId="4009845D" w14:textId="0F1472EE"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827B3A9"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86.6</w:t>
            </w:r>
          </w:p>
        </w:tc>
        <w:tc>
          <w:tcPr>
            <w:tcW w:w="0" w:type="auto"/>
          </w:tcPr>
          <w:p w14:paraId="3624260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47477376"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5F5344C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26</w:t>
            </w:r>
          </w:p>
        </w:tc>
        <w:tc>
          <w:tcPr>
            <w:tcW w:w="0" w:type="auto"/>
          </w:tcPr>
          <w:p w14:paraId="18819A4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يعتمد النظام المحاسبي على مجموعة من الآليات لضمان دقة وصحة المعالجة المالية للبيانات</w:t>
            </w:r>
            <w:r w:rsidRPr="000174EE">
              <w:rPr>
                <w:rFonts w:ascii="Sakkal Majalla" w:hAnsi="Sakkal Majalla" w:cs="Sakkal Majalla"/>
                <w:sz w:val="28"/>
                <w:szCs w:val="28"/>
              </w:rPr>
              <w:t>.</w:t>
            </w:r>
          </w:p>
        </w:tc>
        <w:tc>
          <w:tcPr>
            <w:tcW w:w="0" w:type="auto"/>
          </w:tcPr>
          <w:p w14:paraId="3F073F9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4.12</w:t>
            </w:r>
          </w:p>
        </w:tc>
        <w:tc>
          <w:tcPr>
            <w:tcW w:w="0" w:type="auto"/>
          </w:tcPr>
          <w:p w14:paraId="141EB85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0.685</w:t>
            </w:r>
          </w:p>
        </w:tc>
        <w:tc>
          <w:tcPr>
            <w:tcW w:w="0" w:type="auto"/>
          </w:tcPr>
          <w:p w14:paraId="799244C1" w14:textId="1E89C46B"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7B64A2E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82.4</w:t>
            </w:r>
          </w:p>
        </w:tc>
        <w:tc>
          <w:tcPr>
            <w:tcW w:w="0" w:type="auto"/>
          </w:tcPr>
          <w:p w14:paraId="5ECBB0B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7E243E6F" w14:textId="77777777" w:rsidTr="009137A4">
        <w:trPr>
          <w:jc w:val="center"/>
        </w:trPr>
        <w:tc>
          <w:tcPr>
            <w:tcW w:w="0" w:type="auto"/>
            <w:gridSpan w:val="2"/>
          </w:tcPr>
          <w:p w14:paraId="1B254FEF" w14:textId="3CBA8F4B"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الكلي</w:t>
            </w:r>
          </w:p>
        </w:tc>
        <w:tc>
          <w:tcPr>
            <w:tcW w:w="0" w:type="auto"/>
          </w:tcPr>
          <w:p w14:paraId="0178440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4.19</w:t>
            </w:r>
          </w:p>
        </w:tc>
        <w:tc>
          <w:tcPr>
            <w:tcW w:w="0" w:type="auto"/>
          </w:tcPr>
          <w:p w14:paraId="7DD700A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0.556</w:t>
            </w:r>
          </w:p>
        </w:tc>
        <w:tc>
          <w:tcPr>
            <w:tcW w:w="0" w:type="auto"/>
          </w:tcPr>
          <w:p w14:paraId="3C4122B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29DEC63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83.8%</w:t>
            </w:r>
          </w:p>
        </w:tc>
        <w:tc>
          <w:tcPr>
            <w:tcW w:w="0" w:type="auto"/>
          </w:tcPr>
          <w:p w14:paraId="6266003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p>
        </w:tc>
      </w:tr>
    </w:tbl>
    <w:p w14:paraId="4F7C2873"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441C78">
        <w:rPr>
          <w:rFonts w:ascii="Sakkal Majalla" w:hAnsi="Sakkal Majalla" w:cs="Sakkal Majalla"/>
          <w:sz w:val="28"/>
          <w:szCs w:val="28"/>
          <w:rtl/>
        </w:rPr>
        <w:t xml:space="preserve">يوضح الجدول أن جميع الفقرات المتعلقة بـ دقة المعلومات المحاسبية حصلت على درجة موافقة مرتفعة من أفراد عينة الدراسة، حيث تراوحت المتوسطات الحسابية بين </w:t>
      </w:r>
      <w:r w:rsidRPr="00441C78">
        <w:rPr>
          <w:rFonts w:ascii="Sakkal Majalla" w:hAnsi="Sakkal Majalla" w:cs="Sakkal Majalla"/>
          <w:sz w:val="28"/>
          <w:szCs w:val="28"/>
        </w:rPr>
        <w:t xml:space="preserve">4.07 </w:t>
      </w:r>
      <w:r w:rsidRPr="00441C78">
        <w:rPr>
          <w:rFonts w:ascii="Sakkal Majalla" w:hAnsi="Sakkal Majalla" w:cs="Sakkal Majalla"/>
          <w:sz w:val="28"/>
          <w:szCs w:val="28"/>
          <w:rtl/>
        </w:rPr>
        <w:t>و 4.33</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 xml:space="preserve">الفقرة 25 التي تتعلق بـ التحقق من دقة المعلومات المالية عبر وسائل قابلة للتحقق حصلت على أعلى متوسط حسابي قدره </w:t>
      </w:r>
      <w:r w:rsidRPr="00441C78">
        <w:rPr>
          <w:rFonts w:ascii="Sakkal Majalla" w:hAnsi="Sakkal Majalla" w:cs="Sakkal Majalla"/>
          <w:sz w:val="28"/>
          <w:szCs w:val="28"/>
        </w:rPr>
        <w:t xml:space="preserve">4.33 </w:t>
      </w:r>
      <w:r w:rsidRPr="00441C78">
        <w:rPr>
          <w:rFonts w:ascii="Sakkal Majalla" w:hAnsi="Sakkal Majalla" w:cs="Sakkal Majalla"/>
          <w:sz w:val="28"/>
          <w:szCs w:val="28"/>
          <w:rtl/>
        </w:rPr>
        <w:t xml:space="preserve">و نسبة موافقة بلغت </w:t>
      </w:r>
      <w:r w:rsidRPr="00441C78">
        <w:rPr>
          <w:rFonts w:ascii="Sakkal Majalla" w:hAnsi="Sakkal Majalla" w:cs="Sakkal Majalla"/>
          <w:sz w:val="28"/>
          <w:szCs w:val="28"/>
        </w:rPr>
        <w:t>86.6%</w:t>
      </w:r>
      <w:r w:rsidRPr="00441C78">
        <w:rPr>
          <w:rFonts w:ascii="Sakkal Majalla" w:hAnsi="Sakkal Majalla" w:cs="Sakkal Majalla"/>
          <w:sz w:val="28"/>
          <w:szCs w:val="28"/>
          <w:rtl/>
        </w:rPr>
        <w:t>، مما يشير إلى أن المشاركين يعتبرون التحقق من دقة المعلومات المحاسبية من أهم العوامل التي تساهم في تعزيز دقة التقارير المالية</w:t>
      </w:r>
      <w:r w:rsidRPr="00441C78">
        <w:rPr>
          <w:rFonts w:ascii="Sakkal Majalla" w:hAnsi="Sakkal Majalla" w:cs="Sakkal Majalla"/>
          <w:sz w:val="28"/>
          <w:szCs w:val="28"/>
        </w:rPr>
        <w:t>.</w:t>
      </w:r>
    </w:p>
    <w:p w14:paraId="6928B4FE"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441C78">
        <w:rPr>
          <w:rFonts w:ascii="Sakkal Majalla" w:hAnsi="Sakkal Majalla" w:cs="Sakkal Majalla"/>
          <w:sz w:val="28"/>
          <w:szCs w:val="28"/>
          <w:rtl/>
        </w:rPr>
        <w:t xml:space="preserve">أما الفقرة 24 التي تتعلق بـ ضمان تقديم معلومات موضوعية في التقارير المالية فقد حصلت على أقل درجة موافقة بين الفقرات، حيث بلغ المتوسط الحسابي لها </w:t>
      </w:r>
      <w:r w:rsidRPr="00441C78">
        <w:rPr>
          <w:rFonts w:ascii="Sakkal Majalla" w:hAnsi="Sakkal Majalla" w:cs="Sakkal Majalla"/>
          <w:sz w:val="28"/>
          <w:szCs w:val="28"/>
        </w:rPr>
        <w:t xml:space="preserve">4.07 </w:t>
      </w:r>
      <w:r w:rsidRPr="00441C78">
        <w:rPr>
          <w:rFonts w:ascii="Sakkal Majalla" w:hAnsi="Sakkal Majalla" w:cs="Sakkal Majalla"/>
          <w:sz w:val="28"/>
          <w:szCs w:val="28"/>
          <w:rtl/>
        </w:rPr>
        <w:t xml:space="preserve">و النسبة المئوية </w:t>
      </w:r>
      <w:r w:rsidRPr="00441C78">
        <w:rPr>
          <w:rFonts w:ascii="Sakkal Majalla" w:hAnsi="Sakkal Majalla" w:cs="Sakkal Majalla"/>
          <w:sz w:val="28"/>
          <w:szCs w:val="28"/>
        </w:rPr>
        <w:t>81.4%</w:t>
      </w:r>
      <w:r w:rsidRPr="00441C78">
        <w:rPr>
          <w:rFonts w:ascii="Sakkal Majalla" w:hAnsi="Sakkal Majalla" w:cs="Sakkal Majalla"/>
          <w:sz w:val="28"/>
          <w:szCs w:val="28"/>
          <w:rtl/>
        </w:rPr>
        <w:t>، مما قد يعكس أن المشاركين يرون هذا الجانب مهمًا ولكن ليس بنفس الأهمية التي يولونها لأبعاد أخرى</w:t>
      </w:r>
      <w:r w:rsidRPr="00441C78">
        <w:rPr>
          <w:rFonts w:ascii="Sakkal Majalla" w:hAnsi="Sakkal Majalla" w:cs="Sakkal Majalla"/>
          <w:sz w:val="28"/>
          <w:szCs w:val="28"/>
        </w:rPr>
        <w:t>.</w:t>
      </w:r>
    </w:p>
    <w:p w14:paraId="59B45FB8"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441C78">
        <w:rPr>
          <w:rFonts w:ascii="Sakkal Majalla" w:hAnsi="Sakkal Majalla" w:cs="Sakkal Majalla"/>
          <w:sz w:val="28"/>
          <w:szCs w:val="28"/>
          <w:rtl/>
        </w:rPr>
        <w:t>بشكل عام، تشير النتائج إلى أن دقة المعلومات المحاسبية تُعتبر أولوية كبيرة للمشاركين في الدراسة، مع تفضيل خاص للتحقق من دقة المعلومات المالية وضمان معالجتها بدقة، مما يعزز من ثقة المستخدمين في الأنظمة المحاسبية</w:t>
      </w:r>
      <w:r w:rsidRPr="00441C78">
        <w:rPr>
          <w:rFonts w:ascii="Sakkal Majalla" w:hAnsi="Sakkal Majalla" w:cs="Sakkal Majalla"/>
          <w:sz w:val="28"/>
          <w:szCs w:val="28"/>
        </w:rPr>
        <w:t>.</w:t>
      </w:r>
    </w:p>
    <w:p w14:paraId="75577EF2" w14:textId="3B36CE4C" w:rsidR="00AF40A6" w:rsidRPr="000174EE" w:rsidRDefault="009137A4" w:rsidP="000174EE">
      <w:pPr>
        <w:spacing w:before="100" w:beforeAutospacing="1" w:after="100" w:afterAutospacing="1"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3) </w:t>
      </w:r>
      <w:r w:rsidR="00AF40A6" w:rsidRPr="000174EE">
        <w:rPr>
          <w:rFonts w:ascii="Sakkal Majalla" w:hAnsi="Sakkal Majalla" w:cs="Sakkal Majalla"/>
          <w:b/>
          <w:bCs/>
          <w:sz w:val="28"/>
          <w:szCs w:val="28"/>
          <w:rtl/>
        </w:rPr>
        <w:t>جودة تفسير المعلومات المحاسبية</w:t>
      </w:r>
    </w:p>
    <w:p w14:paraId="2026B3FE" w14:textId="77777777" w:rsidR="00441C78" w:rsidRDefault="00441C78">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8AE09D1" w14:textId="2DEE0AF2" w:rsidR="00AF40A6" w:rsidRPr="000174EE" w:rsidRDefault="00AF40A6" w:rsidP="00441C78">
      <w:pPr>
        <w:spacing w:before="100" w:beforeAutospacing="1" w:after="0"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lastRenderedPageBreak/>
        <w:t>جدول (</w:t>
      </w:r>
      <w:r w:rsidR="009137A4">
        <w:rPr>
          <w:rFonts w:ascii="Sakkal Majalla" w:hAnsi="Sakkal Majalla" w:cs="Sakkal Majalla" w:hint="cs"/>
          <w:b/>
          <w:bCs/>
          <w:sz w:val="28"/>
          <w:szCs w:val="28"/>
          <w:rtl/>
        </w:rPr>
        <w:t>17</w:t>
      </w:r>
      <w:r w:rsidRPr="000174EE">
        <w:rPr>
          <w:rFonts w:ascii="Sakkal Majalla" w:hAnsi="Sakkal Majalla" w:cs="Sakkal Majalla"/>
          <w:b/>
          <w:bCs/>
          <w:sz w:val="28"/>
          <w:szCs w:val="28"/>
          <w:rtl/>
        </w:rPr>
        <w:t>): المتوسط الحسابي والانحراف المعياري لإجابات أفراد عينة الدراسة جودة تفسير المعلومات المحاسبية</w:t>
      </w:r>
    </w:p>
    <w:tbl>
      <w:tblPr>
        <w:tblStyle w:val="15"/>
        <w:bidiVisual/>
        <w:tblW w:w="0" w:type="auto"/>
        <w:jc w:val="center"/>
        <w:tblLook w:val="04A0" w:firstRow="1" w:lastRow="0" w:firstColumn="1" w:lastColumn="0" w:noHBand="0" w:noVBand="1"/>
      </w:tblPr>
      <w:tblGrid>
        <w:gridCol w:w="804"/>
        <w:gridCol w:w="2376"/>
        <w:gridCol w:w="1066"/>
        <w:gridCol w:w="1087"/>
        <w:gridCol w:w="1008"/>
        <w:gridCol w:w="884"/>
        <w:gridCol w:w="681"/>
      </w:tblGrid>
      <w:tr w:rsidR="00AF40A6" w:rsidRPr="000174EE" w14:paraId="6A58F0E9" w14:textId="77777777" w:rsidTr="00441C78">
        <w:trPr>
          <w:cnfStyle w:val="100000000000" w:firstRow="1" w:lastRow="0" w:firstColumn="0" w:lastColumn="0" w:oddVBand="0" w:evenVBand="0" w:oddHBand="0" w:evenHBand="0" w:firstRowFirstColumn="0" w:firstRowLastColumn="0" w:lastRowFirstColumn="0" w:lastRowLastColumn="0"/>
          <w:jc w:val="center"/>
        </w:trPr>
        <w:tc>
          <w:tcPr>
            <w:tcW w:w="0" w:type="auto"/>
            <w:vAlign w:val="center"/>
          </w:tcPr>
          <w:p w14:paraId="07BB732B" w14:textId="0ACB32F0"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رقم الفقرة</w:t>
            </w:r>
          </w:p>
        </w:tc>
        <w:tc>
          <w:tcPr>
            <w:tcW w:w="0" w:type="auto"/>
            <w:vAlign w:val="center"/>
          </w:tcPr>
          <w:p w14:paraId="3D3DDCBD" w14:textId="20CCD151"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الفقرات</w:t>
            </w:r>
          </w:p>
        </w:tc>
        <w:tc>
          <w:tcPr>
            <w:tcW w:w="0" w:type="auto"/>
            <w:vAlign w:val="center"/>
          </w:tcPr>
          <w:p w14:paraId="094A0745" w14:textId="4F76EF72"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المتوسط الحسابي</w:t>
            </w:r>
          </w:p>
        </w:tc>
        <w:tc>
          <w:tcPr>
            <w:tcW w:w="0" w:type="auto"/>
            <w:vAlign w:val="center"/>
          </w:tcPr>
          <w:p w14:paraId="780595EA" w14:textId="11323DBB"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الانحراف المعياري</w:t>
            </w:r>
          </w:p>
        </w:tc>
        <w:tc>
          <w:tcPr>
            <w:tcW w:w="0" w:type="auto"/>
            <w:vAlign w:val="center"/>
          </w:tcPr>
          <w:p w14:paraId="09552686" w14:textId="20508896"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درجة الموافقة</w:t>
            </w:r>
          </w:p>
        </w:tc>
        <w:tc>
          <w:tcPr>
            <w:tcW w:w="0" w:type="auto"/>
            <w:vAlign w:val="center"/>
          </w:tcPr>
          <w:p w14:paraId="22B3A78A" w14:textId="69F61355"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النسبة المئوية</w:t>
            </w:r>
          </w:p>
        </w:tc>
        <w:tc>
          <w:tcPr>
            <w:tcW w:w="0" w:type="auto"/>
            <w:vAlign w:val="center"/>
          </w:tcPr>
          <w:p w14:paraId="612F3033" w14:textId="2130D8B3" w:rsidR="00AF40A6" w:rsidRPr="00441C78"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441C78">
              <w:rPr>
                <w:rFonts w:ascii="Sakkal Majalla" w:hAnsi="Sakkal Majalla" w:cs="Sakkal Majalla"/>
                <w:b/>
                <w:bCs/>
                <w:sz w:val="28"/>
                <w:szCs w:val="28"/>
                <w:rtl/>
              </w:rPr>
              <w:t>الرتبة</w:t>
            </w:r>
          </w:p>
        </w:tc>
      </w:tr>
      <w:tr w:rsidR="00AF40A6" w:rsidRPr="000174EE" w14:paraId="1E82C5A7" w14:textId="77777777" w:rsidTr="009137A4">
        <w:trPr>
          <w:jc w:val="center"/>
        </w:trPr>
        <w:tc>
          <w:tcPr>
            <w:tcW w:w="0" w:type="auto"/>
          </w:tcPr>
          <w:p w14:paraId="711F196C"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27</w:t>
            </w:r>
          </w:p>
        </w:tc>
        <w:tc>
          <w:tcPr>
            <w:tcW w:w="0" w:type="auto"/>
          </w:tcPr>
          <w:p w14:paraId="511F2AF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يقوم النظام المحاسبي بتوضيح تفاصيل التقارير المالية من خلال إيضاحات دقيقة تساعد في فهم البيانات</w:t>
            </w:r>
            <w:r w:rsidRPr="000174EE">
              <w:rPr>
                <w:rFonts w:ascii="Sakkal Majalla" w:hAnsi="Sakkal Majalla" w:cs="Sakkal Majalla"/>
                <w:sz w:val="28"/>
                <w:szCs w:val="28"/>
              </w:rPr>
              <w:t>.</w:t>
            </w:r>
          </w:p>
        </w:tc>
        <w:tc>
          <w:tcPr>
            <w:tcW w:w="0" w:type="auto"/>
          </w:tcPr>
          <w:p w14:paraId="33BFFA6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4.10</w:t>
            </w:r>
          </w:p>
        </w:tc>
        <w:tc>
          <w:tcPr>
            <w:tcW w:w="0" w:type="auto"/>
          </w:tcPr>
          <w:p w14:paraId="66F635D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0.789</w:t>
            </w:r>
          </w:p>
        </w:tc>
        <w:tc>
          <w:tcPr>
            <w:tcW w:w="0" w:type="auto"/>
          </w:tcPr>
          <w:p w14:paraId="0E7CF6BE" w14:textId="4C949AC3"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6B1284E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82</w:t>
            </w:r>
          </w:p>
        </w:tc>
        <w:tc>
          <w:tcPr>
            <w:tcW w:w="0" w:type="auto"/>
          </w:tcPr>
          <w:p w14:paraId="40808BD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w:t>
            </w:r>
          </w:p>
        </w:tc>
      </w:tr>
      <w:tr w:rsidR="00AF40A6" w:rsidRPr="000174EE" w14:paraId="39076BAD"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9E550C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28</w:t>
            </w:r>
          </w:p>
        </w:tc>
        <w:tc>
          <w:tcPr>
            <w:tcW w:w="0" w:type="auto"/>
          </w:tcPr>
          <w:p w14:paraId="0D58326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يضمن النظام المحاسبي تقديم معلومات مالية دقيقة وموثوقة تساهم في اتخاذ قرارات مالية سليمة</w:t>
            </w:r>
            <w:r w:rsidRPr="000174EE">
              <w:rPr>
                <w:rFonts w:ascii="Sakkal Majalla" w:hAnsi="Sakkal Majalla" w:cs="Sakkal Majalla"/>
                <w:sz w:val="28"/>
                <w:szCs w:val="28"/>
              </w:rPr>
              <w:t>.</w:t>
            </w:r>
          </w:p>
        </w:tc>
        <w:tc>
          <w:tcPr>
            <w:tcW w:w="0" w:type="auto"/>
          </w:tcPr>
          <w:p w14:paraId="0B92E3BA"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4.42</w:t>
            </w:r>
          </w:p>
        </w:tc>
        <w:tc>
          <w:tcPr>
            <w:tcW w:w="0" w:type="auto"/>
          </w:tcPr>
          <w:p w14:paraId="1D371A88"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0.658</w:t>
            </w:r>
          </w:p>
        </w:tc>
        <w:tc>
          <w:tcPr>
            <w:tcW w:w="0" w:type="auto"/>
          </w:tcPr>
          <w:p w14:paraId="6601A394" w14:textId="7C02147C"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67ED4C3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88.4</w:t>
            </w:r>
          </w:p>
        </w:tc>
        <w:tc>
          <w:tcPr>
            <w:tcW w:w="0" w:type="auto"/>
          </w:tcPr>
          <w:p w14:paraId="1592BA72"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1</w:t>
            </w:r>
          </w:p>
        </w:tc>
      </w:tr>
      <w:tr w:rsidR="00AF40A6" w:rsidRPr="000174EE" w14:paraId="4F4EBA70" w14:textId="77777777" w:rsidTr="009137A4">
        <w:trPr>
          <w:jc w:val="center"/>
        </w:trPr>
        <w:tc>
          <w:tcPr>
            <w:tcW w:w="0" w:type="auto"/>
          </w:tcPr>
          <w:p w14:paraId="6CBA918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29</w:t>
            </w:r>
          </w:p>
        </w:tc>
        <w:tc>
          <w:tcPr>
            <w:tcW w:w="0" w:type="auto"/>
          </w:tcPr>
          <w:p w14:paraId="4C6DE56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تساهم الشفافية في التقارير المالية في تحسين فهم أصحاب العلاقة للمعلومات المحاسبية</w:t>
            </w:r>
            <w:r w:rsidRPr="000174EE">
              <w:rPr>
                <w:rFonts w:ascii="Sakkal Majalla" w:hAnsi="Sakkal Majalla" w:cs="Sakkal Majalla"/>
                <w:sz w:val="28"/>
                <w:szCs w:val="28"/>
              </w:rPr>
              <w:t>.</w:t>
            </w:r>
          </w:p>
        </w:tc>
        <w:tc>
          <w:tcPr>
            <w:tcW w:w="0" w:type="auto"/>
          </w:tcPr>
          <w:p w14:paraId="2F064F8D"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4.02</w:t>
            </w:r>
          </w:p>
        </w:tc>
        <w:tc>
          <w:tcPr>
            <w:tcW w:w="0" w:type="auto"/>
          </w:tcPr>
          <w:p w14:paraId="2026915E"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0.690</w:t>
            </w:r>
          </w:p>
        </w:tc>
        <w:tc>
          <w:tcPr>
            <w:tcW w:w="0" w:type="auto"/>
          </w:tcPr>
          <w:p w14:paraId="02A37F05" w14:textId="76D8DD98"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554C9B5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80.4</w:t>
            </w:r>
          </w:p>
        </w:tc>
        <w:tc>
          <w:tcPr>
            <w:tcW w:w="0" w:type="auto"/>
          </w:tcPr>
          <w:p w14:paraId="76EF2441"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w:t>
            </w:r>
          </w:p>
        </w:tc>
      </w:tr>
      <w:tr w:rsidR="00AF40A6" w:rsidRPr="000174EE" w14:paraId="2A25ACDE" w14:textId="77777777" w:rsidTr="009137A4">
        <w:trPr>
          <w:cnfStyle w:val="000000010000" w:firstRow="0" w:lastRow="0" w:firstColumn="0" w:lastColumn="0" w:oddVBand="0" w:evenVBand="0" w:oddHBand="0" w:evenHBand="1" w:firstRowFirstColumn="0" w:firstRowLastColumn="0" w:lastRowFirstColumn="0" w:lastRowLastColumn="0"/>
          <w:jc w:val="center"/>
        </w:trPr>
        <w:tc>
          <w:tcPr>
            <w:tcW w:w="0" w:type="auto"/>
          </w:tcPr>
          <w:p w14:paraId="1A53390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30</w:t>
            </w:r>
          </w:p>
        </w:tc>
        <w:tc>
          <w:tcPr>
            <w:tcW w:w="0" w:type="auto"/>
          </w:tcPr>
          <w:p w14:paraId="05BF68F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يوفر النظام المحاسبي تقارير مالية شفافة وسهلة الفهم، مما يسهل على أصحاب العلاقة اتخاذ القرارات</w:t>
            </w:r>
            <w:r w:rsidRPr="000174EE">
              <w:rPr>
                <w:rFonts w:ascii="Sakkal Majalla" w:hAnsi="Sakkal Majalla" w:cs="Sakkal Majalla"/>
                <w:sz w:val="28"/>
                <w:szCs w:val="28"/>
              </w:rPr>
              <w:t>.</w:t>
            </w:r>
          </w:p>
        </w:tc>
        <w:tc>
          <w:tcPr>
            <w:tcW w:w="0" w:type="auto"/>
          </w:tcPr>
          <w:p w14:paraId="1B2A4750"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4.06</w:t>
            </w:r>
          </w:p>
        </w:tc>
        <w:tc>
          <w:tcPr>
            <w:tcW w:w="0" w:type="auto"/>
          </w:tcPr>
          <w:p w14:paraId="3FFE8667"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0.634</w:t>
            </w:r>
          </w:p>
        </w:tc>
        <w:tc>
          <w:tcPr>
            <w:tcW w:w="0" w:type="auto"/>
          </w:tcPr>
          <w:p w14:paraId="2276FC0E" w14:textId="78B9F67E"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49B0685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81.2</w:t>
            </w:r>
          </w:p>
        </w:tc>
        <w:tc>
          <w:tcPr>
            <w:tcW w:w="0" w:type="auto"/>
          </w:tcPr>
          <w:p w14:paraId="0FA0E2B3"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3</w:t>
            </w:r>
          </w:p>
        </w:tc>
      </w:tr>
      <w:tr w:rsidR="00AF40A6" w:rsidRPr="000174EE" w14:paraId="2AACC98D" w14:textId="77777777" w:rsidTr="009137A4">
        <w:trPr>
          <w:jc w:val="center"/>
        </w:trPr>
        <w:tc>
          <w:tcPr>
            <w:tcW w:w="0" w:type="auto"/>
            <w:gridSpan w:val="2"/>
          </w:tcPr>
          <w:p w14:paraId="02659133" w14:textId="6C86CF4A"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المؤشر الكلي</w:t>
            </w:r>
          </w:p>
        </w:tc>
        <w:tc>
          <w:tcPr>
            <w:tcW w:w="0" w:type="auto"/>
          </w:tcPr>
          <w:p w14:paraId="0D800F1F"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4.15</w:t>
            </w:r>
          </w:p>
        </w:tc>
        <w:tc>
          <w:tcPr>
            <w:tcW w:w="0" w:type="auto"/>
          </w:tcPr>
          <w:p w14:paraId="04D0D795"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0.561</w:t>
            </w:r>
          </w:p>
        </w:tc>
        <w:tc>
          <w:tcPr>
            <w:tcW w:w="0" w:type="auto"/>
          </w:tcPr>
          <w:p w14:paraId="5AEB25E6"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مرتفعة</w:t>
            </w:r>
          </w:p>
        </w:tc>
        <w:tc>
          <w:tcPr>
            <w:tcW w:w="0" w:type="auto"/>
          </w:tcPr>
          <w:p w14:paraId="0A19E04B"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83%</w:t>
            </w:r>
          </w:p>
        </w:tc>
        <w:tc>
          <w:tcPr>
            <w:tcW w:w="0" w:type="auto"/>
          </w:tcPr>
          <w:p w14:paraId="1DBE5AC4" w14:textId="77777777" w:rsidR="00AF40A6" w:rsidRPr="000174EE" w:rsidRDefault="00AF40A6" w:rsidP="009137A4">
            <w:pPr>
              <w:spacing w:before="100" w:beforeAutospacing="1" w:after="100" w:afterAutospacing="1" w:line="360" w:lineRule="auto"/>
              <w:jc w:val="center"/>
              <w:rPr>
                <w:rFonts w:ascii="Sakkal Majalla" w:hAnsi="Sakkal Majalla" w:cs="Sakkal Majalla"/>
                <w:sz w:val="28"/>
                <w:szCs w:val="28"/>
                <w:rtl/>
              </w:rPr>
            </w:pPr>
          </w:p>
        </w:tc>
      </w:tr>
    </w:tbl>
    <w:p w14:paraId="41BCF07A"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lastRenderedPageBreak/>
        <w:t xml:space="preserve">يُظهر الجدول أن جميع الفقرات المتعلقة بـ جودة تفسير المعلومات المحاسبية حصلت على درجة موافقة مرتفعة من أفراد عينة الدراسة، حيث تراوحت المتوسطات الحسابية بين </w:t>
      </w:r>
      <w:r w:rsidRPr="00441C78">
        <w:rPr>
          <w:rFonts w:ascii="Sakkal Majalla" w:hAnsi="Sakkal Majalla" w:cs="Sakkal Majalla"/>
          <w:sz w:val="28"/>
          <w:szCs w:val="28"/>
        </w:rPr>
        <w:t xml:space="preserve">4.02 </w:t>
      </w:r>
      <w:r w:rsidRPr="00441C78">
        <w:rPr>
          <w:rFonts w:ascii="Sakkal Majalla" w:hAnsi="Sakkal Majalla" w:cs="Sakkal Majalla"/>
          <w:sz w:val="28"/>
          <w:szCs w:val="28"/>
          <w:rtl/>
        </w:rPr>
        <w:t>و 4.42، مما يدل على أن المشاركين يعتبرون أن جودة تفسير المعلومات المحاسبية تعد من العوامل الأساسية لتحسين فعالية الأنظمة المحاسبية</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 xml:space="preserve">الفقرة 28 المتعلقة بضمان دقة وموثوقية المعلومات المالية تلتها أعلى درجة موافقة، حيث حصلت على متوسط حسابي قدره </w:t>
      </w:r>
      <w:r w:rsidRPr="00441C78">
        <w:rPr>
          <w:rFonts w:ascii="Sakkal Majalla" w:hAnsi="Sakkal Majalla" w:cs="Sakkal Majalla"/>
          <w:sz w:val="28"/>
          <w:szCs w:val="28"/>
        </w:rPr>
        <w:t xml:space="preserve">4.42 </w:t>
      </w:r>
      <w:r w:rsidRPr="00441C78">
        <w:rPr>
          <w:rFonts w:ascii="Sakkal Majalla" w:hAnsi="Sakkal Majalla" w:cs="Sakkal Majalla"/>
          <w:sz w:val="28"/>
          <w:szCs w:val="28"/>
          <w:rtl/>
        </w:rPr>
        <w:t xml:space="preserve">و نسبة موافقة بلغت </w:t>
      </w:r>
      <w:r w:rsidRPr="00441C78">
        <w:rPr>
          <w:rFonts w:ascii="Sakkal Majalla" w:hAnsi="Sakkal Majalla" w:cs="Sakkal Majalla"/>
          <w:sz w:val="28"/>
          <w:szCs w:val="28"/>
        </w:rPr>
        <w:t>88.4%</w:t>
      </w:r>
      <w:r w:rsidRPr="00441C78">
        <w:rPr>
          <w:rFonts w:ascii="Sakkal Majalla" w:hAnsi="Sakkal Majalla" w:cs="Sakkal Majalla"/>
          <w:sz w:val="28"/>
          <w:szCs w:val="28"/>
          <w:rtl/>
        </w:rPr>
        <w:t>، مما يشير إلى أن المشاركين يعتبرون دقة المعلومات المالية عاملاً حاسمًا في اتخاذ قرارات مالية سليمة</w:t>
      </w:r>
      <w:r w:rsidRPr="00441C78">
        <w:rPr>
          <w:rFonts w:ascii="Sakkal Majalla" w:hAnsi="Sakkal Majalla" w:cs="Sakkal Majalla"/>
          <w:sz w:val="28"/>
          <w:szCs w:val="28"/>
        </w:rPr>
        <w:t>.</w:t>
      </w:r>
    </w:p>
    <w:p w14:paraId="08625263" w14:textId="77777777" w:rsidR="00AF40A6" w:rsidRPr="00441C78" w:rsidRDefault="00AF40A6" w:rsidP="009137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 xml:space="preserve">أما الفقرة 29 المتعلقة بـ الشفافية في التقارير المالية، فقد حصلت على أدنى درجة موافقة بين الفقرات، حيث بلغ المتوسط الحسابي لها </w:t>
      </w:r>
      <w:r w:rsidRPr="00441C78">
        <w:rPr>
          <w:rFonts w:ascii="Sakkal Majalla" w:hAnsi="Sakkal Majalla" w:cs="Sakkal Majalla"/>
          <w:sz w:val="28"/>
          <w:szCs w:val="28"/>
        </w:rPr>
        <w:t xml:space="preserve">4.02 </w:t>
      </w:r>
      <w:r w:rsidRPr="00441C78">
        <w:rPr>
          <w:rFonts w:ascii="Sakkal Majalla" w:hAnsi="Sakkal Majalla" w:cs="Sakkal Majalla"/>
          <w:sz w:val="28"/>
          <w:szCs w:val="28"/>
          <w:rtl/>
        </w:rPr>
        <w:t xml:space="preserve">و النسبة المئوية </w:t>
      </w:r>
      <w:r w:rsidRPr="00441C78">
        <w:rPr>
          <w:rFonts w:ascii="Sakkal Majalla" w:hAnsi="Sakkal Majalla" w:cs="Sakkal Majalla"/>
          <w:sz w:val="28"/>
          <w:szCs w:val="28"/>
        </w:rPr>
        <w:t>80.4%</w:t>
      </w:r>
      <w:r w:rsidRPr="00441C78">
        <w:rPr>
          <w:rFonts w:ascii="Sakkal Majalla" w:hAnsi="Sakkal Majalla" w:cs="Sakkal Majalla"/>
          <w:sz w:val="28"/>
          <w:szCs w:val="28"/>
          <w:rtl/>
        </w:rPr>
        <w:t>، ما قد يشير إلى أن المشاركين يعتبرون الشفافية مهمة ولكنها ليست بالأهمية نفسها مقارنة بالأبعاد الأخرى. بشكل عام، تشير النتائج إلى أن جودة تفسير المعلومات المحاسبية تساهم بشكل كبير في تحسين قدرة أصحاب العلاقة على اتخاذ قرارات مدروسة، مما يعزز من كفاءة الأنظمة المحاسبية في المؤسسات المالية</w:t>
      </w:r>
      <w:r w:rsidRPr="00441C78">
        <w:rPr>
          <w:rFonts w:ascii="Sakkal Majalla" w:hAnsi="Sakkal Majalla" w:cs="Sakkal Majalla"/>
          <w:sz w:val="28"/>
          <w:szCs w:val="28"/>
        </w:rPr>
        <w:t>.</w:t>
      </w:r>
    </w:p>
    <w:p w14:paraId="3EFF602E" w14:textId="13DD073D" w:rsidR="00AF40A6" w:rsidRPr="009137A4" w:rsidRDefault="009137A4" w:rsidP="009137A4">
      <w:pPr>
        <w:spacing w:before="100" w:beforeAutospacing="1" w:after="100" w:afterAutospacing="1" w:line="360" w:lineRule="auto"/>
        <w:jc w:val="both"/>
        <w:outlineLvl w:val="1"/>
        <w:rPr>
          <w:rFonts w:ascii="Sakkal Majalla" w:hAnsi="Sakkal Majalla" w:cs="Sakkal Majalla"/>
          <w:b/>
          <w:bCs/>
          <w:sz w:val="36"/>
          <w:szCs w:val="36"/>
          <w:rtl/>
        </w:rPr>
      </w:pPr>
      <w:bookmarkStart w:id="89" w:name="_Toc191600249"/>
      <w:r w:rsidRPr="009137A4">
        <w:rPr>
          <w:rFonts w:ascii="Sakkal Majalla" w:hAnsi="Sakkal Majalla" w:cs="Sakkal Majalla" w:hint="cs"/>
          <w:b/>
          <w:bCs/>
          <w:sz w:val="36"/>
          <w:szCs w:val="36"/>
          <w:rtl/>
        </w:rPr>
        <w:t xml:space="preserve">3.4 </w:t>
      </w:r>
      <w:r w:rsidR="00AF40A6" w:rsidRPr="009137A4">
        <w:rPr>
          <w:rFonts w:ascii="Sakkal Majalla" w:hAnsi="Sakkal Majalla" w:cs="Sakkal Majalla"/>
          <w:b/>
          <w:bCs/>
          <w:sz w:val="36"/>
          <w:szCs w:val="36"/>
          <w:rtl/>
        </w:rPr>
        <w:t xml:space="preserve"> اختبار فرضيات الدراسة</w:t>
      </w:r>
      <w:bookmarkEnd w:id="89"/>
    </w:p>
    <w:p w14:paraId="661991BC" w14:textId="77777777" w:rsidR="00AF40A6" w:rsidRPr="009137A4" w:rsidRDefault="00AF40A6" w:rsidP="007526AA">
      <w:pPr>
        <w:pStyle w:val="a6"/>
        <w:numPr>
          <w:ilvl w:val="0"/>
          <w:numId w:val="65"/>
        </w:numPr>
        <w:spacing w:before="100" w:beforeAutospacing="1" w:after="100" w:afterAutospacing="1" w:line="360" w:lineRule="auto"/>
        <w:ind w:left="423"/>
        <w:jc w:val="both"/>
        <w:rPr>
          <w:rFonts w:ascii="Sakkal Majalla" w:hAnsi="Sakkal Majalla" w:cs="Sakkal Majalla"/>
          <w:b/>
          <w:bCs/>
          <w:sz w:val="32"/>
          <w:szCs w:val="32"/>
          <w:rtl/>
        </w:rPr>
      </w:pPr>
      <w:r w:rsidRPr="009137A4">
        <w:rPr>
          <w:rFonts w:ascii="Sakkal Majalla" w:hAnsi="Sakkal Majalla" w:cs="Sakkal Majalla"/>
          <w:b/>
          <w:bCs/>
          <w:sz w:val="32"/>
          <w:szCs w:val="32"/>
          <w:rtl/>
        </w:rPr>
        <w:t>نتائج اختبار الفرضية الرئيسة:</w:t>
      </w:r>
    </w:p>
    <w:p w14:paraId="7DF8CF01"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اختبار </w:t>
      </w:r>
      <w:r w:rsidRPr="000174EE">
        <w:rPr>
          <w:rFonts w:ascii="Sakkal Majalla" w:hAnsi="Sakkal Majalla" w:cs="Sakkal Majalla"/>
          <w:b/>
          <w:bCs/>
          <w:sz w:val="28"/>
          <w:szCs w:val="28"/>
          <w:rtl/>
        </w:rPr>
        <w:t>الفرضية الرئيسة</w:t>
      </w:r>
      <w:r w:rsidRPr="000174EE">
        <w:rPr>
          <w:rFonts w:ascii="Sakkal Majalla" w:hAnsi="Sakkal Majalla" w:cs="Sakkal Majalla"/>
          <w:sz w:val="28"/>
          <w:szCs w:val="28"/>
          <w:rtl/>
        </w:rPr>
        <w:t xml:space="preserve"> التي تنص على: "لا يوجد أثر ذو دلالة إحصائية عند مستوى دلالة</w:t>
      </w:r>
      <w:r w:rsidRPr="000174EE">
        <w:rPr>
          <w:rFonts w:ascii="Sakkal Majalla" w:hAnsi="Sakkal Majalla" w:cs="Sakkal Majalla"/>
          <w:sz w:val="28"/>
          <w:szCs w:val="28"/>
        </w:rPr>
        <w:t xml:space="preserve"> (</w:t>
      </w:r>
      <w:r w:rsidRPr="000174EE">
        <w:rPr>
          <w:rFonts w:ascii="Cambria" w:hAnsi="Cambria" w:cs="Cambria"/>
          <w:sz w:val="28"/>
          <w:szCs w:val="28"/>
        </w:rPr>
        <w:t>α</w:t>
      </w:r>
      <w:r w:rsidRPr="000174EE">
        <w:rPr>
          <w:rFonts w:ascii="Sakkal Majalla" w:hAnsi="Sakkal Majalla" w:cs="Sakkal Majalla"/>
          <w:sz w:val="28"/>
          <w:szCs w:val="28"/>
        </w:rPr>
        <w:t xml:space="preserve"> ≤ 0.05) </w:t>
      </w:r>
      <w:r w:rsidRPr="000174EE">
        <w:rPr>
          <w:rFonts w:ascii="Sakkal Majalla" w:hAnsi="Sakkal Majalla" w:cs="Sakkal Majalla"/>
          <w:sz w:val="28"/>
          <w:szCs w:val="28"/>
          <w:rtl/>
        </w:rPr>
        <w:t>لاستخدام الذكاء الاصطناعي بأبعاده (النظم الخبيرة، تمثيل المعارف والاستدلال، التعلم التلقائي) على كفاءة الأنظمة المحاسبية بأبعاده (تكامل النظام المحاسبي، دقة الأعمال المحاسبية، وجودة تفسير المعلومات المحاسبية) في الشركات المالية بمدينة الرياض</w:t>
      </w:r>
      <w:r w:rsidRPr="000174EE">
        <w:rPr>
          <w:rFonts w:ascii="Sakkal Majalla" w:hAnsi="Sakkal Majalla" w:cs="Sakkal Majalla"/>
          <w:sz w:val="28"/>
          <w:szCs w:val="28"/>
        </w:rPr>
        <w:t>".</w:t>
      </w:r>
    </w:p>
    <w:p w14:paraId="4D2A6747"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تهدف هذه الفرضية إلى تحديد ما إذا كان هناك </w:t>
      </w:r>
      <w:r w:rsidRPr="000174EE">
        <w:rPr>
          <w:rFonts w:ascii="Sakkal Majalla" w:hAnsi="Sakkal Majalla" w:cs="Sakkal Majalla"/>
          <w:b/>
          <w:bCs/>
          <w:sz w:val="28"/>
          <w:szCs w:val="28"/>
          <w:rtl/>
        </w:rPr>
        <w:t>أثر إحصائي</w:t>
      </w:r>
      <w:r w:rsidRPr="000174EE">
        <w:rPr>
          <w:rFonts w:ascii="Sakkal Majalla" w:hAnsi="Sakkal Majalla" w:cs="Sakkal Majalla"/>
          <w:sz w:val="28"/>
          <w:szCs w:val="28"/>
          <w:rtl/>
        </w:rPr>
        <w:t xml:space="preserve"> ذي دلالة بين </w:t>
      </w:r>
      <w:r w:rsidRPr="000174EE">
        <w:rPr>
          <w:rFonts w:ascii="Sakkal Majalla" w:hAnsi="Sakkal Majalla" w:cs="Sakkal Majalla"/>
          <w:b/>
          <w:bCs/>
          <w:sz w:val="28"/>
          <w:szCs w:val="28"/>
          <w:rtl/>
        </w:rPr>
        <w:t>الذكاء الاصطناعي</w:t>
      </w:r>
      <w:r w:rsidRPr="000174EE">
        <w:rPr>
          <w:rFonts w:ascii="Sakkal Majalla" w:hAnsi="Sakkal Majalla" w:cs="Sakkal Majalla"/>
          <w:sz w:val="28"/>
          <w:szCs w:val="28"/>
          <w:rtl/>
        </w:rPr>
        <w:t xml:space="preserve"> واستخدامه في </w:t>
      </w:r>
      <w:r w:rsidRPr="000174EE">
        <w:rPr>
          <w:rFonts w:ascii="Sakkal Majalla" w:hAnsi="Sakkal Majalla" w:cs="Sakkal Majalla"/>
          <w:b/>
          <w:bCs/>
          <w:sz w:val="28"/>
          <w:szCs w:val="28"/>
          <w:rtl/>
        </w:rPr>
        <w:t>الأنظمة المحاسبية</w:t>
      </w:r>
      <w:r w:rsidRPr="000174EE">
        <w:rPr>
          <w:rFonts w:ascii="Sakkal Majalla" w:hAnsi="Sakkal Majalla" w:cs="Sakkal Majalla"/>
          <w:sz w:val="28"/>
          <w:szCs w:val="28"/>
          <w:rtl/>
        </w:rPr>
        <w:t xml:space="preserve"> داخل </w:t>
      </w:r>
      <w:r w:rsidRPr="000174EE">
        <w:rPr>
          <w:rFonts w:ascii="Sakkal Majalla" w:hAnsi="Sakkal Majalla" w:cs="Sakkal Majalla"/>
          <w:b/>
          <w:bCs/>
          <w:sz w:val="28"/>
          <w:szCs w:val="28"/>
          <w:rtl/>
        </w:rPr>
        <w:t>الشركات المالية بالرياض</w:t>
      </w:r>
      <w:r w:rsidRPr="000174EE">
        <w:rPr>
          <w:rFonts w:ascii="Sakkal Majalla" w:hAnsi="Sakkal Majalla" w:cs="Sakkal Majalla"/>
          <w:sz w:val="28"/>
          <w:szCs w:val="28"/>
        </w:rPr>
        <w:t>.</w:t>
      </w:r>
    </w:p>
    <w:p w14:paraId="5F98FC0C" w14:textId="77777777" w:rsidR="005172A4" w:rsidRDefault="005172A4" w:rsidP="005172A4">
      <w:pPr>
        <w:spacing w:before="100" w:beforeAutospacing="1" w:after="100" w:afterAutospacing="1" w:line="360" w:lineRule="auto"/>
        <w:jc w:val="center"/>
        <w:rPr>
          <w:rFonts w:ascii="Sakkal Majalla" w:hAnsi="Sakkal Majalla" w:cs="Sakkal Majalla"/>
          <w:b/>
          <w:bCs/>
          <w:sz w:val="28"/>
          <w:szCs w:val="28"/>
          <w:rtl/>
        </w:rPr>
      </w:pPr>
    </w:p>
    <w:p w14:paraId="6EC8E9D4" w14:textId="195EA97E" w:rsidR="00AF40A6" w:rsidRPr="000174EE" w:rsidRDefault="00AF40A6" w:rsidP="005172A4">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lastRenderedPageBreak/>
        <w:t>جدول (</w:t>
      </w:r>
      <w:r w:rsidR="005172A4">
        <w:rPr>
          <w:rFonts w:ascii="Sakkal Majalla" w:hAnsi="Sakkal Majalla" w:cs="Sakkal Majalla" w:hint="cs"/>
          <w:b/>
          <w:bCs/>
          <w:sz w:val="28"/>
          <w:szCs w:val="28"/>
          <w:rtl/>
        </w:rPr>
        <w:t>18</w:t>
      </w:r>
      <w:r w:rsidRPr="000174EE">
        <w:rPr>
          <w:rFonts w:ascii="Sakkal Majalla" w:hAnsi="Sakkal Majalla" w:cs="Sakkal Majalla"/>
          <w:b/>
          <w:bCs/>
          <w:sz w:val="28"/>
          <w:szCs w:val="28"/>
          <w:rtl/>
        </w:rPr>
        <w:t>): نتائج اختبار أثر أبعاد الذكاء الاصطناعي على كفاءة الأنظمة المحاسبية</w:t>
      </w:r>
    </w:p>
    <w:tbl>
      <w:tblPr>
        <w:tblStyle w:val="15"/>
        <w:tblpPr w:leftFromText="180" w:rightFromText="180" w:vertAnchor="text" w:tblpXSpec="center" w:tblpY="1"/>
        <w:tblOverlap w:val="never"/>
        <w:bidiVisual/>
        <w:tblW w:w="9757" w:type="dxa"/>
        <w:tblLook w:val="04A0" w:firstRow="1" w:lastRow="0" w:firstColumn="1" w:lastColumn="0" w:noHBand="0" w:noVBand="1"/>
      </w:tblPr>
      <w:tblGrid>
        <w:gridCol w:w="822"/>
        <w:gridCol w:w="832"/>
        <w:gridCol w:w="855"/>
        <w:gridCol w:w="943"/>
        <w:gridCol w:w="696"/>
        <w:gridCol w:w="377"/>
        <w:gridCol w:w="377"/>
        <w:gridCol w:w="1086"/>
        <w:gridCol w:w="716"/>
        <w:gridCol w:w="823"/>
        <w:gridCol w:w="716"/>
        <w:gridCol w:w="716"/>
        <w:gridCol w:w="810"/>
      </w:tblGrid>
      <w:tr w:rsidR="00AF40A6" w:rsidRPr="000174EE" w14:paraId="77247C72" w14:textId="77777777" w:rsidTr="00441C78">
        <w:trPr>
          <w:cnfStyle w:val="100000000000" w:firstRow="1" w:lastRow="0" w:firstColumn="0" w:lastColumn="0" w:oddVBand="0" w:evenVBand="0" w:oddHBand="0" w:evenHBand="0" w:firstRowFirstColumn="0" w:firstRowLastColumn="0" w:lastRowFirstColumn="0" w:lastRowLastColumn="0"/>
          <w:trHeight w:val="1136"/>
        </w:trPr>
        <w:tc>
          <w:tcPr>
            <w:tcW w:w="236" w:type="dxa"/>
            <w:vMerge w:val="restart"/>
            <w:textDirection w:val="btLr"/>
            <w:vAlign w:val="center"/>
          </w:tcPr>
          <w:p w14:paraId="2CBF5E75" w14:textId="77777777" w:rsidR="00AF40A6" w:rsidRPr="000174EE" w:rsidRDefault="00AF40A6" w:rsidP="00441C78">
            <w:pPr>
              <w:spacing w:before="100" w:beforeAutospacing="1" w:after="100" w:afterAutospacing="1" w:line="360" w:lineRule="auto"/>
              <w:ind w:left="113" w:right="113"/>
              <w:jc w:val="center"/>
              <w:rPr>
                <w:rFonts w:ascii="Sakkal Majalla" w:hAnsi="Sakkal Majalla" w:cs="Sakkal Majalla"/>
                <w:sz w:val="28"/>
                <w:szCs w:val="28"/>
                <w:rtl/>
              </w:rPr>
            </w:pPr>
            <w:r w:rsidRPr="000174EE">
              <w:rPr>
                <w:rFonts w:ascii="Sakkal Majalla" w:hAnsi="Sakkal Majalla" w:cs="Sakkal Majalla"/>
                <w:sz w:val="28"/>
                <w:szCs w:val="28"/>
                <w:rtl/>
              </w:rPr>
              <w:t>المتغير التابع</w:t>
            </w:r>
          </w:p>
        </w:tc>
        <w:tc>
          <w:tcPr>
            <w:tcW w:w="2261" w:type="dxa"/>
            <w:gridSpan w:val="2"/>
            <w:vAlign w:val="center"/>
          </w:tcPr>
          <w:p w14:paraId="44976C78"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ملخص النموذج</w:t>
            </w:r>
          </w:p>
          <w:p w14:paraId="002919C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Model Summery</w:t>
            </w:r>
          </w:p>
        </w:tc>
        <w:tc>
          <w:tcPr>
            <w:tcW w:w="0" w:type="auto"/>
            <w:gridSpan w:val="4"/>
            <w:vAlign w:val="center"/>
          </w:tcPr>
          <w:p w14:paraId="43CDB2A4" w14:textId="3A01EB21"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تحليل التباين</w:t>
            </w:r>
          </w:p>
          <w:p w14:paraId="454B19E4"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ANOVA</w:t>
            </w:r>
          </w:p>
        </w:tc>
        <w:tc>
          <w:tcPr>
            <w:tcW w:w="0" w:type="auto"/>
            <w:gridSpan w:val="6"/>
            <w:vAlign w:val="center"/>
          </w:tcPr>
          <w:p w14:paraId="6D2D1FA9"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جدولة المعاملات </w:t>
            </w:r>
            <w:r w:rsidRPr="000174EE">
              <w:rPr>
                <w:rFonts w:ascii="Sakkal Majalla" w:hAnsi="Sakkal Majalla" w:cs="Sakkal Majalla"/>
                <w:sz w:val="28"/>
                <w:szCs w:val="28"/>
              </w:rPr>
              <w:t>Coefficient</w:t>
            </w:r>
          </w:p>
        </w:tc>
      </w:tr>
      <w:tr w:rsidR="00A86B30" w:rsidRPr="000174EE" w14:paraId="0C94D5BE" w14:textId="77777777" w:rsidTr="00441C78">
        <w:trPr>
          <w:trHeight w:val="2621"/>
        </w:trPr>
        <w:tc>
          <w:tcPr>
            <w:tcW w:w="236" w:type="dxa"/>
            <w:vMerge/>
            <w:textDirection w:val="btLr"/>
            <w:vAlign w:val="center"/>
          </w:tcPr>
          <w:p w14:paraId="4DC70A8A" w14:textId="77777777" w:rsidR="00AF40A6" w:rsidRPr="000174EE" w:rsidRDefault="00AF40A6" w:rsidP="00441C78">
            <w:pPr>
              <w:spacing w:before="100" w:beforeAutospacing="1" w:after="100" w:afterAutospacing="1" w:line="360" w:lineRule="auto"/>
              <w:ind w:left="113" w:right="113"/>
              <w:jc w:val="center"/>
              <w:rPr>
                <w:rFonts w:ascii="Sakkal Majalla" w:hAnsi="Sakkal Majalla" w:cs="Sakkal Majalla"/>
                <w:sz w:val="28"/>
                <w:szCs w:val="28"/>
                <w:rtl/>
              </w:rPr>
            </w:pPr>
          </w:p>
        </w:tc>
        <w:tc>
          <w:tcPr>
            <w:tcW w:w="1406" w:type="dxa"/>
            <w:vAlign w:val="center"/>
          </w:tcPr>
          <w:p w14:paraId="67EC23FA"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R</w:t>
            </w:r>
          </w:p>
          <w:p w14:paraId="692D1179"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tl/>
              </w:rPr>
              <w:t>معامل الارتباط</w:t>
            </w:r>
          </w:p>
        </w:tc>
        <w:tc>
          <w:tcPr>
            <w:tcW w:w="0" w:type="auto"/>
            <w:vAlign w:val="center"/>
          </w:tcPr>
          <w:p w14:paraId="01043F2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R</w:t>
            </w:r>
            <w:r w:rsidRPr="000174EE">
              <w:rPr>
                <w:rFonts w:ascii="Sakkal Majalla" w:hAnsi="Sakkal Majalla" w:cs="Sakkal Majalla"/>
                <w:sz w:val="28"/>
                <w:szCs w:val="28"/>
                <w:vertAlign w:val="superscript"/>
              </w:rPr>
              <w:t>2</w:t>
            </w:r>
          </w:p>
          <w:p w14:paraId="1AF6853F"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معامل التحديد</w:t>
            </w:r>
          </w:p>
        </w:tc>
        <w:tc>
          <w:tcPr>
            <w:tcW w:w="0" w:type="auto"/>
            <w:vAlign w:val="center"/>
          </w:tcPr>
          <w:p w14:paraId="7E627476"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F</w:t>
            </w:r>
          </w:p>
          <w:p w14:paraId="221ACF83" w14:textId="76A611B9"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المحسوبة</w:t>
            </w:r>
          </w:p>
        </w:tc>
        <w:tc>
          <w:tcPr>
            <w:tcW w:w="0" w:type="auto"/>
            <w:vAlign w:val="center"/>
          </w:tcPr>
          <w:p w14:paraId="7997A163"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F Sig</w:t>
            </w:r>
          </w:p>
        </w:tc>
        <w:tc>
          <w:tcPr>
            <w:tcW w:w="0" w:type="auto"/>
            <w:gridSpan w:val="2"/>
            <w:vAlign w:val="center"/>
          </w:tcPr>
          <w:p w14:paraId="49175A23"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DF</w:t>
            </w:r>
          </w:p>
        </w:tc>
        <w:tc>
          <w:tcPr>
            <w:tcW w:w="0" w:type="auto"/>
            <w:vAlign w:val="center"/>
          </w:tcPr>
          <w:p w14:paraId="1FE9BE45"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البيان</w:t>
            </w:r>
          </w:p>
        </w:tc>
        <w:tc>
          <w:tcPr>
            <w:tcW w:w="0" w:type="auto"/>
            <w:vAlign w:val="center"/>
          </w:tcPr>
          <w:p w14:paraId="65351077"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B</w:t>
            </w:r>
          </w:p>
        </w:tc>
        <w:tc>
          <w:tcPr>
            <w:tcW w:w="0" w:type="auto"/>
            <w:vAlign w:val="center"/>
          </w:tcPr>
          <w:p w14:paraId="3FC5964C" w14:textId="5C02E403"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الخطأ المعياري</w:t>
            </w:r>
          </w:p>
        </w:tc>
        <w:tc>
          <w:tcPr>
            <w:tcW w:w="0" w:type="auto"/>
            <w:vAlign w:val="center"/>
          </w:tcPr>
          <w:p w14:paraId="1A23BF1F"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Beta</w:t>
            </w:r>
          </w:p>
        </w:tc>
        <w:tc>
          <w:tcPr>
            <w:tcW w:w="0" w:type="auto"/>
            <w:vAlign w:val="center"/>
          </w:tcPr>
          <w:p w14:paraId="6867D61C"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Pr>
            </w:pPr>
            <w:r w:rsidRPr="000174EE">
              <w:rPr>
                <w:rFonts w:ascii="Sakkal Majalla" w:hAnsi="Sakkal Majalla" w:cs="Sakkal Majalla"/>
                <w:sz w:val="28"/>
                <w:szCs w:val="28"/>
              </w:rPr>
              <w:t>T</w:t>
            </w:r>
          </w:p>
          <w:p w14:paraId="728DE5CE"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48B616C8"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T Sig</w:t>
            </w:r>
          </w:p>
        </w:tc>
      </w:tr>
      <w:tr w:rsidR="00A86B30" w:rsidRPr="000174EE" w14:paraId="28D494F7" w14:textId="77777777" w:rsidTr="00441C78">
        <w:trPr>
          <w:cnfStyle w:val="000000010000" w:firstRow="0" w:lastRow="0" w:firstColumn="0" w:lastColumn="0" w:oddVBand="0" w:evenVBand="0" w:oddHBand="0" w:evenHBand="1" w:firstRowFirstColumn="0" w:firstRowLastColumn="0" w:lastRowFirstColumn="0" w:lastRowLastColumn="0"/>
          <w:trHeight w:val="1166"/>
        </w:trPr>
        <w:tc>
          <w:tcPr>
            <w:tcW w:w="236" w:type="dxa"/>
            <w:vMerge w:val="restart"/>
            <w:textDirection w:val="btLr"/>
            <w:vAlign w:val="center"/>
          </w:tcPr>
          <w:p w14:paraId="44D8A0C1" w14:textId="5579BAD9" w:rsidR="00AF40A6" w:rsidRPr="000174EE" w:rsidRDefault="00AF40A6" w:rsidP="00441C78">
            <w:pPr>
              <w:spacing w:before="100" w:beforeAutospacing="1" w:after="100" w:afterAutospacing="1" w:line="360" w:lineRule="auto"/>
              <w:ind w:left="113" w:right="113"/>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كفاءة الأنظمة المحاسبية</w:t>
            </w:r>
          </w:p>
        </w:tc>
        <w:tc>
          <w:tcPr>
            <w:tcW w:w="1406" w:type="dxa"/>
            <w:vMerge w:val="restart"/>
            <w:vAlign w:val="center"/>
          </w:tcPr>
          <w:p w14:paraId="459BF7EF"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0.762</w:t>
            </w:r>
          </w:p>
        </w:tc>
        <w:tc>
          <w:tcPr>
            <w:tcW w:w="0" w:type="auto"/>
            <w:vMerge w:val="restart"/>
            <w:vAlign w:val="center"/>
          </w:tcPr>
          <w:p w14:paraId="0B837447"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0.581</w:t>
            </w:r>
          </w:p>
        </w:tc>
        <w:tc>
          <w:tcPr>
            <w:tcW w:w="0" w:type="auto"/>
            <w:vMerge w:val="restart"/>
            <w:vAlign w:val="center"/>
          </w:tcPr>
          <w:p w14:paraId="4D108336"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57.697</w:t>
            </w:r>
          </w:p>
        </w:tc>
        <w:tc>
          <w:tcPr>
            <w:tcW w:w="0" w:type="auto"/>
            <w:vMerge w:val="restart"/>
            <w:vAlign w:val="center"/>
          </w:tcPr>
          <w:p w14:paraId="0D868A08"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0.00*</w:t>
            </w:r>
          </w:p>
        </w:tc>
        <w:tc>
          <w:tcPr>
            <w:tcW w:w="0" w:type="auto"/>
            <w:gridSpan w:val="2"/>
            <w:vMerge w:val="restart"/>
            <w:vAlign w:val="center"/>
          </w:tcPr>
          <w:p w14:paraId="7D6A1F75"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125/3</w:t>
            </w:r>
          </w:p>
        </w:tc>
        <w:tc>
          <w:tcPr>
            <w:tcW w:w="0" w:type="auto"/>
            <w:vAlign w:val="center"/>
          </w:tcPr>
          <w:p w14:paraId="6B45C170" w14:textId="75F2200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النظم الخبيرة</w:t>
            </w:r>
          </w:p>
        </w:tc>
        <w:tc>
          <w:tcPr>
            <w:tcW w:w="0" w:type="auto"/>
            <w:vAlign w:val="center"/>
          </w:tcPr>
          <w:p w14:paraId="6E1AE24A"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0.335</w:t>
            </w:r>
          </w:p>
        </w:tc>
        <w:tc>
          <w:tcPr>
            <w:tcW w:w="0" w:type="auto"/>
            <w:vAlign w:val="center"/>
          </w:tcPr>
          <w:p w14:paraId="186833C9"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0.066</w:t>
            </w:r>
          </w:p>
        </w:tc>
        <w:tc>
          <w:tcPr>
            <w:tcW w:w="0" w:type="auto"/>
            <w:vAlign w:val="center"/>
          </w:tcPr>
          <w:p w14:paraId="70976615"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0.403</w:t>
            </w:r>
          </w:p>
        </w:tc>
        <w:tc>
          <w:tcPr>
            <w:tcW w:w="0" w:type="auto"/>
            <w:vAlign w:val="center"/>
          </w:tcPr>
          <w:p w14:paraId="7B341914"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5.073</w:t>
            </w:r>
          </w:p>
        </w:tc>
        <w:tc>
          <w:tcPr>
            <w:tcW w:w="0" w:type="auto"/>
            <w:vAlign w:val="center"/>
          </w:tcPr>
          <w:p w14:paraId="18B3125F"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0.00*</w:t>
            </w:r>
          </w:p>
        </w:tc>
      </w:tr>
      <w:tr w:rsidR="00A86B30" w:rsidRPr="000174EE" w14:paraId="0817B152" w14:textId="77777777" w:rsidTr="00441C78">
        <w:trPr>
          <w:trHeight w:val="2380"/>
        </w:trPr>
        <w:tc>
          <w:tcPr>
            <w:tcW w:w="236" w:type="dxa"/>
            <w:vMerge/>
            <w:vAlign w:val="center"/>
          </w:tcPr>
          <w:p w14:paraId="7E638205"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1406" w:type="dxa"/>
            <w:vMerge/>
            <w:vAlign w:val="center"/>
          </w:tcPr>
          <w:p w14:paraId="4A800628"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Merge/>
            <w:vAlign w:val="center"/>
          </w:tcPr>
          <w:p w14:paraId="2C790E9D"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Merge/>
            <w:vAlign w:val="center"/>
          </w:tcPr>
          <w:p w14:paraId="3B326DF5"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Merge/>
            <w:vAlign w:val="center"/>
          </w:tcPr>
          <w:p w14:paraId="18B13070"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gridSpan w:val="2"/>
            <w:vMerge/>
            <w:vAlign w:val="center"/>
          </w:tcPr>
          <w:p w14:paraId="609C09C2"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5D2F45D8" w14:textId="64C39DAF"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تمثيل المعارف والاستدلال</w:t>
            </w:r>
          </w:p>
        </w:tc>
        <w:tc>
          <w:tcPr>
            <w:tcW w:w="0" w:type="auto"/>
            <w:vAlign w:val="center"/>
          </w:tcPr>
          <w:p w14:paraId="79975EA9"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0.156</w:t>
            </w:r>
          </w:p>
        </w:tc>
        <w:tc>
          <w:tcPr>
            <w:tcW w:w="0" w:type="auto"/>
            <w:vAlign w:val="center"/>
          </w:tcPr>
          <w:p w14:paraId="3F176883"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0.077</w:t>
            </w:r>
          </w:p>
        </w:tc>
        <w:tc>
          <w:tcPr>
            <w:tcW w:w="0" w:type="auto"/>
            <w:vAlign w:val="center"/>
          </w:tcPr>
          <w:p w14:paraId="001151D2"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0.177</w:t>
            </w:r>
          </w:p>
        </w:tc>
        <w:tc>
          <w:tcPr>
            <w:tcW w:w="0" w:type="auto"/>
            <w:vAlign w:val="center"/>
          </w:tcPr>
          <w:p w14:paraId="337C8BCE"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2.029</w:t>
            </w:r>
          </w:p>
        </w:tc>
        <w:tc>
          <w:tcPr>
            <w:tcW w:w="0" w:type="auto"/>
            <w:vAlign w:val="center"/>
          </w:tcPr>
          <w:p w14:paraId="4C0C1F40"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0.045*</w:t>
            </w:r>
          </w:p>
        </w:tc>
      </w:tr>
      <w:tr w:rsidR="00A86B30" w:rsidRPr="000174EE" w14:paraId="61A79335" w14:textId="77777777" w:rsidTr="00441C78">
        <w:trPr>
          <w:cnfStyle w:val="000000010000" w:firstRow="0" w:lastRow="0" w:firstColumn="0" w:lastColumn="0" w:oddVBand="0" w:evenVBand="0" w:oddHBand="0" w:evenHBand="1" w:firstRowFirstColumn="0" w:firstRowLastColumn="0" w:lastRowFirstColumn="0" w:lastRowLastColumn="0"/>
          <w:trHeight w:val="1190"/>
        </w:trPr>
        <w:tc>
          <w:tcPr>
            <w:tcW w:w="236" w:type="dxa"/>
            <w:vMerge/>
            <w:vAlign w:val="center"/>
          </w:tcPr>
          <w:p w14:paraId="0FFA4CD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1406" w:type="dxa"/>
            <w:vMerge/>
            <w:vAlign w:val="center"/>
          </w:tcPr>
          <w:p w14:paraId="10619FFB"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Merge/>
            <w:vAlign w:val="center"/>
          </w:tcPr>
          <w:p w14:paraId="0C43208D"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Merge/>
            <w:vAlign w:val="center"/>
          </w:tcPr>
          <w:p w14:paraId="064475D3"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Merge/>
            <w:vAlign w:val="center"/>
          </w:tcPr>
          <w:p w14:paraId="0B68E6C3"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gridSpan w:val="2"/>
            <w:vMerge/>
            <w:vAlign w:val="center"/>
          </w:tcPr>
          <w:p w14:paraId="526988C7"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p>
        </w:tc>
        <w:tc>
          <w:tcPr>
            <w:tcW w:w="0" w:type="auto"/>
            <w:vAlign w:val="center"/>
          </w:tcPr>
          <w:p w14:paraId="35B10E24" w14:textId="3F852734"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التعليم التلقائي</w:t>
            </w:r>
          </w:p>
        </w:tc>
        <w:tc>
          <w:tcPr>
            <w:tcW w:w="0" w:type="auto"/>
            <w:vAlign w:val="center"/>
          </w:tcPr>
          <w:p w14:paraId="6478385E"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0.269</w:t>
            </w:r>
          </w:p>
        </w:tc>
        <w:tc>
          <w:tcPr>
            <w:tcW w:w="0" w:type="auto"/>
            <w:vAlign w:val="center"/>
          </w:tcPr>
          <w:p w14:paraId="73175E50"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0.074</w:t>
            </w:r>
          </w:p>
        </w:tc>
        <w:tc>
          <w:tcPr>
            <w:tcW w:w="0" w:type="auto"/>
            <w:vAlign w:val="center"/>
          </w:tcPr>
          <w:p w14:paraId="628A200B"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0.293</w:t>
            </w:r>
          </w:p>
        </w:tc>
        <w:tc>
          <w:tcPr>
            <w:tcW w:w="0" w:type="auto"/>
            <w:vAlign w:val="center"/>
          </w:tcPr>
          <w:p w14:paraId="67FC1EEF"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3.634</w:t>
            </w:r>
          </w:p>
        </w:tc>
        <w:tc>
          <w:tcPr>
            <w:tcW w:w="0" w:type="auto"/>
            <w:vAlign w:val="center"/>
          </w:tcPr>
          <w:p w14:paraId="4E3BA7F7"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Pr>
              <w:t>0.00*</w:t>
            </w:r>
          </w:p>
        </w:tc>
      </w:tr>
      <w:tr w:rsidR="00AF40A6" w:rsidRPr="000174EE" w14:paraId="1C2F4DFC" w14:textId="77777777" w:rsidTr="00441C78">
        <w:trPr>
          <w:trHeight w:val="589"/>
        </w:trPr>
        <w:tc>
          <w:tcPr>
            <w:tcW w:w="9753" w:type="dxa"/>
            <w:gridSpan w:val="13"/>
            <w:vAlign w:val="center"/>
          </w:tcPr>
          <w:p w14:paraId="74C74858"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معنوية عند مستوى </w:t>
            </w:r>
            <m:oMath>
              <m:r>
                <m:rPr>
                  <m:sty m:val="bi"/>
                </m:rPr>
                <w:rPr>
                  <w:rFonts w:ascii="Cambria Math" w:hAnsi="Cambria Math" w:cs="Sakkal Majalla"/>
                  <w:sz w:val="28"/>
                  <w:szCs w:val="28"/>
                </w:rPr>
                <m:t>(α ≤0.05)</m:t>
              </m:r>
            </m:oMath>
          </w:p>
        </w:tc>
      </w:tr>
      <w:tr w:rsidR="00AF40A6" w:rsidRPr="000174EE" w14:paraId="49FC22C6" w14:textId="77777777" w:rsidTr="00441C78">
        <w:trPr>
          <w:cnfStyle w:val="000000010000" w:firstRow="0" w:lastRow="0" w:firstColumn="0" w:lastColumn="0" w:oddVBand="0" w:evenVBand="0" w:oddHBand="0" w:evenHBand="1" w:firstRowFirstColumn="0" w:firstRowLastColumn="0" w:lastRowFirstColumn="0" w:lastRowLastColumn="0"/>
          <w:trHeight w:val="577"/>
        </w:trPr>
        <w:tc>
          <w:tcPr>
            <w:tcW w:w="4513" w:type="dxa"/>
            <w:gridSpan w:val="6"/>
            <w:vAlign w:val="center"/>
          </w:tcPr>
          <w:p w14:paraId="5DCF7351"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قيمة </w:t>
            </w:r>
            <w:r w:rsidRPr="000174EE">
              <w:rPr>
                <w:rFonts w:ascii="Sakkal Majalla" w:hAnsi="Sakkal Majalla" w:cs="Sakkal Majalla"/>
                <w:sz w:val="28"/>
                <w:szCs w:val="28"/>
              </w:rPr>
              <w:t>F</w:t>
            </w:r>
            <w:r w:rsidRPr="000174EE">
              <w:rPr>
                <w:rFonts w:ascii="Sakkal Majalla" w:hAnsi="Sakkal Majalla" w:cs="Sakkal Majalla"/>
                <w:sz w:val="28"/>
                <w:szCs w:val="28"/>
                <w:rtl/>
              </w:rPr>
              <w:t xml:space="preserve"> الجدولية = (2.08)</w:t>
            </w:r>
          </w:p>
        </w:tc>
        <w:tc>
          <w:tcPr>
            <w:tcW w:w="0" w:type="auto"/>
            <w:gridSpan w:val="7"/>
            <w:vAlign w:val="center"/>
          </w:tcPr>
          <w:p w14:paraId="7A87E228" w14:textId="77777777" w:rsidR="00AF40A6" w:rsidRPr="000174EE"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 xml:space="preserve">قيمة </w:t>
            </w:r>
            <w:r w:rsidRPr="000174EE">
              <w:rPr>
                <w:rFonts w:ascii="Sakkal Majalla" w:hAnsi="Sakkal Majalla" w:cs="Sakkal Majalla"/>
                <w:b/>
                <w:bCs/>
                <w:sz w:val="28"/>
                <w:szCs w:val="28"/>
              </w:rPr>
              <w:t>T</w:t>
            </w:r>
            <w:r w:rsidRPr="000174EE">
              <w:rPr>
                <w:rFonts w:ascii="Sakkal Majalla" w:hAnsi="Sakkal Majalla" w:cs="Sakkal Majalla"/>
                <w:b/>
                <w:bCs/>
                <w:sz w:val="28"/>
                <w:szCs w:val="28"/>
                <w:rtl/>
              </w:rPr>
              <w:t xml:space="preserve"> الجدولية = (</w:t>
            </w:r>
            <w:r w:rsidRPr="000174EE">
              <w:rPr>
                <w:rFonts w:ascii="Sakkal Majalla" w:hAnsi="Sakkal Majalla" w:cs="Sakkal Majalla"/>
                <w:b/>
                <w:bCs/>
                <w:sz w:val="28"/>
                <w:szCs w:val="28"/>
              </w:rPr>
              <w:t>1.978</w:t>
            </w:r>
            <w:r w:rsidRPr="000174EE">
              <w:rPr>
                <w:rFonts w:ascii="Sakkal Majalla" w:hAnsi="Sakkal Majalla" w:cs="Sakkal Majalla"/>
                <w:b/>
                <w:bCs/>
                <w:sz w:val="28"/>
                <w:szCs w:val="28"/>
                <w:rtl/>
              </w:rPr>
              <w:t>)</w:t>
            </w:r>
          </w:p>
        </w:tc>
      </w:tr>
    </w:tbl>
    <w:p w14:paraId="68CEE4B6" w14:textId="4993A3B7" w:rsidR="00AF40A6" w:rsidRPr="00441C78" w:rsidRDefault="00AF40A6" w:rsidP="005172A4">
      <w:pPr>
        <w:spacing w:before="100" w:beforeAutospacing="1" w:after="100" w:afterAutospacing="1" w:line="360" w:lineRule="auto"/>
        <w:ind w:firstLine="706"/>
        <w:jc w:val="both"/>
        <w:rPr>
          <w:rFonts w:ascii="Sakkal Majalla" w:hAnsi="Sakkal Majalla" w:cs="Sakkal Majalla"/>
          <w:sz w:val="28"/>
          <w:szCs w:val="28"/>
        </w:rPr>
      </w:pPr>
      <w:r w:rsidRPr="00441C78">
        <w:rPr>
          <w:rFonts w:ascii="Sakkal Majalla" w:hAnsi="Sakkal Majalla" w:cs="Sakkal Majalla"/>
          <w:sz w:val="28"/>
          <w:szCs w:val="28"/>
          <w:rtl/>
        </w:rPr>
        <w:t>تظهر نتائج اختبار الفرضية الرئيسة في جدول</w:t>
      </w:r>
      <w:r w:rsidRPr="00441C78">
        <w:rPr>
          <w:rFonts w:ascii="Sakkal Majalla" w:hAnsi="Sakkal Majalla" w:cs="Sakkal Majalla"/>
          <w:sz w:val="28"/>
          <w:szCs w:val="28"/>
        </w:rPr>
        <w:t xml:space="preserve"> (</w:t>
      </w:r>
      <w:r w:rsidR="005172A4" w:rsidRPr="00441C78">
        <w:rPr>
          <w:rFonts w:ascii="Sakkal Majalla" w:hAnsi="Sakkal Majalla" w:cs="Sakkal Majalla"/>
          <w:sz w:val="28"/>
          <w:szCs w:val="28"/>
        </w:rPr>
        <w:t>18</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أن جميع أبعاد الذكاء الاصطناعي، بما في ذلك النظم الخبيرة، تمثيل المعارف والاستدلال، و التعلم التلقائي، لها تأثير ذو دلالة إحصائية على كفاءة الأنظمة المحاسبية</w:t>
      </w:r>
      <w:r w:rsidRPr="00441C78">
        <w:rPr>
          <w:rFonts w:ascii="Sakkal Majalla" w:hAnsi="Sakkal Majalla" w:cs="Sakkal Majalla"/>
          <w:sz w:val="28"/>
          <w:szCs w:val="28"/>
        </w:rPr>
        <w:t xml:space="preserve">. </w:t>
      </w:r>
      <w:r w:rsidRPr="00441C78">
        <w:rPr>
          <w:rFonts w:ascii="Sakkal Majalla" w:hAnsi="Sakkal Majalla" w:cs="Sakkal Majalla"/>
          <w:sz w:val="28"/>
          <w:szCs w:val="28"/>
          <w:rtl/>
        </w:rPr>
        <w:t>حيث أظهرت النظم الخبيرة أعلى تأثير على كفاءة الأنظمة المحاسبية، حيث حققت قيمة</w:t>
      </w:r>
      <w:r w:rsidRPr="00441C78">
        <w:rPr>
          <w:rFonts w:ascii="Sakkal Majalla" w:hAnsi="Sakkal Majalla" w:cs="Sakkal Majalla"/>
          <w:sz w:val="28"/>
          <w:szCs w:val="28"/>
        </w:rPr>
        <w:t xml:space="preserve"> T = 5.073 </w:t>
      </w:r>
      <w:r w:rsidRPr="00441C78">
        <w:rPr>
          <w:rFonts w:ascii="Sakkal Majalla" w:hAnsi="Sakkal Majalla" w:cs="Sakkal Majalla"/>
          <w:sz w:val="28"/>
          <w:szCs w:val="28"/>
          <w:rtl/>
        </w:rPr>
        <w:t xml:space="preserve">و </w:t>
      </w:r>
      <w:r w:rsidRPr="00441C78">
        <w:rPr>
          <w:rFonts w:ascii="Sakkal Majalla" w:hAnsi="Sakkal Majalla" w:cs="Sakkal Majalla"/>
          <w:sz w:val="28"/>
          <w:szCs w:val="28"/>
        </w:rPr>
        <w:t>T Sig = 0.00</w:t>
      </w:r>
      <w:r w:rsidRPr="00441C78">
        <w:rPr>
          <w:rFonts w:ascii="Sakkal Majalla" w:hAnsi="Sakkal Majalla" w:cs="Sakkal Majalla"/>
          <w:sz w:val="28"/>
          <w:szCs w:val="28"/>
          <w:rtl/>
        </w:rPr>
        <w:t xml:space="preserve">، مما يدل على أن هذا البُعد له تأثير قوي في تحسين الكفاءة المحاسبية. </w:t>
      </w:r>
      <w:r w:rsidRPr="00441C78">
        <w:rPr>
          <w:rFonts w:ascii="Sakkal Majalla" w:hAnsi="Sakkal Majalla" w:cs="Sakkal Majalla"/>
          <w:sz w:val="28"/>
          <w:szCs w:val="28"/>
          <w:rtl/>
        </w:rPr>
        <w:lastRenderedPageBreak/>
        <w:t xml:space="preserve">كما أن تمثيل المعارف والاستدلال و التعلم التلقائي أظهرا تأثيرًا ملحوظًا أيضًا، مع قيم </w:t>
      </w:r>
      <w:r w:rsidRPr="00441C78">
        <w:rPr>
          <w:rFonts w:ascii="Sakkal Majalla" w:hAnsi="Sakkal Majalla" w:cs="Sakkal Majalla"/>
          <w:sz w:val="28"/>
          <w:szCs w:val="28"/>
        </w:rPr>
        <w:t xml:space="preserve">T Sig </w:t>
      </w:r>
      <w:r w:rsidRPr="00441C78">
        <w:rPr>
          <w:rFonts w:ascii="Sakkal Majalla" w:hAnsi="Sakkal Majalla" w:cs="Sakkal Majalla"/>
          <w:sz w:val="28"/>
          <w:szCs w:val="28"/>
          <w:rtl/>
        </w:rPr>
        <w:t>أقل من 0.05، مما يشير إلى دلالة إحصائية كبيرة على تحسين الكفاءة المحاسبية باستخدام هذه الأبعاد</w:t>
      </w:r>
      <w:r w:rsidRPr="00441C78">
        <w:rPr>
          <w:rFonts w:ascii="Sakkal Majalla" w:hAnsi="Sakkal Majalla" w:cs="Sakkal Majalla"/>
          <w:sz w:val="28"/>
          <w:szCs w:val="28"/>
        </w:rPr>
        <w:t>.</w:t>
      </w:r>
    </w:p>
    <w:p w14:paraId="642911B3" w14:textId="77777777" w:rsidR="00AF40A6" w:rsidRPr="00441C78" w:rsidRDefault="00AF40A6" w:rsidP="000174EE">
      <w:pPr>
        <w:spacing w:before="100" w:beforeAutospacing="1" w:after="100" w:afterAutospacing="1" w:line="360" w:lineRule="auto"/>
        <w:ind w:firstLine="360"/>
        <w:jc w:val="both"/>
        <w:rPr>
          <w:rFonts w:ascii="Sakkal Majalla" w:hAnsi="Sakkal Majalla" w:cs="Sakkal Majalla"/>
          <w:sz w:val="28"/>
          <w:szCs w:val="28"/>
        </w:rPr>
      </w:pPr>
      <w:r w:rsidRPr="00441C78">
        <w:rPr>
          <w:rFonts w:ascii="Sakkal Majalla" w:hAnsi="Sakkal Majalla" w:cs="Sakkal Majalla"/>
          <w:sz w:val="28"/>
          <w:szCs w:val="28"/>
          <w:rtl/>
        </w:rPr>
        <w:t>من ناحية أخرى، تعكس قيمة</w:t>
      </w:r>
      <w:r w:rsidRPr="00441C78">
        <w:rPr>
          <w:rFonts w:ascii="Sakkal Majalla" w:hAnsi="Sakkal Majalla" w:cs="Sakkal Majalla"/>
          <w:sz w:val="28"/>
          <w:szCs w:val="28"/>
        </w:rPr>
        <w:t xml:space="preserve"> F </w:t>
      </w:r>
      <w:r w:rsidRPr="00441C78">
        <w:rPr>
          <w:rFonts w:ascii="Sakkal Majalla" w:hAnsi="Sakkal Majalla" w:cs="Sakkal Majalla"/>
          <w:sz w:val="28"/>
          <w:szCs w:val="28"/>
          <w:rtl/>
        </w:rPr>
        <w:t>المحسوبة</w:t>
      </w:r>
      <w:r w:rsidRPr="00441C78">
        <w:rPr>
          <w:rFonts w:ascii="Sakkal Majalla" w:hAnsi="Sakkal Majalla" w:cs="Sakkal Majalla"/>
          <w:sz w:val="28"/>
          <w:szCs w:val="28"/>
        </w:rPr>
        <w:t xml:space="preserve"> (57.697) </w:t>
      </w:r>
      <w:r w:rsidRPr="00441C78">
        <w:rPr>
          <w:rFonts w:ascii="Sakkal Majalla" w:hAnsi="Sakkal Majalla" w:cs="Sakkal Majalla"/>
          <w:sz w:val="28"/>
          <w:szCs w:val="28"/>
          <w:rtl/>
        </w:rPr>
        <w:t>تفوق النموذج الإحصائي المدروس على قيمة</w:t>
      </w:r>
      <w:r w:rsidRPr="00441C78">
        <w:rPr>
          <w:rFonts w:ascii="Sakkal Majalla" w:hAnsi="Sakkal Majalla" w:cs="Sakkal Majalla"/>
          <w:sz w:val="28"/>
          <w:szCs w:val="28"/>
        </w:rPr>
        <w:t xml:space="preserve"> F </w:t>
      </w:r>
      <w:r w:rsidRPr="00441C78">
        <w:rPr>
          <w:rFonts w:ascii="Sakkal Majalla" w:hAnsi="Sakkal Majalla" w:cs="Sakkal Majalla"/>
          <w:sz w:val="28"/>
          <w:szCs w:val="28"/>
          <w:rtl/>
        </w:rPr>
        <w:t>الجدولية</w:t>
      </w:r>
      <w:r w:rsidRPr="00441C78">
        <w:rPr>
          <w:rFonts w:ascii="Sakkal Majalla" w:hAnsi="Sakkal Majalla" w:cs="Sakkal Majalla"/>
          <w:sz w:val="28"/>
          <w:szCs w:val="28"/>
        </w:rPr>
        <w:t xml:space="preserve"> (2.08)</w:t>
      </w:r>
      <w:r w:rsidRPr="00441C78">
        <w:rPr>
          <w:rFonts w:ascii="Sakkal Majalla" w:hAnsi="Sakkal Majalla" w:cs="Sakkal Majalla"/>
          <w:sz w:val="28"/>
          <w:szCs w:val="28"/>
          <w:rtl/>
        </w:rPr>
        <w:t>، ما يدل على أن النموذج الكلي ذو دلالة إحصائية قوية. كما أن قيمة</w:t>
      </w:r>
      <w:r w:rsidRPr="00441C78">
        <w:rPr>
          <w:rFonts w:ascii="Sakkal Majalla" w:hAnsi="Sakkal Majalla" w:cs="Sakkal Majalla"/>
          <w:sz w:val="28"/>
          <w:szCs w:val="28"/>
        </w:rPr>
        <w:t xml:space="preserve"> R = 0.762 </w:t>
      </w:r>
      <w:r w:rsidRPr="00441C78">
        <w:rPr>
          <w:rFonts w:ascii="Sakkal Majalla" w:hAnsi="Sakkal Majalla" w:cs="Sakkal Majalla"/>
          <w:sz w:val="28"/>
          <w:szCs w:val="28"/>
          <w:rtl/>
        </w:rPr>
        <w:t>تُظهر أن هناك ارتباطًا قويًا بين الأبعاد المختلفة للذكاء الاصطناعي و كفاءة الأنظمة المحاسبية</w:t>
      </w:r>
    </w:p>
    <w:p w14:paraId="1698FC56" w14:textId="77777777" w:rsidR="00AF40A6" w:rsidRPr="00441C78" w:rsidRDefault="00AF40A6" w:rsidP="000174EE">
      <w:pPr>
        <w:spacing w:before="100" w:beforeAutospacing="1" w:after="100" w:afterAutospacing="1" w:line="360" w:lineRule="auto"/>
        <w:ind w:firstLine="360"/>
        <w:jc w:val="both"/>
        <w:rPr>
          <w:rFonts w:ascii="Sakkal Majalla" w:hAnsi="Sakkal Majalla" w:cs="Sakkal Majalla"/>
          <w:sz w:val="28"/>
          <w:szCs w:val="28"/>
        </w:rPr>
      </w:pPr>
      <w:r w:rsidRPr="00441C78">
        <w:rPr>
          <w:rFonts w:ascii="Sakkal Majalla" w:hAnsi="Sakkal Majalla" w:cs="Sakkal Majalla"/>
          <w:sz w:val="28"/>
          <w:szCs w:val="28"/>
        </w:rPr>
        <w:t xml:space="preserve">. </w:t>
      </w:r>
      <w:r w:rsidRPr="00441C78">
        <w:rPr>
          <w:rFonts w:ascii="Sakkal Majalla" w:hAnsi="Sakkal Majalla" w:cs="Sakkal Majalla"/>
          <w:sz w:val="28"/>
          <w:szCs w:val="28"/>
          <w:rtl/>
        </w:rPr>
        <w:t>بناءً على هذه النتائج، يمكن التأكيد على أن استخدام الذكاء الاصطناعي في الشركات المالية بمدينة الرياض له تأثير إيجابي وملحوظ في تحسين فعالية وكفاءة الأنظمة المحاسبية</w:t>
      </w:r>
      <w:r w:rsidRPr="00441C78">
        <w:rPr>
          <w:rFonts w:ascii="Sakkal Majalla" w:hAnsi="Sakkal Majalla" w:cs="Sakkal Majalla"/>
          <w:sz w:val="28"/>
          <w:szCs w:val="28"/>
        </w:rPr>
        <w:t>.</w:t>
      </w:r>
    </w:p>
    <w:p w14:paraId="06152FD6" w14:textId="454EC317" w:rsidR="00AF40A6" w:rsidRPr="00441C78" w:rsidRDefault="00AF40A6" w:rsidP="000174EE">
      <w:pPr>
        <w:spacing w:before="100" w:beforeAutospacing="1" w:after="100" w:afterAutospacing="1" w:line="360" w:lineRule="auto"/>
        <w:ind w:firstLine="360"/>
        <w:jc w:val="both"/>
        <w:rPr>
          <w:rFonts w:ascii="Sakkal Majalla" w:hAnsi="Sakkal Majalla" w:cs="Sakkal Majalla"/>
          <w:sz w:val="28"/>
          <w:szCs w:val="28"/>
          <w:rtl/>
        </w:rPr>
      </w:pPr>
      <w:r w:rsidRPr="00441C78">
        <w:rPr>
          <w:rFonts w:ascii="Sakkal Majalla" w:hAnsi="Sakkal Majalla" w:cs="Sakkal Majalla"/>
          <w:sz w:val="28"/>
          <w:szCs w:val="28"/>
          <w:rtl/>
        </w:rPr>
        <w:t xml:space="preserve">وبناء على معطيات الجدول (28) فإننا نقبل الفرضية البديلة: يوجد أثر ذو دلالة إحصائية عند مستوى دلالة </w:t>
      </w:r>
      <m:oMath>
        <m:r>
          <w:rPr>
            <w:rFonts w:ascii="Cambria Math" w:hAnsi="Cambria Math" w:cs="Sakkal Majalla"/>
            <w:sz w:val="28"/>
            <w:szCs w:val="28"/>
          </w:rPr>
          <m:t>(α ≤0.05)</m:t>
        </m:r>
      </m:oMath>
      <w:r w:rsidRPr="00441C78">
        <w:rPr>
          <w:rFonts w:ascii="Sakkal Majalla" w:hAnsi="Sakkal Majalla" w:cs="Sakkal Majalla"/>
          <w:sz w:val="28"/>
          <w:szCs w:val="28"/>
          <w:rtl/>
        </w:rPr>
        <w:t xml:space="preserve"> لاستخدام الذكاء الاصطناعي بأبعاده (النظم الخبيرة، تمثيل المعارف والاستدلال، التعلم التلقائي على كفاءة الأنظمة المحاسبية .</w:t>
      </w:r>
    </w:p>
    <w:p w14:paraId="18790A36" w14:textId="17144FB3" w:rsidR="00AF40A6" w:rsidRPr="00A86B30" w:rsidRDefault="00AF40A6" w:rsidP="00A86B30">
      <w:pPr>
        <w:pStyle w:val="a6"/>
        <w:numPr>
          <w:ilvl w:val="0"/>
          <w:numId w:val="66"/>
        </w:numPr>
        <w:spacing w:before="100" w:beforeAutospacing="1" w:after="100" w:afterAutospacing="1" w:line="360" w:lineRule="auto"/>
        <w:ind w:left="423"/>
        <w:jc w:val="both"/>
        <w:rPr>
          <w:rFonts w:ascii="Sakkal Majalla" w:hAnsi="Sakkal Majalla" w:cs="Sakkal Majalla"/>
          <w:b/>
          <w:bCs/>
          <w:sz w:val="32"/>
          <w:szCs w:val="32"/>
          <w:rtl/>
        </w:rPr>
      </w:pPr>
      <w:r w:rsidRPr="00A86B30">
        <w:rPr>
          <w:rFonts w:ascii="Sakkal Majalla" w:hAnsi="Sakkal Majalla" w:cs="Sakkal Majalla"/>
          <w:b/>
          <w:bCs/>
          <w:sz w:val="32"/>
          <w:szCs w:val="32"/>
          <w:rtl/>
        </w:rPr>
        <w:t>نتائج اختبار الفرضية الفرعية الأولى:</w:t>
      </w:r>
    </w:p>
    <w:p w14:paraId="76897CAD" w14:textId="77777777" w:rsidR="00AF40A6" w:rsidRPr="00441C78" w:rsidRDefault="00AF40A6" w:rsidP="000174EE">
      <w:pPr>
        <w:spacing w:before="100" w:beforeAutospacing="1" w:after="100" w:afterAutospacing="1" w:line="360" w:lineRule="auto"/>
        <w:ind w:firstLine="720"/>
        <w:jc w:val="both"/>
        <w:rPr>
          <w:rFonts w:ascii="Sakkal Majalla" w:hAnsi="Sakkal Majalla" w:cs="Sakkal Majalla"/>
          <w:sz w:val="28"/>
          <w:szCs w:val="28"/>
          <w:rtl/>
        </w:rPr>
      </w:pPr>
      <w:r w:rsidRPr="00441C78">
        <w:rPr>
          <w:rFonts w:ascii="Sakkal Majalla" w:hAnsi="Sakkal Majalla" w:cs="Sakkal Majalla"/>
          <w:sz w:val="28"/>
          <w:szCs w:val="28"/>
          <w:rtl/>
        </w:rPr>
        <w:t>يهدف هذا الجزء من الدراسة إلى اختبار الفرضية الفرعية الأولى التي تنص على: "لا يوجد أثر ذو دلالة إحصائية عند مستوى دلالة</w:t>
      </w:r>
      <w:r w:rsidRPr="00441C78">
        <w:rPr>
          <w:rFonts w:ascii="Sakkal Majalla" w:hAnsi="Sakkal Majalla" w:cs="Sakkal Majalla"/>
          <w:sz w:val="28"/>
          <w:szCs w:val="28"/>
        </w:rPr>
        <w:t xml:space="preserve"> (</w:t>
      </w:r>
      <w:r w:rsidRPr="00441C78">
        <w:rPr>
          <w:rFonts w:ascii="Cambria" w:hAnsi="Cambria" w:cs="Cambria"/>
          <w:sz w:val="28"/>
          <w:szCs w:val="28"/>
        </w:rPr>
        <w:t>α</w:t>
      </w:r>
      <w:r w:rsidRPr="00441C78">
        <w:rPr>
          <w:rFonts w:ascii="Sakkal Majalla" w:hAnsi="Sakkal Majalla" w:cs="Sakkal Majalla"/>
          <w:sz w:val="28"/>
          <w:szCs w:val="28"/>
        </w:rPr>
        <w:t xml:space="preserve"> ≤ 0.05) </w:t>
      </w:r>
      <w:r w:rsidRPr="00441C78">
        <w:rPr>
          <w:rFonts w:ascii="Sakkal Majalla" w:hAnsi="Sakkal Majalla" w:cs="Sakkal Majalla"/>
          <w:sz w:val="28"/>
          <w:szCs w:val="28"/>
          <w:rtl/>
        </w:rPr>
        <w:t>لاستخدام الذكاء الاصطناعي بأبعاده (النظم الخبيرة، تمثيل المعارف والاستدلال، التعلم التلقائي) على تكامل النظام المحاسبي في الشركات المالية بمدينة الرياض</w:t>
      </w:r>
      <w:r w:rsidRPr="00441C78">
        <w:rPr>
          <w:rFonts w:ascii="Sakkal Majalla" w:hAnsi="Sakkal Majalla" w:cs="Sakkal Majalla"/>
          <w:sz w:val="28"/>
          <w:szCs w:val="28"/>
        </w:rPr>
        <w:t>".</w:t>
      </w:r>
    </w:p>
    <w:p w14:paraId="1380E87E" w14:textId="6DF62DE2" w:rsidR="00AF40A6" w:rsidRPr="000174EE" w:rsidRDefault="00AF40A6" w:rsidP="00441C78">
      <w:pPr>
        <w:spacing w:before="100" w:beforeAutospacing="1" w:after="0"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A86B30">
        <w:rPr>
          <w:rFonts w:ascii="Sakkal Majalla" w:hAnsi="Sakkal Majalla" w:cs="Sakkal Majalla" w:hint="cs"/>
          <w:b/>
          <w:bCs/>
          <w:sz w:val="28"/>
          <w:szCs w:val="28"/>
          <w:rtl/>
        </w:rPr>
        <w:t>19</w:t>
      </w:r>
      <w:r w:rsidRPr="000174EE">
        <w:rPr>
          <w:rFonts w:ascii="Sakkal Majalla" w:hAnsi="Sakkal Majalla" w:cs="Sakkal Majalla"/>
          <w:b/>
          <w:bCs/>
          <w:sz w:val="28"/>
          <w:szCs w:val="28"/>
          <w:rtl/>
        </w:rPr>
        <w:t>): نتائج اختبار أثر أبعاد الذكاء الاصطناعي على تكامل الأنظمة المحاسبية</w:t>
      </w:r>
    </w:p>
    <w:tbl>
      <w:tblPr>
        <w:tblStyle w:val="15"/>
        <w:bidiVisual/>
        <w:tblW w:w="9757" w:type="dxa"/>
        <w:jc w:val="center"/>
        <w:tblLook w:val="04A0" w:firstRow="1" w:lastRow="0" w:firstColumn="1" w:lastColumn="0" w:noHBand="0" w:noVBand="1"/>
      </w:tblPr>
      <w:tblGrid>
        <w:gridCol w:w="622"/>
        <w:gridCol w:w="849"/>
        <w:gridCol w:w="872"/>
        <w:gridCol w:w="943"/>
        <w:gridCol w:w="723"/>
        <w:gridCol w:w="377"/>
        <w:gridCol w:w="377"/>
        <w:gridCol w:w="1086"/>
        <w:gridCol w:w="748"/>
        <w:gridCol w:w="823"/>
        <w:gridCol w:w="748"/>
        <w:gridCol w:w="748"/>
        <w:gridCol w:w="841"/>
      </w:tblGrid>
      <w:tr w:rsidR="00AF40A6" w:rsidRPr="000174EE" w14:paraId="0580D6C7" w14:textId="77777777" w:rsidTr="00441C78">
        <w:trPr>
          <w:cnfStyle w:val="100000000000" w:firstRow="1" w:lastRow="0" w:firstColumn="0" w:lastColumn="0" w:oddVBand="0" w:evenVBand="0" w:oddHBand="0" w:evenHBand="0" w:firstRowFirstColumn="0" w:firstRowLastColumn="0" w:lastRowFirstColumn="0" w:lastRowLastColumn="0"/>
          <w:trHeight w:val="1135"/>
          <w:jc w:val="center"/>
        </w:trPr>
        <w:tc>
          <w:tcPr>
            <w:tcW w:w="236" w:type="dxa"/>
            <w:vMerge w:val="restart"/>
            <w:textDirection w:val="btLr"/>
            <w:vAlign w:val="center"/>
          </w:tcPr>
          <w:p w14:paraId="5363F620" w14:textId="77777777" w:rsidR="00AF40A6" w:rsidRPr="000174EE" w:rsidRDefault="00AF40A6" w:rsidP="00441C78">
            <w:pPr>
              <w:ind w:left="113" w:right="113"/>
              <w:jc w:val="center"/>
              <w:rPr>
                <w:rFonts w:ascii="Sakkal Majalla" w:hAnsi="Sakkal Majalla" w:cs="Sakkal Majalla"/>
                <w:sz w:val="28"/>
                <w:szCs w:val="28"/>
                <w:rtl/>
              </w:rPr>
            </w:pPr>
            <w:r w:rsidRPr="000174EE">
              <w:rPr>
                <w:rFonts w:ascii="Sakkal Majalla" w:hAnsi="Sakkal Majalla" w:cs="Sakkal Majalla"/>
                <w:sz w:val="28"/>
                <w:szCs w:val="28"/>
                <w:rtl/>
              </w:rPr>
              <w:t>المتغير التابع</w:t>
            </w:r>
          </w:p>
        </w:tc>
        <w:tc>
          <w:tcPr>
            <w:tcW w:w="2261" w:type="dxa"/>
            <w:gridSpan w:val="2"/>
            <w:vAlign w:val="center"/>
          </w:tcPr>
          <w:p w14:paraId="3CE606FC"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ملخص النموذج</w:t>
            </w:r>
          </w:p>
          <w:p w14:paraId="5FA6D7D3"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Model Summery</w:t>
            </w:r>
          </w:p>
        </w:tc>
        <w:tc>
          <w:tcPr>
            <w:tcW w:w="0" w:type="auto"/>
            <w:gridSpan w:val="4"/>
            <w:vAlign w:val="center"/>
          </w:tcPr>
          <w:p w14:paraId="1EB2912C" w14:textId="33B8EF66"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تحليل التباين</w:t>
            </w:r>
          </w:p>
          <w:p w14:paraId="4377FE74"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ANOVA</w:t>
            </w:r>
          </w:p>
        </w:tc>
        <w:tc>
          <w:tcPr>
            <w:tcW w:w="0" w:type="auto"/>
            <w:gridSpan w:val="6"/>
            <w:vAlign w:val="center"/>
          </w:tcPr>
          <w:p w14:paraId="6D698E31"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 xml:space="preserve">جدولة المعاملات </w:t>
            </w:r>
            <w:r w:rsidRPr="000174EE">
              <w:rPr>
                <w:rFonts w:ascii="Sakkal Majalla" w:hAnsi="Sakkal Majalla" w:cs="Sakkal Majalla"/>
                <w:sz w:val="28"/>
                <w:szCs w:val="28"/>
              </w:rPr>
              <w:t>Coefficient</w:t>
            </w:r>
          </w:p>
        </w:tc>
      </w:tr>
      <w:tr w:rsidR="003C5B7B" w:rsidRPr="000174EE" w14:paraId="0C60123A" w14:textId="77777777" w:rsidTr="00441C78">
        <w:trPr>
          <w:trHeight w:val="50"/>
          <w:jc w:val="center"/>
        </w:trPr>
        <w:tc>
          <w:tcPr>
            <w:tcW w:w="236" w:type="dxa"/>
            <w:vMerge/>
            <w:textDirection w:val="btLr"/>
            <w:vAlign w:val="center"/>
          </w:tcPr>
          <w:p w14:paraId="3ABC5634" w14:textId="77777777" w:rsidR="00AF40A6" w:rsidRPr="000174EE" w:rsidRDefault="00AF40A6" w:rsidP="00441C78">
            <w:pPr>
              <w:ind w:left="113" w:right="113"/>
              <w:jc w:val="center"/>
              <w:rPr>
                <w:rFonts w:ascii="Sakkal Majalla" w:hAnsi="Sakkal Majalla" w:cs="Sakkal Majalla"/>
                <w:sz w:val="28"/>
                <w:szCs w:val="28"/>
                <w:rtl/>
              </w:rPr>
            </w:pPr>
          </w:p>
        </w:tc>
        <w:tc>
          <w:tcPr>
            <w:tcW w:w="1406" w:type="dxa"/>
            <w:vAlign w:val="center"/>
          </w:tcPr>
          <w:p w14:paraId="6643CE6C"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R</w:t>
            </w:r>
          </w:p>
          <w:p w14:paraId="5252F4A7"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tl/>
              </w:rPr>
              <w:t>معامل الارتباط</w:t>
            </w:r>
          </w:p>
        </w:tc>
        <w:tc>
          <w:tcPr>
            <w:tcW w:w="0" w:type="auto"/>
            <w:vAlign w:val="center"/>
          </w:tcPr>
          <w:p w14:paraId="53808854"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R</w:t>
            </w:r>
            <w:r w:rsidRPr="000174EE">
              <w:rPr>
                <w:rFonts w:ascii="Sakkal Majalla" w:hAnsi="Sakkal Majalla" w:cs="Sakkal Majalla"/>
                <w:sz w:val="28"/>
                <w:szCs w:val="28"/>
                <w:vertAlign w:val="superscript"/>
              </w:rPr>
              <w:t>2</w:t>
            </w:r>
          </w:p>
          <w:p w14:paraId="04FADA4F"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معامل التحديد</w:t>
            </w:r>
          </w:p>
        </w:tc>
        <w:tc>
          <w:tcPr>
            <w:tcW w:w="0" w:type="auto"/>
            <w:vAlign w:val="center"/>
          </w:tcPr>
          <w:p w14:paraId="2695A95F"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F</w:t>
            </w:r>
          </w:p>
          <w:p w14:paraId="568F5C7B" w14:textId="58C4FCDC"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المحسوبة</w:t>
            </w:r>
          </w:p>
        </w:tc>
        <w:tc>
          <w:tcPr>
            <w:tcW w:w="0" w:type="auto"/>
            <w:vAlign w:val="center"/>
          </w:tcPr>
          <w:p w14:paraId="54DBB2A6"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F Sig</w:t>
            </w:r>
          </w:p>
        </w:tc>
        <w:tc>
          <w:tcPr>
            <w:tcW w:w="0" w:type="auto"/>
            <w:gridSpan w:val="2"/>
            <w:vAlign w:val="center"/>
          </w:tcPr>
          <w:p w14:paraId="0B616D97"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DF</w:t>
            </w:r>
          </w:p>
        </w:tc>
        <w:tc>
          <w:tcPr>
            <w:tcW w:w="0" w:type="auto"/>
            <w:vAlign w:val="center"/>
          </w:tcPr>
          <w:p w14:paraId="33B5E0D2" w14:textId="77777777" w:rsidR="00AF40A6" w:rsidRPr="000174EE" w:rsidRDefault="00AF40A6" w:rsidP="00441C78">
            <w:pPr>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البيان</w:t>
            </w:r>
          </w:p>
        </w:tc>
        <w:tc>
          <w:tcPr>
            <w:tcW w:w="0" w:type="auto"/>
            <w:vAlign w:val="center"/>
          </w:tcPr>
          <w:p w14:paraId="637E9D25"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B</w:t>
            </w:r>
          </w:p>
        </w:tc>
        <w:tc>
          <w:tcPr>
            <w:tcW w:w="0" w:type="auto"/>
            <w:vAlign w:val="center"/>
          </w:tcPr>
          <w:p w14:paraId="0B5F91E0" w14:textId="182577D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الخطأ المعياري</w:t>
            </w:r>
          </w:p>
        </w:tc>
        <w:tc>
          <w:tcPr>
            <w:tcW w:w="0" w:type="auto"/>
            <w:vAlign w:val="center"/>
          </w:tcPr>
          <w:p w14:paraId="6C6BF465"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Beta</w:t>
            </w:r>
          </w:p>
        </w:tc>
        <w:tc>
          <w:tcPr>
            <w:tcW w:w="0" w:type="auto"/>
            <w:vAlign w:val="center"/>
          </w:tcPr>
          <w:p w14:paraId="048BC579"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T</w:t>
            </w:r>
          </w:p>
          <w:p w14:paraId="01237353" w14:textId="77777777" w:rsidR="00AF40A6" w:rsidRPr="000174EE" w:rsidRDefault="00AF40A6" w:rsidP="00441C78">
            <w:pPr>
              <w:jc w:val="center"/>
              <w:rPr>
                <w:rFonts w:ascii="Sakkal Majalla" w:hAnsi="Sakkal Majalla" w:cs="Sakkal Majalla"/>
                <w:sz w:val="28"/>
                <w:szCs w:val="28"/>
                <w:rtl/>
              </w:rPr>
            </w:pPr>
          </w:p>
        </w:tc>
        <w:tc>
          <w:tcPr>
            <w:tcW w:w="0" w:type="auto"/>
            <w:vAlign w:val="center"/>
          </w:tcPr>
          <w:p w14:paraId="480BEBC0"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T Sig</w:t>
            </w:r>
          </w:p>
        </w:tc>
      </w:tr>
      <w:tr w:rsidR="003C5B7B" w:rsidRPr="000174EE" w14:paraId="79713474" w14:textId="77777777" w:rsidTr="00441C78">
        <w:trPr>
          <w:cnfStyle w:val="000000010000" w:firstRow="0" w:lastRow="0" w:firstColumn="0" w:lastColumn="0" w:oddVBand="0" w:evenVBand="0" w:oddHBand="0" w:evenHBand="1" w:firstRowFirstColumn="0" w:firstRowLastColumn="0" w:lastRowFirstColumn="0" w:lastRowLastColumn="0"/>
          <w:trHeight w:val="317"/>
          <w:jc w:val="center"/>
        </w:trPr>
        <w:tc>
          <w:tcPr>
            <w:tcW w:w="236" w:type="dxa"/>
            <w:vMerge w:val="restart"/>
            <w:textDirection w:val="btLr"/>
            <w:vAlign w:val="center"/>
          </w:tcPr>
          <w:p w14:paraId="5CA7E21B" w14:textId="3A14316D" w:rsidR="00AF40A6" w:rsidRPr="000174EE" w:rsidRDefault="00AF40A6" w:rsidP="00441C78">
            <w:pPr>
              <w:spacing w:before="100" w:beforeAutospacing="1" w:after="100" w:afterAutospacing="1"/>
              <w:ind w:left="113" w:right="113"/>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تكامل الأنظمة المحاسبية</w:t>
            </w:r>
          </w:p>
        </w:tc>
        <w:tc>
          <w:tcPr>
            <w:tcW w:w="1406" w:type="dxa"/>
            <w:vMerge w:val="restart"/>
            <w:vAlign w:val="center"/>
          </w:tcPr>
          <w:p w14:paraId="2F9A1800"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0.759</w:t>
            </w:r>
          </w:p>
        </w:tc>
        <w:tc>
          <w:tcPr>
            <w:tcW w:w="0" w:type="auto"/>
            <w:vMerge w:val="restart"/>
            <w:vAlign w:val="center"/>
          </w:tcPr>
          <w:p w14:paraId="45978AF2"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0.576</w:t>
            </w:r>
          </w:p>
        </w:tc>
        <w:tc>
          <w:tcPr>
            <w:tcW w:w="0" w:type="auto"/>
            <w:vMerge w:val="restart"/>
            <w:vAlign w:val="center"/>
          </w:tcPr>
          <w:p w14:paraId="61BA42AC"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65.698</w:t>
            </w:r>
          </w:p>
        </w:tc>
        <w:tc>
          <w:tcPr>
            <w:tcW w:w="0" w:type="auto"/>
            <w:vMerge w:val="restart"/>
            <w:vAlign w:val="center"/>
          </w:tcPr>
          <w:p w14:paraId="419CBBBE"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0.00*</w:t>
            </w:r>
          </w:p>
        </w:tc>
        <w:tc>
          <w:tcPr>
            <w:tcW w:w="0" w:type="auto"/>
            <w:gridSpan w:val="2"/>
            <w:vMerge w:val="restart"/>
            <w:vAlign w:val="center"/>
          </w:tcPr>
          <w:p w14:paraId="34DB3A25"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Pr>
              <w:t>125/3</w:t>
            </w:r>
          </w:p>
        </w:tc>
        <w:tc>
          <w:tcPr>
            <w:tcW w:w="0" w:type="auto"/>
            <w:vAlign w:val="center"/>
          </w:tcPr>
          <w:p w14:paraId="59527A47" w14:textId="70732681"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النظم الخبيرة</w:t>
            </w:r>
          </w:p>
        </w:tc>
        <w:tc>
          <w:tcPr>
            <w:tcW w:w="0" w:type="auto"/>
            <w:vAlign w:val="center"/>
          </w:tcPr>
          <w:p w14:paraId="4C29D1A8"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0.224</w:t>
            </w:r>
          </w:p>
        </w:tc>
        <w:tc>
          <w:tcPr>
            <w:tcW w:w="0" w:type="auto"/>
            <w:vAlign w:val="center"/>
          </w:tcPr>
          <w:p w14:paraId="7B5CE807"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0.075</w:t>
            </w:r>
          </w:p>
        </w:tc>
        <w:tc>
          <w:tcPr>
            <w:tcW w:w="0" w:type="auto"/>
            <w:vAlign w:val="center"/>
          </w:tcPr>
          <w:p w14:paraId="363E581E"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0.239</w:t>
            </w:r>
          </w:p>
        </w:tc>
        <w:tc>
          <w:tcPr>
            <w:tcW w:w="0" w:type="auto"/>
            <w:vAlign w:val="center"/>
          </w:tcPr>
          <w:p w14:paraId="10C74F3E"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2.999</w:t>
            </w:r>
          </w:p>
        </w:tc>
        <w:tc>
          <w:tcPr>
            <w:tcW w:w="0" w:type="auto"/>
            <w:vAlign w:val="center"/>
          </w:tcPr>
          <w:p w14:paraId="4937B6EB"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0.003*</w:t>
            </w:r>
          </w:p>
        </w:tc>
      </w:tr>
      <w:tr w:rsidR="003C5B7B" w:rsidRPr="000174EE" w14:paraId="2460398A" w14:textId="77777777" w:rsidTr="00441C78">
        <w:trPr>
          <w:trHeight w:val="391"/>
          <w:jc w:val="center"/>
        </w:trPr>
        <w:tc>
          <w:tcPr>
            <w:tcW w:w="236" w:type="dxa"/>
            <w:vMerge/>
            <w:vAlign w:val="center"/>
          </w:tcPr>
          <w:p w14:paraId="06F6333D"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1406" w:type="dxa"/>
            <w:vMerge/>
            <w:vAlign w:val="center"/>
          </w:tcPr>
          <w:p w14:paraId="2E18709F"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Merge/>
            <w:vAlign w:val="center"/>
          </w:tcPr>
          <w:p w14:paraId="7AA545D8"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Merge/>
            <w:vAlign w:val="center"/>
          </w:tcPr>
          <w:p w14:paraId="3175779D"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Merge/>
            <w:vAlign w:val="center"/>
          </w:tcPr>
          <w:p w14:paraId="027A9D87"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gridSpan w:val="2"/>
            <w:vMerge/>
            <w:vAlign w:val="center"/>
          </w:tcPr>
          <w:p w14:paraId="34F9EF34"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Align w:val="center"/>
          </w:tcPr>
          <w:p w14:paraId="735A6958" w14:textId="0C9913EF"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تمثيل المعارف والاستدلال</w:t>
            </w:r>
          </w:p>
        </w:tc>
        <w:tc>
          <w:tcPr>
            <w:tcW w:w="0" w:type="auto"/>
            <w:vAlign w:val="center"/>
          </w:tcPr>
          <w:p w14:paraId="6E884270"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0.071</w:t>
            </w:r>
          </w:p>
        </w:tc>
        <w:tc>
          <w:tcPr>
            <w:tcW w:w="0" w:type="auto"/>
            <w:vAlign w:val="center"/>
          </w:tcPr>
          <w:p w14:paraId="7C69AB0F"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0.087</w:t>
            </w:r>
          </w:p>
        </w:tc>
        <w:tc>
          <w:tcPr>
            <w:tcW w:w="0" w:type="auto"/>
            <w:vAlign w:val="center"/>
          </w:tcPr>
          <w:p w14:paraId="7CD45FB2"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0.071</w:t>
            </w:r>
          </w:p>
        </w:tc>
        <w:tc>
          <w:tcPr>
            <w:tcW w:w="0" w:type="auto"/>
            <w:vAlign w:val="center"/>
          </w:tcPr>
          <w:p w14:paraId="7A683C9A"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0.814</w:t>
            </w:r>
          </w:p>
        </w:tc>
        <w:tc>
          <w:tcPr>
            <w:tcW w:w="0" w:type="auto"/>
            <w:vAlign w:val="center"/>
          </w:tcPr>
          <w:p w14:paraId="0BE9D36A"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0.417</w:t>
            </w:r>
          </w:p>
        </w:tc>
      </w:tr>
      <w:tr w:rsidR="003C5B7B" w:rsidRPr="000174EE" w14:paraId="269BA4BA" w14:textId="77777777" w:rsidTr="00441C78">
        <w:trPr>
          <w:cnfStyle w:val="000000010000" w:firstRow="0" w:lastRow="0" w:firstColumn="0" w:lastColumn="0" w:oddVBand="0" w:evenVBand="0" w:oddHBand="0" w:evenHBand="1" w:firstRowFirstColumn="0" w:firstRowLastColumn="0" w:lastRowFirstColumn="0" w:lastRowLastColumn="0"/>
          <w:trHeight w:val="1189"/>
          <w:jc w:val="center"/>
        </w:trPr>
        <w:tc>
          <w:tcPr>
            <w:tcW w:w="236" w:type="dxa"/>
            <w:vMerge/>
            <w:vAlign w:val="center"/>
          </w:tcPr>
          <w:p w14:paraId="1A8C272C"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1406" w:type="dxa"/>
            <w:vMerge/>
            <w:vAlign w:val="center"/>
          </w:tcPr>
          <w:p w14:paraId="0DC773C4"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Merge/>
            <w:vAlign w:val="center"/>
          </w:tcPr>
          <w:p w14:paraId="37B0E332"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Merge/>
            <w:vAlign w:val="center"/>
          </w:tcPr>
          <w:p w14:paraId="1808C976"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Merge/>
            <w:vAlign w:val="center"/>
          </w:tcPr>
          <w:p w14:paraId="2425749B"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gridSpan w:val="2"/>
            <w:vMerge/>
            <w:vAlign w:val="center"/>
          </w:tcPr>
          <w:p w14:paraId="4BF735C0"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p>
        </w:tc>
        <w:tc>
          <w:tcPr>
            <w:tcW w:w="0" w:type="auto"/>
            <w:vAlign w:val="center"/>
          </w:tcPr>
          <w:p w14:paraId="65D5DF9D" w14:textId="679E6F0B"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التعليم التلقائي</w:t>
            </w:r>
          </w:p>
        </w:tc>
        <w:tc>
          <w:tcPr>
            <w:tcW w:w="0" w:type="auto"/>
            <w:vAlign w:val="center"/>
          </w:tcPr>
          <w:p w14:paraId="58F07435"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0.556</w:t>
            </w:r>
          </w:p>
        </w:tc>
        <w:tc>
          <w:tcPr>
            <w:tcW w:w="0" w:type="auto"/>
            <w:vAlign w:val="center"/>
          </w:tcPr>
          <w:p w14:paraId="1BA6FDDB"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0.084</w:t>
            </w:r>
          </w:p>
        </w:tc>
        <w:tc>
          <w:tcPr>
            <w:tcW w:w="0" w:type="auto"/>
            <w:vAlign w:val="center"/>
          </w:tcPr>
          <w:p w14:paraId="706583E9"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0.539</w:t>
            </w:r>
          </w:p>
        </w:tc>
        <w:tc>
          <w:tcPr>
            <w:tcW w:w="0" w:type="auto"/>
            <w:vAlign w:val="center"/>
          </w:tcPr>
          <w:p w14:paraId="01827B2F"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6.644</w:t>
            </w:r>
          </w:p>
        </w:tc>
        <w:tc>
          <w:tcPr>
            <w:tcW w:w="0" w:type="auto"/>
            <w:vAlign w:val="center"/>
          </w:tcPr>
          <w:p w14:paraId="05BC5F2B" w14:textId="77777777" w:rsidR="00AF40A6" w:rsidRPr="000174EE" w:rsidRDefault="00AF40A6" w:rsidP="00441C78">
            <w:pPr>
              <w:spacing w:before="100" w:beforeAutospacing="1" w:after="100" w:afterAutospacing="1"/>
              <w:jc w:val="center"/>
              <w:rPr>
                <w:rFonts w:ascii="Sakkal Majalla" w:hAnsi="Sakkal Majalla" w:cs="Sakkal Majalla"/>
                <w:sz w:val="28"/>
                <w:szCs w:val="28"/>
                <w:rtl/>
              </w:rPr>
            </w:pPr>
            <w:r w:rsidRPr="000174EE">
              <w:rPr>
                <w:rFonts w:ascii="Sakkal Majalla" w:hAnsi="Sakkal Majalla" w:cs="Sakkal Majalla"/>
                <w:sz w:val="28"/>
                <w:szCs w:val="28"/>
                <w:rtl/>
              </w:rPr>
              <w:t>0.00*</w:t>
            </w:r>
          </w:p>
        </w:tc>
      </w:tr>
      <w:tr w:rsidR="00AF40A6" w:rsidRPr="000174EE" w14:paraId="18256E91" w14:textId="77777777" w:rsidTr="00441C78">
        <w:trPr>
          <w:trHeight w:val="588"/>
          <w:jc w:val="center"/>
        </w:trPr>
        <w:tc>
          <w:tcPr>
            <w:tcW w:w="9757" w:type="dxa"/>
            <w:gridSpan w:val="13"/>
            <w:vAlign w:val="center"/>
          </w:tcPr>
          <w:p w14:paraId="3C0B4A12"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معنوية عند مستوى </w:t>
            </w:r>
            <m:oMath>
              <m:r>
                <m:rPr>
                  <m:sty m:val="bi"/>
                </m:rPr>
                <w:rPr>
                  <w:rFonts w:ascii="Cambria Math" w:hAnsi="Cambria Math" w:cs="Sakkal Majalla"/>
                  <w:sz w:val="28"/>
                  <w:szCs w:val="28"/>
                </w:rPr>
                <m:t>(α ≤0.05)</m:t>
              </m:r>
            </m:oMath>
          </w:p>
        </w:tc>
      </w:tr>
      <w:tr w:rsidR="00AF40A6" w:rsidRPr="000174EE" w14:paraId="2432BF22" w14:textId="77777777" w:rsidTr="00441C78">
        <w:trPr>
          <w:cnfStyle w:val="000000010000" w:firstRow="0" w:lastRow="0" w:firstColumn="0" w:lastColumn="0" w:oddVBand="0" w:evenVBand="0" w:oddHBand="0" w:evenHBand="1" w:firstRowFirstColumn="0" w:firstRowLastColumn="0" w:lastRowFirstColumn="0" w:lastRowLastColumn="0"/>
          <w:trHeight w:val="576"/>
          <w:jc w:val="center"/>
        </w:trPr>
        <w:tc>
          <w:tcPr>
            <w:tcW w:w="4509" w:type="dxa"/>
            <w:gridSpan w:val="6"/>
            <w:vAlign w:val="center"/>
          </w:tcPr>
          <w:p w14:paraId="6F0F808C" w14:textId="77777777" w:rsidR="00AF40A6" w:rsidRPr="000174EE" w:rsidRDefault="00AF40A6" w:rsidP="00441C78">
            <w:pPr>
              <w:spacing w:before="100" w:beforeAutospacing="1" w:after="100" w:afterAutospacing="1" w:line="360"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قيمة </w:t>
            </w:r>
            <w:r w:rsidRPr="000174EE">
              <w:rPr>
                <w:rFonts w:ascii="Sakkal Majalla" w:hAnsi="Sakkal Majalla" w:cs="Sakkal Majalla"/>
                <w:sz w:val="28"/>
                <w:szCs w:val="28"/>
              </w:rPr>
              <w:t>F</w:t>
            </w:r>
            <w:r w:rsidRPr="000174EE">
              <w:rPr>
                <w:rFonts w:ascii="Sakkal Majalla" w:hAnsi="Sakkal Majalla" w:cs="Sakkal Majalla"/>
                <w:sz w:val="28"/>
                <w:szCs w:val="28"/>
                <w:rtl/>
              </w:rPr>
              <w:t xml:space="preserve"> الجدولية = (2.08)</w:t>
            </w:r>
          </w:p>
        </w:tc>
        <w:tc>
          <w:tcPr>
            <w:tcW w:w="0" w:type="auto"/>
            <w:gridSpan w:val="7"/>
            <w:vAlign w:val="center"/>
          </w:tcPr>
          <w:p w14:paraId="40C36CD3" w14:textId="77777777" w:rsidR="00AF40A6" w:rsidRPr="000174EE" w:rsidRDefault="00AF40A6" w:rsidP="00441C78">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 xml:space="preserve">قيمة </w:t>
            </w:r>
            <w:r w:rsidRPr="000174EE">
              <w:rPr>
                <w:rFonts w:ascii="Sakkal Majalla" w:hAnsi="Sakkal Majalla" w:cs="Sakkal Majalla"/>
                <w:b/>
                <w:bCs/>
                <w:sz w:val="28"/>
                <w:szCs w:val="28"/>
              </w:rPr>
              <w:t>T</w:t>
            </w:r>
            <w:r w:rsidRPr="000174EE">
              <w:rPr>
                <w:rFonts w:ascii="Sakkal Majalla" w:hAnsi="Sakkal Majalla" w:cs="Sakkal Majalla"/>
                <w:b/>
                <w:bCs/>
                <w:sz w:val="28"/>
                <w:szCs w:val="28"/>
                <w:rtl/>
              </w:rPr>
              <w:t xml:space="preserve"> الجدولية = (</w:t>
            </w:r>
            <w:r w:rsidRPr="000174EE">
              <w:rPr>
                <w:rFonts w:ascii="Sakkal Majalla" w:hAnsi="Sakkal Majalla" w:cs="Sakkal Majalla"/>
                <w:b/>
                <w:bCs/>
                <w:sz w:val="28"/>
                <w:szCs w:val="28"/>
              </w:rPr>
              <w:t>1.978</w:t>
            </w:r>
            <w:r w:rsidRPr="000174EE">
              <w:rPr>
                <w:rFonts w:ascii="Sakkal Majalla" w:hAnsi="Sakkal Majalla" w:cs="Sakkal Majalla"/>
                <w:b/>
                <w:bCs/>
                <w:sz w:val="28"/>
                <w:szCs w:val="28"/>
                <w:rtl/>
              </w:rPr>
              <w:t>)</w:t>
            </w:r>
          </w:p>
        </w:tc>
      </w:tr>
    </w:tbl>
    <w:p w14:paraId="49DB4515" w14:textId="77777777" w:rsidR="00AF40A6" w:rsidRPr="003C5B7B" w:rsidRDefault="00AF40A6" w:rsidP="003C5B7B">
      <w:pPr>
        <w:spacing w:before="100" w:beforeAutospacing="1" w:after="100" w:afterAutospacing="1" w:line="360" w:lineRule="auto"/>
        <w:ind w:firstLine="706"/>
        <w:jc w:val="both"/>
        <w:rPr>
          <w:rFonts w:ascii="Sakkal Majalla" w:hAnsi="Sakkal Majalla" w:cs="Sakkal Majalla"/>
          <w:sz w:val="28"/>
          <w:szCs w:val="28"/>
        </w:rPr>
      </w:pPr>
      <w:r w:rsidRPr="003C5B7B">
        <w:rPr>
          <w:rFonts w:ascii="Sakkal Majalla" w:hAnsi="Sakkal Majalla" w:cs="Sakkal Majalla"/>
          <w:sz w:val="28"/>
          <w:szCs w:val="28"/>
          <w:rtl/>
        </w:rPr>
        <w:t>يوضح الجدول نتائج اختبار أثر أبعاد الذكاء الاصطناعي على تكامل الأنظمة المحاسبية</w:t>
      </w:r>
      <w:r w:rsidRPr="003C5B7B">
        <w:rPr>
          <w:rFonts w:ascii="Sakkal Majalla" w:hAnsi="Sakkal Majalla" w:cs="Sakkal Majalla"/>
          <w:sz w:val="28"/>
          <w:szCs w:val="28"/>
        </w:rPr>
        <w:t xml:space="preserve">. </w:t>
      </w:r>
      <w:r w:rsidRPr="003C5B7B">
        <w:rPr>
          <w:rFonts w:ascii="Sakkal Majalla" w:hAnsi="Sakkal Majalla" w:cs="Sakkal Majalla"/>
          <w:sz w:val="28"/>
          <w:szCs w:val="28"/>
          <w:rtl/>
        </w:rPr>
        <w:t>من خلال نتائج تحليل التباين</w:t>
      </w:r>
      <w:r w:rsidRPr="003C5B7B">
        <w:rPr>
          <w:rFonts w:ascii="Sakkal Majalla" w:hAnsi="Sakkal Majalla" w:cs="Sakkal Majalla"/>
          <w:sz w:val="28"/>
          <w:szCs w:val="28"/>
        </w:rPr>
        <w:t xml:space="preserve"> (ANOVA)</w:t>
      </w:r>
      <w:r w:rsidRPr="003C5B7B">
        <w:rPr>
          <w:rFonts w:ascii="Sakkal Majalla" w:hAnsi="Sakkal Majalla" w:cs="Sakkal Majalla"/>
          <w:sz w:val="28"/>
          <w:szCs w:val="28"/>
          <w:rtl/>
        </w:rPr>
        <w:t>، يتبين أن النموذج الكلي ذو دلالة إحصائية قوية، حيث قيمة</w:t>
      </w:r>
      <w:r w:rsidRPr="003C5B7B">
        <w:rPr>
          <w:rFonts w:ascii="Sakkal Majalla" w:hAnsi="Sakkal Majalla" w:cs="Sakkal Majalla"/>
          <w:sz w:val="28"/>
          <w:szCs w:val="28"/>
        </w:rPr>
        <w:t xml:space="preserve"> F </w:t>
      </w:r>
      <w:r w:rsidRPr="003C5B7B">
        <w:rPr>
          <w:rFonts w:ascii="Sakkal Majalla" w:hAnsi="Sakkal Majalla" w:cs="Sakkal Majalla"/>
          <w:sz w:val="28"/>
          <w:szCs w:val="28"/>
          <w:rtl/>
        </w:rPr>
        <w:t xml:space="preserve">المحسوبة بلغت </w:t>
      </w:r>
      <w:r w:rsidRPr="003C5B7B">
        <w:rPr>
          <w:rFonts w:ascii="Sakkal Majalla" w:hAnsi="Sakkal Majalla" w:cs="Sakkal Majalla"/>
          <w:sz w:val="28"/>
          <w:szCs w:val="28"/>
        </w:rPr>
        <w:t xml:space="preserve">65.698 </w:t>
      </w:r>
      <w:r w:rsidRPr="003C5B7B">
        <w:rPr>
          <w:rFonts w:ascii="Sakkal Majalla" w:hAnsi="Sakkal Majalla" w:cs="Sakkal Majalla"/>
          <w:sz w:val="28"/>
          <w:szCs w:val="28"/>
          <w:rtl/>
        </w:rPr>
        <w:t>وهي أكبر من قيمة</w:t>
      </w:r>
      <w:r w:rsidRPr="003C5B7B">
        <w:rPr>
          <w:rFonts w:ascii="Sakkal Majalla" w:hAnsi="Sakkal Majalla" w:cs="Sakkal Majalla"/>
          <w:sz w:val="28"/>
          <w:szCs w:val="28"/>
        </w:rPr>
        <w:t xml:space="preserve"> F </w:t>
      </w:r>
      <w:r w:rsidRPr="003C5B7B">
        <w:rPr>
          <w:rFonts w:ascii="Sakkal Majalla" w:hAnsi="Sakkal Majalla" w:cs="Sakkal Majalla"/>
          <w:sz w:val="28"/>
          <w:szCs w:val="28"/>
          <w:rtl/>
        </w:rPr>
        <w:t>الجدولية</w:t>
      </w:r>
      <w:r w:rsidRPr="003C5B7B">
        <w:rPr>
          <w:rFonts w:ascii="Sakkal Majalla" w:hAnsi="Sakkal Majalla" w:cs="Sakkal Majalla"/>
          <w:sz w:val="28"/>
          <w:szCs w:val="28"/>
        </w:rPr>
        <w:t xml:space="preserve"> (2.08)</w:t>
      </w:r>
      <w:r w:rsidRPr="003C5B7B">
        <w:rPr>
          <w:rFonts w:ascii="Sakkal Majalla" w:hAnsi="Sakkal Majalla" w:cs="Sakkal Majalla"/>
          <w:sz w:val="28"/>
          <w:szCs w:val="28"/>
          <w:rtl/>
        </w:rPr>
        <w:t>، مما يشير إلى أن الأبعاد المختلفة للذكاء الاصطناعي تؤثر بشكل معنوي على تكامل الأنظمة المحاسبية في الشركات المالية</w:t>
      </w:r>
      <w:r w:rsidRPr="003C5B7B">
        <w:rPr>
          <w:rFonts w:ascii="Sakkal Majalla" w:hAnsi="Sakkal Majalla" w:cs="Sakkal Majalla"/>
          <w:sz w:val="28"/>
          <w:szCs w:val="28"/>
        </w:rPr>
        <w:t>.</w:t>
      </w:r>
    </w:p>
    <w:p w14:paraId="7BF60646" w14:textId="77777777" w:rsidR="00AF40A6" w:rsidRPr="003C5B7B" w:rsidRDefault="00AF40A6" w:rsidP="003C5B7B">
      <w:pPr>
        <w:spacing w:before="100" w:beforeAutospacing="1" w:after="100" w:afterAutospacing="1" w:line="360" w:lineRule="auto"/>
        <w:ind w:firstLine="706"/>
        <w:jc w:val="both"/>
        <w:rPr>
          <w:rFonts w:ascii="Sakkal Majalla" w:hAnsi="Sakkal Majalla" w:cs="Sakkal Majalla"/>
          <w:sz w:val="28"/>
          <w:szCs w:val="28"/>
        </w:rPr>
      </w:pPr>
      <w:r w:rsidRPr="003C5B7B">
        <w:rPr>
          <w:rFonts w:ascii="Sakkal Majalla" w:hAnsi="Sakkal Majalla" w:cs="Sakkal Majalla"/>
          <w:sz w:val="28"/>
          <w:szCs w:val="28"/>
          <w:rtl/>
        </w:rPr>
        <w:t>عند النظر إلى المعاملات الجدولية، نجد أن النظم الخبيرة و التعلم التلقائي لهما تأثيرات كبيرة على تكامل الأنظمة المحاسبية</w:t>
      </w:r>
      <w:r w:rsidRPr="003C5B7B">
        <w:rPr>
          <w:rFonts w:ascii="Sakkal Majalla" w:hAnsi="Sakkal Majalla" w:cs="Sakkal Majalla"/>
          <w:sz w:val="28"/>
          <w:szCs w:val="28"/>
        </w:rPr>
        <w:t xml:space="preserve">. </w:t>
      </w:r>
      <w:r w:rsidRPr="003C5B7B">
        <w:rPr>
          <w:rFonts w:ascii="Sakkal Majalla" w:hAnsi="Sakkal Majalla" w:cs="Sakkal Majalla"/>
          <w:sz w:val="28"/>
          <w:szCs w:val="28"/>
          <w:rtl/>
        </w:rPr>
        <w:t xml:space="preserve">فقد حصل النظم الخبيرة على </w:t>
      </w:r>
      <w:r w:rsidRPr="003C5B7B">
        <w:rPr>
          <w:rFonts w:ascii="Sakkal Majalla" w:hAnsi="Sakkal Majalla" w:cs="Sakkal Majalla"/>
          <w:sz w:val="28"/>
          <w:szCs w:val="28"/>
        </w:rPr>
        <w:t xml:space="preserve">B = 0.224 </w:t>
      </w:r>
      <w:r w:rsidRPr="003C5B7B">
        <w:rPr>
          <w:rFonts w:ascii="Sakkal Majalla" w:hAnsi="Sakkal Majalla" w:cs="Sakkal Majalla"/>
          <w:sz w:val="28"/>
          <w:szCs w:val="28"/>
          <w:rtl/>
        </w:rPr>
        <w:t xml:space="preserve">و </w:t>
      </w:r>
      <w:r w:rsidRPr="003C5B7B">
        <w:rPr>
          <w:rFonts w:ascii="Sakkal Majalla" w:hAnsi="Sakkal Majalla" w:cs="Sakkal Majalla"/>
          <w:sz w:val="28"/>
          <w:szCs w:val="28"/>
        </w:rPr>
        <w:t xml:space="preserve">T = 2.999 </w:t>
      </w:r>
      <w:r w:rsidRPr="003C5B7B">
        <w:rPr>
          <w:rFonts w:ascii="Sakkal Majalla" w:hAnsi="Sakkal Majalla" w:cs="Sakkal Majalla"/>
          <w:sz w:val="28"/>
          <w:szCs w:val="28"/>
          <w:rtl/>
        </w:rPr>
        <w:t xml:space="preserve">و </w:t>
      </w:r>
      <w:r w:rsidRPr="003C5B7B">
        <w:rPr>
          <w:rFonts w:ascii="Sakkal Majalla" w:hAnsi="Sakkal Majalla" w:cs="Sakkal Majalla"/>
          <w:sz w:val="28"/>
          <w:szCs w:val="28"/>
        </w:rPr>
        <w:t>T Sig = 0.003</w:t>
      </w:r>
      <w:r w:rsidRPr="003C5B7B">
        <w:rPr>
          <w:rFonts w:ascii="Sakkal Majalla" w:hAnsi="Sakkal Majalla" w:cs="Sakkal Majalla"/>
          <w:sz w:val="28"/>
          <w:szCs w:val="28"/>
          <w:rtl/>
        </w:rPr>
        <w:t xml:space="preserve">، ما يدل على أن هذا البُعد له تأثير معنوي إحصائيًا عند مستوى </w:t>
      </w:r>
      <w:r w:rsidRPr="003C5B7B">
        <w:rPr>
          <w:rFonts w:ascii="Sakkal Majalla" w:hAnsi="Sakkal Majalla" w:cs="Sakkal Majalla"/>
          <w:sz w:val="28"/>
          <w:szCs w:val="28"/>
        </w:rPr>
        <w:t>(</w:t>
      </w:r>
      <w:r w:rsidRPr="003C5B7B">
        <w:rPr>
          <w:rFonts w:ascii="Cambria" w:hAnsi="Cambria" w:cs="Cambria"/>
          <w:sz w:val="28"/>
          <w:szCs w:val="28"/>
        </w:rPr>
        <w:t>α</w:t>
      </w:r>
      <w:r w:rsidRPr="003C5B7B">
        <w:rPr>
          <w:rFonts w:ascii="Sakkal Majalla" w:hAnsi="Sakkal Majalla" w:cs="Sakkal Majalla"/>
          <w:sz w:val="28"/>
          <w:szCs w:val="28"/>
        </w:rPr>
        <w:t xml:space="preserve"> ≤ 0.05). </w:t>
      </w:r>
      <w:r w:rsidRPr="003C5B7B">
        <w:rPr>
          <w:rFonts w:ascii="Sakkal Majalla" w:hAnsi="Sakkal Majalla" w:cs="Sakkal Majalla"/>
          <w:sz w:val="28"/>
          <w:szCs w:val="28"/>
          <w:rtl/>
        </w:rPr>
        <w:t xml:space="preserve">أما بالنسبة لـ التعلم التلقائي، فقد حصل على </w:t>
      </w:r>
      <w:r w:rsidRPr="003C5B7B">
        <w:rPr>
          <w:rFonts w:ascii="Sakkal Majalla" w:hAnsi="Sakkal Majalla" w:cs="Sakkal Majalla"/>
          <w:sz w:val="28"/>
          <w:szCs w:val="28"/>
        </w:rPr>
        <w:t xml:space="preserve">B = 0.556 </w:t>
      </w:r>
      <w:r w:rsidRPr="003C5B7B">
        <w:rPr>
          <w:rFonts w:ascii="Sakkal Majalla" w:hAnsi="Sakkal Majalla" w:cs="Sakkal Majalla"/>
          <w:sz w:val="28"/>
          <w:szCs w:val="28"/>
          <w:rtl/>
        </w:rPr>
        <w:t xml:space="preserve">و </w:t>
      </w:r>
      <w:r w:rsidRPr="003C5B7B">
        <w:rPr>
          <w:rFonts w:ascii="Sakkal Majalla" w:hAnsi="Sakkal Majalla" w:cs="Sakkal Majalla"/>
          <w:sz w:val="28"/>
          <w:szCs w:val="28"/>
        </w:rPr>
        <w:t xml:space="preserve">T = 6.644 </w:t>
      </w:r>
      <w:r w:rsidRPr="003C5B7B">
        <w:rPr>
          <w:rFonts w:ascii="Sakkal Majalla" w:hAnsi="Sakkal Majalla" w:cs="Sakkal Majalla"/>
          <w:sz w:val="28"/>
          <w:szCs w:val="28"/>
          <w:rtl/>
        </w:rPr>
        <w:t xml:space="preserve">و </w:t>
      </w:r>
      <w:r w:rsidRPr="003C5B7B">
        <w:rPr>
          <w:rFonts w:ascii="Sakkal Majalla" w:hAnsi="Sakkal Majalla" w:cs="Sakkal Majalla"/>
          <w:sz w:val="28"/>
          <w:szCs w:val="28"/>
        </w:rPr>
        <w:t>T Sig = 0.00</w:t>
      </w:r>
      <w:r w:rsidRPr="003C5B7B">
        <w:rPr>
          <w:rFonts w:ascii="Sakkal Majalla" w:hAnsi="Sakkal Majalla" w:cs="Sakkal Majalla"/>
          <w:sz w:val="28"/>
          <w:szCs w:val="28"/>
          <w:rtl/>
        </w:rPr>
        <w:t>، مما يشير إلى أن هذا البُعد له تأثير كبير جدًا على تكامل الأنظمة المحاسبية</w:t>
      </w:r>
      <w:r w:rsidRPr="003C5B7B">
        <w:rPr>
          <w:rFonts w:ascii="Sakkal Majalla" w:hAnsi="Sakkal Majalla" w:cs="Sakkal Majalla"/>
          <w:sz w:val="28"/>
          <w:szCs w:val="28"/>
        </w:rPr>
        <w:t>.</w:t>
      </w:r>
    </w:p>
    <w:p w14:paraId="285BAEDB" w14:textId="77777777" w:rsidR="00AF40A6" w:rsidRPr="003C5B7B" w:rsidRDefault="00AF40A6" w:rsidP="003C5B7B">
      <w:pPr>
        <w:spacing w:before="100" w:beforeAutospacing="1" w:after="100" w:afterAutospacing="1" w:line="360" w:lineRule="auto"/>
        <w:ind w:firstLine="706"/>
        <w:jc w:val="both"/>
        <w:rPr>
          <w:rFonts w:ascii="Sakkal Majalla" w:hAnsi="Sakkal Majalla" w:cs="Sakkal Majalla"/>
          <w:sz w:val="28"/>
          <w:szCs w:val="28"/>
        </w:rPr>
      </w:pPr>
      <w:r w:rsidRPr="003C5B7B">
        <w:rPr>
          <w:rFonts w:ascii="Sakkal Majalla" w:hAnsi="Sakkal Majalla" w:cs="Sakkal Majalla"/>
          <w:sz w:val="28"/>
          <w:szCs w:val="28"/>
          <w:rtl/>
        </w:rPr>
        <w:t xml:space="preserve">من ناحية أخرى، نجد أن تمثيل المعارف والاستدلال لم يُظهر تأثيرًا ذا دلالة إحصائية، حيث </w:t>
      </w:r>
      <w:r w:rsidRPr="003C5B7B">
        <w:rPr>
          <w:rFonts w:ascii="Sakkal Majalla" w:hAnsi="Sakkal Majalla" w:cs="Sakkal Majalla"/>
          <w:sz w:val="28"/>
          <w:szCs w:val="28"/>
        </w:rPr>
        <w:t xml:space="preserve">B = 0.071 </w:t>
      </w:r>
      <w:r w:rsidRPr="003C5B7B">
        <w:rPr>
          <w:rFonts w:ascii="Sakkal Majalla" w:hAnsi="Sakkal Majalla" w:cs="Sakkal Majalla"/>
          <w:sz w:val="28"/>
          <w:szCs w:val="28"/>
          <w:rtl/>
        </w:rPr>
        <w:t xml:space="preserve">و </w:t>
      </w:r>
      <w:r w:rsidRPr="003C5B7B">
        <w:rPr>
          <w:rFonts w:ascii="Sakkal Majalla" w:hAnsi="Sakkal Majalla" w:cs="Sakkal Majalla"/>
          <w:sz w:val="28"/>
          <w:szCs w:val="28"/>
        </w:rPr>
        <w:t xml:space="preserve">T = 0.814 </w:t>
      </w:r>
      <w:r w:rsidRPr="003C5B7B">
        <w:rPr>
          <w:rFonts w:ascii="Sakkal Majalla" w:hAnsi="Sakkal Majalla" w:cs="Sakkal Majalla"/>
          <w:sz w:val="28"/>
          <w:szCs w:val="28"/>
          <w:rtl/>
        </w:rPr>
        <w:t xml:space="preserve">و </w:t>
      </w:r>
      <w:r w:rsidRPr="003C5B7B">
        <w:rPr>
          <w:rFonts w:ascii="Sakkal Majalla" w:hAnsi="Sakkal Majalla" w:cs="Sakkal Majalla"/>
          <w:sz w:val="28"/>
          <w:szCs w:val="28"/>
        </w:rPr>
        <w:t>T Sig = 0.417</w:t>
      </w:r>
      <w:r w:rsidRPr="003C5B7B">
        <w:rPr>
          <w:rFonts w:ascii="Sakkal Majalla" w:hAnsi="Sakkal Majalla" w:cs="Sakkal Majalla"/>
          <w:sz w:val="28"/>
          <w:szCs w:val="28"/>
          <w:rtl/>
        </w:rPr>
        <w:t>، مما يشير إلى أن هذا البُعد ليس له تأثير معنوي على تكامل الأنظمة المحاسبية في هذه الحالة. بناءً على ذلك، يمكن الاستنتاج بأن النظم الخبيرة و التعلم التلقائي هما الأبعاد الأكثر تأثيرًا في تحسين تكامل الأنظمة المحاسبية في الشركات المالية بالرياض</w:t>
      </w:r>
      <w:r w:rsidRPr="003C5B7B">
        <w:rPr>
          <w:rFonts w:ascii="Sakkal Majalla" w:hAnsi="Sakkal Majalla" w:cs="Sakkal Majalla"/>
          <w:sz w:val="28"/>
          <w:szCs w:val="28"/>
        </w:rPr>
        <w:t>.</w:t>
      </w:r>
    </w:p>
    <w:p w14:paraId="78194BFE" w14:textId="77777777" w:rsidR="00441C78" w:rsidRDefault="00441C78">
      <w:pPr>
        <w:bidi w:val="0"/>
        <w:rPr>
          <w:rFonts w:ascii="Sakkal Majalla" w:hAnsi="Sakkal Majalla" w:cs="Sakkal Majalla"/>
          <w:b/>
          <w:bCs/>
          <w:sz w:val="32"/>
          <w:szCs w:val="32"/>
          <w:rtl/>
        </w:rPr>
      </w:pPr>
      <w:r>
        <w:rPr>
          <w:rFonts w:ascii="Sakkal Majalla" w:hAnsi="Sakkal Majalla" w:cs="Sakkal Majalla"/>
          <w:b/>
          <w:bCs/>
          <w:sz w:val="32"/>
          <w:szCs w:val="32"/>
          <w:rtl/>
        </w:rPr>
        <w:br w:type="page"/>
      </w:r>
    </w:p>
    <w:p w14:paraId="604FD21C" w14:textId="6A0FB82B" w:rsidR="00AF40A6" w:rsidRPr="003C5B7B" w:rsidRDefault="00AF40A6" w:rsidP="003C5B7B">
      <w:pPr>
        <w:pStyle w:val="a6"/>
        <w:numPr>
          <w:ilvl w:val="0"/>
          <w:numId w:val="66"/>
        </w:numPr>
        <w:spacing w:before="100" w:beforeAutospacing="1" w:after="100" w:afterAutospacing="1" w:line="360" w:lineRule="auto"/>
        <w:ind w:left="423"/>
        <w:jc w:val="both"/>
        <w:rPr>
          <w:rFonts w:ascii="Sakkal Majalla" w:hAnsi="Sakkal Majalla" w:cs="Sakkal Majalla"/>
          <w:b/>
          <w:bCs/>
          <w:sz w:val="32"/>
          <w:szCs w:val="32"/>
          <w:rtl/>
        </w:rPr>
      </w:pPr>
      <w:r w:rsidRPr="003C5B7B">
        <w:rPr>
          <w:rFonts w:ascii="Sakkal Majalla" w:hAnsi="Sakkal Majalla" w:cs="Sakkal Majalla"/>
          <w:b/>
          <w:bCs/>
          <w:sz w:val="32"/>
          <w:szCs w:val="32"/>
          <w:rtl/>
        </w:rPr>
        <w:lastRenderedPageBreak/>
        <w:t>نتائج اختبار الفرضية الفرعية الثانية:</w:t>
      </w:r>
    </w:p>
    <w:p w14:paraId="713C721B" w14:textId="77777777" w:rsidR="00AF40A6" w:rsidRPr="000174EE" w:rsidRDefault="00AF40A6" w:rsidP="003C5B7B">
      <w:pPr>
        <w:spacing w:before="100" w:beforeAutospacing="1" w:after="100" w:afterAutospacing="1" w:line="360" w:lineRule="auto"/>
        <w:ind w:firstLine="706"/>
        <w:jc w:val="both"/>
        <w:rPr>
          <w:rFonts w:ascii="Sakkal Majalla" w:hAnsi="Sakkal Majalla" w:cs="Sakkal Majalla"/>
          <w:b/>
          <w:bCs/>
          <w:sz w:val="28"/>
          <w:szCs w:val="28"/>
          <w:rtl/>
        </w:rPr>
      </w:pPr>
      <w:r w:rsidRPr="000174EE">
        <w:rPr>
          <w:rFonts w:ascii="Sakkal Majalla" w:hAnsi="Sakkal Majalla" w:cs="Sakkal Majalla"/>
          <w:sz w:val="28"/>
          <w:szCs w:val="28"/>
          <w:rtl/>
        </w:rPr>
        <w:t xml:space="preserve">يهدف هذا الجزء من الدراسة إلى اختبار </w:t>
      </w:r>
      <w:r w:rsidRPr="000174EE">
        <w:rPr>
          <w:rFonts w:ascii="Sakkal Majalla" w:hAnsi="Sakkal Majalla" w:cs="Sakkal Majalla"/>
          <w:b/>
          <w:bCs/>
          <w:sz w:val="28"/>
          <w:szCs w:val="28"/>
          <w:rtl/>
        </w:rPr>
        <w:t>الفرضية الفرعية الثانية</w:t>
      </w:r>
      <w:r w:rsidRPr="000174EE">
        <w:rPr>
          <w:rFonts w:ascii="Sakkal Majalla" w:hAnsi="Sakkal Majalla" w:cs="Sakkal Majalla"/>
          <w:sz w:val="28"/>
          <w:szCs w:val="28"/>
          <w:rtl/>
        </w:rPr>
        <w:t xml:space="preserve"> التي تنص على: "لا يوجد أثر ذو دلالة إحصائية عند مستوى دلالة</w:t>
      </w:r>
      <w:r w:rsidRPr="000174EE">
        <w:rPr>
          <w:rFonts w:ascii="Sakkal Majalla" w:hAnsi="Sakkal Majalla" w:cs="Sakkal Majalla"/>
          <w:sz w:val="28"/>
          <w:szCs w:val="28"/>
        </w:rPr>
        <w:t xml:space="preserve"> (</w:t>
      </w:r>
      <w:r w:rsidRPr="000174EE">
        <w:rPr>
          <w:rFonts w:ascii="Cambria" w:hAnsi="Cambria" w:cs="Cambria"/>
          <w:sz w:val="28"/>
          <w:szCs w:val="28"/>
        </w:rPr>
        <w:t>α</w:t>
      </w:r>
      <w:r w:rsidRPr="000174EE">
        <w:rPr>
          <w:rFonts w:ascii="Sakkal Majalla" w:hAnsi="Sakkal Majalla" w:cs="Sakkal Majalla"/>
          <w:sz w:val="28"/>
          <w:szCs w:val="28"/>
        </w:rPr>
        <w:t xml:space="preserve"> ≤ 0.05) </w:t>
      </w:r>
      <w:r w:rsidRPr="000174EE">
        <w:rPr>
          <w:rFonts w:ascii="Sakkal Majalla" w:hAnsi="Sakkal Majalla" w:cs="Sakkal Majalla"/>
          <w:sz w:val="28"/>
          <w:szCs w:val="28"/>
          <w:rtl/>
        </w:rPr>
        <w:t xml:space="preserve">لاستخدام الذكاء الاصطناعي بأبعاده (النظم الخبيرة، تمثيل المعارف والاستدلال، التعلم التلقائي) على </w:t>
      </w:r>
      <w:r w:rsidRPr="000174EE">
        <w:rPr>
          <w:rFonts w:ascii="Sakkal Majalla" w:hAnsi="Sakkal Majalla" w:cs="Sakkal Majalla"/>
          <w:b/>
          <w:bCs/>
          <w:sz w:val="28"/>
          <w:szCs w:val="28"/>
          <w:rtl/>
        </w:rPr>
        <w:t>دقة الأعمال المحاسبية</w:t>
      </w:r>
      <w:r w:rsidRPr="000174EE">
        <w:rPr>
          <w:rFonts w:ascii="Sakkal Majalla" w:hAnsi="Sakkal Majalla" w:cs="Sakkal Majalla"/>
          <w:sz w:val="28"/>
          <w:szCs w:val="28"/>
          <w:rtl/>
        </w:rPr>
        <w:t xml:space="preserve"> في </w:t>
      </w:r>
      <w:r w:rsidRPr="000174EE">
        <w:rPr>
          <w:rFonts w:ascii="Sakkal Majalla" w:hAnsi="Sakkal Majalla" w:cs="Sakkal Majalla"/>
          <w:b/>
          <w:bCs/>
          <w:sz w:val="28"/>
          <w:szCs w:val="28"/>
          <w:rtl/>
        </w:rPr>
        <w:t>الشركات المالية بمدينة الرياض</w:t>
      </w:r>
      <w:r w:rsidRPr="000174EE">
        <w:rPr>
          <w:rFonts w:ascii="Sakkal Majalla" w:hAnsi="Sakkal Majalla" w:cs="Sakkal Majalla"/>
          <w:sz w:val="28"/>
          <w:szCs w:val="28"/>
        </w:rPr>
        <w:t>".</w:t>
      </w:r>
    </w:p>
    <w:p w14:paraId="36F27244" w14:textId="73757904" w:rsidR="00AF40A6" w:rsidRPr="000174EE" w:rsidRDefault="00AF40A6" w:rsidP="003C5B7B">
      <w:pPr>
        <w:spacing w:before="100" w:beforeAutospacing="1" w:after="100" w:afterAutospacing="1" w:line="360"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3C5B7B">
        <w:rPr>
          <w:rFonts w:ascii="Sakkal Majalla" w:hAnsi="Sakkal Majalla" w:cs="Sakkal Majalla" w:hint="cs"/>
          <w:b/>
          <w:bCs/>
          <w:sz w:val="28"/>
          <w:szCs w:val="28"/>
          <w:rtl/>
        </w:rPr>
        <w:t>20</w:t>
      </w:r>
      <w:r w:rsidRPr="000174EE">
        <w:rPr>
          <w:rFonts w:ascii="Sakkal Majalla" w:hAnsi="Sakkal Majalla" w:cs="Sakkal Majalla"/>
          <w:b/>
          <w:bCs/>
          <w:sz w:val="28"/>
          <w:szCs w:val="28"/>
          <w:rtl/>
        </w:rPr>
        <w:t>): نتائج اختبار أثر أبعاد الذكاء الاصطناعي على دقة الأعمال المحاسبية</w:t>
      </w:r>
    </w:p>
    <w:tbl>
      <w:tblPr>
        <w:tblStyle w:val="15"/>
        <w:tblpPr w:leftFromText="180" w:rightFromText="180" w:vertAnchor="text" w:tblpXSpec="center" w:tblpY="1"/>
        <w:tblOverlap w:val="never"/>
        <w:bidiVisual/>
        <w:tblW w:w="9777" w:type="dxa"/>
        <w:tblLook w:val="04A0" w:firstRow="1" w:lastRow="0" w:firstColumn="1" w:lastColumn="0" w:noHBand="0" w:noVBand="1"/>
      </w:tblPr>
      <w:tblGrid>
        <w:gridCol w:w="682"/>
        <w:gridCol w:w="832"/>
        <w:gridCol w:w="855"/>
        <w:gridCol w:w="943"/>
        <w:gridCol w:w="723"/>
        <w:gridCol w:w="377"/>
        <w:gridCol w:w="377"/>
        <w:gridCol w:w="1086"/>
        <w:gridCol w:w="748"/>
        <w:gridCol w:w="823"/>
        <w:gridCol w:w="748"/>
        <w:gridCol w:w="748"/>
        <w:gridCol w:w="841"/>
      </w:tblGrid>
      <w:tr w:rsidR="00AF40A6" w:rsidRPr="000174EE" w14:paraId="7CC3C2A6" w14:textId="77777777" w:rsidTr="00441C78">
        <w:trPr>
          <w:cnfStyle w:val="100000000000" w:firstRow="1" w:lastRow="0" w:firstColumn="0" w:lastColumn="0" w:oddVBand="0" w:evenVBand="0" w:oddHBand="0" w:evenHBand="0" w:firstRowFirstColumn="0" w:firstRowLastColumn="0" w:lastRowFirstColumn="0" w:lastRowLastColumn="0"/>
          <w:trHeight w:val="1139"/>
        </w:trPr>
        <w:tc>
          <w:tcPr>
            <w:tcW w:w="236" w:type="dxa"/>
            <w:vMerge w:val="restart"/>
            <w:textDirection w:val="btLr"/>
          </w:tcPr>
          <w:p w14:paraId="0E16694E" w14:textId="77777777" w:rsidR="00AF40A6" w:rsidRPr="000174EE" w:rsidRDefault="00AF40A6" w:rsidP="00441C78">
            <w:pPr>
              <w:spacing w:line="276" w:lineRule="auto"/>
              <w:ind w:left="113" w:right="113"/>
              <w:jc w:val="center"/>
              <w:rPr>
                <w:rFonts w:ascii="Sakkal Majalla" w:hAnsi="Sakkal Majalla" w:cs="Sakkal Majalla"/>
                <w:sz w:val="28"/>
                <w:szCs w:val="28"/>
                <w:rtl/>
              </w:rPr>
            </w:pPr>
            <w:r w:rsidRPr="000174EE">
              <w:rPr>
                <w:rFonts w:ascii="Sakkal Majalla" w:hAnsi="Sakkal Majalla" w:cs="Sakkal Majalla"/>
                <w:sz w:val="28"/>
                <w:szCs w:val="28"/>
                <w:rtl/>
              </w:rPr>
              <w:t>المتغير التابع</w:t>
            </w:r>
          </w:p>
        </w:tc>
        <w:tc>
          <w:tcPr>
            <w:tcW w:w="2134" w:type="dxa"/>
            <w:gridSpan w:val="2"/>
          </w:tcPr>
          <w:p w14:paraId="0CD29D92"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ملخص النموذج</w:t>
            </w:r>
          </w:p>
          <w:p w14:paraId="06F3A16A"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Model Summery</w:t>
            </w:r>
          </w:p>
        </w:tc>
        <w:tc>
          <w:tcPr>
            <w:tcW w:w="0" w:type="auto"/>
            <w:gridSpan w:val="4"/>
          </w:tcPr>
          <w:p w14:paraId="4B841BE6" w14:textId="096BAC42"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تحليل التباين</w:t>
            </w:r>
          </w:p>
          <w:p w14:paraId="262F2FD5"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ANOVA</w:t>
            </w:r>
          </w:p>
        </w:tc>
        <w:tc>
          <w:tcPr>
            <w:tcW w:w="0" w:type="auto"/>
            <w:gridSpan w:val="6"/>
          </w:tcPr>
          <w:p w14:paraId="7B4AB9B8"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جدولة المعاملات </w:t>
            </w:r>
            <w:r w:rsidRPr="000174EE">
              <w:rPr>
                <w:rFonts w:ascii="Sakkal Majalla" w:hAnsi="Sakkal Majalla" w:cs="Sakkal Majalla"/>
                <w:sz w:val="28"/>
                <w:szCs w:val="28"/>
              </w:rPr>
              <w:t>Coefficient</w:t>
            </w:r>
          </w:p>
        </w:tc>
      </w:tr>
      <w:tr w:rsidR="00AF40A6" w:rsidRPr="000174EE" w14:paraId="55585224" w14:textId="77777777" w:rsidTr="00441C78">
        <w:trPr>
          <w:trHeight w:val="50"/>
        </w:trPr>
        <w:tc>
          <w:tcPr>
            <w:tcW w:w="236" w:type="dxa"/>
            <w:vMerge/>
            <w:textDirection w:val="btLr"/>
          </w:tcPr>
          <w:p w14:paraId="7D0F4F6A" w14:textId="77777777" w:rsidR="00AF40A6" w:rsidRPr="000174EE" w:rsidRDefault="00AF40A6" w:rsidP="00441C78">
            <w:pPr>
              <w:spacing w:line="276" w:lineRule="auto"/>
              <w:ind w:left="113" w:right="113"/>
              <w:jc w:val="center"/>
              <w:rPr>
                <w:rFonts w:ascii="Sakkal Majalla" w:hAnsi="Sakkal Majalla" w:cs="Sakkal Majalla"/>
                <w:sz w:val="28"/>
                <w:szCs w:val="28"/>
                <w:rtl/>
              </w:rPr>
            </w:pPr>
          </w:p>
        </w:tc>
        <w:tc>
          <w:tcPr>
            <w:tcW w:w="1278" w:type="dxa"/>
          </w:tcPr>
          <w:p w14:paraId="4F66921D" w14:textId="77777777" w:rsidR="00AF40A6" w:rsidRPr="000174EE" w:rsidRDefault="00AF40A6" w:rsidP="00441C78">
            <w:pPr>
              <w:spacing w:line="276" w:lineRule="auto"/>
              <w:jc w:val="center"/>
              <w:rPr>
                <w:rFonts w:ascii="Sakkal Majalla" w:hAnsi="Sakkal Majalla" w:cs="Sakkal Majalla"/>
                <w:sz w:val="28"/>
                <w:szCs w:val="28"/>
              </w:rPr>
            </w:pPr>
            <w:r w:rsidRPr="000174EE">
              <w:rPr>
                <w:rFonts w:ascii="Sakkal Majalla" w:hAnsi="Sakkal Majalla" w:cs="Sakkal Majalla"/>
                <w:sz w:val="28"/>
                <w:szCs w:val="28"/>
              </w:rPr>
              <w:t>R</w:t>
            </w:r>
          </w:p>
          <w:p w14:paraId="2D003F13" w14:textId="77777777" w:rsidR="00AF40A6" w:rsidRPr="000174EE" w:rsidRDefault="00AF40A6" w:rsidP="00441C78">
            <w:pPr>
              <w:spacing w:line="276" w:lineRule="auto"/>
              <w:jc w:val="center"/>
              <w:rPr>
                <w:rFonts w:ascii="Sakkal Majalla" w:hAnsi="Sakkal Majalla" w:cs="Sakkal Majalla"/>
                <w:sz w:val="28"/>
                <w:szCs w:val="28"/>
              </w:rPr>
            </w:pPr>
            <w:r w:rsidRPr="000174EE">
              <w:rPr>
                <w:rFonts w:ascii="Sakkal Majalla" w:hAnsi="Sakkal Majalla" w:cs="Sakkal Majalla"/>
                <w:sz w:val="28"/>
                <w:szCs w:val="28"/>
                <w:rtl/>
              </w:rPr>
              <w:t>معامل الارتباط</w:t>
            </w:r>
          </w:p>
        </w:tc>
        <w:tc>
          <w:tcPr>
            <w:tcW w:w="0" w:type="auto"/>
          </w:tcPr>
          <w:p w14:paraId="7D807BE3" w14:textId="77777777" w:rsidR="00AF40A6" w:rsidRPr="000174EE" w:rsidRDefault="00AF40A6" w:rsidP="00441C78">
            <w:pPr>
              <w:spacing w:line="276" w:lineRule="auto"/>
              <w:jc w:val="center"/>
              <w:rPr>
                <w:rFonts w:ascii="Sakkal Majalla" w:hAnsi="Sakkal Majalla" w:cs="Sakkal Majalla"/>
                <w:sz w:val="28"/>
                <w:szCs w:val="28"/>
              </w:rPr>
            </w:pPr>
            <w:r w:rsidRPr="000174EE">
              <w:rPr>
                <w:rFonts w:ascii="Sakkal Majalla" w:hAnsi="Sakkal Majalla" w:cs="Sakkal Majalla"/>
                <w:sz w:val="28"/>
                <w:szCs w:val="28"/>
              </w:rPr>
              <w:t>R</w:t>
            </w:r>
            <w:r w:rsidRPr="000174EE">
              <w:rPr>
                <w:rFonts w:ascii="Sakkal Majalla" w:hAnsi="Sakkal Majalla" w:cs="Sakkal Majalla"/>
                <w:sz w:val="28"/>
                <w:szCs w:val="28"/>
                <w:vertAlign w:val="superscript"/>
              </w:rPr>
              <w:t>2</w:t>
            </w:r>
          </w:p>
          <w:p w14:paraId="451DB850"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معامل التحديد</w:t>
            </w:r>
          </w:p>
        </w:tc>
        <w:tc>
          <w:tcPr>
            <w:tcW w:w="0" w:type="auto"/>
          </w:tcPr>
          <w:p w14:paraId="2034B0DA" w14:textId="77777777" w:rsidR="00AF40A6" w:rsidRPr="000174EE" w:rsidRDefault="00AF40A6" w:rsidP="00441C78">
            <w:pPr>
              <w:spacing w:line="276" w:lineRule="auto"/>
              <w:jc w:val="center"/>
              <w:rPr>
                <w:rFonts w:ascii="Sakkal Majalla" w:hAnsi="Sakkal Majalla" w:cs="Sakkal Majalla"/>
                <w:sz w:val="28"/>
                <w:szCs w:val="28"/>
              </w:rPr>
            </w:pPr>
            <w:r w:rsidRPr="000174EE">
              <w:rPr>
                <w:rFonts w:ascii="Sakkal Majalla" w:hAnsi="Sakkal Majalla" w:cs="Sakkal Majalla"/>
                <w:sz w:val="28"/>
                <w:szCs w:val="28"/>
              </w:rPr>
              <w:t>F</w:t>
            </w:r>
          </w:p>
          <w:p w14:paraId="2071623B" w14:textId="02BC236B"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المحسوبة</w:t>
            </w:r>
          </w:p>
        </w:tc>
        <w:tc>
          <w:tcPr>
            <w:tcW w:w="0" w:type="auto"/>
          </w:tcPr>
          <w:p w14:paraId="38D22C67"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F Sig</w:t>
            </w:r>
          </w:p>
        </w:tc>
        <w:tc>
          <w:tcPr>
            <w:tcW w:w="0" w:type="auto"/>
            <w:gridSpan w:val="2"/>
          </w:tcPr>
          <w:p w14:paraId="71FE4362"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DF</w:t>
            </w:r>
          </w:p>
        </w:tc>
        <w:tc>
          <w:tcPr>
            <w:tcW w:w="0" w:type="auto"/>
          </w:tcPr>
          <w:p w14:paraId="426BE9E2" w14:textId="77777777" w:rsidR="00AF40A6" w:rsidRPr="000174EE" w:rsidRDefault="00AF40A6" w:rsidP="00441C78">
            <w:pPr>
              <w:spacing w:line="276" w:lineRule="auto"/>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البيان</w:t>
            </w:r>
          </w:p>
        </w:tc>
        <w:tc>
          <w:tcPr>
            <w:tcW w:w="0" w:type="auto"/>
          </w:tcPr>
          <w:p w14:paraId="40F85081"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B</w:t>
            </w:r>
          </w:p>
        </w:tc>
        <w:tc>
          <w:tcPr>
            <w:tcW w:w="0" w:type="auto"/>
          </w:tcPr>
          <w:p w14:paraId="113530B2" w14:textId="58866A4B"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الخطأ المعياري</w:t>
            </w:r>
          </w:p>
        </w:tc>
        <w:tc>
          <w:tcPr>
            <w:tcW w:w="0" w:type="auto"/>
          </w:tcPr>
          <w:p w14:paraId="4099C93F"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Beta</w:t>
            </w:r>
          </w:p>
        </w:tc>
        <w:tc>
          <w:tcPr>
            <w:tcW w:w="0" w:type="auto"/>
          </w:tcPr>
          <w:p w14:paraId="66CA52A5" w14:textId="77777777" w:rsidR="00AF40A6" w:rsidRPr="000174EE" w:rsidRDefault="00AF40A6" w:rsidP="00441C78">
            <w:pPr>
              <w:spacing w:line="276" w:lineRule="auto"/>
              <w:jc w:val="center"/>
              <w:rPr>
                <w:rFonts w:ascii="Sakkal Majalla" w:hAnsi="Sakkal Majalla" w:cs="Sakkal Majalla"/>
                <w:sz w:val="28"/>
                <w:szCs w:val="28"/>
              </w:rPr>
            </w:pPr>
            <w:r w:rsidRPr="000174EE">
              <w:rPr>
                <w:rFonts w:ascii="Sakkal Majalla" w:hAnsi="Sakkal Majalla" w:cs="Sakkal Majalla"/>
                <w:sz w:val="28"/>
                <w:szCs w:val="28"/>
              </w:rPr>
              <w:t>T</w:t>
            </w:r>
          </w:p>
          <w:p w14:paraId="7AD17F32"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tcPr>
          <w:p w14:paraId="520999A6"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T Sig</w:t>
            </w:r>
          </w:p>
        </w:tc>
      </w:tr>
      <w:tr w:rsidR="00DC020A" w:rsidRPr="000174EE" w14:paraId="0652B0AE" w14:textId="77777777" w:rsidTr="00441C78">
        <w:trPr>
          <w:cnfStyle w:val="000000010000" w:firstRow="0" w:lastRow="0" w:firstColumn="0" w:lastColumn="0" w:oddVBand="0" w:evenVBand="0" w:oddHBand="0" w:evenHBand="1" w:firstRowFirstColumn="0" w:firstRowLastColumn="0" w:lastRowFirstColumn="0" w:lastRowLastColumn="0"/>
          <w:trHeight w:val="50"/>
        </w:trPr>
        <w:tc>
          <w:tcPr>
            <w:tcW w:w="236" w:type="dxa"/>
            <w:vMerge w:val="restart"/>
            <w:textDirection w:val="btLr"/>
          </w:tcPr>
          <w:p w14:paraId="38540AF1" w14:textId="77777777" w:rsidR="00AF40A6" w:rsidRPr="000174EE" w:rsidRDefault="00AF40A6" w:rsidP="00441C78">
            <w:pPr>
              <w:spacing w:line="276" w:lineRule="auto"/>
              <w:ind w:left="113" w:right="113"/>
              <w:jc w:val="center"/>
              <w:rPr>
                <w:rFonts w:ascii="Sakkal Majalla" w:hAnsi="Sakkal Majalla" w:cs="Sakkal Majalla"/>
                <w:sz w:val="28"/>
                <w:szCs w:val="28"/>
                <w:rtl/>
                <w:lang w:bidi="ar-EG"/>
              </w:rPr>
            </w:pPr>
            <w:r w:rsidRPr="000174EE">
              <w:rPr>
                <w:rFonts w:ascii="Sakkal Majalla" w:hAnsi="Sakkal Majalla" w:cs="Sakkal Majalla"/>
                <w:sz w:val="28"/>
                <w:szCs w:val="28"/>
                <w:rtl/>
              </w:rPr>
              <w:t>دقة الأعمال المحاسبية</w:t>
            </w:r>
          </w:p>
        </w:tc>
        <w:tc>
          <w:tcPr>
            <w:tcW w:w="1278" w:type="dxa"/>
            <w:vMerge w:val="restart"/>
          </w:tcPr>
          <w:p w14:paraId="0B348D8E"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0.655</w:t>
            </w:r>
          </w:p>
        </w:tc>
        <w:tc>
          <w:tcPr>
            <w:tcW w:w="0" w:type="auto"/>
            <w:vMerge w:val="restart"/>
          </w:tcPr>
          <w:p w14:paraId="7A27376E"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0.429</w:t>
            </w:r>
          </w:p>
        </w:tc>
        <w:tc>
          <w:tcPr>
            <w:tcW w:w="0" w:type="auto"/>
            <w:vMerge w:val="restart"/>
          </w:tcPr>
          <w:p w14:paraId="4D8675AA"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31.305</w:t>
            </w:r>
          </w:p>
        </w:tc>
        <w:tc>
          <w:tcPr>
            <w:tcW w:w="0" w:type="auto"/>
            <w:vMerge w:val="restart"/>
          </w:tcPr>
          <w:p w14:paraId="3A5CDA97"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0.00*</w:t>
            </w:r>
          </w:p>
        </w:tc>
        <w:tc>
          <w:tcPr>
            <w:tcW w:w="0" w:type="auto"/>
            <w:gridSpan w:val="2"/>
            <w:vMerge w:val="restart"/>
          </w:tcPr>
          <w:p w14:paraId="173AB8E9"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Pr>
              <w:t>125/3</w:t>
            </w:r>
          </w:p>
        </w:tc>
        <w:tc>
          <w:tcPr>
            <w:tcW w:w="0" w:type="auto"/>
          </w:tcPr>
          <w:p w14:paraId="42D48542" w14:textId="37A8945E"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النظم الخبيرة</w:t>
            </w:r>
          </w:p>
        </w:tc>
        <w:tc>
          <w:tcPr>
            <w:tcW w:w="0" w:type="auto"/>
          </w:tcPr>
          <w:p w14:paraId="6E08FACF"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0.401</w:t>
            </w:r>
          </w:p>
        </w:tc>
        <w:tc>
          <w:tcPr>
            <w:tcW w:w="0" w:type="auto"/>
          </w:tcPr>
          <w:p w14:paraId="698ABC20"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0.092</w:t>
            </w:r>
          </w:p>
        </w:tc>
        <w:tc>
          <w:tcPr>
            <w:tcW w:w="0" w:type="auto"/>
          </w:tcPr>
          <w:p w14:paraId="0A600B3E"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0.404</w:t>
            </w:r>
          </w:p>
        </w:tc>
        <w:tc>
          <w:tcPr>
            <w:tcW w:w="0" w:type="auto"/>
          </w:tcPr>
          <w:p w14:paraId="219C076B"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4.356</w:t>
            </w:r>
          </w:p>
        </w:tc>
        <w:tc>
          <w:tcPr>
            <w:tcW w:w="0" w:type="auto"/>
          </w:tcPr>
          <w:p w14:paraId="79D548B1"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0.011*</w:t>
            </w:r>
          </w:p>
        </w:tc>
      </w:tr>
      <w:tr w:rsidR="00AF40A6" w:rsidRPr="000174EE" w14:paraId="272A4C3A" w14:textId="77777777" w:rsidTr="00441C78">
        <w:trPr>
          <w:trHeight w:val="50"/>
        </w:trPr>
        <w:tc>
          <w:tcPr>
            <w:tcW w:w="236" w:type="dxa"/>
            <w:vMerge/>
          </w:tcPr>
          <w:p w14:paraId="2D50B8C9" w14:textId="77777777" w:rsidR="00AF40A6" w:rsidRPr="000174EE" w:rsidRDefault="00AF40A6" w:rsidP="00441C78">
            <w:pPr>
              <w:spacing w:line="276" w:lineRule="auto"/>
              <w:jc w:val="center"/>
              <w:rPr>
                <w:rFonts w:ascii="Sakkal Majalla" w:hAnsi="Sakkal Majalla" w:cs="Sakkal Majalla"/>
                <w:sz w:val="28"/>
                <w:szCs w:val="28"/>
                <w:rtl/>
              </w:rPr>
            </w:pPr>
          </w:p>
        </w:tc>
        <w:tc>
          <w:tcPr>
            <w:tcW w:w="1278" w:type="dxa"/>
            <w:vMerge/>
          </w:tcPr>
          <w:p w14:paraId="0CCDCBFE"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vMerge/>
          </w:tcPr>
          <w:p w14:paraId="4E178200"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vMerge/>
          </w:tcPr>
          <w:p w14:paraId="76E312B6"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vMerge/>
          </w:tcPr>
          <w:p w14:paraId="0051D2B9"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gridSpan w:val="2"/>
            <w:vMerge/>
          </w:tcPr>
          <w:p w14:paraId="5E0DA765"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tcPr>
          <w:p w14:paraId="4CDBC3A1" w14:textId="59509ACF"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تمثيل المعارف والاستدلال</w:t>
            </w:r>
          </w:p>
        </w:tc>
        <w:tc>
          <w:tcPr>
            <w:tcW w:w="0" w:type="auto"/>
          </w:tcPr>
          <w:p w14:paraId="25ECDBF8"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0.467</w:t>
            </w:r>
          </w:p>
        </w:tc>
        <w:tc>
          <w:tcPr>
            <w:tcW w:w="0" w:type="auto"/>
          </w:tcPr>
          <w:p w14:paraId="0ABF82D4"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0.107</w:t>
            </w:r>
          </w:p>
        </w:tc>
        <w:tc>
          <w:tcPr>
            <w:tcW w:w="0" w:type="auto"/>
          </w:tcPr>
          <w:p w14:paraId="700AA84C"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0.159</w:t>
            </w:r>
          </w:p>
        </w:tc>
        <w:tc>
          <w:tcPr>
            <w:tcW w:w="0" w:type="auto"/>
          </w:tcPr>
          <w:p w14:paraId="63E76F08"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1.564</w:t>
            </w:r>
          </w:p>
        </w:tc>
        <w:tc>
          <w:tcPr>
            <w:tcW w:w="0" w:type="auto"/>
          </w:tcPr>
          <w:p w14:paraId="409B76D3"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0.120</w:t>
            </w:r>
          </w:p>
        </w:tc>
      </w:tr>
      <w:tr w:rsidR="00DC020A" w:rsidRPr="000174EE" w14:paraId="11452D41" w14:textId="77777777" w:rsidTr="00441C78">
        <w:trPr>
          <w:cnfStyle w:val="000000010000" w:firstRow="0" w:lastRow="0" w:firstColumn="0" w:lastColumn="0" w:oddVBand="0" w:evenVBand="0" w:oddHBand="0" w:evenHBand="1" w:firstRowFirstColumn="0" w:firstRowLastColumn="0" w:lastRowFirstColumn="0" w:lastRowLastColumn="0"/>
          <w:trHeight w:val="1205"/>
        </w:trPr>
        <w:tc>
          <w:tcPr>
            <w:tcW w:w="236" w:type="dxa"/>
            <w:vMerge/>
          </w:tcPr>
          <w:p w14:paraId="1CBB232A" w14:textId="77777777" w:rsidR="00AF40A6" w:rsidRPr="000174EE" w:rsidRDefault="00AF40A6" w:rsidP="00441C78">
            <w:pPr>
              <w:spacing w:line="276" w:lineRule="auto"/>
              <w:jc w:val="center"/>
              <w:rPr>
                <w:rFonts w:ascii="Sakkal Majalla" w:hAnsi="Sakkal Majalla" w:cs="Sakkal Majalla"/>
                <w:sz w:val="28"/>
                <w:szCs w:val="28"/>
                <w:rtl/>
              </w:rPr>
            </w:pPr>
          </w:p>
        </w:tc>
        <w:tc>
          <w:tcPr>
            <w:tcW w:w="1278" w:type="dxa"/>
            <w:vMerge/>
          </w:tcPr>
          <w:p w14:paraId="5240D0C8"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vMerge/>
          </w:tcPr>
          <w:p w14:paraId="1B967049"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vMerge/>
          </w:tcPr>
          <w:p w14:paraId="755E5C02"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vMerge/>
          </w:tcPr>
          <w:p w14:paraId="3FFCC179"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gridSpan w:val="2"/>
            <w:vMerge/>
          </w:tcPr>
          <w:p w14:paraId="5E970577" w14:textId="77777777" w:rsidR="00AF40A6" w:rsidRPr="000174EE" w:rsidRDefault="00AF40A6" w:rsidP="00441C78">
            <w:pPr>
              <w:spacing w:line="276" w:lineRule="auto"/>
              <w:jc w:val="center"/>
              <w:rPr>
                <w:rFonts w:ascii="Sakkal Majalla" w:hAnsi="Sakkal Majalla" w:cs="Sakkal Majalla"/>
                <w:sz w:val="28"/>
                <w:szCs w:val="28"/>
                <w:rtl/>
              </w:rPr>
            </w:pPr>
          </w:p>
        </w:tc>
        <w:tc>
          <w:tcPr>
            <w:tcW w:w="0" w:type="auto"/>
          </w:tcPr>
          <w:p w14:paraId="62B97D25" w14:textId="044FEE0A"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التعليم التلقائي</w:t>
            </w:r>
          </w:p>
        </w:tc>
        <w:tc>
          <w:tcPr>
            <w:tcW w:w="0" w:type="auto"/>
          </w:tcPr>
          <w:p w14:paraId="0102E942"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0.197</w:t>
            </w:r>
          </w:p>
        </w:tc>
        <w:tc>
          <w:tcPr>
            <w:tcW w:w="0" w:type="auto"/>
          </w:tcPr>
          <w:p w14:paraId="67BB4345"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0.103</w:t>
            </w:r>
          </w:p>
        </w:tc>
        <w:tc>
          <w:tcPr>
            <w:tcW w:w="0" w:type="auto"/>
          </w:tcPr>
          <w:p w14:paraId="1610940C"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0.180</w:t>
            </w:r>
          </w:p>
        </w:tc>
        <w:tc>
          <w:tcPr>
            <w:tcW w:w="0" w:type="auto"/>
          </w:tcPr>
          <w:p w14:paraId="150C5778"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1.917</w:t>
            </w:r>
          </w:p>
        </w:tc>
        <w:tc>
          <w:tcPr>
            <w:tcW w:w="0" w:type="auto"/>
          </w:tcPr>
          <w:p w14:paraId="15845889"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0.057</w:t>
            </w:r>
          </w:p>
        </w:tc>
      </w:tr>
      <w:tr w:rsidR="00AF40A6" w:rsidRPr="000174EE" w14:paraId="7CFF3515" w14:textId="77777777" w:rsidTr="00441C78">
        <w:trPr>
          <w:trHeight w:val="578"/>
        </w:trPr>
        <w:tc>
          <w:tcPr>
            <w:tcW w:w="9633" w:type="dxa"/>
            <w:gridSpan w:val="13"/>
          </w:tcPr>
          <w:p w14:paraId="25E5D3E8"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معنوية عند مستوى </w:t>
            </w:r>
            <m:oMath>
              <m:r>
                <m:rPr>
                  <m:sty m:val="bi"/>
                </m:rPr>
                <w:rPr>
                  <w:rFonts w:ascii="Cambria Math" w:hAnsi="Cambria Math" w:cs="Sakkal Majalla"/>
                  <w:sz w:val="28"/>
                  <w:szCs w:val="28"/>
                </w:rPr>
                <m:t>(α ≤0.05)</m:t>
              </m:r>
            </m:oMath>
          </w:p>
        </w:tc>
      </w:tr>
      <w:tr w:rsidR="00AF40A6" w:rsidRPr="000174EE" w14:paraId="5FEBC1D0" w14:textId="77777777" w:rsidTr="00441C78">
        <w:trPr>
          <w:cnfStyle w:val="000000010000" w:firstRow="0" w:lastRow="0" w:firstColumn="0" w:lastColumn="0" w:oddVBand="0" w:evenVBand="0" w:oddHBand="0" w:evenHBand="1" w:firstRowFirstColumn="0" w:firstRowLastColumn="0" w:lastRowFirstColumn="0" w:lastRowLastColumn="0"/>
          <w:trHeight w:val="578"/>
        </w:trPr>
        <w:tc>
          <w:tcPr>
            <w:tcW w:w="4530" w:type="dxa"/>
            <w:gridSpan w:val="6"/>
          </w:tcPr>
          <w:p w14:paraId="65A4639B" w14:textId="77777777" w:rsidR="00AF40A6" w:rsidRPr="000174EE" w:rsidRDefault="00AF40A6" w:rsidP="00441C78">
            <w:pPr>
              <w:spacing w:line="276" w:lineRule="auto"/>
              <w:jc w:val="center"/>
              <w:rPr>
                <w:rFonts w:ascii="Sakkal Majalla" w:hAnsi="Sakkal Majalla" w:cs="Sakkal Majalla"/>
                <w:sz w:val="28"/>
                <w:szCs w:val="28"/>
                <w:rtl/>
              </w:rPr>
            </w:pPr>
            <w:r w:rsidRPr="000174EE">
              <w:rPr>
                <w:rFonts w:ascii="Sakkal Majalla" w:hAnsi="Sakkal Majalla" w:cs="Sakkal Majalla"/>
                <w:sz w:val="28"/>
                <w:szCs w:val="28"/>
                <w:rtl/>
              </w:rPr>
              <w:t xml:space="preserve">قيمة </w:t>
            </w:r>
            <w:r w:rsidRPr="000174EE">
              <w:rPr>
                <w:rFonts w:ascii="Sakkal Majalla" w:hAnsi="Sakkal Majalla" w:cs="Sakkal Majalla"/>
                <w:sz w:val="28"/>
                <w:szCs w:val="28"/>
              </w:rPr>
              <w:t>F</w:t>
            </w:r>
            <w:r w:rsidRPr="000174EE">
              <w:rPr>
                <w:rFonts w:ascii="Sakkal Majalla" w:hAnsi="Sakkal Majalla" w:cs="Sakkal Majalla"/>
                <w:sz w:val="28"/>
                <w:szCs w:val="28"/>
                <w:rtl/>
              </w:rPr>
              <w:t xml:space="preserve"> الجدولية = (2.08)</w:t>
            </w:r>
          </w:p>
        </w:tc>
        <w:tc>
          <w:tcPr>
            <w:tcW w:w="0" w:type="auto"/>
            <w:gridSpan w:val="7"/>
          </w:tcPr>
          <w:p w14:paraId="6E8E309C" w14:textId="77777777" w:rsidR="00AF40A6" w:rsidRPr="000174EE" w:rsidRDefault="00AF40A6" w:rsidP="00441C78">
            <w:pPr>
              <w:spacing w:line="276" w:lineRule="auto"/>
              <w:jc w:val="center"/>
              <w:rPr>
                <w:rFonts w:ascii="Sakkal Majalla" w:hAnsi="Sakkal Majalla" w:cs="Sakkal Majalla"/>
                <w:b/>
                <w:bCs/>
                <w:sz w:val="28"/>
                <w:szCs w:val="28"/>
                <w:rtl/>
              </w:rPr>
            </w:pPr>
            <w:r w:rsidRPr="000174EE">
              <w:rPr>
                <w:rFonts w:ascii="Sakkal Majalla" w:hAnsi="Sakkal Majalla" w:cs="Sakkal Majalla"/>
                <w:b/>
                <w:bCs/>
                <w:sz w:val="28"/>
                <w:szCs w:val="28"/>
                <w:rtl/>
              </w:rPr>
              <w:t xml:space="preserve">قيمة </w:t>
            </w:r>
            <w:r w:rsidRPr="000174EE">
              <w:rPr>
                <w:rFonts w:ascii="Sakkal Majalla" w:hAnsi="Sakkal Majalla" w:cs="Sakkal Majalla"/>
                <w:b/>
                <w:bCs/>
                <w:sz w:val="28"/>
                <w:szCs w:val="28"/>
              </w:rPr>
              <w:t>T</w:t>
            </w:r>
            <w:r w:rsidRPr="000174EE">
              <w:rPr>
                <w:rFonts w:ascii="Sakkal Majalla" w:hAnsi="Sakkal Majalla" w:cs="Sakkal Majalla"/>
                <w:b/>
                <w:bCs/>
                <w:sz w:val="28"/>
                <w:szCs w:val="28"/>
                <w:rtl/>
              </w:rPr>
              <w:t xml:space="preserve"> الجدولية = (</w:t>
            </w:r>
            <w:r w:rsidRPr="000174EE">
              <w:rPr>
                <w:rFonts w:ascii="Sakkal Majalla" w:hAnsi="Sakkal Majalla" w:cs="Sakkal Majalla"/>
                <w:b/>
                <w:bCs/>
                <w:sz w:val="28"/>
                <w:szCs w:val="28"/>
              </w:rPr>
              <w:t>1.978</w:t>
            </w:r>
            <w:r w:rsidRPr="000174EE">
              <w:rPr>
                <w:rFonts w:ascii="Sakkal Majalla" w:hAnsi="Sakkal Majalla" w:cs="Sakkal Majalla"/>
                <w:b/>
                <w:bCs/>
                <w:sz w:val="28"/>
                <w:szCs w:val="28"/>
                <w:rtl/>
              </w:rPr>
              <w:t>)</w:t>
            </w:r>
          </w:p>
        </w:tc>
      </w:tr>
    </w:tbl>
    <w:p w14:paraId="72772D30" w14:textId="77777777" w:rsidR="00AF40A6" w:rsidRPr="00DC020A"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DC020A">
        <w:rPr>
          <w:rFonts w:ascii="Sakkal Majalla" w:hAnsi="Sakkal Majalla" w:cs="Sakkal Majalla"/>
          <w:sz w:val="28"/>
          <w:szCs w:val="28"/>
          <w:rtl/>
        </w:rPr>
        <w:t>يُظهر الجدول نتائج اختبار أثر أبعاد الذكاء الاصطناعي على دقة الأعمال المحاسبية</w:t>
      </w:r>
      <w:r w:rsidRPr="00DC020A">
        <w:rPr>
          <w:rFonts w:ascii="Sakkal Majalla" w:hAnsi="Sakkal Majalla" w:cs="Sakkal Majalla"/>
          <w:sz w:val="28"/>
          <w:szCs w:val="28"/>
        </w:rPr>
        <w:t xml:space="preserve">. </w:t>
      </w:r>
      <w:r w:rsidRPr="00DC020A">
        <w:rPr>
          <w:rFonts w:ascii="Sakkal Majalla" w:hAnsi="Sakkal Majalla" w:cs="Sakkal Majalla"/>
          <w:sz w:val="28"/>
          <w:szCs w:val="28"/>
          <w:rtl/>
        </w:rPr>
        <w:t>تشير قيمة</w:t>
      </w:r>
      <w:r w:rsidRPr="00DC020A">
        <w:rPr>
          <w:rFonts w:ascii="Sakkal Majalla" w:hAnsi="Sakkal Majalla" w:cs="Sakkal Majalla"/>
          <w:sz w:val="28"/>
          <w:szCs w:val="28"/>
        </w:rPr>
        <w:t xml:space="preserve"> F </w:t>
      </w:r>
      <w:r w:rsidRPr="00DC020A">
        <w:rPr>
          <w:rFonts w:ascii="Sakkal Majalla" w:hAnsi="Sakkal Majalla" w:cs="Sakkal Majalla"/>
          <w:sz w:val="28"/>
          <w:szCs w:val="28"/>
          <w:rtl/>
        </w:rPr>
        <w:t>المحسوبة</w:t>
      </w:r>
      <w:r w:rsidRPr="00DC020A">
        <w:rPr>
          <w:rFonts w:ascii="Sakkal Majalla" w:hAnsi="Sakkal Majalla" w:cs="Sakkal Majalla"/>
          <w:sz w:val="28"/>
          <w:szCs w:val="28"/>
        </w:rPr>
        <w:t xml:space="preserve"> (31.305) </w:t>
      </w:r>
      <w:r w:rsidRPr="00DC020A">
        <w:rPr>
          <w:rFonts w:ascii="Sakkal Majalla" w:hAnsi="Sakkal Majalla" w:cs="Sakkal Majalla"/>
          <w:sz w:val="28"/>
          <w:szCs w:val="28"/>
          <w:rtl/>
        </w:rPr>
        <w:t>إلى أن النموذج بشكل عام ذو دلالة إحصائية، حيث أن قيمة</w:t>
      </w:r>
      <w:r w:rsidRPr="00DC020A">
        <w:rPr>
          <w:rFonts w:ascii="Sakkal Majalla" w:hAnsi="Sakkal Majalla" w:cs="Sakkal Majalla"/>
          <w:sz w:val="28"/>
          <w:szCs w:val="28"/>
        </w:rPr>
        <w:t xml:space="preserve"> F </w:t>
      </w:r>
      <w:r w:rsidRPr="00DC020A">
        <w:rPr>
          <w:rFonts w:ascii="Sakkal Majalla" w:hAnsi="Sakkal Majalla" w:cs="Sakkal Majalla"/>
          <w:sz w:val="28"/>
          <w:szCs w:val="28"/>
          <w:rtl/>
        </w:rPr>
        <w:t>المحسوبة أكبر من قيمة</w:t>
      </w:r>
      <w:r w:rsidRPr="00DC020A">
        <w:rPr>
          <w:rFonts w:ascii="Sakkal Majalla" w:hAnsi="Sakkal Majalla" w:cs="Sakkal Majalla"/>
          <w:sz w:val="28"/>
          <w:szCs w:val="28"/>
        </w:rPr>
        <w:t xml:space="preserve"> F </w:t>
      </w:r>
      <w:r w:rsidRPr="00DC020A">
        <w:rPr>
          <w:rFonts w:ascii="Sakkal Majalla" w:hAnsi="Sakkal Majalla" w:cs="Sakkal Majalla"/>
          <w:sz w:val="28"/>
          <w:szCs w:val="28"/>
          <w:rtl/>
        </w:rPr>
        <w:t>الجدولية</w:t>
      </w:r>
      <w:r w:rsidRPr="00DC020A">
        <w:rPr>
          <w:rFonts w:ascii="Sakkal Majalla" w:hAnsi="Sakkal Majalla" w:cs="Sakkal Majalla"/>
          <w:sz w:val="28"/>
          <w:szCs w:val="28"/>
        </w:rPr>
        <w:t xml:space="preserve"> (2.08)</w:t>
      </w:r>
      <w:r w:rsidRPr="00DC020A">
        <w:rPr>
          <w:rFonts w:ascii="Sakkal Majalla" w:hAnsi="Sakkal Majalla" w:cs="Sakkal Majalla"/>
          <w:sz w:val="28"/>
          <w:szCs w:val="28"/>
          <w:rtl/>
        </w:rPr>
        <w:t>، مما يؤكد أن أبعاد الذكاء الاصطناعي تؤثر على دقة الأعمال المحاسبية بشكل معنوي</w:t>
      </w:r>
      <w:r w:rsidRPr="00DC020A">
        <w:rPr>
          <w:rFonts w:ascii="Sakkal Majalla" w:hAnsi="Sakkal Majalla" w:cs="Sakkal Majalla"/>
          <w:sz w:val="28"/>
          <w:szCs w:val="28"/>
        </w:rPr>
        <w:t>.</w:t>
      </w:r>
    </w:p>
    <w:p w14:paraId="610D8877" w14:textId="77777777" w:rsidR="00AF40A6" w:rsidRPr="00DC020A"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DC020A">
        <w:rPr>
          <w:rFonts w:ascii="Sakkal Majalla" w:hAnsi="Sakkal Majalla" w:cs="Sakkal Majalla"/>
          <w:sz w:val="28"/>
          <w:szCs w:val="28"/>
          <w:rtl/>
        </w:rPr>
        <w:lastRenderedPageBreak/>
        <w:t xml:space="preserve">عند فحص المعاملات الجدولية، يتبين أن النظم الخبيرة هو البُعد الوحيد الذي أظهر تأثيرًا كبيرًا على دقة الأعمال المحاسبية، حيث حصل على </w:t>
      </w:r>
      <w:r w:rsidRPr="00DC020A">
        <w:rPr>
          <w:rFonts w:ascii="Sakkal Majalla" w:hAnsi="Sakkal Majalla" w:cs="Sakkal Majalla"/>
          <w:sz w:val="28"/>
          <w:szCs w:val="28"/>
        </w:rPr>
        <w:t xml:space="preserve">B = 0.401 </w:t>
      </w:r>
      <w:r w:rsidRPr="00DC020A">
        <w:rPr>
          <w:rFonts w:ascii="Sakkal Majalla" w:hAnsi="Sakkal Majalla" w:cs="Sakkal Majalla"/>
          <w:sz w:val="28"/>
          <w:szCs w:val="28"/>
          <w:rtl/>
        </w:rPr>
        <w:t xml:space="preserve">و </w:t>
      </w:r>
      <w:r w:rsidRPr="00DC020A">
        <w:rPr>
          <w:rFonts w:ascii="Sakkal Majalla" w:hAnsi="Sakkal Majalla" w:cs="Sakkal Majalla"/>
          <w:sz w:val="28"/>
          <w:szCs w:val="28"/>
        </w:rPr>
        <w:t xml:space="preserve">T = 4.356 </w:t>
      </w:r>
      <w:r w:rsidRPr="00DC020A">
        <w:rPr>
          <w:rFonts w:ascii="Sakkal Majalla" w:hAnsi="Sakkal Majalla" w:cs="Sakkal Majalla"/>
          <w:sz w:val="28"/>
          <w:szCs w:val="28"/>
          <w:rtl/>
        </w:rPr>
        <w:t xml:space="preserve">و </w:t>
      </w:r>
      <w:r w:rsidRPr="00DC020A">
        <w:rPr>
          <w:rFonts w:ascii="Sakkal Majalla" w:hAnsi="Sakkal Majalla" w:cs="Sakkal Majalla"/>
          <w:sz w:val="28"/>
          <w:szCs w:val="28"/>
        </w:rPr>
        <w:t>T Sig = 0.011</w:t>
      </w:r>
      <w:r w:rsidRPr="00DC020A">
        <w:rPr>
          <w:rFonts w:ascii="Sakkal Majalla" w:hAnsi="Sakkal Majalla" w:cs="Sakkal Majalla"/>
          <w:sz w:val="28"/>
          <w:szCs w:val="28"/>
          <w:rtl/>
        </w:rPr>
        <w:t>، مما يعني أن النظم الخبيرة له تأثير ذو دلالة إحصائية على تحسين دقة الأعمال المحاسبية. هذا يشير إلى أن استخدام النظم الخبيرة يمكن أن يساهم بشكل كبير في تحسين دقة المعاملات المحاسبية</w:t>
      </w:r>
      <w:r w:rsidRPr="00DC020A">
        <w:rPr>
          <w:rFonts w:ascii="Sakkal Majalla" w:hAnsi="Sakkal Majalla" w:cs="Sakkal Majalla"/>
          <w:sz w:val="28"/>
          <w:szCs w:val="28"/>
        </w:rPr>
        <w:t>.</w:t>
      </w:r>
    </w:p>
    <w:p w14:paraId="5F392B26" w14:textId="77777777" w:rsidR="00AF40A6" w:rsidRPr="00DC020A"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DC020A">
        <w:rPr>
          <w:rFonts w:ascii="Sakkal Majalla" w:hAnsi="Sakkal Majalla" w:cs="Sakkal Majalla"/>
          <w:sz w:val="28"/>
          <w:szCs w:val="28"/>
          <w:rtl/>
        </w:rPr>
        <w:t>أما بالنسبة لـ تمثيل المعارف والاستدلال و التعلم التلقائي، فهما لم يُظهرا تأثيرًا ذا دلالة إحصائية على دقة الأعمال المحاسبية</w:t>
      </w:r>
      <w:r w:rsidRPr="00DC020A">
        <w:rPr>
          <w:rFonts w:ascii="Sakkal Majalla" w:hAnsi="Sakkal Majalla" w:cs="Sakkal Majalla"/>
          <w:sz w:val="28"/>
          <w:szCs w:val="28"/>
        </w:rPr>
        <w:t xml:space="preserve">. </w:t>
      </w:r>
      <w:r w:rsidRPr="00DC020A">
        <w:rPr>
          <w:rFonts w:ascii="Sakkal Majalla" w:hAnsi="Sakkal Majalla" w:cs="Sakkal Majalla"/>
          <w:sz w:val="28"/>
          <w:szCs w:val="28"/>
          <w:rtl/>
        </w:rPr>
        <w:t xml:space="preserve">حيث أن </w:t>
      </w:r>
      <w:r w:rsidRPr="00DC020A">
        <w:rPr>
          <w:rFonts w:ascii="Sakkal Majalla" w:hAnsi="Sakkal Majalla" w:cs="Sakkal Majalla"/>
          <w:sz w:val="28"/>
          <w:szCs w:val="28"/>
        </w:rPr>
        <w:t xml:space="preserve">T Sig = 0.120 </w:t>
      </w:r>
      <w:r w:rsidRPr="00DC020A">
        <w:rPr>
          <w:rFonts w:ascii="Sakkal Majalla" w:hAnsi="Sakkal Majalla" w:cs="Sakkal Majalla"/>
          <w:sz w:val="28"/>
          <w:szCs w:val="28"/>
          <w:rtl/>
        </w:rPr>
        <w:t xml:space="preserve">بالنسبة لـ تمثيل المعارف والاستدلال و </w:t>
      </w:r>
      <w:r w:rsidRPr="00DC020A">
        <w:rPr>
          <w:rFonts w:ascii="Sakkal Majalla" w:hAnsi="Sakkal Majalla" w:cs="Sakkal Majalla"/>
          <w:sz w:val="28"/>
          <w:szCs w:val="28"/>
        </w:rPr>
        <w:t xml:space="preserve">T Sig = 0.057 </w:t>
      </w:r>
      <w:r w:rsidRPr="00DC020A">
        <w:rPr>
          <w:rFonts w:ascii="Sakkal Majalla" w:hAnsi="Sakkal Majalla" w:cs="Sakkal Majalla"/>
          <w:sz w:val="28"/>
          <w:szCs w:val="28"/>
          <w:rtl/>
        </w:rPr>
        <w:t xml:space="preserve">بالنسبة لـ التعلم التلقائي، مما يعني أن هذين البعدين لم يُظهرا تأثيرًا معنويًا عند مستوى دلالة </w:t>
      </w:r>
      <w:r w:rsidRPr="00DC020A">
        <w:rPr>
          <w:rFonts w:ascii="Sakkal Majalla" w:hAnsi="Sakkal Majalla" w:cs="Sakkal Majalla"/>
          <w:sz w:val="28"/>
          <w:szCs w:val="28"/>
        </w:rPr>
        <w:t>(</w:t>
      </w:r>
      <w:r w:rsidRPr="00DC020A">
        <w:rPr>
          <w:rFonts w:ascii="Cambria" w:hAnsi="Cambria" w:cs="Cambria"/>
          <w:sz w:val="28"/>
          <w:szCs w:val="28"/>
        </w:rPr>
        <w:t>α</w:t>
      </w:r>
      <w:r w:rsidRPr="00DC020A">
        <w:rPr>
          <w:rFonts w:ascii="Sakkal Majalla" w:hAnsi="Sakkal Majalla" w:cs="Sakkal Majalla"/>
          <w:sz w:val="28"/>
          <w:szCs w:val="28"/>
        </w:rPr>
        <w:t xml:space="preserve"> ≤ 0.05).</w:t>
      </w:r>
    </w:p>
    <w:p w14:paraId="2F393C8E"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0174EE">
        <w:rPr>
          <w:rFonts w:ascii="Sakkal Majalla" w:hAnsi="Sakkal Majalla" w:cs="Sakkal Majalla"/>
          <w:sz w:val="28"/>
          <w:szCs w:val="28"/>
          <w:rtl/>
        </w:rPr>
        <w:t xml:space="preserve">بناءً على ذلك، يمكن الاستنتاج أن </w:t>
      </w:r>
      <w:r w:rsidRPr="000174EE">
        <w:rPr>
          <w:rFonts w:ascii="Sakkal Majalla" w:hAnsi="Sakkal Majalla" w:cs="Sakkal Majalla"/>
          <w:b/>
          <w:bCs/>
          <w:sz w:val="28"/>
          <w:szCs w:val="28"/>
          <w:rtl/>
        </w:rPr>
        <w:t>النظم الخبيرة</w:t>
      </w:r>
      <w:r w:rsidRPr="000174EE">
        <w:rPr>
          <w:rFonts w:ascii="Sakkal Majalla" w:hAnsi="Sakkal Majalla" w:cs="Sakkal Majalla"/>
          <w:sz w:val="28"/>
          <w:szCs w:val="28"/>
          <w:rtl/>
        </w:rPr>
        <w:t xml:space="preserve"> هو البُعد الأكثر تأثيرًا في تحسين </w:t>
      </w:r>
      <w:r w:rsidRPr="000174EE">
        <w:rPr>
          <w:rFonts w:ascii="Sakkal Majalla" w:hAnsi="Sakkal Majalla" w:cs="Sakkal Majalla"/>
          <w:b/>
          <w:bCs/>
          <w:sz w:val="28"/>
          <w:szCs w:val="28"/>
          <w:rtl/>
        </w:rPr>
        <w:t>دقة الأعمال المحاسبية</w:t>
      </w:r>
      <w:r w:rsidRPr="000174EE">
        <w:rPr>
          <w:rFonts w:ascii="Sakkal Majalla" w:hAnsi="Sakkal Majalla" w:cs="Sakkal Majalla"/>
          <w:sz w:val="28"/>
          <w:szCs w:val="28"/>
          <w:rtl/>
        </w:rPr>
        <w:t>، بينما لم تظهر الأبعاد الأخرى نفس التأثير الواضح</w:t>
      </w:r>
      <w:r w:rsidRPr="000174EE">
        <w:rPr>
          <w:rFonts w:ascii="Sakkal Majalla" w:hAnsi="Sakkal Majalla" w:cs="Sakkal Majalla"/>
          <w:sz w:val="28"/>
          <w:szCs w:val="28"/>
        </w:rPr>
        <w:t>.</w:t>
      </w:r>
    </w:p>
    <w:p w14:paraId="41D4CEB4" w14:textId="77777777" w:rsidR="00AF40A6" w:rsidRPr="00DC020A" w:rsidRDefault="00AF40A6" w:rsidP="00DC020A">
      <w:pPr>
        <w:pStyle w:val="a6"/>
        <w:numPr>
          <w:ilvl w:val="0"/>
          <w:numId w:val="66"/>
        </w:numPr>
        <w:spacing w:before="100" w:beforeAutospacing="1" w:after="100" w:afterAutospacing="1" w:line="360" w:lineRule="auto"/>
        <w:ind w:left="423"/>
        <w:jc w:val="both"/>
        <w:rPr>
          <w:rFonts w:ascii="Sakkal Majalla" w:hAnsi="Sakkal Majalla" w:cs="Sakkal Majalla"/>
          <w:sz w:val="32"/>
          <w:szCs w:val="32"/>
          <w:rtl/>
        </w:rPr>
      </w:pPr>
      <w:r w:rsidRPr="00DC020A">
        <w:rPr>
          <w:rFonts w:ascii="Sakkal Majalla" w:hAnsi="Sakkal Majalla" w:cs="Sakkal Majalla"/>
          <w:b/>
          <w:bCs/>
          <w:sz w:val="32"/>
          <w:szCs w:val="32"/>
          <w:rtl/>
        </w:rPr>
        <w:t>نتائج اختبار الفرضية الفرعية الثالثة:</w:t>
      </w:r>
    </w:p>
    <w:p w14:paraId="1C0AB54C" w14:textId="77777777" w:rsidR="00AF40A6" w:rsidRPr="000174EE" w:rsidRDefault="00AF40A6" w:rsidP="000174EE">
      <w:pPr>
        <w:spacing w:before="100" w:beforeAutospacing="1" w:after="100" w:afterAutospacing="1" w:line="360" w:lineRule="auto"/>
        <w:ind w:firstLine="720"/>
        <w:jc w:val="both"/>
        <w:rPr>
          <w:rFonts w:ascii="Sakkal Majalla" w:hAnsi="Sakkal Majalla" w:cs="Sakkal Majalla"/>
          <w:sz w:val="28"/>
          <w:szCs w:val="28"/>
          <w:rtl/>
        </w:rPr>
      </w:pPr>
      <w:r w:rsidRPr="000174EE">
        <w:rPr>
          <w:rFonts w:ascii="Sakkal Majalla" w:hAnsi="Sakkal Majalla" w:cs="Sakkal Majalla"/>
          <w:sz w:val="28"/>
          <w:szCs w:val="28"/>
          <w:rtl/>
        </w:rPr>
        <w:t xml:space="preserve">يهدف هذا الجزء من الدراسة إلى اختبار </w:t>
      </w:r>
      <w:r w:rsidRPr="000174EE">
        <w:rPr>
          <w:rFonts w:ascii="Sakkal Majalla" w:hAnsi="Sakkal Majalla" w:cs="Sakkal Majalla"/>
          <w:b/>
          <w:bCs/>
          <w:sz w:val="28"/>
          <w:szCs w:val="28"/>
          <w:rtl/>
        </w:rPr>
        <w:t>الفرضية الفرعية الثالثة</w:t>
      </w:r>
      <w:r w:rsidRPr="000174EE">
        <w:rPr>
          <w:rFonts w:ascii="Sakkal Majalla" w:hAnsi="Sakkal Majalla" w:cs="Sakkal Majalla"/>
          <w:sz w:val="28"/>
          <w:szCs w:val="28"/>
          <w:rtl/>
        </w:rPr>
        <w:t xml:space="preserve"> التي تنص على: "لا يوجد أثر ذو دلالة إحصائية عند مستوى دلالة</w:t>
      </w:r>
      <w:r w:rsidRPr="000174EE">
        <w:rPr>
          <w:rFonts w:ascii="Sakkal Majalla" w:hAnsi="Sakkal Majalla" w:cs="Sakkal Majalla"/>
          <w:sz w:val="28"/>
          <w:szCs w:val="28"/>
        </w:rPr>
        <w:t xml:space="preserve"> (</w:t>
      </w:r>
      <w:r w:rsidRPr="000174EE">
        <w:rPr>
          <w:rFonts w:ascii="Cambria" w:hAnsi="Cambria" w:cs="Cambria"/>
          <w:sz w:val="28"/>
          <w:szCs w:val="28"/>
        </w:rPr>
        <w:t>α</w:t>
      </w:r>
      <w:r w:rsidRPr="000174EE">
        <w:rPr>
          <w:rFonts w:ascii="Sakkal Majalla" w:hAnsi="Sakkal Majalla" w:cs="Sakkal Majalla"/>
          <w:sz w:val="28"/>
          <w:szCs w:val="28"/>
        </w:rPr>
        <w:t xml:space="preserve"> ≤ 0.05) </w:t>
      </w:r>
      <w:r w:rsidRPr="000174EE">
        <w:rPr>
          <w:rFonts w:ascii="Sakkal Majalla" w:hAnsi="Sakkal Majalla" w:cs="Sakkal Majalla"/>
          <w:sz w:val="28"/>
          <w:szCs w:val="28"/>
          <w:rtl/>
        </w:rPr>
        <w:t xml:space="preserve">لاستخدام الذكاء الاصطناعي بأبعاده (النظم الخبيرة، تمثيل المعارف والاستدلال، التعلم التلقائي) على </w:t>
      </w:r>
      <w:r w:rsidRPr="000174EE">
        <w:rPr>
          <w:rFonts w:ascii="Sakkal Majalla" w:hAnsi="Sakkal Majalla" w:cs="Sakkal Majalla"/>
          <w:b/>
          <w:bCs/>
          <w:sz w:val="28"/>
          <w:szCs w:val="28"/>
          <w:rtl/>
        </w:rPr>
        <w:t>جودة تفسير المعلومات المحاسبية</w:t>
      </w:r>
      <w:r w:rsidRPr="000174EE">
        <w:rPr>
          <w:rFonts w:ascii="Sakkal Majalla" w:hAnsi="Sakkal Majalla" w:cs="Sakkal Majalla"/>
          <w:sz w:val="28"/>
          <w:szCs w:val="28"/>
          <w:rtl/>
        </w:rPr>
        <w:t xml:space="preserve"> في </w:t>
      </w:r>
      <w:r w:rsidRPr="000174EE">
        <w:rPr>
          <w:rFonts w:ascii="Sakkal Majalla" w:hAnsi="Sakkal Majalla" w:cs="Sakkal Majalla"/>
          <w:b/>
          <w:bCs/>
          <w:sz w:val="28"/>
          <w:szCs w:val="28"/>
          <w:rtl/>
        </w:rPr>
        <w:t>الشركات المالية بمدينة الرياض</w:t>
      </w:r>
      <w:r w:rsidRPr="000174EE">
        <w:rPr>
          <w:rFonts w:ascii="Sakkal Majalla" w:hAnsi="Sakkal Majalla" w:cs="Sakkal Majalla"/>
          <w:sz w:val="28"/>
          <w:szCs w:val="28"/>
        </w:rPr>
        <w:t>".</w:t>
      </w:r>
    </w:p>
    <w:p w14:paraId="61D9D948" w14:textId="3F2882BC" w:rsidR="00AF40A6" w:rsidRPr="000174EE" w:rsidRDefault="00AF40A6" w:rsidP="00DC020A">
      <w:pPr>
        <w:spacing w:before="100" w:beforeAutospacing="1" w:after="100" w:afterAutospacing="1" w:line="360" w:lineRule="auto"/>
        <w:jc w:val="both"/>
        <w:rPr>
          <w:rFonts w:ascii="Sakkal Majalla" w:hAnsi="Sakkal Majalla" w:cs="Sakkal Majalla"/>
          <w:b/>
          <w:bCs/>
          <w:sz w:val="28"/>
          <w:szCs w:val="28"/>
          <w:rtl/>
        </w:rPr>
      </w:pPr>
      <w:r w:rsidRPr="000174EE">
        <w:rPr>
          <w:rFonts w:ascii="Sakkal Majalla" w:hAnsi="Sakkal Majalla" w:cs="Sakkal Majalla"/>
          <w:b/>
          <w:bCs/>
          <w:sz w:val="28"/>
          <w:szCs w:val="28"/>
          <w:rtl/>
        </w:rPr>
        <w:t>جدول (</w:t>
      </w:r>
      <w:r w:rsidR="00DC020A">
        <w:rPr>
          <w:rFonts w:ascii="Sakkal Majalla" w:hAnsi="Sakkal Majalla" w:cs="Sakkal Majalla" w:hint="cs"/>
          <w:b/>
          <w:bCs/>
          <w:sz w:val="28"/>
          <w:szCs w:val="28"/>
          <w:rtl/>
        </w:rPr>
        <w:t>21</w:t>
      </w:r>
      <w:r w:rsidRPr="000174EE">
        <w:rPr>
          <w:rFonts w:ascii="Sakkal Majalla" w:hAnsi="Sakkal Majalla" w:cs="Sakkal Majalla"/>
          <w:b/>
          <w:bCs/>
          <w:sz w:val="28"/>
          <w:szCs w:val="28"/>
          <w:rtl/>
        </w:rPr>
        <w:t>): نتائج اختبار أثر أبعاد الذكاء الاصطناعي على جودة تفسير المعلومات المحاسبية</w:t>
      </w:r>
    </w:p>
    <w:tbl>
      <w:tblPr>
        <w:tblStyle w:val="15"/>
        <w:tblpPr w:leftFromText="180" w:rightFromText="180" w:vertAnchor="text" w:tblpXSpec="center" w:tblpY="1"/>
        <w:tblOverlap w:val="never"/>
        <w:bidiVisual/>
        <w:tblW w:w="5152" w:type="pct"/>
        <w:tblLook w:val="04A0" w:firstRow="1" w:lastRow="0" w:firstColumn="1" w:lastColumn="0" w:noHBand="0" w:noVBand="1"/>
      </w:tblPr>
      <w:tblGrid>
        <w:gridCol w:w="622"/>
        <w:gridCol w:w="832"/>
        <w:gridCol w:w="855"/>
        <w:gridCol w:w="943"/>
        <w:gridCol w:w="363"/>
        <w:gridCol w:w="360"/>
        <w:gridCol w:w="754"/>
        <w:gridCol w:w="1086"/>
        <w:gridCol w:w="748"/>
        <w:gridCol w:w="823"/>
        <w:gridCol w:w="748"/>
        <w:gridCol w:w="748"/>
        <w:gridCol w:w="841"/>
      </w:tblGrid>
      <w:tr w:rsidR="00AF40A6" w:rsidRPr="000174EE" w14:paraId="63195759" w14:textId="77777777" w:rsidTr="00441C78">
        <w:trPr>
          <w:cnfStyle w:val="100000000000" w:firstRow="1" w:lastRow="0" w:firstColumn="0" w:lastColumn="0" w:oddVBand="0" w:evenVBand="0" w:oddHBand="0" w:evenHBand="0" w:firstRowFirstColumn="0" w:firstRowLastColumn="0" w:lastRowFirstColumn="0" w:lastRowLastColumn="0"/>
          <w:trHeight w:val="1138"/>
        </w:trPr>
        <w:tc>
          <w:tcPr>
            <w:tcW w:w="320" w:type="pct"/>
            <w:vMerge w:val="restart"/>
            <w:textDirection w:val="btLr"/>
          </w:tcPr>
          <w:p w14:paraId="7D719397" w14:textId="77777777" w:rsidR="00AF40A6" w:rsidRPr="000174EE" w:rsidRDefault="00AF40A6" w:rsidP="00441C78">
            <w:pPr>
              <w:ind w:left="5" w:right="113"/>
              <w:jc w:val="center"/>
              <w:rPr>
                <w:rFonts w:ascii="Sakkal Majalla" w:hAnsi="Sakkal Majalla" w:cs="Sakkal Majalla"/>
                <w:sz w:val="28"/>
                <w:szCs w:val="28"/>
                <w:rtl/>
              </w:rPr>
            </w:pPr>
            <w:r w:rsidRPr="000174EE">
              <w:rPr>
                <w:rFonts w:ascii="Sakkal Majalla" w:hAnsi="Sakkal Majalla" w:cs="Sakkal Majalla"/>
                <w:sz w:val="28"/>
                <w:szCs w:val="28"/>
                <w:rtl/>
              </w:rPr>
              <w:t>المتغير التابع</w:t>
            </w:r>
          </w:p>
        </w:tc>
        <w:tc>
          <w:tcPr>
            <w:tcW w:w="846" w:type="pct"/>
            <w:gridSpan w:val="2"/>
          </w:tcPr>
          <w:p w14:paraId="09381267"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ملخص النموذج</w:t>
            </w:r>
          </w:p>
          <w:p w14:paraId="4726A759"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Model Summery</w:t>
            </w:r>
          </w:p>
        </w:tc>
        <w:tc>
          <w:tcPr>
            <w:tcW w:w="1238" w:type="pct"/>
            <w:gridSpan w:val="4"/>
          </w:tcPr>
          <w:p w14:paraId="30EEE86F" w14:textId="6207B99C"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تحليل التباين</w:t>
            </w:r>
          </w:p>
          <w:p w14:paraId="5857C1C4"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ANOVA</w:t>
            </w:r>
          </w:p>
        </w:tc>
        <w:tc>
          <w:tcPr>
            <w:tcW w:w="2596" w:type="pct"/>
            <w:gridSpan w:val="6"/>
          </w:tcPr>
          <w:p w14:paraId="39B15512"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 xml:space="preserve">جدولة المعاملات </w:t>
            </w:r>
            <w:r w:rsidRPr="000174EE">
              <w:rPr>
                <w:rFonts w:ascii="Sakkal Majalla" w:hAnsi="Sakkal Majalla" w:cs="Sakkal Majalla"/>
                <w:sz w:val="28"/>
                <w:szCs w:val="28"/>
              </w:rPr>
              <w:t>Coefficient</w:t>
            </w:r>
          </w:p>
        </w:tc>
      </w:tr>
      <w:tr w:rsidR="00545721" w:rsidRPr="000174EE" w14:paraId="33900E7A" w14:textId="77777777" w:rsidTr="00441C78">
        <w:trPr>
          <w:trHeight w:val="50"/>
        </w:trPr>
        <w:tc>
          <w:tcPr>
            <w:tcW w:w="320" w:type="pct"/>
            <w:vMerge/>
            <w:textDirection w:val="btLr"/>
          </w:tcPr>
          <w:p w14:paraId="5E38D9EE" w14:textId="77777777" w:rsidR="00AF40A6" w:rsidRPr="000174EE" w:rsidRDefault="00AF40A6" w:rsidP="00441C78">
            <w:pPr>
              <w:ind w:left="5" w:right="113"/>
              <w:jc w:val="center"/>
              <w:rPr>
                <w:rFonts w:ascii="Sakkal Majalla" w:hAnsi="Sakkal Majalla" w:cs="Sakkal Majalla"/>
                <w:sz w:val="28"/>
                <w:szCs w:val="28"/>
                <w:rtl/>
              </w:rPr>
            </w:pPr>
          </w:p>
        </w:tc>
        <w:tc>
          <w:tcPr>
            <w:tcW w:w="417" w:type="pct"/>
          </w:tcPr>
          <w:p w14:paraId="460D6F2E"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R</w:t>
            </w:r>
          </w:p>
          <w:p w14:paraId="0C6F0AE3"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tl/>
              </w:rPr>
              <w:t>معامل الارتباط</w:t>
            </w:r>
          </w:p>
        </w:tc>
        <w:tc>
          <w:tcPr>
            <w:tcW w:w="428" w:type="pct"/>
          </w:tcPr>
          <w:p w14:paraId="1B014B68"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R</w:t>
            </w:r>
            <w:r w:rsidRPr="000174EE">
              <w:rPr>
                <w:rFonts w:ascii="Sakkal Majalla" w:hAnsi="Sakkal Majalla" w:cs="Sakkal Majalla"/>
                <w:sz w:val="28"/>
                <w:szCs w:val="28"/>
                <w:vertAlign w:val="superscript"/>
              </w:rPr>
              <w:t>2</w:t>
            </w:r>
          </w:p>
          <w:p w14:paraId="1BB69D50"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معامل التحديد</w:t>
            </w:r>
          </w:p>
        </w:tc>
        <w:tc>
          <w:tcPr>
            <w:tcW w:w="469" w:type="pct"/>
          </w:tcPr>
          <w:p w14:paraId="47BDD94F"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F</w:t>
            </w:r>
          </w:p>
          <w:p w14:paraId="59467DF8" w14:textId="5D68778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المحسوبة</w:t>
            </w:r>
          </w:p>
        </w:tc>
        <w:tc>
          <w:tcPr>
            <w:tcW w:w="387" w:type="pct"/>
            <w:gridSpan w:val="2"/>
          </w:tcPr>
          <w:p w14:paraId="005B7DDF"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F Sig</w:t>
            </w:r>
          </w:p>
        </w:tc>
        <w:tc>
          <w:tcPr>
            <w:tcW w:w="382" w:type="pct"/>
          </w:tcPr>
          <w:p w14:paraId="50F88145"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DF</w:t>
            </w:r>
          </w:p>
        </w:tc>
        <w:tc>
          <w:tcPr>
            <w:tcW w:w="680" w:type="pct"/>
          </w:tcPr>
          <w:p w14:paraId="688402D1" w14:textId="77777777" w:rsidR="00AF40A6" w:rsidRPr="000174EE" w:rsidRDefault="00AF40A6" w:rsidP="00441C78">
            <w:pPr>
              <w:jc w:val="center"/>
              <w:rPr>
                <w:rFonts w:ascii="Sakkal Majalla" w:hAnsi="Sakkal Majalla" w:cs="Sakkal Majalla"/>
                <w:sz w:val="28"/>
                <w:szCs w:val="28"/>
                <w:rtl/>
                <w:lang w:bidi="ar-EG"/>
              </w:rPr>
            </w:pPr>
            <w:r w:rsidRPr="000174EE">
              <w:rPr>
                <w:rFonts w:ascii="Sakkal Majalla" w:hAnsi="Sakkal Majalla" w:cs="Sakkal Majalla"/>
                <w:sz w:val="28"/>
                <w:szCs w:val="28"/>
                <w:rtl/>
                <w:lang w:bidi="ar-EG"/>
              </w:rPr>
              <w:t>البيان</w:t>
            </w:r>
          </w:p>
        </w:tc>
        <w:tc>
          <w:tcPr>
            <w:tcW w:w="364" w:type="pct"/>
          </w:tcPr>
          <w:p w14:paraId="2B6CF07B"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B</w:t>
            </w:r>
          </w:p>
        </w:tc>
        <w:tc>
          <w:tcPr>
            <w:tcW w:w="414" w:type="pct"/>
          </w:tcPr>
          <w:p w14:paraId="0D526F63" w14:textId="447A13E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الخطأ المعياري</w:t>
            </w:r>
          </w:p>
        </w:tc>
        <w:tc>
          <w:tcPr>
            <w:tcW w:w="364" w:type="pct"/>
          </w:tcPr>
          <w:p w14:paraId="2E87CE21"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Beta</w:t>
            </w:r>
          </w:p>
        </w:tc>
        <w:tc>
          <w:tcPr>
            <w:tcW w:w="364" w:type="pct"/>
          </w:tcPr>
          <w:p w14:paraId="2AFBA56D" w14:textId="77777777" w:rsidR="00AF40A6" w:rsidRPr="000174EE" w:rsidRDefault="00AF40A6" w:rsidP="00441C78">
            <w:pPr>
              <w:jc w:val="center"/>
              <w:rPr>
                <w:rFonts w:ascii="Sakkal Majalla" w:hAnsi="Sakkal Majalla" w:cs="Sakkal Majalla"/>
                <w:sz w:val="28"/>
                <w:szCs w:val="28"/>
              </w:rPr>
            </w:pPr>
            <w:r w:rsidRPr="000174EE">
              <w:rPr>
                <w:rFonts w:ascii="Sakkal Majalla" w:hAnsi="Sakkal Majalla" w:cs="Sakkal Majalla"/>
                <w:sz w:val="28"/>
                <w:szCs w:val="28"/>
              </w:rPr>
              <w:t>T</w:t>
            </w:r>
          </w:p>
          <w:p w14:paraId="13060D7C" w14:textId="77777777" w:rsidR="00AF40A6" w:rsidRPr="000174EE" w:rsidRDefault="00AF40A6" w:rsidP="00441C78">
            <w:pPr>
              <w:jc w:val="center"/>
              <w:rPr>
                <w:rFonts w:ascii="Sakkal Majalla" w:hAnsi="Sakkal Majalla" w:cs="Sakkal Majalla"/>
                <w:sz w:val="28"/>
                <w:szCs w:val="28"/>
                <w:rtl/>
              </w:rPr>
            </w:pPr>
          </w:p>
        </w:tc>
        <w:tc>
          <w:tcPr>
            <w:tcW w:w="408" w:type="pct"/>
          </w:tcPr>
          <w:p w14:paraId="6A3FFB14"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T Sig</w:t>
            </w:r>
          </w:p>
        </w:tc>
      </w:tr>
      <w:tr w:rsidR="00441C78" w:rsidRPr="000174EE" w14:paraId="5719B4B9" w14:textId="77777777" w:rsidTr="00441C78">
        <w:trPr>
          <w:cnfStyle w:val="000000010000" w:firstRow="0" w:lastRow="0" w:firstColumn="0" w:lastColumn="0" w:oddVBand="0" w:evenVBand="0" w:oddHBand="0" w:evenHBand="1" w:firstRowFirstColumn="0" w:firstRowLastColumn="0" w:lastRowFirstColumn="0" w:lastRowLastColumn="0"/>
          <w:trHeight w:val="50"/>
        </w:trPr>
        <w:tc>
          <w:tcPr>
            <w:tcW w:w="320" w:type="pct"/>
            <w:vMerge w:val="restart"/>
            <w:textDirection w:val="btLr"/>
          </w:tcPr>
          <w:p w14:paraId="38881A7D" w14:textId="77777777" w:rsidR="00AF40A6" w:rsidRPr="000174EE" w:rsidRDefault="00AF40A6" w:rsidP="00441C78">
            <w:pPr>
              <w:ind w:left="5" w:right="113"/>
              <w:jc w:val="center"/>
              <w:rPr>
                <w:rFonts w:ascii="Sakkal Majalla" w:hAnsi="Sakkal Majalla" w:cs="Sakkal Majalla"/>
                <w:sz w:val="28"/>
                <w:szCs w:val="28"/>
                <w:rtl/>
              </w:rPr>
            </w:pPr>
            <w:r w:rsidRPr="000174EE">
              <w:rPr>
                <w:rFonts w:ascii="Sakkal Majalla" w:hAnsi="Sakkal Majalla" w:cs="Sakkal Majalla"/>
                <w:sz w:val="28"/>
                <w:szCs w:val="28"/>
                <w:rtl/>
              </w:rPr>
              <w:t>جودة تفسير المعلومات المحاسبية</w:t>
            </w:r>
          </w:p>
          <w:p w14:paraId="586D01C7" w14:textId="77777777" w:rsidR="00AF40A6" w:rsidRPr="000174EE" w:rsidRDefault="00AF40A6" w:rsidP="00441C78">
            <w:pPr>
              <w:ind w:left="5" w:right="113"/>
              <w:jc w:val="center"/>
              <w:rPr>
                <w:rFonts w:ascii="Sakkal Majalla" w:hAnsi="Sakkal Majalla" w:cs="Sakkal Majalla"/>
                <w:sz w:val="28"/>
                <w:szCs w:val="28"/>
                <w:rtl/>
                <w:lang w:bidi="ar-EG"/>
              </w:rPr>
            </w:pPr>
          </w:p>
        </w:tc>
        <w:tc>
          <w:tcPr>
            <w:tcW w:w="417" w:type="pct"/>
            <w:vMerge w:val="restart"/>
          </w:tcPr>
          <w:p w14:paraId="68EA1D5C"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0.664</w:t>
            </w:r>
          </w:p>
        </w:tc>
        <w:tc>
          <w:tcPr>
            <w:tcW w:w="428" w:type="pct"/>
            <w:vMerge w:val="restart"/>
          </w:tcPr>
          <w:p w14:paraId="78754C1A"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0.455</w:t>
            </w:r>
          </w:p>
        </w:tc>
        <w:tc>
          <w:tcPr>
            <w:tcW w:w="469" w:type="pct"/>
            <w:vMerge w:val="restart"/>
          </w:tcPr>
          <w:p w14:paraId="46F5810C"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33.418</w:t>
            </w:r>
          </w:p>
        </w:tc>
        <w:tc>
          <w:tcPr>
            <w:tcW w:w="387" w:type="pct"/>
            <w:gridSpan w:val="2"/>
            <w:vMerge w:val="restart"/>
          </w:tcPr>
          <w:p w14:paraId="53649016"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0.00*</w:t>
            </w:r>
          </w:p>
        </w:tc>
        <w:tc>
          <w:tcPr>
            <w:tcW w:w="382" w:type="pct"/>
            <w:vMerge w:val="restart"/>
          </w:tcPr>
          <w:p w14:paraId="53F876F4"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Pr>
              <w:t>125/3</w:t>
            </w:r>
          </w:p>
        </w:tc>
        <w:tc>
          <w:tcPr>
            <w:tcW w:w="680" w:type="pct"/>
          </w:tcPr>
          <w:p w14:paraId="7DF85C1B" w14:textId="1A5A547F"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النظم الخبيرة</w:t>
            </w:r>
          </w:p>
        </w:tc>
        <w:tc>
          <w:tcPr>
            <w:tcW w:w="364" w:type="pct"/>
          </w:tcPr>
          <w:p w14:paraId="3BF28679"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0.394</w:t>
            </w:r>
          </w:p>
        </w:tc>
        <w:tc>
          <w:tcPr>
            <w:tcW w:w="414" w:type="pct"/>
          </w:tcPr>
          <w:p w14:paraId="621DA3CD"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0.087</w:t>
            </w:r>
          </w:p>
        </w:tc>
        <w:tc>
          <w:tcPr>
            <w:tcW w:w="364" w:type="pct"/>
          </w:tcPr>
          <w:p w14:paraId="2621D321"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0.413</w:t>
            </w:r>
          </w:p>
        </w:tc>
        <w:tc>
          <w:tcPr>
            <w:tcW w:w="364" w:type="pct"/>
          </w:tcPr>
          <w:p w14:paraId="7AAD62CA"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4.513</w:t>
            </w:r>
          </w:p>
        </w:tc>
        <w:tc>
          <w:tcPr>
            <w:tcW w:w="408" w:type="pct"/>
          </w:tcPr>
          <w:p w14:paraId="68B3DC5C"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0.00*</w:t>
            </w:r>
          </w:p>
        </w:tc>
      </w:tr>
      <w:tr w:rsidR="00545721" w:rsidRPr="000174EE" w14:paraId="0BC280A8" w14:textId="77777777" w:rsidTr="00441C78">
        <w:trPr>
          <w:trHeight w:val="1168"/>
        </w:trPr>
        <w:tc>
          <w:tcPr>
            <w:tcW w:w="320" w:type="pct"/>
            <w:vMerge/>
          </w:tcPr>
          <w:p w14:paraId="10370E5A" w14:textId="77777777" w:rsidR="00AF40A6" w:rsidRPr="000174EE" w:rsidRDefault="00AF40A6" w:rsidP="00441C78">
            <w:pPr>
              <w:ind w:left="5"/>
              <w:jc w:val="center"/>
              <w:rPr>
                <w:rFonts w:ascii="Sakkal Majalla" w:hAnsi="Sakkal Majalla" w:cs="Sakkal Majalla"/>
                <w:sz w:val="28"/>
                <w:szCs w:val="28"/>
                <w:rtl/>
              </w:rPr>
            </w:pPr>
          </w:p>
        </w:tc>
        <w:tc>
          <w:tcPr>
            <w:tcW w:w="417" w:type="pct"/>
            <w:vMerge/>
          </w:tcPr>
          <w:p w14:paraId="2B2E50D0" w14:textId="77777777" w:rsidR="00AF40A6" w:rsidRPr="000174EE" w:rsidRDefault="00AF40A6" w:rsidP="00441C78">
            <w:pPr>
              <w:jc w:val="center"/>
              <w:rPr>
                <w:rFonts w:ascii="Sakkal Majalla" w:hAnsi="Sakkal Majalla" w:cs="Sakkal Majalla"/>
                <w:sz w:val="28"/>
                <w:szCs w:val="28"/>
                <w:rtl/>
              </w:rPr>
            </w:pPr>
          </w:p>
        </w:tc>
        <w:tc>
          <w:tcPr>
            <w:tcW w:w="428" w:type="pct"/>
            <w:vMerge/>
          </w:tcPr>
          <w:p w14:paraId="2ADF054B" w14:textId="77777777" w:rsidR="00AF40A6" w:rsidRPr="000174EE" w:rsidRDefault="00AF40A6" w:rsidP="00441C78">
            <w:pPr>
              <w:jc w:val="center"/>
              <w:rPr>
                <w:rFonts w:ascii="Sakkal Majalla" w:hAnsi="Sakkal Majalla" w:cs="Sakkal Majalla"/>
                <w:sz w:val="28"/>
                <w:szCs w:val="28"/>
                <w:rtl/>
              </w:rPr>
            </w:pPr>
          </w:p>
        </w:tc>
        <w:tc>
          <w:tcPr>
            <w:tcW w:w="469" w:type="pct"/>
            <w:vMerge/>
          </w:tcPr>
          <w:p w14:paraId="48DADDE5" w14:textId="77777777" w:rsidR="00AF40A6" w:rsidRPr="000174EE" w:rsidRDefault="00AF40A6" w:rsidP="00441C78">
            <w:pPr>
              <w:jc w:val="center"/>
              <w:rPr>
                <w:rFonts w:ascii="Sakkal Majalla" w:hAnsi="Sakkal Majalla" w:cs="Sakkal Majalla"/>
                <w:sz w:val="28"/>
                <w:szCs w:val="28"/>
                <w:rtl/>
              </w:rPr>
            </w:pPr>
          </w:p>
        </w:tc>
        <w:tc>
          <w:tcPr>
            <w:tcW w:w="387" w:type="pct"/>
            <w:gridSpan w:val="2"/>
            <w:vMerge/>
          </w:tcPr>
          <w:p w14:paraId="0F7F7741" w14:textId="77777777" w:rsidR="00AF40A6" w:rsidRPr="000174EE" w:rsidRDefault="00AF40A6" w:rsidP="00441C78">
            <w:pPr>
              <w:jc w:val="center"/>
              <w:rPr>
                <w:rFonts w:ascii="Sakkal Majalla" w:hAnsi="Sakkal Majalla" w:cs="Sakkal Majalla"/>
                <w:sz w:val="28"/>
                <w:szCs w:val="28"/>
                <w:rtl/>
              </w:rPr>
            </w:pPr>
          </w:p>
        </w:tc>
        <w:tc>
          <w:tcPr>
            <w:tcW w:w="382" w:type="pct"/>
            <w:vMerge/>
          </w:tcPr>
          <w:p w14:paraId="280EC305" w14:textId="77777777" w:rsidR="00AF40A6" w:rsidRPr="000174EE" w:rsidRDefault="00AF40A6" w:rsidP="00441C78">
            <w:pPr>
              <w:jc w:val="center"/>
              <w:rPr>
                <w:rFonts w:ascii="Sakkal Majalla" w:hAnsi="Sakkal Majalla" w:cs="Sakkal Majalla"/>
                <w:sz w:val="28"/>
                <w:szCs w:val="28"/>
                <w:rtl/>
              </w:rPr>
            </w:pPr>
          </w:p>
        </w:tc>
        <w:tc>
          <w:tcPr>
            <w:tcW w:w="680" w:type="pct"/>
          </w:tcPr>
          <w:p w14:paraId="595C5874" w14:textId="16683BDE"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تمثيل المعارف والاستدلال</w:t>
            </w:r>
          </w:p>
        </w:tc>
        <w:tc>
          <w:tcPr>
            <w:tcW w:w="364" w:type="pct"/>
          </w:tcPr>
          <w:p w14:paraId="46BA387A"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0.238</w:t>
            </w:r>
          </w:p>
        </w:tc>
        <w:tc>
          <w:tcPr>
            <w:tcW w:w="414" w:type="pct"/>
          </w:tcPr>
          <w:p w14:paraId="71156E18"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0.101</w:t>
            </w:r>
          </w:p>
        </w:tc>
        <w:tc>
          <w:tcPr>
            <w:tcW w:w="364" w:type="pct"/>
          </w:tcPr>
          <w:p w14:paraId="5E2D7D63"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0.235</w:t>
            </w:r>
          </w:p>
        </w:tc>
        <w:tc>
          <w:tcPr>
            <w:tcW w:w="364" w:type="pct"/>
          </w:tcPr>
          <w:p w14:paraId="123023BF"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2.342</w:t>
            </w:r>
          </w:p>
        </w:tc>
        <w:tc>
          <w:tcPr>
            <w:tcW w:w="408" w:type="pct"/>
          </w:tcPr>
          <w:p w14:paraId="5BD815A0"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0.021*</w:t>
            </w:r>
          </w:p>
        </w:tc>
      </w:tr>
      <w:tr w:rsidR="00441C78" w:rsidRPr="000174EE" w14:paraId="2E7AA438" w14:textId="77777777" w:rsidTr="00441C78">
        <w:trPr>
          <w:cnfStyle w:val="000000010000" w:firstRow="0" w:lastRow="0" w:firstColumn="0" w:lastColumn="0" w:oddVBand="0" w:evenVBand="0" w:oddHBand="0" w:evenHBand="1" w:firstRowFirstColumn="0" w:firstRowLastColumn="0" w:lastRowFirstColumn="0" w:lastRowLastColumn="0"/>
          <w:trHeight w:val="50"/>
        </w:trPr>
        <w:tc>
          <w:tcPr>
            <w:tcW w:w="320" w:type="pct"/>
            <w:vMerge/>
          </w:tcPr>
          <w:p w14:paraId="3FCE653A" w14:textId="77777777" w:rsidR="00AF40A6" w:rsidRPr="000174EE" w:rsidRDefault="00AF40A6" w:rsidP="00441C78">
            <w:pPr>
              <w:ind w:left="5"/>
              <w:jc w:val="center"/>
              <w:rPr>
                <w:rFonts w:ascii="Sakkal Majalla" w:hAnsi="Sakkal Majalla" w:cs="Sakkal Majalla"/>
                <w:sz w:val="28"/>
                <w:szCs w:val="28"/>
                <w:rtl/>
              </w:rPr>
            </w:pPr>
          </w:p>
        </w:tc>
        <w:tc>
          <w:tcPr>
            <w:tcW w:w="417" w:type="pct"/>
            <w:vMerge/>
          </w:tcPr>
          <w:p w14:paraId="6C0E44C0" w14:textId="77777777" w:rsidR="00AF40A6" w:rsidRPr="000174EE" w:rsidRDefault="00AF40A6" w:rsidP="00441C78">
            <w:pPr>
              <w:jc w:val="center"/>
              <w:rPr>
                <w:rFonts w:ascii="Sakkal Majalla" w:hAnsi="Sakkal Majalla" w:cs="Sakkal Majalla"/>
                <w:sz w:val="28"/>
                <w:szCs w:val="28"/>
                <w:rtl/>
              </w:rPr>
            </w:pPr>
          </w:p>
        </w:tc>
        <w:tc>
          <w:tcPr>
            <w:tcW w:w="428" w:type="pct"/>
            <w:vMerge/>
          </w:tcPr>
          <w:p w14:paraId="7A705C0D" w14:textId="77777777" w:rsidR="00AF40A6" w:rsidRPr="000174EE" w:rsidRDefault="00AF40A6" w:rsidP="00441C78">
            <w:pPr>
              <w:jc w:val="center"/>
              <w:rPr>
                <w:rFonts w:ascii="Sakkal Majalla" w:hAnsi="Sakkal Majalla" w:cs="Sakkal Majalla"/>
                <w:sz w:val="28"/>
                <w:szCs w:val="28"/>
                <w:rtl/>
              </w:rPr>
            </w:pPr>
          </w:p>
        </w:tc>
        <w:tc>
          <w:tcPr>
            <w:tcW w:w="469" w:type="pct"/>
            <w:vMerge/>
          </w:tcPr>
          <w:p w14:paraId="43886AEA" w14:textId="77777777" w:rsidR="00AF40A6" w:rsidRPr="000174EE" w:rsidRDefault="00AF40A6" w:rsidP="00441C78">
            <w:pPr>
              <w:jc w:val="center"/>
              <w:rPr>
                <w:rFonts w:ascii="Sakkal Majalla" w:hAnsi="Sakkal Majalla" w:cs="Sakkal Majalla"/>
                <w:sz w:val="28"/>
                <w:szCs w:val="28"/>
                <w:rtl/>
              </w:rPr>
            </w:pPr>
          </w:p>
        </w:tc>
        <w:tc>
          <w:tcPr>
            <w:tcW w:w="387" w:type="pct"/>
            <w:gridSpan w:val="2"/>
            <w:vMerge/>
          </w:tcPr>
          <w:p w14:paraId="637A6727" w14:textId="77777777" w:rsidR="00AF40A6" w:rsidRPr="000174EE" w:rsidRDefault="00AF40A6" w:rsidP="00441C78">
            <w:pPr>
              <w:jc w:val="center"/>
              <w:rPr>
                <w:rFonts w:ascii="Sakkal Majalla" w:hAnsi="Sakkal Majalla" w:cs="Sakkal Majalla"/>
                <w:sz w:val="28"/>
                <w:szCs w:val="28"/>
                <w:rtl/>
              </w:rPr>
            </w:pPr>
          </w:p>
        </w:tc>
        <w:tc>
          <w:tcPr>
            <w:tcW w:w="382" w:type="pct"/>
            <w:vMerge/>
          </w:tcPr>
          <w:p w14:paraId="69D41C55" w14:textId="77777777" w:rsidR="00AF40A6" w:rsidRPr="000174EE" w:rsidRDefault="00AF40A6" w:rsidP="00441C78">
            <w:pPr>
              <w:jc w:val="center"/>
              <w:rPr>
                <w:rFonts w:ascii="Sakkal Majalla" w:hAnsi="Sakkal Majalla" w:cs="Sakkal Majalla"/>
                <w:sz w:val="28"/>
                <w:szCs w:val="28"/>
                <w:rtl/>
              </w:rPr>
            </w:pPr>
          </w:p>
        </w:tc>
        <w:tc>
          <w:tcPr>
            <w:tcW w:w="680" w:type="pct"/>
          </w:tcPr>
          <w:p w14:paraId="094FC891" w14:textId="37CD822D"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التعليم التلقائي</w:t>
            </w:r>
          </w:p>
        </w:tc>
        <w:tc>
          <w:tcPr>
            <w:tcW w:w="364" w:type="pct"/>
          </w:tcPr>
          <w:p w14:paraId="54CE146D"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0.108</w:t>
            </w:r>
          </w:p>
        </w:tc>
        <w:tc>
          <w:tcPr>
            <w:tcW w:w="414" w:type="pct"/>
          </w:tcPr>
          <w:p w14:paraId="00F28AD2"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0.098</w:t>
            </w:r>
          </w:p>
        </w:tc>
        <w:tc>
          <w:tcPr>
            <w:tcW w:w="364" w:type="pct"/>
          </w:tcPr>
          <w:p w14:paraId="73C43902"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0.103</w:t>
            </w:r>
          </w:p>
        </w:tc>
        <w:tc>
          <w:tcPr>
            <w:tcW w:w="364" w:type="pct"/>
          </w:tcPr>
          <w:p w14:paraId="49CBEDB3"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1.105</w:t>
            </w:r>
          </w:p>
        </w:tc>
        <w:tc>
          <w:tcPr>
            <w:tcW w:w="408" w:type="pct"/>
          </w:tcPr>
          <w:p w14:paraId="2F6AC7AA" w14:textId="77777777" w:rsidR="00AF40A6" w:rsidRPr="000174EE" w:rsidRDefault="00AF40A6" w:rsidP="00441C78">
            <w:pPr>
              <w:jc w:val="center"/>
              <w:rPr>
                <w:rFonts w:ascii="Sakkal Majalla" w:hAnsi="Sakkal Majalla" w:cs="Sakkal Majalla"/>
                <w:sz w:val="28"/>
                <w:szCs w:val="28"/>
                <w:rtl/>
              </w:rPr>
            </w:pPr>
            <w:r w:rsidRPr="000174EE">
              <w:rPr>
                <w:rFonts w:ascii="Sakkal Majalla" w:hAnsi="Sakkal Majalla" w:cs="Sakkal Majalla"/>
                <w:sz w:val="28"/>
                <w:szCs w:val="28"/>
                <w:rtl/>
              </w:rPr>
              <w:t>0.271</w:t>
            </w:r>
          </w:p>
        </w:tc>
      </w:tr>
      <w:tr w:rsidR="00AF40A6" w:rsidRPr="000174EE" w14:paraId="7AFA0DCD" w14:textId="77777777" w:rsidTr="00441C78">
        <w:trPr>
          <w:trHeight w:val="590"/>
        </w:trPr>
        <w:tc>
          <w:tcPr>
            <w:tcW w:w="5000" w:type="pct"/>
            <w:gridSpan w:val="13"/>
          </w:tcPr>
          <w:p w14:paraId="31FABB8E" w14:textId="77777777" w:rsidR="00AF40A6" w:rsidRPr="000174EE" w:rsidRDefault="00AF40A6" w:rsidP="00441C78">
            <w:pPr>
              <w:ind w:left="5"/>
              <w:jc w:val="center"/>
              <w:rPr>
                <w:rFonts w:ascii="Sakkal Majalla" w:hAnsi="Sakkal Majalla" w:cs="Sakkal Majalla"/>
                <w:sz w:val="28"/>
                <w:szCs w:val="28"/>
                <w:rtl/>
              </w:rPr>
            </w:pPr>
            <w:r w:rsidRPr="000174EE">
              <w:rPr>
                <w:rFonts w:ascii="Sakkal Majalla" w:hAnsi="Sakkal Majalla" w:cs="Sakkal Majalla"/>
                <w:sz w:val="28"/>
                <w:szCs w:val="28"/>
                <w:rtl/>
              </w:rPr>
              <w:t xml:space="preserve">معنوية عند مستوى </w:t>
            </w:r>
            <m:oMath>
              <m:r>
                <m:rPr>
                  <m:sty m:val="bi"/>
                </m:rPr>
                <w:rPr>
                  <w:rFonts w:ascii="Cambria Math" w:hAnsi="Cambria Math" w:cs="Sakkal Majalla"/>
                  <w:sz w:val="28"/>
                  <w:szCs w:val="28"/>
                </w:rPr>
                <m:t>(α ≤0.05)</m:t>
              </m:r>
            </m:oMath>
          </w:p>
        </w:tc>
      </w:tr>
      <w:tr w:rsidR="00AF40A6" w:rsidRPr="000174EE" w14:paraId="4C4F9E81" w14:textId="77777777" w:rsidTr="00441C78">
        <w:trPr>
          <w:gridAfter w:val="1"/>
          <w:cnfStyle w:val="000000010000" w:firstRow="0" w:lastRow="0" w:firstColumn="0" w:lastColumn="0" w:oddVBand="0" w:evenVBand="0" w:oddHBand="0" w:evenHBand="1" w:firstRowFirstColumn="0" w:firstRowLastColumn="0" w:lastRowFirstColumn="0" w:lastRowLastColumn="0"/>
          <w:wAfter w:w="408" w:type="pct"/>
          <w:trHeight w:val="578"/>
        </w:trPr>
        <w:tc>
          <w:tcPr>
            <w:tcW w:w="1829" w:type="pct"/>
            <w:gridSpan w:val="5"/>
          </w:tcPr>
          <w:p w14:paraId="65F05BCB" w14:textId="77777777" w:rsidR="00AF40A6" w:rsidRPr="000174EE" w:rsidRDefault="00AF40A6" w:rsidP="00441C78">
            <w:pPr>
              <w:ind w:left="5"/>
              <w:jc w:val="center"/>
              <w:rPr>
                <w:rFonts w:ascii="Sakkal Majalla" w:hAnsi="Sakkal Majalla" w:cs="Sakkal Majalla"/>
                <w:sz w:val="28"/>
                <w:szCs w:val="28"/>
                <w:rtl/>
              </w:rPr>
            </w:pPr>
            <w:r w:rsidRPr="000174EE">
              <w:rPr>
                <w:rFonts w:ascii="Sakkal Majalla" w:hAnsi="Sakkal Majalla" w:cs="Sakkal Majalla"/>
                <w:sz w:val="28"/>
                <w:szCs w:val="28"/>
                <w:rtl/>
              </w:rPr>
              <w:t xml:space="preserve">قيمة </w:t>
            </w:r>
            <w:r w:rsidRPr="000174EE">
              <w:rPr>
                <w:rFonts w:ascii="Sakkal Majalla" w:hAnsi="Sakkal Majalla" w:cs="Sakkal Majalla"/>
                <w:sz w:val="28"/>
                <w:szCs w:val="28"/>
              </w:rPr>
              <w:t>F</w:t>
            </w:r>
            <w:r w:rsidRPr="000174EE">
              <w:rPr>
                <w:rFonts w:ascii="Sakkal Majalla" w:hAnsi="Sakkal Majalla" w:cs="Sakkal Majalla"/>
                <w:sz w:val="28"/>
                <w:szCs w:val="28"/>
                <w:rtl/>
              </w:rPr>
              <w:t xml:space="preserve"> الجدولية = (2.08)</w:t>
            </w:r>
          </w:p>
        </w:tc>
        <w:tc>
          <w:tcPr>
            <w:tcW w:w="2764" w:type="pct"/>
            <w:gridSpan w:val="7"/>
          </w:tcPr>
          <w:p w14:paraId="50FE715B" w14:textId="77777777" w:rsidR="00AF40A6" w:rsidRPr="000174EE" w:rsidRDefault="00AF40A6" w:rsidP="00441C78">
            <w:pPr>
              <w:jc w:val="center"/>
              <w:rPr>
                <w:rFonts w:ascii="Sakkal Majalla" w:hAnsi="Sakkal Majalla" w:cs="Sakkal Majalla"/>
                <w:b/>
                <w:bCs/>
                <w:sz w:val="28"/>
                <w:szCs w:val="28"/>
                <w:rtl/>
              </w:rPr>
            </w:pPr>
            <w:r w:rsidRPr="000174EE">
              <w:rPr>
                <w:rFonts w:ascii="Sakkal Majalla" w:hAnsi="Sakkal Majalla" w:cs="Sakkal Majalla"/>
                <w:b/>
                <w:bCs/>
                <w:sz w:val="28"/>
                <w:szCs w:val="28"/>
                <w:rtl/>
              </w:rPr>
              <w:t xml:space="preserve">قيمة </w:t>
            </w:r>
            <w:r w:rsidRPr="000174EE">
              <w:rPr>
                <w:rFonts w:ascii="Sakkal Majalla" w:hAnsi="Sakkal Majalla" w:cs="Sakkal Majalla"/>
                <w:b/>
                <w:bCs/>
                <w:sz w:val="28"/>
                <w:szCs w:val="28"/>
              </w:rPr>
              <w:t>T</w:t>
            </w:r>
            <w:r w:rsidRPr="000174EE">
              <w:rPr>
                <w:rFonts w:ascii="Sakkal Majalla" w:hAnsi="Sakkal Majalla" w:cs="Sakkal Majalla"/>
                <w:b/>
                <w:bCs/>
                <w:sz w:val="28"/>
                <w:szCs w:val="28"/>
                <w:rtl/>
              </w:rPr>
              <w:t xml:space="preserve"> الجدولية = (</w:t>
            </w:r>
            <w:r w:rsidRPr="000174EE">
              <w:rPr>
                <w:rFonts w:ascii="Sakkal Majalla" w:hAnsi="Sakkal Majalla" w:cs="Sakkal Majalla"/>
                <w:b/>
                <w:bCs/>
                <w:sz w:val="28"/>
                <w:szCs w:val="28"/>
              </w:rPr>
              <w:t>1.978</w:t>
            </w:r>
            <w:r w:rsidRPr="000174EE">
              <w:rPr>
                <w:rFonts w:ascii="Sakkal Majalla" w:hAnsi="Sakkal Majalla" w:cs="Sakkal Majalla"/>
                <w:b/>
                <w:bCs/>
                <w:sz w:val="28"/>
                <w:szCs w:val="28"/>
                <w:rtl/>
              </w:rPr>
              <w:t>)</w:t>
            </w:r>
          </w:p>
        </w:tc>
      </w:tr>
    </w:tbl>
    <w:p w14:paraId="25808AAA" w14:textId="77777777" w:rsidR="00AF40A6" w:rsidRPr="00545721"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545721">
        <w:rPr>
          <w:rFonts w:ascii="Sakkal Majalla" w:hAnsi="Sakkal Majalla" w:cs="Sakkal Majalla"/>
          <w:sz w:val="28"/>
          <w:szCs w:val="28"/>
          <w:rtl/>
        </w:rPr>
        <w:t>يوضح الجدول نتائج اختبار أثر أبعاد الذكاء الاصطناعي على جودة تفسير المعلومات المحاسبية</w:t>
      </w:r>
      <w:r w:rsidRPr="00545721">
        <w:rPr>
          <w:rFonts w:ascii="Sakkal Majalla" w:hAnsi="Sakkal Majalla" w:cs="Sakkal Majalla"/>
          <w:sz w:val="28"/>
          <w:szCs w:val="28"/>
        </w:rPr>
        <w:t xml:space="preserve">. </w:t>
      </w:r>
      <w:r w:rsidRPr="00545721">
        <w:rPr>
          <w:rFonts w:ascii="Sakkal Majalla" w:hAnsi="Sakkal Majalla" w:cs="Sakkal Majalla"/>
          <w:sz w:val="28"/>
          <w:szCs w:val="28"/>
          <w:rtl/>
        </w:rPr>
        <w:t>تشير قيمة</w:t>
      </w:r>
      <w:r w:rsidRPr="00545721">
        <w:rPr>
          <w:rFonts w:ascii="Sakkal Majalla" w:hAnsi="Sakkal Majalla" w:cs="Sakkal Majalla"/>
          <w:sz w:val="28"/>
          <w:szCs w:val="28"/>
        </w:rPr>
        <w:t xml:space="preserve"> F </w:t>
      </w:r>
      <w:r w:rsidRPr="00545721">
        <w:rPr>
          <w:rFonts w:ascii="Sakkal Majalla" w:hAnsi="Sakkal Majalla" w:cs="Sakkal Majalla"/>
          <w:sz w:val="28"/>
          <w:szCs w:val="28"/>
          <w:rtl/>
        </w:rPr>
        <w:t>المحسوبة</w:t>
      </w:r>
      <w:r w:rsidRPr="00545721">
        <w:rPr>
          <w:rFonts w:ascii="Sakkal Majalla" w:hAnsi="Sakkal Majalla" w:cs="Sakkal Majalla"/>
          <w:sz w:val="28"/>
          <w:szCs w:val="28"/>
        </w:rPr>
        <w:t xml:space="preserve"> (33.418) </w:t>
      </w:r>
      <w:r w:rsidRPr="00545721">
        <w:rPr>
          <w:rFonts w:ascii="Sakkal Majalla" w:hAnsi="Sakkal Majalla" w:cs="Sakkal Majalla"/>
          <w:sz w:val="28"/>
          <w:szCs w:val="28"/>
          <w:rtl/>
        </w:rPr>
        <w:t>إلى أن النموذج الكلي ذو دلالة إحصائية، حيث أن قيمة</w:t>
      </w:r>
      <w:r w:rsidRPr="00545721">
        <w:rPr>
          <w:rFonts w:ascii="Sakkal Majalla" w:hAnsi="Sakkal Majalla" w:cs="Sakkal Majalla"/>
          <w:sz w:val="28"/>
          <w:szCs w:val="28"/>
        </w:rPr>
        <w:t xml:space="preserve"> F </w:t>
      </w:r>
      <w:r w:rsidRPr="00545721">
        <w:rPr>
          <w:rFonts w:ascii="Sakkal Majalla" w:hAnsi="Sakkal Majalla" w:cs="Sakkal Majalla"/>
          <w:sz w:val="28"/>
          <w:szCs w:val="28"/>
          <w:rtl/>
        </w:rPr>
        <w:t>المحسوبة أكبر من قيمة</w:t>
      </w:r>
      <w:r w:rsidRPr="00545721">
        <w:rPr>
          <w:rFonts w:ascii="Sakkal Majalla" w:hAnsi="Sakkal Majalla" w:cs="Sakkal Majalla"/>
          <w:sz w:val="28"/>
          <w:szCs w:val="28"/>
        </w:rPr>
        <w:t xml:space="preserve"> F </w:t>
      </w:r>
      <w:r w:rsidRPr="00545721">
        <w:rPr>
          <w:rFonts w:ascii="Sakkal Majalla" w:hAnsi="Sakkal Majalla" w:cs="Sakkal Majalla"/>
          <w:sz w:val="28"/>
          <w:szCs w:val="28"/>
          <w:rtl/>
        </w:rPr>
        <w:t>الجدولية</w:t>
      </w:r>
      <w:r w:rsidRPr="00545721">
        <w:rPr>
          <w:rFonts w:ascii="Sakkal Majalla" w:hAnsi="Sakkal Majalla" w:cs="Sakkal Majalla"/>
          <w:sz w:val="28"/>
          <w:szCs w:val="28"/>
        </w:rPr>
        <w:t xml:space="preserve"> (2.08)</w:t>
      </w:r>
      <w:r w:rsidRPr="00545721">
        <w:rPr>
          <w:rFonts w:ascii="Sakkal Majalla" w:hAnsi="Sakkal Majalla" w:cs="Sakkal Majalla"/>
          <w:sz w:val="28"/>
          <w:szCs w:val="28"/>
          <w:rtl/>
        </w:rPr>
        <w:t>، مما يعكس تأثيرًا معنويًا لأبعاد الذكاء الاصطناعي على جودة تفسير المعلومات المحاسبية</w:t>
      </w:r>
      <w:r w:rsidRPr="00545721">
        <w:rPr>
          <w:rFonts w:ascii="Sakkal Majalla" w:hAnsi="Sakkal Majalla" w:cs="Sakkal Majalla"/>
          <w:sz w:val="28"/>
          <w:szCs w:val="28"/>
        </w:rPr>
        <w:t>.</w:t>
      </w:r>
    </w:p>
    <w:p w14:paraId="4F546064" w14:textId="77777777" w:rsidR="00AF40A6" w:rsidRPr="00545721" w:rsidRDefault="00AF40A6" w:rsidP="000174EE">
      <w:pPr>
        <w:spacing w:before="100" w:beforeAutospacing="1" w:after="100" w:afterAutospacing="1" w:line="360" w:lineRule="auto"/>
        <w:ind w:firstLine="720"/>
        <w:jc w:val="both"/>
        <w:rPr>
          <w:rFonts w:ascii="Sakkal Majalla" w:hAnsi="Sakkal Majalla" w:cs="Sakkal Majalla"/>
          <w:sz w:val="28"/>
          <w:szCs w:val="28"/>
        </w:rPr>
      </w:pPr>
      <w:r w:rsidRPr="00545721">
        <w:rPr>
          <w:rFonts w:ascii="Sakkal Majalla" w:hAnsi="Sakkal Majalla" w:cs="Sakkal Majalla"/>
          <w:sz w:val="28"/>
          <w:szCs w:val="28"/>
          <w:rtl/>
        </w:rPr>
        <w:t>عند تحليل المعاملات الجدولية، نلاحظ أن كلا من النظم الخبيرة و تمثيل المعارف والاستدلال لهما تأثير معنوي على جودة تفسير المعلومات المحاسبية</w:t>
      </w:r>
      <w:r w:rsidRPr="00545721">
        <w:rPr>
          <w:rFonts w:ascii="Sakkal Majalla" w:hAnsi="Sakkal Majalla" w:cs="Sakkal Majalla"/>
          <w:sz w:val="28"/>
          <w:szCs w:val="28"/>
        </w:rPr>
        <w:t xml:space="preserve">. </w:t>
      </w:r>
      <w:r w:rsidRPr="00545721">
        <w:rPr>
          <w:rFonts w:ascii="Sakkal Majalla" w:hAnsi="Sakkal Majalla" w:cs="Sakkal Majalla"/>
          <w:sz w:val="28"/>
          <w:szCs w:val="28"/>
          <w:rtl/>
        </w:rPr>
        <w:t xml:space="preserve">حيث حصل النظم الخبيرة على </w:t>
      </w:r>
      <w:r w:rsidRPr="00545721">
        <w:rPr>
          <w:rFonts w:ascii="Sakkal Majalla" w:hAnsi="Sakkal Majalla" w:cs="Sakkal Majalla"/>
          <w:sz w:val="28"/>
          <w:szCs w:val="28"/>
        </w:rPr>
        <w:t xml:space="preserve">B = 0.394 </w:t>
      </w:r>
      <w:r w:rsidRPr="00545721">
        <w:rPr>
          <w:rFonts w:ascii="Sakkal Majalla" w:hAnsi="Sakkal Majalla" w:cs="Sakkal Majalla"/>
          <w:sz w:val="28"/>
          <w:szCs w:val="28"/>
          <w:rtl/>
        </w:rPr>
        <w:t xml:space="preserve">و </w:t>
      </w:r>
      <w:r w:rsidRPr="00545721">
        <w:rPr>
          <w:rFonts w:ascii="Sakkal Majalla" w:hAnsi="Sakkal Majalla" w:cs="Sakkal Majalla"/>
          <w:sz w:val="28"/>
          <w:szCs w:val="28"/>
        </w:rPr>
        <w:t xml:space="preserve">T = 4.513 </w:t>
      </w:r>
      <w:r w:rsidRPr="00545721">
        <w:rPr>
          <w:rFonts w:ascii="Sakkal Majalla" w:hAnsi="Sakkal Majalla" w:cs="Sakkal Majalla"/>
          <w:sz w:val="28"/>
          <w:szCs w:val="28"/>
          <w:rtl/>
        </w:rPr>
        <w:t xml:space="preserve">و </w:t>
      </w:r>
      <w:r w:rsidRPr="00545721">
        <w:rPr>
          <w:rFonts w:ascii="Sakkal Majalla" w:hAnsi="Sakkal Majalla" w:cs="Sakkal Majalla"/>
          <w:sz w:val="28"/>
          <w:szCs w:val="28"/>
        </w:rPr>
        <w:t>T Sig = 0.00</w:t>
      </w:r>
      <w:r w:rsidRPr="00545721">
        <w:rPr>
          <w:rFonts w:ascii="Sakkal Majalla" w:hAnsi="Sakkal Majalla" w:cs="Sakkal Majalla"/>
          <w:sz w:val="28"/>
          <w:szCs w:val="28"/>
          <w:rtl/>
        </w:rPr>
        <w:t xml:space="preserve">، مما يدل على تأثير قوي ذي دلالة إحصائية على تحسين جودة تفسير المعلومات المحاسبية. كما أظهرت تمثيل المعارف والاستدلال أيضًا تأثيرًا معنويًا، حيث حصلت على </w:t>
      </w:r>
      <w:r w:rsidRPr="00545721">
        <w:rPr>
          <w:rFonts w:ascii="Sakkal Majalla" w:hAnsi="Sakkal Majalla" w:cs="Sakkal Majalla"/>
          <w:sz w:val="28"/>
          <w:szCs w:val="28"/>
        </w:rPr>
        <w:t xml:space="preserve">B = 0.238 </w:t>
      </w:r>
      <w:r w:rsidRPr="00545721">
        <w:rPr>
          <w:rFonts w:ascii="Sakkal Majalla" w:hAnsi="Sakkal Majalla" w:cs="Sakkal Majalla"/>
          <w:sz w:val="28"/>
          <w:szCs w:val="28"/>
          <w:rtl/>
        </w:rPr>
        <w:t xml:space="preserve">و </w:t>
      </w:r>
      <w:r w:rsidRPr="00545721">
        <w:rPr>
          <w:rFonts w:ascii="Sakkal Majalla" w:hAnsi="Sakkal Majalla" w:cs="Sakkal Majalla"/>
          <w:sz w:val="28"/>
          <w:szCs w:val="28"/>
        </w:rPr>
        <w:t xml:space="preserve">T = 2.342 </w:t>
      </w:r>
      <w:r w:rsidRPr="00545721">
        <w:rPr>
          <w:rFonts w:ascii="Sakkal Majalla" w:hAnsi="Sakkal Majalla" w:cs="Sakkal Majalla"/>
          <w:sz w:val="28"/>
          <w:szCs w:val="28"/>
          <w:rtl/>
        </w:rPr>
        <w:t xml:space="preserve">و </w:t>
      </w:r>
      <w:r w:rsidRPr="00545721">
        <w:rPr>
          <w:rFonts w:ascii="Sakkal Majalla" w:hAnsi="Sakkal Majalla" w:cs="Sakkal Majalla"/>
          <w:sz w:val="28"/>
          <w:szCs w:val="28"/>
        </w:rPr>
        <w:t>T Sig = 0.021</w:t>
      </w:r>
      <w:r w:rsidRPr="00545721">
        <w:rPr>
          <w:rFonts w:ascii="Sakkal Majalla" w:hAnsi="Sakkal Majalla" w:cs="Sakkal Majalla"/>
          <w:sz w:val="28"/>
          <w:szCs w:val="28"/>
          <w:rtl/>
        </w:rPr>
        <w:t xml:space="preserve">، مما يشير إلى أن هذا البُعد يُسهم أيضًا في تحسين تفسير البيانات المحاسبية بشكل موثوق، أما التعلم التلقائي، فلم يظهر تأثيرًا ذو دلالة إحصائية، حيث بلغت </w:t>
      </w:r>
      <w:r w:rsidRPr="00545721">
        <w:rPr>
          <w:rFonts w:ascii="Sakkal Majalla" w:hAnsi="Sakkal Majalla" w:cs="Sakkal Majalla"/>
          <w:sz w:val="28"/>
          <w:szCs w:val="28"/>
        </w:rPr>
        <w:t>T Sig = 0.271</w:t>
      </w:r>
      <w:r w:rsidRPr="00545721">
        <w:rPr>
          <w:rFonts w:ascii="Sakkal Majalla" w:hAnsi="Sakkal Majalla" w:cs="Sakkal Majalla"/>
          <w:sz w:val="28"/>
          <w:szCs w:val="28"/>
          <w:rtl/>
        </w:rPr>
        <w:t>، مما يعني أنه لا يوجد أثر معنوي لهذا البُعد على جودة تفسير المعلومات المحاسبية في هذا السياق</w:t>
      </w:r>
      <w:r w:rsidRPr="00545721">
        <w:rPr>
          <w:rFonts w:ascii="Sakkal Majalla" w:hAnsi="Sakkal Majalla" w:cs="Sakkal Majalla"/>
          <w:sz w:val="28"/>
          <w:szCs w:val="28"/>
        </w:rPr>
        <w:t>.</w:t>
      </w:r>
    </w:p>
    <w:p w14:paraId="7302C4DA" w14:textId="77777777" w:rsidR="00AF40A6" w:rsidRPr="00545721" w:rsidRDefault="00AF40A6" w:rsidP="000174EE">
      <w:pPr>
        <w:spacing w:before="100" w:beforeAutospacing="1" w:after="100" w:afterAutospacing="1" w:line="360" w:lineRule="auto"/>
        <w:ind w:firstLine="720"/>
        <w:jc w:val="both"/>
        <w:rPr>
          <w:rFonts w:ascii="Sakkal Majalla" w:hAnsi="Sakkal Majalla" w:cs="Sakkal Majalla"/>
          <w:sz w:val="28"/>
          <w:szCs w:val="28"/>
          <w:rtl/>
        </w:rPr>
      </w:pPr>
      <w:r w:rsidRPr="00545721">
        <w:rPr>
          <w:rFonts w:ascii="Sakkal Majalla" w:hAnsi="Sakkal Majalla" w:cs="Sakkal Majalla"/>
          <w:sz w:val="28"/>
          <w:szCs w:val="28"/>
          <w:rtl/>
        </w:rPr>
        <w:t>بناءً على هذه النتائج، يمكن الاستنتاج أن النظم الخبيرة و تمثيل المعارف والاستدلال هما الأبعاد الأكثر تأثيرًا في تحسين جودة تفسير المعلومات المحاسبية، بينما لم يظهر التعلم التلقائي نفس التأثير الواضح .</w:t>
      </w:r>
    </w:p>
    <w:p w14:paraId="4C46C7F2" w14:textId="77777777" w:rsidR="00AF40A6" w:rsidRPr="000174EE" w:rsidRDefault="00AF40A6" w:rsidP="000174EE">
      <w:pPr>
        <w:bidi w:val="0"/>
        <w:spacing w:before="100" w:beforeAutospacing="1" w:after="100" w:afterAutospacing="1" w:line="360" w:lineRule="auto"/>
        <w:jc w:val="both"/>
        <w:rPr>
          <w:rFonts w:ascii="Sakkal Majalla" w:hAnsi="Sakkal Majalla" w:cs="Sakkal Majalla"/>
          <w:sz w:val="28"/>
          <w:szCs w:val="28"/>
          <w:rtl/>
        </w:rPr>
      </w:pPr>
      <w:r w:rsidRPr="000174EE">
        <w:rPr>
          <w:rFonts w:ascii="Sakkal Majalla" w:hAnsi="Sakkal Majalla" w:cs="Sakkal Majalla"/>
          <w:sz w:val="28"/>
          <w:szCs w:val="28"/>
          <w:rtl/>
        </w:rPr>
        <w:br w:type="page"/>
      </w:r>
    </w:p>
    <w:p w14:paraId="6F680CE8" w14:textId="65298B4E" w:rsidR="00AF40A6" w:rsidRPr="00545721" w:rsidRDefault="00AF40A6" w:rsidP="00545721">
      <w:pPr>
        <w:spacing w:before="100" w:beforeAutospacing="1" w:after="100" w:afterAutospacing="1" w:line="360" w:lineRule="auto"/>
        <w:jc w:val="center"/>
        <w:outlineLvl w:val="0"/>
        <w:rPr>
          <w:rFonts w:ascii="Sakkal Majalla" w:hAnsi="Sakkal Majalla" w:cs="Sakkal Majalla"/>
          <w:b/>
          <w:bCs/>
          <w:sz w:val="40"/>
          <w:szCs w:val="40"/>
          <w:rtl/>
        </w:rPr>
      </w:pPr>
      <w:bookmarkStart w:id="90" w:name="_Toc191600250"/>
      <w:r w:rsidRPr="00545721">
        <w:rPr>
          <w:rFonts w:ascii="Sakkal Majalla" w:hAnsi="Sakkal Majalla" w:cs="Sakkal Majalla"/>
          <w:b/>
          <w:bCs/>
          <w:sz w:val="40"/>
          <w:szCs w:val="40"/>
          <w:rtl/>
        </w:rPr>
        <w:lastRenderedPageBreak/>
        <w:t>الفصل الخامس</w:t>
      </w:r>
      <w:r w:rsidR="00545721" w:rsidRPr="00545721">
        <w:rPr>
          <w:rFonts w:ascii="Sakkal Majalla" w:hAnsi="Sakkal Majalla" w:cs="Sakkal Majalla" w:hint="cs"/>
          <w:b/>
          <w:bCs/>
          <w:sz w:val="40"/>
          <w:szCs w:val="40"/>
          <w:rtl/>
        </w:rPr>
        <w:t xml:space="preserve">: </w:t>
      </w:r>
      <w:r w:rsidRPr="00545721">
        <w:rPr>
          <w:rFonts w:ascii="Sakkal Majalla" w:hAnsi="Sakkal Majalla" w:cs="Sakkal Majalla"/>
          <w:b/>
          <w:bCs/>
          <w:sz w:val="40"/>
          <w:szCs w:val="40"/>
          <w:rtl/>
        </w:rPr>
        <w:t>مناقشة النتائج والتوصيات</w:t>
      </w:r>
      <w:bookmarkEnd w:id="90"/>
    </w:p>
    <w:p w14:paraId="05C408E3" w14:textId="46804F68" w:rsidR="00AF40A6" w:rsidRPr="00545721" w:rsidRDefault="00545721" w:rsidP="00441C78">
      <w:pPr>
        <w:spacing w:before="100" w:beforeAutospacing="1" w:after="0" w:line="360" w:lineRule="auto"/>
        <w:jc w:val="both"/>
        <w:outlineLvl w:val="1"/>
        <w:rPr>
          <w:rFonts w:ascii="Sakkal Majalla" w:hAnsi="Sakkal Majalla" w:cs="Sakkal Majalla"/>
          <w:b/>
          <w:bCs/>
          <w:sz w:val="36"/>
          <w:szCs w:val="36"/>
          <w:rtl/>
        </w:rPr>
      </w:pPr>
      <w:bookmarkStart w:id="91" w:name="_Toc191600251"/>
      <w:r w:rsidRPr="00545721">
        <w:rPr>
          <w:rFonts w:ascii="Sakkal Majalla" w:hAnsi="Sakkal Majalla" w:cs="Sakkal Majalla" w:hint="cs"/>
          <w:b/>
          <w:bCs/>
          <w:sz w:val="36"/>
          <w:szCs w:val="36"/>
          <w:rtl/>
        </w:rPr>
        <w:t>1.5</w:t>
      </w:r>
      <w:r w:rsidR="00AF40A6" w:rsidRPr="00545721">
        <w:rPr>
          <w:rFonts w:ascii="Sakkal Majalla" w:hAnsi="Sakkal Majalla" w:cs="Sakkal Majalla"/>
          <w:b/>
          <w:bCs/>
          <w:sz w:val="36"/>
          <w:szCs w:val="36"/>
          <w:rtl/>
        </w:rPr>
        <w:t xml:space="preserve"> نتائج الدراسة:</w:t>
      </w:r>
      <w:bookmarkEnd w:id="91"/>
    </w:p>
    <w:p w14:paraId="4C958F75"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0174EE">
        <w:rPr>
          <w:rFonts w:ascii="Sakkal Majalla" w:hAnsi="Sakkal Majalla" w:cs="Sakkal Majalla"/>
          <w:b/>
          <w:bCs/>
          <w:sz w:val="28"/>
          <w:szCs w:val="28"/>
          <w:rtl/>
        </w:rPr>
        <w:t>أظهر الذكاء الاصطناعي</w:t>
      </w:r>
      <w:r w:rsidRPr="000174EE">
        <w:rPr>
          <w:rFonts w:ascii="Sakkal Majalla" w:hAnsi="Sakkal Majalla" w:cs="Sakkal Majalla"/>
          <w:sz w:val="28"/>
          <w:szCs w:val="28"/>
          <w:rtl/>
        </w:rPr>
        <w:t xml:space="preserve"> كمتغير مستقل تأثيرًا ملحوظًا على </w:t>
      </w:r>
      <w:r w:rsidRPr="000174EE">
        <w:rPr>
          <w:rFonts w:ascii="Sakkal Majalla" w:hAnsi="Sakkal Majalla" w:cs="Sakkal Majalla"/>
          <w:b/>
          <w:bCs/>
          <w:sz w:val="28"/>
          <w:szCs w:val="28"/>
          <w:rtl/>
        </w:rPr>
        <w:t>كفاءة الأنظمة المحاسبية</w:t>
      </w:r>
      <w:r w:rsidRPr="000174EE">
        <w:rPr>
          <w:rFonts w:ascii="Sakkal Majalla" w:hAnsi="Sakkal Majalla" w:cs="Sakkal Majalla"/>
          <w:sz w:val="28"/>
          <w:szCs w:val="28"/>
          <w:rtl/>
        </w:rPr>
        <w:t xml:space="preserve"> في </w:t>
      </w:r>
      <w:r w:rsidRPr="000174EE">
        <w:rPr>
          <w:rFonts w:ascii="Sakkal Majalla" w:hAnsi="Sakkal Majalla" w:cs="Sakkal Majalla"/>
          <w:b/>
          <w:bCs/>
          <w:sz w:val="28"/>
          <w:szCs w:val="28"/>
          <w:rtl/>
        </w:rPr>
        <w:t xml:space="preserve">الشركات المالية </w:t>
      </w:r>
      <w:r w:rsidRPr="00545721">
        <w:rPr>
          <w:rFonts w:ascii="Sakkal Majalla" w:hAnsi="Sakkal Majalla" w:cs="Sakkal Majalla"/>
          <w:sz w:val="28"/>
          <w:szCs w:val="28"/>
          <w:rtl/>
        </w:rPr>
        <w:t>بمدينة الرياض</w:t>
      </w:r>
      <w:r w:rsidRPr="00545721">
        <w:rPr>
          <w:rFonts w:ascii="Sakkal Majalla" w:hAnsi="Sakkal Majalla" w:cs="Sakkal Majalla"/>
          <w:sz w:val="28"/>
          <w:szCs w:val="28"/>
        </w:rPr>
        <w:t xml:space="preserve">. </w:t>
      </w:r>
      <w:r w:rsidRPr="00545721">
        <w:rPr>
          <w:rFonts w:ascii="Sakkal Majalla" w:hAnsi="Sakkal Majalla" w:cs="Sakkal Majalla"/>
          <w:sz w:val="28"/>
          <w:szCs w:val="28"/>
          <w:rtl/>
        </w:rPr>
        <w:t>جاءت نتائج الدراسة لتؤكد أن أبعاد الذكاء الاصطناعي مثل التعلم التلقائي و النظم الخبيرة لها دور محوري في تحسين كفاءة الأنظمة المحاسبية، حيث حصل التعلم التلقائي على أعلى درجات الموافقة، وهو ما يعكس قدرته على تحسين سرعة وكفاءة العمليات المحاسبية. وهذه النتيجة تتماشى مع دراسة</w:t>
      </w:r>
      <w:r w:rsidRPr="00545721">
        <w:rPr>
          <w:rFonts w:ascii="Sakkal Majalla" w:hAnsi="Sakkal Majalla" w:cs="Sakkal Majalla"/>
          <w:sz w:val="28"/>
          <w:szCs w:val="28"/>
        </w:rPr>
        <w:t xml:space="preserve"> Shruti (2024) </w:t>
      </w:r>
      <w:r w:rsidRPr="00545721">
        <w:rPr>
          <w:rFonts w:ascii="Sakkal Majalla" w:hAnsi="Sakkal Majalla" w:cs="Sakkal Majalla"/>
          <w:sz w:val="28"/>
          <w:szCs w:val="28"/>
          <w:rtl/>
        </w:rPr>
        <w:t>التي أكدت أن التعلم التلقائي يسهم في تحسين الإنتاجية وتقليل التكاليف، ما يعزز من دقة وفعالية العمليات المحاسبية في الشركات المالية</w:t>
      </w:r>
      <w:r w:rsidRPr="00545721">
        <w:rPr>
          <w:rFonts w:ascii="Sakkal Majalla" w:hAnsi="Sakkal Majalla" w:cs="Sakkal Majalla"/>
          <w:sz w:val="28"/>
          <w:szCs w:val="28"/>
        </w:rPr>
        <w:t>.</w:t>
      </w:r>
    </w:p>
    <w:p w14:paraId="20AD4EAD"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545721">
        <w:rPr>
          <w:rFonts w:ascii="Sakkal Majalla" w:hAnsi="Sakkal Majalla" w:cs="Sakkal Majalla"/>
          <w:sz w:val="28"/>
          <w:szCs w:val="28"/>
          <w:rtl/>
        </w:rPr>
        <w:t>أما تمثيل المعارف والاستدلال فقد حصل على أقل درجات الموافقة، ويرجع ذلك إلى ضعف الاستراتيجيات المستخدمة في تمثيل المعارف داخل الشركات المالية بمدينة الرياض، وهو ما يتفق مع دراسة</w:t>
      </w:r>
      <w:r w:rsidRPr="00545721">
        <w:rPr>
          <w:rFonts w:ascii="Sakkal Majalla" w:hAnsi="Sakkal Majalla" w:cs="Sakkal Majalla"/>
          <w:sz w:val="28"/>
          <w:szCs w:val="28"/>
        </w:rPr>
        <w:t xml:space="preserve"> Huang (2024) </w:t>
      </w:r>
      <w:r w:rsidRPr="00545721">
        <w:rPr>
          <w:rFonts w:ascii="Sakkal Majalla" w:hAnsi="Sakkal Majalla" w:cs="Sakkal Majalla"/>
          <w:sz w:val="28"/>
          <w:szCs w:val="28"/>
          <w:rtl/>
        </w:rPr>
        <w:t>التي أظهرت أن تمثيل المعارف والاستدلال يتطلب استراتيجيات واضحة لضمان فاعليته في تحسين العمليات المحاسبية</w:t>
      </w:r>
      <w:r w:rsidRPr="00545721">
        <w:rPr>
          <w:rFonts w:ascii="Sakkal Majalla" w:hAnsi="Sakkal Majalla" w:cs="Sakkal Majalla"/>
          <w:sz w:val="28"/>
          <w:szCs w:val="28"/>
        </w:rPr>
        <w:t>.</w:t>
      </w:r>
    </w:p>
    <w:p w14:paraId="33B00E27"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545721">
        <w:rPr>
          <w:rFonts w:ascii="Sakkal Majalla" w:hAnsi="Sakkal Majalla" w:cs="Sakkal Majalla"/>
          <w:sz w:val="28"/>
          <w:szCs w:val="28"/>
          <w:rtl/>
        </w:rPr>
        <w:t>وأظهرت الدراسة أن النظم الخبيرة كانت أكثر الأبعاد تأثيرًا في تحسين كفاءة الأنظمة المحاسبية</w:t>
      </w:r>
      <w:r w:rsidRPr="00545721">
        <w:rPr>
          <w:rFonts w:ascii="Sakkal Majalla" w:hAnsi="Sakkal Majalla" w:cs="Sakkal Majalla"/>
          <w:sz w:val="28"/>
          <w:szCs w:val="28"/>
        </w:rPr>
        <w:t xml:space="preserve">. </w:t>
      </w:r>
      <w:r w:rsidRPr="00545721">
        <w:rPr>
          <w:rFonts w:ascii="Sakkal Majalla" w:hAnsi="Sakkal Majalla" w:cs="Sakkal Majalla"/>
          <w:sz w:val="28"/>
          <w:szCs w:val="28"/>
          <w:rtl/>
        </w:rPr>
        <w:t>حيث جاءت الفقرة المتعلقة باستخدام الخبرات البشرية في معالجة البيانات على رأس الترتيب. وهذا يعكس أن الشركات المالية لا يمكنها الاستغناء عن الدور البشري في توجيه العمليات المحاسبية، وهي نتيجة تتفق مع دراسة</w:t>
      </w:r>
      <w:r w:rsidRPr="00545721">
        <w:rPr>
          <w:rFonts w:ascii="Sakkal Majalla" w:hAnsi="Sakkal Majalla" w:cs="Sakkal Majalla"/>
          <w:sz w:val="28"/>
          <w:szCs w:val="28"/>
        </w:rPr>
        <w:t xml:space="preserve"> Huang (2024) </w:t>
      </w:r>
      <w:r w:rsidRPr="00545721">
        <w:rPr>
          <w:rFonts w:ascii="Sakkal Majalla" w:hAnsi="Sakkal Majalla" w:cs="Sakkal Majalla"/>
          <w:sz w:val="28"/>
          <w:szCs w:val="28"/>
          <w:rtl/>
        </w:rPr>
        <w:t>التي أظهرت أن الجمع بين الذكاء الاصطناعي و الخبرات البشرية يمكن أن يُحسن بشكل كبير من دقة العمليات المحاسبية ،وتتفق مع دراسة</w:t>
      </w:r>
      <w:r w:rsidRPr="00545721">
        <w:rPr>
          <w:rFonts w:ascii="Sakkal Majalla" w:hAnsi="Sakkal Majalla" w:cs="Sakkal Majalla"/>
          <w:sz w:val="28"/>
          <w:szCs w:val="28"/>
        </w:rPr>
        <w:t xml:space="preserve"> Al-Dalabih (2018) </w:t>
      </w:r>
      <w:r w:rsidRPr="00545721">
        <w:rPr>
          <w:rFonts w:ascii="Sakkal Majalla" w:hAnsi="Sakkal Majalla" w:cs="Sakkal Majalla"/>
          <w:sz w:val="28"/>
          <w:szCs w:val="28"/>
          <w:rtl/>
        </w:rPr>
        <w:t>التي أظهرت أن تمثيل المعارف يواجه تحديات في التطبيق الفعلي ضمن بيئات العمل التنظيمية</w:t>
      </w:r>
      <w:r w:rsidRPr="00545721">
        <w:rPr>
          <w:rFonts w:ascii="Sakkal Majalla" w:hAnsi="Sakkal Majalla" w:cs="Sakkal Majalla"/>
          <w:sz w:val="28"/>
          <w:szCs w:val="28"/>
        </w:rPr>
        <w:t>.</w:t>
      </w:r>
    </w:p>
    <w:p w14:paraId="041BB6B4"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545721">
        <w:rPr>
          <w:rFonts w:ascii="Sakkal Majalla" w:hAnsi="Sakkal Majalla" w:cs="Sakkal Majalla"/>
          <w:sz w:val="28"/>
          <w:szCs w:val="28"/>
          <w:rtl/>
        </w:rPr>
        <w:t xml:space="preserve">أظهرت الدراسة أن التعلم التلقائي يُعد من الأبعاد المؤثرة في تحسين كفاءة الأنظمة المحاسبية، حيث حصلت الفقرة التي تنص على تحديث الأنظمة تلقائيًا على أعلى درجات الموافقة. ويرجع ذلك إلى أن السياسات البنكية لا تحتمل الخطأ، وبالتالي تُبرمج الأنظمة لتعمل بشكل تلقائي للتعامل مع أي مشكلات </w:t>
      </w:r>
      <w:r w:rsidRPr="00545721">
        <w:rPr>
          <w:rFonts w:ascii="Sakkal Majalla" w:hAnsi="Sakkal Majalla" w:cs="Sakkal Majalla"/>
          <w:sz w:val="28"/>
          <w:szCs w:val="28"/>
          <w:rtl/>
        </w:rPr>
        <w:lastRenderedPageBreak/>
        <w:t>أو أخطاء قد تحدث في الشبكة. هذه النتيجة تتفق مع دراسة</w:t>
      </w:r>
      <w:r w:rsidRPr="00545721">
        <w:rPr>
          <w:rFonts w:ascii="Sakkal Majalla" w:hAnsi="Sakkal Majalla" w:cs="Sakkal Majalla"/>
          <w:sz w:val="28"/>
          <w:szCs w:val="28"/>
        </w:rPr>
        <w:t xml:space="preserve"> Huang (2024) </w:t>
      </w:r>
      <w:r w:rsidRPr="00545721">
        <w:rPr>
          <w:rFonts w:ascii="Sakkal Majalla" w:hAnsi="Sakkal Majalla" w:cs="Sakkal Majalla"/>
          <w:sz w:val="28"/>
          <w:szCs w:val="28"/>
          <w:rtl/>
        </w:rPr>
        <w:t>التي أكدت على أهمية التعلم التلقائي في تحسين دقة العمليات المحاسبية وتقليل الأخطاء</w:t>
      </w:r>
      <w:r w:rsidRPr="00545721">
        <w:rPr>
          <w:rFonts w:ascii="Sakkal Majalla" w:hAnsi="Sakkal Majalla" w:cs="Sakkal Majalla"/>
          <w:sz w:val="28"/>
          <w:szCs w:val="28"/>
        </w:rPr>
        <w:t>.</w:t>
      </w:r>
    </w:p>
    <w:p w14:paraId="363CC446"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545721">
        <w:rPr>
          <w:rFonts w:ascii="Sakkal Majalla" w:hAnsi="Sakkal Majalla" w:cs="Sakkal Majalla"/>
          <w:sz w:val="28"/>
          <w:szCs w:val="28"/>
          <w:rtl/>
        </w:rPr>
        <w:t>وأظهرت  كفاءة الأنظمة المحاسبية في الشركات المالية بمدينة الرياض درجات مرتفعة، حيث تبين أن هناك ترابطًا قويًا بين استخدام الذكاء الاصطناعي وتحسين الكفاءة المحاسبية. حصل تكامل الأنظمة المحاسبية على أعلى درجات الموافقة، مما يعكس أهمية الترابط بين الأنظمة المحاسبية في تحسين كفاءة الأنظمة</w:t>
      </w:r>
      <w:r w:rsidRPr="00545721">
        <w:rPr>
          <w:rFonts w:ascii="Sakkal Majalla" w:hAnsi="Sakkal Majalla" w:cs="Sakkal Majalla"/>
          <w:sz w:val="28"/>
          <w:szCs w:val="28"/>
        </w:rPr>
        <w:t xml:space="preserve">. </w:t>
      </w:r>
      <w:r w:rsidRPr="00545721">
        <w:rPr>
          <w:rFonts w:ascii="Sakkal Majalla" w:hAnsi="Sakkal Majalla" w:cs="Sakkal Majalla"/>
          <w:sz w:val="28"/>
          <w:szCs w:val="28"/>
          <w:rtl/>
        </w:rPr>
        <w:t>هذه النتيجة تدعم ما أظهرته دراسة الجابر والجعارات</w:t>
      </w:r>
      <w:r w:rsidRPr="00545721">
        <w:rPr>
          <w:rFonts w:ascii="Sakkal Majalla" w:hAnsi="Sakkal Majalla" w:cs="Sakkal Majalla"/>
          <w:sz w:val="28"/>
          <w:szCs w:val="28"/>
        </w:rPr>
        <w:t xml:space="preserve"> (2020) </w:t>
      </w:r>
      <w:r w:rsidRPr="00545721">
        <w:rPr>
          <w:rFonts w:ascii="Sakkal Majalla" w:hAnsi="Sakkal Majalla" w:cs="Sakkal Majalla"/>
          <w:sz w:val="28"/>
          <w:szCs w:val="28"/>
          <w:rtl/>
        </w:rPr>
        <w:t>التي أكدت أن النظم الخبيرة تلعب دورًا كبيرًا في تحسين تكامل الأنظمة المحاسبية، وهو ما يساعد على تعزيز فعالية العمليات المحاسبية</w:t>
      </w:r>
      <w:r w:rsidRPr="00545721">
        <w:rPr>
          <w:rFonts w:ascii="Sakkal Majalla" w:hAnsi="Sakkal Majalla" w:cs="Sakkal Majalla"/>
          <w:sz w:val="28"/>
          <w:szCs w:val="28"/>
        </w:rPr>
        <w:t>.</w:t>
      </w:r>
    </w:p>
    <w:p w14:paraId="544283B3"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545721">
        <w:rPr>
          <w:rFonts w:ascii="Sakkal Majalla" w:hAnsi="Sakkal Majalla" w:cs="Sakkal Majalla"/>
          <w:sz w:val="28"/>
          <w:szCs w:val="28"/>
          <w:rtl/>
        </w:rPr>
        <w:t>كما تبين أن دقة الأعمال المحاسبية تم تحسينها بشكل ملحوظ بفضل الذكاء الاصطناعي، ما يتماشى مع دراسة</w:t>
      </w:r>
      <w:r w:rsidRPr="00545721">
        <w:rPr>
          <w:rFonts w:ascii="Sakkal Majalla" w:hAnsi="Sakkal Majalla" w:cs="Sakkal Majalla"/>
          <w:sz w:val="28"/>
          <w:szCs w:val="28"/>
        </w:rPr>
        <w:t xml:space="preserve"> Huang (2024) </w:t>
      </w:r>
      <w:r w:rsidRPr="00545721">
        <w:rPr>
          <w:rFonts w:ascii="Sakkal Majalla" w:hAnsi="Sakkal Majalla" w:cs="Sakkal Majalla"/>
          <w:sz w:val="28"/>
          <w:szCs w:val="28"/>
          <w:rtl/>
        </w:rPr>
        <w:t>التي أظهرت كيف يساعد الذكاء الاصطناعي في تقليل الأخطاء المحاسبية وتعزيز دقة البيانات</w:t>
      </w:r>
      <w:r w:rsidRPr="00545721">
        <w:rPr>
          <w:rFonts w:ascii="Sakkal Majalla" w:hAnsi="Sakkal Majalla" w:cs="Sakkal Majalla"/>
          <w:sz w:val="28"/>
          <w:szCs w:val="28"/>
        </w:rPr>
        <w:t>.</w:t>
      </w:r>
    </w:p>
    <w:p w14:paraId="16C354CE" w14:textId="77777777" w:rsidR="00AF40A6" w:rsidRPr="00545721" w:rsidRDefault="00AF40A6" w:rsidP="00441C78">
      <w:pPr>
        <w:spacing w:after="0" w:line="360" w:lineRule="auto"/>
        <w:ind w:left="-2" w:firstLine="706"/>
        <w:jc w:val="both"/>
        <w:rPr>
          <w:rFonts w:ascii="Sakkal Majalla" w:hAnsi="Sakkal Majalla" w:cs="Sakkal Majalla"/>
          <w:sz w:val="28"/>
          <w:szCs w:val="28"/>
        </w:rPr>
      </w:pPr>
      <w:r w:rsidRPr="00545721">
        <w:rPr>
          <w:rFonts w:ascii="Sakkal Majalla" w:hAnsi="Sakkal Majalla" w:cs="Sakkal Majalla"/>
          <w:sz w:val="28"/>
          <w:szCs w:val="28"/>
          <w:rtl/>
        </w:rPr>
        <w:t xml:space="preserve">أظهرت النتائج وجود أثر ذو دلالة إحصائية عند مستوى </w:t>
      </w:r>
      <w:r w:rsidRPr="00545721">
        <w:rPr>
          <w:rFonts w:ascii="Sakkal Majalla" w:hAnsi="Sakkal Majalla" w:cs="Sakkal Majalla"/>
          <w:sz w:val="28"/>
          <w:szCs w:val="28"/>
        </w:rPr>
        <w:t>(</w:t>
      </w:r>
      <w:r w:rsidRPr="00545721">
        <w:rPr>
          <w:rFonts w:ascii="Cambria" w:hAnsi="Cambria" w:cs="Cambria"/>
          <w:sz w:val="28"/>
          <w:szCs w:val="28"/>
        </w:rPr>
        <w:t>α</w:t>
      </w:r>
      <w:r w:rsidRPr="00545721">
        <w:rPr>
          <w:rFonts w:ascii="Sakkal Majalla" w:hAnsi="Sakkal Majalla" w:cs="Sakkal Majalla"/>
          <w:sz w:val="28"/>
          <w:szCs w:val="28"/>
        </w:rPr>
        <w:t xml:space="preserve"> ≤ 0.05) </w:t>
      </w:r>
      <w:r w:rsidRPr="00545721">
        <w:rPr>
          <w:rFonts w:ascii="Sakkal Majalla" w:hAnsi="Sakkal Majalla" w:cs="Sakkal Majalla"/>
          <w:sz w:val="28"/>
          <w:szCs w:val="28"/>
          <w:rtl/>
        </w:rPr>
        <w:t>لاستخدام الذكاء الاصطناعي على كفاءة الأنظمة المحاسبية في الشركات المالية بالرياض. هذه النتيجة تتفق مع دراسة</w:t>
      </w:r>
      <w:r w:rsidRPr="00545721">
        <w:rPr>
          <w:rFonts w:ascii="Sakkal Majalla" w:hAnsi="Sakkal Majalla" w:cs="Sakkal Majalla"/>
          <w:sz w:val="28"/>
          <w:szCs w:val="28"/>
        </w:rPr>
        <w:t xml:space="preserve"> Shruti (2024) </w:t>
      </w:r>
      <w:r w:rsidRPr="00545721">
        <w:rPr>
          <w:rFonts w:ascii="Sakkal Majalla" w:hAnsi="Sakkal Majalla" w:cs="Sakkal Majalla"/>
          <w:sz w:val="28"/>
          <w:szCs w:val="28"/>
          <w:rtl/>
        </w:rPr>
        <w:t>التي أكدت تأثير الذكاء الاصطناعي في تحسين كفاءة العمليات المحاسبية</w:t>
      </w:r>
      <w:r w:rsidRPr="00545721">
        <w:rPr>
          <w:rFonts w:ascii="Sakkal Majalla" w:hAnsi="Sakkal Majalla" w:cs="Sakkal Majalla"/>
          <w:sz w:val="28"/>
          <w:szCs w:val="28"/>
        </w:rPr>
        <w:t>.</w:t>
      </w:r>
    </w:p>
    <w:p w14:paraId="5E991017" w14:textId="77777777" w:rsidR="00AF40A6" w:rsidRPr="00545721" w:rsidRDefault="00AF40A6" w:rsidP="00441C78">
      <w:pPr>
        <w:spacing w:after="0" w:line="360" w:lineRule="auto"/>
        <w:ind w:firstLine="706"/>
        <w:jc w:val="both"/>
        <w:rPr>
          <w:rFonts w:ascii="Sakkal Majalla" w:hAnsi="Sakkal Majalla" w:cs="Sakkal Majalla"/>
          <w:sz w:val="28"/>
          <w:szCs w:val="28"/>
        </w:rPr>
      </w:pPr>
      <w:r w:rsidRPr="00545721">
        <w:rPr>
          <w:rFonts w:ascii="Sakkal Majalla" w:hAnsi="Sakkal Majalla" w:cs="Sakkal Majalla"/>
          <w:sz w:val="28"/>
          <w:szCs w:val="28"/>
          <w:rtl/>
          <w:lang w:bidi="ar-EG"/>
        </w:rPr>
        <w:t xml:space="preserve">كما </w:t>
      </w:r>
      <w:r w:rsidRPr="00545721">
        <w:rPr>
          <w:rFonts w:ascii="Sakkal Majalla" w:hAnsi="Sakkal Majalla" w:cs="Sakkal Majalla"/>
          <w:sz w:val="28"/>
          <w:szCs w:val="28"/>
        </w:rPr>
        <w:t xml:space="preserve"> </w:t>
      </w:r>
      <w:r w:rsidRPr="00545721">
        <w:rPr>
          <w:rFonts w:ascii="Sakkal Majalla" w:hAnsi="Sakkal Majalla" w:cs="Sakkal Majalla"/>
          <w:sz w:val="28"/>
          <w:szCs w:val="28"/>
          <w:rtl/>
        </w:rPr>
        <w:t>أظهرت النتائج عدم وجود أثر ذو دلالة إحصائية لـ تمثيل المعارف والاستدلال على تكامل النظام المحاسبي في الشركات المالية بالرياض،  هذه النتيجة تتماشى مع دراسة</w:t>
      </w:r>
      <w:r w:rsidRPr="00545721">
        <w:rPr>
          <w:rFonts w:ascii="Sakkal Majalla" w:hAnsi="Sakkal Majalla" w:cs="Sakkal Majalla"/>
          <w:sz w:val="28"/>
          <w:szCs w:val="28"/>
        </w:rPr>
        <w:t xml:space="preserve"> Huang (2024) </w:t>
      </w:r>
      <w:r w:rsidRPr="00545721">
        <w:rPr>
          <w:rFonts w:ascii="Sakkal Majalla" w:hAnsi="Sakkal Majalla" w:cs="Sakkal Majalla"/>
          <w:sz w:val="28"/>
          <w:szCs w:val="28"/>
          <w:rtl/>
        </w:rPr>
        <w:t>التي أظهرت أن تمثيل المعارف والاستدلال يحتاج إلى استراتيجيات واضحة ليكون له تأثير فعال في تحسين تكامل الأنظمة</w:t>
      </w:r>
      <w:r w:rsidRPr="00545721">
        <w:rPr>
          <w:rFonts w:ascii="Sakkal Majalla" w:hAnsi="Sakkal Majalla" w:cs="Sakkal Majalla"/>
          <w:sz w:val="28"/>
          <w:szCs w:val="28"/>
        </w:rPr>
        <w:t>.</w:t>
      </w:r>
    </w:p>
    <w:p w14:paraId="310B3778" w14:textId="77777777" w:rsidR="00AF40A6" w:rsidRPr="00545721" w:rsidRDefault="00AF40A6" w:rsidP="00441C78">
      <w:pPr>
        <w:spacing w:after="0" w:line="360" w:lineRule="auto"/>
        <w:ind w:left="-2" w:firstLine="708"/>
        <w:jc w:val="both"/>
        <w:rPr>
          <w:rFonts w:ascii="Sakkal Majalla" w:hAnsi="Sakkal Majalla" w:cs="Sakkal Majalla"/>
          <w:sz w:val="28"/>
          <w:szCs w:val="28"/>
        </w:rPr>
      </w:pPr>
      <w:r w:rsidRPr="00545721">
        <w:rPr>
          <w:rFonts w:ascii="Sakkal Majalla" w:hAnsi="Sakkal Majalla" w:cs="Sakkal Majalla"/>
          <w:sz w:val="28"/>
          <w:szCs w:val="28"/>
        </w:rPr>
        <w:t xml:space="preserve"> </w:t>
      </w:r>
      <w:r w:rsidRPr="00545721">
        <w:rPr>
          <w:rFonts w:ascii="Sakkal Majalla" w:hAnsi="Sakkal Majalla" w:cs="Sakkal Majalla"/>
          <w:sz w:val="28"/>
          <w:szCs w:val="28"/>
          <w:rtl/>
        </w:rPr>
        <w:t>أظهرت النتائج أثرًا ذو دلالة إحصائية لـ النظم الخبيرة و التعلم التلقائي على دقة الأعمال المحاسبية في الشركات المالية بالرياض، و تتفق مع دراسة</w:t>
      </w:r>
      <w:r w:rsidRPr="00545721">
        <w:rPr>
          <w:rFonts w:ascii="Sakkal Majalla" w:hAnsi="Sakkal Majalla" w:cs="Sakkal Majalla"/>
          <w:sz w:val="28"/>
          <w:szCs w:val="28"/>
        </w:rPr>
        <w:t xml:space="preserve"> Huang (2024) </w:t>
      </w:r>
      <w:r w:rsidRPr="00545721">
        <w:rPr>
          <w:rFonts w:ascii="Sakkal Majalla" w:hAnsi="Sakkal Majalla" w:cs="Sakkal Majalla"/>
          <w:sz w:val="28"/>
          <w:szCs w:val="28"/>
          <w:rtl/>
        </w:rPr>
        <w:t>التي أكدت أن الذكاء الاصطناعي يُسهم في تقليل الأخطاء وزيادة دقة البيانات المالية</w:t>
      </w:r>
      <w:r w:rsidRPr="00545721">
        <w:rPr>
          <w:rFonts w:ascii="Sakkal Majalla" w:hAnsi="Sakkal Majalla" w:cs="Sakkal Majalla"/>
          <w:sz w:val="28"/>
          <w:szCs w:val="28"/>
        </w:rPr>
        <w:t>.</w:t>
      </w:r>
    </w:p>
    <w:p w14:paraId="165BCCC4" w14:textId="77777777" w:rsidR="00AF40A6" w:rsidRPr="00545721" w:rsidRDefault="00AF40A6" w:rsidP="00441C78">
      <w:pPr>
        <w:spacing w:after="100" w:afterAutospacing="1" w:line="360" w:lineRule="auto"/>
        <w:ind w:left="-2" w:firstLine="708"/>
        <w:jc w:val="both"/>
        <w:rPr>
          <w:rFonts w:ascii="Sakkal Majalla" w:hAnsi="Sakkal Majalla" w:cs="Sakkal Majalla"/>
          <w:sz w:val="28"/>
          <w:szCs w:val="28"/>
        </w:rPr>
      </w:pPr>
      <w:r w:rsidRPr="00545721">
        <w:rPr>
          <w:rFonts w:ascii="Sakkal Majalla" w:hAnsi="Sakkal Majalla" w:cs="Sakkal Majalla"/>
          <w:sz w:val="28"/>
          <w:szCs w:val="28"/>
          <w:rtl/>
        </w:rPr>
        <w:t>أظهرت النتائج أثرًا ذو دلالة إحصائية لـ النظم الخبيرة و تمثيل المعارف والاستدلال على جودة تفسير المعلومات المحاسبية في الشركات المالية بالرياض، بينما لم يُظهر التعلم التلقائي نفس التأثير، وهو ما يتفق مع دراسة</w:t>
      </w:r>
      <w:r w:rsidRPr="00545721">
        <w:rPr>
          <w:rFonts w:ascii="Sakkal Majalla" w:hAnsi="Sakkal Majalla" w:cs="Sakkal Majalla"/>
          <w:sz w:val="28"/>
          <w:szCs w:val="28"/>
        </w:rPr>
        <w:t xml:space="preserve"> Al-Dalabih (2018) </w:t>
      </w:r>
      <w:r w:rsidRPr="00545721">
        <w:rPr>
          <w:rFonts w:ascii="Sakkal Majalla" w:hAnsi="Sakkal Majalla" w:cs="Sakkal Majalla"/>
          <w:sz w:val="28"/>
          <w:szCs w:val="28"/>
          <w:rtl/>
        </w:rPr>
        <w:t>التي أشارت إلى أن النظم الخبيرة و تمثيل المعارف هما العنصرين الأكثر تأثيرًا في تحقيق الجودة في تفسير البيانات المحاسبية</w:t>
      </w:r>
      <w:r w:rsidRPr="00545721">
        <w:rPr>
          <w:rFonts w:ascii="Sakkal Majalla" w:hAnsi="Sakkal Majalla" w:cs="Sakkal Majalla"/>
          <w:sz w:val="28"/>
          <w:szCs w:val="28"/>
        </w:rPr>
        <w:t>.</w:t>
      </w:r>
    </w:p>
    <w:p w14:paraId="5ACB2A55" w14:textId="3B9D2387" w:rsidR="00AF40A6" w:rsidRPr="00545721" w:rsidRDefault="00545721" w:rsidP="00441C78">
      <w:pPr>
        <w:spacing w:after="0" w:line="360" w:lineRule="auto"/>
        <w:jc w:val="both"/>
        <w:outlineLvl w:val="1"/>
        <w:rPr>
          <w:rFonts w:ascii="Sakkal Majalla" w:hAnsi="Sakkal Majalla" w:cs="Sakkal Majalla"/>
          <w:b/>
          <w:bCs/>
          <w:sz w:val="36"/>
          <w:szCs w:val="36"/>
          <w:rtl/>
        </w:rPr>
      </w:pPr>
      <w:bookmarkStart w:id="92" w:name="_Toc191600252"/>
      <w:r w:rsidRPr="00545721">
        <w:rPr>
          <w:rFonts w:ascii="Sakkal Majalla" w:hAnsi="Sakkal Majalla" w:cs="Sakkal Majalla" w:hint="cs"/>
          <w:b/>
          <w:bCs/>
          <w:sz w:val="36"/>
          <w:szCs w:val="36"/>
          <w:rtl/>
        </w:rPr>
        <w:lastRenderedPageBreak/>
        <w:t xml:space="preserve">2.5 </w:t>
      </w:r>
      <w:r w:rsidR="00AF40A6" w:rsidRPr="00545721">
        <w:rPr>
          <w:rFonts w:ascii="Sakkal Majalla" w:hAnsi="Sakkal Majalla" w:cs="Sakkal Majalla"/>
          <w:b/>
          <w:bCs/>
          <w:sz w:val="36"/>
          <w:szCs w:val="36"/>
          <w:rtl/>
        </w:rPr>
        <w:t xml:space="preserve"> توصيات الدراسة:</w:t>
      </w:r>
      <w:bookmarkEnd w:id="92"/>
    </w:p>
    <w:p w14:paraId="3F23E262" w14:textId="77777777" w:rsidR="00AF40A6" w:rsidRPr="00545721" w:rsidRDefault="00AF40A6" w:rsidP="00441C78">
      <w:pPr>
        <w:spacing w:after="0" w:line="360" w:lineRule="auto"/>
        <w:ind w:firstLine="720"/>
        <w:jc w:val="both"/>
        <w:rPr>
          <w:rFonts w:ascii="Sakkal Majalla" w:hAnsi="Sakkal Majalla" w:cs="Sakkal Majalla"/>
          <w:b/>
          <w:bCs/>
          <w:sz w:val="28"/>
          <w:szCs w:val="28"/>
          <w:rtl/>
        </w:rPr>
      </w:pPr>
      <w:r w:rsidRPr="00545721">
        <w:rPr>
          <w:rFonts w:ascii="Sakkal Majalla" w:hAnsi="Sakkal Majalla" w:cs="Sakkal Majalla"/>
          <w:b/>
          <w:bCs/>
          <w:sz w:val="28"/>
          <w:szCs w:val="28"/>
          <w:rtl/>
        </w:rPr>
        <w:t xml:space="preserve">أوصت الدراسات بمجموعة  من التوصيات أهمها : </w:t>
      </w:r>
    </w:p>
    <w:p w14:paraId="5EB0ABD5" w14:textId="2AC6AB4E" w:rsidR="00AF40A6" w:rsidRPr="00545721" w:rsidRDefault="00AF40A6" w:rsidP="00441C78">
      <w:pPr>
        <w:pStyle w:val="a6"/>
        <w:numPr>
          <w:ilvl w:val="0"/>
          <w:numId w:val="67"/>
        </w:numPr>
        <w:spacing w:before="100" w:beforeAutospacing="1" w:after="0"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بزيادة اعتماد الشركات المالية في مدينة الرياض على الذكاء الاصطناعي بأبعاده المختلفة، مثل النظم الخبيرة و التعلم التلقائي، لتحسين كفاءة الأنظمة المحاسبية وزيادة دقة العمليات المحاسبية</w:t>
      </w:r>
      <w:r w:rsidRPr="00545721">
        <w:rPr>
          <w:rFonts w:ascii="Sakkal Majalla" w:hAnsi="Sakkal Majalla" w:cs="Sakkal Majalla"/>
          <w:sz w:val="28"/>
          <w:szCs w:val="28"/>
        </w:rPr>
        <w:t>.</w:t>
      </w:r>
    </w:p>
    <w:p w14:paraId="3ABCE93D" w14:textId="22A6A7E7"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بتطوير استراتيجيات واضحة لتطبيق تمثيل المعارف والاستدلال في الأنظمة المحاسبية، مما يساعد في تحسين اتخاذ القرارات وزيادة الشفافية وجودة المعلومات المحاسبية</w:t>
      </w:r>
      <w:r w:rsidRPr="00545721">
        <w:rPr>
          <w:rFonts w:ascii="Sakkal Majalla" w:hAnsi="Sakkal Majalla" w:cs="Sakkal Majalla"/>
          <w:sz w:val="28"/>
          <w:szCs w:val="28"/>
        </w:rPr>
        <w:t>.</w:t>
      </w:r>
    </w:p>
    <w:p w14:paraId="7C4CA159" w14:textId="77777777"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Pr>
        <w:t></w:t>
      </w:r>
      <w:r w:rsidRPr="00545721">
        <w:rPr>
          <w:rFonts w:ascii="Sakkal Majalla" w:hAnsi="Sakkal Majalla" w:cs="Sakkal Majalla"/>
          <w:sz w:val="28"/>
          <w:szCs w:val="28"/>
          <w:rtl/>
        </w:rPr>
        <w:t>توصي الدراسة بتدريب مستمر للمحاسبين على استخدام الذكاء الاصطناعي وتقنياته المتقدمة، مثل النظم الخبيرة و التعلم التلقائي، لضمان تحسين كفاءة العمل المحاسبي وزيادة الفعالية</w:t>
      </w:r>
      <w:r w:rsidRPr="00545721">
        <w:rPr>
          <w:rFonts w:ascii="Sakkal Majalla" w:hAnsi="Sakkal Majalla" w:cs="Sakkal Majalla"/>
          <w:sz w:val="28"/>
          <w:szCs w:val="28"/>
        </w:rPr>
        <w:t>.</w:t>
      </w:r>
    </w:p>
    <w:p w14:paraId="22D6CB85" w14:textId="6E841737"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بزيادة التكامل بين الأنظمة الفرعية في الأنظمة المحاسبية لضمان تحسين التفاعل بين البيانات و تحقيق أداء محاسبي أفضل، مع التركيز على النظم الخبيرة و التعلم التلقائي</w:t>
      </w:r>
      <w:r w:rsidRPr="00545721">
        <w:rPr>
          <w:rFonts w:ascii="Sakkal Majalla" w:hAnsi="Sakkal Majalla" w:cs="Sakkal Majalla"/>
          <w:sz w:val="28"/>
          <w:szCs w:val="28"/>
        </w:rPr>
        <w:t>.</w:t>
      </w:r>
    </w:p>
    <w:p w14:paraId="254A6E48" w14:textId="5C7B9210"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بضرورة مراجعة وتحديث الأنظمة المحاسبية بشكل دوري باستخدام التقنيات الحديثة مثل الذكاء الاصطناعي، لضمان مواكبة التغيرات التقنية وتحقيق أفضل كفاءة تشغيلية</w:t>
      </w:r>
      <w:r w:rsidRPr="00545721">
        <w:rPr>
          <w:rFonts w:ascii="Sakkal Majalla" w:hAnsi="Sakkal Majalla" w:cs="Sakkal Majalla"/>
          <w:sz w:val="28"/>
          <w:szCs w:val="28"/>
        </w:rPr>
        <w:t>.</w:t>
      </w:r>
    </w:p>
    <w:p w14:paraId="33758624" w14:textId="21D7557B"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بضرورة أن تظل الشركات المالية على دراية بأحدث التطورات العالمية في الذكاء الاصطناعي، حيث أن هذه التقنيات تساهم في تحسين كفاءة العمليات المحاسبية وتقديم تقارير مالية دقيقة ومتوافقة مع المعايير الدولية</w:t>
      </w:r>
      <w:r w:rsidRPr="00545721">
        <w:rPr>
          <w:rFonts w:ascii="Sakkal Majalla" w:hAnsi="Sakkal Majalla" w:cs="Sakkal Majalla"/>
          <w:sz w:val="28"/>
          <w:szCs w:val="28"/>
        </w:rPr>
        <w:t>.</w:t>
      </w:r>
    </w:p>
    <w:p w14:paraId="3EA7DF95" w14:textId="5CF71896"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بضرورة التعاون مع الجامعات والمعاهد التعليمية لتطوير برامج تدريبية في مجال الذكاء الاصطناعي، مما يساعد في رفع مهارات العاملين في مجال المحاسبة</w:t>
      </w:r>
      <w:r w:rsidRPr="00545721">
        <w:rPr>
          <w:rFonts w:ascii="Sakkal Majalla" w:hAnsi="Sakkal Majalla" w:cs="Sakkal Majalla"/>
          <w:sz w:val="28"/>
          <w:szCs w:val="28"/>
        </w:rPr>
        <w:t>.</w:t>
      </w:r>
    </w:p>
    <w:p w14:paraId="49391C10" w14:textId="14EAA264" w:rsidR="00AF40A6" w:rsidRPr="00545721" w:rsidRDefault="00AF40A6" w:rsidP="00441C78">
      <w:pPr>
        <w:pStyle w:val="a6"/>
        <w:numPr>
          <w:ilvl w:val="0"/>
          <w:numId w:val="67"/>
        </w:numPr>
        <w:spacing w:before="100" w:beforeAutospacing="1" w:after="100" w:afterAutospacing="1" w:line="360" w:lineRule="auto"/>
        <w:ind w:left="423"/>
        <w:jc w:val="both"/>
        <w:rPr>
          <w:rFonts w:ascii="Sakkal Majalla" w:hAnsi="Sakkal Majalla" w:cs="Sakkal Majalla"/>
          <w:sz w:val="28"/>
          <w:szCs w:val="28"/>
        </w:rPr>
      </w:pPr>
      <w:r w:rsidRPr="00545721">
        <w:rPr>
          <w:rFonts w:ascii="Sakkal Majalla" w:hAnsi="Sakkal Majalla" w:cs="Sakkal Majalla"/>
          <w:sz w:val="28"/>
          <w:szCs w:val="28"/>
          <w:rtl/>
        </w:rPr>
        <w:t>توصي الدراسة باستخدام الذكاء الاصطناعي لتحليل بيانات الأداء المحاسبي بشكل دوري، مما يساعد في تحديد أوجه التحسين وتحقيق قرارات مالية استراتيجية أفضل</w:t>
      </w:r>
      <w:r w:rsidRPr="00545721">
        <w:rPr>
          <w:rFonts w:ascii="Sakkal Majalla" w:hAnsi="Sakkal Majalla" w:cs="Sakkal Majalla"/>
          <w:sz w:val="28"/>
          <w:szCs w:val="28"/>
        </w:rPr>
        <w:t>.</w:t>
      </w:r>
    </w:p>
    <w:p w14:paraId="2EF66FD9" w14:textId="77777777" w:rsidR="00AF40A6" w:rsidRPr="000174EE" w:rsidRDefault="00AF40A6" w:rsidP="000174EE">
      <w:pPr>
        <w:spacing w:before="100" w:beforeAutospacing="1" w:after="100" w:afterAutospacing="1" w:line="360" w:lineRule="auto"/>
        <w:jc w:val="both"/>
        <w:rPr>
          <w:rFonts w:ascii="Sakkal Majalla" w:hAnsi="Sakkal Majalla" w:cs="Sakkal Majalla"/>
          <w:sz w:val="28"/>
          <w:szCs w:val="28"/>
          <w:rtl/>
        </w:rPr>
      </w:pPr>
    </w:p>
    <w:p w14:paraId="3BB583B7" w14:textId="77777777" w:rsidR="00441C78" w:rsidRDefault="00441C78">
      <w:pPr>
        <w:bidi w:val="0"/>
        <w:rPr>
          <w:rFonts w:ascii="Sakkal Majalla" w:hAnsi="Sakkal Majalla" w:cs="Sakkal Majalla"/>
          <w:b/>
          <w:bCs/>
          <w:sz w:val="40"/>
          <w:szCs w:val="40"/>
        </w:rPr>
      </w:pPr>
      <w:r>
        <w:rPr>
          <w:rFonts w:ascii="Sakkal Majalla" w:hAnsi="Sakkal Majalla" w:cs="Sakkal Majalla"/>
          <w:b/>
          <w:bCs/>
          <w:sz w:val="40"/>
          <w:szCs w:val="40"/>
        </w:rPr>
        <w:br w:type="page"/>
      </w:r>
    </w:p>
    <w:p w14:paraId="3F2DB019" w14:textId="23E24D20" w:rsidR="00AF40A6" w:rsidRPr="002F183E" w:rsidRDefault="00545721" w:rsidP="002F183E">
      <w:pPr>
        <w:bidi w:val="0"/>
        <w:spacing w:before="100" w:beforeAutospacing="1" w:after="100" w:afterAutospacing="1" w:line="360" w:lineRule="auto"/>
        <w:jc w:val="center"/>
        <w:outlineLvl w:val="0"/>
        <w:rPr>
          <w:rFonts w:ascii="Sakkal Majalla" w:hAnsi="Sakkal Majalla" w:cs="Sakkal Majalla"/>
          <w:b/>
          <w:bCs/>
          <w:sz w:val="40"/>
          <w:szCs w:val="40"/>
        </w:rPr>
      </w:pPr>
      <w:bookmarkStart w:id="93" w:name="_Toc191600253"/>
      <w:r w:rsidRPr="002F183E">
        <w:rPr>
          <w:rFonts w:ascii="Sakkal Majalla" w:hAnsi="Sakkal Majalla" w:cs="Sakkal Majalla"/>
          <w:b/>
          <w:bCs/>
          <w:sz w:val="40"/>
          <w:szCs w:val="40"/>
        </w:rPr>
        <w:lastRenderedPageBreak/>
        <w:t>Abstract</w:t>
      </w:r>
      <w:bookmarkEnd w:id="93"/>
    </w:p>
    <w:p w14:paraId="130DB271" w14:textId="77777777" w:rsidR="002F183E" w:rsidRPr="002F183E" w:rsidRDefault="002F183E" w:rsidP="002F183E">
      <w:pPr>
        <w:pStyle w:val="a9"/>
        <w:spacing w:line="360" w:lineRule="auto"/>
        <w:ind w:firstLine="709"/>
        <w:jc w:val="both"/>
        <w:rPr>
          <w:rFonts w:ascii="Sakkal Majalla" w:hAnsi="Sakkal Majalla" w:cs="Sakkal Majalla"/>
          <w:sz w:val="28"/>
          <w:szCs w:val="28"/>
        </w:rPr>
      </w:pPr>
      <w:r w:rsidRPr="002F183E">
        <w:rPr>
          <w:rFonts w:ascii="Sakkal Majalla" w:hAnsi="Sakkal Majalla" w:cs="Sakkal Majalla"/>
          <w:sz w:val="28"/>
          <w:szCs w:val="28"/>
        </w:rPr>
        <w:t xml:space="preserve">This study aimed to analyze the impact of artificial intelligence (AI) across its various dimensions—expert systems, knowledge representation and reasoning, and machine learning—on the efficiency of accounting systems in financial companies in Riyadh. The descriptive-analytical approach was employed, and data was collected through questionnaires distributed to a sample of 236 accountants and financial managers working in financial companies in Riyadh. </w:t>
      </w:r>
    </w:p>
    <w:p w14:paraId="0F835E96" w14:textId="77777777" w:rsidR="002F183E" w:rsidRPr="002F183E" w:rsidRDefault="002F183E" w:rsidP="002F183E">
      <w:pPr>
        <w:pStyle w:val="a9"/>
        <w:spacing w:line="276" w:lineRule="auto"/>
        <w:ind w:firstLine="709"/>
        <w:jc w:val="both"/>
        <w:rPr>
          <w:rFonts w:ascii="Sakkal Majalla" w:hAnsi="Sakkal Majalla" w:cs="Sakkal Majalla"/>
          <w:sz w:val="28"/>
          <w:szCs w:val="28"/>
        </w:rPr>
      </w:pPr>
      <w:r w:rsidRPr="002F183E">
        <w:rPr>
          <w:rFonts w:ascii="Sakkal Majalla" w:hAnsi="Sakkal Majalla" w:cs="Sakkal Majalla"/>
          <w:sz w:val="28"/>
          <w:szCs w:val="28"/>
        </w:rPr>
        <w:t xml:space="preserve">The study's results revealed that AI has a significant impact on the efficiency of accounting systems, particularly in the dimensions of expert systems and machine learning. These dimensions contributed to enhancing the integration of accounting systems, improving the accuracy of accounting tasks, and refining the quality of accounting information interpretation. On the other hand, knowledge representation and reasoning demonstrated a lesser impact compared to the other dimensions due to the lack of clear strategies for implementing this aspect within financial companies in Riyadh. Additionally, the study found a statistically significant effect of AI usage on achieving efficiency and accuracy in accounting operations, with machine learning and expert systems having the most substantial impact on improving the quality of accounting data. </w:t>
      </w:r>
    </w:p>
    <w:p w14:paraId="3DD0698C" w14:textId="77777777" w:rsidR="002F183E" w:rsidRPr="002F183E" w:rsidRDefault="002F183E" w:rsidP="002F183E">
      <w:pPr>
        <w:pStyle w:val="a9"/>
        <w:spacing w:line="360" w:lineRule="auto"/>
        <w:ind w:firstLine="709"/>
        <w:jc w:val="both"/>
        <w:rPr>
          <w:rFonts w:ascii="Sakkal Majalla" w:hAnsi="Sakkal Majalla" w:cs="Sakkal Majalla"/>
          <w:sz w:val="28"/>
          <w:szCs w:val="28"/>
        </w:rPr>
      </w:pPr>
      <w:r w:rsidRPr="002F183E">
        <w:rPr>
          <w:rFonts w:ascii="Sakkal Majalla" w:hAnsi="Sakkal Majalla" w:cs="Sakkal Majalla"/>
          <w:sz w:val="28"/>
          <w:szCs w:val="28"/>
        </w:rPr>
        <w:t xml:space="preserve">Based on the findings, the study recommends enhancing the use of AI in financial companies in Riyadh, with a focus on developing strategies for implementing knowledge representation and reasoning. Furthermore, it suggests providing specialized training programs for accountants to ensure effective utilization of AI technologies. </w:t>
      </w:r>
    </w:p>
    <w:p w14:paraId="7F6DFD84" w14:textId="29E58D70" w:rsidR="002F183E" w:rsidRPr="002F183E" w:rsidRDefault="002F183E" w:rsidP="002F183E">
      <w:pPr>
        <w:pStyle w:val="a9"/>
        <w:spacing w:line="276" w:lineRule="auto"/>
        <w:jc w:val="center"/>
        <w:rPr>
          <w:rFonts w:ascii="Sakkal Majalla" w:hAnsi="Sakkal Majalla" w:cs="Sakkal Majalla"/>
          <w:sz w:val="28"/>
          <w:szCs w:val="28"/>
        </w:rPr>
      </w:pPr>
      <w:r w:rsidRPr="002F183E">
        <w:rPr>
          <w:rStyle w:val="aa"/>
          <w:rFonts w:ascii="Sakkal Majalla" w:hAnsi="Sakkal Majalla" w:cs="Sakkal Majalla"/>
          <w:sz w:val="28"/>
          <w:szCs w:val="28"/>
        </w:rPr>
        <w:t xml:space="preserve">Keywords: </w:t>
      </w:r>
      <w:r w:rsidRPr="002F183E">
        <w:rPr>
          <w:rFonts w:ascii="Sakkal Majalla" w:hAnsi="Sakkal Majalla" w:cs="Sakkal Majalla"/>
          <w:sz w:val="28"/>
          <w:szCs w:val="28"/>
        </w:rPr>
        <w:t>Artificial Intelligence, Accounting Systems Efficiency, Financial Companies, Riyadh.</w:t>
      </w:r>
    </w:p>
    <w:p w14:paraId="699B70A2" w14:textId="0A42C7D5" w:rsidR="00C55598" w:rsidRPr="000174EE" w:rsidRDefault="00C55598" w:rsidP="000174EE">
      <w:pPr>
        <w:spacing w:before="100" w:beforeAutospacing="1" w:after="100" w:afterAutospacing="1" w:line="360" w:lineRule="auto"/>
        <w:jc w:val="both"/>
        <w:rPr>
          <w:rFonts w:ascii="Sakkal Majalla" w:hAnsi="Sakkal Majalla" w:cs="Sakkal Majalla"/>
          <w:sz w:val="28"/>
          <w:szCs w:val="28"/>
          <w:u w:val="single"/>
          <w:rtl/>
        </w:rPr>
      </w:pPr>
      <w:r w:rsidRPr="000174EE">
        <w:rPr>
          <w:rFonts w:ascii="Sakkal Majalla" w:hAnsi="Sakkal Majalla" w:cs="Sakkal Majalla"/>
          <w:sz w:val="28"/>
          <w:szCs w:val="28"/>
          <w:u w:val="single"/>
          <w:rtl/>
        </w:rPr>
        <w:br w:type="page"/>
      </w:r>
    </w:p>
    <w:p w14:paraId="70C32A1D" w14:textId="42A5D8CF" w:rsidR="00ED0197" w:rsidRPr="002F183E" w:rsidRDefault="00ED0197" w:rsidP="002F183E">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94" w:name="_Toc181485536"/>
      <w:bookmarkStart w:id="95" w:name="_Toc191600254"/>
      <w:bookmarkEnd w:id="51"/>
      <w:r w:rsidRPr="002F183E">
        <w:rPr>
          <w:rFonts w:ascii="Sakkal Majalla" w:hAnsi="Sakkal Majalla" w:cs="Sakkal Majalla"/>
          <w:b/>
          <w:bCs/>
          <w:sz w:val="40"/>
          <w:szCs w:val="40"/>
          <w:rtl/>
        </w:rPr>
        <w:lastRenderedPageBreak/>
        <w:t>المراجع:</w:t>
      </w:r>
      <w:bookmarkEnd w:id="94"/>
      <w:bookmarkEnd w:id="95"/>
    </w:p>
    <w:p w14:paraId="5565AD32" w14:textId="59A4FC84" w:rsidR="002F183E" w:rsidRPr="002F183E" w:rsidRDefault="002F183E" w:rsidP="002F183E">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6" w:name="_Toc191600255"/>
      <w:r w:rsidRPr="002F183E">
        <w:rPr>
          <w:rFonts w:ascii="Sakkal Majalla" w:hAnsi="Sakkal Majalla" w:cs="Sakkal Majalla" w:hint="cs"/>
          <w:b/>
          <w:bCs/>
          <w:sz w:val="36"/>
          <w:szCs w:val="36"/>
          <w:rtl/>
          <w:lang w:bidi="ar-EG"/>
        </w:rPr>
        <w:t>أولا: المراجع العربية</w:t>
      </w:r>
      <w:bookmarkEnd w:id="96"/>
    </w:p>
    <w:p w14:paraId="0A13D266" w14:textId="77777777" w:rsidR="002F183E" w:rsidRPr="000174EE" w:rsidRDefault="002F183E" w:rsidP="000174E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rtl/>
          <w14:ligatures w14:val="none"/>
        </w:rPr>
      </w:pPr>
      <w:r w:rsidRPr="000174EE">
        <w:rPr>
          <w:rFonts w:ascii="Sakkal Majalla" w:eastAsia="Calibri" w:hAnsi="Sakkal Majalla" w:cs="Sakkal Majalla"/>
          <w:kern w:val="0"/>
          <w:sz w:val="28"/>
          <w:szCs w:val="28"/>
          <w:rtl/>
          <w14:ligatures w14:val="none"/>
        </w:rPr>
        <w:t xml:space="preserve">ال عزام, سعد, &amp; آل ظفرة, فايـز. (2023). أثر تطبيق الذکاء الاصطناعي على جودة اتخاذ القرارات في أمارة منطقة عسير خلال وباء کوفيد 19. المجلة العربية للإدارة, 43(4), 347-360. </w:t>
      </w:r>
      <w:r w:rsidRPr="000174EE">
        <w:rPr>
          <w:rFonts w:ascii="Sakkal Majalla" w:eastAsia="Calibri" w:hAnsi="Sakkal Majalla" w:cs="Sakkal Majalla"/>
          <w:kern w:val="0"/>
          <w:sz w:val="28"/>
          <w:szCs w:val="28"/>
          <w14:ligatures w14:val="none"/>
        </w:rPr>
        <w:t>doi: 10.21608/aja.2022.116479.1195</w:t>
      </w:r>
    </w:p>
    <w:p w14:paraId="357B48C7"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بكر، عبدالجواد السيد، و طه، محمود إبراهيم عبدالعزيز. (2019). الذكاء الاصطناعي: سياساته وبرامجه وتطبيقاته في التعليم العالي: منظور دولي. مجلة التربية، ع184, ج3 ، 383 - 432.</w:t>
      </w:r>
    </w:p>
    <w:p w14:paraId="55A3DD33"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توفيق، صلاح الدين محمد، و محمد، فاطمة صلاح الدين رفعت. (2023). الذكاء الاصطناعي: مدخل لتعزيز التميز الأكاديمي في الجامعات المصرية: دراسة استشرافية. العلوم التربوية، مج31, ع1 ، 1 - 63.</w:t>
      </w:r>
    </w:p>
    <w:p w14:paraId="0A69BE61" w14:textId="77777777" w:rsidR="002F183E" w:rsidRPr="000174EE" w:rsidRDefault="002F183E" w:rsidP="000174E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rtl/>
          <w14:ligatures w14:val="none"/>
        </w:rPr>
      </w:pPr>
      <w:r w:rsidRPr="000174EE">
        <w:rPr>
          <w:rFonts w:ascii="Sakkal Majalla" w:eastAsia="Calibri" w:hAnsi="Sakkal Majalla" w:cs="Sakkal Majalla"/>
          <w:kern w:val="0"/>
          <w:sz w:val="28"/>
          <w:szCs w:val="28"/>
          <w:rtl/>
          <w14:ligatures w14:val="none"/>
        </w:rPr>
        <w:t>الجابر، غدير (2020) أثر الذكاء الاصطناعي على كفاءة الأنظمة المحاسبية في البنوك الأردنية.رسالة ماجستير غير منشورة، جامعة الشرق الأوسط، عمان، الأردن</w:t>
      </w:r>
    </w:p>
    <w:p w14:paraId="15B94258" w14:textId="77777777" w:rsidR="002F183E" w:rsidRPr="000174EE" w:rsidRDefault="002F183E" w:rsidP="000174E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rtl/>
          <w14:ligatures w14:val="none"/>
        </w:rPr>
      </w:pPr>
      <w:r w:rsidRPr="000174EE">
        <w:rPr>
          <w:rFonts w:ascii="Sakkal Majalla" w:eastAsia="Calibri" w:hAnsi="Sakkal Majalla" w:cs="Sakkal Majalla"/>
          <w:kern w:val="0"/>
          <w:sz w:val="28"/>
          <w:szCs w:val="28"/>
          <w:rtl/>
          <w14:ligatures w14:val="none"/>
        </w:rPr>
        <w:t>الجابر، غدير محمد عودة، و الجعارات، خالد جمال. (2020). أثر الذكاء الإصطناعي على كفاءة الأنظمة المحاسبية في البنوك الأردنية (رسالة ماجستير غير منشورة). جامعة الشرق الأوسط، عمان.</w:t>
      </w:r>
    </w:p>
    <w:p w14:paraId="7F32D8CC"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حسن، ياسمين أحمد عامر. (2022). الذكاء الاصطناعي: الأسس ومجالات التطبيق في المكتبات وعلوم المعلومات. المجلة العربية الدولية لتكنولوجيا المعلومات والبيانات، مج2, ع2 ، 209 - 218.</w:t>
      </w:r>
    </w:p>
    <w:p w14:paraId="5CB3F81A"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الخطيب، محمد عرفان. (2020). الذكاء الاصطناعي والقانون: نحو مشروع قانون مؤطر للذكاء الاصطناعي في إطار أحكام القواعد الأوروبية في القانون المدني للإنسآلة لعام 2017 ورؤية قطر الوطنية 2030. المجلة القانونية والقضائية، س14, ع2 ، 11 - 107.</w:t>
      </w:r>
    </w:p>
    <w:p w14:paraId="7F41F028"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الدهشان، جمال علي خليل. (2020). اللغة العربية والذكاء الاصطناعي: كيف يمكن الاستفادة من تقنيات الذكاء الاصطناعي في تعزيز اللغة العربية؟. المجلة التربوية، ج73 ، 1 - 9.</w:t>
      </w:r>
    </w:p>
    <w:p w14:paraId="1FA73242" w14:textId="77777777" w:rsidR="002F183E" w:rsidRPr="000174EE" w:rsidRDefault="002F183E" w:rsidP="000174E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rtl/>
          <w14:ligatures w14:val="none"/>
        </w:rPr>
      </w:pPr>
      <w:r w:rsidRPr="000174EE">
        <w:rPr>
          <w:rFonts w:ascii="Sakkal Majalla" w:eastAsia="Calibri" w:hAnsi="Sakkal Majalla" w:cs="Sakkal Majalla"/>
          <w:kern w:val="0"/>
          <w:sz w:val="28"/>
          <w:szCs w:val="28"/>
          <w:rtl/>
          <w14:ligatures w14:val="none"/>
        </w:rPr>
        <w:lastRenderedPageBreak/>
        <w:t>الزيود، ساندرا علي، النعيمي، أحمد، و القسايمة، أنور. (2022). أثر الذكاء الاصطناعي على كفاءة الخدمات المصرفية: دليل من البنوك التجارية الأردنية (رسالة ماجستير غير منشورة). جامعة العلوم التطبيقية الخاصة، عمان.</w:t>
      </w:r>
    </w:p>
    <w:p w14:paraId="6C3FCE0A"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عبدالقادر، عبدالرازق مختار محمود. (2020). تطبيقات الذكاء الاصطناعي: مدخل لتطوير التعليم في ظل تحديات جائحة فيروس كورونا (</w:t>
      </w:r>
      <w:r w:rsidRPr="000174EE">
        <w:rPr>
          <w:rFonts w:ascii="Sakkal Majalla" w:hAnsi="Sakkal Majalla" w:cs="Sakkal Majalla"/>
          <w:sz w:val="28"/>
          <w:szCs w:val="28"/>
          <w:lang w:bidi="ar-EG"/>
        </w:rPr>
        <w:t>COVID-19</w:t>
      </w:r>
      <w:r w:rsidRPr="000174EE">
        <w:rPr>
          <w:rFonts w:ascii="Sakkal Majalla" w:hAnsi="Sakkal Majalla" w:cs="Sakkal Majalla"/>
          <w:sz w:val="28"/>
          <w:szCs w:val="28"/>
          <w:rtl/>
          <w:lang w:bidi="ar-EG"/>
        </w:rPr>
        <w:t>). المجلة الدولية للبحوث في العلوم التربوية، مج3, ع4 ، 171 - 224.</w:t>
      </w:r>
    </w:p>
    <w:p w14:paraId="66D03B15"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العلوان، جعفر أحمد عبدالكريم. (2020). الذكاء الاصطناعي وإدارة الأزمات: دراسة حالة لأزمة جائحة فيروس كورونا </w:t>
      </w:r>
      <w:r w:rsidRPr="000174EE">
        <w:rPr>
          <w:rFonts w:ascii="Sakkal Majalla" w:hAnsi="Sakkal Majalla" w:cs="Sakkal Majalla"/>
          <w:sz w:val="28"/>
          <w:szCs w:val="28"/>
          <w:lang w:bidi="ar-EG"/>
        </w:rPr>
        <w:t>COVID-19</w:t>
      </w:r>
      <w:r w:rsidRPr="000174EE">
        <w:rPr>
          <w:rFonts w:ascii="Sakkal Majalla" w:hAnsi="Sakkal Majalla" w:cs="Sakkal Majalla"/>
          <w:sz w:val="28"/>
          <w:szCs w:val="28"/>
          <w:rtl/>
          <w:lang w:bidi="ar-EG"/>
        </w:rPr>
        <w:t>. الإدارة العامة، س60, عدد خاص ، 931 - 979.</w:t>
      </w:r>
    </w:p>
    <w:p w14:paraId="5D7792BB" w14:textId="77777777" w:rsidR="002F183E" w:rsidRPr="000174EE" w:rsidRDefault="002F183E" w:rsidP="000174E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rtl/>
          <w14:ligatures w14:val="none"/>
        </w:rPr>
      </w:pPr>
      <w:r w:rsidRPr="000174EE">
        <w:rPr>
          <w:rFonts w:ascii="Sakkal Majalla" w:eastAsia="Calibri" w:hAnsi="Sakkal Majalla" w:cs="Sakkal Majalla"/>
          <w:kern w:val="0"/>
          <w:sz w:val="28"/>
          <w:szCs w:val="28"/>
          <w:rtl/>
          <w14:ligatures w14:val="none"/>
        </w:rPr>
        <w:t>القسايمة، غازي محمد علي سلامة، و أبو سليم، خليل سليمان محمد. (2021). أثر الذكاء الاصطناعي في خصائص المعلومات المحاسبية: الدور المعدل لكفاءة الأنظمة المحاسبية في البنوك التجارية الأردنية (رسالة دكتوراه غير منشورة). جامعة العلوم الإسلامية العالمية، عمان.</w:t>
      </w:r>
    </w:p>
    <w:p w14:paraId="4F4504AC"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 xml:space="preserve">قنطقجى، إياد محمد يحيى حلاق. (2022). التسويق بالذكاء الاصطناعي </w:t>
      </w:r>
      <w:r w:rsidRPr="000174EE">
        <w:rPr>
          <w:rFonts w:ascii="Sakkal Majalla" w:hAnsi="Sakkal Majalla" w:cs="Sakkal Majalla"/>
          <w:sz w:val="28"/>
          <w:szCs w:val="28"/>
          <w:lang w:bidi="ar-EG"/>
        </w:rPr>
        <w:t>AIM</w:t>
      </w:r>
      <w:r w:rsidRPr="000174EE">
        <w:rPr>
          <w:rFonts w:ascii="Sakkal Majalla" w:hAnsi="Sakkal Majalla" w:cs="Sakkal Majalla"/>
          <w:sz w:val="28"/>
          <w:szCs w:val="28"/>
          <w:rtl/>
          <w:lang w:bidi="ar-EG"/>
        </w:rPr>
        <w:t>: دمج تقني لنتائج أعمال عالية: ما هي أبرز طرق الاستخدام؟. مجلة الإقتصاد الإسلامي العالمية، ع116 ، 42 - 52.</w:t>
      </w:r>
    </w:p>
    <w:p w14:paraId="25D1142D"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rtl/>
          <w:lang w:bidi="ar-EG"/>
        </w:rPr>
        <w:t>ليز، جايلانت، و الطيار، محمد بن صالح. (2022). الأراشيف والوصول والذكاء الاصطناعي: العمل مع المجموعات الرقمية المنشأ، والمجموعات الأرشيفية الرقمية. مجلة دراسات الوثائق، ع5 ، 137 - 145.</w:t>
      </w:r>
    </w:p>
    <w:p w14:paraId="60FFC615" w14:textId="77777777" w:rsidR="002F183E" w:rsidRPr="000174EE" w:rsidRDefault="002F183E" w:rsidP="000174EE">
      <w:pPr>
        <w:pStyle w:val="a6"/>
        <w:numPr>
          <w:ilvl w:val="0"/>
          <w:numId w:val="10"/>
        </w:numPr>
        <w:tabs>
          <w:tab w:val="right" w:pos="843"/>
        </w:tabs>
        <w:spacing w:before="100" w:beforeAutospacing="1" w:after="100" w:afterAutospacing="1" w:line="360" w:lineRule="auto"/>
        <w:contextualSpacing w:val="0"/>
        <w:jc w:val="both"/>
        <w:rPr>
          <w:rFonts w:ascii="Sakkal Majalla" w:hAnsi="Sakkal Majalla" w:cs="Sakkal Majalla"/>
          <w:sz w:val="28"/>
          <w:szCs w:val="28"/>
          <w:rtl/>
          <w:lang w:bidi="ar-EG"/>
        </w:rPr>
      </w:pPr>
      <w:r w:rsidRPr="000174EE">
        <w:rPr>
          <w:rFonts w:ascii="Sakkal Majalla" w:hAnsi="Sakkal Majalla" w:cs="Sakkal Majalla"/>
          <w:sz w:val="28"/>
          <w:szCs w:val="28"/>
          <w:rtl/>
          <w:lang w:bidi="ar-EG"/>
        </w:rPr>
        <w:t>محمد، كريم محمد رفعت. (2023). الذكاء الاصطناعي في الرياضة: واقع نعيشه ورؤية مستقبلية متوقعة. أعمال المؤتمر العلمي الرابع: تطبيقات تكنولوجيا المعلومات والذكاء الاصطناعي في مؤسسات المعلومات، بني سويف: قسم علوم المعلومات - جامعة بني سويف، 651 - 658.</w:t>
      </w:r>
    </w:p>
    <w:p w14:paraId="4F5EF543" w14:textId="77777777" w:rsidR="002F183E" w:rsidRPr="000174EE" w:rsidRDefault="002F183E" w:rsidP="000174E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rtl/>
          <w14:ligatures w14:val="none"/>
        </w:rPr>
      </w:pPr>
      <w:r w:rsidRPr="000174EE">
        <w:rPr>
          <w:rFonts w:ascii="Sakkal Majalla" w:eastAsia="Calibri" w:hAnsi="Sakkal Majalla" w:cs="Sakkal Majalla"/>
          <w:kern w:val="0"/>
          <w:sz w:val="28"/>
          <w:szCs w:val="28"/>
          <w:rtl/>
          <w14:ligatures w14:val="none"/>
        </w:rPr>
        <w:t xml:space="preserve">المقيطي، سجود أحمد محمود، و أبو العلا، ليلى محمد حسني. (2021). واقع توظيف الذكاء الاصطناعي وعلاقته بجودة أداء الجامعات الأردنية من وجهة نظر أعضاء هيئة التدريس (رسالة ماجستير غير منشورة). جامعة الشرق الأوسط، عمان. </w:t>
      </w:r>
    </w:p>
    <w:p w14:paraId="0DD19CBA" w14:textId="101D0CC6" w:rsidR="002F183E" w:rsidRDefault="002F183E" w:rsidP="002F183E">
      <w:pPr>
        <w:pStyle w:val="a6"/>
        <w:numPr>
          <w:ilvl w:val="0"/>
          <w:numId w:val="10"/>
        </w:numPr>
        <w:spacing w:before="100" w:beforeAutospacing="1" w:after="100" w:afterAutospacing="1" w:line="360" w:lineRule="auto"/>
        <w:contextualSpacing w:val="0"/>
        <w:jc w:val="both"/>
        <w:rPr>
          <w:rFonts w:ascii="Sakkal Majalla" w:eastAsia="Calibri" w:hAnsi="Sakkal Majalla" w:cs="Sakkal Majalla"/>
          <w:kern w:val="0"/>
          <w:sz w:val="28"/>
          <w:szCs w:val="28"/>
          <w14:ligatures w14:val="none"/>
        </w:rPr>
      </w:pPr>
      <w:r w:rsidRPr="000174EE">
        <w:rPr>
          <w:rFonts w:ascii="Sakkal Majalla" w:eastAsia="Calibri" w:hAnsi="Sakkal Majalla" w:cs="Sakkal Majalla"/>
          <w:kern w:val="0"/>
          <w:sz w:val="28"/>
          <w:szCs w:val="28"/>
          <w:rtl/>
          <w14:ligatures w14:val="none"/>
        </w:rPr>
        <w:t>الملا، رشا محمد صائم أحمد، و الشباطات، محمد علي زعل. (2022). تطبيقات الإدارة للذكاء الاصطناعي في اتخاذ القرارات الإدارية (رسالة ماجستير غير منشورة). جامعة الشرق الأوسط، عمان.</w:t>
      </w:r>
    </w:p>
    <w:p w14:paraId="457FC539" w14:textId="4C469F5B" w:rsidR="002F183E" w:rsidRPr="002F183E" w:rsidRDefault="002F183E" w:rsidP="002F183E">
      <w:pPr>
        <w:pStyle w:val="a6"/>
        <w:spacing w:before="100" w:beforeAutospacing="1" w:after="100" w:afterAutospacing="1" w:line="360" w:lineRule="auto"/>
        <w:ind w:left="0"/>
        <w:contextualSpacing w:val="0"/>
        <w:jc w:val="both"/>
        <w:outlineLvl w:val="1"/>
        <w:rPr>
          <w:rFonts w:ascii="Sakkal Majalla" w:eastAsia="Calibri" w:hAnsi="Sakkal Majalla" w:cs="Sakkal Majalla"/>
          <w:b/>
          <w:bCs/>
          <w:kern w:val="0"/>
          <w:sz w:val="36"/>
          <w:szCs w:val="36"/>
          <w14:ligatures w14:val="none"/>
        </w:rPr>
      </w:pPr>
      <w:bookmarkStart w:id="97" w:name="_Toc191600256"/>
      <w:r w:rsidRPr="002F183E">
        <w:rPr>
          <w:rFonts w:ascii="Sakkal Majalla" w:eastAsia="Calibri" w:hAnsi="Sakkal Majalla" w:cs="Sakkal Majalla" w:hint="cs"/>
          <w:b/>
          <w:bCs/>
          <w:kern w:val="0"/>
          <w:sz w:val="36"/>
          <w:szCs w:val="36"/>
          <w:rtl/>
          <w14:ligatures w14:val="none"/>
        </w:rPr>
        <w:lastRenderedPageBreak/>
        <w:t>ثانيا: المراجع الأجنبية</w:t>
      </w:r>
      <w:bookmarkEnd w:id="97"/>
    </w:p>
    <w:p w14:paraId="6837193F"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 xml:space="preserve">Galyna, Liakhovych., </w:t>
      </w:r>
      <w:r w:rsidRPr="000174EE">
        <w:rPr>
          <w:rFonts w:ascii="Cambria" w:hAnsi="Cambria" w:cs="Cambria"/>
          <w:sz w:val="28"/>
          <w:szCs w:val="28"/>
          <w:lang w:bidi="ar-EG"/>
        </w:rPr>
        <w:t>Оксана</w:t>
      </w:r>
      <w:r w:rsidRPr="000174EE">
        <w:rPr>
          <w:rFonts w:ascii="Sakkal Majalla" w:hAnsi="Sakkal Majalla" w:cs="Sakkal Majalla"/>
          <w:sz w:val="28"/>
          <w:szCs w:val="28"/>
          <w:lang w:bidi="ar-EG"/>
        </w:rPr>
        <w:t xml:space="preserve">, </w:t>
      </w:r>
      <w:r w:rsidRPr="000174EE">
        <w:rPr>
          <w:rFonts w:ascii="Cambria" w:hAnsi="Cambria" w:cs="Cambria"/>
          <w:sz w:val="28"/>
          <w:szCs w:val="28"/>
          <w:lang w:bidi="ar-EG"/>
        </w:rPr>
        <w:t>Вакун</w:t>
      </w:r>
      <w:r w:rsidRPr="000174EE">
        <w:rPr>
          <w:rFonts w:ascii="Sakkal Majalla" w:hAnsi="Sakkal Majalla" w:cs="Sakkal Majalla"/>
          <w:sz w:val="28"/>
          <w:szCs w:val="28"/>
          <w:lang w:bidi="ar-EG"/>
        </w:rPr>
        <w:t>. (2023). Use of artificial intelligence to increase the efficiency of the management accounting system. Problemi Teorìï ta Metodologìï Buhgalters</w:t>
      </w:r>
      <w:r w:rsidRPr="000174EE">
        <w:rPr>
          <w:rFonts w:ascii="Times New Roman" w:hAnsi="Times New Roman" w:cs="Times New Roman"/>
          <w:sz w:val="28"/>
          <w:szCs w:val="28"/>
          <w:lang w:bidi="ar-EG"/>
        </w:rPr>
        <w:t>ʹ</w:t>
      </w:r>
      <w:r w:rsidRPr="000174EE">
        <w:rPr>
          <w:rFonts w:ascii="Sakkal Majalla" w:hAnsi="Sakkal Majalla" w:cs="Sakkal Majalla"/>
          <w:sz w:val="28"/>
          <w:szCs w:val="28"/>
          <w:lang w:bidi="ar-EG"/>
        </w:rPr>
        <w:t>kogo Oblìku, Kontrolû ì Analìzu, 28-33. doi: 10.26642/pbo-2023-3(56)-28-33</w:t>
      </w:r>
    </w:p>
    <w:p w14:paraId="24D07682"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Bechoua, S., and Belaabed, D. (2022). Reflection of the Efficiency of the Accounting Information System According to the Appropriate Property of Financial Information on the Integrity of Decisions: Analysis of the Financial Statements of the Comprehensive Insurance Company CAAT. Journal of Financial, Accounting and Administrative Studies, Vol. 9, No. 2, 384-402.</w:t>
      </w:r>
    </w:p>
    <w:p w14:paraId="6C5F0CED"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Benzitouni, N., and Mehassouel, N. (2023). Factors Affecting Accounting Information System’s Effectiveness and Efficiency. Journal of Financial, Accounting and Administrative Studies, Vol. 10, No. 1, 17-31.</w:t>
      </w:r>
    </w:p>
    <w:p w14:paraId="157FC6AD"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Hendarmin, R. U. M., &amp; Sari, R. (2024). Development of the Latest Technology Based Accounting Information System to Increase Company Efficiency. Jurnal Akuntansi, 14(1), 1-8</w:t>
      </w:r>
      <w:r w:rsidRPr="000174EE">
        <w:rPr>
          <w:rFonts w:ascii="Sakkal Majalla" w:hAnsi="Sakkal Majalla" w:cs="Sakkal Majalla"/>
          <w:sz w:val="28"/>
          <w:szCs w:val="28"/>
          <w:rtl/>
          <w:lang w:bidi="ar-EG"/>
        </w:rPr>
        <w:t>.</w:t>
      </w:r>
    </w:p>
    <w:p w14:paraId="61F5A7F2"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Huang, X. (2024). Analysis of the Impact of Artificial Intelligence on Enterprise Financial Accounting Work. Transactions on Economics, Business and Management Research, 7, 44-48</w:t>
      </w:r>
      <w:r w:rsidRPr="000174EE">
        <w:rPr>
          <w:rFonts w:ascii="Sakkal Majalla" w:hAnsi="Sakkal Majalla" w:cs="Sakkal Majalla"/>
          <w:sz w:val="28"/>
          <w:szCs w:val="28"/>
          <w:rtl/>
          <w:lang w:bidi="ar-EG"/>
        </w:rPr>
        <w:t>.</w:t>
      </w:r>
    </w:p>
    <w:p w14:paraId="2838EB99"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 xml:space="preserve">Khudhur, F. A., and Alsaqa, Z. H. (2022). The Impact of Technical Knowledge on Increasing the Efficiency and Effectiveness of Accounting Information Systems in Banks: </w:t>
      </w:r>
      <w:r w:rsidRPr="000174EE">
        <w:rPr>
          <w:rFonts w:ascii="Sakkal Majalla" w:hAnsi="Sakkal Majalla" w:cs="Sakkal Majalla"/>
          <w:sz w:val="28"/>
          <w:szCs w:val="28"/>
          <w:lang w:bidi="ar-EG"/>
        </w:rPr>
        <w:lastRenderedPageBreak/>
        <w:t>An Analytical Study in a Selected Sample of Iraqi Banks. Journal of Research in Financial and Accounting Sciences, Vol. 7, No. 2, 418-437.</w:t>
      </w:r>
    </w:p>
    <w:p w14:paraId="2AB309A6"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Muhammad, Arquam. (2024). Impact of Artificial Intelligence in Accounting. Indian Scientific Journal Of Research In Engineering And Management, 08(05):1-5. doi: 10.55041/ijsrem31890</w:t>
      </w:r>
    </w:p>
    <w:p w14:paraId="31860092"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Rashwan, Abdulrahman Mohammed Suleiman, and Al-Helou, Eid. (2022). The Impact of the Adoption of Cloud Computing on Improving the Efficiency of Accounting Information Systems during the COVID-19 Pandemic: A Field Study on the Service Companies Listed on the Palestine Stock Exchange. Journal of the Arab American University for Research, Vol. 8, No. 2, 27-58.</w:t>
      </w:r>
    </w:p>
    <w:p w14:paraId="7CD09DA7"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Shruti, Tandon. (2024). A study on emerging technology such as artificial intelligence and its potential impact on accounting. International Scientific Journal of Engineering and Management, 03(05):1-9. doi: 10.55041/isjem01771</w:t>
      </w:r>
    </w:p>
    <w:p w14:paraId="6A3D0DD8" w14:textId="77777777" w:rsidR="002F183E" w:rsidRPr="000174EE" w:rsidRDefault="002F183E" w:rsidP="002F183E">
      <w:pPr>
        <w:pStyle w:val="a6"/>
        <w:numPr>
          <w:ilvl w:val="0"/>
          <w:numId w:val="9"/>
        </w:numPr>
        <w:bidi w:val="0"/>
        <w:spacing w:before="100" w:beforeAutospacing="1" w:after="100" w:afterAutospacing="1" w:line="360" w:lineRule="auto"/>
        <w:ind w:left="426"/>
        <w:contextualSpacing w:val="0"/>
        <w:jc w:val="both"/>
        <w:rPr>
          <w:rFonts w:ascii="Sakkal Majalla" w:hAnsi="Sakkal Majalla" w:cs="Sakkal Majalla"/>
          <w:sz w:val="28"/>
          <w:szCs w:val="28"/>
          <w:lang w:bidi="ar-EG"/>
        </w:rPr>
      </w:pPr>
      <w:r w:rsidRPr="000174EE">
        <w:rPr>
          <w:rFonts w:ascii="Sakkal Majalla" w:hAnsi="Sakkal Majalla" w:cs="Sakkal Majalla"/>
          <w:sz w:val="28"/>
          <w:szCs w:val="28"/>
          <w:lang w:bidi="ar-EG"/>
        </w:rPr>
        <w:t>Taubar, M. H. (2022). The E-Commerce Impact on Accounting Information Systems in Saudi Ariba Commercial Institutions. Journal of Accounting Studies and Research, No. 1, 201-249.</w:t>
      </w:r>
    </w:p>
    <w:p w14:paraId="4070F9F3" w14:textId="77777777" w:rsidR="00886ECA" w:rsidRPr="000174EE" w:rsidRDefault="00886ECA" w:rsidP="000174EE">
      <w:pPr>
        <w:pStyle w:val="a6"/>
        <w:spacing w:before="100" w:beforeAutospacing="1" w:after="100" w:afterAutospacing="1" w:line="360" w:lineRule="auto"/>
        <w:contextualSpacing w:val="0"/>
        <w:jc w:val="both"/>
        <w:rPr>
          <w:rFonts w:ascii="Sakkal Majalla" w:hAnsi="Sakkal Majalla" w:cs="Sakkal Majalla"/>
          <w:sz w:val="28"/>
          <w:szCs w:val="28"/>
        </w:rPr>
      </w:pPr>
    </w:p>
    <w:p w14:paraId="73F95CFB" w14:textId="77777777" w:rsidR="00886ECA" w:rsidRPr="000174EE" w:rsidRDefault="00886ECA" w:rsidP="000174EE">
      <w:pPr>
        <w:bidi w:val="0"/>
        <w:spacing w:before="100" w:beforeAutospacing="1" w:after="100" w:afterAutospacing="1" w:line="360" w:lineRule="auto"/>
        <w:jc w:val="both"/>
        <w:rPr>
          <w:rFonts w:ascii="Sakkal Majalla" w:hAnsi="Sakkal Majalla" w:cs="Sakkal Majalla"/>
          <w:sz w:val="28"/>
          <w:szCs w:val="28"/>
          <w:rtl/>
        </w:rPr>
      </w:pPr>
    </w:p>
    <w:p w14:paraId="1B1B0B9F" w14:textId="77777777" w:rsidR="00886ECA" w:rsidRDefault="00886ECA" w:rsidP="002F183E">
      <w:pPr>
        <w:spacing w:before="100" w:beforeAutospacing="1" w:after="100" w:afterAutospacing="1" w:line="360" w:lineRule="auto"/>
        <w:jc w:val="center"/>
        <w:rPr>
          <w:rFonts w:ascii="Sakkal Majalla" w:hAnsi="Sakkal Majalla" w:cs="Sakkal Majalla"/>
          <w:sz w:val="28"/>
          <w:szCs w:val="28"/>
          <w:rtl/>
          <w:lang w:bidi="ar-EG"/>
        </w:rPr>
      </w:pPr>
    </w:p>
    <w:p w14:paraId="18BD1723" w14:textId="77777777" w:rsidR="002F183E" w:rsidRDefault="002F183E" w:rsidP="002F183E">
      <w:pPr>
        <w:spacing w:before="100" w:beforeAutospacing="1" w:after="100" w:afterAutospacing="1" w:line="360" w:lineRule="auto"/>
        <w:jc w:val="center"/>
        <w:rPr>
          <w:rFonts w:ascii="Sakkal Majalla" w:hAnsi="Sakkal Majalla" w:cs="Sakkal Majalla"/>
          <w:sz w:val="28"/>
          <w:szCs w:val="28"/>
          <w:rtl/>
          <w:lang w:bidi="ar-EG"/>
        </w:rPr>
      </w:pPr>
    </w:p>
    <w:p w14:paraId="292D6804" w14:textId="77777777" w:rsidR="002F183E" w:rsidRDefault="002F183E" w:rsidP="002F183E">
      <w:pPr>
        <w:spacing w:before="100" w:beforeAutospacing="1" w:after="100" w:afterAutospacing="1" w:line="360" w:lineRule="auto"/>
        <w:jc w:val="center"/>
        <w:rPr>
          <w:rFonts w:ascii="Sakkal Majalla" w:hAnsi="Sakkal Majalla" w:cs="Sakkal Majalla"/>
          <w:sz w:val="28"/>
          <w:szCs w:val="28"/>
          <w:rtl/>
          <w:lang w:bidi="ar-EG"/>
        </w:rPr>
      </w:pPr>
    </w:p>
    <w:p w14:paraId="53207F0E" w14:textId="77777777" w:rsidR="00441C78" w:rsidRPr="00A65E46" w:rsidRDefault="00441C78" w:rsidP="00441C78">
      <w:pPr>
        <w:rPr>
          <w:rFonts w:ascii="Traditional Arabic" w:hAnsi="Traditional Arabic" w:cs="Traditional Arabic"/>
          <w:b/>
          <w:bCs/>
          <w:color w:val="000000" w:themeColor="text1"/>
          <w:sz w:val="40"/>
          <w:szCs w:val="40"/>
          <w:rtl/>
        </w:rPr>
      </w:pPr>
      <w:bookmarkStart w:id="98" w:name="_Hlk161862590"/>
      <w:bookmarkStart w:id="99" w:name="_Hlk162329489"/>
    </w:p>
    <w:p w14:paraId="20B71567" w14:textId="77777777" w:rsidR="00441C78" w:rsidRDefault="00441C78" w:rsidP="00441C78">
      <w:pPr>
        <w:rPr>
          <w:rFonts w:ascii="Traditional Arabic" w:hAnsi="Traditional Arabic" w:cs="Traditional Arabic"/>
          <w:b/>
          <w:bCs/>
          <w:color w:val="000000" w:themeColor="text1"/>
          <w:sz w:val="200"/>
          <w:szCs w:val="200"/>
          <w:rtl/>
        </w:rPr>
      </w:pPr>
    </w:p>
    <w:p w14:paraId="2ABCD7AD" w14:textId="77777777" w:rsidR="00441C78" w:rsidRPr="00A65E46" w:rsidRDefault="00441C78" w:rsidP="00441C78">
      <w:pPr>
        <w:spacing w:before="100" w:beforeAutospacing="1" w:after="100" w:afterAutospacing="1"/>
        <w:jc w:val="center"/>
        <w:outlineLvl w:val="0"/>
        <w:rPr>
          <w:rFonts w:ascii="Traditional Arabic" w:hAnsi="Traditional Arabic" w:cs="Traditional Arabic"/>
          <w:b/>
          <w:bCs/>
          <w:color w:val="000000" w:themeColor="text1"/>
          <w:sz w:val="200"/>
          <w:szCs w:val="200"/>
          <w:rtl/>
        </w:rPr>
      </w:pPr>
      <w:bookmarkStart w:id="100" w:name="_Toc191600257"/>
      <w:bookmarkStart w:id="101" w:name="_Hlk161872857"/>
      <w:r w:rsidRPr="00A65E46">
        <w:rPr>
          <w:rFonts w:ascii="Traditional Arabic" w:hAnsi="Traditional Arabic" w:cs="Traditional Arabic" w:hint="cs"/>
          <w:b/>
          <w:bCs/>
          <w:color w:val="000000" w:themeColor="text1"/>
          <w:sz w:val="200"/>
          <w:szCs w:val="200"/>
          <w:rtl/>
        </w:rPr>
        <w:t>الملاحق</w:t>
      </w:r>
      <w:bookmarkEnd w:id="100"/>
    </w:p>
    <w:p w14:paraId="29AAD7B9" w14:textId="77777777" w:rsidR="00441C78" w:rsidRDefault="00441C78" w:rsidP="00441C78">
      <w:pPr>
        <w:rPr>
          <w:rFonts w:ascii="Traditional Arabic" w:hAnsi="Traditional Arabic" w:cs="Traditional Arabic"/>
          <w:b/>
          <w:bCs/>
          <w:color w:val="000000" w:themeColor="text1"/>
          <w:sz w:val="48"/>
          <w:szCs w:val="48"/>
        </w:rPr>
      </w:pPr>
    </w:p>
    <w:p w14:paraId="1A229FD0" w14:textId="77777777" w:rsidR="00441C78" w:rsidRDefault="00441C78" w:rsidP="00441C78">
      <w:pPr>
        <w:bidi w:val="0"/>
        <w:rPr>
          <w:rFonts w:ascii="Traditional Arabic" w:hAnsi="Traditional Arabic" w:cs="Traditional Arabic"/>
          <w:b/>
          <w:bCs/>
          <w:color w:val="000000" w:themeColor="text1"/>
          <w:sz w:val="48"/>
          <w:szCs w:val="48"/>
        </w:rPr>
      </w:pPr>
      <w:r>
        <w:rPr>
          <w:rFonts w:ascii="Traditional Arabic" w:hAnsi="Traditional Arabic" w:cs="Traditional Arabic"/>
          <w:b/>
          <w:bCs/>
          <w:color w:val="000000" w:themeColor="text1"/>
          <w:sz w:val="48"/>
          <w:szCs w:val="48"/>
        </w:rPr>
        <w:br w:type="page"/>
      </w:r>
    </w:p>
    <w:p w14:paraId="3D59AC9B" w14:textId="77777777" w:rsidR="00441C78" w:rsidRDefault="00441C78" w:rsidP="00441C78">
      <w:pPr>
        <w:bidi w:val="0"/>
        <w:spacing w:line="360" w:lineRule="auto"/>
        <w:rPr>
          <w:rFonts w:ascii="Traditional Arabic" w:hAnsi="Traditional Arabic" w:cs="Traditional Arabic"/>
          <w:b/>
          <w:bCs/>
          <w:color w:val="000000" w:themeColor="text1"/>
          <w:sz w:val="48"/>
          <w:szCs w:val="48"/>
          <w:rtl/>
        </w:rPr>
      </w:pPr>
      <w:r>
        <w:rPr>
          <w:rFonts w:ascii="Traditional Arabic" w:hAnsi="Traditional Arabic" w:cs="Traditional Arabic"/>
          <w:b/>
          <w:bCs/>
          <w:noProof/>
          <w:color w:val="000000" w:themeColor="text1"/>
          <w:sz w:val="48"/>
          <w:szCs w:val="48"/>
        </w:rPr>
        <w:lastRenderedPageBreak/>
        <w:drawing>
          <wp:anchor distT="0" distB="0" distL="114300" distR="114300" simplePos="0" relativeHeight="251694080" behindDoc="0" locked="0" layoutInCell="1" allowOverlap="1" wp14:anchorId="2A7FB18C" wp14:editId="7FCB1BB3">
            <wp:simplePos x="0" y="0"/>
            <wp:positionH relativeFrom="column">
              <wp:posOffset>-167005</wp:posOffset>
            </wp:positionH>
            <wp:positionV relativeFrom="paragraph">
              <wp:posOffset>76200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43F7912" w14:textId="77777777" w:rsidR="00441C78" w:rsidRPr="00AC4B25" w:rsidRDefault="00441C78" w:rsidP="00441C78">
      <w:pPr>
        <w:jc w:val="center"/>
        <w:rPr>
          <w:rFonts w:ascii="Traditional Arabic" w:hAnsi="Traditional Arabic" w:cs="Traditional Arabic"/>
          <w:b/>
          <w:bCs/>
          <w:color w:val="000000" w:themeColor="text1"/>
          <w:sz w:val="2"/>
          <w:szCs w:val="2"/>
          <w:rtl/>
        </w:rPr>
      </w:pPr>
    </w:p>
    <w:p w14:paraId="02147B50" w14:textId="77777777" w:rsidR="00441C78" w:rsidRPr="004F5076" w:rsidRDefault="00441C78" w:rsidP="00441C78">
      <w:pPr>
        <w:spacing w:line="360" w:lineRule="auto"/>
        <w:ind w:left="-6" w:hanging="11"/>
        <w:jc w:val="center"/>
        <w:outlineLvl w:val="1"/>
        <w:rPr>
          <w:rFonts w:ascii="Traditional Arabic" w:hAnsi="Traditional Arabic" w:cs="Traditional Arabic"/>
          <w:b/>
          <w:bCs/>
          <w:color w:val="C00000"/>
          <w:sz w:val="44"/>
          <w:szCs w:val="44"/>
          <w:rtl/>
        </w:rPr>
      </w:pPr>
      <w:bookmarkStart w:id="102" w:name="_Toc161199474"/>
      <w:bookmarkStart w:id="103" w:name="_Toc191600258"/>
      <w:r w:rsidRPr="004F5076">
        <w:rPr>
          <w:rFonts w:ascii="Traditional Arabic" w:hAnsi="Traditional Arabic" w:cs="Traditional Arabic"/>
          <w:b/>
          <w:bCs/>
          <w:color w:val="000000" w:themeColor="text1"/>
          <w:sz w:val="48"/>
          <w:szCs w:val="48"/>
          <w:rtl/>
        </w:rPr>
        <w:t>استمارة استبيان</w:t>
      </w:r>
      <w:bookmarkEnd w:id="102"/>
      <w:bookmarkEnd w:id="103"/>
    </w:p>
    <w:p w14:paraId="66CB6262" w14:textId="77777777" w:rsidR="00441C78" w:rsidRPr="00033F80" w:rsidRDefault="00441C78" w:rsidP="00441C78">
      <w:pPr>
        <w:spacing w:line="360" w:lineRule="auto"/>
        <w:ind w:left="-2" w:hanging="14"/>
        <w:jc w:val="center"/>
        <w:rPr>
          <w:rFonts w:ascii="Traditional Arabic" w:hAnsi="Traditional Arabic" w:cs="Traditional Arabic"/>
          <w:b/>
          <w:bCs/>
          <w:color w:val="000000" w:themeColor="text1"/>
          <w:rtl/>
          <w:lang w:bidi="ar-EG"/>
        </w:rPr>
      </w:pPr>
      <w:r w:rsidRPr="0039329E">
        <w:rPr>
          <w:rFonts w:ascii="Traditional Arabic" w:hAnsi="Traditional Arabic" w:cs="Traditional Arabic" w:hint="cs"/>
          <w:b/>
          <w:bCs/>
          <w:color w:val="000000" w:themeColor="text1"/>
          <w:sz w:val="32"/>
          <w:szCs w:val="32"/>
          <w:rtl/>
          <w:lang w:bidi="ar-EG"/>
        </w:rPr>
        <w:t>السلام عليكم ورحمة الله وبركاته</w:t>
      </w:r>
    </w:p>
    <w:p w14:paraId="238A3DE5" w14:textId="77777777" w:rsidR="00441C78" w:rsidRPr="00033F80" w:rsidRDefault="00441C78" w:rsidP="00441C78">
      <w:pPr>
        <w:spacing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أخي الكريم / أختي الكريمة</w:t>
      </w:r>
    </w:p>
    <w:p w14:paraId="09754114" w14:textId="77777777" w:rsidR="00441C78" w:rsidRPr="00033F80" w:rsidRDefault="00441C78" w:rsidP="00441C78">
      <w:pPr>
        <w:spacing w:after="0" w:line="360" w:lineRule="auto"/>
        <w:ind w:left="-2"/>
        <w:rPr>
          <w:rFonts w:ascii="Traditional Arabic" w:hAnsi="Traditional Arabic" w:cs="Traditional Arabic"/>
          <w:color w:val="000000" w:themeColor="text1"/>
          <w:sz w:val="32"/>
          <w:szCs w:val="32"/>
          <w:rtl/>
        </w:rPr>
      </w:pPr>
      <w:r w:rsidRPr="00033F80">
        <w:rPr>
          <w:rFonts w:ascii="Traditional Arabic" w:hAnsi="Traditional Arabic" w:cs="Traditional Arabic"/>
          <w:color w:val="000000" w:themeColor="text1"/>
          <w:sz w:val="32"/>
          <w:szCs w:val="32"/>
          <w:rtl/>
        </w:rPr>
        <w:t>تحية طيبة وبعد،</w:t>
      </w:r>
    </w:p>
    <w:p w14:paraId="724E494B" w14:textId="77777777" w:rsidR="00441C78" w:rsidRPr="008E426B" w:rsidRDefault="00441C78" w:rsidP="00441C78">
      <w:pPr>
        <w:spacing w:before="100" w:beforeAutospacing="1" w:after="100" w:afterAutospacing="1" w:line="360" w:lineRule="auto"/>
        <w:ind w:left="-2" w:hanging="2"/>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color w:val="000000" w:themeColor="text1"/>
          <w:sz w:val="32"/>
          <w:szCs w:val="32"/>
          <w:rtl/>
        </w:rPr>
        <w:t>ي</w:t>
      </w:r>
      <w:r w:rsidRPr="00033F80">
        <w:rPr>
          <w:rFonts w:ascii="Traditional Arabic" w:hAnsi="Traditional Arabic" w:cs="Traditional Arabic"/>
          <w:color w:val="000000" w:themeColor="text1"/>
          <w:sz w:val="32"/>
          <w:szCs w:val="32"/>
          <w:rtl/>
        </w:rPr>
        <w:t>قوم الباحث</w:t>
      </w:r>
      <w:r>
        <w:rPr>
          <w:rFonts w:ascii="Traditional Arabic" w:hAnsi="Traditional Arabic" w:cs="Traditional Arabic" w:hint="cs"/>
          <w:color w:val="000000" w:themeColor="text1"/>
          <w:sz w:val="32"/>
          <w:szCs w:val="32"/>
          <w:rtl/>
        </w:rPr>
        <w:t>ين</w:t>
      </w:r>
      <w:r w:rsidRPr="00033F80">
        <w:rPr>
          <w:rFonts w:ascii="Traditional Arabic" w:hAnsi="Traditional Arabic" w:cs="Traditional Arabic"/>
          <w:color w:val="000000" w:themeColor="text1"/>
          <w:sz w:val="32"/>
          <w:szCs w:val="32"/>
          <w:rtl/>
        </w:rPr>
        <w:t xml:space="preserve"> بإجراء دراسة حول </w:t>
      </w:r>
      <w:bookmarkStart w:id="104" w:name="_Hlk159288273"/>
      <w:bookmarkStart w:id="105" w:name="_Hlk161813773"/>
      <w:r w:rsidRPr="00496F99">
        <w:rPr>
          <w:rFonts w:ascii="Traditional Arabic" w:hAnsi="Traditional Arabic" w:cs="Traditional Arabic"/>
          <w:color w:val="000000" w:themeColor="text1"/>
          <w:sz w:val="32"/>
          <w:szCs w:val="32"/>
          <w:rtl/>
        </w:rPr>
        <w:t>قياس</w:t>
      </w:r>
      <w:r w:rsidRPr="00744A3A">
        <w:rPr>
          <w:rFonts w:ascii="Traditional Arabic" w:hAnsi="Traditional Arabic" w:cs="Traditional Arabic"/>
          <w:color w:val="000000" w:themeColor="text1"/>
          <w:sz w:val="32"/>
          <w:szCs w:val="32"/>
          <w:rtl/>
        </w:rPr>
        <w:t xml:space="preserve"> </w:t>
      </w:r>
      <w:bookmarkEnd w:id="104"/>
      <w:bookmarkEnd w:id="105"/>
      <w:r w:rsidRPr="008E426B">
        <w:rPr>
          <w:rFonts w:ascii="Traditional Arabic" w:hAnsi="Traditional Arabic" w:cs="Traditional Arabic"/>
          <w:b/>
          <w:bCs/>
          <w:color w:val="000000" w:themeColor="text1"/>
          <w:sz w:val="32"/>
          <w:szCs w:val="32"/>
          <w:rtl/>
        </w:rPr>
        <w:t>أثر الذكاء الإصطناعي على كفاءة الأنظمة المحاسبية دراسة تطبيقية على الشركات المالية بمدينة الرياض</w:t>
      </w:r>
    </w:p>
    <w:p w14:paraId="405EC8D1" w14:textId="77777777" w:rsidR="00441C78" w:rsidRPr="00496F99" w:rsidRDefault="00441C78" w:rsidP="00441C78">
      <w:pPr>
        <w:spacing w:before="100" w:beforeAutospacing="1" w:after="100" w:afterAutospacing="1" w:line="360" w:lineRule="auto"/>
        <w:ind w:left="-2" w:hanging="2"/>
        <w:jc w:val="center"/>
        <w:rPr>
          <w:rFonts w:cs="Sakkal Majalla"/>
          <w:b/>
          <w:bCs/>
          <w:sz w:val="44"/>
          <w:szCs w:val="44"/>
          <w:lang w:bidi="ar-EG"/>
        </w:rPr>
      </w:pPr>
      <w:r>
        <w:rPr>
          <w:rFonts w:ascii="Traditional Arabic" w:hAnsi="Traditional Arabic" w:cs="Traditional Arabic"/>
          <w:color w:val="000000" w:themeColor="text1"/>
          <w:sz w:val="32"/>
          <w:szCs w:val="32"/>
          <w:rtl/>
        </w:rPr>
        <w:tab/>
      </w:r>
      <w:r>
        <w:rPr>
          <w:rFonts w:ascii="Traditional Arabic" w:hAnsi="Traditional Arabic" w:cs="Traditional Arabic"/>
          <w:color w:val="000000" w:themeColor="text1"/>
          <w:sz w:val="32"/>
          <w:szCs w:val="32"/>
          <w:rtl/>
        </w:rPr>
        <w:tab/>
      </w:r>
      <w:r w:rsidRPr="00033F80">
        <w:rPr>
          <w:rFonts w:ascii="Traditional Arabic" w:hAnsi="Traditional Arabic" w:cs="Traditional Arabic"/>
          <w:color w:val="000000" w:themeColor="text1"/>
          <w:sz w:val="32"/>
          <w:szCs w:val="32"/>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0F4ADC76" w14:textId="77777777" w:rsidR="00441C78" w:rsidRPr="00033F80" w:rsidRDefault="00441C78" w:rsidP="00441C78">
      <w:pPr>
        <w:spacing w:line="360" w:lineRule="auto"/>
        <w:ind w:left="-2"/>
        <w:rPr>
          <w:rFonts w:ascii="Traditional Arabic" w:hAnsi="Traditional Arabic" w:cs="Traditional Arabic"/>
          <w:color w:val="000000" w:themeColor="text1"/>
          <w:sz w:val="32"/>
          <w:szCs w:val="32"/>
        </w:rPr>
      </w:pPr>
      <w:r w:rsidRPr="00033F80">
        <w:rPr>
          <w:rFonts w:ascii="Traditional Arabic" w:hAnsi="Traditional Arabic" w:cs="Traditional Arabic"/>
          <w:color w:val="000000" w:themeColor="text1"/>
          <w:sz w:val="32"/>
          <w:szCs w:val="32"/>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45F848E0" w14:textId="77777777" w:rsidR="00441C78" w:rsidRPr="004F5076" w:rsidRDefault="00441C78" w:rsidP="00441C78">
      <w:pPr>
        <w:spacing w:after="0" w:line="360" w:lineRule="auto"/>
        <w:ind w:left="-2"/>
        <w:jc w:val="right"/>
        <w:rPr>
          <w:rFonts w:ascii="Traditional Arabic" w:hAnsi="Traditional Arabic" w:cs="Traditional Arabic"/>
          <w:b/>
          <w:bCs/>
          <w:color w:val="000000" w:themeColor="text1"/>
          <w:szCs w:val="28"/>
        </w:rPr>
      </w:pPr>
      <w:r>
        <w:rPr>
          <w:rFonts w:ascii="Traditional Arabic" w:hAnsi="Traditional Arabic" w:cs="Traditional Arabic" w:hint="cs"/>
          <w:b/>
          <w:bCs/>
          <w:color w:val="000000" w:themeColor="text1"/>
          <w:szCs w:val="28"/>
          <w:rtl/>
        </w:rPr>
        <w:t xml:space="preserve">وتفضلوا بقبول فائق التقدير والاحترام </w:t>
      </w:r>
    </w:p>
    <w:p w14:paraId="61108114" w14:textId="77777777" w:rsidR="00441C78" w:rsidRPr="000850AB" w:rsidRDefault="00441C78" w:rsidP="00441C78">
      <w:pPr>
        <w:bidi w:val="0"/>
        <w:rPr>
          <w:rFonts w:ascii="Gaza" w:hAnsi="Gaza" w:cs="Gaza"/>
          <w:sz w:val="36"/>
          <w:szCs w:val="36"/>
          <w:rtl/>
        </w:rPr>
      </w:pPr>
      <w:r w:rsidRPr="000850AB">
        <w:rPr>
          <w:rFonts w:ascii="Gaza" w:hAnsi="Gaza" w:cs="Gaza"/>
          <w:sz w:val="36"/>
          <w:szCs w:val="36"/>
          <w:rtl/>
        </w:rPr>
        <w:br w:type="page"/>
      </w:r>
    </w:p>
    <w:p w14:paraId="5134D5F3" w14:textId="77777777" w:rsidR="00441C78" w:rsidRPr="00D90D21" w:rsidRDefault="00441C78" w:rsidP="00441C78">
      <w:pPr>
        <w:spacing w:before="240"/>
        <w:ind w:left="-2" w:hanging="14"/>
        <w:rPr>
          <w:rFonts w:ascii="Hacen Extender X-Slant" w:hAnsi="Hacen Extender X-Slant" w:cs="AF_Taif Normal"/>
          <w:sz w:val="36"/>
          <w:szCs w:val="36"/>
          <w:u w:val="single"/>
          <w:rtl/>
        </w:rPr>
      </w:pPr>
      <w:r w:rsidRPr="00D90D21">
        <w:rPr>
          <w:rFonts w:ascii="Hacen Extender X-Slant" w:hAnsi="Hacen Extender X-Slant" w:cs="AF_Taif Normal"/>
          <w:sz w:val="36"/>
          <w:szCs w:val="36"/>
          <w:u w:val="single"/>
          <w:rtl/>
        </w:rPr>
        <w:lastRenderedPageBreak/>
        <w:t xml:space="preserve">أولا: البيــانــات الشخصية  </w:t>
      </w:r>
    </w:p>
    <w:p w14:paraId="7300A484" w14:textId="77777777" w:rsidR="00441C78" w:rsidRPr="008E0552" w:rsidRDefault="00441C78" w:rsidP="00441C78">
      <w:pPr>
        <w:spacing w:after="0" w:line="240" w:lineRule="auto"/>
        <w:ind w:left="-2" w:hanging="14"/>
        <w:rPr>
          <w:rFonts w:ascii="aref_ graffiti" w:hAnsi="aref_ graffiti" w:cs="Motken noqta ii"/>
          <w:sz w:val="36"/>
          <w:szCs w:val="36"/>
          <w:rtl/>
        </w:rPr>
      </w:pPr>
    </w:p>
    <w:p w14:paraId="7AB4429A" w14:textId="77777777" w:rsidR="00441C78" w:rsidRPr="008F57A9" w:rsidRDefault="00441C78" w:rsidP="00441C78">
      <w:pPr>
        <w:rPr>
          <w:rFonts w:cs="Sakkal Majalla"/>
          <w:b/>
          <w:bCs/>
          <w:sz w:val="2"/>
          <w:szCs w:val="2"/>
          <w:u w:val="single"/>
          <w:rtl/>
        </w:rPr>
      </w:pPr>
    </w:p>
    <w:p w14:paraId="706C0873" w14:textId="77777777" w:rsidR="00441C78" w:rsidRPr="00AC4B25" w:rsidRDefault="00441C78" w:rsidP="00441C78">
      <w:pPr>
        <w:pStyle w:val="a6"/>
        <w:numPr>
          <w:ilvl w:val="0"/>
          <w:numId w:val="68"/>
        </w:numPr>
        <w:spacing w:after="0" w:line="480" w:lineRule="auto"/>
        <w:ind w:left="423" w:hanging="374"/>
        <w:rPr>
          <w:rFonts w:cs="Sakkal Majalla"/>
          <w:sz w:val="32"/>
          <w:szCs w:val="32"/>
          <w:rtl/>
        </w:rPr>
      </w:pPr>
      <w:r w:rsidRPr="00AC4B25">
        <w:rPr>
          <w:rFonts w:cs="Sakkal Majalla"/>
          <w:b/>
          <w:bCs/>
          <w:sz w:val="32"/>
          <w:szCs w:val="32"/>
          <w:rtl/>
        </w:rPr>
        <w:t>النوع الاجتماعي</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 xml:space="preserve"> </w:t>
      </w:r>
      <w:r>
        <w:rPr>
          <w:rFonts w:cs="KFGQPC Uthman Taha Naskh" w:hint="cs"/>
          <w:sz w:val="32"/>
          <w:szCs w:val="32"/>
          <w:rtl/>
        </w:rPr>
        <w:t></w:t>
      </w:r>
      <w:r w:rsidRPr="00AC4B25">
        <w:rPr>
          <w:rFonts w:cs="Sakkal Majalla"/>
          <w:sz w:val="32"/>
          <w:szCs w:val="32"/>
          <w:rtl/>
        </w:rPr>
        <w:t xml:space="preserve">ذكر         </w:t>
      </w:r>
      <w:r w:rsidRPr="00AC4B25">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sidRPr="00AC4B25">
        <w:rPr>
          <w:rFonts w:cs="Sakkal Majalla"/>
          <w:sz w:val="32"/>
          <w:szCs w:val="32"/>
          <w:rtl/>
        </w:rPr>
        <w:t>أنثي</w:t>
      </w:r>
    </w:p>
    <w:p w14:paraId="7B8D2360" w14:textId="77777777" w:rsidR="00441C78" w:rsidRPr="00F562B8" w:rsidRDefault="00441C78" w:rsidP="00441C78">
      <w:pPr>
        <w:pStyle w:val="a6"/>
        <w:numPr>
          <w:ilvl w:val="0"/>
          <w:numId w:val="68"/>
        </w:numPr>
        <w:spacing w:after="0" w:line="480" w:lineRule="auto"/>
        <w:ind w:left="423" w:hanging="374"/>
        <w:rPr>
          <w:rFonts w:cs="KFGQPC Uthman Taha Naskh"/>
          <w:sz w:val="32"/>
          <w:szCs w:val="32"/>
        </w:rPr>
      </w:pPr>
      <w:r>
        <w:rPr>
          <w:rFonts w:cs="Sakkal Majalla" w:hint="cs"/>
          <w:b/>
          <w:bCs/>
          <w:sz w:val="32"/>
          <w:szCs w:val="32"/>
          <w:rtl/>
        </w:rPr>
        <w:t xml:space="preserve">الفئة العمرية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أقل من </w:t>
      </w:r>
      <w:r>
        <w:rPr>
          <w:rFonts w:cs="Sakkal Majalla"/>
          <w:sz w:val="32"/>
          <w:szCs w:val="32"/>
        </w:rPr>
        <w:t>30</w:t>
      </w:r>
      <w:r>
        <w:rPr>
          <w:rFonts w:cs="Sakkal Majalla" w:hint="cs"/>
          <w:sz w:val="32"/>
          <w:szCs w:val="32"/>
          <w:rtl/>
        </w:rPr>
        <w:t xml:space="preserve"> سنة</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30 </w:t>
      </w:r>
      <w:r>
        <w:rPr>
          <w:rFonts w:cs="Sakkal Majalla"/>
          <w:sz w:val="32"/>
          <w:szCs w:val="32"/>
          <w:rtl/>
        </w:rPr>
        <w:t>–</w:t>
      </w:r>
      <w:r>
        <w:rPr>
          <w:rFonts w:cs="Sakkal Majalla" w:hint="cs"/>
          <w:sz w:val="32"/>
          <w:szCs w:val="32"/>
          <w:rtl/>
        </w:rPr>
        <w:t xml:space="preserve"> 39 سنة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bookmarkStart w:id="106" w:name="_Hlk180253782"/>
      <w:r>
        <w:rPr>
          <w:rFonts w:cs="KFGQPC Uthman Taha Naskh" w:hint="cs"/>
          <w:sz w:val="32"/>
          <w:szCs w:val="32"/>
          <w:rtl/>
        </w:rPr>
        <w:t></w:t>
      </w:r>
      <w:bookmarkEnd w:id="106"/>
      <w:r>
        <w:rPr>
          <w:rFonts w:cs="Sakkal Majalla" w:hint="cs"/>
          <w:sz w:val="32"/>
          <w:szCs w:val="32"/>
          <w:rtl/>
        </w:rPr>
        <w:t xml:space="preserve"> من 40 </w:t>
      </w:r>
      <w:r>
        <w:rPr>
          <w:rFonts w:cs="Sakkal Majalla"/>
          <w:sz w:val="32"/>
          <w:szCs w:val="32"/>
          <w:rtl/>
        </w:rPr>
        <w:t>–</w:t>
      </w:r>
      <w:r>
        <w:rPr>
          <w:rFonts w:cs="Sakkal Majalla" w:hint="cs"/>
          <w:sz w:val="32"/>
          <w:szCs w:val="32"/>
          <w:rtl/>
        </w:rPr>
        <w:t>49 سنة</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50 سنة فأكثر</w:t>
      </w:r>
      <w:r>
        <w:rPr>
          <w:rFonts w:cs="Sakkal Majalla"/>
          <w:sz w:val="32"/>
          <w:szCs w:val="32"/>
          <w:rtl/>
        </w:rPr>
        <w:tab/>
      </w:r>
    </w:p>
    <w:p w14:paraId="709326F6" w14:textId="77777777" w:rsidR="00441C78" w:rsidRPr="00BC5127" w:rsidRDefault="00441C78" w:rsidP="00441C78">
      <w:pPr>
        <w:pStyle w:val="a6"/>
        <w:spacing w:after="0" w:line="480" w:lineRule="auto"/>
        <w:ind w:left="1863" w:firstLine="297"/>
        <w:rPr>
          <w:rFonts w:cs="KFGQPC Uthman Taha Naskh"/>
          <w:sz w:val="4"/>
          <w:szCs w:val="4"/>
        </w:rPr>
      </w:pPr>
      <w:r>
        <w:rPr>
          <w:rFonts w:cs="Sakkal Majalla"/>
          <w:sz w:val="32"/>
          <w:szCs w:val="32"/>
          <w:rtl/>
        </w:rPr>
        <w:tab/>
      </w:r>
      <w:r>
        <w:rPr>
          <w:rFonts w:cs="Sakkal Majalla" w:hint="cs"/>
          <w:sz w:val="32"/>
          <w:szCs w:val="32"/>
          <w:rtl/>
        </w:rPr>
        <w:t xml:space="preserve"> </w:t>
      </w:r>
    </w:p>
    <w:p w14:paraId="584AACC4" w14:textId="77777777" w:rsidR="00441C78" w:rsidRDefault="00441C78" w:rsidP="00441C78">
      <w:pPr>
        <w:pStyle w:val="a6"/>
        <w:numPr>
          <w:ilvl w:val="0"/>
          <w:numId w:val="68"/>
        </w:numPr>
        <w:spacing w:after="0" w:line="360" w:lineRule="auto"/>
        <w:ind w:left="423" w:hanging="374"/>
        <w:rPr>
          <w:rFonts w:cs="Sakkal Majalla"/>
          <w:sz w:val="32"/>
          <w:szCs w:val="32"/>
        </w:rPr>
      </w:pPr>
      <w:r>
        <w:rPr>
          <w:rFonts w:cs="Sakkal Majalla" w:hint="cs"/>
          <w:b/>
          <w:bCs/>
          <w:sz w:val="32"/>
          <w:szCs w:val="32"/>
          <w:rtl/>
        </w:rPr>
        <w:t xml:space="preserve">المؤهل العلمي </w:t>
      </w:r>
      <w:r>
        <w:rPr>
          <w:rFonts w:cs="Sakkal Majalla"/>
          <w:sz w:val="32"/>
          <w:szCs w:val="32"/>
          <w:rtl/>
        </w:rPr>
        <w:tab/>
      </w: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دبلوم  </w:t>
      </w:r>
      <w:r>
        <w:rPr>
          <w:rFonts w:cs="Sakkal Majalla"/>
          <w:sz w:val="32"/>
          <w:szCs w:val="32"/>
          <w:rtl/>
        </w:rPr>
        <w:tab/>
      </w:r>
      <w:r>
        <w:rPr>
          <w:rFonts w:cs="Sakkal Majalla"/>
          <w:sz w:val="32"/>
          <w:szCs w:val="32"/>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بكالوريوس  </w:t>
      </w:r>
      <w:r w:rsidRPr="001612B7">
        <w:rPr>
          <w:rFonts w:cs="Sakkal Majalla" w:hint="cs"/>
          <w:sz w:val="32"/>
          <w:szCs w:val="32"/>
          <w:rtl/>
        </w:rPr>
        <w:t xml:space="preserve"> </w:t>
      </w:r>
    </w:p>
    <w:p w14:paraId="43D2CFB7" w14:textId="3BA14BC6" w:rsidR="00441C78" w:rsidRDefault="00441C78" w:rsidP="00441C78">
      <w:pPr>
        <w:pStyle w:val="a6"/>
        <w:ind w:left="1440" w:firstLine="720"/>
        <w:rPr>
          <w:rFonts w:cs="Sakkal Majalla"/>
          <w:sz w:val="32"/>
          <w:szCs w:val="32"/>
          <w:rtl/>
        </w:rPr>
      </w:pPr>
      <w:r w:rsidRPr="00045A2A">
        <w:rPr>
          <w:rFonts w:cs="KFGQPC Uthman Taha Naskh" w:hint="cs"/>
          <w:sz w:val="32"/>
          <w:szCs w:val="32"/>
          <w:rtl/>
        </w:rPr>
        <w:t></w:t>
      </w:r>
      <w:r w:rsidRPr="00045A2A">
        <w:rPr>
          <w:rFonts w:cs="Sakkal Majalla" w:hint="cs"/>
          <w:sz w:val="32"/>
          <w:szCs w:val="32"/>
          <w:rtl/>
        </w:rPr>
        <w:t xml:space="preserve"> </w:t>
      </w:r>
      <w:r>
        <w:rPr>
          <w:rFonts w:cs="Sakkal Majalla" w:hint="cs"/>
          <w:sz w:val="32"/>
          <w:szCs w:val="32"/>
          <w:rtl/>
        </w:rPr>
        <w:t xml:space="preserve">ماجستير  </w:t>
      </w:r>
      <w:r>
        <w:rPr>
          <w:rFonts w:cs="Sakkal Majalla"/>
          <w:sz w:val="32"/>
          <w:szCs w:val="32"/>
          <w:rtl/>
        </w:rPr>
        <w:tab/>
      </w:r>
      <w:r>
        <w:rPr>
          <w:rFonts w:cs="Sakkal Majalla"/>
          <w:sz w:val="32"/>
          <w:szCs w:val="32"/>
        </w:rPr>
        <w:tab/>
      </w:r>
      <w:r>
        <w:rPr>
          <w:rFonts w:cs="Sakkal Majalla"/>
          <w:sz w:val="32"/>
          <w:szCs w:val="32"/>
          <w:rtl/>
        </w:rPr>
        <w:tab/>
      </w:r>
      <w:r w:rsidRPr="001612B7">
        <w:rPr>
          <w:rFonts w:cs="KFGQPC Uthman Taha Naskh" w:hint="cs"/>
          <w:sz w:val="32"/>
          <w:szCs w:val="32"/>
          <w:rtl/>
        </w:rPr>
        <w:t></w:t>
      </w:r>
      <w:r>
        <w:rPr>
          <w:rFonts w:cs="Sakkal Majalla" w:hint="cs"/>
          <w:sz w:val="32"/>
          <w:szCs w:val="32"/>
          <w:rtl/>
        </w:rPr>
        <w:t xml:space="preserve"> دكتوراة   </w:t>
      </w:r>
      <w:r w:rsidRPr="001612B7">
        <w:rPr>
          <w:rFonts w:cs="Sakkal Majalla" w:hint="cs"/>
          <w:sz w:val="32"/>
          <w:szCs w:val="32"/>
          <w:rtl/>
        </w:rPr>
        <w:t xml:space="preserve"> </w:t>
      </w:r>
    </w:p>
    <w:p w14:paraId="09778AA2" w14:textId="77777777" w:rsidR="00441C78" w:rsidRDefault="00441C78" w:rsidP="00441C78">
      <w:pPr>
        <w:pStyle w:val="a6"/>
        <w:ind w:left="1440"/>
        <w:rPr>
          <w:rFonts w:cs="Sakkal Majalla"/>
          <w:sz w:val="32"/>
          <w:szCs w:val="32"/>
          <w:rtl/>
        </w:rPr>
      </w:pPr>
    </w:p>
    <w:p w14:paraId="4A0E1296" w14:textId="77777777" w:rsidR="00441C78" w:rsidRPr="00F74956" w:rsidRDefault="00441C78" w:rsidP="00441C78">
      <w:pPr>
        <w:pStyle w:val="a6"/>
        <w:numPr>
          <w:ilvl w:val="0"/>
          <w:numId w:val="68"/>
        </w:numPr>
        <w:spacing w:after="0" w:line="480" w:lineRule="auto"/>
        <w:ind w:left="423" w:hanging="374"/>
        <w:rPr>
          <w:rFonts w:cs="KFGQPC Uthman Taha Naskh"/>
          <w:sz w:val="32"/>
          <w:szCs w:val="32"/>
        </w:rPr>
      </w:pPr>
      <w:r>
        <w:rPr>
          <w:rFonts w:cs="Sakkal Majalla" w:hint="cs"/>
          <w:b/>
          <w:bCs/>
          <w:sz w:val="32"/>
          <w:szCs w:val="32"/>
          <w:rtl/>
        </w:rPr>
        <w:t>الخبرة</w:t>
      </w:r>
      <w:r>
        <w:rPr>
          <w:rFonts w:cs="Sakkal Majalla"/>
          <w:b/>
          <w:bCs/>
          <w:sz w:val="32"/>
          <w:szCs w:val="32"/>
          <w:rtl/>
        </w:rPr>
        <w:tab/>
      </w:r>
      <w:r>
        <w:rPr>
          <w:rFonts w:cs="Sakkal Majalla" w:hint="cs"/>
          <w:b/>
          <w:bCs/>
          <w:sz w:val="32"/>
          <w:szCs w:val="32"/>
          <w:rtl/>
        </w:rPr>
        <w:t xml:space="preserve"> </w:t>
      </w:r>
      <w:r w:rsidRPr="00AC4B25">
        <w:rPr>
          <w:rFonts w:cs="Sakkal Majalla"/>
          <w:sz w:val="32"/>
          <w:szCs w:val="32"/>
          <w:rtl/>
        </w:rPr>
        <w:t xml:space="preserve">     </w:t>
      </w:r>
      <w:r w:rsidRPr="00AC4B25">
        <w:rPr>
          <w:rFonts w:cs="Sakkal Majalla"/>
          <w:sz w:val="32"/>
          <w:szCs w:val="32"/>
          <w:rtl/>
        </w:rPr>
        <w:tab/>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أقل من 5 سنوات</w:t>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من 5 </w:t>
      </w:r>
      <w:r>
        <w:rPr>
          <w:rFonts w:cs="Sakkal Majalla"/>
          <w:sz w:val="32"/>
          <w:szCs w:val="32"/>
          <w:rtl/>
        </w:rPr>
        <w:t>–</w:t>
      </w:r>
      <w:r>
        <w:rPr>
          <w:rFonts w:cs="Sakkal Majalla" w:hint="cs"/>
          <w:sz w:val="32"/>
          <w:szCs w:val="32"/>
          <w:rtl/>
        </w:rPr>
        <w:t xml:space="preserve"> 10 سنوات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من 11 </w:t>
      </w:r>
      <w:r>
        <w:rPr>
          <w:rFonts w:cs="Sakkal Majalla"/>
          <w:sz w:val="32"/>
          <w:szCs w:val="32"/>
          <w:rtl/>
        </w:rPr>
        <w:t>–</w:t>
      </w:r>
      <w:r>
        <w:rPr>
          <w:rFonts w:cs="Sakkal Majalla" w:hint="cs"/>
          <w:sz w:val="32"/>
          <w:szCs w:val="32"/>
          <w:rtl/>
        </w:rPr>
        <w:t>15 سنة</w:t>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أكثر من 15 سنة</w:t>
      </w:r>
      <w:r>
        <w:rPr>
          <w:rFonts w:cs="Sakkal Majalla"/>
          <w:sz w:val="32"/>
          <w:szCs w:val="32"/>
          <w:rtl/>
        </w:rPr>
        <w:tab/>
      </w:r>
    </w:p>
    <w:p w14:paraId="18EBE501" w14:textId="77777777" w:rsidR="00441C78" w:rsidRPr="00F562B8" w:rsidRDefault="00441C78" w:rsidP="00441C78">
      <w:pPr>
        <w:pStyle w:val="a6"/>
        <w:spacing w:after="0" w:line="480" w:lineRule="auto"/>
        <w:ind w:left="423"/>
        <w:rPr>
          <w:rFonts w:cs="KFGQPC Uthman Taha Naskh"/>
          <w:sz w:val="32"/>
          <w:szCs w:val="32"/>
        </w:rPr>
      </w:pPr>
    </w:p>
    <w:p w14:paraId="2CBD090B" w14:textId="77777777" w:rsidR="00441C78" w:rsidRPr="00F562B8" w:rsidRDefault="00441C78" w:rsidP="00441C78">
      <w:pPr>
        <w:pStyle w:val="a6"/>
        <w:numPr>
          <w:ilvl w:val="0"/>
          <w:numId w:val="68"/>
        </w:numPr>
        <w:spacing w:after="0" w:line="480" w:lineRule="auto"/>
        <w:ind w:left="423" w:hanging="374"/>
        <w:rPr>
          <w:rFonts w:cs="KFGQPC Uthman Taha Naskh"/>
          <w:sz w:val="32"/>
          <w:szCs w:val="32"/>
        </w:rPr>
      </w:pPr>
      <w:r>
        <w:rPr>
          <w:rFonts w:cs="Sakkal Majalla" w:hint="cs"/>
          <w:b/>
          <w:bCs/>
          <w:sz w:val="32"/>
          <w:szCs w:val="32"/>
          <w:rtl/>
        </w:rPr>
        <w:t>المنصب الوظيفي</w:t>
      </w:r>
      <w:r w:rsidRPr="00AC4B25">
        <w:rPr>
          <w:rFonts w:cs="Sakkal Majalla"/>
          <w:sz w:val="32"/>
          <w:szCs w:val="32"/>
          <w:rtl/>
        </w:rPr>
        <w:t xml:space="preserve">  </w:t>
      </w:r>
      <w:r>
        <w:rPr>
          <w:rFonts w:cs="KFGQPC Uthman Taha Naskh" w:hint="cs"/>
          <w:sz w:val="32"/>
          <w:szCs w:val="32"/>
          <w:rtl/>
        </w:rPr>
        <w:t></w:t>
      </w:r>
      <w:r>
        <w:rPr>
          <w:rFonts w:cs="Sakkal Majalla"/>
          <w:sz w:val="32"/>
          <w:szCs w:val="32"/>
        </w:rPr>
        <w:t xml:space="preserve"> </w:t>
      </w:r>
      <w:r>
        <w:rPr>
          <w:rFonts w:cs="Sakkal Majalla" w:hint="cs"/>
          <w:sz w:val="32"/>
          <w:szCs w:val="32"/>
          <w:rtl/>
        </w:rPr>
        <w:t xml:space="preserve"> مدير</w:t>
      </w:r>
      <w:r>
        <w:rPr>
          <w:rFonts w:cs="Sakkal Majalla"/>
          <w:sz w:val="32"/>
          <w:szCs w:val="32"/>
          <w:rtl/>
        </w:rPr>
        <w:tab/>
      </w:r>
      <w:r w:rsidRPr="00AC4B25">
        <w:rPr>
          <w:rFonts w:cs="Sakkal Majalla"/>
          <w:sz w:val="32"/>
          <w:szCs w:val="32"/>
          <w:rtl/>
        </w:rPr>
        <w:t xml:space="preserve">  </w:t>
      </w:r>
      <w:r>
        <w:rPr>
          <w:rFonts w:cs="Sakkal Majalla"/>
          <w:sz w:val="32"/>
          <w:szCs w:val="32"/>
          <w:rtl/>
        </w:rPr>
        <w:tab/>
      </w:r>
      <w:r w:rsidRPr="00AC4B25">
        <w:rPr>
          <w:rFonts w:cs="Sakkal Majalla"/>
          <w:sz w:val="32"/>
          <w:szCs w:val="32"/>
          <w:rtl/>
        </w:rPr>
        <w:tab/>
      </w:r>
      <w:r>
        <w:rPr>
          <w:rFonts w:cs="KFGQPC Uthman Taha Naskh" w:hint="cs"/>
          <w:sz w:val="32"/>
          <w:szCs w:val="32"/>
          <w:rtl/>
        </w:rPr>
        <w:t></w:t>
      </w:r>
      <w:r>
        <w:rPr>
          <w:rFonts w:cs="Sakkal Majalla" w:hint="cs"/>
          <w:sz w:val="32"/>
          <w:szCs w:val="32"/>
          <w:rtl/>
        </w:rPr>
        <w:t xml:space="preserve">مدير تنفيذي </w:t>
      </w:r>
      <w:r>
        <w:rPr>
          <w:rFonts w:cs="Sakkal Majalla"/>
          <w:sz w:val="32"/>
          <w:szCs w:val="32"/>
          <w:rtl/>
        </w:rPr>
        <w:tab/>
      </w:r>
      <w:r>
        <w:rPr>
          <w:rFonts w:cs="Sakkal Majalla"/>
          <w:sz w:val="32"/>
          <w:szCs w:val="32"/>
          <w:rtl/>
        </w:rPr>
        <w:tab/>
      </w:r>
      <w:r>
        <w:rPr>
          <w:rFonts w:cs="Sakkal Majalla"/>
          <w:sz w:val="32"/>
          <w:szCs w:val="32"/>
          <w:rtl/>
        </w:rPr>
        <w:tab/>
      </w:r>
      <w:r>
        <w:rPr>
          <w:rFonts w:cs="Sakkal Majalla"/>
          <w:sz w:val="32"/>
          <w:szCs w:val="32"/>
          <w:rtl/>
        </w:rPr>
        <w:tab/>
      </w:r>
      <w:r>
        <w:rPr>
          <w:rFonts w:cs="Sakkal Majalla" w:hint="cs"/>
          <w:sz w:val="32"/>
          <w:szCs w:val="32"/>
          <w:rtl/>
        </w:rPr>
        <w:t xml:space="preserve"> </w:t>
      </w:r>
      <w:r>
        <w:rPr>
          <w:rFonts w:cs="Sakkal Majalla"/>
          <w:sz w:val="32"/>
          <w:szCs w:val="32"/>
          <w:rtl/>
        </w:rPr>
        <w:tab/>
      </w:r>
      <w:r>
        <w:rPr>
          <w:rFonts w:cs="KFGQPC Uthman Taha Naskh" w:hint="cs"/>
          <w:sz w:val="32"/>
          <w:szCs w:val="32"/>
          <w:rtl/>
        </w:rPr>
        <w:t></w:t>
      </w:r>
      <w:r>
        <w:rPr>
          <w:rFonts w:cs="Sakkal Majalla" w:hint="cs"/>
          <w:sz w:val="32"/>
          <w:szCs w:val="32"/>
          <w:rtl/>
        </w:rPr>
        <w:t xml:space="preserve"> رئيس قسم </w:t>
      </w:r>
      <w:r>
        <w:rPr>
          <w:rFonts w:cs="Sakkal Majalla"/>
          <w:sz w:val="32"/>
          <w:szCs w:val="32"/>
          <w:rtl/>
        </w:rPr>
        <w:tab/>
      </w:r>
      <w:r>
        <w:rPr>
          <w:rFonts w:cs="Sakkal Majalla"/>
          <w:sz w:val="32"/>
          <w:szCs w:val="32"/>
          <w:rtl/>
        </w:rPr>
        <w:tab/>
      </w:r>
      <w:r>
        <w:rPr>
          <w:rFonts w:cs="Sakkal Majalla"/>
          <w:sz w:val="32"/>
          <w:szCs w:val="32"/>
          <w:rtl/>
        </w:rPr>
        <w:tab/>
      </w:r>
      <w:r>
        <w:rPr>
          <w:rFonts w:cs="KFGQPC Uthman Taha Naskh" w:hint="cs"/>
          <w:sz w:val="32"/>
          <w:szCs w:val="32"/>
          <w:rtl/>
        </w:rPr>
        <w:t></w:t>
      </w:r>
      <w:r>
        <w:rPr>
          <w:rFonts w:cs="Sakkal Majalla" w:hint="cs"/>
          <w:sz w:val="32"/>
          <w:szCs w:val="32"/>
          <w:rtl/>
        </w:rPr>
        <w:t xml:space="preserve"> مشرف </w:t>
      </w:r>
      <w:r>
        <w:rPr>
          <w:rFonts w:cs="Sakkal Majalla"/>
          <w:sz w:val="32"/>
          <w:szCs w:val="32"/>
          <w:rtl/>
        </w:rPr>
        <w:tab/>
      </w:r>
    </w:p>
    <w:p w14:paraId="6B10AEE1" w14:textId="77777777" w:rsidR="00441C78" w:rsidRPr="002B6E93" w:rsidRDefault="00441C78" w:rsidP="00441C78">
      <w:pPr>
        <w:bidi w:val="0"/>
        <w:rPr>
          <w:rFonts w:ascii="djadli_Tachkili" w:hAnsi="djadli_Tachkili" w:cs="djadli_Tachkili"/>
          <w:sz w:val="40"/>
          <w:szCs w:val="40"/>
          <w:rtl/>
        </w:rPr>
      </w:pPr>
      <w:r w:rsidRPr="002B6E93">
        <w:rPr>
          <w:rFonts w:ascii="djadli_Tachkili" w:hAnsi="djadli_Tachkili" w:cs="djadli_Tachkili"/>
          <w:sz w:val="40"/>
          <w:szCs w:val="40"/>
          <w:rtl/>
        </w:rPr>
        <w:br w:type="page"/>
      </w:r>
    </w:p>
    <w:p w14:paraId="7A11DD4E" w14:textId="77777777" w:rsidR="00441C78" w:rsidRPr="00D90D21" w:rsidRDefault="00441C78" w:rsidP="00441C78">
      <w:pPr>
        <w:spacing w:before="240" w:line="360" w:lineRule="auto"/>
        <w:ind w:left="-2" w:hanging="14"/>
        <w:rPr>
          <w:rFonts w:ascii="Hacen Extender X-Slant" w:hAnsi="Hacen Extender X-Slant" w:cs="AF_Taif Normal"/>
          <w:sz w:val="36"/>
          <w:szCs w:val="36"/>
          <w:u w:val="single"/>
          <w:rtl/>
        </w:rPr>
      </w:pPr>
      <w:r w:rsidRPr="00D90D21">
        <w:rPr>
          <w:rFonts w:ascii="Hacen Extender X-Slant" w:hAnsi="Hacen Extender X-Slant" w:cs="AF_Taif Normal"/>
          <w:sz w:val="36"/>
          <w:szCs w:val="36"/>
          <w:u w:val="single"/>
          <w:rtl/>
        </w:rPr>
        <w:lastRenderedPageBreak/>
        <w:t xml:space="preserve">ثانيا محاور الاستبيان  </w:t>
      </w:r>
    </w:p>
    <w:p w14:paraId="1A63E503" w14:textId="1207E098" w:rsidR="00441C78" w:rsidRPr="00441C78" w:rsidRDefault="00441C78" w:rsidP="00441C78">
      <w:pPr>
        <w:pStyle w:val="a6"/>
        <w:numPr>
          <w:ilvl w:val="0"/>
          <w:numId w:val="69"/>
        </w:numPr>
        <w:spacing w:line="360" w:lineRule="auto"/>
        <w:ind w:left="423"/>
        <w:jc w:val="both"/>
        <w:rPr>
          <w:rFonts w:ascii="ae_AlHor" w:hAnsi="ae_AlHor" w:cs="ae_AlHor"/>
          <w:sz w:val="40"/>
          <w:szCs w:val="40"/>
        </w:rPr>
      </w:pPr>
      <w:r w:rsidRPr="00441C78">
        <w:rPr>
          <w:rFonts w:ascii="ae_AlHor" w:hAnsi="ae_AlHor" w:cs="ae_AlHor"/>
          <w:sz w:val="40"/>
          <w:szCs w:val="40"/>
          <w:rtl/>
        </w:rPr>
        <w:t xml:space="preserve">المحور الأول: </w:t>
      </w:r>
      <w:r w:rsidRPr="00441C78">
        <w:rPr>
          <w:rFonts w:ascii="ae_AlHor" w:hAnsi="ae_AlHor" w:cs="ae_AlHor"/>
          <w:b/>
          <w:bCs/>
          <w:sz w:val="32"/>
          <w:szCs w:val="32"/>
          <w:rtl/>
        </w:rPr>
        <w:t xml:space="preserve">إدارة الذكاء </w:t>
      </w:r>
      <w:r w:rsidRPr="00441C78">
        <w:rPr>
          <w:rFonts w:ascii="ae_AlHor" w:hAnsi="ae_AlHor" w:cs="ae_AlHor" w:hint="cs"/>
          <w:b/>
          <w:bCs/>
          <w:sz w:val="32"/>
          <w:szCs w:val="32"/>
          <w:rtl/>
        </w:rPr>
        <w:t>الاصطناعي</w:t>
      </w:r>
      <w:r w:rsidRPr="00441C78">
        <w:rPr>
          <w:rFonts w:ascii="ae_AlHor" w:hAnsi="ae_AlHor" w:cs="ae_AlHor" w:hint="cs"/>
          <w:sz w:val="40"/>
          <w:szCs w:val="40"/>
          <w:rtl/>
        </w:rPr>
        <w:t>،</w:t>
      </w:r>
      <w:r w:rsidRPr="00441C78">
        <w:rPr>
          <w:rFonts w:ascii="ae_AlHor" w:hAnsi="ae_AlHor" w:cs="ae_AlHor"/>
          <w:sz w:val="40"/>
          <w:szCs w:val="40"/>
          <w:rtl/>
        </w:rPr>
        <w:t xml:space="preserve"> ضع إشارة (</w:t>
      </w:r>
      <w:r w:rsidRPr="00441C78">
        <w:rPr>
          <w:rFonts w:ascii="ae_AlHor" w:hAnsi="ae_AlHor" w:cs="ae_AlHor"/>
          <w:sz w:val="40"/>
          <w:szCs w:val="40"/>
        </w:rPr>
        <w:sym w:font="Symbol" w:char="F0D6"/>
      </w:r>
      <w:r w:rsidRPr="00441C78">
        <w:rPr>
          <w:rFonts w:ascii="ae_AlHor" w:hAnsi="ae_AlHor" w:cs="ae_AlHor"/>
          <w:sz w:val="40"/>
          <w:szCs w:val="40"/>
          <w:rtl/>
        </w:rPr>
        <w:t>) في المربع المناسب لاختيارك:</w:t>
      </w:r>
    </w:p>
    <w:tbl>
      <w:tblPr>
        <w:tblStyle w:val="21"/>
        <w:bidiVisual/>
        <w:tblW w:w="8134" w:type="dxa"/>
        <w:tblLook w:val="04A0" w:firstRow="1" w:lastRow="0" w:firstColumn="1" w:lastColumn="0" w:noHBand="0" w:noVBand="1"/>
      </w:tblPr>
      <w:tblGrid>
        <w:gridCol w:w="3889"/>
        <w:gridCol w:w="809"/>
        <w:gridCol w:w="809"/>
        <w:gridCol w:w="797"/>
        <w:gridCol w:w="915"/>
        <w:gridCol w:w="915"/>
      </w:tblGrid>
      <w:tr w:rsidR="00441C78" w:rsidRPr="002F771B" w14:paraId="632AB329" w14:textId="77777777" w:rsidTr="00441C78">
        <w:trPr>
          <w:cnfStyle w:val="100000000000" w:firstRow="1" w:lastRow="0" w:firstColumn="0" w:lastColumn="0" w:oddVBand="0" w:evenVBand="0" w:oddHBand="0" w:evenHBand="0" w:firstRowFirstColumn="0" w:firstRowLastColumn="0" w:lastRowFirstColumn="0" w:lastRowLastColumn="0"/>
        </w:trPr>
        <w:tc>
          <w:tcPr>
            <w:tcW w:w="3889" w:type="dxa"/>
          </w:tcPr>
          <w:p w14:paraId="05555852" w14:textId="77777777" w:rsidR="00441C78" w:rsidRPr="00441C78" w:rsidRDefault="00441C78" w:rsidP="00441C78">
            <w:pPr>
              <w:spacing w:line="360" w:lineRule="auto"/>
              <w:rPr>
                <w:rFonts w:eastAsia="Calibri" w:cs="Sakkal Majalla"/>
                <w:b/>
                <w:bCs/>
                <w:sz w:val="32"/>
                <w:szCs w:val="32"/>
                <w:rtl/>
                <w14:ligatures w14:val="none"/>
              </w:rPr>
            </w:pPr>
            <w:r w:rsidRPr="00441C78">
              <w:rPr>
                <w:rFonts w:eastAsia="Calibri" w:cs="Sakkal Majalla"/>
                <w:b/>
                <w:bCs/>
                <w:sz w:val="32"/>
                <w:szCs w:val="32"/>
                <w:rtl/>
                <w14:ligatures w14:val="none"/>
              </w:rPr>
              <w:t>البعد</w:t>
            </w:r>
          </w:p>
        </w:tc>
        <w:tc>
          <w:tcPr>
            <w:tcW w:w="809" w:type="dxa"/>
          </w:tcPr>
          <w:p w14:paraId="3629E60E"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أوافق بشدة</w:t>
            </w:r>
          </w:p>
        </w:tc>
        <w:tc>
          <w:tcPr>
            <w:tcW w:w="809" w:type="dxa"/>
          </w:tcPr>
          <w:p w14:paraId="006B7DA2"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أوافق</w:t>
            </w:r>
          </w:p>
        </w:tc>
        <w:tc>
          <w:tcPr>
            <w:tcW w:w="797" w:type="dxa"/>
          </w:tcPr>
          <w:p w14:paraId="36BF5B76"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محايد</w:t>
            </w:r>
          </w:p>
        </w:tc>
        <w:tc>
          <w:tcPr>
            <w:tcW w:w="915" w:type="dxa"/>
          </w:tcPr>
          <w:p w14:paraId="66248CC4"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معارض</w:t>
            </w:r>
          </w:p>
        </w:tc>
        <w:tc>
          <w:tcPr>
            <w:tcW w:w="915" w:type="dxa"/>
          </w:tcPr>
          <w:p w14:paraId="23392AC6" w14:textId="77777777" w:rsidR="00441C78" w:rsidRPr="00441C78" w:rsidRDefault="00441C78" w:rsidP="00441C78">
            <w:pPr>
              <w:spacing w:line="360" w:lineRule="auto"/>
              <w:rPr>
                <w:rFonts w:eastAsia="Calibri" w:cs="Sakkal Majalla"/>
                <w:b/>
                <w:bCs/>
                <w:sz w:val="32"/>
                <w:szCs w:val="32"/>
                <w:rtl/>
              </w:rPr>
            </w:pPr>
            <w:r w:rsidRPr="00441C78">
              <w:rPr>
                <w:rFonts w:cs="Sakkal Majalla"/>
                <w:b/>
                <w:bCs/>
                <w:sz w:val="32"/>
                <w:szCs w:val="32"/>
                <w:rtl/>
              </w:rPr>
              <w:t>معارض بشدة</w:t>
            </w:r>
          </w:p>
        </w:tc>
      </w:tr>
      <w:tr w:rsidR="00441C78" w:rsidRPr="002F771B" w14:paraId="373F179E" w14:textId="77777777" w:rsidTr="00441C78">
        <w:tc>
          <w:tcPr>
            <w:tcW w:w="8134" w:type="dxa"/>
            <w:gridSpan w:val="6"/>
          </w:tcPr>
          <w:p w14:paraId="782825CD" w14:textId="77777777" w:rsidR="00441C78" w:rsidRPr="00441C78" w:rsidRDefault="00441C78" w:rsidP="00441C78">
            <w:pPr>
              <w:spacing w:line="360" w:lineRule="auto"/>
              <w:rPr>
                <w:rFonts w:eastAsia="Calibri" w:cs="Sakkal Majalla"/>
                <w:b/>
                <w:bCs/>
                <w:szCs w:val="28"/>
                <w:rtl/>
              </w:rPr>
            </w:pPr>
            <w:r w:rsidRPr="00441C78">
              <w:rPr>
                <w:rFonts w:cs="Sakkal Majalla"/>
                <w:b/>
                <w:bCs/>
                <w:szCs w:val="28"/>
                <w:rtl/>
              </w:rPr>
              <w:t>النظم الخبيرة</w:t>
            </w:r>
          </w:p>
        </w:tc>
      </w:tr>
      <w:tr w:rsidR="00441C78" w:rsidRPr="002F771B" w14:paraId="0E3E649B"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0A79E2D7" w14:textId="77777777" w:rsidR="00441C78" w:rsidRPr="000850AB" w:rsidRDefault="00441C78" w:rsidP="00441C78">
            <w:pPr>
              <w:spacing w:line="360" w:lineRule="auto"/>
              <w:jc w:val="left"/>
              <w:rPr>
                <w:rFonts w:eastAsia="Calibri" w:cs="Sakkal Majalla"/>
                <w:szCs w:val="28"/>
                <w:rtl/>
                <w14:ligatures w14:val="none"/>
              </w:rPr>
            </w:pPr>
            <w:r w:rsidRPr="000174EE">
              <w:rPr>
                <w:rFonts w:cs="Sakkal Majalla"/>
                <w:b/>
                <w:bCs/>
                <w:szCs w:val="28"/>
                <w:rtl/>
              </w:rPr>
              <w:t>تحلل النظم الخبيرة البيانات المالية المعقدة وتساعد في تقديم حلول عملية للمشاكل المحاسبية</w:t>
            </w:r>
            <w:r w:rsidRPr="000174EE">
              <w:rPr>
                <w:rFonts w:cs="Sakkal Majalla"/>
                <w:b/>
                <w:bCs/>
                <w:szCs w:val="28"/>
              </w:rPr>
              <w:t>.</w:t>
            </w:r>
          </w:p>
        </w:tc>
        <w:tc>
          <w:tcPr>
            <w:tcW w:w="809" w:type="dxa"/>
          </w:tcPr>
          <w:p w14:paraId="01000ECD"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7A4486E4"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31F7D06B"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0B0353FE"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19B9F6D1" w14:textId="77777777" w:rsidR="00441C78" w:rsidRPr="002F771B" w:rsidRDefault="00441C78" w:rsidP="00441C78">
            <w:pPr>
              <w:spacing w:line="360" w:lineRule="auto"/>
              <w:rPr>
                <w:rFonts w:eastAsia="Calibri" w:cs="Sakkal Majalla"/>
                <w:szCs w:val="28"/>
                <w:rtl/>
              </w:rPr>
            </w:pPr>
          </w:p>
        </w:tc>
      </w:tr>
      <w:tr w:rsidR="00441C78" w:rsidRPr="002F771B" w14:paraId="2935ECA0" w14:textId="77777777" w:rsidTr="00441C78">
        <w:tc>
          <w:tcPr>
            <w:tcW w:w="3889" w:type="dxa"/>
          </w:tcPr>
          <w:p w14:paraId="0AA63606" w14:textId="77777777" w:rsidR="00441C78" w:rsidRPr="000850AB" w:rsidRDefault="00441C78" w:rsidP="00441C78">
            <w:pPr>
              <w:spacing w:line="360" w:lineRule="auto"/>
              <w:jc w:val="left"/>
              <w:rPr>
                <w:rFonts w:eastAsia="Calibri" w:cs="Sakkal Majalla"/>
                <w:szCs w:val="28"/>
                <w:rtl/>
                <w14:ligatures w14:val="none"/>
              </w:rPr>
            </w:pPr>
            <w:r w:rsidRPr="000174EE">
              <w:rPr>
                <w:rFonts w:cs="Sakkal Majalla"/>
                <w:b/>
                <w:bCs/>
                <w:szCs w:val="28"/>
                <w:rtl/>
              </w:rPr>
              <w:t>تساهم النظم الخبيرة في تسريع عمليات اتخاذ القرارات المالية من خلال محاكاة الخبرات البشرية</w:t>
            </w:r>
            <w:r w:rsidRPr="000174EE">
              <w:rPr>
                <w:rFonts w:cs="Sakkal Majalla"/>
                <w:b/>
                <w:bCs/>
                <w:szCs w:val="28"/>
              </w:rPr>
              <w:t>.</w:t>
            </w:r>
          </w:p>
        </w:tc>
        <w:tc>
          <w:tcPr>
            <w:tcW w:w="809" w:type="dxa"/>
          </w:tcPr>
          <w:p w14:paraId="257341FF"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51B7A7DB"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0DAF5CB2"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1B83CDDE"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2A7D6FC7" w14:textId="77777777" w:rsidR="00441C78" w:rsidRPr="002F771B" w:rsidRDefault="00441C78" w:rsidP="00441C78">
            <w:pPr>
              <w:spacing w:line="360" w:lineRule="auto"/>
              <w:rPr>
                <w:rFonts w:eastAsia="Calibri" w:cs="Sakkal Majalla"/>
                <w:szCs w:val="28"/>
                <w:rtl/>
              </w:rPr>
            </w:pPr>
          </w:p>
        </w:tc>
      </w:tr>
      <w:tr w:rsidR="00441C78" w:rsidRPr="002F771B" w14:paraId="7BF9C12F"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14C38CF8" w14:textId="77777777" w:rsidR="00441C78" w:rsidRPr="000850AB" w:rsidRDefault="00441C78" w:rsidP="00441C78">
            <w:pPr>
              <w:spacing w:line="360" w:lineRule="auto"/>
              <w:ind w:left="48" w:hanging="48"/>
              <w:rPr>
                <w:rFonts w:cs="Sakkal Majalla"/>
                <w:szCs w:val="28"/>
                <w:rtl/>
              </w:rPr>
            </w:pPr>
            <w:r w:rsidRPr="000174EE">
              <w:rPr>
                <w:rFonts w:cs="Sakkal Majalla"/>
                <w:b/>
                <w:bCs/>
                <w:szCs w:val="28"/>
                <w:rtl/>
              </w:rPr>
              <w:t>تقوم النظم الخبيرة بتقديم استشارات مالية قائمة على تحليل البيانات الكبيرة وبيانات المعرفة</w:t>
            </w:r>
            <w:r w:rsidRPr="000174EE">
              <w:rPr>
                <w:rFonts w:cs="Sakkal Majalla"/>
                <w:b/>
                <w:bCs/>
                <w:szCs w:val="28"/>
              </w:rPr>
              <w:t>.</w:t>
            </w:r>
          </w:p>
        </w:tc>
        <w:tc>
          <w:tcPr>
            <w:tcW w:w="809" w:type="dxa"/>
          </w:tcPr>
          <w:p w14:paraId="2D03CD94"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05F2652F"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3F207B50" w14:textId="77777777" w:rsidR="00441C78" w:rsidRPr="002F771B" w:rsidRDefault="00441C78" w:rsidP="00441C78">
            <w:pPr>
              <w:spacing w:line="360" w:lineRule="auto"/>
              <w:rPr>
                <w:rFonts w:eastAsia="Calibri" w:cs="Sakkal Majalla"/>
                <w:szCs w:val="28"/>
                <w14:ligatures w14:val="none"/>
              </w:rPr>
            </w:pPr>
          </w:p>
        </w:tc>
        <w:tc>
          <w:tcPr>
            <w:tcW w:w="915" w:type="dxa"/>
          </w:tcPr>
          <w:p w14:paraId="5C279197"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75092C69" w14:textId="77777777" w:rsidR="00441C78" w:rsidRPr="002F771B" w:rsidRDefault="00441C78" w:rsidP="00441C78">
            <w:pPr>
              <w:spacing w:line="360" w:lineRule="auto"/>
              <w:rPr>
                <w:rFonts w:eastAsia="Calibri" w:cs="Sakkal Majalla"/>
                <w:szCs w:val="28"/>
                <w:rtl/>
              </w:rPr>
            </w:pPr>
          </w:p>
        </w:tc>
      </w:tr>
      <w:tr w:rsidR="00441C78" w:rsidRPr="002F771B" w14:paraId="4DCAE595" w14:textId="77777777" w:rsidTr="00441C78">
        <w:tc>
          <w:tcPr>
            <w:tcW w:w="3889" w:type="dxa"/>
          </w:tcPr>
          <w:p w14:paraId="377530D2" w14:textId="77777777" w:rsidR="00441C78" w:rsidRPr="000850AB" w:rsidRDefault="00441C78" w:rsidP="00441C78">
            <w:pPr>
              <w:spacing w:line="360" w:lineRule="auto"/>
              <w:ind w:left="48" w:hanging="48"/>
              <w:rPr>
                <w:rFonts w:cs="Sakkal Majalla"/>
                <w:szCs w:val="28"/>
                <w:rtl/>
              </w:rPr>
            </w:pPr>
            <w:r w:rsidRPr="000174EE">
              <w:rPr>
                <w:rFonts w:cs="Sakkal Majalla"/>
                <w:b/>
                <w:bCs/>
                <w:szCs w:val="28"/>
                <w:rtl/>
              </w:rPr>
              <w:t>تتيح النظم الخبيرة التنبؤ بالاتجاهات المالية المستقبلية بناءً على تحليل البيانات الضخمة</w:t>
            </w:r>
            <w:r w:rsidRPr="000174EE">
              <w:rPr>
                <w:rFonts w:cs="Sakkal Majalla"/>
                <w:b/>
                <w:bCs/>
                <w:szCs w:val="28"/>
              </w:rPr>
              <w:t>.</w:t>
            </w:r>
          </w:p>
        </w:tc>
        <w:tc>
          <w:tcPr>
            <w:tcW w:w="809" w:type="dxa"/>
          </w:tcPr>
          <w:p w14:paraId="25DEAECC"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6AE49F06"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5FB59DFE" w14:textId="77777777" w:rsidR="00441C78" w:rsidRPr="002F771B" w:rsidRDefault="00441C78" w:rsidP="00441C78">
            <w:pPr>
              <w:spacing w:line="360" w:lineRule="auto"/>
              <w:rPr>
                <w:rFonts w:eastAsia="Calibri" w:cs="Sakkal Majalla"/>
                <w:szCs w:val="28"/>
                <w14:ligatures w14:val="none"/>
              </w:rPr>
            </w:pPr>
          </w:p>
        </w:tc>
        <w:tc>
          <w:tcPr>
            <w:tcW w:w="915" w:type="dxa"/>
          </w:tcPr>
          <w:p w14:paraId="557AFA01"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69D5E54F" w14:textId="77777777" w:rsidR="00441C78" w:rsidRPr="002F771B" w:rsidRDefault="00441C78" w:rsidP="00441C78">
            <w:pPr>
              <w:spacing w:line="360" w:lineRule="auto"/>
              <w:rPr>
                <w:rFonts w:eastAsia="Calibri" w:cs="Sakkal Majalla"/>
                <w:szCs w:val="28"/>
                <w:rtl/>
              </w:rPr>
            </w:pPr>
          </w:p>
        </w:tc>
      </w:tr>
      <w:tr w:rsidR="00441C78" w:rsidRPr="002F771B" w14:paraId="1569E526"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7BD675D1" w14:textId="77777777" w:rsidR="00441C78" w:rsidRPr="009162C3" w:rsidRDefault="00441C78" w:rsidP="00441C78">
            <w:pPr>
              <w:spacing w:line="360" w:lineRule="auto"/>
              <w:ind w:left="48" w:hanging="48"/>
              <w:rPr>
                <w:rFonts w:eastAsia="Times New Roman" w:cs="Sakkal Majalla"/>
                <w:b/>
                <w:bCs/>
                <w:color w:val="000000" w:themeColor="text1"/>
                <w:szCs w:val="28"/>
                <w:rtl/>
                <w14:ligatures w14:val="none"/>
              </w:rPr>
            </w:pPr>
            <w:r w:rsidRPr="000174EE">
              <w:rPr>
                <w:rFonts w:cs="Sakkal Majalla"/>
                <w:b/>
                <w:bCs/>
                <w:szCs w:val="28"/>
                <w:rtl/>
              </w:rPr>
              <w:t>تساعد النظم الخبيرة في أتمتة المهام المحاسبية المتكررة مما يقلل من الحاجة إلى تدخل بشري</w:t>
            </w:r>
            <w:r w:rsidRPr="000174EE">
              <w:rPr>
                <w:rFonts w:cs="Sakkal Majalla"/>
                <w:b/>
                <w:bCs/>
                <w:szCs w:val="28"/>
              </w:rPr>
              <w:t>.</w:t>
            </w:r>
          </w:p>
        </w:tc>
        <w:tc>
          <w:tcPr>
            <w:tcW w:w="809" w:type="dxa"/>
          </w:tcPr>
          <w:p w14:paraId="6D72DA5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6A2E5E51"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0FE5443D" w14:textId="77777777" w:rsidR="00441C78" w:rsidRPr="002F771B" w:rsidRDefault="00441C78" w:rsidP="00441C78">
            <w:pPr>
              <w:spacing w:line="360" w:lineRule="auto"/>
              <w:rPr>
                <w:rFonts w:eastAsia="Calibri" w:cs="Sakkal Majalla"/>
                <w:szCs w:val="28"/>
                <w14:ligatures w14:val="none"/>
              </w:rPr>
            </w:pPr>
          </w:p>
        </w:tc>
        <w:tc>
          <w:tcPr>
            <w:tcW w:w="915" w:type="dxa"/>
          </w:tcPr>
          <w:p w14:paraId="69778078"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28887128" w14:textId="77777777" w:rsidR="00441C78" w:rsidRPr="002F771B" w:rsidRDefault="00441C78" w:rsidP="00441C78">
            <w:pPr>
              <w:spacing w:line="360" w:lineRule="auto"/>
              <w:rPr>
                <w:rFonts w:eastAsia="Calibri" w:cs="Sakkal Majalla"/>
                <w:szCs w:val="28"/>
                <w:rtl/>
              </w:rPr>
            </w:pPr>
          </w:p>
        </w:tc>
      </w:tr>
      <w:tr w:rsidR="00441C78" w:rsidRPr="002F771B" w14:paraId="065E89CC" w14:textId="77777777" w:rsidTr="00441C78">
        <w:tc>
          <w:tcPr>
            <w:tcW w:w="8134" w:type="dxa"/>
            <w:gridSpan w:val="6"/>
          </w:tcPr>
          <w:p w14:paraId="1A889F93" w14:textId="77777777" w:rsidR="00441C78" w:rsidRPr="00AD4A7E" w:rsidRDefault="00441C78" w:rsidP="00441C78">
            <w:pPr>
              <w:spacing w:line="360" w:lineRule="auto"/>
              <w:rPr>
                <w:rFonts w:eastAsia="Calibri" w:cs="Sakkal Majalla"/>
                <w:szCs w:val="28"/>
                <w:rtl/>
              </w:rPr>
            </w:pPr>
            <w:r w:rsidRPr="00D9720F">
              <w:rPr>
                <w:rFonts w:cs="Sakkal Majalla"/>
                <w:b/>
                <w:bCs/>
                <w:szCs w:val="28"/>
                <w:rtl/>
              </w:rPr>
              <w:t>تمثيل المعارف والاستدلال</w:t>
            </w:r>
          </w:p>
        </w:tc>
      </w:tr>
      <w:tr w:rsidR="00441C78" w:rsidRPr="002F771B" w14:paraId="20C556A3"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73D8FDD8" w14:textId="77777777" w:rsidR="00441C78" w:rsidRPr="000850AB" w:rsidRDefault="00441C78" w:rsidP="00441C78">
            <w:pPr>
              <w:spacing w:line="360" w:lineRule="auto"/>
              <w:ind w:left="48" w:hanging="48"/>
              <w:rPr>
                <w:rFonts w:cs="Sakkal Majalla"/>
                <w:szCs w:val="28"/>
                <w:rtl/>
              </w:rPr>
            </w:pPr>
            <w:r w:rsidRPr="000174EE">
              <w:rPr>
                <w:rFonts w:cs="Sakkal Majalla"/>
                <w:b/>
                <w:bCs/>
                <w:szCs w:val="28"/>
                <w:rtl/>
              </w:rPr>
              <w:lastRenderedPageBreak/>
              <w:t>يقوم الذكاء الاصطناعي بتمثيل المعلومات المحاسبية في شكل رسومات وشبكات معرفية لتسهيل الفهم</w:t>
            </w:r>
            <w:r w:rsidRPr="000174EE">
              <w:rPr>
                <w:rFonts w:cs="Sakkal Majalla"/>
                <w:b/>
                <w:bCs/>
                <w:szCs w:val="28"/>
              </w:rPr>
              <w:t>.</w:t>
            </w:r>
          </w:p>
        </w:tc>
        <w:tc>
          <w:tcPr>
            <w:tcW w:w="809" w:type="dxa"/>
          </w:tcPr>
          <w:p w14:paraId="668F4426"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2136493D"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3AA45E0F" w14:textId="77777777" w:rsidR="00441C78" w:rsidRPr="002F771B" w:rsidRDefault="00441C78" w:rsidP="00441C78">
            <w:pPr>
              <w:spacing w:line="360" w:lineRule="auto"/>
              <w:rPr>
                <w:rFonts w:eastAsia="Calibri" w:cs="Sakkal Majalla"/>
                <w:szCs w:val="28"/>
                <w14:ligatures w14:val="none"/>
              </w:rPr>
            </w:pPr>
          </w:p>
        </w:tc>
        <w:tc>
          <w:tcPr>
            <w:tcW w:w="915" w:type="dxa"/>
          </w:tcPr>
          <w:p w14:paraId="4EB9486E"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51C7BC7" w14:textId="77777777" w:rsidR="00441C78" w:rsidRPr="002F771B" w:rsidRDefault="00441C78" w:rsidP="00441C78">
            <w:pPr>
              <w:spacing w:line="360" w:lineRule="auto"/>
              <w:rPr>
                <w:rFonts w:eastAsia="Calibri" w:cs="Sakkal Majalla"/>
                <w:szCs w:val="28"/>
                <w:rtl/>
              </w:rPr>
            </w:pPr>
          </w:p>
        </w:tc>
      </w:tr>
      <w:tr w:rsidR="00441C78" w:rsidRPr="002F771B" w14:paraId="5C939DCF" w14:textId="77777777" w:rsidTr="00441C78">
        <w:tc>
          <w:tcPr>
            <w:tcW w:w="3889" w:type="dxa"/>
          </w:tcPr>
          <w:p w14:paraId="4D9980C8"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t>يتيح الذكاء الاصطناعي إمكانية استخلاص المعلومات المحاسبية المهمة من بيانات ضخمة وغير مكتملة</w:t>
            </w:r>
            <w:r w:rsidRPr="000174EE">
              <w:rPr>
                <w:rFonts w:cs="Sakkal Majalla"/>
                <w:b/>
                <w:bCs/>
                <w:szCs w:val="28"/>
              </w:rPr>
              <w:t>.</w:t>
            </w:r>
          </w:p>
        </w:tc>
        <w:tc>
          <w:tcPr>
            <w:tcW w:w="809" w:type="dxa"/>
          </w:tcPr>
          <w:p w14:paraId="14EE632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185DC71A"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60ABE950" w14:textId="77777777" w:rsidR="00441C78" w:rsidRPr="002F771B" w:rsidRDefault="00441C78" w:rsidP="00441C78">
            <w:pPr>
              <w:spacing w:line="360" w:lineRule="auto"/>
              <w:rPr>
                <w:rFonts w:eastAsia="Calibri" w:cs="Sakkal Majalla"/>
                <w:szCs w:val="28"/>
                <w14:ligatures w14:val="none"/>
              </w:rPr>
            </w:pPr>
          </w:p>
        </w:tc>
        <w:tc>
          <w:tcPr>
            <w:tcW w:w="915" w:type="dxa"/>
          </w:tcPr>
          <w:p w14:paraId="3E229D18"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0F1854C" w14:textId="77777777" w:rsidR="00441C78" w:rsidRPr="002F771B" w:rsidRDefault="00441C78" w:rsidP="00441C78">
            <w:pPr>
              <w:spacing w:line="360" w:lineRule="auto"/>
              <w:rPr>
                <w:rFonts w:eastAsia="Calibri" w:cs="Sakkal Majalla"/>
                <w:szCs w:val="28"/>
                <w:rtl/>
              </w:rPr>
            </w:pPr>
          </w:p>
        </w:tc>
      </w:tr>
      <w:tr w:rsidR="00441C78" w:rsidRPr="002F771B" w14:paraId="3B0DD33A"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2619E8F0"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t>يعزز الذكاء الاصطناعي قدرة النظام المحاسبي على تعديل وتحسين استراتيجيات البيانات المالية</w:t>
            </w:r>
            <w:r w:rsidRPr="000174EE">
              <w:rPr>
                <w:rFonts w:cs="Sakkal Majalla"/>
                <w:b/>
                <w:bCs/>
                <w:szCs w:val="28"/>
              </w:rPr>
              <w:t>.</w:t>
            </w:r>
          </w:p>
        </w:tc>
        <w:tc>
          <w:tcPr>
            <w:tcW w:w="809" w:type="dxa"/>
          </w:tcPr>
          <w:p w14:paraId="4B0A17C1"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5D3E1569"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31C8563B" w14:textId="77777777" w:rsidR="00441C78" w:rsidRPr="002F771B" w:rsidRDefault="00441C78" w:rsidP="00441C78">
            <w:pPr>
              <w:spacing w:line="360" w:lineRule="auto"/>
              <w:rPr>
                <w:rFonts w:eastAsia="Calibri" w:cs="Sakkal Majalla"/>
                <w:szCs w:val="28"/>
                <w14:ligatures w14:val="none"/>
              </w:rPr>
            </w:pPr>
          </w:p>
        </w:tc>
        <w:tc>
          <w:tcPr>
            <w:tcW w:w="915" w:type="dxa"/>
          </w:tcPr>
          <w:p w14:paraId="6DA0DD4A"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F564124" w14:textId="77777777" w:rsidR="00441C78" w:rsidRPr="002F771B" w:rsidRDefault="00441C78" w:rsidP="00441C78">
            <w:pPr>
              <w:spacing w:line="360" w:lineRule="auto"/>
              <w:rPr>
                <w:rFonts w:eastAsia="Calibri" w:cs="Sakkal Majalla"/>
                <w:szCs w:val="28"/>
                <w:rtl/>
              </w:rPr>
            </w:pPr>
          </w:p>
        </w:tc>
      </w:tr>
      <w:tr w:rsidR="00441C78" w:rsidRPr="002F771B" w14:paraId="0E56619B" w14:textId="77777777" w:rsidTr="00441C78">
        <w:tc>
          <w:tcPr>
            <w:tcW w:w="3889" w:type="dxa"/>
          </w:tcPr>
          <w:p w14:paraId="1C6D270C"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t>يوفر الذكاء الاصطناعي حلولًا سريعة لدمج البيانات المالية من مصادر مختلفة في الوقت الفعلي</w:t>
            </w:r>
            <w:r w:rsidRPr="000174EE">
              <w:rPr>
                <w:rFonts w:cs="Sakkal Majalla"/>
                <w:b/>
                <w:bCs/>
                <w:szCs w:val="28"/>
              </w:rPr>
              <w:t>.</w:t>
            </w:r>
          </w:p>
        </w:tc>
        <w:tc>
          <w:tcPr>
            <w:tcW w:w="809" w:type="dxa"/>
          </w:tcPr>
          <w:p w14:paraId="227FBC1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195EC7AC"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641ECFBF" w14:textId="77777777" w:rsidR="00441C78" w:rsidRPr="002F771B" w:rsidRDefault="00441C78" w:rsidP="00441C78">
            <w:pPr>
              <w:spacing w:line="360" w:lineRule="auto"/>
              <w:rPr>
                <w:rFonts w:eastAsia="Calibri" w:cs="Sakkal Majalla"/>
                <w:szCs w:val="28"/>
                <w14:ligatures w14:val="none"/>
              </w:rPr>
            </w:pPr>
          </w:p>
        </w:tc>
        <w:tc>
          <w:tcPr>
            <w:tcW w:w="915" w:type="dxa"/>
          </w:tcPr>
          <w:p w14:paraId="0D14D06B"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728C6046" w14:textId="77777777" w:rsidR="00441C78" w:rsidRPr="002F771B" w:rsidRDefault="00441C78" w:rsidP="00441C78">
            <w:pPr>
              <w:spacing w:line="360" w:lineRule="auto"/>
              <w:rPr>
                <w:rFonts w:eastAsia="Calibri" w:cs="Sakkal Majalla"/>
                <w:szCs w:val="28"/>
                <w:rtl/>
              </w:rPr>
            </w:pPr>
          </w:p>
        </w:tc>
      </w:tr>
      <w:tr w:rsidR="00441C78" w:rsidRPr="002F771B" w14:paraId="7B29A69E"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22EB3AAC" w14:textId="77777777" w:rsidR="00441C78" w:rsidRPr="009162C3" w:rsidRDefault="00441C78" w:rsidP="00441C78">
            <w:pPr>
              <w:spacing w:line="360" w:lineRule="auto"/>
              <w:ind w:left="48" w:hanging="48"/>
              <w:rPr>
                <w:rFonts w:eastAsia="Times New Roman" w:cs="Sakkal Majalla"/>
                <w:b/>
                <w:bCs/>
                <w:color w:val="000000" w:themeColor="text1"/>
                <w:szCs w:val="28"/>
                <w:rtl/>
                <w14:ligatures w14:val="none"/>
              </w:rPr>
            </w:pPr>
            <w:r w:rsidRPr="000174EE">
              <w:rPr>
                <w:rFonts w:cs="Sakkal Majalla"/>
                <w:b/>
                <w:bCs/>
                <w:szCs w:val="28"/>
                <w:rtl/>
              </w:rPr>
              <w:t>يساهم الذكاء الاصطناعي في تحديث المعلومات المحاسبية بشكل مستمر لضمان دقتها وتوافرها</w:t>
            </w:r>
            <w:r w:rsidRPr="000174EE">
              <w:rPr>
                <w:rFonts w:cs="Sakkal Majalla"/>
                <w:b/>
                <w:bCs/>
                <w:szCs w:val="28"/>
              </w:rPr>
              <w:t>.</w:t>
            </w:r>
          </w:p>
        </w:tc>
        <w:tc>
          <w:tcPr>
            <w:tcW w:w="809" w:type="dxa"/>
          </w:tcPr>
          <w:p w14:paraId="35369746"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0A563A84"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290F8484" w14:textId="77777777" w:rsidR="00441C78" w:rsidRPr="002F771B" w:rsidRDefault="00441C78" w:rsidP="00441C78">
            <w:pPr>
              <w:spacing w:line="360" w:lineRule="auto"/>
              <w:rPr>
                <w:rFonts w:eastAsia="Calibri" w:cs="Sakkal Majalla"/>
                <w:szCs w:val="28"/>
                <w14:ligatures w14:val="none"/>
              </w:rPr>
            </w:pPr>
          </w:p>
        </w:tc>
        <w:tc>
          <w:tcPr>
            <w:tcW w:w="915" w:type="dxa"/>
          </w:tcPr>
          <w:p w14:paraId="535B7606"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76CB9540" w14:textId="77777777" w:rsidR="00441C78" w:rsidRPr="002F771B" w:rsidRDefault="00441C78" w:rsidP="00441C78">
            <w:pPr>
              <w:spacing w:line="360" w:lineRule="auto"/>
              <w:rPr>
                <w:rFonts w:eastAsia="Calibri" w:cs="Sakkal Majalla"/>
                <w:szCs w:val="28"/>
                <w:rtl/>
              </w:rPr>
            </w:pPr>
          </w:p>
        </w:tc>
      </w:tr>
      <w:tr w:rsidR="00441C78" w:rsidRPr="002F771B" w14:paraId="1D305A49" w14:textId="77777777" w:rsidTr="00441C78">
        <w:tc>
          <w:tcPr>
            <w:tcW w:w="3889" w:type="dxa"/>
          </w:tcPr>
          <w:p w14:paraId="07E9EAAC" w14:textId="77777777" w:rsidR="00441C78" w:rsidRPr="000174EE" w:rsidRDefault="00441C78" w:rsidP="00441C78">
            <w:pPr>
              <w:spacing w:line="360" w:lineRule="auto"/>
              <w:ind w:left="48" w:hanging="48"/>
              <w:rPr>
                <w:rFonts w:cs="Sakkal Majalla"/>
                <w:b/>
                <w:bCs/>
                <w:szCs w:val="28"/>
                <w:rtl/>
              </w:rPr>
            </w:pPr>
            <w:r w:rsidRPr="000174EE">
              <w:rPr>
                <w:rFonts w:cs="Sakkal Majalla"/>
                <w:b/>
                <w:bCs/>
                <w:szCs w:val="28"/>
                <w:rtl/>
              </w:rPr>
              <w:t>يضمن الذكاء الاصطناعي سلامة البيانات المحاسبية من التلاعب والتغيير غير المصرح به</w:t>
            </w:r>
            <w:r w:rsidRPr="000174EE">
              <w:rPr>
                <w:rFonts w:cs="Sakkal Majalla"/>
                <w:b/>
                <w:bCs/>
                <w:szCs w:val="28"/>
              </w:rPr>
              <w:t>.</w:t>
            </w:r>
          </w:p>
        </w:tc>
        <w:tc>
          <w:tcPr>
            <w:tcW w:w="809" w:type="dxa"/>
          </w:tcPr>
          <w:p w14:paraId="33DC71EC"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2B0B2F5F"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672511AC" w14:textId="77777777" w:rsidR="00441C78" w:rsidRPr="002F771B" w:rsidRDefault="00441C78" w:rsidP="00441C78">
            <w:pPr>
              <w:spacing w:line="360" w:lineRule="auto"/>
              <w:rPr>
                <w:rFonts w:eastAsia="Calibri" w:cs="Sakkal Majalla"/>
                <w:szCs w:val="28"/>
                <w14:ligatures w14:val="none"/>
              </w:rPr>
            </w:pPr>
          </w:p>
        </w:tc>
        <w:tc>
          <w:tcPr>
            <w:tcW w:w="915" w:type="dxa"/>
          </w:tcPr>
          <w:p w14:paraId="1423DC3D"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EC4C117" w14:textId="77777777" w:rsidR="00441C78" w:rsidRPr="002F771B" w:rsidRDefault="00441C78" w:rsidP="00441C78">
            <w:pPr>
              <w:spacing w:line="360" w:lineRule="auto"/>
              <w:rPr>
                <w:rFonts w:eastAsia="Calibri" w:cs="Sakkal Majalla"/>
                <w:szCs w:val="28"/>
                <w:rtl/>
              </w:rPr>
            </w:pPr>
          </w:p>
        </w:tc>
      </w:tr>
      <w:tr w:rsidR="00441C78" w:rsidRPr="002F771B" w14:paraId="3C12BEE4" w14:textId="77777777" w:rsidTr="00441C78">
        <w:trPr>
          <w:cnfStyle w:val="000000010000" w:firstRow="0" w:lastRow="0" w:firstColumn="0" w:lastColumn="0" w:oddVBand="0" w:evenVBand="0" w:oddHBand="0" w:evenHBand="1" w:firstRowFirstColumn="0" w:firstRowLastColumn="0" w:lastRowFirstColumn="0" w:lastRowLastColumn="0"/>
        </w:trPr>
        <w:tc>
          <w:tcPr>
            <w:tcW w:w="8134" w:type="dxa"/>
            <w:gridSpan w:val="6"/>
          </w:tcPr>
          <w:p w14:paraId="63046E92" w14:textId="77777777" w:rsidR="00441C78" w:rsidRPr="00441C78" w:rsidRDefault="00441C78" w:rsidP="00441C78">
            <w:pPr>
              <w:spacing w:line="360" w:lineRule="auto"/>
              <w:rPr>
                <w:rFonts w:eastAsia="Calibri" w:cs="Sakkal Majalla"/>
                <w:b/>
                <w:bCs/>
                <w:szCs w:val="28"/>
                <w:rtl/>
              </w:rPr>
            </w:pPr>
            <w:r w:rsidRPr="00441C78">
              <w:rPr>
                <w:rFonts w:cs="Sakkal Majalla"/>
                <w:b/>
                <w:bCs/>
                <w:szCs w:val="28"/>
                <w:rtl/>
              </w:rPr>
              <w:t>التعلم التلقائي</w:t>
            </w:r>
          </w:p>
        </w:tc>
      </w:tr>
      <w:tr w:rsidR="00441C78" w:rsidRPr="002F771B" w14:paraId="5A016F7B" w14:textId="77777777" w:rsidTr="00441C78">
        <w:tc>
          <w:tcPr>
            <w:tcW w:w="3889" w:type="dxa"/>
          </w:tcPr>
          <w:p w14:paraId="3632013A"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t>يسمح الذكاء الاصطناعي للنظام المحاسبي بتحليل البيانات المالية بشكل مستمر بدون تدخل بشري</w:t>
            </w:r>
            <w:r w:rsidRPr="000174EE">
              <w:rPr>
                <w:rFonts w:cs="Sakkal Majalla"/>
                <w:b/>
                <w:bCs/>
                <w:szCs w:val="28"/>
              </w:rPr>
              <w:t>.</w:t>
            </w:r>
          </w:p>
        </w:tc>
        <w:tc>
          <w:tcPr>
            <w:tcW w:w="809" w:type="dxa"/>
          </w:tcPr>
          <w:p w14:paraId="3765E417"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5AEC0DE9"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2CDE8F65" w14:textId="77777777" w:rsidR="00441C78" w:rsidRPr="002F771B" w:rsidRDefault="00441C78" w:rsidP="00441C78">
            <w:pPr>
              <w:spacing w:line="360" w:lineRule="auto"/>
              <w:rPr>
                <w:rFonts w:eastAsia="Calibri" w:cs="Sakkal Majalla"/>
                <w:szCs w:val="28"/>
                <w14:ligatures w14:val="none"/>
              </w:rPr>
            </w:pPr>
          </w:p>
        </w:tc>
        <w:tc>
          <w:tcPr>
            <w:tcW w:w="915" w:type="dxa"/>
          </w:tcPr>
          <w:p w14:paraId="712FD0CF"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26A7B1A" w14:textId="77777777" w:rsidR="00441C78" w:rsidRPr="002F771B" w:rsidRDefault="00441C78" w:rsidP="00441C78">
            <w:pPr>
              <w:spacing w:line="360" w:lineRule="auto"/>
              <w:rPr>
                <w:rFonts w:eastAsia="Calibri" w:cs="Sakkal Majalla"/>
                <w:szCs w:val="28"/>
                <w:rtl/>
              </w:rPr>
            </w:pPr>
          </w:p>
        </w:tc>
      </w:tr>
      <w:tr w:rsidR="00441C78" w:rsidRPr="002F771B" w14:paraId="33918F2A"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041EB620"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lastRenderedPageBreak/>
              <w:t>يطبق النظام المحاسبي الذكاء الاصطناعي بشكل تلقائي لتحسين الأداء المالي وتطوير العمليات المحاسبية</w:t>
            </w:r>
            <w:r w:rsidRPr="000174EE">
              <w:rPr>
                <w:rFonts w:cs="Sakkal Majalla"/>
                <w:b/>
                <w:bCs/>
                <w:szCs w:val="28"/>
              </w:rPr>
              <w:t>.</w:t>
            </w:r>
          </w:p>
        </w:tc>
        <w:tc>
          <w:tcPr>
            <w:tcW w:w="809" w:type="dxa"/>
          </w:tcPr>
          <w:p w14:paraId="293DA771"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3D4D6E45"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5E8C2D33" w14:textId="77777777" w:rsidR="00441C78" w:rsidRPr="002F771B" w:rsidRDefault="00441C78" w:rsidP="00441C78">
            <w:pPr>
              <w:spacing w:line="360" w:lineRule="auto"/>
              <w:rPr>
                <w:rFonts w:eastAsia="Calibri" w:cs="Sakkal Majalla"/>
                <w:szCs w:val="28"/>
                <w14:ligatures w14:val="none"/>
              </w:rPr>
            </w:pPr>
          </w:p>
        </w:tc>
        <w:tc>
          <w:tcPr>
            <w:tcW w:w="915" w:type="dxa"/>
          </w:tcPr>
          <w:p w14:paraId="42AED917"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8CB1FD8" w14:textId="77777777" w:rsidR="00441C78" w:rsidRPr="002F771B" w:rsidRDefault="00441C78" w:rsidP="00441C78">
            <w:pPr>
              <w:spacing w:line="360" w:lineRule="auto"/>
              <w:rPr>
                <w:rFonts w:eastAsia="Calibri" w:cs="Sakkal Majalla"/>
                <w:szCs w:val="28"/>
                <w:rtl/>
              </w:rPr>
            </w:pPr>
          </w:p>
        </w:tc>
      </w:tr>
      <w:tr w:rsidR="00441C78" w:rsidRPr="002F771B" w14:paraId="0C34AB74" w14:textId="77777777" w:rsidTr="00441C78">
        <w:tc>
          <w:tcPr>
            <w:tcW w:w="3889" w:type="dxa"/>
          </w:tcPr>
          <w:p w14:paraId="722E1519"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t>ينظم النظام المحاسبي البيانات المالية تلقائيًا لتقليل المخاطر الناتجة عن الأخطاء الحسابية</w:t>
            </w:r>
            <w:r w:rsidRPr="000174EE">
              <w:rPr>
                <w:rFonts w:cs="Sakkal Majalla"/>
                <w:b/>
                <w:bCs/>
                <w:szCs w:val="28"/>
              </w:rPr>
              <w:t>.</w:t>
            </w:r>
          </w:p>
        </w:tc>
        <w:tc>
          <w:tcPr>
            <w:tcW w:w="809" w:type="dxa"/>
          </w:tcPr>
          <w:p w14:paraId="6CEC4DED"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40766207"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189B73CC" w14:textId="77777777" w:rsidR="00441C78" w:rsidRPr="002F771B" w:rsidRDefault="00441C78" w:rsidP="00441C78">
            <w:pPr>
              <w:spacing w:line="360" w:lineRule="auto"/>
              <w:rPr>
                <w:rFonts w:eastAsia="Calibri" w:cs="Sakkal Majalla"/>
                <w:szCs w:val="28"/>
                <w14:ligatures w14:val="none"/>
              </w:rPr>
            </w:pPr>
          </w:p>
        </w:tc>
        <w:tc>
          <w:tcPr>
            <w:tcW w:w="915" w:type="dxa"/>
          </w:tcPr>
          <w:p w14:paraId="1EB61701"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A9D3630" w14:textId="77777777" w:rsidR="00441C78" w:rsidRPr="002F771B" w:rsidRDefault="00441C78" w:rsidP="00441C78">
            <w:pPr>
              <w:spacing w:line="360" w:lineRule="auto"/>
              <w:rPr>
                <w:rFonts w:eastAsia="Calibri" w:cs="Sakkal Majalla"/>
                <w:szCs w:val="28"/>
                <w:rtl/>
              </w:rPr>
            </w:pPr>
          </w:p>
        </w:tc>
      </w:tr>
      <w:tr w:rsidR="00441C78" w:rsidRPr="002F771B" w14:paraId="0F5B29F8"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5BA236B7" w14:textId="77777777" w:rsidR="00441C78" w:rsidRPr="00F42037" w:rsidRDefault="00441C78" w:rsidP="00441C78">
            <w:pPr>
              <w:spacing w:line="360" w:lineRule="auto"/>
              <w:ind w:left="48" w:hanging="48"/>
              <w:rPr>
                <w:rFonts w:eastAsia="Calibri" w:cs="Sakkal Majalla"/>
                <w:b/>
                <w:bCs/>
                <w:color w:val="222A35" w:themeColor="text2" w:themeShade="80"/>
                <w:szCs w:val="28"/>
                <w:rtl/>
                <w:lang w:bidi="ar-EG"/>
              </w:rPr>
            </w:pPr>
            <w:r w:rsidRPr="000174EE">
              <w:rPr>
                <w:rFonts w:cs="Sakkal Majalla"/>
                <w:b/>
                <w:bCs/>
                <w:szCs w:val="28"/>
                <w:rtl/>
              </w:rPr>
              <w:t>يكتشف الذكاء الاصطناعي الأخطاء المالية تلقائيًا ويعمل على تصحيحها فور حدوثها</w:t>
            </w:r>
            <w:r w:rsidRPr="000174EE">
              <w:rPr>
                <w:rFonts w:cs="Sakkal Majalla"/>
                <w:b/>
                <w:bCs/>
                <w:szCs w:val="28"/>
              </w:rPr>
              <w:t>.</w:t>
            </w:r>
          </w:p>
        </w:tc>
        <w:tc>
          <w:tcPr>
            <w:tcW w:w="809" w:type="dxa"/>
          </w:tcPr>
          <w:p w14:paraId="7919DF7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709E17DD"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7C06786F" w14:textId="77777777" w:rsidR="00441C78" w:rsidRPr="002F771B" w:rsidRDefault="00441C78" w:rsidP="00441C78">
            <w:pPr>
              <w:spacing w:line="360" w:lineRule="auto"/>
              <w:rPr>
                <w:rFonts w:eastAsia="Calibri" w:cs="Sakkal Majalla"/>
                <w:szCs w:val="28"/>
                <w14:ligatures w14:val="none"/>
              </w:rPr>
            </w:pPr>
          </w:p>
        </w:tc>
        <w:tc>
          <w:tcPr>
            <w:tcW w:w="915" w:type="dxa"/>
          </w:tcPr>
          <w:p w14:paraId="1F4743F8"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0C074E80" w14:textId="77777777" w:rsidR="00441C78" w:rsidRPr="002F771B" w:rsidRDefault="00441C78" w:rsidP="00441C78">
            <w:pPr>
              <w:spacing w:line="360" w:lineRule="auto"/>
              <w:rPr>
                <w:rFonts w:eastAsia="Calibri" w:cs="Sakkal Majalla"/>
                <w:szCs w:val="28"/>
                <w:rtl/>
              </w:rPr>
            </w:pPr>
          </w:p>
        </w:tc>
      </w:tr>
      <w:tr w:rsidR="00441C78" w:rsidRPr="002F771B" w14:paraId="75417A29" w14:textId="77777777" w:rsidTr="00441C78">
        <w:tc>
          <w:tcPr>
            <w:tcW w:w="3889" w:type="dxa"/>
          </w:tcPr>
          <w:p w14:paraId="3765BBAD" w14:textId="77777777" w:rsidR="00441C78" w:rsidRPr="009162C3" w:rsidRDefault="00441C78" w:rsidP="00441C78">
            <w:pPr>
              <w:spacing w:line="360" w:lineRule="auto"/>
              <w:ind w:left="48" w:hanging="48"/>
              <w:rPr>
                <w:rFonts w:eastAsia="Times New Roman" w:cs="Sakkal Majalla"/>
                <w:b/>
                <w:bCs/>
                <w:color w:val="000000" w:themeColor="text1"/>
                <w:szCs w:val="28"/>
                <w:rtl/>
                <w14:ligatures w14:val="none"/>
              </w:rPr>
            </w:pPr>
            <w:r w:rsidRPr="000174EE">
              <w:rPr>
                <w:rFonts w:cs="Sakkal Majalla"/>
                <w:b/>
                <w:bCs/>
                <w:szCs w:val="28"/>
                <w:rtl/>
              </w:rPr>
              <w:t>يوفر الذكاء الاصطناعي نسخًا احتياطية للبيانات المحاسبية بشكل دوري لحمايتها من الفقدان أو التلاعب</w:t>
            </w:r>
            <w:r w:rsidRPr="000174EE">
              <w:rPr>
                <w:rFonts w:cs="Sakkal Majalla"/>
                <w:b/>
                <w:bCs/>
                <w:szCs w:val="28"/>
              </w:rPr>
              <w:t>.</w:t>
            </w:r>
          </w:p>
        </w:tc>
        <w:tc>
          <w:tcPr>
            <w:tcW w:w="809" w:type="dxa"/>
          </w:tcPr>
          <w:p w14:paraId="54DDB89C"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59000D90"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721545CB" w14:textId="77777777" w:rsidR="00441C78" w:rsidRPr="002F771B" w:rsidRDefault="00441C78" w:rsidP="00441C78">
            <w:pPr>
              <w:spacing w:line="360" w:lineRule="auto"/>
              <w:rPr>
                <w:rFonts w:eastAsia="Calibri" w:cs="Sakkal Majalla"/>
                <w:szCs w:val="28"/>
                <w14:ligatures w14:val="none"/>
              </w:rPr>
            </w:pPr>
          </w:p>
        </w:tc>
        <w:tc>
          <w:tcPr>
            <w:tcW w:w="915" w:type="dxa"/>
          </w:tcPr>
          <w:p w14:paraId="35237FF2"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2DF042DA" w14:textId="77777777" w:rsidR="00441C78" w:rsidRPr="002F771B" w:rsidRDefault="00441C78" w:rsidP="00441C78">
            <w:pPr>
              <w:spacing w:line="360" w:lineRule="auto"/>
              <w:rPr>
                <w:rFonts w:eastAsia="Calibri" w:cs="Sakkal Majalla"/>
                <w:szCs w:val="28"/>
                <w:rtl/>
              </w:rPr>
            </w:pPr>
          </w:p>
        </w:tc>
      </w:tr>
      <w:tr w:rsidR="00441C78" w:rsidRPr="002F771B" w14:paraId="640F926A" w14:textId="77777777" w:rsidTr="00441C78">
        <w:trPr>
          <w:cnfStyle w:val="000000010000" w:firstRow="0" w:lastRow="0" w:firstColumn="0" w:lastColumn="0" w:oddVBand="0" w:evenVBand="0" w:oddHBand="0" w:evenHBand="1" w:firstRowFirstColumn="0" w:firstRowLastColumn="0" w:lastRowFirstColumn="0" w:lastRowLastColumn="0"/>
        </w:trPr>
        <w:tc>
          <w:tcPr>
            <w:tcW w:w="3889" w:type="dxa"/>
          </w:tcPr>
          <w:p w14:paraId="6BF87658" w14:textId="77777777" w:rsidR="00441C78" w:rsidRPr="000174EE" w:rsidRDefault="00441C78" w:rsidP="00441C78">
            <w:pPr>
              <w:spacing w:line="360" w:lineRule="auto"/>
              <w:ind w:left="48" w:hanging="48"/>
              <w:rPr>
                <w:rFonts w:cs="Sakkal Majalla"/>
                <w:b/>
                <w:bCs/>
                <w:szCs w:val="28"/>
                <w:rtl/>
              </w:rPr>
            </w:pPr>
            <w:r w:rsidRPr="000174EE">
              <w:rPr>
                <w:rFonts w:cs="Sakkal Majalla"/>
                <w:b/>
                <w:bCs/>
                <w:szCs w:val="28"/>
                <w:rtl/>
              </w:rPr>
              <w:t>يعزز الذكاء الاصطناعي من قدرة النظام المحاسبي على العمل بكفاءة في حال حدوث أعطال مفاجئة</w:t>
            </w:r>
            <w:r w:rsidRPr="000174EE">
              <w:rPr>
                <w:rFonts w:cs="Sakkal Majalla"/>
                <w:b/>
                <w:bCs/>
                <w:szCs w:val="28"/>
              </w:rPr>
              <w:t>.</w:t>
            </w:r>
          </w:p>
        </w:tc>
        <w:tc>
          <w:tcPr>
            <w:tcW w:w="809" w:type="dxa"/>
          </w:tcPr>
          <w:p w14:paraId="35E10D1F"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15C1418B"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31FC3ED3" w14:textId="77777777" w:rsidR="00441C78" w:rsidRPr="002F771B" w:rsidRDefault="00441C78" w:rsidP="00441C78">
            <w:pPr>
              <w:spacing w:line="360" w:lineRule="auto"/>
              <w:rPr>
                <w:rFonts w:eastAsia="Calibri" w:cs="Sakkal Majalla"/>
                <w:szCs w:val="28"/>
                <w14:ligatures w14:val="none"/>
              </w:rPr>
            </w:pPr>
          </w:p>
        </w:tc>
        <w:tc>
          <w:tcPr>
            <w:tcW w:w="915" w:type="dxa"/>
          </w:tcPr>
          <w:p w14:paraId="3502E983"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BC51DA8" w14:textId="77777777" w:rsidR="00441C78" w:rsidRPr="002F771B" w:rsidRDefault="00441C78" w:rsidP="00441C78">
            <w:pPr>
              <w:spacing w:line="360" w:lineRule="auto"/>
              <w:rPr>
                <w:rFonts w:eastAsia="Calibri" w:cs="Sakkal Majalla"/>
                <w:szCs w:val="28"/>
                <w:rtl/>
              </w:rPr>
            </w:pPr>
          </w:p>
        </w:tc>
      </w:tr>
    </w:tbl>
    <w:p w14:paraId="4470EB49" w14:textId="77777777" w:rsidR="00441C78" w:rsidRDefault="00441C78" w:rsidP="00441C78">
      <w:pPr>
        <w:bidi w:val="0"/>
        <w:rPr>
          <w:rFonts w:cs="Sakkal Majalla"/>
          <w:b/>
          <w:bCs/>
          <w:sz w:val="36"/>
          <w:szCs w:val="36"/>
          <w:rtl/>
        </w:rPr>
      </w:pPr>
      <w:r>
        <w:rPr>
          <w:rFonts w:cs="Sakkal Majalla"/>
          <w:b/>
          <w:bCs/>
          <w:sz w:val="36"/>
          <w:szCs w:val="36"/>
          <w:rtl/>
        </w:rPr>
        <w:br w:type="page"/>
      </w:r>
    </w:p>
    <w:p w14:paraId="3AFF363F" w14:textId="77777777" w:rsidR="00441C78" w:rsidRPr="00441C78" w:rsidRDefault="00441C78" w:rsidP="00441C78">
      <w:pPr>
        <w:pStyle w:val="a6"/>
        <w:numPr>
          <w:ilvl w:val="0"/>
          <w:numId w:val="69"/>
        </w:numPr>
        <w:spacing w:line="360" w:lineRule="auto"/>
        <w:ind w:left="423"/>
        <w:jc w:val="both"/>
        <w:rPr>
          <w:rFonts w:ascii="ae_AlHor" w:hAnsi="ae_AlHor" w:cs="ae_AlHor"/>
          <w:sz w:val="40"/>
          <w:szCs w:val="40"/>
        </w:rPr>
      </w:pPr>
      <w:r w:rsidRPr="00441C78">
        <w:rPr>
          <w:rFonts w:ascii="ae_AlHor" w:hAnsi="ae_AlHor" w:cs="ae_AlHor"/>
          <w:sz w:val="40"/>
          <w:szCs w:val="40"/>
          <w:rtl/>
        </w:rPr>
        <w:lastRenderedPageBreak/>
        <w:t xml:space="preserve">المحور </w:t>
      </w:r>
      <w:r w:rsidRPr="00441C78">
        <w:rPr>
          <w:rFonts w:ascii="ae_AlHor" w:hAnsi="ae_AlHor" w:cs="ae_AlHor" w:hint="cs"/>
          <w:sz w:val="40"/>
          <w:szCs w:val="40"/>
          <w:rtl/>
        </w:rPr>
        <w:t>الثاني:</w:t>
      </w:r>
      <w:r w:rsidRPr="00441C78">
        <w:rPr>
          <w:rFonts w:ascii="ae_AlHor" w:hAnsi="ae_AlHor" w:cs="ae_AlHor"/>
          <w:sz w:val="40"/>
          <w:szCs w:val="40"/>
          <w:rtl/>
        </w:rPr>
        <w:t xml:space="preserve"> كفاءة الأنظمة المحاسبية</w:t>
      </w:r>
      <w:r w:rsidRPr="00441C78">
        <w:rPr>
          <w:rFonts w:ascii="ae_AlHor" w:hAnsi="ae_AlHor" w:cs="ae_AlHor" w:hint="cs"/>
          <w:sz w:val="40"/>
          <w:szCs w:val="40"/>
          <w:rtl/>
        </w:rPr>
        <w:t xml:space="preserve"> ،</w:t>
      </w:r>
      <w:r w:rsidRPr="00441C78">
        <w:rPr>
          <w:rFonts w:ascii="ae_AlHor" w:hAnsi="ae_AlHor" w:cs="ae_AlHor"/>
          <w:sz w:val="40"/>
          <w:szCs w:val="40"/>
          <w:rtl/>
        </w:rPr>
        <w:t xml:space="preserve"> ضع إشارة (</w:t>
      </w:r>
      <w:r w:rsidRPr="00441C78">
        <w:rPr>
          <w:rFonts w:ascii="ae_AlHor" w:hAnsi="ae_AlHor" w:cs="ae_AlHor"/>
          <w:sz w:val="40"/>
          <w:szCs w:val="40"/>
        </w:rPr>
        <w:sym w:font="Symbol" w:char="F0D6"/>
      </w:r>
      <w:r w:rsidRPr="00441C78">
        <w:rPr>
          <w:rFonts w:ascii="ae_AlHor" w:hAnsi="ae_AlHor" w:cs="ae_AlHor"/>
          <w:sz w:val="40"/>
          <w:szCs w:val="40"/>
          <w:rtl/>
        </w:rPr>
        <w:t xml:space="preserve">) في المربع المناسب </w:t>
      </w:r>
      <w:r w:rsidRPr="00441C78">
        <w:rPr>
          <w:rFonts w:ascii="ae_AlHor" w:hAnsi="ae_AlHor" w:cs="ae_AlHor" w:hint="cs"/>
          <w:sz w:val="40"/>
          <w:szCs w:val="40"/>
          <w:rtl/>
        </w:rPr>
        <w:t>لاختيارك:</w:t>
      </w:r>
    </w:p>
    <w:tbl>
      <w:tblPr>
        <w:tblStyle w:val="12"/>
        <w:bidiVisual/>
        <w:tblW w:w="7709" w:type="dxa"/>
        <w:tblLook w:val="04A0" w:firstRow="1" w:lastRow="0" w:firstColumn="1" w:lastColumn="0" w:noHBand="0" w:noVBand="1"/>
      </w:tblPr>
      <w:tblGrid>
        <w:gridCol w:w="3464"/>
        <w:gridCol w:w="809"/>
        <w:gridCol w:w="809"/>
        <w:gridCol w:w="797"/>
        <w:gridCol w:w="915"/>
        <w:gridCol w:w="915"/>
      </w:tblGrid>
      <w:tr w:rsidR="00441C78" w:rsidRPr="002F771B" w14:paraId="4DCAFC18" w14:textId="77777777" w:rsidTr="00441C78">
        <w:trPr>
          <w:cnfStyle w:val="100000000000" w:firstRow="1" w:lastRow="0" w:firstColumn="0" w:lastColumn="0" w:oddVBand="0" w:evenVBand="0" w:oddHBand="0" w:evenHBand="0" w:firstRowFirstColumn="0" w:firstRowLastColumn="0" w:lastRowFirstColumn="0" w:lastRowLastColumn="0"/>
        </w:trPr>
        <w:tc>
          <w:tcPr>
            <w:tcW w:w="3464" w:type="dxa"/>
          </w:tcPr>
          <w:p w14:paraId="6BD0E9D9" w14:textId="77777777" w:rsidR="00441C78" w:rsidRPr="00441C78" w:rsidRDefault="00441C78" w:rsidP="00441C78">
            <w:pPr>
              <w:spacing w:line="360" w:lineRule="auto"/>
              <w:rPr>
                <w:rFonts w:eastAsia="Calibri" w:cs="Sakkal Majalla"/>
                <w:b/>
                <w:bCs/>
                <w:sz w:val="32"/>
                <w:szCs w:val="32"/>
                <w:rtl/>
                <w14:ligatures w14:val="none"/>
              </w:rPr>
            </w:pPr>
            <w:r w:rsidRPr="00441C78">
              <w:rPr>
                <w:rFonts w:eastAsia="Calibri" w:cs="Sakkal Majalla"/>
                <w:b/>
                <w:bCs/>
                <w:sz w:val="32"/>
                <w:szCs w:val="32"/>
                <w:rtl/>
                <w14:ligatures w14:val="none"/>
              </w:rPr>
              <w:t>البعد</w:t>
            </w:r>
          </w:p>
        </w:tc>
        <w:tc>
          <w:tcPr>
            <w:tcW w:w="809" w:type="dxa"/>
          </w:tcPr>
          <w:p w14:paraId="48A8174D"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أوافق بشدة</w:t>
            </w:r>
          </w:p>
        </w:tc>
        <w:tc>
          <w:tcPr>
            <w:tcW w:w="809" w:type="dxa"/>
          </w:tcPr>
          <w:p w14:paraId="7392CD58"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أوافق</w:t>
            </w:r>
          </w:p>
        </w:tc>
        <w:tc>
          <w:tcPr>
            <w:tcW w:w="797" w:type="dxa"/>
          </w:tcPr>
          <w:p w14:paraId="61DCAA25"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محايد</w:t>
            </w:r>
          </w:p>
        </w:tc>
        <w:tc>
          <w:tcPr>
            <w:tcW w:w="915" w:type="dxa"/>
          </w:tcPr>
          <w:p w14:paraId="69782CF9" w14:textId="77777777" w:rsidR="00441C78" w:rsidRPr="00441C78" w:rsidRDefault="00441C78" w:rsidP="00441C78">
            <w:pPr>
              <w:spacing w:line="360" w:lineRule="auto"/>
              <w:rPr>
                <w:rFonts w:eastAsia="Calibri" w:cs="Sakkal Majalla"/>
                <w:b/>
                <w:bCs/>
                <w:sz w:val="32"/>
                <w:szCs w:val="32"/>
                <w:rtl/>
                <w14:ligatures w14:val="none"/>
              </w:rPr>
            </w:pPr>
            <w:r w:rsidRPr="00441C78">
              <w:rPr>
                <w:rFonts w:cs="Sakkal Majalla"/>
                <w:b/>
                <w:bCs/>
                <w:sz w:val="32"/>
                <w:szCs w:val="32"/>
                <w:rtl/>
              </w:rPr>
              <w:t>معارض</w:t>
            </w:r>
          </w:p>
        </w:tc>
        <w:tc>
          <w:tcPr>
            <w:tcW w:w="915" w:type="dxa"/>
          </w:tcPr>
          <w:p w14:paraId="42623D00" w14:textId="77777777" w:rsidR="00441C78" w:rsidRPr="00441C78" w:rsidRDefault="00441C78" w:rsidP="00441C78">
            <w:pPr>
              <w:spacing w:line="360" w:lineRule="auto"/>
              <w:rPr>
                <w:rFonts w:eastAsia="Calibri" w:cs="Sakkal Majalla"/>
                <w:b/>
                <w:bCs/>
                <w:sz w:val="32"/>
                <w:szCs w:val="32"/>
                <w:rtl/>
              </w:rPr>
            </w:pPr>
            <w:r w:rsidRPr="00441C78">
              <w:rPr>
                <w:rFonts w:cs="Sakkal Majalla"/>
                <w:b/>
                <w:bCs/>
                <w:sz w:val="32"/>
                <w:szCs w:val="32"/>
                <w:rtl/>
              </w:rPr>
              <w:t>معارض بشدة</w:t>
            </w:r>
          </w:p>
        </w:tc>
      </w:tr>
      <w:tr w:rsidR="00441C78" w:rsidRPr="002F771B" w14:paraId="57FA4886" w14:textId="77777777" w:rsidTr="00441C78">
        <w:tc>
          <w:tcPr>
            <w:tcW w:w="7709" w:type="dxa"/>
            <w:gridSpan w:val="6"/>
          </w:tcPr>
          <w:p w14:paraId="7F360F6A" w14:textId="77777777" w:rsidR="00441C78" w:rsidRPr="00441C78" w:rsidRDefault="00441C78" w:rsidP="00441C78">
            <w:pPr>
              <w:spacing w:line="360" w:lineRule="auto"/>
              <w:rPr>
                <w:rFonts w:eastAsia="Calibri" w:cs="Sakkal Majalla"/>
                <w:b/>
                <w:bCs/>
                <w:szCs w:val="28"/>
                <w:rtl/>
              </w:rPr>
            </w:pPr>
            <w:r w:rsidRPr="00441C78">
              <w:rPr>
                <w:rFonts w:eastAsia="Times New Roman" w:cs="Sakkal Majalla"/>
                <w:b/>
                <w:bCs/>
                <w:kern w:val="0"/>
                <w:szCs w:val="28"/>
                <w:rtl/>
                <w14:ligatures w14:val="none"/>
              </w:rPr>
              <w:t>تكامل الأنظمة المحاسبية</w:t>
            </w:r>
          </w:p>
        </w:tc>
      </w:tr>
      <w:tr w:rsidR="00441C78" w:rsidRPr="002F771B" w14:paraId="24CCF71F"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37BD0FA0" w14:textId="77777777" w:rsidR="00441C78" w:rsidRPr="000850AB" w:rsidRDefault="00441C78" w:rsidP="00441C78">
            <w:pPr>
              <w:spacing w:line="360" w:lineRule="auto"/>
              <w:ind w:left="48" w:hanging="48"/>
              <w:jc w:val="left"/>
              <w:rPr>
                <w:rFonts w:eastAsia="Times New Roman" w:cs="Sakkal Majalla"/>
                <w:b/>
                <w:bCs/>
                <w:color w:val="1C1E21"/>
                <w:szCs w:val="28"/>
                <w:rtl/>
              </w:rPr>
            </w:pPr>
            <w:r w:rsidRPr="000174EE">
              <w:rPr>
                <w:rFonts w:eastAsia="Times New Roman" w:cs="Sakkal Majalla"/>
                <w:kern w:val="0"/>
                <w:szCs w:val="28"/>
                <w:rtl/>
                <w14:ligatures w14:val="none"/>
              </w:rPr>
              <w:t>يعزز تكامل الأنظمة المحاسبية القدرة على ربط البيانات بين مختلف الأنظمة الفرعية بشكل فعال</w:t>
            </w:r>
            <w:r w:rsidRPr="000174EE">
              <w:rPr>
                <w:rFonts w:eastAsia="Times New Roman" w:cs="Sakkal Majalla"/>
                <w:kern w:val="0"/>
                <w:szCs w:val="28"/>
                <w14:ligatures w14:val="none"/>
              </w:rPr>
              <w:t>.</w:t>
            </w:r>
          </w:p>
        </w:tc>
        <w:tc>
          <w:tcPr>
            <w:tcW w:w="809" w:type="dxa"/>
          </w:tcPr>
          <w:p w14:paraId="6B0D49E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77D85E5B"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42A8C19E"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F18AE47"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0E2B880" w14:textId="77777777" w:rsidR="00441C78" w:rsidRPr="002F771B" w:rsidRDefault="00441C78" w:rsidP="00441C78">
            <w:pPr>
              <w:spacing w:line="360" w:lineRule="auto"/>
              <w:rPr>
                <w:rFonts w:eastAsia="Calibri" w:cs="Sakkal Majalla"/>
                <w:szCs w:val="28"/>
                <w:rtl/>
              </w:rPr>
            </w:pPr>
          </w:p>
        </w:tc>
      </w:tr>
      <w:tr w:rsidR="00441C78" w:rsidRPr="002F771B" w14:paraId="5516C63D" w14:textId="77777777" w:rsidTr="00441C78">
        <w:tc>
          <w:tcPr>
            <w:tcW w:w="3464" w:type="dxa"/>
          </w:tcPr>
          <w:p w14:paraId="663113F6" w14:textId="77777777" w:rsidR="00441C78" w:rsidRPr="000850AB" w:rsidRDefault="00441C78" w:rsidP="00441C78">
            <w:pPr>
              <w:spacing w:line="360" w:lineRule="auto"/>
              <w:ind w:left="48" w:hanging="48"/>
              <w:jc w:val="left"/>
              <w:rPr>
                <w:rFonts w:cs="Sakkal Majalla"/>
                <w:szCs w:val="28"/>
                <w:rtl/>
                <w:lang w:bidi="ar-EG"/>
              </w:rPr>
            </w:pPr>
            <w:r w:rsidRPr="000174EE">
              <w:rPr>
                <w:rFonts w:eastAsia="Times New Roman" w:cs="Sakkal Majalla"/>
                <w:kern w:val="0"/>
                <w:szCs w:val="28"/>
                <w:rtl/>
                <w14:ligatures w14:val="none"/>
              </w:rPr>
              <w:t>تساهم الأنظمة الفرعية في تحسين الأداء المحاسبي من خلال اعتمادها المتبادل بين بعضها البعض</w:t>
            </w:r>
            <w:r w:rsidRPr="000174EE">
              <w:rPr>
                <w:rFonts w:eastAsia="Times New Roman" w:cs="Sakkal Majalla"/>
                <w:kern w:val="0"/>
                <w:szCs w:val="28"/>
                <w14:ligatures w14:val="none"/>
              </w:rPr>
              <w:t>.</w:t>
            </w:r>
          </w:p>
        </w:tc>
        <w:tc>
          <w:tcPr>
            <w:tcW w:w="809" w:type="dxa"/>
          </w:tcPr>
          <w:p w14:paraId="03D7AAF3"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03C5D2F2"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573A36E6"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6F58FD1A"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3F2CFB2" w14:textId="77777777" w:rsidR="00441C78" w:rsidRPr="002F771B" w:rsidRDefault="00441C78" w:rsidP="00441C78">
            <w:pPr>
              <w:spacing w:line="360" w:lineRule="auto"/>
              <w:rPr>
                <w:rFonts w:eastAsia="Calibri" w:cs="Sakkal Majalla"/>
                <w:szCs w:val="28"/>
                <w:rtl/>
              </w:rPr>
            </w:pPr>
          </w:p>
        </w:tc>
      </w:tr>
      <w:tr w:rsidR="00441C78" w:rsidRPr="002F771B" w14:paraId="19F508EB"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65C0058C" w14:textId="77777777" w:rsidR="00441C78" w:rsidRPr="000850AB" w:rsidRDefault="00441C78" w:rsidP="00441C78">
            <w:pPr>
              <w:spacing w:line="360" w:lineRule="auto"/>
              <w:ind w:left="48" w:hanging="48"/>
              <w:jc w:val="left"/>
              <w:rPr>
                <w:rFonts w:cs="Sakkal Majalla"/>
                <w:szCs w:val="28"/>
                <w:rtl/>
                <w:lang w:bidi="ar-EG"/>
              </w:rPr>
            </w:pPr>
            <w:r w:rsidRPr="000174EE">
              <w:rPr>
                <w:rFonts w:eastAsia="Times New Roman" w:cs="Sakkal Majalla"/>
                <w:kern w:val="0"/>
                <w:szCs w:val="28"/>
                <w:rtl/>
                <w14:ligatures w14:val="none"/>
              </w:rPr>
              <w:t>يؤدي فصل أحد الأنظمة الفرعية إلى تعطيل التكامل بين الأنظمة المحاسبية وتقليل فعالية النظام بشكل عام</w:t>
            </w:r>
            <w:r w:rsidRPr="000174EE">
              <w:rPr>
                <w:rFonts w:eastAsia="Times New Roman" w:cs="Sakkal Majalla"/>
                <w:kern w:val="0"/>
                <w:szCs w:val="28"/>
                <w14:ligatures w14:val="none"/>
              </w:rPr>
              <w:t>.</w:t>
            </w:r>
          </w:p>
        </w:tc>
        <w:tc>
          <w:tcPr>
            <w:tcW w:w="809" w:type="dxa"/>
          </w:tcPr>
          <w:p w14:paraId="12A1C193"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628BE597"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2BF3ACBF"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E36DB87"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990901A" w14:textId="77777777" w:rsidR="00441C78" w:rsidRPr="002F771B" w:rsidRDefault="00441C78" w:rsidP="00441C78">
            <w:pPr>
              <w:spacing w:line="360" w:lineRule="auto"/>
              <w:rPr>
                <w:rFonts w:eastAsia="Calibri" w:cs="Sakkal Majalla"/>
                <w:szCs w:val="28"/>
                <w:rtl/>
              </w:rPr>
            </w:pPr>
          </w:p>
        </w:tc>
      </w:tr>
      <w:tr w:rsidR="00441C78" w:rsidRPr="002F771B" w14:paraId="040D8AEF" w14:textId="77777777" w:rsidTr="00441C78">
        <w:tc>
          <w:tcPr>
            <w:tcW w:w="3464" w:type="dxa"/>
          </w:tcPr>
          <w:p w14:paraId="6863E02F" w14:textId="77777777" w:rsidR="00441C78" w:rsidRPr="001D3963" w:rsidRDefault="00441C78" w:rsidP="00441C78">
            <w:pPr>
              <w:spacing w:line="360" w:lineRule="auto"/>
              <w:ind w:left="48" w:hanging="48"/>
              <w:jc w:val="left"/>
              <w:rPr>
                <w:rFonts w:cs="Sakkal Majalla"/>
                <w:b/>
                <w:bCs/>
                <w:szCs w:val="28"/>
                <w:rtl/>
              </w:rPr>
            </w:pPr>
            <w:r w:rsidRPr="000174EE">
              <w:rPr>
                <w:rFonts w:eastAsia="Times New Roman" w:cs="Sakkal Majalla"/>
                <w:kern w:val="0"/>
                <w:szCs w:val="28"/>
                <w:rtl/>
                <w14:ligatures w14:val="none"/>
              </w:rPr>
              <w:t>يوفر النظام المحاسبي تكاملًا فعّالًا للبيانات عبر الأنظمة الفرعية دون الحاجة إلى إدخال بيانات مكررة</w:t>
            </w:r>
            <w:r w:rsidRPr="000174EE">
              <w:rPr>
                <w:rFonts w:eastAsia="Times New Roman" w:cs="Sakkal Majalla"/>
                <w:kern w:val="0"/>
                <w:szCs w:val="28"/>
                <w14:ligatures w14:val="none"/>
              </w:rPr>
              <w:t>.</w:t>
            </w:r>
          </w:p>
        </w:tc>
        <w:tc>
          <w:tcPr>
            <w:tcW w:w="809" w:type="dxa"/>
          </w:tcPr>
          <w:p w14:paraId="5A9C497C"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38BBEECB"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1CC4A5EF"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F1E808A"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10360940" w14:textId="77777777" w:rsidR="00441C78" w:rsidRPr="002F771B" w:rsidRDefault="00441C78" w:rsidP="00441C78">
            <w:pPr>
              <w:spacing w:line="360" w:lineRule="auto"/>
              <w:rPr>
                <w:rFonts w:eastAsia="Calibri" w:cs="Sakkal Majalla"/>
                <w:szCs w:val="28"/>
                <w:rtl/>
              </w:rPr>
            </w:pPr>
          </w:p>
        </w:tc>
      </w:tr>
      <w:tr w:rsidR="00441C78" w:rsidRPr="002F771B" w14:paraId="417C30F9"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1697AC86" w14:textId="77777777" w:rsidR="00441C78" w:rsidRPr="000850AB" w:rsidRDefault="00441C78" w:rsidP="00441C78">
            <w:pPr>
              <w:spacing w:line="360" w:lineRule="auto"/>
              <w:ind w:left="48" w:hanging="48"/>
              <w:jc w:val="left"/>
              <w:rPr>
                <w:rFonts w:eastAsia="Calibri" w:cs="Sakkal Majalla"/>
                <w:szCs w:val="28"/>
                <w:rtl/>
                <w:lang w:bidi="ar-EG"/>
              </w:rPr>
            </w:pPr>
            <w:r w:rsidRPr="000174EE">
              <w:rPr>
                <w:rFonts w:eastAsia="Times New Roman" w:cs="Sakkal Majalla"/>
                <w:kern w:val="0"/>
                <w:szCs w:val="28"/>
                <w:rtl/>
                <w14:ligatures w14:val="none"/>
              </w:rPr>
              <w:t>تعتمد نظم دعم القرارات في الأنظمة المحاسبية على البيانات المستخلصة من أكثر من نظام فرعي لتحسين دقة التوصيات</w:t>
            </w:r>
            <w:r w:rsidRPr="000174EE">
              <w:rPr>
                <w:rFonts w:eastAsia="Times New Roman" w:cs="Sakkal Majalla"/>
                <w:kern w:val="0"/>
                <w:szCs w:val="28"/>
                <w14:ligatures w14:val="none"/>
              </w:rPr>
              <w:t>.</w:t>
            </w:r>
          </w:p>
        </w:tc>
        <w:tc>
          <w:tcPr>
            <w:tcW w:w="809" w:type="dxa"/>
          </w:tcPr>
          <w:p w14:paraId="53C23EE9"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5DF44D41"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0044A3F0"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6451E230"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45F2787" w14:textId="77777777" w:rsidR="00441C78" w:rsidRPr="002F771B" w:rsidRDefault="00441C78" w:rsidP="00441C78">
            <w:pPr>
              <w:spacing w:line="360" w:lineRule="auto"/>
              <w:rPr>
                <w:rFonts w:eastAsia="Calibri" w:cs="Sakkal Majalla"/>
                <w:szCs w:val="28"/>
                <w:rtl/>
              </w:rPr>
            </w:pPr>
          </w:p>
        </w:tc>
      </w:tr>
      <w:tr w:rsidR="00441C78" w:rsidRPr="002F771B" w14:paraId="566E3F13" w14:textId="77777777" w:rsidTr="00441C78">
        <w:tc>
          <w:tcPr>
            <w:tcW w:w="7709" w:type="dxa"/>
            <w:gridSpan w:val="6"/>
          </w:tcPr>
          <w:p w14:paraId="546F8C82" w14:textId="77777777" w:rsidR="00441C78" w:rsidRPr="002F771B" w:rsidRDefault="00441C78" w:rsidP="00441C78">
            <w:pPr>
              <w:spacing w:line="360" w:lineRule="auto"/>
              <w:rPr>
                <w:rFonts w:eastAsia="Calibri" w:cs="Sakkal Majalla"/>
                <w:szCs w:val="28"/>
                <w:rtl/>
              </w:rPr>
            </w:pPr>
            <w:r w:rsidRPr="00134077">
              <w:rPr>
                <w:rFonts w:eastAsia="Times New Roman" w:cs="Sakkal Majalla"/>
                <w:b/>
                <w:bCs/>
                <w:kern w:val="0"/>
                <w:szCs w:val="28"/>
                <w:rtl/>
                <w14:ligatures w14:val="none"/>
              </w:rPr>
              <w:t>دقة الأعمال المحاسبية</w:t>
            </w:r>
          </w:p>
        </w:tc>
      </w:tr>
      <w:tr w:rsidR="00441C78" w:rsidRPr="002F771B" w14:paraId="0811C36D"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5E76B2AA" w14:textId="77777777" w:rsidR="00441C78" w:rsidRPr="00F42037" w:rsidRDefault="00441C78" w:rsidP="00441C78">
            <w:pPr>
              <w:spacing w:line="360" w:lineRule="auto"/>
              <w:ind w:left="48" w:hanging="48"/>
              <w:jc w:val="left"/>
              <w:rPr>
                <w:rFonts w:eastAsia="Calibri" w:cs="Sakkal Majalla"/>
                <w:b/>
                <w:bCs/>
                <w:color w:val="222A35" w:themeColor="text2" w:themeShade="80"/>
                <w:szCs w:val="28"/>
                <w:rtl/>
              </w:rPr>
            </w:pPr>
            <w:r w:rsidRPr="000174EE">
              <w:rPr>
                <w:rFonts w:eastAsia="Times New Roman" w:cs="Sakkal Majalla"/>
                <w:kern w:val="0"/>
                <w:szCs w:val="28"/>
                <w:rtl/>
                <w14:ligatures w14:val="none"/>
              </w:rPr>
              <w:lastRenderedPageBreak/>
              <w:t>يتم تزويد النظام المحاسبي بتقارير مالية دقيقة خالية من الانحيازات أو التقديرات المغلوطة</w:t>
            </w:r>
            <w:r w:rsidRPr="000174EE">
              <w:rPr>
                <w:rFonts w:eastAsia="Times New Roman" w:cs="Sakkal Majalla"/>
                <w:kern w:val="0"/>
                <w:szCs w:val="28"/>
                <w14:ligatures w14:val="none"/>
              </w:rPr>
              <w:t>.</w:t>
            </w:r>
          </w:p>
        </w:tc>
        <w:tc>
          <w:tcPr>
            <w:tcW w:w="809" w:type="dxa"/>
          </w:tcPr>
          <w:p w14:paraId="0AB0F9C7"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426B0EDA"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20258695"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AA8BD3F"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1670FFCB" w14:textId="77777777" w:rsidR="00441C78" w:rsidRPr="002F771B" w:rsidRDefault="00441C78" w:rsidP="00441C78">
            <w:pPr>
              <w:spacing w:line="360" w:lineRule="auto"/>
              <w:rPr>
                <w:rFonts w:eastAsia="Calibri" w:cs="Sakkal Majalla"/>
                <w:szCs w:val="28"/>
                <w:rtl/>
              </w:rPr>
            </w:pPr>
          </w:p>
        </w:tc>
      </w:tr>
      <w:tr w:rsidR="00441C78" w:rsidRPr="002F771B" w14:paraId="6CCF8D50" w14:textId="77777777" w:rsidTr="00441C78">
        <w:tc>
          <w:tcPr>
            <w:tcW w:w="3464" w:type="dxa"/>
          </w:tcPr>
          <w:p w14:paraId="2C82D450"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تضمن الأنظمة المحاسبية تقديم معلومات موضوعية في التقارير المالية التي تصدرها</w:t>
            </w:r>
            <w:r w:rsidRPr="000174EE">
              <w:rPr>
                <w:rFonts w:eastAsia="Times New Roman" w:cs="Sakkal Majalla"/>
                <w:kern w:val="0"/>
                <w:szCs w:val="28"/>
                <w14:ligatures w14:val="none"/>
              </w:rPr>
              <w:t>.</w:t>
            </w:r>
          </w:p>
        </w:tc>
        <w:tc>
          <w:tcPr>
            <w:tcW w:w="809" w:type="dxa"/>
          </w:tcPr>
          <w:p w14:paraId="3217BEE1"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540291F5"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01A64424"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6290CE47"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68465248" w14:textId="77777777" w:rsidR="00441C78" w:rsidRPr="002F771B" w:rsidRDefault="00441C78" w:rsidP="00441C78">
            <w:pPr>
              <w:spacing w:line="360" w:lineRule="auto"/>
              <w:rPr>
                <w:rFonts w:eastAsia="Calibri" w:cs="Sakkal Majalla"/>
                <w:szCs w:val="28"/>
                <w:rtl/>
              </w:rPr>
            </w:pPr>
          </w:p>
        </w:tc>
      </w:tr>
      <w:tr w:rsidR="00441C78" w:rsidRPr="002F771B" w14:paraId="369F158D"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716D2B3F"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تتيح الأنظمة المحاسبية التحقق من دقة المعلومات المالية المدرجة في التقارير عبر وسائل قابلة للتحقق</w:t>
            </w:r>
            <w:r w:rsidRPr="000174EE">
              <w:rPr>
                <w:rFonts w:eastAsia="Times New Roman" w:cs="Sakkal Majalla"/>
                <w:kern w:val="0"/>
                <w:szCs w:val="28"/>
                <w14:ligatures w14:val="none"/>
              </w:rPr>
              <w:t>.</w:t>
            </w:r>
          </w:p>
        </w:tc>
        <w:tc>
          <w:tcPr>
            <w:tcW w:w="809" w:type="dxa"/>
          </w:tcPr>
          <w:p w14:paraId="04211364"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03F18E6A"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64F13CFE"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15BDB6DD"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2A1D06EA" w14:textId="77777777" w:rsidR="00441C78" w:rsidRPr="002F771B" w:rsidRDefault="00441C78" w:rsidP="00441C78">
            <w:pPr>
              <w:spacing w:line="360" w:lineRule="auto"/>
              <w:rPr>
                <w:rFonts w:eastAsia="Calibri" w:cs="Sakkal Majalla"/>
                <w:szCs w:val="28"/>
                <w:rtl/>
              </w:rPr>
            </w:pPr>
          </w:p>
        </w:tc>
      </w:tr>
      <w:tr w:rsidR="00441C78" w:rsidRPr="002F771B" w14:paraId="1C8E9EBC" w14:textId="77777777" w:rsidTr="00441C78">
        <w:tc>
          <w:tcPr>
            <w:tcW w:w="3464" w:type="dxa"/>
          </w:tcPr>
          <w:p w14:paraId="100A9433"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يعتمد النظام المحاسبي على مجموعة من الآليات لضمان دقة وصحة المعالجة المالية للبيانات</w:t>
            </w:r>
            <w:r w:rsidRPr="000174EE">
              <w:rPr>
                <w:rFonts w:eastAsia="Times New Roman" w:cs="Sakkal Majalla"/>
                <w:kern w:val="0"/>
                <w:szCs w:val="28"/>
                <w14:ligatures w14:val="none"/>
              </w:rPr>
              <w:t>.</w:t>
            </w:r>
          </w:p>
        </w:tc>
        <w:tc>
          <w:tcPr>
            <w:tcW w:w="809" w:type="dxa"/>
          </w:tcPr>
          <w:p w14:paraId="00E41111"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486F76EB"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7731E29F"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FCFDD7B"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74708AED" w14:textId="77777777" w:rsidR="00441C78" w:rsidRPr="002F771B" w:rsidRDefault="00441C78" w:rsidP="00441C78">
            <w:pPr>
              <w:spacing w:line="360" w:lineRule="auto"/>
              <w:rPr>
                <w:rFonts w:eastAsia="Calibri" w:cs="Sakkal Majalla"/>
                <w:szCs w:val="28"/>
                <w:rtl/>
              </w:rPr>
            </w:pPr>
          </w:p>
        </w:tc>
      </w:tr>
      <w:tr w:rsidR="00441C78" w:rsidRPr="002F771B" w14:paraId="254CF11E" w14:textId="77777777" w:rsidTr="00441C78">
        <w:trPr>
          <w:cnfStyle w:val="000000010000" w:firstRow="0" w:lastRow="0" w:firstColumn="0" w:lastColumn="0" w:oddVBand="0" w:evenVBand="0" w:oddHBand="0" w:evenHBand="1" w:firstRowFirstColumn="0" w:firstRowLastColumn="0" w:lastRowFirstColumn="0" w:lastRowLastColumn="0"/>
        </w:trPr>
        <w:tc>
          <w:tcPr>
            <w:tcW w:w="7709" w:type="dxa"/>
            <w:gridSpan w:val="6"/>
          </w:tcPr>
          <w:p w14:paraId="266C56DC" w14:textId="77777777" w:rsidR="00441C78" w:rsidRPr="00441C78" w:rsidRDefault="00441C78" w:rsidP="00441C78">
            <w:pPr>
              <w:spacing w:line="360" w:lineRule="auto"/>
              <w:rPr>
                <w:rFonts w:eastAsia="Calibri" w:cs="Sakkal Majalla"/>
                <w:b/>
                <w:bCs/>
                <w:szCs w:val="28"/>
                <w:rtl/>
              </w:rPr>
            </w:pPr>
            <w:r w:rsidRPr="00441C78">
              <w:rPr>
                <w:rFonts w:eastAsia="Times New Roman" w:cs="Sakkal Majalla"/>
                <w:b/>
                <w:bCs/>
                <w:kern w:val="0"/>
                <w:szCs w:val="28"/>
                <w:rtl/>
                <w14:ligatures w14:val="none"/>
              </w:rPr>
              <w:t>جودة تفسير المعلومات المحاسبية</w:t>
            </w:r>
          </w:p>
        </w:tc>
      </w:tr>
      <w:tr w:rsidR="00441C78" w:rsidRPr="002F771B" w14:paraId="61945FDA" w14:textId="77777777" w:rsidTr="00441C78">
        <w:tc>
          <w:tcPr>
            <w:tcW w:w="3464" w:type="dxa"/>
          </w:tcPr>
          <w:p w14:paraId="13CAD269"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يقوم النظام المحاسبي بتوضيح تفاصيل التقارير المالية من خلال إيضاحات دقيقة تساعد في فهم البيانات</w:t>
            </w:r>
            <w:r w:rsidRPr="000174EE">
              <w:rPr>
                <w:rFonts w:eastAsia="Times New Roman" w:cs="Sakkal Majalla"/>
                <w:kern w:val="0"/>
                <w:szCs w:val="28"/>
                <w14:ligatures w14:val="none"/>
              </w:rPr>
              <w:t>.</w:t>
            </w:r>
          </w:p>
        </w:tc>
        <w:tc>
          <w:tcPr>
            <w:tcW w:w="809" w:type="dxa"/>
          </w:tcPr>
          <w:p w14:paraId="66F6B6B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21CBBF7B"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207D8BFB"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0B6FDBCD"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D50031D" w14:textId="77777777" w:rsidR="00441C78" w:rsidRPr="002F771B" w:rsidRDefault="00441C78" w:rsidP="00441C78">
            <w:pPr>
              <w:spacing w:line="360" w:lineRule="auto"/>
              <w:rPr>
                <w:rFonts w:eastAsia="Calibri" w:cs="Sakkal Majalla"/>
                <w:szCs w:val="28"/>
                <w:rtl/>
              </w:rPr>
            </w:pPr>
          </w:p>
        </w:tc>
      </w:tr>
      <w:tr w:rsidR="00441C78" w:rsidRPr="002F771B" w14:paraId="1263E11B"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142E12C1"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يضمن النظام المحاسبي تقديم معلومات مالية دقيقة وموثوقة تساهم في اتخاذ قرارات مالية سليمة</w:t>
            </w:r>
            <w:r w:rsidRPr="000174EE">
              <w:rPr>
                <w:rFonts w:eastAsia="Times New Roman" w:cs="Sakkal Majalla"/>
                <w:kern w:val="0"/>
                <w:szCs w:val="28"/>
                <w14:ligatures w14:val="none"/>
              </w:rPr>
              <w:t>.</w:t>
            </w:r>
          </w:p>
        </w:tc>
        <w:tc>
          <w:tcPr>
            <w:tcW w:w="809" w:type="dxa"/>
          </w:tcPr>
          <w:p w14:paraId="46922073"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6EF3A74D"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146638C6"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09CCAE3"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0A2040D5" w14:textId="77777777" w:rsidR="00441C78" w:rsidRPr="002F771B" w:rsidRDefault="00441C78" w:rsidP="00441C78">
            <w:pPr>
              <w:spacing w:line="360" w:lineRule="auto"/>
              <w:rPr>
                <w:rFonts w:eastAsia="Calibri" w:cs="Sakkal Majalla"/>
                <w:szCs w:val="28"/>
                <w:rtl/>
              </w:rPr>
            </w:pPr>
          </w:p>
        </w:tc>
      </w:tr>
      <w:tr w:rsidR="00441C78" w:rsidRPr="002F771B" w14:paraId="00D5EE79" w14:textId="77777777" w:rsidTr="00441C78">
        <w:tc>
          <w:tcPr>
            <w:tcW w:w="3464" w:type="dxa"/>
          </w:tcPr>
          <w:p w14:paraId="1CBF855A"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تساهم الشفافية في التقارير المالية في تحسين فهم أصحاب العلاقة للمعلومات المحاسبية</w:t>
            </w:r>
            <w:r w:rsidRPr="000174EE">
              <w:rPr>
                <w:rFonts w:eastAsia="Times New Roman" w:cs="Sakkal Majalla"/>
                <w:kern w:val="0"/>
                <w:szCs w:val="28"/>
                <w14:ligatures w14:val="none"/>
              </w:rPr>
              <w:t>.</w:t>
            </w:r>
          </w:p>
        </w:tc>
        <w:tc>
          <w:tcPr>
            <w:tcW w:w="809" w:type="dxa"/>
          </w:tcPr>
          <w:p w14:paraId="7A6B9E8A"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0DAE13F7"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6A4099B5"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B55B0AF"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3168140C" w14:textId="77777777" w:rsidR="00441C78" w:rsidRPr="002F771B" w:rsidRDefault="00441C78" w:rsidP="00441C78">
            <w:pPr>
              <w:spacing w:line="360" w:lineRule="auto"/>
              <w:rPr>
                <w:rFonts w:eastAsia="Calibri" w:cs="Sakkal Majalla"/>
                <w:szCs w:val="28"/>
                <w:rtl/>
              </w:rPr>
            </w:pPr>
          </w:p>
        </w:tc>
      </w:tr>
      <w:tr w:rsidR="00441C78" w:rsidRPr="002F771B" w14:paraId="6330C458"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2A2A50D4"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lastRenderedPageBreak/>
              <w:t>يوفر النظام المحاسبي تقارير مالية شفافة وسهلة الفهم، مما يسهل على أصحاب العلاقة اتخاذ القرارات</w:t>
            </w:r>
            <w:r w:rsidRPr="000174EE">
              <w:rPr>
                <w:rFonts w:eastAsia="Times New Roman" w:cs="Sakkal Majalla"/>
                <w:kern w:val="0"/>
                <w:szCs w:val="28"/>
                <w14:ligatures w14:val="none"/>
              </w:rPr>
              <w:t>.</w:t>
            </w:r>
          </w:p>
        </w:tc>
        <w:tc>
          <w:tcPr>
            <w:tcW w:w="809" w:type="dxa"/>
          </w:tcPr>
          <w:p w14:paraId="346BA9B0"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21598DA8"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039C3785"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1B0A9E1B"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01603729" w14:textId="77777777" w:rsidR="00441C78" w:rsidRPr="002F771B" w:rsidRDefault="00441C78" w:rsidP="00441C78">
            <w:pPr>
              <w:spacing w:line="360" w:lineRule="auto"/>
              <w:rPr>
                <w:rFonts w:eastAsia="Calibri" w:cs="Sakkal Majalla"/>
                <w:szCs w:val="28"/>
                <w:rtl/>
              </w:rPr>
            </w:pPr>
          </w:p>
        </w:tc>
      </w:tr>
      <w:tr w:rsidR="00441C78" w:rsidRPr="002F771B" w14:paraId="57825475" w14:textId="77777777" w:rsidTr="00441C78">
        <w:tc>
          <w:tcPr>
            <w:tcW w:w="3464" w:type="dxa"/>
          </w:tcPr>
          <w:p w14:paraId="60E95F1D"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يوفر النظام المحاسبي معلومات دقيقة وواضحة عن المركز المالي والأداء المالي للمؤسسة</w:t>
            </w:r>
            <w:r w:rsidRPr="000174EE">
              <w:rPr>
                <w:rFonts w:eastAsia="Times New Roman" w:cs="Sakkal Majalla"/>
                <w:kern w:val="0"/>
                <w:szCs w:val="28"/>
                <w14:ligatures w14:val="none"/>
              </w:rPr>
              <w:t>.</w:t>
            </w:r>
          </w:p>
        </w:tc>
        <w:tc>
          <w:tcPr>
            <w:tcW w:w="809" w:type="dxa"/>
          </w:tcPr>
          <w:p w14:paraId="73F2C1E2"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4304FFF3"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31DBE911"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5C88F835"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0DA6EA97" w14:textId="77777777" w:rsidR="00441C78" w:rsidRPr="002F771B" w:rsidRDefault="00441C78" w:rsidP="00441C78">
            <w:pPr>
              <w:spacing w:line="360" w:lineRule="auto"/>
              <w:rPr>
                <w:rFonts w:eastAsia="Calibri" w:cs="Sakkal Majalla"/>
                <w:szCs w:val="28"/>
                <w:rtl/>
              </w:rPr>
            </w:pPr>
          </w:p>
        </w:tc>
      </w:tr>
      <w:tr w:rsidR="00441C78" w:rsidRPr="002F771B" w14:paraId="333D9A4D" w14:textId="77777777" w:rsidTr="00441C78">
        <w:trPr>
          <w:cnfStyle w:val="000000010000" w:firstRow="0" w:lastRow="0" w:firstColumn="0" w:lastColumn="0" w:oddVBand="0" w:evenVBand="0" w:oddHBand="0" w:evenHBand="1" w:firstRowFirstColumn="0" w:firstRowLastColumn="0" w:lastRowFirstColumn="0" w:lastRowLastColumn="0"/>
        </w:trPr>
        <w:tc>
          <w:tcPr>
            <w:tcW w:w="3464" w:type="dxa"/>
          </w:tcPr>
          <w:p w14:paraId="3DEEEFC9" w14:textId="77777777" w:rsidR="00441C78" w:rsidRPr="000174EE" w:rsidRDefault="00441C78" w:rsidP="00441C78">
            <w:pPr>
              <w:spacing w:line="360" w:lineRule="auto"/>
              <w:ind w:left="48" w:hanging="48"/>
              <w:jc w:val="left"/>
              <w:rPr>
                <w:rFonts w:eastAsia="Times New Roman" w:cs="Sakkal Majalla"/>
                <w:szCs w:val="28"/>
                <w:rtl/>
                <w14:ligatures w14:val="none"/>
              </w:rPr>
            </w:pPr>
            <w:r w:rsidRPr="000174EE">
              <w:rPr>
                <w:rFonts w:eastAsia="Times New Roman" w:cs="Sakkal Majalla"/>
                <w:kern w:val="0"/>
                <w:szCs w:val="28"/>
                <w:rtl/>
                <w14:ligatures w14:val="none"/>
              </w:rPr>
              <w:t>يقدم النظام المحاسبي معلومات استثنائية عند الحاجة لتلبية متطلبات أصحاب العلاقة وتطوير الأداء المالي</w:t>
            </w:r>
            <w:r w:rsidRPr="000174EE">
              <w:rPr>
                <w:rFonts w:eastAsia="Times New Roman" w:cs="Sakkal Majalla"/>
                <w:kern w:val="0"/>
                <w:szCs w:val="28"/>
                <w14:ligatures w14:val="none"/>
              </w:rPr>
              <w:t>.</w:t>
            </w:r>
          </w:p>
        </w:tc>
        <w:tc>
          <w:tcPr>
            <w:tcW w:w="809" w:type="dxa"/>
          </w:tcPr>
          <w:p w14:paraId="1271BF59" w14:textId="77777777" w:rsidR="00441C78" w:rsidRPr="002F771B" w:rsidRDefault="00441C78" w:rsidP="00441C78">
            <w:pPr>
              <w:spacing w:line="360" w:lineRule="auto"/>
              <w:rPr>
                <w:rFonts w:eastAsia="Calibri" w:cs="Sakkal Majalla"/>
                <w:szCs w:val="28"/>
                <w:rtl/>
                <w14:ligatures w14:val="none"/>
              </w:rPr>
            </w:pPr>
          </w:p>
        </w:tc>
        <w:tc>
          <w:tcPr>
            <w:tcW w:w="809" w:type="dxa"/>
          </w:tcPr>
          <w:p w14:paraId="30C67E31" w14:textId="77777777" w:rsidR="00441C78" w:rsidRPr="002F771B" w:rsidRDefault="00441C78" w:rsidP="00441C78">
            <w:pPr>
              <w:spacing w:line="360" w:lineRule="auto"/>
              <w:rPr>
                <w:rFonts w:eastAsia="Calibri" w:cs="Sakkal Majalla"/>
                <w:szCs w:val="28"/>
                <w:rtl/>
                <w14:ligatures w14:val="none"/>
              </w:rPr>
            </w:pPr>
          </w:p>
        </w:tc>
        <w:tc>
          <w:tcPr>
            <w:tcW w:w="797" w:type="dxa"/>
          </w:tcPr>
          <w:p w14:paraId="49E3F4DE"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4935C509" w14:textId="77777777" w:rsidR="00441C78" w:rsidRPr="002F771B" w:rsidRDefault="00441C78" w:rsidP="00441C78">
            <w:pPr>
              <w:spacing w:line="360" w:lineRule="auto"/>
              <w:rPr>
                <w:rFonts w:eastAsia="Calibri" w:cs="Sakkal Majalla"/>
                <w:szCs w:val="28"/>
                <w:rtl/>
                <w14:ligatures w14:val="none"/>
              </w:rPr>
            </w:pPr>
          </w:p>
        </w:tc>
        <w:tc>
          <w:tcPr>
            <w:tcW w:w="915" w:type="dxa"/>
          </w:tcPr>
          <w:p w14:paraId="2ED4C2B0" w14:textId="77777777" w:rsidR="00441C78" w:rsidRPr="002F771B" w:rsidRDefault="00441C78" w:rsidP="00441C78">
            <w:pPr>
              <w:spacing w:line="360" w:lineRule="auto"/>
              <w:rPr>
                <w:rFonts w:eastAsia="Calibri" w:cs="Sakkal Majalla"/>
                <w:szCs w:val="28"/>
                <w:rtl/>
              </w:rPr>
            </w:pPr>
          </w:p>
        </w:tc>
      </w:tr>
      <w:bookmarkEnd w:id="98"/>
      <w:bookmarkEnd w:id="101"/>
    </w:tbl>
    <w:p w14:paraId="5D5556EF" w14:textId="77777777" w:rsidR="00441C78" w:rsidRDefault="00441C78" w:rsidP="00441C78">
      <w:pPr>
        <w:ind w:left="720"/>
        <w:jc w:val="right"/>
        <w:rPr>
          <w:rFonts w:ascii="Traditional Arabic" w:hAnsi="Traditional Arabic" w:cs="Traditional Arabic"/>
          <w:b/>
          <w:bCs/>
          <w:sz w:val="36"/>
          <w:szCs w:val="36"/>
          <w:rtl/>
        </w:rPr>
      </w:pPr>
    </w:p>
    <w:p w14:paraId="2DF4FC4C" w14:textId="77777777" w:rsidR="00441C78" w:rsidRPr="000F1984" w:rsidRDefault="00441C78" w:rsidP="00441C78">
      <w:pPr>
        <w:ind w:left="720"/>
        <w:jc w:val="right"/>
        <w:rPr>
          <w:rFonts w:ascii="Traditional Arabic" w:hAnsi="Traditional Arabic" w:cs="Traditional Arabic"/>
          <w:b/>
          <w:bCs/>
        </w:rPr>
      </w:pPr>
      <w:r w:rsidRPr="000F1984">
        <w:rPr>
          <w:rFonts w:ascii="Traditional Arabic" w:hAnsi="Traditional Arabic" w:cs="Traditional Arabic" w:hint="cs"/>
          <w:b/>
          <w:bCs/>
          <w:sz w:val="36"/>
          <w:szCs w:val="36"/>
          <w:rtl/>
        </w:rPr>
        <w:t>مع خالص التقدير والاحترام</w:t>
      </w:r>
      <w:bookmarkEnd w:id="99"/>
    </w:p>
    <w:p w14:paraId="734D0FCC" w14:textId="77777777" w:rsidR="002F183E" w:rsidRDefault="002F183E" w:rsidP="002F183E">
      <w:pPr>
        <w:spacing w:before="100" w:beforeAutospacing="1" w:after="100" w:afterAutospacing="1" w:line="360" w:lineRule="auto"/>
        <w:jc w:val="center"/>
        <w:rPr>
          <w:rFonts w:ascii="Sakkal Majalla" w:hAnsi="Sakkal Majalla" w:cs="Sakkal Majalla"/>
          <w:sz w:val="28"/>
          <w:szCs w:val="28"/>
          <w:rtl/>
          <w:lang w:bidi="ar-EG"/>
        </w:rPr>
      </w:pPr>
    </w:p>
    <w:p w14:paraId="6E63EF21" w14:textId="77777777" w:rsidR="002F183E" w:rsidRPr="000174EE" w:rsidRDefault="002F183E" w:rsidP="002F183E">
      <w:pPr>
        <w:spacing w:before="100" w:beforeAutospacing="1" w:after="100" w:afterAutospacing="1" w:line="360" w:lineRule="auto"/>
        <w:jc w:val="center"/>
        <w:rPr>
          <w:rFonts w:ascii="Sakkal Majalla" w:hAnsi="Sakkal Majalla" w:cs="Sakkal Majalla"/>
          <w:sz w:val="28"/>
          <w:szCs w:val="28"/>
          <w:rtl/>
          <w:lang w:bidi="ar-EG"/>
        </w:rPr>
      </w:pPr>
    </w:p>
    <w:p w14:paraId="1B17DC62" w14:textId="77777777" w:rsidR="002F183E" w:rsidRDefault="002F183E">
      <w:pPr>
        <w:bidi w:val="0"/>
        <w:rPr>
          <w:rFonts w:ascii="Sakkal Majalla" w:eastAsia="Calibri" w:hAnsi="Sakkal Majalla" w:cs="Sakkal Majalla"/>
          <w:kern w:val="0"/>
          <w:sz w:val="28"/>
          <w:szCs w:val="28"/>
          <w:lang w:bidi="ar-EG"/>
          <w14:ligatures w14:val="none"/>
        </w:rPr>
        <w:sectPr w:rsidR="002F183E" w:rsidSect="000174EE">
          <w:footerReference w:type="default" r:id="rId14"/>
          <w:pgSz w:w="11906" w:h="16838" w:code="9"/>
          <w:pgMar w:top="1440" w:right="1985" w:bottom="1440" w:left="1418" w:header="720" w:footer="720" w:gutter="567"/>
          <w:pgNumType w:start="1"/>
          <w:cols w:space="708"/>
          <w:bidi/>
          <w:rtlGutter/>
          <w:docGrid w:linePitch="360"/>
        </w:sectPr>
      </w:pPr>
    </w:p>
    <w:p w14:paraId="29D4231B" w14:textId="3BAC804C" w:rsidR="0081623B" w:rsidRPr="002F183E" w:rsidRDefault="00ED0197" w:rsidP="000174EE">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2F183E">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23F37FAE">
            <wp:simplePos x="0" y="0"/>
            <wp:positionH relativeFrom="margin">
              <wp:posOffset>3023870</wp:posOffset>
            </wp:positionH>
            <wp:positionV relativeFrom="paragraph">
              <wp:posOffset>66675</wp:posOffset>
            </wp:positionV>
            <wp:extent cx="2009775" cy="904875"/>
            <wp:effectExtent l="0" t="0" r="9525" b="9525"/>
            <wp:wrapTight wrapText="bothSides">
              <wp:wrapPolygon edited="0">
                <wp:start x="0" y="0"/>
                <wp:lineTo x="0" y="21373"/>
                <wp:lineTo x="21498" y="21373"/>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25068" b="26330"/>
                    <a:stretch/>
                  </pic:blipFill>
                  <pic:spPr bwMode="auto">
                    <a:xfrm>
                      <a:off x="0" y="0"/>
                      <a:ext cx="2009775" cy="904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2F183E">
        <w:rPr>
          <w:rFonts w:ascii="Sakkal Majalla" w:eastAsia="Calibri" w:hAnsi="Sakkal Majalla" w:cs="Sakkal Majalla"/>
          <w:b/>
          <w:bCs/>
          <w:kern w:val="0"/>
          <w:sz w:val="32"/>
          <w:szCs w:val="32"/>
          <w:lang w:bidi="ar-EG"/>
          <w14:ligatures w14:val="none"/>
        </w:rPr>
        <w:t>Mid-Ocean University</w:t>
      </w:r>
    </w:p>
    <w:p w14:paraId="4A539B4C" w14:textId="235118D1" w:rsidR="0081623B" w:rsidRPr="002F183E" w:rsidRDefault="0081623B" w:rsidP="000174EE">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2F183E">
        <w:rPr>
          <w:rFonts w:ascii="Sakkal Majalla" w:eastAsia="Calibri" w:hAnsi="Sakkal Majalla" w:cs="Sakkal Majalla"/>
          <w:b/>
          <w:bCs/>
          <w:kern w:val="0"/>
          <w:sz w:val="32"/>
          <w:szCs w:val="32"/>
          <w:lang w:bidi="ar-EG"/>
          <w14:ligatures w14:val="none"/>
        </w:rPr>
        <w:t>College of Management</w:t>
      </w:r>
    </w:p>
    <w:p w14:paraId="051F004A" w14:textId="3DB2F43C" w:rsidR="00D32470" w:rsidRPr="002F183E" w:rsidRDefault="00857739" w:rsidP="000174EE">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2F183E">
        <w:rPr>
          <w:rFonts w:ascii="Sakkal Majalla" w:eastAsia="Calibri" w:hAnsi="Sakkal Majalla" w:cs="Sakkal Majalla"/>
          <w:b/>
          <w:bCs/>
          <w:kern w:val="0"/>
          <w:sz w:val="32"/>
          <w:szCs w:val="32"/>
          <w:lang w:bidi="ar-EG"/>
          <w14:ligatures w14:val="none"/>
        </w:rPr>
        <w:t xml:space="preserve">Department of </w:t>
      </w:r>
      <w:r w:rsidR="004B2543" w:rsidRPr="002F183E">
        <w:rPr>
          <w:rFonts w:ascii="Sakkal Majalla" w:eastAsia="Calibri" w:hAnsi="Sakkal Majalla" w:cs="Sakkal Majalla"/>
          <w:b/>
          <w:bCs/>
          <w:kern w:val="0"/>
          <w:sz w:val="32"/>
          <w:szCs w:val="32"/>
          <w:lang w:bidi="ar-EG"/>
          <w14:ligatures w14:val="none"/>
        </w:rPr>
        <w:t>business administration</w:t>
      </w:r>
    </w:p>
    <w:p w14:paraId="62D7FCE6" w14:textId="77777777" w:rsidR="00660383" w:rsidRPr="000174EE" w:rsidRDefault="00660383" w:rsidP="000174EE">
      <w:pPr>
        <w:bidi w:val="0"/>
        <w:spacing w:before="100" w:beforeAutospacing="1" w:after="100" w:afterAutospacing="1" w:line="360" w:lineRule="auto"/>
        <w:jc w:val="both"/>
        <w:rPr>
          <w:rFonts w:ascii="Sakkal Majalla" w:eastAsia="Calibri" w:hAnsi="Sakkal Majalla" w:cs="Sakkal Majalla"/>
          <w:kern w:val="0"/>
          <w:sz w:val="28"/>
          <w:szCs w:val="28"/>
          <w:lang w:bidi="ar-EG"/>
          <w14:ligatures w14:val="none"/>
        </w:rPr>
      </w:pPr>
    </w:p>
    <w:p w14:paraId="0CC13C7D" w14:textId="7A0AC479" w:rsidR="00D10F38" w:rsidRPr="002F183E" w:rsidRDefault="004B2543" w:rsidP="002F183E">
      <w:pPr>
        <w:bidi w:val="0"/>
        <w:spacing w:before="100" w:beforeAutospacing="1" w:after="100" w:afterAutospacing="1" w:line="360" w:lineRule="auto"/>
        <w:jc w:val="center"/>
        <w:rPr>
          <w:rFonts w:ascii="Sakkal Majalla" w:eastAsia="Calibri" w:hAnsi="Sakkal Majalla" w:cs="Sakkal Majalla"/>
          <w:kern w:val="0"/>
          <w:sz w:val="40"/>
          <w:szCs w:val="40"/>
          <w:rtl/>
          <w:lang w:bidi="ar-EG"/>
          <w14:ligatures w14:val="none"/>
        </w:rPr>
      </w:pPr>
      <w:r w:rsidRPr="002F183E">
        <w:rPr>
          <w:rFonts w:ascii="Sakkal Majalla" w:eastAsia="Calibri" w:hAnsi="Sakkal Majalla" w:cs="Sakkal Majalla"/>
          <w:b/>
          <w:bCs/>
          <w:kern w:val="0"/>
          <w:sz w:val="40"/>
          <w:szCs w:val="40"/>
          <w:lang w:bidi="ar-EG"/>
          <w14:ligatures w14:val="none"/>
        </w:rPr>
        <w:t>The Impact of Artificial Intelligence on the Efficiency of Accounting Systems: An Applied Study on Financial Companies in Riyadh</w:t>
      </w:r>
    </w:p>
    <w:p w14:paraId="250BF01B" w14:textId="77777777" w:rsidR="008904CF" w:rsidRPr="00110FD9" w:rsidRDefault="008904CF" w:rsidP="000174EE">
      <w:pPr>
        <w:bidi w:val="0"/>
        <w:spacing w:before="100" w:beforeAutospacing="1" w:after="100" w:afterAutospacing="1" w:line="360" w:lineRule="auto"/>
        <w:jc w:val="both"/>
        <w:rPr>
          <w:rFonts w:ascii="Sakkal Majalla" w:eastAsia="Calibri" w:hAnsi="Sakkal Majalla" w:cs="Sakkal Majalla"/>
          <w:kern w:val="0"/>
          <w:sz w:val="12"/>
          <w:szCs w:val="12"/>
          <w:rtl/>
          <w:lang w:bidi="ar-EG"/>
          <w14:ligatures w14:val="none"/>
        </w:rPr>
      </w:pPr>
    </w:p>
    <w:p w14:paraId="730ED794" w14:textId="155BF5F8" w:rsidR="0081623B" w:rsidRPr="002F183E" w:rsidRDefault="0081623B" w:rsidP="002F183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F183E">
        <w:rPr>
          <w:rFonts w:ascii="Sakkal Majalla" w:eastAsia="Calibri" w:hAnsi="Sakkal Majalla" w:cs="Sakkal Majalla"/>
          <w:b/>
          <w:bCs/>
          <w:kern w:val="0"/>
          <w:sz w:val="36"/>
          <w:szCs w:val="36"/>
          <w:lang w:bidi="ar-EG"/>
          <w14:ligatures w14:val="none"/>
        </w:rPr>
        <w:t>Preparation</w:t>
      </w:r>
      <w:r w:rsidRPr="002F183E">
        <w:rPr>
          <w:rFonts w:ascii="Sakkal Majalla" w:eastAsia="Calibri" w:hAnsi="Sakkal Majalla" w:cs="Sakkal Majalla"/>
          <w:b/>
          <w:bCs/>
          <w:kern w:val="0"/>
          <w:sz w:val="36"/>
          <w:szCs w:val="36"/>
          <w:rtl/>
          <w:lang w:bidi="ar-EG"/>
          <w14:ligatures w14:val="none"/>
        </w:rPr>
        <w:t>:</w:t>
      </w:r>
    </w:p>
    <w:p w14:paraId="6325D828" w14:textId="6C551B55" w:rsidR="00A04F57" w:rsidRPr="002F183E" w:rsidRDefault="00A04F57" w:rsidP="002F183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F183E">
        <w:rPr>
          <w:rFonts w:ascii="Sakkal Majalla" w:eastAsia="Calibri" w:hAnsi="Sakkal Majalla" w:cs="Sakkal Majalla"/>
          <w:b/>
          <w:bCs/>
          <w:kern w:val="0"/>
          <w:sz w:val="36"/>
          <w:szCs w:val="36"/>
          <w:lang w:bidi="ar-EG"/>
          <w14:ligatures w14:val="none"/>
        </w:rPr>
        <w:t>Dalal Ali Alabbad</w:t>
      </w:r>
    </w:p>
    <w:p w14:paraId="6233C0E7" w14:textId="045C818A" w:rsidR="00AE16A2" w:rsidRPr="002F183E" w:rsidRDefault="00A04F57" w:rsidP="002F183E">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2F183E">
        <w:rPr>
          <w:rFonts w:ascii="Sakkal Majalla" w:eastAsia="Calibri" w:hAnsi="Sakkal Majalla" w:cs="Sakkal Majalla"/>
          <w:b/>
          <w:bCs/>
          <w:kern w:val="0"/>
          <w:sz w:val="36"/>
          <w:szCs w:val="36"/>
          <w:lang w:bidi="ar-EG"/>
          <w14:ligatures w14:val="none"/>
        </w:rPr>
        <w:t>242000426</w:t>
      </w:r>
    </w:p>
    <w:p w14:paraId="4622012C" w14:textId="5F55C0B8" w:rsidR="0081623B" w:rsidRPr="002F183E" w:rsidRDefault="0081623B" w:rsidP="002F183E">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2F183E">
        <w:rPr>
          <w:rFonts w:ascii="Sakkal Majalla" w:eastAsia="Calibri" w:hAnsi="Sakkal Majalla" w:cs="Sakkal Majalla"/>
          <w:b/>
          <w:bCs/>
          <w:kern w:val="0"/>
          <w:sz w:val="36"/>
          <w:szCs w:val="36"/>
          <w:lang w:bidi="ar-EG"/>
          <w14:ligatures w14:val="none"/>
        </w:rPr>
        <w:t>Supervision:</w:t>
      </w:r>
    </w:p>
    <w:p w14:paraId="56D38717" w14:textId="77777777" w:rsidR="00110FD9" w:rsidRDefault="00110FD9" w:rsidP="00110FD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Al faisal Abdelhameed Mohamed</w:t>
      </w:r>
    </w:p>
    <w:p w14:paraId="0BF26CC7" w14:textId="77777777" w:rsidR="00110FD9" w:rsidRPr="00F35E3C" w:rsidRDefault="00110FD9" w:rsidP="00110FD9">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Dr. Fayez Ali Jrad</w:t>
      </w:r>
    </w:p>
    <w:p w14:paraId="6E52896B" w14:textId="72D0ADDE" w:rsidR="009125CE" w:rsidRPr="002F183E" w:rsidRDefault="0081623B" w:rsidP="002F183E">
      <w:pPr>
        <w:bidi w:val="0"/>
        <w:spacing w:before="100" w:beforeAutospacing="1" w:after="100" w:afterAutospacing="1" w:line="360" w:lineRule="auto"/>
        <w:jc w:val="center"/>
        <w:rPr>
          <w:rFonts w:ascii="Sakkal Majalla" w:hAnsi="Sakkal Majalla" w:cs="Sakkal Majalla"/>
          <w:b/>
          <w:bCs/>
          <w:sz w:val="36"/>
          <w:szCs w:val="36"/>
          <w:u w:val="single"/>
        </w:rPr>
      </w:pPr>
      <w:r w:rsidRPr="002F183E">
        <w:rPr>
          <w:rFonts w:ascii="Sakkal Majalla" w:eastAsia="Calibri" w:hAnsi="Sakkal Majalla" w:cs="Sakkal Majalla"/>
          <w:b/>
          <w:bCs/>
          <w:kern w:val="0"/>
          <w:sz w:val="36"/>
          <w:szCs w:val="36"/>
          <w:lang w:bidi="ar-EG"/>
          <w14:ligatures w14:val="none"/>
        </w:rPr>
        <w:t>144</w:t>
      </w:r>
      <w:r w:rsidR="000E5D4B" w:rsidRPr="002F183E">
        <w:rPr>
          <w:rFonts w:ascii="Sakkal Majalla" w:eastAsia="Calibri" w:hAnsi="Sakkal Majalla" w:cs="Sakkal Majalla"/>
          <w:b/>
          <w:bCs/>
          <w:kern w:val="0"/>
          <w:sz w:val="36"/>
          <w:szCs w:val="36"/>
          <w:lang w:bidi="ar-EG"/>
          <w14:ligatures w14:val="none"/>
        </w:rPr>
        <w:t>6</w:t>
      </w:r>
      <w:r w:rsidRPr="002F183E">
        <w:rPr>
          <w:rFonts w:ascii="Sakkal Majalla" w:eastAsia="Calibri" w:hAnsi="Sakkal Majalla" w:cs="Sakkal Majalla"/>
          <w:b/>
          <w:bCs/>
          <w:kern w:val="0"/>
          <w:sz w:val="36"/>
          <w:szCs w:val="36"/>
          <w:lang w:bidi="ar-EG"/>
          <w14:ligatures w14:val="none"/>
        </w:rPr>
        <w:t>-202</w:t>
      </w:r>
      <w:r w:rsidR="001C5D51">
        <w:rPr>
          <w:rFonts w:ascii="Sakkal Majalla" w:eastAsia="Calibri" w:hAnsi="Sakkal Majalla" w:cs="Sakkal Majalla"/>
          <w:b/>
          <w:bCs/>
          <w:kern w:val="0"/>
          <w:sz w:val="36"/>
          <w:szCs w:val="36"/>
          <w:lang w:bidi="ar-EG"/>
          <w14:ligatures w14:val="none"/>
        </w:rPr>
        <w:t>5</w:t>
      </w:r>
    </w:p>
    <w:sectPr w:rsidR="009125CE" w:rsidRPr="002F183E" w:rsidSect="000174EE">
      <w:footerReference w:type="default" r:id="rId15"/>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5D7F9" w14:textId="77777777" w:rsidR="00754E71" w:rsidRDefault="00754E71" w:rsidP="009125CE">
      <w:pPr>
        <w:spacing w:after="0" w:line="240" w:lineRule="auto"/>
      </w:pPr>
      <w:r>
        <w:separator/>
      </w:r>
    </w:p>
  </w:endnote>
  <w:endnote w:type="continuationSeparator" w:id="0">
    <w:p w14:paraId="586391FB" w14:textId="77777777" w:rsidR="00754E71" w:rsidRDefault="00754E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Alexandria">
    <w:altName w:val="Arial"/>
    <w:charset w:val="00"/>
    <w:family w:val="auto"/>
    <w:pitch w:val="variable"/>
    <w:sig w:usb0="A00020FF" w:usb1="C000207B" w:usb2="00000008" w:usb3="00000000" w:csb0="000001D3" w:csb1="00000000"/>
  </w:font>
  <w:font w:name="AGA Juhyna Regular">
    <w:altName w:val="Arial"/>
    <w:charset w:val="B2"/>
    <w:family w:val="auto"/>
    <w:pitch w:val="variable"/>
    <w:sig w:usb0="00002001" w:usb1="00000000" w:usb2="00000000" w:usb3="00000000" w:csb0="00000040" w:csb1="00000000"/>
  </w:font>
  <w:font w:name="29LT Azer">
    <w:altName w:val="Arial"/>
    <w:charset w:val="00"/>
    <w:family w:val="auto"/>
    <w:pitch w:val="variable"/>
    <w:sig w:usb0="00002007" w:usb1="0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 w:name="Gaza">
    <w:altName w:val="Arial"/>
    <w:panose1 w:val="00000000000000000000"/>
    <w:charset w:val="00"/>
    <w:family w:val="swiss"/>
    <w:notTrueType/>
    <w:pitch w:val="variable"/>
    <w:sig w:usb0="800020EF" w:usb1="D000E14A" w:usb2="00000028" w:usb3="00000000" w:csb0="00000041" w:csb1="00000000"/>
  </w:font>
  <w:font w:name="Hacen Extender X-Slant">
    <w:charset w:val="00"/>
    <w:family w:val="auto"/>
    <w:pitch w:val="variable"/>
    <w:sig w:usb0="00002003" w:usb1="00000000" w:usb2="00000000" w:usb3="00000000" w:csb0="00000041" w:csb1="00000000"/>
  </w:font>
  <w:font w:name="AF_Taif Normal">
    <w:altName w:val="Arial"/>
    <w:charset w:val="B2"/>
    <w:family w:val="auto"/>
    <w:pitch w:val="variable"/>
    <w:sig w:usb0="00002001" w:usb1="00000000" w:usb2="00000000" w:usb3="00000000" w:csb0="00000040" w:csb1="00000000"/>
  </w:font>
  <w:font w:name="aref_ graffiti">
    <w:charset w:val="00"/>
    <w:family w:val="auto"/>
    <w:pitch w:val="variable"/>
    <w:sig w:usb0="00002003" w:usb1="80000000" w:usb2="00000008" w:usb3="00000000" w:csb0="00000041" w:csb1="00000000"/>
  </w:font>
  <w:font w:name="Motken noqta ii">
    <w:altName w:val="Arial"/>
    <w:charset w:val="B2"/>
    <w:family w:val="auto"/>
    <w:pitch w:val="variable"/>
    <w:sig w:usb0="00002001" w:usb1="00000000" w:usb2="00000000" w:usb3="00000000" w:csb0="00000040" w:csb1="00000000"/>
  </w:font>
  <w:font w:name="KFGQPC Uthman Taha Naskh">
    <w:altName w:val="Arial"/>
    <w:charset w:val="B2"/>
    <w:family w:val="auto"/>
    <w:pitch w:val="variable"/>
    <w:sig w:usb0="80002001" w:usb1="90000000" w:usb2="00000008" w:usb3="00000000" w:csb0="00000040" w:csb1="00000000"/>
  </w:font>
  <w:font w:name="djadli_Tachkili">
    <w:altName w:val="Arial"/>
    <w:charset w:val="00"/>
    <w:family w:val="auto"/>
    <w:pitch w:val="variable"/>
    <w:sig w:usb0="80002003" w:usb1="80000000" w:usb2="00000008" w:usb3="00000000" w:csb0="00000041" w:csb1="00000000"/>
  </w:font>
  <w:font w:name="ae_AlHor">
    <w:altName w:val="Sakkal Majalla"/>
    <w:charset w:val="00"/>
    <w:family w:val="roman"/>
    <w:pitch w:val="variable"/>
    <w:sig w:usb0="800020AF"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59443991"/>
      <w:docPartObj>
        <w:docPartGallery w:val="Page Numbers (Bottom of Page)"/>
        <w:docPartUnique/>
      </w:docPartObj>
    </w:sdtPr>
    <w:sdtContent>
      <w:p w14:paraId="1C530ECC" w14:textId="77777777" w:rsidR="002F183E" w:rsidRDefault="002F183E">
        <w:pPr>
          <w:pStyle w:val="a4"/>
        </w:pPr>
        <w:r>
          <w:rPr>
            <w:noProof/>
          </w:rPr>
          <mc:AlternateContent>
            <mc:Choice Requires="wpg">
              <w:drawing>
                <wp:anchor distT="0" distB="0" distL="114300" distR="114300" simplePos="0" relativeHeight="251661312" behindDoc="0" locked="0" layoutInCell="1" allowOverlap="1" wp14:anchorId="396B6627" wp14:editId="683AA8ED">
                  <wp:simplePos x="0" y="0"/>
                  <wp:positionH relativeFrom="page">
                    <wp:align>center</wp:align>
                  </wp:positionH>
                  <wp:positionV relativeFrom="bottomMargin">
                    <wp:posOffset>300990</wp:posOffset>
                  </wp:positionV>
                  <wp:extent cx="457200" cy="347980"/>
                  <wp:effectExtent l="38100" t="57150" r="38100" b="5207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6"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03899CCA" w14:textId="77777777" w:rsidR="002F183E" w:rsidRPr="000174EE" w:rsidRDefault="002F183E">
                                <w:pPr>
                                  <w:pStyle w:val="a4"/>
                                  <w:jc w:val="center"/>
                                  <w:rPr>
                                    <w:rFonts w:ascii="Sakkal Majalla" w:hAnsi="Sakkal Majalla" w:cs="Sakkal Majalla"/>
                                    <w:b/>
                                    <w:bCs/>
                                    <w:sz w:val="20"/>
                                    <w:szCs w:val="20"/>
                                  </w:rPr>
                                </w:pPr>
                                <w:r w:rsidRPr="000174EE">
                                  <w:rPr>
                                    <w:rFonts w:ascii="Sakkal Majalla" w:hAnsi="Sakkal Majalla" w:cs="Sakkal Majalla"/>
                                    <w:b/>
                                    <w:bCs/>
                                    <w:sz w:val="20"/>
                                    <w:szCs w:val="20"/>
                                  </w:rPr>
                                  <w:fldChar w:fldCharType="begin"/>
                                </w:r>
                                <w:r w:rsidRPr="000174EE">
                                  <w:rPr>
                                    <w:rFonts w:ascii="Sakkal Majalla" w:hAnsi="Sakkal Majalla" w:cs="Sakkal Majalla"/>
                                    <w:b/>
                                    <w:bCs/>
                                    <w:sz w:val="20"/>
                                    <w:szCs w:val="20"/>
                                  </w:rPr>
                                  <w:instrText xml:space="preserve"> PAGE    \* MERGEFORMAT </w:instrText>
                                </w:r>
                                <w:r w:rsidRPr="000174EE">
                                  <w:rPr>
                                    <w:rFonts w:ascii="Sakkal Majalla" w:hAnsi="Sakkal Majalla" w:cs="Sakkal Majalla"/>
                                    <w:b/>
                                    <w:bCs/>
                                    <w:sz w:val="20"/>
                                    <w:szCs w:val="20"/>
                                  </w:rPr>
                                  <w:fldChar w:fldCharType="separate"/>
                                </w:r>
                                <w:r w:rsidR="003322C1">
                                  <w:rPr>
                                    <w:rFonts w:ascii="Sakkal Majalla" w:hAnsi="Sakkal Majalla" w:cs="Sakkal Majalla" w:hint="eastAsia"/>
                                    <w:b/>
                                    <w:bCs/>
                                    <w:noProof/>
                                    <w:sz w:val="20"/>
                                    <w:szCs w:val="20"/>
                                    <w:rtl/>
                                  </w:rPr>
                                  <w:t>‌ط</w:t>
                                </w:r>
                                <w:r w:rsidRPr="000174EE">
                                  <w:rPr>
                                    <w:rFonts w:ascii="Sakkal Majalla" w:hAnsi="Sakkal Majalla" w:cs="Sakkal Majalla"/>
                                    <w:b/>
                                    <w:bCs/>
                                    <w:noProof/>
                                    <w:sz w:val="20"/>
                                    <w:szCs w:val="20"/>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6B6627" id="Group 5" o:spid="_x0000_s1026" style="position:absolute;left:0;text-align:left;margin-left:0;margin-top:23.7pt;width:36pt;height:27.4pt;z-index:251661312;mso-position-horizontal:center;mso-position-horizontal-relative:page;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PM3AIAAAsLAAAOAAAAZHJzL2Uyb0RvYy54bWzslm1r2zAQx98P9h2E3reOE+fJ1CmlTwz2&#10;UNbtAyiybIvJkiYpcbpPv5Pktk4X2OhYYdAEjJSTTne/+/uik9NdK9CWGcuVLHB6PMKISapKLusC&#10;f/1ydbTAyDoiSyKUZAW+Yxafrt6+Oel0zsaqUaJkBoETafNOF7hxTudJYmnDWmKPlWYSjJUyLXEw&#10;NXVSGtKB91Yk49FolnTKlNooyqyFXy+iEa+C/6pi1H2qKsscEgWG2Fx4mvBc+2eyOiF5bYhuOO3D&#10;IM+IoiVcwqEPri6II2hj+C+uWk6Nsqpyx1S1iaoqTlnIAbJJR0+yuTZqo0Mudd7V+gEToH3C6dlu&#10;6cfttdG3+sbE6GH4XtFvFrgkna7zod3P67gYrbsPqoR6ko1TIfFdZVrvAlJCu8D37oEv2zlE4cds&#10;OoeaYUTBNMnmy0XPnzZQJL8rBQYZRmBOs2yWxerQ5rLfD7vj5mm28LaE5PHYEGofmi89aMk+4rJ/&#10;h+u2IZqFKliP48YgXhZ4hpEkLRD4DBojshYMQXQQlD8dlt0jtZEnkuq8gWXszBjVNYyUEFUaktjb&#10;4CcWqnEYMDIKFHw0nS9mIzhtwBvILQFOIDeZBzokv+fucQXoHuCQG8m1se6aqRb5QYENJBPcku17&#10;6+LS+yX+NKsEL6+4EGFi6vW5MGhL4OW6Cp/e+94yIVFX4OV0PA2e92x26GI+8d9DLlruoEsI3hZ4&#10;MfIfv4jkHuOlLMPYES7iGFQhZJBvRBlLslblHWANAAEUtCxIt1HmB0YdvP4Ftt83xDCMxDsJpVmC&#10;AGGZC5OgW4zM0LIeWoik4KrADqM4PHexx2y04XUDJ6Uhd6nO4H2peCDrSx2j6oMFzb6QeNMD4g1i&#10;3NMilPsfiDdbTmaz6eRVvK/i/d3/3+HOOz4g3rFvCC8g3mkW289r5/3zzut2611fnf+lCYf7BNy4&#10;whWjvx36K91wHpr24x129RMAAP//AwBQSwMEFAAGAAgAAAAhAIsTH2PcAAAABgEAAA8AAABkcnMv&#10;ZG93bnJldi54bWxMj0FLw0AUhO+C/2F5gje7Say2xGxKKeqpCLaC9PaavCah2bchu03Sf+/zpMdh&#10;hplvstVkWzVQ7xvHBuJZBIq4cGXDlYGv/dvDEpQPyCW2jsnAlTys8tubDNPSjfxJwy5USkrYp2ig&#10;DqFLtfZFTRb9zHXE4p1cbzGI7Ctd9jhKuW11EkXP2mLDslBjR5uaivPuYg28jziuH+PXYXs+ba6H&#10;/dPH9zYmY+7vpvULqEBT+AvDL76gQy5MR3fh0qvWgBwJBuaLOShxF4noo6SiJAGdZ/o/fv4DAAD/&#10;/wMAUEsBAi0AFAAGAAgAAAAhALaDOJL+AAAA4QEAABMAAAAAAAAAAAAAAAAAAAAAAFtDb250ZW50&#10;X1R5cGVzXS54bWxQSwECLQAUAAYACAAAACEAOP0h/9YAAACUAQAACwAAAAAAAAAAAAAAAAAvAQAA&#10;X3JlbHMvLnJlbHNQSwECLQAUAAYACAAAACEAJzxzzNwCAAALCwAADgAAAAAAAAAAAAAAAAAuAgAA&#10;ZHJzL2Uyb0RvYy54bWxQSwECLQAUAAYACAAAACEAixMfY9wAAAAGAQAADwAAAAAAAAAAAAAAAAA2&#10;BQAAZHJzL2Rvd25yZXYueG1sUEsFBgAAAAAEAAQA8wAAAD8GA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ihwgAAANoAAAAPAAAAZHJzL2Rvd25yZXYueG1sRI/BasMw&#10;EETvgf6D2EJvsZxSXONGCSEhofQQqF3odbHWsqm1MpYau39fBQI5DjNvhllvZ9uLC42+c6xglaQg&#10;iGunOzYKvqrjMgfhA7LG3jEp+CMP283DYo2FdhN/0qUMRsQS9gUqaEMYCil93ZJFn7iBOHqNGy2G&#10;KEcj9YhTLLe9fE7TTFrsOC60ONC+pfqn/LUKMsN5OVe6ebHl2Xykr83h9N0o9fQ4795ABJrDPXyj&#10;33Xk4Hol3gC5+QcAAP//AwBQSwECLQAUAAYACAAAACEA2+H2y+4AAACFAQAAEwAAAAAAAAAAAAAA&#10;AAAAAAAAW0NvbnRlbnRfVHlwZXNdLnhtbFBLAQItABQABgAIAAAAIQBa9CxbvwAAABUBAAALAAAA&#10;AAAAAAAAAAAAAB8BAABfcmVscy8ucmVsc1BLAQItABQABgAIAAAAIQCuyLihwgAAANoAAAAPAAAA&#10;AAAAAAAAAAAAAAcCAABkcnMvZG93bnJldi54bWxQSwUGAAAAAAMAAwC3AAAA9gI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f2FwAAAANoAAAAPAAAAZHJzL2Rvd25yZXYueG1sRE/bagIx&#10;EH0v+A9hBN80a6FetkaxhUpFEFz9gGEzbpZuJkuS6tqvN4LQp+FwrrNYdbYRF/KhdqxgPMpAEJdO&#10;11wpOB2/hjMQISJrbByTghsFWC17LwvMtbvygS5FrEQK4ZCjAhNjm0sZSkMWw8i1xIk7O28xJugr&#10;qT1eU7ht5GuWTaTFmlODwZY+DZU/xa9VYLvbx7Hdbf6m5sz7+cFvp6fiTalBv1u/g4jUxX/x0/2t&#10;03x4vPK4cnkHAAD//wMAUEsBAi0AFAAGAAgAAAAhANvh9svuAAAAhQEAABMAAAAAAAAAAAAAAAAA&#10;AAAAAFtDb250ZW50X1R5cGVzXS54bWxQSwECLQAUAAYACAAAACEAWvQsW78AAAAVAQAACwAAAAAA&#10;AAAAAAAAAAAfAQAAX3JlbHMvLnJlbHNQSwECLQAUAAYACAAAACEA47X9hcAAAADaAAAADwAAAAAA&#10;AAAAAAAAAAAHAgAAZHJzL2Rvd25yZXYueG1sUEsFBgAAAAADAAMAtwAAAPQCA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1DBwgAAANoAAAAPAAAAZHJzL2Rvd25yZXYueG1sRI9Bi8Iw&#10;FITvC/6H8ARv27SuW6UaRYQFxdN214O3R/Nsi81LaaLWf28EweMwM98wi1VvGnGlztWWFSRRDIK4&#10;sLrmUsH/38/nDITzyBoby6TgTg5Wy8HHAjNtb/xL19yXIkDYZaig8r7NpHRFRQZdZFvi4J1sZ9AH&#10;2ZVSd3gLcNPIcRyn0mDNYaHCljYVFef8YhTIUymT/Jg4N/maHtI0/e4v+51So2G/noPw1Pt3+NXe&#10;agVjeF4JN0AuHwAAAP//AwBQSwECLQAUAAYACAAAACEA2+H2y+4AAACFAQAAEwAAAAAAAAAAAAAA&#10;AAAAAAAAW0NvbnRlbnRfVHlwZXNdLnhtbFBLAQItABQABgAIAAAAIQBa9CxbvwAAABUBAAALAAAA&#10;AAAAAAAAAAAAAB8BAABfcmVscy8ucmVsc1BLAQItABQABgAIAAAAIQDmB1DBwgAAANoAAAAPAAAA&#10;AAAAAAAAAAAAAAcCAABkcnMvZG93bnJldi54bWxQSwUGAAAAAAMAAwC3AAAA9gIAAAAA&#10;" strokecolor="#737373">
                    <v:textbox>
                      <w:txbxContent>
                        <w:p w14:paraId="03899CCA" w14:textId="77777777" w:rsidR="002F183E" w:rsidRPr="000174EE" w:rsidRDefault="002F183E">
                          <w:pPr>
                            <w:pStyle w:val="a4"/>
                            <w:jc w:val="center"/>
                            <w:rPr>
                              <w:rFonts w:ascii="Sakkal Majalla" w:hAnsi="Sakkal Majalla" w:cs="Sakkal Majalla"/>
                              <w:b/>
                              <w:bCs/>
                              <w:sz w:val="20"/>
                              <w:szCs w:val="20"/>
                            </w:rPr>
                          </w:pPr>
                          <w:r w:rsidRPr="000174EE">
                            <w:rPr>
                              <w:rFonts w:ascii="Sakkal Majalla" w:hAnsi="Sakkal Majalla" w:cs="Sakkal Majalla"/>
                              <w:b/>
                              <w:bCs/>
                              <w:sz w:val="20"/>
                              <w:szCs w:val="20"/>
                            </w:rPr>
                            <w:fldChar w:fldCharType="begin"/>
                          </w:r>
                          <w:r w:rsidRPr="000174EE">
                            <w:rPr>
                              <w:rFonts w:ascii="Sakkal Majalla" w:hAnsi="Sakkal Majalla" w:cs="Sakkal Majalla"/>
                              <w:b/>
                              <w:bCs/>
                              <w:sz w:val="20"/>
                              <w:szCs w:val="20"/>
                            </w:rPr>
                            <w:instrText xml:space="preserve"> PAGE    \* MERGEFORMAT </w:instrText>
                          </w:r>
                          <w:r w:rsidRPr="000174EE">
                            <w:rPr>
                              <w:rFonts w:ascii="Sakkal Majalla" w:hAnsi="Sakkal Majalla" w:cs="Sakkal Majalla"/>
                              <w:b/>
                              <w:bCs/>
                              <w:sz w:val="20"/>
                              <w:szCs w:val="20"/>
                            </w:rPr>
                            <w:fldChar w:fldCharType="separate"/>
                          </w:r>
                          <w:r w:rsidR="003322C1">
                            <w:rPr>
                              <w:rFonts w:ascii="Sakkal Majalla" w:hAnsi="Sakkal Majalla" w:cs="Sakkal Majalla" w:hint="eastAsia"/>
                              <w:b/>
                              <w:bCs/>
                              <w:noProof/>
                              <w:sz w:val="20"/>
                              <w:szCs w:val="20"/>
                              <w:rtl/>
                            </w:rPr>
                            <w:t>‌ط</w:t>
                          </w:r>
                          <w:r w:rsidRPr="000174EE">
                            <w:rPr>
                              <w:rFonts w:ascii="Sakkal Majalla" w:hAnsi="Sakkal Majalla" w:cs="Sakkal Majalla"/>
                              <w:b/>
                              <w:bCs/>
                              <w:noProof/>
                              <w:sz w:val="20"/>
                              <w:szCs w:val="20"/>
                            </w:rPr>
                            <w:fldChar w:fldCharType="end"/>
                          </w:r>
                        </w:p>
                      </w:txbxContent>
                    </v:textbox>
                  </v:rect>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3840853"/>
      <w:docPartObj>
        <w:docPartGallery w:val="Page Numbers (Bottom of Page)"/>
        <w:docPartUnique/>
      </w:docPartObj>
    </w:sdtPr>
    <w:sdtContent>
      <w:p w14:paraId="3EE1F540" w14:textId="77777777" w:rsidR="002F183E" w:rsidRDefault="002F183E">
        <w:pPr>
          <w:pStyle w:val="a4"/>
        </w:pPr>
        <w:r>
          <w:rPr>
            <w:noProof/>
          </w:rPr>
          <mc:AlternateContent>
            <mc:Choice Requires="wpg">
              <w:drawing>
                <wp:anchor distT="0" distB="0" distL="114300" distR="114300" simplePos="0" relativeHeight="251663360" behindDoc="0" locked="0" layoutInCell="1" allowOverlap="1" wp14:anchorId="7D8A69FE" wp14:editId="42113BFF">
                  <wp:simplePos x="0" y="0"/>
                  <wp:positionH relativeFrom="page">
                    <wp:align>center</wp:align>
                  </wp:positionH>
                  <wp:positionV relativeFrom="bottomMargin">
                    <wp:posOffset>300990</wp:posOffset>
                  </wp:positionV>
                  <wp:extent cx="457200" cy="347980"/>
                  <wp:effectExtent l="38100" t="57150" r="38100" b="5207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090FD16D" w14:textId="77777777" w:rsidR="002F183E" w:rsidRPr="000174EE" w:rsidRDefault="002F183E">
                                <w:pPr>
                                  <w:pStyle w:val="a4"/>
                                  <w:jc w:val="center"/>
                                  <w:rPr>
                                    <w:rFonts w:ascii="Sakkal Majalla" w:hAnsi="Sakkal Majalla" w:cs="Sakkal Majalla"/>
                                    <w:b/>
                                    <w:bCs/>
                                    <w:sz w:val="20"/>
                                    <w:szCs w:val="20"/>
                                  </w:rPr>
                                </w:pPr>
                                <w:r w:rsidRPr="000174EE">
                                  <w:rPr>
                                    <w:rFonts w:ascii="Sakkal Majalla" w:hAnsi="Sakkal Majalla" w:cs="Sakkal Majalla"/>
                                    <w:b/>
                                    <w:bCs/>
                                    <w:sz w:val="20"/>
                                    <w:szCs w:val="20"/>
                                  </w:rPr>
                                  <w:fldChar w:fldCharType="begin"/>
                                </w:r>
                                <w:r w:rsidRPr="000174EE">
                                  <w:rPr>
                                    <w:rFonts w:ascii="Sakkal Majalla" w:hAnsi="Sakkal Majalla" w:cs="Sakkal Majalla"/>
                                    <w:b/>
                                    <w:bCs/>
                                    <w:sz w:val="20"/>
                                    <w:szCs w:val="20"/>
                                  </w:rPr>
                                  <w:instrText xml:space="preserve"> PAGE    \* MERGEFORMAT </w:instrText>
                                </w:r>
                                <w:r w:rsidRPr="000174EE">
                                  <w:rPr>
                                    <w:rFonts w:ascii="Sakkal Majalla" w:hAnsi="Sakkal Majalla" w:cs="Sakkal Majalla"/>
                                    <w:b/>
                                    <w:bCs/>
                                    <w:sz w:val="20"/>
                                    <w:szCs w:val="20"/>
                                  </w:rPr>
                                  <w:fldChar w:fldCharType="separate"/>
                                </w:r>
                                <w:r w:rsidR="003322C1">
                                  <w:rPr>
                                    <w:rFonts w:ascii="Sakkal Majalla" w:hAnsi="Sakkal Majalla" w:cs="Sakkal Majalla"/>
                                    <w:b/>
                                    <w:bCs/>
                                    <w:noProof/>
                                    <w:sz w:val="20"/>
                                    <w:szCs w:val="20"/>
                                    <w:rtl/>
                                  </w:rPr>
                                  <w:t>9</w:t>
                                </w:r>
                                <w:r w:rsidRPr="000174EE">
                                  <w:rPr>
                                    <w:rFonts w:ascii="Sakkal Majalla" w:hAnsi="Sakkal Majalla" w:cs="Sakkal Majalla"/>
                                    <w:b/>
                                    <w:bCs/>
                                    <w:noProof/>
                                    <w:sz w:val="20"/>
                                    <w:szCs w:val="20"/>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8A69FE" id="Group 9" o:spid="_x0000_s1030" style="position:absolute;left:0;text-align:left;margin-left:0;margin-top:23.7pt;width:36pt;height:27.4pt;z-index:251663360;mso-position-horizontal:center;mso-position-horizontal-relative:page;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6Kz4AIAABULAAAOAAAAZHJzL2Uyb0RvYy54bWzslm1r2zAQx98P9h2E3reOEzsPpk4pfWLQ&#10;bWXdPoAiy7aYLHmSEqf79DtJTut0GRsdKwyagJFy0unud39fdHK6bQTaMG24kjmOj0cYMUlVwWWV&#10;4y+fr47mGBlLZEGEkizH98zg0+XbNyddm7GxqpUomEbgRJqsa3NcW9tmUWRozRpijlXLJBhLpRti&#10;YaqrqNCkA++NiMaj0TTqlC5arSgzBn69CEa89P7LklH7sSwNs0jkGGKz/qn9c+We0fKEZJUmbc1p&#10;HwZ5RhQN4RIOfXB1QSxBa81/ctVwqpVRpT2mqolUWXLKfA6QTTx6ks21VuvW51JlXdU+YAK0Tzg9&#10;2y39sLnW7V17q0P0MLxR9KsBLlHXVtnQ7uZVWIxW3XtVQD3J2iqf+LbUjXMBKaGt53v/wJdtLaLw&#10;Y5LOoGYYUTBNktli3vOnNRTJ7YqBQYIRmOMkmSahOrS+7PfD7rA5TebOFpEsHOtD7UNzpQctmUdc&#10;5u9w3dWkZb4KxuG41YgXLlSMJGkAwScQGZGVYAjCg6jc8bBux9QEoEiq8xqWsTOtVVczUkBYsc9i&#10;b4ObGCjHYcJIK5DwUTqbT0dw2gA4oFtASB7dZObxkGwH3vHy1B3BITiStdrYa6Ya5AY51pCMd0s2&#10;N8aGpbsl7jSjBC+uuBB+oqvVudBoQ+DtuvKf3vveMiFRl+NFOk695z2bGbqYTdz3kIuGW2gTgjc5&#10;no/cxy0imcN4KQs/toSLMAZZCOn1G1CGkqxUcQ9YPUAABT0L0q2V/o5RB+9/js23NdEMI/FOQmkW&#10;oEBYZv3ECxcjPbSshhYiKbjKscUoDM9taDLrVvOqhpNin7tUZ/DClNyTdaUOUfXBgmhfSr3xAfV6&#10;Ne6JEer9D9SbLCbTaTp5Ve+ren/3D/iL3js+oN6xawkvoN40CQ3otff+ee+129U2/GvuivS/dGN/&#10;s4C7l79s9PdEd7kbzn33frzNLn8AAAD//wMAUEsDBBQABgAIAAAAIQCLEx9j3AAAAAYBAAAPAAAA&#10;ZHJzL2Rvd25yZXYueG1sTI9BS8NAFITvgv9heYI3u0mstsRsSinqqQi2gvT2mrwmodm3IbtN0n/v&#10;86THYYaZb7LVZFs1UO8bxwbiWQSKuHBlw5WBr/3bwxKUD8glto7JwJU8rPLbmwzT0o38ScMuVEpK&#10;2KdooA6hS7X2RU0W/cx1xOKdXG8xiOwrXfY4SrltdRJFz9piw7JQY0ebmorz7mINvI84rh/j12F7&#10;Pm2uh/3Tx/c2JmPu76b1C6hAU/gLwy++oEMuTEd34dKr1oAcCQbmizkocReJ6KOkoiQBnWf6P37+&#10;AwAA//8DAFBLAQItABQABgAIAAAAIQC2gziS/gAAAOEBAAATAAAAAAAAAAAAAAAAAAAAAABbQ29u&#10;dGVudF9UeXBlc10ueG1sUEsBAi0AFAAGAAgAAAAhADj9If/WAAAAlAEAAAsAAAAAAAAAAAAAAAAA&#10;LwEAAF9yZWxzLy5yZWxzUEsBAi0AFAAGAAgAAAAhAMS7orPgAgAAFQsAAA4AAAAAAAAAAAAAAAAA&#10;LgIAAGRycy9lMm9Eb2MueG1sUEsBAi0AFAAGAAgAAAAhAIsTH2PcAAAABgEAAA8AAAAAAAAAAAAA&#10;AAAAOgUAAGRycy9kb3ducmV2LnhtbFBLBQYAAAAABAAEAPMAAABDBgAAAAA=&#10;">
                  <v:rect id="Rectangle 20" o:spid="_x0000_s1031"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IfOwwAAANsAAAAPAAAAZHJzL2Rvd25yZXYueG1sRI9Ba8JA&#10;EIXvgv9hGaG3urEUK9FVxNIiHgqNgtchO9kEs7Mhu9X03zsHwdsM781736w2g2/VlfrYBDYwm2ag&#10;iMtgG3YGTsev1wWomJAttoHJwD9F2KzHoxXmNtz4l65FckpCOOZooE6py7WOZU0e4zR0xKJVofeY&#10;ZO2dtj3eJNy3+i3L5tpjw9JQY0e7mspL8ecNzB0viuFoq3df/LhD9lF9fp8rY14mw3YJKtGQnubH&#10;9d4KvtDLLzKAXt8BAAD//wMAUEsBAi0AFAAGAAgAAAAhANvh9svuAAAAhQEAABMAAAAAAAAAAAAA&#10;AAAAAAAAAFtDb250ZW50X1R5cGVzXS54bWxQSwECLQAUAAYACAAAACEAWvQsW78AAAAVAQAACwAA&#10;AAAAAAAAAAAAAAAfAQAAX3JlbHMvLnJlbHNQSwECLQAUAAYACAAAACEAzKiHzsMAAADbAAAADwAA&#10;AAAAAAAAAAAAAAAHAgAAZHJzL2Rvd25yZXYueG1sUEsFBgAAAAADAAMAtwAAAPcCAAAAAA==&#10;" strokecolor="#737373"/>
                  <v:rect id="Rectangle 21" o:spid="_x0000_s1032"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ggwgAAANsAAAAPAAAAZHJzL2Rvd25yZXYueG1sRE/dasIw&#10;FL4f+A7hCLvT1MH86RpFBxsOQbD6AIfmtClrTkqSad3TL4PB7s7H93uKzWA7cSUfWscKZtMMBHHl&#10;dMuNgsv5bbIEESKyxs4xKbhTgM169FBgrt2NT3QtYyNSCIccFZgY+1zKUBmyGKauJ05c7bzFmKBv&#10;pPZ4S+G2k09ZNpcWW04NBnt6NVR9ll9WgR3uu3N/eP9emJqPq5P/WFzKZ6Uex8P2BUSkIf6L/9x7&#10;nebP4PeXdIBc/wAAAP//AwBQSwECLQAUAAYACAAAACEA2+H2y+4AAACFAQAAEwAAAAAAAAAAAAAA&#10;AAAAAAAAW0NvbnRlbnRfVHlwZXNdLnhtbFBLAQItABQABgAIAAAAIQBa9CxbvwAAABUBAAALAAAA&#10;AAAAAAAAAAAAAB8BAABfcmVscy8ucmVsc1BLAQItABQABgAIAAAAIQCrmhggwgAAANsAAAAPAAAA&#10;AAAAAAAAAAAAAAcCAABkcnMvZG93bnJldi54bWxQSwUGAAAAAAMAAwC3AAAA9gIAAAAA&#10;" strokecolor="#737373"/>
                  <v:rect id="Rectangle 22" o:spid="_x0000_s1033"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KawAAAANsAAAAPAAAAZHJzL2Rvd25yZXYueG1sRE9Ni8Iw&#10;EL0v+B/CCN62aV23SjWKCAuKp+2uB29DM7bFZlKaqPXfG0HwNo/3OYtVbxpxpc7VlhUkUQyCuLC6&#10;5lLB/9/P5wyE88gaG8uk4E4OVsvBxwIzbW/8S9fclyKEsMtQQeV9m0npiooMusi2xIE72c6gD7Ar&#10;pe7wFsJNI8dxnEqDNYeGClvaVFSc84tRIE+lTPJj4tzka3pI0/S7v+x3So2G/XoOwlPv3+KXe6vD&#10;/DE8fwkHyOUDAAD//wMAUEsBAi0AFAAGAAgAAAAhANvh9svuAAAAhQEAABMAAAAAAAAAAAAAAAAA&#10;AAAAAFtDb250ZW50X1R5cGVzXS54bWxQSwECLQAUAAYACAAAACEAWvQsW78AAAAVAQAACwAAAAAA&#10;AAAAAAAAAAAfAQAAX3JlbHMvLnJlbHNQSwECLQAUAAYACAAAACEAqH1imsAAAADbAAAADwAAAAAA&#10;AAAAAAAAAAAHAgAAZHJzL2Rvd25yZXYueG1sUEsFBgAAAAADAAMAtwAAAPQCAAAAAA==&#10;" strokecolor="#737373">
                    <v:textbox>
                      <w:txbxContent>
                        <w:p w14:paraId="090FD16D" w14:textId="77777777" w:rsidR="002F183E" w:rsidRPr="000174EE" w:rsidRDefault="002F183E">
                          <w:pPr>
                            <w:pStyle w:val="a4"/>
                            <w:jc w:val="center"/>
                            <w:rPr>
                              <w:rFonts w:ascii="Sakkal Majalla" w:hAnsi="Sakkal Majalla" w:cs="Sakkal Majalla"/>
                              <w:b/>
                              <w:bCs/>
                              <w:sz w:val="20"/>
                              <w:szCs w:val="20"/>
                            </w:rPr>
                          </w:pPr>
                          <w:r w:rsidRPr="000174EE">
                            <w:rPr>
                              <w:rFonts w:ascii="Sakkal Majalla" w:hAnsi="Sakkal Majalla" w:cs="Sakkal Majalla"/>
                              <w:b/>
                              <w:bCs/>
                              <w:sz w:val="20"/>
                              <w:szCs w:val="20"/>
                            </w:rPr>
                            <w:fldChar w:fldCharType="begin"/>
                          </w:r>
                          <w:r w:rsidRPr="000174EE">
                            <w:rPr>
                              <w:rFonts w:ascii="Sakkal Majalla" w:hAnsi="Sakkal Majalla" w:cs="Sakkal Majalla"/>
                              <w:b/>
                              <w:bCs/>
                              <w:sz w:val="20"/>
                              <w:szCs w:val="20"/>
                            </w:rPr>
                            <w:instrText xml:space="preserve"> PAGE    \* MERGEFORMAT </w:instrText>
                          </w:r>
                          <w:r w:rsidRPr="000174EE">
                            <w:rPr>
                              <w:rFonts w:ascii="Sakkal Majalla" w:hAnsi="Sakkal Majalla" w:cs="Sakkal Majalla"/>
                              <w:b/>
                              <w:bCs/>
                              <w:sz w:val="20"/>
                              <w:szCs w:val="20"/>
                            </w:rPr>
                            <w:fldChar w:fldCharType="separate"/>
                          </w:r>
                          <w:r w:rsidR="003322C1">
                            <w:rPr>
                              <w:rFonts w:ascii="Sakkal Majalla" w:hAnsi="Sakkal Majalla" w:cs="Sakkal Majalla"/>
                              <w:b/>
                              <w:bCs/>
                              <w:noProof/>
                              <w:sz w:val="20"/>
                              <w:szCs w:val="20"/>
                              <w:rtl/>
                            </w:rPr>
                            <w:t>9</w:t>
                          </w:r>
                          <w:r w:rsidRPr="000174EE">
                            <w:rPr>
                              <w:rFonts w:ascii="Sakkal Majalla" w:hAnsi="Sakkal Majalla" w:cs="Sakkal Majalla"/>
                              <w:b/>
                              <w:bCs/>
                              <w:noProof/>
                              <w:sz w:val="20"/>
                              <w:szCs w:val="20"/>
                            </w:rPr>
                            <w:fldChar w:fldCharType="end"/>
                          </w:r>
                        </w:p>
                      </w:txbxContent>
                    </v:textbox>
                  </v:rect>
                  <w10:wrap anchorx="page" anchory="margin"/>
                </v:group>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3439" w14:textId="545AB0D9" w:rsidR="002F183E" w:rsidRDefault="002F183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E60DD" w14:textId="77777777" w:rsidR="00754E71" w:rsidRDefault="00754E71" w:rsidP="009125CE">
      <w:pPr>
        <w:spacing w:after="0" w:line="240" w:lineRule="auto"/>
      </w:pPr>
      <w:r>
        <w:separator/>
      </w:r>
    </w:p>
  </w:footnote>
  <w:footnote w:type="continuationSeparator" w:id="0">
    <w:p w14:paraId="1D813FE3" w14:textId="77777777" w:rsidR="00754E71" w:rsidRDefault="00754E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7E86"/>
    <w:multiLevelType w:val="hybridMultilevel"/>
    <w:tmpl w:val="52E0B0E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DA2591"/>
    <w:multiLevelType w:val="hybridMultilevel"/>
    <w:tmpl w:val="0D4C9E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01469"/>
    <w:multiLevelType w:val="hybridMultilevel"/>
    <w:tmpl w:val="7DBCF4B8"/>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FC1201"/>
    <w:multiLevelType w:val="hybridMultilevel"/>
    <w:tmpl w:val="BBBC9E8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AE5DD2"/>
    <w:multiLevelType w:val="hybridMultilevel"/>
    <w:tmpl w:val="07D025A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3B5DD6"/>
    <w:multiLevelType w:val="hybridMultilevel"/>
    <w:tmpl w:val="322294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546AA6"/>
    <w:multiLevelType w:val="hybridMultilevel"/>
    <w:tmpl w:val="716A7EB0"/>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B14264A"/>
    <w:multiLevelType w:val="hybridMultilevel"/>
    <w:tmpl w:val="201650B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E07700"/>
    <w:multiLevelType w:val="multilevel"/>
    <w:tmpl w:val="38CE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6C0439"/>
    <w:multiLevelType w:val="hybridMultilevel"/>
    <w:tmpl w:val="69EE6410"/>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0525A7F"/>
    <w:multiLevelType w:val="hybridMultilevel"/>
    <w:tmpl w:val="1108A604"/>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0976AA"/>
    <w:multiLevelType w:val="hybridMultilevel"/>
    <w:tmpl w:val="3B5A4F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D32D9F"/>
    <w:multiLevelType w:val="multilevel"/>
    <w:tmpl w:val="A75E40D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D866A7"/>
    <w:multiLevelType w:val="hybridMultilevel"/>
    <w:tmpl w:val="D82E02BE"/>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AE584E"/>
    <w:multiLevelType w:val="hybridMultilevel"/>
    <w:tmpl w:val="C94C202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2D3B40"/>
    <w:multiLevelType w:val="hybridMultilevel"/>
    <w:tmpl w:val="770686D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B205836"/>
    <w:multiLevelType w:val="hybridMultilevel"/>
    <w:tmpl w:val="C854D49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2BE0654"/>
    <w:multiLevelType w:val="multilevel"/>
    <w:tmpl w:val="A75E40D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BC576B"/>
    <w:multiLevelType w:val="hybridMultilevel"/>
    <w:tmpl w:val="C2282C0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5C41609"/>
    <w:multiLevelType w:val="hybridMultilevel"/>
    <w:tmpl w:val="C8668350"/>
    <w:lvl w:ilvl="0" w:tplc="9BF81B0A">
      <w:start w:val="26"/>
      <w:numFmt w:val="arabicAlpha"/>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0" w15:restartNumberingAfterBreak="0">
    <w:nsid w:val="260A74B2"/>
    <w:multiLevelType w:val="hybridMultilevel"/>
    <w:tmpl w:val="228260B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6E97978"/>
    <w:multiLevelType w:val="hybridMultilevel"/>
    <w:tmpl w:val="96FA8A1A"/>
    <w:lvl w:ilvl="0" w:tplc="3064D95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26F7079D"/>
    <w:multiLevelType w:val="hybridMultilevel"/>
    <w:tmpl w:val="96DC1656"/>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2E456D"/>
    <w:multiLevelType w:val="hybridMultilevel"/>
    <w:tmpl w:val="56C0562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2EB22FC7"/>
    <w:multiLevelType w:val="hybridMultilevel"/>
    <w:tmpl w:val="61E4C9AC"/>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F2018C9"/>
    <w:multiLevelType w:val="multilevel"/>
    <w:tmpl w:val="A75E40D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400349C"/>
    <w:multiLevelType w:val="hybridMultilevel"/>
    <w:tmpl w:val="139812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413033D"/>
    <w:multiLevelType w:val="hybridMultilevel"/>
    <w:tmpl w:val="5C8C007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36081610"/>
    <w:multiLevelType w:val="hybridMultilevel"/>
    <w:tmpl w:val="64AEDD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9B41F5"/>
    <w:multiLevelType w:val="hybridMultilevel"/>
    <w:tmpl w:val="092E7A54"/>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92A4109"/>
    <w:multiLevelType w:val="hybridMultilevel"/>
    <w:tmpl w:val="F53A5B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A064829"/>
    <w:multiLevelType w:val="hybridMultilevel"/>
    <w:tmpl w:val="31C00FC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34" w15:restartNumberingAfterBreak="0">
    <w:nsid w:val="42D5342D"/>
    <w:multiLevelType w:val="hybridMultilevel"/>
    <w:tmpl w:val="BAE0C5BE"/>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33E72F3"/>
    <w:multiLevelType w:val="hybridMultilevel"/>
    <w:tmpl w:val="385C8920"/>
    <w:lvl w:ilvl="0" w:tplc="47CA772C">
      <w:start w:val="5"/>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44390BAD"/>
    <w:multiLevelType w:val="hybridMultilevel"/>
    <w:tmpl w:val="2F0C4514"/>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7F342F"/>
    <w:multiLevelType w:val="hybridMultilevel"/>
    <w:tmpl w:val="5BC625B8"/>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E76701"/>
    <w:multiLevelType w:val="hybridMultilevel"/>
    <w:tmpl w:val="96D87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A264CF7"/>
    <w:multiLevelType w:val="multilevel"/>
    <w:tmpl w:val="A75E40D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B2F19E0"/>
    <w:multiLevelType w:val="multilevel"/>
    <w:tmpl w:val="A75E40D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A555E7"/>
    <w:multiLevelType w:val="hybridMultilevel"/>
    <w:tmpl w:val="89B69780"/>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04406F6"/>
    <w:multiLevelType w:val="hybridMultilevel"/>
    <w:tmpl w:val="52061724"/>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8FA314C"/>
    <w:multiLevelType w:val="hybridMultilevel"/>
    <w:tmpl w:val="C1DA62D0"/>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1D6502"/>
    <w:multiLevelType w:val="hybridMultilevel"/>
    <w:tmpl w:val="75943728"/>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C207D4C"/>
    <w:multiLevelType w:val="hybridMultilevel"/>
    <w:tmpl w:val="619AE5F4"/>
    <w:lvl w:ilvl="0" w:tplc="3064D95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146D85"/>
    <w:multiLevelType w:val="hybridMultilevel"/>
    <w:tmpl w:val="10C829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12A4307"/>
    <w:multiLevelType w:val="hybridMultilevel"/>
    <w:tmpl w:val="644C4A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44083D"/>
    <w:multiLevelType w:val="hybridMultilevel"/>
    <w:tmpl w:val="13089A70"/>
    <w:lvl w:ilvl="0" w:tplc="FFFFFFFF">
      <w:start w:val="1"/>
      <w:numFmt w:val="decimal"/>
      <w:lvlText w:val="%1-"/>
      <w:lvlJc w:val="left"/>
      <w:pPr>
        <w:ind w:left="720" w:hanging="360"/>
      </w:pPr>
      <w:rPr>
        <w:rFonts w:hint="default"/>
      </w:rPr>
    </w:lvl>
    <w:lvl w:ilvl="1" w:tplc="88B876BA">
      <w:start w:val="1"/>
      <w:numFmt w:val="decimal"/>
      <w:lvlText w:val="%2-"/>
      <w:lvlJc w:val="left"/>
      <w:pPr>
        <w:ind w:left="1440" w:hanging="360"/>
      </w:pPr>
      <w:rPr>
        <w:rFonts w:hint="default"/>
      </w:rPr>
    </w:lvl>
    <w:lvl w:ilvl="2" w:tplc="AECC33FA">
      <w:start w:val="1"/>
      <w:numFmt w:val="arabicAlpha"/>
      <w:lvlText w:val="%3-"/>
      <w:lvlJc w:val="left"/>
      <w:pPr>
        <w:ind w:left="2340" w:hanging="360"/>
      </w:pPr>
      <w:rPr>
        <w:rFonts w:hint="default"/>
      </w:rPr>
    </w:lvl>
    <w:lvl w:ilvl="3" w:tplc="1224677E">
      <w:start w:val="5"/>
      <w:numFmt w:val="arabicAlpha"/>
      <w:lvlText w:val="%4-"/>
      <w:lvlJc w:val="left"/>
      <w:pPr>
        <w:ind w:left="2880" w:hanging="360"/>
      </w:pPr>
      <w:rPr>
        <w:rFonts w:hint="default"/>
        <w:b/>
      </w:rPr>
    </w:lvl>
    <w:lvl w:ilvl="4" w:tplc="24FEA2A6">
      <w:start w:val="8"/>
      <w:numFmt w:val="arabicAlpha"/>
      <w:lvlText w:val="%5-"/>
      <w:lvlJc w:val="left"/>
      <w:pPr>
        <w:ind w:left="3600" w:hanging="360"/>
      </w:pPr>
      <w:rPr>
        <w:rFonts w:hint="default"/>
      </w:rPr>
    </w:lvl>
    <w:lvl w:ilvl="5" w:tplc="886C1740">
      <w:start w:val="26"/>
      <w:numFmt w:val="arabicAlpha"/>
      <w:lvlText w:val="%6-"/>
      <w:lvlJc w:val="left"/>
      <w:pPr>
        <w:ind w:left="4500" w:hanging="360"/>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4014AC4"/>
    <w:multiLevelType w:val="hybridMultilevel"/>
    <w:tmpl w:val="A3B03EB0"/>
    <w:lvl w:ilvl="0" w:tplc="3EACADBA">
      <w:start w:val="1"/>
      <w:numFmt w:val="bullet"/>
      <w:lvlText w:val=""/>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0" w15:restartNumberingAfterBreak="0">
    <w:nsid w:val="67C77B31"/>
    <w:multiLevelType w:val="hybridMultilevel"/>
    <w:tmpl w:val="A3CAF376"/>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87B76C8"/>
    <w:multiLevelType w:val="hybridMultilevel"/>
    <w:tmpl w:val="4F72525E"/>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89039BB"/>
    <w:multiLevelType w:val="hybridMultilevel"/>
    <w:tmpl w:val="35BCB5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A342824"/>
    <w:multiLevelType w:val="hybridMultilevel"/>
    <w:tmpl w:val="DCF0A82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C7A4915"/>
    <w:multiLevelType w:val="hybridMultilevel"/>
    <w:tmpl w:val="55DC47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03F7A7E"/>
    <w:multiLevelType w:val="multilevel"/>
    <w:tmpl w:val="EA30C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11915A6"/>
    <w:multiLevelType w:val="hybridMultilevel"/>
    <w:tmpl w:val="7794DBFA"/>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2D81A96"/>
    <w:multiLevelType w:val="hybridMultilevel"/>
    <w:tmpl w:val="4FE2F15A"/>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73124C79"/>
    <w:multiLevelType w:val="hybridMultilevel"/>
    <w:tmpl w:val="5F84CC3E"/>
    <w:lvl w:ilvl="0" w:tplc="FFFFFFFF">
      <w:start w:val="1"/>
      <w:numFmt w:val="decimal"/>
      <w:lvlText w:val="%1-"/>
      <w:lvlJc w:val="left"/>
      <w:pPr>
        <w:ind w:left="720" w:hanging="360"/>
      </w:pPr>
      <w:rPr>
        <w:rFonts w:hint="default"/>
      </w:rPr>
    </w:lvl>
    <w:lvl w:ilvl="1" w:tplc="051681D0">
      <w:start w:val="1"/>
      <w:numFmt w:val="arabicAlpha"/>
      <w:lvlText w:val="%2-"/>
      <w:lvlJc w:val="left"/>
      <w:pPr>
        <w:ind w:left="1440" w:hanging="360"/>
      </w:pPr>
      <w:rPr>
        <w:rFonts w:hint="default"/>
      </w:rPr>
    </w:lvl>
    <w:lvl w:ilvl="2" w:tplc="15C2FBDC">
      <w:start w:val="8"/>
      <w:numFmt w:val="arabicAlpha"/>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4C90B3D"/>
    <w:multiLevelType w:val="hybridMultilevel"/>
    <w:tmpl w:val="AA8404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6945C66"/>
    <w:multiLevelType w:val="hybridMultilevel"/>
    <w:tmpl w:val="E6CCCCEC"/>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1771D8"/>
    <w:multiLevelType w:val="hybridMultilevel"/>
    <w:tmpl w:val="78EA359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9B603B7"/>
    <w:multiLevelType w:val="hybridMultilevel"/>
    <w:tmpl w:val="5A945698"/>
    <w:lvl w:ilvl="0" w:tplc="E94CB8F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4670E6"/>
    <w:multiLevelType w:val="hybridMultilevel"/>
    <w:tmpl w:val="D27A46BE"/>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7BBD639A"/>
    <w:multiLevelType w:val="hybridMultilevel"/>
    <w:tmpl w:val="BC5E12C2"/>
    <w:lvl w:ilvl="0" w:tplc="E94CB8FA">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BDC04B0"/>
    <w:multiLevelType w:val="hybridMultilevel"/>
    <w:tmpl w:val="053C317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D016B58"/>
    <w:multiLevelType w:val="hybridMultilevel"/>
    <w:tmpl w:val="B412B2EE"/>
    <w:lvl w:ilvl="0" w:tplc="E94CB8F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D31068A"/>
    <w:multiLevelType w:val="hybridMultilevel"/>
    <w:tmpl w:val="7C10FCF0"/>
    <w:lvl w:ilvl="0" w:tplc="0409000F">
      <w:start w:val="1"/>
      <w:numFmt w:val="decimal"/>
      <w:lvlText w:val="%1."/>
      <w:lvlJc w:val="left"/>
      <w:pPr>
        <w:ind w:left="720" w:hanging="360"/>
      </w:pPr>
    </w:lvl>
    <w:lvl w:ilvl="1" w:tplc="11068CF4">
      <w:start w:val="1"/>
      <w:numFmt w:val="arabicAlpha"/>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E70F70"/>
    <w:multiLevelType w:val="hybridMultilevel"/>
    <w:tmpl w:val="F59CF9AA"/>
    <w:lvl w:ilvl="0" w:tplc="3064D95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46144253">
    <w:abstractNumId w:val="32"/>
  </w:num>
  <w:num w:numId="2" w16cid:durableId="800226936">
    <w:abstractNumId w:val="47"/>
  </w:num>
  <w:num w:numId="3" w16cid:durableId="424157076">
    <w:abstractNumId w:val="61"/>
  </w:num>
  <w:num w:numId="4" w16cid:durableId="1451129323">
    <w:abstractNumId w:val="39"/>
  </w:num>
  <w:num w:numId="5" w16cid:durableId="1210648331">
    <w:abstractNumId w:val="26"/>
  </w:num>
  <w:num w:numId="6" w16cid:durableId="1314873856">
    <w:abstractNumId w:val="12"/>
  </w:num>
  <w:num w:numId="7" w16cid:durableId="986669545">
    <w:abstractNumId w:val="40"/>
  </w:num>
  <w:num w:numId="8" w16cid:durableId="1719893593">
    <w:abstractNumId w:val="17"/>
  </w:num>
  <w:num w:numId="9" w16cid:durableId="2080133002">
    <w:abstractNumId w:val="36"/>
  </w:num>
  <w:num w:numId="10" w16cid:durableId="89090593">
    <w:abstractNumId w:val="0"/>
  </w:num>
  <w:num w:numId="11" w16cid:durableId="1778089907">
    <w:abstractNumId w:val="18"/>
  </w:num>
  <w:num w:numId="12" w16cid:durableId="1552644490">
    <w:abstractNumId w:val="2"/>
  </w:num>
  <w:num w:numId="13" w16cid:durableId="1461611627">
    <w:abstractNumId w:val="9"/>
  </w:num>
  <w:num w:numId="14" w16cid:durableId="808129736">
    <w:abstractNumId w:val="50"/>
  </w:num>
  <w:num w:numId="15" w16cid:durableId="1722830189">
    <w:abstractNumId w:val="15"/>
  </w:num>
  <w:num w:numId="16" w16cid:durableId="2071684852">
    <w:abstractNumId w:val="57"/>
  </w:num>
  <w:num w:numId="17" w16cid:durableId="1914470031">
    <w:abstractNumId w:val="25"/>
  </w:num>
  <w:num w:numId="18" w16cid:durableId="2089039773">
    <w:abstractNumId w:val="56"/>
  </w:num>
  <w:num w:numId="19" w16cid:durableId="1604529798">
    <w:abstractNumId w:val="44"/>
  </w:num>
  <w:num w:numId="20" w16cid:durableId="478497570">
    <w:abstractNumId w:val="16"/>
  </w:num>
  <w:num w:numId="21" w16cid:durableId="1317800932">
    <w:abstractNumId w:val="65"/>
  </w:num>
  <w:num w:numId="22" w16cid:durableId="1600289738">
    <w:abstractNumId w:val="30"/>
  </w:num>
  <w:num w:numId="23" w16cid:durableId="1302225089">
    <w:abstractNumId w:val="37"/>
  </w:num>
  <w:num w:numId="24" w16cid:durableId="378631120">
    <w:abstractNumId w:val="34"/>
  </w:num>
  <w:num w:numId="25" w16cid:durableId="350843248">
    <w:abstractNumId w:val="63"/>
  </w:num>
  <w:num w:numId="26" w16cid:durableId="1996303223">
    <w:abstractNumId w:val="22"/>
  </w:num>
  <w:num w:numId="27" w16cid:durableId="1623920154">
    <w:abstractNumId w:val="68"/>
  </w:num>
  <w:num w:numId="28" w16cid:durableId="927497090">
    <w:abstractNumId w:val="43"/>
  </w:num>
  <w:num w:numId="29" w16cid:durableId="1248227898">
    <w:abstractNumId w:val="45"/>
  </w:num>
  <w:num w:numId="30" w16cid:durableId="274797206">
    <w:abstractNumId w:val="6"/>
  </w:num>
  <w:num w:numId="31" w16cid:durableId="1771196838">
    <w:abstractNumId w:val="42"/>
  </w:num>
  <w:num w:numId="32" w16cid:durableId="1505898221">
    <w:abstractNumId w:val="66"/>
  </w:num>
  <w:num w:numId="33" w16cid:durableId="708072198">
    <w:abstractNumId w:val="62"/>
  </w:num>
  <w:num w:numId="34" w16cid:durableId="1977102073">
    <w:abstractNumId w:val="14"/>
  </w:num>
  <w:num w:numId="35" w16cid:durableId="867446110">
    <w:abstractNumId w:val="60"/>
  </w:num>
  <w:num w:numId="36" w16cid:durableId="2140032642">
    <w:abstractNumId w:val="21"/>
  </w:num>
  <w:num w:numId="37" w16cid:durableId="1161503594">
    <w:abstractNumId w:val="20"/>
  </w:num>
  <w:num w:numId="38" w16cid:durableId="725762336">
    <w:abstractNumId w:val="13"/>
  </w:num>
  <w:num w:numId="39" w16cid:durableId="1173839232">
    <w:abstractNumId w:val="51"/>
  </w:num>
  <w:num w:numId="40" w16cid:durableId="519591661">
    <w:abstractNumId w:val="41"/>
  </w:num>
  <w:num w:numId="41" w16cid:durableId="1750954772">
    <w:abstractNumId w:val="10"/>
  </w:num>
  <w:num w:numId="42" w16cid:durableId="1966353492">
    <w:abstractNumId w:val="5"/>
  </w:num>
  <w:num w:numId="43" w16cid:durableId="1297179166">
    <w:abstractNumId w:val="64"/>
  </w:num>
  <w:num w:numId="44" w16cid:durableId="853039014">
    <w:abstractNumId w:val="7"/>
  </w:num>
  <w:num w:numId="45" w16cid:durableId="757486440">
    <w:abstractNumId w:val="48"/>
  </w:num>
  <w:num w:numId="46" w16cid:durableId="1210651489">
    <w:abstractNumId w:val="11"/>
  </w:num>
  <w:num w:numId="47" w16cid:durableId="1510681420">
    <w:abstractNumId w:val="58"/>
  </w:num>
  <w:num w:numId="48" w16cid:durableId="1443188614">
    <w:abstractNumId w:val="38"/>
  </w:num>
  <w:num w:numId="49" w16cid:durableId="237979938">
    <w:abstractNumId w:val="54"/>
  </w:num>
  <w:num w:numId="50" w16cid:durableId="579751418">
    <w:abstractNumId w:val="67"/>
  </w:num>
  <w:num w:numId="51" w16cid:durableId="813303240">
    <w:abstractNumId w:val="19"/>
  </w:num>
  <w:num w:numId="52" w16cid:durableId="503404202">
    <w:abstractNumId w:val="35"/>
  </w:num>
  <w:num w:numId="53" w16cid:durableId="939800101">
    <w:abstractNumId w:val="8"/>
  </w:num>
  <w:num w:numId="54" w16cid:durableId="1935894681">
    <w:abstractNumId w:val="55"/>
  </w:num>
  <w:num w:numId="55" w16cid:durableId="14319280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35972411">
    <w:abstractNumId w:val="4"/>
  </w:num>
  <w:num w:numId="57" w16cid:durableId="484321351">
    <w:abstractNumId w:val="1"/>
  </w:num>
  <w:num w:numId="58" w16cid:durableId="108209616">
    <w:abstractNumId w:val="53"/>
  </w:num>
  <w:num w:numId="59" w16cid:durableId="1619487022">
    <w:abstractNumId w:val="52"/>
  </w:num>
  <w:num w:numId="60" w16cid:durableId="624626273">
    <w:abstractNumId w:val="29"/>
  </w:num>
  <w:num w:numId="61" w16cid:durableId="266544104">
    <w:abstractNumId w:val="3"/>
  </w:num>
  <w:num w:numId="62" w16cid:durableId="1950043888">
    <w:abstractNumId w:val="27"/>
  </w:num>
  <w:num w:numId="63" w16cid:durableId="1932816902">
    <w:abstractNumId w:val="59"/>
  </w:num>
  <w:num w:numId="64" w16cid:durableId="2089763219">
    <w:abstractNumId w:val="31"/>
  </w:num>
  <w:num w:numId="65" w16cid:durableId="841503771">
    <w:abstractNumId w:val="24"/>
  </w:num>
  <w:num w:numId="66" w16cid:durableId="597450162">
    <w:abstractNumId w:val="28"/>
  </w:num>
  <w:num w:numId="67" w16cid:durableId="563951768">
    <w:abstractNumId w:val="46"/>
  </w:num>
  <w:num w:numId="68" w16cid:durableId="1325933128">
    <w:abstractNumId w:val="23"/>
  </w:num>
  <w:num w:numId="69" w16cid:durableId="1934821654">
    <w:abstractNumId w:val="4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8FF"/>
    <w:rsid w:val="0000345D"/>
    <w:rsid w:val="00003B61"/>
    <w:rsid w:val="00006BCE"/>
    <w:rsid w:val="00011712"/>
    <w:rsid w:val="00011F23"/>
    <w:rsid w:val="000146E6"/>
    <w:rsid w:val="000174EE"/>
    <w:rsid w:val="000177A7"/>
    <w:rsid w:val="000204A8"/>
    <w:rsid w:val="00026353"/>
    <w:rsid w:val="0003390E"/>
    <w:rsid w:val="00040141"/>
    <w:rsid w:val="00041CBE"/>
    <w:rsid w:val="00044A97"/>
    <w:rsid w:val="00052586"/>
    <w:rsid w:val="00052974"/>
    <w:rsid w:val="00052AB0"/>
    <w:rsid w:val="00053122"/>
    <w:rsid w:val="00053242"/>
    <w:rsid w:val="000549E1"/>
    <w:rsid w:val="000602CA"/>
    <w:rsid w:val="00062DA8"/>
    <w:rsid w:val="00064FF1"/>
    <w:rsid w:val="00067938"/>
    <w:rsid w:val="00071533"/>
    <w:rsid w:val="000718FC"/>
    <w:rsid w:val="0007370A"/>
    <w:rsid w:val="000769E1"/>
    <w:rsid w:val="00080150"/>
    <w:rsid w:val="000842EB"/>
    <w:rsid w:val="00084715"/>
    <w:rsid w:val="00084E0B"/>
    <w:rsid w:val="0009478E"/>
    <w:rsid w:val="00094E98"/>
    <w:rsid w:val="000966B4"/>
    <w:rsid w:val="000A05B9"/>
    <w:rsid w:val="000A2788"/>
    <w:rsid w:val="000A2B39"/>
    <w:rsid w:val="000A4DAE"/>
    <w:rsid w:val="000A53FF"/>
    <w:rsid w:val="000A6930"/>
    <w:rsid w:val="000B3614"/>
    <w:rsid w:val="000C1D36"/>
    <w:rsid w:val="000C4130"/>
    <w:rsid w:val="000D2E22"/>
    <w:rsid w:val="000D7A52"/>
    <w:rsid w:val="000E0212"/>
    <w:rsid w:val="000E2A00"/>
    <w:rsid w:val="000E3017"/>
    <w:rsid w:val="000E503B"/>
    <w:rsid w:val="000E5D4B"/>
    <w:rsid w:val="000E757A"/>
    <w:rsid w:val="000E7A99"/>
    <w:rsid w:val="000F44B4"/>
    <w:rsid w:val="0010139B"/>
    <w:rsid w:val="00110487"/>
    <w:rsid w:val="00110FD9"/>
    <w:rsid w:val="001125FE"/>
    <w:rsid w:val="00115E03"/>
    <w:rsid w:val="00116EA5"/>
    <w:rsid w:val="00117447"/>
    <w:rsid w:val="0012342D"/>
    <w:rsid w:val="00131581"/>
    <w:rsid w:val="00131E44"/>
    <w:rsid w:val="00133A06"/>
    <w:rsid w:val="00134077"/>
    <w:rsid w:val="001430CF"/>
    <w:rsid w:val="00143989"/>
    <w:rsid w:val="001465FC"/>
    <w:rsid w:val="001510C1"/>
    <w:rsid w:val="00152611"/>
    <w:rsid w:val="00153B41"/>
    <w:rsid w:val="001665A8"/>
    <w:rsid w:val="00171E19"/>
    <w:rsid w:val="00180436"/>
    <w:rsid w:val="00180AF5"/>
    <w:rsid w:val="001902DB"/>
    <w:rsid w:val="0019163E"/>
    <w:rsid w:val="0019165C"/>
    <w:rsid w:val="00195C5A"/>
    <w:rsid w:val="00196355"/>
    <w:rsid w:val="001A0C1E"/>
    <w:rsid w:val="001A6DE6"/>
    <w:rsid w:val="001A7E20"/>
    <w:rsid w:val="001B027F"/>
    <w:rsid w:val="001B1084"/>
    <w:rsid w:val="001B243D"/>
    <w:rsid w:val="001B591F"/>
    <w:rsid w:val="001B6CEE"/>
    <w:rsid w:val="001B7151"/>
    <w:rsid w:val="001B7DC3"/>
    <w:rsid w:val="001C2162"/>
    <w:rsid w:val="001C2B31"/>
    <w:rsid w:val="001C54D4"/>
    <w:rsid w:val="001C5D51"/>
    <w:rsid w:val="001E100A"/>
    <w:rsid w:val="001E6F9A"/>
    <w:rsid w:val="001F0034"/>
    <w:rsid w:val="001F159D"/>
    <w:rsid w:val="001F372B"/>
    <w:rsid w:val="001F46A5"/>
    <w:rsid w:val="001F69E2"/>
    <w:rsid w:val="00206CBD"/>
    <w:rsid w:val="0021052F"/>
    <w:rsid w:val="002118F5"/>
    <w:rsid w:val="0021718D"/>
    <w:rsid w:val="00217ADA"/>
    <w:rsid w:val="00223AE0"/>
    <w:rsid w:val="00223C9B"/>
    <w:rsid w:val="0022458F"/>
    <w:rsid w:val="00234450"/>
    <w:rsid w:val="00236F6F"/>
    <w:rsid w:val="00241C4A"/>
    <w:rsid w:val="00243D27"/>
    <w:rsid w:val="00245221"/>
    <w:rsid w:val="00253169"/>
    <w:rsid w:val="002570E3"/>
    <w:rsid w:val="00260558"/>
    <w:rsid w:val="002623E5"/>
    <w:rsid w:val="0026631F"/>
    <w:rsid w:val="002766BC"/>
    <w:rsid w:val="00276D32"/>
    <w:rsid w:val="0027724A"/>
    <w:rsid w:val="002828EF"/>
    <w:rsid w:val="002877A5"/>
    <w:rsid w:val="00294311"/>
    <w:rsid w:val="002954A4"/>
    <w:rsid w:val="00296302"/>
    <w:rsid w:val="0029680E"/>
    <w:rsid w:val="002A2C0E"/>
    <w:rsid w:val="002A32D6"/>
    <w:rsid w:val="002A365A"/>
    <w:rsid w:val="002A76B5"/>
    <w:rsid w:val="002B6C58"/>
    <w:rsid w:val="002C0750"/>
    <w:rsid w:val="002C2F69"/>
    <w:rsid w:val="002C5EE0"/>
    <w:rsid w:val="002D0190"/>
    <w:rsid w:val="002D30A7"/>
    <w:rsid w:val="002D3120"/>
    <w:rsid w:val="002D6767"/>
    <w:rsid w:val="002E0497"/>
    <w:rsid w:val="002E36BC"/>
    <w:rsid w:val="002E7C6F"/>
    <w:rsid w:val="002F183E"/>
    <w:rsid w:val="002F37A3"/>
    <w:rsid w:val="002F5FA3"/>
    <w:rsid w:val="00302ECA"/>
    <w:rsid w:val="00303BF8"/>
    <w:rsid w:val="00303EFF"/>
    <w:rsid w:val="003068D2"/>
    <w:rsid w:val="00307317"/>
    <w:rsid w:val="0031075C"/>
    <w:rsid w:val="00310B47"/>
    <w:rsid w:val="00311B7A"/>
    <w:rsid w:val="00324A7B"/>
    <w:rsid w:val="0032618B"/>
    <w:rsid w:val="003322C1"/>
    <w:rsid w:val="0033775D"/>
    <w:rsid w:val="00343EE8"/>
    <w:rsid w:val="00347532"/>
    <w:rsid w:val="00350404"/>
    <w:rsid w:val="003515B5"/>
    <w:rsid w:val="003530EB"/>
    <w:rsid w:val="00356815"/>
    <w:rsid w:val="003568A1"/>
    <w:rsid w:val="00356B7E"/>
    <w:rsid w:val="00357BB1"/>
    <w:rsid w:val="003620C0"/>
    <w:rsid w:val="003626F6"/>
    <w:rsid w:val="0036476A"/>
    <w:rsid w:val="00367787"/>
    <w:rsid w:val="00370FDA"/>
    <w:rsid w:val="0037141D"/>
    <w:rsid w:val="0037540C"/>
    <w:rsid w:val="00375565"/>
    <w:rsid w:val="00377D51"/>
    <w:rsid w:val="00377DD2"/>
    <w:rsid w:val="0038000B"/>
    <w:rsid w:val="0038357B"/>
    <w:rsid w:val="00386285"/>
    <w:rsid w:val="00387707"/>
    <w:rsid w:val="00391832"/>
    <w:rsid w:val="00392523"/>
    <w:rsid w:val="00396510"/>
    <w:rsid w:val="003B2062"/>
    <w:rsid w:val="003B30A9"/>
    <w:rsid w:val="003B4A54"/>
    <w:rsid w:val="003C08D2"/>
    <w:rsid w:val="003C5B7B"/>
    <w:rsid w:val="003C7AD5"/>
    <w:rsid w:val="003D096F"/>
    <w:rsid w:val="003D5D45"/>
    <w:rsid w:val="003D6376"/>
    <w:rsid w:val="003E29FB"/>
    <w:rsid w:val="003E386E"/>
    <w:rsid w:val="003E3EBB"/>
    <w:rsid w:val="003E7CB6"/>
    <w:rsid w:val="00402595"/>
    <w:rsid w:val="00403151"/>
    <w:rsid w:val="0041397F"/>
    <w:rsid w:val="00413DF8"/>
    <w:rsid w:val="00413F36"/>
    <w:rsid w:val="0041434E"/>
    <w:rsid w:val="004215C5"/>
    <w:rsid w:val="00421A5E"/>
    <w:rsid w:val="0042335F"/>
    <w:rsid w:val="004260FE"/>
    <w:rsid w:val="004328DE"/>
    <w:rsid w:val="00433FD4"/>
    <w:rsid w:val="0043649D"/>
    <w:rsid w:val="004418DE"/>
    <w:rsid w:val="00441C78"/>
    <w:rsid w:val="00443B6C"/>
    <w:rsid w:val="00445598"/>
    <w:rsid w:val="004469E5"/>
    <w:rsid w:val="00446ED1"/>
    <w:rsid w:val="004556E2"/>
    <w:rsid w:val="004613E8"/>
    <w:rsid w:val="00461DB2"/>
    <w:rsid w:val="00461EAE"/>
    <w:rsid w:val="0046388E"/>
    <w:rsid w:val="00464637"/>
    <w:rsid w:val="004715BD"/>
    <w:rsid w:val="00472B18"/>
    <w:rsid w:val="0047329B"/>
    <w:rsid w:val="00473631"/>
    <w:rsid w:val="00475C10"/>
    <w:rsid w:val="0047707D"/>
    <w:rsid w:val="004809D1"/>
    <w:rsid w:val="00482056"/>
    <w:rsid w:val="00484012"/>
    <w:rsid w:val="0049686C"/>
    <w:rsid w:val="004A0105"/>
    <w:rsid w:val="004A035D"/>
    <w:rsid w:val="004A66E3"/>
    <w:rsid w:val="004B2543"/>
    <w:rsid w:val="004B2FFB"/>
    <w:rsid w:val="004B6B97"/>
    <w:rsid w:val="004C3686"/>
    <w:rsid w:val="004C3BAD"/>
    <w:rsid w:val="004C4331"/>
    <w:rsid w:val="004C61A4"/>
    <w:rsid w:val="004D23E7"/>
    <w:rsid w:val="004D6B08"/>
    <w:rsid w:val="004E0101"/>
    <w:rsid w:val="004E439C"/>
    <w:rsid w:val="004E5C51"/>
    <w:rsid w:val="004E6641"/>
    <w:rsid w:val="004E6B35"/>
    <w:rsid w:val="004E74D2"/>
    <w:rsid w:val="004F1340"/>
    <w:rsid w:val="004F1444"/>
    <w:rsid w:val="004F2475"/>
    <w:rsid w:val="005003B1"/>
    <w:rsid w:val="00503FCB"/>
    <w:rsid w:val="00504D86"/>
    <w:rsid w:val="005121B9"/>
    <w:rsid w:val="0051225B"/>
    <w:rsid w:val="00513B18"/>
    <w:rsid w:val="005146DA"/>
    <w:rsid w:val="0051585E"/>
    <w:rsid w:val="005172A4"/>
    <w:rsid w:val="00520C8F"/>
    <w:rsid w:val="00521537"/>
    <w:rsid w:val="0052465F"/>
    <w:rsid w:val="00525385"/>
    <w:rsid w:val="0052573E"/>
    <w:rsid w:val="00527251"/>
    <w:rsid w:val="00527586"/>
    <w:rsid w:val="00533CCA"/>
    <w:rsid w:val="00533D56"/>
    <w:rsid w:val="0054156E"/>
    <w:rsid w:val="00544E3F"/>
    <w:rsid w:val="00545721"/>
    <w:rsid w:val="005459E0"/>
    <w:rsid w:val="00545BFD"/>
    <w:rsid w:val="00545E45"/>
    <w:rsid w:val="005502D1"/>
    <w:rsid w:val="0055348D"/>
    <w:rsid w:val="00554B5E"/>
    <w:rsid w:val="005577FE"/>
    <w:rsid w:val="00557A05"/>
    <w:rsid w:val="00566701"/>
    <w:rsid w:val="005744C8"/>
    <w:rsid w:val="00581ED5"/>
    <w:rsid w:val="00583D01"/>
    <w:rsid w:val="00585C02"/>
    <w:rsid w:val="00587204"/>
    <w:rsid w:val="00590B27"/>
    <w:rsid w:val="00596E30"/>
    <w:rsid w:val="00597F74"/>
    <w:rsid w:val="005A50C9"/>
    <w:rsid w:val="005A755A"/>
    <w:rsid w:val="005B112C"/>
    <w:rsid w:val="005B2896"/>
    <w:rsid w:val="005B2F92"/>
    <w:rsid w:val="005B5824"/>
    <w:rsid w:val="005B62BE"/>
    <w:rsid w:val="005B7D85"/>
    <w:rsid w:val="005C24D2"/>
    <w:rsid w:val="005C355A"/>
    <w:rsid w:val="005D0E3A"/>
    <w:rsid w:val="005D5DB7"/>
    <w:rsid w:val="005E04FB"/>
    <w:rsid w:val="005E0E9F"/>
    <w:rsid w:val="005E4AF3"/>
    <w:rsid w:val="005E746B"/>
    <w:rsid w:val="006020A6"/>
    <w:rsid w:val="0060250D"/>
    <w:rsid w:val="006044AD"/>
    <w:rsid w:val="006112DD"/>
    <w:rsid w:val="0061146E"/>
    <w:rsid w:val="00612B10"/>
    <w:rsid w:val="00613045"/>
    <w:rsid w:val="00614AE0"/>
    <w:rsid w:val="00617256"/>
    <w:rsid w:val="00623EA6"/>
    <w:rsid w:val="00625CAD"/>
    <w:rsid w:val="00626F70"/>
    <w:rsid w:val="0062761F"/>
    <w:rsid w:val="00634D8A"/>
    <w:rsid w:val="00635428"/>
    <w:rsid w:val="00642229"/>
    <w:rsid w:val="006450DB"/>
    <w:rsid w:val="00647482"/>
    <w:rsid w:val="0065410F"/>
    <w:rsid w:val="00656BB3"/>
    <w:rsid w:val="00657E7E"/>
    <w:rsid w:val="00660383"/>
    <w:rsid w:val="00661880"/>
    <w:rsid w:val="0066191A"/>
    <w:rsid w:val="00662ECD"/>
    <w:rsid w:val="00664E80"/>
    <w:rsid w:val="00667140"/>
    <w:rsid w:val="00670906"/>
    <w:rsid w:val="006716C2"/>
    <w:rsid w:val="00676563"/>
    <w:rsid w:val="00677E5B"/>
    <w:rsid w:val="00680F37"/>
    <w:rsid w:val="00683309"/>
    <w:rsid w:val="0068645E"/>
    <w:rsid w:val="00686D49"/>
    <w:rsid w:val="006910C9"/>
    <w:rsid w:val="006948DE"/>
    <w:rsid w:val="00695265"/>
    <w:rsid w:val="00697D9A"/>
    <w:rsid w:val="006A0FCA"/>
    <w:rsid w:val="006A2677"/>
    <w:rsid w:val="006A3B5F"/>
    <w:rsid w:val="006A6C3D"/>
    <w:rsid w:val="006B3A4B"/>
    <w:rsid w:val="006B4F02"/>
    <w:rsid w:val="006B5095"/>
    <w:rsid w:val="006C100F"/>
    <w:rsid w:val="006C6D7F"/>
    <w:rsid w:val="006C790C"/>
    <w:rsid w:val="006D0A16"/>
    <w:rsid w:val="006D0FE1"/>
    <w:rsid w:val="006D4C88"/>
    <w:rsid w:val="006E595A"/>
    <w:rsid w:val="006F162C"/>
    <w:rsid w:val="006F3A70"/>
    <w:rsid w:val="007025FC"/>
    <w:rsid w:val="0070333D"/>
    <w:rsid w:val="007038C1"/>
    <w:rsid w:val="00705AF7"/>
    <w:rsid w:val="00706E7F"/>
    <w:rsid w:val="00711724"/>
    <w:rsid w:val="0071504C"/>
    <w:rsid w:val="00715769"/>
    <w:rsid w:val="00720369"/>
    <w:rsid w:val="00723756"/>
    <w:rsid w:val="00726086"/>
    <w:rsid w:val="007301E5"/>
    <w:rsid w:val="00731DC0"/>
    <w:rsid w:val="0073378D"/>
    <w:rsid w:val="007356AA"/>
    <w:rsid w:val="00741B9A"/>
    <w:rsid w:val="00742B68"/>
    <w:rsid w:val="007436FF"/>
    <w:rsid w:val="00743849"/>
    <w:rsid w:val="007446BE"/>
    <w:rsid w:val="00747591"/>
    <w:rsid w:val="007526AA"/>
    <w:rsid w:val="0075485F"/>
    <w:rsid w:val="00754921"/>
    <w:rsid w:val="00754DB9"/>
    <w:rsid w:val="00754E71"/>
    <w:rsid w:val="00755053"/>
    <w:rsid w:val="00757802"/>
    <w:rsid w:val="00760A35"/>
    <w:rsid w:val="00761CA2"/>
    <w:rsid w:val="00766D40"/>
    <w:rsid w:val="00767167"/>
    <w:rsid w:val="00767FC8"/>
    <w:rsid w:val="007753A5"/>
    <w:rsid w:val="00775634"/>
    <w:rsid w:val="007764D5"/>
    <w:rsid w:val="007874FA"/>
    <w:rsid w:val="00792A28"/>
    <w:rsid w:val="00792F1F"/>
    <w:rsid w:val="00793258"/>
    <w:rsid w:val="00796A89"/>
    <w:rsid w:val="00797DED"/>
    <w:rsid w:val="007A3B60"/>
    <w:rsid w:val="007A7A94"/>
    <w:rsid w:val="007B0E54"/>
    <w:rsid w:val="007B2139"/>
    <w:rsid w:val="007B334A"/>
    <w:rsid w:val="007C06CD"/>
    <w:rsid w:val="007C170D"/>
    <w:rsid w:val="007C6908"/>
    <w:rsid w:val="007D230A"/>
    <w:rsid w:val="007D2C05"/>
    <w:rsid w:val="007D443E"/>
    <w:rsid w:val="007D5235"/>
    <w:rsid w:val="007E0AD8"/>
    <w:rsid w:val="007E1EBB"/>
    <w:rsid w:val="007E3A20"/>
    <w:rsid w:val="007E7D2A"/>
    <w:rsid w:val="007F1674"/>
    <w:rsid w:val="007F368C"/>
    <w:rsid w:val="007F4D76"/>
    <w:rsid w:val="007F5B50"/>
    <w:rsid w:val="007F6F3A"/>
    <w:rsid w:val="007F754C"/>
    <w:rsid w:val="008015AC"/>
    <w:rsid w:val="00807477"/>
    <w:rsid w:val="00811E32"/>
    <w:rsid w:val="008156EA"/>
    <w:rsid w:val="0081623B"/>
    <w:rsid w:val="00817A85"/>
    <w:rsid w:val="00823AB3"/>
    <w:rsid w:val="00824245"/>
    <w:rsid w:val="00824978"/>
    <w:rsid w:val="00831F14"/>
    <w:rsid w:val="008332E4"/>
    <w:rsid w:val="0083662A"/>
    <w:rsid w:val="00836867"/>
    <w:rsid w:val="00837740"/>
    <w:rsid w:val="008411C1"/>
    <w:rsid w:val="00850760"/>
    <w:rsid w:val="0085226F"/>
    <w:rsid w:val="00852AB2"/>
    <w:rsid w:val="00853105"/>
    <w:rsid w:val="00857739"/>
    <w:rsid w:val="00857C96"/>
    <w:rsid w:val="008608C6"/>
    <w:rsid w:val="00862EA6"/>
    <w:rsid w:val="00864BA0"/>
    <w:rsid w:val="00874D2F"/>
    <w:rsid w:val="008756CE"/>
    <w:rsid w:val="00877AAC"/>
    <w:rsid w:val="00882D37"/>
    <w:rsid w:val="00886986"/>
    <w:rsid w:val="00886ECA"/>
    <w:rsid w:val="00887011"/>
    <w:rsid w:val="00887133"/>
    <w:rsid w:val="008904CF"/>
    <w:rsid w:val="008912A3"/>
    <w:rsid w:val="0089153C"/>
    <w:rsid w:val="0089704E"/>
    <w:rsid w:val="00897A2A"/>
    <w:rsid w:val="008A0A06"/>
    <w:rsid w:val="008A16C8"/>
    <w:rsid w:val="008A248D"/>
    <w:rsid w:val="008A425D"/>
    <w:rsid w:val="008A4C57"/>
    <w:rsid w:val="008A57A3"/>
    <w:rsid w:val="008B2333"/>
    <w:rsid w:val="008B245B"/>
    <w:rsid w:val="008B3110"/>
    <w:rsid w:val="008B41AE"/>
    <w:rsid w:val="008B529D"/>
    <w:rsid w:val="008B7D0A"/>
    <w:rsid w:val="008C24D6"/>
    <w:rsid w:val="008C4A35"/>
    <w:rsid w:val="008C5845"/>
    <w:rsid w:val="008D0D16"/>
    <w:rsid w:val="008D1C66"/>
    <w:rsid w:val="008D1CA6"/>
    <w:rsid w:val="008E4A98"/>
    <w:rsid w:val="008E4EB9"/>
    <w:rsid w:val="008E7314"/>
    <w:rsid w:val="008F1EAE"/>
    <w:rsid w:val="008F28FA"/>
    <w:rsid w:val="008F40BD"/>
    <w:rsid w:val="008F6829"/>
    <w:rsid w:val="008F6B36"/>
    <w:rsid w:val="00900B91"/>
    <w:rsid w:val="00902CD9"/>
    <w:rsid w:val="00905FD8"/>
    <w:rsid w:val="00911E67"/>
    <w:rsid w:val="009125CE"/>
    <w:rsid w:val="009137A4"/>
    <w:rsid w:val="00914D5B"/>
    <w:rsid w:val="009200AE"/>
    <w:rsid w:val="00922901"/>
    <w:rsid w:val="00927901"/>
    <w:rsid w:val="00927EB1"/>
    <w:rsid w:val="009307B0"/>
    <w:rsid w:val="00930A79"/>
    <w:rsid w:val="00932A89"/>
    <w:rsid w:val="00934E66"/>
    <w:rsid w:val="00937CA3"/>
    <w:rsid w:val="00950CAE"/>
    <w:rsid w:val="00951F48"/>
    <w:rsid w:val="00953D1B"/>
    <w:rsid w:val="00953FC7"/>
    <w:rsid w:val="0095486A"/>
    <w:rsid w:val="0096099D"/>
    <w:rsid w:val="00960BD1"/>
    <w:rsid w:val="00961BE9"/>
    <w:rsid w:val="00961C0E"/>
    <w:rsid w:val="009638CB"/>
    <w:rsid w:val="00963C6C"/>
    <w:rsid w:val="00964E82"/>
    <w:rsid w:val="00970F41"/>
    <w:rsid w:val="00972998"/>
    <w:rsid w:val="0097383F"/>
    <w:rsid w:val="009764A9"/>
    <w:rsid w:val="009779FF"/>
    <w:rsid w:val="009825AB"/>
    <w:rsid w:val="00985B71"/>
    <w:rsid w:val="009879B7"/>
    <w:rsid w:val="0099040E"/>
    <w:rsid w:val="00994120"/>
    <w:rsid w:val="009A0D28"/>
    <w:rsid w:val="009A0D70"/>
    <w:rsid w:val="009A18A1"/>
    <w:rsid w:val="009A2B4A"/>
    <w:rsid w:val="009A62C5"/>
    <w:rsid w:val="009B37BE"/>
    <w:rsid w:val="009B37F5"/>
    <w:rsid w:val="009B5162"/>
    <w:rsid w:val="009B6888"/>
    <w:rsid w:val="009B7EAF"/>
    <w:rsid w:val="009C0161"/>
    <w:rsid w:val="009C20C7"/>
    <w:rsid w:val="009C6715"/>
    <w:rsid w:val="009D108D"/>
    <w:rsid w:val="009D15B4"/>
    <w:rsid w:val="009D2E51"/>
    <w:rsid w:val="009D2E90"/>
    <w:rsid w:val="009D456B"/>
    <w:rsid w:val="009D59AE"/>
    <w:rsid w:val="009D5B96"/>
    <w:rsid w:val="009E1436"/>
    <w:rsid w:val="009E31CC"/>
    <w:rsid w:val="009E5668"/>
    <w:rsid w:val="009F1C3B"/>
    <w:rsid w:val="009F21B2"/>
    <w:rsid w:val="009F23B9"/>
    <w:rsid w:val="009F7996"/>
    <w:rsid w:val="00A006A8"/>
    <w:rsid w:val="00A016E3"/>
    <w:rsid w:val="00A01D74"/>
    <w:rsid w:val="00A02DBC"/>
    <w:rsid w:val="00A0392A"/>
    <w:rsid w:val="00A04B7F"/>
    <w:rsid w:val="00A04F57"/>
    <w:rsid w:val="00A10072"/>
    <w:rsid w:val="00A10B45"/>
    <w:rsid w:val="00A1279C"/>
    <w:rsid w:val="00A130CC"/>
    <w:rsid w:val="00A132B4"/>
    <w:rsid w:val="00A15287"/>
    <w:rsid w:val="00A15584"/>
    <w:rsid w:val="00A16431"/>
    <w:rsid w:val="00A16B58"/>
    <w:rsid w:val="00A255E3"/>
    <w:rsid w:val="00A27328"/>
    <w:rsid w:val="00A27874"/>
    <w:rsid w:val="00A30D10"/>
    <w:rsid w:val="00A322E7"/>
    <w:rsid w:val="00A348C1"/>
    <w:rsid w:val="00A3547E"/>
    <w:rsid w:val="00A40ADE"/>
    <w:rsid w:val="00A44EBE"/>
    <w:rsid w:val="00A4659A"/>
    <w:rsid w:val="00A47F7D"/>
    <w:rsid w:val="00A50745"/>
    <w:rsid w:val="00A5154A"/>
    <w:rsid w:val="00A5358D"/>
    <w:rsid w:val="00A54AD1"/>
    <w:rsid w:val="00A62C33"/>
    <w:rsid w:val="00A6745B"/>
    <w:rsid w:val="00A674BF"/>
    <w:rsid w:val="00A74F76"/>
    <w:rsid w:val="00A839D4"/>
    <w:rsid w:val="00A86B30"/>
    <w:rsid w:val="00A92D49"/>
    <w:rsid w:val="00A97576"/>
    <w:rsid w:val="00AA005F"/>
    <w:rsid w:val="00AA79E9"/>
    <w:rsid w:val="00AB0A70"/>
    <w:rsid w:val="00AB1D12"/>
    <w:rsid w:val="00AB3A10"/>
    <w:rsid w:val="00AB41F1"/>
    <w:rsid w:val="00AB5A3B"/>
    <w:rsid w:val="00AD0246"/>
    <w:rsid w:val="00AD2CA8"/>
    <w:rsid w:val="00AD2F70"/>
    <w:rsid w:val="00AD6A43"/>
    <w:rsid w:val="00AD722B"/>
    <w:rsid w:val="00AE092A"/>
    <w:rsid w:val="00AE16A2"/>
    <w:rsid w:val="00AE19C0"/>
    <w:rsid w:val="00AE3C7A"/>
    <w:rsid w:val="00AF24F6"/>
    <w:rsid w:val="00AF31BE"/>
    <w:rsid w:val="00AF40A6"/>
    <w:rsid w:val="00AF5A05"/>
    <w:rsid w:val="00B01ACE"/>
    <w:rsid w:val="00B053AE"/>
    <w:rsid w:val="00B05F9C"/>
    <w:rsid w:val="00B147BA"/>
    <w:rsid w:val="00B15A9E"/>
    <w:rsid w:val="00B20A75"/>
    <w:rsid w:val="00B20C3C"/>
    <w:rsid w:val="00B275CF"/>
    <w:rsid w:val="00B3021D"/>
    <w:rsid w:val="00B346DF"/>
    <w:rsid w:val="00B34C4D"/>
    <w:rsid w:val="00B42A61"/>
    <w:rsid w:val="00B431F8"/>
    <w:rsid w:val="00B467CC"/>
    <w:rsid w:val="00B50111"/>
    <w:rsid w:val="00B5443B"/>
    <w:rsid w:val="00B56BFC"/>
    <w:rsid w:val="00B570EB"/>
    <w:rsid w:val="00B60858"/>
    <w:rsid w:val="00B62E78"/>
    <w:rsid w:val="00B63B0F"/>
    <w:rsid w:val="00B6517C"/>
    <w:rsid w:val="00B740DD"/>
    <w:rsid w:val="00B7678A"/>
    <w:rsid w:val="00B801FA"/>
    <w:rsid w:val="00B835FF"/>
    <w:rsid w:val="00B92416"/>
    <w:rsid w:val="00B9286F"/>
    <w:rsid w:val="00B9325C"/>
    <w:rsid w:val="00BA00BB"/>
    <w:rsid w:val="00BA0EA4"/>
    <w:rsid w:val="00BA3D6A"/>
    <w:rsid w:val="00BA4672"/>
    <w:rsid w:val="00BA5EE2"/>
    <w:rsid w:val="00BA7146"/>
    <w:rsid w:val="00BB1144"/>
    <w:rsid w:val="00BB1A79"/>
    <w:rsid w:val="00BC1C04"/>
    <w:rsid w:val="00BC454D"/>
    <w:rsid w:val="00BC76EC"/>
    <w:rsid w:val="00BD03D1"/>
    <w:rsid w:val="00BD1B09"/>
    <w:rsid w:val="00BE2024"/>
    <w:rsid w:val="00BF0BF6"/>
    <w:rsid w:val="00BF35D5"/>
    <w:rsid w:val="00C01C2B"/>
    <w:rsid w:val="00C04DD4"/>
    <w:rsid w:val="00C16D65"/>
    <w:rsid w:val="00C20A1C"/>
    <w:rsid w:val="00C229CD"/>
    <w:rsid w:val="00C23616"/>
    <w:rsid w:val="00C32E49"/>
    <w:rsid w:val="00C35B07"/>
    <w:rsid w:val="00C37E39"/>
    <w:rsid w:val="00C43D61"/>
    <w:rsid w:val="00C44924"/>
    <w:rsid w:val="00C45767"/>
    <w:rsid w:val="00C4591F"/>
    <w:rsid w:val="00C46354"/>
    <w:rsid w:val="00C55598"/>
    <w:rsid w:val="00C62AEC"/>
    <w:rsid w:val="00C67472"/>
    <w:rsid w:val="00C70840"/>
    <w:rsid w:val="00C71E18"/>
    <w:rsid w:val="00C74890"/>
    <w:rsid w:val="00C75BC1"/>
    <w:rsid w:val="00C75E0E"/>
    <w:rsid w:val="00C806DC"/>
    <w:rsid w:val="00C822A7"/>
    <w:rsid w:val="00C82651"/>
    <w:rsid w:val="00C83C91"/>
    <w:rsid w:val="00C91231"/>
    <w:rsid w:val="00C935A3"/>
    <w:rsid w:val="00C9427A"/>
    <w:rsid w:val="00C96BB5"/>
    <w:rsid w:val="00C97E57"/>
    <w:rsid w:val="00CA0736"/>
    <w:rsid w:val="00CB0F3B"/>
    <w:rsid w:val="00CB2A94"/>
    <w:rsid w:val="00CC4484"/>
    <w:rsid w:val="00CC6705"/>
    <w:rsid w:val="00CC7877"/>
    <w:rsid w:val="00CD105C"/>
    <w:rsid w:val="00CD1965"/>
    <w:rsid w:val="00CE5E7A"/>
    <w:rsid w:val="00CF4901"/>
    <w:rsid w:val="00CF552E"/>
    <w:rsid w:val="00CF6CEC"/>
    <w:rsid w:val="00D0037C"/>
    <w:rsid w:val="00D03364"/>
    <w:rsid w:val="00D0514E"/>
    <w:rsid w:val="00D061D4"/>
    <w:rsid w:val="00D1053F"/>
    <w:rsid w:val="00D10F38"/>
    <w:rsid w:val="00D1688A"/>
    <w:rsid w:val="00D17C1C"/>
    <w:rsid w:val="00D216C5"/>
    <w:rsid w:val="00D22171"/>
    <w:rsid w:val="00D23B70"/>
    <w:rsid w:val="00D30845"/>
    <w:rsid w:val="00D32470"/>
    <w:rsid w:val="00D3366D"/>
    <w:rsid w:val="00D46A22"/>
    <w:rsid w:val="00D473F2"/>
    <w:rsid w:val="00D51E3E"/>
    <w:rsid w:val="00D571C3"/>
    <w:rsid w:val="00D60743"/>
    <w:rsid w:val="00D610DD"/>
    <w:rsid w:val="00D63663"/>
    <w:rsid w:val="00D77764"/>
    <w:rsid w:val="00D86070"/>
    <w:rsid w:val="00D910BF"/>
    <w:rsid w:val="00D92BC0"/>
    <w:rsid w:val="00D92F77"/>
    <w:rsid w:val="00D938A5"/>
    <w:rsid w:val="00D9421F"/>
    <w:rsid w:val="00D9720F"/>
    <w:rsid w:val="00DA0EBA"/>
    <w:rsid w:val="00DA109B"/>
    <w:rsid w:val="00DA12EF"/>
    <w:rsid w:val="00DA1C1B"/>
    <w:rsid w:val="00DA26DC"/>
    <w:rsid w:val="00DA2D38"/>
    <w:rsid w:val="00DA4A6D"/>
    <w:rsid w:val="00DA4EAA"/>
    <w:rsid w:val="00DB041B"/>
    <w:rsid w:val="00DB5309"/>
    <w:rsid w:val="00DB7AAC"/>
    <w:rsid w:val="00DC020A"/>
    <w:rsid w:val="00DC0C12"/>
    <w:rsid w:val="00DC10F4"/>
    <w:rsid w:val="00DC1C22"/>
    <w:rsid w:val="00DC24DD"/>
    <w:rsid w:val="00DC2854"/>
    <w:rsid w:val="00DC3BC3"/>
    <w:rsid w:val="00DC40DA"/>
    <w:rsid w:val="00DC41C0"/>
    <w:rsid w:val="00DC6851"/>
    <w:rsid w:val="00DD0F8E"/>
    <w:rsid w:val="00DD2F23"/>
    <w:rsid w:val="00DD532A"/>
    <w:rsid w:val="00DE2740"/>
    <w:rsid w:val="00DE5E8C"/>
    <w:rsid w:val="00DF20FF"/>
    <w:rsid w:val="00DF232F"/>
    <w:rsid w:val="00DF2384"/>
    <w:rsid w:val="00DF2E40"/>
    <w:rsid w:val="00DF41BB"/>
    <w:rsid w:val="00DF6D7E"/>
    <w:rsid w:val="00DF7541"/>
    <w:rsid w:val="00E00F86"/>
    <w:rsid w:val="00E0124F"/>
    <w:rsid w:val="00E01CE8"/>
    <w:rsid w:val="00E04093"/>
    <w:rsid w:val="00E04D94"/>
    <w:rsid w:val="00E16687"/>
    <w:rsid w:val="00E17556"/>
    <w:rsid w:val="00E17CB7"/>
    <w:rsid w:val="00E21347"/>
    <w:rsid w:val="00E21B16"/>
    <w:rsid w:val="00E22173"/>
    <w:rsid w:val="00E22B89"/>
    <w:rsid w:val="00E230E6"/>
    <w:rsid w:val="00E26072"/>
    <w:rsid w:val="00E2784D"/>
    <w:rsid w:val="00E3112D"/>
    <w:rsid w:val="00E373EB"/>
    <w:rsid w:val="00E433C1"/>
    <w:rsid w:val="00E438ED"/>
    <w:rsid w:val="00E452A2"/>
    <w:rsid w:val="00E45C1F"/>
    <w:rsid w:val="00E5121A"/>
    <w:rsid w:val="00E53346"/>
    <w:rsid w:val="00E53564"/>
    <w:rsid w:val="00E539F8"/>
    <w:rsid w:val="00E552BA"/>
    <w:rsid w:val="00E6223F"/>
    <w:rsid w:val="00E63758"/>
    <w:rsid w:val="00E640C5"/>
    <w:rsid w:val="00E64188"/>
    <w:rsid w:val="00E6570B"/>
    <w:rsid w:val="00E65B1F"/>
    <w:rsid w:val="00E67CA1"/>
    <w:rsid w:val="00E71C79"/>
    <w:rsid w:val="00E75695"/>
    <w:rsid w:val="00E76742"/>
    <w:rsid w:val="00E76A3D"/>
    <w:rsid w:val="00E76DB1"/>
    <w:rsid w:val="00E771D7"/>
    <w:rsid w:val="00E802F2"/>
    <w:rsid w:val="00E81B35"/>
    <w:rsid w:val="00E82DAD"/>
    <w:rsid w:val="00E86613"/>
    <w:rsid w:val="00E95E59"/>
    <w:rsid w:val="00E96671"/>
    <w:rsid w:val="00E97126"/>
    <w:rsid w:val="00EA3459"/>
    <w:rsid w:val="00EA6318"/>
    <w:rsid w:val="00EA6B5D"/>
    <w:rsid w:val="00EB60A5"/>
    <w:rsid w:val="00EC10F6"/>
    <w:rsid w:val="00EC5DCF"/>
    <w:rsid w:val="00EC601E"/>
    <w:rsid w:val="00ED0197"/>
    <w:rsid w:val="00ED24E8"/>
    <w:rsid w:val="00ED2817"/>
    <w:rsid w:val="00ED434D"/>
    <w:rsid w:val="00ED5DB0"/>
    <w:rsid w:val="00ED60FF"/>
    <w:rsid w:val="00ED78C0"/>
    <w:rsid w:val="00EE2740"/>
    <w:rsid w:val="00EE6A00"/>
    <w:rsid w:val="00EE7199"/>
    <w:rsid w:val="00EE79C5"/>
    <w:rsid w:val="00EF118F"/>
    <w:rsid w:val="00EF779B"/>
    <w:rsid w:val="00F00FB8"/>
    <w:rsid w:val="00F0340E"/>
    <w:rsid w:val="00F104E4"/>
    <w:rsid w:val="00F10C43"/>
    <w:rsid w:val="00F10C89"/>
    <w:rsid w:val="00F12670"/>
    <w:rsid w:val="00F12EEC"/>
    <w:rsid w:val="00F1646F"/>
    <w:rsid w:val="00F24107"/>
    <w:rsid w:val="00F30BD7"/>
    <w:rsid w:val="00F310F2"/>
    <w:rsid w:val="00F33858"/>
    <w:rsid w:val="00F33937"/>
    <w:rsid w:val="00F349F2"/>
    <w:rsid w:val="00F40480"/>
    <w:rsid w:val="00F450D5"/>
    <w:rsid w:val="00F47E30"/>
    <w:rsid w:val="00F546CE"/>
    <w:rsid w:val="00F563E2"/>
    <w:rsid w:val="00F566EE"/>
    <w:rsid w:val="00F567A0"/>
    <w:rsid w:val="00F60DA2"/>
    <w:rsid w:val="00F62C14"/>
    <w:rsid w:val="00F6471E"/>
    <w:rsid w:val="00F66109"/>
    <w:rsid w:val="00F66AEA"/>
    <w:rsid w:val="00F70F83"/>
    <w:rsid w:val="00F71CF1"/>
    <w:rsid w:val="00F72CBB"/>
    <w:rsid w:val="00F733B2"/>
    <w:rsid w:val="00F86308"/>
    <w:rsid w:val="00F9482A"/>
    <w:rsid w:val="00FA0A03"/>
    <w:rsid w:val="00FA3DE3"/>
    <w:rsid w:val="00FA4282"/>
    <w:rsid w:val="00FA44AF"/>
    <w:rsid w:val="00FB50D8"/>
    <w:rsid w:val="00FB5D56"/>
    <w:rsid w:val="00FB7A83"/>
    <w:rsid w:val="00FC1F20"/>
    <w:rsid w:val="00FC20BB"/>
    <w:rsid w:val="00FC31E7"/>
    <w:rsid w:val="00FC4E54"/>
    <w:rsid w:val="00FC524B"/>
    <w:rsid w:val="00FD1591"/>
    <w:rsid w:val="00FD4AA8"/>
    <w:rsid w:val="00FD7B84"/>
    <w:rsid w:val="00FD7EE0"/>
    <w:rsid w:val="00FE0443"/>
    <w:rsid w:val="00FE6B0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B334A"/>
    <w:pPr>
      <w:keepNext/>
      <w:keepLines/>
      <w:spacing w:before="480" w:after="240" w:line="360" w:lineRule="auto"/>
      <w:ind w:left="360"/>
      <w:jc w:val="both"/>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6">
    <w:name w:val="heading 6"/>
    <w:basedOn w:val="a"/>
    <w:next w:val="a"/>
    <w:link w:val="6Char"/>
    <w:uiPriority w:val="9"/>
    <w:semiHidden/>
    <w:unhideWhenUsed/>
    <w:qFormat/>
    <w:rsid w:val="0083774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B334A"/>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character" w:customStyle="1" w:styleId="6Char">
    <w:name w:val="عنوان 6 Char"/>
    <w:basedOn w:val="a0"/>
    <w:link w:val="6"/>
    <w:uiPriority w:val="9"/>
    <w:semiHidden/>
    <w:rsid w:val="00837740"/>
    <w:rPr>
      <w:rFonts w:asciiTheme="majorHAnsi" w:eastAsiaTheme="majorEastAsia" w:hAnsiTheme="majorHAnsi" w:cstheme="majorBidi"/>
      <w:color w:val="1F3763" w:themeColor="accent1" w:themeShade="7F"/>
    </w:rPr>
  </w:style>
  <w:style w:type="table" w:customStyle="1" w:styleId="21">
    <w:name w:val="شبكة جدول2"/>
    <w:basedOn w:val="a1"/>
    <w:next w:val="a5"/>
    <w:uiPriority w:val="39"/>
    <w:rsid w:val="00AF40A6"/>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15">
    <w:name w:val="شبكة جدول فاتح1"/>
    <w:basedOn w:val="a1"/>
    <w:next w:val="a8"/>
    <w:uiPriority w:val="40"/>
    <w:rsid w:val="00AF40A6"/>
    <w:pPr>
      <w:spacing w:after="0" w:line="240" w:lineRule="auto"/>
    </w:pPr>
    <w:tblPr>
      <w:tblStyleRowBandSize w:val="1"/>
      <w:tblBorders>
        <w:top w:val="single" w:sz="12" w:space="0" w:color="00B0F0"/>
        <w:left w:val="single" w:sz="12" w:space="0" w:color="00B0F0"/>
        <w:bottom w:val="single" w:sz="12" w:space="0" w:color="00B0F0"/>
        <w:right w:val="single" w:sz="12" w:space="0" w:color="00B0F0"/>
        <w:insideH w:val="single" w:sz="12" w:space="0" w:color="00B0F0"/>
        <w:insideV w:val="single" w:sz="12" w:space="0" w:color="00B0F0"/>
      </w:tblBorders>
    </w:tblPr>
    <w:tblStylePr w:type="firstRow">
      <w:tblPr/>
      <w:tcPr>
        <w:shd w:val="clear" w:color="auto" w:fill="DEEAF6" w:themeFill="accent5" w:themeFillTint="33"/>
      </w:tcPr>
    </w:tblStylePr>
    <w:tblStylePr w:type="band2Horz">
      <w:tblPr/>
      <w:tcPr>
        <w:shd w:val="clear" w:color="auto" w:fill="FBE4D5" w:themeFill="accent2" w:themeFillTint="33"/>
      </w:tcPr>
    </w:tblStylePr>
  </w:style>
  <w:style w:type="table" w:styleId="40">
    <w:name w:val="Plain Table 4"/>
    <w:basedOn w:val="a1"/>
    <w:uiPriority w:val="44"/>
    <w:rsid w:val="00AF40A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auto"/>
    </w:tcPr>
    <w:tblStylePr w:type="firstRow">
      <w:rPr>
        <w:b/>
        <w:bCs/>
      </w:rPr>
    </w:tblStylePr>
    <w:tblStylePr w:type="lastRow">
      <w:rPr>
        <w:b/>
        <w:bCs/>
      </w:rPr>
    </w:tblStylePr>
    <w:tblStylePr w:type="firstCol">
      <w:rPr>
        <w:b/>
        <w:bCs/>
      </w:rPr>
    </w:tblStylePr>
    <w:tblStylePr w:type="lastCol">
      <w:rPr>
        <w:b/>
        <w:bCs/>
      </w:rPr>
    </w:tblStylePr>
  </w:style>
  <w:style w:type="table" w:styleId="22">
    <w:name w:val="Plain Table 2"/>
    <w:basedOn w:val="a1"/>
    <w:uiPriority w:val="42"/>
    <w:rsid w:val="00AF40A6"/>
    <w:pPr>
      <w:spacing w:after="0" w:line="240" w:lineRule="auto"/>
    </w:pPr>
    <w:tblPr>
      <w:tblStyleRowBandSize w:val="1"/>
      <w:tblStyleColBandSize w:val="1"/>
      <w:tblBorders>
        <w:top w:val="single" w:sz="4" w:space="0" w:color="FFC000"/>
        <w:left w:val="single" w:sz="4" w:space="0" w:color="FFC000"/>
        <w:bottom w:val="single" w:sz="4" w:space="0" w:color="FFC000"/>
        <w:right w:val="single" w:sz="4" w:space="0" w:color="FFC000"/>
        <w:insideH w:val="single" w:sz="4" w:space="0" w:color="FFC000"/>
        <w:insideV w:val="single" w:sz="4" w:space="0" w:color="FFC000"/>
      </w:tblBorders>
    </w:tblPr>
    <w:tblStylePr w:type="firstRow">
      <w:rPr>
        <w:b/>
        <w:bCs/>
      </w:rPr>
      <w:tblPr/>
      <w:tcPr>
        <w:shd w:val="clear" w:color="auto" w:fill="FFF2CC" w:themeFill="accent4" w:themeFillTint="33"/>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tblStylePr w:type="band2Horz">
      <w:tblPr/>
      <w:tcPr>
        <w:shd w:val="clear" w:color="auto" w:fill="F2F7D5"/>
      </w:tcPr>
    </w:tblStylePr>
  </w:style>
  <w:style w:type="character" w:styleId="ac">
    <w:name w:val="Placeholder Text"/>
    <w:basedOn w:val="a0"/>
    <w:uiPriority w:val="99"/>
    <w:semiHidden/>
    <w:rsid w:val="00AF40A6"/>
    <w:rPr>
      <w:color w:val="666666"/>
    </w:rPr>
  </w:style>
  <w:style w:type="table" w:styleId="1-3">
    <w:name w:val="Grid Table 1 Light Accent 3"/>
    <w:basedOn w:val="a1"/>
    <w:uiPriority w:val="46"/>
    <w:rsid w:val="009137A4"/>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927EB1"/>
    <w:pPr>
      <w:spacing w:after="100"/>
      <w:ind w:left="440"/>
    </w:pPr>
  </w:style>
  <w:style w:type="table" w:styleId="6-6">
    <w:name w:val="Grid Table 6 Colorful Accent 6"/>
    <w:basedOn w:val="a1"/>
    <w:uiPriority w:val="51"/>
    <w:rsid w:val="00441C78"/>
    <w:pPr>
      <w:spacing w:after="0" w:line="240" w:lineRule="auto"/>
    </w:pPr>
    <w:rPr>
      <w:rFonts w:cs="Simplified Arabic"/>
      <w:color w:val="538135" w:themeColor="accent6" w:themeShade="BF"/>
      <w:sz w:val="28"/>
      <w:szCs w:val="28"/>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53110">
      <w:bodyDiv w:val="1"/>
      <w:marLeft w:val="0"/>
      <w:marRight w:val="0"/>
      <w:marTop w:val="0"/>
      <w:marBottom w:val="0"/>
      <w:divBdr>
        <w:top w:val="none" w:sz="0" w:space="0" w:color="auto"/>
        <w:left w:val="none" w:sz="0" w:space="0" w:color="auto"/>
        <w:bottom w:val="none" w:sz="0" w:space="0" w:color="auto"/>
        <w:right w:val="none" w:sz="0" w:space="0" w:color="auto"/>
      </w:divBdr>
    </w:div>
    <w:div w:id="20282949">
      <w:bodyDiv w:val="1"/>
      <w:marLeft w:val="0"/>
      <w:marRight w:val="0"/>
      <w:marTop w:val="0"/>
      <w:marBottom w:val="0"/>
      <w:divBdr>
        <w:top w:val="none" w:sz="0" w:space="0" w:color="auto"/>
        <w:left w:val="none" w:sz="0" w:space="0" w:color="auto"/>
        <w:bottom w:val="none" w:sz="0" w:space="0" w:color="auto"/>
        <w:right w:val="none" w:sz="0" w:space="0" w:color="auto"/>
      </w:divBdr>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87702979">
      <w:bodyDiv w:val="1"/>
      <w:marLeft w:val="0"/>
      <w:marRight w:val="0"/>
      <w:marTop w:val="0"/>
      <w:marBottom w:val="0"/>
      <w:divBdr>
        <w:top w:val="none" w:sz="0" w:space="0" w:color="auto"/>
        <w:left w:val="none" w:sz="0" w:space="0" w:color="auto"/>
        <w:bottom w:val="none" w:sz="0" w:space="0" w:color="auto"/>
        <w:right w:val="none" w:sz="0" w:space="0" w:color="auto"/>
      </w:divBdr>
    </w:div>
    <w:div w:id="144783287">
      <w:bodyDiv w:val="1"/>
      <w:marLeft w:val="0"/>
      <w:marRight w:val="0"/>
      <w:marTop w:val="0"/>
      <w:marBottom w:val="0"/>
      <w:divBdr>
        <w:top w:val="none" w:sz="0" w:space="0" w:color="auto"/>
        <w:left w:val="none" w:sz="0" w:space="0" w:color="auto"/>
        <w:bottom w:val="none" w:sz="0" w:space="0" w:color="auto"/>
        <w:right w:val="none" w:sz="0" w:space="0" w:color="auto"/>
      </w:divBdr>
      <w:divsChild>
        <w:div w:id="1730491709">
          <w:marLeft w:val="0"/>
          <w:marRight w:val="0"/>
          <w:marTop w:val="0"/>
          <w:marBottom w:val="0"/>
          <w:divBdr>
            <w:top w:val="none" w:sz="0" w:space="0" w:color="auto"/>
            <w:left w:val="none" w:sz="0" w:space="0" w:color="auto"/>
            <w:bottom w:val="none" w:sz="0" w:space="0" w:color="auto"/>
            <w:right w:val="none" w:sz="0" w:space="0" w:color="auto"/>
          </w:divBdr>
          <w:divsChild>
            <w:div w:id="288516186">
              <w:marLeft w:val="0"/>
              <w:marRight w:val="0"/>
              <w:marTop w:val="0"/>
              <w:marBottom w:val="0"/>
              <w:divBdr>
                <w:top w:val="none" w:sz="0" w:space="0" w:color="auto"/>
                <w:left w:val="none" w:sz="0" w:space="0" w:color="auto"/>
                <w:bottom w:val="none" w:sz="0" w:space="0" w:color="auto"/>
                <w:right w:val="none" w:sz="0" w:space="0" w:color="auto"/>
              </w:divBdr>
              <w:divsChild>
                <w:div w:id="1394500025">
                  <w:marLeft w:val="0"/>
                  <w:marRight w:val="0"/>
                  <w:marTop w:val="0"/>
                  <w:marBottom w:val="0"/>
                  <w:divBdr>
                    <w:top w:val="none" w:sz="0" w:space="0" w:color="auto"/>
                    <w:left w:val="none" w:sz="0" w:space="0" w:color="auto"/>
                    <w:bottom w:val="none" w:sz="0" w:space="0" w:color="auto"/>
                    <w:right w:val="none" w:sz="0" w:space="0" w:color="auto"/>
                  </w:divBdr>
                  <w:divsChild>
                    <w:div w:id="176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05857">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27611921">
      <w:bodyDiv w:val="1"/>
      <w:marLeft w:val="0"/>
      <w:marRight w:val="0"/>
      <w:marTop w:val="0"/>
      <w:marBottom w:val="0"/>
      <w:divBdr>
        <w:top w:val="none" w:sz="0" w:space="0" w:color="auto"/>
        <w:left w:val="none" w:sz="0" w:space="0" w:color="auto"/>
        <w:bottom w:val="none" w:sz="0" w:space="0" w:color="auto"/>
        <w:right w:val="none" w:sz="0" w:space="0" w:color="auto"/>
      </w:divBdr>
    </w:div>
    <w:div w:id="246424187">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2421835">
      <w:bodyDiv w:val="1"/>
      <w:marLeft w:val="0"/>
      <w:marRight w:val="0"/>
      <w:marTop w:val="0"/>
      <w:marBottom w:val="0"/>
      <w:divBdr>
        <w:top w:val="none" w:sz="0" w:space="0" w:color="auto"/>
        <w:left w:val="none" w:sz="0" w:space="0" w:color="auto"/>
        <w:bottom w:val="none" w:sz="0" w:space="0" w:color="auto"/>
        <w:right w:val="none" w:sz="0" w:space="0" w:color="auto"/>
      </w:divBdr>
    </w:div>
    <w:div w:id="285503739">
      <w:bodyDiv w:val="1"/>
      <w:marLeft w:val="0"/>
      <w:marRight w:val="0"/>
      <w:marTop w:val="0"/>
      <w:marBottom w:val="0"/>
      <w:divBdr>
        <w:top w:val="none" w:sz="0" w:space="0" w:color="auto"/>
        <w:left w:val="none" w:sz="0" w:space="0" w:color="auto"/>
        <w:bottom w:val="none" w:sz="0" w:space="0" w:color="auto"/>
        <w:right w:val="none" w:sz="0" w:space="0" w:color="auto"/>
      </w:divBdr>
    </w:div>
    <w:div w:id="293950561">
      <w:bodyDiv w:val="1"/>
      <w:marLeft w:val="0"/>
      <w:marRight w:val="0"/>
      <w:marTop w:val="0"/>
      <w:marBottom w:val="0"/>
      <w:divBdr>
        <w:top w:val="none" w:sz="0" w:space="0" w:color="auto"/>
        <w:left w:val="none" w:sz="0" w:space="0" w:color="auto"/>
        <w:bottom w:val="none" w:sz="0" w:space="0" w:color="auto"/>
        <w:right w:val="none" w:sz="0" w:space="0" w:color="auto"/>
      </w:divBdr>
    </w:div>
    <w:div w:id="302002158">
      <w:bodyDiv w:val="1"/>
      <w:marLeft w:val="0"/>
      <w:marRight w:val="0"/>
      <w:marTop w:val="0"/>
      <w:marBottom w:val="0"/>
      <w:divBdr>
        <w:top w:val="none" w:sz="0" w:space="0" w:color="auto"/>
        <w:left w:val="none" w:sz="0" w:space="0" w:color="auto"/>
        <w:bottom w:val="none" w:sz="0" w:space="0" w:color="auto"/>
        <w:right w:val="none" w:sz="0" w:space="0" w:color="auto"/>
      </w:divBdr>
    </w:div>
    <w:div w:id="329409849">
      <w:bodyDiv w:val="1"/>
      <w:marLeft w:val="0"/>
      <w:marRight w:val="0"/>
      <w:marTop w:val="0"/>
      <w:marBottom w:val="0"/>
      <w:divBdr>
        <w:top w:val="none" w:sz="0" w:space="0" w:color="auto"/>
        <w:left w:val="none" w:sz="0" w:space="0" w:color="auto"/>
        <w:bottom w:val="none" w:sz="0" w:space="0" w:color="auto"/>
        <w:right w:val="none" w:sz="0" w:space="0" w:color="auto"/>
      </w:divBdr>
    </w:div>
    <w:div w:id="374889056">
      <w:bodyDiv w:val="1"/>
      <w:marLeft w:val="0"/>
      <w:marRight w:val="0"/>
      <w:marTop w:val="0"/>
      <w:marBottom w:val="0"/>
      <w:divBdr>
        <w:top w:val="none" w:sz="0" w:space="0" w:color="auto"/>
        <w:left w:val="none" w:sz="0" w:space="0" w:color="auto"/>
        <w:bottom w:val="none" w:sz="0" w:space="0" w:color="auto"/>
        <w:right w:val="none" w:sz="0" w:space="0" w:color="auto"/>
      </w:divBdr>
    </w:div>
    <w:div w:id="382292198">
      <w:bodyDiv w:val="1"/>
      <w:marLeft w:val="0"/>
      <w:marRight w:val="0"/>
      <w:marTop w:val="0"/>
      <w:marBottom w:val="0"/>
      <w:divBdr>
        <w:top w:val="none" w:sz="0" w:space="0" w:color="auto"/>
        <w:left w:val="none" w:sz="0" w:space="0" w:color="auto"/>
        <w:bottom w:val="none" w:sz="0" w:space="0" w:color="auto"/>
        <w:right w:val="none" w:sz="0" w:space="0" w:color="auto"/>
      </w:divBdr>
    </w:div>
    <w:div w:id="407309620">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18448849">
      <w:bodyDiv w:val="1"/>
      <w:marLeft w:val="0"/>
      <w:marRight w:val="0"/>
      <w:marTop w:val="0"/>
      <w:marBottom w:val="0"/>
      <w:divBdr>
        <w:top w:val="none" w:sz="0" w:space="0" w:color="auto"/>
        <w:left w:val="none" w:sz="0" w:space="0" w:color="auto"/>
        <w:bottom w:val="none" w:sz="0" w:space="0" w:color="auto"/>
        <w:right w:val="none" w:sz="0" w:space="0" w:color="auto"/>
      </w:divBdr>
    </w:div>
    <w:div w:id="428238897">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448938702">
      <w:bodyDiv w:val="1"/>
      <w:marLeft w:val="0"/>
      <w:marRight w:val="0"/>
      <w:marTop w:val="0"/>
      <w:marBottom w:val="0"/>
      <w:divBdr>
        <w:top w:val="none" w:sz="0" w:space="0" w:color="auto"/>
        <w:left w:val="none" w:sz="0" w:space="0" w:color="auto"/>
        <w:bottom w:val="none" w:sz="0" w:space="0" w:color="auto"/>
        <w:right w:val="none" w:sz="0" w:space="0" w:color="auto"/>
      </w:divBdr>
    </w:div>
    <w:div w:id="474378186">
      <w:bodyDiv w:val="1"/>
      <w:marLeft w:val="0"/>
      <w:marRight w:val="0"/>
      <w:marTop w:val="0"/>
      <w:marBottom w:val="0"/>
      <w:divBdr>
        <w:top w:val="none" w:sz="0" w:space="0" w:color="auto"/>
        <w:left w:val="none" w:sz="0" w:space="0" w:color="auto"/>
        <w:bottom w:val="none" w:sz="0" w:space="0" w:color="auto"/>
        <w:right w:val="none" w:sz="0" w:space="0" w:color="auto"/>
      </w:divBdr>
    </w:div>
    <w:div w:id="478963850">
      <w:bodyDiv w:val="1"/>
      <w:marLeft w:val="0"/>
      <w:marRight w:val="0"/>
      <w:marTop w:val="0"/>
      <w:marBottom w:val="0"/>
      <w:divBdr>
        <w:top w:val="none" w:sz="0" w:space="0" w:color="auto"/>
        <w:left w:val="none" w:sz="0" w:space="0" w:color="auto"/>
        <w:bottom w:val="none" w:sz="0" w:space="0" w:color="auto"/>
        <w:right w:val="none" w:sz="0" w:space="0" w:color="auto"/>
      </w:divBdr>
    </w:div>
    <w:div w:id="480541296">
      <w:bodyDiv w:val="1"/>
      <w:marLeft w:val="0"/>
      <w:marRight w:val="0"/>
      <w:marTop w:val="0"/>
      <w:marBottom w:val="0"/>
      <w:divBdr>
        <w:top w:val="none" w:sz="0" w:space="0" w:color="auto"/>
        <w:left w:val="none" w:sz="0" w:space="0" w:color="auto"/>
        <w:bottom w:val="none" w:sz="0" w:space="0" w:color="auto"/>
        <w:right w:val="none" w:sz="0" w:space="0" w:color="auto"/>
      </w:divBdr>
    </w:div>
    <w:div w:id="485320411">
      <w:bodyDiv w:val="1"/>
      <w:marLeft w:val="0"/>
      <w:marRight w:val="0"/>
      <w:marTop w:val="0"/>
      <w:marBottom w:val="0"/>
      <w:divBdr>
        <w:top w:val="none" w:sz="0" w:space="0" w:color="auto"/>
        <w:left w:val="none" w:sz="0" w:space="0" w:color="auto"/>
        <w:bottom w:val="none" w:sz="0" w:space="0" w:color="auto"/>
        <w:right w:val="none" w:sz="0" w:space="0" w:color="auto"/>
      </w:divBdr>
    </w:div>
    <w:div w:id="511527331">
      <w:bodyDiv w:val="1"/>
      <w:marLeft w:val="0"/>
      <w:marRight w:val="0"/>
      <w:marTop w:val="0"/>
      <w:marBottom w:val="0"/>
      <w:divBdr>
        <w:top w:val="none" w:sz="0" w:space="0" w:color="auto"/>
        <w:left w:val="none" w:sz="0" w:space="0" w:color="auto"/>
        <w:bottom w:val="none" w:sz="0" w:space="0" w:color="auto"/>
        <w:right w:val="none" w:sz="0" w:space="0" w:color="auto"/>
      </w:divBdr>
    </w:div>
    <w:div w:id="514196742">
      <w:bodyDiv w:val="1"/>
      <w:marLeft w:val="0"/>
      <w:marRight w:val="0"/>
      <w:marTop w:val="0"/>
      <w:marBottom w:val="0"/>
      <w:divBdr>
        <w:top w:val="none" w:sz="0" w:space="0" w:color="auto"/>
        <w:left w:val="none" w:sz="0" w:space="0" w:color="auto"/>
        <w:bottom w:val="none" w:sz="0" w:space="0" w:color="auto"/>
        <w:right w:val="none" w:sz="0" w:space="0" w:color="auto"/>
      </w:divBdr>
      <w:divsChild>
        <w:div w:id="1129661488">
          <w:marLeft w:val="0"/>
          <w:marRight w:val="0"/>
          <w:marTop w:val="0"/>
          <w:marBottom w:val="0"/>
          <w:divBdr>
            <w:top w:val="none" w:sz="0" w:space="0" w:color="auto"/>
            <w:left w:val="none" w:sz="0" w:space="0" w:color="auto"/>
            <w:bottom w:val="none" w:sz="0" w:space="0" w:color="auto"/>
            <w:right w:val="none" w:sz="0" w:space="0" w:color="auto"/>
          </w:divBdr>
        </w:div>
        <w:div w:id="143547940">
          <w:marLeft w:val="0"/>
          <w:marRight w:val="0"/>
          <w:marTop w:val="0"/>
          <w:marBottom w:val="0"/>
          <w:divBdr>
            <w:top w:val="none" w:sz="0" w:space="0" w:color="auto"/>
            <w:left w:val="none" w:sz="0" w:space="0" w:color="auto"/>
            <w:bottom w:val="none" w:sz="0" w:space="0" w:color="auto"/>
            <w:right w:val="none" w:sz="0" w:space="0" w:color="auto"/>
          </w:divBdr>
        </w:div>
      </w:divsChild>
    </w:div>
    <w:div w:id="534468930">
      <w:bodyDiv w:val="1"/>
      <w:marLeft w:val="0"/>
      <w:marRight w:val="0"/>
      <w:marTop w:val="0"/>
      <w:marBottom w:val="0"/>
      <w:divBdr>
        <w:top w:val="none" w:sz="0" w:space="0" w:color="auto"/>
        <w:left w:val="none" w:sz="0" w:space="0" w:color="auto"/>
        <w:bottom w:val="none" w:sz="0" w:space="0" w:color="auto"/>
        <w:right w:val="none" w:sz="0" w:space="0" w:color="auto"/>
      </w:divBdr>
      <w:divsChild>
        <w:div w:id="563880169">
          <w:marLeft w:val="0"/>
          <w:marRight w:val="0"/>
          <w:marTop w:val="0"/>
          <w:marBottom w:val="0"/>
          <w:divBdr>
            <w:top w:val="none" w:sz="0" w:space="0" w:color="auto"/>
            <w:left w:val="none" w:sz="0" w:space="0" w:color="auto"/>
            <w:bottom w:val="none" w:sz="0" w:space="0" w:color="auto"/>
            <w:right w:val="none" w:sz="0" w:space="0" w:color="auto"/>
          </w:divBdr>
          <w:divsChild>
            <w:div w:id="2078506861">
              <w:marLeft w:val="0"/>
              <w:marRight w:val="0"/>
              <w:marTop w:val="0"/>
              <w:marBottom w:val="0"/>
              <w:divBdr>
                <w:top w:val="none" w:sz="0" w:space="0" w:color="auto"/>
                <w:left w:val="none" w:sz="0" w:space="0" w:color="auto"/>
                <w:bottom w:val="none" w:sz="0" w:space="0" w:color="auto"/>
                <w:right w:val="none" w:sz="0" w:space="0" w:color="auto"/>
              </w:divBdr>
              <w:divsChild>
                <w:div w:id="100999010">
                  <w:marLeft w:val="0"/>
                  <w:marRight w:val="0"/>
                  <w:marTop w:val="0"/>
                  <w:marBottom w:val="0"/>
                  <w:divBdr>
                    <w:top w:val="none" w:sz="0" w:space="0" w:color="auto"/>
                    <w:left w:val="none" w:sz="0" w:space="0" w:color="auto"/>
                    <w:bottom w:val="none" w:sz="0" w:space="0" w:color="auto"/>
                    <w:right w:val="none" w:sz="0" w:space="0" w:color="auto"/>
                  </w:divBdr>
                  <w:divsChild>
                    <w:div w:id="61279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062764">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575626265">
      <w:bodyDiv w:val="1"/>
      <w:marLeft w:val="0"/>
      <w:marRight w:val="0"/>
      <w:marTop w:val="0"/>
      <w:marBottom w:val="0"/>
      <w:divBdr>
        <w:top w:val="none" w:sz="0" w:space="0" w:color="auto"/>
        <w:left w:val="none" w:sz="0" w:space="0" w:color="auto"/>
        <w:bottom w:val="none" w:sz="0" w:space="0" w:color="auto"/>
        <w:right w:val="none" w:sz="0" w:space="0" w:color="auto"/>
      </w:divBdr>
    </w:div>
    <w:div w:id="576666716">
      <w:bodyDiv w:val="1"/>
      <w:marLeft w:val="0"/>
      <w:marRight w:val="0"/>
      <w:marTop w:val="0"/>
      <w:marBottom w:val="0"/>
      <w:divBdr>
        <w:top w:val="none" w:sz="0" w:space="0" w:color="auto"/>
        <w:left w:val="none" w:sz="0" w:space="0" w:color="auto"/>
        <w:bottom w:val="none" w:sz="0" w:space="0" w:color="auto"/>
        <w:right w:val="none" w:sz="0" w:space="0" w:color="auto"/>
      </w:divBdr>
    </w:div>
    <w:div w:id="594752858">
      <w:bodyDiv w:val="1"/>
      <w:marLeft w:val="0"/>
      <w:marRight w:val="0"/>
      <w:marTop w:val="0"/>
      <w:marBottom w:val="0"/>
      <w:divBdr>
        <w:top w:val="none" w:sz="0" w:space="0" w:color="auto"/>
        <w:left w:val="none" w:sz="0" w:space="0" w:color="auto"/>
        <w:bottom w:val="none" w:sz="0" w:space="0" w:color="auto"/>
        <w:right w:val="none" w:sz="0" w:space="0" w:color="auto"/>
      </w:divBdr>
    </w:div>
    <w:div w:id="608395010">
      <w:bodyDiv w:val="1"/>
      <w:marLeft w:val="0"/>
      <w:marRight w:val="0"/>
      <w:marTop w:val="0"/>
      <w:marBottom w:val="0"/>
      <w:divBdr>
        <w:top w:val="none" w:sz="0" w:space="0" w:color="auto"/>
        <w:left w:val="none" w:sz="0" w:space="0" w:color="auto"/>
        <w:bottom w:val="none" w:sz="0" w:space="0" w:color="auto"/>
        <w:right w:val="none" w:sz="0" w:space="0" w:color="auto"/>
      </w:divBdr>
    </w:div>
    <w:div w:id="620720502">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46007674">
      <w:bodyDiv w:val="1"/>
      <w:marLeft w:val="0"/>
      <w:marRight w:val="0"/>
      <w:marTop w:val="0"/>
      <w:marBottom w:val="0"/>
      <w:divBdr>
        <w:top w:val="none" w:sz="0" w:space="0" w:color="auto"/>
        <w:left w:val="none" w:sz="0" w:space="0" w:color="auto"/>
        <w:bottom w:val="none" w:sz="0" w:space="0" w:color="auto"/>
        <w:right w:val="none" w:sz="0" w:space="0" w:color="auto"/>
      </w:divBdr>
    </w:div>
    <w:div w:id="647708647">
      <w:bodyDiv w:val="1"/>
      <w:marLeft w:val="0"/>
      <w:marRight w:val="0"/>
      <w:marTop w:val="0"/>
      <w:marBottom w:val="0"/>
      <w:divBdr>
        <w:top w:val="none" w:sz="0" w:space="0" w:color="auto"/>
        <w:left w:val="none" w:sz="0" w:space="0" w:color="auto"/>
        <w:bottom w:val="none" w:sz="0" w:space="0" w:color="auto"/>
        <w:right w:val="none" w:sz="0" w:space="0" w:color="auto"/>
      </w:divBdr>
    </w:div>
    <w:div w:id="655765044">
      <w:bodyDiv w:val="1"/>
      <w:marLeft w:val="0"/>
      <w:marRight w:val="0"/>
      <w:marTop w:val="0"/>
      <w:marBottom w:val="0"/>
      <w:divBdr>
        <w:top w:val="none" w:sz="0" w:space="0" w:color="auto"/>
        <w:left w:val="none" w:sz="0" w:space="0" w:color="auto"/>
        <w:bottom w:val="none" w:sz="0" w:space="0" w:color="auto"/>
        <w:right w:val="none" w:sz="0" w:space="0" w:color="auto"/>
      </w:divBdr>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79936878">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04866751">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766540592">
      <w:bodyDiv w:val="1"/>
      <w:marLeft w:val="0"/>
      <w:marRight w:val="0"/>
      <w:marTop w:val="0"/>
      <w:marBottom w:val="0"/>
      <w:divBdr>
        <w:top w:val="none" w:sz="0" w:space="0" w:color="auto"/>
        <w:left w:val="none" w:sz="0" w:space="0" w:color="auto"/>
        <w:bottom w:val="none" w:sz="0" w:space="0" w:color="auto"/>
        <w:right w:val="none" w:sz="0" w:space="0" w:color="auto"/>
      </w:divBdr>
    </w:div>
    <w:div w:id="793401224">
      <w:bodyDiv w:val="1"/>
      <w:marLeft w:val="0"/>
      <w:marRight w:val="0"/>
      <w:marTop w:val="0"/>
      <w:marBottom w:val="0"/>
      <w:divBdr>
        <w:top w:val="none" w:sz="0" w:space="0" w:color="auto"/>
        <w:left w:val="none" w:sz="0" w:space="0" w:color="auto"/>
        <w:bottom w:val="none" w:sz="0" w:space="0" w:color="auto"/>
        <w:right w:val="none" w:sz="0" w:space="0" w:color="auto"/>
      </w:divBdr>
      <w:divsChild>
        <w:div w:id="139419436">
          <w:marLeft w:val="0"/>
          <w:marRight w:val="0"/>
          <w:marTop w:val="0"/>
          <w:marBottom w:val="0"/>
          <w:divBdr>
            <w:top w:val="none" w:sz="0" w:space="0" w:color="auto"/>
            <w:left w:val="none" w:sz="0" w:space="0" w:color="auto"/>
            <w:bottom w:val="none" w:sz="0" w:space="0" w:color="auto"/>
            <w:right w:val="none" w:sz="0" w:space="0" w:color="auto"/>
          </w:divBdr>
          <w:divsChild>
            <w:div w:id="2053537474">
              <w:marLeft w:val="0"/>
              <w:marRight w:val="0"/>
              <w:marTop w:val="0"/>
              <w:marBottom w:val="0"/>
              <w:divBdr>
                <w:top w:val="none" w:sz="0" w:space="0" w:color="auto"/>
                <w:left w:val="none" w:sz="0" w:space="0" w:color="auto"/>
                <w:bottom w:val="none" w:sz="0" w:space="0" w:color="auto"/>
                <w:right w:val="none" w:sz="0" w:space="0" w:color="auto"/>
              </w:divBdr>
              <w:divsChild>
                <w:div w:id="1232154864">
                  <w:marLeft w:val="0"/>
                  <w:marRight w:val="0"/>
                  <w:marTop w:val="0"/>
                  <w:marBottom w:val="0"/>
                  <w:divBdr>
                    <w:top w:val="none" w:sz="0" w:space="0" w:color="auto"/>
                    <w:left w:val="none" w:sz="0" w:space="0" w:color="auto"/>
                    <w:bottom w:val="none" w:sz="0" w:space="0" w:color="auto"/>
                    <w:right w:val="none" w:sz="0" w:space="0" w:color="auto"/>
                  </w:divBdr>
                  <w:divsChild>
                    <w:div w:id="692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526227">
      <w:bodyDiv w:val="1"/>
      <w:marLeft w:val="0"/>
      <w:marRight w:val="0"/>
      <w:marTop w:val="0"/>
      <w:marBottom w:val="0"/>
      <w:divBdr>
        <w:top w:val="none" w:sz="0" w:space="0" w:color="auto"/>
        <w:left w:val="none" w:sz="0" w:space="0" w:color="auto"/>
        <w:bottom w:val="none" w:sz="0" w:space="0" w:color="auto"/>
        <w:right w:val="none" w:sz="0" w:space="0" w:color="auto"/>
      </w:divBdr>
    </w:div>
    <w:div w:id="803618099">
      <w:bodyDiv w:val="1"/>
      <w:marLeft w:val="0"/>
      <w:marRight w:val="0"/>
      <w:marTop w:val="0"/>
      <w:marBottom w:val="0"/>
      <w:divBdr>
        <w:top w:val="none" w:sz="0" w:space="0" w:color="auto"/>
        <w:left w:val="none" w:sz="0" w:space="0" w:color="auto"/>
        <w:bottom w:val="none" w:sz="0" w:space="0" w:color="auto"/>
        <w:right w:val="none" w:sz="0" w:space="0" w:color="auto"/>
      </w:divBdr>
    </w:div>
    <w:div w:id="819931623">
      <w:bodyDiv w:val="1"/>
      <w:marLeft w:val="0"/>
      <w:marRight w:val="0"/>
      <w:marTop w:val="0"/>
      <w:marBottom w:val="0"/>
      <w:divBdr>
        <w:top w:val="none" w:sz="0" w:space="0" w:color="auto"/>
        <w:left w:val="none" w:sz="0" w:space="0" w:color="auto"/>
        <w:bottom w:val="none" w:sz="0" w:space="0" w:color="auto"/>
        <w:right w:val="none" w:sz="0" w:space="0" w:color="auto"/>
      </w:divBdr>
    </w:div>
    <w:div w:id="842936811">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3958323">
      <w:bodyDiv w:val="1"/>
      <w:marLeft w:val="0"/>
      <w:marRight w:val="0"/>
      <w:marTop w:val="0"/>
      <w:marBottom w:val="0"/>
      <w:divBdr>
        <w:top w:val="none" w:sz="0" w:space="0" w:color="auto"/>
        <w:left w:val="none" w:sz="0" w:space="0" w:color="auto"/>
        <w:bottom w:val="none" w:sz="0" w:space="0" w:color="auto"/>
        <w:right w:val="none" w:sz="0" w:space="0" w:color="auto"/>
      </w:divBdr>
    </w:div>
    <w:div w:id="886992952">
      <w:bodyDiv w:val="1"/>
      <w:marLeft w:val="0"/>
      <w:marRight w:val="0"/>
      <w:marTop w:val="0"/>
      <w:marBottom w:val="0"/>
      <w:divBdr>
        <w:top w:val="none" w:sz="0" w:space="0" w:color="auto"/>
        <w:left w:val="none" w:sz="0" w:space="0" w:color="auto"/>
        <w:bottom w:val="none" w:sz="0" w:space="0" w:color="auto"/>
        <w:right w:val="none" w:sz="0" w:space="0" w:color="auto"/>
      </w:divBdr>
    </w:div>
    <w:div w:id="891189118">
      <w:bodyDiv w:val="1"/>
      <w:marLeft w:val="0"/>
      <w:marRight w:val="0"/>
      <w:marTop w:val="0"/>
      <w:marBottom w:val="0"/>
      <w:divBdr>
        <w:top w:val="none" w:sz="0" w:space="0" w:color="auto"/>
        <w:left w:val="none" w:sz="0" w:space="0" w:color="auto"/>
        <w:bottom w:val="none" w:sz="0" w:space="0" w:color="auto"/>
        <w:right w:val="none" w:sz="0" w:space="0" w:color="auto"/>
      </w:divBdr>
    </w:div>
    <w:div w:id="891500534">
      <w:bodyDiv w:val="1"/>
      <w:marLeft w:val="0"/>
      <w:marRight w:val="0"/>
      <w:marTop w:val="0"/>
      <w:marBottom w:val="0"/>
      <w:divBdr>
        <w:top w:val="none" w:sz="0" w:space="0" w:color="auto"/>
        <w:left w:val="none" w:sz="0" w:space="0" w:color="auto"/>
        <w:bottom w:val="none" w:sz="0" w:space="0" w:color="auto"/>
        <w:right w:val="none" w:sz="0" w:space="0" w:color="auto"/>
      </w:divBdr>
      <w:divsChild>
        <w:div w:id="237132447">
          <w:marLeft w:val="0"/>
          <w:marRight w:val="0"/>
          <w:marTop w:val="0"/>
          <w:marBottom w:val="0"/>
          <w:divBdr>
            <w:top w:val="none" w:sz="0" w:space="0" w:color="auto"/>
            <w:left w:val="none" w:sz="0" w:space="0" w:color="auto"/>
            <w:bottom w:val="none" w:sz="0" w:space="0" w:color="auto"/>
            <w:right w:val="none" w:sz="0" w:space="0" w:color="auto"/>
          </w:divBdr>
          <w:divsChild>
            <w:div w:id="1400009289">
              <w:marLeft w:val="0"/>
              <w:marRight w:val="0"/>
              <w:marTop w:val="0"/>
              <w:marBottom w:val="0"/>
              <w:divBdr>
                <w:top w:val="none" w:sz="0" w:space="0" w:color="auto"/>
                <w:left w:val="none" w:sz="0" w:space="0" w:color="auto"/>
                <w:bottom w:val="none" w:sz="0" w:space="0" w:color="auto"/>
                <w:right w:val="none" w:sz="0" w:space="0" w:color="auto"/>
              </w:divBdr>
              <w:divsChild>
                <w:div w:id="1945066147">
                  <w:marLeft w:val="0"/>
                  <w:marRight w:val="0"/>
                  <w:marTop w:val="0"/>
                  <w:marBottom w:val="0"/>
                  <w:divBdr>
                    <w:top w:val="none" w:sz="0" w:space="0" w:color="auto"/>
                    <w:left w:val="none" w:sz="0" w:space="0" w:color="auto"/>
                    <w:bottom w:val="none" w:sz="0" w:space="0" w:color="auto"/>
                    <w:right w:val="none" w:sz="0" w:space="0" w:color="auto"/>
                  </w:divBdr>
                  <w:divsChild>
                    <w:div w:id="192972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38803754">
      <w:bodyDiv w:val="1"/>
      <w:marLeft w:val="0"/>
      <w:marRight w:val="0"/>
      <w:marTop w:val="0"/>
      <w:marBottom w:val="0"/>
      <w:divBdr>
        <w:top w:val="none" w:sz="0" w:space="0" w:color="auto"/>
        <w:left w:val="none" w:sz="0" w:space="0" w:color="auto"/>
        <w:bottom w:val="none" w:sz="0" w:space="0" w:color="auto"/>
        <w:right w:val="none" w:sz="0" w:space="0" w:color="auto"/>
      </w:divBdr>
    </w:div>
    <w:div w:id="943654651">
      <w:bodyDiv w:val="1"/>
      <w:marLeft w:val="0"/>
      <w:marRight w:val="0"/>
      <w:marTop w:val="0"/>
      <w:marBottom w:val="0"/>
      <w:divBdr>
        <w:top w:val="none" w:sz="0" w:space="0" w:color="auto"/>
        <w:left w:val="none" w:sz="0" w:space="0" w:color="auto"/>
        <w:bottom w:val="none" w:sz="0" w:space="0" w:color="auto"/>
        <w:right w:val="none" w:sz="0" w:space="0" w:color="auto"/>
      </w:divBdr>
    </w:div>
    <w:div w:id="94596876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2836147">
      <w:bodyDiv w:val="1"/>
      <w:marLeft w:val="0"/>
      <w:marRight w:val="0"/>
      <w:marTop w:val="0"/>
      <w:marBottom w:val="0"/>
      <w:divBdr>
        <w:top w:val="none" w:sz="0" w:space="0" w:color="auto"/>
        <w:left w:val="none" w:sz="0" w:space="0" w:color="auto"/>
        <w:bottom w:val="none" w:sz="0" w:space="0" w:color="auto"/>
        <w:right w:val="none" w:sz="0" w:space="0" w:color="auto"/>
      </w:divBdr>
    </w:div>
    <w:div w:id="1044717290">
      <w:bodyDiv w:val="1"/>
      <w:marLeft w:val="0"/>
      <w:marRight w:val="0"/>
      <w:marTop w:val="0"/>
      <w:marBottom w:val="0"/>
      <w:divBdr>
        <w:top w:val="none" w:sz="0" w:space="0" w:color="auto"/>
        <w:left w:val="none" w:sz="0" w:space="0" w:color="auto"/>
        <w:bottom w:val="none" w:sz="0" w:space="0" w:color="auto"/>
        <w:right w:val="none" w:sz="0" w:space="0" w:color="auto"/>
      </w:divBdr>
    </w:div>
    <w:div w:id="1047297976">
      <w:bodyDiv w:val="1"/>
      <w:marLeft w:val="0"/>
      <w:marRight w:val="0"/>
      <w:marTop w:val="0"/>
      <w:marBottom w:val="0"/>
      <w:divBdr>
        <w:top w:val="none" w:sz="0" w:space="0" w:color="auto"/>
        <w:left w:val="none" w:sz="0" w:space="0" w:color="auto"/>
        <w:bottom w:val="none" w:sz="0" w:space="0" w:color="auto"/>
        <w:right w:val="none" w:sz="0" w:space="0" w:color="auto"/>
      </w:divBdr>
    </w:div>
    <w:div w:id="1049844355">
      <w:bodyDiv w:val="1"/>
      <w:marLeft w:val="0"/>
      <w:marRight w:val="0"/>
      <w:marTop w:val="0"/>
      <w:marBottom w:val="0"/>
      <w:divBdr>
        <w:top w:val="none" w:sz="0" w:space="0" w:color="auto"/>
        <w:left w:val="none" w:sz="0" w:space="0" w:color="auto"/>
        <w:bottom w:val="none" w:sz="0" w:space="0" w:color="auto"/>
        <w:right w:val="none" w:sz="0" w:space="0" w:color="auto"/>
      </w:divBdr>
    </w:div>
    <w:div w:id="1050105389">
      <w:bodyDiv w:val="1"/>
      <w:marLeft w:val="0"/>
      <w:marRight w:val="0"/>
      <w:marTop w:val="0"/>
      <w:marBottom w:val="0"/>
      <w:divBdr>
        <w:top w:val="none" w:sz="0" w:space="0" w:color="auto"/>
        <w:left w:val="none" w:sz="0" w:space="0" w:color="auto"/>
        <w:bottom w:val="none" w:sz="0" w:space="0" w:color="auto"/>
        <w:right w:val="none" w:sz="0" w:space="0" w:color="auto"/>
      </w:divBdr>
    </w:div>
    <w:div w:id="1067387554">
      <w:bodyDiv w:val="1"/>
      <w:marLeft w:val="0"/>
      <w:marRight w:val="0"/>
      <w:marTop w:val="0"/>
      <w:marBottom w:val="0"/>
      <w:divBdr>
        <w:top w:val="none" w:sz="0" w:space="0" w:color="auto"/>
        <w:left w:val="none" w:sz="0" w:space="0" w:color="auto"/>
        <w:bottom w:val="none" w:sz="0" w:space="0" w:color="auto"/>
        <w:right w:val="none" w:sz="0" w:space="0" w:color="auto"/>
      </w:divBdr>
    </w:div>
    <w:div w:id="1105534449">
      <w:bodyDiv w:val="1"/>
      <w:marLeft w:val="0"/>
      <w:marRight w:val="0"/>
      <w:marTop w:val="0"/>
      <w:marBottom w:val="0"/>
      <w:divBdr>
        <w:top w:val="none" w:sz="0" w:space="0" w:color="auto"/>
        <w:left w:val="none" w:sz="0" w:space="0" w:color="auto"/>
        <w:bottom w:val="none" w:sz="0" w:space="0" w:color="auto"/>
        <w:right w:val="none" w:sz="0" w:space="0" w:color="auto"/>
      </w:divBdr>
    </w:div>
    <w:div w:id="1106922201">
      <w:bodyDiv w:val="1"/>
      <w:marLeft w:val="0"/>
      <w:marRight w:val="0"/>
      <w:marTop w:val="0"/>
      <w:marBottom w:val="0"/>
      <w:divBdr>
        <w:top w:val="none" w:sz="0" w:space="0" w:color="auto"/>
        <w:left w:val="none" w:sz="0" w:space="0" w:color="auto"/>
        <w:bottom w:val="none" w:sz="0" w:space="0" w:color="auto"/>
        <w:right w:val="none" w:sz="0" w:space="0" w:color="auto"/>
      </w:divBdr>
    </w:div>
    <w:div w:id="1107852011">
      <w:bodyDiv w:val="1"/>
      <w:marLeft w:val="0"/>
      <w:marRight w:val="0"/>
      <w:marTop w:val="0"/>
      <w:marBottom w:val="0"/>
      <w:divBdr>
        <w:top w:val="none" w:sz="0" w:space="0" w:color="auto"/>
        <w:left w:val="none" w:sz="0" w:space="0" w:color="auto"/>
        <w:bottom w:val="none" w:sz="0" w:space="0" w:color="auto"/>
        <w:right w:val="none" w:sz="0" w:space="0" w:color="auto"/>
      </w:divBdr>
    </w:div>
    <w:div w:id="1110052308">
      <w:bodyDiv w:val="1"/>
      <w:marLeft w:val="0"/>
      <w:marRight w:val="0"/>
      <w:marTop w:val="0"/>
      <w:marBottom w:val="0"/>
      <w:divBdr>
        <w:top w:val="none" w:sz="0" w:space="0" w:color="auto"/>
        <w:left w:val="none" w:sz="0" w:space="0" w:color="auto"/>
        <w:bottom w:val="none" w:sz="0" w:space="0" w:color="auto"/>
        <w:right w:val="none" w:sz="0" w:space="0" w:color="auto"/>
      </w:divBdr>
    </w:div>
    <w:div w:id="1128013026">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73570978">
      <w:bodyDiv w:val="1"/>
      <w:marLeft w:val="0"/>
      <w:marRight w:val="0"/>
      <w:marTop w:val="0"/>
      <w:marBottom w:val="0"/>
      <w:divBdr>
        <w:top w:val="none" w:sz="0" w:space="0" w:color="auto"/>
        <w:left w:val="none" w:sz="0" w:space="0" w:color="auto"/>
        <w:bottom w:val="none" w:sz="0" w:space="0" w:color="auto"/>
        <w:right w:val="none" w:sz="0" w:space="0" w:color="auto"/>
      </w:divBdr>
    </w:div>
    <w:div w:id="1174996136">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191650789">
      <w:bodyDiv w:val="1"/>
      <w:marLeft w:val="0"/>
      <w:marRight w:val="0"/>
      <w:marTop w:val="0"/>
      <w:marBottom w:val="0"/>
      <w:divBdr>
        <w:top w:val="none" w:sz="0" w:space="0" w:color="auto"/>
        <w:left w:val="none" w:sz="0" w:space="0" w:color="auto"/>
        <w:bottom w:val="none" w:sz="0" w:space="0" w:color="auto"/>
        <w:right w:val="none" w:sz="0" w:space="0" w:color="auto"/>
      </w:divBdr>
      <w:divsChild>
        <w:div w:id="1261329673">
          <w:marLeft w:val="0"/>
          <w:marRight w:val="0"/>
          <w:marTop w:val="0"/>
          <w:marBottom w:val="0"/>
          <w:divBdr>
            <w:top w:val="none" w:sz="0" w:space="0" w:color="auto"/>
            <w:left w:val="none" w:sz="0" w:space="0" w:color="auto"/>
            <w:bottom w:val="none" w:sz="0" w:space="0" w:color="auto"/>
            <w:right w:val="none" w:sz="0" w:space="0" w:color="auto"/>
          </w:divBdr>
          <w:divsChild>
            <w:div w:id="1409032276">
              <w:marLeft w:val="0"/>
              <w:marRight w:val="0"/>
              <w:marTop w:val="0"/>
              <w:marBottom w:val="0"/>
              <w:divBdr>
                <w:top w:val="none" w:sz="0" w:space="0" w:color="auto"/>
                <w:left w:val="none" w:sz="0" w:space="0" w:color="auto"/>
                <w:bottom w:val="none" w:sz="0" w:space="0" w:color="auto"/>
                <w:right w:val="none" w:sz="0" w:space="0" w:color="auto"/>
              </w:divBdr>
              <w:divsChild>
                <w:div w:id="888997093">
                  <w:marLeft w:val="0"/>
                  <w:marRight w:val="0"/>
                  <w:marTop w:val="0"/>
                  <w:marBottom w:val="0"/>
                  <w:divBdr>
                    <w:top w:val="none" w:sz="0" w:space="0" w:color="auto"/>
                    <w:left w:val="none" w:sz="0" w:space="0" w:color="auto"/>
                    <w:bottom w:val="none" w:sz="0" w:space="0" w:color="auto"/>
                    <w:right w:val="none" w:sz="0" w:space="0" w:color="auto"/>
                  </w:divBdr>
                  <w:divsChild>
                    <w:div w:id="6214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915692">
      <w:bodyDiv w:val="1"/>
      <w:marLeft w:val="0"/>
      <w:marRight w:val="0"/>
      <w:marTop w:val="0"/>
      <w:marBottom w:val="0"/>
      <w:divBdr>
        <w:top w:val="none" w:sz="0" w:space="0" w:color="auto"/>
        <w:left w:val="none" w:sz="0" w:space="0" w:color="auto"/>
        <w:bottom w:val="none" w:sz="0" w:space="0" w:color="auto"/>
        <w:right w:val="none" w:sz="0" w:space="0" w:color="auto"/>
      </w:divBdr>
    </w:div>
    <w:div w:id="1249848809">
      <w:bodyDiv w:val="1"/>
      <w:marLeft w:val="0"/>
      <w:marRight w:val="0"/>
      <w:marTop w:val="0"/>
      <w:marBottom w:val="0"/>
      <w:divBdr>
        <w:top w:val="none" w:sz="0" w:space="0" w:color="auto"/>
        <w:left w:val="none" w:sz="0" w:space="0" w:color="auto"/>
        <w:bottom w:val="none" w:sz="0" w:space="0" w:color="auto"/>
        <w:right w:val="none" w:sz="0" w:space="0" w:color="auto"/>
      </w:divBdr>
    </w:div>
    <w:div w:id="1256092060">
      <w:bodyDiv w:val="1"/>
      <w:marLeft w:val="0"/>
      <w:marRight w:val="0"/>
      <w:marTop w:val="0"/>
      <w:marBottom w:val="0"/>
      <w:divBdr>
        <w:top w:val="none" w:sz="0" w:space="0" w:color="auto"/>
        <w:left w:val="none" w:sz="0" w:space="0" w:color="auto"/>
        <w:bottom w:val="none" w:sz="0" w:space="0" w:color="auto"/>
        <w:right w:val="none" w:sz="0" w:space="0" w:color="auto"/>
      </w:divBdr>
    </w:div>
    <w:div w:id="1263221177">
      <w:bodyDiv w:val="1"/>
      <w:marLeft w:val="0"/>
      <w:marRight w:val="0"/>
      <w:marTop w:val="0"/>
      <w:marBottom w:val="0"/>
      <w:divBdr>
        <w:top w:val="none" w:sz="0" w:space="0" w:color="auto"/>
        <w:left w:val="none" w:sz="0" w:space="0" w:color="auto"/>
        <w:bottom w:val="none" w:sz="0" w:space="0" w:color="auto"/>
        <w:right w:val="none" w:sz="0" w:space="0" w:color="auto"/>
      </w:divBdr>
    </w:div>
    <w:div w:id="1265305610">
      <w:bodyDiv w:val="1"/>
      <w:marLeft w:val="0"/>
      <w:marRight w:val="0"/>
      <w:marTop w:val="0"/>
      <w:marBottom w:val="0"/>
      <w:divBdr>
        <w:top w:val="none" w:sz="0" w:space="0" w:color="auto"/>
        <w:left w:val="none" w:sz="0" w:space="0" w:color="auto"/>
        <w:bottom w:val="none" w:sz="0" w:space="0" w:color="auto"/>
        <w:right w:val="none" w:sz="0" w:space="0" w:color="auto"/>
      </w:divBdr>
    </w:div>
    <w:div w:id="1299065702">
      <w:bodyDiv w:val="1"/>
      <w:marLeft w:val="0"/>
      <w:marRight w:val="0"/>
      <w:marTop w:val="0"/>
      <w:marBottom w:val="0"/>
      <w:divBdr>
        <w:top w:val="none" w:sz="0" w:space="0" w:color="auto"/>
        <w:left w:val="none" w:sz="0" w:space="0" w:color="auto"/>
        <w:bottom w:val="none" w:sz="0" w:space="0" w:color="auto"/>
        <w:right w:val="none" w:sz="0" w:space="0" w:color="auto"/>
      </w:divBdr>
    </w:div>
    <w:div w:id="1318345012">
      <w:bodyDiv w:val="1"/>
      <w:marLeft w:val="0"/>
      <w:marRight w:val="0"/>
      <w:marTop w:val="0"/>
      <w:marBottom w:val="0"/>
      <w:divBdr>
        <w:top w:val="none" w:sz="0" w:space="0" w:color="auto"/>
        <w:left w:val="none" w:sz="0" w:space="0" w:color="auto"/>
        <w:bottom w:val="none" w:sz="0" w:space="0" w:color="auto"/>
        <w:right w:val="none" w:sz="0" w:space="0" w:color="auto"/>
      </w:divBdr>
    </w:div>
    <w:div w:id="1328945430">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043683">
      <w:bodyDiv w:val="1"/>
      <w:marLeft w:val="0"/>
      <w:marRight w:val="0"/>
      <w:marTop w:val="0"/>
      <w:marBottom w:val="0"/>
      <w:divBdr>
        <w:top w:val="none" w:sz="0" w:space="0" w:color="auto"/>
        <w:left w:val="none" w:sz="0" w:space="0" w:color="auto"/>
        <w:bottom w:val="none" w:sz="0" w:space="0" w:color="auto"/>
        <w:right w:val="none" w:sz="0" w:space="0" w:color="auto"/>
      </w:divBdr>
    </w:div>
    <w:div w:id="1397819507">
      <w:bodyDiv w:val="1"/>
      <w:marLeft w:val="0"/>
      <w:marRight w:val="0"/>
      <w:marTop w:val="0"/>
      <w:marBottom w:val="0"/>
      <w:divBdr>
        <w:top w:val="none" w:sz="0" w:space="0" w:color="auto"/>
        <w:left w:val="none" w:sz="0" w:space="0" w:color="auto"/>
        <w:bottom w:val="none" w:sz="0" w:space="0" w:color="auto"/>
        <w:right w:val="none" w:sz="0" w:space="0" w:color="auto"/>
      </w:divBdr>
    </w:div>
    <w:div w:id="1399785083">
      <w:bodyDiv w:val="1"/>
      <w:marLeft w:val="0"/>
      <w:marRight w:val="0"/>
      <w:marTop w:val="0"/>
      <w:marBottom w:val="0"/>
      <w:divBdr>
        <w:top w:val="none" w:sz="0" w:space="0" w:color="auto"/>
        <w:left w:val="none" w:sz="0" w:space="0" w:color="auto"/>
        <w:bottom w:val="none" w:sz="0" w:space="0" w:color="auto"/>
        <w:right w:val="none" w:sz="0" w:space="0" w:color="auto"/>
      </w:divBdr>
    </w:div>
    <w:div w:id="1409351988">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362830">
      <w:bodyDiv w:val="1"/>
      <w:marLeft w:val="0"/>
      <w:marRight w:val="0"/>
      <w:marTop w:val="0"/>
      <w:marBottom w:val="0"/>
      <w:divBdr>
        <w:top w:val="none" w:sz="0" w:space="0" w:color="auto"/>
        <w:left w:val="none" w:sz="0" w:space="0" w:color="auto"/>
        <w:bottom w:val="none" w:sz="0" w:space="0" w:color="auto"/>
        <w:right w:val="none" w:sz="0" w:space="0" w:color="auto"/>
      </w:divBdr>
    </w:div>
    <w:div w:id="1456564885">
      <w:bodyDiv w:val="1"/>
      <w:marLeft w:val="0"/>
      <w:marRight w:val="0"/>
      <w:marTop w:val="0"/>
      <w:marBottom w:val="0"/>
      <w:divBdr>
        <w:top w:val="none" w:sz="0" w:space="0" w:color="auto"/>
        <w:left w:val="none" w:sz="0" w:space="0" w:color="auto"/>
        <w:bottom w:val="none" w:sz="0" w:space="0" w:color="auto"/>
        <w:right w:val="none" w:sz="0" w:space="0" w:color="auto"/>
      </w:divBdr>
    </w:div>
    <w:div w:id="1466923431">
      <w:bodyDiv w:val="1"/>
      <w:marLeft w:val="0"/>
      <w:marRight w:val="0"/>
      <w:marTop w:val="0"/>
      <w:marBottom w:val="0"/>
      <w:divBdr>
        <w:top w:val="none" w:sz="0" w:space="0" w:color="auto"/>
        <w:left w:val="none" w:sz="0" w:space="0" w:color="auto"/>
        <w:bottom w:val="none" w:sz="0" w:space="0" w:color="auto"/>
        <w:right w:val="none" w:sz="0" w:space="0" w:color="auto"/>
      </w:divBdr>
    </w:div>
    <w:div w:id="1467042183">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167219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534077348">
      <w:bodyDiv w:val="1"/>
      <w:marLeft w:val="0"/>
      <w:marRight w:val="0"/>
      <w:marTop w:val="0"/>
      <w:marBottom w:val="0"/>
      <w:divBdr>
        <w:top w:val="none" w:sz="0" w:space="0" w:color="auto"/>
        <w:left w:val="none" w:sz="0" w:space="0" w:color="auto"/>
        <w:bottom w:val="none" w:sz="0" w:space="0" w:color="auto"/>
        <w:right w:val="none" w:sz="0" w:space="0" w:color="auto"/>
      </w:divBdr>
      <w:divsChild>
        <w:div w:id="1153525022">
          <w:marLeft w:val="0"/>
          <w:marRight w:val="0"/>
          <w:marTop w:val="0"/>
          <w:marBottom w:val="0"/>
          <w:divBdr>
            <w:top w:val="none" w:sz="0" w:space="0" w:color="auto"/>
            <w:left w:val="none" w:sz="0" w:space="0" w:color="auto"/>
            <w:bottom w:val="none" w:sz="0" w:space="0" w:color="auto"/>
            <w:right w:val="none" w:sz="0" w:space="0" w:color="auto"/>
          </w:divBdr>
          <w:divsChild>
            <w:div w:id="902063883">
              <w:marLeft w:val="0"/>
              <w:marRight w:val="0"/>
              <w:marTop w:val="0"/>
              <w:marBottom w:val="0"/>
              <w:divBdr>
                <w:top w:val="none" w:sz="0" w:space="0" w:color="auto"/>
                <w:left w:val="none" w:sz="0" w:space="0" w:color="auto"/>
                <w:bottom w:val="none" w:sz="0" w:space="0" w:color="auto"/>
                <w:right w:val="none" w:sz="0" w:space="0" w:color="auto"/>
              </w:divBdr>
              <w:divsChild>
                <w:div w:id="1556355729">
                  <w:marLeft w:val="0"/>
                  <w:marRight w:val="0"/>
                  <w:marTop w:val="0"/>
                  <w:marBottom w:val="0"/>
                  <w:divBdr>
                    <w:top w:val="none" w:sz="0" w:space="0" w:color="auto"/>
                    <w:left w:val="none" w:sz="0" w:space="0" w:color="auto"/>
                    <w:bottom w:val="none" w:sz="0" w:space="0" w:color="auto"/>
                    <w:right w:val="none" w:sz="0" w:space="0" w:color="auto"/>
                  </w:divBdr>
                  <w:divsChild>
                    <w:div w:id="6503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894147">
      <w:bodyDiv w:val="1"/>
      <w:marLeft w:val="0"/>
      <w:marRight w:val="0"/>
      <w:marTop w:val="0"/>
      <w:marBottom w:val="0"/>
      <w:divBdr>
        <w:top w:val="none" w:sz="0" w:space="0" w:color="auto"/>
        <w:left w:val="none" w:sz="0" w:space="0" w:color="auto"/>
        <w:bottom w:val="none" w:sz="0" w:space="0" w:color="auto"/>
        <w:right w:val="none" w:sz="0" w:space="0" w:color="auto"/>
      </w:divBdr>
    </w:div>
    <w:div w:id="1587689635">
      <w:bodyDiv w:val="1"/>
      <w:marLeft w:val="0"/>
      <w:marRight w:val="0"/>
      <w:marTop w:val="0"/>
      <w:marBottom w:val="0"/>
      <w:divBdr>
        <w:top w:val="none" w:sz="0" w:space="0" w:color="auto"/>
        <w:left w:val="none" w:sz="0" w:space="0" w:color="auto"/>
        <w:bottom w:val="none" w:sz="0" w:space="0" w:color="auto"/>
        <w:right w:val="none" w:sz="0" w:space="0" w:color="auto"/>
      </w:divBdr>
    </w:div>
    <w:div w:id="1590501061">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47929402">
      <w:bodyDiv w:val="1"/>
      <w:marLeft w:val="0"/>
      <w:marRight w:val="0"/>
      <w:marTop w:val="0"/>
      <w:marBottom w:val="0"/>
      <w:divBdr>
        <w:top w:val="none" w:sz="0" w:space="0" w:color="auto"/>
        <w:left w:val="none" w:sz="0" w:space="0" w:color="auto"/>
        <w:bottom w:val="none" w:sz="0" w:space="0" w:color="auto"/>
        <w:right w:val="none" w:sz="0" w:space="0" w:color="auto"/>
      </w:divBdr>
    </w:div>
    <w:div w:id="1648435941">
      <w:bodyDiv w:val="1"/>
      <w:marLeft w:val="0"/>
      <w:marRight w:val="0"/>
      <w:marTop w:val="0"/>
      <w:marBottom w:val="0"/>
      <w:divBdr>
        <w:top w:val="none" w:sz="0" w:space="0" w:color="auto"/>
        <w:left w:val="none" w:sz="0" w:space="0" w:color="auto"/>
        <w:bottom w:val="none" w:sz="0" w:space="0" w:color="auto"/>
        <w:right w:val="none" w:sz="0" w:space="0" w:color="auto"/>
      </w:divBdr>
    </w:div>
    <w:div w:id="1668821588">
      <w:bodyDiv w:val="1"/>
      <w:marLeft w:val="0"/>
      <w:marRight w:val="0"/>
      <w:marTop w:val="0"/>
      <w:marBottom w:val="0"/>
      <w:divBdr>
        <w:top w:val="none" w:sz="0" w:space="0" w:color="auto"/>
        <w:left w:val="none" w:sz="0" w:space="0" w:color="auto"/>
        <w:bottom w:val="none" w:sz="0" w:space="0" w:color="auto"/>
        <w:right w:val="none" w:sz="0" w:space="0" w:color="auto"/>
      </w:divBdr>
      <w:divsChild>
        <w:div w:id="1136800437">
          <w:marLeft w:val="0"/>
          <w:marRight w:val="0"/>
          <w:marTop w:val="0"/>
          <w:marBottom w:val="0"/>
          <w:divBdr>
            <w:top w:val="none" w:sz="0" w:space="0" w:color="auto"/>
            <w:left w:val="none" w:sz="0" w:space="0" w:color="auto"/>
            <w:bottom w:val="none" w:sz="0" w:space="0" w:color="auto"/>
            <w:right w:val="none" w:sz="0" w:space="0" w:color="auto"/>
          </w:divBdr>
        </w:div>
      </w:divsChild>
    </w:div>
    <w:div w:id="1698191531">
      <w:bodyDiv w:val="1"/>
      <w:marLeft w:val="0"/>
      <w:marRight w:val="0"/>
      <w:marTop w:val="0"/>
      <w:marBottom w:val="0"/>
      <w:divBdr>
        <w:top w:val="none" w:sz="0" w:space="0" w:color="auto"/>
        <w:left w:val="none" w:sz="0" w:space="0" w:color="auto"/>
        <w:bottom w:val="none" w:sz="0" w:space="0" w:color="auto"/>
        <w:right w:val="none" w:sz="0" w:space="0" w:color="auto"/>
      </w:divBdr>
    </w:div>
    <w:div w:id="1698652226">
      <w:bodyDiv w:val="1"/>
      <w:marLeft w:val="0"/>
      <w:marRight w:val="0"/>
      <w:marTop w:val="0"/>
      <w:marBottom w:val="0"/>
      <w:divBdr>
        <w:top w:val="none" w:sz="0" w:space="0" w:color="auto"/>
        <w:left w:val="none" w:sz="0" w:space="0" w:color="auto"/>
        <w:bottom w:val="none" w:sz="0" w:space="0" w:color="auto"/>
        <w:right w:val="none" w:sz="0" w:space="0" w:color="auto"/>
      </w:divBdr>
    </w:div>
    <w:div w:id="1698970679">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4018900">
      <w:bodyDiv w:val="1"/>
      <w:marLeft w:val="0"/>
      <w:marRight w:val="0"/>
      <w:marTop w:val="0"/>
      <w:marBottom w:val="0"/>
      <w:divBdr>
        <w:top w:val="none" w:sz="0" w:space="0" w:color="auto"/>
        <w:left w:val="none" w:sz="0" w:space="0" w:color="auto"/>
        <w:bottom w:val="none" w:sz="0" w:space="0" w:color="auto"/>
        <w:right w:val="none" w:sz="0" w:space="0" w:color="auto"/>
      </w:divBdr>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727218752">
      <w:bodyDiv w:val="1"/>
      <w:marLeft w:val="0"/>
      <w:marRight w:val="0"/>
      <w:marTop w:val="0"/>
      <w:marBottom w:val="0"/>
      <w:divBdr>
        <w:top w:val="none" w:sz="0" w:space="0" w:color="auto"/>
        <w:left w:val="none" w:sz="0" w:space="0" w:color="auto"/>
        <w:bottom w:val="none" w:sz="0" w:space="0" w:color="auto"/>
        <w:right w:val="none" w:sz="0" w:space="0" w:color="auto"/>
      </w:divBdr>
    </w:div>
    <w:div w:id="1743528984">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843399086">
      <w:bodyDiv w:val="1"/>
      <w:marLeft w:val="0"/>
      <w:marRight w:val="0"/>
      <w:marTop w:val="0"/>
      <w:marBottom w:val="0"/>
      <w:divBdr>
        <w:top w:val="none" w:sz="0" w:space="0" w:color="auto"/>
        <w:left w:val="none" w:sz="0" w:space="0" w:color="auto"/>
        <w:bottom w:val="none" w:sz="0" w:space="0" w:color="auto"/>
        <w:right w:val="none" w:sz="0" w:space="0" w:color="auto"/>
      </w:divBdr>
    </w:div>
    <w:div w:id="1844974266">
      <w:bodyDiv w:val="1"/>
      <w:marLeft w:val="0"/>
      <w:marRight w:val="0"/>
      <w:marTop w:val="0"/>
      <w:marBottom w:val="0"/>
      <w:divBdr>
        <w:top w:val="none" w:sz="0" w:space="0" w:color="auto"/>
        <w:left w:val="none" w:sz="0" w:space="0" w:color="auto"/>
        <w:bottom w:val="none" w:sz="0" w:space="0" w:color="auto"/>
        <w:right w:val="none" w:sz="0" w:space="0" w:color="auto"/>
      </w:divBdr>
    </w:div>
    <w:div w:id="1879857283">
      <w:bodyDiv w:val="1"/>
      <w:marLeft w:val="0"/>
      <w:marRight w:val="0"/>
      <w:marTop w:val="0"/>
      <w:marBottom w:val="0"/>
      <w:divBdr>
        <w:top w:val="none" w:sz="0" w:space="0" w:color="auto"/>
        <w:left w:val="none" w:sz="0" w:space="0" w:color="auto"/>
        <w:bottom w:val="none" w:sz="0" w:space="0" w:color="auto"/>
        <w:right w:val="none" w:sz="0" w:space="0" w:color="auto"/>
      </w:divBdr>
    </w:div>
    <w:div w:id="188567725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44679601">
      <w:bodyDiv w:val="1"/>
      <w:marLeft w:val="0"/>
      <w:marRight w:val="0"/>
      <w:marTop w:val="0"/>
      <w:marBottom w:val="0"/>
      <w:divBdr>
        <w:top w:val="none" w:sz="0" w:space="0" w:color="auto"/>
        <w:left w:val="none" w:sz="0" w:space="0" w:color="auto"/>
        <w:bottom w:val="none" w:sz="0" w:space="0" w:color="auto"/>
        <w:right w:val="none" w:sz="0" w:space="0" w:color="auto"/>
      </w:divBdr>
    </w:div>
    <w:div w:id="1948928415">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1960914201">
      <w:bodyDiv w:val="1"/>
      <w:marLeft w:val="0"/>
      <w:marRight w:val="0"/>
      <w:marTop w:val="0"/>
      <w:marBottom w:val="0"/>
      <w:divBdr>
        <w:top w:val="none" w:sz="0" w:space="0" w:color="auto"/>
        <w:left w:val="none" w:sz="0" w:space="0" w:color="auto"/>
        <w:bottom w:val="none" w:sz="0" w:space="0" w:color="auto"/>
        <w:right w:val="none" w:sz="0" w:space="0" w:color="auto"/>
      </w:divBdr>
    </w:div>
    <w:div w:id="1984238859">
      <w:bodyDiv w:val="1"/>
      <w:marLeft w:val="0"/>
      <w:marRight w:val="0"/>
      <w:marTop w:val="0"/>
      <w:marBottom w:val="0"/>
      <w:divBdr>
        <w:top w:val="none" w:sz="0" w:space="0" w:color="auto"/>
        <w:left w:val="none" w:sz="0" w:space="0" w:color="auto"/>
        <w:bottom w:val="none" w:sz="0" w:space="0" w:color="auto"/>
        <w:right w:val="none" w:sz="0" w:space="0" w:color="auto"/>
      </w:divBdr>
    </w:div>
    <w:div w:id="2007320688">
      <w:bodyDiv w:val="1"/>
      <w:marLeft w:val="0"/>
      <w:marRight w:val="0"/>
      <w:marTop w:val="0"/>
      <w:marBottom w:val="0"/>
      <w:divBdr>
        <w:top w:val="none" w:sz="0" w:space="0" w:color="auto"/>
        <w:left w:val="none" w:sz="0" w:space="0" w:color="auto"/>
        <w:bottom w:val="none" w:sz="0" w:space="0" w:color="auto"/>
        <w:right w:val="none" w:sz="0" w:space="0" w:color="auto"/>
      </w:divBdr>
    </w:div>
    <w:div w:id="2010522840">
      <w:bodyDiv w:val="1"/>
      <w:marLeft w:val="0"/>
      <w:marRight w:val="0"/>
      <w:marTop w:val="0"/>
      <w:marBottom w:val="0"/>
      <w:divBdr>
        <w:top w:val="none" w:sz="0" w:space="0" w:color="auto"/>
        <w:left w:val="none" w:sz="0" w:space="0" w:color="auto"/>
        <w:bottom w:val="none" w:sz="0" w:space="0" w:color="auto"/>
        <w:right w:val="none" w:sz="0" w:space="0" w:color="auto"/>
      </w:divBdr>
    </w:div>
    <w:div w:id="201398837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071725781">
      <w:bodyDiv w:val="1"/>
      <w:marLeft w:val="0"/>
      <w:marRight w:val="0"/>
      <w:marTop w:val="0"/>
      <w:marBottom w:val="0"/>
      <w:divBdr>
        <w:top w:val="none" w:sz="0" w:space="0" w:color="auto"/>
        <w:left w:val="none" w:sz="0" w:space="0" w:color="auto"/>
        <w:bottom w:val="none" w:sz="0" w:space="0" w:color="auto"/>
        <w:right w:val="none" w:sz="0" w:space="0" w:color="auto"/>
      </w:divBdr>
    </w:div>
    <w:div w:id="2119592986">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F4FD052-6A96-42EB-A881-18DA5CEFF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120</Pages>
  <Words>23165</Words>
  <Characters>132043</Characters>
  <Application>Microsoft Office Word</Application>
  <DocSecurity>0</DocSecurity>
  <Lines>1100</Lines>
  <Paragraphs>309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2025-02-28T03:02:00Z</cp:lastPrinted>
  <dcterms:created xsi:type="dcterms:W3CDTF">2025-03-13T18:07:00Z</dcterms:created>
  <dcterms:modified xsi:type="dcterms:W3CDTF">2025-03-13T18:07:00Z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