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01E378" w14:textId="77777777" w:rsidR="002C4A0C" w:rsidRDefault="00000000" w:rsidP="007B557E">
      <w:pPr>
        <w:bidi/>
        <w:ind w:left="361" w:right="8050"/>
        <w:jc w:val="center"/>
      </w:pPr>
      <w:r>
        <w:rPr>
          <w:rFonts w:ascii="Sakkal Majalla" w:hAnsi="Sakkal Majalla" w:cs="Sakkal Majalla"/>
          <w:noProof/>
          <w:rtl/>
        </w:rPr>
        <mc:AlternateContent>
          <mc:Choice Requires="wpg">
            <w:drawing>
              <wp:anchor distT="0" distB="0" distL="114300" distR="114300" simplePos="0" relativeHeight="487123968" behindDoc="1" locked="0" layoutInCell="1" allowOverlap="1" wp14:anchorId="3F985A97" wp14:editId="52D83649">
                <wp:simplePos x="0" y="0"/>
                <wp:positionH relativeFrom="page">
                  <wp:posOffset>304796</wp:posOffset>
                </wp:positionH>
                <wp:positionV relativeFrom="page">
                  <wp:posOffset>304166</wp:posOffset>
                </wp:positionV>
                <wp:extent cx="6952612" cy="10085073"/>
                <wp:effectExtent l="0" t="0" r="638" b="0"/>
                <wp:wrapNone/>
                <wp:docPr id="1428586120" name="Group 242"/>
                <wp:cNvGraphicFramePr/>
                <a:graphic xmlns:a="http://schemas.openxmlformats.org/drawingml/2006/main">
                  <a:graphicData uri="http://schemas.microsoft.com/office/word/2010/wordprocessingGroup">
                    <wpg:wgp>
                      <wpg:cNvGrpSpPr/>
                      <wpg:grpSpPr>
                        <a:xfrm>
                          <a:off x="0" y="0"/>
                          <a:ext cx="6952612" cy="10085073"/>
                          <a:chOff x="0" y="0"/>
                          <a:chExt cx="6952612" cy="10085073"/>
                        </a:xfrm>
                      </wpg:grpSpPr>
                      <wps:wsp>
                        <wps:cNvPr id="1601824325" name="Freeform 259"/>
                        <wps:cNvSpPr/>
                        <wps:spPr>
                          <a:xfrm>
                            <a:off x="55249" y="9855832"/>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679 0"/>
                              <a:gd name="f10" fmla="+- 0 567 0"/>
                              <a:gd name="f11" fmla="val 136"/>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16136 f19 1"/>
                              <a:gd name="f26" fmla="*/ f17 f20 1"/>
                              <a:gd name="f27" fmla="*/ 16000 f19 1"/>
                              <a:gd name="f28" fmla="*/ f18 f20 1"/>
                              <a:gd name="f29" fmla="*/ 16258 f19 1"/>
                              <a:gd name="f30" fmla="*/ f21 1 f2"/>
                              <a:gd name="f31" fmla="*/ f24 1 272"/>
                              <a:gd name="f32" fmla="*/ f25 1 258"/>
                              <a:gd name="f33" fmla="*/ f26 1 272"/>
                              <a:gd name="f34" fmla="*/ f27 1 258"/>
                              <a:gd name="f35" fmla="*/ f28 1 272"/>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3"/>
                              </a:cxn>
                              <a:cxn ang="f41">
                                <a:pos x="f56" y="f57"/>
                              </a:cxn>
                              <a:cxn ang="f41">
                                <a:pos x="f52" y="f57"/>
                              </a:cxn>
                              <a:cxn ang="f41">
                                <a:pos x="f52" y="f53"/>
                              </a:cxn>
                            </a:cxnLst>
                            <a:rect l="f48" t="f51" r="f49" b="f50"/>
                            <a:pathLst>
                              <a:path w="272" h="258">
                                <a:moveTo>
                                  <a:pt x="f6" y="f11"/>
                                </a:moveTo>
                                <a:lnTo>
                                  <a:pt x="f12" y="f11"/>
                                </a:lnTo>
                                <a:lnTo>
                                  <a:pt x="f12" y="f5"/>
                                </a:lnTo>
                                <a:lnTo>
                                  <a:pt x="f5" y="f5"/>
                                </a:lnTo>
                                <a:lnTo>
                                  <a:pt x="f5" y="f11"/>
                                </a:lnTo>
                                <a:lnTo>
                                  <a:pt x="f5" y="f7"/>
                                </a:lnTo>
                                <a:lnTo>
                                  <a:pt x="f6" y="f7"/>
                                </a:lnTo>
                                <a:lnTo>
                                  <a:pt x="f6" y="f11"/>
                                </a:lnTo>
                                <a:close/>
                              </a:path>
                            </a:pathLst>
                          </a:custGeom>
                          <a:solidFill>
                            <a:srgbClr val="1F477B"/>
                          </a:solidFill>
                          <a:ln cap="flat">
                            <a:noFill/>
                            <a:prstDash val="solid"/>
                          </a:ln>
                        </wps:spPr>
                        <wps:bodyPr lIns="0" tIns="0" rIns="0" bIns="0"/>
                      </wps:wsp>
                      <wps:wsp>
                        <wps:cNvPr id="322994862" name="AutoShape 258"/>
                        <wps:cNvSpPr/>
                        <wps:spPr>
                          <a:xfrm>
                            <a:off x="21589" y="9857104"/>
                            <a:ext cx="207641" cy="191767"/>
                          </a:xfrm>
                          <a:custGeom>
                            <a:avLst/>
                            <a:gdLst>
                              <a:gd name="f0" fmla="val 10800000"/>
                              <a:gd name="f1" fmla="val 5400000"/>
                              <a:gd name="f2" fmla="val 180"/>
                              <a:gd name="f3" fmla="val w"/>
                              <a:gd name="f4" fmla="val h"/>
                              <a:gd name="f5" fmla="val 0"/>
                              <a:gd name="f6" fmla="val 327"/>
                              <a:gd name="f7" fmla="val 302"/>
                              <a:gd name="f8" fmla="+- 0 514 0"/>
                              <a:gd name="f9" fmla="+- 0 841 0"/>
                              <a:gd name="f10" fmla="+- 0 0 -90"/>
                              <a:gd name="f11" fmla="*/ f3 1 327"/>
                              <a:gd name="f12" fmla="*/ f4 1 302"/>
                              <a:gd name="f13" fmla="+- f8 0 514"/>
                              <a:gd name="f14" fmla="+- f9 0 514"/>
                              <a:gd name="f15" fmla="+- f7 0 f5"/>
                              <a:gd name="f16" fmla="+- f6 0 f5"/>
                              <a:gd name="f17" fmla="*/ f10 f0 1"/>
                              <a:gd name="f18" fmla="*/ f16 1 327"/>
                              <a:gd name="f19" fmla="*/ f15 1 302"/>
                              <a:gd name="f20" fmla="*/ f13 f16 1"/>
                              <a:gd name="f21" fmla="*/ 16002 f15 1"/>
                              <a:gd name="f22" fmla="*/ 16304 f15 1"/>
                              <a:gd name="f23" fmla="*/ f14 f16 1"/>
                              <a:gd name="f24" fmla="*/ f17 1 f2"/>
                              <a:gd name="f25" fmla="*/ f20 1 327"/>
                              <a:gd name="f26" fmla="*/ f21 1 302"/>
                              <a:gd name="f27" fmla="*/ f22 1 302"/>
                              <a:gd name="f28" fmla="*/ f23 1 32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2" y="f44"/>
                              </a:cxn>
                              <a:cxn ang="f33">
                                <a:pos x="f45" y="f44"/>
                              </a:cxn>
                            </a:cxnLst>
                            <a:rect l="f38" t="f41" r="f39" b="f40"/>
                            <a:pathLst>
                              <a:path w="327" h="302">
                                <a:moveTo>
                                  <a:pt x="f5" y="f5"/>
                                </a:moveTo>
                                <a:lnTo>
                                  <a:pt x="f5" y="f7"/>
                                </a:lnTo>
                                <a:moveTo>
                                  <a:pt x="f5" y="f7"/>
                                </a:moveTo>
                                <a:lnTo>
                                  <a:pt x="f6" y="f7"/>
                                </a:lnTo>
                              </a:path>
                            </a:pathLst>
                          </a:custGeom>
                          <a:noFill/>
                          <a:ln w="3044" cap="flat">
                            <a:solidFill>
                              <a:srgbClr val="1F477B"/>
                            </a:solidFill>
                            <a:prstDash val="solid"/>
                            <a:round/>
                          </a:ln>
                        </wps:spPr>
                        <wps:bodyPr lIns="0" tIns="0" rIns="0" bIns="0"/>
                      </wps:wsp>
                      <wps:wsp>
                        <wps:cNvPr id="1955893301" name="Rectangle 257"/>
                        <wps:cNvSpPr/>
                        <wps:spPr>
                          <a:xfrm>
                            <a:off x="228600" y="10008236"/>
                            <a:ext cx="6495412" cy="76837"/>
                          </a:xfrm>
                          <a:prstGeom prst="rect">
                            <a:avLst/>
                          </a:prstGeom>
                          <a:solidFill>
                            <a:srgbClr val="1F477B"/>
                          </a:solidFill>
                          <a:ln cap="flat">
                            <a:noFill/>
                            <a:prstDash val="solid"/>
                          </a:ln>
                        </wps:spPr>
                        <wps:bodyPr lIns="0" tIns="0" rIns="0" bIns="0"/>
                      </wps:wsp>
                      <wps:wsp>
                        <wps:cNvPr id="25147617" name="Line 256"/>
                        <wps:cNvCnPr/>
                        <wps:spPr>
                          <a:xfrm>
                            <a:off x="229241" y="9964417"/>
                            <a:ext cx="6495412" cy="0"/>
                          </a:xfrm>
                          <a:prstGeom prst="straightConnector1">
                            <a:avLst/>
                          </a:prstGeom>
                          <a:noFill/>
                          <a:ln w="13103" cap="flat">
                            <a:solidFill>
                              <a:srgbClr val="1F477B"/>
                            </a:solidFill>
                            <a:prstDash val="solid"/>
                            <a:round/>
                          </a:ln>
                        </wps:spPr>
                        <wps:bodyPr/>
                      </wps:wsp>
                      <wps:wsp>
                        <wps:cNvPr id="197190068" name="Freeform 255"/>
                        <wps:cNvSpPr/>
                        <wps:spPr>
                          <a:xfrm>
                            <a:off x="6723382" y="9855832"/>
                            <a:ext cx="169548" cy="163833"/>
                          </a:xfrm>
                          <a:custGeom>
                            <a:avLst/>
                            <a:gdLst>
                              <a:gd name="f0" fmla="val 10800000"/>
                              <a:gd name="f1" fmla="val 5400000"/>
                              <a:gd name="f2" fmla="val 180"/>
                              <a:gd name="f3" fmla="val w"/>
                              <a:gd name="f4" fmla="val h"/>
                              <a:gd name="f5" fmla="val 0"/>
                              <a:gd name="f6" fmla="val 267"/>
                              <a:gd name="f7" fmla="val 258"/>
                              <a:gd name="f8" fmla="+- 0 11335 0"/>
                              <a:gd name="f9" fmla="+- 0 11223 0"/>
                              <a:gd name="f10" fmla="+- 0 11068 0"/>
                              <a:gd name="f11" fmla="val 155"/>
                              <a:gd name="f12" fmla="val 136"/>
                              <a:gd name="f13" fmla="+- 0 0 -90"/>
                              <a:gd name="f14" fmla="*/ f3 1 267"/>
                              <a:gd name="f15" fmla="*/ f4 1 258"/>
                              <a:gd name="f16" fmla="+- f8 0 11068"/>
                              <a:gd name="f17" fmla="+- f9 0 11068"/>
                              <a:gd name="f18" fmla="+- f10 0 11068"/>
                              <a:gd name="f19" fmla="+- f7 0 f5"/>
                              <a:gd name="f20" fmla="+- f6 0 f5"/>
                              <a:gd name="f21" fmla="*/ f13 f0 1"/>
                              <a:gd name="f22" fmla="*/ f20 1 267"/>
                              <a:gd name="f23" fmla="*/ f19 1 258"/>
                              <a:gd name="f24" fmla="*/ f16 f20 1"/>
                              <a:gd name="f25" fmla="*/ 16000 f19 1"/>
                              <a:gd name="f26" fmla="*/ f17 f20 1"/>
                              <a:gd name="f27" fmla="*/ 16136 f19 1"/>
                              <a:gd name="f28" fmla="*/ f18 f20 1"/>
                              <a:gd name="f29" fmla="*/ 16258 f19 1"/>
                              <a:gd name="f30" fmla="*/ f21 1 f2"/>
                              <a:gd name="f31" fmla="*/ f24 1 267"/>
                              <a:gd name="f32" fmla="*/ f25 1 258"/>
                              <a:gd name="f33" fmla="*/ f26 1 267"/>
                              <a:gd name="f34" fmla="*/ f27 1 258"/>
                              <a:gd name="f35" fmla="*/ f28 1 267"/>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7" h="258">
                                <a:moveTo>
                                  <a:pt x="f6" y="f5"/>
                                </a:moveTo>
                                <a:lnTo>
                                  <a:pt x="f11" y="f5"/>
                                </a:lnTo>
                                <a:lnTo>
                                  <a:pt x="f11" y="f12"/>
                                </a:lnTo>
                                <a:lnTo>
                                  <a:pt x="f5" y="f12"/>
                                </a:lnTo>
                                <a:lnTo>
                                  <a:pt x="f5" y="f7"/>
                                </a:lnTo>
                                <a:lnTo>
                                  <a:pt x="f6" y="f7"/>
                                </a:lnTo>
                                <a:lnTo>
                                  <a:pt x="f6" y="f12"/>
                                </a:lnTo>
                                <a:lnTo>
                                  <a:pt x="f6" y="f5"/>
                                </a:lnTo>
                                <a:close/>
                              </a:path>
                            </a:pathLst>
                          </a:custGeom>
                          <a:solidFill>
                            <a:srgbClr val="1F477B"/>
                          </a:solidFill>
                          <a:ln cap="flat">
                            <a:noFill/>
                            <a:prstDash val="solid"/>
                          </a:ln>
                        </wps:spPr>
                        <wps:bodyPr lIns="0" tIns="0" rIns="0" bIns="0"/>
                      </wps:wsp>
                      <wps:wsp>
                        <wps:cNvPr id="519697837" name="AutoShape 254"/>
                        <wps:cNvSpPr/>
                        <wps:spPr>
                          <a:xfrm>
                            <a:off x="6724023" y="9857104"/>
                            <a:ext cx="194940" cy="191767"/>
                          </a:xfrm>
                          <a:custGeom>
                            <a:avLst/>
                            <a:gdLst>
                              <a:gd name="f0" fmla="val 10800000"/>
                              <a:gd name="f1" fmla="val 5400000"/>
                              <a:gd name="f2" fmla="val 180"/>
                              <a:gd name="f3" fmla="val w"/>
                              <a:gd name="f4" fmla="val h"/>
                              <a:gd name="f5" fmla="val 0"/>
                              <a:gd name="f6" fmla="val 307"/>
                              <a:gd name="f7" fmla="val 302"/>
                              <a:gd name="f8" fmla="+- 0 11376 0"/>
                              <a:gd name="f9" fmla="+- 0 11069 0"/>
                              <a:gd name="f10" fmla="+- 0 0 -90"/>
                              <a:gd name="f11" fmla="*/ f3 1 307"/>
                              <a:gd name="f12" fmla="*/ f4 1 302"/>
                              <a:gd name="f13" fmla="+- f8 0 11069"/>
                              <a:gd name="f14" fmla="+- f9 0 11069"/>
                              <a:gd name="f15" fmla="+- f7 0 f5"/>
                              <a:gd name="f16" fmla="+- f6 0 f5"/>
                              <a:gd name="f17" fmla="*/ f10 f0 1"/>
                              <a:gd name="f18" fmla="*/ f16 1 307"/>
                              <a:gd name="f19" fmla="*/ f15 1 302"/>
                              <a:gd name="f20" fmla="*/ f13 f16 1"/>
                              <a:gd name="f21" fmla="*/ 16002 f15 1"/>
                              <a:gd name="f22" fmla="*/ 16304 f15 1"/>
                              <a:gd name="f23" fmla="*/ f14 f16 1"/>
                              <a:gd name="f24" fmla="*/ f17 1 f2"/>
                              <a:gd name="f25" fmla="*/ f20 1 307"/>
                              <a:gd name="f26" fmla="*/ f21 1 302"/>
                              <a:gd name="f27" fmla="*/ f22 1 302"/>
                              <a:gd name="f28" fmla="*/ f23 1 30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5" y="f44"/>
                              </a:cxn>
                              <a:cxn ang="f33">
                                <a:pos x="f42" y="f44"/>
                              </a:cxn>
                            </a:cxnLst>
                            <a:rect l="f38" t="f41" r="f39" b="f40"/>
                            <a:pathLst>
                              <a:path w="307" h="302">
                                <a:moveTo>
                                  <a:pt x="f6" y="f5"/>
                                </a:moveTo>
                                <a:lnTo>
                                  <a:pt x="f6" y="f7"/>
                                </a:lnTo>
                                <a:moveTo>
                                  <a:pt x="f5" y="f7"/>
                                </a:moveTo>
                                <a:lnTo>
                                  <a:pt x="f6" y="f7"/>
                                </a:lnTo>
                              </a:path>
                            </a:pathLst>
                          </a:custGeom>
                          <a:noFill/>
                          <a:ln w="3044" cap="flat">
                            <a:solidFill>
                              <a:srgbClr val="1F477B"/>
                            </a:solidFill>
                            <a:prstDash val="solid"/>
                            <a:round/>
                          </a:ln>
                        </wps:spPr>
                        <wps:bodyPr lIns="0" tIns="0" rIns="0" bIns="0"/>
                      </wps:wsp>
                      <wps:wsp>
                        <wps:cNvPr id="1747736720" name="Freeform 253"/>
                        <wps:cNvSpPr/>
                        <wps:spPr>
                          <a:xfrm>
                            <a:off x="55249" y="64136"/>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567 0"/>
                              <a:gd name="f10" fmla="+- 0 679 0"/>
                              <a:gd name="f11" fmla="val 120"/>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580 f19 1"/>
                              <a:gd name="f26" fmla="*/ f17 f20 1"/>
                              <a:gd name="f27" fmla="*/ 700 f19 1"/>
                              <a:gd name="f28" fmla="*/ 838 f19 1"/>
                              <a:gd name="f29" fmla="*/ f18 f20 1"/>
                              <a:gd name="f30" fmla="*/ f21 1 f2"/>
                              <a:gd name="f31" fmla="*/ f24 1 272"/>
                              <a:gd name="f32" fmla="*/ f25 1 258"/>
                              <a:gd name="f33" fmla="*/ f26 1 272"/>
                              <a:gd name="f34" fmla="*/ f27 1 258"/>
                              <a:gd name="f35" fmla="*/ f28 1 258"/>
                              <a:gd name="f36" fmla="*/ f29 1 272"/>
                              <a:gd name="f37" fmla="*/ 0 1 f22"/>
                              <a:gd name="f38" fmla="*/ f6 1 f22"/>
                              <a:gd name="f39" fmla="*/ 0 1 f23"/>
                              <a:gd name="f40" fmla="*/ f7 1 f23"/>
                              <a:gd name="f41" fmla="+- f30 0 f1"/>
                              <a:gd name="f42" fmla="*/ f31 1 f22"/>
                              <a:gd name="f43" fmla="*/ f32 1 f23"/>
                              <a:gd name="f44" fmla="*/ f33 1 f22"/>
                              <a:gd name="f45" fmla="*/ f34 1 f23"/>
                              <a:gd name="f46" fmla="*/ f35 1 f23"/>
                              <a:gd name="f47" fmla="*/ f36 1 f22"/>
                              <a:gd name="f48" fmla="*/ f37 f14 1"/>
                              <a:gd name="f49" fmla="*/ f38 f14 1"/>
                              <a:gd name="f50" fmla="*/ f40 f15 1"/>
                              <a:gd name="f51" fmla="*/ f39 f15 1"/>
                              <a:gd name="f52" fmla="*/ f42 f14 1"/>
                              <a:gd name="f53" fmla="*/ f43 f15 1"/>
                              <a:gd name="f54" fmla="*/ f44 f14 1"/>
                              <a:gd name="f55" fmla="*/ f45 f15 1"/>
                              <a:gd name="f56" fmla="*/ f46 f15 1"/>
                              <a:gd name="f57" fmla="*/ f47 f14 1"/>
                            </a:gdLst>
                            <a:ahLst/>
                            <a:cxnLst>
                              <a:cxn ang="3cd4">
                                <a:pos x="hc" y="t"/>
                              </a:cxn>
                              <a:cxn ang="0">
                                <a:pos x="r" y="vc"/>
                              </a:cxn>
                              <a:cxn ang="cd4">
                                <a:pos x="hc" y="b"/>
                              </a:cxn>
                              <a:cxn ang="cd2">
                                <a:pos x="l" y="vc"/>
                              </a:cxn>
                              <a:cxn ang="f41">
                                <a:pos x="f52" y="f53"/>
                              </a:cxn>
                              <a:cxn ang="f41">
                                <a:pos x="f54" y="f53"/>
                              </a:cxn>
                              <a:cxn ang="f41">
                                <a:pos x="f54" y="f55"/>
                              </a:cxn>
                              <a:cxn ang="f41">
                                <a:pos x="f54" y="f56"/>
                              </a:cxn>
                              <a:cxn ang="f41">
                                <a:pos x="f57" y="f56"/>
                              </a:cxn>
                              <a:cxn ang="f41">
                                <a:pos x="f57" y="f55"/>
                              </a:cxn>
                              <a:cxn ang="f41">
                                <a:pos x="f52" y="f55"/>
                              </a:cxn>
                              <a:cxn ang="f41">
                                <a:pos x="f52" y="f53"/>
                              </a:cxn>
                            </a:cxnLst>
                            <a:rect l="f48" t="f51" r="f49" b="f50"/>
                            <a:pathLst>
                              <a:path w="272" h="258">
                                <a:moveTo>
                                  <a:pt x="f6" y="f5"/>
                                </a:moveTo>
                                <a:lnTo>
                                  <a:pt x="f5" y="f5"/>
                                </a:lnTo>
                                <a:lnTo>
                                  <a:pt x="f5" y="f11"/>
                                </a:lnTo>
                                <a:lnTo>
                                  <a:pt x="f5" y="f7"/>
                                </a:lnTo>
                                <a:lnTo>
                                  <a:pt x="f12" y="f7"/>
                                </a:lnTo>
                                <a:lnTo>
                                  <a:pt x="f12" y="f11"/>
                                </a:lnTo>
                                <a:lnTo>
                                  <a:pt x="f6" y="f11"/>
                                </a:lnTo>
                                <a:lnTo>
                                  <a:pt x="f6" y="f5"/>
                                </a:lnTo>
                                <a:close/>
                              </a:path>
                            </a:pathLst>
                          </a:custGeom>
                          <a:solidFill>
                            <a:srgbClr val="1F477B"/>
                          </a:solidFill>
                          <a:ln cap="flat">
                            <a:noFill/>
                            <a:prstDash val="solid"/>
                          </a:ln>
                        </wps:spPr>
                        <wps:bodyPr lIns="0" tIns="0" rIns="0" bIns="0"/>
                      </wps:wsp>
                      <wps:wsp>
                        <wps:cNvPr id="541668486" name="AutoShape 252"/>
                        <wps:cNvSpPr/>
                        <wps:spPr>
                          <a:xfrm>
                            <a:off x="21589" y="34920"/>
                            <a:ext cx="207641" cy="194940"/>
                          </a:xfrm>
                          <a:custGeom>
                            <a:avLst/>
                            <a:gdLst>
                              <a:gd name="f0" fmla="val 10800000"/>
                              <a:gd name="f1" fmla="val 5400000"/>
                              <a:gd name="f2" fmla="val 180"/>
                              <a:gd name="f3" fmla="val w"/>
                              <a:gd name="f4" fmla="val h"/>
                              <a:gd name="f5" fmla="val 0"/>
                              <a:gd name="f6" fmla="val 327"/>
                              <a:gd name="f7" fmla="val 307"/>
                              <a:gd name="f8" fmla="+- 0 514 0"/>
                              <a:gd name="f9" fmla="+- 0 516 0"/>
                              <a:gd name="f10" fmla="+- 0 841 0"/>
                              <a:gd name="f11" fmla="val 2"/>
                              <a:gd name="f12" fmla="+- 0 0 -90"/>
                              <a:gd name="f13" fmla="*/ f3 1 327"/>
                              <a:gd name="f14" fmla="*/ f4 1 307"/>
                              <a:gd name="f15" fmla="+- f8 0 514"/>
                              <a:gd name="f16" fmla="+- f9 0 514"/>
                              <a:gd name="f17" fmla="+- f10 0 514"/>
                              <a:gd name="f18" fmla="+- f7 0 f5"/>
                              <a:gd name="f19" fmla="+- f6 0 f5"/>
                              <a:gd name="f20" fmla="*/ f12 f0 1"/>
                              <a:gd name="f21" fmla="*/ f19 1 327"/>
                              <a:gd name="f22" fmla="*/ f18 1 307"/>
                              <a:gd name="f23" fmla="*/ f15 f19 1"/>
                              <a:gd name="f24" fmla="*/ 534 f18 1"/>
                              <a:gd name="f25" fmla="*/ 841 f18 1"/>
                              <a:gd name="f26" fmla="*/ f16 f19 1"/>
                              <a:gd name="f27" fmla="*/ f17 f19 1"/>
                              <a:gd name="f28" fmla="*/ f20 1 f2"/>
                              <a:gd name="f29" fmla="*/ f23 1 327"/>
                              <a:gd name="f30" fmla="*/ f24 1 307"/>
                              <a:gd name="f31" fmla="*/ f25 1 307"/>
                              <a:gd name="f32" fmla="*/ f26 1 327"/>
                              <a:gd name="f33" fmla="*/ f27 1 327"/>
                              <a:gd name="f34" fmla="*/ 0 1 f21"/>
                              <a:gd name="f35" fmla="*/ f6 1 f21"/>
                              <a:gd name="f36" fmla="*/ 0 1 f22"/>
                              <a:gd name="f37" fmla="*/ f7 1 f22"/>
                              <a:gd name="f38" fmla="+- f28 0 f1"/>
                              <a:gd name="f39" fmla="*/ f29 1 f21"/>
                              <a:gd name="f40" fmla="*/ f30 1 f22"/>
                              <a:gd name="f41" fmla="*/ f31 1 f22"/>
                              <a:gd name="f42" fmla="*/ f32 1 f21"/>
                              <a:gd name="f43" fmla="*/ f33 1 f21"/>
                              <a:gd name="f44" fmla="*/ f34 f13 1"/>
                              <a:gd name="f45" fmla="*/ f35 f13 1"/>
                              <a:gd name="f46" fmla="*/ f37 f14 1"/>
                              <a:gd name="f47" fmla="*/ f36 f14 1"/>
                              <a:gd name="f48" fmla="*/ f39 f13 1"/>
                              <a:gd name="f49" fmla="*/ f40 f14 1"/>
                              <a:gd name="f50" fmla="*/ f41 f14 1"/>
                              <a:gd name="f51" fmla="*/ f42 f13 1"/>
                              <a:gd name="f52" fmla="*/ f43 f13 1"/>
                            </a:gdLst>
                            <a:ahLst/>
                            <a:cxnLst>
                              <a:cxn ang="3cd4">
                                <a:pos x="hc" y="t"/>
                              </a:cxn>
                              <a:cxn ang="0">
                                <a:pos x="r" y="vc"/>
                              </a:cxn>
                              <a:cxn ang="cd4">
                                <a:pos x="hc" y="b"/>
                              </a:cxn>
                              <a:cxn ang="cd2">
                                <a:pos x="l" y="vc"/>
                              </a:cxn>
                              <a:cxn ang="f38">
                                <a:pos x="f48" y="f49"/>
                              </a:cxn>
                              <a:cxn ang="f38">
                                <a:pos x="f48" y="f50"/>
                              </a:cxn>
                              <a:cxn ang="f38">
                                <a:pos x="f51" y="f49"/>
                              </a:cxn>
                              <a:cxn ang="f38">
                                <a:pos x="f52" y="f49"/>
                              </a:cxn>
                            </a:cxnLst>
                            <a:rect l="f44" t="f47" r="f45" b="f46"/>
                            <a:pathLst>
                              <a:path w="327" h="307">
                                <a:moveTo>
                                  <a:pt x="f5" y="f5"/>
                                </a:moveTo>
                                <a:lnTo>
                                  <a:pt x="f5" y="f7"/>
                                </a:lnTo>
                                <a:moveTo>
                                  <a:pt x="f11" y="f5"/>
                                </a:moveTo>
                                <a:lnTo>
                                  <a:pt x="f6" y="f5"/>
                                </a:lnTo>
                              </a:path>
                            </a:pathLst>
                          </a:custGeom>
                          <a:noFill/>
                          <a:ln w="3044" cap="flat">
                            <a:solidFill>
                              <a:srgbClr val="1F477B"/>
                            </a:solidFill>
                            <a:prstDash val="solid"/>
                            <a:round/>
                          </a:ln>
                        </wps:spPr>
                        <wps:bodyPr lIns="0" tIns="0" rIns="0" bIns="0"/>
                      </wps:wsp>
                      <wps:wsp>
                        <wps:cNvPr id="1768888160" name="Rectangle 251"/>
                        <wps:cNvSpPr/>
                        <wps:spPr>
                          <a:xfrm>
                            <a:off x="228600" y="0"/>
                            <a:ext cx="6495412" cy="76837"/>
                          </a:xfrm>
                          <a:prstGeom prst="rect">
                            <a:avLst/>
                          </a:prstGeom>
                          <a:solidFill>
                            <a:srgbClr val="1F477B"/>
                          </a:solidFill>
                          <a:ln cap="flat">
                            <a:noFill/>
                            <a:prstDash val="solid"/>
                          </a:ln>
                        </wps:spPr>
                        <wps:bodyPr lIns="0" tIns="0" rIns="0" bIns="0"/>
                      </wps:wsp>
                      <wps:wsp>
                        <wps:cNvPr id="864698269" name="Line 250"/>
                        <wps:cNvCnPr/>
                        <wps:spPr>
                          <a:xfrm>
                            <a:off x="229241" y="121286"/>
                            <a:ext cx="6495412" cy="0"/>
                          </a:xfrm>
                          <a:prstGeom prst="straightConnector1">
                            <a:avLst/>
                          </a:prstGeom>
                          <a:noFill/>
                          <a:ln w="13103" cap="flat">
                            <a:solidFill>
                              <a:srgbClr val="1F477B"/>
                            </a:solidFill>
                            <a:prstDash val="solid"/>
                            <a:round/>
                          </a:ln>
                        </wps:spPr>
                        <wps:bodyPr/>
                      </wps:wsp>
                      <wps:wsp>
                        <wps:cNvPr id="2037257635" name="Freeform 249"/>
                        <wps:cNvSpPr/>
                        <wps:spPr>
                          <a:xfrm>
                            <a:off x="6723382" y="64136"/>
                            <a:ext cx="168907" cy="163833"/>
                          </a:xfrm>
                          <a:custGeom>
                            <a:avLst/>
                            <a:gdLst>
                              <a:gd name="f0" fmla="val 10800000"/>
                              <a:gd name="f1" fmla="val 5400000"/>
                              <a:gd name="f2" fmla="val 180"/>
                              <a:gd name="f3" fmla="val w"/>
                              <a:gd name="f4" fmla="val h"/>
                              <a:gd name="f5" fmla="val 0"/>
                              <a:gd name="f6" fmla="val 266"/>
                              <a:gd name="f7" fmla="val 258"/>
                              <a:gd name="f8" fmla="+- 0 11334 0"/>
                              <a:gd name="f9" fmla="+- 0 11068 0"/>
                              <a:gd name="f10" fmla="+- 0 11223 0"/>
                              <a:gd name="f11" fmla="val 120"/>
                              <a:gd name="f12" fmla="val 155"/>
                              <a:gd name="f13" fmla="+- 0 0 -90"/>
                              <a:gd name="f14" fmla="*/ f3 1 266"/>
                              <a:gd name="f15" fmla="*/ f4 1 258"/>
                              <a:gd name="f16" fmla="+- f8 0 11068"/>
                              <a:gd name="f17" fmla="+- f9 0 11068"/>
                              <a:gd name="f18" fmla="+- f10 0 11068"/>
                              <a:gd name="f19" fmla="+- f7 0 f5"/>
                              <a:gd name="f20" fmla="+- f6 0 f5"/>
                              <a:gd name="f21" fmla="*/ f13 f0 1"/>
                              <a:gd name="f22" fmla="*/ f20 1 266"/>
                              <a:gd name="f23" fmla="*/ f19 1 258"/>
                              <a:gd name="f24" fmla="*/ f16 f20 1"/>
                              <a:gd name="f25" fmla="*/ 580 f19 1"/>
                              <a:gd name="f26" fmla="*/ f17 f20 1"/>
                              <a:gd name="f27" fmla="*/ 700 f19 1"/>
                              <a:gd name="f28" fmla="*/ f18 f20 1"/>
                              <a:gd name="f29" fmla="*/ 838 f19 1"/>
                              <a:gd name="f30" fmla="*/ f21 1 f2"/>
                              <a:gd name="f31" fmla="*/ f24 1 266"/>
                              <a:gd name="f32" fmla="*/ f25 1 258"/>
                              <a:gd name="f33" fmla="*/ f26 1 266"/>
                              <a:gd name="f34" fmla="*/ f27 1 258"/>
                              <a:gd name="f35" fmla="*/ f28 1 266"/>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6" h="258">
                                <a:moveTo>
                                  <a:pt x="f6" y="f5"/>
                                </a:moveTo>
                                <a:lnTo>
                                  <a:pt x="f5" y="f5"/>
                                </a:lnTo>
                                <a:lnTo>
                                  <a:pt x="f5" y="f11"/>
                                </a:lnTo>
                                <a:lnTo>
                                  <a:pt x="f12" y="f11"/>
                                </a:lnTo>
                                <a:lnTo>
                                  <a:pt x="f12" y="f7"/>
                                </a:lnTo>
                                <a:lnTo>
                                  <a:pt x="f6" y="f7"/>
                                </a:lnTo>
                                <a:lnTo>
                                  <a:pt x="f6" y="f11"/>
                                </a:lnTo>
                                <a:lnTo>
                                  <a:pt x="f6" y="f5"/>
                                </a:lnTo>
                                <a:close/>
                              </a:path>
                            </a:pathLst>
                          </a:custGeom>
                          <a:solidFill>
                            <a:srgbClr val="1F477B"/>
                          </a:solidFill>
                          <a:ln cap="flat">
                            <a:noFill/>
                            <a:prstDash val="solid"/>
                          </a:ln>
                        </wps:spPr>
                        <wps:bodyPr lIns="0" tIns="0" rIns="0" bIns="0"/>
                      </wps:wsp>
                      <wps:wsp>
                        <wps:cNvPr id="2117890625" name="AutoShape 248"/>
                        <wps:cNvSpPr/>
                        <wps:spPr>
                          <a:xfrm>
                            <a:off x="6724023" y="34920"/>
                            <a:ext cx="194940" cy="194940"/>
                          </a:xfrm>
                          <a:custGeom>
                            <a:avLst/>
                            <a:gdLst>
                              <a:gd name="f0" fmla="val 10800000"/>
                              <a:gd name="f1" fmla="val 5400000"/>
                              <a:gd name="f2" fmla="val 180"/>
                              <a:gd name="f3" fmla="val w"/>
                              <a:gd name="f4" fmla="val h"/>
                              <a:gd name="f5" fmla="val 0"/>
                              <a:gd name="f6" fmla="val 307"/>
                              <a:gd name="f7" fmla="+- 0 11069 0"/>
                              <a:gd name="f8" fmla="+- 0 11376 0"/>
                              <a:gd name="f9" fmla="+- 0 0 -90"/>
                              <a:gd name="f10" fmla="*/ f3 1 307"/>
                              <a:gd name="f11" fmla="*/ f4 1 307"/>
                              <a:gd name="f12" fmla="+- f7 0 11069"/>
                              <a:gd name="f13" fmla="+- f8 0 11069"/>
                              <a:gd name="f14" fmla="+- f6 0 f5"/>
                              <a:gd name="f15" fmla="*/ f9 f0 1"/>
                              <a:gd name="f16" fmla="*/ f14 1 307"/>
                              <a:gd name="f17" fmla="*/ f12 f14 1"/>
                              <a:gd name="f18" fmla="*/ 534 f14 1"/>
                              <a:gd name="f19" fmla="*/ f13 f14 1"/>
                              <a:gd name="f20" fmla="*/ 841 f14 1"/>
                              <a:gd name="f21" fmla="*/ f15 1 f2"/>
                              <a:gd name="f22" fmla="*/ f17 1 307"/>
                              <a:gd name="f23" fmla="*/ f18 1 307"/>
                              <a:gd name="f24" fmla="*/ f19 1 307"/>
                              <a:gd name="f25" fmla="*/ f20 1 307"/>
                              <a:gd name="f26" fmla="*/ 0 1 f16"/>
                              <a:gd name="f27" fmla="*/ f6 1 f16"/>
                              <a:gd name="f28" fmla="+- f21 0 f1"/>
                              <a:gd name="f29" fmla="*/ f22 1 f16"/>
                              <a:gd name="f30" fmla="*/ f23 1 f16"/>
                              <a:gd name="f31" fmla="*/ f24 1 f16"/>
                              <a:gd name="f32" fmla="*/ f25 1 f16"/>
                              <a:gd name="f33" fmla="*/ f26 f10 1"/>
                              <a:gd name="f34" fmla="*/ f27 f10 1"/>
                              <a:gd name="f35" fmla="*/ f27 f11 1"/>
                              <a:gd name="f36" fmla="*/ f26 f11 1"/>
                              <a:gd name="f37" fmla="*/ f29 f10 1"/>
                              <a:gd name="f38" fmla="*/ f30 f11 1"/>
                              <a:gd name="f39" fmla="*/ f31 f10 1"/>
                              <a:gd name="f40" fmla="*/ f32 f11 1"/>
                            </a:gdLst>
                            <a:ahLst/>
                            <a:cxnLst>
                              <a:cxn ang="3cd4">
                                <a:pos x="hc" y="t"/>
                              </a:cxn>
                              <a:cxn ang="0">
                                <a:pos x="r" y="vc"/>
                              </a:cxn>
                              <a:cxn ang="cd4">
                                <a:pos x="hc" y="b"/>
                              </a:cxn>
                              <a:cxn ang="cd2">
                                <a:pos x="l" y="vc"/>
                              </a:cxn>
                              <a:cxn ang="f28">
                                <a:pos x="f37" y="f38"/>
                              </a:cxn>
                              <a:cxn ang="f28">
                                <a:pos x="f39" y="f38"/>
                              </a:cxn>
                              <a:cxn ang="f28">
                                <a:pos x="f39" y="f38"/>
                              </a:cxn>
                              <a:cxn ang="f28">
                                <a:pos x="f39" y="f40"/>
                              </a:cxn>
                            </a:cxnLst>
                            <a:rect l="f33" t="f36" r="f34" b="f35"/>
                            <a:pathLst>
                              <a:path w="307" h="307">
                                <a:moveTo>
                                  <a:pt x="f5" y="f5"/>
                                </a:moveTo>
                                <a:lnTo>
                                  <a:pt x="f6" y="f5"/>
                                </a:lnTo>
                                <a:moveTo>
                                  <a:pt x="f6" y="f5"/>
                                </a:moveTo>
                                <a:lnTo>
                                  <a:pt x="f6" y="f6"/>
                                </a:lnTo>
                              </a:path>
                            </a:pathLst>
                          </a:custGeom>
                          <a:noFill/>
                          <a:ln w="3044" cap="flat">
                            <a:solidFill>
                              <a:srgbClr val="1F477B"/>
                            </a:solidFill>
                            <a:prstDash val="solid"/>
                            <a:round/>
                          </a:ln>
                        </wps:spPr>
                        <wps:bodyPr lIns="0" tIns="0" rIns="0" bIns="0"/>
                      </wps:wsp>
                      <wps:wsp>
                        <wps:cNvPr id="2019665363" name="Rectangle 247"/>
                        <wps:cNvSpPr/>
                        <wps:spPr>
                          <a:xfrm>
                            <a:off x="6876416" y="228600"/>
                            <a:ext cx="76196" cy="9627232"/>
                          </a:xfrm>
                          <a:prstGeom prst="rect">
                            <a:avLst/>
                          </a:prstGeom>
                          <a:solidFill>
                            <a:srgbClr val="1F477B"/>
                          </a:solidFill>
                          <a:ln cap="flat">
                            <a:noFill/>
                            <a:prstDash val="solid"/>
                          </a:ln>
                        </wps:spPr>
                        <wps:bodyPr lIns="0" tIns="0" rIns="0" bIns="0"/>
                      </wps:wsp>
                      <wps:wsp>
                        <wps:cNvPr id="1986983370" name="Line 246"/>
                        <wps:cNvCnPr/>
                        <wps:spPr>
                          <a:xfrm>
                            <a:off x="6839584" y="229871"/>
                            <a:ext cx="0" cy="9627233"/>
                          </a:xfrm>
                          <a:prstGeom prst="straightConnector1">
                            <a:avLst/>
                          </a:prstGeom>
                          <a:noFill/>
                          <a:ln w="3044" cap="flat">
                            <a:solidFill>
                              <a:srgbClr val="1F477B"/>
                            </a:solidFill>
                            <a:prstDash val="solid"/>
                            <a:round/>
                          </a:ln>
                        </wps:spPr>
                        <wps:bodyPr/>
                      </wps:wsp>
                      <wps:wsp>
                        <wps:cNvPr id="238257938" name="Rectangle 245"/>
                        <wps:cNvSpPr/>
                        <wps:spPr>
                          <a:xfrm>
                            <a:off x="0" y="228600"/>
                            <a:ext cx="76196" cy="9627232"/>
                          </a:xfrm>
                          <a:prstGeom prst="rect">
                            <a:avLst/>
                          </a:prstGeom>
                          <a:solidFill>
                            <a:srgbClr val="1F477B"/>
                          </a:solidFill>
                          <a:ln cap="flat">
                            <a:noFill/>
                            <a:prstDash val="solid"/>
                          </a:ln>
                        </wps:spPr>
                        <wps:bodyPr lIns="0" tIns="0" rIns="0" bIns="0"/>
                      </wps:wsp>
                      <wps:wsp>
                        <wps:cNvPr id="1219984213" name="Line 244"/>
                        <wps:cNvCnPr/>
                        <wps:spPr>
                          <a:xfrm>
                            <a:off x="109856" y="229871"/>
                            <a:ext cx="0" cy="9627233"/>
                          </a:xfrm>
                          <a:prstGeom prst="straightConnector1">
                            <a:avLst/>
                          </a:prstGeom>
                          <a:noFill/>
                          <a:ln w="3044" cap="flat">
                            <a:solidFill>
                              <a:srgbClr val="1F477B"/>
                            </a:solidFill>
                            <a:prstDash val="solid"/>
                            <a:round/>
                          </a:ln>
                        </wps:spPr>
                        <wps:bodyPr/>
                      </wps:wsp>
                      <pic:pic xmlns:pic="http://schemas.openxmlformats.org/drawingml/2006/picture">
                        <pic:nvPicPr>
                          <pic:cNvPr id="1514904556" name="Picture 243"/>
                          <pic:cNvPicPr>
                            <a:picLocks noChangeAspect="1"/>
                          </pic:cNvPicPr>
                        </pic:nvPicPr>
                        <pic:blipFill>
                          <a:blip r:embed="rId8"/>
                          <a:srcRect/>
                          <a:stretch>
                            <a:fillRect/>
                          </a:stretch>
                        </pic:blipFill>
                        <pic:spPr>
                          <a:xfrm>
                            <a:off x="417195" y="1239514"/>
                            <a:ext cx="1796411" cy="827403"/>
                          </a:xfrm>
                          <a:prstGeom prst="rect">
                            <a:avLst/>
                          </a:prstGeom>
                          <a:noFill/>
                          <a:ln>
                            <a:noFill/>
                            <a:prstDash/>
                          </a:ln>
                        </pic:spPr>
                      </pic:pic>
                    </wpg:wgp>
                  </a:graphicData>
                </a:graphic>
              </wp:anchor>
            </w:drawing>
          </mc:Choice>
          <mc:Fallback>
            <w:pict>
              <v:group w14:anchorId="47F2800D" id="Group 242" o:spid="_x0000_s1026" style="position:absolute;margin-left:24pt;margin-top:23.95pt;width:547.45pt;height:794.1pt;z-index:-16192512;mso-position-horizontal-relative:page;mso-position-vertical-relative:page" coordsize="69526,1008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">
                <v:shape id="Freeform 259" o:spid="_x0000_s1027" style="position:absolute;left:552;top:98558;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" path="m272,136r-160,l112,,,,,136,,258r272,l272,136xe" fillcolor="#1f477b" stroked="f">
                  <v:path arrowok="t" o:connecttype="custom" o:connectlocs="86361,0;172721,81917;86361,163833;0,81917;172721,10246548;71120,10246548;71120,10160186;0,10160186;0,10246548;0,10324019;172721,10324019;172721,10246548" o:connectangles="270,0,90,180,0,0,0,0,0,0,0,0" textboxrect="0,0,272,258"/>
                </v:shape>
                <v:shape id="AutoShape 258" o:spid="_x0000_s1028" style="position:absolute;left:215;top:98571;width:2077;height:1917;visibility:visible;mso-wrap-style:square;v-text-anchor:top" coordsize="32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" path="m,l,302t,l327,302e" filled="f" strokecolor="#1f477b" strokeweight=".08456mm">
                  <v:path arrowok="t" o:connecttype="custom" o:connectlocs="103821,0;207641,95884;103821,191767;0,95884;0,10161111;0,10352878;0,10352878;207641,10352878" o:connectangles="270,0,90,180,0,0,0,0" textboxrect="0,0,327,302"/>
                </v:shape>
                <v:rect id="Rectangle 257" o:spid="_x0000_s1029" style="position:absolute;left:2286;top:100082;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" fillcolor="#1f477b" stroked="f">
                  <v:textbox inset="0,0,0,0"/>
                </v:rect>
                <v:shapetype id="_x0000_t32" coordsize="21600,21600" o:spt="32" o:oned="t" path="m,l21600,21600e" filled="f">
                  <v:path arrowok="t" fillok="f" o:connecttype="none"/>
                  <o:lock v:ext="edit" shapetype="t"/>
                </v:shapetype>
                <v:shape id="Line 256" o:spid="_x0000_s1030" type="#_x0000_t32" style="position:absolute;left:2292;top:99644;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" strokecolor="#1f477b" strokeweight=".36397mm"/>
                <v:shape id="Freeform 255" o:spid="_x0000_s1031" style="position:absolute;left:67233;top:98558;width:1696;height:1638;visibility:visible;mso-wrap-style:square;v-text-anchor:top" coordsize="26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" path="m267,l155,r,136l,136,,258r267,l267,136,267,xe" fillcolor="#1f477b" stroked="f">
                  <v:path arrowok="t" o:connecttype="custom" o:connectlocs="84774,0;169548,81917;84774,163833;0,81917;169548,10160186;98427,10160186;98427,10246548;0,10246548;0,10324019;169548,10324019;169548,10246548;169548,10160186" o:connectangles="270,0,90,180,0,0,0,0,0,0,0,0" textboxrect="0,0,267,258"/>
                </v:shape>
                <v:shape id="AutoShape 254" o:spid="_x0000_s1032" style="position:absolute;left:67240;top:98571;width:1949;height:1917;visibility:visible;mso-wrap-style:square;v-text-anchor:top" coordsize="30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" path="m307,r,302m,302r307,e" filled="f" strokecolor="#1f477b" strokeweight=".08456mm">
                  <v:path arrowok="t" o:connecttype="custom" o:connectlocs="97470,0;194940,95884;97470,191767;0,95884;194940,10161111;194940,10352878;0,10352878;194940,10352878" o:connectangles="270,0,90,180,0,0,0,0" textboxrect="0,0,307,302"/>
                </v:shape>
                <v:shape id="Freeform 253" o:spid="_x0000_s1033" style="position:absolute;left:552;top:641;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" path="m272,l,,,120,,258r112,l112,120r160,l272,xe" fillcolor="#1f477b" stroked="f">
                  <v:path arrowok="t" o:connecttype="custom" o:connectlocs="86361,0;172721,81917;86361,163833;0,81917;172721,368307;0,368307;0,444508;0,532140;71120,532140;71120,444508;172721,444508;172721,368307" o:connectangles="270,0,90,180,0,0,0,0,0,0,0,0" textboxrect="0,0,272,258"/>
                </v:shape>
                <v:shape id="AutoShape 252" o:spid="_x0000_s1034" style="position:absolute;left:215;top:349;width:2077;height:1949;visibility:visible;mso-wrap-style:square;v-text-anchor:top" coordsize="32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" path="m,l,307m2,l327,e" filled="f" strokecolor="#1f477b" strokeweight=".08456mm">
                  <v:path arrowok="t" o:connecttype="custom" o:connectlocs="103821,0;207641,97470;103821,194940;0,97470;0,339081;0,534021;1270,339081;207641,339081" o:connectangles="270,0,90,180,0,0,0,0" textboxrect="0,0,327,307"/>
                </v:shape>
                <v:rect id="Rectangle 251" o:spid="_x0000_s1035" style="position:absolute;left:2286;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" fillcolor="#1f477b" stroked="f">
                  <v:textbox inset="0,0,0,0"/>
                </v:rect>
                <v:shape id="Line 250" o:spid="_x0000_s1036" type="#_x0000_t32" style="position:absolute;left:2292;top:1212;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" strokecolor="#1f477b" strokeweight=".36397mm"/>
                <v:shape id="Freeform 249" o:spid="_x0000_s1037" style="position:absolute;left:67233;top:641;width:1689;height:1638;visibility:visible;mso-wrap-style:square;v-text-anchor:top" coordsize="26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" path="m266,l,,,120r155,l155,258r111,l266,120,266,xe" fillcolor="#1f477b" stroked="f">
                  <v:path arrowok="t" o:connecttype="custom" o:connectlocs="84454,0;168907,81917;84454,163833;0,81917;168907,368307;0,368307;0,444508;98423,444508;98423,532140;168907,532140;168907,444508;168907,368307" o:connectangles="270,0,90,180,0,0,0,0,0,0,0,0" textboxrect="0,0,266,258"/>
                </v:shape>
                <v:shape id="AutoShape 248" o:spid="_x0000_s1038" style="position:absolute;left:67240;top:349;width:1949;height:1949;visibility:visible;mso-wrap-style:square;v-text-anchor:top" coordsize="30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" path="m,l307,t,l307,307e" filled="f" strokecolor="#1f477b" strokeweight=".08456mm">
                  <v:path arrowok="t" o:connecttype="custom" o:connectlocs="97470,0;194940,97470;97470,194940;0,97470;0,339081;194940,339081;194940,339081;194940,534021" o:connectangles="270,0,90,180,0,0,0,0" textboxrect="0,0,307,307"/>
                </v:shape>
                <v:rect id="Rectangle 247" o:spid="_x0000_s1039" style="position:absolute;left:68764;top:2286;width:762;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" fillcolor="#1f477b" stroked="f">
                  <v:textbox inset="0,0,0,0"/>
                </v:rect>
                <v:shape id="Line 246" o:spid="_x0000_s1040" type="#_x0000_t32" style="position:absolute;left:68395;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" strokecolor="#1f477b" strokeweight=".08456mm"/>
                <v:rect id="Rectangle 245" o:spid="_x0000_s1041" style="position:absolute;top:2286;width:761;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" fillcolor="#1f477b" stroked="f">
                  <v:textbox inset="0,0,0,0"/>
                </v:rect>
                <v:shape id="Line 244" o:spid="_x0000_s1042" type="#_x0000_t32" style="position:absolute;left:1098;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" strokecolor="#1f477b" strokeweight=".0845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3" o:spid="_x0000_s1043" type="#_x0000_t75" style="position:absolute;left:4171;top:12395;width:17965;height:8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">
                  <v:imagedata r:id="rId9" o:title=""/>
                </v:shape>
                <w10:wrap anchorx="page" anchory="page"/>
              </v:group>
            </w:pict>
          </mc:Fallback>
        </mc:AlternateContent>
      </w:r>
      <w:r>
        <w:rPr>
          <w:rFonts w:ascii="Sakkal Majalla" w:hAnsi="Sakkal Majalla" w:cs="Sakkal Majalla"/>
          <w:b/>
          <w:bCs/>
          <w:color w:val="528DD2"/>
          <w:w w:val="70"/>
          <w:sz w:val="40"/>
          <w:szCs w:val="40"/>
          <w:rtl/>
        </w:rPr>
        <w:t xml:space="preserve">جامعة </w:t>
      </w:r>
      <w:proofErr w:type="spellStart"/>
      <w:r>
        <w:rPr>
          <w:rFonts w:ascii="Sakkal Majalla" w:hAnsi="Sakkal Majalla" w:cs="Sakkal Majalla"/>
          <w:b/>
          <w:bCs/>
          <w:color w:val="528DD2"/>
          <w:w w:val="70"/>
          <w:sz w:val="40"/>
          <w:szCs w:val="40"/>
          <w:rtl/>
        </w:rPr>
        <w:t>ميدأوشن</w:t>
      </w:r>
      <w:proofErr w:type="spellEnd"/>
    </w:p>
    <w:p w14:paraId="31803834" w14:textId="77777777" w:rsidR="002C4A0C" w:rsidRDefault="00000000" w:rsidP="007B557E">
      <w:pPr>
        <w:bidi/>
        <w:ind w:left="361" w:right="8050"/>
        <w:jc w:val="center"/>
      </w:pPr>
      <w:r>
        <w:rPr>
          <w:rFonts w:ascii="Sakkal Majalla" w:hAnsi="Sakkal Majalla" w:cs="Sakkal Majalla"/>
          <w:b/>
          <w:bCs/>
          <w:color w:val="528DD2"/>
          <w:w w:val="70"/>
          <w:sz w:val="40"/>
          <w:szCs w:val="40"/>
          <w:rtl/>
        </w:rPr>
        <w:t xml:space="preserve">كلية الريادة </w:t>
      </w:r>
      <w:proofErr w:type="spellStart"/>
      <w:r>
        <w:rPr>
          <w:rFonts w:ascii="Sakkal Majalla" w:hAnsi="Sakkal Majalla" w:cs="Sakkal Majalla"/>
          <w:b/>
          <w:bCs/>
          <w:color w:val="528DD2"/>
          <w:w w:val="70"/>
          <w:sz w:val="40"/>
          <w:szCs w:val="40"/>
          <w:rtl/>
        </w:rPr>
        <w:t>والإبتكار</w:t>
      </w:r>
      <w:proofErr w:type="spellEnd"/>
    </w:p>
    <w:p w14:paraId="1EF8F2EB" w14:textId="77777777" w:rsidR="002C4A0C" w:rsidRDefault="00000000" w:rsidP="007B557E">
      <w:pPr>
        <w:bidi/>
        <w:ind w:left="361" w:right="8050" w:firstLine="359"/>
      </w:pPr>
      <w:r>
        <w:rPr>
          <w:rFonts w:ascii="Sakkal Majalla" w:hAnsi="Sakkal Majalla" w:cs="Sakkal Majalla"/>
          <w:b/>
          <w:bCs/>
          <w:color w:val="528DD2"/>
          <w:w w:val="72"/>
          <w:sz w:val="40"/>
          <w:szCs w:val="40"/>
          <w:rtl/>
        </w:rPr>
        <w:t>مشروع تخرج</w:t>
      </w:r>
    </w:p>
    <w:p w14:paraId="4F8BD48C" w14:textId="77777777" w:rsidR="002C4A0C" w:rsidRDefault="00000000" w:rsidP="007B557E">
      <w:pPr>
        <w:bidi/>
        <w:ind w:right="8050" w:firstLine="361"/>
        <w:jc w:val="center"/>
      </w:pPr>
      <w:r>
        <w:rPr>
          <w:rFonts w:ascii="Sakkal Majalla" w:hAnsi="Sakkal Majalla" w:cs="Sakkal Majalla"/>
          <w:b/>
          <w:bCs/>
          <w:color w:val="528DD2"/>
          <w:w w:val="72"/>
          <w:sz w:val="40"/>
          <w:szCs w:val="40"/>
          <w:rtl/>
        </w:rPr>
        <w:t>ماجستير ريادة الأعمال</w:t>
      </w:r>
    </w:p>
    <w:p w14:paraId="4265DB05" w14:textId="77777777" w:rsidR="002C4A0C" w:rsidRDefault="002C4A0C" w:rsidP="007B557E">
      <w:pPr>
        <w:pStyle w:val="a3"/>
        <w:spacing w:before="100" w:beforeAutospacing="1" w:after="100" w:afterAutospacing="1"/>
        <w:rPr>
          <w:b/>
          <w:sz w:val="20"/>
        </w:rPr>
      </w:pPr>
    </w:p>
    <w:p w14:paraId="589038B0" w14:textId="77777777" w:rsidR="002C4A0C" w:rsidRDefault="002C4A0C" w:rsidP="007B557E">
      <w:pPr>
        <w:pStyle w:val="a3"/>
        <w:spacing w:before="100" w:beforeAutospacing="1" w:after="100" w:afterAutospacing="1"/>
        <w:rPr>
          <w:b/>
          <w:sz w:val="20"/>
        </w:rPr>
      </w:pPr>
    </w:p>
    <w:p w14:paraId="2FDBAB07" w14:textId="77777777" w:rsidR="002C4A0C" w:rsidRDefault="002C4A0C" w:rsidP="007B557E">
      <w:pPr>
        <w:pStyle w:val="a3"/>
        <w:tabs>
          <w:tab w:val="left" w:pos="9609"/>
        </w:tabs>
        <w:spacing w:before="100" w:beforeAutospacing="1" w:after="100" w:afterAutospacing="1"/>
        <w:rPr>
          <w:b/>
          <w:sz w:val="20"/>
        </w:rPr>
      </w:pPr>
    </w:p>
    <w:p w14:paraId="193D0562" w14:textId="08BB2852" w:rsidR="002C4A0C" w:rsidRDefault="00000000" w:rsidP="007B557E">
      <w:pPr>
        <w:spacing w:before="100" w:beforeAutospacing="1" w:after="100" w:afterAutospacing="1" w:line="360" w:lineRule="auto"/>
        <w:jc w:val="center"/>
      </w:pPr>
      <w:r>
        <w:rPr>
          <w:b/>
          <w:szCs w:val="24"/>
        </w:rPr>
        <w:tab/>
      </w:r>
      <w:r>
        <w:rPr>
          <w:rFonts w:ascii="Sakkal Majalla" w:hAnsi="Sakkal Majalla" w:cs="Sakkal Majalla"/>
          <w:b/>
          <w:bCs/>
          <w:sz w:val="40"/>
          <w:szCs w:val="40"/>
          <w:rtl/>
        </w:rPr>
        <w:t xml:space="preserve">تطبيقات الذكاء </w:t>
      </w:r>
      <w:r w:rsidR="00C706F9">
        <w:rPr>
          <w:rFonts w:ascii="Sakkal Majalla" w:hAnsi="Sakkal Majalla" w:cs="Sakkal Majalla" w:hint="cs"/>
          <w:b/>
          <w:bCs/>
          <w:sz w:val="40"/>
          <w:szCs w:val="40"/>
          <w:rtl/>
        </w:rPr>
        <w:t>الاصطناعي</w:t>
      </w:r>
      <w:r>
        <w:rPr>
          <w:rFonts w:ascii="Sakkal Majalla" w:hAnsi="Sakkal Majalla" w:cs="Sakkal Majalla"/>
          <w:b/>
          <w:bCs/>
          <w:sz w:val="40"/>
          <w:szCs w:val="40"/>
          <w:rtl/>
        </w:rPr>
        <w:t xml:space="preserve"> في تعليم </w:t>
      </w:r>
      <w:r w:rsidR="0024195E">
        <w:rPr>
          <w:rFonts w:ascii="Sakkal Majalla" w:hAnsi="Sakkal Majalla" w:cs="Sakkal Majalla" w:hint="cs"/>
          <w:b/>
          <w:bCs/>
          <w:sz w:val="40"/>
          <w:szCs w:val="40"/>
          <w:rtl/>
        </w:rPr>
        <w:t>الابتكار</w:t>
      </w:r>
      <w:r>
        <w:rPr>
          <w:rFonts w:ascii="Sakkal Majalla" w:hAnsi="Sakkal Majalla" w:cs="Sakkal Majalla"/>
          <w:b/>
          <w:bCs/>
          <w:sz w:val="40"/>
          <w:szCs w:val="40"/>
          <w:rtl/>
        </w:rPr>
        <w:t xml:space="preserve"> وريادة الأعمال</w:t>
      </w:r>
      <w:r>
        <w:rPr>
          <w:rFonts w:ascii="Sakkal Majalla" w:hAnsi="Sakkal Majalla" w:cs="Sakkal Majalla"/>
          <w:b/>
          <w:bCs/>
          <w:sz w:val="40"/>
          <w:szCs w:val="40"/>
        </w:rPr>
        <w:tab/>
      </w:r>
    </w:p>
    <w:p w14:paraId="55045246" w14:textId="77777777" w:rsidR="002C4A0C" w:rsidRDefault="00000000" w:rsidP="007B557E">
      <w:pPr>
        <w:spacing w:before="100" w:beforeAutospacing="1" w:after="100" w:afterAutospacing="1" w:line="360" w:lineRule="auto"/>
        <w:ind w:left="432" w:right="144"/>
        <w:jc w:val="center"/>
      </w:pPr>
      <w:r>
        <w:rPr>
          <w:rFonts w:ascii="Times New Roman" w:hAnsi="Times New Roman" w:cs="Times New Roman"/>
          <w:b/>
          <w:bCs/>
          <w:sz w:val="36"/>
          <w:szCs w:val="36"/>
        </w:rPr>
        <w:t>Artificial Intelligence Applications for teaching Innovation and Entrepreneurship</w:t>
      </w:r>
    </w:p>
    <w:p w14:paraId="21D520D2" w14:textId="77777777" w:rsidR="002C4A0C" w:rsidRDefault="002C4A0C" w:rsidP="007B557E">
      <w:pPr>
        <w:bidi/>
        <w:spacing w:before="100" w:beforeAutospacing="1" w:after="100" w:afterAutospacing="1"/>
        <w:ind w:right="381"/>
        <w:jc w:val="center"/>
        <w:rPr>
          <w:color w:val="528DD2"/>
          <w:w w:val="99"/>
          <w:sz w:val="40"/>
          <w:szCs w:val="40"/>
        </w:rPr>
      </w:pPr>
    </w:p>
    <w:p w14:paraId="0858E685" w14:textId="77777777" w:rsidR="002C4A0C" w:rsidRDefault="00000000" w:rsidP="007B557E">
      <w:pPr>
        <w:bidi/>
        <w:spacing w:before="100" w:beforeAutospacing="1" w:after="100" w:afterAutospacing="1"/>
        <w:ind w:right="381"/>
        <w:jc w:val="center"/>
      </w:pPr>
      <w:r>
        <w:rPr>
          <w:rFonts w:ascii="Sakkal Majalla" w:hAnsi="Sakkal Majalla" w:cs="Sakkal Majalla"/>
          <w:color w:val="528DD2"/>
          <w:w w:val="99"/>
          <w:sz w:val="40"/>
          <w:szCs w:val="40"/>
          <w:rtl/>
        </w:rPr>
        <w:t>إعداد الباحث: محمد عبد العزيز عبد الرحيم بنتن</w:t>
      </w:r>
    </w:p>
    <w:p w14:paraId="559021B4" w14:textId="77777777" w:rsidR="002C4A0C" w:rsidRDefault="00000000" w:rsidP="007B557E">
      <w:pPr>
        <w:bidi/>
        <w:spacing w:before="100" w:beforeAutospacing="1" w:after="100" w:afterAutospacing="1"/>
        <w:ind w:right="381"/>
        <w:jc w:val="center"/>
      </w:pPr>
      <w:r>
        <w:rPr>
          <w:rFonts w:ascii="Sakkal Majalla" w:hAnsi="Sakkal Majalla" w:cs="Sakkal Majalla"/>
          <w:color w:val="528DD2"/>
          <w:w w:val="99"/>
          <w:sz w:val="40"/>
          <w:szCs w:val="40"/>
          <w:rtl/>
        </w:rPr>
        <w:t>الرقم الأكاديمي: 241000450</w:t>
      </w:r>
    </w:p>
    <w:p w14:paraId="1569E8BC" w14:textId="77777777" w:rsidR="002C4A0C" w:rsidRDefault="00000000" w:rsidP="007B557E">
      <w:pPr>
        <w:bidi/>
        <w:spacing w:before="100" w:beforeAutospacing="1" w:after="100" w:afterAutospacing="1"/>
        <w:ind w:right="381"/>
        <w:jc w:val="center"/>
      </w:pPr>
      <w:r>
        <w:rPr>
          <w:rFonts w:ascii="Sakkal Majalla" w:eastAsia="SimSun" w:hAnsi="Sakkal Majalla" w:cs="Sakkal Majalla"/>
          <w:color w:val="528DD2"/>
          <w:w w:val="99"/>
          <w:sz w:val="40"/>
          <w:szCs w:val="40"/>
          <w:rtl/>
          <w:lang w:eastAsia="zh-CN" w:bidi="ar-EG"/>
        </w:rPr>
        <w:t>إشراف: أ.د/ أحمد راجح</w:t>
      </w:r>
    </w:p>
    <w:p w14:paraId="1B122ED2" w14:textId="77777777" w:rsidR="002C4A0C" w:rsidRDefault="002C4A0C" w:rsidP="007B557E">
      <w:pPr>
        <w:bidi/>
        <w:spacing w:before="100" w:beforeAutospacing="1" w:after="100" w:afterAutospacing="1"/>
        <w:ind w:right="381"/>
        <w:rPr>
          <w:b/>
          <w:bCs/>
          <w:color w:val="528DD2"/>
          <w:w w:val="99"/>
          <w:sz w:val="40"/>
          <w:szCs w:val="40"/>
        </w:rPr>
      </w:pPr>
    </w:p>
    <w:p w14:paraId="239ADC72" w14:textId="77777777" w:rsidR="002C4A0C" w:rsidRDefault="002C4A0C" w:rsidP="007B557E">
      <w:pPr>
        <w:bidi/>
        <w:spacing w:before="100" w:beforeAutospacing="1" w:after="100" w:afterAutospacing="1"/>
        <w:ind w:left="3600" w:right="381"/>
        <w:rPr>
          <w:b/>
          <w:bCs/>
          <w:color w:val="528DD2"/>
          <w:w w:val="99"/>
          <w:sz w:val="40"/>
          <w:szCs w:val="40"/>
        </w:rPr>
      </w:pPr>
    </w:p>
    <w:p w14:paraId="0707D710" w14:textId="77777777" w:rsidR="002C4A0C" w:rsidRDefault="002C4A0C" w:rsidP="007B557E">
      <w:pPr>
        <w:bidi/>
        <w:spacing w:before="100" w:beforeAutospacing="1" w:after="100" w:afterAutospacing="1"/>
        <w:ind w:left="3600" w:right="381"/>
        <w:rPr>
          <w:b/>
          <w:bCs/>
          <w:color w:val="528DD2"/>
          <w:w w:val="99"/>
          <w:sz w:val="40"/>
          <w:szCs w:val="40"/>
        </w:rPr>
      </w:pPr>
    </w:p>
    <w:p w14:paraId="52D22587" w14:textId="77777777" w:rsidR="002C4A0C" w:rsidRDefault="002C4A0C" w:rsidP="007B557E">
      <w:pPr>
        <w:bidi/>
        <w:spacing w:before="100" w:beforeAutospacing="1" w:after="100" w:afterAutospacing="1"/>
        <w:ind w:left="3600" w:right="381"/>
        <w:rPr>
          <w:b/>
          <w:bCs/>
          <w:color w:val="528DD2"/>
          <w:w w:val="99"/>
          <w:sz w:val="40"/>
          <w:szCs w:val="40"/>
        </w:rPr>
      </w:pPr>
    </w:p>
    <w:p w14:paraId="62F68608" w14:textId="77777777" w:rsidR="002C4A0C" w:rsidRDefault="002C4A0C" w:rsidP="007B557E">
      <w:pPr>
        <w:bidi/>
        <w:spacing w:before="100" w:beforeAutospacing="1" w:after="100" w:afterAutospacing="1"/>
        <w:ind w:left="3600" w:right="381"/>
        <w:rPr>
          <w:b/>
          <w:bCs/>
          <w:color w:val="528DD2"/>
          <w:w w:val="99"/>
          <w:sz w:val="40"/>
          <w:szCs w:val="40"/>
        </w:rPr>
      </w:pPr>
    </w:p>
    <w:p w14:paraId="2680C084" w14:textId="77777777" w:rsidR="002C4A0C" w:rsidRDefault="00000000" w:rsidP="007B557E">
      <w:pPr>
        <w:bidi/>
        <w:spacing w:before="100" w:beforeAutospacing="1" w:after="100" w:afterAutospacing="1"/>
        <w:ind w:left="3600" w:right="381"/>
        <w:rPr>
          <w:rtl/>
        </w:rPr>
        <w:sectPr w:rsidR="002C4A0C">
          <w:headerReference w:type="default" r:id="rId10"/>
          <w:pgSz w:w="11910" w:h="16840"/>
          <w:pgMar w:top="1380" w:right="740" w:bottom="280" w:left="740" w:header="720" w:footer="720" w:gutter="0"/>
          <w:cols w:space="720"/>
        </w:sectPr>
      </w:pPr>
      <w:r>
        <w:rPr>
          <w:b/>
          <w:bCs/>
          <w:color w:val="528DD2"/>
          <w:w w:val="99"/>
          <w:sz w:val="40"/>
          <w:szCs w:val="40"/>
          <w:rtl/>
        </w:rPr>
        <w:t>العام الجامعي</w:t>
      </w:r>
      <w:r>
        <w:rPr>
          <w:b/>
          <w:bCs/>
          <w:color w:val="528DD2"/>
          <w:spacing w:val="-5"/>
          <w:sz w:val="40"/>
          <w:szCs w:val="40"/>
          <w:rtl/>
        </w:rPr>
        <w:t xml:space="preserve"> </w:t>
      </w:r>
      <w:r>
        <w:rPr>
          <w:b/>
          <w:bCs/>
          <w:color w:val="528DD2"/>
          <w:spacing w:val="-1"/>
          <w:w w:val="99"/>
          <w:sz w:val="40"/>
          <w:szCs w:val="40"/>
          <w:rtl/>
        </w:rPr>
        <w:t>202</w:t>
      </w:r>
      <w:r>
        <w:rPr>
          <w:b/>
          <w:bCs/>
          <w:color w:val="528DD2"/>
          <w:spacing w:val="4"/>
          <w:w w:val="99"/>
          <w:sz w:val="40"/>
          <w:szCs w:val="40"/>
          <w:rtl/>
        </w:rPr>
        <w:t>4</w:t>
      </w:r>
      <w:r>
        <w:rPr>
          <w:b/>
          <w:bCs/>
          <w:color w:val="528DD2"/>
          <w:spacing w:val="-2"/>
          <w:w w:val="99"/>
          <w:sz w:val="40"/>
          <w:szCs w:val="40"/>
          <w:rtl/>
        </w:rPr>
        <w:t xml:space="preserve"> </w:t>
      </w:r>
      <w:r>
        <w:rPr>
          <w:b/>
          <w:bCs/>
          <w:color w:val="528DD2"/>
          <w:spacing w:val="2"/>
          <w:w w:val="99"/>
          <w:sz w:val="40"/>
          <w:szCs w:val="40"/>
          <w:rtl/>
        </w:rPr>
        <w:t>م</w:t>
      </w:r>
    </w:p>
    <w:p w14:paraId="3466591A" w14:textId="77777777" w:rsidR="002C4A0C" w:rsidRDefault="002C4A0C" w:rsidP="007B557E">
      <w:pPr>
        <w:spacing w:before="100" w:beforeAutospacing="1" w:after="100" w:afterAutospacing="1"/>
        <w:rPr>
          <w:b/>
          <w:sz w:val="20"/>
        </w:rPr>
      </w:pPr>
    </w:p>
    <w:p w14:paraId="5575096B" w14:textId="77777777" w:rsidR="002C4A0C" w:rsidRDefault="002C4A0C" w:rsidP="007B557E">
      <w:pPr>
        <w:spacing w:before="100" w:beforeAutospacing="1" w:after="100" w:afterAutospacing="1"/>
        <w:rPr>
          <w:b/>
          <w:sz w:val="20"/>
        </w:rPr>
      </w:pPr>
    </w:p>
    <w:p w14:paraId="05F738F3" w14:textId="77777777" w:rsidR="002C4A0C" w:rsidRDefault="002C4A0C" w:rsidP="007B557E">
      <w:pPr>
        <w:pStyle w:val="1"/>
        <w:spacing w:before="100" w:beforeAutospacing="1" w:after="100" w:afterAutospacing="1"/>
        <w:jc w:val="center"/>
        <w:rPr>
          <w:b w:val="0"/>
          <w:sz w:val="20"/>
        </w:rPr>
      </w:pPr>
    </w:p>
    <w:p w14:paraId="7850650A" w14:textId="77777777" w:rsidR="002C4A0C" w:rsidRDefault="002C4A0C" w:rsidP="007B557E">
      <w:pPr>
        <w:pStyle w:val="1"/>
        <w:spacing w:before="100" w:beforeAutospacing="1" w:after="100" w:afterAutospacing="1"/>
        <w:jc w:val="center"/>
        <w:rPr>
          <w:b w:val="0"/>
          <w:sz w:val="20"/>
        </w:rPr>
      </w:pPr>
    </w:p>
    <w:p w14:paraId="3F413BA0" w14:textId="77777777" w:rsidR="002C4A0C" w:rsidRDefault="002C4A0C" w:rsidP="007B557E">
      <w:pPr>
        <w:pStyle w:val="1"/>
        <w:spacing w:before="100" w:beforeAutospacing="1" w:after="100" w:afterAutospacing="1"/>
        <w:jc w:val="center"/>
        <w:rPr>
          <w:b w:val="0"/>
          <w:sz w:val="20"/>
        </w:rPr>
      </w:pPr>
    </w:p>
    <w:p w14:paraId="449940DE" w14:textId="77777777" w:rsidR="002C4A0C" w:rsidRDefault="00000000" w:rsidP="007B557E">
      <w:pPr>
        <w:pStyle w:val="1"/>
        <w:spacing w:before="100" w:beforeAutospacing="1" w:after="100" w:afterAutospacing="1"/>
        <w:jc w:val="center"/>
      </w:pPr>
      <w:bookmarkStart w:id="0" w:name="_Toc183364150"/>
      <w:bookmarkStart w:id="1" w:name="_Toc183364721"/>
      <w:bookmarkStart w:id="2" w:name="_Toc183366458"/>
      <w:bookmarkStart w:id="3" w:name="_Toc183370777"/>
      <w:r>
        <w:rPr>
          <w:b w:val="0"/>
          <w:noProof/>
          <w:sz w:val="20"/>
        </w:rPr>
        <w:drawing>
          <wp:inline distT="0" distB="0" distL="0" distR="0" wp14:anchorId="4BA769C8" wp14:editId="709200A2">
            <wp:extent cx="5029200" cy="4945194"/>
            <wp:effectExtent l="0" t="0" r="0" b="7806"/>
            <wp:docPr id="1873551008" name="Picture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029200" cy="4945194"/>
                    </a:xfrm>
                    <a:prstGeom prst="rect">
                      <a:avLst/>
                    </a:prstGeom>
                    <a:noFill/>
                    <a:ln>
                      <a:noFill/>
                      <a:prstDash/>
                    </a:ln>
                  </pic:spPr>
                </pic:pic>
              </a:graphicData>
            </a:graphic>
          </wp:inline>
        </w:drawing>
      </w:r>
      <w:bookmarkEnd w:id="0"/>
      <w:bookmarkEnd w:id="1"/>
      <w:bookmarkEnd w:id="2"/>
      <w:bookmarkEnd w:id="3"/>
    </w:p>
    <w:p w14:paraId="465A5306" w14:textId="77777777" w:rsidR="002C4A0C" w:rsidRDefault="002C4A0C" w:rsidP="007B557E">
      <w:pPr>
        <w:pStyle w:val="1"/>
        <w:spacing w:before="100" w:beforeAutospacing="1" w:after="100" w:afterAutospacing="1"/>
        <w:jc w:val="center"/>
        <w:rPr>
          <w:b w:val="0"/>
          <w:sz w:val="20"/>
        </w:rPr>
      </w:pPr>
    </w:p>
    <w:p w14:paraId="122FE6DF" w14:textId="77777777" w:rsidR="002C4A0C" w:rsidRDefault="002C4A0C" w:rsidP="007B557E">
      <w:pPr>
        <w:pStyle w:val="1"/>
        <w:spacing w:before="100" w:beforeAutospacing="1" w:after="100" w:afterAutospacing="1"/>
        <w:jc w:val="center"/>
        <w:rPr>
          <w:b w:val="0"/>
          <w:sz w:val="20"/>
        </w:rPr>
      </w:pPr>
    </w:p>
    <w:p w14:paraId="52B8BCBF" w14:textId="77777777" w:rsidR="002C4A0C" w:rsidRDefault="002C4A0C" w:rsidP="007B557E">
      <w:pPr>
        <w:pStyle w:val="1"/>
        <w:spacing w:before="100" w:beforeAutospacing="1" w:after="100" w:afterAutospacing="1"/>
        <w:jc w:val="center"/>
        <w:rPr>
          <w:b w:val="0"/>
          <w:sz w:val="20"/>
        </w:rPr>
      </w:pPr>
    </w:p>
    <w:p w14:paraId="142DCD05" w14:textId="77777777" w:rsidR="002C4A0C" w:rsidRDefault="002C4A0C" w:rsidP="007B557E">
      <w:pPr>
        <w:spacing w:before="100" w:beforeAutospacing="1" w:after="100" w:afterAutospacing="1"/>
        <w:jc w:val="right"/>
        <w:rPr>
          <w:sz w:val="20"/>
        </w:rPr>
      </w:pPr>
    </w:p>
    <w:p w14:paraId="3C1F064B" w14:textId="77777777" w:rsidR="002C4A0C" w:rsidRDefault="002C4A0C" w:rsidP="007B557E">
      <w:pPr>
        <w:pageBreakBefore/>
        <w:spacing w:before="100" w:beforeAutospacing="1" w:after="100" w:afterAutospacing="1"/>
        <w:rPr>
          <w:sz w:val="20"/>
        </w:rPr>
      </w:pPr>
    </w:p>
    <w:p w14:paraId="0D413E0C" w14:textId="77777777" w:rsidR="002C4A0C" w:rsidRDefault="002C4A0C" w:rsidP="007B557E">
      <w:pPr>
        <w:pStyle w:val="1"/>
        <w:spacing w:before="100" w:beforeAutospacing="1" w:after="100" w:afterAutospacing="1"/>
        <w:jc w:val="center"/>
        <w:rPr>
          <w:rFonts w:ascii="Arial" w:hAnsi="Arial" w:cs="Arial"/>
          <w:color w:val="4F81BD"/>
          <w:sz w:val="56"/>
          <w:szCs w:val="72"/>
        </w:rPr>
      </w:pPr>
      <w:bookmarkStart w:id="4" w:name="_Toc183249047"/>
    </w:p>
    <w:p w14:paraId="1AF5FAD3" w14:textId="77777777" w:rsidR="002C4A0C" w:rsidRDefault="002C4A0C" w:rsidP="007B557E">
      <w:pPr>
        <w:pStyle w:val="1"/>
        <w:spacing w:before="100" w:beforeAutospacing="1" w:after="100" w:afterAutospacing="1"/>
        <w:jc w:val="center"/>
        <w:rPr>
          <w:rFonts w:ascii="Arial" w:hAnsi="Arial" w:cs="Arial"/>
          <w:color w:val="4F81BD"/>
          <w:sz w:val="56"/>
          <w:szCs w:val="72"/>
        </w:rPr>
      </w:pPr>
    </w:p>
    <w:p w14:paraId="69A4276C" w14:textId="126F5077" w:rsidR="002C4A0C" w:rsidRDefault="00000000" w:rsidP="007B557E">
      <w:pPr>
        <w:pStyle w:val="1"/>
        <w:spacing w:before="100" w:beforeAutospacing="1" w:after="100" w:afterAutospacing="1"/>
        <w:jc w:val="center"/>
      </w:pPr>
      <w:bookmarkStart w:id="5" w:name="_Toc183364151"/>
      <w:bookmarkStart w:id="6" w:name="_Toc183364722"/>
      <w:bookmarkStart w:id="7" w:name="_Toc183366459"/>
      <w:bookmarkStart w:id="8" w:name="_Toc183370778"/>
      <w:r>
        <w:rPr>
          <w:rFonts w:ascii="Arial" w:hAnsi="Arial" w:cs="Arial"/>
          <w:color w:val="4F81BD"/>
          <w:sz w:val="56"/>
          <w:szCs w:val="72"/>
          <w:rtl/>
        </w:rPr>
        <w:t>إهداء</w:t>
      </w:r>
      <w:bookmarkEnd w:id="4"/>
      <w:bookmarkEnd w:id="5"/>
      <w:bookmarkEnd w:id="6"/>
      <w:bookmarkEnd w:id="7"/>
      <w:bookmarkEnd w:id="8"/>
    </w:p>
    <w:p w14:paraId="041A7AFA" w14:textId="436BA839" w:rsidR="002C4A0C" w:rsidRDefault="00000000" w:rsidP="007B557E">
      <w:pPr>
        <w:bidi/>
        <w:spacing w:before="100" w:beforeAutospacing="1" w:after="100" w:afterAutospacing="1"/>
        <w:ind w:left="1020" w:right="630"/>
        <w:jc w:val="center"/>
      </w:pPr>
      <w:r>
        <w:rPr>
          <w:rFonts w:ascii="Sakkal Majalla" w:hAnsi="Sakkal Majalla" w:cs="Sakkal Majalla"/>
          <w:sz w:val="48"/>
          <w:szCs w:val="52"/>
          <w:rtl/>
        </w:rPr>
        <w:t>إلى كل عين ذات بصيرة، إلى العلم والمعرفة، إلى والدي</w:t>
      </w:r>
      <w:r w:rsidR="00F26031">
        <w:rPr>
          <w:rFonts w:ascii="Sakkal Majalla" w:hAnsi="Sakkal Majalla" w:cs="Sakkal Majalla"/>
          <w:sz w:val="48"/>
          <w:szCs w:val="52"/>
        </w:rPr>
        <w:t xml:space="preserve"> </w:t>
      </w:r>
      <w:r w:rsidR="00F26031">
        <w:rPr>
          <w:rFonts w:ascii="Sakkal Majalla" w:hAnsi="Sakkal Majalla" w:cs="Sakkal Majalla" w:hint="cs"/>
          <w:sz w:val="48"/>
          <w:szCs w:val="52"/>
          <w:rtl/>
        </w:rPr>
        <w:t>رحمه الله</w:t>
      </w:r>
      <w:r>
        <w:rPr>
          <w:rFonts w:ascii="Sakkal Majalla" w:hAnsi="Sakkal Majalla" w:cs="Sakkal Majalla"/>
          <w:sz w:val="48"/>
          <w:szCs w:val="52"/>
          <w:rtl/>
        </w:rPr>
        <w:t xml:space="preserve"> </w:t>
      </w:r>
      <w:r w:rsidR="005C4830">
        <w:rPr>
          <w:rFonts w:ascii="Sakkal Majalla" w:hAnsi="Sakkal Majalla" w:cs="Sakkal Majalla" w:hint="cs"/>
          <w:sz w:val="48"/>
          <w:szCs w:val="52"/>
          <w:rtl/>
        </w:rPr>
        <w:t xml:space="preserve">ووالدتي </w:t>
      </w:r>
      <w:r>
        <w:rPr>
          <w:rFonts w:ascii="Sakkal Majalla" w:hAnsi="Sakkal Majalla" w:cs="Sakkal Majalla"/>
          <w:sz w:val="48"/>
          <w:szCs w:val="52"/>
          <w:rtl/>
        </w:rPr>
        <w:t>و</w:t>
      </w:r>
      <w:r w:rsidR="005C4830">
        <w:rPr>
          <w:rFonts w:ascii="Sakkal Majalla" w:hAnsi="Sakkal Majalla" w:cs="Sakkal Majalla" w:hint="cs"/>
          <w:sz w:val="48"/>
          <w:szCs w:val="52"/>
          <w:rtl/>
        </w:rPr>
        <w:t>إ</w:t>
      </w:r>
      <w:r>
        <w:rPr>
          <w:rFonts w:ascii="Sakkal Majalla" w:hAnsi="Sakkal Majalla" w:cs="Sakkal Majalla"/>
          <w:sz w:val="48"/>
          <w:szCs w:val="52"/>
          <w:rtl/>
        </w:rPr>
        <w:t xml:space="preserve">خوتي إلى زوجتي وأبنائي إلى </w:t>
      </w:r>
      <w:proofErr w:type="gramStart"/>
      <w:r>
        <w:rPr>
          <w:rFonts w:ascii="Sakkal Majalla" w:hAnsi="Sakkal Majalla" w:cs="Sakkal Majalla"/>
          <w:sz w:val="48"/>
          <w:szCs w:val="52"/>
          <w:rtl/>
        </w:rPr>
        <w:t>اسا</w:t>
      </w:r>
      <w:r w:rsidR="005C4830">
        <w:rPr>
          <w:rFonts w:ascii="Sakkal Majalla" w:hAnsi="Sakkal Majalla" w:cs="Sakkal Majalla" w:hint="cs"/>
          <w:sz w:val="48"/>
          <w:szCs w:val="52"/>
          <w:rtl/>
        </w:rPr>
        <w:t>ت</w:t>
      </w:r>
      <w:r>
        <w:rPr>
          <w:rFonts w:ascii="Sakkal Majalla" w:hAnsi="Sakkal Majalla" w:cs="Sakkal Majalla"/>
          <w:sz w:val="48"/>
          <w:szCs w:val="52"/>
          <w:rtl/>
        </w:rPr>
        <w:t xml:space="preserve">ذتي </w:t>
      </w:r>
      <w:proofErr w:type="spellStart"/>
      <w:r>
        <w:rPr>
          <w:rFonts w:ascii="Sakkal Majalla" w:hAnsi="Sakkal Majalla" w:cs="Sakkal Majalla"/>
          <w:sz w:val="48"/>
          <w:szCs w:val="52"/>
          <w:rtl/>
        </w:rPr>
        <w:t>،</w:t>
      </w:r>
      <w:proofErr w:type="gramEnd"/>
      <w:r>
        <w:rPr>
          <w:rFonts w:ascii="Sakkal Majalla" w:hAnsi="Sakkal Majalla" w:cs="Sakkal Majalla"/>
          <w:sz w:val="48"/>
          <w:szCs w:val="52"/>
          <w:rtl/>
        </w:rPr>
        <w:t xml:space="preserve"> إلى ط</w:t>
      </w:r>
      <w:proofErr w:type="spellEnd"/>
      <w:r>
        <w:rPr>
          <w:rFonts w:ascii="Sakkal Majalla" w:hAnsi="Sakkal Majalla" w:cs="Sakkal Majalla"/>
          <w:sz w:val="48"/>
          <w:szCs w:val="52"/>
          <w:rtl/>
        </w:rPr>
        <w:t>لابي الأعزاء إلى صرح العلم ومنارة المعرفة جامعة م</w:t>
      </w:r>
      <w:r w:rsidR="007B557E">
        <w:rPr>
          <w:rFonts w:ascii="Sakkal Majalla" w:eastAsiaTheme="minorEastAsia" w:hAnsi="Sakkal Majalla" w:cs="Sakkal Majalla" w:hint="cs"/>
          <w:sz w:val="48"/>
          <w:szCs w:val="52"/>
          <w:rtl/>
          <w:lang w:eastAsia="zh-CN" w:bidi="ar-EG"/>
        </w:rPr>
        <w:t>ي</w:t>
      </w:r>
      <w:proofErr w:type="spellStart"/>
      <w:r>
        <w:rPr>
          <w:rFonts w:ascii="Sakkal Majalla" w:hAnsi="Sakkal Majalla" w:cs="Sakkal Majalla"/>
          <w:sz w:val="48"/>
          <w:szCs w:val="52"/>
          <w:rtl/>
        </w:rPr>
        <w:t>د</w:t>
      </w:r>
      <w:r w:rsidR="007B557E">
        <w:rPr>
          <w:rFonts w:ascii="Sakkal Majalla" w:hAnsi="Sakkal Majalla" w:cs="Sakkal Majalla" w:hint="cs"/>
          <w:sz w:val="48"/>
          <w:szCs w:val="52"/>
          <w:rtl/>
        </w:rPr>
        <w:t>أو</w:t>
      </w:r>
      <w:r>
        <w:rPr>
          <w:rFonts w:ascii="Sakkal Majalla" w:hAnsi="Sakkal Majalla" w:cs="Sakkal Majalla"/>
          <w:sz w:val="48"/>
          <w:szCs w:val="52"/>
          <w:rtl/>
        </w:rPr>
        <w:t>شن</w:t>
      </w:r>
      <w:proofErr w:type="spellEnd"/>
      <w:r>
        <w:rPr>
          <w:rFonts w:ascii="Sakkal Majalla" w:hAnsi="Sakkal Majalla" w:cs="Sakkal Majalla"/>
          <w:sz w:val="48"/>
          <w:szCs w:val="52"/>
          <w:rtl/>
        </w:rPr>
        <w:t xml:space="preserve"> وإدارتها و</w:t>
      </w:r>
      <w:r w:rsidR="007B557E">
        <w:rPr>
          <w:rFonts w:ascii="Sakkal Majalla" w:hAnsi="Sakkal Majalla" w:cs="Sakkal Majalla" w:hint="cs"/>
          <w:sz w:val="48"/>
          <w:szCs w:val="52"/>
          <w:rtl/>
        </w:rPr>
        <w:t>أ</w:t>
      </w:r>
      <w:r>
        <w:rPr>
          <w:rFonts w:ascii="Sakkal Majalla" w:hAnsi="Sakkal Majalla" w:cs="Sakkal Majalla"/>
          <w:sz w:val="48"/>
          <w:szCs w:val="52"/>
          <w:rtl/>
        </w:rPr>
        <w:t>ساتذتها وجميع منسوبيها، إلى وطني الغالي المملكة العربية السعودية قيادة وشعبا إلى المهتمين بري</w:t>
      </w:r>
      <w:r w:rsidR="007B557E">
        <w:rPr>
          <w:rFonts w:ascii="Sakkal Majalla" w:hAnsi="Sakkal Majalla" w:cs="Sakkal Majalla" w:hint="cs"/>
          <w:sz w:val="48"/>
          <w:szCs w:val="52"/>
          <w:rtl/>
        </w:rPr>
        <w:t>ا</w:t>
      </w:r>
      <w:r>
        <w:rPr>
          <w:rFonts w:ascii="Sakkal Majalla" w:hAnsi="Sakkal Majalla" w:cs="Sakkal Majalla"/>
          <w:sz w:val="48"/>
          <w:szCs w:val="52"/>
          <w:rtl/>
        </w:rPr>
        <w:t xml:space="preserve">ده الأعمال إلى رواد </w:t>
      </w:r>
      <w:r w:rsidR="005C4830">
        <w:rPr>
          <w:rFonts w:ascii="Sakkal Majalla" w:hAnsi="Sakkal Majalla" w:cs="Sakkal Majalla" w:hint="cs"/>
          <w:sz w:val="48"/>
          <w:szCs w:val="52"/>
          <w:rtl/>
        </w:rPr>
        <w:t>أعمال الحاضر والمستقبل</w:t>
      </w:r>
      <w:r>
        <w:rPr>
          <w:rFonts w:ascii="Sakkal Majalla" w:hAnsi="Sakkal Majalla" w:cs="Sakkal Majalla"/>
          <w:sz w:val="48"/>
          <w:szCs w:val="52"/>
          <w:rtl/>
        </w:rPr>
        <w:t xml:space="preserve"> إلى زملائي وأصدقائي إلى كل طالب علم أتمنى أن يجد في هذا البحث ما يفيده ويفيد به غيره.</w:t>
      </w:r>
    </w:p>
    <w:p w14:paraId="06EC812C" w14:textId="77777777" w:rsidR="002C4A0C" w:rsidRDefault="002C4A0C" w:rsidP="007B557E">
      <w:pPr>
        <w:tabs>
          <w:tab w:val="left" w:pos="7470"/>
        </w:tabs>
        <w:spacing w:before="100" w:beforeAutospacing="1" w:after="100" w:afterAutospacing="1"/>
        <w:jc w:val="center"/>
      </w:pPr>
    </w:p>
    <w:p w14:paraId="3A2418E0" w14:textId="77777777" w:rsidR="002C4A0C" w:rsidRDefault="002C4A0C" w:rsidP="007B557E">
      <w:pPr>
        <w:pageBreakBefore/>
        <w:spacing w:before="100" w:beforeAutospacing="1" w:after="100" w:afterAutospacing="1"/>
      </w:pPr>
    </w:p>
    <w:p w14:paraId="15DB2371" w14:textId="77777777" w:rsidR="002C4A0C" w:rsidRDefault="002C4A0C" w:rsidP="007B557E">
      <w:pPr>
        <w:pStyle w:val="1"/>
        <w:spacing w:before="100" w:beforeAutospacing="1" w:after="100" w:afterAutospacing="1"/>
        <w:jc w:val="center"/>
        <w:rPr>
          <w:sz w:val="20"/>
        </w:rPr>
      </w:pPr>
      <w:bookmarkStart w:id="9" w:name="_Toc183249048"/>
    </w:p>
    <w:p w14:paraId="12EB6644" w14:textId="0C115223" w:rsidR="002C4A0C" w:rsidRPr="005C4830" w:rsidRDefault="00E30AF9" w:rsidP="007B557E">
      <w:pPr>
        <w:pStyle w:val="1"/>
        <w:spacing w:before="100" w:beforeAutospacing="1" w:after="100" w:afterAutospacing="1"/>
        <w:jc w:val="center"/>
        <w:rPr>
          <w:rFonts w:ascii="Arial" w:hAnsi="Arial" w:cs="Arial"/>
          <w:color w:val="4F81BD"/>
          <w:sz w:val="64"/>
          <w:szCs w:val="64"/>
        </w:rPr>
      </w:pPr>
      <w:bookmarkStart w:id="10" w:name="_Toc183364152"/>
      <w:bookmarkStart w:id="11" w:name="_Toc183364723"/>
      <w:bookmarkStart w:id="12" w:name="_Toc183366460"/>
      <w:bookmarkStart w:id="13" w:name="_Toc183370779"/>
      <w:r w:rsidRPr="005C4830">
        <w:rPr>
          <w:rFonts w:ascii="Arial" w:hAnsi="Arial" w:cs="Arial" w:hint="cs"/>
          <w:color w:val="4F81BD"/>
          <w:sz w:val="64"/>
          <w:szCs w:val="64"/>
          <w:rtl/>
        </w:rPr>
        <w:t>شكر وعرفان</w:t>
      </w:r>
      <w:bookmarkEnd w:id="9"/>
      <w:bookmarkEnd w:id="10"/>
      <w:bookmarkEnd w:id="11"/>
      <w:bookmarkEnd w:id="12"/>
      <w:bookmarkEnd w:id="13"/>
    </w:p>
    <w:p w14:paraId="6BBF0BBA" w14:textId="77777777" w:rsidR="002C4A0C" w:rsidRDefault="002C4A0C" w:rsidP="007B557E">
      <w:pPr>
        <w:tabs>
          <w:tab w:val="left" w:pos="7470"/>
        </w:tabs>
        <w:spacing w:before="100" w:beforeAutospacing="1" w:after="100" w:afterAutospacing="1"/>
        <w:jc w:val="center"/>
        <w:rPr>
          <w:sz w:val="20"/>
        </w:rPr>
      </w:pPr>
    </w:p>
    <w:p w14:paraId="1B31D449" w14:textId="6147E4E7" w:rsidR="002C4A0C" w:rsidRDefault="00000000" w:rsidP="007B557E">
      <w:pPr>
        <w:bidi/>
        <w:spacing w:before="100" w:beforeAutospacing="1" w:after="100" w:afterAutospacing="1" w:line="360" w:lineRule="auto"/>
        <w:jc w:val="both"/>
      </w:pPr>
      <w:r>
        <w:rPr>
          <w:rFonts w:ascii="Sakkal Majalla" w:hAnsi="Sakkal Majalla" w:cs="Sakkal Majalla"/>
          <w:sz w:val="32"/>
          <w:szCs w:val="32"/>
          <w:rtl/>
        </w:rPr>
        <w:t>‏</w:t>
      </w:r>
      <w:r>
        <w:rPr>
          <w:rFonts w:ascii="Sakkal Majalla" w:hAnsi="Sakkal Majalla" w:cs="Sakkal Majalla"/>
          <w:sz w:val="44"/>
          <w:szCs w:val="48"/>
          <w:rtl/>
        </w:rPr>
        <w:t>شكرا لكل من قدم جهدا و وقت</w:t>
      </w:r>
      <w:r w:rsidR="005C4830">
        <w:rPr>
          <w:rFonts w:ascii="Sakkal Majalla" w:hAnsi="Sakkal Majalla" w:cs="Sakkal Majalla" w:hint="cs"/>
          <w:sz w:val="44"/>
          <w:szCs w:val="48"/>
          <w:rtl/>
        </w:rPr>
        <w:t>ا</w:t>
      </w:r>
      <w:r>
        <w:rPr>
          <w:rFonts w:ascii="Sakkal Majalla" w:hAnsi="Sakkal Majalla" w:cs="Sakkal Majalla"/>
          <w:sz w:val="44"/>
          <w:szCs w:val="48"/>
          <w:rtl/>
        </w:rPr>
        <w:t xml:space="preserve"> أو دعاء لأن أصل لهذا اليوم ويصل بحثي و رسالتي إلى أن تكون بين </w:t>
      </w:r>
      <w:r w:rsidR="005C4830">
        <w:rPr>
          <w:rFonts w:ascii="Sakkal Majalla" w:hAnsi="Sakkal Majalla" w:cs="Sakkal Majalla" w:hint="cs"/>
          <w:sz w:val="44"/>
          <w:szCs w:val="48"/>
          <w:rtl/>
        </w:rPr>
        <w:t>أ</w:t>
      </w:r>
      <w:r>
        <w:rPr>
          <w:rFonts w:ascii="Sakkal Majalla" w:hAnsi="Sakkal Majalla" w:cs="Sakkal Majalla"/>
          <w:sz w:val="44"/>
          <w:szCs w:val="48"/>
          <w:rtl/>
        </w:rPr>
        <w:t xml:space="preserve">يديكم شكرا لوالدي رحمه الله الذي زرع فينا حب العلم والمعرفة إلى والدتي ودعائها لي  إلى زوجتي التي قدمت الكثير وإلى أبنائي الذين تحملوا انشغالي كثيرا وإلى جامعة </w:t>
      </w:r>
      <w:proofErr w:type="spellStart"/>
      <w:r>
        <w:rPr>
          <w:rFonts w:ascii="Sakkal Majalla" w:hAnsi="Sakkal Majalla" w:cs="Sakkal Majalla"/>
          <w:sz w:val="44"/>
          <w:szCs w:val="48"/>
          <w:rtl/>
        </w:rPr>
        <w:t>ميداوشن</w:t>
      </w:r>
      <w:proofErr w:type="spellEnd"/>
      <w:r>
        <w:rPr>
          <w:rFonts w:ascii="Sakkal Majalla" w:hAnsi="Sakkal Majalla" w:cs="Sakkal Majalla"/>
          <w:sz w:val="44"/>
          <w:szCs w:val="48"/>
          <w:rtl/>
        </w:rPr>
        <w:t xml:space="preserve"> واساتذتي واخص ا.د /احمد راجح وما قدمه لنا من مادة علمية ومتابعة ونصائح ليخرج هذا المشروع البحثي </w:t>
      </w:r>
      <w:r w:rsidR="005C4830">
        <w:rPr>
          <w:rFonts w:ascii="Sakkal Majalla" w:hAnsi="Sakkal Majalla" w:cs="Sakkal Majalla" w:hint="cs"/>
          <w:sz w:val="44"/>
          <w:szCs w:val="48"/>
          <w:rtl/>
        </w:rPr>
        <w:t xml:space="preserve">إلى النور </w:t>
      </w:r>
      <w:r>
        <w:rPr>
          <w:rFonts w:ascii="Sakkal Majalla" w:hAnsi="Sakkal Majalla" w:cs="Sakkal Majalla"/>
          <w:sz w:val="44"/>
          <w:szCs w:val="48"/>
          <w:rtl/>
        </w:rPr>
        <w:t>والذي أسأل الله أن ينفع به وأن يكون لبن</w:t>
      </w:r>
      <w:r w:rsidR="005C4830">
        <w:rPr>
          <w:rFonts w:ascii="Sakkal Majalla" w:hAnsi="Sakkal Majalla" w:cs="Sakkal Majalla" w:hint="cs"/>
          <w:sz w:val="44"/>
          <w:szCs w:val="48"/>
          <w:rtl/>
        </w:rPr>
        <w:t>ة</w:t>
      </w:r>
      <w:r>
        <w:rPr>
          <w:rFonts w:ascii="Sakkal Majalla" w:hAnsi="Sakkal Majalla" w:cs="Sakkal Majalla"/>
          <w:sz w:val="44"/>
          <w:szCs w:val="48"/>
          <w:rtl/>
        </w:rPr>
        <w:t xml:space="preserve"> في بناء مستقبل مشرق للعلم والمعرفة في وطني المملكة العربية السعودية وفي العالم اجمع.</w:t>
      </w:r>
    </w:p>
    <w:p w14:paraId="61A9B5C8" w14:textId="77777777" w:rsidR="002C4A0C" w:rsidRDefault="002C4A0C" w:rsidP="007B557E">
      <w:pPr>
        <w:suppressAutoHyphens w:val="0"/>
        <w:spacing w:before="100" w:beforeAutospacing="1" w:after="100" w:afterAutospacing="1"/>
      </w:pPr>
      <w:bookmarkStart w:id="14" w:name="_Toc183249049"/>
      <w:bookmarkStart w:id="15" w:name="_Toc183364153"/>
      <w:bookmarkStart w:id="16" w:name="_Toc183364724"/>
      <w:bookmarkStart w:id="17" w:name="_Toc183366461"/>
      <w:bookmarkStart w:id="18" w:name="_Toc183370780"/>
    </w:p>
    <w:p w14:paraId="46AF9B83" w14:textId="77777777" w:rsidR="002C4A0C" w:rsidRDefault="00000000" w:rsidP="007B557E">
      <w:pPr>
        <w:pStyle w:val="1"/>
        <w:pageBreakBefore/>
        <w:bidi/>
        <w:spacing w:before="100" w:beforeAutospacing="1" w:after="100" w:afterAutospacing="1"/>
        <w:jc w:val="center"/>
      </w:pPr>
      <w:r>
        <w:rPr>
          <w:rFonts w:ascii="Sakkal Majalla" w:hAnsi="Sakkal Majalla" w:cs="Sakkal Majalla"/>
          <w:rtl/>
        </w:rPr>
        <w:lastRenderedPageBreak/>
        <w:t>ملخص البحث</w:t>
      </w:r>
      <w:bookmarkEnd w:id="14"/>
      <w:bookmarkEnd w:id="15"/>
      <w:bookmarkEnd w:id="16"/>
      <w:bookmarkEnd w:id="17"/>
      <w:bookmarkEnd w:id="18"/>
    </w:p>
    <w:p w14:paraId="59EDD2F8"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شهد الذكاء الاصطناعي تطورات سريعة الخطى، مع استخدامه في سياقات عديدة، بما في ذلك ريادة الأعمال والتعليم. هذا وقد دعت الحاجة لدمج الذكاء الاصطناعي في تعليم ريادة الأعمال، للمساعدة في إعداد الطلاب للاستفادة من فرص ريادة الأعمال في المستقبل. كما أن التكنولوجيا لديها القدرة على التأثير على علم التربية وممارسة التدريس، والتقييم وأثار شواغل وأسئلة في إطار التعليم بشأن كيف يمكن للمعلمين تدريب الطلاب على استخدام أحدث التقنيات لإعدادهم المستقبل، مع إدارة التغييرات المحتملة في ممارسة التدريس. ومع ذلك، بالنظر للظهور السريع للتكنولوجيا، مناقشة الآثار المترتبة على التعليم ولا سيما التثقيف في مجال تنظيم المشاريع محدود وكانت هناك مكالمات لمواصلة الاستكشاف والمناقشة. تتناول هذه الورقة هذه الدراسات من خلال مناقشة بعض الآثار الفوائد التي يجلبها الذكاء الاصطناعي المولد التعليم في مجال تنظيم المشاريع والفصل الدراسي في مجال ريادة ا الأعمال، على المستوى الكلي ومستوى المناهج الدراسية. يعزز تقدم الذكاء الاصطناعي الحاجة إلى أن يتبنى معلمو ريادة الأعمال التكنولوجيا في إدارة، وتطوير التفكير النقدي </w:t>
      </w:r>
      <w:proofErr w:type="spellStart"/>
      <w:r>
        <w:rPr>
          <w:rFonts w:ascii="Sakkal Majalla" w:hAnsi="Sakkal Majalla" w:cs="Sakkal Majalla"/>
          <w:sz w:val="28"/>
          <w:szCs w:val="28"/>
          <w:rtl/>
        </w:rPr>
        <w:t>والتفكيري</w:t>
      </w:r>
      <w:proofErr w:type="spellEnd"/>
      <w:r>
        <w:rPr>
          <w:rFonts w:ascii="Sakkal Majalla" w:hAnsi="Sakkal Majalla" w:cs="Sakkal Majalla"/>
          <w:sz w:val="28"/>
          <w:szCs w:val="28"/>
          <w:rtl/>
        </w:rPr>
        <w:t xml:space="preserve"> للطلاب، وتعزيز التنمية</w:t>
      </w:r>
    </w:p>
    <w:p w14:paraId="13C360E5"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وتقييم المهارات العملية والتقنية في مجال تنظيم المشاريع لدعم الطلبة الاستخدام الفعال للذكاء الاصطناعي. يجب أن يكون المعلمون أيضًا إدراك الآثار المحتملة التي يفرضها الذكاء الاصطناعي على التدريس والتقييم. </w:t>
      </w:r>
    </w:p>
    <w:p w14:paraId="4968DAC7" w14:textId="0760EA59"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عكفت </w:t>
      </w:r>
      <w:r w:rsidR="0024195E">
        <w:rPr>
          <w:rFonts w:ascii="Sakkal Majalla" w:hAnsi="Sakkal Majalla" w:cs="Sakkal Majalla" w:hint="cs"/>
          <w:sz w:val="28"/>
          <w:szCs w:val="28"/>
          <w:rtl/>
        </w:rPr>
        <w:t>الدراسة</w:t>
      </w:r>
      <w:r>
        <w:rPr>
          <w:rFonts w:ascii="Sakkal Majalla" w:hAnsi="Sakkal Majalla" w:cs="Sakkal Majalla"/>
          <w:sz w:val="28"/>
          <w:szCs w:val="28"/>
          <w:rtl/>
        </w:rPr>
        <w:t xml:space="preserve"> على </w:t>
      </w:r>
      <w:r w:rsidR="0024195E">
        <w:rPr>
          <w:rFonts w:ascii="Sakkal Majalla" w:hAnsi="Sakkal Majalla" w:cs="Sakkal Majalla" w:hint="cs"/>
          <w:sz w:val="28"/>
          <w:szCs w:val="28"/>
          <w:rtl/>
        </w:rPr>
        <w:t>استخدام</w:t>
      </w:r>
      <w:r>
        <w:rPr>
          <w:rFonts w:ascii="Sakkal Majalla" w:hAnsi="Sakkal Majalla" w:cs="Sakkal Majalla"/>
          <w:sz w:val="28"/>
          <w:szCs w:val="28"/>
          <w:rtl/>
        </w:rPr>
        <w:t xml:space="preserve"> المنهج </w:t>
      </w:r>
      <w:r w:rsidR="0024195E">
        <w:rPr>
          <w:rFonts w:ascii="Sakkal Majalla" w:hAnsi="Sakkal Majalla" w:cs="Sakkal Majalla" w:hint="cs"/>
          <w:sz w:val="28"/>
          <w:szCs w:val="28"/>
          <w:rtl/>
        </w:rPr>
        <w:t>الوصفي</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التحليلي</w:t>
      </w:r>
      <w:r>
        <w:rPr>
          <w:rFonts w:ascii="Sakkal Majalla" w:hAnsi="Sakkal Majalla" w:cs="Sakkal Majalla"/>
          <w:sz w:val="28"/>
          <w:szCs w:val="28"/>
          <w:rtl/>
        </w:rPr>
        <w:t xml:space="preserve"> لبيان تأثير ثلاث متغيرات مستقله على 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المملكة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العربية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السعودية</w:t>
      </w:r>
      <w:r>
        <w:rPr>
          <w:rFonts w:ascii="Sakkal Majalla" w:hAnsi="Sakkal Majalla" w:cs="Sakkal Majalla"/>
          <w:sz w:val="28"/>
          <w:szCs w:val="28"/>
          <w:rtl/>
        </w:rPr>
        <w:t xml:space="preserve">، أولا تأثير التعليم والمناهج </w:t>
      </w:r>
      <w:r w:rsidR="0024195E">
        <w:rPr>
          <w:rFonts w:ascii="Sakkal Majalla" w:hAnsi="Sakkal Majalla" w:cs="Sakkal Majalla" w:hint="cs"/>
          <w:sz w:val="28"/>
          <w:szCs w:val="28"/>
          <w:rtl/>
        </w:rPr>
        <w:t>الدراسية</w:t>
      </w:r>
      <w:r>
        <w:rPr>
          <w:rFonts w:ascii="Sakkal Majalla" w:hAnsi="Sakkal Majalla" w:cs="Sakkal Majalla"/>
          <w:sz w:val="28"/>
          <w:szCs w:val="28"/>
          <w:rtl/>
        </w:rPr>
        <w:t xml:space="preserve"> على نوعيه المشاريع ومهارة رواد الاعمال بالمملكة </w:t>
      </w:r>
      <w:r w:rsidR="0024195E">
        <w:rPr>
          <w:rFonts w:ascii="Sakkal Majalla" w:hAnsi="Sakkal Majalla" w:cs="Sakkal Majalla" w:hint="cs"/>
          <w:sz w:val="28"/>
          <w:szCs w:val="28"/>
          <w:rtl/>
        </w:rPr>
        <w:t>العربية</w:t>
      </w:r>
      <w:r>
        <w:rPr>
          <w:rFonts w:ascii="Sakkal Majalla" w:hAnsi="Sakkal Majalla" w:cs="Sakkal Majalla"/>
          <w:sz w:val="28"/>
          <w:szCs w:val="28"/>
          <w:rtl/>
        </w:rPr>
        <w:t xml:space="preserve"> السعودية، ثانيا تأثير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على تعليم ريادة الأعمال ومحتويات المقررات </w:t>
      </w:r>
      <w:r w:rsidR="0024195E">
        <w:rPr>
          <w:rFonts w:ascii="Sakkal Majalla" w:hAnsi="Sakkal Majalla" w:cs="Sakkal Majalla" w:hint="cs"/>
          <w:sz w:val="28"/>
          <w:szCs w:val="28"/>
          <w:rtl/>
        </w:rPr>
        <w:t>الدراسية</w:t>
      </w:r>
      <w:r>
        <w:rPr>
          <w:rFonts w:ascii="Sakkal Majalla" w:hAnsi="Sakkal Majalla" w:cs="Sakkal Majalla"/>
          <w:sz w:val="28"/>
          <w:szCs w:val="28"/>
          <w:rtl/>
        </w:rPr>
        <w:t xml:space="preserve"> بالمراحل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المختلفة</w:t>
      </w:r>
      <w:r>
        <w:rPr>
          <w:rFonts w:ascii="Sakkal Majalla" w:hAnsi="Sakkal Majalla" w:cs="Sakkal Majalla"/>
          <w:sz w:val="28"/>
          <w:szCs w:val="28"/>
          <w:rtl/>
        </w:rPr>
        <w:t xml:space="preserve">، ثانيا تأثير التكنولوجيا عموما وتطور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على مستوي المشاريع وريادة الأعمال </w:t>
      </w:r>
      <w:r w:rsidR="0024195E">
        <w:rPr>
          <w:rFonts w:ascii="Sakkal Majalla" w:hAnsi="Sakkal Majalla" w:cs="Sakkal Majalla" w:hint="cs"/>
          <w:sz w:val="28"/>
          <w:szCs w:val="28"/>
          <w:rtl/>
        </w:rPr>
        <w:t>بالمملكة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العربية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السعودية</w:t>
      </w:r>
      <w:r>
        <w:rPr>
          <w:rFonts w:ascii="Sakkal Majalla" w:hAnsi="Sakkal Majalla" w:cs="Sakkal Majalla"/>
          <w:sz w:val="28"/>
          <w:szCs w:val="28"/>
          <w:rtl/>
        </w:rPr>
        <w:t xml:space="preserve">. </w:t>
      </w:r>
    </w:p>
    <w:p w14:paraId="569DD6DD" w14:textId="661CAFDC"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وجاءت نتائ</w:t>
      </w:r>
      <w:r w:rsidR="0024195E">
        <w:rPr>
          <w:rFonts w:ascii="Sakkal Majalla" w:hAnsi="Sakkal Majalla" w:cs="Sakkal Majalla" w:hint="cs"/>
          <w:sz w:val="28"/>
          <w:szCs w:val="28"/>
          <w:rtl/>
        </w:rPr>
        <w:t>ج</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الدراسة</w:t>
      </w:r>
      <w:r>
        <w:rPr>
          <w:rFonts w:ascii="Sakkal Majalla" w:hAnsi="Sakkal Majalla" w:cs="Sakkal Majalla"/>
          <w:sz w:val="28"/>
          <w:szCs w:val="28"/>
          <w:rtl/>
        </w:rPr>
        <w:t xml:space="preserve"> لتدعم التأثير </w:t>
      </w:r>
      <w:r w:rsidR="0024195E">
        <w:rPr>
          <w:rFonts w:ascii="Sakkal Majalla" w:hAnsi="Sakkal Majalla" w:cs="Sakkal Majalla" w:hint="cs"/>
          <w:sz w:val="28"/>
          <w:szCs w:val="28"/>
          <w:rtl/>
        </w:rPr>
        <w:t>الإيجابي</w:t>
      </w:r>
      <w:r>
        <w:rPr>
          <w:rFonts w:ascii="Sakkal Majalla" w:hAnsi="Sakkal Majalla" w:cs="Sakkal Majalla"/>
          <w:sz w:val="28"/>
          <w:szCs w:val="28"/>
          <w:rtl/>
        </w:rPr>
        <w:t xml:space="preserve"> للذكاء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على طرق تدريس ريادة الأعمال والنهوض بمستويات المشاريع، وعلى الجانب الآخر ألقت الدراسة الضوء على بعض التحديات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ينبغي</w:t>
      </w:r>
      <w:r>
        <w:rPr>
          <w:rFonts w:ascii="Sakkal Majalla" w:hAnsi="Sakkal Majalla" w:cs="Sakkal Majalla"/>
          <w:sz w:val="28"/>
          <w:szCs w:val="28"/>
          <w:rtl/>
        </w:rPr>
        <w:t xml:space="preserve"> مواجهتها حال </w:t>
      </w:r>
      <w:r w:rsidR="0024195E">
        <w:rPr>
          <w:rFonts w:ascii="Sakkal Majalla" w:hAnsi="Sakkal Majalla" w:cs="Sakkal Majalla" w:hint="cs"/>
          <w:sz w:val="28"/>
          <w:szCs w:val="28"/>
          <w:rtl/>
        </w:rPr>
        <w:t>الاعتماد</w:t>
      </w:r>
      <w:r>
        <w:rPr>
          <w:rFonts w:ascii="Sakkal Majalla" w:hAnsi="Sakkal Majalla" w:cs="Sakkal Majalla"/>
          <w:sz w:val="28"/>
          <w:szCs w:val="28"/>
          <w:rtl/>
        </w:rPr>
        <w:t xml:space="preserve"> على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تعليم أو ممارسة ريادة الأعمال.</w:t>
      </w:r>
    </w:p>
    <w:p w14:paraId="0048BC92" w14:textId="77777777" w:rsidR="002C4A0C" w:rsidRDefault="00000000" w:rsidP="007B557E">
      <w:pPr>
        <w:pageBreakBefore/>
        <w:bidi/>
        <w:spacing w:before="100" w:beforeAutospacing="1" w:after="100" w:afterAutospacing="1"/>
        <w:ind w:right="568"/>
        <w:jc w:val="center"/>
      </w:pPr>
      <w:r>
        <w:rPr>
          <w:rFonts w:ascii="Sakkal Majalla" w:hAnsi="Sakkal Majalla" w:cs="Sakkal Majalla"/>
          <w:b/>
          <w:bCs/>
          <w:sz w:val="36"/>
          <w:szCs w:val="36"/>
          <w:rtl/>
        </w:rPr>
        <w:lastRenderedPageBreak/>
        <w:t>فهرس الموضوعات</w:t>
      </w:r>
    </w:p>
    <w:p w14:paraId="0176F02E" w14:textId="77777777" w:rsidR="002C4A0C" w:rsidRDefault="002C4A0C" w:rsidP="007B557E">
      <w:pPr>
        <w:bidi/>
        <w:spacing w:before="100" w:beforeAutospacing="1" w:after="100" w:afterAutospacing="1"/>
        <w:ind w:right="568"/>
        <w:jc w:val="center"/>
        <w:rPr>
          <w:rFonts w:ascii="Sakkal Majalla" w:hAnsi="Sakkal Majalla" w:cs="Sakkal Majalla"/>
          <w:b/>
          <w:bCs/>
          <w:sz w:val="28"/>
          <w:szCs w:val="28"/>
        </w:rPr>
      </w:pPr>
    </w:p>
    <w:p w14:paraId="4AE8BE99" w14:textId="77777777" w:rsidR="002C4A0C" w:rsidRDefault="00000000" w:rsidP="007B557E">
      <w:pPr>
        <w:pStyle w:val="10"/>
        <w:spacing w:before="100" w:beforeAutospacing="1" w:afterAutospacing="1"/>
      </w:pPr>
      <w:r>
        <w:rPr>
          <w:rFonts w:ascii="Calibri" w:hAnsi="Calibri" w:cs="Calibri"/>
          <w:b w:val="0"/>
          <w:bCs w:val="0"/>
          <w:sz w:val="22"/>
          <w:szCs w:val="22"/>
        </w:rPr>
        <w:fldChar w:fldCharType="begin"/>
      </w:r>
      <w:r>
        <w:rPr>
          <w:rtl/>
        </w:rPr>
        <w:instrText xml:space="preserve"> </w:instrText>
      </w:r>
      <w:r>
        <w:instrText xml:space="preserve">TOC \o "1-5" \u \h </w:instrText>
      </w:r>
      <w:r>
        <w:rPr>
          <w:rFonts w:ascii="Calibri" w:hAnsi="Calibri" w:cs="Calibri"/>
          <w:b w:val="0"/>
          <w:bCs w:val="0"/>
          <w:sz w:val="22"/>
          <w:szCs w:val="22"/>
        </w:rPr>
        <w:fldChar w:fldCharType="separate"/>
      </w:r>
      <w:hyperlink w:anchor="_Toc183370777" w:history="1">
        <w:bookmarkStart w:id="19" w:name="_Toc183370608"/>
        <w:r w:rsidR="002C4A0C">
          <w:rPr>
            <w:rStyle w:val="Hyperlink"/>
            <w:sz w:val="20"/>
            <w:rtl/>
          </w:rPr>
          <w:t>البسمله</w:t>
        </w:r>
        <w:bookmarkEnd w:id="19"/>
        <w:r w:rsidR="002C4A0C">
          <w:rPr>
            <w:rtl/>
          </w:rPr>
          <w:tab/>
          <w:t>‌أ</w:t>
        </w:r>
      </w:hyperlink>
    </w:p>
    <w:p w14:paraId="5DE4CA09" w14:textId="77777777" w:rsidR="002C4A0C" w:rsidRDefault="002C4A0C" w:rsidP="007B557E">
      <w:pPr>
        <w:pStyle w:val="10"/>
        <w:spacing w:before="100" w:beforeAutospacing="1" w:afterAutospacing="1"/>
      </w:pPr>
      <w:hyperlink w:anchor="_Toc183370778" w:history="1">
        <w:r>
          <w:rPr>
            <w:rStyle w:val="Hyperlink"/>
            <w:rFonts w:ascii="Arial" w:hAnsi="Arial" w:cs="Arial"/>
            <w:rtl/>
          </w:rPr>
          <w:t>الإهداء</w:t>
        </w:r>
        <w:r>
          <w:rPr>
            <w:rtl/>
          </w:rPr>
          <w:tab/>
          <w:t>‌ب</w:t>
        </w:r>
      </w:hyperlink>
    </w:p>
    <w:p w14:paraId="2D27A140" w14:textId="77777777" w:rsidR="002C4A0C" w:rsidRDefault="002C4A0C" w:rsidP="007B557E">
      <w:pPr>
        <w:pStyle w:val="10"/>
        <w:spacing w:before="100" w:beforeAutospacing="1" w:afterAutospacing="1"/>
      </w:pPr>
      <w:hyperlink w:anchor="_Toc183370779" w:history="1">
        <w:bookmarkStart w:id="20" w:name="_Toc183370610"/>
        <w:r>
          <w:rPr>
            <w:rStyle w:val="Hyperlink"/>
            <w:rtl/>
          </w:rPr>
          <w:t>شكر وعرفان</w:t>
        </w:r>
        <w:bookmarkEnd w:id="20"/>
        <w:r>
          <w:rPr>
            <w:rtl/>
          </w:rPr>
          <w:tab/>
          <w:t>‌ج</w:t>
        </w:r>
      </w:hyperlink>
    </w:p>
    <w:p w14:paraId="6461CFE4" w14:textId="77777777" w:rsidR="002C4A0C" w:rsidRDefault="002C4A0C" w:rsidP="007B557E">
      <w:pPr>
        <w:pStyle w:val="10"/>
        <w:spacing w:before="100" w:beforeAutospacing="1" w:afterAutospacing="1"/>
      </w:pPr>
      <w:hyperlink w:anchor="_Toc183370780" w:history="1">
        <w:r>
          <w:rPr>
            <w:rStyle w:val="Hyperlink"/>
            <w:rtl/>
          </w:rPr>
          <w:t>ملخص البحث</w:t>
        </w:r>
        <w:r>
          <w:rPr>
            <w:rtl/>
          </w:rPr>
          <w:tab/>
          <w:t>‌د</w:t>
        </w:r>
      </w:hyperlink>
    </w:p>
    <w:p w14:paraId="17714E26" w14:textId="77777777" w:rsidR="002C4A0C" w:rsidRDefault="002C4A0C" w:rsidP="007B557E">
      <w:pPr>
        <w:pStyle w:val="10"/>
        <w:spacing w:before="100" w:beforeAutospacing="1" w:afterAutospacing="1"/>
      </w:pPr>
      <w:hyperlink w:anchor="_Toc183370781" w:history="1">
        <w:r>
          <w:rPr>
            <w:rStyle w:val="Hyperlink"/>
            <w:rtl/>
          </w:rPr>
          <w:t>الفصل الأول</w:t>
        </w:r>
        <w:r>
          <w:rPr>
            <w:rtl/>
          </w:rPr>
          <w:tab/>
          <w:t>1</w:t>
        </w:r>
      </w:hyperlink>
    </w:p>
    <w:p w14:paraId="70CFC5FE" w14:textId="77777777" w:rsidR="002C4A0C" w:rsidRDefault="002C4A0C" w:rsidP="007B557E">
      <w:pPr>
        <w:pStyle w:val="10"/>
        <w:spacing w:before="100" w:beforeAutospacing="1" w:afterAutospacing="1"/>
      </w:pPr>
      <w:hyperlink w:anchor="_Toc183370782" w:history="1">
        <w:r>
          <w:rPr>
            <w:rStyle w:val="Hyperlink"/>
            <w:rtl/>
          </w:rPr>
          <w:t>الإطار العام للد راسه</w:t>
        </w:r>
        <w:r>
          <w:rPr>
            <w:rtl/>
          </w:rPr>
          <w:tab/>
          <w:t>1</w:t>
        </w:r>
      </w:hyperlink>
    </w:p>
    <w:p w14:paraId="6DEB9855" w14:textId="53C98FA3" w:rsidR="002C4A0C" w:rsidRDefault="00671B7C" w:rsidP="007B557E">
      <w:pPr>
        <w:pStyle w:val="20"/>
        <w:tabs>
          <w:tab w:val="right" w:leader="dot" w:pos="660"/>
        </w:tabs>
        <w:spacing w:before="100" w:beforeAutospacing="1" w:afterAutospacing="1"/>
      </w:pPr>
      <w:hyperlink w:anchor="_Toc183370783" w:history="1">
        <w:r>
          <w:rPr>
            <w:rFonts w:hint="cs"/>
            <w:rtl/>
          </w:rPr>
          <w:t>1-1</w:t>
        </w:r>
        <w:r w:rsidR="002C4A0C">
          <w:rPr>
            <w:rStyle w:val="Hyperlink"/>
            <w:rFonts w:ascii="Sakkal Majalla" w:hAnsi="Sakkal Majalla" w:cs="Sakkal Majalla"/>
            <w:b/>
            <w:bCs/>
            <w:sz w:val="24"/>
            <w:szCs w:val="24"/>
            <w:rtl/>
          </w:rPr>
          <w:t xml:space="preserve"> مقدمة البحث</w:t>
        </w:r>
        <w:r w:rsidR="002C4A0C">
          <w:rPr>
            <w:sz w:val="24"/>
            <w:szCs w:val="24"/>
            <w:rtl/>
          </w:rPr>
          <w:tab/>
          <w:t>1</w:t>
        </w:r>
      </w:hyperlink>
    </w:p>
    <w:p w14:paraId="023FE6D9" w14:textId="37BBEFD6" w:rsidR="002C4A0C" w:rsidRDefault="00671B7C" w:rsidP="007B557E">
      <w:pPr>
        <w:pStyle w:val="20"/>
        <w:tabs>
          <w:tab w:val="right" w:leader="dot" w:pos="660"/>
        </w:tabs>
        <w:spacing w:before="100" w:beforeAutospacing="1" w:afterAutospacing="1"/>
      </w:pPr>
      <w:hyperlink w:anchor="_Toc183370784" w:history="1">
        <w:r>
          <w:rPr>
            <w:rFonts w:hint="cs"/>
            <w:rtl/>
          </w:rPr>
          <w:t>1-2</w:t>
        </w:r>
        <w:r w:rsidR="002C4A0C">
          <w:rPr>
            <w:rStyle w:val="Hyperlink"/>
            <w:rFonts w:ascii="Sakkal Majalla" w:hAnsi="Sakkal Majalla" w:cs="Sakkal Majalla"/>
            <w:b/>
            <w:bCs/>
            <w:sz w:val="24"/>
            <w:szCs w:val="24"/>
            <w:rtl/>
          </w:rPr>
          <w:t xml:space="preserve"> مشكلة الدراسة</w:t>
        </w:r>
        <w:r w:rsidR="002C4A0C">
          <w:rPr>
            <w:sz w:val="24"/>
            <w:szCs w:val="24"/>
            <w:rtl/>
          </w:rPr>
          <w:tab/>
          <w:t>3</w:t>
        </w:r>
      </w:hyperlink>
    </w:p>
    <w:p w14:paraId="6887D0F2" w14:textId="13D25FC6" w:rsidR="002C4A0C" w:rsidRDefault="00671B7C" w:rsidP="007B557E">
      <w:pPr>
        <w:pStyle w:val="20"/>
        <w:tabs>
          <w:tab w:val="right" w:leader="dot" w:pos="660"/>
        </w:tabs>
        <w:spacing w:before="100" w:beforeAutospacing="1" w:afterAutospacing="1"/>
      </w:pPr>
      <w:hyperlink w:anchor="_Toc183370785" w:history="1">
        <w:r>
          <w:rPr>
            <w:rStyle w:val="Hyperlink"/>
            <w:rFonts w:ascii="Sakkal Majalla" w:hAnsi="Sakkal Majalla" w:cs="Sakkal Majalla" w:hint="cs"/>
            <w:b/>
            <w:bCs/>
            <w:sz w:val="24"/>
            <w:szCs w:val="24"/>
            <w:rtl/>
          </w:rPr>
          <w:t>1-3</w:t>
        </w:r>
        <w:r w:rsidR="002C4A0C">
          <w:rPr>
            <w:rStyle w:val="Hyperlink"/>
            <w:rFonts w:ascii="Sakkal Majalla" w:hAnsi="Sakkal Majalla" w:cs="Sakkal Majalla"/>
            <w:b/>
            <w:bCs/>
            <w:sz w:val="24"/>
            <w:szCs w:val="24"/>
            <w:rtl/>
          </w:rPr>
          <w:t xml:space="preserve"> أهمية الدراسة</w:t>
        </w:r>
        <w:r w:rsidR="002C4A0C">
          <w:rPr>
            <w:sz w:val="24"/>
            <w:szCs w:val="24"/>
            <w:rtl/>
          </w:rPr>
          <w:tab/>
          <w:t>3</w:t>
        </w:r>
      </w:hyperlink>
    </w:p>
    <w:p w14:paraId="3D67C402" w14:textId="006A77AB" w:rsidR="002C4A0C" w:rsidRDefault="00671B7C" w:rsidP="007B557E">
      <w:pPr>
        <w:pStyle w:val="20"/>
        <w:tabs>
          <w:tab w:val="right" w:leader="dot" w:pos="660"/>
        </w:tabs>
        <w:spacing w:before="100" w:beforeAutospacing="1" w:afterAutospacing="1"/>
      </w:pPr>
      <w:hyperlink w:anchor="_Toc183370786" w:history="1">
        <w:r>
          <w:rPr>
            <w:rFonts w:hint="cs"/>
            <w:rtl/>
          </w:rPr>
          <w:t>1-4</w:t>
        </w:r>
        <w:r w:rsidR="002C4A0C">
          <w:rPr>
            <w:rStyle w:val="Hyperlink"/>
            <w:rFonts w:ascii="Sakkal Majalla" w:hAnsi="Sakkal Majalla" w:cs="Sakkal Majalla"/>
            <w:b/>
            <w:bCs/>
            <w:sz w:val="24"/>
            <w:szCs w:val="24"/>
            <w:rtl/>
          </w:rPr>
          <w:t xml:space="preserve"> أهداف الدراسة</w:t>
        </w:r>
        <w:r w:rsidR="002C4A0C">
          <w:rPr>
            <w:sz w:val="24"/>
            <w:szCs w:val="24"/>
            <w:rtl/>
          </w:rPr>
          <w:tab/>
          <w:t>5</w:t>
        </w:r>
      </w:hyperlink>
    </w:p>
    <w:p w14:paraId="50D76761" w14:textId="49ACEFAF" w:rsidR="002C4A0C" w:rsidRDefault="00671B7C" w:rsidP="007B557E">
      <w:pPr>
        <w:pStyle w:val="20"/>
        <w:tabs>
          <w:tab w:val="right" w:leader="dot" w:pos="660"/>
        </w:tabs>
        <w:spacing w:before="100" w:beforeAutospacing="1" w:afterAutospacing="1"/>
      </w:pPr>
      <w:hyperlink w:anchor="_Toc183370787" w:history="1">
        <w:r>
          <w:rPr>
            <w:rStyle w:val="Hyperlink"/>
            <w:rFonts w:ascii="Sakkal Majalla" w:hAnsi="Sakkal Majalla" w:cs="Sakkal Majalla" w:hint="cs"/>
            <w:b/>
            <w:bCs/>
            <w:sz w:val="24"/>
            <w:szCs w:val="24"/>
            <w:rtl/>
          </w:rPr>
          <w:t xml:space="preserve">1-5 </w:t>
        </w:r>
        <w:r w:rsidR="002C4A0C">
          <w:rPr>
            <w:rStyle w:val="Hyperlink"/>
            <w:rFonts w:ascii="Sakkal Majalla" w:hAnsi="Sakkal Majalla" w:cs="Sakkal Majalla"/>
            <w:b/>
            <w:bCs/>
            <w:sz w:val="24"/>
            <w:szCs w:val="24"/>
            <w:rtl/>
          </w:rPr>
          <w:t>أسئلة الدراسة</w:t>
        </w:r>
        <w:r w:rsidR="002C4A0C">
          <w:rPr>
            <w:sz w:val="24"/>
            <w:szCs w:val="24"/>
            <w:rtl/>
          </w:rPr>
          <w:tab/>
          <w:t>5</w:t>
        </w:r>
      </w:hyperlink>
    </w:p>
    <w:p w14:paraId="72A5C83B" w14:textId="4A8AD094" w:rsidR="002C4A0C" w:rsidRDefault="00671B7C" w:rsidP="007B557E">
      <w:pPr>
        <w:pStyle w:val="20"/>
        <w:tabs>
          <w:tab w:val="right" w:leader="dot" w:pos="660"/>
        </w:tabs>
        <w:spacing w:before="100" w:beforeAutospacing="1" w:afterAutospacing="1"/>
      </w:pPr>
      <w:hyperlink w:anchor="_Toc183370788" w:history="1">
        <w:r>
          <w:rPr>
            <w:rFonts w:hint="cs"/>
            <w:rtl/>
          </w:rPr>
          <w:t>1-6</w:t>
        </w:r>
        <w:r w:rsidR="002C4A0C">
          <w:rPr>
            <w:rStyle w:val="Hyperlink"/>
            <w:rFonts w:ascii="Sakkal Majalla" w:hAnsi="Sakkal Majalla" w:cs="Sakkal Majalla"/>
            <w:b/>
            <w:bCs/>
            <w:sz w:val="24"/>
            <w:szCs w:val="24"/>
            <w:rtl/>
          </w:rPr>
          <w:t xml:space="preserve"> الدراسات السابقه والأطار النظرى</w:t>
        </w:r>
        <w:r w:rsidR="002C4A0C">
          <w:rPr>
            <w:sz w:val="24"/>
            <w:szCs w:val="24"/>
            <w:rtl/>
          </w:rPr>
          <w:tab/>
          <w:t>6</w:t>
        </w:r>
      </w:hyperlink>
    </w:p>
    <w:p w14:paraId="5CFF7106" w14:textId="78A08EC4" w:rsidR="002C4A0C" w:rsidRDefault="00671B7C" w:rsidP="007B557E">
      <w:pPr>
        <w:pStyle w:val="20"/>
        <w:tabs>
          <w:tab w:val="right" w:leader="dot" w:pos="660"/>
        </w:tabs>
        <w:spacing w:before="100" w:beforeAutospacing="1" w:afterAutospacing="1"/>
      </w:pPr>
      <w:hyperlink w:anchor="_Toc183370789" w:history="1">
        <w:r>
          <w:rPr>
            <w:rFonts w:hint="cs"/>
            <w:rtl/>
          </w:rPr>
          <w:t>1-7</w:t>
        </w:r>
        <w:r w:rsidR="002C4A0C">
          <w:rPr>
            <w:rStyle w:val="Hyperlink"/>
            <w:rFonts w:ascii="Sakkal Majalla" w:hAnsi="Sakkal Majalla" w:cs="Sakkal Majalla"/>
            <w:b/>
            <w:bCs/>
            <w:sz w:val="24"/>
            <w:szCs w:val="24"/>
            <w:rtl/>
          </w:rPr>
          <w:t xml:space="preserve"> الفرضيات النظرية للدراسة</w:t>
        </w:r>
        <w:r w:rsidR="002C4A0C">
          <w:rPr>
            <w:sz w:val="24"/>
            <w:szCs w:val="24"/>
            <w:rtl/>
          </w:rPr>
          <w:tab/>
          <w:t>10</w:t>
        </w:r>
      </w:hyperlink>
    </w:p>
    <w:p w14:paraId="4E9FDB1B" w14:textId="6C0FA35D" w:rsidR="002C4A0C" w:rsidRDefault="00671B7C" w:rsidP="007B557E">
      <w:pPr>
        <w:pStyle w:val="40"/>
        <w:spacing w:before="100" w:beforeAutospacing="1" w:afterAutospacing="1"/>
      </w:pPr>
      <w:hyperlink w:anchor="_Toc183370790" w:history="1">
        <w:r>
          <w:rPr>
            <w:rFonts w:hint="cs"/>
            <w:rtl/>
          </w:rPr>
          <w:t>1-7-1</w:t>
        </w:r>
        <w:r w:rsidR="002C4A0C">
          <w:rPr>
            <w:rStyle w:val="Hyperlink"/>
            <w:sz w:val="22"/>
            <w:szCs w:val="22"/>
            <w:rtl/>
          </w:rPr>
          <w:t xml:space="preserve"> الذكاء الاصطناعي في التعليم</w:t>
        </w:r>
        <w:r w:rsidR="002C4A0C">
          <w:rPr>
            <w:sz w:val="22"/>
            <w:szCs w:val="22"/>
            <w:rtl/>
          </w:rPr>
          <w:tab/>
          <w:t>1</w:t>
        </w:r>
        <w:r>
          <w:rPr>
            <w:rFonts w:hint="cs"/>
            <w:sz w:val="22"/>
            <w:szCs w:val="22"/>
            <w:rtl/>
          </w:rPr>
          <w:t>1</w:t>
        </w:r>
      </w:hyperlink>
    </w:p>
    <w:p w14:paraId="65A5722C" w14:textId="74194965" w:rsidR="002C4A0C" w:rsidRDefault="00671B7C" w:rsidP="007B557E">
      <w:pPr>
        <w:pStyle w:val="40"/>
        <w:spacing w:before="100" w:beforeAutospacing="1" w:afterAutospacing="1"/>
      </w:pPr>
      <w:hyperlink w:anchor="_Toc183370791" w:history="1">
        <w:r>
          <w:rPr>
            <w:rFonts w:hint="cs"/>
            <w:rtl/>
          </w:rPr>
          <w:t>1-7-2</w:t>
        </w:r>
        <w:r w:rsidR="002C4A0C">
          <w:rPr>
            <w:rStyle w:val="Hyperlink"/>
            <w:sz w:val="22"/>
            <w:szCs w:val="22"/>
            <w:rtl/>
          </w:rPr>
          <w:t xml:space="preserve"> ريادة الأعمال</w:t>
        </w:r>
        <w:r w:rsidR="002C4A0C">
          <w:rPr>
            <w:sz w:val="22"/>
            <w:szCs w:val="22"/>
            <w:rtl/>
          </w:rPr>
          <w:tab/>
          <w:t>1</w:t>
        </w:r>
        <w:r>
          <w:rPr>
            <w:rFonts w:hint="cs"/>
            <w:sz w:val="22"/>
            <w:szCs w:val="22"/>
            <w:rtl/>
          </w:rPr>
          <w:t>2</w:t>
        </w:r>
      </w:hyperlink>
    </w:p>
    <w:p w14:paraId="1719FA3F" w14:textId="7A98979A" w:rsidR="002C4A0C" w:rsidRDefault="00537FC4" w:rsidP="007B557E">
      <w:pPr>
        <w:pStyle w:val="40"/>
        <w:spacing w:before="100" w:beforeAutospacing="1" w:afterAutospacing="1"/>
      </w:pPr>
      <w:hyperlink w:anchor="_Toc183370792" w:history="1">
        <w:r>
          <w:rPr>
            <w:rFonts w:hint="cs"/>
            <w:rtl/>
          </w:rPr>
          <w:t>1-7-3</w:t>
        </w:r>
        <w:r w:rsidR="002C4A0C">
          <w:rPr>
            <w:rStyle w:val="Hyperlink"/>
            <w:sz w:val="22"/>
            <w:szCs w:val="22"/>
            <w:rtl/>
          </w:rPr>
          <w:t xml:space="preserve"> الابتكار التكنولوجي</w:t>
        </w:r>
        <w:r w:rsidR="002C4A0C">
          <w:rPr>
            <w:sz w:val="22"/>
            <w:szCs w:val="22"/>
            <w:rtl/>
          </w:rPr>
          <w:tab/>
          <w:t>12</w:t>
        </w:r>
      </w:hyperlink>
    </w:p>
    <w:p w14:paraId="5AA20AD1" w14:textId="310BC768" w:rsidR="002C4A0C" w:rsidRDefault="00537FC4" w:rsidP="007B557E">
      <w:pPr>
        <w:pStyle w:val="40"/>
        <w:spacing w:before="100" w:beforeAutospacing="1" w:afterAutospacing="1"/>
      </w:pPr>
      <w:hyperlink w:anchor="_Toc183370793" w:history="1">
        <w:r>
          <w:rPr>
            <w:rFonts w:hint="cs"/>
            <w:rtl/>
          </w:rPr>
          <w:t>1-7-4</w:t>
        </w:r>
        <w:r w:rsidR="002C4A0C">
          <w:rPr>
            <w:rStyle w:val="Hyperlink"/>
            <w:sz w:val="22"/>
            <w:szCs w:val="22"/>
            <w:rtl/>
          </w:rPr>
          <w:t xml:space="preserve"> التعلم القائم على المشاريع </w:t>
        </w:r>
        <w:r w:rsidR="002C4A0C">
          <w:rPr>
            <w:rStyle w:val="Hyperlink"/>
            <w:sz w:val="22"/>
            <w:szCs w:val="22"/>
          </w:rPr>
          <w:t>(PBL)</w:t>
        </w:r>
        <w:r w:rsidR="002C4A0C">
          <w:rPr>
            <w:sz w:val="22"/>
            <w:szCs w:val="22"/>
            <w:rtl/>
          </w:rPr>
          <w:tab/>
          <w:t>12</w:t>
        </w:r>
      </w:hyperlink>
    </w:p>
    <w:p w14:paraId="1585DC27" w14:textId="1B3676E8" w:rsidR="002C4A0C" w:rsidRDefault="002C4A0C" w:rsidP="007B557E">
      <w:pPr>
        <w:pStyle w:val="10"/>
        <w:spacing w:before="100" w:beforeAutospacing="1" w:afterAutospacing="1"/>
      </w:pPr>
      <w:hyperlink w:anchor="_Toc183370794" w:history="1">
        <w:r>
          <w:rPr>
            <w:rStyle w:val="Hyperlink"/>
            <w:rtl/>
          </w:rPr>
          <w:t>الفصل الثاني</w:t>
        </w:r>
        <w:r>
          <w:rPr>
            <w:rtl/>
          </w:rPr>
          <w:tab/>
          <w:t>1</w:t>
        </w:r>
        <w:r w:rsidR="009B74C8">
          <w:rPr>
            <w:rFonts w:hint="cs"/>
            <w:rtl/>
          </w:rPr>
          <w:t>4</w:t>
        </w:r>
      </w:hyperlink>
    </w:p>
    <w:p w14:paraId="4B5B910B" w14:textId="0E6C3837" w:rsidR="002C4A0C" w:rsidRDefault="002C4A0C" w:rsidP="007B557E">
      <w:pPr>
        <w:pStyle w:val="10"/>
        <w:spacing w:before="100" w:beforeAutospacing="1" w:afterAutospacing="1"/>
      </w:pPr>
      <w:hyperlink w:anchor="_Toc183370795" w:history="1">
        <w:r>
          <w:rPr>
            <w:rStyle w:val="Hyperlink"/>
            <w:rtl/>
          </w:rPr>
          <w:t>المنهجيه وطرق البحث</w:t>
        </w:r>
        <w:r>
          <w:rPr>
            <w:rtl/>
          </w:rPr>
          <w:tab/>
          <w:t>1</w:t>
        </w:r>
      </w:hyperlink>
      <w:r w:rsidR="0037641C">
        <w:rPr>
          <w:rFonts w:hint="cs"/>
          <w:rtl/>
        </w:rPr>
        <w:t>4</w:t>
      </w:r>
    </w:p>
    <w:p w14:paraId="12D83AC6" w14:textId="0E0F78DB" w:rsidR="002C4A0C" w:rsidRDefault="0037641C" w:rsidP="007B557E">
      <w:pPr>
        <w:pStyle w:val="20"/>
        <w:tabs>
          <w:tab w:val="right" w:leader="dot" w:pos="660"/>
        </w:tabs>
        <w:spacing w:before="100" w:beforeAutospacing="1" w:afterAutospacing="1"/>
      </w:pPr>
      <w:hyperlink w:anchor="_Toc183370796" w:history="1">
        <w:r>
          <w:rPr>
            <w:rFonts w:hint="cs"/>
            <w:rtl/>
          </w:rPr>
          <w:t>1-2</w:t>
        </w:r>
        <w:r w:rsidR="002C4A0C">
          <w:rPr>
            <w:rStyle w:val="Hyperlink"/>
            <w:rFonts w:ascii="Sakkal Majalla" w:hAnsi="Sakkal Majalla" w:cs="Sakkal Majalla"/>
            <w:b/>
            <w:bCs/>
            <w:sz w:val="24"/>
            <w:szCs w:val="24"/>
            <w:rtl/>
          </w:rPr>
          <w:t xml:space="preserve"> منهج البحث</w:t>
        </w:r>
        <w:r w:rsidR="002C4A0C">
          <w:rPr>
            <w:sz w:val="24"/>
            <w:szCs w:val="24"/>
            <w:rtl/>
          </w:rPr>
          <w:tab/>
          <w:t>1</w:t>
        </w:r>
      </w:hyperlink>
      <w:r>
        <w:rPr>
          <w:rFonts w:hint="cs"/>
          <w:sz w:val="24"/>
          <w:szCs w:val="24"/>
          <w:rtl/>
        </w:rPr>
        <w:t>4</w:t>
      </w:r>
    </w:p>
    <w:p w14:paraId="0C53875D" w14:textId="0BA5BA25" w:rsidR="002C4A0C" w:rsidRDefault="0037641C" w:rsidP="007B557E">
      <w:pPr>
        <w:pStyle w:val="20"/>
        <w:tabs>
          <w:tab w:val="right" w:leader="dot" w:pos="660"/>
        </w:tabs>
        <w:spacing w:before="100" w:beforeAutospacing="1" w:afterAutospacing="1"/>
      </w:pPr>
      <w:hyperlink w:anchor="_Toc183370797" w:history="1">
        <w:r>
          <w:rPr>
            <w:rFonts w:hint="cs"/>
            <w:rtl/>
          </w:rPr>
          <w:t>2-2</w:t>
        </w:r>
        <w:r w:rsidR="002C4A0C">
          <w:rPr>
            <w:rStyle w:val="Hyperlink"/>
            <w:rFonts w:ascii="Sakkal Majalla" w:hAnsi="Sakkal Majalla" w:cs="Sakkal Majalla"/>
            <w:b/>
            <w:bCs/>
            <w:sz w:val="24"/>
            <w:szCs w:val="24"/>
            <w:rtl/>
          </w:rPr>
          <w:t xml:space="preserve"> أدوات جمع البيانات</w:t>
        </w:r>
        <w:r w:rsidR="002C4A0C">
          <w:rPr>
            <w:sz w:val="24"/>
            <w:szCs w:val="24"/>
            <w:rtl/>
          </w:rPr>
          <w:tab/>
          <w:t>16</w:t>
        </w:r>
      </w:hyperlink>
    </w:p>
    <w:p w14:paraId="7B7CAE8F" w14:textId="027686EA" w:rsidR="002C4A0C" w:rsidRDefault="0037641C" w:rsidP="007B557E">
      <w:pPr>
        <w:pStyle w:val="20"/>
        <w:tabs>
          <w:tab w:val="right" w:leader="dot" w:pos="660"/>
        </w:tabs>
        <w:spacing w:before="100" w:beforeAutospacing="1" w:afterAutospacing="1"/>
      </w:pPr>
      <w:hyperlink w:anchor="_Toc183370798" w:history="1">
        <w:r>
          <w:rPr>
            <w:rFonts w:hint="cs"/>
            <w:rtl/>
          </w:rPr>
          <w:t xml:space="preserve">2-3 </w:t>
        </w:r>
        <w:r w:rsidR="002C4A0C">
          <w:rPr>
            <w:rStyle w:val="Hyperlink"/>
            <w:rFonts w:ascii="Sakkal Majalla" w:hAnsi="Sakkal Majalla" w:cs="Sakkal Majalla"/>
            <w:b/>
            <w:bCs/>
            <w:sz w:val="24"/>
            <w:szCs w:val="24"/>
            <w:rtl/>
          </w:rPr>
          <w:t>عينة الدراسة</w:t>
        </w:r>
        <w:r w:rsidR="002C4A0C">
          <w:rPr>
            <w:sz w:val="24"/>
            <w:szCs w:val="24"/>
            <w:rtl/>
          </w:rPr>
          <w:tab/>
          <w:t>1</w:t>
        </w:r>
        <w:r>
          <w:rPr>
            <w:rFonts w:hint="cs"/>
            <w:sz w:val="24"/>
            <w:szCs w:val="24"/>
            <w:rtl/>
          </w:rPr>
          <w:t>7</w:t>
        </w:r>
      </w:hyperlink>
    </w:p>
    <w:p w14:paraId="7941917E" w14:textId="146A5BBD" w:rsidR="002C4A0C" w:rsidRDefault="0037641C" w:rsidP="007B557E">
      <w:pPr>
        <w:pStyle w:val="20"/>
        <w:tabs>
          <w:tab w:val="right" w:leader="dot" w:pos="660"/>
        </w:tabs>
        <w:spacing w:before="100" w:beforeAutospacing="1" w:afterAutospacing="1"/>
      </w:pPr>
      <w:hyperlink w:anchor="_Toc183370799" w:history="1">
        <w:r>
          <w:rPr>
            <w:rFonts w:hint="cs"/>
            <w:rtl/>
          </w:rPr>
          <w:t>2-4</w:t>
        </w:r>
        <w:r w:rsidR="002C4A0C">
          <w:rPr>
            <w:rStyle w:val="Hyperlink"/>
            <w:rFonts w:ascii="Sakkal Majalla" w:hAnsi="Sakkal Majalla" w:cs="Sakkal Majalla"/>
            <w:b/>
            <w:bCs/>
            <w:sz w:val="24"/>
            <w:szCs w:val="24"/>
            <w:rtl/>
          </w:rPr>
          <w:t xml:space="preserve"> متغيرات الدراسة</w:t>
        </w:r>
        <w:r w:rsidR="002C4A0C">
          <w:rPr>
            <w:sz w:val="24"/>
            <w:szCs w:val="24"/>
            <w:rtl/>
          </w:rPr>
          <w:tab/>
          <w:t>17</w:t>
        </w:r>
      </w:hyperlink>
    </w:p>
    <w:p w14:paraId="63777E31" w14:textId="7E355DB5" w:rsidR="002C4A0C" w:rsidRDefault="002C4A0C" w:rsidP="007B557E">
      <w:pPr>
        <w:pStyle w:val="10"/>
        <w:spacing w:before="100" w:beforeAutospacing="1" w:afterAutospacing="1"/>
      </w:pPr>
      <w:hyperlink w:anchor="_Toc183370800" w:history="1">
        <w:r>
          <w:rPr>
            <w:rStyle w:val="Hyperlink"/>
            <w:rtl/>
          </w:rPr>
          <w:t>الفصل الثالث</w:t>
        </w:r>
        <w:r>
          <w:rPr>
            <w:rtl/>
          </w:rPr>
          <w:tab/>
          <w:t>1</w:t>
        </w:r>
        <w:r w:rsidR="0037641C">
          <w:rPr>
            <w:rFonts w:hint="cs"/>
            <w:rtl/>
          </w:rPr>
          <w:t>9</w:t>
        </w:r>
      </w:hyperlink>
    </w:p>
    <w:p w14:paraId="7A30FB88" w14:textId="4CC2DE33" w:rsidR="002C4A0C" w:rsidRDefault="002C4A0C" w:rsidP="007B557E">
      <w:pPr>
        <w:pStyle w:val="10"/>
        <w:spacing w:before="100" w:beforeAutospacing="1" w:afterAutospacing="1"/>
      </w:pPr>
      <w:hyperlink w:anchor="_Toc183370801" w:history="1">
        <w:r>
          <w:rPr>
            <w:rStyle w:val="Hyperlink"/>
            <w:rtl/>
          </w:rPr>
          <w:t>المبحث الأول: دراسة النماذج والتطبيقات المعتمدة علي الذكاء الاصطناعي في التعليم والتدريب على ريادة الأعمال</w:t>
        </w:r>
        <w:r>
          <w:rPr>
            <w:rtl/>
          </w:rPr>
          <w:tab/>
          <w:t>1</w:t>
        </w:r>
        <w:r w:rsidR="0037641C">
          <w:rPr>
            <w:rFonts w:hint="cs"/>
            <w:rtl/>
          </w:rPr>
          <w:t>9</w:t>
        </w:r>
      </w:hyperlink>
    </w:p>
    <w:p w14:paraId="442E9986" w14:textId="589378FB" w:rsidR="002C4A0C" w:rsidRDefault="0037641C" w:rsidP="007B557E">
      <w:pPr>
        <w:tabs>
          <w:tab w:val="right" w:leader="dot" w:pos="9360"/>
        </w:tabs>
        <w:bidi/>
        <w:spacing w:before="100" w:beforeAutospacing="1" w:after="100" w:afterAutospacing="1"/>
        <w:jc w:val="right"/>
      </w:pPr>
      <w:r>
        <w:rPr>
          <w:rStyle w:val="Hyperlink"/>
          <w:rFonts w:ascii="Sakkal Majalla" w:hAnsi="Sakkal Majalla" w:cs="Sakkal Majalla" w:hint="cs"/>
          <w:b/>
          <w:bCs/>
          <w:color w:val="auto"/>
          <w:sz w:val="24"/>
          <w:szCs w:val="24"/>
          <w:u w:val="none"/>
          <w:rtl/>
          <w:lang w:bidi="ar-EG"/>
        </w:rPr>
        <w:t>3-1</w:t>
      </w:r>
      <w:r>
        <w:rPr>
          <w:rStyle w:val="Hyperlink"/>
          <w:rFonts w:ascii="Sakkal Majalla" w:hAnsi="Sakkal Majalla" w:cs="Sakkal Majalla"/>
          <w:b/>
          <w:bCs/>
          <w:color w:val="auto"/>
          <w:sz w:val="24"/>
          <w:szCs w:val="24"/>
          <w:u w:val="none"/>
          <w:rtl/>
          <w:lang w:bidi="ar-EG"/>
        </w:rPr>
        <w:t xml:space="preserve"> نماذج متاحه لتطبيقات الذكاء اللإصطناعي في رياده الأعمال</w:t>
      </w:r>
      <w:r>
        <w:rPr>
          <w:rtl/>
          <w:lang w:bidi="ar-EG"/>
        </w:rPr>
        <w:t>............................................................................1</w:t>
      </w:r>
      <w:r>
        <w:rPr>
          <w:rFonts w:hint="cs"/>
          <w:rtl/>
          <w:lang w:bidi="ar-EG"/>
        </w:rPr>
        <w:t>9</w:t>
      </w:r>
    </w:p>
    <w:p w14:paraId="4AC4931A" w14:textId="009BD726" w:rsidR="002C4A0C" w:rsidRPr="0037641C" w:rsidRDefault="0037641C" w:rsidP="0037641C">
      <w:pPr>
        <w:tabs>
          <w:tab w:val="right" w:pos="390"/>
          <w:tab w:val="right" w:leader="dot" w:pos="9360"/>
        </w:tabs>
        <w:bidi/>
        <w:spacing w:before="100" w:beforeAutospacing="1" w:after="100" w:afterAutospacing="1"/>
        <w:jc w:val="right"/>
        <w:rPr>
          <w:b/>
          <w:bCs/>
        </w:rPr>
      </w:pPr>
      <w:r>
        <w:rPr>
          <w:rStyle w:val="Hyperlink"/>
          <w:rFonts w:ascii="Sakkal Majalla" w:hAnsi="Sakkal Majalla" w:cs="Sakkal Majalla" w:hint="cs"/>
          <w:b/>
          <w:bCs/>
          <w:color w:val="auto"/>
          <w:sz w:val="24"/>
          <w:szCs w:val="24"/>
          <w:u w:val="none"/>
          <w:rtl/>
          <w:lang w:bidi="ar-EG"/>
        </w:rPr>
        <w:t>3</w:t>
      </w:r>
      <w:r w:rsidRPr="0037641C">
        <w:rPr>
          <w:rStyle w:val="Hyperlink"/>
          <w:rFonts w:ascii="Sakkal Majalla" w:hAnsi="Sakkal Majalla" w:cs="Sakkal Majalla" w:hint="cs"/>
          <w:b/>
          <w:bCs/>
          <w:color w:val="auto"/>
          <w:sz w:val="24"/>
          <w:szCs w:val="24"/>
          <w:u w:val="none"/>
          <w:rtl/>
          <w:lang w:bidi="ar-EG"/>
        </w:rPr>
        <w:t>-2</w:t>
      </w:r>
      <w:r w:rsidRPr="0037641C">
        <w:rPr>
          <w:rStyle w:val="Hyperlink"/>
          <w:rFonts w:ascii="Sakkal Majalla" w:hAnsi="Sakkal Majalla" w:cs="Sakkal Majalla"/>
          <w:b/>
          <w:bCs/>
          <w:color w:val="auto"/>
          <w:sz w:val="24"/>
          <w:szCs w:val="24"/>
          <w:u w:val="none"/>
          <w:rtl/>
          <w:lang w:bidi="ar-EG"/>
        </w:rPr>
        <w:t xml:space="preserve"> نموذج تسويقي لموارد الطاقة </w:t>
      </w:r>
      <w:r>
        <w:rPr>
          <w:rStyle w:val="Hyperlink"/>
          <w:rFonts w:ascii="Sakkal Majalla" w:hAnsi="Sakkal Majalla" w:cs="Sakkal Majalla" w:hint="cs"/>
          <w:b/>
          <w:bCs/>
          <w:color w:val="auto"/>
          <w:sz w:val="24"/>
          <w:szCs w:val="24"/>
          <w:u w:val="none"/>
          <w:rtl/>
          <w:lang w:bidi="ar-EG"/>
        </w:rPr>
        <w:t>ا</w:t>
      </w:r>
      <w:r w:rsidRPr="0037641C">
        <w:rPr>
          <w:rStyle w:val="Hyperlink"/>
          <w:rFonts w:ascii="Sakkal Majalla" w:hAnsi="Sakkal Majalla" w:cs="Sakkal Majalla"/>
          <w:b/>
          <w:bCs/>
          <w:color w:val="auto"/>
          <w:sz w:val="24"/>
          <w:szCs w:val="24"/>
          <w:u w:val="none"/>
          <w:rtl/>
          <w:lang w:bidi="ar-EG"/>
        </w:rPr>
        <w:t>لجديدة..</w:t>
      </w:r>
      <w:r>
        <w:rPr>
          <w:rStyle w:val="Hyperlink"/>
          <w:rFonts w:ascii="Sakkal Majalla" w:hAnsi="Sakkal Majalla" w:cs="Sakkal Majalla" w:hint="cs"/>
          <w:b/>
          <w:bCs/>
          <w:color w:val="auto"/>
          <w:sz w:val="24"/>
          <w:szCs w:val="24"/>
          <w:u w:val="none"/>
          <w:rtl/>
          <w:lang w:bidi="ar-EG"/>
        </w:rPr>
        <w:t>.......</w:t>
      </w:r>
      <w:r w:rsidRPr="0037641C">
        <w:rPr>
          <w:rStyle w:val="Hyperlink"/>
          <w:rFonts w:ascii="Sakkal Majalla" w:hAnsi="Sakkal Majalla" w:cs="Sakkal Majalla"/>
          <w:b/>
          <w:bCs/>
          <w:color w:val="auto"/>
          <w:sz w:val="24"/>
          <w:szCs w:val="24"/>
          <w:u w:val="none"/>
          <w:rtl/>
          <w:lang w:bidi="ar-EG"/>
        </w:rPr>
        <w:t>..............</w:t>
      </w:r>
      <w:r>
        <w:rPr>
          <w:rStyle w:val="Hyperlink"/>
          <w:rFonts w:ascii="Sakkal Majalla" w:hAnsi="Sakkal Majalla" w:cs="Sakkal Majalla" w:hint="cs"/>
          <w:b/>
          <w:bCs/>
          <w:color w:val="auto"/>
          <w:sz w:val="24"/>
          <w:szCs w:val="24"/>
          <w:u w:val="none"/>
          <w:rtl/>
          <w:lang w:bidi="ar-EG"/>
        </w:rPr>
        <w:t>...........</w:t>
      </w:r>
      <w:r w:rsidRPr="0037641C">
        <w:rPr>
          <w:rStyle w:val="Hyperlink"/>
          <w:rFonts w:ascii="Sakkal Majalla" w:hAnsi="Sakkal Majalla" w:cs="Sakkal Majalla"/>
          <w:b/>
          <w:bCs/>
          <w:color w:val="auto"/>
          <w:sz w:val="24"/>
          <w:szCs w:val="24"/>
          <w:u w:val="none"/>
          <w:rtl/>
          <w:lang w:bidi="ar-EG"/>
        </w:rPr>
        <w:t>........................................................................................2</w:t>
      </w:r>
      <w:r w:rsidR="00A232FF">
        <w:rPr>
          <w:rStyle w:val="Hyperlink"/>
          <w:rFonts w:ascii="Sakkal Majalla" w:hAnsi="Sakkal Majalla" w:cs="Sakkal Majalla" w:hint="cs"/>
          <w:b/>
          <w:bCs/>
          <w:color w:val="auto"/>
          <w:sz w:val="24"/>
          <w:szCs w:val="24"/>
          <w:u w:val="none"/>
          <w:rtl/>
          <w:lang w:bidi="ar-EG"/>
        </w:rPr>
        <w:t>1</w:t>
      </w:r>
    </w:p>
    <w:p w14:paraId="71AA0A8E" w14:textId="1E032E83" w:rsidR="002C4A0C" w:rsidRDefault="002C4A0C" w:rsidP="007B557E">
      <w:pPr>
        <w:pStyle w:val="10"/>
        <w:spacing w:before="100" w:beforeAutospacing="1" w:afterAutospacing="1"/>
      </w:pPr>
      <w:hyperlink w:anchor="_Toc183370802" w:history="1">
        <w:r>
          <w:rPr>
            <w:rStyle w:val="Hyperlink"/>
            <w:rtl/>
          </w:rPr>
          <w:t>الفصل الرابع</w:t>
        </w:r>
        <w:r>
          <w:rPr>
            <w:rtl/>
          </w:rPr>
          <w:tab/>
          <w:t>2</w:t>
        </w:r>
        <w:r w:rsidR="00A232FF">
          <w:rPr>
            <w:rFonts w:hint="cs"/>
            <w:rtl/>
          </w:rPr>
          <w:t>8</w:t>
        </w:r>
      </w:hyperlink>
    </w:p>
    <w:p w14:paraId="2363DF73" w14:textId="7F2ECDD8" w:rsidR="002C4A0C" w:rsidRDefault="002C4A0C" w:rsidP="007B557E">
      <w:pPr>
        <w:pStyle w:val="10"/>
        <w:spacing w:before="100" w:beforeAutospacing="1" w:afterAutospacing="1"/>
      </w:pPr>
      <w:hyperlink w:anchor="_Toc183370803" w:history="1">
        <w:r>
          <w:rPr>
            <w:rStyle w:val="Hyperlink"/>
            <w:rtl/>
          </w:rPr>
          <w:t>المبحث الثاني: دور الذكاء الإصطناعى على كلا من تعليم وممارسة ريادة الأعمال باللمملكة العربيه السعوديه: دراسة تحليليه</w:t>
        </w:r>
        <w:r>
          <w:rPr>
            <w:rtl/>
          </w:rPr>
          <w:tab/>
          <w:t>2</w:t>
        </w:r>
        <w:r w:rsidR="00A232FF">
          <w:rPr>
            <w:rFonts w:hint="cs"/>
            <w:rtl/>
          </w:rPr>
          <w:t>8</w:t>
        </w:r>
      </w:hyperlink>
    </w:p>
    <w:p w14:paraId="49800DFA" w14:textId="207C25EF" w:rsidR="002C4A0C" w:rsidRDefault="00A232FF" w:rsidP="007B557E">
      <w:pPr>
        <w:pStyle w:val="20"/>
        <w:tabs>
          <w:tab w:val="right" w:leader="dot" w:pos="660"/>
        </w:tabs>
        <w:spacing w:before="100" w:beforeAutospacing="1" w:afterAutospacing="1"/>
      </w:pPr>
      <w:hyperlink w:anchor="_Toc183370804" w:history="1">
        <w:r>
          <w:rPr>
            <w:rFonts w:hint="cs"/>
            <w:rtl/>
          </w:rPr>
          <w:t xml:space="preserve">4-1 </w:t>
        </w:r>
        <w:r w:rsidR="002C4A0C">
          <w:rPr>
            <w:rStyle w:val="Hyperlink"/>
            <w:rFonts w:ascii="Sakkal Majalla" w:hAnsi="Sakkal Majalla" w:cs="Sakkal Majalla"/>
            <w:b/>
            <w:bCs/>
            <w:sz w:val="24"/>
            <w:szCs w:val="24"/>
            <w:rtl/>
          </w:rPr>
          <w:t>إحتياجات سوق العمل وريادة الأعمال في المملكه</w:t>
        </w:r>
        <w:r w:rsidR="002C4A0C">
          <w:rPr>
            <w:sz w:val="24"/>
            <w:szCs w:val="24"/>
            <w:rtl/>
          </w:rPr>
          <w:tab/>
          <w:t>2</w:t>
        </w:r>
        <w:r>
          <w:rPr>
            <w:rFonts w:hint="cs"/>
            <w:sz w:val="24"/>
            <w:szCs w:val="24"/>
            <w:rtl/>
          </w:rPr>
          <w:t>8</w:t>
        </w:r>
      </w:hyperlink>
    </w:p>
    <w:p w14:paraId="50A5096F" w14:textId="7462EC1A" w:rsidR="002C4A0C" w:rsidRDefault="00A232FF" w:rsidP="007B557E">
      <w:pPr>
        <w:pStyle w:val="20"/>
        <w:tabs>
          <w:tab w:val="right" w:leader="dot" w:pos="660"/>
        </w:tabs>
        <w:spacing w:before="100" w:beforeAutospacing="1" w:afterAutospacing="1"/>
      </w:pPr>
      <w:hyperlink w:anchor="_Toc183370805" w:history="1">
        <w:r>
          <w:rPr>
            <w:rFonts w:hint="cs"/>
            <w:rtl/>
          </w:rPr>
          <w:t>4-2</w:t>
        </w:r>
        <w:r w:rsidR="002C4A0C">
          <w:rPr>
            <w:rStyle w:val="Hyperlink"/>
            <w:rFonts w:ascii="Sakkal Majalla" w:hAnsi="Sakkal Majalla" w:cs="Sakkal Majalla"/>
            <w:b/>
            <w:bCs/>
            <w:sz w:val="24"/>
            <w:szCs w:val="24"/>
            <w:rtl/>
          </w:rPr>
          <w:t xml:space="preserve"> تعليم ريادة الأعمال بالمملكه العربيه السعوديه</w:t>
        </w:r>
        <w:r w:rsidR="002C4A0C">
          <w:rPr>
            <w:sz w:val="24"/>
            <w:szCs w:val="24"/>
            <w:rtl/>
          </w:rPr>
          <w:tab/>
        </w:r>
        <w:r w:rsidR="008A2059">
          <w:rPr>
            <w:rFonts w:eastAsiaTheme="minorEastAsia" w:hint="cs"/>
            <w:sz w:val="24"/>
            <w:szCs w:val="24"/>
            <w:rtl/>
            <w:lang w:eastAsia="zh-CN" w:bidi="ar-EG"/>
          </w:rPr>
          <w:t>30</w:t>
        </w:r>
      </w:hyperlink>
    </w:p>
    <w:p w14:paraId="6667CA74" w14:textId="1DB371CA" w:rsidR="002C4A0C" w:rsidRDefault="008A2059" w:rsidP="007B557E">
      <w:pPr>
        <w:pStyle w:val="20"/>
        <w:tabs>
          <w:tab w:val="right" w:leader="dot" w:pos="660"/>
        </w:tabs>
        <w:spacing w:before="100" w:beforeAutospacing="1" w:afterAutospacing="1"/>
      </w:pPr>
      <w:hyperlink w:anchor="_Toc183370806" w:history="1">
        <w:r>
          <w:rPr>
            <w:rFonts w:hint="cs"/>
            <w:rtl/>
          </w:rPr>
          <w:t>4-3</w:t>
        </w:r>
        <w:r w:rsidR="002C4A0C">
          <w:rPr>
            <w:rStyle w:val="Hyperlink"/>
            <w:rFonts w:ascii="Sakkal Majalla" w:hAnsi="Sakkal Majalla" w:cs="Sakkal Majalla"/>
            <w:b/>
            <w:bCs/>
            <w:sz w:val="24"/>
            <w:szCs w:val="24"/>
            <w:rtl/>
          </w:rPr>
          <w:t xml:space="preserve"> دور الذكاء الإصطناعى فى ريادة الأعمال</w:t>
        </w:r>
        <w:r w:rsidR="002C4A0C">
          <w:rPr>
            <w:sz w:val="24"/>
            <w:szCs w:val="24"/>
            <w:rtl/>
          </w:rPr>
          <w:tab/>
          <w:t>3</w:t>
        </w:r>
        <w:r>
          <w:rPr>
            <w:rFonts w:hint="cs"/>
            <w:sz w:val="24"/>
            <w:szCs w:val="24"/>
            <w:rtl/>
          </w:rPr>
          <w:t>2</w:t>
        </w:r>
      </w:hyperlink>
    </w:p>
    <w:p w14:paraId="36CEA9E5" w14:textId="00AFF725" w:rsidR="002C4A0C" w:rsidRDefault="00DA1960" w:rsidP="007B557E">
      <w:pPr>
        <w:pStyle w:val="20"/>
        <w:tabs>
          <w:tab w:val="right" w:leader="dot" w:pos="660"/>
        </w:tabs>
        <w:spacing w:before="100" w:beforeAutospacing="1" w:afterAutospacing="1"/>
      </w:pPr>
      <w:hyperlink w:anchor="_Toc183370807" w:history="1">
        <w:r>
          <w:rPr>
            <w:rStyle w:val="Hyperlink"/>
            <w:rFonts w:ascii="Sakkal Majalla" w:hAnsi="Sakkal Majalla" w:cs="Sakkal Majalla" w:hint="cs"/>
            <w:b/>
            <w:bCs/>
            <w:sz w:val="24"/>
            <w:szCs w:val="24"/>
            <w:rtl/>
          </w:rPr>
          <w:t>4-4</w:t>
        </w:r>
        <w:r w:rsidR="002C4A0C">
          <w:rPr>
            <w:rStyle w:val="Hyperlink"/>
            <w:rFonts w:ascii="Sakkal Majalla" w:hAnsi="Sakkal Majalla" w:cs="Sakkal Majalla"/>
            <w:b/>
            <w:bCs/>
            <w:sz w:val="24"/>
            <w:szCs w:val="24"/>
            <w:rtl/>
          </w:rPr>
          <w:t xml:space="preserve"> دور الذكاء الإصطناعى فى تعليم ريادة الأعمال:-</w:t>
        </w:r>
        <w:r w:rsidR="002C4A0C">
          <w:rPr>
            <w:sz w:val="24"/>
            <w:szCs w:val="24"/>
            <w:rtl/>
          </w:rPr>
          <w:tab/>
          <w:t>40</w:t>
        </w:r>
      </w:hyperlink>
    </w:p>
    <w:p w14:paraId="3158834B" w14:textId="26030649" w:rsidR="002C4A0C" w:rsidRDefault="00DA1960" w:rsidP="007B557E">
      <w:pPr>
        <w:pStyle w:val="20"/>
        <w:tabs>
          <w:tab w:val="right" w:leader="dot" w:pos="660"/>
        </w:tabs>
        <w:spacing w:before="100" w:beforeAutospacing="1" w:afterAutospacing="1"/>
      </w:pPr>
      <w:hyperlink w:anchor="_Toc183370808" w:history="1">
        <w:r>
          <w:rPr>
            <w:rFonts w:hint="cs"/>
            <w:rtl/>
          </w:rPr>
          <w:t>4-5</w:t>
        </w:r>
        <w:r w:rsidR="002C4A0C">
          <w:rPr>
            <w:rStyle w:val="Hyperlink"/>
            <w:rFonts w:ascii="Sakkal Majalla" w:hAnsi="Sakkal Majalla" w:cs="Sakkal Majalla"/>
            <w:b/>
            <w:bCs/>
            <w:sz w:val="24"/>
            <w:szCs w:val="24"/>
            <w:rtl/>
          </w:rPr>
          <w:t xml:space="preserve"> الآثار المترتبة على الذكاء الاصطناعي لمختلف أشكال تعليم ريادة الأعمال:-</w:t>
        </w:r>
        <w:r w:rsidR="002C4A0C">
          <w:rPr>
            <w:sz w:val="24"/>
            <w:szCs w:val="24"/>
            <w:rtl/>
          </w:rPr>
          <w:tab/>
          <w:t>41</w:t>
        </w:r>
      </w:hyperlink>
    </w:p>
    <w:p w14:paraId="2BB1AA91" w14:textId="77777777" w:rsidR="002C4A0C" w:rsidRDefault="002C4A0C" w:rsidP="007B557E">
      <w:pPr>
        <w:pStyle w:val="10"/>
        <w:spacing w:before="100" w:beforeAutospacing="1" w:afterAutospacing="1"/>
      </w:pPr>
      <w:hyperlink w:anchor="_Toc183370809" w:history="1">
        <w:r>
          <w:rPr>
            <w:rStyle w:val="Hyperlink"/>
            <w:rFonts w:eastAsia="SimSun"/>
            <w:rtl/>
            <w:lang w:eastAsia="zh-CN"/>
          </w:rPr>
          <w:t>الفصل الخامس</w:t>
        </w:r>
        <w:r>
          <w:rPr>
            <w:rtl/>
          </w:rPr>
          <w:tab/>
          <w:t>43</w:t>
        </w:r>
      </w:hyperlink>
    </w:p>
    <w:p w14:paraId="59E939BE" w14:textId="77777777" w:rsidR="002C4A0C" w:rsidRDefault="002C4A0C" w:rsidP="007B557E">
      <w:pPr>
        <w:pStyle w:val="10"/>
        <w:spacing w:before="100" w:beforeAutospacing="1" w:afterAutospacing="1"/>
      </w:pPr>
      <w:hyperlink w:anchor="_Toc183370810" w:history="1">
        <w:r>
          <w:rPr>
            <w:rStyle w:val="Hyperlink"/>
            <w:rFonts w:eastAsia="SimSun"/>
            <w:rtl/>
            <w:lang w:eastAsia="zh-CN"/>
          </w:rPr>
          <w:t>خلاصة نتائج الدراسه وتوصياتها ومقترحاتها</w:t>
        </w:r>
        <w:r>
          <w:rPr>
            <w:rtl/>
          </w:rPr>
          <w:tab/>
          <w:t>43</w:t>
        </w:r>
      </w:hyperlink>
    </w:p>
    <w:p w14:paraId="63590949" w14:textId="3E1AFEDA" w:rsidR="002C4A0C" w:rsidRDefault="00DA1960" w:rsidP="007B557E">
      <w:pPr>
        <w:pStyle w:val="20"/>
        <w:tabs>
          <w:tab w:val="right" w:leader="dot" w:pos="660"/>
        </w:tabs>
        <w:spacing w:before="100" w:beforeAutospacing="1" w:afterAutospacing="1"/>
      </w:pPr>
      <w:hyperlink w:anchor="_Toc183370811" w:history="1">
        <w:r>
          <w:rPr>
            <w:rFonts w:hint="cs"/>
            <w:rtl/>
          </w:rPr>
          <w:t>5-1</w:t>
        </w:r>
        <w:r w:rsidR="002C4A0C">
          <w:rPr>
            <w:rStyle w:val="Hyperlink"/>
            <w:rFonts w:ascii="Sakkal Majalla" w:hAnsi="Sakkal Majalla" w:cs="Sakkal Majalla"/>
            <w:b/>
            <w:bCs/>
            <w:sz w:val="24"/>
            <w:szCs w:val="24"/>
            <w:rtl/>
          </w:rPr>
          <w:t xml:space="preserve"> خلاصة النتائج:-</w:t>
        </w:r>
        <w:r w:rsidR="002C4A0C">
          <w:rPr>
            <w:sz w:val="24"/>
            <w:szCs w:val="24"/>
            <w:rtl/>
          </w:rPr>
          <w:tab/>
          <w:t>43</w:t>
        </w:r>
      </w:hyperlink>
    </w:p>
    <w:p w14:paraId="69C6187F" w14:textId="1C3B44F7" w:rsidR="002C4A0C" w:rsidRDefault="00DA1960" w:rsidP="007B557E">
      <w:pPr>
        <w:pStyle w:val="20"/>
        <w:tabs>
          <w:tab w:val="right" w:leader="dot" w:pos="660"/>
        </w:tabs>
        <w:spacing w:before="100" w:beforeAutospacing="1" w:afterAutospacing="1"/>
      </w:pPr>
      <w:hyperlink w:anchor="_Toc183370812" w:history="1">
        <w:r>
          <w:rPr>
            <w:rFonts w:hint="cs"/>
            <w:rtl/>
          </w:rPr>
          <w:t>5-2</w:t>
        </w:r>
        <w:r w:rsidR="002C4A0C">
          <w:rPr>
            <w:rStyle w:val="Hyperlink"/>
            <w:rFonts w:ascii="Sakkal Majalla" w:hAnsi="Sakkal Majalla" w:cs="Sakkal Majalla"/>
            <w:b/>
            <w:bCs/>
            <w:sz w:val="24"/>
            <w:szCs w:val="24"/>
            <w:rtl/>
          </w:rPr>
          <w:t xml:space="preserve"> توصيات الد را سة:-</w:t>
        </w:r>
        <w:r w:rsidR="002C4A0C">
          <w:rPr>
            <w:sz w:val="24"/>
            <w:szCs w:val="24"/>
            <w:rtl/>
          </w:rPr>
          <w:tab/>
          <w:t>44</w:t>
        </w:r>
      </w:hyperlink>
    </w:p>
    <w:p w14:paraId="6FA6BE50" w14:textId="77777777" w:rsidR="002C4A0C" w:rsidRDefault="002C4A0C" w:rsidP="007B557E">
      <w:pPr>
        <w:pStyle w:val="10"/>
        <w:spacing w:before="100" w:beforeAutospacing="1" w:afterAutospacing="1"/>
        <w:rPr>
          <w:rtl/>
        </w:rPr>
      </w:pPr>
      <w:hyperlink w:anchor="_Toc183370813" w:history="1">
        <w:r>
          <w:rPr>
            <w:rStyle w:val="Hyperlink"/>
            <w:rtl/>
          </w:rPr>
          <w:t>المراجع العربيه</w:t>
        </w:r>
        <w:r>
          <w:rPr>
            <w:rtl/>
          </w:rPr>
          <w:tab/>
          <w:t>45</w:t>
        </w:r>
      </w:hyperlink>
    </w:p>
    <w:p w14:paraId="5ED6FE64" w14:textId="77777777" w:rsidR="009F310D" w:rsidRPr="00036A55" w:rsidRDefault="009F310D" w:rsidP="009F310D">
      <w:pPr>
        <w:pStyle w:val="10"/>
        <w:spacing w:before="100" w:beforeAutospacing="1" w:afterAutospacing="1"/>
      </w:pPr>
      <w:r>
        <w:lastRenderedPageBreak/>
        <w:fldChar w:fldCharType="begin"/>
      </w:r>
      <w:r>
        <w:instrText>HYPERLINK \l "_Toc183370815"</w:instrText>
      </w:r>
      <w:r>
        <w:fldChar w:fldCharType="separate"/>
      </w:r>
      <w:bookmarkStart w:id="21" w:name="_Hlt183370816"/>
    </w:p>
    <w:p w14:paraId="78EA1A97" w14:textId="6BBEBA01" w:rsidR="009F310D" w:rsidRDefault="009F310D" w:rsidP="009F310D">
      <w:pPr>
        <w:pStyle w:val="10"/>
        <w:spacing w:before="100" w:beforeAutospacing="1" w:afterAutospacing="1"/>
      </w:pPr>
      <w:r w:rsidRPr="00036A55">
        <w:t>Summary of the study</w:t>
      </w:r>
      <w:r>
        <w:rPr>
          <w:rtl/>
        </w:rPr>
        <w:tab/>
      </w:r>
      <w:bookmarkEnd w:id="21"/>
      <w:r>
        <w:rPr>
          <w:rtl/>
        </w:rPr>
        <w:t>4</w:t>
      </w:r>
      <w:r>
        <w:rPr>
          <w:rFonts w:hint="cs"/>
          <w:rtl/>
        </w:rPr>
        <w:t>8</w:t>
      </w:r>
      <w:r>
        <w:fldChar w:fldCharType="end"/>
      </w:r>
    </w:p>
    <w:p w14:paraId="2E3DA136" w14:textId="77777777" w:rsidR="002C4A0C" w:rsidRDefault="002C4A0C" w:rsidP="009F310D">
      <w:pPr>
        <w:pStyle w:val="10"/>
        <w:spacing w:before="100" w:beforeAutospacing="1" w:afterAutospacing="1"/>
      </w:pPr>
      <w:hyperlink w:anchor="_Toc183370814" w:history="1">
        <w:r>
          <w:rPr>
            <w:rStyle w:val="Hyperlink"/>
          </w:rPr>
          <w:t>English References</w:t>
        </w:r>
        <w:r>
          <w:rPr>
            <w:rtl/>
          </w:rPr>
          <w:tab/>
        </w:r>
        <w:r w:rsidR="009F310D">
          <w:rPr>
            <w:rFonts w:hint="cs"/>
            <w:rtl/>
          </w:rPr>
          <w:t>50</w:t>
        </w:r>
      </w:hyperlink>
    </w:p>
    <w:p w14:paraId="0D5E5FC6" w14:textId="77777777" w:rsidR="002C4A0C" w:rsidRDefault="00000000" w:rsidP="007B557E">
      <w:pPr>
        <w:pageBreakBefore/>
        <w:bidi/>
        <w:spacing w:before="100" w:beforeAutospacing="1" w:after="100" w:afterAutospacing="1"/>
      </w:pPr>
      <w:r>
        <w:rPr>
          <w:rFonts w:ascii="Sakkal Majalla" w:hAnsi="Sakkal Majalla" w:cs="Sakkal Majalla"/>
          <w:b/>
          <w:bCs/>
          <w:sz w:val="28"/>
          <w:szCs w:val="28"/>
        </w:rPr>
        <w:lastRenderedPageBreak/>
        <w:fldChar w:fldCharType="end"/>
      </w:r>
    </w:p>
    <w:p w14:paraId="788CE985" w14:textId="0F9A8C8C" w:rsidR="002C4A0C" w:rsidRDefault="009A0398" w:rsidP="007B557E">
      <w:pPr>
        <w:pStyle w:val="aa"/>
        <w:tabs>
          <w:tab w:val="right" w:leader="dot" w:pos="9020"/>
        </w:tabs>
        <w:bidi/>
        <w:spacing w:before="100" w:beforeAutospacing="1" w:after="100" w:afterAutospacing="1"/>
        <w:jc w:val="center"/>
      </w:pPr>
      <w:r>
        <w:rPr>
          <w:rFonts w:ascii="Sakkal Majalla" w:hAnsi="Sakkal Majalla" w:cs="Sakkal Majalla" w:hint="cs"/>
          <w:b/>
          <w:bCs/>
          <w:sz w:val="36"/>
          <w:szCs w:val="36"/>
          <w:rtl/>
        </w:rPr>
        <w:t>ال</w:t>
      </w:r>
      <w:r w:rsidR="00000000">
        <w:rPr>
          <w:rFonts w:ascii="Sakkal Majalla" w:hAnsi="Sakkal Majalla" w:cs="Sakkal Majalla"/>
          <w:b/>
          <w:bCs/>
          <w:sz w:val="36"/>
          <w:szCs w:val="36"/>
          <w:rtl/>
        </w:rPr>
        <w:t>جد</w:t>
      </w:r>
      <w:r>
        <w:rPr>
          <w:rFonts w:ascii="Sakkal Majalla" w:hAnsi="Sakkal Majalla" w:cs="Sakkal Majalla" w:hint="cs"/>
          <w:b/>
          <w:bCs/>
          <w:sz w:val="36"/>
          <w:szCs w:val="36"/>
          <w:rtl/>
        </w:rPr>
        <w:t>ا</w:t>
      </w:r>
      <w:r w:rsidR="00000000">
        <w:rPr>
          <w:rFonts w:ascii="Sakkal Majalla" w:hAnsi="Sakkal Majalla" w:cs="Sakkal Majalla"/>
          <w:b/>
          <w:bCs/>
          <w:sz w:val="36"/>
          <w:szCs w:val="36"/>
          <w:rtl/>
        </w:rPr>
        <w:t>ول الأشكال</w:t>
      </w:r>
    </w:p>
    <w:p w14:paraId="50E7952B" w14:textId="77777777" w:rsidR="002C4A0C" w:rsidRDefault="002C4A0C" w:rsidP="007B557E">
      <w:pPr>
        <w:bidi/>
        <w:spacing w:before="100" w:beforeAutospacing="1" w:after="100" w:afterAutospacing="1"/>
      </w:pPr>
    </w:p>
    <w:p w14:paraId="5F526437" w14:textId="54255463" w:rsidR="002C4A0C" w:rsidRDefault="002C4A0C" w:rsidP="007B557E">
      <w:pPr>
        <w:pStyle w:val="aa"/>
        <w:tabs>
          <w:tab w:val="right" w:leader="dot" w:pos="9020"/>
        </w:tabs>
        <w:bidi/>
        <w:spacing w:before="100" w:beforeAutospacing="1" w:after="100" w:afterAutospacing="1" w:line="360" w:lineRule="auto"/>
      </w:pPr>
      <w:hyperlink w:anchor="_Toc183250743" w:history="1">
        <w:r>
          <w:rPr>
            <w:rStyle w:val="Hyperlink"/>
            <w:b/>
            <w:bCs/>
            <w:color w:val="auto"/>
            <w:sz w:val="24"/>
            <w:szCs w:val="24"/>
            <w:u w:val="none"/>
            <w:rtl/>
          </w:rPr>
          <w:t xml:space="preserve">الشكل 1: </w:t>
        </w:r>
        <w:r w:rsidRPr="003D13E0">
          <w:rPr>
            <w:rStyle w:val="Hyperlink"/>
            <w:color w:val="auto"/>
            <w:sz w:val="24"/>
            <w:szCs w:val="24"/>
            <w:u w:val="none"/>
            <w:rtl/>
          </w:rPr>
          <w:t xml:space="preserve">يشير </w:t>
        </w:r>
        <w:proofErr w:type="gramStart"/>
        <w:r w:rsidRPr="003D13E0">
          <w:rPr>
            <w:rStyle w:val="Hyperlink"/>
            <w:color w:val="auto"/>
            <w:sz w:val="24"/>
            <w:szCs w:val="24"/>
            <w:u w:val="none"/>
            <w:rtl/>
          </w:rPr>
          <w:t>إلي</w:t>
        </w:r>
        <w:proofErr w:type="gramEnd"/>
        <w:r w:rsidRPr="003D13E0">
          <w:rPr>
            <w:rStyle w:val="Hyperlink"/>
            <w:color w:val="auto"/>
            <w:sz w:val="24"/>
            <w:szCs w:val="24"/>
            <w:u w:val="none"/>
            <w:rtl/>
          </w:rPr>
          <w:t xml:space="preserve"> التط</w:t>
        </w:r>
        <w:bookmarkStart w:id="22" w:name="_Hlt183372206"/>
        <w:r w:rsidRPr="003D13E0">
          <w:rPr>
            <w:rStyle w:val="Hyperlink"/>
            <w:color w:val="auto"/>
            <w:sz w:val="24"/>
            <w:szCs w:val="24"/>
            <w:u w:val="none"/>
            <w:rtl/>
          </w:rPr>
          <w:t>ب</w:t>
        </w:r>
        <w:bookmarkEnd w:id="22"/>
        <w:r w:rsidRPr="003D13E0">
          <w:rPr>
            <w:rStyle w:val="Hyperlink"/>
            <w:color w:val="auto"/>
            <w:sz w:val="24"/>
            <w:szCs w:val="24"/>
            <w:u w:val="none"/>
            <w:rtl/>
          </w:rPr>
          <w:t xml:space="preserve">يقات </w:t>
        </w:r>
        <w:r w:rsidR="0024195E" w:rsidRPr="003D13E0">
          <w:rPr>
            <w:rStyle w:val="Hyperlink"/>
            <w:rFonts w:hint="cs"/>
            <w:color w:val="auto"/>
            <w:sz w:val="24"/>
            <w:szCs w:val="24"/>
            <w:u w:val="none"/>
            <w:rtl/>
          </w:rPr>
          <w:t>الأولية</w:t>
        </w:r>
        <w:r w:rsidRPr="003D13E0">
          <w:rPr>
            <w:rStyle w:val="Hyperlink"/>
            <w:color w:val="auto"/>
            <w:sz w:val="24"/>
            <w:szCs w:val="24"/>
            <w:u w:val="none"/>
            <w:rtl/>
          </w:rPr>
          <w:t xml:space="preserve"> للتقنيات </w:t>
        </w:r>
        <w:r w:rsidR="0024195E" w:rsidRPr="003D13E0">
          <w:rPr>
            <w:rStyle w:val="Hyperlink"/>
            <w:rFonts w:hint="cs"/>
            <w:color w:val="auto"/>
            <w:sz w:val="24"/>
            <w:szCs w:val="24"/>
            <w:u w:val="none"/>
            <w:rtl/>
          </w:rPr>
          <w:t>الحديثة</w:t>
        </w:r>
        <w:r w:rsidRPr="003D13E0">
          <w:rPr>
            <w:rStyle w:val="Hyperlink"/>
            <w:color w:val="auto"/>
            <w:sz w:val="24"/>
            <w:szCs w:val="24"/>
            <w:u w:val="none"/>
            <w:rtl/>
          </w:rPr>
          <w:t xml:space="preserve"> والذكاء </w:t>
        </w:r>
        <w:r w:rsidR="0024195E" w:rsidRPr="003D13E0">
          <w:rPr>
            <w:rStyle w:val="Hyperlink"/>
            <w:rFonts w:hint="cs"/>
            <w:color w:val="auto"/>
            <w:sz w:val="24"/>
            <w:szCs w:val="24"/>
            <w:u w:val="none"/>
            <w:rtl/>
          </w:rPr>
          <w:t>الاصطناعي</w:t>
        </w:r>
        <w:r w:rsidRPr="003D13E0">
          <w:rPr>
            <w:rStyle w:val="Hyperlink"/>
            <w:color w:val="auto"/>
            <w:sz w:val="24"/>
            <w:szCs w:val="24"/>
            <w:u w:val="none"/>
            <w:rtl/>
          </w:rPr>
          <w:t xml:space="preserve"> في تحسين السمات </w:t>
        </w:r>
        <w:r w:rsidR="0024195E" w:rsidRPr="003D13E0">
          <w:rPr>
            <w:rStyle w:val="Hyperlink"/>
            <w:rFonts w:hint="cs"/>
            <w:color w:val="auto"/>
            <w:sz w:val="24"/>
            <w:szCs w:val="24"/>
            <w:u w:val="none"/>
            <w:rtl/>
          </w:rPr>
          <w:t>الإبداعية</w:t>
        </w:r>
        <w:r w:rsidRPr="003D13E0">
          <w:rPr>
            <w:rStyle w:val="Hyperlink"/>
            <w:color w:val="auto"/>
            <w:sz w:val="24"/>
            <w:szCs w:val="24"/>
            <w:u w:val="none"/>
            <w:rtl/>
          </w:rPr>
          <w:t xml:space="preserve"> لدى</w:t>
        </w:r>
        <w:r>
          <w:rPr>
            <w:rStyle w:val="Hyperlink"/>
            <w:b/>
            <w:bCs/>
            <w:color w:val="auto"/>
            <w:sz w:val="24"/>
            <w:szCs w:val="24"/>
            <w:u w:val="none"/>
            <w:rtl/>
          </w:rPr>
          <w:t xml:space="preserve"> </w:t>
        </w:r>
        <w:r w:rsidRPr="003D13E0">
          <w:rPr>
            <w:rStyle w:val="Hyperlink"/>
            <w:color w:val="auto"/>
            <w:sz w:val="24"/>
            <w:szCs w:val="24"/>
            <w:u w:val="none"/>
            <w:rtl/>
          </w:rPr>
          <w:t>الطلاب</w:t>
        </w:r>
        <w:r w:rsidRPr="003D13E0">
          <w:rPr>
            <w:rStyle w:val="Hyperlink"/>
            <w:color w:val="auto"/>
            <w:u w:val="none"/>
            <w:rtl/>
          </w:rPr>
          <w:tab/>
        </w:r>
        <w:r>
          <w:rPr>
            <w:rStyle w:val="Hyperlink"/>
            <w:b/>
            <w:bCs/>
            <w:color w:val="auto"/>
            <w:u w:val="none"/>
            <w:rtl/>
          </w:rPr>
          <w:t>6</w:t>
        </w:r>
      </w:hyperlink>
    </w:p>
    <w:p w14:paraId="76DB8AC3" w14:textId="046D9067" w:rsidR="002C4A0C" w:rsidRDefault="00000000" w:rsidP="003D13E0">
      <w:pPr>
        <w:pStyle w:val="a6"/>
        <w:bidi/>
        <w:spacing w:before="100" w:beforeAutospacing="1" w:after="100" w:afterAutospacing="1" w:line="360" w:lineRule="auto"/>
        <w:jc w:val="right"/>
      </w:pPr>
      <w:r>
        <w:rPr>
          <w:rStyle w:val="Hyperlink"/>
          <w:rFonts w:ascii="Calibri" w:eastAsia="Calibri" w:hAnsi="Calibri" w:cs="Calibri"/>
          <w:color w:val="auto"/>
          <w:sz w:val="24"/>
          <w:szCs w:val="24"/>
          <w:u w:val="none"/>
          <w:rtl/>
          <w:lang w:eastAsia="en-US"/>
        </w:rPr>
        <w:t xml:space="preserve">الشكل2: </w:t>
      </w:r>
      <w:r w:rsidRPr="003D13E0">
        <w:rPr>
          <w:rStyle w:val="Hyperlink"/>
          <w:rFonts w:ascii="Calibri" w:eastAsia="Calibri" w:hAnsi="Calibri" w:cs="Calibri"/>
          <w:b w:val="0"/>
          <w:bCs w:val="0"/>
          <w:color w:val="auto"/>
          <w:sz w:val="24"/>
          <w:szCs w:val="24"/>
          <w:u w:val="none"/>
          <w:rtl/>
          <w:lang w:eastAsia="en-US"/>
        </w:rPr>
        <w:t>يوضح متغيرات الدراسة......</w:t>
      </w:r>
      <w:r w:rsidR="00CD6C2D">
        <w:rPr>
          <w:rStyle w:val="Hyperlink"/>
          <w:rFonts w:ascii="Calibri" w:eastAsia="Calibri" w:hAnsi="Calibri" w:cs="Calibri" w:hint="cs"/>
          <w:b w:val="0"/>
          <w:bCs w:val="0"/>
          <w:color w:val="auto"/>
          <w:sz w:val="24"/>
          <w:szCs w:val="24"/>
          <w:u w:val="none"/>
          <w:rtl/>
          <w:lang w:eastAsia="en-US"/>
        </w:rPr>
        <w:t>.......</w:t>
      </w:r>
      <w:r w:rsidRPr="003D13E0">
        <w:rPr>
          <w:rStyle w:val="Hyperlink"/>
          <w:rFonts w:ascii="Calibri" w:eastAsia="Calibri" w:hAnsi="Calibri" w:cs="Calibri"/>
          <w:b w:val="0"/>
          <w:bCs w:val="0"/>
          <w:color w:val="auto"/>
          <w:sz w:val="24"/>
          <w:szCs w:val="24"/>
          <w:u w:val="none"/>
          <w:rtl/>
          <w:lang w:eastAsia="en-US"/>
        </w:rPr>
        <w:t>.........................................................................................</w:t>
      </w:r>
      <w:r>
        <w:rPr>
          <w:rStyle w:val="Hyperlink"/>
          <w:rFonts w:ascii="Calibri" w:eastAsia="Calibri" w:hAnsi="Calibri" w:cs="Calibri"/>
          <w:color w:val="auto"/>
          <w:sz w:val="24"/>
          <w:szCs w:val="24"/>
          <w:u w:val="none"/>
          <w:rtl/>
          <w:lang w:eastAsia="en-US"/>
        </w:rPr>
        <w:t>1</w:t>
      </w:r>
      <w:r w:rsidR="00CD6C2D">
        <w:rPr>
          <w:rStyle w:val="Hyperlink"/>
          <w:rFonts w:ascii="Calibri" w:eastAsia="Calibri" w:hAnsi="Calibri" w:cs="Calibri" w:hint="cs"/>
          <w:color w:val="auto"/>
          <w:sz w:val="24"/>
          <w:szCs w:val="24"/>
          <w:u w:val="none"/>
          <w:rtl/>
          <w:lang w:eastAsia="en-US"/>
        </w:rPr>
        <w:t>8</w:t>
      </w:r>
      <w:r w:rsidR="003D13E0">
        <w:rPr>
          <w:rStyle w:val="Hyperlink"/>
          <w:rFonts w:ascii="Calibri" w:eastAsia="Calibri" w:hAnsi="Calibri" w:cs="Calibri" w:hint="cs"/>
          <w:color w:val="auto"/>
          <w:sz w:val="24"/>
          <w:szCs w:val="24"/>
          <w:u w:val="none"/>
          <w:rtl/>
          <w:lang w:eastAsia="en-US"/>
        </w:rPr>
        <w:t xml:space="preserve">  </w:t>
      </w:r>
      <w:r>
        <w:rPr>
          <w:rStyle w:val="Hyperlink"/>
          <w:rFonts w:ascii="Calibri" w:eastAsia="Calibri" w:hAnsi="Calibri" w:cs="Calibri"/>
          <w:color w:val="auto"/>
          <w:sz w:val="24"/>
          <w:szCs w:val="24"/>
          <w:u w:val="none"/>
          <w:rtl/>
          <w:lang w:eastAsia="en-US"/>
        </w:rPr>
        <w:t xml:space="preserve"> </w:t>
      </w:r>
      <w:r>
        <w:rPr>
          <w:rtl/>
        </w:rPr>
        <w:t xml:space="preserve"> </w:t>
      </w:r>
    </w:p>
    <w:p w14:paraId="5F67538C" w14:textId="6326B643" w:rsidR="002C4A0C" w:rsidRDefault="002C4A0C" w:rsidP="007B557E">
      <w:pPr>
        <w:pStyle w:val="aa"/>
        <w:tabs>
          <w:tab w:val="right" w:leader="dot" w:pos="9020"/>
        </w:tabs>
        <w:bidi/>
        <w:spacing w:before="100" w:beforeAutospacing="1" w:after="100" w:afterAutospacing="1" w:line="360" w:lineRule="auto"/>
      </w:pPr>
      <w:hyperlink w:anchor="_Toc183250744" w:history="1">
        <w:r>
          <w:rPr>
            <w:rStyle w:val="Hyperlink"/>
            <w:b/>
            <w:bCs/>
            <w:color w:val="auto"/>
            <w:sz w:val="24"/>
            <w:szCs w:val="24"/>
            <w:u w:val="none"/>
            <w:rtl/>
          </w:rPr>
          <w:t xml:space="preserve">الشكل 3: </w:t>
        </w:r>
        <w:r>
          <w:rPr>
            <w:rStyle w:val="Hyperlink"/>
            <w:color w:val="auto"/>
            <w:sz w:val="24"/>
            <w:szCs w:val="24"/>
            <w:u w:val="none"/>
            <w:rtl/>
          </w:rPr>
          <w:t xml:space="preserve">يوضح نتائج الدراسة لعينه </w:t>
        </w:r>
        <w:r w:rsidR="0024195E">
          <w:rPr>
            <w:rStyle w:val="Hyperlink"/>
            <w:rFonts w:hint="cs"/>
            <w:color w:val="auto"/>
            <w:sz w:val="24"/>
            <w:szCs w:val="24"/>
            <w:u w:val="none"/>
            <w:rtl/>
          </w:rPr>
          <w:t>عشوائية</w:t>
        </w:r>
        <w:r>
          <w:rPr>
            <w:rStyle w:val="Hyperlink"/>
            <w:color w:val="auto"/>
            <w:sz w:val="24"/>
            <w:szCs w:val="24"/>
            <w:u w:val="none"/>
            <w:rtl/>
          </w:rPr>
          <w:t xml:space="preserve"> تتكون من حوالي 200 فرد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 xml:space="preserve">السعودية </w:t>
        </w:r>
        <w:r>
          <w:rPr>
            <w:rStyle w:val="Hyperlink"/>
            <w:color w:val="auto"/>
            <w:sz w:val="24"/>
            <w:szCs w:val="24"/>
            <w:u w:val="none"/>
            <w:rtl/>
          </w:rPr>
          <w:t xml:space="preserve">لتحليل الآراء حول </w:t>
        </w:r>
        <w:r w:rsidR="0024195E">
          <w:rPr>
            <w:rStyle w:val="Hyperlink"/>
            <w:rFonts w:hint="cs"/>
            <w:color w:val="auto"/>
            <w:sz w:val="24"/>
            <w:szCs w:val="24"/>
            <w:u w:val="none"/>
            <w:rtl/>
          </w:rPr>
          <w:t>الارتباط</w:t>
        </w:r>
        <w:r>
          <w:rPr>
            <w:rStyle w:val="Hyperlink"/>
            <w:color w:val="auto"/>
            <w:sz w:val="24"/>
            <w:szCs w:val="24"/>
            <w:u w:val="none"/>
            <w:rtl/>
          </w:rPr>
          <w:t xml:space="preserve"> بين المهارات </w:t>
        </w:r>
        <w:r w:rsidR="0024195E">
          <w:rPr>
            <w:rStyle w:val="Hyperlink"/>
            <w:rFonts w:hint="cs"/>
            <w:color w:val="auto"/>
            <w:sz w:val="24"/>
            <w:szCs w:val="24"/>
            <w:u w:val="none"/>
            <w:rtl/>
          </w:rPr>
          <w:t>المكتسبة</w:t>
        </w:r>
        <w:r>
          <w:rPr>
            <w:rStyle w:val="Hyperlink"/>
            <w:color w:val="auto"/>
            <w:sz w:val="24"/>
            <w:szCs w:val="24"/>
            <w:u w:val="none"/>
            <w:rtl/>
          </w:rPr>
          <w:t xml:space="preserve"> </w:t>
        </w:r>
        <w:r w:rsidR="0024195E">
          <w:rPr>
            <w:rStyle w:val="Hyperlink"/>
            <w:rFonts w:hint="cs"/>
            <w:color w:val="auto"/>
            <w:sz w:val="24"/>
            <w:szCs w:val="24"/>
            <w:u w:val="none"/>
            <w:rtl/>
          </w:rPr>
          <w:t>في</w:t>
        </w:r>
        <w:r>
          <w:rPr>
            <w:rStyle w:val="Hyperlink"/>
            <w:color w:val="auto"/>
            <w:sz w:val="24"/>
            <w:szCs w:val="24"/>
            <w:u w:val="none"/>
            <w:rtl/>
          </w:rPr>
          <w:t xml:space="preserve"> </w:t>
        </w:r>
        <w:r w:rsidR="0024195E">
          <w:rPr>
            <w:rStyle w:val="Hyperlink"/>
            <w:rFonts w:hint="cs"/>
            <w:color w:val="auto"/>
            <w:sz w:val="24"/>
            <w:szCs w:val="24"/>
            <w:u w:val="none"/>
            <w:rtl/>
          </w:rPr>
          <w:t>العملية</w:t>
        </w:r>
        <w:r>
          <w:rPr>
            <w:rStyle w:val="Hyperlink"/>
            <w:color w:val="auto"/>
            <w:sz w:val="24"/>
            <w:szCs w:val="24"/>
            <w:u w:val="none"/>
            <w:rtl/>
          </w:rPr>
          <w:t xml:space="preserve"> </w:t>
        </w:r>
        <w:r w:rsidR="0024195E">
          <w:rPr>
            <w:rStyle w:val="Hyperlink"/>
            <w:rFonts w:hint="cs"/>
            <w:color w:val="auto"/>
            <w:sz w:val="24"/>
            <w:szCs w:val="24"/>
            <w:u w:val="none"/>
            <w:rtl/>
          </w:rPr>
          <w:t>التعليمية</w:t>
        </w:r>
        <w:r>
          <w:rPr>
            <w:rStyle w:val="Hyperlink"/>
            <w:color w:val="auto"/>
            <w:sz w:val="24"/>
            <w:szCs w:val="24"/>
            <w:u w:val="none"/>
            <w:rtl/>
          </w:rPr>
          <w:t xml:space="preserve"> </w:t>
        </w:r>
        <w:r w:rsidR="0024195E">
          <w:rPr>
            <w:rStyle w:val="Hyperlink"/>
            <w:rFonts w:hint="cs"/>
            <w:color w:val="auto"/>
            <w:sz w:val="24"/>
            <w:szCs w:val="24"/>
            <w:u w:val="none"/>
            <w:rtl/>
          </w:rPr>
          <w:t>واحتياجات</w:t>
        </w:r>
        <w:r>
          <w:rPr>
            <w:rStyle w:val="Hyperlink"/>
            <w:color w:val="auto"/>
            <w:sz w:val="24"/>
            <w:szCs w:val="24"/>
            <w:u w:val="none"/>
            <w:rtl/>
          </w:rPr>
          <w:t xml:space="preserve"> سوق العمل وريادة الأعمال</w:t>
        </w:r>
        <w:r>
          <w:rPr>
            <w:rStyle w:val="Hyperlink"/>
            <w:b/>
            <w:bCs/>
            <w:color w:val="auto"/>
            <w:sz w:val="24"/>
            <w:szCs w:val="24"/>
            <w:u w:val="none"/>
            <w:rtl/>
          </w:rPr>
          <w:t>.</w:t>
        </w:r>
        <w:r>
          <w:rPr>
            <w:rStyle w:val="Hyperlink"/>
            <w:b/>
            <w:bCs/>
            <w:color w:val="auto"/>
            <w:u w:val="none"/>
            <w:rtl/>
          </w:rPr>
          <w:tab/>
          <w:t>2</w:t>
        </w:r>
        <w:r w:rsidR="00CD6C2D">
          <w:rPr>
            <w:rStyle w:val="Hyperlink"/>
            <w:rFonts w:hint="cs"/>
            <w:b/>
            <w:bCs/>
            <w:color w:val="auto"/>
            <w:u w:val="none"/>
            <w:rtl/>
          </w:rPr>
          <w:t>8</w:t>
        </w:r>
      </w:hyperlink>
    </w:p>
    <w:p w14:paraId="19FD13AE" w14:textId="2EC2C05A" w:rsidR="002C4A0C" w:rsidRDefault="002C4A0C" w:rsidP="007B557E">
      <w:pPr>
        <w:pStyle w:val="aa"/>
        <w:tabs>
          <w:tab w:val="right" w:leader="dot" w:pos="9020"/>
        </w:tabs>
        <w:bidi/>
        <w:spacing w:before="100" w:beforeAutospacing="1" w:after="100" w:afterAutospacing="1" w:line="360" w:lineRule="auto"/>
      </w:pPr>
      <w:hyperlink w:anchor="_Toc183250745" w:history="1">
        <w:r>
          <w:rPr>
            <w:rStyle w:val="Hyperlink"/>
            <w:b/>
            <w:bCs/>
            <w:color w:val="auto"/>
            <w:sz w:val="24"/>
            <w:szCs w:val="24"/>
            <w:u w:val="none"/>
            <w:rtl/>
          </w:rPr>
          <w:t xml:space="preserve">الشكل 4: </w:t>
        </w:r>
        <w:r>
          <w:rPr>
            <w:rStyle w:val="Hyperlink"/>
            <w:color w:val="auto"/>
            <w:sz w:val="24"/>
            <w:szCs w:val="24"/>
            <w:u w:val="none"/>
            <w:rtl/>
          </w:rPr>
          <w:t xml:space="preserve">يوضح نتائج الدراسة لعينه </w:t>
        </w:r>
        <w:r w:rsidR="0024195E">
          <w:rPr>
            <w:rStyle w:val="Hyperlink"/>
            <w:rFonts w:hint="cs"/>
            <w:color w:val="auto"/>
            <w:sz w:val="24"/>
            <w:szCs w:val="24"/>
            <w:u w:val="none"/>
            <w:rtl/>
          </w:rPr>
          <w:t>عشوائية</w:t>
        </w:r>
        <w:r>
          <w:rPr>
            <w:rStyle w:val="Hyperlink"/>
            <w:color w:val="auto"/>
            <w:sz w:val="24"/>
            <w:szCs w:val="24"/>
            <w:u w:val="none"/>
            <w:rtl/>
          </w:rPr>
          <w:t xml:space="preserve"> تتكون من حوالي 200 فرد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w:t>
        </w:r>
        <w:r w:rsidR="0024195E">
          <w:rPr>
            <w:rStyle w:val="Hyperlink"/>
            <w:rFonts w:hint="cs"/>
            <w:color w:val="auto"/>
            <w:sz w:val="24"/>
            <w:szCs w:val="24"/>
            <w:u w:val="none"/>
            <w:rtl/>
          </w:rPr>
          <w:t>للإجابة</w:t>
        </w:r>
        <w:r>
          <w:rPr>
            <w:rStyle w:val="Hyperlink"/>
            <w:color w:val="auto"/>
            <w:sz w:val="24"/>
            <w:szCs w:val="24"/>
            <w:u w:val="none"/>
            <w:rtl/>
          </w:rPr>
          <w:t xml:space="preserve"> </w:t>
        </w:r>
        <w:proofErr w:type="gramStart"/>
        <w:r>
          <w:rPr>
            <w:rStyle w:val="Hyperlink"/>
            <w:color w:val="auto"/>
            <w:sz w:val="24"/>
            <w:szCs w:val="24"/>
            <w:u w:val="none"/>
            <w:rtl/>
          </w:rPr>
          <w:t>علي</w:t>
        </w:r>
        <w:proofErr w:type="gramEnd"/>
        <w:r>
          <w:rPr>
            <w:rStyle w:val="Hyperlink"/>
            <w:color w:val="auto"/>
            <w:sz w:val="24"/>
            <w:szCs w:val="24"/>
            <w:u w:val="none"/>
            <w:rtl/>
          </w:rPr>
          <w:t xml:space="preserve"> السؤال فيما إذا كانوا يروا أنفسهم رواد أعمال أم لا وما إذا كانوا يطمحوا إلي ريادة الأعمال</w:t>
        </w:r>
        <w:r>
          <w:rPr>
            <w:rStyle w:val="Hyperlink"/>
            <w:b/>
            <w:bCs/>
            <w:color w:val="auto"/>
            <w:sz w:val="24"/>
            <w:szCs w:val="24"/>
            <w:u w:val="none"/>
            <w:rtl/>
          </w:rPr>
          <w:t>.</w:t>
        </w:r>
        <w:r>
          <w:rPr>
            <w:rStyle w:val="Hyperlink"/>
            <w:b/>
            <w:bCs/>
            <w:color w:val="auto"/>
            <w:u w:val="none"/>
            <w:rtl/>
          </w:rPr>
          <w:tab/>
          <w:t>2</w:t>
        </w:r>
        <w:r w:rsidR="00CD6C2D">
          <w:rPr>
            <w:rStyle w:val="Hyperlink"/>
            <w:rFonts w:hint="cs"/>
            <w:b/>
            <w:bCs/>
            <w:color w:val="auto"/>
            <w:u w:val="none"/>
            <w:rtl/>
          </w:rPr>
          <w:t>9</w:t>
        </w:r>
      </w:hyperlink>
    </w:p>
    <w:p w14:paraId="1CE8AA51" w14:textId="0B206043" w:rsidR="002C4A0C" w:rsidRDefault="002C4A0C" w:rsidP="007B557E">
      <w:pPr>
        <w:pStyle w:val="aa"/>
        <w:tabs>
          <w:tab w:val="right" w:leader="dot" w:pos="9020"/>
        </w:tabs>
        <w:bidi/>
        <w:spacing w:before="100" w:beforeAutospacing="1" w:after="100" w:afterAutospacing="1" w:line="360" w:lineRule="auto"/>
      </w:pPr>
      <w:hyperlink w:anchor="_Toc183250746" w:history="1">
        <w:r>
          <w:rPr>
            <w:rStyle w:val="Hyperlink"/>
            <w:b/>
            <w:bCs/>
            <w:color w:val="auto"/>
            <w:sz w:val="24"/>
            <w:szCs w:val="24"/>
            <w:u w:val="none"/>
            <w:rtl/>
          </w:rPr>
          <w:t xml:space="preserve">الشكل 5: </w:t>
        </w:r>
        <w:r>
          <w:rPr>
            <w:rStyle w:val="Hyperlink"/>
            <w:color w:val="auto"/>
            <w:sz w:val="24"/>
            <w:szCs w:val="24"/>
            <w:u w:val="none"/>
            <w:rtl/>
          </w:rPr>
          <w:t xml:space="preserve">يوضح نتائج الدراسة لعينه </w:t>
        </w:r>
        <w:r w:rsidR="0024195E">
          <w:rPr>
            <w:rStyle w:val="Hyperlink"/>
            <w:rFonts w:hint="cs"/>
            <w:color w:val="auto"/>
            <w:sz w:val="24"/>
            <w:szCs w:val="24"/>
            <w:u w:val="none"/>
            <w:rtl/>
          </w:rPr>
          <w:t>عشوائية</w:t>
        </w:r>
        <w:r>
          <w:rPr>
            <w:rStyle w:val="Hyperlink"/>
            <w:color w:val="auto"/>
            <w:sz w:val="24"/>
            <w:szCs w:val="24"/>
            <w:u w:val="none"/>
            <w:rtl/>
          </w:rPr>
          <w:t xml:space="preserve"> تتكون من حوالي 200 فرد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w:t>
        </w:r>
        <w:r w:rsidR="0024195E">
          <w:rPr>
            <w:rStyle w:val="Hyperlink"/>
            <w:rFonts w:hint="cs"/>
            <w:color w:val="auto"/>
            <w:sz w:val="24"/>
            <w:szCs w:val="24"/>
            <w:u w:val="none"/>
            <w:rtl/>
          </w:rPr>
          <w:t>للإجابة</w:t>
        </w:r>
        <w:r>
          <w:rPr>
            <w:rStyle w:val="Hyperlink"/>
            <w:color w:val="auto"/>
            <w:sz w:val="24"/>
            <w:szCs w:val="24"/>
            <w:u w:val="none"/>
            <w:rtl/>
          </w:rPr>
          <w:t xml:space="preserve"> </w:t>
        </w:r>
        <w:proofErr w:type="gramStart"/>
        <w:r>
          <w:rPr>
            <w:rStyle w:val="Hyperlink"/>
            <w:color w:val="auto"/>
            <w:sz w:val="24"/>
            <w:szCs w:val="24"/>
            <w:u w:val="none"/>
            <w:rtl/>
          </w:rPr>
          <w:t>علي</w:t>
        </w:r>
        <w:proofErr w:type="gramEnd"/>
        <w:r>
          <w:rPr>
            <w:rStyle w:val="Hyperlink"/>
            <w:color w:val="auto"/>
            <w:sz w:val="24"/>
            <w:szCs w:val="24"/>
            <w:u w:val="none"/>
            <w:rtl/>
          </w:rPr>
          <w:t xml:space="preserve"> السؤال فيما إذا كانوا درسوا ريادة أعمال في المراحل </w:t>
        </w:r>
        <w:r w:rsidR="0024195E">
          <w:rPr>
            <w:rStyle w:val="Hyperlink"/>
            <w:rFonts w:hint="cs"/>
            <w:color w:val="auto"/>
            <w:sz w:val="24"/>
            <w:szCs w:val="24"/>
            <w:u w:val="none"/>
            <w:rtl/>
          </w:rPr>
          <w:t>الدراسية</w:t>
        </w:r>
        <w:r>
          <w:rPr>
            <w:rStyle w:val="Hyperlink"/>
            <w:color w:val="auto"/>
            <w:sz w:val="24"/>
            <w:szCs w:val="24"/>
            <w:u w:val="none"/>
            <w:rtl/>
          </w:rPr>
          <w:t xml:space="preserve"> أم لا.</w:t>
        </w:r>
        <w:r>
          <w:rPr>
            <w:rStyle w:val="Hyperlink"/>
            <w:b/>
            <w:bCs/>
            <w:color w:val="auto"/>
            <w:u w:val="none"/>
            <w:rtl/>
          </w:rPr>
          <w:tab/>
        </w:r>
        <w:r w:rsidR="00CD6C2D">
          <w:rPr>
            <w:rStyle w:val="Hyperlink"/>
            <w:rFonts w:hint="cs"/>
            <w:b/>
            <w:bCs/>
            <w:color w:val="auto"/>
            <w:u w:val="none"/>
            <w:rtl/>
          </w:rPr>
          <w:t>31</w:t>
        </w:r>
      </w:hyperlink>
    </w:p>
    <w:p w14:paraId="24DAB06E" w14:textId="0FEF573F" w:rsidR="002C4A0C" w:rsidRDefault="002C4A0C" w:rsidP="007B557E">
      <w:pPr>
        <w:pStyle w:val="aa"/>
        <w:tabs>
          <w:tab w:val="right" w:leader="dot" w:pos="9020"/>
        </w:tabs>
        <w:bidi/>
        <w:spacing w:before="100" w:beforeAutospacing="1" w:after="100" w:afterAutospacing="1" w:line="360" w:lineRule="auto"/>
      </w:pPr>
      <w:hyperlink w:anchor="_Toc183250747" w:history="1">
        <w:r>
          <w:rPr>
            <w:rStyle w:val="Hyperlink"/>
            <w:b/>
            <w:bCs/>
            <w:color w:val="auto"/>
            <w:sz w:val="24"/>
            <w:szCs w:val="24"/>
            <w:u w:val="none"/>
            <w:rtl/>
          </w:rPr>
          <w:t>الشكل 6:</w:t>
        </w:r>
        <w:r>
          <w:rPr>
            <w:rStyle w:val="Hyperlink"/>
            <w:color w:val="auto"/>
            <w:sz w:val="24"/>
            <w:szCs w:val="24"/>
            <w:u w:val="none"/>
            <w:rtl/>
          </w:rPr>
          <w:t xml:space="preserve"> يوضح نتائج الدراسة لعينه من رواد الأعمال تتكون من حوالي 200 فرد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عن رأيهم في دور تعليم ريادة الأعمال </w:t>
        </w:r>
        <w:r w:rsidR="0024195E">
          <w:rPr>
            <w:rStyle w:val="Hyperlink"/>
            <w:rFonts w:hint="cs"/>
            <w:color w:val="auto"/>
            <w:sz w:val="24"/>
            <w:szCs w:val="24"/>
            <w:u w:val="none"/>
            <w:rtl/>
          </w:rPr>
          <w:t>في</w:t>
        </w:r>
        <w:r>
          <w:rPr>
            <w:rStyle w:val="Hyperlink"/>
            <w:color w:val="auto"/>
            <w:sz w:val="24"/>
            <w:szCs w:val="24"/>
            <w:u w:val="none"/>
            <w:rtl/>
          </w:rPr>
          <w:t xml:space="preserve"> نجاح </w:t>
        </w:r>
        <w:proofErr w:type="gramStart"/>
        <w:r>
          <w:rPr>
            <w:rStyle w:val="Hyperlink"/>
            <w:color w:val="auto"/>
            <w:sz w:val="24"/>
            <w:szCs w:val="24"/>
            <w:u w:val="none"/>
            <w:rtl/>
          </w:rPr>
          <w:t>المشاريع ؟</w:t>
        </w:r>
        <w:proofErr w:type="gramEnd"/>
        <w:r>
          <w:rPr>
            <w:rStyle w:val="Hyperlink"/>
            <w:b/>
            <w:bCs/>
            <w:color w:val="auto"/>
            <w:u w:val="none"/>
            <w:rtl/>
          </w:rPr>
          <w:tab/>
        </w:r>
        <w:r w:rsidR="00FC01CA">
          <w:rPr>
            <w:rStyle w:val="Hyperlink"/>
            <w:rFonts w:hint="cs"/>
            <w:b/>
            <w:bCs/>
            <w:color w:val="auto"/>
            <w:u w:val="none"/>
            <w:rtl/>
          </w:rPr>
          <w:t>32</w:t>
        </w:r>
      </w:hyperlink>
    </w:p>
    <w:p w14:paraId="74AF3EFB" w14:textId="6829C0ED" w:rsidR="002C4A0C" w:rsidRDefault="002C4A0C" w:rsidP="007B557E">
      <w:pPr>
        <w:pStyle w:val="aa"/>
        <w:tabs>
          <w:tab w:val="right" w:leader="dot" w:pos="9020"/>
        </w:tabs>
        <w:bidi/>
        <w:spacing w:before="100" w:beforeAutospacing="1" w:after="100" w:afterAutospacing="1" w:line="360" w:lineRule="auto"/>
      </w:pPr>
      <w:hyperlink w:anchor="_Toc183250748" w:history="1">
        <w:r>
          <w:rPr>
            <w:rStyle w:val="Hyperlink"/>
            <w:b/>
            <w:bCs/>
            <w:color w:val="auto"/>
            <w:sz w:val="24"/>
            <w:szCs w:val="24"/>
            <w:u w:val="none"/>
            <w:rtl/>
          </w:rPr>
          <w:t xml:space="preserve">الشكل 7: </w:t>
        </w:r>
        <w:r w:rsidR="00FC01CA" w:rsidRPr="00FC01CA">
          <w:rPr>
            <w:rStyle w:val="Hyperlink"/>
            <w:color w:val="auto"/>
            <w:sz w:val="24"/>
            <w:szCs w:val="24"/>
            <w:u w:val="none"/>
            <w:rtl/>
          </w:rPr>
          <w:t>يوضح</w:t>
        </w:r>
        <w:r w:rsidR="00FC01CA" w:rsidRPr="00FC01CA">
          <w:rPr>
            <w:rStyle w:val="Hyperlink"/>
            <w:b/>
            <w:bCs/>
            <w:color w:val="auto"/>
            <w:sz w:val="24"/>
            <w:szCs w:val="24"/>
            <w:u w:val="none"/>
            <w:rtl/>
          </w:rPr>
          <w:t xml:space="preserve"> </w:t>
        </w:r>
        <w:r>
          <w:rPr>
            <w:rStyle w:val="Hyperlink"/>
            <w:color w:val="auto"/>
            <w:sz w:val="24"/>
            <w:szCs w:val="24"/>
            <w:u w:val="none"/>
            <w:rtl/>
          </w:rPr>
          <w:t xml:space="preserve">نتائج الدراسة لعينه تتكون من حوالي 200 رائد أعمال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عن رأيهم في دور تعليم الذكاء </w:t>
        </w:r>
        <w:r w:rsidR="0024195E">
          <w:rPr>
            <w:rStyle w:val="Hyperlink"/>
            <w:rFonts w:hint="cs"/>
            <w:color w:val="auto"/>
            <w:sz w:val="24"/>
            <w:szCs w:val="24"/>
            <w:u w:val="none"/>
            <w:rtl/>
          </w:rPr>
          <w:t>الاصطناعي</w:t>
        </w:r>
        <w:r>
          <w:rPr>
            <w:rStyle w:val="Hyperlink"/>
            <w:color w:val="auto"/>
            <w:sz w:val="24"/>
            <w:szCs w:val="24"/>
            <w:u w:val="none"/>
            <w:rtl/>
          </w:rPr>
          <w:t xml:space="preserve"> </w:t>
        </w:r>
        <w:r w:rsidR="0024195E">
          <w:rPr>
            <w:rStyle w:val="Hyperlink"/>
            <w:rFonts w:hint="cs"/>
            <w:color w:val="auto"/>
            <w:sz w:val="24"/>
            <w:szCs w:val="24"/>
            <w:u w:val="none"/>
            <w:rtl/>
          </w:rPr>
          <w:t>في</w:t>
        </w:r>
        <w:r>
          <w:rPr>
            <w:rStyle w:val="Hyperlink"/>
            <w:color w:val="auto"/>
            <w:sz w:val="24"/>
            <w:szCs w:val="24"/>
            <w:u w:val="none"/>
            <w:rtl/>
          </w:rPr>
          <w:t xml:space="preserve"> نجاح </w:t>
        </w:r>
        <w:proofErr w:type="gramStart"/>
        <w:r>
          <w:rPr>
            <w:rStyle w:val="Hyperlink"/>
            <w:color w:val="auto"/>
            <w:sz w:val="24"/>
            <w:szCs w:val="24"/>
            <w:u w:val="none"/>
            <w:rtl/>
          </w:rPr>
          <w:t>المشاريع ؟</w:t>
        </w:r>
        <w:proofErr w:type="gramEnd"/>
        <w:r>
          <w:rPr>
            <w:rStyle w:val="Hyperlink"/>
            <w:b/>
            <w:bCs/>
            <w:color w:val="auto"/>
            <w:u w:val="none"/>
            <w:rtl/>
          </w:rPr>
          <w:tab/>
        </w:r>
        <w:r w:rsidR="00FC01CA">
          <w:rPr>
            <w:rStyle w:val="Hyperlink"/>
            <w:rFonts w:hint="cs"/>
            <w:b/>
            <w:bCs/>
            <w:color w:val="auto"/>
            <w:u w:val="none"/>
            <w:rtl/>
          </w:rPr>
          <w:t>32</w:t>
        </w:r>
      </w:hyperlink>
    </w:p>
    <w:p w14:paraId="021006EB" w14:textId="55E2DCBF" w:rsidR="002C4A0C" w:rsidRDefault="002C4A0C" w:rsidP="007B557E">
      <w:pPr>
        <w:pStyle w:val="aa"/>
        <w:tabs>
          <w:tab w:val="right" w:leader="dot" w:pos="9020"/>
        </w:tabs>
        <w:bidi/>
        <w:spacing w:before="100" w:beforeAutospacing="1" w:after="100" w:afterAutospacing="1" w:line="360" w:lineRule="auto"/>
      </w:pPr>
      <w:hyperlink w:anchor="_Toc183250749" w:history="1">
        <w:r>
          <w:rPr>
            <w:rStyle w:val="Hyperlink"/>
            <w:b/>
            <w:bCs/>
            <w:color w:val="auto"/>
            <w:sz w:val="24"/>
            <w:szCs w:val="24"/>
            <w:u w:val="none"/>
            <w:rtl/>
          </w:rPr>
          <w:t xml:space="preserve">الشكل 8: </w:t>
        </w:r>
        <w:r>
          <w:rPr>
            <w:rStyle w:val="Hyperlink"/>
            <w:color w:val="auto"/>
            <w:sz w:val="24"/>
            <w:szCs w:val="24"/>
            <w:u w:val="none"/>
            <w:rtl/>
          </w:rPr>
          <w:t xml:space="preserve">يوضح نتائج الدراسة لعينه تتكون من حوالي 200 رائد أعمال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عن </w:t>
        </w:r>
        <w:proofErr w:type="gramStart"/>
        <w:r>
          <w:rPr>
            <w:rStyle w:val="Hyperlink"/>
            <w:color w:val="auto"/>
            <w:sz w:val="24"/>
            <w:szCs w:val="24"/>
            <w:u w:val="none"/>
            <w:rtl/>
          </w:rPr>
          <w:t>( كرائد</w:t>
        </w:r>
        <w:proofErr w:type="gramEnd"/>
        <w:r>
          <w:rPr>
            <w:rStyle w:val="Hyperlink"/>
            <w:color w:val="auto"/>
            <w:sz w:val="24"/>
            <w:szCs w:val="24"/>
            <w:u w:val="none"/>
            <w:rtl/>
          </w:rPr>
          <w:t xml:space="preserve"> أعمال، هل تري أن الذكاء </w:t>
        </w:r>
        <w:r w:rsidR="0024195E">
          <w:rPr>
            <w:rStyle w:val="Hyperlink"/>
            <w:rFonts w:hint="cs"/>
            <w:color w:val="auto"/>
            <w:sz w:val="24"/>
            <w:szCs w:val="24"/>
            <w:u w:val="none"/>
            <w:rtl/>
          </w:rPr>
          <w:t>الاصطناعي</w:t>
        </w:r>
        <w:r>
          <w:rPr>
            <w:rStyle w:val="Hyperlink"/>
            <w:color w:val="auto"/>
            <w:sz w:val="24"/>
            <w:szCs w:val="24"/>
            <w:u w:val="none"/>
            <w:rtl/>
          </w:rPr>
          <w:t xml:space="preserve"> قد يفيدك في مجال عملك ؟)</w:t>
        </w:r>
        <w:r>
          <w:rPr>
            <w:rStyle w:val="Hyperlink"/>
            <w:b/>
            <w:bCs/>
            <w:color w:val="auto"/>
            <w:u w:val="none"/>
            <w:rtl/>
          </w:rPr>
          <w:tab/>
        </w:r>
        <w:r w:rsidR="00FC01CA">
          <w:rPr>
            <w:rStyle w:val="Hyperlink"/>
            <w:rFonts w:hint="cs"/>
            <w:b/>
            <w:bCs/>
            <w:color w:val="auto"/>
            <w:u w:val="none"/>
            <w:rtl/>
          </w:rPr>
          <w:t>33</w:t>
        </w:r>
      </w:hyperlink>
    </w:p>
    <w:p w14:paraId="3BE60FDB" w14:textId="06E15D4D" w:rsidR="002C4A0C" w:rsidRDefault="002C4A0C" w:rsidP="007B557E">
      <w:pPr>
        <w:pStyle w:val="aa"/>
        <w:tabs>
          <w:tab w:val="right" w:leader="dot" w:pos="9020"/>
        </w:tabs>
        <w:bidi/>
        <w:spacing w:before="100" w:beforeAutospacing="1" w:after="100" w:afterAutospacing="1" w:line="360" w:lineRule="auto"/>
      </w:pPr>
      <w:hyperlink w:anchor="_Toc183250750" w:history="1">
        <w:r>
          <w:rPr>
            <w:rStyle w:val="Hyperlink"/>
            <w:b/>
            <w:bCs/>
            <w:color w:val="auto"/>
            <w:sz w:val="24"/>
            <w:szCs w:val="24"/>
            <w:u w:val="none"/>
            <w:rtl/>
          </w:rPr>
          <w:t xml:space="preserve">الشكل 9: </w:t>
        </w:r>
        <w:r>
          <w:rPr>
            <w:rStyle w:val="Hyperlink"/>
            <w:color w:val="auto"/>
            <w:sz w:val="24"/>
            <w:szCs w:val="24"/>
            <w:u w:val="none"/>
            <w:rtl/>
          </w:rPr>
          <w:t xml:space="preserve">يوضح نتائج الدراسة لعينه تتكون من حوالي 200 معلم </w:t>
        </w:r>
        <w:r w:rsidR="0024195E">
          <w:rPr>
            <w:rStyle w:val="Hyperlink"/>
            <w:rFonts w:hint="cs"/>
            <w:color w:val="auto"/>
            <w:sz w:val="24"/>
            <w:szCs w:val="24"/>
            <w:u w:val="none"/>
            <w:rtl/>
          </w:rPr>
          <w:t>بالمملكة</w:t>
        </w:r>
        <w:r>
          <w:rPr>
            <w:rStyle w:val="Hyperlink"/>
            <w:color w:val="auto"/>
            <w:sz w:val="24"/>
            <w:szCs w:val="24"/>
            <w:u w:val="none"/>
            <w:rtl/>
          </w:rPr>
          <w:t xml:space="preserve"> </w:t>
        </w:r>
        <w:r w:rsidR="0024195E">
          <w:rPr>
            <w:rStyle w:val="Hyperlink"/>
            <w:rFonts w:hint="cs"/>
            <w:color w:val="auto"/>
            <w:sz w:val="24"/>
            <w:szCs w:val="24"/>
            <w:u w:val="none"/>
            <w:rtl/>
          </w:rPr>
          <w:t>العربية</w:t>
        </w:r>
        <w:r>
          <w:rPr>
            <w:rStyle w:val="Hyperlink"/>
            <w:color w:val="auto"/>
            <w:sz w:val="24"/>
            <w:szCs w:val="24"/>
            <w:u w:val="none"/>
            <w:rtl/>
          </w:rPr>
          <w:t xml:space="preserve"> </w:t>
        </w:r>
        <w:r w:rsidR="0024195E">
          <w:rPr>
            <w:rStyle w:val="Hyperlink"/>
            <w:rFonts w:hint="cs"/>
            <w:color w:val="auto"/>
            <w:sz w:val="24"/>
            <w:szCs w:val="24"/>
            <w:u w:val="none"/>
            <w:rtl/>
          </w:rPr>
          <w:t>السعودية</w:t>
        </w:r>
        <w:r>
          <w:rPr>
            <w:rStyle w:val="Hyperlink"/>
            <w:color w:val="auto"/>
            <w:sz w:val="24"/>
            <w:szCs w:val="24"/>
            <w:u w:val="none"/>
            <w:rtl/>
          </w:rPr>
          <w:t xml:space="preserve"> عن رأيهم في فاعلية الذكاء </w:t>
        </w:r>
        <w:r w:rsidR="0024195E">
          <w:rPr>
            <w:rStyle w:val="Hyperlink"/>
            <w:rFonts w:hint="cs"/>
            <w:color w:val="auto"/>
            <w:sz w:val="24"/>
            <w:szCs w:val="24"/>
            <w:u w:val="none"/>
            <w:rtl/>
          </w:rPr>
          <w:t>الاصطناعي</w:t>
        </w:r>
        <w:r>
          <w:rPr>
            <w:rStyle w:val="Hyperlink"/>
            <w:color w:val="auto"/>
            <w:sz w:val="24"/>
            <w:szCs w:val="24"/>
            <w:u w:val="none"/>
            <w:rtl/>
          </w:rPr>
          <w:t xml:space="preserve"> </w:t>
        </w:r>
        <w:r w:rsidR="0024195E">
          <w:rPr>
            <w:rStyle w:val="Hyperlink"/>
            <w:rFonts w:hint="cs"/>
            <w:color w:val="auto"/>
            <w:sz w:val="24"/>
            <w:szCs w:val="24"/>
            <w:u w:val="none"/>
            <w:rtl/>
          </w:rPr>
          <w:t>في</w:t>
        </w:r>
        <w:r>
          <w:rPr>
            <w:rStyle w:val="Hyperlink"/>
            <w:color w:val="auto"/>
            <w:sz w:val="24"/>
            <w:szCs w:val="24"/>
            <w:u w:val="none"/>
            <w:rtl/>
          </w:rPr>
          <w:t xml:space="preserve"> تعليم ريادة الأعمال</w:t>
        </w:r>
        <w:r>
          <w:rPr>
            <w:rStyle w:val="Hyperlink"/>
            <w:b/>
            <w:bCs/>
            <w:color w:val="auto"/>
            <w:u w:val="none"/>
            <w:rtl/>
          </w:rPr>
          <w:tab/>
          <w:t>41</w:t>
        </w:r>
      </w:hyperlink>
    </w:p>
    <w:p w14:paraId="03FB1E08" w14:textId="370E2187" w:rsidR="002C4A0C" w:rsidRDefault="007E7105" w:rsidP="007B557E">
      <w:pPr>
        <w:pStyle w:val="aa"/>
        <w:tabs>
          <w:tab w:val="right" w:leader="dot" w:pos="9020"/>
        </w:tabs>
        <w:bidi/>
        <w:spacing w:before="100" w:beforeAutospacing="1" w:after="100" w:afterAutospacing="1" w:line="360" w:lineRule="auto"/>
        <w:rPr>
          <w:rtl/>
        </w:rPr>
        <w:sectPr w:rsidR="002C4A0C">
          <w:headerReference w:type="default" r:id="rId12"/>
          <w:footerReference w:type="default" r:id="rId13"/>
          <w:pgSz w:w="11910" w:h="16840"/>
          <w:pgMar w:top="1440" w:right="1440" w:bottom="1440" w:left="1440" w:header="0" w:footer="1056" w:gutter="0"/>
          <w:pgNumType w:fmt="arabicAbjad" w:start="1"/>
          <w:cols w:space="720"/>
        </w:sectPr>
      </w:pPr>
      <w:hyperlink w:anchor="_Toc183250751" w:history="1">
        <w:r>
          <w:rPr>
            <w:rStyle w:val="Hyperlink"/>
            <w:rFonts w:hint="cs"/>
            <w:b/>
            <w:bCs/>
            <w:color w:val="auto"/>
            <w:sz w:val="24"/>
            <w:szCs w:val="24"/>
            <w:u w:val="none"/>
            <w:rtl/>
          </w:rPr>
          <w:t>الشكل 10</w:t>
        </w:r>
        <w:r w:rsidR="002C4A0C">
          <w:rPr>
            <w:rStyle w:val="Hyperlink"/>
            <w:b/>
            <w:bCs/>
            <w:color w:val="auto"/>
            <w:sz w:val="24"/>
            <w:szCs w:val="24"/>
            <w:u w:val="none"/>
            <w:rtl/>
          </w:rPr>
          <w:t xml:space="preserve">: </w:t>
        </w:r>
        <w:r w:rsidR="002C4A0C">
          <w:rPr>
            <w:rStyle w:val="Hyperlink"/>
            <w:color w:val="auto"/>
            <w:sz w:val="24"/>
            <w:szCs w:val="24"/>
            <w:u w:val="none"/>
            <w:rtl/>
          </w:rPr>
          <w:t xml:space="preserve">يوضح نتائج الدراسة لعينه تتكون من حوالي 200 معلم </w:t>
        </w:r>
        <w:r w:rsidR="0024195E">
          <w:rPr>
            <w:rStyle w:val="Hyperlink"/>
            <w:rFonts w:hint="cs"/>
            <w:color w:val="auto"/>
            <w:sz w:val="24"/>
            <w:szCs w:val="24"/>
            <w:u w:val="none"/>
            <w:rtl/>
          </w:rPr>
          <w:t>بالمملكة</w:t>
        </w:r>
        <w:r w:rsidR="002C4A0C">
          <w:rPr>
            <w:rStyle w:val="Hyperlink"/>
            <w:color w:val="auto"/>
            <w:sz w:val="24"/>
            <w:szCs w:val="24"/>
            <w:u w:val="none"/>
            <w:rtl/>
          </w:rPr>
          <w:t xml:space="preserve"> </w:t>
        </w:r>
        <w:r w:rsidR="0024195E">
          <w:rPr>
            <w:rStyle w:val="Hyperlink"/>
            <w:rFonts w:hint="cs"/>
            <w:color w:val="auto"/>
            <w:sz w:val="24"/>
            <w:szCs w:val="24"/>
            <w:u w:val="none"/>
            <w:rtl/>
          </w:rPr>
          <w:t>العربية</w:t>
        </w:r>
        <w:r w:rsidR="002C4A0C">
          <w:rPr>
            <w:rStyle w:val="Hyperlink"/>
            <w:color w:val="auto"/>
            <w:sz w:val="24"/>
            <w:szCs w:val="24"/>
            <w:u w:val="none"/>
            <w:rtl/>
          </w:rPr>
          <w:t xml:space="preserve"> </w:t>
        </w:r>
        <w:r w:rsidR="0024195E">
          <w:rPr>
            <w:rStyle w:val="Hyperlink"/>
            <w:rFonts w:hint="cs"/>
            <w:color w:val="auto"/>
            <w:sz w:val="24"/>
            <w:szCs w:val="24"/>
            <w:u w:val="none"/>
            <w:rtl/>
          </w:rPr>
          <w:t>السعودية</w:t>
        </w:r>
        <w:r w:rsidR="002C4A0C">
          <w:rPr>
            <w:rStyle w:val="Hyperlink"/>
            <w:color w:val="auto"/>
            <w:sz w:val="24"/>
            <w:szCs w:val="24"/>
            <w:u w:val="none"/>
            <w:rtl/>
          </w:rPr>
          <w:t xml:space="preserve"> عن رأيهم في فاعلية الذكاء </w:t>
        </w:r>
        <w:r w:rsidR="0024195E">
          <w:rPr>
            <w:rStyle w:val="Hyperlink"/>
            <w:rFonts w:hint="cs"/>
            <w:color w:val="auto"/>
            <w:sz w:val="24"/>
            <w:szCs w:val="24"/>
            <w:u w:val="none"/>
            <w:rtl/>
          </w:rPr>
          <w:t>الاصطناعي</w:t>
        </w:r>
        <w:r w:rsidR="002C4A0C">
          <w:rPr>
            <w:rStyle w:val="Hyperlink"/>
            <w:color w:val="auto"/>
            <w:sz w:val="24"/>
            <w:szCs w:val="24"/>
            <w:u w:val="none"/>
            <w:rtl/>
          </w:rPr>
          <w:t xml:space="preserve"> </w:t>
        </w:r>
        <w:r w:rsidR="0024195E">
          <w:rPr>
            <w:rStyle w:val="Hyperlink"/>
            <w:rFonts w:hint="cs"/>
            <w:color w:val="auto"/>
            <w:sz w:val="24"/>
            <w:szCs w:val="24"/>
            <w:u w:val="none"/>
            <w:rtl/>
          </w:rPr>
          <w:t>في</w:t>
        </w:r>
        <w:r w:rsidR="002C4A0C">
          <w:rPr>
            <w:rStyle w:val="Hyperlink"/>
            <w:color w:val="auto"/>
            <w:sz w:val="24"/>
            <w:szCs w:val="24"/>
            <w:u w:val="none"/>
            <w:rtl/>
          </w:rPr>
          <w:t xml:space="preserve"> تعليم ريادة الأعمال</w:t>
        </w:r>
        <w:r w:rsidR="002C4A0C">
          <w:rPr>
            <w:rStyle w:val="Hyperlink"/>
            <w:b/>
            <w:bCs/>
            <w:color w:val="auto"/>
            <w:u w:val="none"/>
            <w:rtl/>
          </w:rPr>
          <w:tab/>
          <w:t>42</w:t>
        </w:r>
      </w:hyperlink>
    </w:p>
    <w:p w14:paraId="53BBB860" w14:textId="77777777" w:rsidR="002C4A0C" w:rsidRDefault="00000000" w:rsidP="00C52BAE">
      <w:pPr>
        <w:bidi/>
        <w:spacing w:line="360" w:lineRule="auto"/>
        <w:ind w:left="30"/>
        <w:jc w:val="center"/>
        <w:outlineLvl w:val="0"/>
      </w:pPr>
      <w:bookmarkStart w:id="23" w:name="_Toc183370781"/>
      <w:r>
        <w:rPr>
          <w:rFonts w:ascii="Sakkal Majalla" w:hAnsi="Sakkal Majalla" w:cs="Sakkal Majalla"/>
          <w:b/>
          <w:bCs/>
          <w:sz w:val="36"/>
          <w:szCs w:val="36"/>
          <w:rtl/>
        </w:rPr>
        <w:lastRenderedPageBreak/>
        <w:t>الفصل الأول</w:t>
      </w:r>
      <w:bookmarkEnd w:id="23"/>
    </w:p>
    <w:p w14:paraId="639D1FCD" w14:textId="77777777" w:rsidR="002C4A0C" w:rsidRDefault="00000000" w:rsidP="00C52BAE">
      <w:pPr>
        <w:tabs>
          <w:tab w:val="right" w:pos="3630"/>
          <w:tab w:val="right" w:pos="3720"/>
          <w:tab w:val="right" w:pos="3810"/>
        </w:tabs>
        <w:bidi/>
        <w:spacing w:line="360" w:lineRule="auto"/>
        <w:jc w:val="center"/>
        <w:outlineLvl w:val="0"/>
      </w:pPr>
      <w:bookmarkStart w:id="24" w:name="_Toc183249051"/>
      <w:bookmarkStart w:id="25" w:name="_Toc183250100"/>
      <w:bookmarkStart w:id="26" w:name="_Toc183364726"/>
      <w:bookmarkStart w:id="27" w:name="_Toc183367404"/>
      <w:bookmarkStart w:id="28" w:name="_Toc183367994"/>
      <w:bookmarkStart w:id="29" w:name="_Toc183370782"/>
      <w:r>
        <w:rPr>
          <w:rFonts w:ascii="Sakkal Majalla" w:hAnsi="Sakkal Majalla" w:cs="Sakkal Majalla"/>
          <w:b/>
          <w:bCs/>
          <w:sz w:val="36"/>
          <w:szCs w:val="36"/>
          <w:rtl/>
        </w:rPr>
        <w:t>الإطار العام للد راسه</w:t>
      </w:r>
      <w:bookmarkEnd w:id="24"/>
      <w:bookmarkEnd w:id="25"/>
      <w:bookmarkEnd w:id="26"/>
      <w:bookmarkEnd w:id="27"/>
      <w:bookmarkEnd w:id="28"/>
      <w:bookmarkEnd w:id="29"/>
    </w:p>
    <w:p w14:paraId="1DD9EF04" w14:textId="0F182429" w:rsidR="002C4A0C" w:rsidRDefault="003145BE" w:rsidP="003145BE">
      <w:pPr>
        <w:pStyle w:val="2"/>
        <w:bidi/>
        <w:spacing w:before="100" w:beforeAutospacing="1" w:after="100" w:afterAutospacing="1"/>
        <w:ind w:left="30"/>
      </w:pPr>
      <w:bookmarkStart w:id="30" w:name="_Toc183249052"/>
      <w:bookmarkStart w:id="31" w:name="_Toc183250101"/>
      <w:bookmarkStart w:id="32" w:name="_Toc183364727"/>
      <w:bookmarkStart w:id="33" w:name="_Toc183367405"/>
      <w:bookmarkStart w:id="34" w:name="_Toc183367995"/>
      <w:bookmarkStart w:id="35" w:name="_Toc183370783"/>
      <w:r>
        <w:rPr>
          <w:rFonts w:ascii="Sakkal Majalla" w:hAnsi="Sakkal Majalla" w:cs="Sakkal Majalla" w:hint="cs"/>
          <w:b/>
          <w:bCs/>
          <w:sz w:val="32"/>
          <w:szCs w:val="32"/>
          <w:rtl/>
        </w:rPr>
        <w:t>1-1</w:t>
      </w:r>
      <w:r>
        <w:rPr>
          <w:rFonts w:ascii="Sakkal Majalla" w:hAnsi="Sakkal Majalla" w:cs="Sakkal Majalla"/>
          <w:b/>
          <w:bCs/>
          <w:sz w:val="32"/>
          <w:szCs w:val="32"/>
          <w:rtl/>
        </w:rPr>
        <w:t xml:space="preserve"> مقدمة </w:t>
      </w:r>
      <w:bookmarkEnd w:id="30"/>
      <w:bookmarkEnd w:id="31"/>
      <w:r>
        <w:rPr>
          <w:rFonts w:ascii="Sakkal Majalla" w:hAnsi="Sakkal Majalla" w:cs="Sakkal Majalla"/>
          <w:b/>
          <w:bCs/>
          <w:sz w:val="32"/>
          <w:szCs w:val="32"/>
          <w:rtl/>
        </w:rPr>
        <w:t>البحث</w:t>
      </w:r>
      <w:bookmarkEnd w:id="32"/>
      <w:bookmarkEnd w:id="33"/>
      <w:bookmarkEnd w:id="34"/>
      <w:bookmarkEnd w:id="35"/>
    </w:p>
    <w:p w14:paraId="4CB32360" w14:textId="65066813" w:rsidR="002C4A0C" w:rsidRDefault="00000000" w:rsidP="001C1D11">
      <w:pPr>
        <w:bidi/>
        <w:spacing w:after="120" w:line="360" w:lineRule="auto"/>
        <w:jc w:val="both"/>
      </w:pPr>
      <w:r>
        <w:rPr>
          <w:rFonts w:ascii="Sakkal Majalla" w:hAnsi="Sakkal Majalla" w:cs="Sakkal Majalla"/>
          <w:sz w:val="32"/>
          <w:szCs w:val="32"/>
          <w:rtl/>
        </w:rPr>
        <w:t xml:space="preserve"> </w:t>
      </w:r>
      <w:r>
        <w:rPr>
          <w:rFonts w:ascii="Sakkal Majalla" w:hAnsi="Sakkal Majalla" w:cs="Sakkal Majalla"/>
          <w:sz w:val="28"/>
          <w:szCs w:val="28"/>
          <w:rtl/>
        </w:rPr>
        <w:t xml:space="preserve">تعد العملية التعليمية مشروع </w:t>
      </w:r>
      <w:proofErr w:type="spellStart"/>
      <w:r>
        <w:rPr>
          <w:rFonts w:ascii="Sakkal Majalla" w:hAnsi="Sakkal Majalla" w:cs="Sakkal Majalla"/>
          <w:sz w:val="28"/>
          <w:szCs w:val="28"/>
          <w:rtl/>
        </w:rPr>
        <w:t>إستثماري</w:t>
      </w:r>
      <w:proofErr w:type="spellEnd"/>
      <w:r>
        <w:rPr>
          <w:rFonts w:ascii="Sakkal Majalla" w:hAnsi="Sakkal Majalla" w:cs="Sakkal Majalla"/>
          <w:sz w:val="28"/>
          <w:szCs w:val="28"/>
          <w:rtl/>
        </w:rPr>
        <w:t xml:space="preserve">، كما أن </w:t>
      </w:r>
      <w:proofErr w:type="spellStart"/>
      <w:r>
        <w:rPr>
          <w:rFonts w:ascii="Sakkal Majalla" w:hAnsi="Sakkal Majalla" w:cs="Sakkal Majalla"/>
          <w:sz w:val="28"/>
          <w:szCs w:val="28"/>
          <w:rtl/>
        </w:rPr>
        <w:t>ال</w:t>
      </w:r>
      <w:r w:rsidR="0024195E">
        <w:rPr>
          <w:rFonts w:ascii="Sakkal Majalla" w:hAnsi="Sakkal Majalla" w:cs="Sakkal Majalla" w:hint="cs"/>
          <w:sz w:val="28"/>
          <w:szCs w:val="28"/>
          <w:rtl/>
        </w:rPr>
        <w:t>إ</w:t>
      </w:r>
      <w:r>
        <w:rPr>
          <w:rFonts w:ascii="Sakkal Majalla" w:hAnsi="Sakkal Majalla" w:cs="Sakkal Majalla"/>
          <w:sz w:val="28"/>
          <w:szCs w:val="28"/>
          <w:rtl/>
        </w:rPr>
        <w:t>ستثمار</w:t>
      </w:r>
      <w:proofErr w:type="spellEnd"/>
      <w:r>
        <w:rPr>
          <w:rFonts w:ascii="Sakkal Majalla" w:hAnsi="Sakkal Majalla" w:cs="Sakkal Majalla"/>
          <w:sz w:val="28"/>
          <w:szCs w:val="28"/>
          <w:rtl/>
        </w:rPr>
        <w:t xml:space="preserve"> في التعليم يعتبر من أهم المصارف حيث أن العائد أكبر من أي مجال آخر (صباح، </w:t>
      </w:r>
      <w:proofErr w:type="spellStart"/>
      <w:r>
        <w:rPr>
          <w:rFonts w:ascii="Sakkal Majalla" w:hAnsi="Sakkal Majalla" w:cs="Sakkal Majalla"/>
          <w:sz w:val="28"/>
          <w:szCs w:val="28"/>
          <w:rtl/>
        </w:rPr>
        <w:t>غربی</w:t>
      </w:r>
      <w:proofErr w:type="spellEnd"/>
      <w:r>
        <w:rPr>
          <w:rFonts w:ascii="Sakkal Majalla" w:hAnsi="Sakkal Majalla" w:cs="Sakkal Majalla"/>
          <w:sz w:val="28"/>
          <w:szCs w:val="28"/>
          <w:rtl/>
        </w:rPr>
        <w:t xml:space="preserve">: 2008)، لذلك يعد تعليم ريادة الأعمال ذات أولويه قصوي لمواكبة العصر الرقمي ودوره الفعال في عموم </w:t>
      </w:r>
      <w:r w:rsidR="0024195E">
        <w:rPr>
          <w:rFonts w:ascii="Sakkal Majalla" w:hAnsi="Sakkal Majalla" w:cs="Sakkal Majalla" w:hint="cs"/>
          <w:sz w:val="28"/>
          <w:szCs w:val="28"/>
          <w:rtl/>
        </w:rPr>
        <w:t>الفائدة</w:t>
      </w:r>
      <w:r>
        <w:rPr>
          <w:rFonts w:ascii="Sakkal Majalla" w:hAnsi="Sakkal Majalla" w:cs="Sakkal Majalla"/>
          <w:sz w:val="28"/>
          <w:szCs w:val="28"/>
          <w:rtl/>
        </w:rPr>
        <w:t xml:space="preserve"> وتبادلها بين المؤسسات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والمؤسسات </w:t>
      </w:r>
      <w:r w:rsidR="0024195E">
        <w:rPr>
          <w:rFonts w:ascii="Sakkal Majalla" w:hAnsi="Sakkal Majalla" w:cs="Sakkal Majalla" w:hint="cs"/>
          <w:sz w:val="28"/>
          <w:szCs w:val="28"/>
          <w:rtl/>
        </w:rPr>
        <w:t>الربحية</w:t>
      </w:r>
      <w:r>
        <w:rPr>
          <w:rFonts w:ascii="Sakkal Majalla" w:hAnsi="Sakkal Majalla" w:cs="Sakkal Majalla"/>
          <w:sz w:val="28"/>
          <w:szCs w:val="28"/>
          <w:rtl/>
        </w:rPr>
        <w:t xml:space="preserve"> (حسام إبراهيم، سمير </w:t>
      </w:r>
      <w:proofErr w:type="spellStart"/>
      <w:r>
        <w:rPr>
          <w:rFonts w:ascii="Sakkal Majalla" w:hAnsi="Sakkal Majalla" w:cs="Sakkal Majalla"/>
          <w:sz w:val="28"/>
          <w:szCs w:val="28"/>
          <w:rtl/>
        </w:rPr>
        <w:t>البلوشى</w:t>
      </w:r>
      <w:proofErr w:type="spellEnd"/>
      <w:r>
        <w:rPr>
          <w:rFonts w:ascii="Sakkal Majalla" w:hAnsi="Sakkal Majalla" w:cs="Sakkal Majalla"/>
          <w:sz w:val="28"/>
          <w:szCs w:val="28"/>
          <w:rtl/>
        </w:rPr>
        <w:t>: 2020)، فعلي سبيل المثال تمد الجامعات الشركات والمصانع برأس المال البشري (القوى العاملة) وفي المقابل الحصول على تمويل جزئي من القطاع الخاص لدعم  تطوير التعليم- بما في ذلك الابتكار والاكتشاف وريادة الأعمال- بالإضافة إلى توفير العديد من الوظائف، فضلاً عن الشراكة مع المنظمات الأخرى لتوفير المشروعات ذات المنفعة المتبادلة والتمويل  (</w:t>
      </w:r>
      <w:r>
        <w:rPr>
          <w:rFonts w:ascii="Sakkal Majalla" w:hAnsi="Sakkal Majalla" w:cs="Sakkal Majalla"/>
          <w:sz w:val="28"/>
          <w:szCs w:val="28"/>
        </w:rPr>
        <w:t>Clevenger, M.R‚ et al‚ 2019‚125-127</w:t>
      </w:r>
      <w:r>
        <w:rPr>
          <w:rFonts w:ascii="Sakkal Majalla" w:hAnsi="Sakkal Majalla" w:cs="Sakkal Majalla"/>
          <w:sz w:val="28"/>
          <w:szCs w:val="28"/>
          <w:rtl/>
        </w:rPr>
        <w:t xml:space="preserve">). تعتبر ريادة الأعمال السبيل إلى خلق أنشطة اقتصادية ومنظمات ناشئة وفرص وظيفية جديدة تساعد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تحقيق التنمية الشاملة </w:t>
      </w:r>
      <w:r w:rsidR="0024195E">
        <w:rPr>
          <w:rFonts w:ascii="Sakkal Majalla" w:hAnsi="Sakkal Majalla" w:cs="Sakkal Majalla" w:hint="cs"/>
          <w:sz w:val="28"/>
          <w:szCs w:val="28"/>
          <w:rtl/>
        </w:rPr>
        <w:t>والمستدامة</w:t>
      </w:r>
      <w:r>
        <w:rPr>
          <w:rFonts w:ascii="Sakkal Majalla" w:hAnsi="Sakkal Majalla" w:cs="Sakkal Majalla"/>
          <w:sz w:val="28"/>
          <w:szCs w:val="28"/>
          <w:rtl/>
        </w:rPr>
        <w:t xml:space="preserve">. </w:t>
      </w:r>
    </w:p>
    <w:p w14:paraId="0F60F930" w14:textId="105E581A" w:rsidR="002C4A0C" w:rsidRDefault="00000000" w:rsidP="001C1D11">
      <w:pPr>
        <w:bidi/>
        <w:spacing w:after="120" w:line="360" w:lineRule="auto"/>
      </w:pPr>
      <w:r>
        <w:rPr>
          <w:rFonts w:ascii="Sakkal Majalla" w:hAnsi="Sakkal Majalla" w:cs="Sakkal Majalla"/>
          <w:sz w:val="28"/>
          <w:szCs w:val="28"/>
          <w:rtl/>
        </w:rPr>
        <w:t xml:space="preserve">وتمثل ريادة الأعمال القوى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تقف خلف الإبداع </w:t>
      </w:r>
      <w:r w:rsidR="0024195E">
        <w:rPr>
          <w:rFonts w:ascii="Sakkal Majalla" w:hAnsi="Sakkal Majalla" w:cs="Sakkal Majalla" w:hint="cs"/>
          <w:sz w:val="28"/>
          <w:szCs w:val="28"/>
          <w:rtl/>
        </w:rPr>
        <w:t>والابتكار</w:t>
      </w:r>
      <w:r>
        <w:rPr>
          <w:rFonts w:ascii="Sakkal Majalla" w:hAnsi="Sakkal Majalla" w:cs="Sakkal Majalla"/>
          <w:sz w:val="28"/>
          <w:szCs w:val="28"/>
          <w:rtl/>
        </w:rPr>
        <w:t xml:space="preserve"> وتعتبر المحرك </w:t>
      </w:r>
      <w:r w:rsidR="0024195E">
        <w:rPr>
          <w:rFonts w:ascii="Sakkal Majalla" w:hAnsi="Sakkal Majalla" w:cs="Sakkal Majalla" w:hint="cs"/>
          <w:sz w:val="28"/>
          <w:szCs w:val="28"/>
          <w:rtl/>
        </w:rPr>
        <w:t>للنهضة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الاقتصادية</w:t>
      </w:r>
      <w:r>
        <w:rPr>
          <w:rFonts w:ascii="Sakkal Majalla" w:hAnsi="Sakkal Majalla" w:cs="Sakkal Majalla"/>
          <w:sz w:val="28"/>
          <w:szCs w:val="28"/>
          <w:rtl/>
        </w:rPr>
        <w:t xml:space="preserve"> في المجتمع، إلى جانب زيادة قدرة الطلاب </w:t>
      </w:r>
      <w:r w:rsidR="0024195E">
        <w:rPr>
          <w:rFonts w:ascii="Sakkal Majalla" w:hAnsi="Sakkal Majalla" w:cs="Sakkal Majalla" w:hint="cs"/>
          <w:sz w:val="28"/>
          <w:szCs w:val="28"/>
          <w:rtl/>
        </w:rPr>
        <w:t>الابتكارية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والإبداعية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فهي</w:t>
      </w:r>
      <w:r>
        <w:rPr>
          <w:rFonts w:ascii="Sakkal Majalla" w:hAnsi="Sakkal Majalla" w:cs="Sakkal Majalla"/>
          <w:sz w:val="28"/>
          <w:szCs w:val="28"/>
          <w:rtl/>
        </w:rPr>
        <w:t xml:space="preserve"> مصدر من مصادر الميزة التنافسية، وأحد الركائز الأساسية </w:t>
      </w:r>
      <w:r w:rsidR="0024195E">
        <w:rPr>
          <w:rFonts w:ascii="Sakkal Majalla" w:hAnsi="Sakkal Majalla" w:cs="Sakkal Majalla" w:hint="cs"/>
          <w:sz w:val="28"/>
          <w:szCs w:val="28"/>
          <w:rtl/>
        </w:rPr>
        <w:t>للتنمية</w:t>
      </w:r>
      <w:r>
        <w:rPr>
          <w:rFonts w:ascii="Sakkal Majalla" w:hAnsi="Sakkal Majalla" w:cs="Sakkal Majalla"/>
          <w:sz w:val="28"/>
          <w:szCs w:val="28"/>
          <w:rtl/>
        </w:rPr>
        <w:t xml:space="preserve">، وأحد المنافذ لتطوير الفرد في مواجهة التحديات وإعداد جيل من رواد الأعمال، لابد من إكسابه مهارات </w:t>
      </w:r>
      <w:proofErr w:type="spellStart"/>
      <w:r>
        <w:rPr>
          <w:rFonts w:ascii="Sakkal Majalla" w:hAnsi="Sakkal Majalla" w:cs="Sakkal Majalla"/>
          <w:sz w:val="28"/>
          <w:szCs w:val="28"/>
          <w:rtl/>
        </w:rPr>
        <w:t>إبتكاري</w:t>
      </w:r>
      <w:r w:rsidR="0024195E">
        <w:rPr>
          <w:rFonts w:ascii="Sakkal Majalla" w:hAnsi="Sakkal Majalla" w:cs="Sakkal Majalla" w:hint="cs"/>
          <w:sz w:val="28"/>
          <w:szCs w:val="28"/>
          <w:rtl/>
        </w:rPr>
        <w:t>ة</w:t>
      </w:r>
      <w:proofErr w:type="spellEnd"/>
      <w:r>
        <w:rPr>
          <w:rFonts w:ascii="Sakkal Majalla" w:hAnsi="Sakkal Majalla" w:cs="Sakkal Majalla"/>
          <w:sz w:val="28"/>
          <w:szCs w:val="28"/>
          <w:rtl/>
        </w:rPr>
        <w:t xml:space="preserve"> خلال مراحله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وفقا لأحدث تعريف عملي قدمه المؤلف أليكس </w:t>
      </w:r>
      <w:proofErr w:type="spellStart"/>
      <w:r>
        <w:rPr>
          <w:rFonts w:ascii="Sakkal Majalla" w:hAnsi="Sakkal Majalla" w:cs="Sakkal Majalla"/>
          <w:sz w:val="28"/>
          <w:szCs w:val="28"/>
          <w:rtl/>
        </w:rPr>
        <w:t>جورياتشوف</w:t>
      </w:r>
      <w:proofErr w:type="spellEnd"/>
      <w:r>
        <w:rPr>
          <w:rFonts w:ascii="Sakkal Majalla" w:hAnsi="Sakkal Majalla" w:cs="Sakkal Majalla"/>
          <w:sz w:val="28"/>
          <w:szCs w:val="28"/>
          <w:rtl/>
        </w:rPr>
        <w:t xml:space="preserve"> صاحب كتاب "إبداع بلا خوف" يقول: هو عملية مستمرة، ومبنية على فهم </w:t>
      </w:r>
      <w:r w:rsidR="0024195E">
        <w:rPr>
          <w:rFonts w:ascii="Sakkal Majalla" w:hAnsi="Sakkal Majalla" w:cs="Sakkal Majalla" w:hint="cs"/>
          <w:sz w:val="28"/>
          <w:szCs w:val="28"/>
          <w:rtl/>
        </w:rPr>
        <w:t>الماضي</w:t>
      </w:r>
      <w:r>
        <w:rPr>
          <w:rFonts w:ascii="Sakkal Majalla" w:hAnsi="Sakkal Majalla" w:cs="Sakkal Majalla"/>
          <w:sz w:val="28"/>
          <w:szCs w:val="28"/>
          <w:rtl/>
        </w:rPr>
        <w:t xml:space="preserve"> واستقراء </w:t>
      </w:r>
      <w:r w:rsidR="0024195E">
        <w:rPr>
          <w:rFonts w:ascii="Sakkal Majalla" w:hAnsi="Sakkal Majalla" w:cs="Sakkal Majalla" w:hint="cs"/>
          <w:sz w:val="28"/>
          <w:szCs w:val="28"/>
          <w:rtl/>
        </w:rPr>
        <w:t>المستقبل</w:t>
      </w:r>
      <w:r>
        <w:rPr>
          <w:rFonts w:ascii="Sakkal Majalla" w:hAnsi="Sakkal Majalla" w:cs="Sakkal Majalla"/>
          <w:sz w:val="28"/>
          <w:szCs w:val="28"/>
          <w:rtl/>
        </w:rPr>
        <w:t xml:space="preserve">، ويساعدنا على التكيف مع التغير والبقاء، والنمو، والتقدم، </w:t>
      </w:r>
      <w:r w:rsidR="0024195E">
        <w:rPr>
          <w:rFonts w:ascii="Sakkal Majalla" w:hAnsi="Sakkal Majalla" w:cs="Sakkal Majalla" w:hint="cs"/>
          <w:sz w:val="28"/>
          <w:szCs w:val="28"/>
          <w:rtl/>
        </w:rPr>
        <w:t>والازدهار</w:t>
      </w:r>
      <w:r>
        <w:rPr>
          <w:rFonts w:ascii="Sakkal Majalla" w:hAnsi="Sakkal Majalla" w:cs="Sakkal Majalla"/>
          <w:sz w:val="28"/>
          <w:szCs w:val="28"/>
          <w:rtl/>
        </w:rPr>
        <w:t xml:space="preserve">، وبذلك يعد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ضروريا لأن عالمنا في حالة تغير مستمر" ومن أبرز التغيرات </w:t>
      </w:r>
      <w:r w:rsidR="0024195E">
        <w:rPr>
          <w:rFonts w:ascii="Sakkal Majalla" w:hAnsi="Sakkal Majalla" w:cs="Sakkal Majalla" w:hint="cs"/>
          <w:sz w:val="28"/>
          <w:szCs w:val="28"/>
          <w:rtl/>
        </w:rPr>
        <w:t>المستمرة</w:t>
      </w:r>
      <w:r>
        <w:rPr>
          <w:rFonts w:ascii="Sakkal Majalla" w:hAnsi="Sakkal Majalla" w:cs="Sakkal Majalla"/>
          <w:sz w:val="28"/>
          <w:szCs w:val="28"/>
          <w:rtl/>
        </w:rPr>
        <w:t xml:space="preserve"> في عصرنا الحالي والذي يشهد الثورة الصناعية الرابعة، وعلى مشارف الثورة الصناعية الخامسة، هو التطورات التقنية </w:t>
      </w:r>
      <w:r w:rsidR="0024195E">
        <w:rPr>
          <w:rFonts w:ascii="Sakkal Majalla" w:hAnsi="Sakkal Majalla" w:cs="Sakkal Majalla" w:hint="cs"/>
          <w:sz w:val="28"/>
          <w:szCs w:val="28"/>
          <w:rtl/>
        </w:rPr>
        <w:t>الهائلة</w:t>
      </w:r>
      <w:r>
        <w:rPr>
          <w:rFonts w:ascii="Sakkal Majalla" w:hAnsi="Sakkal Majalla" w:cs="Sakkal Majalla"/>
          <w:sz w:val="28"/>
          <w:szCs w:val="28"/>
          <w:rtl/>
        </w:rPr>
        <w:t xml:space="preserve">. </w:t>
      </w:r>
    </w:p>
    <w:p w14:paraId="16445BB7" w14:textId="0DFB140C" w:rsidR="002C4A0C" w:rsidRDefault="00000000" w:rsidP="001C1D11">
      <w:pPr>
        <w:bidi/>
        <w:spacing w:after="120" w:line="360" w:lineRule="auto"/>
      </w:pPr>
      <w:r>
        <w:rPr>
          <w:rFonts w:ascii="Sakkal Majalla" w:hAnsi="Sakkal Majalla" w:cs="Sakkal Majalla"/>
          <w:sz w:val="28"/>
          <w:szCs w:val="28"/>
          <w:rtl/>
        </w:rPr>
        <w:t xml:space="preserve">إن كل ما يحيط بنا من تغيرات يشمل العالم بلا استثناء، ومتابعة هذه التغيرات مع </w:t>
      </w:r>
      <w:r w:rsidR="0024195E">
        <w:rPr>
          <w:rFonts w:ascii="Sakkal Majalla" w:hAnsi="Sakkal Majalla" w:cs="Sakkal Majalla" w:hint="cs"/>
          <w:sz w:val="28"/>
          <w:szCs w:val="28"/>
          <w:rtl/>
        </w:rPr>
        <w:t>استغلال</w:t>
      </w:r>
      <w:r>
        <w:rPr>
          <w:rFonts w:ascii="Sakkal Majalla" w:hAnsi="Sakkal Majalla" w:cs="Sakkal Majalla"/>
          <w:sz w:val="28"/>
          <w:szCs w:val="28"/>
          <w:rtl/>
        </w:rPr>
        <w:t xml:space="preserve"> ما توفره من فرص، ومواجهة ما تفرزه من تحديات يعد أمرا مهما لكل من له صلة (كما ذكرنا) بريادة الأعمال ابتداء بالأفراد وانتهاء بصانعي القرار ومرورا بالمنظمات والجهات الداعمة، ان جميع هذه الأطراف لها دور كبير في نجاح ريادة الأعمال، وعلي رأس هذا كله المعلمين والمؤسسات التعليمية حيث أنهما الحقل الأول والزارع المتقن لرواد الأعمال، فالتقدم في ريادة الأعمال يبدأ من المعلم والمدرسة (</w:t>
      </w:r>
      <w:r>
        <w:rPr>
          <w:rFonts w:ascii="Sakkal Majalla" w:hAnsi="Sakkal Majalla" w:cs="Sakkal Majalla"/>
          <w:sz w:val="28"/>
          <w:szCs w:val="28"/>
        </w:rPr>
        <w:t>Ferrari, Anusca.et, al.: 2009</w:t>
      </w:r>
      <w:proofErr w:type="gramStart"/>
      <w:r>
        <w:rPr>
          <w:rFonts w:ascii="Sakkal Majalla" w:hAnsi="Sakkal Majalla" w:cs="Sakkal Majalla"/>
          <w:sz w:val="28"/>
          <w:szCs w:val="28"/>
          <w:rtl/>
        </w:rPr>
        <w:t>) .</w:t>
      </w:r>
      <w:proofErr w:type="gramEnd"/>
    </w:p>
    <w:p w14:paraId="577F3493" w14:textId="77777777" w:rsidR="002C4A0C" w:rsidRDefault="00000000" w:rsidP="007B557E">
      <w:pPr>
        <w:bidi/>
        <w:spacing w:before="100" w:beforeAutospacing="1" w:after="100" w:afterAutospacing="1" w:line="336" w:lineRule="auto"/>
      </w:pPr>
      <w:r>
        <w:rPr>
          <w:rFonts w:ascii="Sakkal Majalla" w:hAnsi="Sakkal Majalla" w:cs="Sakkal Majalla"/>
          <w:sz w:val="28"/>
          <w:szCs w:val="28"/>
          <w:rtl/>
          <w:lang w:bidi="ar-EG"/>
        </w:rPr>
        <w:lastRenderedPageBreak/>
        <w:t>من الأمثلة التي أستدعت التطبيقات التقنيه في التعليم هي انتشار الأوبئه حديثا على النطاق العالمي كوباء كوفيد-19 والمزيد من الأمراض على النطاقات المحليه والتي تحول دون إنتظام الطالب في الفصول على مدار العام الدراسي في كل المواد.</w:t>
      </w:r>
    </w:p>
    <w:p w14:paraId="4610D4FA" w14:textId="77777777" w:rsidR="002C4A0C" w:rsidRDefault="00000000" w:rsidP="007B557E">
      <w:pPr>
        <w:bidi/>
        <w:spacing w:before="100" w:beforeAutospacing="1" w:after="100" w:afterAutospacing="1" w:line="336" w:lineRule="auto"/>
      </w:pPr>
      <w:r>
        <w:rPr>
          <w:rFonts w:ascii="Sakkal Majalla" w:hAnsi="Sakkal Majalla" w:cs="Sakkal Majalla"/>
          <w:sz w:val="28"/>
          <w:szCs w:val="28"/>
          <w:rtl/>
          <w:lang w:bidi="ar-EG"/>
        </w:rPr>
        <w:t>ظهر حديثا ما يسمي بالذكاء الإصطناعي مما ضاعف حجم المعرفة الواجب على الطلاب الإلمام بها في كل مجالات الحياه في ظل التحول الرقمي وهيمنة الآلات على أغلب المهام التقليديه، الذكاء الإصطناعي هو أحد سمات العصر الرقمي والذي يهدف إلي تطوير آلات قادره علي القيام ببعض وظائف الإنسان وذلك من خلال برمجة أنظمة التشغيل الخاصه به مما أضر ببعض مهن البشر ويتطلب ذلك من الإنسان التطوير المستمر في قدراته المعرفيه وكذلك المهارات لتوظيف تطبيقات الذكاء الإصطناعي في مجالات شتي أهمها التعليم ورياده الأعمال.</w:t>
      </w:r>
    </w:p>
    <w:p w14:paraId="0EC7520A" w14:textId="77777777" w:rsidR="002C4A0C" w:rsidRDefault="00000000" w:rsidP="007B557E">
      <w:pPr>
        <w:bidi/>
        <w:spacing w:before="100" w:beforeAutospacing="1" w:after="100" w:afterAutospacing="1" w:line="336" w:lineRule="auto"/>
      </w:pPr>
      <w:r>
        <w:rPr>
          <w:rFonts w:ascii="Sakkal Majalla" w:hAnsi="Sakkal Majalla" w:cs="Sakkal Majalla"/>
          <w:color w:val="FF0000"/>
          <w:sz w:val="28"/>
          <w:szCs w:val="28"/>
          <w:rtl/>
          <w:lang w:bidi="ar-EG"/>
        </w:rPr>
        <w:t xml:space="preserve"> </w:t>
      </w:r>
      <w:r>
        <w:rPr>
          <w:rFonts w:ascii="Sakkal Majalla" w:hAnsi="Sakkal Majalla" w:cs="Sakkal Majalla"/>
          <w:sz w:val="28"/>
          <w:szCs w:val="28"/>
          <w:rtl/>
          <w:lang w:bidi="ar-EG"/>
        </w:rPr>
        <w:t>وكما أن للذكاء الإصطناعي عيوب ذكرناها آنفا فلا شك أن له العديد من الفوائد، فيمكن توظيف الذكاء الإصطناعي فى تعليم وإعداد الطلاب لريادة الأعمال، حيث تساهم هذه التكنولوجيا في تعزيز الكفاءة والإنتاجية وتوفير رؤى عميقة حول سلوك العملاء واحتياجات السوق من خلال استخدام أدوات مثل التعلم الآلي ومعالجة اللغات الطبيعية، يمكن الذكاء الإصطناعى رواد الأعمال تحليل كميات ضخمة من البيانات بسرعة ودقة، مما يساعدهم على اتخاذ قرارات مستندة إلى الأدلة، بالإضافة إلى ذلك تسهم تطبيقات الذكاء الاصطناعي في تحسين العمليات التنظيمية وتقليل التكاليف التشغيلية، مما يتيح للمؤسسات القدرة على التكيف مع التغيرات السريعة في السوق، ومع ذلك يجب على رواد الأعمال أن يكونوا واعين للتحديات الأخلاقية المرتبطة باستخدام هذه التقنيات، مثل التحيز في الخوارزميات، وأن يضمنوا تصميم أنظمة الذكاء الاصطناعي بشكل يضمن العدالة والشفافية، لذا يعد دمج الذكاء الاصطناعي في استراتيجيات تعليم الإبتكار وريادة الأعمال خطوة حيوية نحو المستقبل الواعد لأجيال قادره على مواجهة التحديات وتلبية المتطلبات، حيث يمكن أن يؤدي إلى ابتكارات جديدة وتحسينات في الأداء ( زايد، أحمد محمد، و إبراهيم الحديدي: 2024).</w:t>
      </w:r>
    </w:p>
    <w:p w14:paraId="0FA30D99" w14:textId="5C98DEBD" w:rsidR="002C4A0C" w:rsidRDefault="00000000" w:rsidP="007B557E">
      <w:pPr>
        <w:bidi/>
        <w:spacing w:before="100" w:beforeAutospacing="1" w:after="100" w:afterAutospacing="1" w:line="336" w:lineRule="auto"/>
      </w:pPr>
      <w:r>
        <w:rPr>
          <w:rFonts w:ascii="Sakkal Majalla" w:hAnsi="Sakkal Majalla" w:cs="Sakkal Majalla"/>
          <w:sz w:val="28"/>
          <w:szCs w:val="28"/>
          <w:rtl/>
        </w:rPr>
        <w:t xml:space="preserve">يواجه استخدام الذكاء الاصطناعي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 مجموعة من التحديات التي يجب على رواد الأعمال مراعاتها، أولاً يعتمد نجاح أنظمة الذكاء الاصطناعي بشكل كبير على توفر كميات كبيرة من البيانات النظيفة والموثوقة، مما يشكل تحديًا كبيرًا في جمع تلك البيانات اللازمة.</w:t>
      </w:r>
    </w:p>
    <w:p w14:paraId="7D4D5063" w14:textId="1481D711" w:rsidR="002C4A0C" w:rsidRDefault="00000000" w:rsidP="007B557E">
      <w:pPr>
        <w:bidi/>
        <w:spacing w:before="100" w:beforeAutospacing="1" w:after="100" w:afterAutospacing="1" w:line="360" w:lineRule="auto"/>
      </w:pPr>
      <w:r>
        <w:rPr>
          <w:rFonts w:ascii="Sakkal Majalla" w:hAnsi="Sakkal Majalla" w:cs="Sakkal Majalla"/>
          <w:sz w:val="28"/>
          <w:szCs w:val="28"/>
          <w:rtl/>
        </w:rPr>
        <w:t xml:space="preserve"> ثانيًا، تثير القضايا الأخلاقية والخصوصية مخاوف عديدة، حيث يجب ضمان استخدام هذه التقنية بطريقة عادلة وشفافة، مع معالجة مخاوف المستخدمين بشأن أمن بياناتهم وصحة المخرجات أيضا، بالإضافة إلى ذلك، يمثل إدماج </w:t>
      </w:r>
      <w:r>
        <w:rPr>
          <w:rFonts w:ascii="Sakkal Majalla" w:hAnsi="Sakkal Majalla" w:cs="Sakkal Majalla"/>
          <w:sz w:val="28"/>
          <w:szCs w:val="28"/>
          <w:rtl/>
        </w:rPr>
        <w:lastRenderedPageBreak/>
        <w:t xml:space="preserve">الذكاء الاصطناعي في العمليات التعليمية القائمة تحديًا آخر، حيث يتطلب الأمر إيجاد طرق فعالة لدمج هذه التقنية في الأنظمة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الحالية والمناهج </w:t>
      </w:r>
      <w:r w:rsidR="0024195E">
        <w:rPr>
          <w:rFonts w:ascii="Sakkal Majalla" w:hAnsi="Sakkal Majalla" w:cs="Sakkal Majalla" w:hint="cs"/>
          <w:sz w:val="28"/>
          <w:szCs w:val="28"/>
          <w:rtl/>
        </w:rPr>
        <w:t>الدراسية</w:t>
      </w:r>
      <w:r>
        <w:rPr>
          <w:rFonts w:ascii="Sakkal Majalla" w:hAnsi="Sakkal Majalla" w:cs="Sakkal Majalla"/>
          <w:sz w:val="28"/>
          <w:szCs w:val="28"/>
          <w:rtl/>
        </w:rPr>
        <w:t xml:space="preserve"> والإستراتيجيات </w:t>
      </w:r>
      <w:r w:rsidR="0024195E">
        <w:rPr>
          <w:rFonts w:ascii="Sakkal Majalla" w:hAnsi="Sakkal Majalla" w:cs="Sakkal Majalla" w:hint="cs"/>
          <w:sz w:val="28"/>
          <w:szCs w:val="28"/>
          <w:rtl/>
        </w:rPr>
        <w:t>الفعلية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المتبعة</w:t>
      </w:r>
      <w:r>
        <w:rPr>
          <w:rFonts w:ascii="Sakkal Majalla" w:hAnsi="Sakkal Majalla" w:cs="Sakkal Majalla"/>
          <w:sz w:val="28"/>
          <w:szCs w:val="28"/>
          <w:rtl/>
        </w:rPr>
        <w:t xml:space="preserve"> بالمؤسسات لتعليم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 مما يتطلب مهارات متخصصة وموارد كبيرة. </w:t>
      </w:r>
    </w:p>
    <w:p w14:paraId="1A11F3CF" w14:textId="6E7FF1E7" w:rsidR="002C4A0C" w:rsidRDefault="00000000" w:rsidP="007B557E">
      <w:pPr>
        <w:bidi/>
        <w:spacing w:before="100" w:beforeAutospacing="1" w:after="100" w:afterAutospacing="1" w:line="360" w:lineRule="auto"/>
      </w:pPr>
      <w:r>
        <w:rPr>
          <w:rFonts w:ascii="Sakkal Majalla" w:hAnsi="Sakkal Majalla" w:cs="Sakkal Majalla"/>
          <w:sz w:val="28"/>
          <w:szCs w:val="28"/>
          <w:rtl/>
        </w:rPr>
        <w:t xml:space="preserve">وختاما، تتطلب تكلفة تطوير وتنفيذ حلول الذكاء الاصطناعي استثمارات كبيرة، مما قد يكون عائقًا أمام بعض المجتمعات والمؤسسات ورواد الأعمال للتقبل وتنفيذ هذه التكنولوجيا. ومع ذلك، فإن الفوائد المحتملة لتطبيقات للذكاء الاصطناعي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من جانب ولتعليم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 من جانب آخر تفوق هذه التحديات، مما يتيح للجميع، لرواد الأعمال والطلاب والمعلمين تحقيق النجاح والنمو من خلال الاستخدام الحكيم لهذه التقنية.</w:t>
      </w:r>
    </w:p>
    <w:p w14:paraId="3DC2F9D5" w14:textId="070B23E1" w:rsidR="002C4A0C" w:rsidRDefault="001C1D11" w:rsidP="007B557E">
      <w:pPr>
        <w:pStyle w:val="2"/>
        <w:bidi/>
        <w:spacing w:before="100" w:beforeAutospacing="1" w:after="100" w:afterAutospacing="1"/>
        <w:ind w:left="360"/>
      </w:pPr>
      <w:bookmarkStart w:id="36" w:name="_Toc183249053"/>
      <w:bookmarkStart w:id="37" w:name="_Toc183250102"/>
      <w:bookmarkStart w:id="38" w:name="_Toc183364728"/>
      <w:bookmarkStart w:id="39" w:name="_Toc183367406"/>
      <w:bookmarkStart w:id="40" w:name="_Toc183367996"/>
      <w:bookmarkStart w:id="41" w:name="_Toc183370784"/>
      <w:r>
        <w:rPr>
          <w:rFonts w:ascii="Sakkal Majalla" w:hAnsi="Sakkal Majalla" w:cs="Sakkal Majalla" w:hint="cs"/>
          <w:b/>
          <w:bCs/>
          <w:sz w:val="32"/>
          <w:szCs w:val="32"/>
          <w:rtl/>
        </w:rPr>
        <w:t>1-2</w:t>
      </w:r>
      <w:r>
        <w:rPr>
          <w:rFonts w:ascii="Sakkal Majalla" w:hAnsi="Sakkal Majalla" w:cs="Sakkal Majalla"/>
          <w:b/>
          <w:bCs/>
          <w:sz w:val="32"/>
          <w:szCs w:val="32"/>
          <w:rtl/>
        </w:rPr>
        <w:t xml:space="preserve"> مشكلة </w:t>
      </w:r>
      <w:bookmarkEnd w:id="36"/>
      <w:bookmarkEnd w:id="37"/>
      <w:r>
        <w:rPr>
          <w:rFonts w:ascii="Sakkal Majalla" w:hAnsi="Sakkal Majalla" w:cs="Sakkal Majalla"/>
          <w:b/>
          <w:bCs/>
          <w:sz w:val="32"/>
          <w:szCs w:val="32"/>
          <w:rtl/>
        </w:rPr>
        <w:t>الدراسة</w:t>
      </w:r>
      <w:bookmarkEnd w:id="38"/>
      <w:bookmarkEnd w:id="39"/>
      <w:bookmarkEnd w:id="40"/>
      <w:bookmarkEnd w:id="41"/>
    </w:p>
    <w:p w14:paraId="7BF72B9B" w14:textId="16FAE60C" w:rsidR="002C4A0C" w:rsidRDefault="00000000" w:rsidP="007B557E">
      <w:pPr>
        <w:bidi/>
        <w:spacing w:before="100" w:beforeAutospacing="1" w:after="100" w:afterAutospacing="1" w:line="360" w:lineRule="auto"/>
      </w:pPr>
      <w:r>
        <w:rPr>
          <w:rFonts w:ascii="Sakkal Majalla" w:hAnsi="Sakkal Majalla" w:cs="Sakkal Majalla"/>
          <w:sz w:val="28"/>
          <w:szCs w:val="28"/>
          <w:rtl/>
        </w:rPr>
        <w:t xml:space="preserve">تركز الدراسة على تعزيز </w:t>
      </w:r>
      <w:proofErr w:type="spellStart"/>
      <w:r>
        <w:rPr>
          <w:rFonts w:ascii="Sakkal Majalla" w:hAnsi="Sakkal Majalla" w:cs="Sakkal Majalla"/>
          <w:sz w:val="28"/>
          <w:szCs w:val="28"/>
          <w:rtl/>
        </w:rPr>
        <w:t>الإستفادة</w:t>
      </w:r>
      <w:proofErr w:type="spellEnd"/>
      <w:r>
        <w:rPr>
          <w:rFonts w:ascii="Sakkal Majalla" w:hAnsi="Sakkal Majalla" w:cs="Sakkal Majalla"/>
          <w:sz w:val="28"/>
          <w:szCs w:val="28"/>
          <w:rtl/>
        </w:rPr>
        <w:t xml:space="preserve"> من تقنيات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المجالات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وعلى وجه الخصوص تعليم ريادة الأعمال، حيث أن الطلاب لم يتلقوا التدريب والمقررات </w:t>
      </w:r>
      <w:r w:rsidR="00C706F9">
        <w:rPr>
          <w:rFonts w:ascii="Sakkal Majalla" w:hAnsi="Sakkal Majalla" w:cs="Sakkal Majalla" w:hint="cs"/>
          <w:sz w:val="28"/>
          <w:szCs w:val="28"/>
          <w:rtl/>
        </w:rPr>
        <w:t>المناسبة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تؤهلهم لإنشاء مشاريع صغيره أو بداي</w:t>
      </w:r>
      <w:r w:rsidR="00C706F9">
        <w:rPr>
          <w:rFonts w:ascii="Sakkal Majalla" w:hAnsi="Sakkal Majalla" w:cs="Sakkal Majalla" w:hint="cs"/>
          <w:sz w:val="28"/>
          <w:szCs w:val="28"/>
          <w:rtl/>
        </w:rPr>
        <w:t>ة</w:t>
      </w:r>
      <w:r>
        <w:rPr>
          <w:rFonts w:ascii="Sakkal Majalla" w:hAnsi="Sakkal Majalla" w:cs="Sakkal Majalla"/>
          <w:sz w:val="28"/>
          <w:szCs w:val="28"/>
          <w:rtl/>
        </w:rPr>
        <w:t xml:space="preserve"> أعمالهم </w:t>
      </w:r>
      <w:r w:rsidR="00C706F9">
        <w:rPr>
          <w:rFonts w:ascii="Sakkal Majalla" w:hAnsi="Sakkal Majalla" w:cs="Sakkal Majalla" w:hint="cs"/>
          <w:sz w:val="28"/>
          <w:szCs w:val="28"/>
          <w:rtl/>
        </w:rPr>
        <w:t>الريادية</w:t>
      </w:r>
      <w:r>
        <w:rPr>
          <w:rFonts w:ascii="Sakkal Majalla" w:hAnsi="Sakkal Majalla" w:cs="Sakkal Majalla"/>
          <w:sz w:val="28"/>
          <w:szCs w:val="28"/>
          <w:rtl/>
        </w:rPr>
        <w:t xml:space="preserve">، ويعزي ذلك إلى نقص الإمكانيات وعدم ملائمة المقررات </w:t>
      </w:r>
      <w:r w:rsidR="0024195E">
        <w:rPr>
          <w:rFonts w:ascii="Sakkal Majalla" w:hAnsi="Sakkal Majalla" w:cs="Sakkal Majalla" w:hint="cs"/>
          <w:sz w:val="28"/>
          <w:szCs w:val="28"/>
          <w:rtl/>
        </w:rPr>
        <w:t>الدراسية</w:t>
      </w:r>
      <w:r>
        <w:rPr>
          <w:rFonts w:ascii="Sakkal Majalla" w:hAnsi="Sakkal Majalla" w:cs="Sakkal Majalla"/>
          <w:sz w:val="28"/>
          <w:szCs w:val="28"/>
          <w:rtl/>
        </w:rPr>
        <w:t xml:space="preserve"> لريادة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المدارس والمراحل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المختلفة</w:t>
      </w:r>
      <w:r>
        <w:rPr>
          <w:rFonts w:ascii="Sakkal Majalla" w:hAnsi="Sakkal Majalla" w:cs="Sakkal Majalla"/>
          <w:sz w:val="28"/>
          <w:szCs w:val="28"/>
          <w:rtl/>
        </w:rPr>
        <w:t xml:space="preserve">، لذا تسعى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لتعزيز </w:t>
      </w:r>
      <w:proofErr w:type="spellStart"/>
      <w:r>
        <w:rPr>
          <w:rFonts w:ascii="Sakkal Majalla" w:hAnsi="Sakkal Majalla" w:cs="Sakkal Majalla"/>
          <w:sz w:val="28"/>
          <w:szCs w:val="28"/>
          <w:rtl/>
        </w:rPr>
        <w:t>الإستفاده</w:t>
      </w:r>
      <w:proofErr w:type="spellEnd"/>
      <w:r>
        <w:rPr>
          <w:rFonts w:ascii="Sakkal Majalla" w:hAnsi="Sakkal Majalla" w:cs="Sakkal Majalla"/>
          <w:sz w:val="28"/>
          <w:szCs w:val="28"/>
          <w:rtl/>
        </w:rPr>
        <w:t xml:space="preserve"> من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مجالات تعليم ريادة الأعمال من خلال نماذج </w:t>
      </w:r>
      <w:r w:rsidR="00C706F9">
        <w:rPr>
          <w:rFonts w:ascii="Sakkal Majalla" w:hAnsi="Sakkal Majalla" w:cs="Sakkal Majalla" w:hint="cs"/>
          <w:sz w:val="28"/>
          <w:szCs w:val="28"/>
          <w:rtl/>
        </w:rPr>
        <w:t>المحاكاة</w:t>
      </w:r>
      <w:r>
        <w:rPr>
          <w:rFonts w:ascii="Sakkal Majalla" w:hAnsi="Sakkal Majalla" w:cs="Sakkal Majalla"/>
          <w:sz w:val="28"/>
          <w:szCs w:val="28"/>
          <w:rtl/>
        </w:rPr>
        <w:t xml:space="preserve"> للأسواق والعملاء، وتقدم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نماذج أوليه لمشاريع ودراسات جدوى وخطوات التنفيذ.</w:t>
      </w:r>
    </w:p>
    <w:p w14:paraId="5450C13C" w14:textId="31D3A027" w:rsidR="002C4A0C" w:rsidRDefault="001C1D11" w:rsidP="007B557E">
      <w:pPr>
        <w:pStyle w:val="2"/>
        <w:bidi/>
        <w:spacing w:before="100" w:beforeAutospacing="1" w:after="100" w:afterAutospacing="1"/>
        <w:ind w:left="360"/>
      </w:pPr>
      <w:bookmarkStart w:id="42" w:name="_Toc183249054"/>
      <w:bookmarkStart w:id="43" w:name="_Toc183250103"/>
      <w:bookmarkStart w:id="44" w:name="_Toc183364729"/>
      <w:bookmarkStart w:id="45" w:name="_Toc183367407"/>
      <w:bookmarkStart w:id="46" w:name="_Toc183367997"/>
      <w:bookmarkStart w:id="47" w:name="_Toc183370785"/>
      <w:r>
        <w:rPr>
          <w:rFonts w:ascii="Sakkal Majalla" w:hAnsi="Sakkal Majalla" w:cs="Sakkal Majalla" w:hint="cs"/>
          <w:b/>
          <w:bCs/>
          <w:sz w:val="32"/>
          <w:szCs w:val="32"/>
          <w:rtl/>
        </w:rPr>
        <w:t>1-3</w:t>
      </w:r>
      <w:r>
        <w:rPr>
          <w:rFonts w:ascii="Sakkal Majalla" w:hAnsi="Sakkal Majalla" w:cs="Sakkal Majalla"/>
          <w:b/>
          <w:bCs/>
          <w:sz w:val="32"/>
          <w:szCs w:val="32"/>
          <w:rtl/>
        </w:rPr>
        <w:t xml:space="preserve"> أهمية </w:t>
      </w:r>
      <w:bookmarkEnd w:id="42"/>
      <w:bookmarkEnd w:id="43"/>
      <w:r>
        <w:rPr>
          <w:rFonts w:ascii="Sakkal Majalla" w:hAnsi="Sakkal Majalla" w:cs="Sakkal Majalla"/>
          <w:b/>
          <w:bCs/>
          <w:sz w:val="32"/>
          <w:szCs w:val="32"/>
          <w:rtl/>
        </w:rPr>
        <w:t>الدراسة</w:t>
      </w:r>
      <w:bookmarkEnd w:id="44"/>
      <w:bookmarkEnd w:id="45"/>
      <w:bookmarkEnd w:id="46"/>
      <w:bookmarkEnd w:id="47"/>
    </w:p>
    <w:p w14:paraId="3911F23D" w14:textId="78A72A6F"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الأهمية النظرية:- تتمحور أهمية الدراسة في ضوء التسارع العالمي لسد اكبر الفجوات في مجال التعليم من أجل إعداد الخريجين لريادة الأعمال ولكي تعكس إسهامات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في ذلك المجال مما حاز بها المناط بذلك ولندرة البحوث والدراسات العالمية، وقد أكدت أيضا المنظمة العربية للتربية والثقافة والعلوم (2020) على أهمية تضمين أهداف العملية التعليمية في المراحل المختلفة مهارات ريادة الأعمال حيث أن ذلك يؤدى إلى إعداد جيل متنوع في القدرات والمهارات قادر على إقامة مشاريع صغيرة تسهم في تطوير الذات والمجتمع، بما يسهم في تأهيل الطلاب بالمهارات والمعارف التي تمكنه من مواجهة الظروف </w:t>
      </w:r>
      <w:r w:rsidR="0024195E">
        <w:rPr>
          <w:rFonts w:ascii="Sakkal Majalla" w:hAnsi="Sakkal Majalla" w:cs="Sakkal Majalla" w:hint="cs"/>
          <w:sz w:val="28"/>
          <w:szCs w:val="28"/>
          <w:rtl/>
        </w:rPr>
        <w:t>الاقتصادية</w:t>
      </w:r>
      <w:r>
        <w:rPr>
          <w:rFonts w:ascii="Sakkal Majalla" w:hAnsi="Sakkal Majalla" w:cs="Sakkal Majalla"/>
          <w:sz w:val="28"/>
          <w:szCs w:val="28"/>
          <w:rtl/>
        </w:rPr>
        <w:t xml:space="preserve"> والتحول الرقمي التي تمر بها المجتمعات المختلفة عامة ومجتمعنا </w:t>
      </w:r>
      <w:r w:rsidR="00C706F9">
        <w:rPr>
          <w:rFonts w:ascii="Sakkal Majalla" w:hAnsi="Sakkal Majalla" w:cs="Sakkal Majalla" w:hint="cs"/>
          <w:sz w:val="28"/>
          <w:szCs w:val="28"/>
          <w:rtl/>
        </w:rPr>
        <w:t>العربي</w:t>
      </w:r>
      <w:r>
        <w:rPr>
          <w:rFonts w:ascii="Sakkal Majalla" w:hAnsi="Sakkal Majalla" w:cs="Sakkal Majalla"/>
          <w:sz w:val="28"/>
          <w:szCs w:val="28"/>
          <w:rtl/>
        </w:rPr>
        <w:t xml:space="preserve"> خاصة.</w:t>
      </w:r>
    </w:p>
    <w:p w14:paraId="0086E708" w14:textId="35871475"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الأهمية العملية: - ترتكز الاهمية الميدانية للبحث من خلال دراسة التحديات التي تواجهها الأجيال </w:t>
      </w:r>
      <w:r w:rsidR="00C706F9">
        <w:rPr>
          <w:rFonts w:ascii="Sakkal Majalla" w:hAnsi="Sakkal Majalla" w:cs="Sakkal Majalla" w:hint="cs"/>
          <w:sz w:val="28"/>
          <w:szCs w:val="28"/>
          <w:rtl/>
        </w:rPr>
        <w:t>القادمة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ريادة الأعمال وفي ظل التحول </w:t>
      </w:r>
      <w:r w:rsidR="00C706F9">
        <w:rPr>
          <w:rFonts w:ascii="Sakkal Majalla" w:hAnsi="Sakkal Majalla" w:cs="Sakkal Majalla" w:hint="cs"/>
          <w:sz w:val="28"/>
          <w:szCs w:val="28"/>
          <w:rtl/>
        </w:rPr>
        <w:t>الرقمي</w:t>
      </w:r>
      <w:r>
        <w:rPr>
          <w:rFonts w:ascii="Sakkal Majalla" w:hAnsi="Sakkal Majalla" w:cs="Sakkal Majalla"/>
          <w:sz w:val="28"/>
          <w:szCs w:val="28"/>
          <w:rtl/>
        </w:rPr>
        <w:t xml:space="preserve"> المتسارع، حيث يضاعف ذلك التحديات الملازمة </w:t>
      </w:r>
      <w:r w:rsidR="00C706F9">
        <w:rPr>
          <w:rFonts w:ascii="Sakkal Majalla" w:hAnsi="Sakkal Majalla" w:cs="Sakkal Majalla" w:hint="cs"/>
          <w:sz w:val="28"/>
          <w:szCs w:val="28"/>
          <w:rtl/>
        </w:rPr>
        <w:t>للعملية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w:t>
      </w:r>
      <w:r>
        <w:rPr>
          <w:rFonts w:ascii="Sakkal Majalla" w:hAnsi="Sakkal Majalla" w:cs="Sakkal Majalla"/>
          <w:sz w:val="28"/>
          <w:szCs w:val="28"/>
          <w:rtl/>
        </w:rPr>
        <w:lastRenderedPageBreak/>
        <w:t xml:space="preserve">وكذلك متطلبات سوق العمل من رواد الأعمال بدلا من الخريج </w:t>
      </w:r>
      <w:r w:rsidR="00C706F9">
        <w:rPr>
          <w:rFonts w:ascii="Sakkal Majalla" w:hAnsi="Sakkal Majalla" w:cs="Sakkal Majalla" w:hint="cs"/>
          <w:sz w:val="28"/>
          <w:szCs w:val="28"/>
          <w:rtl/>
        </w:rPr>
        <w:t>التقليدي</w:t>
      </w:r>
      <w:r>
        <w:rPr>
          <w:rFonts w:ascii="Sakkal Majalla" w:hAnsi="Sakkal Majalla" w:cs="Sakkal Majalla"/>
          <w:sz w:val="28"/>
          <w:szCs w:val="28"/>
          <w:rtl/>
        </w:rPr>
        <w:t xml:space="preserve">، ومن ثم إمداد سوق العمل بالأفكار </w:t>
      </w:r>
      <w:r w:rsidR="00C706F9">
        <w:rPr>
          <w:rFonts w:ascii="Sakkal Majalla" w:hAnsi="Sakkal Majalla" w:cs="Sakkal Majalla" w:hint="cs"/>
          <w:sz w:val="28"/>
          <w:szCs w:val="28"/>
          <w:rtl/>
        </w:rPr>
        <w:t>النابعة</w:t>
      </w:r>
      <w:r>
        <w:rPr>
          <w:rFonts w:ascii="Sakkal Majalla" w:hAnsi="Sakkal Majalla" w:cs="Sakkal Majalla"/>
          <w:sz w:val="28"/>
          <w:szCs w:val="28"/>
          <w:rtl/>
        </w:rPr>
        <w:t xml:space="preserve"> من التعليم المتميز من أجل النهضة </w:t>
      </w:r>
      <w:proofErr w:type="spellStart"/>
      <w:r>
        <w:rPr>
          <w:rFonts w:ascii="Sakkal Majalla" w:hAnsi="Sakkal Majalla" w:cs="Sakkal Majalla"/>
          <w:sz w:val="28"/>
          <w:szCs w:val="28"/>
          <w:rtl/>
        </w:rPr>
        <w:t>الإقتصادية</w:t>
      </w:r>
      <w:proofErr w:type="spellEnd"/>
      <w:r>
        <w:rPr>
          <w:rFonts w:ascii="Sakkal Majalla" w:hAnsi="Sakkal Majalla" w:cs="Sakkal Majalla"/>
          <w:sz w:val="28"/>
          <w:szCs w:val="28"/>
          <w:rtl/>
        </w:rPr>
        <w:t xml:space="preserve">، وعلى صعيد آخر إمداد مجال التعليم بحاجات العصر الحديث من معرفة ومهارات وذلك لتغطيتها خلال المراحل التعليمية. فعلى سبيل المثال، تعلم لغات البرمجة أصبح أمرا لا يقل أهمية عن تعلم لغات البشر، وذلك لما تمخض عنه العصر الحديث من هيمنة </w:t>
      </w:r>
      <w:r w:rsidR="00C706F9">
        <w:rPr>
          <w:rFonts w:ascii="Sakkal Majalla" w:hAnsi="Sakkal Majalla" w:cs="Sakkal Majalla" w:hint="cs"/>
          <w:sz w:val="28"/>
          <w:szCs w:val="28"/>
          <w:rtl/>
        </w:rPr>
        <w:t>الآلات</w:t>
      </w:r>
      <w:r>
        <w:rPr>
          <w:rFonts w:ascii="Sakkal Majalla" w:hAnsi="Sakkal Majalla" w:cs="Sakkal Majalla"/>
          <w:sz w:val="28"/>
          <w:szCs w:val="28"/>
          <w:rtl/>
        </w:rPr>
        <w:t xml:space="preserve">. </w:t>
      </w:r>
    </w:p>
    <w:p w14:paraId="5259BB5A" w14:textId="12921D41"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أهمية 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تعلم الابتكار يعد أمرًا حيويًا في عصرنا الحديث، حيث يلعب دورًا محوريًا في تعزيز التقدم الشخصي والمهني، بالإضافة إلى تحسين الأداء المؤسسي. في عالم يتسم بالتغير المستمر، يُعتبر الابتكار ضروريًا لتزويد الأفراد بالمعرفة والمهارات اللازمة للتكيف مع الظروف المتغيرة، مما يساعدهم على مواجهة التحديات الناتجة عن التقدم التكنولوجي والتحولات الاجتماعية والاقتصادية (</w:t>
      </w:r>
      <w:r>
        <w:rPr>
          <w:rtl/>
        </w:rPr>
        <w:t>حفاظ، زحل :2024</w:t>
      </w:r>
      <w:r>
        <w:rPr>
          <w:rFonts w:ascii="Sakkal Majalla" w:hAnsi="Sakkal Majalla" w:cs="Sakkal Majalla"/>
          <w:sz w:val="28"/>
          <w:szCs w:val="28"/>
          <w:rtl/>
        </w:rPr>
        <w:t>). كما يسهم تعلم الابتكار في تطوير مهارات التفكير النقدي والإبداع، مما يمكن الأفراد من إيجاد حلول جديدة للمشكلات المعقدة، وهي مهارات ضرورية في السياقات الأكاديمية والمهنية. بالإضافة إلى ذلك، يعزز الابتكار من جودة الحياة من خلال تطوير منتجات وخدمات جديدة تُحسن من الرعاية الصحية والتعليم والنقل، مما يؤدي إلى تحسين مستويات المعيشة وزيادة الراحة. في بيئة الأعمال المتغيرة، يُعتبر الابتكار أمرًا حيويًا للحفاظ على القدرة التنافسية؛ فالمؤسسات التي تحتضن الابتكار تستطيع تمييز نفسها عن المنافسين وتلبية احتياجات العملاء بشكل أفضل. كما يشجع الابتكار على ثقافة التعلم المستمر، حيث يتطلب من الأفراد اكتساب مهارات جديدة بشكل دوري لمواكبة التطورات في مجالاتهم، مما يعزز من فرص النجاح والنمو الشخصي. وعلاوة على ذلك، يساعد تعلم الابتكار الأفراد على تطوير استراتيجيات فعالة لحل المشكلات، مما يمكنهم من اتخاذ قرارات مستنيرة ومواجهة التحديات بفعالية. وأخيرًا، يُعتبر الابتكار محركًا رئيسيًا للنمو الاقتصادي، حيث يساهم في خلق فرص عمل جديدة وزيادة الإنتاجية. لذا، يمكن القول إن تعلم الابتكار هو ضرورة ملحة للأفراد والمؤسسات على حد سواء لتحقيق النجاح والنمو في عالم سريع التغير ومتزايد التعقيد. (</w:t>
      </w:r>
      <w:proofErr w:type="spellStart"/>
      <w:proofErr w:type="gramStart"/>
      <w:r>
        <w:rPr>
          <w:rtl/>
        </w:rPr>
        <w:t>ابومدين</w:t>
      </w:r>
      <w:proofErr w:type="spellEnd"/>
      <w:r>
        <w:rPr>
          <w:rtl/>
        </w:rPr>
        <w:t xml:space="preserve"> ،</w:t>
      </w:r>
      <w:proofErr w:type="gramEnd"/>
      <w:r>
        <w:rPr>
          <w:rtl/>
        </w:rPr>
        <w:t xml:space="preserve"> أسماء عوض علي :2024</w:t>
      </w:r>
      <w:r>
        <w:rPr>
          <w:rFonts w:ascii="Sakkal Majalla" w:hAnsi="Sakkal Majalla" w:cs="Sakkal Majalla"/>
          <w:sz w:val="28"/>
          <w:szCs w:val="28"/>
          <w:rtl/>
        </w:rPr>
        <w:t>)</w:t>
      </w:r>
    </w:p>
    <w:p w14:paraId="5775544C" w14:textId="76E3F088"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أهميه تعليم ريادة الأعمال تتمحور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الآتي</w:t>
      </w:r>
      <w:r>
        <w:rPr>
          <w:rFonts w:ascii="Sakkal Majalla" w:hAnsi="Sakkal Majalla" w:cs="Sakkal Majalla"/>
          <w:sz w:val="28"/>
          <w:szCs w:val="28"/>
          <w:rtl/>
        </w:rPr>
        <w:t xml:space="preserve">: أولا تساهم 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خلق أنشطه اقتصاديه دون التمسك بالموارد والإمكانيات </w:t>
      </w:r>
      <w:r w:rsidR="00C706F9">
        <w:rPr>
          <w:rFonts w:ascii="Sakkal Majalla" w:hAnsi="Sakkal Majalla" w:cs="Sakkal Majalla" w:hint="cs"/>
          <w:sz w:val="28"/>
          <w:szCs w:val="28"/>
          <w:rtl/>
        </w:rPr>
        <w:t>المتاحة</w:t>
      </w:r>
      <w:r>
        <w:rPr>
          <w:rFonts w:ascii="Sakkal Majalla" w:hAnsi="Sakkal Majalla" w:cs="Sakkal Majalla"/>
          <w:sz w:val="28"/>
          <w:szCs w:val="28"/>
          <w:rtl/>
        </w:rPr>
        <w:t xml:space="preserve">، تنشأ </w:t>
      </w:r>
      <w:r w:rsidR="00C706F9">
        <w:rPr>
          <w:rFonts w:ascii="Sakkal Majalla" w:hAnsi="Sakkal Majalla" w:cs="Sakkal Majalla" w:hint="cs"/>
          <w:sz w:val="28"/>
          <w:szCs w:val="28"/>
          <w:rtl/>
        </w:rPr>
        <w:t>الفكرة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ينطبق عليها مفهوم ريادة الأعمال بمحض إرادة الإنسان كما يتمتع أيضا بالشغف بفكرته، ومن هنا </w:t>
      </w:r>
      <w:r w:rsidR="00C706F9">
        <w:rPr>
          <w:rFonts w:ascii="Sakkal Majalla" w:hAnsi="Sakkal Majalla" w:cs="Sakkal Majalla" w:hint="cs"/>
          <w:sz w:val="28"/>
          <w:szCs w:val="28"/>
          <w:rtl/>
        </w:rPr>
        <w:t>نأتي</w:t>
      </w:r>
      <w:r>
        <w:rPr>
          <w:rFonts w:ascii="Sakkal Majalla" w:hAnsi="Sakkal Majalla" w:cs="Sakkal Majalla"/>
          <w:sz w:val="28"/>
          <w:szCs w:val="28"/>
          <w:rtl/>
        </w:rPr>
        <w:t xml:space="preserve"> إلى تعريف رائد الأعمال حيث تهدف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إلى </w:t>
      </w:r>
      <w:r>
        <w:rPr>
          <w:rFonts w:ascii="Sakkal Majalla" w:hAnsi="Sakkal Majalla" w:cs="Sakkal Majalla"/>
          <w:sz w:val="28"/>
          <w:szCs w:val="28"/>
          <w:rtl/>
        </w:rPr>
        <w:lastRenderedPageBreak/>
        <w:t xml:space="preserve">تقديم توصيات للمؤسسات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من أجل إعداد رواد أعمال، </w:t>
      </w:r>
      <w:r w:rsidR="00C706F9">
        <w:rPr>
          <w:rFonts w:ascii="Sakkal Majalla" w:hAnsi="Sakkal Majalla" w:cs="Sakkal Majalla" w:hint="cs"/>
          <w:sz w:val="28"/>
          <w:szCs w:val="28"/>
          <w:rtl/>
        </w:rPr>
        <w:t>فياتي</w:t>
      </w:r>
      <w:r>
        <w:rPr>
          <w:rFonts w:ascii="Sakkal Majalla" w:hAnsi="Sakkal Majalla" w:cs="Sakkal Majalla"/>
          <w:sz w:val="28"/>
          <w:szCs w:val="28"/>
          <w:rtl/>
        </w:rPr>
        <w:t xml:space="preserve"> تعريف رائد الأعمال بقدرته وإرادته على تحويل فكرة جديدة أو </w:t>
      </w:r>
      <w:r w:rsidR="00C706F9">
        <w:rPr>
          <w:rFonts w:ascii="Sakkal Majalla" w:hAnsi="Sakkal Majalla" w:cs="Sakkal Majalla" w:hint="cs"/>
          <w:sz w:val="28"/>
          <w:szCs w:val="28"/>
          <w:rtl/>
        </w:rPr>
        <w:t>اختراع</w:t>
      </w:r>
      <w:r>
        <w:rPr>
          <w:rFonts w:ascii="Sakkal Majalla" w:hAnsi="Sakkal Majalla" w:cs="Sakkal Majalla"/>
          <w:sz w:val="28"/>
          <w:szCs w:val="28"/>
          <w:rtl/>
        </w:rPr>
        <w:t xml:space="preserve"> جديد إلى </w:t>
      </w:r>
      <w:proofErr w:type="spellStart"/>
      <w:r>
        <w:rPr>
          <w:rFonts w:ascii="Sakkal Majalla" w:hAnsi="Sakkal Majalla" w:cs="Sakkal Majalla"/>
          <w:sz w:val="28"/>
          <w:szCs w:val="28"/>
          <w:rtl/>
        </w:rPr>
        <w:t>إبتكار</w:t>
      </w:r>
      <w:proofErr w:type="spellEnd"/>
      <w:r>
        <w:rPr>
          <w:rFonts w:ascii="Sakkal Majalla" w:hAnsi="Sakkal Majalla" w:cs="Sakkal Majalla"/>
          <w:sz w:val="28"/>
          <w:szCs w:val="28"/>
          <w:rtl/>
        </w:rPr>
        <w:t xml:space="preserve"> تجاري ناجح، فبإبداعه وقدرته على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يستطيع تنفيذ مشروعاته </w:t>
      </w:r>
      <w:r w:rsidR="00C706F9">
        <w:rPr>
          <w:rFonts w:ascii="Sakkal Majalla" w:hAnsi="Sakkal Majalla" w:cs="Sakkal Majalla" w:hint="cs"/>
          <w:sz w:val="28"/>
          <w:szCs w:val="28"/>
          <w:rtl/>
        </w:rPr>
        <w:t>الخاصة</w:t>
      </w:r>
      <w:r>
        <w:rPr>
          <w:rFonts w:ascii="Sakkal Majalla" w:hAnsi="Sakkal Majalla" w:cs="Sakkal Majalla"/>
          <w:sz w:val="28"/>
          <w:szCs w:val="28"/>
          <w:rtl/>
        </w:rPr>
        <w:t xml:space="preserve"> ورفع كفائه وإنتاجيه </w:t>
      </w:r>
      <w:r w:rsidR="00C706F9">
        <w:rPr>
          <w:rFonts w:ascii="Sakkal Majalla" w:hAnsi="Sakkal Majalla" w:cs="Sakkal Majalla" w:hint="cs"/>
          <w:sz w:val="28"/>
          <w:szCs w:val="28"/>
          <w:rtl/>
        </w:rPr>
        <w:t>المؤسسة</w:t>
      </w:r>
      <w:r>
        <w:rPr>
          <w:rFonts w:ascii="Sakkal Majalla" w:hAnsi="Sakkal Majalla" w:cs="Sakkal Majalla"/>
          <w:sz w:val="28"/>
          <w:szCs w:val="28"/>
          <w:rtl/>
        </w:rPr>
        <w:t xml:space="preserve"> من مستويات </w:t>
      </w:r>
      <w:r w:rsidR="00C706F9">
        <w:rPr>
          <w:rFonts w:ascii="Sakkal Majalla" w:hAnsi="Sakkal Majalla" w:cs="Sakkal Majalla" w:hint="cs"/>
          <w:sz w:val="28"/>
          <w:szCs w:val="28"/>
          <w:rtl/>
        </w:rPr>
        <w:t>متدنية</w:t>
      </w:r>
      <w:r>
        <w:rPr>
          <w:rFonts w:ascii="Sakkal Majalla" w:hAnsi="Sakkal Majalla" w:cs="Sakkal Majalla"/>
          <w:sz w:val="28"/>
          <w:szCs w:val="28"/>
          <w:rtl/>
        </w:rPr>
        <w:t xml:space="preserve"> إلى مستويات </w:t>
      </w:r>
      <w:r w:rsidR="00C706F9">
        <w:rPr>
          <w:rFonts w:ascii="Sakkal Majalla" w:hAnsi="Sakkal Majalla" w:cs="Sakkal Majalla" w:hint="cs"/>
          <w:sz w:val="28"/>
          <w:szCs w:val="28"/>
          <w:rtl/>
        </w:rPr>
        <w:t>مرتفعة</w:t>
      </w:r>
      <w:r>
        <w:rPr>
          <w:rFonts w:ascii="Sakkal Majalla" w:hAnsi="Sakkal Majalla" w:cs="Sakkal Majalla"/>
          <w:sz w:val="28"/>
          <w:szCs w:val="28"/>
          <w:rtl/>
        </w:rPr>
        <w:t>. (</w:t>
      </w:r>
      <w:r>
        <w:rPr>
          <w:rtl/>
        </w:rPr>
        <w:t xml:space="preserve">محمد </w:t>
      </w:r>
      <w:proofErr w:type="gramStart"/>
      <w:r>
        <w:rPr>
          <w:rtl/>
        </w:rPr>
        <w:t>الغامدي,</w:t>
      </w:r>
      <w:proofErr w:type="gramEnd"/>
      <w:r>
        <w:rPr>
          <w:rtl/>
        </w:rPr>
        <w:t xml:space="preserve"> عزيزة, عزيزة :2020</w:t>
      </w:r>
      <w:r>
        <w:rPr>
          <w:rFonts w:ascii="Sakkal Majalla" w:hAnsi="Sakkal Majalla" w:cs="Sakkal Majalla"/>
          <w:sz w:val="28"/>
          <w:szCs w:val="28"/>
          <w:rtl/>
        </w:rPr>
        <w:t>)</w:t>
      </w:r>
    </w:p>
    <w:p w14:paraId="4B2FBC6E" w14:textId="357BFE9C" w:rsidR="002C4A0C" w:rsidRDefault="001C1D11" w:rsidP="007B557E">
      <w:pPr>
        <w:pStyle w:val="2"/>
        <w:bidi/>
        <w:spacing w:before="100" w:beforeAutospacing="1" w:after="100" w:afterAutospacing="1"/>
        <w:ind w:left="30"/>
      </w:pPr>
      <w:bookmarkStart w:id="48" w:name="_Toc183249055"/>
      <w:bookmarkStart w:id="49" w:name="_Toc183250104"/>
      <w:bookmarkStart w:id="50" w:name="_Toc183364730"/>
      <w:bookmarkStart w:id="51" w:name="_Toc183367408"/>
      <w:bookmarkStart w:id="52" w:name="_Toc183367998"/>
      <w:bookmarkStart w:id="53" w:name="_Toc183370786"/>
      <w:r>
        <w:rPr>
          <w:rFonts w:ascii="Sakkal Majalla" w:hAnsi="Sakkal Majalla" w:cs="Sakkal Majalla" w:hint="cs"/>
          <w:b/>
          <w:bCs/>
          <w:sz w:val="32"/>
          <w:szCs w:val="32"/>
          <w:rtl/>
        </w:rPr>
        <w:t>1-4</w:t>
      </w:r>
      <w:r>
        <w:rPr>
          <w:rFonts w:ascii="Sakkal Majalla" w:hAnsi="Sakkal Majalla" w:cs="Sakkal Majalla"/>
          <w:b/>
          <w:bCs/>
          <w:sz w:val="32"/>
          <w:szCs w:val="32"/>
          <w:rtl/>
        </w:rPr>
        <w:t xml:space="preserve"> أهداف </w:t>
      </w:r>
      <w:bookmarkEnd w:id="48"/>
      <w:bookmarkEnd w:id="49"/>
      <w:r>
        <w:rPr>
          <w:rFonts w:ascii="Sakkal Majalla" w:hAnsi="Sakkal Majalla" w:cs="Sakkal Majalla"/>
          <w:b/>
          <w:bCs/>
          <w:sz w:val="32"/>
          <w:szCs w:val="32"/>
          <w:rtl/>
        </w:rPr>
        <w:t>الدراسة</w:t>
      </w:r>
      <w:bookmarkEnd w:id="50"/>
      <w:bookmarkEnd w:id="51"/>
      <w:bookmarkEnd w:id="52"/>
      <w:bookmarkEnd w:id="53"/>
    </w:p>
    <w:p w14:paraId="015C931E" w14:textId="1C8CB6F1"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توضيح كل المفاهيم </w:t>
      </w:r>
      <w:r w:rsidR="00C706F9">
        <w:rPr>
          <w:rFonts w:ascii="Sakkal Majalla" w:hAnsi="Sakkal Majalla" w:cs="Sakkal Majalla" w:hint="cs"/>
          <w:sz w:val="28"/>
          <w:szCs w:val="28"/>
          <w:rtl/>
        </w:rPr>
        <w:t>المتعلقة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بالإبتكار</w:t>
      </w:r>
      <w:proofErr w:type="spellEnd"/>
      <w:r>
        <w:rPr>
          <w:rFonts w:ascii="Sakkal Majalla" w:hAnsi="Sakkal Majalla" w:cs="Sakkal Majalla"/>
          <w:sz w:val="28"/>
          <w:szCs w:val="28"/>
          <w:rtl/>
        </w:rPr>
        <w:t xml:space="preserve"> وريادة الأعمال والذكاء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p>
    <w:p w14:paraId="5784A07E" w14:textId="7C32D94F"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توضيح أهمية 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ودوره في إعداد رواد الأعمال</w:t>
      </w:r>
    </w:p>
    <w:p w14:paraId="160DDD44" w14:textId="1799346A"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تحقيق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في مجال التعليم وإعداد الطلاب </w:t>
      </w:r>
      <w:proofErr w:type="spellStart"/>
      <w:r>
        <w:rPr>
          <w:rFonts w:ascii="Sakkal Majalla" w:hAnsi="Sakkal Majalla" w:cs="Sakkal Majalla"/>
          <w:sz w:val="28"/>
          <w:szCs w:val="28"/>
          <w:rtl/>
        </w:rPr>
        <w:t>الخريحين</w:t>
      </w:r>
      <w:proofErr w:type="spellEnd"/>
      <w:r>
        <w:rPr>
          <w:rFonts w:ascii="Sakkal Majalla" w:hAnsi="Sakkal Majalla" w:cs="Sakkal Majalla"/>
          <w:sz w:val="28"/>
          <w:szCs w:val="28"/>
          <w:rtl/>
        </w:rPr>
        <w:t xml:space="preserve"> لريادة الأعمال.</w:t>
      </w:r>
    </w:p>
    <w:p w14:paraId="2CEE3054" w14:textId="41A12B34"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التعرف علي جودة التعليم المتاح حاليا من خلال </w:t>
      </w:r>
      <w:r w:rsidR="00C706F9">
        <w:rPr>
          <w:rFonts w:ascii="Sakkal Majalla" w:hAnsi="Sakkal Majalla" w:cs="Sakkal Majalla" w:hint="cs"/>
          <w:sz w:val="28"/>
          <w:szCs w:val="28"/>
          <w:rtl/>
        </w:rPr>
        <w:t>الاستعانة</w:t>
      </w:r>
      <w:r>
        <w:rPr>
          <w:rFonts w:ascii="Sakkal Majalla" w:hAnsi="Sakkal Majalla" w:cs="Sakkal Majalla"/>
          <w:sz w:val="28"/>
          <w:szCs w:val="28"/>
          <w:rtl/>
        </w:rPr>
        <w:t xml:space="preserve"> </w:t>
      </w:r>
      <w:r w:rsidR="00C706F9">
        <w:rPr>
          <w:rFonts w:ascii="Sakkal Majalla" w:hAnsi="Sakkal Majalla" w:cs="Sakkal Majalla" w:hint="cs"/>
          <w:sz w:val="28"/>
          <w:szCs w:val="28"/>
          <w:rtl/>
        </w:rPr>
        <w:t>بالاستبيانات</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توزع على رواد الأعمال الفعليين وكذلك الطلاب المؤمل فيهم 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المستقبل القريب.</w:t>
      </w:r>
    </w:p>
    <w:p w14:paraId="48C0C9F3" w14:textId="205AF5FD"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مناقشة البحوث والدراسات السابقة في 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وإعداد رواد الأعمال.</w:t>
      </w:r>
    </w:p>
    <w:p w14:paraId="27105B67" w14:textId="4F7DDF22"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إتاحة الفرصة لريادة الاعمال لتقديم حلول مبتكرة تساهم في إعداد الطالب الجامعي وتأهيله لريادة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المستقبل فهو إما أن يكون صاحب أعمالا حره أو موظفا رائدا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عمله.</w:t>
      </w:r>
    </w:p>
    <w:p w14:paraId="398F3604" w14:textId="02A99886" w:rsidR="002C4A0C" w:rsidRDefault="00000000" w:rsidP="007B557E">
      <w:pPr>
        <w:widowControl/>
        <w:numPr>
          <w:ilvl w:val="0"/>
          <w:numId w:val="1"/>
        </w:numPr>
        <w:autoSpaceDE/>
        <w:bidi/>
        <w:spacing w:before="100" w:beforeAutospacing="1" w:after="100" w:afterAutospacing="1" w:line="360" w:lineRule="auto"/>
        <w:ind w:left="1110"/>
        <w:jc w:val="both"/>
      </w:pPr>
      <w:proofErr w:type="spellStart"/>
      <w:r>
        <w:rPr>
          <w:rFonts w:ascii="Sakkal Majalla" w:hAnsi="Sakkal Majalla" w:cs="Sakkal Majalla"/>
          <w:sz w:val="28"/>
          <w:szCs w:val="28"/>
          <w:rtl/>
        </w:rPr>
        <w:t>الإستفادة</w:t>
      </w:r>
      <w:proofErr w:type="spellEnd"/>
      <w:r>
        <w:rPr>
          <w:rFonts w:ascii="Sakkal Majalla" w:hAnsi="Sakkal Majalla" w:cs="Sakkal Majalla"/>
          <w:sz w:val="28"/>
          <w:szCs w:val="28"/>
          <w:rtl/>
        </w:rPr>
        <w:t xml:space="preserve"> من أحدث التقنيات </w:t>
      </w:r>
      <w:r w:rsidR="00C706F9">
        <w:rPr>
          <w:rFonts w:ascii="Sakkal Majalla" w:hAnsi="Sakkal Majalla" w:cs="Sakkal Majalla" w:hint="cs"/>
          <w:sz w:val="28"/>
          <w:szCs w:val="28"/>
          <w:rtl/>
        </w:rPr>
        <w:t>الرقمية</w:t>
      </w:r>
      <w:r>
        <w:rPr>
          <w:rFonts w:ascii="Sakkal Majalla" w:hAnsi="Sakkal Majalla" w:cs="Sakkal Majalla"/>
          <w:sz w:val="28"/>
          <w:szCs w:val="28"/>
          <w:rtl/>
        </w:rPr>
        <w:t xml:space="preserve"> والذكاء </w:t>
      </w:r>
      <w:r w:rsidR="00C706F9">
        <w:rPr>
          <w:rFonts w:ascii="Sakkal Majalla" w:hAnsi="Sakkal Majalla" w:cs="Sakkal Majalla" w:hint="cs"/>
          <w:sz w:val="28"/>
          <w:szCs w:val="28"/>
          <w:rtl/>
        </w:rPr>
        <w:t>الاصطناعي</w:t>
      </w:r>
      <w:r>
        <w:rPr>
          <w:rFonts w:ascii="Sakkal Majalla" w:hAnsi="Sakkal Majalla" w:cs="Sakkal Majalla"/>
          <w:sz w:val="28"/>
          <w:szCs w:val="28"/>
          <w:rtl/>
        </w:rPr>
        <w:t xml:space="preserve"> في 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إعداد الطلاب لريادة الأعمال كما هو موضح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الشكل 1.</w:t>
      </w:r>
    </w:p>
    <w:p w14:paraId="461808C0" w14:textId="1C14BFD1" w:rsidR="002C4A0C" w:rsidRDefault="001C1D11" w:rsidP="007B557E">
      <w:pPr>
        <w:pStyle w:val="2"/>
        <w:bidi/>
        <w:spacing w:before="100" w:beforeAutospacing="1" w:after="100" w:afterAutospacing="1"/>
        <w:ind w:left="30"/>
      </w:pPr>
      <w:bookmarkStart w:id="54" w:name="_Toc183249056"/>
      <w:bookmarkStart w:id="55" w:name="_Toc183250105"/>
      <w:bookmarkStart w:id="56" w:name="_Toc183364731"/>
      <w:bookmarkStart w:id="57" w:name="_Toc183367409"/>
      <w:bookmarkStart w:id="58" w:name="_Toc183367999"/>
      <w:bookmarkStart w:id="59" w:name="_Toc183370787"/>
      <w:r>
        <w:rPr>
          <w:rFonts w:ascii="Sakkal Majalla" w:hAnsi="Sakkal Majalla" w:cs="Sakkal Majalla" w:hint="cs"/>
          <w:b/>
          <w:bCs/>
          <w:sz w:val="32"/>
          <w:szCs w:val="32"/>
          <w:rtl/>
        </w:rPr>
        <w:t>1-5</w:t>
      </w:r>
      <w:r>
        <w:rPr>
          <w:rFonts w:ascii="Sakkal Majalla" w:hAnsi="Sakkal Majalla" w:cs="Sakkal Majalla"/>
          <w:b/>
          <w:bCs/>
          <w:sz w:val="32"/>
          <w:szCs w:val="32"/>
          <w:rtl/>
        </w:rPr>
        <w:t xml:space="preserve"> أسئلة </w:t>
      </w:r>
      <w:bookmarkEnd w:id="54"/>
      <w:bookmarkEnd w:id="55"/>
      <w:r>
        <w:rPr>
          <w:rFonts w:ascii="Sakkal Majalla" w:hAnsi="Sakkal Majalla" w:cs="Sakkal Majalla"/>
          <w:b/>
          <w:bCs/>
          <w:sz w:val="32"/>
          <w:szCs w:val="32"/>
          <w:rtl/>
        </w:rPr>
        <w:t>الدراسة</w:t>
      </w:r>
      <w:bookmarkEnd w:id="56"/>
      <w:bookmarkEnd w:id="57"/>
      <w:bookmarkEnd w:id="58"/>
      <w:bookmarkEnd w:id="59"/>
    </w:p>
    <w:p w14:paraId="23148AAA" w14:textId="02ECDA0C"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 ما تأثير التحولات </w:t>
      </w:r>
      <w:r w:rsidR="00C706F9">
        <w:rPr>
          <w:rFonts w:ascii="Sakkal Majalla" w:hAnsi="Sakkal Majalla" w:cs="Sakkal Majalla" w:hint="cs"/>
          <w:sz w:val="28"/>
          <w:szCs w:val="28"/>
          <w:rtl/>
        </w:rPr>
        <w:t>التقنية</w:t>
      </w:r>
      <w:r>
        <w:rPr>
          <w:rFonts w:ascii="Sakkal Majalla" w:hAnsi="Sakkal Majalla" w:cs="Sakkal Majalla"/>
          <w:sz w:val="28"/>
          <w:szCs w:val="28"/>
          <w:rtl/>
        </w:rPr>
        <w:t xml:space="preserve"> والذكاء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على نمط حياة البشر عموما ومشاريعهم </w:t>
      </w:r>
      <w:proofErr w:type="gramStart"/>
      <w:r>
        <w:rPr>
          <w:rFonts w:ascii="Sakkal Majalla" w:hAnsi="Sakkal Majalla" w:cs="Sakkal Majalla"/>
          <w:sz w:val="28"/>
          <w:szCs w:val="28"/>
          <w:rtl/>
        </w:rPr>
        <w:t>خصوصا ؟</w:t>
      </w:r>
      <w:proofErr w:type="gramEnd"/>
    </w:p>
    <w:p w14:paraId="66185839" w14:textId="67A85056"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هل يمكن تطويع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خدمة الإنسان وتطوير </w:t>
      </w:r>
      <w:proofErr w:type="gramStart"/>
      <w:r>
        <w:rPr>
          <w:rFonts w:ascii="Sakkal Majalla" w:hAnsi="Sakkal Majalla" w:cs="Sakkal Majalla"/>
          <w:sz w:val="28"/>
          <w:szCs w:val="28"/>
          <w:rtl/>
        </w:rPr>
        <w:t>المشاريع ؟</w:t>
      </w:r>
      <w:proofErr w:type="gramEnd"/>
    </w:p>
    <w:p w14:paraId="4EFD72F3" w14:textId="215CEEDD"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ما دور التعليم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تحسين </w:t>
      </w:r>
      <w:proofErr w:type="spellStart"/>
      <w:r>
        <w:rPr>
          <w:rFonts w:ascii="Sakkal Majalla" w:hAnsi="Sakkal Majalla" w:cs="Sakkal Majalla"/>
          <w:sz w:val="28"/>
          <w:szCs w:val="28"/>
          <w:rtl/>
        </w:rPr>
        <w:t>الإستفادة</w:t>
      </w:r>
      <w:proofErr w:type="spellEnd"/>
      <w:r>
        <w:rPr>
          <w:rFonts w:ascii="Sakkal Majalla" w:hAnsi="Sakkal Majalla" w:cs="Sakkal Majalla"/>
          <w:sz w:val="28"/>
          <w:szCs w:val="28"/>
          <w:rtl/>
        </w:rPr>
        <w:t xml:space="preserve"> من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 ريادة </w:t>
      </w:r>
      <w:proofErr w:type="gramStart"/>
      <w:r>
        <w:rPr>
          <w:rFonts w:ascii="Sakkal Majalla" w:hAnsi="Sakkal Majalla" w:cs="Sakkal Majalla"/>
          <w:sz w:val="28"/>
          <w:szCs w:val="28"/>
          <w:rtl/>
        </w:rPr>
        <w:t>الأعمال ؟</w:t>
      </w:r>
      <w:proofErr w:type="gramEnd"/>
    </w:p>
    <w:p w14:paraId="6C2FB1DC" w14:textId="15019C87"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ما دور تعليم 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محاربة تحديات الأجيال </w:t>
      </w:r>
      <w:r w:rsidR="00C706F9">
        <w:rPr>
          <w:rFonts w:ascii="Sakkal Majalla" w:hAnsi="Sakkal Majalla" w:cs="Sakkal Majalla" w:hint="cs"/>
          <w:sz w:val="28"/>
          <w:szCs w:val="28"/>
          <w:rtl/>
        </w:rPr>
        <w:t>القادمة</w:t>
      </w:r>
      <w:r>
        <w:rPr>
          <w:rFonts w:ascii="Sakkal Majalla" w:hAnsi="Sakkal Majalla" w:cs="Sakkal Majalla"/>
          <w:sz w:val="28"/>
          <w:szCs w:val="28"/>
          <w:rtl/>
        </w:rPr>
        <w:t xml:space="preserve"> مثل </w:t>
      </w:r>
      <w:r w:rsidR="00C706F9">
        <w:rPr>
          <w:rFonts w:ascii="Sakkal Majalla" w:hAnsi="Sakkal Majalla" w:cs="Sakkal Majalla" w:hint="cs"/>
          <w:sz w:val="28"/>
          <w:szCs w:val="28"/>
          <w:rtl/>
        </w:rPr>
        <w:t>البطالة</w:t>
      </w:r>
      <w:r>
        <w:rPr>
          <w:rFonts w:ascii="Sakkal Majalla" w:hAnsi="Sakkal Majalla" w:cs="Sakkal Majalla"/>
          <w:sz w:val="28"/>
          <w:szCs w:val="28"/>
          <w:rtl/>
        </w:rPr>
        <w:t xml:space="preserve"> ونضوب </w:t>
      </w:r>
      <w:proofErr w:type="gramStart"/>
      <w:r>
        <w:rPr>
          <w:rFonts w:ascii="Sakkal Majalla" w:hAnsi="Sakkal Majalla" w:cs="Sakkal Majalla"/>
          <w:sz w:val="28"/>
          <w:szCs w:val="28"/>
          <w:rtl/>
        </w:rPr>
        <w:t>الموارد ؟</w:t>
      </w:r>
      <w:proofErr w:type="gramEnd"/>
    </w:p>
    <w:p w14:paraId="7CC7401A" w14:textId="7D9FFC47" w:rsidR="002C4A0C" w:rsidRDefault="00000000" w:rsidP="007B557E">
      <w:pPr>
        <w:widowControl/>
        <w:numPr>
          <w:ilvl w:val="0"/>
          <w:numId w:val="1"/>
        </w:numPr>
        <w:autoSpaceDE/>
        <w:bidi/>
        <w:spacing w:before="100" w:beforeAutospacing="1" w:after="100" w:afterAutospacing="1" w:line="360" w:lineRule="auto"/>
        <w:ind w:left="1110"/>
        <w:jc w:val="both"/>
      </w:pPr>
      <w:r>
        <w:rPr>
          <w:rFonts w:ascii="Sakkal Majalla" w:hAnsi="Sakkal Majalla" w:cs="Sakkal Majalla"/>
          <w:sz w:val="28"/>
          <w:szCs w:val="28"/>
          <w:rtl/>
        </w:rPr>
        <w:t xml:space="preserve">ما المهام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قد يقدمها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 تعليم ريادة الأعمال وما النتائج </w:t>
      </w:r>
      <w:r w:rsidR="00C706F9">
        <w:rPr>
          <w:rFonts w:ascii="Sakkal Majalla" w:hAnsi="Sakkal Majalla" w:cs="Sakkal Majalla" w:hint="cs"/>
          <w:sz w:val="28"/>
          <w:szCs w:val="28"/>
          <w:rtl/>
        </w:rPr>
        <w:t>المرجوة</w:t>
      </w:r>
      <w:r>
        <w:rPr>
          <w:rFonts w:ascii="Sakkal Majalla" w:hAnsi="Sakkal Majalla" w:cs="Sakkal Majalla"/>
          <w:sz w:val="28"/>
          <w:szCs w:val="28"/>
          <w:rtl/>
        </w:rPr>
        <w:t xml:space="preserve"> من </w:t>
      </w:r>
      <w:proofErr w:type="gramStart"/>
      <w:r>
        <w:rPr>
          <w:rFonts w:ascii="Sakkal Majalla" w:hAnsi="Sakkal Majalla" w:cs="Sakkal Majalla"/>
          <w:sz w:val="28"/>
          <w:szCs w:val="28"/>
          <w:rtl/>
        </w:rPr>
        <w:t>ذلك ؟</w:t>
      </w:r>
      <w:proofErr w:type="gramEnd"/>
    </w:p>
    <w:p w14:paraId="02F316F7" w14:textId="77777777" w:rsidR="002C4A0C" w:rsidRDefault="00000000" w:rsidP="007B557E">
      <w:pPr>
        <w:bidi/>
        <w:spacing w:before="100" w:beforeAutospacing="1" w:after="100" w:afterAutospacing="1" w:line="360" w:lineRule="auto"/>
        <w:ind w:left="540"/>
        <w:jc w:val="center"/>
      </w:pPr>
      <w:r>
        <w:rPr>
          <w:noProof/>
          <w:rtl/>
        </w:rPr>
        <w:lastRenderedPageBreak/>
        <w:drawing>
          <wp:inline distT="0" distB="0" distL="0" distR="0" wp14:anchorId="166D81D2" wp14:editId="021A1967">
            <wp:extent cx="2909373" cy="1937988"/>
            <wp:effectExtent l="0" t="0" r="0" b="5112"/>
            <wp:docPr id="7145259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909373" cy="1937988"/>
                    </a:xfrm>
                    <a:prstGeom prst="rect">
                      <a:avLst/>
                    </a:prstGeom>
                    <a:noFill/>
                    <a:ln>
                      <a:noFill/>
                      <a:prstDash/>
                    </a:ln>
                  </pic:spPr>
                </pic:pic>
              </a:graphicData>
            </a:graphic>
          </wp:inline>
        </w:drawing>
      </w:r>
    </w:p>
    <w:p w14:paraId="3895372B" w14:textId="77777777" w:rsidR="001C1D11" w:rsidRPr="00CD6C2D" w:rsidRDefault="001C1D11" w:rsidP="001C1D11">
      <w:pPr>
        <w:pStyle w:val="a6"/>
        <w:bidi/>
        <w:jc w:val="center"/>
        <w:rPr>
          <w:sz w:val="24"/>
          <w:szCs w:val="24"/>
        </w:rPr>
      </w:pPr>
      <w:bookmarkStart w:id="60" w:name="_Toc183250743"/>
      <w:r w:rsidRPr="00CD6C2D">
        <w:rPr>
          <w:color w:val="4472C4"/>
          <w:sz w:val="22"/>
          <w:szCs w:val="22"/>
          <w:rtl/>
          <w:lang w:bidi="ar-EG"/>
        </w:rPr>
        <w:t>الشكل 1:</w:t>
      </w:r>
      <w:r w:rsidRPr="00CD6C2D">
        <w:rPr>
          <w:b w:val="0"/>
          <w:bCs w:val="0"/>
          <w:color w:val="4472C4"/>
          <w:sz w:val="22"/>
          <w:szCs w:val="22"/>
          <w:rtl/>
          <w:lang w:bidi="ar-EG"/>
        </w:rPr>
        <w:t xml:space="preserve"> يشير إلي التطبيقات الأوليه للتقنيات الحديثه والذكاء الإصطناعى في تحسين السمات الإبداعيه لدى الطلاب</w:t>
      </w:r>
      <w:bookmarkEnd w:id="60"/>
    </w:p>
    <w:p w14:paraId="107C7784" w14:textId="27D91A47" w:rsidR="002C4A0C" w:rsidRDefault="001C1D11" w:rsidP="007B557E">
      <w:pPr>
        <w:pStyle w:val="2"/>
        <w:bidi/>
        <w:spacing w:before="100" w:beforeAutospacing="1" w:after="100" w:afterAutospacing="1"/>
        <w:ind w:left="29"/>
      </w:pPr>
      <w:bookmarkStart w:id="61" w:name="_Toc183249057"/>
      <w:bookmarkStart w:id="62" w:name="_Toc183250106"/>
      <w:bookmarkStart w:id="63" w:name="_Toc183364732"/>
      <w:bookmarkStart w:id="64" w:name="_Toc183367410"/>
      <w:bookmarkStart w:id="65" w:name="_Toc183368000"/>
      <w:bookmarkStart w:id="66" w:name="_Toc183370788"/>
      <w:r>
        <w:rPr>
          <w:rFonts w:ascii="Sakkal Majalla" w:hAnsi="Sakkal Majalla" w:cs="Sakkal Majalla" w:hint="cs"/>
          <w:b/>
          <w:bCs/>
          <w:sz w:val="32"/>
          <w:szCs w:val="32"/>
          <w:rtl/>
        </w:rPr>
        <w:t>1-6</w:t>
      </w:r>
      <w:r>
        <w:rPr>
          <w:rFonts w:ascii="Sakkal Majalla" w:hAnsi="Sakkal Majalla" w:cs="Sakkal Majalla"/>
          <w:b/>
          <w:bCs/>
          <w:sz w:val="32"/>
          <w:szCs w:val="32"/>
          <w:rtl/>
        </w:rPr>
        <w:t xml:space="preserve"> الدراسات السابق</w:t>
      </w:r>
      <w:r w:rsidR="0024195E">
        <w:rPr>
          <w:rFonts w:ascii="Sakkal Majalla" w:hAnsi="Sakkal Majalla" w:cs="Sakkal Majalla" w:hint="cs"/>
          <w:b/>
          <w:bCs/>
          <w:sz w:val="32"/>
          <w:szCs w:val="32"/>
          <w:rtl/>
        </w:rPr>
        <w:t>ة</w:t>
      </w:r>
      <w:r>
        <w:rPr>
          <w:rFonts w:ascii="Sakkal Majalla" w:hAnsi="Sakkal Majalla" w:cs="Sakkal Majalla"/>
          <w:b/>
          <w:bCs/>
          <w:sz w:val="32"/>
          <w:szCs w:val="32"/>
          <w:rtl/>
        </w:rPr>
        <w:t xml:space="preserve"> وال</w:t>
      </w:r>
      <w:r w:rsidR="0024195E">
        <w:rPr>
          <w:rFonts w:ascii="Sakkal Majalla" w:hAnsi="Sakkal Majalla" w:cs="Sakkal Majalla" w:hint="cs"/>
          <w:b/>
          <w:bCs/>
          <w:sz w:val="32"/>
          <w:szCs w:val="32"/>
          <w:rtl/>
        </w:rPr>
        <w:t>إ</w:t>
      </w:r>
      <w:r>
        <w:rPr>
          <w:rFonts w:ascii="Sakkal Majalla" w:hAnsi="Sakkal Majalla" w:cs="Sakkal Majalla"/>
          <w:b/>
          <w:bCs/>
          <w:sz w:val="32"/>
          <w:szCs w:val="32"/>
          <w:rtl/>
        </w:rPr>
        <w:t xml:space="preserve">طار </w:t>
      </w:r>
      <w:bookmarkEnd w:id="61"/>
      <w:bookmarkEnd w:id="62"/>
      <w:bookmarkEnd w:id="63"/>
      <w:bookmarkEnd w:id="64"/>
      <w:bookmarkEnd w:id="65"/>
      <w:bookmarkEnd w:id="66"/>
      <w:r w:rsidR="0024195E">
        <w:rPr>
          <w:rFonts w:ascii="Sakkal Majalla" w:hAnsi="Sakkal Majalla" w:cs="Sakkal Majalla" w:hint="cs"/>
          <w:b/>
          <w:bCs/>
          <w:sz w:val="32"/>
          <w:szCs w:val="32"/>
          <w:rtl/>
        </w:rPr>
        <w:t>النظري</w:t>
      </w:r>
    </w:p>
    <w:p w14:paraId="1201C0FF" w14:textId="17DCBD59" w:rsidR="002C4A0C" w:rsidRDefault="00000000" w:rsidP="007B557E">
      <w:pPr>
        <w:bidi/>
        <w:spacing w:before="100" w:beforeAutospacing="1" w:after="100" w:afterAutospacing="1" w:line="360" w:lineRule="auto"/>
        <w:ind w:left="30"/>
      </w:pPr>
      <w:r>
        <w:rPr>
          <w:rFonts w:ascii="Sakkal Majalla" w:hAnsi="Sakkal Majalla" w:cs="Sakkal Majalla"/>
          <w:sz w:val="32"/>
          <w:szCs w:val="32"/>
          <w:u w:val="single"/>
          <w:rtl/>
        </w:rPr>
        <w:t>مقدمة عن الدراسات السابقة</w:t>
      </w:r>
    </w:p>
    <w:p w14:paraId="6855B965" w14:textId="3D4497E0"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  أولا تعريف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في ضوء </w:t>
      </w:r>
      <w:r w:rsidR="00C706F9">
        <w:rPr>
          <w:rFonts w:ascii="Sakkal Majalla" w:hAnsi="Sakkal Majalla" w:cs="Sakkal Majalla" w:hint="cs"/>
          <w:sz w:val="28"/>
          <w:szCs w:val="28"/>
          <w:rtl/>
        </w:rPr>
        <w:t>الدارسا</w:t>
      </w:r>
      <w:r w:rsidR="00C706F9">
        <w:rPr>
          <w:rFonts w:ascii="Sakkal Majalla" w:hAnsi="Sakkal Majalla" w:cs="Sakkal Majalla" w:hint="eastAsia"/>
          <w:sz w:val="28"/>
          <w:szCs w:val="28"/>
          <w:rtl/>
        </w:rPr>
        <w:t>ت</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السابقة</w:t>
      </w:r>
      <w:r>
        <w:rPr>
          <w:rFonts w:ascii="Sakkal Majalla" w:hAnsi="Sakkal Majalla" w:cs="Sakkal Majalla"/>
          <w:sz w:val="28"/>
          <w:szCs w:val="28"/>
          <w:rtl/>
        </w:rPr>
        <w:t>: بناء على نظريه (</w:t>
      </w:r>
      <w:r>
        <w:rPr>
          <w:rtl/>
        </w:rPr>
        <w:t>عائشة محمد المحمود وآخرون: 2018)</w:t>
      </w:r>
      <w:r>
        <w:rPr>
          <w:rFonts w:ascii="Sakkal Majalla" w:hAnsi="Sakkal Majalla" w:cs="Sakkal Majalla"/>
          <w:sz w:val="28"/>
          <w:szCs w:val="28"/>
          <w:rtl/>
        </w:rPr>
        <w:t xml:space="preserve"> هو عملية تطوير أفكار أو منتجات أو خدمات جديدة أو محسنة، تهدف إلى تحقيق تأثير إيجابي وقيمة مضافة، يُعرف الابتكار بأنه تنفيذ منتج أو عملية جديدة أو محسنة بشكل كبير، ويشمل أيضًا أساليب تسويقية جديدة، يتطلب الابتكار التفكير خارج النمط التقليدي، حيث يتمكن الأفراد من استكشاف الفرص الجديدة وتوقع الاحتياجات المتغيرة للسوق، يعتبر الابتكار عنصرًا حيويًا في تعزيز النمو الاقتصادي وزيادة الإنتاجية، حيث يساهم في إنشاء قيمة اجتماعية أكبر ويعزز من قدرة المؤسسات على المنافسة في بيئة الأعمال المتغيرة، وعرف </w:t>
      </w:r>
      <w:proofErr w:type="spellStart"/>
      <w:r>
        <w:rPr>
          <w:rFonts w:ascii="Sakkal Majalla" w:hAnsi="Sakkal Majalla" w:cs="Sakkal Majalla"/>
          <w:sz w:val="28"/>
          <w:szCs w:val="28"/>
          <w:rtl/>
        </w:rPr>
        <w:t>هانيل</w:t>
      </w:r>
      <w:proofErr w:type="spellEnd"/>
      <w:r>
        <w:rPr>
          <w:rFonts w:ascii="Sakkal Majalla" w:hAnsi="Sakkal Majalla" w:cs="Sakkal Majalla"/>
          <w:sz w:val="28"/>
          <w:szCs w:val="28"/>
          <w:rtl/>
        </w:rPr>
        <w:t xml:space="preserve">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على أنه </w:t>
      </w:r>
      <w:r w:rsidR="00C706F9">
        <w:rPr>
          <w:rFonts w:ascii="Sakkal Majalla" w:hAnsi="Sakkal Majalla" w:cs="Sakkal Majalla" w:hint="cs"/>
          <w:sz w:val="28"/>
          <w:szCs w:val="28"/>
          <w:rtl/>
        </w:rPr>
        <w:t>القدرة</w:t>
      </w:r>
      <w:r>
        <w:rPr>
          <w:rFonts w:ascii="Sakkal Majalla" w:hAnsi="Sakkal Majalla" w:cs="Sakkal Majalla"/>
          <w:sz w:val="28"/>
          <w:szCs w:val="28"/>
          <w:rtl/>
        </w:rPr>
        <w:t xml:space="preserve"> على تركيبات جديده أو تنظيمات جديده (تعريف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على أنه </w:t>
      </w:r>
      <w:r w:rsidR="00C706F9">
        <w:rPr>
          <w:rFonts w:ascii="Sakkal Majalla" w:hAnsi="Sakkal Majalla" w:cs="Sakkal Majalla" w:hint="cs"/>
          <w:sz w:val="28"/>
          <w:szCs w:val="28"/>
          <w:rtl/>
        </w:rPr>
        <w:t>القدرة</w:t>
      </w:r>
      <w:r>
        <w:rPr>
          <w:rFonts w:ascii="Sakkal Majalla" w:hAnsi="Sakkal Majalla" w:cs="Sakkal Majalla"/>
          <w:sz w:val="28"/>
          <w:szCs w:val="28"/>
          <w:rtl/>
        </w:rPr>
        <w:t xml:space="preserve"> على التصميم)، وفى سياق آخر عرف </w:t>
      </w:r>
      <w:proofErr w:type="spellStart"/>
      <w:r>
        <w:rPr>
          <w:rFonts w:ascii="Sakkal Majalla" w:hAnsi="Sakkal Majalla" w:cs="Sakkal Majalla"/>
          <w:sz w:val="28"/>
          <w:szCs w:val="28"/>
          <w:rtl/>
        </w:rPr>
        <w:t>مازلو</w:t>
      </w:r>
      <w:proofErr w:type="spellEnd"/>
      <w:r>
        <w:rPr>
          <w:rFonts w:ascii="Sakkal Majalla" w:hAnsi="Sakkal Majalla" w:cs="Sakkal Majalla"/>
          <w:sz w:val="28"/>
          <w:szCs w:val="28"/>
          <w:rtl/>
        </w:rPr>
        <w:t xml:space="preserve">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من شقين، وهما </w:t>
      </w:r>
      <w:proofErr w:type="spellStart"/>
      <w:r>
        <w:rPr>
          <w:rFonts w:ascii="Sakkal Majalla" w:hAnsi="Sakkal Majalla" w:cs="Sakkal Majalla"/>
          <w:sz w:val="28"/>
          <w:szCs w:val="28"/>
          <w:rtl/>
        </w:rPr>
        <w:t>إبتكار</w:t>
      </w:r>
      <w:proofErr w:type="spellEnd"/>
      <w:r>
        <w:rPr>
          <w:rFonts w:ascii="Sakkal Majalla" w:hAnsi="Sakkal Majalla" w:cs="Sakkal Majalla"/>
          <w:sz w:val="28"/>
          <w:szCs w:val="28"/>
          <w:rtl/>
        </w:rPr>
        <w:t xml:space="preserve"> </w:t>
      </w:r>
      <w:r w:rsidR="00C706F9">
        <w:rPr>
          <w:rFonts w:ascii="Sakkal Majalla" w:hAnsi="Sakkal Majalla" w:cs="Sakkal Majalla" w:hint="cs"/>
          <w:sz w:val="28"/>
          <w:szCs w:val="28"/>
          <w:rtl/>
        </w:rPr>
        <w:t>الموهبة</w:t>
      </w:r>
      <w:r>
        <w:rPr>
          <w:rFonts w:ascii="Sakkal Majalla" w:hAnsi="Sakkal Majalla" w:cs="Sakkal Majalla"/>
          <w:sz w:val="28"/>
          <w:szCs w:val="28"/>
          <w:rtl/>
        </w:rPr>
        <w:t xml:space="preserve"> </w:t>
      </w:r>
      <w:r w:rsidR="00E0129C">
        <w:rPr>
          <w:rFonts w:ascii="Sakkal Majalla" w:hAnsi="Sakkal Majalla" w:cs="Sakkal Majalla" w:hint="cs"/>
          <w:sz w:val="28"/>
          <w:szCs w:val="28"/>
          <w:rtl/>
        </w:rPr>
        <w:t>وابتكار</w:t>
      </w:r>
      <w:r>
        <w:rPr>
          <w:rFonts w:ascii="Sakkal Majalla" w:hAnsi="Sakkal Majalla" w:cs="Sakkal Majalla"/>
          <w:sz w:val="28"/>
          <w:szCs w:val="28"/>
          <w:rtl/>
        </w:rPr>
        <w:t xml:space="preserve"> تحقيق الذات وهما الشقين اللذين يعتنيا بالسمات </w:t>
      </w:r>
      <w:r w:rsidR="00C706F9">
        <w:rPr>
          <w:rFonts w:ascii="Sakkal Majalla" w:hAnsi="Sakkal Majalla" w:cs="Sakkal Majalla" w:hint="cs"/>
          <w:sz w:val="28"/>
          <w:szCs w:val="28"/>
          <w:rtl/>
        </w:rPr>
        <w:t>الشخصية</w:t>
      </w:r>
      <w:r>
        <w:rPr>
          <w:rFonts w:ascii="Sakkal Majalla" w:hAnsi="Sakkal Majalla" w:cs="Sakkal Majalla"/>
          <w:sz w:val="28"/>
          <w:szCs w:val="28"/>
          <w:rtl/>
        </w:rPr>
        <w:t xml:space="preserve"> للمبتكر ذاته، وفى سياق التركيز على </w:t>
      </w:r>
      <w:proofErr w:type="spellStart"/>
      <w:r>
        <w:rPr>
          <w:rFonts w:ascii="Sakkal Majalla" w:hAnsi="Sakkal Majalla" w:cs="Sakkal Majalla"/>
          <w:sz w:val="28"/>
          <w:szCs w:val="28"/>
          <w:rtl/>
        </w:rPr>
        <w:t>الشئ</w:t>
      </w:r>
      <w:proofErr w:type="spellEnd"/>
      <w:r>
        <w:rPr>
          <w:rFonts w:ascii="Sakkal Majalla" w:hAnsi="Sakkal Majalla" w:cs="Sakkal Majalla"/>
          <w:sz w:val="28"/>
          <w:szCs w:val="28"/>
          <w:rtl/>
        </w:rPr>
        <w:t xml:space="preserve"> ذاته جاء تعريف (</w:t>
      </w:r>
      <w:proofErr w:type="spellStart"/>
      <w:r>
        <w:rPr>
          <w:rFonts w:ascii="Sakkal Majalla" w:hAnsi="Sakkal Majalla" w:cs="Sakkal Majalla"/>
          <w:sz w:val="28"/>
          <w:szCs w:val="28"/>
          <w:rtl/>
        </w:rPr>
        <w:t>لالاند</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للإبتكار</w:t>
      </w:r>
      <w:proofErr w:type="spellEnd"/>
      <w:r>
        <w:rPr>
          <w:rFonts w:ascii="Sakkal Majalla" w:hAnsi="Sakkal Majalla" w:cs="Sakkal Majalla"/>
          <w:sz w:val="28"/>
          <w:szCs w:val="28"/>
          <w:rtl/>
        </w:rPr>
        <w:t xml:space="preserve"> وهو إنتاج </w:t>
      </w:r>
      <w:r w:rsidR="00C706F9">
        <w:rPr>
          <w:rFonts w:ascii="Sakkal Majalla" w:hAnsi="Sakkal Majalla" w:cs="Sakkal Majalla" w:hint="cs"/>
          <w:sz w:val="28"/>
          <w:szCs w:val="28"/>
          <w:rtl/>
        </w:rPr>
        <w:t>شي</w:t>
      </w:r>
      <w:r w:rsidR="00C706F9">
        <w:rPr>
          <w:rFonts w:ascii="Sakkal Majalla" w:hAnsi="Sakkal Majalla" w:cs="Sakkal Majalla" w:hint="eastAsia"/>
          <w:sz w:val="28"/>
          <w:szCs w:val="28"/>
          <w:rtl/>
        </w:rPr>
        <w:t>ء</w:t>
      </w:r>
      <w:r>
        <w:rPr>
          <w:rFonts w:ascii="Sakkal Majalla" w:hAnsi="Sakkal Majalla" w:cs="Sakkal Majalla"/>
          <w:sz w:val="28"/>
          <w:szCs w:val="28"/>
          <w:rtl/>
        </w:rPr>
        <w:t xml:space="preserve"> ما على أن يكون هذا الش</w:t>
      </w:r>
      <w:r w:rsidR="00C706F9">
        <w:rPr>
          <w:rFonts w:ascii="Sakkal Majalla" w:hAnsi="Sakkal Majalla" w:cs="Sakkal Majalla" w:hint="cs"/>
          <w:sz w:val="28"/>
          <w:szCs w:val="28"/>
          <w:rtl/>
        </w:rPr>
        <w:t>يء</w:t>
      </w:r>
      <w:r>
        <w:rPr>
          <w:rFonts w:ascii="Sakkal Majalla" w:hAnsi="Sakkal Majalla" w:cs="Sakkal Majalla"/>
          <w:sz w:val="28"/>
          <w:szCs w:val="28"/>
          <w:rtl/>
        </w:rPr>
        <w:t xml:space="preserve"> جديدا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صياغته وإن كانت مكوناته متاحه من قبل كأغلب التطبيقات </w:t>
      </w:r>
      <w:r w:rsidR="00C706F9">
        <w:rPr>
          <w:rFonts w:ascii="Sakkal Majalla" w:hAnsi="Sakkal Majalla" w:cs="Sakkal Majalla" w:hint="cs"/>
          <w:sz w:val="28"/>
          <w:szCs w:val="28"/>
          <w:rtl/>
        </w:rPr>
        <w:t>الفنية</w:t>
      </w:r>
      <w:r>
        <w:rPr>
          <w:rFonts w:ascii="Sakkal Majalla" w:hAnsi="Sakkal Majalla" w:cs="Sakkal Majalla"/>
          <w:sz w:val="28"/>
          <w:szCs w:val="28"/>
          <w:rtl/>
        </w:rPr>
        <w:t>.(هاشم جاسم السامرائي: 1994).</w:t>
      </w:r>
    </w:p>
    <w:p w14:paraId="3BB651D3" w14:textId="0E945FFD"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وبالتالي فإن التعلم الإبداعي هو أي تعلم يتضمن الفهم والوعي الذي يسمح للمتعلم بتجاوز الاكتساب النظري، ويركز على مهارات التفكير، الابتكار هو تطبيق مثل هذه العملية (الإبداع) لتعزيز </w:t>
      </w:r>
      <w:proofErr w:type="spellStart"/>
      <w:r>
        <w:rPr>
          <w:rFonts w:ascii="Sakkal Majalla" w:hAnsi="Sakkal Majalla" w:cs="Sakkal Majalla"/>
          <w:sz w:val="28"/>
          <w:szCs w:val="28"/>
          <w:rtl/>
        </w:rPr>
        <w:t>الإستفاده</w:t>
      </w:r>
      <w:proofErr w:type="spellEnd"/>
      <w:r>
        <w:rPr>
          <w:rFonts w:ascii="Sakkal Majalla" w:hAnsi="Sakkal Majalla" w:cs="Sakkal Majalla"/>
          <w:sz w:val="28"/>
          <w:szCs w:val="28"/>
          <w:rtl/>
        </w:rPr>
        <w:t xml:space="preserve"> من مجال – كريادة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حالة موضوع دراستنا، التدريس هو العملية المؤدية إلى التعلم الإبداعي وتنفيذ أساليب وأدوات جديدة والمحتويات التي يمكن أن تفيد المتعلمين وإمكاناتهم الإبداعية. (سعد </w:t>
      </w:r>
      <w:r w:rsidR="00C706F9">
        <w:rPr>
          <w:rFonts w:ascii="Sakkal Majalla" w:hAnsi="Sakkal Majalla" w:cs="Sakkal Majalla" w:hint="cs"/>
          <w:sz w:val="28"/>
          <w:szCs w:val="28"/>
          <w:rtl/>
        </w:rPr>
        <w:t>الغامدي</w:t>
      </w:r>
      <w:r>
        <w:rPr>
          <w:rFonts w:ascii="Sakkal Majalla" w:hAnsi="Sakkal Majalla" w:cs="Sakkal Majalla"/>
          <w:sz w:val="28"/>
          <w:szCs w:val="28"/>
          <w:rtl/>
        </w:rPr>
        <w:t>: 2020)</w:t>
      </w:r>
    </w:p>
    <w:p w14:paraId="5C6DE856" w14:textId="6EF4BAED" w:rsidR="002C4A0C" w:rsidRDefault="00C706F9" w:rsidP="007B557E">
      <w:pPr>
        <w:bidi/>
        <w:spacing w:before="100" w:beforeAutospacing="1" w:after="100" w:afterAutospacing="1" w:line="360" w:lineRule="auto"/>
        <w:jc w:val="both"/>
      </w:pPr>
      <w:r>
        <w:rPr>
          <w:rFonts w:ascii="Sakkal Majalla" w:hAnsi="Sakkal Majalla" w:cs="Sakkal Majalla" w:hint="cs"/>
          <w:sz w:val="28"/>
          <w:szCs w:val="28"/>
          <w:rtl/>
        </w:rPr>
        <w:lastRenderedPageBreak/>
        <w:t>ينبغي</w:t>
      </w:r>
      <w:r w:rsidR="00000000">
        <w:rPr>
          <w:rFonts w:ascii="Sakkal Majalla" w:hAnsi="Sakkal Majalla" w:cs="Sakkal Majalla"/>
          <w:sz w:val="28"/>
          <w:szCs w:val="28"/>
          <w:rtl/>
        </w:rPr>
        <w:t xml:space="preserve"> أيضا الوقوف على تعريف ريادة الأعمال </w:t>
      </w:r>
      <w:r>
        <w:rPr>
          <w:rFonts w:ascii="Sakkal Majalla" w:hAnsi="Sakkal Majalla" w:cs="Sakkal Majalla" w:hint="cs"/>
          <w:sz w:val="28"/>
          <w:szCs w:val="28"/>
          <w:rtl/>
        </w:rPr>
        <w:t>والتي</w:t>
      </w:r>
      <w:r w:rsidR="00000000">
        <w:rPr>
          <w:rFonts w:ascii="Sakkal Majalla" w:hAnsi="Sakkal Majalla" w:cs="Sakkal Majalla"/>
          <w:sz w:val="28"/>
          <w:szCs w:val="28"/>
          <w:rtl/>
        </w:rPr>
        <w:t xml:space="preserve"> </w:t>
      </w:r>
      <w:r>
        <w:rPr>
          <w:rFonts w:ascii="Sakkal Majalla" w:hAnsi="Sakkal Majalla" w:cs="Sakkal Majalla" w:hint="cs"/>
          <w:sz w:val="28"/>
          <w:szCs w:val="28"/>
          <w:rtl/>
        </w:rPr>
        <w:t>هي</w:t>
      </w:r>
      <w:r w:rsidR="00000000">
        <w:rPr>
          <w:rFonts w:ascii="Sakkal Majalla" w:hAnsi="Sakkal Majalla" w:cs="Sakkal Majalla"/>
          <w:sz w:val="28"/>
          <w:szCs w:val="28"/>
          <w:rtl/>
        </w:rPr>
        <w:t xml:space="preserve"> الهدف الأهم من </w:t>
      </w:r>
      <w:r>
        <w:rPr>
          <w:rFonts w:ascii="Sakkal Majalla" w:hAnsi="Sakkal Majalla" w:cs="Sakkal Majalla" w:hint="cs"/>
          <w:sz w:val="28"/>
          <w:szCs w:val="28"/>
          <w:rtl/>
        </w:rPr>
        <w:t>الدراسة</w:t>
      </w:r>
      <w:r w:rsidR="00000000">
        <w:rPr>
          <w:rFonts w:ascii="Sakkal Majalla" w:hAnsi="Sakkal Majalla" w:cs="Sakkal Majalla"/>
          <w:sz w:val="28"/>
          <w:szCs w:val="28"/>
          <w:rtl/>
        </w:rPr>
        <w:t xml:space="preserve">، عرفها  روبرت </w:t>
      </w:r>
      <w:proofErr w:type="spellStart"/>
      <w:r w:rsidR="00000000">
        <w:rPr>
          <w:rFonts w:ascii="Sakkal Majalla" w:hAnsi="Sakkal Majalla" w:cs="Sakkal Majalla"/>
          <w:sz w:val="28"/>
          <w:szCs w:val="28"/>
          <w:rtl/>
        </w:rPr>
        <w:t>هيزرتش</w:t>
      </w:r>
      <w:proofErr w:type="spellEnd"/>
      <w:r w:rsidR="00000000">
        <w:rPr>
          <w:rFonts w:ascii="Sakkal Majalla" w:hAnsi="Sakkal Majalla" w:cs="Sakkal Majalla"/>
          <w:sz w:val="28"/>
          <w:szCs w:val="28"/>
          <w:rtl/>
        </w:rPr>
        <w:t xml:space="preserve"> بأنها "عملية انشاء </w:t>
      </w:r>
      <w:r>
        <w:rPr>
          <w:rFonts w:ascii="Sakkal Majalla" w:hAnsi="Sakkal Majalla" w:cs="Sakkal Majalla" w:hint="cs"/>
          <w:sz w:val="28"/>
          <w:szCs w:val="28"/>
          <w:rtl/>
        </w:rPr>
        <w:t>شي</w:t>
      </w:r>
      <w:r>
        <w:rPr>
          <w:rFonts w:ascii="Sakkal Majalla" w:hAnsi="Sakkal Majalla" w:cs="Sakkal Majalla" w:hint="eastAsia"/>
          <w:sz w:val="28"/>
          <w:szCs w:val="28"/>
          <w:rtl/>
        </w:rPr>
        <w:t>ء</w:t>
      </w:r>
      <w:r w:rsidR="00000000">
        <w:rPr>
          <w:rFonts w:ascii="Sakkal Majalla" w:hAnsi="Sakkal Majalla" w:cs="Sakkal Majalla"/>
          <w:sz w:val="28"/>
          <w:szCs w:val="28"/>
          <w:rtl/>
        </w:rPr>
        <w:t xml:space="preserve"> ثمين </w:t>
      </w:r>
      <w:r w:rsidR="0024195E">
        <w:rPr>
          <w:rFonts w:ascii="Sakkal Majalla" w:hAnsi="Sakkal Majalla" w:cs="Sakkal Majalla" w:hint="cs"/>
          <w:sz w:val="28"/>
          <w:szCs w:val="28"/>
          <w:rtl/>
        </w:rPr>
        <w:t>في</w:t>
      </w:r>
      <w:r w:rsidR="00000000">
        <w:rPr>
          <w:rFonts w:ascii="Sakkal Majalla" w:hAnsi="Sakkal Majalla" w:cs="Sakkal Majalla"/>
          <w:sz w:val="28"/>
          <w:szCs w:val="28"/>
          <w:rtl/>
        </w:rPr>
        <w:t xml:space="preserve"> قيمته من خلال تكريس الوقت والجهد الكافيين وتحمل الأعباء والمخاطر </w:t>
      </w:r>
      <w:r>
        <w:rPr>
          <w:rFonts w:ascii="Sakkal Majalla" w:hAnsi="Sakkal Majalla" w:cs="Sakkal Majalla" w:hint="cs"/>
          <w:sz w:val="28"/>
          <w:szCs w:val="28"/>
          <w:rtl/>
        </w:rPr>
        <w:t>المادية</w:t>
      </w:r>
      <w:r w:rsidR="00000000">
        <w:rPr>
          <w:rFonts w:ascii="Sakkal Majalla" w:hAnsi="Sakkal Majalla" w:cs="Sakkal Majalla"/>
          <w:sz w:val="28"/>
          <w:szCs w:val="28"/>
          <w:rtl/>
        </w:rPr>
        <w:t xml:space="preserve"> والنفسية والحصول على الميزات والمكافئات </w:t>
      </w:r>
      <w:r>
        <w:rPr>
          <w:rFonts w:ascii="Sakkal Majalla" w:hAnsi="Sakkal Majalla" w:cs="Sakkal Majalla" w:hint="cs"/>
          <w:sz w:val="28"/>
          <w:szCs w:val="28"/>
          <w:rtl/>
        </w:rPr>
        <w:t>الناتجة</w:t>
      </w:r>
      <w:r w:rsidR="00000000">
        <w:rPr>
          <w:rFonts w:ascii="Sakkal Majalla" w:hAnsi="Sakkal Majalla" w:cs="Sakkal Majalla"/>
          <w:sz w:val="28"/>
          <w:szCs w:val="28"/>
          <w:rtl/>
        </w:rPr>
        <w:t xml:space="preserve"> عن نجاح </w:t>
      </w:r>
      <w:r>
        <w:rPr>
          <w:rFonts w:ascii="Sakkal Majalla" w:hAnsi="Sakkal Majalla" w:cs="Sakkal Majalla" w:hint="cs"/>
          <w:sz w:val="28"/>
          <w:szCs w:val="28"/>
          <w:rtl/>
        </w:rPr>
        <w:t>الفكرة</w:t>
      </w:r>
      <w:r w:rsidR="00000000">
        <w:rPr>
          <w:rFonts w:ascii="Sakkal Majalla" w:hAnsi="Sakkal Majalla" w:cs="Sakkal Majalla"/>
          <w:sz w:val="28"/>
          <w:szCs w:val="28"/>
          <w:rtl/>
        </w:rPr>
        <w:t xml:space="preserve">، وتعرف أيضا ريادة الأعمال على أنها كل </w:t>
      </w:r>
      <w:r>
        <w:rPr>
          <w:rFonts w:ascii="Sakkal Majalla" w:hAnsi="Sakkal Majalla" w:cs="Sakkal Majalla" w:hint="cs"/>
          <w:sz w:val="28"/>
          <w:szCs w:val="28"/>
          <w:rtl/>
        </w:rPr>
        <w:t>الأنشطة</w:t>
      </w:r>
      <w:r w:rsidR="00000000">
        <w:rPr>
          <w:rFonts w:ascii="Sakkal Majalla" w:hAnsi="Sakkal Majalla" w:cs="Sakkal Majalla"/>
          <w:sz w:val="28"/>
          <w:szCs w:val="28"/>
          <w:rtl/>
        </w:rPr>
        <w:t xml:space="preserve"> </w:t>
      </w:r>
      <w:r w:rsidR="0024195E">
        <w:rPr>
          <w:rFonts w:ascii="Sakkal Majalla" w:hAnsi="Sakkal Majalla" w:cs="Sakkal Majalla" w:hint="cs"/>
          <w:sz w:val="28"/>
          <w:szCs w:val="28"/>
          <w:rtl/>
        </w:rPr>
        <w:t>التي</w:t>
      </w:r>
      <w:r w:rsidR="00000000">
        <w:rPr>
          <w:rFonts w:ascii="Sakkal Majalla" w:hAnsi="Sakkal Majalla" w:cs="Sakkal Majalla"/>
          <w:sz w:val="28"/>
          <w:szCs w:val="28"/>
          <w:rtl/>
        </w:rPr>
        <w:t xml:space="preserve"> من شأنها توفير الحاجات والفرص من خلال التطبيقات </w:t>
      </w:r>
      <w:r w:rsidR="0024195E">
        <w:rPr>
          <w:rFonts w:ascii="Sakkal Majalla" w:hAnsi="Sakkal Majalla" w:cs="Sakkal Majalla" w:hint="cs"/>
          <w:sz w:val="28"/>
          <w:szCs w:val="28"/>
          <w:rtl/>
        </w:rPr>
        <w:t>الابتكارية</w:t>
      </w:r>
      <w:r w:rsidR="00000000">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sidR="00000000">
        <w:rPr>
          <w:rFonts w:ascii="Sakkal Majalla" w:hAnsi="Sakkal Majalla" w:cs="Sakkal Majalla"/>
          <w:sz w:val="28"/>
          <w:szCs w:val="28"/>
          <w:rtl/>
        </w:rPr>
        <w:t xml:space="preserve"> المشاريع (</w:t>
      </w:r>
      <w:r w:rsidR="00000000">
        <w:rPr>
          <w:rFonts w:ascii="Sakkal Majalla" w:hAnsi="Sakkal Majalla" w:cs="Sakkal Majalla"/>
          <w:sz w:val="28"/>
          <w:szCs w:val="28"/>
        </w:rPr>
        <w:t>Burch 1986</w:t>
      </w:r>
      <w:r w:rsidR="00000000">
        <w:rPr>
          <w:rFonts w:ascii="Sakkal Majalla" w:hAnsi="Sakkal Majalla" w:cs="Sakkal Majalla"/>
          <w:sz w:val="28"/>
          <w:szCs w:val="28"/>
          <w:rtl/>
        </w:rPr>
        <w:t xml:space="preserve">)، ومن أهم التعريفات </w:t>
      </w:r>
      <w:r>
        <w:rPr>
          <w:rFonts w:ascii="Sakkal Majalla" w:hAnsi="Sakkal Majalla" w:cs="Sakkal Majalla" w:hint="cs"/>
          <w:sz w:val="28"/>
          <w:szCs w:val="28"/>
          <w:rtl/>
        </w:rPr>
        <w:t>المعبرة</w:t>
      </w:r>
      <w:r w:rsidR="00000000">
        <w:rPr>
          <w:rFonts w:ascii="Sakkal Majalla" w:hAnsi="Sakkal Majalla" w:cs="Sakkal Majalla"/>
          <w:sz w:val="28"/>
          <w:szCs w:val="28"/>
          <w:rtl/>
        </w:rPr>
        <w:t xml:space="preserve"> عن ريادة الأعمال ما ذكره </w:t>
      </w:r>
      <w:r w:rsidR="00000000">
        <w:rPr>
          <w:rFonts w:ascii="Sakkal Majalla" w:hAnsi="Sakkal Majalla" w:cs="Sakkal Majalla"/>
          <w:sz w:val="28"/>
          <w:szCs w:val="28"/>
        </w:rPr>
        <w:t>Dolling</w:t>
      </w:r>
      <w:r w:rsidR="00000000">
        <w:rPr>
          <w:rFonts w:ascii="Sakkal Majalla" w:hAnsi="Sakkal Majalla" w:cs="Sakkal Majalla"/>
          <w:sz w:val="28"/>
          <w:szCs w:val="28"/>
          <w:rtl/>
        </w:rPr>
        <w:t xml:space="preserve"> أنها عملية خلق منظمة اقتصادية مبدعة من أجل تحقيق الربح أو النمو تحت ظروف المخاطرة وعدم التأكد".</w:t>
      </w:r>
    </w:p>
    <w:p w14:paraId="7F771F87" w14:textId="25D9E082"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وهنا يمكن القول بأن ريادة الأعمال عبارة عن إنشاء مشروع </w:t>
      </w:r>
      <w:proofErr w:type="spellStart"/>
      <w:r>
        <w:rPr>
          <w:rFonts w:ascii="Sakkal Majalla" w:hAnsi="Sakkal Majalla" w:cs="Sakkal Majalla"/>
          <w:sz w:val="28"/>
          <w:szCs w:val="28"/>
          <w:rtl/>
        </w:rPr>
        <w:t>إبتكاري</w:t>
      </w:r>
      <w:proofErr w:type="spellEnd"/>
      <w:r>
        <w:rPr>
          <w:rFonts w:ascii="Sakkal Majalla" w:hAnsi="Sakkal Majalla" w:cs="Sakkal Majalla"/>
          <w:sz w:val="28"/>
          <w:szCs w:val="28"/>
          <w:rtl/>
        </w:rPr>
        <w:t xml:space="preserve"> يتميز بإتاحة العديد من الفرص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تلبي </w:t>
      </w:r>
      <w:r w:rsidR="00C706F9">
        <w:rPr>
          <w:rFonts w:ascii="Sakkal Majalla" w:hAnsi="Sakkal Majalla" w:cs="Sakkal Majalla" w:hint="cs"/>
          <w:sz w:val="28"/>
          <w:szCs w:val="28"/>
          <w:rtl/>
        </w:rPr>
        <w:t>الاحتياجات</w:t>
      </w:r>
      <w:r>
        <w:rPr>
          <w:rFonts w:ascii="Sakkal Majalla" w:hAnsi="Sakkal Majalla" w:cs="Sakkal Majalla"/>
          <w:sz w:val="28"/>
          <w:szCs w:val="28"/>
          <w:rtl/>
        </w:rPr>
        <w:t xml:space="preserve"> من خلال تنظيم الموارد </w:t>
      </w:r>
      <w:r w:rsidR="00C706F9">
        <w:rPr>
          <w:rFonts w:ascii="Sakkal Majalla" w:hAnsi="Sakkal Majalla" w:cs="Sakkal Majalla" w:hint="cs"/>
          <w:sz w:val="28"/>
          <w:szCs w:val="28"/>
          <w:rtl/>
        </w:rPr>
        <w:t>المتاحة</w:t>
      </w:r>
      <w:r>
        <w:rPr>
          <w:rFonts w:ascii="Sakkal Majalla" w:hAnsi="Sakkal Majalla" w:cs="Sakkal Majalla"/>
          <w:sz w:val="28"/>
          <w:szCs w:val="28"/>
          <w:rtl/>
        </w:rPr>
        <w:t xml:space="preserve"> مع </w:t>
      </w:r>
      <w:r w:rsidR="00C706F9">
        <w:rPr>
          <w:rFonts w:ascii="Sakkal Majalla" w:hAnsi="Sakkal Majalla" w:cs="Sakkal Majalla" w:hint="cs"/>
          <w:sz w:val="28"/>
          <w:szCs w:val="28"/>
          <w:rtl/>
        </w:rPr>
        <w:t>الاستعداد</w:t>
      </w:r>
      <w:r>
        <w:rPr>
          <w:rFonts w:ascii="Sakkal Majalla" w:hAnsi="Sakkal Majalla" w:cs="Sakkal Majalla"/>
          <w:sz w:val="28"/>
          <w:szCs w:val="28"/>
          <w:rtl/>
        </w:rPr>
        <w:t xml:space="preserve"> الكامل لمواجهة التحديات </w:t>
      </w:r>
      <w:r w:rsidR="00C706F9">
        <w:rPr>
          <w:rFonts w:ascii="Sakkal Majalla" w:hAnsi="Sakkal Majalla" w:cs="Sakkal Majalla" w:hint="cs"/>
          <w:sz w:val="28"/>
          <w:szCs w:val="28"/>
          <w:rtl/>
        </w:rPr>
        <w:t>المحتملة</w:t>
      </w:r>
      <w:r>
        <w:rPr>
          <w:rFonts w:ascii="Sakkal Majalla" w:hAnsi="Sakkal Majalla" w:cs="Sakkal Majalla"/>
          <w:sz w:val="28"/>
          <w:szCs w:val="28"/>
          <w:rtl/>
        </w:rPr>
        <w:t xml:space="preserve">، تناولت رسالة الماجستير </w:t>
      </w:r>
      <w:r w:rsidR="00C706F9">
        <w:rPr>
          <w:rFonts w:ascii="Sakkal Majalla" w:hAnsi="Sakkal Majalla" w:cs="Sakkal Majalla" w:hint="cs"/>
          <w:sz w:val="28"/>
          <w:szCs w:val="28"/>
          <w:rtl/>
        </w:rPr>
        <w:t>المقدمة</w:t>
      </w:r>
      <w:r>
        <w:rPr>
          <w:rFonts w:ascii="Sakkal Majalla" w:hAnsi="Sakkal Majalla" w:cs="Sakkal Majalla"/>
          <w:sz w:val="28"/>
          <w:szCs w:val="28"/>
          <w:rtl/>
        </w:rPr>
        <w:t xml:space="preserve"> من </w:t>
      </w:r>
      <w:proofErr w:type="gramStart"/>
      <w:r>
        <w:rPr>
          <w:rFonts w:ascii="Sakkal Majalla" w:hAnsi="Sakkal Majalla" w:cs="Sakkal Majalla"/>
          <w:sz w:val="28"/>
          <w:szCs w:val="28"/>
          <w:rtl/>
        </w:rPr>
        <w:t>الطالبتان</w:t>
      </w:r>
      <w:proofErr w:type="gramEnd"/>
      <w:r>
        <w:rPr>
          <w:rFonts w:ascii="Sakkal Majalla" w:hAnsi="Sakkal Majalla" w:cs="Sakkal Majalla"/>
          <w:sz w:val="28"/>
          <w:szCs w:val="28"/>
          <w:rtl/>
        </w:rPr>
        <w:t xml:space="preserve"> رانيه </w:t>
      </w:r>
      <w:proofErr w:type="spellStart"/>
      <w:r>
        <w:rPr>
          <w:rFonts w:ascii="Sakkal Majalla" w:hAnsi="Sakkal Majalla" w:cs="Sakkal Majalla"/>
          <w:sz w:val="28"/>
          <w:szCs w:val="28"/>
          <w:rtl/>
        </w:rPr>
        <w:t>بولدروع</w:t>
      </w:r>
      <w:proofErr w:type="spellEnd"/>
      <w:r>
        <w:rPr>
          <w:rFonts w:ascii="Sakkal Majalla" w:hAnsi="Sakkal Majalla" w:cs="Sakkal Majalla"/>
          <w:sz w:val="28"/>
          <w:szCs w:val="28"/>
          <w:rtl/>
        </w:rPr>
        <w:t xml:space="preserve"> واسماء باطح وتحت إشراف </w:t>
      </w:r>
      <w:r w:rsidR="00C706F9">
        <w:rPr>
          <w:rFonts w:ascii="Sakkal Majalla" w:hAnsi="Sakkal Majalla" w:cs="Sakkal Majalla" w:hint="cs"/>
          <w:sz w:val="28"/>
          <w:szCs w:val="28"/>
          <w:rtl/>
        </w:rPr>
        <w:t>الدكتورة</w:t>
      </w:r>
      <w:r>
        <w:rPr>
          <w:rFonts w:ascii="Sakkal Majalla" w:hAnsi="Sakkal Majalla" w:cs="Sakkal Majalla"/>
          <w:sz w:val="28"/>
          <w:szCs w:val="28"/>
          <w:rtl/>
        </w:rPr>
        <w:t xml:space="preserve"> ظريفة </w:t>
      </w:r>
      <w:proofErr w:type="spellStart"/>
      <w:r>
        <w:rPr>
          <w:rFonts w:ascii="Sakkal Majalla" w:hAnsi="Sakkal Majalla" w:cs="Sakkal Majalla"/>
          <w:sz w:val="28"/>
          <w:szCs w:val="28"/>
          <w:rtl/>
        </w:rPr>
        <w:t>سلايمية</w:t>
      </w:r>
      <w:proofErr w:type="spellEnd"/>
      <w:r>
        <w:rPr>
          <w:rFonts w:ascii="Sakkal Majalla" w:hAnsi="Sakkal Majalla" w:cs="Sakkal Majalla"/>
          <w:sz w:val="28"/>
          <w:szCs w:val="28"/>
          <w:rtl/>
        </w:rPr>
        <w:t xml:space="preserve"> أهم السمات </w:t>
      </w:r>
      <w:r w:rsidR="00C706F9">
        <w:rPr>
          <w:rFonts w:ascii="Sakkal Majalla" w:hAnsi="Sakkal Majalla" w:cs="Sakkal Majalla" w:hint="cs"/>
          <w:sz w:val="28"/>
          <w:szCs w:val="28"/>
          <w:rtl/>
        </w:rPr>
        <w:t>المميزة</w:t>
      </w:r>
      <w:r>
        <w:rPr>
          <w:rFonts w:ascii="Sakkal Majalla" w:hAnsi="Sakkal Majalla" w:cs="Sakkal Majalla"/>
          <w:sz w:val="28"/>
          <w:szCs w:val="28"/>
          <w:rtl/>
        </w:rPr>
        <w:t xml:space="preserve"> </w:t>
      </w:r>
      <w:r w:rsidR="00C706F9">
        <w:rPr>
          <w:rFonts w:ascii="Sakkal Majalla" w:hAnsi="Sakkal Majalla" w:cs="Sakkal Majalla" w:hint="cs"/>
          <w:sz w:val="28"/>
          <w:szCs w:val="28"/>
          <w:rtl/>
        </w:rPr>
        <w:t>للريادي</w:t>
      </w:r>
      <w:r>
        <w:rPr>
          <w:rFonts w:ascii="Sakkal Majalla" w:hAnsi="Sakkal Majalla" w:cs="Sakkal Majalla"/>
          <w:sz w:val="28"/>
          <w:szCs w:val="28"/>
          <w:rtl/>
        </w:rPr>
        <w:t xml:space="preserve">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تهدف إلى أن تنعكس على شخصيات الطلاب بالمدارس والجامعات من خلال وسائل تعليميه مبتكره وبتطبيق تكنولوجيا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تتلخص السمات </w:t>
      </w:r>
      <w:r w:rsidR="00C706F9">
        <w:rPr>
          <w:rFonts w:ascii="Sakkal Majalla" w:hAnsi="Sakkal Majalla" w:cs="Sakkal Majalla" w:hint="cs"/>
          <w:sz w:val="28"/>
          <w:szCs w:val="28"/>
          <w:rtl/>
        </w:rPr>
        <w:t>الرائدة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الريادي</w:t>
      </w:r>
      <w:r>
        <w:rPr>
          <w:rFonts w:ascii="Sakkal Majalla" w:hAnsi="Sakkal Majalla" w:cs="Sakkal Majalla"/>
          <w:sz w:val="28"/>
          <w:szCs w:val="28"/>
          <w:rtl/>
        </w:rPr>
        <w:t xml:space="preserve"> كما يلى: -</w:t>
      </w:r>
    </w:p>
    <w:p w14:paraId="18017AA7" w14:textId="1E5CA683"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أولا الشخصية: يتمتع </w:t>
      </w:r>
      <w:r w:rsidR="00C706F9">
        <w:rPr>
          <w:rFonts w:ascii="Sakkal Majalla" w:hAnsi="Sakkal Majalla" w:cs="Sakkal Majalla" w:hint="cs"/>
          <w:sz w:val="28"/>
          <w:szCs w:val="28"/>
          <w:rtl/>
        </w:rPr>
        <w:t>الريادي</w:t>
      </w:r>
      <w:r>
        <w:rPr>
          <w:rFonts w:ascii="Sakkal Majalla" w:hAnsi="Sakkal Majalla" w:cs="Sakkal Majalla"/>
          <w:sz w:val="28"/>
          <w:szCs w:val="28"/>
          <w:rtl/>
        </w:rPr>
        <w:t xml:space="preserve"> بالشجاعة </w:t>
      </w:r>
      <w:r w:rsidR="00C706F9">
        <w:rPr>
          <w:rFonts w:ascii="Sakkal Majalla" w:hAnsi="Sakkal Majalla" w:cs="Sakkal Majalla" w:hint="cs"/>
          <w:sz w:val="28"/>
          <w:szCs w:val="28"/>
          <w:rtl/>
        </w:rPr>
        <w:t>المخاطرة</w:t>
      </w:r>
      <w:r>
        <w:rPr>
          <w:rFonts w:ascii="Sakkal Majalla" w:hAnsi="Sakkal Majalla" w:cs="Sakkal Majalla"/>
          <w:sz w:val="28"/>
          <w:szCs w:val="28"/>
          <w:rtl/>
        </w:rPr>
        <w:t xml:space="preserve">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تقوم على العمل ب</w:t>
      </w:r>
      <w:r w:rsidR="00C706F9">
        <w:rPr>
          <w:rFonts w:ascii="Sakkal Majalla" w:hAnsi="Sakkal Majalla" w:cs="Sakkal Majalla" w:hint="cs"/>
          <w:sz w:val="28"/>
          <w:szCs w:val="28"/>
          <w:rtl/>
        </w:rPr>
        <w:t>ج</w:t>
      </w:r>
      <w:r>
        <w:rPr>
          <w:rFonts w:ascii="Sakkal Majalla" w:hAnsi="Sakkal Majalla" w:cs="Sakkal Majalla"/>
          <w:sz w:val="28"/>
          <w:szCs w:val="28"/>
          <w:rtl/>
        </w:rPr>
        <w:t xml:space="preserve">هد </w:t>
      </w:r>
      <w:r w:rsidR="00C706F9">
        <w:rPr>
          <w:rFonts w:ascii="Sakkal Majalla" w:hAnsi="Sakkal Majalla" w:cs="Sakkal Majalla" w:hint="cs"/>
          <w:sz w:val="28"/>
          <w:szCs w:val="28"/>
          <w:rtl/>
        </w:rPr>
        <w:t>واغتنام</w:t>
      </w:r>
      <w:r>
        <w:rPr>
          <w:rFonts w:ascii="Sakkal Majalla" w:hAnsi="Sakkal Majalla" w:cs="Sakkal Majalla"/>
          <w:sz w:val="28"/>
          <w:szCs w:val="28"/>
          <w:rtl/>
        </w:rPr>
        <w:t xml:space="preserve"> الفرص وتلافى التهديدات، يتمتع </w:t>
      </w:r>
      <w:r w:rsidR="00C706F9">
        <w:rPr>
          <w:rFonts w:ascii="Sakkal Majalla" w:hAnsi="Sakkal Majalla" w:cs="Sakkal Majalla" w:hint="cs"/>
          <w:sz w:val="28"/>
          <w:szCs w:val="28"/>
          <w:rtl/>
        </w:rPr>
        <w:t>الريادي</w:t>
      </w:r>
      <w:r>
        <w:rPr>
          <w:rFonts w:ascii="Sakkal Majalla" w:hAnsi="Sakkal Majalla" w:cs="Sakkal Majalla"/>
          <w:sz w:val="28"/>
          <w:szCs w:val="28"/>
          <w:rtl/>
        </w:rPr>
        <w:t xml:space="preserve"> </w:t>
      </w:r>
      <w:r w:rsidR="00C706F9">
        <w:rPr>
          <w:rFonts w:ascii="Sakkal Majalla" w:hAnsi="Sakkal Majalla" w:cs="Sakkal Majalla" w:hint="cs"/>
          <w:sz w:val="28"/>
          <w:szCs w:val="28"/>
          <w:rtl/>
        </w:rPr>
        <w:t>بالقدرة</w:t>
      </w:r>
      <w:r>
        <w:rPr>
          <w:rFonts w:ascii="Sakkal Majalla" w:hAnsi="Sakkal Majalla" w:cs="Sakkal Majalla"/>
          <w:sz w:val="28"/>
          <w:szCs w:val="28"/>
          <w:rtl/>
        </w:rPr>
        <w:t xml:space="preserve"> على </w:t>
      </w:r>
      <w:r w:rsidR="00C706F9">
        <w:rPr>
          <w:rFonts w:ascii="Sakkal Majalla" w:hAnsi="Sakkal Majalla" w:cs="Sakkal Majalla" w:hint="cs"/>
          <w:sz w:val="28"/>
          <w:szCs w:val="28"/>
          <w:rtl/>
        </w:rPr>
        <w:t>اتخاذ</w:t>
      </w:r>
      <w:r>
        <w:rPr>
          <w:rFonts w:ascii="Sakkal Majalla" w:hAnsi="Sakkal Majalla" w:cs="Sakkal Majalla"/>
          <w:sz w:val="28"/>
          <w:szCs w:val="28"/>
          <w:rtl/>
        </w:rPr>
        <w:t xml:space="preserve"> القرار المناسب للتغلب على التحديات، كما أن لديه رؤية مدعومة بالعديد من الأفكار القوية والفريدة، ويتمتع بالطموح الذي يدفعه لبناء مؤسسه ناجحة.</w:t>
      </w:r>
    </w:p>
    <w:p w14:paraId="0BCB0ED8" w14:textId="2828671C"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  ثانيا </w:t>
      </w:r>
      <w:r w:rsidR="00C706F9">
        <w:rPr>
          <w:rFonts w:ascii="Sakkal Majalla" w:hAnsi="Sakkal Majalla" w:cs="Sakkal Majalla" w:hint="cs"/>
          <w:sz w:val="28"/>
          <w:szCs w:val="28"/>
          <w:rtl/>
        </w:rPr>
        <w:t>الثقة</w:t>
      </w:r>
      <w:r>
        <w:rPr>
          <w:rFonts w:ascii="Sakkal Majalla" w:hAnsi="Sakkal Majalla" w:cs="Sakkal Majalla"/>
          <w:sz w:val="28"/>
          <w:szCs w:val="28"/>
          <w:rtl/>
        </w:rPr>
        <w:t xml:space="preserve"> بالنفس،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تدفع </w:t>
      </w:r>
      <w:r w:rsidR="00C706F9">
        <w:rPr>
          <w:rFonts w:ascii="Sakkal Majalla" w:hAnsi="Sakkal Majalla" w:cs="Sakkal Majalla" w:hint="cs"/>
          <w:sz w:val="28"/>
          <w:szCs w:val="28"/>
          <w:rtl/>
        </w:rPr>
        <w:t>الريادي</w:t>
      </w:r>
      <w:r>
        <w:rPr>
          <w:rFonts w:ascii="Sakkal Majalla" w:hAnsi="Sakkal Majalla" w:cs="Sakkal Majalla"/>
          <w:sz w:val="28"/>
          <w:szCs w:val="28"/>
          <w:rtl/>
        </w:rPr>
        <w:t xml:space="preserve"> إلى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وتحمل </w:t>
      </w:r>
      <w:r w:rsidR="00C706F9">
        <w:rPr>
          <w:rFonts w:ascii="Sakkal Majalla" w:hAnsi="Sakkal Majalla" w:cs="Sakkal Majalla" w:hint="cs"/>
          <w:sz w:val="28"/>
          <w:szCs w:val="28"/>
          <w:rtl/>
        </w:rPr>
        <w:t>المسؤولي</w:t>
      </w:r>
      <w:r w:rsidR="00C706F9">
        <w:rPr>
          <w:rFonts w:ascii="Sakkal Majalla" w:hAnsi="Sakkal Majalla" w:cs="Sakkal Majalla" w:hint="eastAsia"/>
          <w:sz w:val="28"/>
          <w:szCs w:val="28"/>
          <w:rtl/>
        </w:rPr>
        <w:t>ة</w:t>
      </w:r>
      <w:r>
        <w:rPr>
          <w:rFonts w:ascii="Sakkal Majalla" w:hAnsi="Sakkal Majalla" w:cs="Sakkal Majalla"/>
          <w:sz w:val="28"/>
          <w:szCs w:val="28"/>
          <w:rtl/>
        </w:rPr>
        <w:t xml:space="preserve"> بدافع </w:t>
      </w:r>
      <w:r w:rsidR="00C706F9">
        <w:rPr>
          <w:rFonts w:ascii="Sakkal Majalla" w:hAnsi="Sakkal Majalla" w:cs="Sakkal Majalla" w:hint="cs"/>
          <w:sz w:val="28"/>
          <w:szCs w:val="28"/>
          <w:rtl/>
        </w:rPr>
        <w:t>الرغبة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الاستقلال</w:t>
      </w:r>
      <w:r>
        <w:rPr>
          <w:rFonts w:ascii="Sakkal Majalla" w:hAnsi="Sakkal Majalla" w:cs="Sakkal Majalla"/>
          <w:sz w:val="28"/>
          <w:szCs w:val="28"/>
          <w:rtl/>
        </w:rPr>
        <w:t xml:space="preserve"> دون </w:t>
      </w:r>
      <w:proofErr w:type="spellStart"/>
      <w:r>
        <w:rPr>
          <w:rFonts w:ascii="Sakkal Majalla" w:hAnsi="Sakkal Majalla" w:cs="Sakkal Majalla"/>
          <w:sz w:val="28"/>
          <w:szCs w:val="28"/>
          <w:rtl/>
        </w:rPr>
        <w:t>الإنخراط</w:t>
      </w:r>
      <w:proofErr w:type="spellEnd"/>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العمل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المؤسسات </w:t>
      </w:r>
      <w:r w:rsidR="00C706F9">
        <w:rPr>
          <w:rFonts w:ascii="Sakkal Majalla" w:hAnsi="Sakkal Majalla" w:cs="Sakkal Majalla" w:hint="cs"/>
          <w:sz w:val="28"/>
          <w:szCs w:val="28"/>
          <w:rtl/>
        </w:rPr>
        <w:t>الكبيرة</w:t>
      </w:r>
      <w:r>
        <w:rPr>
          <w:rFonts w:ascii="Sakkal Majalla" w:hAnsi="Sakkal Majalla" w:cs="Sakkal Majalla"/>
          <w:sz w:val="28"/>
          <w:szCs w:val="28"/>
          <w:rtl/>
        </w:rPr>
        <w:t>.</w:t>
      </w:r>
    </w:p>
    <w:p w14:paraId="08053476"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lang w:bidi="ar-EG"/>
        </w:rPr>
        <w:t>ثالثا الخصائص السلوكية: وتضم مهارات التواصل الإجتماعي بين العاملين والإدارة والمشرفين والعملية الإنتاجية، كما يمتلك القدرة على إقناع الآخرين ودفعهم للتحرك نحو تحقيق الأهداف فى بيئه يسودها البهجه والتعاون، ولدى رائد الأعمال القدره على صياغة الأفكار ولديه درايه بمتطلبات السوق والإستجابه الفعاله له.</w:t>
      </w:r>
    </w:p>
    <w:p w14:paraId="4ABA4AFD" w14:textId="77777777" w:rsidR="002C4A0C" w:rsidRDefault="00000000" w:rsidP="007B557E">
      <w:pPr>
        <w:bidi/>
        <w:spacing w:before="100" w:beforeAutospacing="1" w:after="100" w:afterAutospacing="1" w:line="360" w:lineRule="auto"/>
        <w:jc w:val="both"/>
      </w:pPr>
      <w:r>
        <w:rPr>
          <w:rFonts w:ascii="Sakkal Majalla" w:hAnsi="Sakkal Majalla" w:cs="Sakkal Majalla"/>
          <w:sz w:val="32"/>
          <w:szCs w:val="32"/>
          <w:u w:val="single"/>
          <w:rtl/>
        </w:rPr>
        <w:t xml:space="preserve">أولا دراسات </w:t>
      </w:r>
      <w:proofErr w:type="gramStart"/>
      <w:r>
        <w:rPr>
          <w:rFonts w:ascii="Sakkal Majalla" w:hAnsi="Sakkal Majalla" w:cs="Sakkal Majalla"/>
          <w:sz w:val="32"/>
          <w:szCs w:val="32"/>
          <w:u w:val="single"/>
          <w:rtl/>
        </w:rPr>
        <w:t>أجنبية :</w:t>
      </w:r>
      <w:proofErr w:type="gramEnd"/>
      <w:r>
        <w:rPr>
          <w:rFonts w:ascii="Sakkal Majalla" w:hAnsi="Sakkal Majalla" w:cs="Sakkal Majalla"/>
          <w:sz w:val="32"/>
          <w:szCs w:val="32"/>
          <w:u w:val="single"/>
          <w:rtl/>
        </w:rPr>
        <w:t>-</w:t>
      </w:r>
      <w:r>
        <w:rPr>
          <w:rFonts w:ascii="Sakkal Majalla" w:hAnsi="Sakkal Majalla" w:cs="Sakkal Majalla"/>
          <w:sz w:val="32"/>
          <w:szCs w:val="32"/>
          <w:rtl/>
        </w:rPr>
        <w:t xml:space="preserve"> </w:t>
      </w:r>
      <w:r>
        <w:rPr>
          <w:rFonts w:ascii="Sakkal Majalla" w:hAnsi="Sakkal Majalla" w:cs="Sakkal Majalla"/>
          <w:sz w:val="28"/>
          <w:szCs w:val="28"/>
          <w:rtl/>
        </w:rPr>
        <w:t>غالبًا ما يتعرض طلاب الدراسات العليا للتعريفات والمحاضرات حول الإبداع والابتكار لتحقيق بعض المتطلبات الداخلية أو الخارجية بشأن المناهج الدراسية، ولكن ليس لديهم فرصة تذكر للقيام بالعمليات الإبداعية وتجربتها وإيجاد منتجات وخدمات مبتكرة. (</w:t>
      </w:r>
      <w:r>
        <w:rPr>
          <w:rFonts w:ascii="Sakkal Majalla" w:hAnsi="Sakkal Majalla" w:cs="Sakkal Majalla"/>
          <w:sz w:val="24"/>
          <w:szCs w:val="24"/>
          <w:rtl/>
        </w:rPr>
        <w:t xml:space="preserve">محمد صفوت </w:t>
      </w:r>
      <w:proofErr w:type="spellStart"/>
      <w:r>
        <w:rPr>
          <w:rFonts w:ascii="Sakkal Majalla" w:hAnsi="Sakkal Majalla" w:cs="Sakkal Majalla"/>
          <w:sz w:val="24"/>
          <w:szCs w:val="24"/>
          <w:rtl/>
        </w:rPr>
        <w:t>خريبه</w:t>
      </w:r>
      <w:proofErr w:type="spellEnd"/>
      <w:r>
        <w:rPr>
          <w:rFonts w:ascii="Sakkal Majalla" w:hAnsi="Sakkal Majalla" w:cs="Sakkal Majalla"/>
          <w:sz w:val="24"/>
          <w:szCs w:val="24"/>
          <w:rtl/>
        </w:rPr>
        <w:t>: 2021</w:t>
      </w:r>
      <w:r>
        <w:rPr>
          <w:rFonts w:ascii="Sakkal Majalla" w:hAnsi="Sakkal Majalla" w:cs="Sakkal Majalla"/>
          <w:sz w:val="28"/>
          <w:szCs w:val="28"/>
          <w:rtl/>
        </w:rPr>
        <w:t>)</w:t>
      </w:r>
    </w:p>
    <w:p w14:paraId="67DBA79F"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lang w:bidi="ar-EG"/>
        </w:rPr>
        <w:lastRenderedPageBreak/>
        <w:t>وجدت دراسة منشوره حديثا أن الطلاب وافقوا على المبدأ المؤكد بأن تحسن الأداء الأكاديمي في بعض المواد كان مرتبطا بإستخدام المحاضر لمزيد من التطبيقات والأنشطه الإبداعيه والابتكاريه مقارنة بالمواد الأخرى التي لها نفس الأسلوب التقليدي في التدريس.(</w:t>
      </w:r>
      <w:r>
        <w:rPr>
          <w:rFonts w:ascii="Sakkal Majalla" w:hAnsi="Sakkal Majalla" w:cs="Sakkal Majalla"/>
          <w:sz w:val="28"/>
          <w:szCs w:val="28"/>
          <w:lang w:bidi="ar-EG"/>
        </w:rPr>
        <w:t>Narayanan: 2017</w:t>
      </w:r>
      <w:r>
        <w:rPr>
          <w:rFonts w:ascii="Sakkal Majalla" w:hAnsi="Sakkal Majalla" w:cs="Sakkal Majalla"/>
          <w:sz w:val="28"/>
          <w:szCs w:val="28"/>
          <w:rtl/>
          <w:lang w:bidi="ar-EG"/>
        </w:rPr>
        <w:t>)</w:t>
      </w:r>
    </w:p>
    <w:p w14:paraId="70BA6530" w14:textId="0A58CD90" w:rsidR="002C4A0C" w:rsidRDefault="00000000" w:rsidP="007B557E">
      <w:pPr>
        <w:bidi/>
        <w:spacing w:before="100" w:beforeAutospacing="1" w:after="100" w:afterAutospacing="1" w:line="360" w:lineRule="auto"/>
        <w:ind w:left="30"/>
        <w:jc w:val="both"/>
      </w:pPr>
      <w:r>
        <w:rPr>
          <w:rFonts w:ascii="Sakkal Majalla" w:hAnsi="Sakkal Majalla" w:cs="Sakkal Majalla"/>
          <w:sz w:val="32"/>
          <w:szCs w:val="32"/>
          <w:u w:val="single"/>
          <w:rtl/>
          <w:lang w:bidi="ar-EG"/>
        </w:rPr>
        <w:t>إنبثاق تعليم ريادة الأعمال</w:t>
      </w:r>
    </w:p>
    <w:p w14:paraId="39C8C7E4"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lang w:bidi="ar-EG"/>
        </w:rPr>
        <w:t>أصبح من الواضح أنه يمكن تعليم ريادة الأعمال، أو بعض جوانبها فقد تحطمت الأسطورة القائلة بأن رواد الأعمال يولدون كذلك بالفطره ولا يمكن تنشئتهم (</w:t>
      </w:r>
      <w:r>
        <w:rPr>
          <w:rFonts w:ascii="Sakkal Majalla" w:hAnsi="Sakkal Majalla" w:cs="Sakkal Majalla"/>
          <w:sz w:val="28"/>
          <w:szCs w:val="28"/>
          <w:lang w:bidi="ar-EG"/>
        </w:rPr>
        <w:t>Donald F Kuratko: 2005</w:t>
      </w:r>
      <w:r>
        <w:rPr>
          <w:rFonts w:ascii="Sakkal Majalla" w:hAnsi="Sakkal Majalla" w:cs="Sakkal Majalla"/>
          <w:sz w:val="28"/>
          <w:szCs w:val="28"/>
          <w:rtl/>
          <w:lang w:bidi="ar-EG"/>
        </w:rPr>
        <w:t>). قال بيتر دراكر، المعروف بأنه أحد المفكرين البارزين في مجال تعليم ريادة الأعمال، "لغز ريادة الأعمال ؟ إنه ليس سحرًا، وليس غامضًا، ولا علاقة له بالجينات. إنه نظام. ومثل أي انضباط، يمكن تعلمه " (</w:t>
      </w:r>
      <w:r>
        <w:rPr>
          <w:rFonts w:ascii="Sakkal Majalla" w:hAnsi="Sakkal Majalla" w:cs="Sakkal Majalla"/>
          <w:sz w:val="28"/>
          <w:szCs w:val="28"/>
          <w:lang w:bidi="ar-EG"/>
        </w:rPr>
        <w:t>Drucker, 1985</w:t>
      </w:r>
      <w:r>
        <w:rPr>
          <w:rFonts w:ascii="Sakkal Majalla" w:hAnsi="Sakkal Majalla" w:cs="Sakkal Majalla"/>
          <w:sz w:val="28"/>
          <w:szCs w:val="28"/>
          <w:rtl/>
          <w:lang w:bidi="ar-EG"/>
        </w:rPr>
        <w:t>).</w:t>
      </w:r>
    </w:p>
    <w:p w14:paraId="66A94D91" w14:textId="2D1E6F5F" w:rsidR="002C4A0C" w:rsidRDefault="00000000" w:rsidP="007B557E">
      <w:pPr>
        <w:bidi/>
        <w:spacing w:before="100" w:beforeAutospacing="1" w:after="100" w:afterAutospacing="1" w:line="360" w:lineRule="auto"/>
        <w:ind w:left="30"/>
      </w:pPr>
      <w:r>
        <w:rPr>
          <w:rFonts w:ascii="Sakkal Majalla" w:hAnsi="Sakkal Majalla" w:cs="Sakkal Majalla"/>
          <w:sz w:val="32"/>
          <w:szCs w:val="32"/>
          <w:rtl/>
        </w:rPr>
        <w:t xml:space="preserve"> </w:t>
      </w:r>
      <w:r>
        <w:rPr>
          <w:rFonts w:ascii="Sakkal Majalla" w:hAnsi="Sakkal Majalla" w:cs="Sakkal Majalla"/>
          <w:sz w:val="32"/>
          <w:szCs w:val="32"/>
          <w:u w:val="single"/>
          <w:rtl/>
        </w:rPr>
        <w:t>دراسات عربية</w:t>
      </w:r>
    </w:p>
    <w:p w14:paraId="0811A86B" w14:textId="296C2690"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 على المستوى </w:t>
      </w:r>
      <w:r w:rsidR="00C706F9">
        <w:rPr>
          <w:rFonts w:ascii="Sakkal Majalla" w:hAnsi="Sakkal Majalla" w:cs="Sakkal Majalla" w:hint="cs"/>
          <w:sz w:val="28"/>
          <w:szCs w:val="28"/>
          <w:rtl/>
        </w:rPr>
        <w:t>العربي</w:t>
      </w:r>
      <w:r>
        <w:rPr>
          <w:rFonts w:ascii="Sakkal Majalla" w:hAnsi="Sakkal Majalla" w:cs="Sakkal Majalla"/>
          <w:sz w:val="28"/>
          <w:szCs w:val="28"/>
          <w:rtl/>
        </w:rPr>
        <w:t xml:space="preserve"> قاما باحثان (محمد سعد </w:t>
      </w:r>
      <w:proofErr w:type="spellStart"/>
      <w:r>
        <w:rPr>
          <w:rFonts w:ascii="Sakkal Majalla" w:hAnsi="Sakkal Majalla" w:cs="Sakkal Majalla"/>
          <w:sz w:val="28"/>
          <w:szCs w:val="28"/>
          <w:rtl/>
        </w:rPr>
        <w:t>الدین</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بیان</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مھند</w:t>
      </w:r>
      <w:proofErr w:type="spellEnd"/>
      <w:r>
        <w:rPr>
          <w:rFonts w:ascii="Sakkal Majalla" w:hAnsi="Sakkal Majalla" w:cs="Sakkal Majalla"/>
          <w:sz w:val="28"/>
          <w:szCs w:val="28"/>
          <w:rtl/>
        </w:rPr>
        <w:t xml:space="preserve"> أحمد شباط: 2024) من جامعة قطر بدراسة تطبيقات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 التعليم، وقد سلطت الدراسة الضوء على التحديات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تواجهنا كمؤسسات وكوادر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يلزم التغلب عليها من أجل تعزيز </w:t>
      </w:r>
      <w:proofErr w:type="spellStart"/>
      <w:r>
        <w:rPr>
          <w:rFonts w:ascii="Sakkal Majalla" w:hAnsi="Sakkal Majalla" w:cs="Sakkal Majalla"/>
          <w:sz w:val="28"/>
          <w:szCs w:val="28"/>
          <w:rtl/>
        </w:rPr>
        <w:t>الإستفادة</w:t>
      </w:r>
      <w:proofErr w:type="spellEnd"/>
      <w:r>
        <w:rPr>
          <w:rFonts w:ascii="Sakkal Majalla" w:hAnsi="Sakkal Majalla" w:cs="Sakkal Majalla"/>
          <w:sz w:val="28"/>
          <w:szCs w:val="28"/>
          <w:rtl/>
        </w:rPr>
        <w:t xml:space="preserve"> من التطور الهائل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مجالات الذكاء </w:t>
      </w:r>
      <w:r w:rsidR="00C706F9">
        <w:rPr>
          <w:rFonts w:ascii="Sakkal Majalla" w:hAnsi="Sakkal Majalla" w:cs="Sakkal Majalla" w:hint="cs"/>
          <w:sz w:val="28"/>
          <w:szCs w:val="28"/>
          <w:rtl/>
        </w:rPr>
        <w:t>الاصطناعي</w:t>
      </w:r>
      <w:r>
        <w:rPr>
          <w:rFonts w:ascii="Sakkal Majalla" w:hAnsi="Sakkal Majalla" w:cs="Sakkal Majalla"/>
          <w:sz w:val="28"/>
          <w:szCs w:val="28"/>
          <w:rtl/>
        </w:rPr>
        <w:t xml:space="preserve"> لتعليم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 وشملت هذه التحديات الآتي: أولا تطوير البنية التحتية، تطوير البرامج التعليمية، تعزيز التدريب والتطوير (المعلمون والمدربون والكوادر الإدارية ) تشجيع البحث والابتكار ولا سيما في مجالات الذكاء الاصطناعي وتكنولوجيا التعليم)، وقد أكدت هذه الدراسة على أن الابتكار التكنولوجي والذكاء الصناعي يلعبان دورًا هاما وفعالا في تحقيق استدامة التعليم </w:t>
      </w:r>
      <w:proofErr w:type="spellStart"/>
      <w:r>
        <w:rPr>
          <w:rFonts w:ascii="Sakkal Majalla" w:hAnsi="Sakkal Majalla" w:cs="Sakkal Majalla"/>
          <w:sz w:val="28"/>
          <w:szCs w:val="28"/>
          <w:rtl/>
        </w:rPr>
        <w:t>والإرتقاء</w:t>
      </w:r>
      <w:proofErr w:type="spellEnd"/>
      <w:r>
        <w:rPr>
          <w:rFonts w:ascii="Sakkal Majalla" w:hAnsi="Sakkal Majalla" w:cs="Sakkal Majalla"/>
          <w:sz w:val="28"/>
          <w:szCs w:val="28"/>
          <w:rtl/>
        </w:rPr>
        <w:t xml:space="preserve"> بمستويات ريادة الأعمال، ولكن هذا يتطلب </w:t>
      </w:r>
      <w:r w:rsidR="00C706F9">
        <w:rPr>
          <w:rFonts w:ascii="Sakkal Majalla" w:hAnsi="Sakkal Majalla" w:cs="Sakkal Majalla" w:hint="cs"/>
          <w:sz w:val="28"/>
          <w:szCs w:val="28"/>
          <w:rtl/>
        </w:rPr>
        <w:t>الدقة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توجيه هذه التقنيات والاستفادة منها بشكل أمثل، فإنها يمكن أن تسهم في تحسين الجودة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والوصول إلى خريج ماهر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ريادة الأعمال، وتوسيع أفق التعليم، وتجاوز التحديات التي تواجهها المؤسسات </w:t>
      </w:r>
      <w:r w:rsidR="0024195E">
        <w:rPr>
          <w:rFonts w:ascii="Sakkal Majalla" w:hAnsi="Sakkal Majalla" w:cs="Sakkal Majalla" w:hint="cs"/>
          <w:sz w:val="28"/>
          <w:szCs w:val="28"/>
          <w:rtl/>
        </w:rPr>
        <w:t>التعليمية</w:t>
      </w:r>
      <w:r>
        <w:rPr>
          <w:rFonts w:ascii="Sakkal Majalla" w:hAnsi="Sakkal Majalla" w:cs="Sakkal Majalla"/>
          <w:sz w:val="28"/>
          <w:szCs w:val="28"/>
          <w:rtl/>
        </w:rPr>
        <w:t>.</w:t>
      </w:r>
    </w:p>
    <w:p w14:paraId="2876C433" w14:textId="04525C69"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ومن ناحية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 قامتا الباحثتين (نورة </w:t>
      </w:r>
      <w:proofErr w:type="gramStart"/>
      <w:r>
        <w:rPr>
          <w:rFonts w:ascii="Sakkal Majalla" w:hAnsi="Sakkal Majalla" w:cs="Sakkal Majalla"/>
          <w:sz w:val="28"/>
          <w:szCs w:val="28"/>
          <w:rtl/>
        </w:rPr>
        <w:t>المنصور,</w:t>
      </w:r>
      <w:proofErr w:type="gramEnd"/>
      <w:r>
        <w:rPr>
          <w:rFonts w:ascii="Sakkal Majalla" w:hAnsi="Sakkal Majalla" w:cs="Sakkal Majalla"/>
          <w:sz w:val="28"/>
          <w:szCs w:val="28"/>
          <w:rtl/>
        </w:rPr>
        <w:t xml:space="preserve"> وفاء الرصيص: 2016) بدراسة شملت تطبيق نموذج </w:t>
      </w:r>
      <w:proofErr w:type="spellStart"/>
      <w:r>
        <w:rPr>
          <w:rFonts w:ascii="Sakkal Majalla" w:hAnsi="Sakkal Majalla" w:cs="Sakkal Majalla"/>
          <w:sz w:val="28"/>
          <w:szCs w:val="28"/>
          <w:rtl/>
        </w:rPr>
        <w:t>إبتكار</w:t>
      </w:r>
      <w:r w:rsidR="00C706F9">
        <w:rPr>
          <w:rFonts w:ascii="Sakkal Majalla" w:hAnsi="Sakkal Majalla" w:cs="Sakkal Majalla" w:hint="cs"/>
          <w:sz w:val="28"/>
          <w:szCs w:val="28"/>
          <w:rtl/>
        </w:rPr>
        <w:t>ي</w:t>
      </w:r>
      <w:proofErr w:type="spellEnd"/>
      <w:r>
        <w:rPr>
          <w:rFonts w:ascii="Sakkal Majalla" w:hAnsi="Sakkal Majalla" w:cs="Sakkal Majalla"/>
          <w:sz w:val="28"/>
          <w:szCs w:val="28"/>
          <w:rtl/>
        </w:rPr>
        <w:t xml:space="preserve"> أطلقوا عليه أسم المبتكر وكان هدفهم أيضا هو </w:t>
      </w:r>
      <w:proofErr w:type="spellStart"/>
      <w:r>
        <w:rPr>
          <w:rFonts w:ascii="Sakkal Majalla" w:hAnsi="Sakkal Majalla" w:cs="Sakkal Majalla"/>
          <w:sz w:val="28"/>
          <w:szCs w:val="28"/>
          <w:rtl/>
        </w:rPr>
        <w:t>الإستفادة</w:t>
      </w:r>
      <w:proofErr w:type="spellEnd"/>
      <w:r>
        <w:rPr>
          <w:rFonts w:ascii="Sakkal Majalla" w:hAnsi="Sakkal Majalla" w:cs="Sakkal Majalla"/>
          <w:sz w:val="28"/>
          <w:szCs w:val="28"/>
          <w:rtl/>
        </w:rPr>
        <w:t xml:space="preserve"> من التكنولوجيا وتوظيف </w:t>
      </w:r>
      <w:r w:rsidR="00C706F9">
        <w:rPr>
          <w:rFonts w:ascii="Sakkal Majalla" w:hAnsi="Sakkal Majalla" w:cs="Sakkal Majalla" w:hint="cs"/>
          <w:sz w:val="28"/>
          <w:szCs w:val="28"/>
          <w:rtl/>
        </w:rPr>
        <w:t>التقنية</w:t>
      </w:r>
      <w:r>
        <w:rPr>
          <w:rFonts w:ascii="Sakkal Majalla" w:hAnsi="Sakkal Majalla" w:cs="Sakkal Majalla"/>
          <w:sz w:val="28"/>
          <w:szCs w:val="28"/>
          <w:rtl/>
        </w:rPr>
        <w:t xml:space="preserve"> من أجل تلبية الحاجات </w:t>
      </w:r>
      <w:r w:rsidR="00C706F9">
        <w:rPr>
          <w:rFonts w:ascii="Sakkal Majalla" w:hAnsi="Sakkal Majalla" w:cs="Sakkal Majalla" w:hint="cs"/>
          <w:sz w:val="28"/>
          <w:szCs w:val="28"/>
          <w:rtl/>
        </w:rPr>
        <w:t>المستحدثة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w:t>
      </w:r>
      <w:r w:rsidR="0024195E">
        <w:rPr>
          <w:rFonts w:ascii="Sakkal Majalla" w:hAnsi="Sakkal Majalla" w:cs="Sakkal Majalla" w:hint="cs"/>
          <w:sz w:val="28"/>
          <w:szCs w:val="28"/>
          <w:rtl/>
        </w:rPr>
        <w:t>الجامعي</w:t>
      </w:r>
      <w:r>
        <w:rPr>
          <w:rFonts w:ascii="Sakkal Majalla" w:hAnsi="Sakkal Majalla" w:cs="Sakkal Majalla"/>
          <w:sz w:val="28"/>
          <w:szCs w:val="28"/>
          <w:rtl/>
        </w:rPr>
        <w:t xml:space="preserve">، وقد عكست هذه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كم الجهد المدخر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حال حسن توظيف التقنيات </w:t>
      </w:r>
      <w:r w:rsidR="00C706F9">
        <w:rPr>
          <w:rFonts w:ascii="Sakkal Majalla" w:hAnsi="Sakkal Majalla" w:cs="Sakkal Majalla" w:hint="cs"/>
          <w:sz w:val="28"/>
          <w:szCs w:val="28"/>
          <w:rtl/>
        </w:rPr>
        <w:t>الحديثة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وهو الأمر الذى نسلكه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بحثنا هذا من أجل تعليم ريادة الأعمال، </w:t>
      </w:r>
      <w:r w:rsidR="00C706F9">
        <w:rPr>
          <w:rFonts w:ascii="Sakkal Majalla" w:hAnsi="Sakkal Majalla" w:cs="Sakkal Majalla" w:hint="cs"/>
          <w:sz w:val="28"/>
          <w:szCs w:val="28"/>
          <w:rtl/>
        </w:rPr>
        <w:t>فالابتكار</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وسيلة وغايه </w:t>
      </w:r>
      <w:r>
        <w:rPr>
          <w:rFonts w:ascii="Sakkal Majalla" w:hAnsi="Sakkal Majalla" w:cs="Sakkal Majalla"/>
          <w:sz w:val="28"/>
          <w:szCs w:val="28"/>
          <w:rtl/>
        </w:rPr>
        <w:lastRenderedPageBreak/>
        <w:t xml:space="preserve">من أجل رفع كفاءه التعليم وشحذ مهارات الطلاب وسماتهم </w:t>
      </w:r>
      <w:r w:rsidR="00C706F9">
        <w:rPr>
          <w:rFonts w:ascii="Sakkal Majalla" w:hAnsi="Sakkal Majalla" w:cs="Sakkal Majalla" w:hint="cs"/>
          <w:sz w:val="28"/>
          <w:szCs w:val="28"/>
          <w:rtl/>
        </w:rPr>
        <w:t>الريادية</w:t>
      </w:r>
      <w:r>
        <w:rPr>
          <w:rFonts w:ascii="Sakkal Majalla" w:hAnsi="Sakkal Majalla" w:cs="Sakkal Majalla"/>
          <w:sz w:val="28"/>
          <w:szCs w:val="28"/>
          <w:rtl/>
        </w:rPr>
        <w:t>.</w:t>
      </w:r>
    </w:p>
    <w:p w14:paraId="6F519C43" w14:textId="49A82108"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 ومن أجل التغلب على تحديات البنيه </w:t>
      </w:r>
      <w:r w:rsidR="00C706F9">
        <w:rPr>
          <w:rFonts w:ascii="Sakkal Majalla" w:hAnsi="Sakkal Majalla" w:cs="Sakkal Majalla" w:hint="cs"/>
          <w:sz w:val="28"/>
          <w:szCs w:val="28"/>
          <w:rtl/>
        </w:rPr>
        <w:t>التحتية</w:t>
      </w:r>
      <w:r>
        <w:rPr>
          <w:rFonts w:ascii="Sakkal Majalla" w:hAnsi="Sakkal Majalla" w:cs="Sakkal Majalla"/>
          <w:sz w:val="28"/>
          <w:szCs w:val="28"/>
          <w:rtl/>
        </w:rPr>
        <w:t xml:space="preserve"> الغير معده لتوظيف التقنيات </w:t>
      </w:r>
      <w:r w:rsidR="00C706F9">
        <w:rPr>
          <w:rFonts w:ascii="Sakkal Majalla" w:hAnsi="Sakkal Majalla" w:cs="Sakkal Majalla" w:hint="cs"/>
          <w:sz w:val="28"/>
          <w:szCs w:val="28"/>
          <w:rtl/>
        </w:rPr>
        <w:t>الحديثة</w:t>
      </w:r>
      <w:r>
        <w:rPr>
          <w:rFonts w:ascii="Sakkal Majalla" w:hAnsi="Sakkal Majalla" w:cs="Sakkal Majalla"/>
          <w:sz w:val="28"/>
          <w:szCs w:val="28"/>
          <w:rtl/>
        </w:rPr>
        <w:t xml:space="preserve">، تهدف دراسة أخرى (آلاء عبد العزيز بن على: 2023) للكشف عن الابتكار العلمي في مؤسسات التعليم </w:t>
      </w:r>
      <w:r w:rsidR="00C706F9">
        <w:rPr>
          <w:rFonts w:ascii="Sakkal Majalla" w:hAnsi="Sakkal Majalla" w:cs="Sakkal Majalla" w:hint="cs"/>
          <w:sz w:val="28"/>
          <w:szCs w:val="28"/>
          <w:rtl/>
        </w:rPr>
        <w:t>الجامعي</w:t>
      </w:r>
      <w:r>
        <w:rPr>
          <w:rFonts w:ascii="Sakkal Majalla" w:hAnsi="Sakkal Majalla" w:cs="Sakkal Majalla"/>
          <w:sz w:val="28"/>
          <w:szCs w:val="28"/>
          <w:rtl/>
        </w:rPr>
        <w:t xml:space="preserve">، وذلك باعتبار كسب مهارات التعلم مدى الحياة إحدى صور الابتكار، كما وضحت تلك الدراسة انعكاس الابتكار على الطلاب، ولتحقيق أهداف الدراسة اختيار الباحثين (20) دراسة عربية وأجنبية تتناول تطبيقات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وأثره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w:t>
      </w:r>
      <w:r w:rsidR="00C706F9">
        <w:rPr>
          <w:rFonts w:ascii="Sakkal Majalla" w:hAnsi="Sakkal Majalla" w:cs="Sakkal Majalla" w:hint="cs"/>
          <w:sz w:val="28"/>
          <w:szCs w:val="28"/>
          <w:rtl/>
        </w:rPr>
        <w:t>الجامعي</w:t>
      </w:r>
      <w:r>
        <w:rPr>
          <w:rFonts w:ascii="Sakkal Majalla" w:hAnsi="Sakkal Majalla" w:cs="Sakkal Majalla"/>
          <w:sz w:val="28"/>
          <w:szCs w:val="28"/>
          <w:rtl/>
        </w:rPr>
        <w:t>، ويتوقع الباحثين وجود تنوع صور التعلم التي قد تتيحها مهارات التعلم مدى الحياة لمؤسسات التعليم العالي، بالإضافة إلى الكشف عن أثر مهارات التعلم مدى الحياة على دافعية المتعلمين، كما قد يتضح دور التعلم الذاتي في مواكبة برامج وتطبيقات الذكاء الاصطناعي.</w:t>
      </w:r>
    </w:p>
    <w:p w14:paraId="28E497F9" w14:textId="3212D598"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وعلى الجانب الآخر، أهمية ريادة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النهوض </w:t>
      </w:r>
      <w:r w:rsidR="00C706F9">
        <w:rPr>
          <w:rFonts w:ascii="Sakkal Majalla" w:hAnsi="Sakkal Majalla" w:cs="Sakkal Majalla" w:hint="cs"/>
          <w:sz w:val="28"/>
          <w:szCs w:val="28"/>
          <w:rtl/>
        </w:rPr>
        <w:t>بالاقتصاد</w:t>
      </w:r>
      <w:r>
        <w:rPr>
          <w:rFonts w:ascii="Sakkal Majalla" w:hAnsi="Sakkal Majalla" w:cs="Sakkal Majalla"/>
          <w:sz w:val="28"/>
          <w:szCs w:val="28"/>
          <w:rtl/>
        </w:rPr>
        <w:t xml:space="preserve"> وتصحيح مسارات المشروعات </w:t>
      </w:r>
      <w:r w:rsidR="00C706F9">
        <w:rPr>
          <w:rFonts w:ascii="Sakkal Majalla" w:hAnsi="Sakkal Majalla" w:cs="Sakkal Majalla" w:hint="cs"/>
          <w:sz w:val="28"/>
          <w:szCs w:val="28"/>
          <w:rtl/>
        </w:rPr>
        <w:t>الصغيرة</w:t>
      </w:r>
      <w:r>
        <w:rPr>
          <w:rFonts w:ascii="Sakkal Majalla" w:hAnsi="Sakkal Majalla" w:cs="Sakkal Majalla"/>
          <w:sz w:val="28"/>
          <w:szCs w:val="28"/>
          <w:rtl/>
        </w:rPr>
        <w:t xml:space="preserve"> </w:t>
      </w:r>
      <w:r w:rsidR="00C706F9">
        <w:rPr>
          <w:rFonts w:ascii="Sakkal Majalla" w:hAnsi="Sakkal Majalla" w:cs="Sakkal Majalla" w:hint="cs"/>
          <w:sz w:val="28"/>
          <w:szCs w:val="28"/>
          <w:rtl/>
        </w:rPr>
        <w:t>والناشئة</w:t>
      </w:r>
      <w:r>
        <w:rPr>
          <w:rFonts w:ascii="Sakkal Majalla" w:hAnsi="Sakkal Majalla" w:cs="Sakkal Majalla"/>
          <w:sz w:val="28"/>
          <w:szCs w:val="28"/>
          <w:rtl/>
        </w:rPr>
        <w:t xml:space="preserve"> من أجل منحها </w:t>
      </w:r>
      <w:r w:rsidR="00C706F9">
        <w:rPr>
          <w:rFonts w:ascii="Sakkal Majalla" w:hAnsi="Sakkal Majalla" w:cs="Sakkal Majalla" w:hint="cs"/>
          <w:sz w:val="28"/>
          <w:szCs w:val="28"/>
          <w:rtl/>
        </w:rPr>
        <w:t>القدرة</w:t>
      </w:r>
      <w:r>
        <w:rPr>
          <w:rFonts w:ascii="Sakkal Majalla" w:hAnsi="Sakkal Majalla" w:cs="Sakkal Majalla"/>
          <w:sz w:val="28"/>
          <w:szCs w:val="28"/>
          <w:rtl/>
        </w:rPr>
        <w:t xml:space="preserve"> على </w:t>
      </w:r>
      <w:r w:rsidR="00C706F9">
        <w:rPr>
          <w:rFonts w:ascii="Sakkal Majalla" w:hAnsi="Sakkal Majalla" w:cs="Sakkal Majalla" w:hint="cs"/>
          <w:sz w:val="28"/>
          <w:szCs w:val="28"/>
          <w:rtl/>
        </w:rPr>
        <w:t>المنافسة</w:t>
      </w:r>
      <w:r>
        <w:rPr>
          <w:rFonts w:ascii="Sakkal Majalla" w:hAnsi="Sakkal Majalla" w:cs="Sakkal Majalla"/>
          <w:sz w:val="28"/>
          <w:szCs w:val="28"/>
          <w:rtl/>
        </w:rPr>
        <w:t xml:space="preserve"> والبقاء، وفى هذا الصدد قام الباحث (بلال </w:t>
      </w:r>
      <w:proofErr w:type="spellStart"/>
      <w:r>
        <w:rPr>
          <w:rFonts w:ascii="Sakkal Majalla" w:hAnsi="Sakkal Majalla" w:cs="Sakkal Majalla"/>
          <w:sz w:val="28"/>
          <w:szCs w:val="28"/>
          <w:rtl/>
        </w:rPr>
        <w:t>السكارنه</w:t>
      </w:r>
      <w:proofErr w:type="spellEnd"/>
      <w:r>
        <w:rPr>
          <w:rFonts w:ascii="Sakkal Majalla" w:hAnsi="Sakkal Majalla" w:cs="Sakkal Majalla"/>
          <w:sz w:val="28"/>
          <w:szCs w:val="28"/>
          <w:rtl/>
        </w:rPr>
        <w:t xml:space="preserve">: 2006) بدراسة الأولويات </w:t>
      </w:r>
      <w:r w:rsidR="00C706F9">
        <w:rPr>
          <w:rFonts w:ascii="Sakkal Majalla" w:hAnsi="Sakkal Majalla" w:cs="Sakkal Majalla" w:hint="cs"/>
          <w:sz w:val="28"/>
          <w:szCs w:val="28"/>
          <w:rtl/>
        </w:rPr>
        <w:t>الضرورية</w:t>
      </w:r>
      <w:r>
        <w:rPr>
          <w:rFonts w:ascii="Sakkal Majalla" w:hAnsi="Sakkal Majalla" w:cs="Sakkal Majalla"/>
          <w:sz w:val="28"/>
          <w:szCs w:val="28"/>
          <w:rtl/>
        </w:rPr>
        <w:t xml:space="preserve"> لبقاء ونمو المشروعات </w:t>
      </w:r>
      <w:r w:rsidR="0024195E">
        <w:rPr>
          <w:rFonts w:ascii="Sakkal Majalla" w:hAnsi="Sakkal Majalla" w:cs="Sakkal Majalla" w:hint="cs"/>
          <w:sz w:val="28"/>
          <w:szCs w:val="28"/>
          <w:rtl/>
        </w:rPr>
        <w:t>الصغيرة</w:t>
      </w:r>
      <w:r>
        <w:rPr>
          <w:rFonts w:ascii="Sakkal Majalla" w:hAnsi="Sakkal Majalla" w:cs="Sakkal Majalla"/>
          <w:sz w:val="28"/>
          <w:szCs w:val="28"/>
          <w:rtl/>
        </w:rPr>
        <w:t xml:space="preserve"> ودعم الناشئين من رواد الأعمال، وجاءت التوصيات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يجب أخذها بعين </w:t>
      </w:r>
      <w:proofErr w:type="spellStart"/>
      <w:r>
        <w:rPr>
          <w:rFonts w:ascii="Sakkal Majalla" w:hAnsi="Sakkal Majalla" w:cs="Sakkal Majalla"/>
          <w:sz w:val="28"/>
          <w:szCs w:val="28"/>
          <w:rtl/>
        </w:rPr>
        <w:t>الإعتبار</w:t>
      </w:r>
      <w:proofErr w:type="spellEnd"/>
      <w:r>
        <w:rPr>
          <w:rFonts w:ascii="Sakkal Majalla" w:hAnsi="Sakkal Majalla" w:cs="Sakkal Majalla"/>
          <w:sz w:val="28"/>
          <w:szCs w:val="28"/>
          <w:rtl/>
        </w:rPr>
        <w:t xml:space="preserve"> من </w:t>
      </w:r>
      <w:r w:rsidR="0024195E">
        <w:rPr>
          <w:rFonts w:ascii="Sakkal Majalla" w:hAnsi="Sakkal Majalla" w:cs="Sakkal Majalla" w:hint="cs"/>
          <w:sz w:val="28"/>
          <w:szCs w:val="28"/>
          <w:rtl/>
        </w:rPr>
        <w:t>اجل</w:t>
      </w:r>
      <w:r>
        <w:rPr>
          <w:rFonts w:ascii="Sakkal Majalla" w:hAnsi="Sakkal Majalla" w:cs="Sakkal Majalla"/>
          <w:sz w:val="28"/>
          <w:szCs w:val="28"/>
          <w:rtl/>
        </w:rPr>
        <w:t xml:space="preserve"> إكسابها للطلاب.</w:t>
      </w:r>
    </w:p>
    <w:p w14:paraId="64A6F902" w14:textId="29F2FB3A"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وطبقا لدراسة (سمير أبو مدلله ومازن العجله:2012)، فإن </w:t>
      </w:r>
      <w:r w:rsidR="00C706F9">
        <w:rPr>
          <w:rFonts w:ascii="Sakkal Majalla" w:hAnsi="Sakkal Majalla" w:cs="Sakkal Majalla" w:hint="cs"/>
          <w:sz w:val="28"/>
          <w:szCs w:val="28"/>
          <w:rtl/>
        </w:rPr>
        <w:t>التدني</w:t>
      </w:r>
      <w:r>
        <w:rPr>
          <w:rFonts w:ascii="Sakkal Majalla" w:hAnsi="Sakkal Majalla" w:cs="Sakkal Majalla"/>
          <w:sz w:val="28"/>
          <w:szCs w:val="28"/>
          <w:rtl/>
        </w:rPr>
        <w:t xml:space="preserve"> الواضح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مجال ريادة الأعمال يعزي إلى عدم </w:t>
      </w:r>
      <w:r w:rsidR="00C706F9">
        <w:rPr>
          <w:rFonts w:ascii="Sakkal Majalla" w:hAnsi="Sakkal Majalla" w:cs="Sakkal Majalla" w:hint="cs"/>
          <w:sz w:val="28"/>
          <w:szCs w:val="28"/>
          <w:rtl/>
        </w:rPr>
        <w:t>اهتمام</w:t>
      </w:r>
      <w:r>
        <w:rPr>
          <w:rFonts w:ascii="Sakkal Majalla" w:hAnsi="Sakkal Majalla" w:cs="Sakkal Majalla"/>
          <w:sz w:val="28"/>
          <w:szCs w:val="28"/>
          <w:rtl/>
        </w:rPr>
        <w:t xml:space="preserve"> مؤسسات التعليم </w:t>
      </w:r>
      <w:proofErr w:type="spellStart"/>
      <w:r>
        <w:rPr>
          <w:rFonts w:ascii="Sakkal Majalla" w:hAnsi="Sakkal Majalla" w:cs="Sakkal Majalla"/>
          <w:sz w:val="28"/>
          <w:szCs w:val="28"/>
          <w:rtl/>
        </w:rPr>
        <w:t>بالإبتكار</w:t>
      </w:r>
      <w:proofErr w:type="spellEnd"/>
      <w:r>
        <w:rPr>
          <w:rFonts w:ascii="Sakkal Majalla" w:hAnsi="Sakkal Majalla" w:cs="Sakkal Majalla"/>
          <w:sz w:val="28"/>
          <w:szCs w:val="28"/>
          <w:rtl/>
        </w:rPr>
        <w:t xml:space="preserve"> والإبداع وعدم </w:t>
      </w:r>
      <w:r w:rsidR="00C706F9">
        <w:rPr>
          <w:rFonts w:ascii="Sakkal Majalla" w:hAnsi="Sakkal Majalla" w:cs="Sakkal Majalla" w:hint="cs"/>
          <w:sz w:val="28"/>
          <w:szCs w:val="28"/>
          <w:rtl/>
        </w:rPr>
        <w:t>التكافؤ</w:t>
      </w:r>
      <w:r>
        <w:rPr>
          <w:rFonts w:ascii="Sakkal Majalla" w:hAnsi="Sakkal Majalla" w:cs="Sakkal Majalla"/>
          <w:sz w:val="28"/>
          <w:szCs w:val="28"/>
          <w:rtl/>
        </w:rPr>
        <w:t xml:space="preserve"> بين متطلبات سوق العمل ومهارات الخريجين.</w:t>
      </w:r>
    </w:p>
    <w:p w14:paraId="74AB9B7D" w14:textId="495836E5"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ولذا فقد اهتمت (هنوف العناز: 2021) بدراسة السمات </w:t>
      </w:r>
      <w:r w:rsidR="00C706F9">
        <w:rPr>
          <w:rFonts w:ascii="Sakkal Majalla" w:hAnsi="Sakkal Majalla" w:cs="Sakkal Majalla" w:hint="cs"/>
          <w:sz w:val="28"/>
          <w:szCs w:val="28"/>
          <w:rtl/>
        </w:rPr>
        <w:t>الشخصية</w:t>
      </w:r>
      <w:r>
        <w:rPr>
          <w:rFonts w:ascii="Sakkal Majalla" w:hAnsi="Sakkal Majalla" w:cs="Sakkal Majalla"/>
          <w:sz w:val="28"/>
          <w:szCs w:val="28"/>
          <w:rtl/>
        </w:rPr>
        <w:t xml:space="preserve"> لدي رواد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ضوء الفروق </w:t>
      </w:r>
      <w:r w:rsidR="00C706F9">
        <w:rPr>
          <w:rFonts w:ascii="Sakkal Majalla" w:hAnsi="Sakkal Majalla" w:cs="Sakkal Majalla" w:hint="cs"/>
          <w:sz w:val="28"/>
          <w:szCs w:val="28"/>
          <w:rtl/>
        </w:rPr>
        <w:t>الفردية</w:t>
      </w:r>
      <w:r>
        <w:rPr>
          <w:rFonts w:ascii="Sakkal Majalla" w:hAnsi="Sakkal Majalla" w:cs="Sakkal Majalla"/>
          <w:sz w:val="28"/>
          <w:szCs w:val="28"/>
          <w:rtl/>
        </w:rPr>
        <w:t xml:space="preserve"> لكل حاله مثل العمر </w:t>
      </w:r>
      <w:r w:rsidR="00C706F9">
        <w:rPr>
          <w:rFonts w:ascii="Sakkal Majalla" w:hAnsi="Sakkal Majalla" w:cs="Sakkal Majalla" w:hint="cs"/>
          <w:sz w:val="28"/>
          <w:szCs w:val="28"/>
          <w:rtl/>
        </w:rPr>
        <w:t>وطبيعة</w:t>
      </w:r>
      <w:r>
        <w:rPr>
          <w:rFonts w:ascii="Sakkal Majalla" w:hAnsi="Sakkal Majalla" w:cs="Sakkal Majalla"/>
          <w:sz w:val="28"/>
          <w:szCs w:val="28"/>
          <w:rtl/>
        </w:rPr>
        <w:t xml:space="preserve"> المشاريع،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هذه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أهتمت هنوف </w:t>
      </w:r>
      <w:r w:rsidR="00C706F9">
        <w:rPr>
          <w:rFonts w:ascii="Sakkal Majalla" w:hAnsi="Sakkal Majalla" w:cs="Sakkal Majalla" w:hint="cs"/>
          <w:sz w:val="28"/>
          <w:szCs w:val="28"/>
          <w:rtl/>
        </w:rPr>
        <w:t>باستكشاف</w:t>
      </w:r>
      <w:r>
        <w:rPr>
          <w:rFonts w:ascii="Sakkal Majalla" w:hAnsi="Sakkal Majalla" w:cs="Sakkal Majalla"/>
          <w:sz w:val="28"/>
          <w:szCs w:val="28"/>
          <w:rtl/>
        </w:rPr>
        <w:t xml:space="preserve"> عينه من رواد الأعمال وجاءت نتائجها لتعكس أهم السمات </w:t>
      </w:r>
      <w:r w:rsidR="00C706F9">
        <w:rPr>
          <w:rFonts w:ascii="Sakkal Majalla" w:hAnsi="Sakkal Majalla" w:cs="Sakkal Majalla" w:hint="cs"/>
          <w:sz w:val="28"/>
          <w:szCs w:val="28"/>
          <w:rtl/>
        </w:rPr>
        <w:t>الشخصية</w:t>
      </w:r>
      <w:r>
        <w:rPr>
          <w:rFonts w:ascii="Sakkal Majalla" w:hAnsi="Sakkal Majalla" w:cs="Sakkal Majalla"/>
          <w:sz w:val="28"/>
          <w:szCs w:val="28"/>
          <w:rtl/>
        </w:rPr>
        <w:t xml:space="preserve"> لدي رواد الأعمال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نسعى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دراستنا هذه إلي إكسابها للطلاب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المراحل </w:t>
      </w:r>
      <w:r w:rsidR="0024195E">
        <w:rPr>
          <w:rFonts w:ascii="Sakkal Majalla" w:hAnsi="Sakkal Majalla" w:cs="Sakkal Majalla" w:hint="cs"/>
          <w:sz w:val="28"/>
          <w:szCs w:val="28"/>
          <w:rtl/>
        </w:rPr>
        <w:t>التعليمية</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المختلفة</w:t>
      </w:r>
      <w:r>
        <w:rPr>
          <w:rFonts w:ascii="Sakkal Majalla" w:hAnsi="Sakkal Majalla" w:cs="Sakkal Majalla"/>
          <w:sz w:val="28"/>
          <w:szCs w:val="28"/>
          <w:rtl/>
        </w:rPr>
        <w:t xml:space="preserve"> من خلال تطبيقات الذكاء </w:t>
      </w:r>
      <w:r w:rsidR="00C706F9">
        <w:rPr>
          <w:rFonts w:ascii="Sakkal Majalla" w:hAnsi="Sakkal Majalla" w:cs="Sakkal Majalla" w:hint="cs"/>
          <w:sz w:val="28"/>
          <w:szCs w:val="28"/>
          <w:rtl/>
        </w:rPr>
        <w:t>الاصطناعي</w:t>
      </w:r>
      <w:r>
        <w:rPr>
          <w:rFonts w:ascii="Sakkal Majalla" w:hAnsi="Sakkal Majalla" w:cs="Sakkal Majalla"/>
          <w:sz w:val="28"/>
          <w:szCs w:val="28"/>
          <w:rtl/>
        </w:rPr>
        <w:t xml:space="preserve">، تتبلور سمات رواد الأعمال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درجه </w:t>
      </w:r>
      <w:r w:rsidR="00C706F9">
        <w:rPr>
          <w:rFonts w:ascii="Sakkal Majalla" w:hAnsi="Sakkal Majalla" w:cs="Sakkal Majalla" w:hint="cs"/>
          <w:sz w:val="28"/>
          <w:szCs w:val="28"/>
          <w:rtl/>
        </w:rPr>
        <w:t>عالية</w:t>
      </w:r>
      <w:r>
        <w:rPr>
          <w:rFonts w:ascii="Sakkal Majalla" w:hAnsi="Sakkal Majalla" w:cs="Sakkal Majalla"/>
          <w:sz w:val="28"/>
          <w:szCs w:val="28"/>
          <w:rtl/>
        </w:rPr>
        <w:t xml:space="preserve"> من التدين </w:t>
      </w:r>
      <w:r w:rsidR="00C706F9">
        <w:rPr>
          <w:rFonts w:ascii="Sakkal Majalla" w:hAnsi="Sakkal Majalla" w:cs="Sakkal Majalla" w:hint="cs"/>
          <w:sz w:val="28"/>
          <w:szCs w:val="28"/>
          <w:rtl/>
        </w:rPr>
        <w:t>والتي</w:t>
      </w:r>
      <w:r>
        <w:rPr>
          <w:rFonts w:ascii="Sakkal Majalla" w:hAnsi="Sakkal Majalla" w:cs="Sakkal Majalla"/>
          <w:sz w:val="28"/>
          <w:szCs w:val="28"/>
          <w:rtl/>
        </w:rPr>
        <w:t xml:space="preserve"> أطلقت عليها </w:t>
      </w:r>
      <w:r w:rsidR="00C706F9">
        <w:rPr>
          <w:rFonts w:ascii="Sakkal Majalla" w:hAnsi="Sakkal Majalla" w:cs="Sakkal Majalla" w:hint="cs"/>
          <w:sz w:val="28"/>
          <w:szCs w:val="28"/>
          <w:rtl/>
        </w:rPr>
        <w:t>الدارسة</w:t>
      </w:r>
      <w:r>
        <w:rPr>
          <w:rFonts w:ascii="Sakkal Majalla" w:hAnsi="Sakkal Majalla" w:cs="Sakkal Majalla"/>
          <w:sz w:val="28"/>
          <w:szCs w:val="28"/>
          <w:rtl/>
        </w:rPr>
        <w:t xml:space="preserve"> يقظة الضمير، وجدير بالذكر أن هنوف أخذت عينة الدراسة من رواد أعمال </w:t>
      </w:r>
      <w:r w:rsidR="0024195E">
        <w:rPr>
          <w:rFonts w:ascii="Sakkal Majalla" w:hAnsi="Sakkal Majalla" w:cs="Sakkal Majalla" w:hint="cs"/>
          <w:sz w:val="28"/>
          <w:szCs w:val="28"/>
          <w:rtl/>
        </w:rPr>
        <w:t>بالمملكة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العربية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السعودية</w:t>
      </w:r>
      <w:r>
        <w:rPr>
          <w:rFonts w:ascii="Sakkal Majalla" w:hAnsi="Sakkal Majalla" w:cs="Sakkal Majalla"/>
          <w:sz w:val="28"/>
          <w:szCs w:val="28"/>
          <w:rtl/>
        </w:rPr>
        <w:t xml:space="preserve"> وقد وجدت </w:t>
      </w:r>
      <w:r w:rsidR="00C706F9">
        <w:rPr>
          <w:rFonts w:ascii="Sakkal Majalla" w:hAnsi="Sakkal Majalla" w:cs="Sakkal Majalla" w:hint="cs"/>
          <w:sz w:val="28"/>
          <w:szCs w:val="28"/>
          <w:rtl/>
        </w:rPr>
        <w:t>الدراسة</w:t>
      </w:r>
      <w:r>
        <w:rPr>
          <w:rFonts w:ascii="Sakkal Majalla" w:hAnsi="Sakkal Majalla" w:cs="Sakkal Majalla"/>
          <w:sz w:val="28"/>
          <w:szCs w:val="28"/>
          <w:rtl/>
        </w:rPr>
        <w:t xml:space="preserve"> أن هناك سمات شخصيه </w:t>
      </w:r>
      <w:r w:rsidR="00C706F9">
        <w:rPr>
          <w:rFonts w:ascii="Sakkal Majalla" w:hAnsi="Sakkal Majalla" w:cs="Sakkal Majalla" w:hint="cs"/>
          <w:sz w:val="28"/>
          <w:szCs w:val="28"/>
          <w:rtl/>
        </w:rPr>
        <w:t>ضرورية</w:t>
      </w:r>
      <w:r>
        <w:rPr>
          <w:rFonts w:ascii="Sakkal Majalla" w:hAnsi="Sakkal Majalla" w:cs="Sakkal Majalla"/>
          <w:sz w:val="28"/>
          <w:szCs w:val="28"/>
          <w:rtl/>
        </w:rPr>
        <w:t xml:space="preserve"> لدي المبتكرين رواد الأعمال جاءت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ترتيب متأخر مثل </w:t>
      </w:r>
      <w:proofErr w:type="spellStart"/>
      <w:r>
        <w:rPr>
          <w:rFonts w:ascii="Sakkal Majalla" w:hAnsi="Sakkal Majalla" w:cs="Sakkal Majalla"/>
          <w:sz w:val="28"/>
          <w:szCs w:val="28"/>
          <w:rtl/>
        </w:rPr>
        <w:t>الإنفتاح</w:t>
      </w:r>
      <w:proofErr w:type="spellEnd"/>
      <w:r>
        <w:rPr>
          <w:rFonts w:ascii="Sakkal Majalla" w:hAnsi="Sakkal Majalla" w:cs="Sakkal Majalla"/>
          <w:sz w:val="28"/>
          <w:szCs w:val="28"/>
          <w:rtl/>
        </w:rPr>
        <w:t xml:space="preserve"> على </w:t>
      </w:r>
      <w:r w:rsidR="00C706F9">
        <w:rPr>
          <w:rFonts w:ascii="Sakkal Majalla" w:hAnsi="Sakkal Majalla" w:cs="Sakkal Majalla" w:hint="cs"/>
          <w:sz w:val="28"/>
          <w:szCs w:val="28"/>
          <w:rtl/>
        </w:rPr>
        <w:t>الخبرة</w:t>
      </w:r>
      <w:r>
        <w:rPr>
          <w:rFonts w:ascii="Sakkal Majalla" w:hAnsi="Sakkal Majalla" w:cs="Sakkal Majalla"/>
          <w:sz w:val="28"/>
          <w:szCs w:val="28"/>
          <w:rtl/>
        </w:rPr>
        <w:t xml:space="preserve">، وهي السمه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نسعى لشحذها لدى الطلاب (مبتكرين المستقبل).</w:t>
      </w:r>
    </w:p>
    <w:p w14:paraId="7678FB79" w14:textId="3FA4FF6B"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وفى سياق متصل، طبقا لمعايير كاتل للذكاء الفطري والتراكمي، فقد يمكن للعوامل </w:t>
      </w:r>
      <w:r w:rsidR="00C706F9">
        <w:rPr>
          <w:rFonts w:ascii="Sakkal Majalla" w:hAnsi="Sakkal Majalla" w:cs="Sakkal Majalla" w:hint="cs"/>
          <w:sz w:val="28"/>
          <w:szCs w:val="28"/>
          <w:rtl/>
        </w:rPr>
        <w:t>البيئية</w:t>
      </w:r>
      <w:r>
        <w:rPr>
          <w:rFonts w:ascii="Sakkal Majalla" w:hAnsi="Sakkal Majalla" w:cs="Sakkal Majalla"/>
          <w:sz w:val="28"/>
          <w:szCs w:val="28"/>
          <w:rtl/>
        </w:rPr>
        <w:t xml:space="preserve"> مثل التعليم </w:t>
      </w:r>
      <w:r w:rsidR="00C706F9">
        <w:rPr>
          <w:rFonts w:ascii="Sakkal Majalla" w:hAnsi="Sakkal Majalla" w:cs="Sakkal Majalla" w:hint="cs"/>
          <w:sz w:val="28"/>
          <w:szCs w:val="28"/>
          <w:rtl/>
        </w:rPr>
        <w:t>والأسرة</w:t>
      </w:r>
      <w:r>
        <w:rPr>
          <w:rFonts w:ascii="Sakkal Majalla" w:hAnsi="Sakkal Majalla" w:cs="Sakkal Majalla"/>
          <w:sz w:val="28"/>
          <w:szCs w:val="28"/>
          <w:rtl/>
        </w:rPr>
        <w:t xml:space="preserve"> التأثير على الذكاء </w:t>
      </w:r>
      <w:r w:rsidR="00C706F9">
        <w:rPr>
          <w:rFonts w:ascii="Sakkal Majalla" w:hAnsi="Sakkal Majalla" w:cs="Sakkal Majalla" w:hint="cs"/>
          <w:sz w:val="28"/>
          <w:szCs w:val="28"/>
          <w:rtl/>
        </w:rPr>
        <w:t>الفطري</w:t>
      </w:r>
      <w:r>
        <w:rPr>
          <w:rFonts w:ascii="Sakkal Majalla" w:hAnsi="Sakkal Majalla" w:cs="Sakkal Majalla"/>
          <w:sz w:val="28"/>
          <w:szCs w:val="28"/>
          <w:rtl/>
        </w:rPr>
        <w:t xml:space="preserve"> (1963 , </w:t>
      </w:r>
      <w:r>
        <w:rPr>
          <w:rFonts w:ascii="Sakkal Majalla" w:hAnsi="Sakkal Majalla" w:cs="Sakkal Majalla"/>
          <w:sz w:val="28"/>
          <w:szCs w:val="28"/>
        </w:rPr>
        <w:t>Cattell</w:t>
      </w:r>
      <w:r>
        <w:rPr>
          <w:rFonts w:ascii="Sakkal Majalla" w:hAnsi="Sakkal Majalla" w:cs="Sakkal Majalla"/>
          <w:sz w:val="28"/>
          <w:szCs w:val="28"/>
          <w:rtl/>
        </w:rPr>
        <w:t xml:space="preserve">)، وتحويل الأفكار إلى مشاريع </w:t>
      </w:r>
      <w:proofErr w:type="spellStart"/>
      <w:r>
        <w:rPr>
          <w:rFonts w:ascii="Sakkal Majalla" w:hAnsi="Sakkal Majalla" w:cs="Sakkal Majalla"/>
          <w:sz w:val="28"/>
          <w:szCs w:val="28"/>
          <w:rtl/>
        </w:rPr>
        <w:t>إبتكاريه</w:t>
      </w:r>
      <w:proofErr w:type="spellEnd"/>
      <w:r>
        <w:rPr>
          <w:rFonts w:ascii="Sakkal Majalla" w:hAnsi="Sakkal Majalla" w:cs="Sakkal Majalla"/>
          <w:sz w:val="28"/>
          <w:szCs w:val="28"/>
          <w:rtl/>
        </w:rPr>
        <w:t xml:space="preserve"> من خلال التعليم النشط وغيره من إستراتيجيات </w:t>
      </w:r>
      <w:r>
        <w:rPr>
          <w:rFonts w:ascii="Sakkal Majalla" w:hAnsi="Sakkal Majalla" w:cs="Sakkal Majalla"/>
          <w:sz w:val="28"/>
          <w:szCs w:val="28"/>
          <w:rtl/>
        </w:rPr>
        <w:lastRenderedPageBreak/>
        <w:t xml:space="preserve">التعليم له دور فعال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إكساب الطلاب مهارات رياديه </w:t>
      </w:r>
      <w:proofErr w:type="spellStart"/>
      <w:r>
        <w:rPr>
          <w:rFonts w:ascii="Sakkal Majalla" w:hAnsi="Sakkal Majalla" w:cs="Sakkal Majalla"/>
          <w:sz w:val="28"/>
          <w:szCs w:val="28"/>
          <w:rtl/>
        </w:rPr>
        <w:t>وإبتكاريه</w:t>
      </w:r>
      <w:proofErr w:type="spellEnd"/>
      <w:r>
        <w:rPr>
          <w:rFonts w:ascii="Sakkal Majalla" w:hAnsi="Sakkal Majalla" w:cs="Sakkal Majalla"/>
          <w:sz w:val="28"/>
          <w:szCs w:val="28"/>
          <w:rtl/>
        </w:rPr>
        <w:t xml:space="preserve"> (</w:t>
      </w:r>
      <w:r>
        <w:rPr>
          <w:rFonts w:ascii="Sakkal Majalla" w:hAnsi="Sakkal Majalla" w:cs="Sakkal Majalla"/>
          <w:sz w:val="28"/>
          <w:szCs w:val="28"/>
        </w:rPr>
        <w:t>Glassman, Aaron M., et al</w:t>
      </w:r>
      <w:r>
        <w:rPr>
          <w:rFonts w:ascii="Microsoft YaHei" w:eastAsia="Microsoft YaHei" w:hAnsi="Microsoft YaHei" w:cs="Microsoft YaHei"/>
          <w:sz w:val="28"/>
          <w:szCs w:val="28"/>
        </w:rPr>
        <w:t>：</w:t>
      </w:r>
      <w:r>
        <w:rPr>
          <w:rFonts w:ascii="Sakkal Majalla" w:hAnsi="Sakkal Majalla" w:cs="Sakkal Majalla"/>
          <w:sz w:val="28"/>
          <w:szCs w:val="28"/>
        </w:rPr>
        <w:t>2016</w:t>
      </w:r>
      <w:r>
        <w:rPr>
          <w:rFonts w:ascii="Sakkal Majalla" w:hAnsi="Sakkal Majalla" w:cs="Sakkal Majalla"/>
          <w:sz w:val="28"/>
          <w:szCs w:val="28"/>
          <w:rtl/>
        </w:rPr>
        <w:t>)</w:t>
      </w:r>
    </w:p>
    <w:p w14:paraId="1A5454E9" w14:textId="41316891" w:rsidR="002C4A0C" w:rsidRDefault="0024195E" w:rsidP="007B557E">
      <w:pPr>
        <w:bidi/>
        <w:spacing w:before="100" w:beforeAutospacing="1" w:after="100" w:afterAutospacing="1" w:line="360" w:lineRule="auto"/>
        <w:jc w:val="both"/>
      </w:pPr>
      <w:r>
        <w:rPr>
          <w:rFonts w:ascii="Sakkal Majalla" w:hAnsi="Sakkal Majalla" w:cs="Sakkal Majalla" w:hint="cs"/>
          <w:sz w:val="28"/>
          <w:szCs w:val="28"/>
          <w:rtl/>
        </w:rPr>
        <w:t>في</w:t>
      </w:r>
      <w:r w:rsidR="00000000">
        <w:rPr>
          <w:rFonts w:ascii="Sakkal Majalla" w:hAnsi="Sakkal Majalla" w:cs="Sakkal Majalla"/>
          <w:sz w:val="28"/>
          <w:szCs w:val="28"/>
          <w:rtl/>
        </w:rPr>
        <w:t xml:space="preserve"> دراسة </w:t>
      </w:r>
      <w:r w:rsidR="00C706F9">
        <w:rPr>
          <w:rFonts w:ascii="Sakkal Majalla" w:hAnsi="Sakkal Majalla" w:cs="Sakkal Majalla" w:hint="cs"/>
          <w:sz w:val="28"/>
          <w:szCs w:val="28"/>
          <w:rtl/>
        </w:rPr>
        <w:t>اجتماعيه</w:t>
      </w:r>
      <w:r w:rsidR="00000000">
        <w:rPr>
          <w:rFonts w:ascii="Sakkal Majalla" w:hAnsi="Sakkal Majalla" w:cs="Sakkal Majalla"/>
          <w:sz w:val="28"/>
          <w:szCs w:val="28"/>
          <w:rtl/>
        </w:rPr>
        <w:t xml:space="preserve"> أجريت </w:t>
      </w:r>
      <w:r>
        <w:rPr>
          <w:rFonts w:ascii="Sakkal Majalla" w:hAnsi="Sakkal Majalla" w:cs="Sakkal Majalla" w:hint="cs"/>
          <w:sz w:val="28"/>
          <w:szCs w:val="28"/>
          <w:rtl/>
        </w:rPr>
        <w:t>في</w:t>
      </w:r>
      <w:r w:rsidR="00000000">
        <w:rPr>
          <w:rFonts w:ascii="Sakkal Majalla" w:hAnsi="Sakkal Majalla" w:cs="Sakkal Majalla"/>
          <w:sz w:val="28"/>
          <w:szCs w:val="28"/>
          <w:rtl/>
        </w:rPr>
        <w:t xml:space="preserve"> الدنمارك ثبت دور </w:t>
      </w:r>
      <w:r w:rsidR="00C706F9">
        <w:rPr>
          <w:rFonts w:ascii="Sakkal Majalla" w:hAnsi="Sakkal Majalla" w:cs="Sakkal Majalla" w:hint="cs"/>
          <w:sz w:val="28"/>
          <w:szCs w:val="28"/>
          <w:rtl/>
        </w:rPr>
        <w:t>التقنية</w:t>
      </w:r>
      <w:r w:rsidR="00000000">
        <w:rPr>
          <w:rFonts w:ascii="Sakkal Majalla" w:hAnsi="Sakkal Majalla" w:cs="Sakkal Majalla"/>
          <w:sz w:val="28"/>
          <w:szCs w:val="28"/>
          <w:rtl/>
        </w:rPr>
        <w:t xml:space="preserve"> </w:t>
      </w:r>
      <w:r w:rsidR="00C706F9">
        <w:rPr>
          <w:rFonts w:ascii="Sakkal Majalla" w:hAnsi="Sakkal Majalla" w:cs="Sakkal Majalla" w:hint="cs"/>
          <w:sz w:val="28"/>
          <w:szCs w:val="28"/>
          <w:rtl/>
        </w:rPr>
        <w:t>الحديثة</w:t>
      </w:r>
      <w:r w:rsidR="00000000">
        <w:rPr>
          <w:rFonts w:ascii="Sakkal Majalla" w:hAnsi="Sakkal Majalla" w:cs="Sakkal Majalla"/>
          <w:sz w:val="28"/>
          <w:szCs w:val="28"/>
          <w:rtl/>
        </w:rPr>
        <w:t xml:space="preserve"> </w:t>
      </w:r>
      <w:r>
        <w:rPr>
          <w:rFonts w:ascii="Sakkal Majalla" w:hAnsi="Sakkal Majalla" w:cs="Sakkal Majalla" w:hint="cs"/>
          <w:sz w:val="28"/>
          <w:szCs w:val="28"/>
          <w:rtl/>
        </w:rPr>
        <w:t>في</w:t>
      </w:r>
      <w:r w:rsidR="00000000">
        <w:rPr>
          <w:rFonts w:ascii="Sakkal Majalla" w:hAnsi="Sakkal Majalla" w:cs="Sakkal Majalla"/>
          <w:sz w:val="28"/>
          <w:szCs w:val="28"/>
          <w:rtl/>
        </w:rPr>
        <w:t xml:space="preserve"> تعليم </w:t>
      </w:r>
      <w:r>
        <w:rPr>
          <w:rFonts w:ascii="Sakkal Majalla" w:hAnsi="Sakkal Majalla" w:cs="Sakkal Majalla" w:hint="cs"/>
          <w:sz w:val="28"/>
          <w:szCs w:val="28"/>
          <w:rtl/>
        </w:rPr>
        <w:t>الابتكار</w:t>
      </w:r>
      <w:r w:rsidR="00000000">
        <w:rPr>
          <w:rFonts w:ascii="Sakkal Majalla" w:hAnsi="Sakkal Majalla" w:cs="Sakkal Majalla"/>
          <w:sz w:val="28"/>
          <w:szCs w:val="28"/>
          <w:rtl/>
        </w:rPr>
        <w:t xml:space="preserve"> والإبداع، حيث تم مقارنه سمات الطلاب الذين </w:t>
      </w:r>
      <w:r w:rsidR="00C706F9">
        <w:rPr>
          <w:rFonts w:ascii="Sakkal Majalla" w:hAnsi="Sakkal Majalla" w:cs="Sakkal Majalla" w:hint="cs"/>
          <w:sz w:val="28"/>
          <w:szCs w:val="28"/>
          <w:rtl/>
        </w:rPr>
        <w:t>اعتمدت</w:t>
      </w:r>
      <w:r w:rsidR="00000000">
        <w:rPr>
          <w:rFonts w:ascii="Sakkal Majalla" w:hAnsi="Sakkal Majalla" w:cs="Sakkal Majalla"/>
          <w:sz w:val="28"/>
          <w:szCs w:val="28"/>
          <w:rtl/>
        </w:rPr>
        <w:t xml:space="preserve"> دراستهم على تقنيات حديثه ومشاريع </w:t>
      </w:r>
      <w:r w:rsidR="00C706F9">
        <w:rPr>
          <w:rFonts w:ascii="Sakkal Majalla" w:hAnsi="Sakkal Majalla" w:cs="Sakkal Majalla" w:hint="cs"/>
          <w:sz w:val="28"/>
          <w:szCs w:val="28"/>
          <w:rtl/>
        </w:rPr>
        <w:t>افتراضيه</w:t>
      </w:r>
      <w:r w:rsidR="00000000">
        <w:rPr>
          <w:rFonts w:ascii="Sakkal Majalla" w:hAnsi="Sakkal Majalla" w:cs="Sakkal Majalla"/>
          <w:sz w:val="28"/>
          <w:szCs w:val="28"/>
          <w:rtl/>
        </w:rPr>
        <w:t xml:space="preserve"> بالطلاب الذين خضعوا لإستراتيجيات تقليديه </w:t>
      </w:r>
      <w:r>
        <w:rPr>
          <w:rFonts w:ascii="Sakkal Majalla" w:hAnsi="Sakkal Majalla" w:cs="Sakkal Majalla" w:hint="cs"/>
          <w:sz w:val="28"/>
          <w:szCs w:val="28"/>
          <w:rtl/>
        </w:rPr>
        <w:t>في</w:t>
      </w:r>
      <w:r w:rsidR="00000000">
        <w:rPr>
          <w:rFonts w:ascii="Sakkal Majalla" w:hAnsi="Sakkal Majalla" w:cs="Sakkal Majalla"/>
          <w:sz w:val="28"/>
          <w:szCs w:val="28"/>
          <w:rtl/>
        </w:rPr>
        <w:t xml:space="preserve"> التعلم، فقد حققت التقنيات </w:t>
      </w:r>
      <w:r w:rsidR="00C706F9">
        <w:rPr>
          <w:rFonts w:ascii="Sakkal Majalla" w:hAnsi="Sakkal Majalla" w:cs="Sakkal Majalla" w:hint="cs"/>
          <w:sz w:val="28"/>
          <w:szCs w:val="28"/>
          <w:rtl/>
        </w:rPr>
        <w:t>الحديثة</w:t>
      </w:r>
      <w:r w:rsidR="00000000">
        <w:rPr>
          <w:rFonts w:ascii="Sakkal Majalla" w:hAnsi="Sakkal Majalla" w:cs="Sakkal Majalla"/>
          <w:sz w:val="28"/>
          <w:szCs w:val="28"/>
          <w:rtl/>
        </w:rPr>
        <w:t xml:space="preserve"> دورا فعالا وملحوظا </w:t>
      </w:r>
      <w:r>
        <w:rPr>
          <w:rFonts w:ascii="Sakkal Majalla" w:hAnsi="Sakkal Majalla" w:cs="Sakkal Majalla" w:hint="cs"/>
          <w:sz w:val="28"/>
          <w:szCs w:val="28"/>
          <w:rtl/>
        </w:rPr>
        <w:t>في</w:t>
      </w:r>
      <w:r w:rsidR="00000000">
        <w:rPr>
          <w:rFonts w:ascii="Sakkal Majalla" w:hAnsi="Sakkal Majalla" w:cs="Sakkal Majalla"/>
          <w:sz w:val="28"/>
          <w:szCs w:val="28"/>
          <w:rtl/>
        </w:rPr>
        <w:t xml:space="preserve"> إكساب الطلاب سمات إبداعيه على مستويات </w:t>
      </w:r>
      <w:r w:rsidR="00C706F9">
        <w:rPr>
          <w:rFonts w:ascii="Sakkal Majalla" w:hAnsi="Sakkal Majalla" w:cs="Sakkal Majalla" w:hint="cs"/>
          <w:sz w:val="28"/>
          <w:szCs w:val="28"/>
          <w:rtl/>
        </w:rPr>
        <w:t>مختلفة</w:t>
      </w:r>
      <w:r w:rsidR="00000000">
        <w:rPr>
          <w:rFonts w:ascii="Sakkal Majalla" w:hAnsi="Sakkal Majalla" w:cs="Sakkal Majalla"/>
          <w:sz w:val="28"/>
          <w:szCs w:val="28"/>
          <w:rtl/>
        </w:rPr>
        <w:t xml:space="preserve"> </w:t>
      </w:r>
      <w:proofErr w:type="gramStart"/>
      <w:r w:rsidR="00000000">
        <w:rPr>
          <w:rFonts w:ascii="Sakkal Majalla" w:hAnsi="Sakkal Majalla" w:cs="Sakkal Majalla"/>
          <w:sz w:val="28"/>
          <w:szCs w:val="28"/>
          <w:rtl/>
        </w:rPr>
        <w:t>تبدا</w:t>
      </w:r>
      <w:proofErr w:type="gramEnd"/>
      <w:r w:rsidR="00000000">
        <w:rPr>
          <w:rFonts w:ascii="Sakkal Majalla" w:hAnsi="Sakkal Majalla" w:cs="Sakkal Majalla"/>
          <w:sz w:val="28"/>
          <w:szCs w:val="28"/>
          <w:rtl/>
        </w:rPr>
        <w:t xml:space="preserve"> من التقليد البسيط إلى الإبداع المتطور، ومن ثم نستطيع القول بأن توظيف التقنيات </w:t>
      </w:r>
      <w:r w:rsidR="00C706F9">
        <w:rPr>
          <w:rFonts w:ascii="Sakkal Majalla" w:hAnsi="Sakkal Majalla" w:cs="Sakkal Majalla" w:hint="cs"/>
          <w:sz w:val="28"/>
          <w:szCs w:val="28"/>
          <w:rtl/>
        </w:rPr>
        <w:t>الحديثة</w:t>
      </w:r>
      <w:r w:rsidR="00000000">
        <w:rPr>
          <w:rFonts w:ascii="Sakkal Majalla" w:hAnsi="Sakkal Majalla" w:cs="Sakkal Majalla"/>
          <w:sz w:val="28"/>
          <w:szCs w:val="28"/>
          <w:rtl/>
        </w:rPr>
        <w:t xml:space="preserve"> والذكاء </w:t>
      </w:r>
      <w:r>
        <w:rPr>
          <w:rFonts w:ascii="Sakkal Majalla" w:hAnsi="Sakkal Majalla" w:cs="Sakkal Majalla" w:hint="cs"/>
          <w:sz w:val="28"/>
          <w:szCs w:val="28"/>
          <w:rtl/>
        </w:rPr>
        <w:t>الاصطناعي</w:t>
      </w:r>
      <w:r w:rsidR="00000000">
        <w:rPr>
          <w:rFonts w:ascii="Sakkal Majalla" w:hAnsi="Sakkal Majalla" w:cs="Sakkal Majalla"/>
          <w:sz w:val="28"/>
          <w:szCs w:val="28"/>
          <w:rtl/>
        </w:rPr>
        <w:t xml:space="preserve"> يعد مسلكا واعدا </w:t>
      </w:r>
      <w:r>
        <w:rPr>
          <w:rFonts w:ascii="Sakkal Majalla" w:hAnsi="Sakkal Majalla" w:cs="Sakkal Majalla" w:hint="cs"/>
          <w:sz w:val="28"/>
          <w:szCs w:val="28"/>
          <w:rtl/>
        </w:rPr>
        <w:t>في</w:t>
      </w:r>
      <w:r w:rsidR="00000000">
        <w:rPr>
          <w:rFonts w:ascii="Sakkal Majalla" w:hAnsi="Sakkal Majalla" w:cs="Sakkal Majalla"/>
          <w:sz w:val="28"/>
          <w:szCs w:val="28"/>
          <w:rtl/>
        </w:rPr>
        <w:t xml:space="preserve"> تعليم </w:t>
      </w:r>
      <w:r>
        <w:rPr>
          <w:rFonts w:ascii="Sakkal Majalla" w:hAnsi="Sakkal Majalla" w:cs="Sakkal Majalla" w:hint="cs"/>
          <w:sz w:val="28"/>
          <w:szCs w:val="28"/>
          <w:rtl/>
        </w:rPr>
        <w:t>الابتكار</w:t>
      </w:r>
      <w:r w:rsidR="00000000">
        <w:rPr>
          <w:rFonts w:ascii="Sakkal Majalla" w:hAnsi="Sakkal Majalla" w:cs="Sakkal Majalla"/>
          <w:sz w:val="28"/>
          <w:szCs w:val="28"/>
          <w:rtl/>
        </w:rPr>
        <w:t xml:space="preserve"> وريادة الأعمال (</w:t>
      </w:r>
      <w:r w:rsidR="00000000">
        <w:rPr>
          <w:rFonts w:ascii="Sakkal Majalla" w:hAnsi="Sakkal Majalla" w:cs="Sakkal Majalla"/>
          <w:sz w:val="28"/>
          <w:szCs w:val="28"/>
        </w:rPr>
        <w:t>Borgnakke:2006</w:t>
      </w:r>
      <w:r w:rsidR="00000000">
        <w:rPr>
          <w:rFonts w:ascii="Sakkal Majalla" w:hAnsi="Sakkal Majalla" w:cs="Sakkal Majalla"/>
          <w:sz w:val="28"/>
          <w:szCs w:val="28"/>
          <w:rtl/>
        </w:rPr>
        <w:t xml:space="preserve">). </w:t>
      </w:r>
    </w:p>
    <w:p w14:paraId="304A1D2D" w14:textId="7036F5BC"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تهدف الدراسة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أجرتها آمنه مصطفى (2024) إلى تحديد دور مؤسسات التعليم العالي في تطوير ونشر ثقافة ريادة الأعمال بين الطلاب، والعقبات التي تواجهها هذه المؤسسات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في</w:t>
      </w:r>
      <w:proofErr w:type="spellEnd"/>
      <w:r>
        <w:rPr>
          <w:rFonts w:ascii="Sakkal Majalla" w:hAnsi="Sakkal Majalla" w:cs="Sakkal Majalla"/>
          <w:sz w:val="28"/>
          <w:szCs w:val="28"/>
          <w:rtl/>
        </w:rPr>
        <w:t xml:space="preserve"> دعم ريادة الأعمال، من وجهة نظر أعضاء هيئة التدريس في مؤسسات التعليم العالي. وأكدت دراسة أجرتها جيهان محمد (2020) على دور مؤسسات تعليم </w:t>
      </w:r>
      <w:r w:rsidR="00C706F9">
        <w:rPr>
          <w:rFonts w:ascii="Sakkal Majalla" w:hAnsi="Sakkal Majalla" w:cs="Sakkal Majalla" w:hint="cs"/>
          <w:sz w:val="28"/>
          <w:szCs w:val="28"/>
          <w:rtl/>
        </w:rPr>
        <w:t>الخدمة</w:t>
      </w:r>
      <w:r>
        <w:rPr>
          <w:rFonts w:ascii="Sakkal Majalla" w:hAnsi="Sakkal Majalla" w:cs="Sakkal Majalla"/>
          <w:sz w:val="28"/>
          <w:szCs w:val="28"/>
          <w:rtl/>
        </w:rPr>
        <w:t xml:space="preserve"> </w:t>
      </w:r>
      <w:r w:rsidR="00C706F9">
        <w:rPr>
          <w:rFonts w:ascii="Sakkal Majalla" w:hAnsi="Sakkal Majalla" w:cs="Sakkal Majalla" w:hint="cs"/>
          <w:sz w:val="28"/>
          <w:szCs w:val="28"/>
          <w:rtl/>
        </w:rPr>
        <w:t>الاجتماعية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تعليم ريادة الأعمال الاجتماعية، وذل</w:t>
      </w:r>
      <w:r w:rsidR="00C706F9">
        <w:rPr>
          <w:rFonts w:ascii="Sakkal Majalla" w:hAnsi="Sakkal Majalla" w:cs="Sakkal Majalla" w:hint="cs"/>
          <w:sz w:val="28"/>
          <w:szCs w:val="28"/>
          <w:rtl/>
        </w:rPr>
        <w:t>ك</w:t>
      </w:r>
      <w:r>
        <w:rPr>
          <w:rFonts w:ascii="Sakkal Majalla" w:hAnsi="Sakkal Majalla" w:cs="Sakkal Majalla"/>
          <w:sz w:val="28"/>
          <w:szCs w:val="28"/>
          <w:rtl/>
        </w:rPr>
        <w:t xml:space="preserve"> من خلال ثلاث أهداف فرعية وهم </w:t>
      </w:r>
      <w:r w:rsidR="00C706F9">
        <w:rPr>
          <w:rFonts w:ascii="Sakkal Majalla" w:hAnsi="Sakkal Majalla" w:cs="Sakkal Majalla" w:hint="cs"/>
          <w:sz w:val="28"/>
          <w:szCs w:val="28"/>
          <w:rtl/>
        </w:rPr>
        <w:t>الإشارة</w:t>
      </w:r>
      <w:r>
        <w:rPr>
          <w:rFonts w:ascii="Sakkal Majalla" w:hAnsi="Sakkal Majalla" w:cs="Sakkal Majalla"/>
          <w:sz w:val="28"/>
          <w:szCs w:val="28"/>
          <w:rtl/>
        </w:rPr>
        <w:t xml:space="preserve"> إلى دور هذه المؤسسات في تنمية </w:t>
      </w:r>
      <w:r w:rsidR="00C706F9">
        <w:rPr>
          <w:rFonts w:ascii="Sakkal Majalla" w:hAnsi="Sakkal Majalla" w:cs="Sakkal Majalla" w:hint="cs"/>
          <w:sz w:val="28"/>
          <w:szCs w:val="28"/>
          <w:rtl/>
        </w:rPr>
        <w:t>المعرفة</w:t>
      </w:r>
      <w:r>
        <w:rPr>
          <w:rFonts w:ascii="Sakkal Majalla" w:hAnsi="Sakkal Majalla" w:cs="Sakkal Majalla"/>
          <w:sz w:val="28"/>
          <w:szCs w:val="28"/>
          <w:rtl/>
        </w:rPr>
        <w:t xml:space="preserve"> وزيادة </w:t>
      </w:r>
      <w:proofErr w:type="gramStart"/>
      <w:r>
        <w:rPr>
          <w:rFonts w:ascii="Sakkal Majalla" w:hAnsi="Sakkal Majalla" w:cs="Sakkal Majalla"/>
          <w:sz w:val="28"/>
          <w:szCs w:val="28"/>
          <w:rtl/>
        </w:rPr>
        <w:t>الوعى</w:t>
      </w:r>
      <w:proofErr w:type="gramEnd"/>
      <w:r>
        <w:rPr>
          <w:rFonts w:ascii="Sakkal Majalla" w:hAnsi="Sakkal Majalla" w:cs="Sakkal Majalla"/>
          <w:sz w:val="28"/>
          <w:szCs w:val="28"/>
          <w:rtl/>
        </w:rPr>
        <w:t xml:space="preserve"> نحو ريادة الأعمال الاجتماعية.</w:t>
      </w:r>
    </w:p>
    <w:p w14:paraId="264E1979" w14:textId="782128EB"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وخاصة طلاب التعليم </w:t>
      </w:r>
      <w:r w:rsidR="00E0129C">
        <w:rPr>
          <w:rFonts w:ascii="Sakkal Majalla" w:hAnsi="Sakkal Majalla" w:cs="Sakkal Majalla" w:hint="cs"/>
          <w:sz w:val="28"/>
          <w:szCs w:val="28"/>
          <w:rtl/>
        </w:rPr>
        <w:t>الثانوي</w:t>
      </w:r>
      <w:r>
        <w:rPr>
          <w:rFonts w:ascii="Sakkal Majalla" w:hAnsi="Sakkal Majalla" w:cs="Sakkal Majalla"/>
          <w:sz w:val="28"/>
          <w:szCs w:val="28"/>
          <w:rtl/>
        </w:rPr>
        <w:t xml:space="preserve"> </w:t>
      </w:r>
      <w:r w:rsidR="00E0129C">
        <w:rPr>
          <w:rFonts w:ascii="Sakkal Majalla" w:hAnsi="Sakkal Majalla" w:cs="Sakkal Majalla" w:hint="cs"/>
          <w:sz w:val="28"/>
          <w:szCs w:val="28"/>
          <w:rtl/>
        </w:rPr>
        <w:t>والفني</w:t>
      </w:r>
      <w:r>
        <w:rPr>
          <w:rFonts w:ascii="Sakkal Majalla" w:hAnsi="Sakkal Majalla" w:cs="Sakkal Majalla"/>
          <w:sz w:val="28"/>
          <w:szCs w:val="28"/>
          <w:rtl/>
        </w:rPr>
        <w:t xml:space="preserve"> اهتمت </w:t>
      </w:r>
      <w:r w:rsidR="00E0129C">
        <w:rPr>
          <w:rFonts w:ascii="Sakkal Majalla" w:hAnsi="Sakkal Majalla" w:cs="Sakkal Majalla" w:hint="cs"/>
          <w:sz w:val="28"/>
          <w:szCs w:val="28"/>
          <w:rtl/>
        </w:rPr>
        <w:t>أماني</w:t>
      </w:r>
      <w:r>
        <w:rPr>
          <w:rFonts w:ascii="Sakkal Majalla" w:hAnsi="Sakkal Majalla" w:cs="Sakkal Majalla"/>
          <w:sz w:val="28"/>
          <w:szCs w:val="28"/>
          <w:rtl/>
        </w:rPr>
        <w:t xml:space="preserve"> (2020) بدراسة تعليم ريادة الأعمال لهذه </w:t>
      </w:r>
      <w:r w:rsidR="00E0129C">
        <w:rPr>
          <w:rFonts w:ascii="Sakkal Majalla" w:hAnsi="Sakkal Majalla" w:cs="Sakkal Majalla" w:hint="cs"/>
          <w:sz w:val="28"/>
          <w:szCs w:val="28"/>
          <w:rtl/>
        </w:rPr>
        <w:t>الشريحة</w:t>
      </w:r>
      <w:r>
        <w:rPr>
          <w:rFonts w:ascii="Sakkal Majalla" w:hAnsi="Sakkal Majalla" w:cs="Sakkal Majalla"/>
          <w:sz w:val="28"/>
          <w:szCs w:val="28"/>
          <w:rtl/>
        </w:rPr>
        <w:t xml:space="preserve"> من الطلاب بهدف الحد من </w:t>
      </w:r>
      <w:r w:rsidR="00C706F9">
        <w:rPr>
          <w:rFonts w:ascii="Sakkal Majalla" w:hAnsi="Sakkal Majalla" w:cs="Sakkal Majalla" w:hint="cs"/>
          <w:sz w:val="28"/>
          <w:szCs w:val="28"/>
          <w:rtl/>
        </w:rPr>
        <w:t>البطالة</w:t>
      </w:r>
      <w:r>
        <w:rPr>
          <w:rFonts w:ascii="Sakkal Majalla" w:hAnsi="Sakkal Majalla" w:cs="Sakkal Majalla"/>
          <w:sz w:val="28"/>
          <w:szCs w:val="28"/>
          <w:rtl/>
        </w:rPr>
        <w:t xml:space="preserve">، وقدمت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دراستها أهم الأسباب وراء عدم </w:t>
      </w:r>
      <w:r w:rsidR="00E0129C">
        <w:rPr>
          <w:rFonts w:ascii="Sakkal Majalla" w:hAnsi="Sakkal Majalla" w:cs="Sakkal Majalla" w:hint="cs"/>
          <w:sz w:val="28"/>
          <w:szCs w:val="28"/>
          <w:rtl/>
        </w:rPr>
        <w:t>جاهزية</w:t>
      </w:r>
      <w:r>
        <w:rPr>
          <w:rFonts w:ascii="Sakkal Majalla" w:hAnsi="Sakkal Majalla" w:cs="Sakkal Majalla"/>
          <w:sz w:val="28"/>
          <w:szCs w:val="28"/>
          <w:rtl/>
        </w:rPr>
        <w:t xml:space="preserve"> طلاب التعليم </w:t>
      </w:r>
      <w:r w:rsidR="00E0129C">
        <w:rPr>
          <w:rFonts w:ascii="Sakkal Majalla" w:hAnsi="Sakkal Majalla" w:cs="Sakkal Majalla" w:hint="cs"/>
          <w:sz w:val="28"/>
          <w:szCs w:val="28"/>
          <w:rtl/>
        </w:rPr>
        <w:t>الفني</w:t>
      </w:r>
      <w:r>
        <w:rPr>
          <w:rFonts w:ascii="Sakkal Majalla" w:hAnsi="Sakkal Majalla" w:cs="Sakkal Majalla"/>
          <w:sz w:val="28"/>
          <w:szCs w:val="28"/>
          <w:rtl/>
        </w:rPr>
        <w:t xml:space="preserve"> لريادة الأعمال.</w:t>
      </w:r>
    </w:p>
    <w:p w14:paraId="1D33ED6F" w14:textId="420C1242"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قلة وعي معظم </w:t>
      </w:r>
      <w:r w:rsidR="00E0129C">
        <w:rPr>
          <w:rFonts w:ascii="Sakkal Majalla" w:hAnsi="Sakkal Majalla" w:cs="Sakkal Majalla" w:hint="cs"/>
          <w:sz w:val="28"/>
          <w:szCs w:val="28"/>
          <w:rtl/>
        </w:rPr>
        <w:t>الأغلبية</w:t>
      </w:r>
      <w:r>
        <w:rPr>
          <w:rFonts w:ascii="Sakkal Majalla" w:hAnsi="Sakkal Majalla" w:cs="Sakkal Majalla"/>
          <w:sz w:val="28"/>
          <w:szCs w:val="28"/>
          <w:rtl/>
        </w:rPr>
        <w:t xml:space="preserve"> بالتعليم الصناعي بأهمية الأخذ بريادة الأعمال والابتكار كحل </w:t>
      </w:r>
      <w:proofErr w:type="gramStart"/>
      <w:r>
        <w:rPr>
          <w:rFonts w:ascii="Sakkal Majalla" w:hAnsi="Sakkal Majalla" w:cs="Sakkal Majalla"/>
          <w:sz w:val="28"/>
          <w:szCs w:val="28"/>
          <w:rtl/>
        </w:rPr>
        <w:t>امثل</w:t>
      </w:r>
      <w:proofErr w:type="gramEnd"/>
      <w:r>
        <w:rPr>
          <w:rFonts w:ascii="Sakkal Majalla" w:hAnsi="Sakkal Majalla" w:cs="Sakkal Majalla"/>
          <w:sz w:val="28"/>
          <w:szCs w:val="28"/>
          <w:rtl/>
        </w:rPr>
        <w:t xml:space="preserve"> لمشكلة البطالة في مصر خاصة بين خريجي الثانوي الصناعي. نقص </w:t>
      </w:r>
      <w:r w:rsidR="00E0129C">
        <w:rPr>
          <w:rFonts w:ascii="Sakkal Majalla" w:hAnsi="Sakkal Majalla" w:cs="Sakkal Majalla" w:hint="cs"/>
          <w:sz w:val="28"/>
          <w:szCs w:val="28"/>
          <w:rtl/>
        </w:rPr>
        <w:t>الإمكانيات</w:t>
      </w:r>
      <w:r>
        <w:rPr>
          <w:rFonts w:ascii="Sakkal Majalla" w:hAnsi="Sakkal Majalla" w:cs="Sakkal Majalla"/>
          <w:sz w:val="28"/>
          <w:szCs w:val="28"/>
          <w:rtl/>
        </w:rPr>
        <w:t xml:space="preserve"> المادية والتحفيز والتشجيع من قبل المسئولين لدعم المبتكرين والمبدعين بين طلاب التعليم الفني. أهمية وضع رؤية مستقبلية ضمن خطة متكاملة للكشف عن المخترعين المبتكرين وتنمية إمكاناتهم واستثمارها الاستثمار الأمثل للحد من البطالة ونشر المشروعات الصغيرة. تبلور مشكلة الدراسة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أجرتها أماني بمصر في الحل الرئيسي وهو تفعيل ريادة الاعمال والابتكار</w:t>
      </w:r>
      <w:r w:rsidR="00E0129C">
        <w:rPr>
          <w:rFonts w:ascii="Sakkal Majalla" w:hAnsi="Sakkal Majalla" w:cs="Sakkal Majalla" w:hint="cs"/>
          <w:sz w:val="28"/>
          <w:szCs w:val="28"/>
          <w:rtl/>
        </w:rPr>
        <w:t xml:space="preserve"> </w:t>
      </w:r>
      <w:r>
        <w:rPr>
          <w:rFonts w:ascii="Sakkal Majalla" w:hAnsi="Sakkal Majalla" w:cs="Sakkal Majalla"/>
          <w:sz w:val="28"/>
          <w:szCs w:val="28"/>
          <w:rtl/>
        </w:rPr>
        <w:t xml:space="preserve">من أجل الحد من </w:t>
      </w:r>
      <w:r w:rsidR="00C706F9">
        <w:rPr>
          <w:rFonts w:ascii="Sakkal Majalla" w:hAnsi="Sakkal Majalla" w:cs="Sakkal Majalla" w:hint="cs"/>
          <w:sz w:val="28"/>
          <w:szCs w:val="28"/>
          <w:rtl/>
        </w:rPr>
        <w:t>البطالة</w:t>
      </w:r>
      <w:r>
        <w:rPr>
          <w:rFonts w:ascii="Sakkal Majalla" w:hAnsi="Sakkal Majalla" w:cs="Sakkal Majalla"/>
          <w:sz w:val="28"/>
          <w:szCs w:val="28"/>
          <w:rtl/>
        </w:rPr>
        <w:t xml:space="preserve"> لدى الشباب </w:t>
      </w:r>
      <w:r w:rsidR="00E0129C">
        <w:rPr>
          <w:rFonts w:ascii="Sakkal Majalla" w:hAnsi="Sakkal Majalla" w:cs="Sakkal Majalla" w:hint="cs"/>
          <w:sz w:val="28"/>
          <w:szCs w:val="28"/>
          <w:rtl/>
        </w:rPr>
        <w:t>حديثي</w:t>
      </w:r>
      <w:r>
        <w:rPr>
          <w:rFonts w:ascii="Sakkal Majalla" w:hAnsi="Sakkal Majalla" w:cs="Sakkal Majalla"/>
          <w:sz w:val="28"/>
          <w:szCs w:val="28"/>
          <w:rtl/>
        </w:rPr>
        <w:t xml:space="preserve"> التخرج بمصر.</w:t>
      </w:r>
    </w:p>
    <w:p w14:paraId="6C2870D2" w14:textId="1B423E02" w:rsidR="002C4A0C" w:rsidRDefault="001C1D11" w:rsidP="007B557E">
      <w:pPr>
        <w:pStyle w:val="2"/>
        <w:bidi/>
        <w:spacing w:before="100" w:beforeAutospacing="1" w:after="100" w:afterAutospacing="1"/>
        <w:ind w:left="30"/>
      </w:pPr>
      <w:bookmarkStart w:id="67" w:name="_Toc183249058"/>
      <w:bookmarkStart w:id="68" w:name="_Toc183250107"/>
      <w:bookmarkStart w:id="69" w:name="_Toc183364733"/>
      <w:bookmarkStart w:id="70" w:name="_Toc183367411"/>
      <w:bookmarkStart w:id="71" w:name="_Toc183368001"/>
      <w:bookmarkStart w:id="72" w:name="_Toc183370789"/>
      <w:r>
        <w:rPr>
          <w:rFonts w:ascii="Sakkal Majalla" w:hAnsi="Sakkal Majalla" w:cs="Sakkal Majalla" w:hint="cs"/>
          <w:b/>
          <w:bCs/>
          <w:sz w:val="32"/>
          <w:szCs w:val="32"/>
          <w:rtl/>
        </w:rPr>
        <w:t>1-7</w:t>
      </w:r>
      <w:r>
        <w:rPr>
          <w:rFonts w:ascii="Sakkal Majalla" w:hAnsi="Sakkal Majalla" w:cs="Sakkal Majalla"/>
          <w:b/>
          <w:bCs/>
          <w:sz w:val="32"/>
          <w:szCs w:val="32"/>
          <w:rtl/>
        </w:rPr>
        <w:t xml:space="preserve"> الفرضيات النظرية للدراسة</w:t>
      </w:r>
      <w:bookmarkEnd w:id="67"/>
      <w:bookmarkEnd w:id="68"/>
      <w:bookmarkEnd w:id="69"/>
      <w:bookmarkEnd w:id="70"/>
      <w:bookmarkEnd w:id="71"/>
      <w:bookmarkEnd w:id="72"/>
    </w:p>
    <w:p w14:paraId="667D1CA7" w14:textId="00278CAD"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تستند هذه النظرية إلى فكرة أن التعلم هو عملية نشطة يقوم فيها المتعلمون ببناء المعرفة من خلال التجارب والتفاعل مع البيئة. في سياق تطبيقات الذكاء الاصطناعي، يمكن استخدام تقنيات مثل التعلم الآلي لتحليل سلوكيات المتعلمين </w:t>
      </w:r>
      <w:r>
        <w:rPr>
          <w:rFonts w:ascii="Sakkal Majalla" w:hAnsi="Sakkal Majalla" w:cs="Sakkal Majalla"/>
          <w:sz w:val="28"/>
          <w:szCs w:val="28"/>
          <w:rtl/>
        </w:rPr>
        <w:lastRenderedPageBreak/>
        <w:t xml:space="preserve">وتخصيص المحتوى التعليمي وفقًا لاحتياجاتهم الفردية. هذا يتيح للطلاب الحصول على تجربة تعليمية مخصصة تعزز من فهمهم لمفاهيم ريادة الأعمال. الأمر </w:t>
      </w:r>
      <w:proofErr w:type="gramStart"/>
      <w:r>
        <w:rPr>
          <w:rFonts w:ascii="Sakkal Majalla" w:hAnsi="Sakkal Majalla" w:cs="Sakkal Majalla"/>
          <w:sz w:val="28"/>
          <w:szCs w:val="28"/>
          <w:rtl/>
        </w:rPr>
        <w:t>الذى</w:t>
      </w:r>
      <w:proofErr w:type="gramEnd"/>
      <w:r>
        <w:rPr>
          <w:rFonts w:ascii="Sakkal Majalla" w:hAnsi="Sakkal Majalla" w:cs="Sakkal Majalla"/>
          <w:sz w:val="28"/>
          <w:szCs w:val="28"/>
          <w:rtl/>
        </w:rPr>
        <w:t xml:space="preserve"> فطنت له بعض الدول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المجتمع </w:t>
      </w:r>
      <w:r w:rsidR="00C706F9">
        <w:rPr>
          <w:rFonts w:ascii="Sakkal Majalla" w:hAnsi="Sakkal Majalla" w:cs="Sakkal Majalla" w:hint="cs"/>
          <w:sz w:val="28"/>
          <w:szCs w:val="28"/>
          <w:rtl/>
        </w:rPr>
        <w:t>العربي</w:t>
      </w:r>
      <w:r>
        <w:rPr>
          <w:rFonts w:ascii="Sakkal Majalla" w:hAnsi="Sakkal Majalla" w:cs="Sakkal Majalla"/>
          <w:sz w:val="28"/>
          <w:szCs w:val="28"/>
          <w:rtl/>
        </w:rPr>
        <w:t xml:space="preserve"> طبقا لدراسة محمد محمود زين الدين (2019) فحديثا </w:t>
      </w:r>
      <w:r w:rsidR="00E0129C">
        <w:rPr>
          <w:rFonts w:ascii="Sakkal Majalla" w:hAnsi="Sakkal Majalla" w:cs="Sakkal Majalla" w:hint="cs"/>
          <w:sz w:val="28"/>
          <w:szCs w:val="28"/>
          <w:rtl/>
        </w:rPr>
        <w:t>اتخذت</w:t>
      </w:r>
      <w:r>
        <w:rPr>
          <w:rFonts w:ascii="Sakkal Majalla" w:hAnsi="Sakkal Majalla" w:cs="Sakkal Majalla"/>
          <w:sz w:val="28"/>
          <w:szCs w:val="28"/>
          <w:rtl/>
        </w:rPr>
        <w:t xml:space="preserve"> مصر إجراءات من شأنها تعليم ريادة الأعمال بالمدراس </w:t>
      </w:r>
      <w:r w:rsidR="00C706F9">
        <w:rPr>
          <w:rFonts w:ascii="Sakkal Majalla" w:hAnsi="Sakkal Majalla" w:cs="Sakkal Majalla" w:hint="cs"/>
          <w:sz w:val="28"/>
          <w:szCs w:val="28"/>
          <w:rtl/>
        </w:rPr>
        <w:t>الفنية</w:t>
      </w:r>
      <w:r>
        <w:rPr>
          <w:rFonts w:ascii="Sakkal Majalla" w:hAnsi="Sakkal Majalla" w:cs="Sakkal Majalla"/>
          <w:sz w:val="28"/>
          <w:szCs w:val="28"/>
          <w:rtl/>
        </w:rPr>
        <w:t xml:space="preserve"> بمصر طبقا للقرار </w:t>
      </w:r>
      <w:proofErr w:type="spellStart"/>
      <w:r>
        <w:rPr>
          <w:rFonts w:ascii="Sakkal Majalla" w:hAnsi="Sakkal Majalla" w:cs="Sakkal Majalla"/>
          <w:sz w:val="28"/>
          <w:szCs w:val="28"/>
          <w:rtl/>
        </w:rPr>
        <w:t>الوزارى</w:t>
      </w:r>
      <w:proofErr w:type="spellEnd"/>
      <w:r>
        <w:rPr>
          <w:rFonts w:ascii="Sakkal Majalla" w:hAnsi="Sakkal Majalla" w:cs="Sakkal Majalla"/>
          <w:sz w:val="28"/>
          <w:szCs w:val="28"/>
          <w:rtl/>
        </w:rPr>
        <w:t xml:space="preserve"> رقم (142) لسنه 2017 ولكن يبقى </w:t>
      </w:r>
      <w:r w:rsidR="00E0129C">
        <w:rPr>
          <w:rFonts w:ascii="Sakkal Majalla" w:hAnsi="Sakkal Majalla" w:cs="Sakkal Majalla" w:hint="cs"/>
          <w:sz w:val="28"/>
          <w:szCs w:val="28"/>
          <w:rtl/>
        </w:rPr>
        <w:t>الاستفادة</w:t>
      </w:r>
      <w:r>
        <w:rPr>
          <w:rFonts w:ascii="Sakkal Majalla" w:hAnsi="Sakkal Majalla" w:cs="Sakkal Majalla"/>
          <w:sz w:val="28"/>
          <w:szCs w:val="28"/>
          <w:rtl/>
        </w:rPr>
        <w:t xml:space="preserve"> من تقنيات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دراستنا. </w:t>
      </w:r>
    </w:p>
    <w:p w14:paraId="68C10FF4" w14:textId="56C1CE13" w:rsidR="002C4A0C" w:rsidRDefault="001C1D11" w:rsidP="007B557E">
      <w:pPr>
        <w:pStyle w:val="4"/>
        <w:bidi/>
        <w:spacing w:before="100" w:beforeAutospacing="1" w:after="100" w:afterAutospacing="1"/>
      </w:pPr>
      <w:bookmarkStart w:id="73" w:name="_Toc183249059"/>
      <w:bookmarkStart w:id="74" w:name="_Toc183364734"/>
      <w:bookmarkStart w:id="75" w:name="_Toc183368002"/>
      <w:bookmarkStart w:id="76" w:name="_Toc183370790"/>
      <w:r>
        <w:rPr>
          <w:rFonts w:ascii="Sakkal Majalla" w:hAnsi="Sakkal Majalla" w:cs="Sakkal Majalla" w:hint="cs"/>
          <w:b/>
          <w:bCs/>
          <w:sz w:val="32"/>
          <w:szCs w:val="32"/>
          <w:rtl/>
        </w:rPr>
        <w:t>1-7-1</w:t>
      </w:r>
      <w:r>
        <w:rPr>
          <w:rFonts w:ascii="Sakkal Majalla" w:hAnsi="Sakkal Majalla" w:cs="Sakkal Majalla"/>
          <w:b/>
          <w:bCs/>
          <w:sz w:val="32"/>
          <w:szCs w:val="32"/>
          <w:rtl/>
        </w:rPr>
        <w:t xml:space="preserve"> الذكاء الاصطناعي في التعليم</w:t>
      </w:r>
      <w:bookmarkEnd w:id="73"/>
      <w:bookmarkEnd w:id="74"/>
      <w:bookmarkEnd w:id="75"/>
      <w:bookmarkEnd w:id="76"/>
    </w:p>
    <w:p w14:paraId="518DE2F3" w14:textId="2019DF59"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يساهم التكامل بين الإنسان والذكاء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فتح آفاق الطلاب للإبداع، وكما سبق ذكره فقد تعددت تطبيقات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التعليم، تركز تطبيقات الذكاء الاصطناعي في التعليم على كيفية استخدام التقنيات الذكية لتحسين العملية التعليمية. يشمل ذلك استخدام أنظمة التوجيه الذكي، وتحليل البيانات الكبيرة لفهم أنماط التعلم، وتقديم ملاحظات فورية للطلاب. من خلال دمج هذه التقنيات في تعليم ريادة الأعمال، يمكن تحسين فعالية التعليم وتعزيز قدرة الطلاب على اتخاذ قرارات مستنيرة.</w:t>
      </w:r>
    </w:p>
    <w:p w14:paraId="4B485FEA"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تتعدد تطبيقات الذكاء الاصطناعي في مجالات التعليم والتدريب، مما يسهم في زيادة فعالية العملية التعليمية. واحد أبرز هذه التطبيقات هي التعلم الشخصي، حيث يمكن للذكاء الاصطناعي تخصيص تجربة التعلم لكل طالب بناءً على احتياجاته ومستواه، من خلال تحليل بيانات أداء الطلاب، تستطيع الأنظمة الذكية تقديم محتوى تعليمي يتناسب مع نقاط القوة والضعف لكل فرد، مما يعزز من فعالية التعلم. علاوة على ذلك، تساهم أدوات الذكاء الاصطناعي في أتمتة المهام الإدارية، مثل تصحيح الواجبات وإدارة الحضور وتقييم الاختبارات، مما يوفر الوقت للمعلمين للتركيز على الجوانب التعليمية الأكثر أهمية. كما يمكن استخدام الذكاء الاصطناعي في إنشاء المقررات، حيث يساعد في تطوير دروس تفاعلية واختبارات ذكية تلبي احتياجات الطلاب المختلفة. بالإضافة إلى ذلك، تتيح تقنيات الذكاء الاصطناعي تحليل البيانات والتغذية الراجعة، مما يساعد المعلمين في تحديد المجالات التي يحتاج فيها الطلاب إلى دعم إضافي ويعزز من نتائج التعلم. ومن خلال توفير بيئات تعليمية تفاعلية مثل الفصول الدراسية الافتراضية والألعاب التعليمية، يمكن للذكاء الاصطناعي أن يجعل التعلم أكثر جذبًا وتحفيزًا للطلاب. تستخدم أنظمة الذكاء الاصطناعي أيضًا لتقديم التوجيه الذكي للطلاب خلال مسيرتهم التعليمية، حيث تشمل هذه الأنظمة توصيات بشأن المواد الدراسية أو استراتيجيات التعلم المناسبة. كما يسهم الذكاء الاصطناعي في توفير أدوات تفاعلية وموارد تعليمية متاحة على مدار الساعة، مما يتيح للطلاب الوصول إلى المحتوى التعليمي في أي وقت ومن أي مكان. (</w:t>
      </w:r>
      <w:r>
        <w:rPr>
          <w:rFonts w:ascii="Sakkal Majalla" w:hAnsi="Sakkal Majalla" w:cs="Sakkal Majalla"/>
          <w:sz w:val="28"/>
          <w:szCs w:val="28"/>
        </w:rPr>
        <w:t>Awad et al: 2022</w:t>
      </w:r>
      <w:r>
        <w:rPr>
          <w:rFonts w:ascii="Sakkal Majalla" w:hAnsi="Sakkal Majalla" w:cs="Sakkal Majalla"/>
          <w:sz w:val="28"/>
          <w:szCs w:val="28"/>
          <w:rtl/>
        </w:rPr>
        <w:t>).</w:t>
      </w:r>
    </w:p>
    <w:p w14:paraId="32947378"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lastRenderedPageBreak/>
        <w:t xml:space="preserve">بشكل عام، تسهم تطبيقات الذكاء الاصطناعي في إحداث ثورة في مجالات التعليم والتدريب، حيث توفر طرقًا جديدة لزيادة فاعلية التعليم من خلال تخصيص المحتوى وتحليل البيانات وتسهيل التفاعل، يمكن للذكاء الاصطناعي أن يلعب دورًا محوريًا في تطوير التعليم الحديث وتحقيق نتائج تعليمية أفضل ومن ثم تنشئة الطلاب ودعمهم بمهارات </w:t>
      </w:r>
      <w:proofErr w:type="spellStart"/>
      <w:r>
        <w:rPr>
          <w:rFonts w:ascii="Sakkal Majalla" w:hAnsi="Sakkal Majalla" w:cs="Sakkal Majalla"/>
          <w:sz w:val="28"/>
          <w:szCs w:val="28"/>
          <w:rtl/>
        </w:rPr>
        <w:t>إبتكاريه</w:t>
      </w:r>
      <w:proofErr w:type="spellEnd"/>
      <w:r>
        <w:rPr>
          <w:rFonts w:ascii="Sakkal Majalla" w:hAnsi="Sakkal Majalla" w:cs="Sakkal Majalla"/>
          <w:sz w:val="28"/>
          <w:szCs w:val="28"/>
          <w:rtl/>
        </w:rPr>
        <w:t xml:space="preserve"> تؤهلهم لريادة الأعمال. (</w:t>
      </w:r>
      <w:r>
        <w:rPr>
          <w:rFonts w:ascii="Sakkal Majalla" w:hAnsi="Sakkal Majalla" w:cs="Sakkal Majalla"/>
          <w:sz w:val="28"/>
          <w:szCs w:val="28"/>
        </w:rPr>
        <w:t>ElShaer, Hanan:2023</w:t>
      </w:r>
      <w:r>
        <w:rPr>
          <w:rFonts w:ascii="Sakkal Majalla" w:hAnsi="Sakkal Majalla" w:cs="Sakkal Majalla"/>
          <w:sz w:val="28"/>
          <w:szCs w:val="28"/>
          <w:rtl/>
        </w:rPr>
        <w:t>)</w:t>
      </w:r>
    </w:p>
    <w:p w14:paraId="041E85CF" w14:textId="3CB5AEA7" w:rsidR="002C4A0C" w:rsidRDefault="001C1D11" w:rsidP="007B557E">
      <w:pPr>
        <w:pStyle w:val="4"/>
        <w:bidi/>
        <w:spacing w:before="100" w:beforeAutospacing="1" w:after="100" w:afterAutospacing="1"/>
      </w:pPr>
      <w:bookmarkStart w:id="77" w:name="_Toc183249060"/>
      <w:bookmarkStart w:id="78" w:name="_Toc183364735"/>
      <w:bookmarkStart w:id="79" w:name="_Toc183368003"/>
      <w:bookmarkStart w:id="80" w:name="_Toc183370791"/>
      <w:r>
        <w:rPr>
          <w:rFonts w:ascii="Sakkal Majalla" w:hAnsi="Sakkal Majalla" w:cs="Sakkal Majalla" w:hint="cs"/>
          <w:b/>
          <w:bCs/>
          <w:sz w:val="32"/>
          <w:szCs w:val="32"/>
          <w:rtl/>
        </w:rPr>
        <w:t>1-7-2</w:t>
      </w:r>
      <w:r>
        <w:rPr>
          <w:rFonts w:ascii="Sakkal Majalla" w:hAnsi="Sakkal Majalla" w:cs="Sakkal Majalla"/>
          <w:b/>
          <w:bCs/>
          <w:sz w:val="32"/>
          <w:szCs w:val="32"/>
          <w:rtl/>
        </w:rPr>
        <w:t xml:space="preserve"> ريادة الأعمال</w:t>
      </w:r>
      <w:bookmarkEnd w:id="77"/>
      <w:bookmarkEnd w:id="78"/>
      <w:bookmarkEnd w:id="79"/>
      <w:bookmarkEnd w:id="80"/>
    </w:p>
    <w:p w14:paraId="2200070E" w14:textId="10C0232B"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كما تم تعريف ريادة الأعمال </w:t>
      </w:r>
      <w:proofErr w:type="spellStart"/>
      <w:r>
        <w:rPr>
          <w:rFonts w:ascii="Sakkal Majalla" w:hAnsi="Sakkal Majalla" w:cs="Sakkal Majalla"/>
          <w:sz w:val="28"/>
          <w:szCs w:val="28"/>
          <w:rtl/>
        </w:rPr>
        <w:t>فهى</w:t>
      </w:r>
      <w:proofErr w:type="spellEnd"/>
      <w:r>
        <w:rPr>
          <w:rFonts w:ascii="Sakkal Majalla" w:hAnsi="Sakkal Majalla" w:cs="Sakkal Majalla"/>
          <w:sz w:val="28"/>
          <w:szCs w:val="28"/>
          <w:rtl/>
        </w:rPr>
        <w:t xml:space="preserve"> مجموعة من العمليات والممارسات التي ينفذها رواد الأعمال لخلق قيمة جديدة من خلال الابتكار والمخاطرة. يمكن دمج مفاهيم هذه النظرية مع تطبيقات الذكاء الاصطناعي لتطوير استراتيجيات تعليمية تركز على تعزيز روح المبادرة والابتكار لدى الطلاب. من خلال دراسة حالات حقيقية لمشاريع </w:t>
      </w:r>
      <w:proofErr w:type="spellStart"/>
      <w:r>
        <w:rPr>
          <w:rFonts w:ascii="Sakkal Majalla" w:hAnsi="Sakkal Majalla" w:cs="Sakkal Majalla"/>
          <w:sz w:val="28"/>
          <w:szCs w:val="28"/>
          <w:rtl/>
        </w:rPr>
        <w:t>ناشئه</w:t>
      </w:r>
      <w:proofErr w:type="spellEnd"/>
      <w:r>
        <w:rPr>
          <w:rFonts w:ascii="Sakkal Majalla" w:hAnsi="Sakkal Majalla" w:cs="Sakkal Majalla"/>
          <w:sz w:val="28"/>
          <w:szCs w:val="28"/>
          <w:rtl/>
        </w:rPr>
        <w:t xml:space="preserve"> وإجراء مقابلات مع رواد أعمال فعليين وتحليل البيانات، يمكن لنا تطويع تقنيات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وتدريب الطلاب على فهم تطوير مشاريعهم الخاصة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تتماشى مع متطلبات السوق، كما يمكن أيضا </w:t>
      </w:r>
      <w:proofErr w:type="spellStart"/>
      <w:r>
        <w:rPr>
          <w:rFonts w:ascii="Sakkal Majalla" w:hAnsi="Sakkal Majalla" w:cs="Sakkal Majalla"/>
          <w:sz w:val="28"/>
          <w:szCs w:val="28"/>
          <w:rtl/>
        </w:rPr>
        <w:t>الإستفاد</w:t>
      </w:r>
      <w:r w:rsidR="00E0129C">
        <w:rPr>
          <w:rFonts w:ascii="Sakkal Majalla" w:hAnsi="Sakkal Majalla" w:cs="Sakkal Majalla" w:hint="cs"/>
          <w:sz w:val="28"/>
          <w:szCs w:val="28"/>
          <w:rtl/>
        </w:rPr>
        <w:t>ة</w:t>
      </w:r>
      <w:proofErr w:type="spellEnd"/>
      <w:r>
        <w:rPr>
          <w:rFonts w:ascii="Sakkal Majalla" w:hAnsi="Sakkal Majalla" w:cs="Sakkal Majalla"/>
          <w:sz w:val="28"/>
          <w:szCs w:val="28"/>
          <w:rtl/>
        </w:rPr>
        <w:t xml:space="preserve"> من تقنيات الذكاء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عمل أنظمة محاكاه للسوق وإنشاء واقع </w:t>
      </w:r>
      <w:r w:rsidR="00E0129C">
        <w:rPr>
          <w:rFonts w:ascii="Sakkal Majalla" w:hAnsi="Sakkal Majalla" w:cs="Sakkal Majalla" w:hint="cs"/>
          <w:sz w:val="28"/>
          <w:szCs w:val="28"/>
          <w:rtl/>
        </w:rPr>
        <w:t>افتراضي</w:t>
      </w:r>
      <w:r>
        <w:rPr>
          <w:rFonts w:ascii="Sakkal Majalla" w:hAnsi="Sakkal Majalla" w:cs="Sakkal Majalla"/>
          <w:sz w:val="28"/>
          <w:szCs w:val="28"/>
          <w:rtl/>
        </w:rPr>
        <w:t xml:space="preserve"> يمكن من دراسات جدوى للمشاريع والأفكار، الأمر الذي يعد ذات أهمية قصوى قبل إنشاء رواد الأعمال للمشاريع </w:t>
      </w:r>
      <w:r w:rsidRPr="001C1D11">
        <w:rPr>
          <w:rFonts w:ascii="Sakkal Majalla" w:hAnsi="Sakkal Majalla" w:cs="Sakkal Majalla"/>
          <w:sz w:val="28"/>
          <w:szCs w:val="28"/>
          <w:rtl/>
        </w:rPr>
        <w:t>(</w:t>
      </w:r>
      <w:proofErr w:type="spellStart"/>
      <w:proofErr w:type="gramStart"/>
      <w:r w:rsidRPr="001C1D11">
        <w:rPr>
          <w:rFonts w:ascii="Sakkal Majalla" w:hAnsi="Sakkal Majalla" w:cs="Sakkal Majalla"/>
          <w:sz w:val="28"/>
          <w:szCs w:val="28"/>
          <w:rtl/>
        </w:rPr>
        <w:t>حموده</w:t>
      </w:r>
      <w:proofErr w:type="spellEnd"/>
      <w:r w:rsidRPr="001C1D11">
        <w:rPr>
          <w:rFonts w:ascii="Sakkal Majalla" w:hAnsi="Sakkal Majalla" w:cs="Sakkal Majalla"/>
          <w:sz w:val="28"/>
          <w:szCs w:val="28"/>
          <w:rtl/>
        </w:rPr>
        <w:t>,</w:t>
      </w:r>
      <w:proofErr w:type="gramEnd"/>
      <w:r w:rsidRPr="001C1D11">
        <w:rPr>
          <w:rFonts w:ascii="Sakkal Majalla" w:hAnsi="Sakkal Majalla" w:cs="Sakkal Majalla"/>
          <w:sz w:val="28"/>
          <w:szCs w:val="28"/>
          <w:rtl/>
        </w:rPr>
        <w:t xml:space="preserve"> أسماء: 2021</w:t>
      </w:r>
      <w:r>
        <w:rPr>
          <w:rFonts w:ascii="Sakkal Majalla" w:hAnsi="Sakkal Majalla" w:cs="Sakkal Majalla"/>
          <w:sz w:val="28"/>
          <w:szCs w:val="28"/>
          <w:rtl/>
        </w:rPr>
        <w:t>).</w:t>
      </w:r>
    </w:p>
    <w:p w14:paraId="761B680B" w14:textId="49559A82" w:rsidR="002C4A0C" w:rsidRDefault="001C1D11" w:rsidP="007B557E">
      <w:pPr>
        <w:pStyle w:val="4"/>
        <w:bidi/>
        <w:spacing w:before="100" w:beforeAutospacing="1" w:after="100" w:afterAutospacing="1"/>
      </w:pPr>
      <w:bookmarkStart w:id="81" w:name="_Toc183249061"/>
      <w:bookmarkStart w:id="82" w:name="_Toc183364736"/>
      <w:bookmarkStart w:id="83" w:name="_Toc183368004"/>
      <w:bookmarkStart w:id="84" w:name="_Toc183370792"/>
      <w:r>
        <w:rPr>
          <w:rFonts w:ascii="Sakkal Majalla" w:hAnsi="Sakkal Majalla" w:cs="Sakkal Majalla" w:hint="cs"/>
          <w:b/>
          <w:bCs/>
          <w:sz w:val="32"/>
          <w:szCs w:val="32"/>
          <w:rtl/>
        </w:rPr>
        <w:t>1-7-3</w:t>
      </w:r>
      <w:r>
        <w:rPr>
          <w:rFonts w:ascii="Sakkal Majalla" w:hAnsi="Sakkal Majalla" w:cs="Sakkal Majalla"/>
          <w:b/>
          <w:bCs/>
          <w:sz w:val="32"/>
          <w:szCs w:val="32"/>
          <w:rtl/>
        </w:rPr>
        <w:t xml:space="preserve"> الابتكار التكنولوجي</w:t>
      </w:r>
      <w:bookmarkEnd w:id="81"/>
      <w:bookmarkEnd w:id="82"/>
      <w:bookmarkEnd w:id="83"/>
      <w:bookmarkEnd w:id="84"/>
    </w:p>
    <w:p w14:paraId="14736489" w14:textId="67E1C266"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لا شك أن للتكنولوجيا دور وتأثير فعال على مستويات الابتكار والنمو الاقتصادي، في هذه الدراسة نهدف إلى استكشاف كيفية استخدام الذكاء الاصطناعي كأداة لتعزيز الابتكار والمهارات الريادة لدى الطلاب، وكيف يمكن للطلاب تطبيق هذه التقنيات في مشاريعهم الريادية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المستقبل. سيساعد الطلاب على فهم العلاقة بين التكنولوجيا والابتكار ويمكنهم من إنشاء مشاريع خاصه وتتماشى مع متطلبات العصر الحديث.</w:t>
      </w:r>
    </w:p>
    <w:p w14:paraId="29E49D09" w14:textId="68FB1603" w:rsidR="002C4A0C" w:rsidRDefault="001C1D11" w:rsidP="007B557E">
      <w:pPr>
        <w:pStyle w:val="4"/>
        <w:bidi/>
        <w:spacing w:before="100" w:beforeAutospacing="1" w:after="100" w:afterAutospacing="1"/>
      </w:pPr>
      <w:bookmarkStart w:id="85" w:name="_Toc183249062"/>
      <w:bookmarkStart w:id="86" w:name="_Toc183364737"/>
      <w:bookmarkStart w:id="87" w:name="_Toc183368005"/>
      <w:bookmarkStart w:id="88" w:name="_Toc183370793"/>
      <w:r>
        <w:rPr>
          <w:rFonts w:ascii="Sakkal Majalla" w:hAnsi="Sakkal Majalla" w:cs="Sakkal Majalla" w:hint="cs"/>
          <w:b/>
          <w:bCs/>
          <w:sz w:val="32"/>
          <w:szCs w:val="32"/>
          <w:rtl/>
        </w:rPr>
        <w:t>1-7-4</w:t>
      </w:r>
      <w:r>
        <w:rPr>
          <w:rFonts w:ascii="Sakkal Majalla" w:hAnsi="Sakkal Majalla" w:cs="Sakkal Majalla"/>
          <w:b/>
          <w:bCs/>
          <w:sz w:val="32"/>
          <w:szCs w:val="32"/>
          <w:rtl/>
        </w:rPr>
        <w:t xml:space="preserve"> التعلم القائم على المشاريع (</w:t>
      </w:r>
      <w:r>
        <w:rPr>
          <w:rFonts w:ascii="Sakkal Majalla" w:hAnsi="Sakkal Majalla" w:cs="Sakkal Majalla"/>
          <w:b/>
          <w:bCs/>
          <w:sz w:val="32"/>
          <w:szCs w:val="32"/>
        </w:rPr>
        <w:t>PBL</w:t>
      </w:r>
      <w:r>
        <w:rPr>
          <w:rFonts w:ascii="Sakkal Majalla" w:hAnsi="Sakkal Majalla" w:cs="Sakkal Majalla"/>
          <w:b/>
          <w:bCs/>
          <w:sz w:val="32"/>
          <w:szCs w:val="32"/>
          <w:rtl/>
        </w:rPr>
        <w:t>)</w:t>
      </w:r>
      <w:bookmarkEnd w:id="85"/>
      <w:bookmarkEnd w:id="86"/>
      <w:bookmarkEnd w:id="87"/>
      <w:bookmarkEnd w:id="88"/>
    </w:p>
    <w:p w14:paraId="42691DC3" w14:textId="7905E115"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إستراتيجيه التعلم القائم على المشاريع تركز على الانخراط في مشاريع حقيقية تتطلب التفكير النقدي وحل المشكلات. من خلال دمج الذكاء الاصطناعي في مشاريع ريادة الأعمال، يمكن للطلاب تطبيق المعرفة النظرية في سياقات عملية، مما يعزز من مهاراتهم العملية ويعدهم لسوق العمل. وطبقا لدراسة أجرآها (</w:t>
      </w:r>
      <w:r>
        <w:rPr>
          <w:rFonts w:ascii="Sakkal Majalla" w:hAnsi="Sakkal Majalla" w:cs="Sakkal Majalla"/>
          <w:sz w:val="24"/>
          <w:szCs w:val="24"/>
          <w:rtl/>
        </w:rPr>
        <w:t xml:space="preserve">عبد العزيز </w:t>
      </w:r>
      <w:proofErr w:type="spellStart"/>
      <w:r>
        <w:rPr>
          <w:rFonts w:ascii="Sakkal Majalla" w:hAnsi="Sakkal Majalla" w:cs="Sakkal Majalla"/>
          <w:sz w:val="24"/>
          <w:szCs w:val="24"/>
          <w:rtl/>
        </w:rPr>
        <w:t>الترک</w:t>
      </w:r>
      <w:r w:rsidR="00E0129C">
        <w:rPr>
          <w:rFonts w:ascii="Sakkal Majalla" w:hAnsi="Sakkal Majalla" w:cs="Sakkal Majalla" w:hint="cs"/>
          <w:sz w:val="24"/>
          <w:szCs w:val="24"/>
          <w:rtl/>
        </w:rPr>
        <w:t>ي</w:t>
      </w:r>
      <w:proofErr w:type="spellEnd"/>
      <w:r>
        <w:rPr>
          <w:rFonts w:ascii="Sakkal Majalla" w:hAnsi="Sakkal Majalla" w:cs="Sakkal Majalla"/>
          <w:sz w:val="24"/>
          <w:szCs w:val="24"/>
          <w:rtl/>
        </w:rPr>
        <w:t xml:space="preserve"> وآخرون: 2019</w:t>
      </w:r>
      <w:r>
        <w:rPr>
          <w:rFonts w:ascii="Sakkal Majalla" w:hAnsi="Sakkal Majalla" w:cs="Sakkal Majalla"/>
          <w:sz w:val="28"/>
          <w:szCs w:val="28"/>
          <w:rtl/>
        </w:rPr>
        <w:t xml:space="preserve">) تم </w:t>
      </w:r>
      <w:proofErr w:type="spellStart"/>
      <w:r>
        <w:rPr>
          <w:rFonts w:ascii="Sakkal Majalla" w:hAnsi="Sakkal Majalla" w:cs="Sakkal Majalla"/>
          <w:sz w:val="28"/>
          <w:szCs w:val="28"/>
          <w:rtl/>
        </w:rPr>
        <w:t>إعتماد</w:t>
      </w:r>
      <w:proofErr w:type="spellEnd"/>
      <w:r>
        <w:rPr>
          <w:rFonts w:ascii="Sakkal Majalla" w:hAnsi="Sakkal Majalla" w:cs="Sakkal Majalla"/>
          <w:sz w:val="28"/>
          <w:szCs w:val="28"/>
          <w:rtl/>
        </w:rPr>
        <w:t xml:space="preserve"> التعلم القائم على المشاريع كطريقه فعاله تقويم واقعي فعاله في كافة المراحل الدراسية وجاءت توصيات </w:t>
      </w:r>
      <w:r w:rsidR="00E0129C">
        <w:rPr>
          <w:rFonts w:ascii="Sakkal Majalla" w:hAnsi="Sakkal Majalla" w:cs="Sakkal Majalla" w:hint="cs"/>
          <w:sz w:val="28"/>
          <w:szCs w:val="28"/>
          <w:rtl/>
        </w:rPr>
        <w:t>باعتماد</w:t>
      </w:r>
      <w:r>
        <w:rPr>
          <w:rFonts w:ascii="Sakkal Majalla" w:hAnsi="Sakkal Majalla" w:cs="Sakkal Majalla"/>
          <w:sz w:val="28"/>
          <w:szCs w:val="28"/>
          <w:rtl/>
        </w:rPr>
        <w:t xml:space="preserve"> التعلم القائم على </w:t>
      </w:r>
      <w:r>
        <w:rPr>
          <w:rFonts w:ascii="Sakkal Majalla" w:hAnsi="Sakkal Majalla" w:cs="Sakkal Majalla"/>
          <w:sz w:val="28"/>
          <w:szCs w:val="28"/>
          <w:rtl/>
        </w:rPr>
        <w:lastRenderedPageBreak/>
        <w:t>المشاريع في المناهج الدراسية بإدراج مشاريع تتسم بالموضوعية والواقعية، وأثبت التعلم القائم على المشاريع فاعليه في تنمية مهارات التفكير الابتكاري وإنتاج المشروعات الإلكترونية عند الطلبة والخريجين.</w:t>
      </w:r>
    </w:p>
    <w:p w14:paraId="55A7A438" w14:textId="77777777" w:rsidR="002C4A0C" w:rsidRDefault="002C4A0C" w:rsidP="007B557E">
      <w:pPr>
        <w:suppressAutoHyphens w:val="0"/>
        <w:bidi/>
        <w:spacing w:before="100" w:beforeAutospacing="1" w:after="100" w:afterAutospacing="1"/>
      </w:pPr>
      <w:bookmarkStart w:id="89" w:name="_Toc183249063"/>
      <w:bookmarkStart w:id="90" w:name="_Toc183364167"/>
      <w:bookmarkStart w:id="91" w:name="_Toc183364738"/>
      <w:bookmarkStart w:id="92" w:name="_Toc183367413"/>
    </w:p>
    <w:p w14:paraId="1B53E524" w14:textId="77777777" w:rsidR="002C4A0C" w:rsidRDefault="00000000" w:rsidP="007B557E">
      <w:pPr>
        <w:pStyle w:val="1"/>
        <w:pageBreakBefore/>
        <w:bidi/>
        <w:spacing w:before="100" w:beforeAutospacing="1" w:after="100" w:afterAutospacing="1"/>
        <w:jc w:val="center"/>
      </w:pPr>
      <w:bookmarkStart w:id="93" w:name="_Toc183368006"/>
      <w:bookmarkStart w:id="94" w:name="_Toc183370794"/>
      <w:r>
        <w:rPr>
          <w:rFonts w:ascii="Sakkal Majalla" w:hAnsi="Sakkal Majalla" w:cs="Sakkal Majalla"/>
          <w:rtl/>
          <w:lang w:bidi="ar-EG"/>
        </w:rPr>
        <w:lastRenderedPageBreak/>
        <w:t>الفصل الثاني</w:t>
      </w:r>
      <w:bookmarkEnd w:id="89"/>
      <w:bookmarkEnd w:id="90"/>
      <w:bookmarkEnd w:id="91"/>
      <w:bookmarkEnd w:id="92"/>
      <w:bookmarkEnd w:id="93"/>
      <w:bookmarkEnd w:id="94"/>
    </w:p>
    <w:p w14:paraId="7C8A6606" w14:textId="77777777" w:rsidR="002C4A0C" w:rsidRDefault="00000000" w:rsidP="007B557E">
      <w:pPr>
        <w:pStyle w:val="1"/>
        <w:bidi/>
        <w:spacing w:before="100" w:beforeAutospacing="1" w:after="100" w:afterAutospacing="1"/>
        <w:jc w:val="center"/>
      </w:pPr>
      <w:bookmarkStart w:id="95" w:name="_Toc183249064"/>
      <w:bookmarkStart w:id="96" w:name="_Toc183364168"/>
      <w:bookmarkStart w:id="97" w:name="_Toc183364739"/>
      <w:bookmarkStart w:id="98" w:name="_Toc183367414"/>
      <w:bookmarkStart w:id="99" w:name="_Toc183368007"/>
      <w:bookmarkStart w:id="100" w:name="_Toc183370795"/>
      <w:r>
        <w:rPr>
          <w:rFonts w:ascii="Sakkal Majalla" w:hAnsi="Sakkal Majalla" w:cs="Sakkal Majalla"/>
          <w:rtl/>
          <w:lang w:bidi="ar-EG"/>
        </w:rPr>
        <w:t>المنهجيه وطرق البحث</w:t>
      </w:r>
      <w:bookmarkEnd w:id="95"/>
      <w:bookmarkEnd w:id="96"/>
      <w:bookmarkEnd w:id="97"/>
      <w:bookmarkEnd w:id="98"/>
      <w:bookmarkEnd w:id="99"/>
      <w:bookmarkEnd w:id="100"/>
    </w:p>
    <w:p w14:paraId="6478ED1D" w14:textId="02B2ED2A" w:rsidR="002C4A0C" w:rsidRDefault="007E7105" w:rsidP="007B557E">
      <w:pPr>
        <w:pStyle w:val="2"/>
        <w:bidi/>
        <w:spacing w:before="100" w:beforeAutospacing="1" w:after="100" w:afterAutospacing="1"/>
        <w:ind w:left="30"/>
      </w:pPr>
      <w:bookmarkStart w:id="101" w:name="_Toc183249065"/>
      <w:bookmarkStart w:id="102" w:name="_Toc183364169"/>
      <w:bookmarkStart w:id="103" w:name="_Toc183364740"/>
      <w:bookmarkStart w:id="104" w:name="_Toc183367415"/>
      <w:bookmarkStart w:id="105" w:name="_Toc183368008"/>
      <w:bookmarkStart w:id="106" w:name="_Toc183370796"/>
      <w:r>
        <w:rPr>
          <w:rFonts w:ascii="Sakkal Majalla" w:hAnsi="Sakkal Majalla" w:cs="Sakkal Majalla" w:hint="cs"/>
          <w:b/>
          <w:bCs/>
          <w:sz w:val="32"/>
          <w:szCs w:val="32"/>
          <w:rtl/>
          <w:lang w:bidi="ar-EG"/>
        </w:rPr>
        <w:t>1-2</w:t>
      </w:r>
      <w:r>
        <w:rPr>
          <w:rFonts w:ascii="Sakkal Majalla" w:hAnsi="Sakkal Majalla" w:cs="Sakkal Majalla"/>
          <w:b/>
          <w:bCs/>
          <w:sz w:val="32"/>
          <w:szCs w:val="32"/>
          <w:rtl/>
          <w:lang w:bidi="ar-EG"/>
        </w:rPr>
        <w:t xml:space="preserve"> منهج </w:t>
      </w:r>
      <w:bookmarkEnd w:id="101"/>
      <w:r>
        <w:rPr>
          <w:rFonts w:ascii="Sakkal Majalla" w:hAnsi="Sakkal Majalla" w:cs="Sakkal Majalla"/>
          <w:b/>
          <w:bCs/>
          <w:sz w:val="32"/>
          <w:szCs w:val="32"/>
          <w:rtl/>
          <w:lang w:bidi="ar-EG"/>
        </w:rPr>
        <w:t>البحث</w:t>
      </w:r>
      <w:bookmarkEnd w:id="102"/>
      <w:bookmarkEnd w:id="103"/>
      <w:bookmarkEnd w:id="104"/>
      <w:bookmarkEnd w:id="105"/>
      <w:bookmarkEnd w:id="106"/>
    </w:p>
    <w:p w14:paraId="0E2D51F9" w14:textId="23D5D214"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يعتمد البحث على المنهج </w:t>
      </w:r>
      <w:r w:rsidR="00E0129C">
        <w:rPr>
          <w:rFonts w:ascii="Sakkal Majalla" w:hAnsi="Sakkal Majalla" w:cs="Sakkal Majalla" w:hint="cs"/>
          <w:sz w:val="28"/>
          <w:szCs w:val="28"/>
          <w:rtl/>
        </w:rPr>
        <w:t>التحليلي</w:t>
      </w:r>
      <w:r>
        <w:rPr>
          <w:rFonts w:ascii="Sakkal Majalla" w:hAnsi="Sakkal Majalla" w:cs="Sakkal Majalla"/>
          <w:sz w:val="28"/>
          <w:szCs w:val="28"/>
          <w:rtl/>
        </w:rPr>
        <w:t xml:space="preserve"> </w:t>
      </w:r>
      <w:r w:rsidR="00E0129C">
        <w:rPr>
          <w:rFonts w:ascii="Sakkal Majalla" w:hAnsi="Sakkal Majalla" w:cs="Sakkal Majalla" w:hint="cs"/>
          <w:sz w:val="28"/>
          <w:szCs w:val="28"/>
          <w:rtl/>
        </w:rPr>
        <w:t>الوصفي</w:t>
      </w:r>
      <w:r>
        <w:rPr>
          <w:rFonts w:ascii="Sakkal Majalla" w:hAnsi="Sakkal Majalla" w:cs="Sakkal Majalla"/>
          <w:sz w:val="28"/>
          <w:szCs w:val="28"/>
          <w:rtl/>
        </w:rPr>
        <w:t xml:space="preserve"> والذي يتميز ببعض الخصائص تتمثل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دراسة الظواهر وتقديم الحقائق والمعلومات </w:t>
      </w:r>
      <w:r w:rsidR="00C706F9">
        <w:rPr>
          <w:rFonts w:ascii="Sakkal Majalla" w:hAnsi="Sakkal Majalla" w:cs="Sakkal Majalla" w:hint="cs"/>
          <w:sz w:val="28"/>
          <w:szCs w:val="28"/>
          <w:rtl/>
        </w:rPr>
        <w:t>المتعلقة</w:t>
      </w:r>
      <w:r>
        <w:rPr>
          <w:rFonts w:ascii="Sakkal Majalla" w:hAnsi="Sakkal Majalla" w:cs="Sakkal Majalla"/>
          <w:sz w:val="28"/>
          <w:szCs w:val="28"/>
          <w:rtl/>
        </w:rPr>
        <w:t xml:space="preserve"> بها، دراسة علاقة </w:t>
      </w:r>
      <w:r w:rsidR="00E0129C">
        <w:rPr>
          <w:rFonts w:ascii="Sakkal Majalla" w:hAnsi="Sakkal Majalla" w:cs="Sakkal Majalla" w:hint="cs"/>
          <w:sz w:val="28"/>
          <w:szCs w:val="28"/>
          <w:rtl/>
        </w:rPr>
        <w:t>الظاهرة</w:t>
      </w:r>
      <w:r>
        <w:rPr>
          <w:rFonts w:ascii="Sakkal Majalla" w:hAnsi="Sakkal Majalla" w:cs="Sakkal Majalla"/>
          <w:sz w:val="28"/>
          <w:szCs w:val="28"/>
          <w:rtl/>
        </w:rPr>
        <w:t xml:space="preserve"> بالظواهر الأخرى وتأثيرات </w:t>
      </w:r>
      <w:r w:rsidR="00E0129C">
        <w:rPr>
          <w:rFonts w:ascii="Sakkal Majalla" w:hAnsi="Sakkal Majalla" w:cs="Sakkal Majalla" w:hint="cs"/>
          <w:sz w:val="28"/>
          <w:szCs w:val="28"/>
          <w:rtl/>
        </w:rPr>
        <w:t>الظاهرة</w:t>
      </w:r>
      <w:r>
        <w:rPr>
          <w:rFonts w:ascii="Sakkal Majalla" w:hAnsi="Sakkal Majalla" w:cs="Sakkal Majalla"/>
          <w:sz w:val="28"/>
          <w:szCs w:val="28"/>
          <w:rtl/>
        </w:rPr>
        <w:t xml:space="preserve"> نفسها، يتنبأ </w:t>
      </w:r>
      <w:r w:rsidR="00E0129C">
        <w:rPr>
          <w:rFonts w:ascii="Sakkal Majalla" w:hAnsi="Sakkal Majalla" w:cs="Sakkal Majalla" w:hint="cs"/>
          <w:sz w:val="28"/>
          <w:szCs w:val="28"/>
          <w:rtl/>
        </w:rPr>
        <w:t>بالتطورات</w:t>
      </w:r>
      <w:r>
        <w:rPr>
          <w:rFonts w:ascii="Sakkal Majalla" w:hAnsi="Sakkal Majalla" w:cs="Sakkal Majalla"/>
          <w:sz w:val="28"/>
          <w:szCs w:val="28"/>
          <w:rtl/>
        </w:rPr>
        <w:t xml:space="preserve"> </w:t>
      </w:r>
      <w:r w:rsidR="0024195E">
        <w:rPr>
          <w:rFonts w:ascii="Sakkal Majalla" w:hAnsi="Sakkal Majalla" w:cs="Sakkal Majalla" w:hint="cs"/>
          <w:sz w:val="28"/>
          <w:szCs w:val="28"/>
          <w:rtl/>
        </w:rPr>
        <w:t>التي</w:t>
      </w:r>
      <w:r>
        <w:rPr>
          <w:rFonts w:ascii="Sakkal Majalla" w:hAnsi="Sakkal Majalla" w:cs="Sakkal Majalla"/>
          <w:sz w:val="28"/>
          <w:szCs w:val="28"/>
          <w:rtl/>
        </w:rPr>
        <w:t xml:space="preserve"> قد تطرأ على </w:t>
      </w:r>
      <w:r w:rsidR="00E0129C">
        <w:rPr>
          <w:rFonts w:ascii="Sakkal Majalla" w:hAnsi="Sakkal Majalla" w:cs="Sakkal Majalla" w:hint="cs"/>
          <w:sz w:val="28"/>
          <w:szCs w:val="28"/>
          <w:rtl/>
        </w:rPr>
        <w:t>الظاهرة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المستقبل، ويرى الباحثون أن البحوث الوصفية ترتكز على خمسة أسس رئيسة تتمثل في توظيف مختلف الأدوات </w:t>
      </w:r>
      <w:r w:rsidR="00C706F9">
        <w:rPr>
          <w:rFonts w:ascii="Sakkal Majalla" w:hAnsi="Sakkal Majalla" w:cs="Sakkal Majalla" w:hint="cs"/>
          <w:sz w:val="28"/>
          <w:szCs w:val="28"/>
          <w:rtl/>
        </w:rPr>
        <w:t>المتاحة</w:t>
      </w:r>
      <w:r>
        <w:rPr>
          <w:rFonts w:ascii="Sakkal Majalla" w:hAnsi="Sakkal Majalla" w:cs="Sakkal Majalla"/>
          <w:sz w:val="28"/>
          <w:szCs w:val="28"/>
          <w:rtl/>
        </w:rPr>
        <w:t xml:space="preserve"> من أجل تجميع المعلومات بشكل وواضح </w:t>
      </w:r>
      <w:r w:rsidR="00E0129C">
        <w:rPr>
          <w:rFonts w:ascii="Sakkal Majalla" w:hAnsi="Sakkal Majalla" w:cs="Sakkal Majalla" w:hint="cs"/>
          <w:sz w:val="28"/>
          <w:szCs w:val="28"/>
          <w:rtl/>
        </w:rPr>
        <w:t>وكافي</w:t>
      </w:r>
      <w:r>
        <w:rPr>
          <w:rFonts w:ascii="Sakkal Majalla" w:hAnsi="Sakkal Majalla" w:cs="Sakkal Majalla"/>
          <w:sz w:val="28"/>
          <w:szCs w:val="28"/>
          <w:rtl/>
        </w:rPr>
        <w:t xml:space="preserve"> ودقيق، وأمثلة هذه الأدوات الملاحظة والمقابلة والاستبانة وتحليل البيانات والسجلات، بصورة فريده على أسس علميه حديثه كوسائل الإحصاء.</w:t>
      </w:r>
    </w:p>
    <w:p w14:paraId="7BAE682A" w14:textId="1E601929"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تهدف الدراسات الوصفية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المقام الأول إلى وصف وتحديد الظواهر بشكل كمي، وبيان </w:t>
      </w:r>
      <w:r w:rsidR="00E0129C">
        <w:rPr>
          <w:rFonts w:ascii="Sakkal Majalla" w:hAnsi="Sakkal Majalla" w:cs="Sakkal Majalla" w:hint="cs"/>
          <w:sz w:val="28"/>
          <w:szCs w:val="28"/>
          <w:rtl/>
        </w:rPr>
        <w:t>الاختلاف</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الظواهر والأسباب والدلائل، بينما يسعى البعض منها إلى مجرد بيان الظاهرة من </w:t>
      </w:r>
      <w:r w:rsidR="00E0129C">
        <w:rPr>
          <w:rFonts w:ascii="Sakkal Majalla" w:hAnsi="Sakkal Majalla" w:cs="Sakkal Majalla" w:hint="cs"/>
          <w:sz w:val="28"/>
          <w:szCs w:val="28"/>
          <w:rtl/>
        </w:rPr>
        <w:t>النواحي</w:t>
      </w:r>
      <w:r>
        <w:rPr>
          <w:rFonts w:ascii="Sakkal Majalla" w:hAnsi="Sakkal Majalla" w:cs="Sakkal Majalla"/>
          <w:sz w:val="28"/>
          <w:szCs w:val="28"/>
          <w:rtl/>
        </w:rPr>
        <w:t xml:space="preserve"> </w:t>
      </w:r>
      <w:proofErr w:type="gramStart"/>
      <w:r>
        <w:rPr>
          <w:rFonts w:ascii="Sakkal Majalla" w:hAnsi="Sakkal Majalla" w:cs="Sakkal Majalla"/>
          <w:sz w:val="28"/>
          <w:szCs w:val="28"/>
          <w:rtl/>
        </w:rPr>
        <w:t>الكميه</w:t>
      </w:r>
      <w:proofErr w:type="gramEnd"/>
      <w:r>
        <w:rPr>
          <w:rFonts w:ascii="Sakkal Majalla" w:hAnsi="Sakkal Majalla" w:cs="Sakkal Majalla"/>
          <w:sz w:val="28"/>
          <w:szCs w:val="28"/>
          <w:rtl/>
        </w:rPr>
        <w:t xml:space="preserve"> </w:t>
      </w:r>
      <w:r w:rsidR="00E0129C">
        <w:rPr>
          <w:rFonts w:ascii="Sakkal Majalla" w:hAnsi="Sakkal Majalla" w:cs="Sakkal Majalla" w:hint="cs"/>
          <w:sz w:val="28"/>
          <w:szCs w:val="28"/>
          <w:rtl/>
        </w:rPr>
        <w:t>والكيفية</w:t>
      </w:r>
      <w:r>
        <w:rPr>
          <w:rFonts w:ascii="Sakkal Majalla" w:hAnsi="Sakkal Majalla" w:cs="Sakkal Majalla"/>
          <w:sz w:val="28"/>
          <w:szCs w:val="28"/>
          <w:rtl/>
        </w:rPr>
        <w:t xml:space="preserve"> دون توضيح أسباب </w:t>
      </w:r>
      <w:r w:rsidR="00E0129C">
        <w:rPr>
          <w:rFonts w:ascii="Sakkal Majalla" w:hAnsi="Sakkal Majalla" w:cs="Sakkal Majalla" w:hint="cs"/>
          <w:sz w:val="28"/>
          <w:szCs w:val="28"/>
          <w:rtl/>
        </w:rPr>
        <w:t>الظاهرة</w:t>
      </w:r>
      <w:r>
        <w:rPr>
          <w:rFonts w:ascii="Sakkal Majalla" w:hAnsi="Sakkal Majalla" w:cs="Sakkal Majalla"/>
          <w:sz w:val="28"/>
          <w:szCs w:val="28"/>
          <w:rtl/>
        </w:rPr>
        <w:t xml:space="preserve">، يعتمد المنهج </w:t>
      </w:r>
      <w:r w:rsidR="00E0129C">
        <w:rPr>
          <w:rFonts w:ascii="Sakkal Majalla" w:hAnsi="Sakkal Majalla" w:cs="Sakkal Majalla" w:hint="cs"/>
          <w:sz w:val="28"/>
          <w:szCs w:val="28"/>
          <w:rtl/>
        </w:rPr>
        <w:t>الوصفي</w:t>
      </w:r>
      <w:r>
        <w:rPr>
          <w:rFonts w:ascii="Sakkal Majalla" w:hAnsi="Sakkal Majalla" w:cs="Sakkal Majalla"/>
          <w:sz w:val="28"/>
          <w:szCs w:val="28"/>
          <w:rtl/>
        </w:rPr>
        <w:t xml:space="preserve"> </w:t>
      </w:r>
      <w:r w:rsidR="00E0129C">
        <w:rPr>
          <w:rFonts w:ascii="Sakkal Majalla" w:hAnsi="Sakkal Majalla" w:cs="Sakkal Majalla" w:hint="cs"/>
          <w:sz w:val="28"/>
          <w:szCs w:val="28"/>
          <w:rtl/>
        </w:rPr>
        <w:t>التحليلي</w:t>
      </w:r>
      <w:r>
        <w:rPr>
          <w:rFonts w:ascii="Sakkal Majalla" w:hAnsi="Sakkal Majalla" w:cs="Sakkal Majalla"/>
          <w:sz w:val="28"/>
          <w:szCs w:val="28"/>
          <w:rtl/>
        </w:rPr>
        <w:t xml:space="preserve"> على اختيار عينات ممثلة للمجتمع الذي تحدث فيه </w:t>
      </w:r>
      <w:r w:rsidR="00E0129C">
        <w:rPr>
          <w:rFonts w:ascii="Sakkal Majalla" w:hAnsi="Sakkal Majalla" w:cs="Sakkal Majalla" w:hint="cs"/>
          <w:sz w:val="28"/>
          <w:szCs w:val="28"/>
          <w:rtl/>
        </w:rPr>
        <w:t>الظاهرة</w:t>
      </w:r>
      <w:r>
        <w:rPr>
          <w:rFonts w:ascii="Sakkal Majalla" w:hAnsi="Sakkal Majalla" w:cs="Sakkal Majalla"/>
          <w:sz w:val="28"/>
          <w:szCs w:val="28"/>
          <w:rtl/>
        </w:rPr>
        <w:t xml:space="preserve">، لا بد من </w:t>
      </w:r>
      <w:r w:rsidR="00E0129C">
        <w:rPr>
          <w:rFonts w:ascii="Sakkal Majalla" w:hAnsi="Sakkal Majalla" w:cs="Sakkal Majalla" w:hint="cs"/>
          <w:sz w:val="28"/>
          <w:szCs w:val="28"/>
          <w:rtl/>
        </w:rPr>
        <w:t>الموضوعية</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الدراسة وذلك من خلال البحوث الوصفية حتى يمكن تمييز سمات الظاهرة موضوع البحث وخصائصها، خاصة وأن بعض الظواهر تتسم بالتداخل والتعقيد.</w:t>
      </w:r>
    </w:p>
    <w:p w14:paraId="6CDF01A0"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ويعد ضرورياً للدراسات الوصفية تعميم النتائج بعد التحقق منها حتى يمكن استخلاص أحكام تنطبق على كل الفئات المكونة للظاهرة.</w:t>
      </w:r>
    </w:p>
    <w:p w14:paraId="424E4665" w14:textId="77777777" w:rsidR="002C4A0C" w:rsidRDefault="00000000" w:rsidP="007B557E">
      <w:pPr>
        <w:bidi/>
        <w:spacing w:before="100" w:beforeAutospacing="1" w:after="100" w:afterAutospacing="1" w:line="360" w:lineRule="auto"/>
        <w:ind w:left="30"/>
        <w:jc w:val="both"/>
      </w:pPr>
      <w:r>
        <w:rPr>
          <w:rFonts w:ascii="Sakkal Majalla" w:hAnsi="Sakkal Majalla" w:cs="Sakkal Majalla"/>
          <w:b/>
          <w:bCs/>
          <w:sz w:val="28"/>
          <w:szCs w:val="28"/>
          <w:u w:val="single"/>
          <w:rtl/>
        </w:rPr>
        <w:t>خطوات الأسلوب الوصفي في البحث:</w:t>
      </w:r>
    </w:p>
    <w:p w14:paraId="4FEF607D" w14:textId="3060054D" w:rsidR="002C4A0C" w:rsidRPr="009B74C8"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تحديد أهمية الحاجة </w:t>
      </w:r>
      <w:proofErr w:type="gramStart"/>
      <w:r>
        <w:rPr>
          <w:rFonts w:ascii="Sakkal Majalla" w:hAnsi="Sakkal Majalla" w:cs="Sakkal Majalla"/>
          <w:sz w:val="28"/>
          <w:szCs w:val="28"/>
          <w:rtl/>
        </w:rPr>
        <w:t>إلي</w:t>
      </w:r>
      <w:proofErr w:type="gramEnd"/>
      <w:r>
        <w:rPr>
          <w:rFonts w:ascii="Sakkal Majalla" w:hAnsi="Sakkal Majalla" w:cs="Sakkal Majalla"/>
          <w:sz w:val="28"/>
          <w:szCs w:val="28"/>
          <w:rtl/>
        </w:rPr>
        <w:t xml:space="preserve"> حل هذه المشكلة ثم تحديد الأهداف، وضع فروض البحث أو التساؤلات العلمية، اختيار عينة البحث المناسبة، جمع البيانات أو إعدادها بالشكل </w:t>
      </w:r>
      <w:r w:rsidR="00E0129C">
        <w:rPr>
          <w:rFonts w:ascii="Sakkal Majalla" w:hAnsi="Sakkal Majalla" w:cs="Sakkal Majalla" w:hint="cs"/>
          <w:sz w:val="28"/>
          <w:szCs w:val="28"/>
          <w:rtl/>
        </w:rPr>
        <w:t>العلمي</w:t>
      </w:r>
      <w:r>
        <w:rPr>
          <w:rFonts w:ascii="Sakkal Majalla" w:hAnsi="Sakkal Majalla" w:cs="Sakkal Majalla"/>
          <w:sz w:val="28"/>
          <w:szCs w:val="28"/>
          <w:rtl/>
        </w:rPr>
        <w:t xml:space="preserve"> الذى يمكن منه </w:t>
      </w:r>
      <w:r w:rsidR="00E0129C">
        <w:rPr>
          <w:rFonts w:ascii="Sakkal Majalla" w:hAnsi="Sakkal Majalla" w:cs="Sakkal Majalla" w:hint="cs"/>
          <w:sz w:val="28"/>
          <w:szCs w:val="28"/>
          <w:rtl/>
        </w:rPr>
        <w:t>استخلاص</w:t>
      </w:r>
      <w:r>
        <w:rPr>
          <w:rFonts w:ascii="Sakkal Majalla" w:hAnsi="Sakkal Majalla" w:cs="Sakkal Majalla"/>
          <w:sz w:val="28"/>
          <w:szCs w:val="28"/>
          <w:rtl/>
        </w:rPr>
        <w:t xml:space="preserve"> الملاحظات، تصنيف النتائج بشكل </w:t>
      </w:r>
      <w:r w:rsidR="00E0129C">
        <w:rPr>
          <w:rFonts w:ascii="Sakkal Majalla" w:hAnsi="Sakkal Majalla" w:cs="Sakkal Majalla" w:hint="cs"/>
          <w:sz w:val="28"/>
          <w:szCs w:val="28"/>
          <w:rtl/>
        </w:rPr>
        <w:t>علمي</w:t>
      </w:r>
      <w:r>
        <w:rPr>
          <w:rFonts w:ascii="Sakkal Majalla" w:hAnsi="Sakkal Majalla" w:cs="Sakkal Majalla"/>
          <w:sz w:val="28"/>
          <w:szCs w:val="28"/>
          <w:rtl/>
        </w:rPr>
        <w:t xml:space="preserve"> ودقيق مبني على قواعد صحيحه، ويلى ذلك صياغة النتائج بعد التحليل والتفسير العلمي لها، وهذا يمكن الباحث من وضع الحلول والمقترحات </w:t>
      </w:r>
      <w:r w:rsidR="00C706F9">
        <w:rPr>
          <w:rFonts w:ascii="Sakkal Majalla" w:hAnsi="Sakkal Majalla" w:cs="Sakkal Majalla" w:hint="cs"/>
          <w:sz w:val="28"/>
          <w:szCs w:val="28"/>
          <w:rtl/>
        </w:rPr>
        <w:t>المناسبة</w:t>
      </w:r>
      <w:r>
        <w:rPr>
          <w:rFonts w:ascii="Sakkal Majalla" w:hAnsi="Sakkal Majalla" w:cs="Sakkal Majalla"/>
          <w:sz w:val="28"/>
          <w:szCs w:val="28"/>
          <w:rtl/>
        </w:rPr>
        <w:t xml:space="preserve"> </w:t>
      </w:r>
      <w:r w:rsidR="00E0129C">
        <w:rPr>
          <w:rFonts w:ascii="Sakkal Majalla" w:hAnsi="Sakkal Majalla" w:cs="Sakkal Majalla" w:hint="cs"/>
          <w:sz w:val="28"/>
          <w:szCs w:val="28"/>
          <w:rtl/>
        </w:rPr>
        <w:t>للظاهرة</w:t>
      </w:r>
      <w:r>
        <w:rPr>
          <w:rFonts w:ascii="Sakkal Majalla" w:hAnsi="Sakkal Majalla" w:cs="Sakkal Majalla"/>
          <w:sz w:val="28"/>
          <w:szCs w:val="28"/>
          <w:rtl/>
        </w:rPr>
        <w:t xml:space="preserve"> محل الدراسة.</w:t>
      </w:r>
    </w:p>
    <w:p w14:paraId="27DB1825" w14:textId="77777777" w:rsidR="009B74C8" w:rsidRPr="009B74C8" w:rsidRDefault="009B74C8">
      <w:pPr>
        <w:suppressAutoHyphens w:val="0"/>
        <w:rPr>
          <w:rFonts w:ascii="Sakkal Majalla" w:hAnsi="Sakkal Majalla" w:cs="Sakkal Majalla"/>
          <w:b/>
          <w:bCs/>
          <w:sz w:val="28"/>
          <w:szCs w:val="28"/>
          <w:rtl/>
        </w:rPr>
      </w:pPr>
      <w:r w:rsidRPr="009B74C8">
        <w:rPr>
          <w:rFonts w:ascii="Sakkal Majalla" w:hAnsi="Sakkal Majalla" w:cs="Sakkal Majalla"/>
          <w:b/>
          <w:bCs/>
          <w:sz w:val="28"/>
          <w:szCs w:val="28"/>
          <w:rtl/>
        </w:rPr>
        <w:br w:type="page"/>
      </w:r>
    </w:p>
    <w:p w14:paraId="45122C4E" w14:textId="769134B5" w:rsidR="002C4A0C" w:rsidRDefault="00000000" w:rsidP="007B557E">
      <w:pPr>
        <w:bidi/>
        <w:spacing w:before="100" w:beforeAutospacing="1" w:after="100" w:afterAutospacing="1" w:line="360" w:lineRule="auto"/>
        <w:ind w:left="30"/>
        <w:jc w:val="both"/>
      </w:pPr>
      <w:r>
        <w:rPr>
          <w:rFonts w:ascii="Sakkal Majalla" w:hAnsi="Sakkal Majalla" w:cs="Sakkal Majalla"/>
          <w:b/>
          <w:bCs/>
          <w:sz w:val="28"/>
          <w:szCs w:val="28"/>
          <w:u w:val="single"/>
          <w:rtl/>
        </w:rPr>
        <w:lastRenderedPageBreak/>
        <w:t xml:space="preserve">أنواع دراسات المنهج </w:t>
      </w:r>
      <w:r w:rsidR="00E0129C">
        <w:rPr>
          <w:rFonts w:ascii="Sakkal Majalla" w:hAnsi="Sakkal Majalla" w:cs="Sakkal Majalla" w:hint="cs"/>
          <w:b/>
          <w:bCs/>
          <w:sz w:val="28"/>
          <w:szCs w:val="28"/>
          <w:u w:val="single"/>
          <w:rtl/>
        </w:rPr>
        <w:t>التحليلي</w:t>
      </w:r>
      <w:r>
        <w:rPr>
          <w:rFonts w:ascii="Sakkal Majalla" w:hAnsi="Sakkal Majalla" w:cs="Sakkal Majalla"/>
          <w:b/>
          <w:bCs/>
          <w:sz w:val="28"/>
          <w:szCs w:val="28"/>
          <w:u w:val="single"/>
          <w:rtl/>
        </w:rPr>
        <w:t xml:space="preserve"> </w:t>
      </w:r>
      <w:r w:rsidR="00E0129C">
        <w:rPr>
          <w:rFonts w:ascii="Sakkal Majalla" w:hAnsi="Sakkal Majalla" w:cs="Sakkal Majalla" w:hint="cs"/>
          <w:b/>
          <w:bCs/>
          <w:sz w:val="28"/>
          <w:szCs w:val="28"/>
          <w:u w:val="single"/>
          <w:rtl/>
        </w:rPr>
        <w:t>الوصفي</w:t>
      </w:r>
    </w:p>
    <w:p w14:paraId="653A9515"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تختلف الآراء حول تصنيف الدراسات الوصفية، إلا أنه يمكن تحديد بعض الأنماط التالية للدراسات الوصفية.</w:t>
      </w:r>
    </w:p>
    <w:p w14:paraId="13764449" w14:textId="77777777" w:rsidR="002C4A0C" w:rsidRDefault="00000000" w:rsidP="007B557E">
      <w:pPr>
        <w:bidi/>
        <w:spacing w:before="100" w:beforeAutospacing="1" w:after="100" w:afterAutospacing="1" w:line="360" w:lineRule="auto"/>
        <w:ind w:left="30"/>
        <w:jc w:val="both"/>
      </w:pPr>
      <w:r>
        <w:rPr>
          <w:rFonts w:ascii="Sakkal Majalla" w:hAnsi="Sakkal Majalla" w:cs="Sakkal Majalla"/>
          <w:b/>
          <w:bCs/>
          <w:sz w:val="28"/>
          <w:szCs w:val="28"/>
          <w:u w:val="single"/>
          <w:rtl/>
        </w:rPr>
        <w:t>أولاً: الدراسات المسحية:</w:t>
      </w:r>
    </w:p>
    <w:p w14:paraId="3B266F73"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يتضمن البحث المسحي (</w:t>
      </w:r>
      <w:r>
        <w:rPr>
          <w:rFonts w:ascii="Sakkal Majalla" w:eastAsia="SimSun" w:hAnsi="Sakkal Majalla" w:cs="Sakkal Majalla"/>
          <w:sz w:val="28"/>
          <w:szCs w:val="28"/>
          <w:lang w:eastAsia="zh-CN"/>
        </w:rPr>
        <w:t>SCANNING</w:t>
      </w:r>
      <w:r>
        <w:rPr>
          <w:rFonts w:ascii="Sakkal Majalla" w:hAnsi="Sakkal Majalla" w:cs="Sakkal Majalla"/>
          <w:sz w:val="28"/>
          <w:szCs w:val="28"/>
          <w:rtl/>
        </w:rPr>
        <w:t xml:space="preserve">) جمع بيانات لاختبار </w:t>
      </w:r>
      <w:r>
        <w:rPr>
          <w:rFonts w:ascii="Sakkal Majalla" w:eastAsia="SimSun" w:hAnsi="Sakkal Majalla" w:cs="Sakkal Majalla"/>
          <w:sz w:val="28"/>
          <w:szCs w:val="28"/>
          <w:rtl/>
          <w:lang w:eastAsia="zh-CN"/>
        </w:rPr>
        <w:t>نظريات وفروض</w:t>
      </w:r>
      <w:r>
        <w:rPr>
          <w:rFonts w:ascii="Sakkal Majalla" w:hAnsi="Sakkal Majalla" w:cs="Sakkal Majalla"/>
          <w:sz w:val="28"/>
          <w:szCs w:val="28"/>
          <w:rtl/>
        </w:rPr>
        <w:t xml:space="preserve"> معينة أو الإجابة على أسئلة تتعلق بالحالة الراهنة لموضوع الدراسة (الذكاء الاصطناعي في التعليم وريادة الأعمال)، إذ تبين الدراسة المسحية الوضع الحالي للظاهرة. وقد يظن البعض أن البحث المسحي سهلا جداً، إلا أنه في واقع الأمر أكثر من مجرد توجيه بعض الأسئلة أو تحديد الإجابات عليها. إذ نظراً لأن الباحث كثيراً ما يستخدم أدوات لم يسبق استخدامها فعليه أن يختار الأدوات التي تصلح لبحثه، وهذه تتطلب وقتاً ومهارة، وهناك مشكلة أساسية تؤدي إلى تعقيد البحث المسحي، وربما إضعافه، وهو نقص ردود أفراد العينة، أي عدم قيام الأفراد بالإجابة على الاستبيانات أو الموافقة على المقابلات المحددة. وإذا كان معدل الردود ضعيفا، فإنه لا يمكن الخروج بنتائج دقيقه من البحث. (علام أحمد: 2019) </w:t>
      </w:r>
    </w:p>
    <w:p w14:paraId="4C8E5AD4"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كثيراً ما يقوم أشخاص من تخصصات كثيرة بدراسات مسحية، عندما يحاولون حل المشكلات التي تواجههم، فيجمعون أوصافاً محدده عن الظاهرات الموجودة من أجل استخدام البيانات لتفسير الأوضاع أو الممارسات الراهنة، أو لوضع خطط أكثر فاعليه لتحسين الأوضاع والعمليات الاجتماعية أو الاقتصادية. </w:t>
      </w:r>
    </w:p>
    <w:p w14:paraId="0C3F5EDF"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وتشمل الدراسات المسحية أنماطاً مختلفة مثل:</w:t>
      </w:r>
    </w:p>
    <w:p w14:paraId="76273B0B" w14:textId="77777777" w:rsidR="002C4A0C" w:rsidRDefault="00000000" w:rsidP="007B557E">
      <w:pPr>
        <w:pStyle w:val="a5"/>
        <w:numPr>
          <w:ilvl w:val="0"/>
          <w:numId w:val="2"/>
        </w:numPr>
        <w:bidi/>
        <w:spacing w:before="100" w:beforeAutospacing="1" w:after="100" w:afterAutospacing="1" w:line="360" w:lineRule="auto"/>
        <w:jc w:val="both"/>
      </w:pPr>
      <w:r>
        <w:rPr>
          <w:rFonts w:ascii="Sakkal Majalla" w:hAnsi="Sakkal Majalla" w:cs="Sakkal Majalla"/>
          <w:sz w:val="28"/>
          <w:szCs w:val="28"/>
          <w:u w:val="single"/>
          <w:rtl/>
        </w:rPr>
        <w:t xml:space="preserve">المسح التعليمي: </w:t>
      </w:r>
      <w:r>
        <w:rPr>
          <w:rFonts w:ascii="Sakkal Majalla" w:hAnsi="Sakkal Majalla" w:cs="Sakkal Majalla"/>
          <w:sz w:val="28"/>
          <w:szCs w:val="28"/>
          <w:rtl/>
        </w:rPr>
        <w:t>ويتعلق بدراسة المشكلات المنبثقة من الميدان من المدارس والميدان التعليمي على اختلاف أبعاده، مثل: المعلمون، والطلبة، والفصول والمناهج، وأهداف التربية، وغيرها.</w:t>
      </w:r>
    </w:p>
    <w:p w14:paraId="5A111160" w14:textId="77777777" w:rsidR="002C4A0C" w:rsidRDefault="00000000" w:rsidP="007B557E">
      <w:pPr>
        <w:pStyle w:val="a5"/>
        <w:numPr>
          <w:ilvl w:val="0"/>
          <w:numId w:val="2"/>
        </w:numPr>
        <w:bidi/>
        <w:spacing w:before="100" w:beforeAutospacing="1" w:after="100" w:afterAutospacing="1" w:line="360" w:lineRule="auto"/>
        <w:jc w:val="both"/>
      </w:pPr>
      <w:r>
        <w:rPr>
          <w:rFonts w:ascii="Sakkal Majalla" w:hAnsi="Sakkal Majalla" w:cs="Sakkal Majalla"/>
          <w:sz w:val="28"/>
          <w:szCs w:val="28"/>
          <w:rtl/>
        </w:rPr>
        <w:t xml:space="preserve"> </w:t>
      </w:r>
      <w:r>
        <w:rPr>
          <w:rFonts w:ascii="Sakkal Majalla" w:hAnsi="Sakkal Majalla" w:cs="Sakkal Majalla"/>
          <w:sz w:val="28"/>
          <w:szCs w:val="28"/>
          <w:u w:val="single"/>
          <w:rtl/>
        </w:rPr>
        <w:t>المسح الاجتماعي:</w:t>
      </w:r>
      <w:r>
        <w:rPr>
          <w:rFonts w:ascii="Sakkal Majalla" w:hAnsi="Sakkal Majalla" w:cs="Sakkal Majalla"/>
          <w:sz w:val="28"/>
          <w:szCs w:val="28"/>
          <w:rtl/>
        </w:rPr>
        <w:t xml:space="preserve"> ويتعلق ذلك بدراسة الظواهر والقضايا الاجتماعية التي يمكن التعبير عنها كبيانات رقمية (كمية)، تكون بمثابة طريقة فعالة لرصد أو تحديد الحقائق الراهنة للاستراتيجيات الإنمائية المقبلة.</w:t>
      </w:r>
    </w:p>
    <w:p w14:paraId="5BD47DCB" w14:textId="77777777" w:rsidR="002C4A0C" w:rsidRDefault="00000000" w:rsidP="007B557E">
      <w:pPr>
        <w:pStyle w:val="a5"/>
        <w:numPr>
          <w:ilvl w:val="0"/>
          <w:numId w:val="2"/>
        </w:numPr>
        <w:bidi/>
        <w:spacing w:before="100" w:beforeAutospacing="1" w:after="100" w:afterAutospacing="1" w:line="360" w:lineRule="auto"/>
        <w:jc w:val="both"/>
      </w:pPr>
      <w:r>
        <w:rPr>
          <w:rFonts w:ascii="Sakkal Majalla" w:hAnsi="Sakkal Majalla" w:cs="Sakkal Majalla"/>
          <w:sz w:val="28"/>
          <w:szCs w:val="28"/>
          <w:u w:val="single"/>
          <w:rtl/>
        </w:rPr>
        <w:t xml:space="preserve">دراسات الرأي العام: </w:t>
      </w:r>
      <w:r>
        <w:rPr>
          <w:rFonts w:ascii="Sakkal Majalla" w:hAnsi="Sakkal Majalla" w:cs="Sakkal Majalla"/>
          <w:sz w:val="28"/>
          <w:szCs w:val="28"/>
          <w:rtl/>
        </w:rPr>
        <w:t>إنه ينطوي على تعبير المجتمع عن أفكاره ومشاعره وأفكاره ومعتقداته حول قضية معينة في لحظة معينة.</w:t>
      </w:r>
    </w:p>
    <w:p w14:paraId="01EAC07F" w14:textId="77777777" w:rsidR="002C4A0C" w:rsidRDefault="00000000" w:rsidP="007B557E">
      <w:pPr>
        <w:pStyle w:val="a5"/>
        <w:numPr>
          <w:ilvl w:val="0"/>
          <w:numId w:val="2"/>
        </w:numPr>
        <w:bidi/>
        <w:spacing w:before="100" w:beforeAutospacing="1" w:after="100" w:afterAutospacing="1" w:line="360" w:lineRule="auto"/>
        <w:jc w:val="both"/>
      </w:pPr>
      <w:r>
        <w:rPr>
          <w:rFonts w:ascii="Sakkal Majalla" w:hAnsi="Sakkal Majalla" w:cs="Sakkal Majalla"/>
          <w:sz w:val="28"/>
          <w:szCs w:val="28"/>
          <w:u w:val="single"/>
          <w:rtl/>
        </w:rPr>
        <w:t>تحليل المضمون:</w:t>
      </w:r>
      <w:r>
        <w:rPr>
          <w:rFonts w:ascii="Sakkal Majalla" w:hAnsi="Sakkal Majalla" w:cs="Sakkal Majalla"/>
          <w:sz w:val="28"/>
          <w:szCs w:val="28"/>
          <w:rtl/>
        </w:rPr>
        <w:t xml:space="preserve"> من خلال غربلة الأوراق والمقالات والآداب والفنون والبيانات والملابس والهندسة </w:t>
      </w:r>
      <w:r>
        <w:rPr>
          <w:rFonts w:ascii="Sakkal Majalla" w:hAnsi="Sakkal Majalla" w:cs="Sakkal Majalla"/>
          <w:sz w:val="28"/>
          <w:szCs w:val="28"/>
          <w:rtl/>
        </w:rPr>
        <w:lastRenderedPageBreak/>
        <w:t>المعمارية ذات الصلة، فإنه يتعمق في قضايا المنظمات والأشخاص المختلفة.</w:t>
      </w:r>
    </w:p>
    <w:p w14:paraId="25E78342" w14:textId="77777777"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rPr>
        <w:t xml:space="preserve"> سيتعرض البحث هنا </w:t>
      </w:r>
      <w:proofErr w:type="gramStart"/>
      <w:r>
        <w:rPr>
          <w:rFonts w:ascii="Sakkal Majalla" w:hAnsi="Sakkal Majalla" w:cs="Sakkal Majalla"/>
          <w:sz w:val="28"/>
          <w:szCs w:val="28"/>
          <w:rtl/>
        </w:rPr>
        <w:t>إلي</w:t>
      </w:r>
      <w:proofErr w:type="gramEnd"/>
      <w:r>
        <w:rPr>
          <w:rFonts w:ascii="Sakkal Majalla" w:hAnsi="Sakkal Majalla" w:cs="Sakkal Majalla"/>
          <w:sz w:val="28"/>
          <w:szCs w:val="28"/>
          <w:rtl/>
        </w:rPr>
        <w:t xml:space="preserve"> أحد أشكال المنهج الوصفي التحليلي من خلال استطلاعات الرأي</w:t>
      </w:r>
    </w:p>
    <w:p w14:paraId="3DA33A85" w14:textId="68161B20" w:rsidR="002C4A0C" w:rsidRDefault="00000000" w:rsidP="007B557E">
      <w:pPr>
        <w:pStyle w:val="a5"/>
        <w:numPr>
          <w:ilvl w:val="0"/>
          <w:numId w:val="3"/>
        </w:numPr>
        <w:bidi/>
        <w:spacing w:before="100" w:beforeAutospacing="1" w:after="100" w:afterAutospacing="1" w:line="360" w:lineRule="auto"/>
        <w:jc w:val="both"/>
      </w:pPr>
      <w:r>
        <w:rPr>
          <w:rFonts w:ascii="Sakkal Majalla" w:hAnsi="Sakkal Majalla" w:cs="Sakkal Majalla"/>
          <w:sz w:val="28"/>
          <w:szCs w:val="28"/>
          <w:rtl/>
        </w:rPr>
        <w:t xml:space="preserve"> التي تركز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المقام الأول على رواد الأعمال وأصحاب المشاريع </w:t>
      </w:r>
      <w:r w:rsidR="00C706F9">
        <w:rPr>
          <w:rFonts w:ascii="Sakkal Majalla" w:hAnsi="Sakkal Majalla" w:cs="Sakkal Majalla" w:hint="cs"/>
          <w:sz w:val="28"/>
          <w:szCs w:val="28"/>
          <w:rtl/>
        </w:rPr>
        <w:t>الصغيرة</w:t>
      </w:r>
      <w:r>
        <w:rPr>
          <w:rFonts w:ascii="Sakkal Majalla" w:hAnsi="Sakkal Majalla" w:cs="Sakkal Majalla"/>
          <w:sz w:val="28"/>
          <w:szCs w:val="28"/>
          <w:rtl/>
        </w:rPr>
        <w:t xml:space="preserve"> </w:t>
      </w:r>
      <w:r w:rsidR="00C706F9">
        <w:rPr>
          <w:rFonts w:ascii="Sakkal Majalla" w:hAnsi="Sakkal Majalla" w:cs="Sakkal Majalla" w:hint="cs"/>
          <w:sz w:val="28"/>
          <w:szCs w:val="28"/>
          <w:rtl/>
        </w:rPr>
        <w:t>والناشئة</w:t>
      </w:r>
      <w:r>
        <w:rPr>
          <w:rFonts w:ascii="Sakkal Majalla" w:hAnsi="Sakkal Majalla" w:cs="Sakkal Majalla"/>
          <w:sz w:val="28"/>
          <w:szCs w:val="28"/>
          <w:rtl/>
        </w:rPr>
        <w:t>، سنقوم بالآتي:</w:t>
      </w:r>
    </w:p>
    <w:p w14:paraId="3A08CBFF" w14:textId="280ECC6E" w:rsidR="002C4A0C" w:rsidRDefault="00000000" w:rsidP="007B557E">
      <w:pPr>
        <w:widowControl/>
        <w:numPr>
          <w:ilvl w:val="0"/>
          <w:numId w:val="3"/>
        </w:numPr>
        <w:autoSpaceDE/>
        <w:bidi/>
        <w:spacing w:before="100" w:beforeAutospacing="1" w:after="100" w:afterAutospacing="1" w:line="360" w:lineRule="auto"/>
        <w:jc w:val="both"/>
      </w:pPr>
      <w:r>
        <w:rPr>
          <w:rFonts w:ascii="Sakkal Majalla" w:hAnsi="Sakkal Majalla" w:cs="Sakkal Majalla"/>
          <w:sz w:val="28"/>
          <w:szCs w:val="28"/>
          <w:rtl/>
        </w:rPr>
        <w:t xml:space="preserve">استكشاف كيف يمكن استخدام الذكاء الاصطناعي لتحسين فعالية تعليم ريادة الأعمال </w:t>
      </w:r>
      <w:proofErr w:type="spellStart"/>
      <w:r>
        <w:rPr>
          <w:rFonts w:ascii="Sakkal Majalla" w:hAnsi="Sakkal Majalla" w:cs="Sakkal Majalla"/>
          <w:sz w:val="28"/>
          <w:szCs w:val="28"/>
          <w:rtl/>
        </w:rPr>
        <w:t>والإبتكار</w:t>
      </w:r>
      <w:proofErr w:type="spellEnd"/>
      <w:r>
        <w:rPr>
          <w:rFonts w:ascii="Sakkal Majalla" w:hAnsi="Sakkal Majalla" w:cs="Sakkal Majalla"/>
          <w:sz w:val="28"/>
          <w:szCs w:val="28"/>
          <w:rtl/>
        </w:rPr>
        <w:t xml:space="preserve"> من خلال خلق أنشطه عمليه من شأنها تحفيز السمات </w:t>
      </w:r>
      <w:r w:rsidR="00E0129C">
        <w:rPr>
          <w:rFonts w:ascii="Sakkal Majalla" w:hAnsi="Sakkal Majalla" w:cs="Sakkal Majalla" w:hint="cs"/>
          <w:sz w:val="28"/>
          <w:szCs w:val="28"/>
          <w:rtl/>
        </w:rPr>
        <w:t>الإبداعية</w:t>
      </w:r>
      <w:r>
        <w:rPr>
          <w:rFonts w:ascii="Sakkal Majalla" w:hAnsi="Sakkal Majalla" w:cs="Sakkal Majalla"/>
          <w:sz w:val="28"/>
          <w:szCs w:val="28"/>
          <w:rtl/>
        </w:rPr>
        <w:t xml:space="preserve"> لدى الطلاب.</w:t>
      </w:r>
    </w:p>
    <w:p w14:paraId="7E86BAA4" w14:textId="336E324D" w:rsidR="002C4A0C" w:rsidRDefault="00000000" w:rsidP="007B557E">
      <w:pPr>
        <w:widowControl/>
        <w:numPr>
          <w:ilvl w:val="0"/>
          <w:numId w:val="3"/>
        </w:numPr>
        <w:autoSpaceDE/>
        <w:bidi/>
        <w:spacing w:before="100" w:beforeAutospacing="1" w:after="100" w:afterAutospacing="1" w:line="360" w:lineRule="auto"/>
        <w:jc w:val="both"/>
      </w:pPr>
      <w:r>
        <w:rPr>
          <w:rFonts w:ascii="Sakkal Majalla" w:hAnsi="Sakkal Majalla" w:cs="Sakkal Majalla"/>
          <w:sz w:val="28"/>
          <w:szCs w:val="28"/>
          <w:rtl/>
        </w:rPr>
        <w:t xml:space="preserve">تحليل تأثير تطبيقات الذكاء الاصطناعي على تعلم الطلاب ومهاراتهم الريادية لأنه وكما تقدم ذكره فيمكن للذكاء </w:t>
      </w:r>
      <w:r w:rsidR="0024195E">
        <w:rPr>
          <w:rFonts w:ascii="Sakkal Majalla" w:hAnsi="Sakkal Majalla" w:cs="Sakkal Majalla" w:hint="cs"/>
          <w:sz w:val="28"/>
          <w:szCs w:val="28"/>
          <w:rtl/>
        </w:rPr>
        <w:t>الاصطناعي</w:t>
      </w:r>
      <w:r>
        <w:rPr>
          <w:rFonts w:ascii="Sakkal Majalla" w:hAnsi="Sakkal Majalla" w:cs="Sakkal Majalla"/>
          <w:sz w:val="28"/>
          <w:szCs w:val="28"/>
          <w:rtl/>
        </w:rPr>
        <w:t xml:space="preserve"> تأثيرات سلبيه وربما على السمات </w:t>
      </w:r>
      <w:r w:rsidR="0024195E">
        <w:rPr>
          <w:rFonts w:ascii="Sakkal Majalla" w:hAnsi="Sakkal Majalla" w:cs="Sakkal Majalla" w:hint="cs"/>
          <w:sz w:val="28"/>
          <w:szCs w:val="28"/>
          <w:rtl/>
        </w:rPr>
        <w:t>الابتكارية</w:t>
      </w:r>
      <w:r>
        <w:rPr>
          <w:rFonts w:ascii="Sakkal Majalla" w:hAnsi="Sakkal Majalla" w:cs="Sakkal Majalla"/>
          <w:sz w:val="28"/>
          <w:szCs w:val="28"/>
          <w:rtl/>
        </w:rPr>
        <w:t xml:space="preserve"> للطلاب، السؤال </w:t>
      </w:r>
      <w:proofErr w:type="gramStart"/>
      <w:r>
        <w:rPr>
          <w:rFonts w:ascii="Sakkal Majalla" w:hAnsi="Sakkal Majalla" w:cs="Sakkal Majalla"/>
          <w:sz w:val="28"/>
          <w:szCs w:val="28"/>
          <w:rtl/>
        </w:rPr>
        <w:t>الذى</w:t>
      </w:r>
      <w:proofErr w:type="gramEnd"/>
      <w:r>
        <w:rPr>
          <w:rFonts w:ascii="Sakkal Majalla" w:hAnsi="Sakkal Majalla" w:cs="Sakkal Majalla"/>
          <w:sz w:val="28"/>
          <w:szCs w:val="28"/>
          <w:rtl/>
        </w:rPr>
        <w:t xml:space="preserve"> قد يجيب عنه المعلمون والآباء وربما الطلاب أنفسهم.</w:t>
      </w:r>
    </w:p>
    <w:p w14:paraId="11B330F3" w14:textId="77777777" w:rsidR="002C4A0C" w:rsidRDefault="00000000" w:rsidP="007B557E">
      <w:pPr>
        <w:widowControl/>
        <w:numPr>
          <w:ilvl w:val="0"/>
          <w:numId w:val="3"/>
        </w:numPr>
        <w:autoSpaceDE/>
        <w:bidi/>
        <w:spacing w:before="100" w:beforeAutospacing="1" w:after="100" w:afterAutospacing="1" w:line="360" w:lineRule="auto"/>
        <w:jc w:val="both"/>
      </w:pPr>
      <w:r>
        <w:rPr>
          <w:rFonts w:ascii="Sakkal Majalla" w:hAnsi="Sakkal Majalla" w:cs="Sakkal Majalla"/>
          <w:sz w:val="28"/>
          <w:szCs w:val="28"/>
          <w:rtl/>
        </w:rPr>
        <w:t>تقييم التحديات والفرص المرتبطة بتطبيق الذكاء الاصطناعي في التعليم.</w:t>
      </w:r>
    </w:p>
    <w:p w14:paraId="55E52C6A" w14:textId="77777777" w:rsidR="007E7105" w:rsidRDefault="007E7105" w:rsidP="007B557E">
      <w:pPr>
        <w:widowControl/>
        <w:numPr>
          <w:ilvl w:val="0"/>
          <w:numId w:val="3"/>
        </w:numPr>
        <w:autoSpaceDE/>
        <w:bidi/>
        <w:spacing w:before="100" w:beforeAutospacing="1" w:after="100" w:afterAutospacing="1" w:line="360" w:lineRule="auto"/>
        <w:jc w:val="both"/>
        <w:rPr>
          <w:rFonts w:ascii="Sakkal Majalla" w:hAnsi="Sakkal Majalla" w:cs="Sakkal Majalla"/>
          <w:sz w:val="28"/>
          <w:szCs w:val="28"/>
          <w:rtl/>
          <w:lang w:bidi="ar-EG"/>
        </w:rPr>
        <w:sectPr w:rsidR="007E7105">
          <w:headerReference w:type="default" r:id="rId15"/>
          <w:footerReference w:type="default" r:id="rId16"/>
          <w:pgSz w:w="11910" w:h="16840"/>
          <w:pgMar w:top="1380" w:right="1440" w:bottom="280" w:left="1440" w:header="720" w:footer="720" w:gutter="0"/>
          <w:pgNumType w:start="1"/>
          <w:cols w:space="720"/>
        </w:sectPr>
      </w:pPr>
    </w:p>
    <w:p w14:paraId="22698810" w14:textId="77777777" w:rsidR="002C4A0C" w:rsidRPr="007E7105" w:rsidRDefault="00000000" w:rsidP="007B557E">
      <w:pPr>
        <w:widowControl/>
        <w:numPr>
          <w:ilvl w:val="0"/>
          <w:numId w:val="3"/>
        </w:numPr>
        <w:autoSpaceDE/>
        <w:bidi/>
        <w:spacing w:before="100" w:beforeAutospacing="1" w:after="100" w:afterAutospacing="1" w:line="360" w:lineRule="auto"/>
        <w:jc w:val="both"/>
      </w:pPr>
      <w:r>
        <w:rPr>
          <w:rFonts w:ascii="Sakkal Majalla" w:hAnsi="Sakkal Majalla" w:cs="Sakkal Majalla"/>
          <w:sz w:val="28"/>
          <w:szCs w:val="28"/>
          <w:rtl/>
          <w:lang w:bidi="ar-EG"/>
        </w:rPr>
        <w:t>تقييم دور الذكاء الإصطناعى فى ريادة الأعمال من خلال الدراسه التحليليه والوصفيه لمشاريع رياديه فعليه وإستطلاع رأى أصحابها.</w:t>
      </w:r>
    </w:p>
    <w:p w14:paraId="4BB957B0" w14:textId="7D55EB53" w:rsidR="007E7105" w:rsidRPr="00CF7418" w:rsidRDefault="007E7105" w:rsidP="007E7105">
      <w:pPr>
        <w:bidi/>
        <w:rPr>
          <w:rFonts w:ascii="Sakkal Majalla" w:hAnsi="Sakkal Majalla" w:cs="Sakkal Majalla"/>
          <w:b/>
          <w:bCs/>
          <w:color w:val="4472C4" w:themeColor="accent1"/>
          <w:sz w:val="32"/>
          <w:szCs w:val="32"/>
          <w:rtl/>
          <w:lang w:bidi="ar-EG"/>
        </w:rPr>
      </w:pPr>
      <w:r w:rsidRPr="00CF7418">
        <w:rPr>
          <w:rFonts w:ascii="Sakkal Majalla" w:hAnsi="Sakkal Majalla" w:cs="Sakkal Majalla" w:hint="cs"/>
          <w:b/>
          <w:bCs/>
          <w:color w:val="4472C4" w:themeColor="accent1"/>
          <w:sz w:val="32"/>
          <w:szCs w:val="32"/>
          <w:rtl/>
          <w:lang w:bidi="ar-EG"/>
        </w:rPr>
        <w:t>2-2</w:t>
      </w:r>
      <w:r w:rsidRPr="00CF7418">
        <w:rPr>
          <w:rFonts w:ascii="Sakkal Majalla" w:hAnsi="Sakkal Majalla" w:cs="Sakkal Majalla"/>
          <w:b/>
          <w:bCs/>
          <w:color w:val="4472C4" w:themeColor="accent1"/>
          <w:sz w:val="32"/>
          <w:szCs w:val="32"/>
          <w:rtl/>
          <w:lang w:bidi="ar-EG"/>
        </w:rPr>
        <w:t xml:space="preserve"> أدوات جمع البيانات</w:t>
      </w:r>
    </w:p>
    <w:p w14:paraId="55BC5DA3" w14:textId="77777777" w:rsidR="007E7105" w:rsidRDefault="007E7105" w:rsidP="007E7105">
      <w:pPr>
        <w:bidi/>
        <w:spacing w:before="100" w:beforeAutospacing="1" w:after="100" w:afterAutospacing="1" w:line="360" w:lineRule="auto"/>
        <w:ind w:left="360"/>
        <w:jc w:val="both"/>
      </w:pPr>
      <w:r>
        <w:rPr>
          <w:rFonts w:ascii="Sakkal Majalla" w:hAnsi="Sakkal Majalla" w:cs="Sakkal Majalla"/>
          <w:sz w:val="28"/>
          <w:szCs w:val="28"/>
          <w:u w:val="single"/>
          <w:rtl/>
        </w:rPr>
        <w:t>يمكن تطبيق مزيج يجمع بين:</w:t>
      </w:r>
    </w:p>
    <w:p w14:paraId="36611839" w14:textId="77777777" w:rsidR="007E7105" w:rsidRDefault="007E7105" w:rsidP="007E7105">
      <w:pPr>
        <w:widowControl/>
        <w:numPr>
          <w:ilvl w:val="0"/>
          <w:numId w:val="4"/>
        </w:numPr>
        <w:autoSpaceDE/>
        <w:bidi/>
        <w:spacing w:before="100" w:beforeAutospacing="1" w:after="100" w:afterAutospacing="1" w:line="360" w:lineRule="auto"/>
        <w:jc w:val="both"/>
      </w:pPr>
      <w:r>
        <w:rPr>
          <w:rFonts w:ascii="Sakkal Majalla" w:hAnsi="Sakkal Majalla" w:cs="Sakkal Majalla"/>
          <w:b/>
          <w:bCs/>
          <w:sz w:val="28"/>
          <w:szCs w:val="28"/>
          <w:rtl/>
        </w:rPr>
        <w:t>التحليل الكمي</w:t>
      </w:r>
      <w:r>
        <w:rPr>
          <w:rFonts w:ascii="Sakkal Majalla" w:hAnsi="Sakkal Majalla" w:cs="Sakkal Majalla"/>
          <w:sz w:val="28"/>
          <w:szCs w:val="28"/>
          <w:rtl/>
        </w:rPr>
        <w:t>: من خلال توزيع استبيانات على الطلاب والمعلمين لجمع بيانات حول تجربتهم مع تطبيقات الذكاء الاصطناعي في التعليم. يمكن أن تتضمن الأسئلة قياس مستوى الفهم والتحصيل الأكاديمي والتفاعل مع المحتوى التعليمي المدعوم بالذكاء الاصطناعي.</w:t>
      </w:r>
    </w:p>
    <w:p w14:paraId="45EB0CA9" w14:textId="77777777" w:rsidR="007E7105" w:rsidRDefault="007E7105" w:rsidP="007E7105">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t>استخدام أدوات مثل الاستبيانات الإلكترونية لجمع البيانات الكمية</w:t>
      </w:r>
      <w:r>
        <w:rPr>
          <w:rtl/>
          <w:lang w:bidi="ar-EG"/>
        </w:rPr>
        <w:t>.</w:t>
      </w:r>
    </w:p>
    <w:p w14:paraId="655193F2" w14:textId="62E81FF0" w:rsidR="007E7105" w:rsidRDefault="007E7105" w:rsidP="007E7105">
      <w:pPr>
        <w:widowControl/>
        <w:numPr>
          <w:ilvl w:val="0"/>
          <w:numId w:val="4"/>
        </w:numPr>
        <w:autoSpaceDE/>
        <w:bidi/>
        <w:spacing w:before="100" w:beforeAutospacing="1" w:after="100" w:afterAutospacing="1" w:line="360" w:lineRule="auto"/>
        <w:jc w:val="both"/>
      </w:pPr>
      <w:r>
        <w:rPr>
          <w:rFonts w:ascii="Sakkal Majalla" w:hAnsi="Sakkal Majalla" w:cs="Sakkal Majalla"/>
          <w:b/>
          <w:bCs/>
          <w:sz w:val="28"/>
          <w:szCs w:val="28"/>
          <w:rtl/>
        </w:rPr>
        <w:t>التحليل النوعي</w:t>
      </w:r>
      <w:r>
        <w:rPr>
          <w:rFonts w:ascii="Sakkal Majalla" w:hAnsi="Sakkal Majalla" w:cs="Sakkal Majalla"/>
          <w:sz w:val="28"/>
          <w:szCs w:val="28"/>
          <w:rtl/>
        </w:rPr>
        <w:t xml:space="preserve">: من خلال إجراء مقابلات مع رواد الأعمال والمعلمين لتحديد كيف يؤثر الذكاء الاصطناعي على العملية التعليمية من منظورهم، وهذا سيساعد في الحصول على رؤى عميقة حول التحديات والفرص يمكن </w:t>
      </w:r>
      <w:r w:rsidR="00E0129C">
        <w:rPr>
          <w:rFonts w:ascii="Sakkal Majalla" w:hAnsi="Sakkal Majalla" w:cs="Sakkal Majalla" w:hint="cs"/>
          <w:sz w:val="28"/>
          <w:szCs w:val="28"/>
          <w:rtl/>
        </w:rPr>
        <w:t>التوصية</w:t>
      </w:r>
      <w:r>
        <w:rPr>
          <w:rFonts w:ascii="Sakkal Majalla" w:hAnsi="Sakkal Majalla" w:cs="Sakkal Majalla"/>
          <w:sz w:val="28"/>
          <w:szCs w:val="28"/>
          <w:rtl/>
        </w:rPr>
        <w:t xml:space="preserve"> بتطبيقها لإعداد طلاب لديهم </w:t>
      </w:r>
      <w:r w:rsidR="00C706F9">
        <w:rPr>
          <w:rFonts w:ascii="Sakkal Majalla" w:hAnsi="Sakkal Majalla" w:cs="Sakkal Majalla" w:hint="cs"/>
          <w:sz w:val="28"/>
          <w:szCs w:val="28"/>
          <w:rtl/>
        </w:rPr>
        <w:t>القدرة</w:t>
      </w:r>
      <w:r>
        <w:rPr>
          <w:rFonts w:ascii="Sakkal Majalla" w:hAnsi="Sakkal Majalla" w:cs="Sakkal Majalla"/>
          <w:sz w:val="28"/>
          <w:szCs w:val="28"/>
          <w:rtl/>
        </w:rPr>
        <w:t xml:space="preserve"> على </w:t>
      </w:r>
      <w:r w:rsidR="0024195E">
        <w:rPr>
          <w:rFonts w:ascii="Sakkal Majalla" w:hAnsi="Sakkal Majalla" w:cs="Sakkal Majalla" w:hint="cs"/>
          <w:sz w:val="28"/>
          <w:szCs w:val="28"/>
          <w:rtl/>
        </w:rPr>
        <w:t>الابتكار</w:t>
      </w:r>
      <w:r>
        <w:rPr>
          <w:rFonts w:ascii="Sakkal Majalla" w:hAnsi="Sakkal Majalla" w:cs="Sakkal Majalla"/>
          <w:sz w:val="28"/>
          <w:szCs w:val="28"/>
          <w:rtl/>
        </w:rPr>
        <w:t xml:space="preserve"> وريادة الأعمال.</w:t>
      </w:r>
    </w:p>
    <w:p w14:paraId="0D8C8A2C" w14:textId="77777777" w:rsidR="002C4A0C" w:rsidRDefault="00000000" w:rsidP="007B557E">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t>تحليل البيانات الكمية باستخدام برامج إحصائية</w:t>
      </w:r>
      <w:r>
        <w:rPr>
          <w:rtl/>
          <w:lang w:bidi="ar-EG"/>
        </w:rPr>
        <w:t>.</w:t>
      </w:r>
    </w:p>
    <w:p w14:paraId="639D6FC8" w14:textId="77777777" w:rsidR="002C4A0C" w:rsidRDefault="00000000" w:rsidP="007B557E">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lastRenderedPageBreak/>
        <w:t>تحليل البيانات النوعية من خلال ترميز المعلومات واستخراج الموضوعات الرئيسية التي تظهر من المقابلات.</w:t>
      </w:r>
    </w:p>
    <w:p w14:paraId="29D63588" w14:textId="77777777" w:rsidR="002C4A0C" w:rsidRDefault="00000000" w:rsidP="007B557E">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t xml:space="preserve">سيتم تطبيق بعض مخرجات الذكاء الإصطناعى التى من شأنها رفع كفائه الطلاب الإبتكاريه والرياديه  </w:t>
      </w:r>
    </w:p>
    <w:p w14:paraId="19D06F23" w14:textId="77777777" w:rsidR="002C4A0C" w:rsidRDefault="00000000" w:rsidP="007B557E">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t>سيتم تفعيل بعض من تكنولوجيا الذكاء الإصطناعى فى التقييم ومقارنة التقييمات الآليه بتقييمات حقيقيه سابقه لنفس الطلاب</w:t>
      </w:r>
    </w:p>
    <w:p w14:paraId="6C444530" w14:textId="77777777" w:rsidR="002C4A0C" w:rsidRDefault="00000000" w:rsidP="007B557E">
      <w:pPr>
        <w:widowControl/>
        <w:numPr>
          <w:ilvl w:val="0"/>
          <w:numId w:val="4"/>
        </w:numPr>
        <w:autoSpaceDE/>
        <w:bidi/>
        <w:spacing w:before="100" w:beforeAutospacing="1" w:after="100" w:afterAutospacing="1" w:line="360" w:lineRule="auto"/>
        <w:jc w:val="both"/>
      </w:pPr>
      <w:r>
        <w:rPr>
          <w:rFonts w:ascii="Sakkal Majalla" w:hAnsi="Sakkal Majalla" w:cs="Sakkal Majalla"/>
          <w:sz w:val="28"/>
          <w:szCs w:val="28"/>
          <w:rtl/>
          <w:lang w:bidi="ar-EG"/>
        </w:rPr>
        <w:t>سيطلب من الطلاب توظيف الذكاء الإصطناعى فى تصميم مشروعهم الخاص من باب التدريب العملى على ريادة الأعمال فى المستقبل.</w:t>
      </w:r>
    </w:p>
    <w:p w14:paraId="121F3A7A" w14:textId="0B92106D" w:rsidR="002C4A0C" w:rsidRDefault="007E7105" w:rsidP="007B557E">
      <w:pPr>
        <w:pStyle w:val="2"/>
        <w:bidi/>
        <w:spacing w:before="100" w:beforeAutospacing="1" w:after="100" w:afterAutospacing="1"/>
        <w:ind w:left="30"/>
      </w:pPr>
      <w:bookmarkStart w:id="107" w:name="_Toc183249067"/>
      <w:bookmarkStart w:id="108" w:name="_Toc183364171"/>
      <w:bookmarkStart w:id="109" w:name="_Toc183364742"/>
      <w:bookmarkStart w:id="110" w:name="_Toc183367417"/>
      <w:bookmarkStart w:id="111" w:name="_Toc183368010"/>
      <w:bookmarkStart w:id="112" w:name="_Toc183370798"/>
      <w:r>
        <w:rPr>
          <w:rFonts w:ascii="Sakkal Majalla" w:hAnsi="Sakkal Majalla" w:cs="Sakkal Majalla" w:hint="cs"/>
          <w:b/>
          <w:bCs/>
          <w:sz w:val="32"/>
          <w:szCs w:val="32"/>
          <w:rtl/>
          <w:lang w:bidi="ar-EG"/>
        </w:rPr>
        <w:t xml:space="preserve">2-3 </w:t>
      </w:r>
      <w:r>
        <w:rPr>
          <w:rFonts w:ascii="Sakkal Majalla" w:hAnsi="Sakkal Majalla" w:cs="Sakkal Majalla"/>
          <w:b/>
          <w:bCs/>
          <w:sz w:val="32"/>
          <w:szCs w:val="32"/>
          <w:rtl/>
          <w:lang w:bidi="ar-EG"/>
        </w:rPr>
        <w:t>عينة الدراسة</w:t>
      </w:r>
      <w:bookmarkEnd w:id="107"/>
      <w:bookmarkEnd w:id="108"/>
      <w:bookmarkEnd w:id="109"/>
      <w:bookmarkEnd w:id="110"/>
      <w:bookmarkEnd w:id="111"/>
      <w:bookmarkEnd w:id="112"/>
    </w:p>
    <w:p w14:paraId="53130D7F" w14:textId="77777777" w:rsidR="002C4A0C" w:rsidRDefault="00000000" w:rsidP="007B557E">
      <w:pPr>
        <w:bidi/>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حدود مكانيه: ستتناول الدراسه تحديات وسبل دعم تعليم ريادة الأعمال فى العالم العربي بشكل عام والشرق الأوسط بشكل خاص وستجرى إستطلاعات رأي على مشاريع رواد أعمال ومؤسسات تعليميه فى المملكه العربيه السعوديه كنموذج وقد يتم مقارنة الوسائل والإستراتيجيات المتبعه لتعليم الإبتكار وريادة الأعمال فى بلداننا العربيه بنماذج غربيه مثل إنجلترا كنموذج غربى.</w:t>
      </w:r>
    </w:p>
    <w:p w14:paraId="1CF99D4D" w14:textId="7D8CD4F3" w:rsidR="002C4A0C" w:rsidRDefault="00000000" w:rsidP="007B557E">
      <w:pPr>
        <w:bidi/>
        <w:spacing w:before="100" w:beforeAutospacing="1" w:after="100" w:afterAutospacing="1" w:line="360" w:lineRule="auto"/>
        <w:jc w:val="both"/>
      </w:pPr>
      <w:r>
        <w:rPr>
          <w:rFonts w:ascii="Sakkal Majalla" w:hAnsi="Sakkal Majalla" w:cs="Sakkal Majalla"/>
          <w:sz w:val="28"/>
          <w:szCs w:val="28"/>
          <w:rtl/>
          <w:lang w:bidi="ar-EG"/>
        </w:rPr>
        <w:t>حدود زمانيه: جدير بالذكر أن ثقافه تعليم الإبتكار وريادة الأعمال ليس بالأمر القديم حيث كان البشر قديما يعتقدون أنها موهبه لا يمكن تعليمها، وكذلك ثورة الذكاء الإصطناعى وتطبيقاته فى التعليم يعد فى المهد، لذ تعكف الدراسه على المشاريع الرياديه ذات الطابع التكنولوجي، أى تعتمد على تقنيات الذكاء الإصطناعى فى الفتره الحديثه (ما بعد عام  2020 حيث إنتشار كوفيد 19 ودعت الحاجه إلي تطبيق التقنيه فى التعليم) و تعكف الدراسه أيضا على المؤسسات التعليميه التى تعتنى بتعليم الإبتكار وريادة الأعمال ورواد تكنولوجيا التعليم والوقوف على آخر جهودهم وتطلعاتهم لدمج وتعزيز الإستفادة من الذكاء الإصطناعى فى تعليم الإبتكار وريادة الأعمال.</w:t>
      </w:r>
    </w:p>
    <w:p w14:paraId="2F14567C" w14:textId="07DD1040" w:rsidR="002C4A0C" w:rsidRDefault="007E7105" w:rsidP="007B557E">
      <w:pPr>
        <w:pStyle w:val="2"/>
        <w:bidi/>
        <w:spacing w:before="100" w:beforeAutospacing="1" w:after="100" w:afterAutospacing="1"/>
        <w:ind w:left="30"/>
      </w:pPr>
      <w:bookmarkStart w:id="113" w:name="_Toc183364172"/>
      <w:bookmarkStart w:id="114" w:name="_Toc183364743"/>
      <w:bookmarkStart w:id="115" w:name="_Toc183367418"/>
      <w:bookmarkStart w:id="116" w:name="_Toc183368011"/>
      <w:bookmarkStart w:id="117" w:name="_Toc183370799"/>
      <w:r>
        <w:rPr>
          <w:rFonts w:ascii="Sakkal Majalla" w:hAnsi="Sakkal Majalla" w:cs="Sakkal Majalla" w:hint="cs"/>
          <w:b/>
          <w:bCs/>
          <w:sz w:val="32"/>
          <w:szCs w:val="32"/>
          <w:rtl/>
          <w:lang w:bidi="ar-EG"/>
        </w:rPr>
        <w:t>2-4</w:t>
      </w:r>
      <w:r>
        <w:rPr>
          <w:rFonts w:ascii="Sakkal Majalla" w:hAnsi="Sakkal Majalla" w:cs="Sakkal Majalla"/>
          <w:b/>
          <w:bCs/>
          <w:sz w:val="32"/>
          <w:szCs w:val="32"/>
          <w:rtl/>
          <w:lang w:bidi="ar-EG"/>
        </w:rPr>
        <w:t xml:space="preserve"> متغيرات الدراسة</w:t>
      </w:r>
      <w:bookmarkEnd w:id="113"/>
      <w:bookmarkEnd w:id="114"/>
      <w:bookmarkEnd w:id="115"/>
      <w:bookmarkEnd w:id="116"/>
      <w:bookmarkEnd w:id="117"/>
    </w:p>
    <w:p w14:paraId="3A469FC6"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lang w:bidi="ar-EG"/>
        </w:rPr>
        <w:t xml:space="preserve">تتلخ المتغيرات التي يتناولها البحث في إلقاء الضوء على الدور الفعال لكل من التعليم والذكاء الإصطناعى علي مستوي ريادة الأعمال والنهوض بإقتصاد الشعوب أيضا، فالتعليم والذكاء الإصطناعى متغيرات مستقله يؤثران بطبيعة الحال على مستوي ريادة الأعمال ومن ثم الإقصاد والإبتكار والنهضه في المجتمعات، فكما هو موضح في الشكل المقابل: ريادة الأعمال تعتبر متغير تابع للتعليم ، تعليم ريادة الأعمال نفسه، وتعليم تطبيق الذكاء الإصطناعى في ريادة الأعمال، ولأول وهله تعد العلاقة بين كل المتغيرات طرديه. </w:t>
      </w:r>
    </w:p>
    <w:p w14:paraId="426C48C5" w14:textId="05F95EC3" w:rsidR="002C4A0C" w:rsidRDefault="007E7105" w:rsidP="007B557E">
      <w:pPr>
        <w:keepNext/>
        <w:widowControl/>
        <w:autoSpaceDE/>
        <w:bidi/>
        <w:spacing w:before="100" w:beforeAutospacing="1" w:after="100" w:afterAutospacing="1" w:line="276" w:lineRule="auto"/>
        <w:jc w:val="center"/>
      </w:pPr>
      <w:r>
        <w:rPr>
          <w:noProof/>
        </w:rPr>
        <w:lastRenderedPageBreak/>
        <w:drawing>
          <wp:inline distT="0" distB="0" distL="0" distR="0" wp14:anchorId="598A1D97" wp14:editId="3356FC1D">
            <wp:extent cx="3614157" cy="2258568"/>
            <wp:effectExtent l="0" t="0" r="5715" b="8890"/>
            <wp:docPr id="52337947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4157" cy="2258568"/>
                    </a:xfrm>
                    <a:prstGeom prst="rect">
                      <a:avLst/>
                    </a:prstGeom>
                    <a:noFill/>
                  </pic:spPr>
                </pic:pic>
              </a:graphicData>
            </a:graphic>
          </wp:inline>
        </w:drawing>
      </w:r>
    </w:p>
    <w:p w14:paraId="4F307F3D" w14:textId="3CEAFC59" w:rsidR="002C4A0C" w:rsidRPr="00CD6C2D" w:rsidRDefault="00000000" w:rsidP="007E7105">
      <w:pPr>
        <w:pStyle w:val="a6"/>
        <w:bidi/>
        <w:jc w:val="center"/>
        <w:rPr>
          <w:color w:val="4472C4"/>
          <w:sz w:val="22"/>
          <w:szCs w:val="22"/>
          <w:lang w:bidi="ar-EG"/>
        </w:rPr>
      </w:pPr>
      <w:r w:rsidRPr="00CD6C2D">
        <w:rPr>
          <w:color w:val="4472C4"/>
          <w:sz w:val="22"/>
          <w:szCs w:val="22"/>
          <w:rtl/>
          <w:lang w:bidi="ar-EG"/>
        </w:rPr>
        <w:t xml:space="preserve">الشكل2: </w:t>
      </w:r>
      <w:r w:rsidRPr="00CD6C2D">
        <w:rPr>
          <w:b w:val="0"/>
          <w:bCs w:val="0"/>
          <w:color w:val="4472C4"/>
          <w:sz w:val="22"/>
          <w:szCs w:val="22"/>
          <w:rtl/>
          <w:lang w:bidi="ar-EG"/>
        </w:rPr>
        <w:t>يوضح متغيرات الدراسة</w:t>
      </w:r>
      <w:r w:rsidR="007E7105" w:rsidRPr="00CD6C2D">
        <w:rPr>
          <w:rFonts w:hint="cs"/>
          <w:b w:val="0"/>
          <w:bCs w:val="0"/>
          <w:color w:val="4472C4"/>
          <w:sz w:val="22"/>
          <w:szCs w:val="22"/>
          <w:rtl/>
          <w:lang w:bidi="ar-EG"/>
        </w:rPr>
        <w:t>.</w:t>
      </w:r>
    </w:p>
    <w:p w14:paraId="128E208D" w14:textId="77777777" w:rsidR="002C4A0C" w:rsidRDefault="002C4A0C" w:rsidP="007B557E">
      <w:pPr>
        <w:widowControl/>
        <w:autoSpaceDE/>
        <w:bidi/>
        <w:spacing w:before="100" w:beforeAutospacing="1" w:after="100" w:afterAutospacing="1" w:line="276" w:lineRule="auto"/>
        <w:jc w:val="center"/>
        <w:rPr>
          <w:rFonts w:ascii="Sakkal Majalla" w:eastAsia="SimSun" w:hAnsi="Sakkal Majalla" w:cs="Sakkal Majalla"/>
          <w:b/>
          <w:bCs/>
          <w:sz w:val="28"/>
          <w:szCs w:val="28"/>
          <w:lang w:bidi="ar-EG"/>
        </w:rPr>
      </w:pPr>
    </w:p>
    <w:p w14:paraId="71838F72" w14:textId="77777777" w:rsidR="002C4A0C" w:rsidRDefault="002C4A0C" w:rsidP="007B557E">
      <w:pPr>
        <w:widowControl/>
        <w:autoSpaceDE/>
        <w:bidi/>
        <w:spacing w:before="100" w:beforeAutospacing="1" w:after="100" w:afterAutospacing="1" w:line="276" w:lineRule="auto"/>
        <w:jc w:val="center"/>
        <w:rPr>
          <w:rFonts w:ascii="Sakkal Majalla" w:eastAsia="SimSun" w:hAnsi="Sakkal Majalla" w:cs="Sakkal Majalla"/>
          <w:b/>
          <w:bCs/>
          <w:sz w:val="28"/>
          <w:szCs w:val="28"/>
          <w:lang w:bidi="ar-EG"/>
        </w:rPr>
      </w:pPr>
    </w:p>
    <w:p w14:paraId="5F22FA87" w14:textId="77777777" w:rsidR="002C4A0C" w:rsidRDefault="002C4A0C" w:rsidP="007B557E">
      <w:pPr>
        <w:suppressAutoHyphens w:val="0"/>
        <w:bidi/>
        <w:spacing w:before="100" w:beforeAutospacing="1" w:after="100" w:afterAutospacing="1"/>
      </w:pPr>
      <w:bookmarkStart w:id="118" w:name="_Toc183249068"/>
      <w:bookmarkStart w:id="119" w:name="_Toc183364173"/>
      <w:bookmarkStart w:id="120" w:name="_Toc183364744"/>
      <w:bookmarkStart w:id="121" w:name="_Toc183367419"/>
    </w:p>
    <w:p w14:paraId="5BF1FF75" w14:textId="77777777" w:rsidR="002C4A0C" w:rsidRDefault="00000000" w:rsidP="007B557E">
      <w:pPr>
        <w:pStyle w:val="1"/>
        <w:pageBreakBefore/>
        <w:bidi/>
        <w:spacing w:before="100" w:beforeAutospacing="1" w:after="100" w:afterAutospacing="1"/>
        <w:jc w:val="center"/>
      </w:pPr>
      <w:bookmarkStart w:id="122" w:name="_Toc183368012"/>
      <w:bookmarkStart w:id="123" w:name="_Toc183370800"/>
      <w:r>
        <w:rPr>
          <w:rFonts w:ascii="Sakkal Majalla" w:hAnsi="Sakkal Majalla" w:cs="Sakkal Majalla"/>
          <w:rtl/>
          <w:lang w:bidi="ar-EG"/>
        </w:rPr>
        <w:lastRenderedPageBreak/>
        <w:t>الفصل الثالث</w:t>
      </w:r>
      <w:bookmarkEnd w:id="118"/>
      <w:bookmarkEnd w:id="119"/>
      <w:bookmarkEnd w:id="120"/>
      <w:bookmarkEnd w:id="121"/>
      <w:bookmarkEnd w:id="122"/>
      <w:bookmarkEnd w:id="123"/>
    </w:p>
    <w:p w14:paraId="6DE2135A" w14:textId="77777777" w:rsidR="002C4A0C" w:rsidRDefault="00000000" w:rsidP="007B557E">
      <w:pPr>
        <w:pStyle w:val="1"/>
        <w:bidi/>
        <w:spacing w:before="100" w:beforeAutospacing="1" w:after="100" w:afterAutospacing="1"/>
        <w:jc w:val="center"/>
      </w:pPr>
      <w:bookmarkStart w:id="124" w:name="_Toc183249069"/>
      <w:bookmarkStart w:id="125" w:name="_Toc183364174"/>
      <w:bookmarkStart w:id="126" w:name="_Toc183364745"/>
      <w:bookmarkStart w:id="127" w:name="_Toc183367420"/>
      <w:bookmarkStart w:id="128" w:name="_Toc183368013"/>
      <w:bookmarkStart w:id="129" w:name="_Toc183370801"/>
      <w:r>
        <w:rPr>
          <w:rFonts w:ascii="Sakkal Majalla" w:hAnsi="Sakkal Majalla" w:cs="Sakkal Majalla"/>
          <w:rtl/>
          <w:lang w:bidi="ar-EG"/>
        </w:rPr>
        <w:t>المبحث الأول: دراسة النماذج والتطبيقات المعتمدة علي الذكاء الاصطناعي في التعليم والتدريب على ريادة الأعمال</w:t>
      </w:r>
      <w:bookmarkEnd w:id="124"/>
      <w:bookmarkEnd w:id="125"/>
      <w:bookmarkEnd w:id="126"/>
      <w:bookmarkEnd w:id="127"/>
      <w:bookmarkEnd w:id="128"/>
      <w:bookmarkEnd w:id="129"/>
    </w:p>
    <w:p w14:paraId="150D5A76" w14:textId="0923EDD3" w:rsidR="002C4A0C" w:rsidRDefault="00052BC7" w:rsidP="00052BC7">
      <w:pPr>
        <w:pStyle w:val="3"/>
        <w:bidi/>
      </w:pPr>
      <w:bookmarkStart w:id="130" w:name="_Toc183249070"/>
      <w:bookmarkStart w:id="131" w:name="_Toc183364175"/>
      <w:bookmarkStart w:id="132" w:name="_Toc183364746"/>
      <w:r>
        <w:rPr>
          <w:rFonts w:ascii="Sakkal Majalla" w:hAnsi="Sakkal Majalla" w:cs="Sakkal Majalla" w:hint="cs"/>
          <w:b/>
          <w:bCs/>
          <w:color w:val="365F91"/>
          <w:sz w:val="32"/>
          <w:szCs w:val="32"/>
          <w:rtl/>
          <w:lang w:bidi="ar-EG"/>
        </w:rPr>
        <w:t>3-1</w:t>
      </w:r>
      <w:r>
        <w:rPr>
          <w:rFonts w:ascii="Sakkal Majalla" w:hAnsi="Sakkal Majalla" w:cs="Sakkal Majalla"/>
          <w:b/>
          <w:bCs/>
          <w:color w:val="365F91"/>
          <w:sz w:val="32"/>
          <w:szCs w:val="32"/>
          <w:rtl/>
          <w:lang w:bidi="ar-EG"/>
        </w:rPr>
        <w:t xml:space="preserve">نماذج متاحه لتطبيقات الذكاء اللإصطناعي في رياده </w:t>
      </w:r>
      <w:bookmarkEnd w:id="130"/>
      <w:r>
        <w:rPr>
          <w:rFonts w:ascii="Sakkal Majalla" w:hAnsi="Sakkal Majalla" w:cs="Sakkal Majalla"/>
          <w:b/>
          <w:bCs/>
          <w:color w:val="365F91"/>
          <w:sz w:val="32"/>
          <w:szCs w:val="32"/>
          <w:rtl/>
          <w:lang w:bidi="ar-EG"/>
        </w:rPr>
        <w:t>الأعمال</w:t>
      </w:r>
      <w:bookmarkEnd w:id="131"/>
      <w:bookmarkEnd w:id="132"/>
    </w:p>
    <w:p w14:paraId="3C541099" w14:textId="0596D775" w:rsidR="002C4A0C" w:rsidRDefault="00000000" w:rsidP="007B557E">
      <w:pPr>
        <w:widowControl/>
        <w:autoSpaceDE/>
        <w:bidi/>
        <w:spacing w:before="100" w:beforeAutospacing="1" w:after="100" w:afterAutospacing="1" w:line="360" w:lineRule="auto"/>
        <w:jc w:val="both"/>
      </w:pPr>
      <w:r>
        <w:rPr>
          <w:rFonts w:ascii="Sakkal Majalla" w:eastAsia="SimSun" w:hAnsi="Sakkal Majalla" w:cs="Sakkal Majalla"/>
          <w:sz w:val="28"/>
          <w:szCs w:val="28"/>
          <w:rtl/>
        </w:rPr>
        <w:t xml:space="preserve">رؤى السوق في الوقت الحقيقي: يمكن لأدوات الذكاء الاصطناعي تجميع وتحليل كميات هائلة من البيانات من مصادر متنوعة، مثل وسائل التواصل الاجتماعي، والتقارير الصناعية، وأبحاث السوق. يتيح ذلك للطلاب فهم الاتجاهات الحالية وتفضيلات المستهلكين والمنافسة، مما يمكنهم من اتخاذ قرارات مستنيرة بشأن مشاريعهم الريادية. هنا سنطرح بعض الأدوات </w:t>
      </w:r>
      <w:r w:rsidR="0024195E">
        <w:rPr>
          <w:rFonts w:ascii="Sakkal Majalla" w:eastAsia="SimSun" w:hAnsi="Sakkal Majalla" w:cs="Sakkal Majalla" w:hint="cs"/>
          <w:sz w:val="28"/>
          <w:szCs w:val="28"/>
          <w:rtl/>
        </w:rPr>
        <w:t>الفعلية</w:t>
      </w:r>
      <w:r>
        <w:rPr>
          <w:rFonts w:ascii="Sakkal Majalla" w:eastAsia="SimSun" w:hAnsi="Sakkal Majalla" w:cs="Sakkal Majalla"/>
          <w:sz w:val="28"/>
          <w:szCs w:val="28"/>
          <w:rtl/>
        </w:rPr>
        <w:t xml:space="preserve"> للذكاء </w:t>
      </w:r>
      <w:r w:rsidR="00E0129C">
        <w:rPr>
          <w:rFonts w:ascii="Sakkal Majalla" w:eastAsia="SimSun" w:hAnsi="Sakkal Majalla" w:cs="Sakkal Majalla" w:hint="cs"/>
          <w:sz w:val="28"/>
          <w:szCs w:val="28"/>
          <w:rtl/>
        </w:rPr>
        <w:t>الاصطناعي</w:t>
      </w:r>
      <w:r>
        <w:rPr>
          <w:rFonts w:ascii="Sakkal Majalla" w:eastAsia="SimSun" w:hAnsi="Sakkal Majalla" w:cs="Sakkal Majalla"/>
          <w:sz w:val="28"/>
          <w:szCs w:val="28"/>
          <w:rtl/>
        </w:rPr>
        <w:t xml:space="preserve"> التي تمكننا من الحصول على رؤى السوق في الوقت الحقيقي:</w:t>
      </w:r>
    </w:p>
    <w:p w14:paraId="000D8C1C" w14:textId="77777777" w:rsidR="002C4A0C" w:rsidRDefault="00000000" w:rsidP="007B557E">
      <w:pPr>
        <w:widowControl/>
        <w:autoSpaceDE/>
        <w:bidi/>
        <w:spacing w:before="100" w:beforeAutospacing="1" w:after="100" w:afterAutospacing="1" w:line="360" w:lineRule="auto"/>
        <w:jc w:val="right"/>
        <w:rPr>
          <w:rFonts w:ascii="Sakkal Majalla" w:eastAsia="SimSun" w:hAnsi="Sakkal Majalla" w:cs="Sakkal Majalla"/>
          <w:b/>
          <w:bCs/>
          <w:sz w:val="28"/>
          <w:szCs w:val="28"/>
        </w:rPr>
      </w:pPr>
      <w:r>
        <w:rPr>
          <w:rFonts w:ascii="Sakkal Majalla" w:eastAsia="SimSun" w:hAnsi="Sakkal Majalla" w:cs="Sakkal Majalla"/>
          <w:b/>
          <w:bCs/>
          <w:sz w:val="28"/>
          <w:szCs w:val="28"/>
        </w:rPr>
        <w:t>Google Trends</w:t>
      </w:r>
    </w:p>
    <w:p w14:paraId="22C4CF70" w14:textId="77777777" w:rsidR="002C4A0C" w:rsidRDefault="00000000" w:rsidP="007B557E">
      <w:pPr>
        <w:widowControl/>
        <w:autoSpaceDE/>
        <w:bidi/>
        <w:spacing w:before="100" w:beforeAutospacing="1" w:after="100" w:afterAutospacing="1" w:line="360" w:lineRule="auto"/>
        <w:jc w:val="both"/>
      </w:pPr>
      <w:r>
        <w:rPr>
          <w:rFonts w:ascii="Sakkal Majalla" w:eastAsia="SimSun" w:hAnsi="Sakkal Majalla" w:cs="Sakkal Majalla"/>
          <w:sz w:val="28"/>
          <w:szCs w:val="28"/>
          <w:rtl/>
        </w:rPr>
        <w:t xml:space="preserve">هذه الأداة سهلة الاستخدام توضح شعبية مصطلحات البحث على </w:t>
      </w:r>
      <w:r>
        <w:rPr>
          <w:rFonts w:ascii="Sakkal Majalla" w:eastAsia="SimSun" w:hAnsi="Sakkal Majalla" w:cs="Sakkal Majalla"/>
          <w:sz w:val="28"/>
          <w:szCs w:val="28"/>
        </w:rPr>
        <w:t>Google</w:t>
      </w:r>
      <w:r>
        <w:rPr>
          <w:rFonts w:ascii="Sakkal Majalla" w:eastAsia="SimSun" w:hAnsi="Sakkal Majalla" w:cs="Sakkal Majalla"/>
          <w:sz w:val="28"/>
          <w:szCs w:val="28"/>
          <w:rtl/>
        </w:rPr>
        <w:t xml:space="preserve">، مما يوفر رؤى قيمة حول اهتمامات المستهلكين الحالية. تساعد الشركات في تحديد الاتجاهات الناشئة وتحسين استراتيجيات المحتوى بناءً على ما يبحث عنه الناس. جوجل </w:t>
      </w:r>
      <w:proofErr w:type="spellStart"/>
      <w:r>
        <w:rPr>
          <w:rFonts w:ascii="Sakkal Majalla" w:eastAsia="SimSun" w:hAnsi="Sakkal Majalla" w:cs="Sakkal Majalla"/>
          <w:sz w:val="28"/>
          <w:szCs w:val="28"/>
          <w:rtl/>
        </w:rPr>
        <w:t>تريندز</w:t>
      </w:r>
      <w:proofErr w:type="spellEnd"/>
      <w:r>
        <w:rPr>
          <w:rFonts w:ascii="Sakkal Majalla" w:eastAsia="SimSun" w:hAnsi="Sakkal Majalla" w:cs="Sakkal Majalla"/>
          <w:sz w:val="28"/>
          <w:szCs w:val="28"/>
          <w:rtl/>
        </w:rPr>
        <w:t xml:space="preserve"> (</w:t>
      </w:r>
      <w:r>
        <w:rPr>
          <w:rFonts w:ascii="Sakkal Majalla" w:eastAsia="SimSun" w:hAnsi="Sakkal Majalla" w:cs="Sakkal Majalla"/>
          <w:sz w:val="28"/>
          <w:szCs w:val="28"/>
        </w:rPr>
        <w:t>Google Trends</w:t>
      </w:r>
      <w:r>
        <w:rPr>
          <w:rFonts w:ascii="Sakkal Majalla" w:eastAsia="SimSun" w:hAnsi="Sakkal Majalla" w:cs="Sakkal Majalla"/>
          <w:sz w:val="28"/>
          <w:szCs w:val="28"/>
          <w:rtl/>
        </w:rPr>
        <w:t xml:space="preserve">) هي أداة مفيدة لتحليل البيانات المتعلقة بالبحث على الإنترنت، وتساعد في فهم الاتجاهات الحالية والشعبية لمواضيع معينة. هي خدمة تجمع بيانات استعلامات البحث على جوجل، وتعرض مدى شعبية الكلمات أو المواضيع عبر الزمن. تستخدم بيانات البحث لتقديم تمثيل رقمي ومرئي للشعبية، حيث يتم تصنيف البيانات على مقياس من صفر إلى 100. </w:t>
      </w:r>
    </w:p>
    <w:p w14:paraId="7356B72E" w14:textId="77777777" w:rsidR="002C4A0C" w:rsidRDefault="00000000" w:rsidP="007B557E">
      <w:pPr>
        <w:widowControl/>
        <w:autoSpaceDE/>
        <w:bidi/>
        <w:spacing w:before="100" w:beforeAutospacing="1" w:after="100" w:afterAutospacing="1" w:line="360" w:lineRule="auto"/>
        <w:jc w:val="right"/>
      </w:pPr>
      <w:proofErr w:type="spellStart"/>
      <w:r>
        <w:rPr>
          <w:rFonts w:ascii="Sakkal Majalla" w:eastAsia="SimSun" w:hAnsi="Sakkal Majalla" w:cs="Sakkal Majalla"/>
          <w:b/>
          <w:bCs/>
          <w:sz w:val="28"/>
          <w:szCs w:val="28"/>
        </w:rPr>
        <w:t>Radarly</w:t>
      </w:r>
      <w:proofErr w:type="spellEnd"/>
      <w:r>
        <w:rPr>
          <w:rFonts w:ascii="Sakkal Majalla" w:eastAsia="SimSun" w:hAnsi="Sakkal Majalla" w:cs="Sakkal Majalla"/>
          <w:b/>
          <w:bCs/>
          <w:sz w:val="28"/>
          <w:szCs w:val="28"/>
        </w:rPr>
        <w:t xml:space="preserve"> by Meltwater</w:t>
      </w:r>
    </w:p>
    <w:p w14:paraId="60BE4FBA"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هي منصة بحث سوق مدعومة بالذكاء الاصطناعي تقدم رؤى فورية حول تفضيلات المستهلكين من خلال تحليل المحادثات والأنشطة عبر الإنترنت. تساعد المسوقين في متابعة أحدث المشاعر والاتجاهات لدى المستهلكين.</w:t>
      </w:r>
    </w:p>
    <w:p w14:paraId="000581B1" w14:textId="77777777" w:rsidR="002C4A0C" w:rsidRDefault="00000000" w:rsidP="007B557E">
      <w:pPr>
        <w:widowControl/>
        <w:autoSpaceDE/>
        <w:bidi/>
        <w:spacing w:before="100" w:beforeAutospacing="1" w:after="100" w:afterAutospacing="1" w:line="360" w:lineRule="auto"/>
        <w:jc w:val="right"/>
      </w:pPr>
      <w:r>
        <w:rPr>
          <w:rFonts w:ascii="Sakkal Majalla" w:eastAsia="SimSun" w:hAnsi="Sakkal Majalla" w:cs="Sakkal Majalla"/>
          <w:b/>
          <w:bCs/>
          <w:sz w:val="28"/>
          <w:szCs w:val="28"/>
        </w:rPr>
        <w:t>Statista</w:t>
      </w:r>
    </w:p>
    <w:p w14:paraId="6E4D2516"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تقدم إحصائيات شاملة عن السوق واتجاهاته عبر مختلف الصناعات والدول. توفر تصورات للبيانات سهلة الفهم، مما يساعد الشركات على فهم أحجام السوق والفرص الناشئة.</w:t>
      </w:r>
    </w:p>
    <w:p w14:paraId="2094A944" w14:textId="77777777" w:rsidR="002C4A0C" w:rsidRDefault="00000000" w:rsidP="007B557E">
      <w:pPr>
        <w:widowControl/>
        <w:autoSpaceDE/>
        <w:bidi/>
        <w:spacing w:before="100" w:beforeAutospacing="1" w:after="100" w:afterAutospacing="1" w:line="360" w:lineRule="auto"/>
        <w:jc w:val="right"/>
        <w:rPr>
          <w:rFonts w:ascii="Sakkal Majalla" w:eastAsia="SimSun" w:hAnsi="Sakkal Majalla" w:cs="Sakkal Majalla"/>
          <w:b/>
          <w:bCs/>
          <w:sz w:val="28"/>
          <w:szCs w:val="28"/>
        </w:rPr>
      </w:pPr>
      <w:r>
        <w:rPr>
          <w:rFonts w:ascii="Sakkal Majalla" w:eastAsia="SimSun" w:hAnsi="Sakkal Majalla" w:cs="Sakkal Majalla"/>
          <w:b/>
          <w:bCs/>
          <w:sz w:val="28"/>
          <w:szCs w:val="28"/>
        </w:rPr>
        <w:lastRenderedPageBreak/>
        <w:t>Amazon Kinesis</w:t>
      </w:r>
    </w:p>
    <w:p w14:paraId="022E691A"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هذه المنصة المدارة بالكامل لمعالجة بيانات البث في الوقت الحقيقي تدعم التحليلات الفورية وتطبيقات التعلم الآلي. تتيح للشركات تحليل تدفقات البيانات في الوقت الحقيقي لاتخاذ قرارات مستنيرة.</w:t>
      </w:r>
    </w:p>
    <w:p w14:paraId="4982C44A" w14:textId="77777777" w:rsidR="002C4A0C" w:rsidRDefault="00000000" w:rsidP="007B557E">
      <w:pPr>
        <w:widowControl/>
        <w:autoSpaceDE/>
        <w:bidi/>
        <w:spacing w:before="100" w:beforeAutospacing="1" w:after="100" w:afterAutospacing="1" w:line="360" w:lineRule="auto"/>
        <w:jc w:val="right"/>
        <w:rPr>
          <w:rFonts w:ascii="Sakkal Majalla" w:eastAsia="SimSun" w:hAnsi="Sakkal Majalla" w:cs="Sakkal Majalla"/>
          <w:b/>
          <w:bCs/>
          <w:sz w:val="28"/>
          <w:szCs w:val="28"/>
        </w:rPr>
      </w:pPr>
      <w:r>
        <w:rPr>
          <w:rFonts w:ascii="Sakkal Majalla" w:eastAsia="SimSun" w:hAnsi="Sakkal Majalla" w:cs="Sakkal Majalla"/>
          <w:b/>
          <w:bCs/>
          <w:sz w:val="28"/>
          <w:szCs w:val="28"/>
        </w:rPr>
        <w:t>SEMrush Market Explorer</w:t>
      </w:r>
    </w:p>
    <w:p w14:paraId="38B12D6B"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أداة </w:t>
      </w:r>
      <w:r>
        <w:rPr>
          <w:rFonts w:ascii="Sakkal Majalla" w:eastAsia="SimSun" w:hAnsi="Sakkal Majalla" w:cs="Sakkal Majalla"/>
          <w:sz w:val="28"/>
          <w:szCs w:val="28"/>
        </w:rPr>
        <w:t>Market Explorer</w:t>
      </w:r>
      <w:r>
        <w:rPr>
          <w:rFonts w:ascii="Sakkal Majalla" w:eastAsia="SimSun" w:hAnsi="Sakkal Majalla" w:cs="Sakkal Majalla"/>
          <w:sz w:val="28"/>
          <w:szCs w:val="28"/>
          <w:rtl/>
        </w:rPr>
        <w:t xml:space="preserve"> من </w:t>
      </w:r>
      <w:r>
        <w:rPr>
          <w:rFonts w:ascii="Sakkal Majalla" w:eastAsia="SimSun" w:hAnsi="Sakkal Majalla" w:cs="Sakkal Majalla"/>
          <w:sz w:val="28"/>
          <w:szCs w:val="28"/>
        </w:rPr>
        <w:t>SEMrush</w:t>
      </w:r>
      <w:r>
        <w:rPr>
          <w:rFonts w:ascii="Sakkal Majalla" w:eastAsia="SimSun" w:hAnsi="Sakkal Majalla" w:cs="Sakkal Majalla"/>
          <w:sz w:val="28"/>
          <w:szCs w:val="28"/>
          <w:rtl/>
        </w:rPr>
        <w:t xml:space="preserve"> تسمح للمستخدمين بتحليل أي سوق أو مجال من خلال إدخال نطاق معين. توفر رؤى حول المنافسين، حصصهم في السوق، معدلات نموهم، والاتجاهات الموسمية، مما يساعد الشركات على فهم المشهد التنافسي.</w:t>
      </w:r>
    </w:p>
    <w:p w14:paraId="002826E2" w14:textId="77777777" w:rsidR="002C4A0C" w:rsidRDefault="00000000" w:rsidP="007B557E">
      <w:pPr>
        <w:widowControl/>
        <w:autoSpaceDE/>
        <w:bidi/>
        <w:spacing w:before="100" w:beforeAutospacing="1" w:after="100" w:afterAutospacing="1" w:line="360" w:lineRule="auto"/>
        <w:ind w:right="568"/>
        <w:jc w:val="right"/>
        <w:rPr>
          <w:rFonts w:ascii="Sakkal Majalla" w:eastAsia="SimSun" w:hAnsi="Sakkal Majalla" w:cs="Sakkal Majalla"/>
          <w:b/>
          <w:bCs/>
          <w:sz w:val="28"/>
          <w:szCs w:val="28"/>
        </w:rPr>
      </w:pPr>
      <w:r>
        <w:rPr>
          <w:rFonts w:ascii="Sakkal Majalla" w:eastAsia="SimSun" w:hAnsi="Sakkal Majalla" w:cs="Sakkal Majalla"/>
          <w:b/>
          <w:bCs/>
          <w:sz w:val="28"/>
          <w:szCs w:val="28"/>
        </w:rPr>
        <w:t>Glimpse</w:t>
      </w:r>
    </w:p>
    <w:p w14:paraId="1F686ABE"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Pr>
        <w:t>Glimpse</w:t>
      </w:r>
      <w:r>
        <w:rPr>
          <w:rFonts w:ascii="Sakkal Majalla" w:eastAsia="SimSun" w:hAnsi="Sakkal Majalla" w:cs="Sakkal Majalla"/>
          <w:sz w:val="28"/>
          <w:szCs w:val="28"/>
          <w:rtl/>
        </w:rPr>
        <w:t xml:space="preserve"> هي أداة بحث سريعة وسهلة الاستخدام تتيح للمستخدمين تصميم وإطلاق استبيانات قصيرة للحصول على رؤى فورية حول الموضوعات الرائجة. تساعد الشركات في جمع تعليقات فورية حول تفضيلات المستهلكين.</w:t>
      </w:r>
    </w:p>
    <w:p w14:paraId="03D3CF2C" w14:textId="77777777" w:rsidR="002C4A0C" w:rsidRDefault="00000000" w:rsidP="007B557E">
      <w:pPr>
        <w:widowControl/>
        <w:autoSpaceDE/>
        <w:bidi/>
        <w:spacing w:before="100" w:beforeAutospacing="1" w:after="100" w:afterAutospacing="1" w:line="360" w:lineRule="auto"/>
        <w:jc w:val="right"/>
        <w:rPr>
          <w:rFonts w:ascii="Sakkal Majalla" w:eastAsia="SimSun" w:hAnsi="Sakkal Majalla" w:cs="Sakkal Majalla"/>
          <w:b/>
          <w:bCs/>
          <w:sz w:val="28"/>
          <w:szCs w:val="28"/>
        </w:rPr>
      </w:pPr>
      <w:proofErr w:type="spellStart"/>
      <w:r>
        <w:rPr>
          <w:rFonts w:ascii="Sakkal Majalla" w:eastAsia="SimSun" w:hAnsi="Sakkal Majalla" w:cs="Sakkal Majalla"/>
          <w:b/>
          <w:bCs/>
          <w:sz w:val="28"/>
          <w:szCs w:val="28"/>
        </w:rPr>
        <w:t>Mentionlytics</w:t>
      </w:r>
      <w:proofErr w:type="spellEnd"/>
    </w:p>
    <w:p w14:paraId="6FBF8C2B"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هذه الأداة لمراقبة الويب ووسائل التواصل الاجتماعي تتيح للشركات اكتشاف المشاعر العامة حول علاماتها التجارية أو منتجاتها. تحلل المشاعر والعواطف، مما يساعد العلامات التجارية على فهم ما يعمل في صناعتها.</w:t>
      </w:r>
    </w:p>
    <w:p w14:paraId="22714EE0"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تساعد هذه الأدوات مجتمعة الشركات على جمع رؤى قيمة في الوقت الحقيقي، مما يعزز قدرتها على اتخاذ قرارات مستنيرة بناءً على ديناميكيات السوق الحالية.</w:t>
      </w:r>
    </w:p>
    <w:p w14:paraId="6FEBA796"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اتخاذ القرارات المبنية على البيانات: من خلال استخدام خوارزميات التعلم الآلي، يمكن للطلاب تعلم كيفية تفسير مجموعات البيانات المعقدة لاستخراج رؤى قابلة للتنفيذ. هذه المهارة ضرورية لرواد الأعمال الذين يحتاجون إلى اتخاذ قرارات استراتيجية بناءً على بيانات السوق وتوقعات المالية وملاحظات العملاء.</w:t>
      </w:r>
    </w:p>
    <w:p w14:paraId="3E8918E2"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lastRenderedPageBreak/>
        <w:t>الحاضنات والمسرعات الافتراضية: يمكن أن توفر المنصات المدعومة بالذكاء الاصطناعي تجربة الحاضنة من خلال تقديم موارد مثل الإرشاد وفرص التمويل والشبكات. يمكن لهذه المنصات ربط رواد الأعمال الناشئين بالمرشدين والمستثمرين ذوي الخبرة على مستوى العالم، مما يتيح الوصول إلى التعليم في ريادة الأعمال.</w:t>
      </w:r>
    </w:p>
    <w:p w14:paraId="2C8C6574"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الدورات المعززة بالذكاء الاصطناعي: يمكن أن يؤدي دمج الذكاء الاصطناعي في دورات ريادة الأعمال إلى تجارب تعليمية أكثر تفاعلية وجاذبية. على سبيل المثال، يمكن لمحاكاة السيناريوهات التجارية أن تساعد الطلاب على ممارسة اتخاذ القرارات في بيئة خالية من المخاطر. بالإضافة إلى ذلك، يمكن أن توفر دراسات الحالة التي تتناول قصص نجاح رواد الأعمال دروسًا قيمة.</w:t>
      </w:r>
    </w:p>
    <w:p w14:paraId="211CD455"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فرص الإرشاد والشبكات: يمكن للذكاء الاصطناعي تسهيل الروابط بين الطلاب والمهنيين في الصناعة من خلال المطابقة الذكية بناءً على الاهتمامات والخبرات. تعتبر هذه الشبكات حيوية للطلاب الذين يسعون للحصول على توجيه ودعم أو فرص شراكة في رحلاتهم الريادية.</w:t>
      </w:r>
    </w:p>
    <w:p w14:paraId="6A0A756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الدردشة الآلية للدعم: تنفيذ روبوتات الدردشة المدعومة بالذكاء الاصطناعي على المنصات التعليمية يسمح للطلاب بتلقي إجابات فورية لاستفساراتهم حول محتوى الدورة أو مفاهيم ريادة الأعمال. تعزز هذه الخدمة المتاحة على مدار الساعة تجربة التعلم من خلال توفير المساعدة الفورية.</w:t>
      </w:r>
    </w:p>
    <w:p w14:paraId="2E46D6EC" w14:textId="77777777" w:rsidR="002C4A0C" w:rsidRDefault="00000000" w:rsidP="007B557E">
      <w:pPr>
        <w:widowControl/>
        <w:autoSpaceDE/>
        <w:bidi/>
        <w:spacing w:before="100" w:beforeAutospacing="1" w:after="100" w:afterAutospacing="1" w:line="360" w:lineRule="auto"/>
        <w:rPr>
          <w:rFonts w:ascii="Sakkal Majalla" w:eastAsia="SimSun" w:hAnsi="Sakkal Majalla" w:cs="Sakkal Majalla"/>
          <w:sz w:val="28"/>
          <w:szCs w:val="28"/>
        </w:rPr>
      </w:pPr>
      <w:r>
        <w:rPr>
          <w:rFonts w:ascii="Sakkal Majalla" w:eastAsia="SimSun" w:hAnsi="Sakkal Majalla" w:cs="Sakkal Majalla"/>
          <w:sz w:val="28"/>
          <w:szCs w:val="28"/>
          <w:rtl/>
        </w:rPr>
        <w:t xml:space="preserve">تحسين خطط العمل: يمكن لأدوات الذكاء الاصطناعي تحليل خطط العمل مقابل معايير الصناعة وأفضل الممارسات. يمكنها تقديم اقتراحات للتحسين في مجالات مثل تحليل السوق والتوقعات المالية واستراتيجيات التسويق، مما يساعد </w:t>
      </w:r>
    </w:p>
    <w:p w14:paraId="6EAFE1CA" w14:textId="77777777" w:rsidR="004F0EBE" w:rsidRDefault="004F0EBE" w:rsidP="007B557E">
      <w:pPr>
        <w:spacing w:before="100" w:beforeAutospacing="1" w:after="100" w:afterAutospacing="1"/>
        <w:sectPr w:rsidR="004F0EBE" w:rsidSect="00401EBA">
          <w:type w:val="continuous"/>
          <w:pgSz w:w="11910" w:h="16840"/>
          <w:pgMar w:top="1380" w:right="1440" w:bottom="280" w:left="1440" w:header="720" w:footer="720" w:gutter="0"/>
          <w:cols w:space="720"/>
        </w:sectPr>
      </w:pPr>
    </w:p>
    <w:p w14:paraId="6C75FC37" w14:textId="77777777" w:rsidR="002C4A0C" w:rsidRDefault="00000000" w:rsidP="007B557E">
      <w:pPr>
        <w:widowControl/>
        <w:autoSpaceDE/>
        <w:bidi/>
        <w:spacing w:before="100" w:beforeAutospacing="1" w:after="100" w:afterAutospacing="1" w:line="360" w:lineRule="auto"/>
        <w:rPr>
          <w:rFonts w:ascii="Sakkal Majalla" w:eastAsia="SimSun" w:hAnsi="Sakkal Majalla" w:cs="Sakkal Majalla"/>
          <w:sz w:val="28"/>
          <w:szCs w:val="28"/>
        </w:rPr>
      </w:pPr>
      <w:r>
        <w:rPr>
          <w:rFonts w:ascii="Sakkal Majalla" w:eastAsia="SimSun" w:hAnsi="Sakkal Majalla" w:cs="Sakkal Majalla"/>
          <w:sz w:val="28"/>
          <w:szCs w:val="28"/>
          <w:rtl/>
        </w:rPr>
        <w:t>الطلاب على تحسين أفكارهم قبل إطلاق أعمالهم.</w:t>
      </w:r>
    </w:p>
    <w:p w14:paraId="0559B14F" w14:textId="7E4EA22C" w:rsidR="002C4A0C" w:rsidRDefault="007876BF" w:rsidP="007876BF">
      <w:pPr>
        <w:pStyle w:val="3"/>
        <w:bidi/>
      </w:pPr>
      <w:r>
        <w:rPr>
          <w:rFonts w:ascii="Sakkal Majalla" w:hAnsi="Sakkal Majalla" w:cs="Sakkal Majalla" w:hint="cs"/>
          <w:b/>
          <w:bCs/>
          <w:color w:val="365F91"/>
          <w:sz w:val="32"/>
          <w:szCs w:val="32"/>
          <w:rtl/>
          <w:lang w:bidi="ar-EG"/>
        </w:rPr>
        <w:t>3-2</w:t>
      </w:r>
      <w:r>
        <w:rPr>
          <w:rFonts w:ascii="Sakkal Majalla" w:hAnsi="Sakkal Majalla" w:cs="Sakkal Majalla"/>
          <w:b/>
          <w:bCs/>
          <w:color w:val="365F91"/>
          <w:sz w:val="32"/>
          <w:szCs w:val="32"/>
          <w:rtl/>
          <w:lang w:bidi="ar-EG"/>
        </w:rPr>
        <w:t xml:space="preserve"> نموذج تسويقي لموارد الطاقة الجديدة</w:t>
      </w:r>
    </w:p>
    <w:p w14:paraId="5CF3E9C1"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أبحاث السوق والتحليل: إجراء أبحاث سوق شاملة باستخدام تقنيات الذكاء الاصطناعي التي تحلل أنماط سلوك المستهلكين وتفضيلات مصادر الطاقة المتجددة (مثل الطاقة الشمسية أو الرياح) واستراتيجيات المنافسين. سيساعد فهم المبادرات الحكومية مثل رؤية 2030 في مواءمة الجهود التسويقية مع الأهداف الوطنية.</w:t>
      </w:r>
    </w:p>
    <w:p w14:paraId="145B8AF3" w14:textId="18454D73"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lastRenderedPageBreak/>
        <w:t xml:space="preserve">تقسيم الجمهور المستهدف: تقسيم العملاء المحتملين بناءً على الخصائص الديموغرافية مثل العمر ومستوى الدخل والموقع (حضرية مقابل ريفية) والمواقف تجاه الاستدامة. يتيح ذلك جهود تسويقية أكثر </w:t>
      </w:r>
      <w:proofErr w:type="gramStart"/>
      <w:r>
        <w:rPr>
          <w:rFonts w:ascii="Sakkal Majalla" w:eastAsia="SimSun" w:hAnsi="Sakkal Majalla" w:cs="Sakkal Majalla"/>
          <w:sz w:val="28"/>
          <w:szCs w:val="28"/>
          <w:rtl/>
        </w:rPr>
        <w:t xml:space="preserve">استهدافًا  </w:t>
      </w:r>
      <w:r>
        <w:rPr>
          <w:rFonts w:ascii="Sakkal Majalla" w:eastAsia="SimSun" w:hAnsi="Sakkal Majalla" w:cs="Sakkal Majalla"/>
          <w:sz w:val="28"/>
          <w:szCs w:val="28"/>
        </w:rPr>
        <w:t>resonate</w:t>
      </w:r>
      <w:proofErr w:type="gramEnd"/>
      <w:r>
        <w:rPr>
          <w:rFonts w:ascii="Sakkal Majalla" w:eastAsia="SimSun" w:hAnsi="Sakkal Majalla" w:cs="Sakkal Majalla"/>
          <w:sz w:val="28"/>
          <w:szCs w:val="28"/>
          <w:rtl/>
        </w:rPr>
        <w:t xml:space="preserve"> مع مجموعات معينة، مما يزيد من احتمالية الاعتماد.</w:t>
      </w:r>
    </w:p>
    <w:p w14:paraId="16EE4D18"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تطوير عرض القيمة: توضيح الفوائد الاقتصادية (مثل تقليل تكاليف الطاقة) والمزايا البيئية (مثل انخفاض البصمة الكربونية) لموارد الطاقة الجديدة بشكل واضح. تخصيص هذه الرسائل لمجموعات مختلفة؛ على سبيل المثال، التأكيد على التوفير طويل الأجل للعملاء الحساسين للتكلفة بينما يتم تسليط الضوء على التأثير البيئي للعملاء المهتمين بالبيئة.</w:t>
      </w:r>
    </w:p>
    <w:p w14:paraId="4F1049C4"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استراتيجيات التسويق الرقمي: إنشاء محتوى محلي يتحدث مباشرة إلى اهتمامات واحتياجات الجمهور السعودي. استخدام منصات وسائل التواصل الاجتماعي الشهيرة في السعودية (مثل تويتر وإنستغرام) لحملات إعلانات مستهدفة تُعلم المستهلكين حول فوائد الطاقة المتجددة من خلال صور جذابة وقصص نجاح.</w:t>
      </w:r>
    </w:p>
    <w:p w14:paraId="3EEAB8F3"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الشراكات والتعاون: تشكيل تحالفات مع الشركات المحلية والمنظمات غير الحكومية والمؤسسات التعليمية والوكالات الحكومية لاستضافة فعاليات أو ورش عمل مشتركة لتعزيز الوعي بالطاقة المتجددة. يمكن أن يعزز التعاون مع الشركات الدولية أيضًا مصداقية الشركة ويوفر الوصول إلى تقنيات متقدمة.</w:t>
      </w:r>
    </w:p>
    <w:p w14:paraId="4DC60676"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مشاركة العملاء والدعم: تنفيذ روبوتات الدردشة الآلية على المواقع الإلكترونية لتقديم الدعم الفوري فيما يتعلق باستفسارات المنتجات أو عمليات التثبيت. إنشاء آليات تغذية راجعة من خلال الاستبيانات أو قنوات وسائل التواصل الاجتماعي لجمع الآراء من العملاء حول تجاربهم مع حلول الطاقة المتجددة.</w:t>
      </w:r>
    </w:p>
    <w:p w14:paraId="40F2C1F2"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المراقبة والتحسين: تتبع مؤشرات الأداء الرئيسية (</w:t>
      </w:r>
      <w:r>
        <w:rPr>
          <w:rFonts w:ascii="Sakkal Majalla" w:eastAsia="SimSun" w:hAnsi="Sakkal Majalla" w:cs="Sakkal Majalla"/>
          <w:sz w:val="28"/>
          <w:szCs w:val="28"/>
        </w:rPr>
        <w:t>KPIs</w:t>
      </w:r>
      <w:r>
        <w:rPr>
          <w:rFonts w:ascii="Sakkal Majalla" w:eastAsia="SimSun" w:hAnsi="Sakkal Majalla" w:cs="Sakkal Majalla"/>
          <w:sz w:val="28"/>
          <w:szCs w:val="28"/>
          <w:rtl/>
        </w:rPr>
        <w:t>) المتعلقة بالجهود التسويقية بانتظام (مثل معدلات التحويل أو تكاليف اكتساب العملاء) باستخدام أدوات التحليل. يسمح ذلك للشركات بتحديد الاستراتيجيات الناجحة بسرعة وتعديل تلك الأقل فعالية في الوقت المناسب.</w:t>
      </w:r>
    </w:p>
    <w:p w14:paraId="3C073C0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رسائل الاستدامة: إشراك المجتمعات المحلية من خلال برامج تعليمية تبرز فوائد اعتماد الطاقة المتجددة. عرض كيف تساهم هذه المبادرات ليس فقط في الاستدامة البيئية ولكن أيضًا في التنمية الاقتصادية المحلية من خلال خلق فرص العمل في قطاع الطاقة المتجددة.</w:t>
      </w:r>
    </w:p>
    <w:p w14:paraId="7C96AD95" w14:textId="77777777" w:rsidR="002C4A0C" w:rsidRPr="007876BF" w:rsidRDefault="00000000" w:rsidP="007B557E">
      <w:pPr>
        <w:widowControl/>
        <w:autoSpaceDE/>
        <w:bidi/>
        <w:spacing w:before="100" w:beforeAutospacing="1" w:after="100" w:afterAutospacing="1" w:line="360" w:lineRule="auto"/>
        <w:rPr>
          <w:b/>
          <w:bCs/>
          <w:u w:val="single"/>
        </w:rPr>
      </w:pPr>
      <w:r w:rsidRPr="007876BF">
        <w:rPr>
          <w:rFonts w:ascii="Sakkal Majalla" w:eastAsia="SimSun" w:hAnsi="Sakkal Majalla" w:cs="Sakkal Majalla"/>
          <w:b/>
          <w:bCs/>
          <w:sz w:val="28"/>
          <w:szCs w:val="28"/>
          <w:u w:val="single"/>
          <w:rtl/>
        </w:rPr>
        <w:lastRenderedPageBreak/>
        <w:t>خطوات لتجنب خسارة المال</w:t>
      </w:r>
    </w:p>
    <w:p w14:paraId="3B8E338D"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التخطيط المالي والتحليل الدقيق: تطوير ميزانية شاملة تشمل جميع الإيرادات والنفقات المتوقعة. استخدام برامج إدارة مالية لتتبع تدفق الأموال بدقة. مراجعة البيانات المالية (بيان الدخل، الميزانية العمومية) بانتظام شهريًا أو ربع سنويًا لتحديد أي تناقضات أو اتجاهات مبكرًا.</w:t>
      </w:r>
    </w:p>
    <w:p w14:paraId="595C7CF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إدارة التدفق النقدي: مراقبة التدفق النقدي بدقة عن طريق توقع التدفقات النقدية الواردة والصادرة على فترات قصيرة (أسبوعيًا أو شهريًا). الحفاظ على احتياطي نقدي يكفي لتغطية نفقات التشغيل لمدة ثلاثة أشهر على الأقل لحماية الشركة ضد الانخفاضات غير المتوقعة أو الطوارئ.</w:t>
      </w:r>
    </w:p>
    <w:p w14:paraId="4C32FA4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استراتيجية التسعير: إجراء تحليل تنافسي لتحديد استراتيجيات التسعير المثلى التي تعكس الطلب في السوق مع ضمان الربحية. كن مستعدًا لضبط الأسعار بناءً على الاتجاهات الموسمية أو تغييرات تكاليف الإنتاج دون </w:t>
      </w:r>
      <w:r>
        <w:rPr>
          <w:rFonts w:ascii="Sakkal Majalla" w:eastAsia="SimSun" w:hAnsi="Sakkal Majalla" w:cs="Sakkal Majalla"/>
          <w:sz w:val="28"/>
          <w:szCs w:val="28"/>
        </w:rPr>
        <w:t>alienating</w:t>
      </w:r>
      <w:r>
        <w:rPr>
          <w:rFonts w:ascii="Sakkal Majalla" w:eastAsia="SimSun" w:hAnsi="Sakkal Majalla" w:cs="Sakkal Majalla"/>
          <w:sz w:val="28"/>
          <w:szCs w:val="28"/>
          <w:rtl/>
        </w:rPr>
        <w:t xml:space="preserve"> العملاء.</w:t>
      </w:r>
    </w:p>
    <w:p w14:paraId="5AB85ADF"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تنويع مصادر الدخل: استكشاف أسواق جديدة من خلال تحديد المنتجات أو الخدمات المكملة التي تتماشى مع العروض الأساسية الخاصة بك. التفكير في نماذج أعمال مبتكرة مثل خدمات الاشتراك أو الشراكات التي تسمح بفرص مشاركة الإيرادات.</w:t>
      </w:r>
    </w:p>
    <w:p w14:paraId="6D82F81F"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ممارسات إدارة المخاطر: إجراء تقييمات منتظمة للمخاطر تركز على المخاطر المالية المرتبطة بتقلب السوق أو عدم كفاءة العمليات. الاستثمار في سياسات تأمين شاملة (تأمين المسؤولية، تأمين الممتلكات) مصممة وفقًا لاحتياجات عملك لحماية نفسك من الخسائر المحتملة.</w:t>
      </w:r>
    </w:p>
    <w:p w14:paraId="5475B8AB"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تحسين الكفاءة التشغيلية: الاستفادة من الحلول التكنولوجية (مثل أنظمة تخطيط موارد المؤسسات) التي تبسط العمليات عبر الأقسام (المالية، المبيعات، الإنتاج). الاستثمار في برامج تدريب الموظفين بهدف تعزيز الإنتاجية وتقليل الأخطاء التي قد تؤدي إلى خسائر مالية.</w:t>
      </w:r>
    </w:p>
    <w:p w14:paraId="433A5841"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احتفاظ العملاء واكتسابهم: تطوير برامج ولاء تكافئ العملاء المتكررين بخصومات أو عروض حصرية. تعزيز وجودك عبر الإنترنت من خلال استراتيجيات تحسين محركات البحث التي تحسن الرؤية في محركات البحث أثناء جذب العملاء المحتملين عبر تسويق المحتوى التعليمي.</w:t>
      </w:r>
    </w:p>
    <w:p w14:paraId="3058912D"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lastRenderedPageBreak/>
        <w:t>فصل الشؤون المالية الشخصية والتجارية**: فتح حسابات مصرفية مخصصة للأعمال منفصلة عن الشؤون الشخصية. يضمن هذا الفصل تتبع أداء الأعمال بشكل أكثر وضوحًا بينما يبسط عمليات إعداد التقارير الضريبية.</w:t>
      </w:r>
    </w:p>
    <w:p w14:paraId="50C643D6"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المراقبة والتكيف المستمر: تحليل مؤشرات الأداء الرئيسية (</w:t>
      </w:r>
      <w:r>
        <w:rPr>
          <w:rFonts w:ascii="Sakkal Majalla" w:eastAsia="SimSun" w:hAnsi="Sakkal Majalla" w:cs="Sakkal Majalla"/>
          <w:sz w:val="28"/>
          <w:szCs w:val="28"/>
        </w:rPr>
        <w:t>KPIs</w:t>
      </w:r>
      <w:r>
        <w:rPr>
          <w:rFonts w:ascii="Sakkal Majalla" w:eastAsia="SimSun" w:hAnsi="Sakkal Majalla" w:cs="Sakkal Majalla"/>
          <w:sz w:val="28"/>
          <w:szCs w:val="28"/>
          <w:rtl/>
        </w:rPr>
        <w:t>) ذات الصلة بأهداف عملك بانتظام (هامش الربح، درجات رضا العملاء). كن مرنًا في تعديل الاستراتيجيات بناءً على بيانات الأداء؛ قد يشمل ذلك تغيير عروض المنتجات أو تعديل التكتيكات التسويقية بناءً على ملاحظات المستهلك أو تغييرات السوق.</w:t>
      </w:r>
    </w:p>
    <w:p w14:paraId="6125566F" w14:textId="77777777" w:rsidR="002C4A0C" w:rsidRPr="007876BF" w:rsidRDefault="00000000" w:rsidP="007B557E">
      <w:pPr>
        <w:widowControl/>
        <w:autoSpaceDE/>
        <w:bidi/>
        <w:spacing w:before="100" w:beforeAutospacing="1" w:after="100" w:afterAutospacing="1" w:line="360" w:lineRule="auto"/>
        <w:rPr>
          <w:b/>
          <w:bCs/>
          <w:u w:val="single"/>
        </w:rPr>
      </w:pPr>
      <w:r w:rsidRPr="007876BF">
        <w:rPr>
          <w:rFonts w:ascii="Sakkal Majalla" w:eastAsia="SimSun" w:hAnsi="Sakkal Majalla" w:cs="Sakkal Majalla"/>
          <w:b/>
          <w:bCs/>
          <w:sz w:val="28"/>
          <w:szCs w:val="28"/>
          <w:u w:val="single"/>
          <w:rtl/>
        </w:rPr>
        <w:t>استخدام الذكاء الاصطناعي في مساعدة التلاميذ على عمل دراسة جدوى</w:t>
      </w:r>
    </w:p>
    <w:p w14:paraId="7071DD8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جمع وتحليل البيانات: تساعد أدوات الذكاء الاصطناعي الطلاب في جمع البيانات الضرورية لتحليل السوق. مثل استخدام أدوات مثل </w:t>
      </w:r>
      <w:r>
        <w:rPr>
          <w:rFonts w:ascii="Sakkal Majalla" w:eastAsia="SimSun" w:hAnsi="Sakkal Majalla" w:cs="Sakkal Majalla"/>
          <w:sz w:val="28"/>
          <w:szCs w:val="28"/>
        </w:rPr>
        <w:t>Elicit</w:t>
      </w:r>
      <w:r>
        <w:rPr>
          <w:rFonts w:ascii="Sakkal Majalla" w:eastAsia="SimSun" w:hAnsi="Sakkal Majalla" w:cs="Sakkal Majalla"/>
          <w:sz w:val="28"/>
          <w:szCs w:val="28"/>
          <w:rtl/>
        </w:rPr>
        <w:t xml:space="preserve"> و</w:t>
      </w:r>
      <w:r>
        <w:rPr>
          <w:rFonts w:ascii="Sakkal Majalla" w:eastAsia="SimSun" w:hAnsi="Sakkal Majalla" w:cs="Sakkal Majalla"/>
          <w:sz w:val="28"/>
          <w:szCs w:val="28"/>
        </w:rPr>
        <w:t>Scite.ai</w:t>
      </w:r>
      <w:r>
        <w:rPr>
          <w:rFonts w:ascii="Sakkal Majalla" w:eastAsia="SimSun" w:hAnsi="Sakkal Majalla" w:cs="Sakkal Majalla"/>
          <w:sz w:val="28"/>
          <w:szCs w:val="28"/>
          <w:rtl/>
        </w:rPr>
        <w:t xml:space="preserve"> لجمع المعلومات من الأبحاث والدراسات السابقة لفهم الاتجاهات الحالية وتحديد الفرص المتاحة.</w:t>
      </w:r>
    </w:p>
    <w:p w14:paraId="5B4C71E3"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تطوير نماذج الأعمال: يمكن للذكاء الاصطناعي مساعدة الطلاب في تطوير نماذج أعمالهم من خلال تحليل البيانات المالية والتنبؤ بالأرباح والتكاليف باستخدام أدوات مثل </w:t>
      </w:r>
      <w:r>
        <w:rPr>
          <w:rFonts w:ascii="Sakkal Majalla" w:eastAsia="SimSun" w:hAnsi="Sakkal Majalla" w:cs="Sakkal Majalla"/>
          <w:sz w:val="28"/>
          <w:szCs w:val="28"/>
        </w:rPr>
        <w:t>Julius</w:t>
      </w:r>
      <w:r>
        <w:rPr>
          <w:rFonts w:ascii="Sakkal Majalla" w:eastAsia="SimSun" w:hAnsi="Sakkal Majalla" w:cs="Sakkal Majalla"/>
          <w:sz w:val="28"/>
          <w:szCs w:val="28"/>
          <w:rtl/>
        </w:rPr>
        <w:t xml:space="preserve"> التي تقدم مساعدة شخصية في التحليل الإحصائي ومراجعة الأدبيات.</w:t>
      </w:r>
    </w:p>
    <w:p w14:paraId="1EB9F665"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تحسين كتابة التقارير: تساعد أدوات مثل </w:t>
      </w:r>
      <w:r>
        <w:rPr>
          <w:rFonts w:ascii="Sakkal Majalla" w:eastAsia="SimSun" w:hAnsi="Sakkal Majalla" w:cs="Sakkal Majalla"/>
          <w:sz w:val="28"/>
          <w:szCs w:val="28"/>
        </w:rPr>
        <w:t>ChatGPT</w:t>
      </w:r>
      <w:r>
        <w:rPr>
          <w:rFonts w:ascii="Sakkal Majalla" w:eastAsia="SimSun" w:hAnsi="Sakkal Majalla" w:cs="Sakkal Majalla"/>
          <w:sz w:val="28"/>
          <w:szCs w:val="28"/>
          <w:rtl/>
        </w:rPr>
        <w:t xml:space="preserve"> و</w:t>
      </w:r>
      <w:r>
        <w:rPr>
          <w:rFonts w:ascii="Sakkal Majalla" w:eastAsia="SimSun" w:hAnsi="Sakkal Majalla" w:cs="Sakkal Majalla"/>
          <w:sz w:val="28"/>
          <w:szCs w:val="28"/>
        </w:rPr>
        <w:t>Grammarly</w:t>
      </w:r>
      <w:r>
        <w:rPr>
          <w:rFonts w:ascii="Sakkal Majalla" w:eastAsia="SimSun" w:hAnsi="Sakkal Majalla" w:cs="Sakkal Majalla"/>
          <w:sz w:val="28"/>
          <w:szCs w:val="28"/>
          <w:rtl/>
        </w:rPr>
        <w:t xml:space="preserve"> الطلاب في كتابة تقارير دراسات الجدوى بشكل أكثر وضوحًا واحترافية، حيث تقدم اقتراحات لتحسين بنية الجمل واختيار الكلمات.</w:t>
      </w:r>
    </w:p>
    <w:p w14:paraId="5F2E4DDE"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توفير الوقت والجهد: باستخدام أدوات مثل </w:t>
      </w:r>
      <w:proofErr w:type="spellStart"/>
      <w:r>
        <w:rPr>
          <w:rFonts w:ascii="Sakkal Majalla" w:eastAsia="SimSun" w:hAnsi="Sakkal Majalla" w:cs="Sakkal Majalla"/>
          <w:sz w:val="28"/>
          <w:szCs w:val="28"/>
        </w:rPr>
        <w:t>ChatPDF</w:t>
      </w:r>
      <w:proofErr w:type="spellEnd"/>
      <w:r>
        <w:rPr>
          <w:rFonts w:ascii="Sakkal Majalla" w:eastAsia="SimSun" w:hAnsi="Sakkal Majalla" w:cs="Sakkal Majalla"/>
          <w:sz w:val="28"/>
          <w:szCs w:val="28"/>
          <w:rtl/>
        </w:rPr>
        <w:t>، يمكن للطلاب تحميل مستنداتهم وطرح الأسئلة للحصول على معلومات محددة بسرعة، مما يقلل من الوقت المستغرق في البحث عن المعلومات ويزيد من كفاءة إعداد دراسة الجدوى.</w:t>
      </w:r>
    </w:p>
    <w:p w14:paraId="0E6E1AF0"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التوجيه والإرشاد: يوفر الذكاء الاصطناعي إرشادات مخصصة للطلاب بناءً على احتياجاتهم التعليمية باستخدام أدوات مثل </w:t>
      </w:r>
      <w:proofErr w:type="spellStart"/>
      <w:r>
        <w:rPr>
          <w:rFonts w:ascii="Sakkal Majalla" w:eastAsia="SimSun" w:hAnsi="Sakkal Majalla" w:cs="Sakkal Majalla"/>
          <w:sz w:val="28"/>
          <w:szCs w:val="28"/>
        </w:rPr>
        <w:t>TutorAI</w:t>
      </w:r>
      <w:proofErr w:type="spellEnd"/>
      <w:r>
        <w:rPr>
          <w:rFonts w:ascii="Sakkal Majalla" w:eastAsia="SimSun" w:hAnsi="Sakkal Majalla" w:cs="Sakkal Majalla"/>
          <w:sz w:val="28"/>
          <w:szCs w:val="28"/>
          <w:rtl/>
        </w:rPr>
        <w:t xml:space="preserve"> لإنشاء دورات تعليمية مخصصة تغطي جوانب مختلفة من دراسة الجدوى.</w:t>
      </w:r>
    </w:p>
    <w:p w14:paraId="310C2222"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تحليل المخاطر: يستخدم الذكاء الاصطناعي لتقييم المخاطر المحتملة المرتبطة بالمشاريع المقترحة، مما يساعد الطلاب على تحديد العوامل السلبية واتخاذ قرارات مستنيرة لتقليل هذه المخاطر.</w:t>
      </w:r>
    </w:p>
    <w:p w14:paraId="39864DFD"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lastRenderedPageBreak/>
        <w:t>باستخدام أدوات الذكاء الاصطناعي، يمكن للطلاب تحسين جودة دراسات الجدوى الخاصة بهم من خلال جمع البيانات وتحليلها وكتابة التقارير بشكل احترافي، مما يعزز فرص نجاح مشاريعهم المستقبلية.</w:t>
      </w:r>
    </w:p>
    <w:p w14:paraId="706AC25E"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إذا كان لديك أي استفسارات إضافية أو تحتاج إلى مزيد من المعلومات حول أي نقطة معينة، فلا تتردد في طرحها!</w:t>
      </w:r>
    </w:p>
    <w:p w14:paraId="4AAF79B9"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b/>
          <w:bCs/>
          <w:sz w:val="28"/>
          <w:szCs w:val="28"/>
          <w:rtl/>
        </w:rPr>
        <w:t xml:space="preserve">شات </w:t>
      </w:r>
      <w:proofErr w:type="gramStart"/>
      <w:r>
        <w:rPr>
          <w:rFonts w:ascii="Sakkal Majalla" w:eastAsia="SimSun" w:hAnsi="Sakkal Majalla" w:cs="Sakkal Majalla"/>
          <w:b/>
          <w:bCs/>
          <w:sz w:val="28"/>
          <w:szCs w:val="28"/>
          <w:rtl/>
        </w:rPr>
        <w:t>بوت  (</w:t>
      </w:r>
      <w:proofErr w:type="spellStart"/>
      <w:proofErr w:type="gramEnd"/>
      <w:r>
        <w:rPr>
          <w:rFonts w:ascii="Sakkal Majalla" w:eastAsia="SimSun" w:hAnsi="Sakkal Majalla" w:cs="Sakkal Majalla"/>
          <w:b/>
          <w:bCs/>
          <w:sz w:val="28"/>
          <w:szCs w:val="28"/>
        </w:rPr>
        <w:t>Entrepr_AI</w:t>
      </w:r>
      <w:proofErr w:type="spellEnd"/>
      <w:r>
        <w:rPr>
          <w:rFonts w:ascii="Sakkal Majalla" w:eastAsia="SimSun" w:hAnsi="Sakkal Majalla" w:cs="Sakkal Majalla"/>
          <w:b/>
          <w:bCs/>
          <w:sz w:val="28"/>
          <w:szCs w:val="28"/>
          <w:rtl/>
        </w:rPr>
        <w:t>) </w:t>
      </w:r>
    </w:p>
    <w:p w14:paraId="48DD8580" w14:textId="12091369" w:rsidR="002C4A0C" w:rsidRDefault="00000000" w:rsidP="007B557E">
      <w:pPr>
        <w:widowControl/>
        <w:autoSpaceDE/>
        <w:bidi/>
        <w:spacing w:before="100" w:beforeAutospacing="1" w:after="100" w:afterAutospacing="1" w:line="360" w:lineRule="auto"/>
        <w:jc w:val="both"/>
      </w:pPr>
      <w:r>
        <w:rPr>
          <w:rFonts w:ascii="Sakkal Majalla" w:eastAsia="SimSun" w:hAnsi="Sakkal Majalla" w:cs="Sakkal Majalla"/>
          <w:sz w:val="28"/>
          <w:szCs w:val="28"/>
          <w:rtl/>
        </w:rPr>
        <w:t xml:space="preserve">تم انشاءه من قبل الباحث لخدمة ريادة الاعمال من خلال تقديم حل تجاري لاي مشكلة قابلة للتطبيق التجاري : مما لا شك فيه ان الجزء العملي والتطبيقي مهم لتكامل العملية التعليمة واصبحت التكنلوجيا من اهو الوسائل التي يمكن من خلالها انشاء وتصميم مجموعة من التطبيقات التي يمكن من خلالها تثبيت المعلومات ومنح المتعلم الفرصة للتجربة والممارسة من خلال التفاعل معل هذه التطبيقات وبما ان الحديث عن التكنلوجيا فلابد من الاستفادة من الذكاء الاصطناعي في هذه التطبيقات كأحد ابرز ملامح التكنلوجيا في العصر الحالي ففي هذا التطبيق تم توظيف الشات بوت وهي تقنية مرتبطة بالذكاء الاصطناعي يمكن برمجتها مسبقا بمجموعة من الاوامر لتتمكن من الاجابة على الاسئلة وفق ما تم برمجتها مسبقا وقد تم استخدام منصة </w:t>
      </w:r>
      <w:r>
        <w:rPr>
          <w:rFonts w:ascii="Sakkal Majalla" w:eastAsia="SimSun" w:hAnsi="Sakkal Majalla" w:cs="Sakkal Majalla"/>
          <w:sz w:val="28"/>
          <w:szCs w:val="28"/>
        </w:rPr>
        <w:t>Poe</w:t>
      </w:r>
      <w:r>
        <w:rPr>
          <w:rFonts w:ascii="Sakkal Majalla" w:eastAsia="SimSun" w:hAnsi="Sakkal Majalla" w:cs="Sakkal Majalla"/>
          <w:sz w:val="28"/>
          <w:szCs w:val="28"/>
          <w:rtl/>
        </w:rPr>
        <w:t xml:space="preserve"> لتصميم الشات بوت وتم ربط </w:t>
      </w:r>
      <w:r w:rsidR="00E0129C">
        <w:rPr>
          <w:rFonts w:ascii="Sakkal Majalla" w:eastAsia="SimSun" w:hAnsi="Sakkal Majalla" w:cs="Sakkal Majalla" w:hint="cs"/>
          <w:sz w:val="28"/>
          <w:szCs w:val="28"/>
          <w:rtl/>
        </w:rPr>
        <w:t>الأداة</w:t>
      </w:r>
      <w:r>
        <w:rPr>
          <w:rFonts w:ascii="Sakkal Majalla" w:eastAsia="SimSun" w:hAnsi="Sakkal Majalla" w:cs="Sakkal Majalla"/>
          <w:sz w:val="28"/>
          <w:szCs w:val="28"/>
          <w:rtl/>
        </w:rPr>
        <w:t xml:space="preserve"> </w:t>
      </w:r>
      <w:proofErr w:type="spellStart"/>
      <w:r>
        <w:rPr>
          <w:rFonts w:ascii="Sakkal Majalla" w:eastAsia="SimSun" w:hAnsi="Sakkal Majalla" w:cs="Sakkal Majalla"/>
          <w:sz w:val="28"/>
          <w:szCs w:val="28"/>
        </w:rPr>
        <w:t>Entrepr_Ai</w:t>
      </w:r>
      <w:proofErr w:type="spellEnd"/>
      <w:r>
        <w:rPr>
          <w:rFonts w:ascii="Sakkal Majalla" w:eastAsia="SimSun" w:hAnsi="Sakkal Majalla" w:cs="Sakkal Majalla"/>
          <w:sz w:val="28"/>
          <w:szCs w:val="28"/>
          <w:rtl/>
        </w:rPr>
        <w:t xml:space="preserve"> وهي اختصار ( ريادة الاعمال بالذكاء الاصطناعي ) من اهم المهارات التي يجب ان يتعلمها رائد الاعمال هي العمل على نموذج العمل التجاري حيث حين يحتاج الى تطبيق فكرته والتي هي في الاساس مشكلة ويريد ان يختبر مدى فعالية هذه المشكلة وتطبيقها بشكل تجاري ومن اشهر هذه النماذج (بزنس كأنفاس ) وهو اداة مرنه تم تطويره من قبل الكسندر </w:t>
      </w:r>
      <w:proofErr w:type="spellStart"/>
      <w:r>
        <w:rPr>
          <w:rFonts w:ascii="Sakkal Majalla" w:eastAsia="SimSun" w:hAnsi="Sakkal Majalla" w:cs="Sakkal Majalla"/>
          <w:sz w:val="28"/>
          <w:szCs w:val="28"/>
          <w:rtl/>
        </w:rPr>
        <w:t>اوستيروالدر</w:t>
      </w:r>
      <w:proofErr w:type="spellEnd"/>
      <w:r>
        <w:rPr>
          <w:rFonts w:ascii="Sakkal Majalla" w:eastAsia="SimSun" w:hAnsi="Sakkal Majalla" w:cs="Sakkal Majalla"/>
          <w:sz w:val="28"/>
          <w:szCs w:val="28"/>
          <w:rtl/>
        </w:rPr>
        <w:t xml:space="preserve"> وتم اضافة بعض الفقرات التي تفيد رائد الاعمال في بداية معالجة فكرته وتم ربط الشات بوت ب الشات جي بي تي ليساعد رائد الاعمال المبتدئ او المتدرب في فهم هذا النموذج وتقديم مقترحات لمعالجة فكرته تجاريا مع امكانية التعديل والتطوير على جميع المخرجات من قبل رائد الاعمال وقد تم عمل تجربه على مشكلة نسيان موقف السيارة بعد الخروج من المجمعات التجارية  ؟</w:t>
      </w:r>
    </w:p>
    <w:p w14:paraId="75574A6D"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b/>
          <w:bCs/>
          <w:sz w:val="28"/>
          <w:szCs w:val="28"/>
          <w:rtl/>
        </w:rPr>
        <w:t>إنشاء تطبيق هاتف خلوي لتحديد موقع السيارة بعد التسوق</w:t>
      </w:r>
    </w:p>
    <w:p w14:paraId="30CF2A04" w14:textId="34C0F2F4"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مثال آخر قد يستخدم كتدريب لطلاب الذكاء </w:t>
      </w:r>
      <w:r w:rsidR="0024195E">
        <w:rPr>
          <w:rFonts w:ascii="Sakkal Majalla" w:eastAsia="SimSun" w:hAnsi="Sakkal Majalla" w:cs="Sakkal Majalla" w:hint="cs"/>
          <w:sz w:val="28"/>
          <w:szCs w:val="28"/>
          <w:rtl/>
        </w:rPr>
        <w:t>الاصطناعي</w:t>
      </w:r>
      <w:r>
        <w:rPr>
          <w:rFonts w:ascii="Sakkal Majalla" w:eastAsia="SimSun" w:hAnsi="Sakkal Majalla" w:cs="Sakkal Majalla"/>
          <w:sz w:val="28"/>
          <w:szCs w:val="28"/>
          <w:rtl/>
        </w:rPr>
        <w:t xml:space="preserve"> من باب توصيف مشكله </w:t>
      </w:r>
      <w:r w:rsidR="00E0129C">
        <w:rPr>
          <w:rFonts w:ascii="Sakkal Majalla" w:eastAsia="SimSun" w:hAnsi="Sakkal Majalla" w:cs="Sakkal Majalla" w:hint="cs"/>
          <w:sz w:val="28"/>
          <w:szCs w:val="28"/>
          <w:rtl/>
        </w:rPr>
        <w:t>وابتكار</w:t>
      </w:r>
      <w:r>
        <w:rPr>
          <w:rFonts w:ascii="Sakkal Majalla" w:eastAsia="SimSun" w:hAnsi="Sakkal Majalla" w:cs="Sakkal Majalla"/>
          <w:sz w:val="28"/>
          <w:szCs w:val="28"/>
          <w:rtl/>
        </w:rPr>
        <w:t xml:space="preserve"> حل مناسب لها: </w:t>
      </w:r>
    </w:p>
    <w:p w14:paraId="168B9D05"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كثير من الأشخاص يواجهون مشكلة نسيان موقف السيارة بعد الانتهاء من التسوق، مما يؤدي إلى ضياع الوقت والجهد في البحث عنها. توجد حاجة ملحة لحل تقني يساعد في تحديد موقع السيارة بسهولة وسرعة.</w:t>
      </w:r>
    </w:p>
    <w:p w14:paraId="051379D3"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b/>
          <w:bCs/>
          <w:sz w:val="28"/>
          <w:szCs w:val="28"/>
          <w:rtl/>
        </w:rPr>
        <w:lastRenderedPageBreak/>
        <w:t>بيان المشكلة: </w:t>
      </w:r>
      <w:r>
        <w:rPr>
          <w:rFonts w:ascii="Sakkal Majalla" w:eastAsia="SimSun" w:hAnsi="Sakkal Majalla" w:cs="Sakkal Majalla"/>
          <w:sz w:val="28"/>
          <w:szCs w:val="28"/>
          <w:rtl/>
        </w:rPr>
        <w:t>نسيان موقف السيارة يعد مشكلة شائعة تسبب الإحباط وضياع للوقت، خاصة في المواقف الكبيرة والمعقدة.</w:t>
      </w:r>
    </w:p>
    <w:p w14:paraId="57353F2F"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b/>
          <w:bCs/>
          <w:sz w:val="28"/>
          <w:szCs w:val="28"/>
          <w:rtl/>
        </w:rPr>
        <w:t>الحل المبتكر: </w:t>
      </w:r>
      <w:r>
        <w:rPr>
          <w:rFonts w:ascii="Sakkal Majalla" w:eastAsia="SimSun" w:hAnsi="Sakkal Majalla" w:cs="Sakkal Majalla"/>
          <w:sz w:val="28"/>
          <w:szCs w:val="28"/>
          <w:rtl/>
        </w:rPr>
        <w:t xml:space="preserve">تطوير تطبيق هاتف ذكي يستخدم تقنيات </w:t>
      </w:r>
      <w:r>
        <w:rPr>
          <w:rFonts w:ascii="Sakkal Majalla" w:eastAsia="SimSun" w:hAnsi="Sakkal Majalla" w:cs="Sakkal Majalla"/>
          <w:sz w:val="28"/>
          <w:szCs w:val="28"/>
        </w:rPr>
        <w:t>GPS</w:t>
      </w:r>
      <w:r>
        <w:rPr>
          <w:rFonts w:ascii="Sakkal Majalla" w:eastAsia="SimSun" w:hAnsi="Sakkal Majalla" w:cs="Sakkal Majalla"/>
          <w:sz w:val="28"/>
          <w:szCs w:val="28"/>
          <w:rtl/>
        </w:rPr>
        <w:t xml:space="preserve"> والواقع المعزز لتوجيه المستخدم إلى موقع سيارته بدقة، مع إمكانية تخزين مواقع متعددة للسيارات.</w:t>
      </w:r>
    </w:p>
    <w:p w14:paraId="30C5DC5F" w14:textId="3D5DB360"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الجمهور المستهدف: الأشخاص الذين يقودون سياراتهم للتسوق في المولات الكبيرة أو الأماكن العامة حيث يصعب تذكر موقع السيارة أو </w:t>
      </w:r>
      <w:r w:rsidR="00E0129C">
        <w:rPr>
          <w:rFonts w:ascii="Sakkal Majalla" w:eastAsia="SimSun" w:hAnsi="Sakkal Majalla" w:cs="Sakkal Majalla" w:hint="cs"/>
          <w:sz w:val="28"/>
          <w:szCs w:val="28"/>
          <w:rtl/>
        </w:rPr>
        <w:t>حتى</w:t>
      </w:r>
      <w:r>
        <w:rPr>
          <w:rFonts w:ascii="Sakkal Majalla" w:eastAsia="SimSun" w:hAnsi="Sakkal Majalla" w:cs="Sakkal Majalla"/>
          <w:sz w:val="28"/>
          <w:szCs w:val="28"/>
          <w:rtl/>
        </w:rPr>
        <w:t xml:space="preserve"> في الجامعات والمؤسسات </w:t>
      </w:r>
      <w:r w:rsidR="00E0129C">
        <w:rPr>
          <w:rFonts w:ascii="Sakkal Majalla" w:eastAsia="SimSun" w:hAnsi="Sakkal Majalla" w:cs="Sakkal Majalla" w:hint="cs"/>
          <w:sz w:val="28"/>
          <w:szCs w:val="28"/>
          <w:rtl/>
        </w:rPr>
        <w:t>الحكومية</w:t>
      </w:r>
      <w:r>
        <w:rPr>
          <w:rFonts w:ascii="Sakkal Majalla" w:eastAsia="SimSun" w:hAnsi="Sakkal Majalla" w:cs="Sakkal Majalla"/>
          <w:sz w:val="28"/>
          <w:szCs w:val="28"/>
          <w:rtl/>
        </w:rPr>
        <w:t xml:space="preserve"> ذات المساحات </w:t>
      </w:r>
      <w:r w:rsidR="00E0129C">
        <w:rPr>
          <w:rFonts w:ascii="Sakkal Majalla" w:eastAsia="SimSun" w:hAnsi="Sakkal Majalla" w:cs="Sakkal Majalla" w:hint="cs"/>
          <w:sz w:val="28"/>
          <w:szCs w:val="28"/>
          <w:rtl/>
        </w:rPr>
        <w:t>الضخمة</w:t>
      </w:r>
      <w:r>
        <w:rPr>
          <w:rFonts w:ascii="Sakkal Majalla" w:eastAsia="SimSun" w:hAnsi="Sakkal Majalla" w:cs="Sakkal Majalla"/>
          <w:sz w:val="28"/>
          <w:szCs w:val="28"/>
          <w:rtl/>
        </w:rPr>
        <w:t>.</w:t>
      </w:r>
    </w:p>
    <w:p w14:paraId="31A3EA60" w14:textId="69420D23"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حجم السوق: مع تزايد عدد السيارات والمولات الكبرى أو على صعيد آخر الطلاب </w:t>
      </w:r>
      <w:r w:rsidR="00E0129C">
        <w:rPr>
          <w:rFonts w:ascii="Sakkal Majalla" w:eastAsia="SimSun" w:hAnsi="Sakkal Majalla" w:cs="Sakkal Majalla" w:hint="cs"/>
          <w:sz w:val="28"/>
          <w:szCs w:val="28"/>
          <w:rtl/>
        </w:rPr>
        <w:t>والأساتذة</w:t>
      </w:r>
      <w:r>
        <w:rPr>
          <w:rFonts w:ascii="Sakkal Majalla" w:eastAsia="SimSun" w:hAnsi="Sakkal Majalla" w:cs="Sakkal Majalla"/>
          <w:sz w:val="28"/>
          <w:szCs w:val="28"/>
          <w:rtl/>
        </w:rPr>
        <w:t xml:space="preserve"> بالجامعات، هناك سوق كبير محتمل لهذا النوع من التطبيقات، خاصة في </w:t>
      </w:r>
      <w:r w:rsidR="00E0129C">
        <w:rPr>
          <w:rFonts w:ascii="Sakkal Majalla" w:eastAsia="SimSun" w:hAnsi="Sakkal Majalla" w:cs="Sakkal Majalla" w:hint="cs"/>
          <w:sz w:val="28"/>
          <w:szCs w:val="28"/>
          <w:rtl/>
        </w:rPr>
        <w:t>المملكة</w:t>
      </w:r>
      <w:r>
        <w:rPr>
          <w:rFonts w:ascii="Sakkal Majalla" w:eastAsia="SimSun" w:hAnsi="Sakkal Majalla" w:cs="Sakkal Majalla"/>
          <w:sz w:val="28"/>
          <w:szCs w:val="28"/>
          <w:rtl/>
        </w:rPr>
        <w:t xml:space="preserve"> </w:t>
      </w:r>
      <w:r w:rsidR="0024195E">
        <w:rPr>
          <w:rFonts w:ascii="Sakkal Majalla" w:eastAsia="SimSun" w:hAnsi="Sakkal Majalla" w:cs="Sakkal Majalla" w:hint="cs"/>
          <w:sz w:val="28"/>
          <w:szCs w:val="28"/>
          <w:rtl/>
        </w:rPr>
        <w:t>العربية</w:t>
      </w:r>
      <w:r>
        <w:rPr>
          <w:rFonts w:ascii="Sakkal Majalla" w:eastAsia="SimSun" w:hAnsi="Sakkal Majalla" w:cs="Sakkal Majalla"/>
          <w:sz w:val="28"/>
          <w:szCs w:val="28"/>
          <w:rtl/>
        </w:rPr>
        <w:t xml:space="preserve"> </w:t>
      </w:r>
      <w:r w:rsidR="0024195E">
        <w:rPr>
          <w:rFonts w:ascii="Sakkal Majalla" w:eastAsia="SimSun" w:hAnsi="Sakkal Majalla" w:cs="Sakkal Majalla" w:hint="cs"/>
          <w:sz w:val="28"/>
          <w:szCs w:val="28"/>
          <w:rtl/>
        </w:rPr>
        <w:t>السعودية</w:t>
      </w:r>
      <w:r>
        <w:rPr>
          <w:rFonts w:ascii="Sakkal Majalla" w:eastAsia="SimSun" w:hAnsi="Sakkal Majalla" w:cs="Sakkal Majalla"/>
          <w:sz w:val="28"/>
          <w:szCs w:val="28"/>
          <w:rtl/>
        </w:rPr>
        <w:t>.</w:t>
      </w:r>
    </w:p>
    <w:p w14:paraId="786331C0"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مشهد المنافسة: قد توجد تطبيقات مشابهة، لكن التركيز على دقة التوجيه وسهولة الاستخدام والوظائف المضافة مثل الواقع المعزز يمكن أن يميز هذا التطبيق.</w:t>
      </w:r>
    </w:p>
    <w:p w14:paraId="10787A8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عرض القيمة: يوفر التطبيق راحة البال وسهولة العثور على السيارة بسرعة، مما يوفر الوقت والجهد للمستخدمين.</w:t>
      </w:r>
    </w:p>
    <w:p w14:paraId="7901568B"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شرائح العملاء: السائقون الذين يتسوقون بانتظام في المولات الكبيرة، والأسر، والسياح في المدن الكبرى.</w:t>
      </w:r>
    </w:p>
    <w:p w14:paraId="436219F7"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علاقات العملاء: تقديم دعم فني على مدار الساعة، وتحديثات منتظمة للتطبيق، وإشعارات لتذكير المستخدمين بتحديث موقع السيارة.</w:t>
      </w:r>
    </w:p>
    <w:p w14:paraId="258B0228"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قنوات التوزيع: توفر التطبيق عبر متاجر التطبيقات مثل </w:t>
      </w:r>
      <w:r>
        <w:rPr>
          <w:rFonts w:ascii="Sakkal Majalla" w:eastAsia="SimSun" w:hAnsi="Sakkal Majalla" w:cs="Sakkal Majalla"/>
          <w:sz w:val="28"/>
          <w:szCs w:val="28"/>
        </w:rPr>
        <w:t>App Store</w:t>
      </w:r>
      <w:r>
        <w:rPr>
          <w:rFonts w:ascii="Sakkal Majalla" w:eastAsia="SimSun" w:hAnsi="Sakkal Majalla" w:cs="Sakkal Majalla"/>
          <w:sz w:val="28"/>
          <w:szCs w:val="28"/>
          <w:rtl/>
        </w:rPr>
        <w:t xml:space="preserve"> و</w:t>
      </w:r>
      <w:r>
        <w:rPr>
          <w:rFonts w:ascii="Sakkal Majalla" w:eastAsia="SimSun" w:hAnsi="Sakkal Majalla" w:cs="Sakkal Majalla"/>
          <w:sz w:val="28"/>
          <w:szCs w:val="28"/>
        </w:rPr>
        <w:t>Google Play</w:t>
      </w:r>
      <w:r>
        <w:rPr>
          <w:rFonts w:ascii="Sakkal Majalla" w:eastAsia="SimSun" w:hAnsi="Sakkal Majalla" w:cs="Sakkal Majalla"/>
          <w:sz w:val="28"/>
          <w:szCs w:val="28"/>
          <w:rtl/>
        </w:rPr>
        <w:t>.</w:t>
      </w:r>
    </w:p>
    <w:p w14:paraId="60DE81CF"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الأنشطة الرئيسية: تطوير التطبيق، اختبار دقة وموثوقية نظام التوجيه، واستراتيجيات التسويق لجذب المستخدمين.</w:t>
      </w:r>
    </w:p>
    <w:p w14:paraId="5326D4C4"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الموارد الرئيسية: فريق تطوير برمجي متخصص، تقنيات </w:t>
      </w:r>
      <w:r>
        <w:rPr>
          <w:rFonts w:ascii="Sakkal Majalla" w:eastAsia="SimSun" w:hAnsi="Sakkal Majalla" w:cs="Sakkal Majalla"/>
          <w:sz w:val="28"/>
          <w:szCs w:val="28"/>
        </w:rPr>
        <w:t>GPS</w:t>
      </w:r>
      <w:r>
        <w:rPr>
          <w:rFonts w:ascii="Sakkal Majalla" w:eastAsia="SimSun" w:hAnsi="Sakkal Majalla" w:cs="Sakkal Majalla"/>
          <w:sz w:val="28"/>
          <w:szCs w:val="28"/>
          <w:rtl/>
        </w:rPr>
        <w:t>، والواقع المعزز.</w:t>
      </w:r>
    </w:p>
    <w:p w14:paraId="13BD32A1"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استراتيجية التسعير: نموذج مجاني مع ميزات متميزة مدفوعة، أو اشتراك شهري للميزات المتقدمة.</w:t>
      </w:r>
    </w:p>
    <w:p w14:paraId="5C4C12A5"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xml:space="preserve">التقنية المستخدمة: تقنيات تحديد المواقع </w:t>
      </w:r>
      <w:r>
        <w:rPr>
          <w:rFonts w:ascii="Sakkal Majalla" w:eastAsia="SimSun" w:hAnsi="Sakkal Majalla" w:cs="Sakkal Majalla"/>
          <w:sz w:val="28"/>
          <w:szCs w:val="28"/>
        </w:rPr>
        <w:t>GPS</w:t>
      </w:r>
      <w:r>
        <w:rPr>
          <w:rFonts w:ascii="Sakkal Majalla" w:eastAsia="SimSun" w:hAnsi="Sakkal Majalla" w:cs="Sakkal Majalla"/>
          <w:sz w:val="28"/>
          <w:szCs w:val="28"/>
          <w:rtl/>
        </w:rPr>
        <w:t>، والواقع المعزز (</w:t>
      </w:r>
      <w:r>
        <w:rPr>
          <w:rFonts w:ascii="Sakkal Majalla" w:eastAsia="SimSun" w:hAnsi="Sakkal Majalla" w:cs="Sakkal Majalla"/>
          <w:sz w:val="28"/>
          <w:szCs w:val="28"/>
        </w:rPr>
        <w:t>AR</w:t>
      </w:r>
      <w:r>
        <w:rPr>
          <w:rFonts w:ascii="Sakkal Majalla" w:eastAsia="SimSun" w:hAnsi="Sakkal Majalla" w:cs="Sakkal Majalla"/>
          <w:sz w:val="28"/>
          <w:szCs w:val="28"/>
          <w:rtl/>
        </w:rPr>
        <w:t>) لتوجيه المستخدم.</w:t>
      </w:r>
    </w:p>
    <w:p w14:paraId="6D741AB5"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lastRenderedPageBreak/>
        <w:t>الجدول الزمني/خريطة الطريق: </w:t>
      </w:r>
    </w:p>
    <w:p w14:paraId="1A3178A2"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البحث والتطوير: 3 أشهر</w:t>
      </w:r>
    </w:p>
    <w:p w14:paraId="76EDA176"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اختبار النسخة التجريبية: 2 شهر</w:t>
      </w:r>
    </w:p>
    <w:p w14:paraId="15581811"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 الإطلاق الرسمي: بعد 6 أشهر من بدء المشروع</w:t>
      </w:r>
    </w:p>
    <w:p w14:paraId="6FA002BD" w14:textId="77777777" w:rsidR="002C4A0C" w:rsidRDefault="00000000" w:rsidP="007B557E">
      <w:pPr>
        <w:widowControl/>
        <w:autoSpaceDE/>
        <w:bidi/>
        <w:spacing w:before="100" w:beforeAutospacing="1" w:after="100" w:afterAutospacing="1" w:line="360" w:lineRule="auto"/>
      </w:pPr>
      <w:r>
        <w:rPr>
          <w:rFonts w:ascii="Sakkal Majalla" w:eastAsia="SimSun" w:hAnsi="Sakkal Majalla" w:cs="Sakkal Majalla"/>
          <w:sz w:val="28"/>
          <w:szCs w:val="28"/>
          <w:rtl/>
        </w:rPr>
        <w:t>وكما نرى في المثال السابق طريقة معالجة المشكلة للبوت وتقديم الحل التجاري بجميع النقاط التي يحتاجها رائد الاعمال بشكل اولي وسيعمل عليها جاهدا لتحقيقها والتاكد من فعاليتها وفي هذه الاثناء يمكن ان يطور على النموذج المقترح نظرا لاختلاف السوق التي سيتم تطبيق فيه هذه الفكرة </w:t>
      </w:r>
    </w:p>
    <w:p w14:paraId="68960033" w14:textId="77777777" w:rsidR="002C4A0C" w:rsidRDefault="002C4A0C" w:rsidP="007B557E">
      <w:pPr>
        <w:widowControl/>
        <w:autoSpaceDE/>
        <w:bidi/>
        <w:spacing w:before="100" w:beforeAutospacing="1" w:after="100" w:afterAutospacing="1" w:line="360" w:lineRule="auto"/>
        <w:rPr>
          <w:rFonts w:ascii="Sakkal Majalla" w:eastAsia="SimSun" w:hAnsi="Sakkal Majalla" w:cs="Sakkal Majalla"/>
          <w:b/>
          <w:bCs/>
          <w:sz w:val="28"/>
          <w:szCs w:val="28"/>
          <w:lang w:eastAsia="zh-CN" w:bidi="ar-EG"/>
        </w:rPr>
      </w:pPr>
    </w:p>
    <w:p w14:paraId="5D9281F6" w14:textId="77777777" w:rsidR="002C4A0C" w:rsidRDefault="002C4A0C" w:rsidP="007B557E">
      <w:pPr>
        <w:suppressAutoHyphens w:val="0"/>
        <w:bidi/>
        <w:spacing w:before="100" w:beforeAutospacing="1" w:after="100" w:afterAutospacing="1"/>
      </w:pPr>
      <w:bookmarkStart w:id="133" w:name="_Toc183249072"/>
      <w:bookmarkStart w:id="134" w:name="_Toc183364177"/>
      <w:bookmarkStart w:id="135" w:name="_Toc183364748"/>
      <w:bookmarkStart w:id="136" w:name="_Toc183367421"/>
    </w:p>
    <w:p w14:paraId="5890A79D" w14:textId="77777777" w:rsidR="002C4A0C" w:rsidRDefault="00000000" w:rsidP="007B557E">
      <w:pPr>
        <w:pStyle w:val="1"/>
        <w:pageBreakBefore/>
        <w:bidi/>
        <w:spacing w:before="100" w:beforeAutospacing="1" w:after="100" w:afterAutospacing="1"/>
        <w:jc w:val="center"/>
      </w:pPr>
      <w:bookmarkStart w:id="137" w:name="_Toc183368014"/>
      <w:bookmarkStart w:id="138" w:name="_Toc183370802"/>
      <w:r>
        <w:rPr>
          <w:rFonts w:ascii="Sakkal Majalla" w:hAnsi="Sakkal Majalla" w:cs="Sakkal Majalla"/>
          <w:rtl/>
          <w:lang w:bidi="ar-EG"/>
        </w:rPr>
        <w:lastRenderedPageBreak/>
        <w:t>الفصل الرابع</w:t>
      </w:r>
      <w:bookmarkEnd w:id="133"/>
      <w:bookmarkEnd w:id="134"/>
      <w:bookmarkEnd w:id="135"/>
      <w:bookmarkEnd w:id="136"/>
      <w:bookmarkEnd w:id="137"/>
      <w:bookmarkEnd w:id="138"/>
    </w:p>
    <w:p w14:paraId="407B056E" w14:textId="77777777" w:rsidR="002C4A0C" w:rsidRDefault="00000000" w:rsidP="007B557E">
      <w:pPr>
        <w:pStyle w:val="1"/>
        <w:bidi/>
        <w:spacing w:before="100" w:beforeAutospacing="1" w:after="100" w:afterAutospacing="1"/>
        <w:jc w:val="center"/>
      </w:pPr>
      <w:bookmarkStart w:id="139" w:name="_Toc183249073"/>
      <w:bookmarkStart w:id="140" w:name="_Toc183364178"/>
      <w:bookmarkStart w:id="141" w:name="_Toc183364749"/>
      <w:bookmarkStart w:id="142" w:name="_Toc183367422"/>
      <w:bookmarkStart w:id="143" w:name="_Toc183368015"/>
      <w:bookmarkStart w:id="144" w:name="_Toc183370803"/>
      <w:r>
        <w:rPr>
          <w:rFonts w:ascii="Sakkal Majalla" w:hAnsi="Sakkal Majalla" w:cs="Sakkal Majalla"/>
          <w:rtl/>
          <w:lang w:bidi="ar-EG"/>
        </w:rPr>
        <w:t>المبحث الثاني: دور الذكاء الإصطناعى على كلا من تعليم وممارسة ريادة الأعمال باللمملكة العربيه السعوديه: دراسة تحليليه</w:t>
      </w:r>
      <w:bookmarkEnd w:id="139"/>
      <w:bookmarkEnd w:id="140"/>
      <w:bookmarkEnd w:id="141"/>
      <w:bookmarkEnd w:id="142"/>
      <w:bookmarkEnd w:id="143"/>
      <w:bookmarkEnd w:id="144"/>
    </w:p>
    <w:p w14:paraId="4A8C2D2B" w14:textId="696E00FA" w:rsidR="002C4A0C" w:rsidRDefault="00454660" w:rsidP="007B557E">
      <w:pPr>
        <w:pStyle w:val="2"/>
        <w:bidi/>
        <w:spacing w:before="100" w:beforeAutospacing="1" w:after="100" w:afterAutospacing="1"/>
        <w:ind w:left="29"/>
      </w:pPr>
      <w:bookmarkStart w:id="145" w:name="_Toc183249074"/>
      <w:bookmarkStart w:id="146" w:name="_Toc183364179"/>
      <w:bookmarkStart w:id="147" w:name="_Toc183364750"/>
      <w:bookmarkStart w:id="148" w:name="_Toc183367423"/>
      <w:bookmarkStart w:id="149" w:name="_Toc183368016"/>
      <w:bookmarkStart w:id="150" w:name="_Toc183370804"/>
      <w:r>
        <w:rPr>
          <w:rFonts w:ascii="Sakkal Majalla" w:hAnsi="Sakkal Majalla" w:cs="Sakkal Majalla" w:hint="cs"/>
          <w:b/>
          <w:bCs/>
          <w:color w:val="1F497D"/>
          <w:sz w:val="32"/>
          <w:szCs w:val="32"/>
          <w:rtl/>
        </w:rPr>
        <w:t>4-1</w:t>
      </w:r>
      <w:r>
        <w:rPr>
          <w:rFonts w:ascii="Sakkal Majalla" w:hAnsi="Sakkal Majalla" w:cs="Sakkal Majalla"/>
          <w:b/>
          <w:bCs/>
          <w:color w:val="1F497D"/>
          <w:sz w:val="32"/>
          <w:szCs w:val="32"/>
          <w:rtl/>
        </w:rPr>
        <w:t xml:space="preserve"> </w:t>
      </w:r>
      <w:r w:rsidR="00E0129C">
        <w:rPr>
          <w:rFonts w:ascii="Sakkal Majalla" w:hAnsi="Sakkal Majalla" w:cs="Sakkal Majalla" w:hint="cs"/>
          <w:b/>
          <w:bCs/>
          <w:color w:val="1F497D"/>
          <w:sz w:val="32"/>
          <w:szCs w:val="32"/>
          <w:rtl/>
        </w:rPr>
        <w:t>احتياجات</w:t>
      </w:r>
      <w:r>
        <w:rPr>
          <w:rFonts w:ascii="Sakkal Majalla" w:hAnsi="Sakkal Majalla" w:cs="Sakkal Majalla"/>
          <w:b/>
          <w:bCs/>
          <w:color w:val="1F497D"/>
          <w:sz w:val="32"/>
          <w:szCs w:val="32"/>
          <w:rtl/>
        </w:rPr>
        <w:t xml:space="preserve"> سوق العمل وريادة الأعمال في </w:t>
      </w:r>
      <w:bookmarkEnd w:id="145"/>
      <w:bookmarkEnd w:id="146"/>
      <w:bookmarkEnd w:id="147"/>
      <w:bookmarkEnd w:id="148"/>
      <w:bookmarkEnd w:id="149"/>
      <w:bookmarkEnd w:id="150"/>
      <w:r w:rsidR="00E0129C">
        <w:rPr>
          <w:rFonts w:ascii="Sakkal Majalla" w:hAnsi="Sakkal Majalla" w:cs="Sakkal Majalla" w:hint="cs"/>
          <w:b/>
          <w:bCs/>
          <w:color w:val="1F497D"/>
          <w:sz w:val="32"/>
          <w:szCs w:val="32"/>
          <w:rtl/>
        </w:rPr>
        <w:t>المملكة</w:t>
      </w:r>
    </w:p>
    <w:p w14:paraId="7EADAD26"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lang w:bidi="ar-EG"/>
        </w:rPr>
        <w:t>في الملحق الأول (</w:t>
      </w:r>
      <w:r>
        <w:rPr>
          <w:rFonts w:ascii="Sakkal Majalla" w:eastAsia="SimSun" w:hAnsi="Sakkal Majalla" w:cs="Sakkal Majalla"/>
          <w:sz w:val="28"/>
          <w:szCs w:val="28"/>
          <w:lang w:eastAsia="zh-CN" w:bidi="ar-EG"/>
        </w:rPr>
        <w:t>appendix I</w:t>
      </w:r>
      <w:r>
        <w:rPr>
          <w:rFonts w:ascii="Sakkal Majalla" w:eastAsia="SimSun" w:hAnsi="Sakkal Majalla" w:cs="Sakkal Majalla"/>
          <w:sz w:val="28"/>
          <w:szCs w:val="28"/>
          <w:rtl/>
          <w:lang w:bidi="ar-EG"/>
        </w:rPr>
        <w:t xml:space="preserve">) جدول يبين الفئات التي أجريت عليهم الدراسة خلال الفتره من أكتوبر إلي ديسمبر 2024 بالمملكة العربيه السعوديه بغرض تقييم الذكاء الإصطناعي وفاعليته كأداه مستحدثة في ريادة الأعمال، قد أجريت المقابلات مع كل شرائح المجتمع المهنية تقريبا حتي يتثني لنا تقديم نظرة متكاملة، فكما تعرضت الدراسة إلي العاملين في الوظائف المعتادة كالطبيب والمعلم، تم أيضا النظر إلي رواد الأعمال في مجالات المبيعات وغيرها، وأصحاب الأعمال الحره، ولم تتجاهل الدراسة رأي بعض العاطلين والباحثين عن عمل. تتكون عينة الدراسة من قرابة المأتين فرد والتي تتفاوت أعمالهم ما بين رائد أعمال، وصاحب أعمال حره، وموظف، والمعلم والطالب. وركزت الدراسة علي قياس أمرين أساسيين وهما تطبيقات الذكاء الإصطناعي ( </w:t>
      </w:r>
      <w:r>
        <w:rPr>
          <w:rFonts w:ascii="Sakkal Majalla" w:eastAsia="SimSun" w:hAnsi="Sakkal Majalla" w:cs="Sakkal Majalla"/>
          <w:sz w:val="28"/>
          <w:szCs w:val="28"/>
          <w:lang w:bidi="ar-EG"/>
        </w:rPr>
        <w:t>Artificial intelligence</w:t>
      </w:r>
      <w:r>
        <w:rPr>
          <w:rFonts w:ascii="Sakkal Majalla" w:eastAsia="SimSun" w:hAnsi="Sakkal Majalla" w:cs="Sakkal Majalla"/>
          <w:sz w:val="28"/>
          <w:szCs w:val="28"/>
          <w:rtl/>
          <w:lang w:bidi="ar-EG"/>
        </w:rPr>
        <w:t xml:space="preserve">) في تعليم ريادة الأعمال من ناحيتي التدريب والمحاكاه وكذا التطبيق. ولكن قبل الشروع فى ذلك يأتى بيان الحاجة لهذه الدراسه فكانت هناك تحليل عشوائى لرأي مواطنى المملكه العربيه السعوديه فى الربط بين مهارات الخريجين ومتطلبات سوق العمل، ويرى الأغليه بنسبة تصل إلى 65% أن التعليم بالمملكه العربيه السعوديه يخدم سوق العمل ويمد الخريجين بالمهارات والمعرفه المطلوبه لريادة الأعمال، بينما يرى آخرون بنسبه لا بأس بها (22.5%) ضرورة وجود ربط أكثر بينهما. </w:t>
      </w:r>
    </w:p>
    <w:p w14:paraId="67D88589" w14:textId="00DDA9A8" w:rsidR="002C4A0C" w:rsidRDefault="0068303F" w:rsidP="007B557E">
      <w:pPr>
        <w:widowControl/>
        <w:autoSpaceDE/>
        <w:bidi/>
        <w:spacing w:before="100" w:beforeAutospacing="1" w:after="100" w:afterAutospacing="1" w:line="276" w:lineRule="auto"/>
        <w:jc w:val="center"/>
      </w:pPr>
      <w:r w:rsidRPr="007F4C73">
        <w:rPr>
          <w:rFonts w:ascii="Sakkal Majalla" w:eastAsia="SimSun" w:hAnsi="Sakkal Majalla" w:cs="Sakkal Majalla"/>
          <w:noProof/>
          <w:sz w:val="28"/>
          <w:szCs w:val="28"/>
          <w:rtl/>
          <w:lang w:bidi="ar-EG"/>
        </w:rPr>
        <w:drawing>
          <wp:inline distT="0" distB="0" distL="0" distR="0" wp14:anchorId="52C249DA" wp14:editId="02981667">
            <wp:extent cx="3457575" cy="1873561"/>
            <wp:effectExtent l="0" t="0" r="0" b="0"/>
            <wp:docPr id="175842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27516" name=""/>
                    <pic:cNvPicPr/>
                  </pic:nvPicPr>
                  <pic:blipFill rotWithShape="1">
                    <a:blip r:embed="rId18"/>
                    <a:srcRect l="1545" t="28589" r="38152" b="-136"/>
                    <a:stretch/>
                  </pic:blipFill>
                  <pic:spPr bwMode="auto">
                    <a:xfrm>
                      <a:off x="0" y="0"/>
                      <a:ext cx="3457769" cy="1873666"/>
                    </a:xfrm>
                    <a:prstGeom prst="rect">
                      <a:avLst/>
                    </a:prstGeom>
                    <a:ln>
                      <a:noFill/>
                    </a:ln>
                    <a:extLst>
                      <a:ext uri="{53640926-AAD7-44D8-BBD7-CCE9431645EC}">
                        <a14:shadowObscured xmlns:a14="http://schemas.microsoft.com/office/drawing/2010/main"/>
                      </a:ext>
                    </a:extLst>
                  </pic:spPr>
                </pic:pic>
              </a:graphicData>
            </a:graphic>
          </wp:inline>
        </w:drawing>
      </w:r>
    </w:p>
    <w:p w14:paraId="7887C6FC" w14:textId="3F7D7E91" w:rsidR="002C4A0C" w:rsidRDefault="00CD6C2D" w:rsidP="007B557E">
      <w:pPr>
        <w:widowControl/>
        <w:autoSpaceDE/>
        <w:bidi/>
        <w:spacing w:before="100" w:beforeAutospacing="1" w:after="100" w:afterAutospacing="1"/>
        <w:jc w:val="center"/>
      </w:pPr>
      <w:bookmarkStart w:id="151" w:name="_Toc183250744"/>
      <w:r w:rsidRPr="00CD6C2D">
        <w:rPr>
          <w:rFonts w:ascii="Sakkal Majalla" w:eastAsia="SimSun" w:hAnsi="Sakkal Majalla" w:cs="Sakkal Majalla" w:hint="cs"/>
          <w:b/>
          <w:bCs/>
          <w:color w:val="4472C4"/>
          <w:sz w:val="24"/>
          <w:szCs w:val="24"/>
          <w:rtl/>
        </w:rPr>
        <w:t>الشكل 3</w:t>
      </w:r>
      <w:r>
        <w:rPr>
          <w:rFonts w:ascii="Sakkal Majalla" w:eastAsia="SimSun" w:hAnsi="Sakkal Majalla" w:cs="Sakkal Majalla"/>
          <w:color w:val="4472C4"/>
          <w:sz w:val="24"/>
          <w:szCs w:val="24"/>
          <w:rtl/>
        </w:rPr>
        <w:t xml:space="preserve">: يوضح نتائج الدراسة لعينه </w:t>
      </w:r>
      <w:r w:rsidR="0024195E">
        <w:rPr>
          <w:rFonts w:ascii="Sakkal Majalla" w:eastAsia="SimSun" w:hAnsi="Sakkal Majalla" w:cs="Sakkal Majalla" w:hint="cs"/>
          <w:color w:val="4472C4"/>
          <w:sz w:val="24"/>
          <w:szCs w:val="24"/>
          <w:rtl/>
        </w:rPr>
        <w:t>عشوائية</w:t>
      </w:r>
      <w:r>
        <w:rPr>
          <w:rFonts w:ascii="Sakkal Majalla" w:eastAsia="SimSun" w:hAnsi="Sakkal Majalla" w:cs="Sakkal Majalla"/>
          <w:color w:val="4472C4"/>
          <w:sz w:val="24"/>
          <w:szCs w:val="24"/>
          <w:rtl/>
        </w:rPr>
        <w:t xml:space="preserve"> تتكون من حوالي 200 فرد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لتحليل الآراء حول </w:t>
      </w:r>
      <w:r w:rsidR="00E0129C">
        <w:rPr>
          <w:rFonts w:ascii="Sakkal Majalla" w:eastAsia="SimSun" w:hAnsi="Sakkal Majalla" w:cs="Sakkal Majalla" w:hint="cs"/>
          <w:color w:val="4472C4"/>
          <w:sz w:val="24"/>
          <w:szCs w:val="24"/>
          <w:rtl/>
        </w:rPr>
        <w:t>الارتباط</w:t>
      </w:r>
      <w:r>
        <w:rPr>
          <w:rFonts w:ascii="Sakkal Majalla" w:eastAsia="SimSun" w:hAnsi="Sakkal Majalla" w:cs="Sakkal Majalla"/>
          <w:color w:val="4472C4"/>
          <w:sz w:val="24"/>
          <w:szCs w:val="24"/>
          <w:rtl/>
        </w:rPr>
        <w:t xml:space="preserve"> بين المهارات </w:t>
      </w:r>
      <w:r w:rsidR="00E0129C">
        <w:rPr>
          <w:rFonts w:ascii="Sakkal Majalla" w:eastAsia="SimSun" w:hAnsi="Sakkal Majalla" w:cs="Sakkal Majalla" w:hint="cs"/>
          <w:color w:val="4472C4"/>
          <w:sz w:val="24"/>
          <w:szCs w:val="24"/>
          <w:rtl/>
        </w:rPr>
        <w:t>المكتسبة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في</w:t>
      </w:r>
      <w:r>
        <w:rPr>
          <w:rFonts w:ascii="Sakkal Majalla" w:eastAsia="SimSun" w:hAnsi="Sakkal Majalla" w:cs="Sakkal Majalla"/>
          <w:color w:val="4472C4"/>
          <w:sz w:val="24"/>
          <w:szCs w:val="24"/>
          <w:rtl/>
        </w:rPr>
        <w:t xml:space="preserve"> </w:t>
      </w:r>
      <w:r w:rsidR="00E0129C">
        <w:rPr>
          <w:rFonts w:ascii="Sakkal Majalla" w:eastAsia="SimSun" w:hAnsi="Sakkal Majalla" w:cs="Sakkal Majalla" w:hint="cs"/>
          <w:color w:val="4472C4"/>
          <w:sz w:val="24"/>
          <w:szCs w:val="24"/>
          <w:rtl/>
        </w:rPr>
        <w:t>العملية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التعليمية</w:t>
      </w:r>
      <w:r>
        <w:rPr>
          <w:rFonts w:ascii="Sakkal Majalla" w:eastAsia="SimSun" w:hAnsi="Sakkal Majalla" w:cs="Sakkal Majalla"/>
          <w:color w:val="4472C4"/>
          <w:sz w:val="24"/>
          <w:szCs w:val="24"/>
          <w:rtl/>
        </w:rPr>
        <w:t xml:space="preserve"> </w:t>
      </w:r>
      <w:r w:rsidR="00E0129C">
        <w:rPr>
          <w:rFonts w:ascii="Sakkal Majalla" w:eastAsia="SimSun" w:hAnsi="Sakkal Majalla" w:cs="Sakkal Majalla" w:hint="cs"/>
          <w:color w:val="4472C4"/>
          <w:sz w:val="24"/>
          <w:szCs w:val="24"/>
          <w:rtl/>
        </w:rPr>
        <w:t>واحتياجات</w:t>
      </w:r>
      <w:r>
        <w:rPr>
          <w:rFonts w:ascii="Sakkal Majalla" w:eastAsia="SimSun" w:hAnsi="Sakkal Majalla" w:cs="Sakkal Majalla"/>
          <w:color w:val="4472C4"/>
          <w:sz w:val="24"/>
          <w:szCs w:val="24"/>
          <w:rtl/>
        </w:rPr>
        <w:t xml:space="preserve"> سوق العمل وريادة الأعمال.</w:t>
      </w:r>
      <w:bookmarkEnd w:id="151"/>
    </w:p>
    <w:p w14:paraId="0BE9B92C"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lang w:bidi="ar-EG"/>
        </w:rPr>
        <w:t xml:space="preserve">كانت نتائج الدراسة تعكس مدي إنتشار ريادة الأعمال في المملكه العربيه السعودية، فجاءت النتائج بشكل كبير أن مستوي رواد الأعمال في المملكة العربيه السعوديه متقدم ، شهدت ريادة الأعمال في المملكة العربية السعودية تطورات ملحوظة في السنوات الأخيرة، خاصةً في إطار رؤية 2030. إليك أبرز نتائج الدراسة حول مستوى ريادة الأعمال في المملكة في </w:t>
      </w:r>
      <w:r>
        <w:rPr>
          <w:rFonts w:ascii="Sakkal Majalla" w:eastAsia="SimSun" w:hAnsi="Sakkal Majalla" w:cs="Sakkal Majalla"/>
          <w:b/>
          <w:bCs/>
          <w:sz w:val="28"/>
          <w:szCs w:val="28"/>
          <w:rtl/>
          <w:lang w:bidi="ar-EG"/>
        </w:rPr>
        <w:t xml:space="preserve">الشكل </w:t>
      </w:r>
      <w:r>
        <w:rPr>
          <w:rFonts w:ascii="Sakkal Majalla" w:eastAsia="SimSun" w:hAnsi="Sakkal Majalla" w:cs="Sakkal Majalla"/>
          <w:b/>
          <w:bCs/>
          <w:sz w:val="28"/>
          <w:szCs w:val="28"/>
          <w:rtl/>
          <w:lang w:eastAsia="zh-CN" w:bidi="ar-EG"/>
        </w:rPr>
        <w:t>3</w:t>
      </w:r>
      <w:r>
        <w:rPr>
          <w:rFonts w:ascii="Sakkal Majalla" w:eastAsia="SimSun" w:hAnsi="Sakkal Majalla" w:cs="Sakkal Majalla"/>
          <w:sz w:val="28"/>
          <w:szCs w:val="28"/>
          <w:rtl/>
          <w:lang w:bidi="ar-EG"/>
        </w:rPr>
        <w:t xml:space="preserve"> . تشير النتائج حول نسبة ريادة الأعمال في المملكة العربية السعودية إلى تطورات إيجابية ملحوظة في كلا المجالين، مدعومة بإصلاحات رؤية 2030. شهدت المملكة زيادة كبيرة في عدد الشركات الناشئة، حيث حصلت هذه الشركات على </w:t>
      </w:r>
      <w:r>
        <w:rPr>
          <w:rFonts w:ascii="Sakkal Majalla" w:eastAsia="SimSun" w:hAnsi="Sakkal Majalla" w:cs="Sakkal Majalla"/>
          <w:sz w:val="28"/>
          <w:szCs w:val="28"/>
          <w:rtl/>
          <w:lang w:bidi="ar-EG"/>
        </w:rPr>
        <w:lastRenderedPageBreak/>
        <w:t>استثمارات بقيمة 647 مليون دولار في عام 2021، من خلال 138 صفقة تمويلية، حكومة المملكه تعمل على تعزيز بيئة ريادة الأعمال من خلال تشجيع الابتكار وفتح الأسواق أمام المستثمرين الأجانب، مما يسهم في خلق فرص جديدة: هناك جهود متزايدة لزيادة الوعي بثقافة ريادة الأعمال، مما يشجع الأفراد على بدء مشاريعهم الخاصة.</w:t>
      </w:r>
      <w:r>
        <w:rPr>
          <w:rFonts w:ascii="Sakkal Majalla" w:eastAsia="SimSun" w:hAnsi="Sakkal Majalla" w:cs="Sakkal Majalla"/>
          <w:sz w:val="28"/>
          <w:szCs w:val="28"/>
          <w:rtl/>
          <w:lang w:eastAsia="zh-CN" w:bidi="ar-EG"/>
        </w:rPr>
        <w:t xml:space="preserve"> وعلى صعيد آخر </w:t>
      </w:r>
      <w:r>
        <w:rPr>
          <w:rFonts w:ascii="Sakkal Majalla" w:eastAsia="SimSun" w:hAnsi="Sakkal Majalla" w:cs="Sakkal Majalla"/>
          <w:sz w:val="28"/>
          <w:szCs w:val="28"/>
          <w:rtl/>
          <w:lang w:bidi="ar-EG"/>
        </w:rPr>
        <w:t xml:space="preserve">سجل معدل البطالة بين السعوديين انخفاضًا ملحوظًا ليصل إلى 7.1% في الربع الثاني من عام 2024، مقارنة بـ 7.6% في الربع الأول من نفس العام، وهو أدنى مستوى له منذ عام 1999. وارتفع معدل المشاركة في القوى العاملة للسعوديين إلى 51.4% خلال الربع الأول من عام 2024، مما يعكس زيادة في التوظيف والفرص المتاحة. ساهمت الإصلاحات المرتبطة برؤية 2030 بشكل كبير في تحفيز سوق العمل وخلق فرص جديدة. بشكل عام، تعكس هذه النتائج تقدمًا ملحوظًا في مجال ريادة الأعمال وانخفاض معدل البطالة، مما يسهم في تحقيق أهداف رؤية المملكة 2030  وتتلخص فيما يلي تعزيز ثقافة الابتكار من خلال برامج تحفيزية تدعم الأفكار الجديدة وتطوير المنتجات والخدمات، بالإضافة إلى تقديم دعم مالي وفني للمؤسسات الصغيرة والمتوسطة عبر إنشاء صناديق استثمارية وتسهيلات ائتمانية. وتحسين الإجراءات الحكومية المتعلقة بتأسيس الشركات وتسجيلها، لتسهيل دخول رواد الأعمال إلى السوق، مع تعزيز الشراكات الاستراتيجية بين القطاعين العام والخاص لتوفير الموارد والدعم اللازمين. إشراك الشباب في ريادة الأعمال عبر برامج تدريبية وتأهيلية، وتنظيم حملات توعية لتعزيز ثقافة ريادة الأعمال في المجتمع، مع التركيز على أهمية المشاريع الصغيرة والمتوسطة. كما بذلت المملكه العربيه السعودية جهودا واسعة في مجال تعليم ريادة الأعمال، وذلك بإدخال بعض الموضوعات التي تعنى بإكساب المتعلم مهارات سوق العمل وريادة الأعمال في بعض مقررات المراحل الدراسية. </w:t>
      </w:r>
    </w:p>
    <w:p w14:paraId="207177C5" w14:textId="75E039F3" w:rsidR="002C4A0C" w:rsidRDefault="0068303F" w:rsidP="007B557E">
      <w:pPr>
        <w:keepNext/>
        <w:widowControl/>
        <w:autoSpaceDE/>
        <w:bidi/>
        <w:spacing w:before="100" w:beforeAutospacing="1" w:after="100" w:afterAutospacing="1" w:line="276" w:lineRule="auto"/>
        <w:jc w:val="center"/>
      </w:pPr>
      <w:r w:rsidRPr="009B14E0">
        <w:rPr>
          <w:rFonts w:ascii="Sakkal Majalla" w:eastAsia="SimSun" w:hAnsi="Sakkal Majalla" w:cs="Sakkal Majalla"/>
          <w:noProof/>
          <w:sz w:val="28"/>
          <w:szCs w:val="28"/>
          <w:rtl/>
          <w:lang w:bidi="ar-EG"/>
        </w:rPr>
        <w:drawing>
          <wp:inline distT="0" distB="0" distL="0" distR="0" wp14:anchorId="361C05A1" wp14:editId="6C10D01F">
            <wp:extent cx="3657600" cy="1861821"/>
            <wp:effectExtent l="0" t="0" r="0" b="5080"/>
            <wp:docPr id="874385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85366" name=""/>
                    <pic:cNvPicPr/>
                  </pic:nvPicPr>
                  <pic:blipFill>
                    <a:blip r:embed="rId19"/>
                    <a:stretch>
                      <a:fillRect/>
                    </a:stretch>
                  </pic:blipFill>
                  <pic:spPr>
                    <a:xfrm>
                      <a:off x="0" y="0"/>
                      <a:ext cx="3657600" cy="1861821"/>
                    </a:xfrm>
                    <a:prstGeom prst="rect">
                      <a:avLst/>
                    </a:prstGeom>
                  </pic:spPr>
                </pic:pic>
              </a:graphicData>
            </a:graphic>
          </wp:inline>
        </w:drawing>
      </w:r>
    </w:p>
    <w:p w14:paraId="3C0C8F8B" w14:textId="553E972F" w:rsidR="002C4A0C" w:rsidRDefault="00454660" w:rsidP="007B557E">
      <w:pPr>
        <w:widowControl/>
        <w:autoSpaceDE/>
        <w:bidi/>
        <w:spacing w:before="100" w:beforeAutospacing="1" w:after="100" w:afterAutospacing="1"/>
        <w:jc w:val="center"/>
      </w:pPr>
      <w:bookmarkStart w:id="152" w:name="_Toc183250745"/>
      <w:r w:rsidRPr="00454660">
        <w:rPr>
          <w:rFonts w:ascii="Sakkal Majalla" w:eastAsia="SimSun" w:hAnsi="Sakkal Majalla" w:cs="Sakkal Majalla" w:hint="cs"/>
          <w:b/>
          <w:bCs/>
          <w:color w:val="1F497D"/>
          <w:sz w:val="24"/>
          <w:szCs w:val="24"/>
          <w:rtl/>
        </w:rPr>
        <w:t>الشكل 4</w:t>
      </w:r>
      <w:r>
        <w:rPr>
          <w:rFonts w:ascii="Sakkal Majalla" w:eastAsia="SimSun" w:hAnsi="Sakkal Majalla" w:cs="Sakkal Majalla"/>
          <w:color w:val="1F497D"/>
          <w:sz w:val="24"/>
          <w:szCs w:val="24"/>
          <w:rtl/>
        </w:rPr>
        <w:t xml:space="preserve">: يوضح نتائج الدراسة لعينه </w:t>
      </w:r>
      <w:r w:rsidR="0024195E">
        <w:rPr>
          <w:rFonts w:ascii="Sakkal Majalla" w:eastAsia="SimSun" w:hAnsi="Sakkal Majalla" w:cs="Sakkal Majalla" w:hint="cs"/>
          <w:color w:val="1F497D"/>
          <w:sz w:val="24"/>
          <w:szCs w:val="24"/>
          <w:rtl/>
        </w:rPr>
        <w:t>عشوائية</w:t>
      </w:r>
      <w:r>
        <w:rPr>
          <w:rFonts w:ascii="Sakkal Majalla" w:eastAsia="SimSun" w:hAnsi="Sakkal Majalla" w:cs="Sakkal Majalla"/>
          <w:color w:val="1F497D"/>
          <w:sz w:val="24"/>
          <w:szCs w:val="24"/>
          <w:rtl/>
        </w:rPr>
        <w:t xml:space="preserve"> تتكون من حوالي 200 فرد </w:t>
      </w:r>
      <w:r w:rsidR="0024195E">
        <w:rPr>
          <w:rFonts w:ascii="Sakkal Majalla" w:eastAsia="SimSun" w:hAnsi="Sakkal Majalla" w:cs="Sakkal Majalla" w:hint="cs"/>
          <w:color w:val="1F497D"/>
          <w:sz w:val="24"/>
          <w:szCs w:val="24"/>
          <w:rtl/>
        </w:rPr>
        <w:t>بالمملكة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العربية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السعودية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للإجابة</w:t>
      </w:r>
      <w:r>
        <w:rPr>
          <w:rFonts w:ascii="Sakkal Majalla" w:eastAsia="SimSun" w:hAnsi="Sakkal Majalla" w:cs="Sakkal Majalla"/>
          <w:color w:val="1F497D"/>
          <w:sz w:val="24"/>
          <w:szCs w:val="24"/>
          <w:rtl/>
        </w:rPr>
        <w:t xml:space="preserve"> </w:t>
      </w:r>
      <w:proofErr w:type="gramStart"/>
      <w:r>
        <w:rPr>
          <w:rFonts w:ascii="Sakkal Majalla" w:eastAsia="SimSun" w:hAnsi="Sakkal Majalla" w:cs="Sakkal Majalla"/>
          <w:color w:val="1F497D"/>
          <w:sz w:val="24"/>
          <w:szCs w:val="24"/>
          <w:rtl/>
        </w:rPr>
        <w:t>علي</w:t>
      </w:r>
      <w:proofErr w:type="gramEnd"/>
      <w:r>
        <w:rPr>
          <w:rFonts w:ascii="Sakkal Majalla" w:eastAsia="SimSun" w:hAnsi="Sakkal Majalla" w:cs="Sakkal Majalla"/>
          <w:color w:val="1F497D"/>
          <w:sz w:val="24"/>
          <w:szCs w:val="24"/>
          <w:rtl/>
        </w:rPr>
        <w:t xml:space="preserve"> السؤال فيما إذا كانوا يروا أنفسهم رواد أعمال أم لا وما إذا كانوا يطمحوا إلي ريادة الأعمال.</w:t>
      </w:r>
      <w:bookmarkEnd w:id="152"/>
    </w:p>
    <w:p w14:paraId="48EB8C35" w14:textId="77777777" w:rsidR="002C4A0C" w:rsidRDefault="002C4A0C" w:rsidP="007B557E">
      <w:pPr>
        <w:bidi/>
        <w:spacing w:before="100" w:beforeAutospacing="1" w:after="100" w:afterAutospacing="1"/>
      </w:pPr>
      <w:bookmarkStart w:id="153" w:name="_Toc183249075"/>
    </w:p>
    <w:p w14:paraId="0F6E9663" w14:textId="07827D00" w:rsidR="002C4A0C" w:rsidRDefault="00454660" w:rsidP="007B557E">
      <w:pPr>
        <w:pStyle w:val="2"/>
        <w:pageBreakBefore/>
        <w:bidi/>
        <w:spacing w:before="100" w:beforeAutospacing="1" w:after="100" w:afterAutospacing="1"/>
        <w:ind w:left="30"/>
      </w:pPr>
      <w:bookmarkStart w:id="154" w:name="_Toc183364180"/>
      <w:bookmarkStart w:id="155" w:name="_Toc183364751"/>
      <w:bookmarkStart w:id="156" w:name="_Toc183367424"/>
      <w:bookmarkStart w:id="157" w:name="_Toc183368017"/>
      <w:bookmarkStart w:id="158" w:name="_Toc183370805"/>
      <w:r>
        <w:rPr>
          <w:rFonts w:ascii="Sakkal Majalla" w:hAnsi="Sakkal Majalla" w:cs="Sakkal Majalla" w:hint="cs"/>
          <w:b/>
          <w:bCs/>
          <w:sz w:val="32"/>
          <w:szCs w:val="32"/>
          <w:rtl/>
        </w:rPr>
        <w:lastRenderedPageBreak/>
        <w:t>4-2</w:t>
      </w:r>
      <w:r>
        <w:rPr>
          <w:rFonts w:ascii="Sakkal Majalla" w:hAnsi="Sakkal Majalla" w:cs="Sakkal Majalla"/>
          <w:b/>
          <w:bCs/>
          <w:sz w:val="32"/>
          <w:szCs w:val="32"/>
          <w:rtl/>
        </w:rPr>
        <w:t xml:space="preserve"> تعليم ريادة الأعمال </w:t>
      </w:r>
      <w:r w:rsidR="0024195E">
        <w:rPr>
          <w:rFonts w:ascii="Sakkal Majalla" w:hAnsi="Sakkal Majalla" w:cs="Sakkal Majalla" w:hint="cs"/>
          <w:b/>
          <w:bCs/>
          <w:sz w:val="32"/>
          <w:szCs w:val="32"/>
          <w:rtl/>
        </w:rPr>
        <w:t>بالمملكة</w:t>
      </w:r>
      <w:r>
        <w:rPr>
          <w:rFonts w:ascii="Sakkal Majalla" w:hAnsi="Sakkal Majalla" w:cs="Sakkal Majalla"/>
          <w:b/>
          <w:bCs/>
          <w:sz w:val="32"/>
          <w:szCs w:val="32"/>
          <w:rtl/>
        </w:rPr>
        <w:t xml:space="preserve"> </w:t>
      </w:r>
      <w:r w:rsidR="0024195E">
        <w:rPr>
          <w:rFonts w:ascii="Sakkal Majalla" w:hAnsi="Sakkal Majalla" w:cs="Sakkal Majalla" w:hint="cs"/>
          <w:b/>
          <w:bCs/>
          <w:sz w:val="32"/>
          <w:szCs w:val="32"/>
          <w:rtl/>
        </w:rPr>
        <w:t>العربية</w:t>
      </w:r>
      <w:r>
        <w:rPr>
          <w:rFonts w:ascii="Sakkal Majalla" w:hAnsi="Sakkal Majalla" w:cs="Sakkal Majalla"/>
          <w:b/>
          <w:bCs/>
          <w:sz w:val="32"/>
          <w:szCs w:val="32"/>
          <w:rtl/>
        </w:rPr>
        <w:t xml:space="preserve"> </w:t>
      </w:r>
      <w:bookmarkEnd w:id="153"/>
      <w:bookmarkEnd w:id="154"/>
      <w:bookmarkEnd w:id="155"/>
      <w:bookmarkEnd w:id="156"/>
      <w:bookmarkEnd w:id="157"/>
      <w:bookmarkEnd w:id="158"/>
      <w:r w:rsidR="0024195E">
        <w:rPr>
          <w:rFonts w:ascii="Sakkal Majalla" w:hAnsi="Sakkal Majalla" w:cs="Sakkal Majalla" w:hint="cs"/>
          <w:b/>
          <w:bCs/>
          <w:sz w:val="32"/>
          <w:szCs w:val="32"/>
          <w:rtl/>
        </w:rPr>
        <w:t>السعودية</w:t>
      </w:r>
    </w:p>
    <w:p w14:paraId="208C123C"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وعلى نطاق التعليم، فالابتكار وريادة الأعمال في المملكة العربية السعودية شهدت تطورا كبيرا وجهودا كثيفه من خلال مجموعة من المبادرات والبرامج التي تهدف إلى تعزيز هذه المجالات في النظام التعليمي، فمن جانبها وزارة التعليم تعمل على دمج مفاهيم الابتكار وريادة الأعمال ضمن المناهج الدراسية في الجامعات، مما يساعد الطلاب على اكتساب المهارات اللازمة لتطوير أفكارهم ومشاريعهم الخاصة، كما تم إنشاء برامج دعم الابتكار في التعليم العالي، حيث تسعى الجامعات إلى تبني ثقافة ريادة الأعمال وتوفير بيئة ملائمة للطلاب لتطوير مشاريعهم.</w:t>
      </w:r>
    </w:p>
    <w:p w14:paraId="38A4391A" w14:textId="7C405802"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بالإضافة إلى ذلك، تدعم الحكومة هذه الجهود من خلال إنشاء هيئة تنمية البحث والتطوير والابتكار، التي تعمل على تمويل المبادرات البحثية وتعزيز التعاون بين المؤسسات التعليمية والبحثية، وكمثال عل</w:t>
      </w:r>
      <w:r w:rsidR="00E0129C">
        <w:rPr>
          <w:rFonts w:ascii="Sakkal Majalla" w:eastAsia="SimSun" w:hAnsi="Sakkal Majalla" w:cs="Sakkal Majalla" w:hint="cs"/>
          <w:sz w:val="28"/>
          <w:szCs w:val="28"/>
          <w:rtl/>
        </w:rPr>
        <w:t xml:space="preserve">ى </w:t>
      </w:r>
      <w:r>
        <w:rPr>
          <w:rFonts w:ascii="Sakkal Majalla" w:eastAsia="SimSun" w:hAnsi="Sakkal Majalla" w:cs="Sakkal Majalla"/>
          <w:sz w:val="28"/>
          <w:szCs w:val="28"/>
          <w:rtl/>
        </w:rPr>
        <w:t>ذلك يعتبر مركز الملك عبد العزيز الثقافي العالمي "إثراء" من أبرز المراكز التي تقدم برامج تعليمية وورش عمل تركز على الابتكار والتقنية، مما يسهم في تطوير مهارات الشباب.</w:t>
      </w:r>
    </w:p>
    <w:p w14:paraId="0F2F61DB"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كما توجد العديد من حاضنات الأعمال التي تقدم الدعم لرواد الأعمال المبتدئين، مثل شركة "بياك"، التي تركز على تطوير الأفكار الابتكارية وتحويلها إلى مشاريع قابلة للتطبيق. وتعمل جمعيات الابتكار، مثل جمعية الابتكار والتقنية، على تحفيز المجتمع لإطلاق طاقاته الإبداعية وإيجاد حلول مبتكرة للتحديات. وأيضا نادي الابتكار السعودي هو أحد المراكز الرائدة في تعزيز ثقافة الابتكار وريادة الأعمال وهو جزء من منصة هاوي الخاصة بجودة الحياة ويقدم النادي العديد من البرامج للمجتمع باستضافة متخصصين في الابتكار وله برامج متعددة مثل لقاء الابتكار، قهوة الابتكار وغيرها بهدف رفع الوعي والاهتمام بتعليم ريادة الأعمال للمؤسسات والأفراد. يهدف النادي إلى دعم المبتكرين ورواد الأعمال من خلال توفير بيئة ملائمة تشجع على الإبداع وتطوير الأفكار الجديدة. يشمل النادي مجموعة من المبادرات والبرامج التي تهدف إلى تحفيز الأفراد والمجتمعات على إطلاق طاقاتهم الإبداعية وتحويل أفكارهم إلى مشاريع ناجحة.</w:t>
      </w:r>
    </w:p>
    <w:p w14:paraId="27C9C602"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تأسس نادي الابتكار كجزء من جهود متعددة تشمل إنشاء جمعيات ومراكز متخصصة في هذا المجال، مثل جمعية الابتكار والتقنية التي تأسست في عام 2019. تهدف هذه الجمعية إلى تعزيز الابتكار من خلال تنظيم ورش عمل وندوات، ودعوة الخبراء والمختصين لتبادل الأفكار والمعرفة.</w:t>
      </w:r>
    </w:p>
    <w:p w14:paraId="02BDFE17"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وعلاوة على ذلك، تدعم الحكومة السعودية الابتكار وريادة الأعمال من خلال إنشاء هيئة تنمية البحث والتطوير والابتكار، التي تعمل على توحيد الجهود العلمية وتعزيز التنافسية الدولية. كما يقوم صندوق الاستثمارات العامة وشركة "بياك" بدور فعال في تطوير حاضنات الأعمال وتمكين الابتكار.</w:t>
      </w:r>
    </w:p>
    <w:p w14:paraId="4DC97725"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تسعى المملكة إلى تحقيق أهداف رؤية 2030 من خلال استثمار 2.5% من الناتج المحلي الإجمالي في قطاع الابتكار بحلول عام 2040، مما يعكس التزامها بتطوير بيئة تعليمية تشجع على الابتكار وريادة الأعمال. بفضل هذه الجهود، يتوقع أن تسهم المملكة بشكل كبير في تعزيز روح الابتكار وتحقيق التنمية المستدامة.</w:t>
      </w:r>
    </w:p>
    <w:p w14:paraId="44ECA886" w14:textId="20234C20"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lastRenderedPageBreak/>
        <w:t xml:space="preserve">تتباين آراء رواد الأعمال في المملكة العربية السعودية حول تعليم الابتكار في المراحل التعليمية كما هو موضح </w:t>
      </w:r>
      <w:r>
        <w:rPr>
          <w:rFonts w:ascii="Sakkal Majalla" w:eastAsia="SimSun" w:hAnsi="Sakkal Majalla" w:cs="Sakkal Majalla"/>
          <w:b/>
          <w:bCs/>
          <w:sz w:val="28"/>
          <w:szCs w:val="28"/>
          <w:rtl/>
        </w:rPr>
        <w:t xml:space="preserve">بالشكل </w:t>
      </w:r>
      <w:r>
        <w:rPr>
          <w:rFonts w:ascii="Sakkal Majalla" w:eastAsia="SimSun" w:hAnsi="Sakkal Majalla" w:cs="Sakkal Majalla"/>
          <w:b/>
          <w:bCs/>
          <w:sz w:val="28"/>
          <w:szCs w:val="28"/>
          <w:rtl/>
          <w:lang w:eastAsia="zh-CN"/>
        </w:rPr>
        <w:t>4</w:t>
      </w:r>
      <w:r>
        <w:rPr>
          <w:rFonts w:ascii="Sakkal Majalla" w:eastAsia="SimSun" w:hAnsi="Sakkal Majalla" w:cs="Sakkal Majalla"/>
          <w:sz w:val="28"/>
          <w:szCs w:val="28"/>
          <w:rtl/>
        </w:rPr>
        <w:t xml:space="preserve">، حيث يري العديد منهم عدم تلقيهم مهارات ريادة الأعمال خلال مراحلهم </w:t>
      </w:r>
      <w:r w:rsidR="0024195E">
        <w:rPr>
          <w:rFonts w:ascii="Sakkal Majalla" w:eastAsia="SimSun" w:hAnsi="Sakkal Majalla" w:cs="Sakkal Majalla" w:hint="cs"/>
          <w:sz w:val="28"/>
          <w:szCs w:val="28"/>
          <w:rtl/>
        </w:rPr>
        <w:t>التعليمية</w:t>
      </w:r>
      <w:r>
        <w:rPr>
          <w:rFonts w:ascii="Sakkal Majalla" w:eastAsia="SimSun" w:hAnsi="Sakkal Majalla" w:cs="Sakkal Majalla"/>
          <w:sz w:val="28"/>
          <w:szCs w:val="28"/>
          <w:rtl/>
        </w:rPr>
        <w:t xml:space="preserve"> رغم قناعتهم أيضا بأهمية إدراج مفاهيم الابتكار وريادة الأعمال في المناهج الدراسية، الأمر </w:t>
      </w:r>
      <w:r w:rsidR="00E0129C">
        <w:rPr>
          <w:rFonts w:ascii="Sakkal Majalla" w:eastAsia="SimSun" w:hAnsi="Sakkal Majalla" w:cs="Sakkal Majalla" w:hint="cs"/>
          <w:sz w:val="28"/>
          <w:szCs w:val="28"/>
          <w:rtl/>
        </w:rPr>
        <w:t>الذي</w:t>
      </w:r>
      <w:r>
        <w:rPr>
          <w:rFonts w:ascii="Sakkal Majalla" w:eastAsia="SimSun" w:hAnsi="Sakkal Majalla" w:cs="Sakkal Majalla"/>
          <w:sz w:val="28"/>
          <w:szCs w:val="28"/>
          <w:rtl/>
        </w:rPr>
        <w:t xml:space="preserve"> نسعى لتداركه </w:t>
      </w:r>
      <w:r w:rsidR="0024195E">
        <w:rPr>
          <w:rFonts w:ascii="Sakkal Majalla" w:eastAsia="SimSun" w:hAnsi="Sakkal Majalla" w:cs="Sakkal Majalla" w:hint="cs"/>
          <w:sz w:val="28"/>
          <w:szCs w:val="28"/>
          <w:rtl/>
        </w:rPr>
        <w:t>في</w:t>
      </w:r>
      <w:r>
        <w:rPr>
          <w:rFonts w:ascii="Sakkal Majalla" w:eastAsia="SimSun" w:hAnsi="Sakkal Majalla" w:cs="Sakkal Majalla"/>
          <w:sz w:val="28"/>
          <w:szCs w:val="28"/>
          <w:rtl/>
        </w:rPr>
        <w:t xml:space="preserve"> الأجيال </w:t>
      </w:r>
      <w:r w:rsidR="00C706F9">
        <w:rPr>
          <w:rFonts w:ascii="Sakkal Majalla" w:eastAsia="SimSun" w:hAnsi="Sakkal Majalla" w:cs="Sakkal Majalla" w:hint="cs"/>
          <w:sz w:val="28"/>
          <w:szCs w:val="28"/>
          <w:rtl/>
        </w:rPr>
        <w:t>القادمة</w:t>
      </w:r>
      <w:r>
        <w:rPr>
          <w:rFonts w:ascii="Sakkal Majalla" w:eastAsia="SimSun" w:hAnsi="Sakkal Majalla" w:cs="Sakkal Majalla"/>
          <w:sz w:val="28"/>
          <w:szCs w:val="28"/>
          <w:rtl/>
        </w:rPr>
        <w:t xml:space="preserve"> مستعينين بالتقدم التكنولوجي وخصوصا الذكاء </w:t>
      </w:r>
      <w:r w:rsidR="00C706F9">
        <w:rPr>
          <w:rFonts w:ascii="Sakkal Majalla" w:eastAsia="SimSun" w:hAnsi="Sakkal Majalla" w:cs="Sakkal Majalla" w:hint="cs"/>
          <w:sz w:val="28"/>
          <w:szCs w:val="28"/>
          <w:rtl/>
        </w:rPr>
        <w:t>الاصطناعي</w:t>
      </w:r>
      <w:r>
        <w:rPr>
          <w:rFonts w:ascii="Sakkal Majalla" w:eastAsia="SimSun" w:hAnsi="Sakkal Majalla" w:cs="Sakkal Majalla"/>
          <w:sz w:val="28"/>
          <w:szCs w:val="28"/>
          <w:rtl/>
        </w:rPr>
        <w:t>. يشير رواد الأعمال إلى أن التعليم المبكر في هذه المجالات يمكن أن يسهم بشكل كبير في تطوير مهارات الشباب ويعزز من قدرتهم على التفكير الإبداعي وحل المشكلات.</w:t>
      </w:r>
    </w:p>
    <w:p w14:paraId="460A049B" w14:textId="4D8FEAB2" w:rsidR="002C4A0C" w:rsidRDefault="0068303F" w:rsidP="007B557E">
      <w:pPr>
        <w:widowControl/>
        <w:autoSpaceDE/>
        <w:bidi/>
        <w:spacing w:before="100" w:beforeAutospacing="1" w:after="100" w:afterAutospacing="1" w:line="276" w:lineRule="auto"/>
        <w:jc w:val="center"/>
      </w:pPr>
      <w:r w:rsidRPr="009B14E0">
        <w:rPr>
          <w:rFonts w:ascii="Sakkal Majalla" w:eastAsia="SimSun" w:hAnsi="Sakkal Majalla" w:cs="Sakkal Majalla"/>
          <w:noProof/>
          <w:sz w:val="28"/>
          <w:szCs w:val="28"/>
          <w:rtl/>
        </w:rPr>
        <w:drawing>
          <wp:inline distT="0" distB="0" distL="0" distR="0" wp14:anchorId="252B8B6D" wp14:editId="1290A97F">
            <wp:extent cx="3657600" cy="2120972"/>
            <wp:effectExtent l="0" t="0" r="0" b="0"/>
            <wp:docPr id="163554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4507" name=""/>
                    <pic:cNvPicPr/>
                  </pic:nvPicPr>
                  <pic:blipFill>
                    <a:blip r:embed="rId20"/>
                    <a:stretch>
                      <a:fillRect/>
                    </a:stretch>
                  </pic:blipFill>
                  <pic:spPr>
                    <a:xfrm>
                      <a:off x="0" y="0"/>
                      <a:ext cx="3657600" cy="2120972"/>
                    </a:xfrm>
                    <a:prstGeom prst="rect">
                      <a:avLst/>
                    </a:prstGeom>
                  </pic:spPr>
                </pic:pic>
              </a:graphicData>
            </a:graphic>
          </wp:inline>
        </w:drawing>
      </w:r>
    </w:p>
    <w:p w14:paraId="095F85AE" w14:textId="6F9A0B60" w:rsidR="002C4A0C" w:rsidRDefault="00454660" w:rsidP="007B557E">
      <w:pPr>
        <w:widowControl/>
        <w:autoSpaceDE/>
        <w:bidi/>
        <w:spacing w:before="100" w:beforeAutospacing="1" w:after="100" w:afterAutospacing="1"/>
        <w:jc w:val="center"/>
      </w:pPr>
      <w:bookmarkStart w:id="159" w:name="_Toc183250746"/>
      <w:r w:rsidRPr="00454660">
        <w:rPr>
          <w:rFonts w:ascii="Sakkal Majalla" w:eastAsia="SimSun" w:hAnsi="Sakkal Majalla" w:cs="Sakkal Majalla" w:hint="cs"/>
          <w:b/>
          <w:bCs/>
          <w:color w:val="1F497D"/>
          <w:sz w:val="24"/>
          <w:szCs w:val="24"/>
          <w:rtl/>
        </w:rPr>
        <w:t>الشكل 5</w:t>
      </w:r>
      <w:r w:rsidRPr="00454660">
        <w:rPr>
          <w:rFonts w:ascii="Sakkal Majalla" w:eastAsia="SimSun" w:hAnsi="Sakkal Majalla" w:cs="Sakkal Majalla"/>
          <w:b/>
          <w:bCs/>
          <w:color w:val="1F497D"/>
          <w:sz w:val="24"/>
          <w:szCs w:val="24"/>
          <w:rtl/>
        </w:rPr>
        <w:t xml:space="preserve">: </w:t>
      </w:r>
      <w:r>
        <w:rPr>
          <w:rFonts w:ascii="Sakkal Majalla" w:eastAsia="SimSun" w:hAnsi="Sakkal Majalla" w:cs="Sakkal Majalla"/>
          <w:color w:val="1F497D"/>
          <w:sz w:val="24"/>
          <w:szCs w:val="24"/>
          <w:rtl/>
        </w:rPr>
        <w:t xml:space="preserve">يوضح نتائج الدراسة لعينه </w:t>
      </w:r>
      <w:r w:rsidR="0024195E">
        <w:rPr>
          <w:rFonts w:ascii="Sakkal Majalla" w:eastAsia="SimSun" w:hAnsi="Sakkal Majalla" w:cs="Sakkal Majalla" w:hint="cs"/>
          <w:color w:val="1F497D"/>
          <w:sz w:val="24"/>
          <w:szCs w:val="24"/>
          <w:rtl/>
        </w:rPr>
        <w:t>عشوائية</w:t>
      </w:r>
      <w:r>
        <w:rPr>
          <w:rFonts w:ascii="Sakkal Majalla" w:eastAsia="SimSun" w:hAnsi="Sakkal Majalla" w:cs="Sakkal Majalla"/>
          <w:color w:val="1F497D"/>
          <w:sz w:val="24"/>
          <w:szCs w:val="24"/>
          <w:rtl/>
        </w:rPr>
        <w:t xml:space="preserve"> تتكون من حوالي 200 فرد </w:t>
      </w:r>
      <w:r w:rsidR="0024195E">
        <w:rPr>
          <w:rFonts w:ascii="Sakkal Majalla" w:eastAsia="SimSun" w:hAnsi="Sakkal Majalla" w:cs="Sakkal Majalla" w:hint="cs"/>
          <w:color w:val="1F497D"/>
          <w:sz w:val="24"/>
          <w:szCs w:val="24"/>
          <w:rtl/>
        </w:rPr>
        <w:t>بالمملكة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العربية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السعودية</w:t>
      </w:r>
      <w:r>
        <w:rPr>
          <w:rFonts w:ascii="Sakkal Majalla" w:eastAsia="SimSun" w:hAnsi="Sakkal Majalla" w:cs="Sakkal Majalla"/>
          <w:color w:val="1F497D"/>
          <w:sz w:val="24"/>
          <w:szCs w:val="24"/>
          <w:rtl/>
        </w:rPr>
        <w:t xml:space="preserve"> </w:t>
      </w:r>
      <w:r w:rsidR="0024195E">
        <w:rPr>
          <w:rFonts w:ascii="Sakkal Majalla" w:eastAsia="SimSun" w:hAnsi="Sakkal Majalla" w:cs="Sakkal Majalla" w:hint="cs"/>
          <w:color w:val="1F497D"/>
          <w:sz w:val="24"/>
          <w:szCs w:val="24"/>
          <w:rtl/>
        </w:rPr>
        <w:t>للإجابة</w:t>
      </w:r>
      <w:r>
        <w:rPr>
          <w:rFonts w:ascii="Sakkal Majalla" w:eastAsia="SimSun" w:hAnsi="Sakkal Majalla" w:cs="Sakkal Majalla"/>
          <w:color w:val="1F497D"/>
          <w:sz w:val="24"/>
          <w:szCs w:val="24"/>
          <w:rtl/>
        </w:rPr>
        <w:t xml:space="preserve"> </w:t>
      </w:r>
      <w:proofErr w:type="gramStart"/>
      <w:r>
        <w:rPr>
          <w:rFonts w:ascii="Sakkal Majalla" w:eastAsia="SimSun" w:hAnsi="Sakkal Majalla" w:cs="Sakkal Majalla"/>
          <w:color w:val="1F497D"/>
          <w:sz w:val="24"/>
          <w:szCs w:val="24"/>
          <w:rtl/>
        </w:rPr>
        <w:t>علي</w:t>
      </w:r>
      <w:proofErr w:type="gramEnd"/>
      <w:r>
        <w:rPr>
          <w:rFonts w:ascii="Sakkal Majalla" w:eastAsia="SimSun" w:hAnsi="Sakkal Majalla" w:cs="Sakkal Majalla"/>
          <w:color w:val="1F497D"/>
          <w:sz w:val="24"/>
          <w:szCs w:val="24"/>
          <w:rtl/>
        </w:rPr>
        <w:t xml:space="preserve"> السؤال فيما إذا كانوا درسوا ريادة أعمال في المراحل </w:t>
      </w:r>
      <w:r w:rsidR="0024195E">
        <w:rPr>
          <w:rFonts w:ascii="Sakkal Majalla" w:eastAsia="SimSun" w:hAnsi="Sakkal Majalla" w:cs="Sakkal Majalla" w:hint="cs"/>
          <w:color w:val="1F497D"/>
          <w:sz w:val="24"/>
          <w:szCs w:val="24"/>
          <w:rtl/>
        </w:rPr>
        <w:t>الدراسية</w:t>
      </w:r>
      <w:r>
        <w:rPr>
          <w:rFonts w:ascii="Sakkal Majalla" w:eastAsia="SimSun" w:hAnsi="Sakkal Majalla" w:cs="Sakkal Majalla"/>
          <w:color w:val="1F497D"/>
          <w:sz w:val="24"/>
          <w:szCs w:val="24"/>
          <w:rtl/>
        </w:rPr>
        <w:t xml:space="preserve"> أم لا.</w:t>
      </w:r>
      <w:bookmarkEnd w:id="159"/>
    </w:p>
    <w:p w14:paraId="30980FBF"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وفقًا للدراسة، هناك توافق على ضرورة تبني الجامعات ومؤسسات التعليم العالي ثقافة الابتكار والإبداع، حيث يعتبر ذلك جزءًا أساسيًا من مهامها. يعتقد رواد الأعمال أن إدخال برامج تعليمية متخصصة في الابتكار وريادة الأعمال سيمكن الطلاب من اكتساب المهارات اللازمة لبدء مشاريعهم الخاصة وتحقيق النجاح في بيئة العمل التنافسية.</w:t>
      </w:r>
    </w:p>
    <w:p w14:paraId="54A0DA51" w14:textId="2ED84C82" w:rsidR="002C4A0C" w:rsidRPr="00E0129C" w:rsidRDefault="00000000" w:rsidP="00E0129C">
      <w:pPr>
        <w:widowControl/>
        <w:autoSpaceDE/>
        <w:bidi/>
        <w:spacing w:before="100" w:beforeAutospacing="1" w:after="100" w:afterAutospacing="1" w:line="276" w:lineRule="auto"/>
        <w:jc w:val="both"/>
        <w:rPr>
          <w:rFonts w:ascii="Sakkal Majalla" w:eastAsia="SimSun" w:hAnsi="Sakkal Majalla" w:cs="Sakkal Majalla"/>
          <w:sz w:val="28"/>
          <w:szCs w:val="28"/>
        </w:rPr>
      </w:pPr>
      <w:r>
        <w:rPr>
          <w:rFonts w:ascii="Sakkal Majalla" w:eastAsia="SimSun" w:hAnsi="Sakkal Majalla" w:cs="Sakkal Majalla"/>
          <w:sz w:val="28"/>
          <w:szCs w:val="28"/>
          <w:rtl/>
        </w:rPr>
        <w:t xml:space="preserve">ومع ذلك، تشير الدراسة إلى أن وعي الطلاب بدور ريادة الأعمال في تحقيق رؤية السعودية 2030 لا يزال منخفضًا، مما يستدعي ضرورة تعزيز المناهج التعليمية بالمعلومات المتعلقة بالرؤية وأهدافها. كما يدعو رواد الأعمال إلى تكثيف البرامج التدريبية وورش العمل التي تركز على تطوير المهارات الريادية، مما يساهم في بناء جيل قادر على الابتكار والمنافسة. </w:t>
      </w:r>
      <w:r w:rsidR="00E0129C">
        <w:rPr>
          <w:rFonts w:ascii="Sakkal Majalla" w:eastAsia="SimSun" w:hAnsi="Sakkal Majalla" w:cs="Sakkal Majalla" w:hint="cs"/>
          <w:sz w:val="28"/>
          <w:szCs w:val="28"/>
          <w:rtl/>
        </w:rPr>
        <w:t xml:space="preserve">   </w:t>
      </w:r>
      <w:r>
        <w:rPr>
          <w:rFonts w:ascii="Sakkal Majalla" w:eastAsia="SimSun" w:hAnsi="Sakkal Majalla" w:cs="Sakkal Majalla"/>
          <w:sz w:val="28"/>
          <w:szCs w:val="28"/>
          <w:rtl/>
        </w:rPr>
        <w:t xml:space="preserve">الشكل 5 يوضح دور التعليم </w:t>
      </w:r>
      <w:r w:rsidR="0024195E">
        <w:rPr>
          <w:rFonts w:ascii="Sakkal Majalla" w:eastAsia="SimSun" w:hAnsi="Sakkal Majalla" w:cs="Sakkal Majalla" w:hint="cs"/>
          <w:sz w:val="28"/>
          <w:szCs w:val="28"/>
          <w:rtl/>
        </w:rPr>
        <w:t>في</w:t>
      </w:r>
      <w:r>
        <w:rPr>
          <w:rFonts w:ascii="Sakkal Majalla" w:eastAsia="SimSun" w:hAnsi="Sakkal Majalla" w:cs="Sakkal Majalla"/>
          <w:sz w:val="28"/>
          <w:szCs w:val="28"/>
          <w:rtl/>
        </w:rPr>
        <w:t xml:space="preserve"> نجاح ريادة الأعمال، فكما وضحنا آنفا أن أغلب رواد الأعمال الحاليين لم يكن تعليمهم مرتبطا أو</w:t>
      </w:r>
      <w:r w:rsidR="00E0129C">
        <w:rPr>
          <w:rFonts w:ascii="Sakkal Majalla" w:eastAsia="SimSun" w:hAnsi="Sakkal Majalla" w:cs="Sakkal Majalla" w:hint="cs"/>
          <w:sz w:val="28"/>
          <w:szCs w:val="28"/>
          <w:rtl/>
        </w:rPr>
        <w:t xml:space="preserve"> </w:t>
      </w:r>
      <w:r>
        <w:rPr>
          <w:rFonts w:ascii="Sakkal Majalla" w:eastAsia="SimSun" w:hAnsi="Sakkal Majalla" w:cs="Sakkal Majalla"/>
          <w:sz w:val="28"/>
          <w:szCs w:val="28"/>
          <w:rtl/>
        </w:rPr>
        <w:t xml:space="preserve">ممهدا لريادة الأعمال إلا أن </w:t>
      </w:r>
      <w:r w:rsidR="00E0129C">
        <w:rPr>
          <w:rFonts w:ascii="Sakkal Majalla" w:eastAsia="SimSun" w:hAnsi="Sakkal Majalla" w:cs="Sakkal Majalla" w:hint="cs"/>
          <w:sz w:val="28"/>
          <w:szCs w:val="28"/>
          <w:rtl/>
        </w:rPr>
        <w:t>الأغلبية</w:t>
      </w:r>
      <w:r>
        <w:rPr>
          <w:rFonts w:ascii="Sakkal Majalla" w:eastAsia="SimSun" w:hAnsi="Sakkal Majalla" w:cs="Sakkal Majalla"/>
          <w:sz w:val="28"/>
          <w:szCs w:val="28"/>
          <w:rtl/>
        </w:rPr>
        <w:t xml:space="preserve"> منهم بنسبه تؤل إلى 74 بالم</w:t>
      </w:r>
      <w:r w:rsidR="00E0129C">
        <w:rPr>
          <w:rFonts w:ascii="Sakkal Majalla" w:eastAsia="SimSun" w:hAnsi="Sakkal Majalla" w:cs="Sakkal Majalla" w:hint="cs"/>
          <w:sz w:val="28"/>
          <w:szCs w:val="28"/>
          <w:rtl/>
        </w:rPr>
        <w:t>ئة</w:t>
      </w:r>
      <w:r>
        <w:rPr>
          <w:rFonts w:ascii="Sakkal Majalla" w:eastAsia="SimSun" w:hAnsi="Sakkal Majalla" w:cs="Sakkal Majalla"/>
          <w:sz w:val="28"/>
          <w:szCs w:val="28"/>
          <w:rtl/>
        </w:rPr>
        <w:t xml:space="preserve"> يري للتعليم دور فعال </w:t>
      </w:r>
      <w:r w:rsidR="0024195E">
        <w:rPr>
          <w:rFonts w:ascii="Sakkal Majalla" w:eastAsia="SimSun" w:hAnsi="Sakkal Majalla" w:cs="Sakkal Majalla" w:hint="cs"/>
          <w:sz w:val="28"/>
          <w:szCs w:val="28"/>
          <w:rtl/>
        </w:rPr>
        <w:t>في</w:t>
      </w:r>
      <w:r>
        <w:rPr>
          <w:rFonts w:ascii="Sakkal Majalla" w:eastAsia="SimSun" w:hAnsi="Sakkal Majalla" w:cs="Sakkal Majalla"/>
          <w:sz w:val="28"/>
          <w:szCs w:val="28"/>
          <w:rtl/>
        </w:rPr>
        <w:t xml:space="preserve"> ريادة الأعمال، كما أن </w:t>
      </w:r>
      <w:r w:rsidR="00E0129C">
        <w:rPr>
          <w:rFonts w:ascii="Sakkal Majalla" w:eastAsia="SimSun" w:hAnsi="Sakkal Majalla" w:cs="Sakkal Majalla" w:hint="cs"/>
          <w:sz w:val="28"/>
          <w:szCs w:val="28"/>
          <w:rtl/>
        </w:rPr>
        <w:t>النسبة</w:t>
      </w:r>
      <w:r>
        <w:rPr>
          <w:rFonts w:ascii="Sakkal Majalla" w:eastAsia="SimSun" w:hAnsi="Sakkal Majalla" w:cs="Sakkal Majalla"/>
          <w:sz w:val="28"/>
          <w:szCs w:val="28"/>
          <w:rtl/>
        </w:rPr>
        <w:t xml:space="preserve"> </w:t>
      </w:r>
      <w:r w:rsidR="00E0129C">
        <w:rPr>
          <w:rFonts w:ascii="Sakkal Majalla" w:eastAsia="SimSun" w:hAnsi="Sakkal Majalla" w:cs="Sakkal Majalla" w:hint="cs"/>
          <w:sz w:val="28"/>
          <w:szCs w:val="28"/>
          <w:rtl/>
        </w:rPr>
        <w:t>الباقية</w:t>
      </w:r>
      <w:r>
        <w:rPr>
          <w:rFonts w:ascii="Sakkal Majalla" w:eastAsia="SimSun" w:hAnsi="Sakkal Majalla" w:cs="Sakkal Majalla"/>
          <w:sz w:val="28"/>
          <w:szCs w:val="28"/>
          <w:rtl/>
        </w:rPr>
        <w:t xml:space="preserve"> موزعه بالتساوي بين من ليس متيقن من أن تعليم </w:t>
      </w:r>
      <w:r w:rsidR="00E0129C">
        <w:rPr>
          <w:rFonts w:ascii="Sakkal Majalla" w:eastAsia="SimSun" w:hAnsi="Sakkal Majalla" w:cs="Sakkal Majalla" w:hint="cs"/>
          <w:sz w:val="28"/>
          <w:szCs w:val="28"/>
          <w:rtl/>
        </w:rPr>
        <w:t>الريادة</w:t>
      </w:r>
      <w:r>
        <w:rPr>
          <w:rFonts w:ascii="Sakkal Majalla" w:eastAsia="SimSun" w:hAnsi="Sakkal Majalla" w:cs="Sakkal Majalla"/>
          <w:sz w:val="28"/>
          <w:szCs w:val="28"/>
          <w:rtl/>
        </w:rPr>
        <w:t xml:space="preserve"> أمر مهم أو لا، والبقيه ينتموا </w:t>
      </w:r>
      <w:proofErr w:type="gramStart"/>
      <w:r>
        <w:rPr>
          <w:rFonts w:ascii="Sakkal Majalla" w:eastAsia="SimSun" w:hAnsi="Sakkal Majalla" w:cs="Sakkal Majalla"/>
          <w:sz w:val="28"/>
          <w:szCs w:val="28"/>
          <w:rtl/>
        </w:rPr>
        <w:t>إلي</w:t>
      </w:r>
      <w:proofErr w:type="gramEnd"/>
      <w:r>
        <w:rPr>
          <w:rFonts w:ascii="Sakkal Majalla" w:eastAsia="SimSun" w:hAnsi="Sakkal Majalla" w:cs="Sakkal Majalla"/>
          <w:sz w:val="28"/>
          <w:szCs w:val="28"/>
          <w:rtl/>
        </w:rPr>
        <w:t xml:space="preserve"> </w:t>
      </w:r>
      <w:r w:rsidR="00E0129C">
        <w:rPr>
          <w:rFonts w:ascii="Sakkal Majalla" w:eastAsia="SimSun" w:hAnsi="Sakkal Majalla" w:cs="Sakkal Majalla" w:hint="cs"/>
          <w:sz w:val="28"/>
          <w:szCs w:val="28"/>
          <w:rtl/>
        </w:rPr>
        <w:t>النظرية</w:t>
      </w:r>
      <w:r>
        <w:rPr>
          <w:rFonts w:ascii="Sakkal Majalla" w:eastAsia="SimSun" w:hAnsi="Sakkal Majalla" w:cs="Sakkal Majalla"/>
          <w:sz w:val="28"/>
          <w:szCs w:val="28"/>
          <w:rtl/>
        </w:rPr>
        <w:t xml:space="preserve"> التي ترى أن نجاح الأعمال يعود فقط </w:t>
      </w:r>
      <w:r w:rsidR="00E0129C">
        <w:rPr>
          <w:rFonts w:ascii="Sakkal Majalla" w:eastAsia="SimSun" w:hAnsi="Sakkal Majalla" w:cs="Sakkal Majalla" w:hint="cs"/>
          <w:sz w:val="28"/>
          <w:szCs w:val="28"/>
          <w:rtl/>
        </w:rPr>
        <w:t>للخبرة</w:t>
      </w:r>
      <w:r>
        <w:rPr>
          <w:rFonts w:ascii="Sakkal Majalla" w:eastAsia="SimSun" w:hAnsi="Sakkal Majalla" w:cs="Sakkal Majalla"/>
          <w:sz w:val="28"/>
          <w:szCs w:val="28"/>
          <w:rtl/>
        </w:rPr>
        <w:t xml:space="preserve"> أو </w:t>
      </w:r>
      <w:r w:rsidR="00E0129C">
        <w:rPr>
          <w:rFonts w:ascii="Sakkal Majalla" w:eastAsia="SimSun" w:hAnsi="Sakkal Majalla" w:cs="Sakkal Majalla" w:hint="cs"/>
          <w:sz w:val="28"/>
          <w:szCs w:val="28"/>
          <w:rtl/>
        </w:rPr>
        <w:t>الفطرة</w:t>
      </w:r>
      <w:r>
        <w:rPr>
          <w:rFonts w:ascii="Sakkal Majalla" w:eastAsia="SimSun" w:hAnsi="Sakkal Majalla" w:cs="Sakkal Majalla"/>
          <w:sz w:val="28"/>
          <w:szCs w:val="28"/>
          <w:rtl/>
        </w:rPr>
        <w:t>.</w:t>
      </w:r>
    </w:p>
    <w:p w14:paraId="39E43DA7" w14:textId="1FF6BE30" w:rsidR="002C4A0C" w:rsidRDefault="0068303F" w:rsidP="007B557E">
      <w:pPr>
        <w:widowControl/>
        <w:autoSpaceDE/>
        <w:bidi/>
        <w:spacing w:before="100" w:beforeAutospacing="1" w:after="100" w:afterAutospacing="1" w:line="276" w:lineRule="auto"/>
        <w:jc w:val="center"/>
      </w:pPr>
      <w:r w:rsidRPr="00F8426B">
        <w:rPr>
          <w:rFonts w:ascii="Sakkal Majalla" w:eastAsia="SimSun" w:hAnsi="Sakkal Majalla" w:cs="Sakkal Majalla"/>
          <w:noProof/>
          <w:sz w:val="28"/>
          <w:szCs w:val="28"/>
          <w:rtl/>
        </w:rPr>
        <w:lastRenderedPageBreak/>
        <w:drawing>
          <wp:inline distT="0" distB="0" distL="0" distR="0" wp14:anchorId="57EB01FD" wp14:editId="6DB83CD8">
            <wp:extent cx="3657600" cy="1933936"/>
            <wp:effectExtent l="0" t="0" r="0" b="9525"/>
            <wp:docPr id="173790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07627" name=""/>
                    <pic:cNvPicPr/>
                  </pic:nvPicPr>
                  <pic:blipFill rotWithShape="1">
                    <a:blip r:embed="rId21"/>
                    <a:srcRect l="26373" t="13702" r="-97" b="2"/>
                    <a:stretch/>
                  </pic:blipFill>
                  <pic:spPr bwMode="auto">
                    <a:xfrm>
                      <a:off x="0" y="0"/>
                      <a:ext cx="3657600" cy="1933936"/>
                    </a:xfrm>
                    <a:prstGeom prst="rect">
                      <a:avLst/>
                    </a:prstGeom>
                    <a:ln>
                      <a:noFill/>
                    </a:ln>
                    <a:extLst>
                      <a:ext uri="{53640926-AAD7-44D8-BBD7-CCE9431645EC}">
                        <a14:shadowObscured xmlns:a14="http://schemas.microsoft.com/office/drawing/2010/main"/>
                      </a:ext>
                    </a:extLst>
                  </pic:spPr>
                </pic:pic>
              </a:graphicData>
            </a:graphic>
          </wp:inline>
        </w:drawing>
      </w:r>
    </w:p>
    <w:p w14:paraId="041DFC8C" w14:textId="0F8C043E" w:rsidR="002C4A0C" w:rsidRDefault="00454660" w:rsidP="007B557E">
      <w:pPr>
        <w:widowControl/>
        <w:autoSpaceDE/>
        <w:bidi/>
        <w:spacing w:before="100" w:beforeAutospacing="1" w:after="100" w:afterAutospacing="1"/>
        <w:jc w:val="center"/>
      </w:pPr>
      <w:bookmarkStart w:id="160" w:name="_Toc183250747"/>
      <w:r>
        <w:rPr>
          <w:rFonts w:ascii="Sakkal Majalla" w:eastAsia="SimSun" w:hAnsi="Sakkal Majalla" w:cs="Sakkal Majalla" w:hint="cs"/>
          <w:color w:val="4472C4"/>
          <w:sz w:val="24"/>
          <w:szCs w:val="24"/>
          <w:rtl/>
        </w:rPr>
        <w:t>ا</w:t>
      </w:r>
      <w:r w:rsidRPr="00454660">
        <w:rPr>
          <w:rFonts w:ascii="Sakkal Majalla" w:eastAsia="SimSun" w:hAnsi="Sakkal Majalla" w:cs="Sakkal Majalla" w:hint="cs"/>
          <w:b/>
          <w:bCs/>
          <w:color w:val="4472C4"/>
          <w:sz w:val="24"/>
          <w:szCs w:val="24"/>
          <w:rtl/>
        </w:rPr>
        <w:t>لشكل 6</w:t>
      </w:r>
      <w:r w:rsidRPr="00454660">
        <w:rPr>
          <w:rFonts w:ascii="Sakkal Majalla" w:eastAsia="SimSun" w:hAnsi="Sakkal Majalla" w:cs="Sakkal Majalla"/>
          <w:b/>
          <w:bCs/>
          <w:color w:val="4472C4"/>
          <w:sz w:val="24"/>
          <w:szCs w:val="24"/>
          <w:rtl/>
        </w:rPr>
        <w:t>:</w:t>
      </w:r>
      <w:r>
        <w:rPr>
          <w:rFonts w:ascii="Sakkal Majalla" w:eastAsia="SimSun" w:hAnsi="Sakkal Majalla" w:cs="Sakkal Majalla"/>
          <w:color w:val="4472C4"/>
          <w:sz w:val="24"/>
          <w:szCs w:val="24"/>
          <w:rtl/>
        </w:rPr>
        <w:t xml:space="preserve"> يوضح نتائج الدراسة لعينه من رواد الأعمال تتكون من حوالي 200 فرد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السعودية</w:t>
      </w:r>
      <w:r>
        <w:rPr>
          <w:rFonts w:ascii="Sakkal Majalla" w:eastAsia="SimSun" w:hAnsi="Sakkal Majalla" w:cs="Sakkal Majalla"/>
          <w:color w:val="4472C4"/>
          <w:sz w:val="24"/>
          <w:szCs w:val="24"/>
          <w:rtl/>
        </w:rPr>
        <w:t xml:space="preserve"> عن رأيهم في دور تعليم ريادة الأعمال </w:t>
      </w:r>
      <w:r w:rsidR="0024195E">
        <w:rPr>
          <w:rFonts w:ascii="Sakkal Majalla" w:eastAsia="SimSun" w:hAnsi="Sakkal Majalla" w:cs="Sakkal Majalla" w:hint="cs"/>
          <w:color w:val="4472C4"/>
          <w:sz w:val="24"/>
          <w:szCs w:val="24"/>
          <w:rtl/>
        </w:rPr>
        <w:t>في</w:t>
      </w:r>
      <w:r>
        <w:rPr>
          <w:rFonts w:ascii="Sakkal Majalla" w:eastAsia="SimSun" w:hAnsi="Sakkal Majalla" w:cs="Sakkal Majalla"/>
          <w:color w:val="4472C4"/>
          <w:sz w:val="24"/>
          <w:szCs w:val="24"/>
          <w:rtl/>
        </w:rPr>
        <w:t xml:space="preserve"> نجاح </w:t>
      </w:r>
      <w:proofErr w:type="gramStart"/>
      <w:r>
        <w:rPr>
          <w:rFonts w:ascii="Sakkal Majalla" w:eastAsia="SimSun" w:hAnsi="Sakkal Majalla" w:cs="Sakkal Majalla"/>
          <w:color w:val="4472C4"/>
          <w:sz w:val="24"/>
          <w:szCs w:val="24"/>
          <w:rtl/>
        </w:rPr>
        <w:t>المشاريع ؟</w:t>
      </w:r>
      <w:bookmarkEnd w:id="160"/>
      <w:proofErr w:type="gramEnd"/>
    </w:p>
    <w:p w14:paraId="0D6E4846" w14:textId="232E6F0F" w:rsidR="002C4A0C" w:rsidRDefault="00454660" w:rsidP="007B557E">
      <w:pPr>
        <w:pStyle w:val="2"/>
        <w:bidi/>
        <w:spacing w:before="100" w:beforeAutospacing="1" w:after="100" w:afterAutospacing="1"/>
        <w:ind w:left="30"/>
      </w:pPr>
      <w:bookmarkStart w:id="161" w:name="_Toc183249076"/>
      <w:bookmarkStart w:id="162" w:name="_Toc183364181"/>
      <w:bookmarkStart w:id="163" w:name="_Toc183364752"/>
      <w:bookmarkStart w:id="164" w:name="_Toc183367425"/>
      <w:bookmarkStart w:id="165" w:name="_Toc183368018"/>
      <w:bookmarkStart w:id="166" w:name="_Toc183370806"/>
      <w:r>
        <w:rPr>
          <w:rFonts w:ascii="Sakkal Majalla" w:hAnsi="Sakkal Majalla" w:cs="Sakkal Majalla" w:hint="cs"/>
          <w:b/>
          <w:bCs/>
          <w:sz w:val="32"/>
          <w:szCs w:val="32"/>
          <w:rtl/>
        </w:rPr>
        <w:t>4-3</w:t>
      </w:r>
      <w:r>
        <w:rPr>
          <w:rFonts w:ascii="Sakkal Majalla" w:hAnsi="Sakkal Majalla" w:cs="Sakkal Majalla"/>
          <w:b/>
          <w:bCs/>
          <w:sz w:val="32"/>
          <w:szCs w:val="32"/>
          <w:rtl/>
        </w:rPr>
        <w:t xml:space="preserve"> دور الذكاء </w:t>
      </w:r>
      <w:r w:rsidR="0024195E">
        <w:rPr>
          <w:rFonts w:ascii="Sakkal Majalla" w:hAnsi="Sakkal Majalla" w:cs="Sakkal Majalla" w:hint="cs"/>
          <w:b/>
          <w:bCs/>
          <w:sz w:val="32"/>
          <w:szCs w:val="32"/>
          <w:rtl/>
        </w:rPr>
        <w:t>الاصطناعي</w:t>
      </w:r>
      <w:r>
        <w:rPr>
          <w:rFonts w:ascii="Sakkal Majalla" w:hAnsi="Sakkal Majalla" w:cs="Sakkal Majalla"/>
          <w:b/>
          <w:bCs/>
          <w:sz w:val="32"/>
          <w:szCs w:val="32"/>
          <w:rtl/>
        </w:rPr>
        <w:t xml:space="preserve"> </w:t>
      </w:r>
      <w:r w:rsidR="0024195E">
        <w:rPr>
          <w:rFonts w:ascii="Sakkal Majalla" w:hAnsi="Sakkal Majalla" w:cs="Sakkal Majalla" w:hint="cs"/>
          <w:b/>
          <w:bCs/>
          <w:sz w:val="32"/>
          <w:szCs w:val="32"/>
          <w:rtl/>
        </w:rPr>
        <w:t>في</w:t>
      </w:r>
      <w:r>
        <w:rPr>
          <w:rFonts w:ascii="Sakkal Majalla" w:hAnsi="Sakkal Majalla" w:cs="Sakkal Majalla"/>
          <w:b/>
          <w:bCs/>
          <w:sz w:val="32"/>
          <w:szCs w:val="32"/>
          <w:rtl/>
        </w:rPr>
        <w:t xml:space="preserve"> ريادة </w:t>
      </w:r>
      <w:proofErr w:type="gramStart"/>
      <w:r>
        <w:rPr>
          <w:rFonts w:ascii="Sakkal Majalla" w:hAnsi="Sakkal Majalla" w:cs="Sakkal Majalla"/>
          <w:b/>
          <w:bCs/>
          <w:sz w:val="32"/>
          <w:szCs w:val="32"/>
          <w:rtl/>
        </w:rPr>
        <w:t>الأعمال:-</w:t>
      </w:r>
      <w:bookmarkEnd w:id="161"/>
      <w:bookmarkEnd w:id="162"/>
      <w:bookmarkEnd w:id="163"/>
      <w:bookmarkEnd w:id="164"/>
      <w:bookmarkEnd w:id="165"/>
      <w:bookmarkEnd w:id="166"/>
      <w:proofErr w:type="gramEnd"/>
    </w:p>
    <w:p w14:paraId="5AD76EDC"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 xml:space="preserve">يمكن تضمين الذكاء الاصطناعي في التقييم، والذي يبدو لتقييم المهارات والكفاءات العملية لريادة الأعمال لدى الطلاب، لمعرفة مدى قدرتهم على استخدام التكنولوجيا وتبنيها كجزء من مهام ريادة الأعمال، بما في ذلك تحديد متى وأين يمكن استخدامه بفعالية، يمكن تقييم ذلك من خلال أنشطة ريادة الأعمال حيث يُمنح الطلاب وقتًا محدودًا لتطوير الناتج أو سلسلة الأصول. قد تشمل الأمثلة وضع حد أدنى قابل </w:t>
      </w:r>
      <w:proofErr w:type="gramStart"/>
      <w:r>
        <w:rPr>
          <w:rFonts w:ascii="Sakkal Majalla" w:eastAsia="SimSun" w:hAnsi="Sakkal Majalla" w:cs="Sakkal Majalla"/>
          <w:sz w:val="28"/>
          <w:szCs w:val="28"/>
          <w:rtl/>
        </w:rPr>
        <w:t>للتطبيق ،</w:t>
      </w:r>
      <w:proofErr w:type="gramEnd"/>
      <w:r>
        <w:rPr>
          <w:rFonts w:ascii="Sakkal Majalla" w:eastAsia="SimSun" w:hAnsi="Sakkal Majalla" w:cs="Sakkal Majalla"/>
          <w:sz w:val="28"/>
          <w:szCs w:val="28"/>
          <w:rtl/>
        </w:rPr>
        <w:t xml:space="preserve"> حيث يحدد الطلاب المشكلة التي يحاولون حلها وتطويرها فيديو شرح و/أو صفحة هبوط لمنتج أو خدمة مقترحة أو القيام بتطبيق معارفهم لإكمال مجموعة التحديات. هناك أيضًا إمكانية الذكاء الاصطناعي في العديد من أنشطة الفصول الدراسية لريادة الأعمال، مثل مراجعة الأعمال التجارية والنماذج والخطط، وتحليل الحملات التسويقية الفعالة، وتحليل السوق البيانات. </w:t>
      </w:r>
    </w:p>
    <w:p w14:paraId="15C4C810"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lang w:bidi="ar-EG"/>
        </w:rPr>
        <w:t>جاءت نتائج الإستبيانات والمقابلات التى أجريت مع رواد الأعمال بالمملكه العربيه السعوديه والموضحه بالشكل (6) موافقه لما تقدم آنفا وهو أن الأغلبيه من رواد الأعمال يروا بضرورة تعليم الذكاء الإصطناعى والإستفاده منه في الأعمال والمشاريع. فيرى نسبه تفوق ال63% بضرورة إدراج الذكاء الإصطناعى لتنفيذ مهام بالمشاريع.</w:t>
      </w:r>
    </w:p>
    <w:p w14:paraId="393BD4FF" w14:textId="1952E8ED" w:rsidR="002C4A0C" w:rsidRDefault="0068303F" w:rsidP="007B557E">
      <w:pPr>
        <w:bidi/>
        <w:spacing w:before="100" w:beforeAutospacing="1" w:after="100" w:afterAutospacing="1" w:line="360" w:lineRule="auto"/>
        <w:jc w:val="center"/>
      </w:pPr>
      <w:r w:rsidRPr="00FA251D">
        <w:rPr>
          <w:rFonts w:ascii="Sakkal Majalla" w:eastAsiaTheme="minorEastAsia" w:hAnsi="Sakkal Majalla" w:cs="Sakkal Majalla"/>
          <w:noProof/>
          <w:sz w:val="28"/>
          <w:szCs w:val="28"/>
          <w:rtl/>
          <w:lang w:eastAsia="zh-CN" w:bidi="ar-EG"/>
        </w:rPr>
        <w:drawing>
          <wp:inline distT="0" distB="0" distL="0" distR="0" wp14:anchorId="1CBE918F" wp14:editId="55E2DD09">
            <wp:extent cx="3566160" cy="1705873"/>
            <wp:effectExtent l="0" t="0" r="0" b="8890"/>
            <wp:docPr id="488818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18070" name=""/>
                    <pic:cNvPicPr/>
                  </pic:nvPicPr>
                  <pic:blipFill rotWithShape="1">
                    <a:blip r:embed="rId22"/>
                    <a:srcRect t="11431"/>
                    <a:stretch/>
                  </pic:blipFill>
                  <pic:spPr bwMode="auto">
                    <a:xfrm>
                      <a:off x="0" y="0"/>
                      <a:ext cx="3566160" cy="1705873"/>
                    </a:xfrm>
                    <a:prstGeom prst="rect">
                      <a:avLst/>
                    </a:prstGeom>
                    <a:ln>
                      <a:noFill/>
                    </a:ln>
                    <a:extLst>
                      <a:ext uri="{53640926-AAD7-44D8-BBD7-CCE9431645EC}">
                        <a14:shadowObscured xmlns:a14="http://schemas.microsoft.com/office/drawing/2010/main"/>
                      </a:ext>
                    </a:extLst>
                  </pic:spPr>
                </pic:pic>
              </a:graphicData>
            </a:graphic>
          </wp:inline>
        </w:drawing>
      </w:r>
    </w:p>
    <w:p w14:paraId="4767038B" w14:textId="627649CC" w:rsidR="002C4A0C" w:rsidRDefault="00454660" w:rsidP="007B557E">
      <w:pPr>
        <w:widowControl/>
        <w:autoSpaceDE/>
        <w:bidi/>
        <w:spacing w:before="100" w:beforeAutospacing="1" w:after="100" w:afterAutospacing="1"/>
        <w:jc w:val="center"/>
      </w:pPr>
      <w:bookmarkStart w:id="167" w:name="_Toc183250748"/>
      <w:r w:rsidRPr="00454660">
        <w:rPr>
          <w:rFonts w:ascii="Sakkal Majalla" w:eastAsia="SimSun" w:hAnsi="Sakkal Majalla" w:cs="Sakkal Majalla" w:hint="cs"/>
          <w:b/>
          <w:bCs/>
          <w:color w:val="4472C4"/>
          <w:sz w:val="24"/>
          <w:szCs w:val="24"/>
          <w:rtl/>
        </w:rPr>
        <w:t>الشكل 7</w:t>
      </w:r>
      <w:r w:rsidRPr="00454660">
        <w:rPr>
          <w:rFonts w:ascii="Sakkal Majalla" w:eastAsia="SimSun" w:hAnsi="Sakkal Majalla" w:cs="Sakkal Majalla"/>
          <w:b/>
          <w:bCs/>
          <w:color w:val="4472C4"/>
          <w:sz w:val="24"/>
          <w:szCs w:val="24"/>
          <w:rtl/>
        </w:rPr>
        <w:t>:</w:t>
      </w:r>
      <w:r>
        <w:rPr>
          <w:rFonts w:ascii="Sakkal Majalla" w:eastAsia="SimSun" w:hAnsi="Sakkal Majalla" w:cs="Sakkal Majalla"/>
          <w:color w:val="4472C4"/>
          <w:sz w:val="24"/>
          <w:szCs w:val="24"/>
          <w:rtl/>
        </w:rPr>
        <w:t xml:space="preserve"> يوضح نتائج الدراسة لعينه تتكون من حوالي 200 رائد أعمال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السعودية</w:t>
      </w:r>
      <w:r>
        <w:rPr>
          <w:rFonts w:ascii="Sakkal Majalla" w:eastAsia="SimSun" w:hAnsi="Sakkal Majalla" w:cs="Sakkal Majalla"/>
          <w:color w:val="4472C4"/>
          <w:sz w:val="24"/>
          <w:szCs w:val="24"/>
          <w:rtl/>
        </w:rPr>
        <w:t xml:space="preserve"> عن رأيهم في دور تعليم الذكاء </w:t>
      </w:r>
      <w:r w:rsidR="0024195E">
        <w:rPr>
          <w:rFonts w:ascii="Sakkal Majalla" w:eastAsia="SimSun" w:hAnsi="Sakkal Majalla" w:cs="Sakkal Majalla" w:hint="cs"/>
          <w:color w:val="4472C4"/>
          <w:sz w:val="24"/>
          <w:szCs w:val="24"/>
          <w:rtl/>
        </w:rPr>
        <w:t>الاصطناعي</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في</w:t>
      </w:r>
      <w:r>
        <w:rPr>
          <w:rFonts w:ascii="Sakkal Majalla" w:eastAsia="SimSun" w:hAnsi="Sakkal Majalla" w:cs="Sakkal Majalla"/>
          <w:color w:val="4472C4"/>
          <w:sz w:val="24"/>
          <w:szCs w:val="24"/>
          <w:rtl/>
        </w:rPr>
        <w:t xml:space="preserve"> نجاح </w:t>
      </w:r>
      <w:proofErr w:type="gramStart"/>
      <w:r>
        <w:rPr>
          <w:rFonts w:ascii="Sakkal Majalla" w:eastAsia="SimSun" w:hAnsi="Sakkal Majalla" w:cs="Sakkal Majalla"/>
          <w:color w:val="4472C4"/>
          <w:sz w:val="24"/>
          <w:szCs w:val="24"/>
          <w:rtl/>
        </w:rPr>
        <w:t>المشاريع ؟</w:t>
      </w:r>
      <w:bookmarkEnd w:id="167"/>
      <w:proofErr w:type="gramEnd"/>
    </w:p>
    <w:p w14:paraId="55FFBB38" w14:textId="77777777" w:rsidR="002C4A0C" w:rsidRDefault="00000000" w:rsidP="007B557E">
      <w:pPr>
        <w:widowControl/>
        <w:autoSpaceDE/>
        <w:bidi/>
        <w:spacing w:before="100" w:beforeAutospacing="1" w:after="100" w:afterAutospacing="1"/>
        <w:jc w:val="both"/>
      </w:pPr>
      <w:r>
        <w:rPr>
          <w:rFonts w:ascii="Sakkal Majalla" w:eastAsia="SimSun" w:hAnsi="Sakkal Majalla" w:cs="Sakkal Majalla"/>
          <w:sz w:val="28"/>
          <w:szCs w:val="28"/>
          <w:rtl/>
          <w:lang w:bidi="ar-EG"/>
        </w:rPr>
        <w:lastRenderedPageBreak/>
        <w:t>وقد تعرضت الدراسه لقياس ثقافة مجتمع رواد الأعمال بالذكاء الاصطناعي وقدرته على تحقيق العديد من الفوائد لريادة الأعمال، فى الشكل رقم (8) نسب تقبل رواد الأعمال فى المملكه العربيه السعوديه على أن يعتمدوا على الذكاء الإصطناعى فى تنفيذ بعض مهامهم فى العمل. كانت نسب اللذين قالوا نعم تؤل إلى 72% فى حين أن الذين قالوا لا أقل من 20% بينما يظل حوالي 10% على الحياد لم يستبينوا بعد عن دور الذكاء الإصطناعى فى أعمالهم حاليا أو مستقبلا. وقد تحققت الدراسة من الذين ردوا بالإيجاب لتبيين المهام التى قد يعتمد عليها رواد الأعمال بالمملكه العربيه السعوديه، وقد أختصرنا إجاباتهم في الجدول (1).</w:t>
      </w:r>
    </w:p>
    <w:p w14:paraId="4EBE375F" w14:textId="77777777" w:rsidR="002C4A0C" w:rsidRDefault="00000000" w:rsidP="007B557E">
      <w:pPr>
        <w:widowControl/>
        <w:autoSpaceDE/>
        <w:bidi/>
        <w:spacing w:before="100" w:beforeAutospacing="1" w:after="100" w:afterAutospacing="1"/>
        <w:jc w:val="center"/>
      </w:pPr>
      <w:r>
        <w:rPr>
          <w:rFonts w:ascii="Sakkal Majalla" w:eastAsia="SimSun" w:hAnsi="Sakkal Majalla" w:cs="Sakkal Majalla"/>
          <w:noProof/>
          <w:sz w:val="28"/>
          <w:szCs w:val="28"/>
          <w:rtl/>
        </w:rPr>
        <w:drawing>
          <wp:inline distT="0" distB="0" distL="0" distR="0" wp14:anchorId="699F3F4A" wp14:editId="1D4BE914">
            <wp:extent cx="3154533" cy="1682651"/>
            <wp:effectExtent l="0" t="0" r="7767" b="0"/>
            <wp:docPr id="155747283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l="11221" t="13544" r="322" b="728"/>
                    <a:stretch>
                      <a:fillRect/>
                    </a:stretch>
                  </pic:blipFill>
                  <pic:spPr>
                    <a:xfrm>
                      <a:off x="0" y="0"/>
                      <a:ext cx="3154533" cy="1682651"/>
                    </a:xfrm>
                    <a:prstGeom prst="rect">
                      <a:avLst/>
                    </a:prstGeom>
                    <a:noFill/>
                    <a:ln>
                      <a:noFill/>
                      <a:prstDash/>
                    </a:ln>
                  </pic:spPr>
                </pic:pic>
              </a:graphicData>
            </a:graphic>
          </wp:inline>
        </w:drawing>
      </w:r>
    </w:p>
    <w:p w14:paraId="725F2428" w14:textId="53F9AA7D" w:rsidR="002C4A0C" w:rsidRDefault="00454660" w:rsidP="007B557E">
      <w:pPr>
        <w:widowControl/>
        <w:autoSpaceDE/>
        <w:bidi/>
        <w:spacing w:before="100" w:beforeAutospacing="1" w:after="100" w:afterAutospacing="1"/>
        <w:jc w:val="center"/>
      </w:pPr>
      <w:bookmarkStart w:id="168" w:name="_Toc183250749"/>
      <w:r w:rsidRPr="00454660">
        <w:rPr>
          <w:rFonts w:ascii="Sakkal Majalla" w:eastAsia="SimSun" w:hAnsi="Sakkal Majalla" w:cs="Sakkal Majalla" w:hint="cs"/>
          <w:b/>
          <w:bCs/>
          <w:color w:val="4472C4"/>
          <w:sz w:val="24"/>
          <w:szCs w:val="24"/>
          <w:rtl/>
        </w:rPr>
        <w:t>الشكل 8</w:t>
      </w:r>
      <w:r>
        <w:rPr>
          <w:rFonts w:ascii="Sakkal Majalla" w:eastAsia="SimSun" w:hAnsi="Sakkal Majalla" w:cs="Sakkal Majalla"/>
          <w:color w:val="4472C4"/>
          <w:sz w:val="24"/>
          <w:szCs w:val="24"/>
          <w:rtl/>
        </w:rPr>
        <w:t xml:space="preserve">: يوضح نتائج الدراسة لعينه تتكون من حوالي 200 رائد أعمال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السعودية</w:t>
      </w:r>
      <w:r>
        <w:rPr>
          <w:rFonts w:ascii="Sakkal Majalla" w:eastAsia="SimSun" w:hAnsi="Sakkal Majalla" w:cs="Sakkal Majalla"/>
          <w:color w:val="4472C4"/>
          <w:sz w:val="24"/>
          <w:szCs w:val="24"/>
          <w:rtl/>
        </w:rPr>
        <w:t xml:space="preserve"> عن </w:t>
      </w:r>
      <w:proofErr w:type="gramStart"/>
      <w:r>
        <w:rPr>
          <w:rFonts w:ascii="Sakkal Majalla" w:eastAsia="SimSun" w:hAnsi="Sakkal Majalla" w:cs="Sakkal Majalla"/>
          <w:color w:val="4472C4"/>
          <w:sz w:val="24"/>
          <w:szCs w:val="24"/>
          <w:rtl/>
        </w:rPr>
        <w:t>( كرائد</w:t>
      </w:r>
      <w:proofErr w:type="gramEnd"/>
      <w:r>
        <w:rPr>
          <w:rFonts w:ascii="Sakkal Majalla" w:eastAsia="SimSun" w:hAnsi="Sakkal Majalla" w:cs="Sakkal Majalla"/>
          <w:color w:val="4472C4"/>
          <w:sz w:val="24"/>
          <w:szCs w:val="24"/>
          <w:rtl/>
        </w:rPr>
        <w:t xml:space="preserve"> أعمال، هل تري أن الذكاء </w:t>
      </w:r>
      <w:r w:rsidR="00C706F9">
        <w:rPr>
          <w:rFonts w:ascii="Sakkal Majalla" w:eastAsia="SimSun" w:hAnsi="Sakkal Majalla" w:cs="Sakkal Majalla" w:hint="cs"/>
          <w:color w:val="4472C4"/>
          <w:sz w:val="24"/>
          <w:szCs w:val="24"/>
          <w:rtl/>
        </w:rPr>
        <w:t>الاصطناعي</w:t>
      </w:r>
      <w:r>
        <w:rPr>
          <w:rFonts w:ascii="Sakkal Majalla" w:eastAsia="SimSun" w:hAnsi="Sakkal Majalla" w:cs="Sakkal Majalla"/>
          <w:color w:val="4472C4"/>
          <w:sz w:val="24"/>
          <w:szCs w:val="24"/>
          <w:rtl/>
        </w:rPr>
        <w:t xml:space="preserve"> قد يفيدك في مجال عملك ؟)</w:t>
      </w:r>
      <w:bookmarkEnd w:id="168"/>
    </w:p>
    <w:p w14:paraId="46FAFAE8" w14:textId="0402FE27" w:rsidR="002C4A0C" w:rsidRDefault="00000000" w:rsidP="007B557E">
      <w:pPr>
        <w:pStyle w:val="a6"/>
        <w:bidi/>
        <w:spacing w:before="100" w:beforeAutospacing="1" w:after="100" w:afterAutospacing="1"/>
      </w:pPr>
      <w:r>
        <w:rPr>
          <w:rtl/>
        </w:rPr>
        <w:t xml:space="preserve">جدول 1: </w:t>
      </w:r>
      <w:r>
        <w:rPr>
          <w:b w:val="0"/>
          <w:bCs w:val="0"/>
          <w:sz w:val="24"/>
          <w:szCs w:val="24"/>
          <w:rtl/>
        </w:rPr>
        <w:t xml:space="preserve">تطلعات رواد الأعمال للمهام </w:t>
      </w:r>
      <w:r w:rsidR="00C706F9">
        <w:rPr>
          <w:rFonts w:hint="cs"/>
          <w:b w:val="0"/>
          <w:bCs w:val="0"/>
          <w:sz w:val="24"/>
          <w:szCs w:val="24"/>
          <w:rtl/>
        </w:rPr>
        <w:t>المرجوة</w:t>
      </w:r>
      <w:r>
        <w:rPr>
          <w:b w:val="0"/>
          <w:bCs w:val="0"/>
          <w:sz w:val="24"/>
          <w:szCs w:val="24"/>
          <w:rtl/>
        </w:rPr>
        <w:t xml:space="preserve"> من الذكاء </w:t>
      </w:r>
      <w:r w:rsidR="0024195E">
        <w:rPr>
          <w:rFonts w:hint="cs"/>
          <w:b w:val="0"/>
          <w:bCs w:val="0"/>
          <w:sz w:val="24"/>
          <w:szCs w:val="24"/>
          <w:rtl/>
        </w:rPr>
        <w:t>الاصطناعي</w:t>
      </w:r>
      <w:r>
        <w:rPr>
          <w:b w:val="0"/>
          <w:bCs w:val="0"/>
          <w:sz w:val="24"/>
          <w:szCs w:val="24"/>
          <w:rtl/>
        </w:rPr>
        <w:t xml:space="preserve"> من وجهة نظرهم </w:t>
      </w:r>
      <w:r w:rsidR="00C706F9">
        <w:rPr>
          <w:rFonts w:hint="cs"/>
          <w:b w:val="0"/>
          <w:bCs w:val="0"/>
          <w:sz w:val="24"/>
          <w:szCs w:val="24"/>
          <w:rtl/>
        </w:rPr>
        <w:t>والتي</w:t>
      </w:r>
      <w:r>
        <w:rPr>
          <w:b w:val="0"/>
          <w:bCs w:val="0"/>
          <w:sz w:val="24"/>
          <w:szCs w:val="24"/>
          <w:rtl/>
        </w:rPr>
        <w:t xml:space="preserve"> قد يعتمدوا على </w:t>
      </w:r>
      <w:proofErr w:type="gramStart"/>
      <w:r>
        <w:rPr>
          <w:b w:val="0"/>
          <w:bCs w:val="0"/>
          <w:sz w:val="24"/>
          <w:szCs w:val="24"/>
          <w:lang w:bidi="ar-EG"/>
        </w:rPr>
        <w:t>AI</w:t>
      </w:r>
      <w:r>
        <w:rPr>
          <w:b w:val="0"/>
          <w:bCs w:val="0"/>
          <w:sz w:val="24"/>
          <w:szCs w:val="24"/>
          <w:rtl/>
        </w:rPr>
        <w:t xml:space="preserve">  </w:t>
      </w:r>
      <w:r w:rsidR="0024195E">
        <w:rPr>
          <w:rFonts w:hint="cs"/>
          <w:b w:val="0"/>
          <w:bCs w:val="0"/>
          <w:sz w:val="24"/>
          <w:szCs w:val="24"/>
          <w:rtl/>
        </w:rPr>
        <w:t>في</w:t>
      </w:r>
      <w:proofErr w:type="gramEnd"/>
      <w:r>
        <w:rPr>
          <w:b w:val="0"/>
          <w:bCs w:val="0"/>
          <w:sz w:val="24"/>
          <w:szCs w:val="24"/>
          <w:rtl/>
        </w:rPr>
        <w:t xml:space="preserve"> تنفيذها.</w:t>
      </w:r>
    </w:p>
    <w:tbl>
      <w:tblPr>
        <w:tblW w:w="5000" w:type="pct"/>
        <w:jc w:val="right"/>
        <w:tblCellMar>
          <w:left w:w="10" w:type="dxa"/>
          <w:right w:w="10" w:type="dxa"/>
        </w:tblCellMar>
        <w:tblLook w:val="04A0" w:firstRow="1" w:lastRow="0" w:firstColumn="1" w:lastColumn="0" w:noHBand="0" w:noVBand="1"/>
      </w:tblPr>
      <w:tblGrid>
        <w:gridCol w:w="9020"/>
      </w:tblGrid>
      <w:tr w:rsidR="002C4A0C" w14:paraId="189A652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8712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كمعلم ارى ان ادوات الذكاء الاصطناعي مفيدة في التخطيط للدروس</w:t>
            </w:r>
          </w:p>
        </w:tc>
      </w:tr>
      <w:tr w:rsidR="002C4A0C" w14:paraId="34D9070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642A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انا كطالب ارى انه يفيدني في شرح الدروس</w:t>
            </w:r>
          </w:p>
        </w:tc>
      </w:tr>
      <w:tr w:rsidR="002C4A0C" w14:paraId="09E1EE2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01853" w14:textId="209B476C"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عدد </w:t>
            </w:r>
            <w:r w:rsidR="00E0129C">
              <w:rPr>
                <w:rFonts w:ascii="Sakkal Majalla" w:eastAsia="Times New Roman" w:hAnsi="Sakkal Majalla" w:cs="Sakkal Majalla" w:hint="cs"/>
                <w:color w:val="434343"/>
                <w:sz w:val="24"/>
                <w:szCs w:val="24"/>
                <w:rtl/>
                <w:lang w:eastAsia="zh-CN"/>
              </w:rPr>
              <w:t>أكبر</w:t>
            </w:r>
            <w:r>
              <w:rPr>
                <w:rFonts w:ascii="Sakkal Majalla" w:eastAsia="Times New Roman" w:hAnsi="Sakkal Majalla" w:cs="Sakkal Majalla"/>
                <w:color w:val="434343"/>
                <w:sz w:val="24"/>
                <w:szCs w:val="24"/>
                <w:rtl/>
                <w:lang w:eastAsia="zh-CN"/>
              </w:rPr>
              <w:t xml:space="preserve"> من العناصر التي تساهل في عملية توصيل المعلومة (مصمم جرافيك)</w:t>
            </w:r>
          </w:p>
        </w:tc>
      </w:tr>
      <w:tr w:rsidR="002C4A0C" w14:paraId="3F5F064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98138" w14:textId="69D85ED6"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سكرتير، انجاز </w:t>
            </w:r>
            <w:r w:rsidR="00E0129C">
              <w:rPr>
                <w:rFonts w:ascii="Sakkal Majalla" w:eastAsia="Times New Roman" w:hAnsi="Sakkal Majalla" w:cs="Sakkal Majalla" w:hint="cs"/>
                <w:color w:val="434343"/>
                <w:sz w:val="24"/>
                <w:szCs w:val="24"/>
                <w:rtl/>
                <w:lang w:eastAsia="zh-CN"/>
              </w:rPr>
              <w:t>أسرع</w:t>
            </w:r>
            <w:r>
              <w:rPr>
                <w:rFonts w:ascii="Sakkal Majalla" w:eastAsia="Times New Roman" w:hAnsi="Sakkal Majalla" w:cs="Sakkal Majalla"/>
                <w:color w:val="434343"/>
                <w:sz w:val="24"/>
                <w:szCs w:val="24"/>
                <w:rtl/>
                <w:lang w:eastAsia="zh-CN"/>
              </w:rPr>
              <w:t>/أدق/مهام أكثر</w:t>
            </w:r>
          </w:p>
        </w:tc>
      </w:tr>
      <w:tr w:rsidR="002C4A0C" w14:paraId="52E6304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0AFD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يمكن استخدام الذكاء الاصطناعي في مجال عملي في عدة جوانب لتحسين الكفاءة وحل مشكلات متنوعة. نظرًا لأنني أعمل في إدارة المشاريع، خاصة في قطاعات مثل تطوير المتنزهات الترفيهية، البنية التحتية، والفنادق، يمكن أن يساعد الذكاء الاصطناعي في: 1. إدارة المشاريع: يمكن استخدام الذكاء الاصطناعي لتحليل بيانات المشروع بشكل أسرع وتوقع التحديات المحتملة. أدوات التنبؤ المستندة إلى الذكاء الاصطناعي قد تساعد في تقييم التكاليف والمواعيد النهائية بناءً على بيانات المشاريع السابقة. 2. تحسين الكفاءة: عبر التحليل المستمر للعمليات اليومية، يمكن للذكاء الاصطناعي تحديد الأماكن التي تتطلب تحسينات، مما يساعد على تقليل التكاليف وزيادة الإنتاجية. 3. إدارة المخاطر: يمكن للذكاء الاصطناعي توقع المخاطر بشكل أسرع وأكثر دقة عبر تحليل بيانات المشروع والظروف المحيطة، مما يتيح اتخاذ القرارات المناسبة بشكل أسرع. 4. الابتكار: يمكن للذكاء الاصطناعي المساعدة في الابتكار من خلال تحليل الاتجاهات في السوق وتحديد الفرص الجديدة للتطوير. طبيعة عملي تتطلب الكثير من التخطيط واتخاذ القرارات بناءً على معلومات معقدة ومتغيرة، لذا فإن استخدام الذكاء الاصطناعي قد يسهم بشكل كبير في تسريع هذه العمليات وتبسيطها.</w:t>
            </w:r>
          </w:p>
        </w:tc>
      </w:tr>
      <w:tr w:rsidR="002C4A0C" w14:paraId="4CFEB11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712F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يجيب على اغلب إيميلاتي </w:t>
            </w:r>
          </w:p>
        </w:tc>
      </w:tr>
      <w:tr w:rsidR="002C4A0C" w14:paraId="120074B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DB89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 xml:space="preserve">دراسة الفئة المستهدفة </w:t>
            </w:r>
          </w:p>
        </w:tc>
      </w:tr>
      <w:tr w:rsidR="002C4A0C" w14:paraId="1EE3136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B73B7" w14:textId="08EEBCDB" w:rsidR="002C4A0C" w:rsidRDefault="00E0129C" w:rsidP="007B557E">
            <w:pPr>
              <w:widowControl/>
              <w:autoSpaceDE/>
              <w:bidi/>
              <w:spacing w:before="100" w:beforeAutospacing="1" w:after="100" w:afterAutospacing="1" w:line="360" w:lineRule="auto"/>
            </w:pPr>
            <w:r>
              <w:rPr>
                <w:rFonts w:ascii="Sakkal Majalla" w:eastAsia="Times New Roman" w:hAnsi="Sakkal Majalla" w:cs="Sakkal Majalla" w:hint="cs"/>
                <w:color w:val="434343"/>
                <w:sz w:val="24"/>
                <w:szCs w:val="24"/>
                <w:rtl/>
                <w:lang w:eastAsia="zh-CN"/>
              </w:rPr>
              <w:t>لا امل</w:t>
            </w:r>
            <w:r>
              <w:rPr>
                <w:rFonts w:ascii="Sakkal Majalla" w:eastAsia="Times New Roman" w:hAnsi="Sakkal Majalla" w:cs="Sakkal Majalla" w:hint="eastAsia"/>
                <w:color w:val="434343"/>
                <w:sz w:val="24"/>
                <w:szCs w:val="24"/>
                <w:rtl/>
                <w:lang w:eastAsia="zh-CN"/>
              </w:rPr>
              <w:t>ك</w:t>
            </w:r>
            <w:r w:rsidR="00000000">
              <w:rPr>
                <w:rFonts w:ascii="Sakkal Majalla" w:eastAsia="Times New Roman" w:hAnsi="Sakkal Majalla" w:cs="Sakkal Majalla"/>
                <w:color w:val="434343"/>
                <w:sz w:val="24"/>
                <w:szCs w:val="24"/>
                <w:rtl/>
                <w:lang w:eastAsia="zh-CN"/>
              </w:rPr>
              <w:t xml:space="preserve"> مشروع فبالتالي كيف يمكنني استخدام الذكاء </w:t>
            </w:r>
            <w:r>
              <w:rPr>
                <w:rFonts w:ascii="Sakkal Majalla" w:eastAsia="Times New Roman" w:hAnsi="Sakkal Majalla" w:cs="Sakkal Majalla" w:hint="cs"/>
                <w:color w:val="434343"/>
                <w:sz w:val="24"/>
                <w:szCs w:val="24"/>
                <w:rtl/>
                <w:lang w:eastAsia="zh-CN"/>
              </w:rPr>
              <w:t>الاصطناع</w:t>
            </w:r>
            <w:r>
              <w:rPr>
                <w:rFonts w:ascii="Sakkal Majalla" w:eastAsia="Times New Roman" w:hAnsi="Sakkal Majalla" w:cs="Sakkal Majalla" w:hint="eastAsia"/>
                <w:color w:val="434343"/>
                <w:sz w:val="24"/>
                <w:szCs w:val="24"/>
                <w:rtl/>
                <w:lang w:eastAsia="zh-CN"/>
              </w:rPr>
              <w:t>ي</w:t>
            </w:r>
          </w:p>
        </w:tc>
      </w:tr>
      <w:tr w:rsidR="002C4A0C" w14:paraId="25650D6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BA9FD" w14:textId="4695A0CB"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تغطية او دعم المهارات التي احتاجها </w:t>
            </w:r>
            <w:r w:rsidR="00E0129C">
              <w:rPr>
                <w:rFonts w:ascii="Sakkal Majalla" w:eastAsia="Times New Roman" w:hAnsi="Sakkal Majalla" w:cs="Sakkal Majalla" w:hint="cs"/>
                <w:color w:val="434343"/>
                <w:sz w:val="24"/>
                <w:szCs w:val="24"/>
                <w:rtl/>
                <w:lang w:eastAsia="zh-CN"/>
              </w:rPr>
              <w:t>لإنشاء</w:t>
            </w:r>
            <w:r>
              <w:rPr>
                <w:rFonts w:ascii="Sakkal Majalla" w:eastAsia="Times New Roman" w:hAnsi="Sakkal Majalla" w:cs="Sakkal Majalla"/>
                <w:color w:val="434343"/>
                <w:sz w:val="24"/>
                <w:szCs w:val="24"/>
                <w:rtl/>
                <w:lang w:eastAsia="zh-CN"/>
              </w:rPr>
              <w:t xml:space="preserve"> بزنس يقوم الذكاء الصناعي بتغطية كثير من المهارات التي كنت احتاجها كشريك مؤسس او </w:t>
            </w:r>
            <w:proofErr w:type="gramStart"/>
            <w:r>
              <w:rPr>
                <w:rFonts w:ascii="Sakkal Majalla" w:eastAsia="Times New Roman" w:hAnsi="Sakkal Majalla" w:cs="Sakkal Majalla"/>
                <w:color w:val="434343"/>
                <w:sz w:val="24"/>
                <w:szCs w:val="24"/>
                <w:rtl/>
                <w:lang w:eastAsia="zh-CN"/>
              </w:rPr>
              <w:t>متخصص ،اقوم</w:t>
            </w:r>
            <w:proofErr w:type="gramEnd"/>
            <w:r>
              <w:rPr>
                <w:rFonts w:ascii="Sakkal Majalla" w:eastAsia="Times New Roman" w:hAnsi="Sakkal Majalla" w:cs="Sakkal Majalla"/>
                <w:color w:val="434343"/>
                <w:sz w:val="24"/>
                <w:szCs w:val="24"/>
                <w:rtl/>
                <w:lang w:eastAsia="zh-CN"/>
              </w:rPr>
              <w:t xml:space="preserve"> بالعمل في استيديو لبناء الشركات الناشئة </w:t>
            </w:r>
          </w:p>
        </w:tc>
      </w:tr>
      <w:tr w:rsidR="002C4A0C" w14:paraId="4E32518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FEEA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المقارنات المعيارية بين العمل القائم والاعمال السابقة حول العالم. بعض الدراسات التخصصية كدراسة الجدوى. تقييم بعض المخاطر. وتسريع وتيرة العمل بشكل عام</w:t>
            </w:r>
          </w:p>
        </w:tc>
      </w:tr>
      <w:tr w:rsidR="002C4A0C" w14:paraId="5FFCC1C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EAD5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لا يوجد شي الان</w:t>
            </w:r>
          </w:p>
        </w:tc>
      </w:tr>
      <w:tr w:rsidR="002C4A0C" w14:paraId="32FFCA5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24A0D" w14:textId="4CE4BE76"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ف مجال رياده </w:t>
            </w:r>
            <w:proofErr w:type="gramStart"/>
            <w:r>
              <w:rPr>
                <w:rFonts w:ascii="Sakkal Majalla" w:eastAsia="Times New Roman" w:hAnsi="Sakkal Majalla" w:cs="Sakkal Majalla"/>
                <w:color w:val="434343"/>
                <w:sz w:val="24"/>
                <w:szCs w:val="24"/>
                <w:rtl/>
                <w:lang w:eastAsia="zh-CN"/>
              </w:rPr>
              <w:t>الاعمال ،</w:t>
            </w:r>
            <w:proofErr w:type="gramEnd"/>
            <w:r>
              <w:rPr>
                <w:rFonts w:ascii="Sakkal Majalla" w:eastAsia="Times New Roman" w:hAnsi="Sakkal Majalla" w:cs="Sakkal Majalla"/>
                <w:color w:val="434343"/>
                <w:sz w:val="24"/>
                <w:szCs w:val="24"/>
                <w:rtl/>
                <w:lang w:eastAsia="zh-CN"/>
              </w:rPr>
              <w:t xml:space="preserve"> ممكن للذكاء الاصطناعي أن يكون مفيدا وذلك من خلال توفير الوقت والمجهود لمن يريدون </w:t>
            </w:r>
            <w:r w:rsidR="00E0129C">
              <w:rPr>
                <w:rFonts w:ascii="Sakkal Majalla" w:eastAsia="Times New Roman" w:hAnsi="Sakkal Majalla" w:cs="Sakkal Majalla" w:hint="cs"/>
                <w:color w:val="434343"/>
                <w:sz w:val="24"/>
                <w:szCs w:val="24"/>
                <w:rtl/>
                <w:lang w:eastAsia="zh-CN"/>
              </w:rPr>
              <w:t>دراسة</w:t>
            </w:r>
            <w:r>
              <w:rPr>
                <w:rFonts w:ascii="Sakkal Majalla" w:eastAsia="Times New Roman" w:hAnsi="Sakkal Majalla" w:cs="Sakkal Majalla"/>
                <w:color w:val="434343"/>
                <w:sz w:val="24"/>
                <w:szCs w:val="24"/>
                <w:rtl/>
                <w:lang w:eastAsia="zh-CN"/>
              </w:rPr>
              <w:t xml:space="preserve"> رياده </w:t>
            </w:r>
            <w:r w:rsidR="00E0129C">
              <w:rPr>
                <w:rFonts w:ascii="Sakkal Majalla" w:eastAsia="Times New Roman" w:hAnsi="Sakkal Majalla" w:cs="Sakkal Majalla" w:hint="cs"/>
                <w:color w:val="434343"/>
                <w:sz w:val="24"/>
                <w:szCs w:val="24"/>
                <w:rtl/>
                <w:lang w:eastAsia="zh-CN"/>
              </w:rPr>
              <w:t>الأعمال</w:t>
            </w:r>
            <w:r>
              <w:rPr>
                <w:rFonts w:ascii="Sakkal Majalla" w:eastAsia="Times New Roman" w:hAnsi="Sakkal Majalla" w:cs="Sakkal Majalla"/>
                <w:color w:val="434343"/>
                <w:sz w:val="24"/>
                <w:szCs w:val="24"/>
                <w:rtl/>
                <w:lang w:eastAsia="zh-CN"/>
              </w:rPr>
              <w:t xml:space="preserve"> مثلا بشكل بسيط او طلب اي شي من الذكاء الاصطناعي لفعله</w:t>
            </w:r>
          </w:p>
        </w:tc>
      </w:tr>
      <w:tr w:rsidR="002C4A0C" w14:paraId="01F6211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30C2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لا أعلم </w:t>
            </w:r>
          </w:p>
        </w:tc>
      </w:tr>
      <w:tr w:rsidR="002C4A0C" w14:paraId="5DFE809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336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تحديات تدريب وتمكين الفرق</w:t>
            </w:r>
          </w:p>
        </w:tc>
      </w:tr>
      <w:tr w:rsidR="002C4A0C" w14:paraId="48C18BB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70C5A" w14:textId="7E405394"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استخدم الذكاء الاصطناعي في التصميم الجرافيكي عشان يساعدني </w:t>
            </w:r>
            <w:r w:rsidR="00E0129C">
              <w:rPr>
                <w:rFonts w:ascii="Sakkal Majalla" w:eastAsia="Times New Roman" w:hAnsi="Sakkal Majalla" w:cs="Sakkal Majalla" w:hint="cs"/>
                <w:color w:val="434343"/>
                <w:sz w:val="24"/>
                <w:szCs w:val="24"/>
                <w:rtl/>
                <w:lang w:eastAsia="zh-CN"/>
              </w:rPr>
              <w:t>واطلع</w:t>
            </w:r>
            <w:r>
              <w:rPr>
                <w:rFonts w:ascii="Sakkal Majalla" w:eastAsia="Times New Roman" w:hAnsi="Sakkal Majalla" w:cs="Sakkal Majalla"/>
                <w:color w:val="434343"/>
                <w:sz w:val="24"/>
                <w:szCs w:val="24"/>
                <w:rtl/>
                <w:lang w:eastAsia="zh-CN"/>
              </w:rPr>
              <w:t xml:space="preserve"> الفكرة بشكل سريع </w:t>
            </w:r>
            <w:proofErr w:type="gramStart"/>
            <w:r>
              <w:rPr>
                <w:rFonts w:ascii="Sakkal Majalla" w:eastAsia="Times New Roman" w:hAnsi="Sakkal Majalla" w:cs="Sakkal Majalla"/>
                <w:color w:val="434343"/>
                <w:sz w:val="24"/>
                <w:szCs w:val="24"/>
                <w:rtl/>
                <w:lang w:eastAsia="zh-CN"/>
              </w:rPr>
              <w:t>و احترافي</w:t>
            </w:r>
            <w:proofErr w:type="gramEnd"/>
            <w:r>
              <w:rPr>
                <w:rFonts w:ascii="Sakkal Majalla" w:eastAsia="Times New Roman" w:hAnsi="Sakkal Majalla" w:cs="Sakkal Majalla"/>
                <w:color w:val="434343"/>
                <w:sz w:val="24"/>
                <w:szCs w:val="24"/>
                <w:rtl/>
                <w:lang w:eastAsia="zh-CN"/>
              </w:rPr>
              <w:t xml:space="preserve"> و يسهل عليك صعوبة و ثقل التصميم </w:t>
            </w:r>
          </w:p>
        </w:tc>
      </w:tr>
      <w:tr w:rsidR="002C4A0C" w14:paraId="35759C1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A066F" w14:textId="406EFECE"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أعتقد الذكاء </w:t>
            </w:r>
            <w:r w:rsidR="00C706F9">
              <w:rPr>
                <w:rFonts w:ascii="Sakkal Majalla" w:eastAsia="Times New Roman" w:hAnsi="Sakkal Majalla" w:cs="Sakkal Majalla" w:hint="cs"/>
                <w:color w:val="434343"/>
                <w:sz w:val="24"/>
                <w:szCs w:val="24"/>
                <w:rtl/>
                <w:lang w:eastAsia="zh-CN"/>
              </w:rPr>
              <w:t>الاصطناعي</w:t>
            </w:r>
            <w:r>
              <w:rPr>
                <w:rFonts w:ascii="Sakkal Majalla" w:eastAsia="Times New Roman" w:hAnsi="Sakkal Majalla" w:cs="Sakkal Majalla"/>
                <w:color w:val="434343"/>
                <w:sz w:val="24"/>
                <w:szCs w:val="24"/>
                <w:rtl/>
                <w:lang w:eastAsia="zh-CN"/>
              </w:rPr>
              <w:t xml:space="preserve"> ممكن يساعد في تطوير الاستراتيجيات الرقمية وإيجاد الحلول للتحديات المستقبلية ويسرع من عملية التطوير وتقديم المنتجات </w:t>
            </w:r>
          </w:p>
        </w:tc>
      </w:tr>
      <w:tr w:rsidR="002C4A0C" w14:paraId="7978666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1773D" w14:textId="3AEDFA2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توفير الجهد والوقت اللازمين </w:t>
            </w:r>
            <w:r w:rsidR="00E0129C">
              <w:rPr>
                <w:rFonts w:ascii="Sakkal Majalla" w:eastAsia="Times New Roman" w:hAnsi="Sakkal Majalla" w:cs="Sakkal Majalla" w:hint="cs"/>
                <w:color w:val="434343"/>
                <w:sz w:val="24"/>
                <w:szCs w:val="24"/>
                <w:rtl/>
                <w:lang w:eastAsia="zh-CN"/>
              </w:rPr>
              <w:t>لإنجاز</w:t>
            </w:r>
            <w:r>
              <w:rPr>
                <w:rFonts w:ascii="Sakkal Majalla" w:eastAsia="Times New Roman" w:hAnsi="Sakkal Majalla" w:cs="Sakkal Majalla"/>
                <w:color w:val="434343"/>
                <w:sz w:val="24"/>
                <w:szCs w:val="24"/>
                <w:rtl/>
                <w:lang w:eastAsia="zh-CN"/>
              </w:rPr>
              <w:t xml:space="preserve"> بعض المهام، الدقة </w:t>
            </w:r>
            <w:r w:rsidR="0024195E">
              <w:rPr>
                <w:rFonts w:ascii="Sakkal Majalla" w:eastAsia="Times New Roman" w:hAnsi="Sakkal Majalla" w:cs="Sakkal Majalla" w:hint="cs"/>
                <w:color w:val="434343"/>
                <w:sz w:val="24"/>
                <w:szCs w:val="24"/>
                <w:rtl/>
                <w:lang w:eastAsia="zh-CN"/>
              </w:rPr>
              <w:t>في</w:t>
            </w:r>
            <w:r>
              <w:rPr>
                <w:rFonts w:ascii="Sakkal Majalla" w:eastAsia="Times New Roman" w:hAnsi="Sakkal Majalla" w:cs="Sakkal Majalla"/>
                <w:color w:val="434343"/>
                <w:sz w:val="24"/>
                <w:szCs w:val="24"/>
                <w:rtl/>
                <w:lang w:eastAsia="zh-CN"/>
              </w:rPr>
              <w:t xml:space="preserve"> كتابة بعض التقارير، تقليل الأخطاء البشرية </w:t>
            </w:r>
            <w:r w:rsidR="0024195E">
              <w:rPr>
                <w:rFonts w:ascii="Sakkal Majalla" w:eastAsia="Times New Roman" w:hAnsi="Sakkal Majalla" w:cs="Sakkal Majalla" w:hint="cs"/>
                <w:color w:val="434343"/>
                <w:sz w:val="24"/>
                <w:szCs w:val="24"/>
                <w:rtl/>
                <w:lang w:eastAsia="zh-CN"/>
              </w:rPr>
              <w:t>في</w:t>
            </w:r>
            <w:r>
              <w:rPr>
                <w:rFonts w:ascii="Sakkal Majalla" w:eastAsia="Times New Roman" w:hAnsi="Sakkal Majalla" w:cs="Sakkal Majalla"/>
                <w:color w:val="434343"/>
                <w:sz w:val="24"/>
                <w:szCs w:val="24"/>
                <w:rtl/>
                <w:lang w:eastAsia="zh-CN"/>
              </w:rPr>
              <w:t xml:space="preserve"> بعض الأعمال </w:t>
            </w:r>
          </w:p>
        </w:tc>
      </w:tr>
      <w:tr w:rsidR="002C4A0C" w14:paraId="08FFD79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D786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لا يوجد</w:t>
            </w:r>
          </w:p>
        </w:tc>
      </w:tr>
      <w:tr w:rsidR="002C4A0C" w14:paraId="6CBA636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D7D3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حل المشاكل قبل حدوثها</w:t>
            </w:r>
          </w:p>
        </w:tc>
      </w:tr>
      <w:tr w:rsidR="002C4A0C" w14:paraId="7E06914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442E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هو الاساس</w:t>
            </w:r>
          </w:p>
        </w:tc>
      </w:tr>
      <w:tr w:rsidR="002C4A0C" w14:paraId="6257D7E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FF49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الاستفادة به في الناحية العلمية </w:t>
            </w:r>
          </w:p>
        </w:tc>
      </w:tr>
      <w:tr w:rsidR="002C4A0C" w14:paraId="16A1925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324A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اقتراح مشاريع </w:t>
            </w:r>
          </w:p>
        </w:tc>
      </w:tr>
      <w:tr w:rsidR="002C4A0C" w14:paraId="572DA42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85A51" w14:textId="307BD742"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التزويد </w:t>
            </w:r>
            <w:r w:rsidR="00E0129C">
              <w:rPr>
                <w:rFonts w:ascii="Sakkal Majalla" w:eastAsia="Times New Roman" w:hAnsi="Sakkal Majalla" w:cs="Sakkal Majalla" w:hint="cs"/>
                <w:color w:val="434343"/>
                <w:sz w:val="24"/>
                <w:szCs w:val="24"/>
                <w:rtl/>
                <w:lang w:eastAsia="zh-CN"/>
              </w:rPr>
              <w:t>بالأفكار</w:t>
            </w:r>
            <w:r>
              <w:rPr>
                <w:rFonts w:ascii="Sakkal Majalla" w:eastAsia="Times New Roman" w:hAnsi="Sakkal Majalla" w:cs="Sakkal Majalla"/>
                <w:color w:val="434343"/>
                <w:sz w:val="24"/>
                <w:szCs w:val="24"/>
                <w:rtl/>
                <w:lang w:eastAsia="zh-CN"/>
              </w:rPr>
              <w:t xml:space="preserve"> الجديدة </w:t>
            </w:r>
          </w:p>
        </w:tc>
      </w:tr>
      <w:tr w:rsidR="002C4A0C" w14:paraId="5A1F257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0288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الاطلاع على كل ما هو جديد بشكل فعال</w:t>
            </w:r>
          </w:p>
        </w:tc>
      </w:tr>
      <w:tr w:rsidR="002C4A0C" w14:paraId="43A83E9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C69EA" w14:textId="382C15DA"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التزويد </w:t>
            </w:r>
            <w:r w:rsidR="00E0129C">
              <w:rPr>
                <w:rFonts w:ascii="Sakkal Majalla" w:eastAsia="Times New Roman" w:hAnsi="Sakkal Majalla" w:cs="Sakkal Majalla" w:hint="cs"/>
                <w:color w:val="434343"/>
                <w:sz w:val="24"/>
                <w:szCs w:val="24"/>
                <w:rtl/>
                <w:lang w:eastAsia="zh-CN"/>
              </w:rPr>
              <w:t>بالأفكار</w:t>
            </w:r>
            <w:r>
              <w:rPr>
                <w:rFonts w:ascii="Sakkal Majalla" w:eastAsia="Times New Roman" w:hAnsi="Sakkal Majalla" w:cs="Sakkal Majalla"/>
                <w:color w:val="434343"/>
                <w:sz w:val="24"/>
                <w:szCs w:val="24"/>
                <w:rtl/>
                <w:lang w:eastAsia="zh-CN"/>
              </w:rPr>
              <w:t xml:space="preserve"> </w:t>
            </w:r>
          </w:p>
        </w:tc>
      </w:tr>
      <w:tr w:rsidR="002C4A0C" w14:paraId="64082EE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678E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تفسير بعض النظريات </w:t>
            </w:r>
          </w:p>
        </w:tc>
      </w:tr>
      <w:tr w:rsidR="002C4A0C" w14:paraId="65E2D45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FB4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كتابة العديد من المهام </w:t>
            </w:r>
          </w:p>
        </w:tc>
      </w:tr>
      <w:tr w:rsidR="002C4A0C" w14:paraId="46D487B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7E9E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متابعة تطور الموظفين </w:t>
            </w:r>
          </w:p>
        </w:tc>
      </w:tr>
      <w:tr w:rsidR="002C4A0C" w14:paraId="3F0CA2A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7B16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معرفة تطور وتتبع الإنتاجية للمشاريع</w:t>
            </w:r>
          </w:p>
        </w:tc>
      </w:tr>
      <w:tr w:rsidR="002C4A0C" w14:paraId="5C79862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9381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تطوير وتحديث الأفكار المرتبطة بالمشروع</w:t>
            </w:r>
          </w:p>
        </w:tc>
      </w:tr>
      <w:tr w:rsidR="002C4A0C" w14:paraId="7E9183F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C37B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كتابة الطلبات للمنح والمساعدات</w:t>
            </w:r>
          </w:p>
        </w:tc>
      </w:tr>
      <w:tr w:rsidR="002C4A0C" w14:paraId="7E021E9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0DF4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كتابة المنشورات على الفيسبوك </w:t>
            </w:r>
          </w:p>
        </w:tc>
      </w:tr>
      <w:tr w:rsidR="002C4A0C" w14:paraId="51DC1D3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DC1A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المساعدة في تنظيم الفيديوهات </w:t>
            </w:r>
          </w:p>
        </w:tc>
      </w:tr>
      <w:tr w:rsidR="002C4A0C" w14:paraId="1620EE1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A454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كتابة المحتوى بشكل جديد ومبتكر</w:t>
            </w:r>
          </w:p>
        </w:tc>
      </w:tr>
      <w:tr w:rsidR="002C4A0C" w14:paraId="1DFB1CC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AC9C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المساعدة في تدقيق المحتوى ومراجعته</w:t>
            </w:r>
          </w:p>
        </w:tc>
      </w:tr>
      <w:tr w:rsidR="002C4A0C" w14:paraId="1BFBBB0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BB71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المساعدة في الحملات التسويقية </w:t>
            </w:r>
          </w:p>
        </w:tc>
      </w:tr>
      <w:tr w:rsidR="002C4A0C" w14:paraId="0052DAD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3EFC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اقتراح وصفات متنوعة لدعم المطعم</w:t>
            </w:r>
          </w:p>
        </w:tc>
      </w:tr>
      <w:tr w:rsidR="002C4A0C" w14:paraId="437EC2B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6EB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تطوير الإعلانات </w:t>
            </w:r>
          </w:p>
        </w:tc>
      </w:tr>
      <w:tr w:rsidR="002C4A0C" w14:paraId="6D41E05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CDD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المساعدة في تطوير إعلانات جديدة </w:t>
            </w:r>
          </w:p>
        </w:tc>
      </w:tr>
      <w:tr w:rsidR="002C4A0C" w14:paraId="4BF035A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7FE3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تطوير أدوات تعليمية مخصصة تلبي احتياجات الطلاب الفردية، مما يسهل التعلم ويعزز نتائجهم الأكاديمية</w:t>
            </w:r>
          </w:p>
        </w:tc>
      </w:tr>
      <w:tr w:rsidR="002C4A0C" w14:paraId="21128B5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7584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تصميم المشاريع من خلال تحليل البيانات الضخمة وتوقعات الأداء، مما يؤدي إلى تقليل التكاليف وزيادة الكفاءة</w:t>
            </w:r>
          </w:p>
        </w:tc>
      </w:tr>
      <w:tr w:rsidR="002C4A0C" w14:paraId="47CD775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9340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عمليات البرمجة والتصحيح من خلال أدوات الذكاء الاصطناعي التي تتعلم من الأكواد السابقة، مما يسهل تطوير البرمجيات ويقلل من الأخطاء</w:t>
            </w:r>
          </w:p>
        </w:tc>
      </w:tr>
      <w:tr w:rsidR="002C4A0C" w14:paraId="452E7EF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8F29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نماذج التعلم الآلي من خلال تطوير خوارزميات جديدة تعالج البيانات بشكل أكثر فعالية، مما يؤدي إلى نتائج أكثر دقة</w:t>
            </w:r>
          </w:p>
        </w:tc>
      </w:tr>
      <w:tr w:rsidR="002C4A0C" w14:paraId="08DFD1D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99ED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أدوات الذكاء الاصطناعي لتحليل الاتجاهات السوقية وتوقع الاحتياجات المستقبلية، مما يساعد في تطوير استراتيجيات الابتكار</w:t>
            </w:r>
          </w:p>
        </w:tc>
      </w:tr>
      <w:tr w:rsidR="002C4A0C" w14:paraId="6A75C0A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2B56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تحليل بيانات الطلاب لتقديم توجيه أكاديمي وشخصي يتماشى مع اهتماماتهم واحتياجاتهم</w:t>
            </w:r>
          </w:p>
        </w:tc>
      </w:tr>
      <w:tr w:rsidR="002C4A0C" w14:paraId="0139241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D96A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العمليات الإدارية وتحليل بيانات الأداء الدراسي لتحسين تخطيط الموارد والقرارات الاستراتيجية</w:t>
            </w:r>
          </w:p>
        </w:tc>
      </w:tr>
      <w:tr w:rsidR="002C4A0C" w14:paraId="3519183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957C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تصميم برامج تعليمية فردية باستخدام الذكاء الاصطناعي لتلبية احتياجات الطلاب ذوي الاحتياجات الخاصة بشكل أفضل</w:t>
            </w:r>
          </w:p>
        </w:tc>
      </w:tr>
      <w:tr w:rsidR="002C4A0C" w14:paraId="4619CD2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3517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عملية التقييم من خلال أدوات الذكاء الاصطناعي التي تساعد في تحليل أداء المعلمين والطلاب وتقديم ملاحظات دقيقة</w:t>
            </w:r>
          </w:p>
        </w:tc>
      </w:tr>
      <w:tr w:rsidR="002C4A0C" w14:paraId="4FC9818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08E8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تقنيات الذكاء الاصطناعي لتحسين إدارة المنزل، مثل أنظمة المساعدة الشخصية وتكنولوجيا المنزل الذكي</w:t>
            </w:r>
          </w:p>
        </w:tc>
      </w:tr>
      <w:tr w:rsidR="002C4A0C" w14:paraId="2B30A31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BDF4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تطوير أدوات تعليمية تفاعلية تعتمد على الذكاء الاصطناعي لجعل التعلم ممتعًا وجذابًا للأطفال</w:t>
            </w:r>
          </w:p>
        </w:tc>
      </w:tr>
      <w:tr w:rsidR="002C4A0C" w14:paraId="2B3312E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CB6F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لتحليل السوق وتوقع الاتجاهات، مما يساعد في اتخاذ قرارات مستنيرة لنمو الأعمال</w:t>
            </w:r>
          </w:p>
        </w:tc>
      </w:tr>
      <w:tr w:rsidR="002C4A0C" w14:paraId="7320510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8235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البحث الأكاديمي لتحليل البيانات الكبيرة واكتشاف أنماط جديدة، مما يعزز جودة الأبحاث</w:t>
            </w:r>
          </w:p>
        </w:tc>
      </w:tr>
      <w:tr w:rsidR="002C4A0C" w14:paraId="5316628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247B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لتوليد أفكار محتوى جديدة وتحليل تفضيلات الجمهور، مما يساعد في تحسين الاستراتيجية الإبداعية</w:t>
            </w:r>
          </w:p>
        </w:tc>
      </w:tr>
      <w:tr w:rsidR="002C4A0C" w14:paraId="554811B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F3C4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الحملات التسويقية باستخدام أدوات الذكاء الاصطناعي لتحليل البيانات وفهم سلوك العملاء، مما يؤدي إلى نتائج أفضل</w:t>
            </w:r>
          </w:p>
        </w:tc>
      </w:tr>
      <w:tr w:rsidR="002C4A0C" w14:paraId="6AA064A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D3E0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استخدام الذكاء الاصطناعي في تخطيط المشاريع وتحليل المخاطر، مما يساعد في تحسين الكفاءة وتقليل التأخير</w:t>
            </w:r>
          </w:p>
        </w:tc>
      </w:tr>
      <w:tr w:rsidR="002C4A0C" w14:paraId="3A8500A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1848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أتمتة عمليات المحاسبة والتقارير المالية، مما يساعد في تقليل الأخطاء البشرية وتوفير الوقت</w:t>
            </w:r>
          </w:p>
        </w:tc>
      </w:tr>
      <w:tr w:rsidR="002C4A0C" w14:paraId="6A67E5D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81FC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أدوات التحليل الذكي لفهم سلوك العملاء بشكل أفضل وتخصيص الحملات التسويقية، مما يزيد من فعالية الإعلانات</w:t>
            </w:r>
          </w:p>
        </w:tc>
      </w:tr>
      <w:tr w:rsidR="002C4A0C" w14:paraId="473E1E2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94D1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تطبيق تقنيات الذكاء الاصطناعي لتطوير شخصيات غير لاعبة (</w:t>
            </w:r>
            <w:r>
              <w:rPr>
                <w:rFonts w:ascii="Sakkal Majalla" w:eastAsia="Times New Roman" w:hAnsi="Sakkal Majalla" w:cs="Sakkal Majalla"/>
                <w:color w:val="434343"/>
                <w:sz w:val="24"/>
                <w:szCs w:val="24"/>
                <w:lang w:eastAsia="zh-CN"/>
              </w:rPr>
              <w:t>NPCs</w:t>
            </w:r>
            <w:r>
              <w:rPr>
                <w:rFonts w:ascii="Sakkal Majalla" w:eastAsia="Times New Roman" w:hAnsi="Sakkal Majalla" w:cs="Sakkal Majalla"/>
                <w:color w:val="434343"/>
                <w:sz w:val="24"/>
                <w:szCs w:val="24"/>
                <w:rtl/>
                <w:lang w:eastAsia="zh-CN"/>
              </w:rPr>
              <w:t>) تتفاعل بشكل ذكي مع اللاعبين، مما يعزز تجربة اللعب</w:t>
            </w:r>
          </w:p>
        </w:tc>
      </w:tr>
      <w:tr w:rsidR="002C4A0C" w14:paraId="3FBCE5B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69E1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تحليل السير الذاتية واختيار المرشحين الأكثر ملاءمة، مما يسهل عملية التوظيف ويقلل من التحيز</w:t>
            </w:r>
          </w:p>
        </w:tc>
      </w:tr>
      <w:tr w:rsidR="002C4A0C" w14:paraId="38E1EF6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4E71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تحليل البيانات الجغرافية والتنبؤ بالاحتياجات المستقبلية للمدن، مما يساعد في تحسين التخطيط العمراني</w:t>
            </w:r>
          </w:p>
        </w:tc>
      </w:tr>
      <w:tr w:rsidR="002C4A0C" w14:paraId="7EFF89D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A86B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تطوير تطبيقات تعتمد على الذكاء الاصطناعي لتقديم توصيات غذائية مخصصة بناءً على احتياجات الأفراد الصحية، مما يحسن من الصحة العامة</w:t>
            </w:r>
          </w:p>
        </w:tc>
      </w:tr>
      <w:tr w:rsidR="002C4A0C" w14:paraId="7692892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93D5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تحسين سلاسل الإمداد وتحليل البيانات لتوقع الطلب، مما يقلل من التكاليف ويعزز الكفاءة</w:t>
            </w:r>
          </w:p>
        </w:tc>
      </w:tr>
      <w:tr w:rsidR="002C4A0C" w14:paraId="50A2CC1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525A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أدوات الذكاء الاصطناعي لتحليل البيانات المالية وتقديم نصائح استثمارية مخصصة، مما يساعد العملاء على اتخاذ قرارات مستنيرة</w:t>
            </w:r>
          </w:p>
        </w:tc>
      </w:tr>
      <w:tr w:rsidR="002C4A0C" w14:paraId="0F711AF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C666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تطبيق تقنيات الذكاء الاصطناعي في إنشاء أعمال فنية فريدة أو مساعدة في التصميمات، مما يوسع نطاق الإبداع</w:t>
            </w:r>
          </w:p>
        </w:tc>
      </w:tr>
      <w:tr w:rsidR="002C4A0C" w14:paraId="4410CFB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358C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تشخيص الأمراض من خلال تحليل الصور الطبية والبيانات الصحية، مما يحسن من دقة التشخيص والعلاج</w:t>
            </w:r>
          </w:p>
        </w:tc>
      </w:tr>
      <w:tr w:rsidR="002C4A0C" w14:paraId="3772E90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D4CA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توظيف الذكاء الاصطناعي في تحليل البيانات التجريبية واكتشاف أنماط جديدة، مما يعزز من جودة الأبحاث العلمية </w:t>
            </w:r>
          </w:p>
        </w:tc>
      </w:tr>
      <w:tr w:rsidR="002C4A0C" w14:paraId="11E93AA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19DA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استخدام الذكاء الاصطناعي لتحليل بيانات المبيعات وتوقع الاتجاهات، مما يساعد في تحسين استراتيجيات البيع </w:t>
            </w:r>
          </w:p>
        </w:tc>
      </w:tr>
      <w:tr w:rsidR="002C4A0C" w14:paraId="73E6712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ADFB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لتحليل البيانات الأمنية وتحسين أنظمة الحماية، مما يساعد في تقليل المخاطر</w:t>
            </w:r>
          </w:p>
        </w:tc>
      </w:tr>
      <w:tr w:rsidR="002C4A0C" w14:paraId="1013B0B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F21E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تطبيق تقنيات الذكاء الاصطناعي في تحليل أداء الرياضيين وتقديم برامج تدريب مخصصة، مما يعزز من تطوير المهارات</w:t>
            </w:r>
          </w:p>
        </w:tc>
      </w:tr>
      <w:tr w:rsidR="002C4A0C" w14:paraId="174B613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05A7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استخدام الذكاء الاصطناعي في جمع وتحليل الأخبار من مصادر متعددة، مما يساعد في تسريع عملية البحث وتقديم معلومات دقيقة </w:t>
            </w:r>
          </w:p>
        </w:tc>
      </w:tr>
      <w:tr w:rsidR="002C4A0C" w14:paraId="69A8E1C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80F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التشخيص التلقائي للأمراض من خلال تحليل الأشعة أو الفحوصات الطبية باستخدام الذكاء الاصطناعي </w:t>
            </w:r>
          </w:p>
        </w:tc>
      </w:tr>
      <w:tr w:rsidR="002C4A0C" w14:paraId="616E7B2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AD15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تحليل العقود القانونية تلقائيًا واكتشاف الثغرات </w:t>
            </w:r>
          </w:p>
        </w:tc>
      </w:tr>
      <w:tr w:rsidR="002C4A0C" w14:paraId="6D91A34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6907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تصميم المباني باستخدام نماذج الذكاء الاصطناعي التي تحاكي الاحتياجات المستقبلية وتقليل الأخطاء في التصميم</w:t>
            </w:r>
          </w:p>
        </w:tc>
      </w:tr>
      <w:tr w:rsidR="002C4A0C" w14:paraId="4C55CC7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30BB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تخصيص خطط دراسية لكل طالب بناءً على احتياجاته التعليمية الفردية </w:t>
            </w:r>
          </w:p>
        </w:tc>
      </w:tr>
      <w:tr w:rsidR="002C4A0C" w14:paraId="2355B70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2C32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العمليات المحاسبية مثل التدقيق واكتشاف الاحتيال المالي</w:t>
            </w:r>
          </w:p>
        </w:tc>
      </w:tr>
      <w:tr w:rsidR="002C4A0C" w14:paraId="7983924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AD3F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البيانات الزراعية لتحديد أفضل أوقات الزراعة والحصاد مع تقليل استخدام الموارد</w:t>
            </w:r>
          </w:p>
        </w:tc>
      </w:tr>
      <w:tr w:rsidR="002C4A0C" w14:paraId="1A4D840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0D52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تحليل بيانات السوق لتوقع التوجهات المستقبلية والسلوك الاستهلاكي </w:t>
            </w:r>
          </w:p>
        </w:tc>
      </w:tr>
      <w:tr w:rsidR="002C4A0C" w14:paraId="74DABC0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7C2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لتوليد تصاميم بناءً على متطلبات العميل تلقائيًا</w:t>
            </w:r>
          </w:p>
        </w:tc>
      </w:tr>
      <w:tr w:rsidR="002C4A0C" w14:paraId="2E32754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D67C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تحليل كميات كبيرة من البيانات العلمية للعثور على أنماط واكتشافات جديدة</w:t>
            </w:r>
          </w:p>
        </w:tc>
      </w:tr>
      <w:tr w:rsidR="002C4A0C" w14:paraId="4E465CB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A5C5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جداول التسليم وإدارة سلاسل التوريد بشكل أكثر كفاءة</w:t>
            </w:r>
          </w:p>
        </w:tc>
      </w:tr>
      <w:tr w:rsidR="002C4A0C" w14:paraId="1E7FB26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0894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الاستجابة للاستفسارات باستخدام الروبوتات الذكية التي تفهم اللغة الطبيعية</w:t>
            </w:r>
          </w:p>
        </w:tc>
      </w:tr>
      <w:tr w:rsidR="002C4A0C" w14:paraId="4F337CC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CD1A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معالجة كميات هائلة من البيانات لتوفير رؤى دقيقة حول الأنشطة التجارية</w:t>
            </w:r>
          </w:p>
        </w:tc>
      </w:tr>
      <w:tr w:rsidR="002C4A0C" w14:paraId="33FC65B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7F13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إنتاج مقالات إخبارية تلقائيًا باستخدام خوارزميات الذكاء الاصطناعي</w:t>
            </w:r>
          </w:p>
        </w:tc>
      </w:tr>
      <w:tr w:rsidR="002C4A0C" w14:paraId="5FE4536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664C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توليد أكواد برمجية تلقائيًا بناءً على متطلبات المستخدم</w:t>
            </w:r>
          </w:p>
        </w:tc>
      </w:tr>
      <w:tr w:rsidR="002C4A0C" w14:paraId="0D1F135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344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لتصفية السير الذاتية والتنبؤ بأداء الموظفين المستقبليين</w:t>
            </w:r>
          </w:p>
        </w:tc>
      </w:tr>
      <w:tr w:rsidR="002C4A0C" w14:paraId="2AFC8F5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57CA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عمليات التصنيع باستخدام الذكاء الاصطناعي لتقليل الأخطاء وتحسين الجود</w:t>
            </w:r>
          </w:p>
        </w:tc>
      </w:tr>
      <w:tr w:rsidR="002C4A0C" w14:paraId="1DEC0D5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34FE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السوق والمساعدة في اتخاذ قرارات استثمارية ذكية</w:t>
            </w:r>
          </w:p>
        </w:tc>
      </w:tr>
      <w:tr w:rsidR="002C4A0C" w14:paraId="58ACCFA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932C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مراقبة حالة المرضى وإعطاء توصيات للعلاج</w:t>
            </w:r>
          </w:p>
        </w:tc>
      </w:tr>
      <w:tr w:rsidR="002C4A0C" w14:paraId="4543D09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74D0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توفير دعم علاجي شخصي من خلال تطبيقات الذكاء الاصطناعي.</w:t>
            </w:r>
          </w:p>
        </w:tc>
      </w:tr>
      <w:tr w:rsidR="002C4A0C" w14:paraId="49CA889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5841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تخطيط الرحلات وتحسين استهلاك الوقود عبر الذكاء الاصطناعي.</w:t>
            </w:r>
          </w:p>
        </w:tc>
      </w:tr>
      <w:tr w:rsidR="002C4A0C" w14:paraId="4019D4E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778F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مجال شبكات </w:t>
            </w:r>
            <w:proofErr w:type="gramStart"/>
            <w:r>
              <w:rPr>
                <w:rFonts w:ascii="Sakkal Majalla" w:eastAsia="Times New Roman" w:hAnsi="Sakkal Majalla" w:cs="Sakkal Majalla"/>
                <w:color w:val="434343"/>
                <w:sz w:val="24"/>
                <w:szCs w:val="24"/>
                <w:rtl/>
                <w:lang w:eastAsia="zh-CN"/>
              </w:rPr>
              <w:t>الحاسبات ،</w:t>
            </w:r>
            <w:proofErr w:type="gramEnd"/>
            <w:r>
              <w:rPr>
                <w:rFonts w:ascii="Sakkal Majalla" w:eastAsia="Times New Roman" w:hAnsi="Sakkal Majalla" w:cs="Sakkal Majalla"/>
                <w:color w:val="434343"/>
                <w:sz w:val="24"/>
                <w:szCs w:val="24"/>
                <w:rtl/>
                <w:lang w:eastAsia="zh-CN"/>
              </w:rPr>
              <w:t xml:space="preserve"> تسهيل تسريع الفقرات الروتينية التكرارية في العمل</w:t>
            </w:r>
          </w:p>
        </w:tc>
      </w:tr>
      <w:tr w:rsidR="002C4A0C" w14:paraId="217D2FD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9B54D" w14:textId="0C452686"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اليد </w:t>
            </w:r>
            <w:r w:rsidR="00E0129C">
              <w:rPr>
                <w:rFonts w:ascii="Sakkal Majalla" w:eastAsia="Times New Roman" w:hAnsi="Sakkal Majalla" w:cs="Sakkal Majalla" w:hint="cs"/>
                <w:color w:val="434343"/>
                <w:sz w:val="24"/>
                <w:szCs w:val="24"/>
                <w:rtl/>
                <w:lang w:eastAsia="zh-CN"/>
              </w:rPr>
              <w:t>الثانية</w:t>
            </w:r>
            <w:r>
              <w:rPr>
                <w:rFonts w:ascii="Sakkal Majalla" w:eastAsia="Times New Roman" w:hAnsi="Sakkal Majalla" w:cs="Sakkal Majalla"/>
                <w:color w:val="434343"/>
                <w:sz w:val="24"/>
                <w:szCs w:val="24"/>
                <w:rtl/>
                <w:lang w:eastAsia="zh-CN"/>
              </w:rPr>
              <w:t xml:space="preserve"> ف التسويق لمجال عملي </w:t>
            </w:r>
          </w:p>
        </w:tc>
      </w:tr>
      <w:tr w:rsidR="002C4A0C" w14:paraId="5EE2D21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09E3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مخاطر التأمين وتقديم توصيات بالأسعار المناسبة لكل حالة.</w:t>
            </w:r>
          </w:p>
        </w:tc>
      </w:tr>
      <w:tr w:rsidR="002C4A0C" w14:paraId="21AAB7C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3817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عمليات البيع من خلال تحليل بيانات العملاء وتحديد الفرص المستقبلية.</w:t>
            </w:r>
          </w:p>
        </w:tc>
      </w:tr>
      <w:tr w:rsidR="002C4A0C" w14:paraId="2BEEF74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834D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السوق واحتياجات العملاء لتطوير منتجات جديدة باستخدام الذكاء الاصطناعي.</w:t>
            </w:r>
          </w:p>
        </w:tc>
      </w:tr>
      <w:tr w:rsidR="002C4A0C" w14:paraId="0E765F8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0AE2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تحسين تجربة الضيوف وتخصيص الخدمات.</w:t>
            </w:r>
          </w:p>
        </w:tc>
      </w:tr>
      <w:tr w:rsidR="002C4A0C" w14:paraId="70E4F00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B381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تطوير مركبات ذاتية القيادة وتحسين أنظمة الأمان باستخدام الذكاء الاصطناعي.</w:t>
            </w:r>
          </w:p>
        </w:tc>
      </w:tr>
      <w:tr w:rsidR="002C4A0C" w14:paraId="5C4D5FF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A070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مراقبة وإدارة خطوط الإنتاج باستخدام الذكاء الاصطناعي لتحسين الكفاءة.</w:t>
            </w:r>
          </w:p>
        </w:tc>
      </w:tr>
      <w:tr w:rsidR="002C4A0C" w14:paraId="4B71F0B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6F28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لتحليل بيانات المعاملات المصرفية والكشف عن الاحتيال.</w:t>
            </w:r>
          </w:p>
        </w:tc>
      </w:tr>
      <w:tr w:rsidR="002C4A0C" w14:paraId="3A11F49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B881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توقع أسعار العقارات باستخدام تحليل البيانات والذكاء الاصطناعي.</w:t>
            </w:r>
          </w:p>
        </w:tc>
      </w:tr>
      <w:tr w:rsidR="002C4A0C" w14:paraId="1D6C867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10AE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توليد تقارير رياضية تلقائيًا استنادًا إلى نتائج المباريات والإحصاءات.</w:t>
            </w:r>
          </w:p>
        </w:tc>
      </w:tr>
      <w:tr w:rsidR="002C4A0C" w14:paraId="49912F8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FDD7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التنبؤ بالمخاطر الاقتصادية أو السوقية وتقديم توصيات وقائية.</w:t>
            </w:r>
          </w:p>
        </w:tc>
      </w:tr>
      <w:tr w:rsidR="002C4A0C" w14:paraId="7ED7187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9E29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مساعدة المستثمرين في اتخاذ قرارات مستنيرة بناءً على التحليل التنبؤي للذكاء الاصطناعي.</w:t>
            </w:r>
          </w:p>
        </w:tc>
      </w:tr>
      <w:tr w:rsidR="002C4A0C" w14:paraId="78B64C6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37ED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الصور الطبية بشكل دقيق لاكتشاف الأمراض في مراحل مبكرة.</w:t>
            </w:r>
          </w:p>
        </w:tc>
      </w:tr>
      <w:tr w:rsidR="002C4A0C" w14:paraId="1C058DF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D279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تطوير ألعاب فيديو باستخدام الذكاء الاصطناعي لتحسين التفاعل مع اللاعبين.</w:t>
            </w:r>
          </w:p>
        </w:tc>
      </w:tr>
      <w:tr w:rsidR="002C4A0C" w14:paraId="3A4754B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45E6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جودة الترجمات الآلية وفهم السياقات الثقافية واللغوية المختلفة.</w:t>
            </w:r>
          </w:p>
        </w:tc>
      </w:tr>
      <w:tr w:rsidR="002C4A0C" w14:paraId="61BA2EE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8BCA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تحليل الأدلة الجنائية باستخدام الذكاء الاصطناعي للتعرف على الأنماط وإيجاد الحلول بسرعة.</w:t>
            </w:r>
          </w:p>
        </w:tc>
      </w:tr>
      <w:tr w:rsidR="002C4A0C" w14:paraId="0BA8B57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644C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في توليد أعمال فنية أو تحسين تقنيات التصوير والرسم.</w:t>
            </w:r>
          </w:p>
        </w:tc>
      </w:tr>
      <w:tr w:rsidR="002C4A0C" w14:paraId="2695DEA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5B0A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تدفق المرضى وجدولة المواعيد وإدارة الموارد الصحية.</w:t>
            </w:r>
          </w:p>
        </w:tc>
      </w:tr>
      <w:tr w:rsidR="002C4A0C" w14:paraId="154D05E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AFE5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استراتيجيات العلاقات العامة بناءً على تحليل ردود الفعل العامة وتوقع التوجهات المستقبلية.</w:t>
            </w:r>
          </w:p>
        </w:tc>
      </w:tr>
      <w:tr w:rsidR="002C4A0C" w14:paraId="3C7D2BB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78F9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بيانات الأرض والجيولوجيا لاكتشاف مواقع النفط الجديدة باستخدام الذكاء الاصطناعي.</w:t>
            </w:r>
          </w:p>
        </w:tc>
      </w:tr>
      <w:tr w:rsidR="002C4A0C" w14:paraId="6BDA125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2CF5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جداول النقل وتخصيص الموارد لتحقيق الكفاءة العالية.</w:t>
            </w:r>
          </w:p>
        </w:tc>
      </w:tr>
      <w:tr w:rsidR="002C4A0C" w14:paraId="7AA1FAC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EF24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استخدام الذكاء الاصطناعي لتوليد مؤلفات موسيقية جديدة تتناسب مع الأذواق المختلفة.</w:t>
            </w:r>
          </w:p>
        </w:tc>
      </w:tr>
      <w:tr w:rsidR="002C4A0C" w14:paraId="4823E67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F058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اكتشاف مركبات دوائية جديدة باستخدام الذكاء الاصطناعي وتطوير أدوية فعالة.</w:t>
            </w:r>
          </w:p>
        </w:tc>
      </w:tr>
      <w:tr w:rsidR="002C4A0C" w14:paraId="5A8D347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DDFB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عمليات البحث والتطوير في مجال النانو باستخدام التحليلات الذكية.</w:t>
            </w:r>
          </w:p>
        </w:tc>
      </w:tr>
      <w:tr w:rsidR="002C4A0C" w14:paraId="0967A52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1CAA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اكتشاف الهجمات الإلكترونية والتصدي لها في الوقت الفعلي باستخدام الذكاء الاصطناعي.</w:t>
            </w:r>
          </w:p>
        </w:tc>
      </w:tr>
      <w:tr w:rsidR="002C4A0C" w14:paraId="412EFC6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7D68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الاتجاهات العالمية في الموضة وتقديم توصيات للتصميمات الجديدة.</w:t>
            </w:r>
          </w:p>
        </w:tc>
      </w:tr>
      <w:tr w:rsidR="002C4A0C" w14:paraId="265A862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6983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يساعدني الذكاء الاصطناعي في تحسين دقة التشخيص الطبي وتقليل احتمالية الأخطاء من خلال تحليل الصور الطبية بسرعة ودقة</w:t>
            </w:r>
          </w:p>
        </w:tc>
      </w:tr>
      <w:tr w:rsidR="002C4A0C" w14:paraId="14C3257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FF3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يمكن للذكاء الاصطناعي تخصيص مسارات تعليمية لطلابي حسب احتياجاتهم، وتقديم التغذية الراجعة التلقائية مما يسهل متابعتي لأدائهم</w:t>
            </w:r>
          </w:p>
        </w:tc>
      </w:tr>
      <w:tr w:rsidR="002C4A0C" w14:paraId="1EF4A56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1FDDC"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يُمكن للذكاء الاصطناعي أتمتة عمليات تسجيل المعاملات وتحليل البيانات المالية، مما يقلل من احتمالية الخطأ ويوفر الوقت</w:t>
            </w:r>
          </w:p>
        </w:tc>
      </w:tr>
      <w:tr w:rsidR="002C4A0C" w14:paraId="33F6442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A615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مكن للذكاء الاصطناعي توليد تصميمات أولية وتحليلها بسرعة، مما يسهم في تحسين كفاءة العمل ويعطيني أفكاراً جديدة للتصميمات</w:t>
            </w:r>
          </w:p>
        </w:tc>
      </w:tr>
      <w:tr w:rsidR="002C4A0C" w14:paraId="7E1578B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0EFA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يُساعد الذكاء الاصطناعي في تحليل المستندات القانونية الضخمة واستخراج النقاط الرئيسية بسرعة، مما يسهل الإعداد للقضايا.</w:t>
            </w:r>
          </w:p>
        </w:tc>
      </w:tr>
      <w:tr w:rsidR="002C4A0C" w14:paraId="6EACC95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5933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أستفيد من الذكاء الاصطناعي في تحليل بيانات العملاء وتخصيص الحملات الإعلانية، مما يعزز فعالية التسويق.</w:t>
            </w:r>
          </w:p>
        </w:tc>
      </w:tr>
      <w:tr w:rsidR="002C4A0C" w14:paraId="3D2E569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5092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يمكن للذكاء الاصطناعي متابعة العلامات الحيوية للمرضى وتحليلها فورياً، مما يسهل عليّ مراقبتهم والاستجابة بسرعة</w:t>
            </w:r>
          </w:p>
        </w:tc>
      </w:tr>
      <w:tr w:rsidR="002C4A0C" w14:paraId="078C9E4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BFAA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يساعدني الذكاء الاصطناعي في مراقبة المحاصيل والتنبؤ بالآفات أو نقص المياه، مما يحسن من جودة الإنتاج ويقلل الهدر</w:t>
            </w:r>
          </w:p>
        </w:tc>
      </w:tr>
      <w:tr w:rsidR="002C4A0C" w14:paraId="39E364D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1FFE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يمكن للذكاء الاصطناعي تسريع عملية البرمجة من خلال تحليل الأكواد واكتشاف الأخطاء، مما يحسن من كفاءة العمل</w:t>
            </w:r>
          </w:p>
        </w:tc>
      </w:tr>
      <w:tr w:rsidR="002C4A0C" w14:paraId="3AAADF1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1363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يساعدني الذكاء الاصطناعي في تصفية السير الذاتية بسرعة وتحديد المتقدمين الأنسب، كما يمكنه التنبؤ بأداء الموظفين واحتمالات بقائهم</w:t>
            </w:r>
          </w:p>
        </w:tc>
      </w:tr>
      <w:tr w:rsidR="002C4A0C" w14:paraId="47213D0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C29E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اتخاذ القرارات الاستراتيجية من خلال التحليلات التنبؤية وتقارير الذكاء الاصطناعي</w:t>
            </w:r>
          </w:p>
        </w:tc>
      </w:tr>
      <w:tr w:rsidR="002C4A0C" w14:paraId="56B29DF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EAD1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تعزيز الأمن السيبراني من خلال الكشف المبكر عن التهديدات والهجمات</w:t>
            </w:r>
          </w:p>
        </w:tc>
      </w:tr>
      <w:tr w:rsidR="002C4A0C" w14:paraId="5EC80E7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24A4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العمليات التحليلية المعقدة لتسريع استخراج المعلومات واتخاذ القرارات</w:t>
            </w:r>
          </w:p>
        </w:tc>
      </w:tr>
      <w:tr w:rsidR="002C4A0C" w14:paraId="2FBE457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0879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كتابة التعليمات البرمجية بدقة أكبر باستخدام أدوات التعلم العميق لاكتشاف الأخطاء المحتملة</w:t>
            </w:r>
          </w:p>
        </w:tc>
      </w:tr>
      <w:tr w:rsidR="002C4A0C" w14:paraId="0B35735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C5E2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البيانات للتوظيف التنبؤي، مما يسهل اختيار أفضل المرشحين للوظائف</w:t>
            </w:r>
          </w:p>
        </w:tc>
      </w:tr>
      <w:tr w:rsidR="002C4A0C" w14:paraId="517917C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66A4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تحسين استهداف الحملات التسويقية بناءً على تحليلات سلوك العملاء</w:t>
            </w:r>
          </w:p>
        </w:tc>
      </w:tr>
      <w:tr w:rsidR="002C4A0C" w14:paraId="6711724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277F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أتمتة عمليات الإنتاج لرفع الكفاءة وتقليل الأخطاء البشرية</w:t>
            </w:r>
          </w:p>
        </w:tc>
      </w:tr>
      <w:tr w:rsidR="002C4A0C" w14:paraId="2F8FC0A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92FE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عملية التوريد من خلال التنبؤ بتقلبات الأسعار وتحليل سلاسل التوريد</w:t>
            </w:r>
          </w:p>
        </w:tc>
      </w:tr>
      <w:tr w:rsidR="002C4A0C" w14:paraId="2F7B209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DC92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مراقبة الجودة وتحديد مشكلات الإنتاج باستخدام الرؤية الحاسوبية</w:t>
            </w:r>
          </w:p>
        </w:tc>
      </w:tr>
      <w:tr w:rsidR="002C4A0C" w14:paraId="3C55876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DC32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مراقبة وسائل التواصل الاجتماعي لمعرفة ردود الفعل العامة وتحليلها</w:t>
            </w:r>
          </w:p>
        </w:tc>
      </w:tr>
      <w:tr w:rsidR="002C4A0C" w14:paraId="4FA6E43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7CC5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اكتشاف الأخطاء البرمجية تلقائيًا وتبسيط عملية اختبار البرمجيات</w:t>
            </w:r>
          </w:p>
        </w:tc>
      </w:tr>
      <w:tr w:rsidR="002C4A0C" w14:paraId="1CC0211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F190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مساعدة في تشخيص الأمراض باستخدام الخوارزميات وتحليل الصور الطبية</w:t>
            </w:r>
          </w:p>
        </w:tc>
      </w:tr>
      <w:tr w:rsidR="002C4A0C" w14:paraId="49A055D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18F3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مراقبة المرضى عن بعد وتقديم التنبؤات الصحية من البيانات الحية</w:t>
            </w:r>
          </w:p>
        </w:tc>
      </w:tr>
      <w:tr w:rsidR="002C4A0C" w14:paraId="2A7C225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94A8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توصية العلاج المناسب بناءً على بيانات المرضى وتحليل التفاعلات الدوائية</w:t>
            </w:r>
          </w:p>
        </w:tc>
      </w:tr>
      <w:tr w:rsidR="002C4A0C" w14:paraId="7E81C28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D1CAB"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تحديد فرص البيع الجديدة وتخصيص توصيات العملاء</w:t>
            </w:r>
          </w:p>
        </w:tc>
      </w:tr>
      <w:tr w:rsidR="002C4A0C" w14:paraId="207C1171"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FCEC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الدقة في العمليات الحسابية وكشف الأخطاء المالية المحتملة</w:t>
            </w:r>
          </w:p>
        </w:tc>
      </w:tr>
      <w:tr w:rsidR="002C4A0C" w14:paraId="2759B80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5E68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التنبؤ بتحركات السوق وتقديم استراتيجيات استثمار مخصصة</w:t>
            </w:r>
          </w:p>
        </w:tc>
      </w:tr>
      <w:tr w:rsidR="002C4A0C" w14:paraId="52A4EF7C"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5254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توفير دعم آلي للعملاء من خلال روبوتات المحادثة الذكية</w:t>
            </w:r>
          </w:p>
        </w:tc>
      </w:tr>
      <w:tr w:rsidR="002C4A0C" w14:paraId="1B78754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4533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مراجعة العقود تلقائيًا للكشف عن الثغرات والمخاطر القانونية</w:t>
            </w:r>
          </w:p>
        </w:tc>
      </w:tr>
      <w:tr w:rsidR="002C4A0C" w14:paraId="24313BE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76BD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جدولة المهام وإدارة المخاطر من خلال التنبؤ بمواعيد انتهاء المشاريع</w:t>
            </w:r>
          </w:p>
        </w:tc>
      </w:tr>
      <w:tr w:rsidR="002C4A0C" w14:paraId="23C2E76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2C45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البيانات البحثية بشكل أعمق واكتشاف الأنماط غير المرئية</w:t>
            </w:r>
          </w:p>
        </w:tc>
      </w:tr>
      <w:tr w:rsidR="002C4A0C" w14:paraId="0C0FFB7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4B4F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تقديم خطط تدريب مخصصة بناءً على تحليل أداء اللاعبين باستخدام البيانات</w:t>
            </w:r>
          </w:p>
        </w:tc>
      </w:tr>
      <w:tr w:rsidR="002C4A0C" w14:paraId="0F8E0D3F"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EEED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اكتشاف العيوب في الأنظمة وتحليل الأداء بشكل أسرع</w:t>
            </w:r>
          </w:p>
        </w:tc>
      </w:tr>
      <w:tr w:rsidR="002C4A0C" w14:paraId="0431CF6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EDA8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تصميم المباني باستخدام النماذج التنبؤية لاستخدام المواد وتقليل التكلفة</w:t>
            </w:r>
          </w:p>
        </w:tc>
      </w:tr>
      <w:tr w:rsidR="002C4A0C" w14:paraId="7B8B4EB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D4C0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تقديم ميزات ذكية للمستخدمين وتحسين تجارب التطبيقات بناءً على بيانات الاستخدام</w:t>
            </w:r>
          </w:p>
        </w:tc>
      </w:tr>
      <w:tr w:rsidR="002C4A0C" w14:paraId="790741B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77A9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تعزيز أمان الشبكات واكتشاف التهديدات بوقت مبكر</w:t>
            </w:r>
          </w:p>
        </w:tc>
      </w:tr>
      <w:tr w:rsidR="002C4A0C" w14:paraId="6DBAC7D8"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19055"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ابتكار تصميمات إبداعية من خلال أتمتة بعض العمليات في التصميم</w:t>
            </w:r>
          </w:p>
        </w:tc>
      </w:tr>
      <w:tr w:rsidR="002C4A0C" w14:paraId="3BDF208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1A7CD"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جدولة الشحنات والتخزين بناءً على البيانات التنبؤية</w:t>
            </w:r>
          </w:p>
        </w:tc>
      </w:tr>
      <w:tr w:rsidR="002C4A0C" w14:paraId="0D70EAAD"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0296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العينات بشكل أسرع ودقيق من خلال أدوات الذكاء الاصطناعي</w:t>
            </w:r>
          </w:p>
        </w:tc>
      </w:tr>
      <w:tr w:rsidR="002C4A0C" w14:paraId="34005F3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7A06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الكشف المبكر عن المنتجات ذات الجودة المنخفضة وتحسين عمليات الفحص</w:t>
            </w:r>
          </w:p>
        </w:tc>
      </w:tr>
      <w:tr w:rsidR="002C4A0C" w14:paraId="652D19F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085E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تقديم توصيات لتطوير الموظفين وتحليل البيانات لتحسين رضا العاملين</w:t>
            </w:r>
          </w:p>
        </w:tc>
      </w:tr>
      <w:tr w:rsidR="002C4A0C" w14:paraId="2F09644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959DE"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كشف التلاعبات المالية وتقليل فرص الاحتيال</w:t>
            </w:r>
          </w:p>
        </w:tc>
      </w:tr>
      <w:tr w:rsidR="002C4A0C" w14:paraId="67F08B3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8CE5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تشخيص حالات الأسنان باستخدام الرؤية الحاسوبية</w:t>
            </w:r>
          </w:p>
        </w:tc>
      </w:tr>
      <w:tr w:rsidR="002C4A0C" w14:paraId="79181AD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98BE2"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lastRenderedPageBreak/>
              <w:t>أتمتة المهام الإدارية مثل جدولة الاجتماعات وتحليل الاحتياجات</w:t>
            </w:r>
          </w:p>
        </w:tc>
      </w:tr>
      <w:tr w:rsidR="002C4A0C" w14:paraId="7411802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9DB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أداء الشركات وتقديم استراتيجيات التحسين باستخدام التحليلات المتقدمة</w:t>
            </w:r>
          </w:p>
        </w:tc>
      </w:tr>
      <w:tr w:rsidR="002C4A0C" w14:paraId="627F0F1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EFA2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تقديم حلول أسرع للمشاكل الفنية باستخدام نماذج الذكاء الاصطناعي</w:t>
            </w:r>
          </w:p>
        </w:tc>
      </w:tr>
      <w:tr w:rsidR="002C4A0C" w14:paraId="5AD1670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DC26"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أداء الشبكات والكشف عن الأعطال المحتملة بشكل أسرع</w:t>
            </w:r>
          </w:p>
        </w:tc>
      </w:tr>
      <w:tr w:rsidR="002C4A0C" w14:paraId="25AB7AB3"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9A35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الكشف عن عيوب التصميم وضمان السلامة باستخدام محاكاة الذكاء الاصطناعي</w:t>
            </w:r>
          </w:p>
        </w:tc>
      </w:tr>
      <w:tr w:rsidR="002C4A0C" w14:paraId="0C1F9B7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EECCF"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التوصيات التعليمية للطلاب من خلال تحليل أدائهم</w:t>
            </w:r>
          </w:p>
        </w:tc>
      </w:tr>
      <w:tr w:rsidR="002C4A0C" w14:paraId="24382512"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DF88"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تطوير مناهج مخصصة استنادًا إلى قدرات الطلاب ومهاراتهم</w:t>
            </w:r>
          </w:p>
        </w:tc>
      </w:tr>
      <w:tr w:rsidR="002C4A0C" w14:paraId="3B87F41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2F404"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ابتكار تصميمات تتناسب مع المساحات والمستخدمين باستخدام التحليلات التنبؤية</w:t>
            </w:r>
          </w:p>
        </w:tc>
      </w:tr>
      <w:tr w:rsidR="002C4A0C" w14:paraId="6F8FCD25"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B66B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تحليل ردود الفعل على المحتوى وتحسين التخطيط باستخدام البيانات</w:t>
            </w:r>
          </w:p>
        </w:tc>
      </w:tr>
      <w:tr w:rsidR="002C4A0C" w14:paraId="676318A6"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E08C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استخراج الأنماط من مجموعات بيانات ضخمة لدعم اتخاذ القرار</w:t>
            </w:r>
          </w:p>
        </w:tc>
      </w:tr>
      <w:tr w:rsidR="002C4A0C" w14:paraId="517829A0"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5833A"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تخصيص العروض والرسائل الترويجية بناءً على تحليل تفضيلات العملاء</w:t>
            </w:r>
          </w:p>
        </w:tc>
      </w:tr>
      <w:tr w:rsidR="002C4A0C" w14:paraId="365BCC8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CC00"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سير العمل وتقليل التكاليف من خلال نماذج التنبؤ</w:t>
            </w:r>
          </w:p>
        </w:tc>
      </w:tr>
      <w:tr w:rsidR="002C4A0C" w14:paraId="2D6363EE"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3208" w14:textId="0CE7A54E"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توليد أفكار إبداعية جديدة ومحتوى جذاب بناءً على تحليل </w:t>
            </w:r>
            <w:r w:rsidR="00E0129C">
              <w:rPr>
                <w:rFonts w:ascii="Sakkal Majalla" w:eastAsia="Times New Roman" w:hAnsi="Sakkal Majalla" w:cs="Sakkal Majalla" w:hint="cs"/>
                <w:color w:val="434343"/>
                <w:sz w:val="24"/>
                <w:szCs w:val="24"/>
                <w:rtl/>
                <w:lang w:eastAsia="zh-CN"/>
              </w:rPr>
              <w:t>الاتجاها</w:t>
            </w:r>
            <w:r w:rsidR="00E0129C">
              <w:rPr>
                <w:rFonts w:ascii="Sakkal Majalla" w:eastAsia="Times New Roman" w:hAnsi="Sakkal Majalla" w:cs="Sakkal Majalla" w:hint="eastAsia"/>
                <w:color w:val="434343"/>
                <w:sz w:val="24"/>
                <w:szCs w:val="24"/>
                <w:rtl/>
                <w:lang w:eastAsia="zh-CN"/>
              </w:rPr>
              <w:t>ت</w:t>
            </w:r>
          </w:p>
        </w:tc>
      </w:tr>
      <w:tr w:rsidR="002C4A0C" w14:paraId="0B87B7A7"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D6139"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البحث عن المعلومات والتحقق من الحقائق بشكل أسرع</w:t>
            </w:r>
          </w:p>
        </w:tc>
      </w:tr>
      <w:tr w:rsidR="002C4A0C" w14:paraId="5C2EC58A"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D4361"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مراقبة التغيرات البيئية وتحليل البيانات للتنبؤ بالمشكلات المستقبلية</w:t>
            </w:r>
          </w:p>
        </w:tc>
      </w:tr>
      <w:tr w:rsidR="002C4A0C" w14:paraId="56E6B3D9"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2F27"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تحسين الإنتاجية وتقليل النفايات باستخدام تحليلات الذكاء الاصطناعي</w:t>
            </w:r>
          </w:p>
        </w:tc>
      </w:tr>
      <w:tr w:rsidR="002C4A0C" w14:paraId="51F8FC7B"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E6D03" w14:textId="77777777"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تقديم تحليلات متقدمة لمساعدة الشركات على اتخاذ قرارات أكثر استنارة</w:t>
            </w:r>
          </w:p>
        </w:tc>
      </w:tr>
      <w:tr w:rsidR="002C4A0C" w14:paraId="4F5E4BD4" w14:textId="77777777">
        <w:trPr>
          <w:trHeight w:val="315"/>
          <w:jc w:val="right"/>
        </w:trPr>
        <w:tc>
          <w:tcPr>
            <w:tcW w:w="9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AE634" w14:textId="539F3EE8" w:rsidR="002C4A0C" w:rsidRDefault="00000000" w:rsidP="007B557E">
            <w:pPr>
              <w:widowControl/>
              <w:autoSpaceDE/>
              <w:bidi/>
              <w:spacing w:before="100" w:beforeAutospacing="1" w:after="100" w:afterAutospacing="1" w:line="360" w:lineRule="auto"/>
            </w:pPr>
            <w:r>
              <w:rPr>
                <w:rFonts w:ascii="Sakkal Majalla" w:eastAsia="Times New Roman" w:hAnsi="Sakkal Majalla" w:cs="Sakkal Majalla"/>
                <w:color w:val="434343"/>
                <w:sz w:val="24"/>
                <w:szCs w:val="24"/>
                <w:rtl/>
                <w:lang w:eastAsia="zh-CN"/>
              </w:rPr>
              <w:t xml:space="preserve">استخراج المواد </w:t>
            </w:r>
            <w:r w:rsidR="00E0129C">
              <w:rPr>
                <w:rFonts w:ascii="Sakkal Majalla" w:eastAsia="Times New Roman" w:hAnsi="Sakkal Majalla" w:cs="Sakkal Majalla" w:hint="cs"/>
                <w:color w:val="434343"/>
                <w:sz w:val="24"/>
                <w:szCs w:val="24"/>
                <w:rtl/>
                <w:lang w:eastAsia="zh-CN"/>
              </w:rPr>
              <w:t>الممنوعة</w:t>
            </w:r>
            <w:r>
              <w:rPr>
                <w:rFonts w:ascii="Sakkal Majalla" w:eastAsia="Times New Roman" w:hAnsi="Sakkal Majalla" w:cs="Sakkal Majalla"/>
                <w:color w:val="434343"/>
                <w:sz w:val="24"/>
                <w:szCs w:val="24"/>
                <w:rtl/>
                <w:lang w:eastAsia="zh-CN"/>
              </w:rPr>
              <w:t xml:space="preserve"> من غير ما اضطر </w:t>
            </w:r>
            <w:proofErr w:type="gramStart"/>
            <w:r>
              <w:rPr>
                <w:rFonts w:ascii="Sakkal Majalla" w:eastAsia="Times New Roman" w:hAnsi="Sakkal Majalla" w:cs="Sakkal Majalla"/>
                <w:color w:val="434343"/>
                <w:sz w:val="24"/>
                <w:szCs w:val="24"/>
                <w:rtl/>
                <w:lang w:eastAsia="zh-CN"/>
              </w:rPr>
              <w:t>افتش</w:t>
            </w:r>
            <w:proofErr w:type="gramEnd"/>
            <w:r>
              <w:rPr>
                <w:rFonts w:ascii="Sakkal Majalla" w:eastAsia="Times New Roman" w:hAnsi="Sakkal Majalla" w:cs="Sakkal Majalla"/>
                <w:color w:val="434343"/>
                <w:sz w:val="24"/>
                <w:szCs w:val="24"/>
                <w:rtl/>
                <w:lang w:eastAsia="zh-CN"/>
              </w:rPr>
              <w:t xml:space="preserve"> الشخص بنفسي</w:t>
            </w:r>
          </w:p>
        </w:tc>
      </w:tr>
    </w:tbl>
    <w:p w14:paraId="00E80213" w14:textId="5CE24875" w:rsidR="002C4A0C" w:rsidRDefault="00454660" w:rsidP="007B557E">
      <w:pPr>
        <w:pStyle w:val="2"/>
        <w:bidi/>
        <w:spacing w:before="100" w:beforeAutospacing="1" w:after="100" w:afterAutospacing="1"/>
        <w:ind w:left="30"/>
      </w:pPr>
      <w:bookmarkStart w:id="169" w:name="_Toc183249077"/>
      <w:bookmarkStart w:id="170" w:name="_Toc183364182"/>
      <w:bookmarkStart w:id="171" w:name="_Toc183364753"/>
      <w:bookmarkStart w:id="172" w:name="_Toc183367426"/>
      <w:bookmarkStart w:id="173" w:name="_Toc183368019"/>
      <w:bookmarkStart w:id="174" w:name="_Toc183370807"/>
      <w:r>
        <w:rPr>
          <w:rFonts w:ascii="Sakkal Majalla" w:hAnsi="Sakkal Majalla" w:cs="Sakkal Majalla" w:hint="cs"/>
          <w:b/>
          <w:bCs/>
          <w:sz w:val="32"/>
          <w:szCs w:val="32"/>
          <w:rtl/>
        </w:rPr>
        <w:t>4-4</w:t>
      </w:r>
      <w:r>
        <w:rPr>
          <w:rFonts w:ascii="Sakkal Majalla" w:hAnsi="Sakkal Majalla" w:cs="Sakkal Majalla"/>
          <w:b/>
          <w:bCs/>
          <w:sz w:val="32"/>
          <w:szCs w:val="32"/>
          <w:rtl/>
        </w:rPr>
        <w:t xml:space="preserve"> دور الذكاء </w:t>
      </w:r>
      <w:r w:rsidR="0024195E">
        <w:rPr>
          <w:rFonts w:ascii="Sakkal Majalla" w:hAnsi="Sakkal Majalla" w:cs="Sakkal Majalla" w:hint="cs"/>
          <w:b/>
          <w:bCs/>
          <w:sz w:val="32"/>
          <w:szCs w:val="32"/>
          <w:rtl/>
        </w:rPr>
        <w:t>الاصطناعي</w:t>
      </w:r>
      <w:r>
        <w:rPr>
          <w:rFonts w:ascii="Sakkal Majalla" w:hAnsi="Sakkal Majalla" w:cs="Sakkal Majalla"/>
          <w:b/>
          <w:bCs/>
          <w:sz w:val="32"/>
          <w:szCs w:val="32"/>
          <w:rtl/>
        </w:rPr>
        <w:t xml:space="preserve"> </w:t>
      </w:r>
      <w:r w:rsidR="0024195E">
        <w:rPr>
          <w:rFonts w:ascii="Sakkal Majalla" w:hAnsi="Sakkal Majalla" w:cs="Sakkal Majalla" w:hint="cs"/>
          <w:b/>
          <w:bCs/>
          <w:sz w:val="32"/>
          <w:szCs w:val="32"/>
          <w:rtl/>
        </w:rPr>
        <w:t>في</w:t>
      </w:r>
      <w:r>
        <w:rPr>
          <w:rFonts w:ascii="Sakkal Majalla" w:hAnsi="Sakkal Majalla" w:cs="Sakkal Majalla"/>
          <w:b/>
          <w:bCs/>
          <w:sz w:val="32"/>
          <w:szCs w:val="32"/>
          <w:rtl/>
        </w:rPr>
        <w:t xml:space="preserve"> تعليم ريادة الأعمال:</w:t>
      </w:r>
      <w:bookmarkEnd w:id="169"/>
      <w:bookmarkEnd w:id="170"/>
      <w:bookmarkEnd w:id="171"/>
      <w:bookmarkEnd w:id="172"/>
      <w:bookmarkEnd w:id="173"/>
      <w:bookmarkEnd w:id="174"/>
    </w:p>
    <w:p w14:paraId="5FA4452D" w14:textId="77777777"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شهد الذكاء الاصطناعي تطورات سريعة الخطى، مع استخدامه في العديد من السياقات، بما في ذلك ريادة الأعمال والتعليم. وقد أدى ذلك إلى دعوات لدمج الذكاء الاصطناعي في تعليم ريادة الأعمال، للمساعدة في إعداد الطلاب للاستفادة من فرص ريادة الأعمال في المستقبل، تتمتع التكنولوجيا أيضًا بإمكانية التأثير على علم التربية وممارسة التدريس والتقييم وأثارت مخاوف وأسئلة داخل التعليم حول كيفية تدريب المعلمين على استخدام أحدث التقنيات لإعدادهم للمستقبل، مع إدارة التغييرات المحتملة في التدريس.</w:t>
      </w:r>
    </w:p>
    <w:p w14:paraId="3BFECAFB" w14:textId="6FBED356" w:rsidR="002C4A0C" w:rsidRDefault="00000000" w:rsidP="007B557E">
      <w:pPr>
        <w:widowControl/>
        <w:autoSpaceDE/>
        <w:bidi/>
        <w:spacing w:before="100" w:beforeAutospacing="1" w:after="100" w:afterAutospacing="1" w:line="276" w:lineRule="auto"/>
        <w:jc w:val="both"/>
      </w:pPr>
      <w:r>
        <w:rPr>
          <w:rFonts w:ascii="Sakkal Majalla" w:eastAsia="SimSun" w:hAnsi="Sakkal Majalla" w:cs="Sakkal Majalla"/>
          <w:sz w:val="28"/>
          <w:szCs w:val="28"/>
          <w:rtl/>
        </w:rPr>
        <w:t xml:space="preserve"> ومع ذلك، ونظرا للتطور السريع للتكنولوجيا، فإن المناقشة بشأن الآثار المترتبة على التعليم، ولا سيما تعليم ريادة الأعمال محدودة، وكانت هناك دعوات إلى مزيد من الدراسات والتوضيح، تناقش هذه الدراسة بعض الآثار المحتملة التي يجلبها الذكاء الاصطناعي إلى تعليم ريادة الأعمال والفصل الدراسي لريادة الأعمال، على المستوى الكلي والمناهج الدراسية. يعزز </w:t>
      </w:r>
      <w:r>
        <w:rPr>
          <w:rFonts w:ascii="Sakkal Majalla" w:eastAsia="SimSun" w:hAnsi="Sakkal Majalla" w:cs="Sakkal Majalla"/>
          <w:sz w:val="28"/>
          <w:szCs w:val="28"/>
          <w:rtl/>
        </w:rPr>
        <w:lastRenderedPageBreak/>
        <w:t xml:space="preserve">تقدم الذكاء الاصطناعي الحاجة إلى أن يتبنى معلمو ريادة الأعمال التكنولوجيا بطريقة مُدارة، ويطورون الطلاب تفكيرًا نقديًا وتأمليًا، ويعززون تطوير وتقييم المهارات العملية والتقنية لريادة الأعمال، لدعم استخدام الطلاب الفعال للذكاء الاصطناعي، يجب أن يكون المعلمون أيضًا على دراية بالتأثيرات المحتملة التي يشكلها </w:t>
      </w:r>
      <w:r w:rsidR="00E0129C">
        <w:rPr>
          <w:rFonts w:ascii="Sakkal Majalla" w:eastAsia="SimSun" w:hAnsi="Sakkal Majalla" w:cs="Sakkal Majalla" w:hint="cs"/>
          <w:sz w:val="28"/>
          <w:szCs w:val="28"/>
          <w:rtl/>
        </w:rPr>
        <w:t>الذكا</w:t>
      </w:r>
      <w:r w:rsidR="00E0129C">
        <w:rPr>
          <w:rFonts w:ascii="Sakkal Majalla" w:eastAsia="SimSun" w:hAnsi="Sakkal Majalla" w:cs="Sakkal Majalla"/>
          <w:sz w:val="28"/>
          <w:szCs w:val="28"/>
          <w:rtl/>
        </w:rPr>
        <w:t>ء</w:t>
      </w:r>
      <w:r>
        <w:rPr>
          <w:rFonts w:ascii="Sakkal Majalla" w:eastAsia="SimSun" w:hAnsi="Sakkal Majalla" w:cs="Sakkal Majalla"/>
          <w:sz w:val="28"/>
          <w:szCs w:val="28"/>
          <w:rtl/>
        </w:rPr>
        <w:t xml:space="preserve"> الاصطناعي على التدريس.</w:t>
      </w:r>
    </w:p>
    <w:p w14:paraId="38BDD940" w14:textId="7F73585F" w:rsidR="002C4A0C" w:rsidRDefault="0068303F" w:rsidP="007B557E">
      <w:pPr>
        <w:bidi/>
        <w:spacing w:before="100" w:beforeAutospacing="1" w:after="100" w:afterAutospacing="1" w:line="360" w:lineRule="auto"/>
        <w:jc w:val="center"/>
      </w:pPr>
      <w:r w:rsidRPr="004C3A75">
        <w:rPr>
          <w:rFonts w:ascii="Sakkal Majalla" w:eastAsiaTheme="minorEastAsia" w:hAnsi="Sakkal Majalla" w:cs="Sakkal Majalla"/>
          <w:noProof/>
          <w:sz w:val="28"/>
          <w:szCs w:val="28"/>
          <w:rtl/>
          <w:lang w:eastAsia="zh-CN"/>
        </w:rPr>
        <w:drawing>
          <wp:inline distT="0" distB="0" distL="0" distR="0" wp14:anchorId="071236BE" wp14:editId="60CABECF">
            <wp:extent cx="3656830" cy="1852930"/>
            <wp:effectExtent l="0" t="0" r="1270" b="0"/>
            <wp:docPr id="2110877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77438" name=""/>
                    <pic:cNvPicPr/>
                  </pic:nvPicPr>
                  <pic:blipFill rotWithShape="1">
                    <a:blip r:embed="rId24"/>
                    <a:srcRect t="14952"/>
                    <a:stretch/>
                  </pic:blipFill>
                  <pic:spPr bwMode="auto">
                    <a:xfrm>
                      <a:off x="0" y="0"/>
                      <a:ext cx="3657600" cy="1853320"/>
                    </a:xfrm>
                    <a:prstGeom prst="rect">
                      <a:avLst/>
                    </a:prstGeom>
                    <a:ln>
                      <a:noFill/>
                    </a:ln>
                    <a:extLst>
                      <a:ext uri="{53640926-AAD7-44D8-BBD7-CCE9431645EC}">
                        <a14:shadowObscured xmlns:a14="http://schemas.microsoft.com/office/drawing/2010/main"/>
                      </a:ext>
                    </a:extLst>
                  </pic:spPr>
                </pic:pic>
              </a:graphicData>
            </a:graphic>
          </wp:inline>
        </w:drawing>
      </w:r>
    </w:p>
    <w:p w14:paraId="66442C76" w14:textId="2D345BA0" w:rsidR="002C4A0C" w:rsidRDefault="00454660" w:rsidP="007B557E">
      <w:pPr>
        <w:widowControl/>
        <w:autoSpaceDE/>
        <w:bidi/>
        <w:spacing w:before="100" w:beforeAutospacing="1" w:after="100" w:afterAutospacing="1"/>
        <w:jc w:val="center"/>
      </w:pPr>
      <w:bookmarkStart w:id="175" w:name="_Toc183250750"/>
      <w:r w:rsidRPr="00454660">
        <w:rPr>
          <w:rFonts w:ascii="Sakkal Majalla" w:eastAsia="SimSun" w:hAnsi="Sakkal Majalla" w:cs="Sakkal Majalla" w:hint="cs"/>
          <w:b/>
          <w:bCs/>
          <w:color w:val="4472C4"/>
          <w:sz w:val="24"/>
          <w:szCs w:val="24"/>
          <w:rtl/>
        </w:rPr>
        <w:t>الشكل 9</w:t>
      </w:r>
      <w:r w:rsidRPr="00454660">
        <w:rPr>
          <w:rFonts w:ascii="Sakkal Majalla" w:eastAsia="SimSun" w:hAnsi="Sakkal Majalla" w:cs="Sakkal Majalla"/>
          <w:b/>
          <w:bCs/>
          <w:color w:val="4472C4"/>
          <w:sz w:val="24"/>
          <w:szCs w:val="24"/>
          <w:rtl/>
        </w:rPr>
        <w:t xml:space="preserve">: </w:t>
      </w:r>
      <w:r>
        <w:rPr>
          <w:rFonts w:ascii="Sakkal Majalla" w:eastAsia="SimSun" w:hAnsi="Sakkal Majalla" w:cs="Sakkal Majalla"/>
          <w:color w:val="4472C4"/>
          <w:sz w:val="24"/>
          <w:szCs w:val="24"/>
          <w:rtl/>
        </w:rPr>
        <w:t xml:space="preserve">يوضح نتائج الدراسة لعينه تتكون من حوالي 200 معلم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السعودية</w:t>
      </w:r>
      <w:r>
        <w:rPr>
          <w:rFonts w:ascii="Sakkal Majalla" w:eastAsia="SimSun" w:hAnsi="Sakkal Majalla" w:cs="Sakkal Majalla"/>
          <w:color w:val="4472C4"/>
          <w:sz w:val="24"/>
          <w:szCs w:val="24"/>
          <w:rtl/>
        </w:rPr>
        <w:t xml:space="preserve"> عن رأيهم في فاعلية الذكاء </w:t>
      </w:r>
      <w:r w:rsidR="0024195E">
        <w:rPr>
          <w:rFonts w:ascii="Sakkal Majalla" w:eastAsia="SimSun" w:hAnsi="Sakkal Majalla" w:cs="Sakkal Majalla" w:hint="cs"/>
          <w:color w:val="4472C4"/>
          <w:sz w:val="24"/>
          <w:szCs w:val="24"/>
          <w:rtl/>
        </w:rPr>
        <w:t>الاصطناعي</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في</w:t>
      </w:r>
      <w:r>
        <w:rPr>
          <w:rFonts w:ascii="Sakkal Majalla" w:eastAsia="SimSun" w:hAnsi="Sakkal Majalla" w:cs="Sakkal Majalla"/>
          <w:color w:val="4472C4"/>
          <w:sz w:val="24"/>
          <w:szCs w:val="24"/>
          <w:rtl/>
        </w:rPr>
        <w:t xml:space="preserve"> تعليم ريادة الأعمال</w:t>
      </w:r>
      <w:bookmarkEnd w:id="175"/>
      <w:r>
        <w:rPr>
          <w:rFonts w:ascii="Sakkal Majalla" w:eastAsia="SimSun" w:hAnsi="Sakkal Majalla" w:cs="Sakkal Majalla"/>
          <w:color w:val="4472C4"/>
          <w:sz w:val="24"/>
          <w:szCs w:val="24"/>
          <w:rtl/>
        </w:rPr>
        <w:t xml:space="preserve"> </w:t>
      </w:r>
    </w:p>
    <w:p w14:paraId="606A9E41" w14:textId="4A89C44E"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rPr>
        <w:t xml:space="preserve">شهد الذكاء الاصطناعي تطورًا سريعًا ونموًا في تطبيقه، فهو الآن قادرة على الاضطلاع بمهام كانت يؤديها في سابقا كائنات ذكية، مثل </w:t>
      </w:r>
      <w:r w:rsidR="00E0129C">
        <w:rPr>
          <w:rFonts w:ascii="Sakkal Majalla" w:eastAsia="SimSun" w:hAnsi="Sakkal Majalla" w:cs="Sakkal Majalla" w:hint="cs"/>
          <w:sz w:val="28"/>
          <w:szCs w:val="28"/>
          <w:rtl/>
          <w:lang w:eastAsia="zh-CN"/>
        </w:rPr>
        <w:t>التعلم والتقييم</w:t>
      </w:r>
      <w:r>
        <w:rPr>
          <w:rFonts w:ascii="Sakkal Majalla" w:eastAsia="SimSun" w:hAnsi="Sakkal Majalla" w:cs="Sakkal Majalla"/>
          <w:sz w:val="28"/>
          <w:szCs w:val="28"/>
          <w:rtl/>
          <w:lang w:eastAsia="zh-CN"/>
        </w:rPr>
        <w:t xml:space="preserve"> واتخاذ القرار. تطبيقات الذكاء الاصطناعي أثبتت فعاليتها في حل المشاكل المعقدة في مجموعة متنوعة من الميادين، بما في ذلك ريادة الأعمال. الذكاء </w:t>
      </w:r>
      <w:r w:rsidR="00BD5DED">
        <w:rPr>
          <w:rFonts w:ascii="Sakkal Majalla" w:eastAsia="SimSun" w:hAnsi="Sakkal Majalla" w:cs="Sakkal Majalla" w:hint="cs"/>
          <w:sz w:val="28"/>
          <w:szCs w:val="28"/>
          <w:rtl/>
          <w:lang w:eastAsia="zh-CN"/>
        </w:rPr>
        <w:t>الاصطناعي</w:t>
      </w:r>
      <w:r>
        <w:rPr>
          <w:rFonts w:ascii="Sakkal Majalla" w:eastAsia="SimSun" w:hAnsi="Sakkal Majalla" w:cs="Sakkal Majalla"/>
          <w:sz w:val="28"/>
          <w:szCs w:val="28"/>
          <w:rtl/>
          <w:lang w:eastAsia="zh-CN"/>
        </w:rPr>
        <w:t xml:space="preserve"> التوليدي (</w:t>
      </w:r>
      <w:r>
        <w:rPr>
          <w:rFonts w:ascii="Sakkal Majalla" w:eastAsia="SimSun" w:hAnsi="Sakkal Majalla" w:cs="Sakkal Majalla"/>
          <w:sz w:val="28"/>
          <w:szCs w:val="28"/>
          <w:lang w:eastAsia="zh-CN"/>
        </w:rPr>
        <w:t>generative artificial intelligent</w:t>
      </w:r>
      <w:r>
        <w:rPr>
          <w:rFonts w:ascii="Sakkal Majalla" w:eastAsia="SimSun" w:hAnsi="Sakkal Majalla" w:cs="Sakkal Majalla"/>
          <w:sz w:val="28"/>
          <w:szCs w:val="28"/>
          <w:rtl/>
          <w:lang w:eastAsia="zh-CN"/>
        </w:rPr>
        <w:t xml:space="preserve">) هو نوع من الذكاء الاصطناعي الذي يمكن أن يولد محتوى جديدًا، بما في ذلك النصوص والصور والصوت والموسيقى، استناداً إلى المدخلات الموجهة.  أدى تطبيق الذكاء الاصطناعي إلى تطوير روبوتات الدردشة الذكية والافتراضية والمساعدين الذين يمكنهم تفسير وفهم وإنتاج لغة بشرية بناءً على طلبات المستخدم، إمكانية وصول إلى الذكاء الاصطناعي إلى جمهور أوسع وغير متخصص يطرح عهد جديد من التحول المحتمل في الفصل الدراسي. </w:t>
      </w:r>
    </w:p>
    <w:p w14:paraId="75461953" w14:textId="11FABF72" w:rsidR="002C4A0C" w:rsidRDefault="00454660" w:rsidP="007B557E">
      <w:pPr>
        <w:pStyle w:val="2"/>
        <w:bidi/>
        <w:spacing w:before="100" w:beforeAutospacing="1" w:after="100" w:afterAutospacing="1"/>
        <w:ind w:left="30"/>
      </w:pPr>
      <w:bookmarkStart w:id="176" w:name="_Toc183249078"/>
      <w:bookmarkStart w:id="177" w:name="_Toc183364183"/>
      <w:bookmarkStart w:id="178" w:name="_Toc183364754"/>
      <w:bookmarkStart w:id="179" w:name="_Toc183367427"/>
      <w:bookmarkStart w:id="180" w:name="_Toc183368020"/>
      <w:bookmarkStart w:id="181" w:name="_Toc183370808"/>
      <w:r>
        <w:rPr>
          <w:rFonts w:ascii="Sakkal Majalla" w:hAnsi="Sakkal Majalla" w:cs="Sakkal Majalla" w:hint="cs"/>
          <w:b/>
          <w:bCs/>
          <w:sz w:val="32"/>
          <w:szCs w:val="32"/>
          <w:rtl/>
        </w:rPr>
        <w:t>4-5</w:t>
      </w:r>
      <w:r>
        <w:rPr>
          <w:rFonts w:ascii="Sakkal Majalla" w:hAnsi="Sakkal Majalla" w:cs="Sakkal Majalla"/>
          <w:b/>
          <w:bCs/>
          <w:sz w:val="32"/>
          <w:szCs w:val="32"/>
          <w:rtl/>
        </w:rPr>
        <w:t xml:space="preserve"> الآثار المترتبة على الذكاء الاصطناعي لمختلف أشكال تعليم ريادة الأعمال</w:t>
      </w:r>
      <w:bookmarkEnd w:id="176"/>
      <w:bookmarkEnd w:id="177"/>
      <w:bookmarkEnd w:id="178"/>
      <w:bookmarkEnd w:id="179"/>
      <w:bookmarkEnd w:id="180"/>
      <w:bookmarkEnd w:id="181"/>
    </w:p>
    <w:p w14:paraId="1D466CB5"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فى الشكل رقم (9) إحصاء لمهارات الطلاب والخريجين من واقع إجابتهم على الإستبيان للتعامل مع برامج الذكاء الإصطناعى، وتبين النتائج وجود نسبه مرتفعه (35%) يجدون صعوبه صراحة فى إستخدام الذكاء الإصطناعى، كما أن هناك نسبه كبيره أيضا (15.7%) ليسوا ماهرين فى التعامل مع الذكاء الإصطناعى، وهذا وذاك يؤكد الحاجه الملحه إلى الإستعانه به فى تدريس والتدريب والمحاكاه لبرامج ريادة الأعمال.</w:t>
      </w:r>
    </w:p>
    <w:p w14:paraId="21177E88" w14:textId="77777777" w:rsidR="00454660" w:rsidRDefault="00454660">
      <w:pPr>
        <w:suppressAutoHyphens w:val="0"/>
        <w:rPr>
          <w:rFonts w:ascii="Sakkal Majalla" w:eastAsia="SimSun" w:hAnsi="Sakkal Majalla" w:cs="Sakkal Majalla"/>
          <w:sz w:val="28"/>
          <w:szCs w:val="28"/>
          <w:rtl/>
          <w:lang w:eastAsia="zh-CN" w:bidi="ar-EG"/>
        </w:rPr>
      </w:pPr>
      <w:r>
        <w:rPr>
          <w:rFonts w:ascii="Sakkal Majalla" w:eastAsia="SimSun" w:hAnsi="Sakkal Majalla" w:cs="Sakkal Majalla"/>
          <w:sz w:val="28"/>
          <w:szCs w:val="28"/>
          <w:rtl/>
          <w:lang w:eastAsia="zh-CN" w:bidi="ar-EG"/>
        </w:rPr>
        <w:br w:type="page"/>
      </w:r>
    </w:p>
    <w:p w14:paraId="31C5106E" w14:textId="5B8F3CAC"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lastRenderedPageBreak/>
        <w:t xml:space="preserve"> يوفر الذكاء الإصطناعى الفرصة للطلاب لوضع معارفهم ومهاراتهم إلى ممارسة حقيقية تسمح بتحويل المعرفة من خلال الخبرة، ككل فروع التعليم، يشمل تعلم ريادة الأعمال مجموعه من الأهداف والرؤى، وقد أدى ذلك إلى تحديد التثقيف في مجال ريادة الأعمال بأنها تتخذ عدة أشكال تبعا لأهدافها وغاياتها، ومع إختلاف أنواع ريادة الأعمال يعتبر للتعليم فوائد مختلفة للرياده من خلال التعلم المتميز والخبرات، يميز هذا التصنيف هدف التعلم، والذي يؤثر بدوره على النهج التربوي في التدريس وتقييمه. يمتاز الذكاء الإصطناعى فى مجال تعليم ريادة الأعمال بإمكانية المحاكاه  الذى يوفر الممارسة فى التعلم </w:t>
      </w:r>
    </w:p>
    <w:p w14:paraId="70141A09"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ويزود الطلاب بتجربة أكثر فاعليه. التعلم من خلال تنظيم المشاريع يعتمد على التعلم من أجل «ريادة الأعمال»، على الرغم من أنه ينطوي على المشاركة مع ريادة الأعمال الحقيقية بدلاً من الانخراط في بعض جوانب مباشرة الأعمال الحرة التي هو الحال في كثير من الأحيان مع التعلم من أجل «تنظيم المشاريع». يمكن للطلاب استخدام الذكاء الاصطناعي للبدء فى التخطيط لشركة ضمن برامج إنشاء المشاريع، والتي تدعم الطلاب وتسقلهم للبدء فى أعمال خاصه (</w:t>
      </w:r>
      <w:r>
        <w:rPr>
          <w:rFonts w:ascii="Sakkal Majalla" w:eastAsia="SimSun" w:hAnsi="Sakkal Majalla" w:cs="Sakkal Majalla"/>
          <w:sz w:val="28"/>
          <w:szCs w:val="28"/>
          <w:lang w:eastAsia="zh-CN" w:bidi="ar-EG"/>
        </w:rPr>
        <w:t>free lancer</w:t>
      </w:r>
      <w:r>
        <w:rPr>
          <w:rFonts w:ascii="Sakkal Majalla" w:eastAsia="SimSun" w:hAnsi="Sakkal Majalla" w:cs="Sakkal Majalla"/>
          <w:sz w:val="28"/>
          <w:szCs w:val="28"/>
          <w:rtl/>
          <w:lang w:eastAsia="zh-CN" w:bidi="ar-EG"/>
        </w:rPr>
        <w:t>). يمكن للطلاب تعلم ريادة الأعمال أيضًا ليس فقط من خلال مخرجات الذكاء الإصطناعى ولكن أيضا عن طريق الحصول على تعليقات من العملاء الفعليين، وهو جزء أساسي من رحلة ريادة الأعمال وأهمية متزايدة في المشاريع الجديدة.</w:t>
      </w:r>
    </w:p>
    <w:p w14:paraId="4E37AF73"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هناك حاجة لاحتضان التكنولوجيا الجديدة في الفصل الدراسي والمناهج الدراسية، إلى التأكد من استعداد الطلاب للفرص المستقبلية. التكنولوجيا مستمرة في الوصول المفتوح إلى الأسواق وإنشاء أسواق جديدة، مما يعني أنها مهمة للطلاب لفهم أحدث التقنيات، مثل الذكاء الاصطناعي ، لتتمكن من الاستفادة من هذه الفرص الجديدة.</w:t>
      </w:r>
    </w:p>
    <w:p w14:paraId="4952A312" w14:textId="77777777" w:rsidR="002C4A0C" w:rsidRDefault="00000000" w:rsidP="007B557E">
      <w:pPr>
        <w:bidi/>
        <w:spacing w:before="100" w:beforeAutospacing="1" w:after="100" w:afterAutospacing="1" w:line="360" w:lineRule="auto"/>
        <w:jc w:val="center"/>
      </w:pPr>
      <w:r>
        <w:rPr>
          <w:rFonts w:ascii="Sakkal Majalla" w:eastAsia="SimSun" w:hAnsi="Sakkal Majalla" w:cs="Sakkal Majalla"/>
          <w:noProof/>
          <w:sz w:val="28"/>
          <w:szCs w:val="28"/>
          <w:rtl/>
          <w:lang w:eastAsia="zh-CN" w:bidi="ar-EG"/>
        </w:rPr>
        <w:drawing>
          <wp:inline distT="0" distB="0" distL="0" distR="0" wp14:anchorId="7F813000" wp14:editId="1A1B5BE6">
            <wp:extent cx="3657600" cy="1917131"/>
            <wp:effectExtent l="0" t="0" r="0" b="6919"/>
            <wp:docPr id="188611176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t="7224" r="8056" b="5462"/>
                    <a:stretch>
                      <a:fillRect/>
                    </a:stretch>
                  </pic:blipFill>
                  <pic:spPr>
                    <a:xfrm>
                      <a:off x="0" y="0"/>
                      <a:ext cx="3657600" cy="1917131"/>
                    </a:xfrm>
                    <a:prstGeom prst="rect">
                      <a:avLst/>
                    </a:prstGeom>
                    <a:noFill/>
                    <a:ln>
                      <a:noFill/>
                      <a:prstDash/>
                    </a:ln>
                  </pic:spPr>
                </pic:pic>
              </a:graphicData>
            </a:graphic>
          </wp:inline>
        </w:drawing>
      </w:r>
    </w:p>
    <w:p w14:paraId="0246D0A5" w14:textId="75521BE3" w:rsidR="002C4A0C" w:rsidRDefault="00000000" w:rsidP="007B557E">
      <w:pPr>
        <w:widowControl/>
        <w:autoSpaceDE/>
        <w:bidi/>
        <w:spacing w:before="100" w:beforeAutospacing="1" w:after="100" w:afterAutospacing="1"/>
        <w:jc w:val="center"/>
      </w:pPr>
      <w:bookmarkStart w:id="182" w:name="_Toc183250751"/>
      <w:proofErr w:type="gramStart"/>
      <w:r>
        <w:rPr>
          <w:rFonts w:ascii="Sakkal Majalla" w:eastAsia="SimSun" w:hAnsi="Sakkal Majalla" w:cs="Sakkal Majalla"/>
          <w:color w:val="4472C4"/>
          <w:sz w:val="24"/>
          <w:szCs w:val="24"/>
          <w:rtl/>
        </w:rPr>
        <w:t>الشكل  10</w:t>
      </w:r>
      <w:proofErr w:type="gramEnd"/>
      <w:r>
        <w:rPr>
          <w:rFonts w:ascii="Sakkal Majalla" w:eastAsia="SimSun" w:hAnsi="Sakkal Majalla" w:cs="Sakkal Majalla"/>
          <w:color w:val="4472C4"/>
          <w:sz w:val="24"/>
          <w:szCs w:val="24"/>
          <w:rtl/>
        </w:rPr>
        <w:t xml:space="preserve">: يوضح نتائج الدراسة لعينه تتكون من حوالي 200 معلم </w:t>
      </w:r>
      <w:r w:rsidR="0024195E">
        <w:rPr>
          <w:rFonts w:ascii="Sakkal Majalla" w:eastAsia="SimSun" w:hAnsi="Sakkal Majalla" w:cs="Sakkal Majalla" w:hint="cs"/>
          <w:color w:val="4472C4"/>
          <w:sz w:val="24"/>
          <w:szCs w:val="24"/>
          <w:rtl/>
        </w:rPr>
        <w:t>بالمملكة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العربية</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السعودية</w:t>
      </w:r>
      <w:r>
        <w:rPr>
          <w:rFonts w:ascii="Sakkal Majalla" w:eastAsia="SimSun" w:hAnsi="Sakkal Majalla" w:cs="Sakkal Majalla"/>
          <w:color w:val="4472C4"/>
          <w:sz w:val="24"/>
          <w:szCs w:val="24"/>
          <w:rtl/>
        </w:rPr>
        <w:t xml:space="preserve"> عن رأيهم في فاعلية الذكاء </w:t>
      </w:r>
      <w:r w:rsidR="0024195E">
        <w:rPr>
          <w:rFonts w:ascii="Sakkal Majalla" w:eastAsia="SimSun" w:hAnsi="Sakkal Majalla" w:cs="Sakkal Majalla" w:hint="cs"/>
          <w:color w:val="4472C4"/>
          <w:sz w:val="24"/>
          <w:szCs w:val="24"/>
          <w:rtl/>
        </w:rPr>
        <w:t>الاصطناعي</w:t>
      </w:r>
      <w:r>
        <w:rPr>
          <w:rFonts w:ascii="Sakkal Majalla" w:eastAsia="SimSun" w:hAnsi="Sakkal Majalla" w:cs="Sakkal Majalla"/>
          <w:color w:val="4472C4"/>
          <w:sz w:val="24"/>
          <w:szCs w:val="24"/>
          <w:rtl/>
        </w:rPr>
        <w:t xml:space="preserve"> </w:t>
      </w:r>
      <w:r w:rsidR="0024195E">
        <w:rPr>
          <w:rFonts w:ascii="Sakkal Majalla" w:eastAsia="SimSun" w:hAnsi="Sakkal Majalla" w:cs="Sakkal Majalla" w:hint="cs"/>
          <w:color w:val="4472C4"/>
          <w:sz w:val="24"/>
          <w:szCs w:val="24"/>
          <w:rtl/>
        </w:rPr>
        <w:t>في</w:t>
      </w:r>
      <w:r>
        <w:rPr>
          <w:rFonts w:ascii="Sakkal Majalla" w:eastAsia="SimSun" w:hAnsi="Sakkal Majalla" w:cs="Sakkal Majalla"/>
          <w:color w:val="4472C4"/>
          <w:sz w:val="24"/>
          <w:szCs w:val="24"/>
          <w:rtl/>
        </w:rPr>
        <w:t xml:space="preserve"> تعليم ريادة الأعمال</w:t>
      </w:r>
      <w:bookmarkEnd w:id="182"/>
      <w:r>
        <w:rPr>
          <w:rFonts w:ascii="Sakkal Majalla" w:eastAsia="SimSun" w:hAnsi="Sakkal Majalla" w:cs="Sakkal Majalla"/>
          <w:color w:val="4472C4"/>
          <w:sz w:val="24"/>
          <w:szCs w:val="24"/>
          <w:rtl/>
        </w:rPr>
        <w:t xml:space="preserve"> </w:t>
      </w:r>
    </w:p>
    <w:p w14:paraId="71BEFB04" w14:textId="77777777" w:rsidR="002C4A0C" w:rsidRDefault="002C4A0C" w:rsidP="007B557E">
      <w:pPr>
        <w:bidi/>
        <w:spacing w:before="100" w:beforeAutospacing="1" w:after="100" w:afterAutospacing="1" w:line="360" w:lineRule="auto"/>
        <w:jc w:val="both"/>
        <w:rPr>
          <w:rFonts w:ascii="Sakkal Majalla" w:eastAsia="SimSun" w:hAnsi="Sakkal Majalla" w:cs="Sakkal Majalla"/>
          <w:sz w:val="28"/>
          <w:szCs w:val="28"/>
          <w:lang w:eastAsia="zh-CN" w:bidi="ar-EG"/>
        </w:rPr>
      </w:pPr>
    </w:p>
    <w:p w14:paraId="46B0C7AF" w14:textId="77777777" w:rsidR="002C4A0C" w:rsidRDefault="00000000" w:rsidP="007B557E">
      <w:pPr>
        <w:pStyle w:val="1"/>
        <w:pageBreakBefore/>
        <w:bidi/>
        <w:spacing w:before="100" w:beforeAutospacing="1" w:after="100" w:afterAutospacing="1"/>
        <w:jc w:val="center"/>
      </w:pPr>
      <w:bookmarkStart w:id="183" w:name="_Toc183249079"/>
      <w:bookmarkStart w:id="184" w:name="_Toc183364184"/>
      <w:bookmarkStart w:id="185" w:name="_Toc183364755"/>
      <w:bookmarkStart w:id="186" w:name="_Toc183367428"/>
      <w:bookmarkStart w:id="187" w:name="_Toc183368021"/>
      <w:bookmarkStart w:id="188" w:name="_Toc183370809"/>
      <w:r>
        <w:rPr>
          <w:rFonts w:ascii="Sakkal Majalla" w:eastAsia="SimSun" w:hAnsi="Sakkal Majalla" w:cs="Sakkal Majalla"/>
          <w:rtl/>
          <w:lang w:eastAsia="zh-CN"/>
        </w:rPr>
        <w:lastRenderedPageBreak/>
        <w:t>الفصل الخامس</w:t>
      </w:r>
      <w:bookmarkEnd w:id="183"/>
      <w:bookmarkEnd w:id="184"/>
      <w:bookmarkEnd w:id="185"/>
      <w:bookmarkEnd w:id="186"/>
      <w:bookmarkEnd w:id="187"/>
      <w:bookmarkEnd w:id="188"/>
    </w:p>
    <w:p w14:paraId="06E95F77" w14:textId="04FE532A" w:rsidR="002C4A0C" w:rsidRDefault="00000000" w:rsidP="007B557E">
      <w:pPr>
        <w:pStyle w:val="1"/>
        <w:bidi/>
        <w:spacing w:before="100" w:beforeAutospacing="1" w:after="100" w:afterAutospacing="1"/>
        <w:jc w:val="center"/>
      </w:pPr>
      <w:bookmarkStart w:id="189" w:name="_Toc183249080"/>
      <w:bookmarkStart w:id="190" w:name="_Toc183364185"/>
      <w:bookmarkStart w:id="191" w:name="_Toc183364756"/>
      <w:bookmarkStart w:id="192" w:name="_Toc183367429"/>
      <w:bookmarkStart w:id="193" w:name="_Toc183368022"/>
      <w:bookmarkStart w:id="194" w:name="_Toc183370810"/>
      <w:r>
        <w:rPr>
          <w:rFonts w:ascii="Sakkal Majalla" w:eastAsia="SimSun" w:hAnsi="Sakkal Majalla" w:cs="Sakkal Majalla"/>
          <w:rtl/>
          <w:lang w:eastAsia="zh-CN"/>
        </w:rPr>
        <w:t xml:space="preserve">خلاصة نتائج </w:t>
      </w:r>
      <w:r w:rsidR="00C706F9">
        <w:rPr>
          <w:rFonts w:ascii="Sakkal Majalla" w:eastAsia="SimSun" w:hAnsi="Sakkal Majalla" w:cs="Sakkal Majalla" w:hint="cs"/>
          <w:rtl/>
          <w:lang w:eastAsia="zh-CN"/>
        </w:rPr>
        <w:t>الدراسة</w:t>
      </w:r>
      <w:r>
        <w:rPr>
          <w:rFonts w:ascii="Sakkal Majalla" w:eastAsia="SimSun" w:hAnsi="Sakkal Majalla" w:cs="Sakkal Majalla"/>
          <w:rtl/>
          <w:lang w:eastAsia="zh-CN"/>
        </w:rPr>
        <w:t xml:space="preserve"> وتوصياتها ومقترحاتها</w:t>
      </w:r>
      <w:bookmarkEnd w:id="189"/>
      <w:bookmarkEnd w:id="190"/>
      <w:bookmarkEnd w:id="191"/>
      <w:bookmarkEnd w:id="192"/>
      <w:bookmarkEnd w:id="193"/>
      <w:bookmarkEnd w:id="194"/>
    </w:p>
    <w:p w14:paraId="4200185F" w14:textId="2EF171E3" w:rsidR="002C4A0C" w:rsidRDefault="00454660" w:rsidP="007B557E">
      <w:pPr>
        <w:pStyle w:val="2"/>
        <w:bidi/>
        <w:spacing w:before="100" w:beforeAutospacing="1" w:after="100" w:afterAutospacing="1"/>
        <w:ind w:left="29"/>
      </w:pPr>
      <w:bookmarkStart w:id="195" w:name="_Toc183249081"/>
      <w:bookmarkStart w:id="196" w:name="_Toc183364186"/>
      <w:bookmarkStart w:id="197" w:name="_Toc183364757"/>
      <w:bookmarkStart w:id="198" w:name="_Toc183367430"/>
      <w:bookmarkStart w:id="199" w:name="_Toc183368023"/>
      <w:bookmarkStart w:id="200" w:name="_Toc183370811"/>
      <w:r>
        <w:rPr>
          <w:rFonts w:ascii="Sakkal Majalla" w:hAnsi="Sakkal Majalla" w:cs="Sakkal Majalla" w:hint="cs"/>
          <w:b/>
          <w:bCs/>
          <w:sz w:val="32"/>
          <w:szCs w:val="32"/>
          <w:rtl/>
        </w:rPr>
        <w:t>5-1</w:t>
      </w:r>
      <w:r>
        <w:rPr>
          <w:rFonts w:ascii="Sakkal Majalla" w:hAnsi="Sakkal Majalla" w:cs="Sakkal Majalla"/>
          <w:b/>
          <w:bCs/>
          <w:sz w:val="32"/>
          <w:szCs w:val="32"/>
          <w:rtl/>
        </w:rPr>
        <w:t xml:space="preserve"> خلاصة النتائج</w:t>
      </w:r>
      <w:bookmarkEnd w:id="195"/>
      <w:bookmarkEnd w:id="196"/>
      <w:bookmarkEnd w:id="197"/>
      <w:bookmarkEnd w:id="198"/>
      <w:bookmarkEnd w:id="199"/>
      <w:bookmarkEnd w:id="200"/>
    </w:p>
    <w:p w14:paraId="18B3BA93"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أصبح للذكاء الاصطناعي آثار واسعة النطاق على المجتمع، فى العديد من المجالات بما في ذلك التعليم وريادة الأعمال، وبالمثل ينبغى توظيفه  فى تدريس مجال ريادة الأعمال وكافة الإستراتيجيات التربويه والمقررات الدراسيه داخل الفصل الدراسي لريادة الأعمال. مما يؤثر على المعلمين والطلاب والمقررات الدراسيه وكيف يكون يتم تسليمها في الفصل الدراسي. نظرًا لحتمية ظاهرة الذكاء الاصطناعي الذي أنتشر في الحياة اليومية، فيجب إدارته والاستفادة منه بعناية. وهذا يتطلب تطوير مهارات معلمي ريادة الأعمال والمناهج الدراسيه لتشمل تعليم الطلاب الذكاء الاصطناعي وتعزيز المهارات والكفاءات للسماح للطلاب باستخدام التكنولوجيا بشكل فعال، ولكن يحتاج المعلمون أيضًا إلى فهم كيفية تأثير الذكاء الاصطناعي على التدريس والممارسة والتقييم.</w:t>
      </w:r>
    </w:p>
    <w:p w14:paraId="42094682"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 xml:space="preserve">نظرًا للنمو والأهمية المحتملة للذكاء الاصطناعي في مستقبل المجتمع وعملية تنظيم المشاريع، يحتاج الطلاب إلى أن يكونوا قادرين لاستخدام هذه التكنولوجيا للاستفادة من الفرص المستقبلية. غياب المعرفه وضعف مهارات الطلاب على استخدام هذه التكنولوجيا يعد ثغره في كل من ريادة الأعمال والمهارات المطلوبه للآفاق المستقبليه للعمالة. لذلك، فإن التنمية وتقييم المهارات العملية والتقنية وإتقان دروب الذكاء الإصطناعى وتوظيفه في مجال ريادة الأعما يعتبر أمر هام وحيوي. </w:t>
      </w:r>
    </w:p>
    <w:p w14:paraId="78E2D066"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وجدت الدراسه أن المناهج الدراسيه لريادة الأعمال تهتم بالمفاهيم النظريه وتفتقر إلى إكساب الطلاب مهارات الطلاب مهارات فعليه للريادة تؤهلهم للإبتكار  والمشاريع المنتجه، ومن ثم يجب إعطاء حيز أكبر للتكنولوجيا والذكاء الاصطناعي وعدم التعامل مع ريادة الأعمال على أنها تخصص منفرد عن التكنولوجيا بل الدمج الفعال بينهما، يمكن ذلك من خلال ضمان التوجيه وسياسة أكثر وضوحًا تعكس دور وأهمية دمج التكنولوجيا في ريادة الأعمال والتعليم وتدريب المعلمين غير الملمين بآخر مستجدات التكنولوجيا.</w:t>
      </w:r>
    </w:p>
    <w:p w14:paraId="3061DDD4"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 xml:space="preserve">تدريس الذكاء الاصطناعي والإعتماد عليه فى ريادة الأعمال يستوجب ضمان قدرة الطلاب بشكل حاسم التعامل مع أدواته وتقييم نواتجه وفهم كيفية استخدامها بفعالية في مجالات محددة مع إعتبار السياقات الفردية. كما ينبغى على الطلاب </w:t>
      </w:r>
      <w:r>
        <w:rPr>
          <w:rFonts w:ascii="Sakkal Majalla" w:eastAsia="SimSun" w:hAnsi="Sakkal Majalla" w:cs="Sakkal Majalla"/>
          <w:sz w:val="28"/>
          <w:szCs w:val="28"/>
          <w:rtl/>
          <w:lang w:eastAsia="zh-CN" w:bidi="ar-EG"/>
        </w:rPr>
        <w:lastRenderedPageBreak/>
        <w:t>إدراك  الذكاء الاصطناعي ليس لديه فهم عميق ويمكن أن ينتج معلومات ونواتج زائفة.</w:t>
      </w:r>
    </w:p>
    <w:p w14:paraId="3587E2C3" w14:textId="542A080E" w:rsidR="002C4A0C" w:rsidRDefault="00454660" w:rsidP="007B557E">
      <w:pPr>
        <w:pStyle w:val="2"/>
        <w:bidi/>
        <w:spacing w:before="100" w:beforeAutospacing="1" w:after="100" w:afterAutospacing="1"/>
        <w:ind w:left="30"/>
      </w:pPr>
      <w:bookmarkStart w:id="201" w:name="_Toc183249082"/>
      <w:bookmarkStart w:id="202" w:name="_Toc183364187"/>
      <w:bookmarkStart w:id="203" w:name="_Toc183364758"/>
      <w:bookmarkStart w:id="204" w:name="_Toc183367431"/>
      <w:bookmarkStart w:id="205" w:name="_Toc183368024"/>
      <w:bookmarkStart w:id="206" w:name="_Toc183370812"/>
      <w:r>
        <w:rPr>
          <w:rFonts w:ascii="Sakkal Majalla" w:hAnsi="Sakkal Majalla" w:cs="Sakkal Majalla" w:hint="cs"/>
          <w:b/>
          <w:bCs/>
          <w:sz w:val="32"/>
          <w:szCs w:val="32"/>
          <w:rtl/>
        </w:rPr>
        <w:t>5-2</w:t>
      </w:r>
      <w:r>
        <w:rPr>
          <w:rFonts w:ascii="Sakkal Majalla" w:hAnsi="Sakkal Majalla" w:cs="Sakkal Majalla"/>
          <w:b/>
          <w:bCs/>
          <w:sz w:val="32"/>
          <w:szCs w:val="32"/>
          <w:rtl/>
        </w:rPr>
        <w:t xml:space="preserve"> توصيات ا</w:t>
      </w:r>
      <w:bookmarkEnd w:id="201"/>
      <w:bookmarkEnd w:id="202"/>
      <w:bookmarkEnd w:id="203"/>
      <w:bookmarkEnd w:id="204"/>
      <w:bookmarkEnd w:id="205"/>
      <w:bookmarkEnd w:id="206"/>
      <w:r w:rsidR="00BD5DED">
        <w:rPr>
          <w:rFonts w:ascii="Sakkal Majalla" w:hAnsi="Sakkal Majalla" w:cs="Sakkal Majalla" w:hint="cs"/>
          <w:b/>
          <w:bCs/>
          <w:sz w:val="32"/>
          <w:szCs w:val="32"/>
          <w:rtl/>
        </w:rPr>
        <w:t>لدراسة</w:t>
      </w:r>
    </w:p>
    <w:p w14:paraId="39131706"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بإعتبار أن الذكاء الاصطناعي هو علم جديد ومتطور نسبيًا،هناك العديد من الاتجاهات والفرص البحثية فيما يتعلق بريادة الأعمال، مما سيساعد على المضي قدما. لا تزال المعرفه محدوده حول نظرة الطلاب إلى الذكاء الاصطناعي ومستوى تقبلهم للتكنولوجياوإستجابتهم لها في الفصل الدراسي. لذا توصى الدراسة بمزيد من الجهود حول الإمكانات</w:t>
      </w:r>
    </w:p>
    <w:p w14:paraId="2C672642"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 xml:space="preserve">والحواجز والتحديات التي تواجه دمج التكنولوجيا والذكاء الاصطناعي في الفصل الدراسي لريادة الأعمال، من وجهات نظر مختلفة تشمل المعلمين والطلاب، والإدارة، وكيفية تخفيفه العقبات والتغلب عليها، ستدعم هذا تعليم ريادة الأعمال </w:t>
      </w:r>
    </w:p>
    <w:p w14:paraId="0C338D18"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على المستوى العملي والمحاكاه للسوق والمشاريع.</w:t>
      </w:r>
    </w:p>
    <w:p w14:paraId="30B88066"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بالإضافة إلى ذلك، توصى الدراسة بمزيد من البحث حول ما هي المهارات التي قد يحتاجها الطلاب ليكونوا قادرين على الاستفادة من الذكاء الاصطناعي، وكيف يمكن تقييم هذه المهارات بفعالية في إطار ممارسة ريادة الأعمال وتعليم والتدريب على ذلك.</w:t>
      </w:r>
    </w:p>
    <w:p w14:paraId="3122A91D" w14:textId="77777777" w:rsidR="002C4A0C" w:rsidRDefault="00000000" w:rsidP="007B557E">
      <w:pPr>
        <w:bidi/>
        <w:spacing w:before="100" w:beforeAutospacing="1" w:after="100" w:afterAutospacing="1" w:line="360" w:lineRule="auto"/>
        <w:jc w:val="both"/>
      </w:pPr>
      <w:r>
        <w:rPr>
          <w:rFonts w:ascii="Sakkal Majalla" w:eastAsia="SimSun" w:hAnsi="Sakkal Majalla" w:cs="Sakkal Majalla"/>
          <w:sz w:val="28"/>
          <w:szCs w:val="28"/>
          <w:rtl/>
          <w:lang w:eastAsia="zh-CN" w:bidi="ar-EG"/>
        </w:rPr>
        <w:t>أخيرًا، على مستوى كلي أكبر، يمكن للبحث استكشاف ما إذا كان الذكاء الاصطناعي والتكنولوجيا سيعيدان تشكيل  ريادة الأعمال وإستراتيجيات تعليمها بشكل مختلف في المستقبل، حيث تصبح هذه التطورات أكثر أهمية داخل الصناعة</w:t>
      </w:r>
    </w:p>
    <w:p w14:paraId="19BE9222" w14:textId="77777777" w:rsidR="002C4A0C" w:rsidRDefault="002C4A0C" w:rsidP="007B557E">
      <w:pPr>
        <w:bidi/>
        <w:spacing w:before="100" w:beforeAutospacing="1" w:after="100" w:afterAutospacing="1" w:line="360" w:lineRule="auto"/>
        <w:jc w:val="both"/>
        <w:rPr>
          <w:rFonts w:ascii="Sakkal Majalla" w:eastAsia="SimSun" w:hAnsi="Sakkal Majalla" w:cs="Sakkal Majalla"/>
          <w:sz w:val="28"/>
          <w:szCs w:val="28"/>
          <w:lang w:eastAsia="zh-CN" w:bidi="ar-EG"/>
        </w:rPr>
      </w:pPr>
    </w:p>
    <w:p w14:paraId="3EF8D89A" w14:textId="77777777" w:rsidR="002C4A0C" w:rsidRDefault="00000000" w:rsidP="007B557E">
      <w:pPr>
        <w:pStyle w:val="1"/>
        <w:pageBreakBefore/>
        <w:bidi/>
        <w:spacing w:before="100" w:beforeAutospacing="1" w:after="100" w:afterAutospacing="1"/>
      </w:pPr>
      <w:bookmarkStart w:id="207" w:name="_Toc183249083"/>
      <w:bookmarkStart w:id="208" w:name="_Toc183364188"/>
      <w:bookmarkStart w:id="209" w:name="_Toc183364759"/>
      <w:bookmarkStart w:id="210" w:name="_Toc183367432"/>
      <w:bookmarkStart w:id="211" w:name="_Toc183368025"/>
      <w:bookmarkStart w:id="212" w:name="_Toc183370813"/>
      <w:r>
        <w:rPr>
          <w:rFonts w:ascii="Sakkal Majalla" w:hAnsi="Sakkal Majalla" w:cs="Sakkal Majalla"/>
          <w:rtl/>
          <w:lang w:bidi="ar-EG"/>
        </w:rPr>
        <w:lastRenderedPageBreak/>
        <w:t>المراجع العربيه</w:t>
      </w:r>
      <w:bookmarkEnd w:id="207"/>
      <w:bookmarkEnd w:id="208"/>
      <w:bookmarkEnd w:id="209"/>
      <w:bookmarkEnd w:id="210"/>
      <w:bookmarkEnd w:id="211"/>
      <w:bookmarkEnd w:id="212"/>
    </w:p>
    <w:p w14:paraId="6B9A52E6" w14:textId="2E1FDF3E"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زايد، أحمد محمد، </w:t>
      </w:r>
      <w:r w:rsidR="004E71C8">
        <w:rPr>
          <w:rFonts w:ascii="Sakkal Majalla" w:hAnsi="Sakkal Majalla" w:cs="Sakkal Majalla" w:hint="cs"/>
          <w:sz w:val="28"/>
          <w:szCs w:val="28"/>
          <w:rtl/>
        </w:rPr>
        <w:t>وإبراهيم</w:t>
      </w:r>
      <w:r>
        <w:rPr>
          <w:rFonts w:ascii="Sakkal Majalla" w:hAnsi="Sakkal Majalla" w:cs="Sakkal Majalla"/>
          <w:sz w:val="28"/>
          <w:szCs w:val="28"/>
          <w:rtl/>
        </w:rPr>
        <w:t xml:space="preserve"> الحديدي. "الاستفادة من الذكاء الاصطناعي في تصميم وتطوير المنتجات لدعم الشركات الناشئة وريادة الاعمال." </w:t>
      </w:r>
      <w:r>
        <w:rPr>
          <w:rFonts w:ascii="Sakkal Majalla" w:hAnsi="Sakkal Majalla" w:cs="Sakkal Majalla"/>
          <w:i/>
          <w:iCs/>
          <w:sz w:val="28"/>
          <w:szCs w:val="28"/>
          <w:rtl/>
        </w:rPr>
        <w:t>مجلة الفنون والعلوم التطبيقية</w:t>
      </w:r>
      <w:r>
        <w:rPr>
          <w:rFonts w:ascii="Sakkal Majalla" w:hAnsi="Sakkal Majalla" w:cs="Sakkal Majalla"/>
          <w:sz w:val="28"/>
          <w:szCs w:val="28"/>
          <w:rtl/>
        </w:rPr>
        <w:t> 11،1 (2024): 109-138.</w:t>
      </w:r>
      <w:r>
        <w:rPr>
          <w:rFonts w:ascii="Sakkal Majalla" w:hAnsi="Sakkal Majalla" w:cs="Sakkal Majalla"/>
          <w:sz w:val="28"/>
          <w:szCs w:val="28"/>
          <w:cs/>
        </w:rPr>
        <w:t>‎</w:t>
      </w:r>
    </w:p>
    <w:p w14:paraId="1A6B4249" w14:textId="56E85D5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هاشم جاسم </w:t>
      </w:r>
      <w:r w:rsidR="004E71C8">
        <w:rPr>
          <w:rFonts w:ascii="Sakkal Majalla" w:hAnsi="Sakkal Majalla" w:cs="Sakkal Majalla" w:hint="cs"/>
          <w:sz w:val="28"/>
          <w:szCs w:val="28"/>
          <w:rtl/>
        </w:rPr>
        <w:t>السامرائي،</w:t>
      </w:r>
      <w:r>
        <w:rPr>
          <w:rFonts w:ascii="Sakkal Majalla" w:hAnsi="Sakkal Majalla" w:cs="Sakkal Majalla"/>
          <w:sz w:val="28"/>
          <w:szCs w:val="28"/>
          <w:rtl/>
        </w:rPr>
        <w:t xml:space="preserve"> التفكير الابتكاري وعلاقته بمتغيري الذكاء والتحصيل الدراسي، مجلة العلوم النفسية، مركز البحوث التربوية والنفسية، (العدد 2، 1994 ص ،8)</w:t>
      </w:r>
    </w:p>
    <w:p w14:paraId="1FDAA065"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المنصور والرصيص. "الابتكار في التعليم الجامعي." </w:t>
      </w:r>
      <w:r>
        <w:rPr>
          <w:rFonts w:ascii="Sakkal Majalla" w:hAnsi="Sakkal Majalla" w:cs="Sakkal Majalla"/>
          <w:sz w:val="28"/>
          <w:szCs w:val="28"/>
        </w:rPr>
        <w:t>International Multilingual Academic Journal 1.1 (2016).</w:t>
      </w:r>
      <w:r>
        <w:rPr>
          <w:rFonts w:ascii="Sakkal Majalla" w:hAnsi="Sakkal Majalla" w:cs="Sakkal Majalla"/>
          <w:sz w:val="28"/>
          <w:szCs w:val="28"/>
          <w:cs/>
        </w:rPr>
        <w:t>‎</w:t>
      </w:r>
    </w:p>
    <w:p w14:paraId="21480D2C"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آلاء عبد العزيز بن علي. "الابتكار التعليمي في مؤسسات التعليم العالي مهارات التعلم مدى الحياة كأنموذج." (2023).</w:t>
      </w:r>
      <w:r>
        <w:rPr>
          <w:rFonts w:ascii="Sakkal Majalla" w:hAnsi="Sakkal Majalla" w:cs="Sakkal Majalla"/>
          <w:sz w:val="28"/>
          <w:szCs w:val="28"/>
          <w:cs/>
        </w:rPr>
        <w:t>‎</w:t>
      </w:r>
    </w:p>
    <w:p w14:paraId="642E1997" w14:textId="7ABB3BC5"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أبو ‌مدللة، ‌سمير ‌والعجلة، ‌مازن (2012): ‌ريادة ‌الأعمال ‌في ‌فلسطين‌: الخصائص ‌والتحديات. ‌أعمال مؤتمر الشباب والتنمية في فلسطين مشكلات وحلول المنعقد‌ بكلية ‌التجارة‌ في‌ الجامعة </w:t>
      </w:r>
      <w:r w:rsidR="004E71C8">
        <w:rPr>
          <w:rFonts w:ascii="Sakkal Majalla" w:hAnsi="Sakkal Majalla" w:cs="Sakkal Majalla" w:hint="cs"/>
          <w:sz w:val="28"/>
          <w:szCs w:val="28"/>
          <w:rtl/>
        </w:rPr>
        <w:t>الإسلامية</w:t>
      </w:r>
      <w:r>
        <w:rPr>
          <w:rFonts w:ascii="Sakkal Majalla" w:hAnsi="Sakkal Majalla" w:cs="Sakkal Majalla"/>
          <w:sz w:val="28"/>
          <w:szCs w:val="28"/>
          <w:rtl/>
        </w:rPr>
        <w:t xml:space="preserve"> ‌في‌ الفترة 25-24‌ أبريل.</w:t>
      </w:r>
    </w:p>
    <w:p w14:paraId="57989011" w14:textId="299F6740" w:rsidR="002C4A0C" w:rsidRDefault="00000000" w:rsidP="007B557E">
      <w:pPr>
        <w:widowControl/>
        <w:numPr>
          <w:ilvl w:val="0"/>
          <w:numId w:val="5"/>
        </w:numPr>
        <w:autoSpaceDE/>
        <w:bidi/>
        <w:spacing w:before="100" w:beforeAutospacing="1" w:after="100" w:afterAutospacing="1" w:line="360" w:lineRule="auto"/>
        <w:jc w:val="both"/>
      </w:pPr>
      <w:proofErr w:type="spellStart"/>
      <w:r>
        <w:rPr>
          <w:rFonts w:ascii="Sakkal Majalla" w:hAnsi="Sakkal Majalla" w:cs="Sakkal Majalla"/>
          <w:sz w:val="28"/>
          <w:szCs w:val="28"/>
          <w:rtl/>
        </w:rPr>
        <w:t>السكارنة</w:t>
      </w:r>
      <w:proofErr w:type="spellEnd"/>
      <w:r>
        <w:rPr>
          <w:rFonts w:ascii="Sakkal Majalla" w:hAnsi="Sakkal Majalla" w:cs="Sakkal Majalla"/>
          <w:sz w:val="28"/>
          <w:szCs w:val="28"/>
          <w:rtl/>
        </w:rPr>
        <w:t xml:space="preserve">، بلال خلف </w:t>
      </w:r>
      <w:proofErr w:type="gramStart"/>
      <w:r>
        <w:rPr>
          <w:rFonts w:ascii="Sakkal Majalla" w:hAnsi="Sakkal Majalla" w:cs="Sakkal Majalla"/>
          <w:sz w:val="28"/>
          <w:szCs w:val="28"/>
          <w:rtl/>
        </w:rPr>
        <w:t>‌(</w:t>
      </w:r>
      <w:proofErr w:type="gramEnd"/>
      <w:r>
        <w:rPr>
          <w:rFonts w:ascii="Sakkal Majalla" w:hAnsi="Sakkal Majalla" w:cs="Sakkal Majalla"/>
          <w:sz w:val="28"/>
          <w:szCs w:val="28"/>
          <w:rtl/>
        </w:rPr>
        <w:t xml:space="preserve">2006). ‌الريادة ‌والمشاريع ‌الصغيرة. ‌مجلة كلية بغداد للعلوم </w:t>
      </w:r>
      <w:r w:rsidR="004E71C8">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sidR="004E71C8">
        <w:rPr>
          <w:rFonts w:ascii="Sakkal Majalla" w:hAnsi="Sakkal Majalla" w:cs="Sakkal Majalla" w:hint="cs"/>
          <w:sz w:val="28"/>
          <w:szCs w:val="28"/>
          <w:rtl/>
        </w:rPr>
        <w:t>الجامعة</w:t>
      </w:r>
      <w:r>
        <w:rPr>
          <w:rFonts w:ascii="Sakkal Majalla" w:hAnsi="Sakkal Majalla" w:cs="Sakkal Majalla"/>
          <w:sz w:val="28"/>
          <w:szCs w:val="28"/>
          <w:rtl/>
        </w:rPr>
        <w:t>.</w:t>
      </w:r>
    </w:p>
    <w:p w14:paraId="12DBD0B1" w14:textId="4074B99A"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هنوف محمد العناز "السمات الشخصية المميزة لموهبة ريادة الأعمال في ضوء العوامل الخمس </w:t>
      </w:r>
      <w:r w:rsidR="00BD5DED">
        <w:rPr>
          <w:rFonts w:ascii="Sakkal Majalla" w:hAnsi="Sakkal Majalla" w:cs="Sakkal Majalla" w:hint="cs"/>
          <w:sz w:val="28"/>
          <w:szCs w:val="28"/>
          <w:rtl/>
        </w:rPr>
        <w:t>الكبرى</w:t>
      </w:r>
      <w:r>
        <w:rPr>
          <w:rFonts w:ascii="Sakkal Majalla" w:hAnsi="Sakkal Majalla" w:cs="Sakkal Majalla"/>
          <w:sz w:val="28"/>
          <w:szCs w:val="28"/>
          <w:rtl/>
        </w:rPr>
        <w:t xml:space="preserve"> للشخصية لدى رواد الأعمال </w:t>
      </w:r>
      <w:r w:rsidR="004E71C8">
        <w:rPr>
          <w:rFonts w:ascii="Sakkal Majalla" w:hAnsi="Sakkal Majalla" w:cs="Sakkal Majalla" w:hint="cs"/>
          <w:sz w:val="28"/>
          <w:szCs w:val="28"/>
          <w:rtl/>
        </w:rPr>
        <w:t>بالمملكة</w:t>
      </w:r>
      <w:r>
        <w:rPr>
          <w:rFonts w:ascii="Sakkal Majalla" w:hAnsi="Sakkal Majalla" w:cs="Sakkal Majalla"/>
          <w:sz w:val="28"/>
          <w:szCs w:val="28"/>
          <w:rtl/>
        </w:rPr>
        <w:t xml:space="preserve"> العربية السعودية." </w:t>
      </w:r>
      <w:r>
        <w:rPr>
          <w:rFonts w:ascii="Sakkal Majalla" w:hAnsi="Sakkal Majalla" w:cs="Sakkal Majalla"/>
          <w:i/>
          <w:iCs/>
          <w:sz w:val="28"/>
          <w:szCs w:val="28"/>
          <w:rtl/>
        </w:rPr>
        <w:t>المجلة العربية لعلوم الإعاقة والموهبة</w:t>
      </w:r>
      <w:r>
        <w:rPr>
          <w:rFonts w:ascii="Sakkal Majalla" w:hAnsi="Sakkal Majalla" w:cs="Sakkal Majalla"/>
          <w:sz w:val="28"/>
          <w:szCs w:val="28"/>
          <w:rtl/>
        </w:rPr>
        <w:t> 5.17 (2021): 301-340.</w:t>
      </w:r>
      <w:r>
        <w:rPr>
          <w:rFonts w:ascii="Sakkal Majalla" w:hAnsi="Sakkal Majalla" w:cs="Sakkal Majalla"/>
          <w:sz w:val="28"/>
          <w:szCs w:val="28"/>
          <w:cs/>
        </w:rPr>
        <w:t>‎</w:t>
      </w:r>
    </w:p>
    <w:p w14:paraId="15E1DB16" w14:textId="198F627D"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صباح و ‌</w:t>
      </w:r>
      <w:proofErr w:type="spellStart"/>
      <w:r>
        <w:rPr>
          <w:rFonts w:ascii="Sakkal Majalla" w:hAnsi="Sakkal Majalla" w:cs="Sakkal Majalla"/>
          <w:sz w:val="28"/>
          <w:szCs w:val="28"/>
          <w:rtl/>
        </w:rPr>
        <w:t>غربی</w:t>
      </w:r>
      <w:proofErr w:type="spellEnd"/>
      <w:r>
        <w:rPr>
          <w:rFonts w:ascii="Sakkal Majalla" w:hAnsi="Sakkal Majalla" w:cs="Sakkal Majalla"/>
          <w:sz w:val="28"/>
          <w:szCs w:val="28"/>
          <w:rtl/>
        </w:rPr>
        <w:t xml:space="preserve">. "الاستثمار في التعليم </w:t>
      </w:r>
      <w:r w:rsidR="00051BD1">
        <w:rPr>
          <w:rFonts w:ascii="Sakkal Majalla" w:hAnsi="Sakkal Majalla" w:cs="Sakkal Majalla" w:hint="cs"/>
          <w:sz w:val="28"/>
          <w:szCs w:val="28"/>
          <w:rtl/>
        </w:rPr>
        <w:t>ونظرياته</w:t>
      </w:r>
      <w:r>
        <w:rPr>
          <w:rFonts w:ascii="Sakkal Majalla" w:hAnsi="Sakkal Majalla" w:cs="Sakkal Majalla"/>
          <w:sz w:val="28"/>
          <w:szCs w:val="28"/>
          <w:rtl/>
        </w:rPr>
        <w:t>."</w:t>
      </w:r>
      <w:r w:rsidR="00BD5DED">
        <w:rPr>
          <w:rFonts w:ascii="Sakkal Majalla" w:hAnsi="Sakkal Majalla" w:cs="Sakkal Majalla" w:hint="cs"/>
          <w:sz w:val="28"/>
          <w:szCs w:val="28"/>
          <w:rtl/>
        </w:rPr>
        <w:t xml:space="preserve"> </w:t>
      </w:r>
      <w:r>
        <w:rPr>
          <w:rFonts w:ascii="Sakkal Majalla" w:hAnsi="Sakkal Majalla" w:cs="Sakkal Majalla"/>
          <w:sz w:val="28"/>
          <w:szCs w:val="28"/>
          <w:rtl/>
        </w:rPr>
        <w:t> </w:t>
      </w:r>
      <w:proofErr w:type="spellStart"/>
      <w:r>
        <w:rPr>
          <w:rFonts w:ascii="Sakkal Majalla" w:hAnsi="Sakkal Majalla" w:cs="Sakkal Majalla"/>
          <w:i/>
          <w:iCs/>
          <w:sz w:val="28"/>
          <w:szCs w:val="28"/>
          <w:rtl/>
        </w:rPr>
        <w:t>کلیة</w:t>
      </w:r>
      <w:proofErr w:type="spellEnd"/>
      <w:r>
        <w:rPr>
          <w:rFonts w:ascii="Sakkal Majalla" w:hAnsi="Sakkal Majalla" w:cs="Sakkal Majalla"/>
          <w:i/>
          <w:iCs/>
          <w:sz w:val="28"/>
          <w:szCs w:val="28"/>
          <w:rtl/>
        </w:rPr>
        <w:t xml:space="preserve"> الآداب </w:t>
      </w:r>
      <w:r w:rsidR="00B939B8">
        <w:rPr>
          <w:rFonts w:ascii="Sakkal Majalla" w:hAnsi="Sakkal Majalla" w:cs="Sakkal Majalla" w:hint="cs"/>
          <w:i/>
          <w:iCs/>
          <w:sz w:val="28"/>
          <w:szCs w:val="28"/>
          <w:rtl/>
        </w:rPr>
        <w:t>واللغات</w:t>
      </w:r>
      <w:r>
        <w:rPr>
          <w:rFonts w:ascii="Sakkal Majalla" w:hAnsi="Sakkal Majalla" w:cs="Sakkal Majalla"/>
          <w:sz w:val="28"/>
          <w:szCs w:val="28"/>
          <w:rtl/>
        </w:rPr>
        <w:t> 2 (2008): 81-118.</w:t>
      </w:r>
      <w:r>
        <w:rPr>
          <w:rFonts w:ascii="Sakkal Majalla" w:hAnsi="Sakkal Majalla" w:cs="Sakkal Majalla"/>
          <w:sz w:val="28"/>
          <w:szCs w:val="28"/>
          <w:cs/>
        </w:rPr>
        <w:t>‎</w:t>
      </w:r>
    </w:p>
    <w:p w14:paraId="149EAB18" w14:textId="6A34E6D4"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حسام الدين السيد محمد إبراهيم، سمير </w:t>
      </w:r>
      <w:r w:rsidR="004E71C8">
        <w:rPr>
          <w:rFonts w:ascii="Sakkal Majalla" w:hAnsi="Sakkal Majalla" w:cs="Sakkal Majalla" w:hint="cs"/>
          <w:sz w:val="28"/>
          <w:szCs w:val="28"/>
          <w:rtl/>
        </w:rPr>
        <w:t>البلوشي</w:t>
      </w:r>
      <w:r>
        <w:rPr>
          <w:rFonts w:ascii="Sakkal Majalla" w:hAnsi="Sakkal Majalla" w:cs="Sakkal Majalla"/>
          <w:sz w:val="28"/>
          <w:szCs w:val="28"/>
          <w:rtl/>
        </w:rPr>
        <w:t>. "دور مُديري المدارس في قيادة تعليم ريادة الأعمال بمرحلة التعليم ما بعد الأساسي في محافظة شمال الباطنة بسلطنة عُمان." </w:t>
      </w:r>
      <w:r>
        <w:rPr>
          <w:rFonts w:ascii="Sakkal Majalla" w:hAnsi="Sakkal Majalla" w:cs="Sakkal Majalla"/>
          <w:i/>
          <w:iCs/>
          <w:sz w:val="28"/>
          <w:szCs w:val="28"/>
          <w:rtl/>
        </w:rPr>
        <w:t xml:space="preserve">بحوث عربية </w:t>
      </w:r>
      <w:r w:rsidR="0024195E">
        <w:rPr>
          <w:rFonts w:ascii="Sakkal Majalla" w:hAnsi="Sakkal Majalla" w:cs="Sakkal Majalla" w:hint="cs"/>
          <w:i/>
          <w:iCs/>
          <w:sz w:val="28"/>
          <w:szCs w:val="28"/>
          <w:rtl/>
        </w:rPr>
        <w:t>في</w:t>
      </w:r>
      <w:r>
        <w:rPr>
          <w:rFonts w:ascii="Sakkal Majalla" w:hAnsi="Sakkal Majalla" w:cs="Sakkal Majalla"/>
          <w:i/>
          <w:iCs/>
          <w:sz w:val="28"/>
          <w:szCs w:val="28"/>
          <w:rtl/>
        </w:rPr>
        <w:t xml:space="preserve"> مجالات التربية </w:t>
      </w:r>
      <w:r w:rsidR="00051BD1">
        <w:rPr>
          <w:rFonts w:ascii="Sakkal Majalla" w:hAnsi="Sakkal Majalla" w:cs="Sakkal Majalla" w:hint="cs"/>
          <w:i/>
          <w:iCs/>
          <w:sz w:val="28"/>
          <w:szCs w:val="28"/>
          <w:rtl/>
        </w:rPr>
        <w:t>النوعية</w:t>
      </w:r>
      <w:r w:rsidR="00051BD1">
        <w:rPr>
          <w:rFonts w:ascii="Sakkal Majalla" w:hAnsi="Sakkal Majalla" w:cs="Sakkal Majalla" w:hint="cs"/>
          <w:sz w:val="28"/>
          <w:szCs w:val="28"/>
          <w:rtl/>
        </w:rPr>
        <w:t xml:space="preserve"> (</w:t>
      </w:r>
      <w:r>
        <w:rPr>
          <w:rFonts w:ascii="Sakkal Majalla" w:hAnsi="Sakkal Majalla" w:cs="Sakkal Majalla"/>
          <w:sz w:val="28"/>
          <w:szCs w:val="28"/>
          <w:rtl/>
        </w:rPr>
        <w:t>2020): 335-363.</w:t>
      </w:r>
      <w:r>
        <w:rPr>
          <w:rFonts w:ascii="Sakkal Majalla" w:hAnsi="Sakkal Majalla" w:cs="Sakkal Majalla"/>
          <w:sz w:val="28"/>
          <w:szCs w:val="28"/>
          <w:cs/>
        </w:rPr>
        <w:t>‎</w:t>
      </w:r>
    </w:p>
    <w:p w14:paraId="261671DD" w14:textId="590114FF"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د. آمنة مصطفى علي لطيف. "</w:t>
      </w:r>
      <w:r w:rsidR="00BD5DED">
        <w:rPr>
          <w:rFonts w:ascii="Sakkal Majalla" w:hAnsi="Sakkal Majalla" w:cs="Sakkal Majalla" w:hint="cs"/>
          <w:sz w:val="28"/>
          <w:szCs w:val="28"/>
          <w:rtl/>
        </w:rPr>
        <w:t xml:space="preserve"> </w:t>
      </w:r>
      <w:proofErr w:type="spellStart"/>
      <w:r>
        <w:rPr>
          <w:rFonts w:ascii="Sakkal Majalla" w:hAnsi="Sakkal Majalla" w:cs="Sakkal Majalla"/>
          <w:sz w:val="28"/>
          <w:szCs w:val="28"/>
          <w:rtl/>
        </w:rPr>
        <w:t>تقییم</w:t>
      </w:r>
      <w:proofErr w:type="spellEnd"/>
      <w:r>
        <w:rPr>
          <w:rFonts w:ascii="Sakkal Majalla" w:hAnsi="Sakkal Majalla" w:cs="Sakkal Majalla"/>
          <w:sz w:val="28"/>
          <w:szCs w:val="28"/>
          <w:rtl/>
        </w:rPr>
        <w:t xml:space="preserve"> دور مؤسسات التعليم العالي في تنمية ثقافة ريادة الأعمال لدى الطلاب." (2024).</w:t>
      </w:r>
      <w:r>
        <w:rPr>
          <w:rFonts w:ascii="Sakkal Majalla" w:hAnsi="Sakkal Majalla" w:cs="Sakkal Majalla"/>
          <w:sz w:val="28"/>
          <w:szCs w:val="28"/>
          <w:cs/>
        </w:rPr>
        <w:t>‎</w:t>
      </w:r>
    </w:p>
    <w:p w14:paraId="461B0353"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lastRenderedPageBreak/>
        <w:t xml:space="preserve"> جيهان محمد. "مبادرة تطويرية مقترحة لدعم دور مؤسسات تعليم الخدمة الاجتماعية في تنمية اتجاهات الطلاب نحو ريادة الأعمال الاجتماعية." مجلة دراسات في الخدمة الاجتماعية والعلوم الإنسانية 51.2 (2020): 369-402.</w:t>
      </w:r>
    </w:p>
    <w:p w14:paraId="155B7167"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أماني صالح محمود رضوان، وآخرون. "دور ريادة الأعمال في الحد من مشكلة البطالة لخريجي التعليم الثانوي الفني." مجلة دراسات وبحوث التربية النوعية 6.1 (2020): 1065-1102.</w:t>
      </w:r>
      <w:r>
        <w:rPr>
          <w:rFonts w:ascii="Sakkal Majalla" w:hAnsi="Sakkal Majalla" w:cs="Sakkal Majalla"/>
          <w:sz w:val="28"/>
          <w:szCs w:val="28"/>
          <w:cs/>
        </w:rPr>
        <w:t>‎‎</w:t>
      </w:r>
    </w:p>
    <w:p w14:paraId="701A459F" w14:textId="2F314C38"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محمد محمود زين الدين. "التفاعل بين نمط التدريب </w:t>
      </w:r>
      <w:r w:rsidR="004E71C8">
        <w:rPr>
          <w:rFonts w:ascii="Sakkal Majalla" w:hAnsi="Sakkal Majalla" w:cs="Sakkal Majalla" w:hint="cs"/>
          <w:sz w:val="28"/>
          <w:szCs w:val="28"/>
          <w:rtl/>
        </w:rPr>
        <w:t>الإلكتروني</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المُرکز</w:t>
      </w:r>
      <w:proofErr w:type="spellEnd"/>
      <w:r>
        <w:rPr>
          <w:rFonts w:ascii="Sakkal Majalla" w:hAnsi="Sakkal Majalla" w:cs="Sakkal Majalla"/>
          <w:sz w:val="28"/>
          <w:szCs w:val="28"/>
          <w:rtl/>
        </w:rPr>
        <w:t xml:space="preserve">-الموَزع) والأسلوب المعرفي (المستقل-المعتمد) </w:t>
      </w:r>
      <w:r w:rsidR="00BD5DED">
        <w:rPr>
          <w:rFonts w:ascii="Sakkal Majalla" w:hAnsi="Sakkal Majalla" w:cs="Sakkal Majalla" w:hint="cs"/>
          <w:sz w:val="28"/>
          <w:szCs w:val="28"/>
          <w:rtl/>
        </w:rPr>
        <w:t>وأثره</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تنمية مهارات ريادة الأعمال والدافعية للإنجاز لدى معلمي التعليم الفني." مجلة </w:t>
      </w:r>
      <w:proofErr w:type="spellStart"/>
      <w:r>
        <w:rPr>
          <w:rFonts w:ascii="Sakkal Majalla" w:hAnsi="Sakkal Majalla" w:cs="Sakkal Majalla"/>
          <w:sz w:val="28"/>
          <w:szCs w:val="28"/>
          <w:rtl/>
        </w:rPr>
        <w:t>کلية</w:t>
      </w:r>
      <w:proofErr w:type="spellEnd"/>
      <w:r>
        <w:rPr>
          <w:rFonts w:ascii="Sakkal Majalla" w:hAnsi="Sakkal Majalla" w:cs="Sakkal Majalla"/>
          <w:sz w:val="28"/>
          <w:szCs w:val="28"/>
          <w:rtl/>
        </w:rPr>
        <w:t xml:space="preserve"> التربية بالإسماعيلية 43.43 مج1 (2019): 293-365.</w:t>
      </w:r>
      <w:r>
        <w:rPr>
          <w:rFonts w:ascii="Sakkal Majalla" w:hAnsi="Sakkal Majalla" w:cs="Sakkal Majalla"/>
          <w:sz w:val="28"/>
          <w:szCs w:val="28"/>
          <w:cs/>
        </w:rPr>
        <w:t>‎</w:t>
      </w:r>
    </w:p>
    <w:p w14:paraId="3AEDD05C" w14:textId="77777777" w:rsidR="002C4A0C" w:rsidRDefault="00000000" w:rsidP="007B557E">
      <w:pPr>
        <w:widowControl/>
        <w:numPr>
          <w:ilvl w:val="0"/>
          <w:numId w:val="5"/>
        </w:numPr>
        <w:autoSpaceDE/>
        <w:bidi/>
        <w:spacing w:before="100" w:beforeAutospacing="1" w:after="100" w:afterAutospacing="1" w:line="360" w:lineRule="auto"/>
        <w:jc w:val="both"/>
      </w:pPr>
      <w:proofErr w:type="gramStart"/>
      <w:r>
        <w:rPr>
          <w:rFonts w:ascii="Sakkal Majalla" w:hAnsi="Sakkal Majalla" w:cs="Sakkal Majalla"/>
          <w:sz w:val="28"/>
          <w:szCs w:val="28"/>
          <w:rtl/>
        </w:rPr>
        <w:t>حفاظ,</w:t>
      </w:r>
      <w:proofErr w:type="gramEnd"/>
      <w:r>
        <w:rPr>
          <w:rFonts w:ascii="Sakkal Majalla" w:hAnsi="Sakkal Majalla" w:cs="Sakkal Majalla"/>
          <w:sz w:val="28"/>
          <w:szCs w:val="28"/>
          <w:rtl/>
        </w:rPr>
        <w:t xml:space="preserve"> زحل. "التعليم الريادي الجامعي كمدخل هام لدعم الابتكار وريادة الأعمال بالإشارة إلى حالة الجامعة الجزائرية." </w:t>
      </w:r>
      <w:proofErr w:type="spellStart"/>
      <w:r>
        <w:rPr>
          <w:rFonts w:ascii="Sakkal Majalla" w:hAnsi="Sakkal Majalla" w:cs="Sakkal Majalla"/>
          <w:sz w:val="28"/>
          <w:szCs w:val="28"/>
        </w:rPr>
        <w:t>khazzartech</w:t>
      </w:r>
      <w:proofErr w:type="spellEnd"/>
      <w:r>
        <w:rPr>
          <w:rFonts w:ascii="Sakkal Majalla" w:hAnsi="Sakkal Majalla" w:cs="Sakkal Majalla"/>
          <w:sz w:val="28"/>
          <w:szCs w:val="28"/>
          <w:rtl/>
        </w:rPr>
        <w:t xml:space="preserve"> الاقتصاد الصناعي 14.1 (2024): 278-302.</w:t>
      </w:r>
      <w:r>
        <w:rPr>
          <w:rFonts w:ascii="Sakkal Majalla" w:hAnsi="Sakkal Majalla" w:cs="Sakkal Majalla"/>
          <w:sz w:val="28"/>
          <w:szCs w:val="28"/>
          <w:cs/>
        </w:rPr>
        <w:t>‎</w:t>
      </w:r>
    </w:p>
    <w:p w14:paraId="505F2CF7" w14:textId="77777777" w:rsidR="002C4A0C" w:rsidRDefault="00000000" w:rsidP="007B557E">
      <w:pPr>
        <w:widowControl/>
        <w:numPr>
          <w:ilvl w:val="0"/>
          <w:numId w:val="5"/>
        </w:numPr>
        <w:autoSpaceDE/>
        <w:bidi/>
        <w:spacing w:before="100" w:beforeAutospacing="1" w:after="100" w:afterAutospacing="1" w:line="360" w:lineRule="auto"/>
        <w:jc w:val="both"/>
      </w:pPr>
      <w:proofErr w:type="spellStart"/>
      <w:proofErr w:type="gramStart"/>
      <w:r>
        <w:rPr>
          <w:rFonts w:ascii="Sakkal Majalla" w:hAnsi="Sakkal Majalla" w:cs="Sakkal Majalla"/>
          <w:sz w:val="28"/>
          <w:szCs w:val="28"/>
          <w:rtl/>
        </w:rPr>
        <w:t>ابومدين</w:t>
      </w:r>
      <w:proofErr w:type="spellEnd"/>
      <w:r>
        <w:rPr>
          <w:rFonts w:ascii="Sakkal Majalla" w:hAnsi="Sakkal Majalla" w:cs="Sakkal Majalla"/>
          <w:sz w:val="28"/>
          <w:szCs w:val="28"/>
          <w:rtl/>
        </w:rPr>
        <w:t>,</w:t>
      </w:r>
      <w:proofErr w:type="gramEnd"/>
      <w:r>
        <w:rPr>
          <w:rFonts w:ascii="Sakkal Majalla" w:hAnsi="Sakkal Majalla" w:cs="Sakkal Majalla"/>
          <w:sz w:val="28"/>
          <w:szCs w:val="28"/>
          <w:rtl/>
        </w:rPr>
        <w:t xml:space="preserve"> أسماء عوض علي. "توظيف الذكاء الاصطناعي في التنبؤ بالتصميمات الداخلية للاتجاهات التصميمية المستقبلية." مجلة العمارة والفنون والعلوم الإنسانية (2024).</w:t>
      </w:r>
      <w:r>
        <w:rPr>
          <w:rFonts w:ascii="Sakkal Majalla" w:hAnsi="Sakkal Majalla" w:cs="Sakkal Majalla"/>
          <w:sz w:val="28"/>
          <w:szCs w:val="28"/>
          <w:cs/>
        </w:rPr>
        <w:t>‎</w:t>
      </w:r>
    </w:p>
    <w:p w14:paraId="6E4CEDDF" w14:textId="22E2AA9A"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محمد </w:t>
      </w:r>
      <w:r w:rsidR="004E71C8">
        <w:rPr>
          <w:rFonts w:ascii="Sakkal Majalla" w:hAnsi="Sakkal Majalla" w:cs="Sakkal Majalla" w:hint="cs"/>
          <w:sz w:val="28"/>
          <w:szCs w:val="28"/>
          <w:rtl/>
        </w:rPr>
        <w:t>الغامدي،</w:t>
      </w:r>
      <w:r>
        <w:rPr>
          <w:rFonts w:ascii="Sakkal Majalla" w:hAnsi="Sakkal Majalla" w:cs="Sakkal Majalla"/>
          <w:sz w:val="28"/>
          <w:szCs w:val="28"/>
          <w:rtl/>
        </w:rPr>
        <w:t xml:space="preserve"> </w:t>
      </w:r>
      <w:r w:rsidR="004E71C8">
        <w:rPr>
          <w:rFonts w:ascii="Sakkal Majalla" w:hAnsi="Sakkal Majalla" w:cs="Sakkal Majalla" w:hint="cs"/>
          <w:sz w:val="28"/>
          <w:szCs w:val="28"/>
          <w:rtl/>
        </w:rPr>
        <w:t>عزيزة،</w:t>
      </w:r>
      <w:r>
        <w:rPr>
          <w:rFonts w:ascii="Sakkal Majalla" w:hAnsi="Sakkal Majalla" w:cs="Sakkal Majalla"/>
          <w:sz w:val="28"/>
          <w:szCs w:val="28"/>
          <w:rtl/>
        </w:rPr>
        <w:t xml:space="preserve"> عزيزة. "تعليم ريادة الأعمال لمرحلة قبل التعليم الجامعي في </w:t>
      </w:r>
      <w:proofErr w:type="spellStart"/>
      <w:r>
        <w:rPr>
          <w:rFonts w:ascii="Sakkal Majalla" w:hAnsi="Sakkal Majalla" w:cs="Sakkal Majalla"/>
          <w:sz w:val="28"/>
          <w:szCs w:val="28"/>
          <w:rtl/>
        </w:rPr>
        <w:t>المملکة</w:t>
      </w:r>
      <w:proofErr w:type="spellEnd"/>
      <w:r>
        <w:rPr>
          <w:rFonts w:ascii="Sakkal Majalla" w:hAnsi="Sakkal Majalla" w:cs="Sakkal Majalla"/>
          <w:sz w:val="28"/>
          <w:szCs w:val="28"/>
          <w:rtl/>
        </w:rPr>
        <w:t xml:space="preserve"> العربية السعودية." المجلة التربوية لتعليم </w:t>
      </w:r>
      <w:proofErr w:type="spellStart"/>
      <w:r>
        <w:rPr>
          <w:rFonts w:ascii="Sakkal Majalla" w:hAnsi="Sakkal Majalla" w:cs="Sakkal Majalla"/>
          <w:sz w:val="28"/>
          <w:szCs w:val="28"/>
          <w:rtl/>
        </w:rPr>
        <w:t>الکبار</w:t>
      </w:r>
      <w:proofErr w:type="spellEnd"/>
      <w:r>
        <w:rPr>
          <w:rFonts w:ascii="Sakkal Majalla" w:hAnsi="Sakkal Majalla" w:cs="Sakkal Majalla"/>
          <w:sz w:val="28"/>
          <w:szCs w:val="28"/>
          <w:rtl/>
        </w:rPr>
        <w:t> 2.1 (2020): 237-278.</w:t>
      </w:r>
      <w:r>
        <w:rPr>
          <w:rFonts w:ascii="Sakkal Majalla" w:hAnsi="Sakkal Majalla" w:cs="Sakkal Majalla"/>
          <w:sz w:val="28"/>
          <w:szCs w:val="28"/>
          <w:cs/>
        </w:rPr>
        <w:t>‎</w:t>
      </w:r>
    </w:p>
    <w:p w14:paraId="184E84AB" w14:textId="66173B9E"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عائشة محمد </w:t>
      </w:r>
      <w:r w:rsidR="004E71C8">
        <w:rPr>
          <w:rFonts w:ascii="Sakkal Majalla" w:hAnsi="Sakkal Majalla" w:cs="Sakkal Majalla" w:hint="cs"/>
          <w:sz w:val="28"/>
          <w:szCs w:val="28"/>
          <w:rtl/>
        </w:rPr>
        <w:t>المحمود،</w:t>
      </w:r>
      <w:r>
        <w:rPr>
          <w:rFonts w:ascii="Sakkal Majalla" w:hAnsi="Sakkal Majalla" w:cs="Sakkal Majalla"/>
          <w:sz w:val="28"/>
          <w:szCs w:val="28"/>
          <w:rtl/>
        </w:rPr>
        <w:t xml:space="preserve"> سابا </w:t>
      </w:r>
      <w:r w:rsidR="004E71C8">
        <w:rPr>
          <w:rFonts w:ascii="Sakkal Majalla" w:hAnsi="Sakkal Majalla" w:cs="Sakkal Majalla" w:hint="cs"/>
          <w:sz w:val="28"/>
          <w:szCs w:val="28"/>
          <w:rtl/>
        </w:rPr>
        <w:t>ماكو،</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وميكلوش</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ايلاشي</w:t>
      </w:r>
      <w:proofErr w:type="spellEnd"/>
      <w:r>
        <w:rPr>
          <w:rFonts w:ascii="Sakkal Majalla" w:hAnsi="Sakkal Majalla" w:cs="Sakkal Majalla"/>
          <w:sz w:val="28"/>
          <w:szCs w:val="28"/>
          <w:rtl/>
        </w:rPr>
        <w:t xml:space="preserve">. "المفاهيم الحديثة في مجال الابتكار وتأثيراتها على سياسة تشكيل الابتكار من المنظور الأوروبي." مجلة العلوم الإنسانية </w:t>
      </w:r>
      <w:proofErr w:type="gramStart"/>
      <w:r>
        <w:rPr>
          <w:rFonts w:ascii="Sakkal Majalla" w:hAnsi="Sakkal Majalla" w:cs="Sakkal Majalla"/>
          <w:sz w:val="28"/>
          <w:szCs w:val="28"/>
          <w:rtl/>
        </w:rPr>
        <w:t xml:space="preserve">و </w:t>
      </w:r>
      <w:r w:rsidR="004E71C8">
        <w:rPr>
          <w:rFonts w:ascii="Sakkal Majalla" w:hAnsi="Sakkal Majalla" w:cs="Sakkal Majalla" w:hint="cs"/>
          <w:sz w:val="28"/>
          <w:szCs w:val="28"/>
          <w:rtl/>
        </w:rPr>
        <w:t>الاجتماعية</w:t>
      </w:r>
      <w:proofErr w:type="gramEnd"/>
      <w:r>
        <w:rPr>
          <w:rFonts w:ascii="Sakkal Majalla" w:hAnsi="Sakkal Majalla" w:cs="Sakkal Majalla"/>
          <w:sz w:val="28"/>
          <w:szCs w:val="28"/>
          <w:rtl/>
        </w:rPr>
        <w:t> 2.8 (2018): 83-73.</w:t>
      </w:r>
      <w:r>
        <w:rPr>
          <w:rFonts w:ascii="Sakkal Majalla" w:hAnsi="Sakkal Majalla" w:cs="Sakkal Majalla"/>
          <w:sz w:val="28"/>
          <w:szCs w:val="28"/>
          <w:cs/>
        </w:rPr>
        <w:t>‎</w:t>
      </w:r>
    </w:p>
    <w:p w14:paraId="174442F4"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سعد الغامدي. "مستوى نواتج التعلم الإبداعي لدى الطلاب الموهوبين بالمرحلة الثانوية بمحافظة جدة في ضوء تطبيق تعليم </w:t>
      </w:r>
      <w:r>
        <w:rPr>
          <w:rFonts w:ascii="Sakkal Majalla" w:hAnsi="Sakkal Majalla" w:cs="Sakkal Majalla"/>
          <w:sz w:val="28"/>
          <w:szCs w:val="28"/>
        </w:rPr>
        <w:t>STEM</w:t>
      </w:r>
      <w:r>
        <w:rPr>
          <w:rFonts w:ascii="Sakkal Majalla" w:hAnsi="Sakkal Majalla" w:cs="Sakkal Majalla"/>
          <w:sz w:val="28"/>
          <w:szCs w:val="28"/>
          <w:rtl/>
        </w:rPr>
        <w:t xml:space="preserve">." المجلة التربوية </w:t>
      </w:r>
      <w:proofErr w:type="spellStart"/>
      <w:r>
        <w:rPr>
          <w:rFonts w:ascii="Sakkal Majalla" w:hAnsi="Sakkal Majalla" w:cs="Sakkal Majalla"/>
          <w:sz w:val="28"/>
          <w:szCs w:val="28"/>
          <w:rtl/>
        </w:rPr>
        <w:t>لکلية</w:t>
      </w:r>
      <w:proofErr w:type="spellEnd"/>
      <w:r>
        <w:rPr>
          <w:rFonts w:ascii="Sakkal Majalla" w:hAnsi="Sakkal Majalla" w:cs="Sakkal Majalla"/>
          <w:sz w:val="28"/>
          <w:szCs w:val="28"/>
          <w:rtl/>
        </w:rPr>
        <w:t xml:space="preserve"> التربية بسوهاج 79.79 (2020): 2423-2454.</w:t>
      </w:r>
      <w:r>
        <w:rPr>
          <w:rFonts w:ascii="Sakkal Majalla" w:hAnsi="Sakkal Majalla" w:cs="Sakkal Majalla"/>
          <w:sz w:val="28"/>
          <w:szCs w:val="28"/>
          <w:cs/>
        </w:rPr>
        <w:t>‎</w:t>
      </w:r>
    </w:p>
    <w:p w14:paraId="30C95246" w14:textId="77777777"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محمد صفوت </w:t>
      </w:r>
      <w:proofErr w:type="spellStart"/>
      <w:r>
        <w:rPr>
          <w:rFonts w:ascii="Sakkal Majalla" w:hAnsi="Sakkal Majalla" w:cs="Sakkal Majalla"/>
          <w:sz w:val="28"/>
          <w:szCs w:val="28"/>
          <w:rtl/>
        </w:rPr>
        <w:t>خريبه</w:t>
      </w:r>
      <w:proofErr w:type="spellEnd"/>
      <w:r>
        <w:rPr>
          <w:rFonts w:ascii="Sakkal Majalla" w:hAnsi="Sakkal Majalla" w:cs="Sakkal Majalla"/>
          <w:sz w:val="28"/>
          <w:szCs w:val="28"/>
          <w:rtl/>
        </w:rPr>
        <w:t xml:space="preserve">. "الإسهام النسبي </w:t>
      </w:r>
      <w:proofErr w:type="spellStart"/>
      <w:r>
        <w:rPr>
          <w:rFonts w:ascii="Sakkal Majalla" w:hAnsi="Sakkal Majalla" w:cs="Sakkal Majalla"/>
          <w:sz w:val="28"/>
          <w:szCs w:val="28"/>
          <w:rtl/>
        </w:rPr>
        <w:t>لکل</w:t>
      </w:r>
      <w:proofErr w:type="spellEnd"/>
      <w:r>
        <w:rPr>
          <w:rFonts w:ascii="Sakkal Majalla" w:hAnsi="Sakkal Majalla" w:cs="Sakkal Majalla"/>
          <w:sz w:val="28"/>
          <w:szCs w:val="28"/>
          <w:rtl/>
        </w:rPr>
        <w:t xml:space="preserve"> من بيئة التعلم الإبداعية وسمات شخصية المعلم في التنبؤ بالتعلم الإبداعي لدى طلبة مدرسة </w:t>
      </w:r>
      <w:r>
        <w:rPr>
          <w:rFonts w:ascii="Sakkal Majalla" w:hAnsi="Sakkal Majalla" w:cs="Sakkal Majalla"/>
          <w:sz w:val="28"/>
          <w:szCs w:val="28"/>
        </w:rPr>
        <w:t>STEM</w:t>
      </w:r>
      <w:r>
        <w:rPr>
          <w:rFonts w:ascii="Sakkal Majalla" w:hAnsi="Sakkal Majalla" w:cs="Sakkal Majalla"/>
          <w:sz w:val="28"/>
          <w:szCs w:val="28"/>
          <w:rtl/>
        </w:rPr>
        <w:t xml:space="preserve"> بالزقازيق." المجلة التربوية </w:t>
      </w:r>
      <w:proofErr w:type="spellStart"/>
      <w:r>
        <w:rPr>
          <w:rFonts w:ascii="Sakkal Majalla" w:hAnsi="Sakkal Majalla" w:cs="Sakkal Majalla"/>
          <w:sz w:val="28"/>
          <w:szCs w:val="28"/>
          <w:rtl/>
        </w:rPr>
        <w:t>لکلية</w:t>
      </w:r>
      <w:proofErr w:type="spellEnd"/>
      <w:r>
        <w:rPr>
          <w:rFonts w:ascii="Sakkal Majalla" w:hAnsi="Sakkal Majalla" w:cs="Sakkal Majalla"/>
          <w:sz w:val="28"/>
          <w:szCs w:val="28"/>
          <w:rtl/>
        </w:rPr>
        <w:t xml:space="preserve"> التربية بسوهاج 81.81 (2021): 381-441.</w:t>
      </w:r>
      <w:r>
        <w:rPr>
          <w:rFonts w:ascii="Sakkal Majalla" w:hAnsi="Sakkal Majalla" w:cs="Sakkal Majalla"/>
          <w:sz w:val="28"/>
          <w:szCs w:val="28"/>
          <w:cs/>
        </w:rPr>
        <w:t>‎</w:t>
      </w:r>
    </w:p>
    <w:p w14:paraId="366613C8" w14:textId="77777777" w:rsidR="002C4A0C" w:rsidRDefault="00000000" w:rsidP="007B557E">
      <w:pPr>
        <w:widowControl/>
        <w:numPr>
          <w:ilvl w:val="0"/>
          <w:numId w:val="5"/>
        </w:numPr>
        <w:autoSpaceDE/>
        <w:bidi/>
        <w:spacing w:before="100" w:beforeAutospacing="1" w:after="100" w:afterAutospacing="1" w:line="360" w:lineRule="auto"/>
        <w:jc w:val="both"/>
      </w:pPr>
      <w:proofErr w:type="spellStart"/>
      <w:proofErr w:type="gramStart"/>
      <w:r>
        <w:rPr>
          <w:rFonts w:ascii="Sakkal Majalla" w:hAnsi="Sakkal Majalla" w:cs="Sakkal Majalla"/>
          <w:sz w:val="28"/>
          <w:szCs w:val="28"/>
          <w:rtl/>
        </w:rPr>
        <w:t>حموده</w:t>
      </w:r>
      <w:proofErr w:type="spellEnd"/>
      <w:r>
        <w:rPr>
          <w:rFonts w:ascii="Sakkal Majalla" w:hAnsi="Sakkal Majalla" w:cs="Sakkal Majalla"/>
          <w:sz w:val="28"/>
          <w:szCs w:val="28"/>
          <w:rtl/>
        </w:rPr>
        <w:t>,</w:t>
      </w:r>
      <w:proofErr w:type="gramEnd"/>
      <w:r>
        <w:rPr>
          <w:rFonts w:ascii="Sakkal Majalla" w:hAnsi="Sakkal Majalla" w:cs="Sakkal Majalla"/>
          <w:sz w:val="28"/>
          <w:szCs w:val="28"/>
          <w:rtl/>
        </w:rPr>
        <w:t xml:space="preserve"> اسماء. "برنامج رياده الاعمال تجارب عربيه وأجنبية." مجلة الخدمة الاجتماعية 70.2 (2021): 107-128.</w:t>
      </w:r>
      <w:r>
        <w:rPr>
          <w:rFonts w:ascii="Sakkal Majalla" w:hAnsi="Sakkal Majalla" w:cs="Sakkal Majalla"/>
          <w:sz w:val="28"/>
          <w:szCs w:val="28"/>
          <w:cs/>
        </w:rPr>
        <w:t>‎</w:t>
      </w:r>
    </w:p>
    <w:p w14:paraId="0511BD05" w14:textId="5E073659"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lastRenderedPageBreak/>
        <w:t xml:space="preserve">عبد العزيز </w:t>
      </w:r>
      <w:proofErr w:type="spellStart"/>
      <w:r>
        <w:rPr>
          <w:rFonts w:ascii="Sakkal Majalla" w:hAnsi="Sakkal Majalla" w:cs="Sakkal Majalla"/>
          <w:sz w:val="28"/>
          <w:szCs w:val="28"/>
          <w:rtl/>
        </w:rPr>
        <w:t>الترکي</w:t>
      </w:r>
      <w:proofErr w:type="spellEnd"/>
      <w:r>
        <w:rPr>
          <w:rFonts w:ascii="Sakkal Majalla" w:hAnsi="Sakkal Majalla" w:cs="Sakkal Majalla"/>
          <w:sz w:val="28"/>
          <w:szCs w:val="28"/>
          <w:rtl/>
        </w:rPr>
        <w:t xml:space="preserve"> وآخرون. "مدى تطبيق التعلم القائم على المشاريع </w:t>
      </w:r>
      <w:proofErr w:type="spellStart"/>
      <w:r>
        <w:rPr>
          <w:rFonts w:ascii="Sakkal Majalla" w:hAnsi="Sakkal Majalla" w:cs="Sakkal Majalla"/>
          <w:sz w:val="28"/>
          <w:szCs w:val="28"/>
          <w:rtl/>
        </w:rPr>
        <w:t>کإستراتيجية</w:t>
      </w:r>
      <w:proofErr w:type="spellEnd"/>
      <w:r>
        <w:rPr>
          <w:rFonts w:ascii="Sakkal Majalla" w:hAnsi="Sakkal Majalla" w:cs="Sakkal Majalla"/>
          <w:sz w:val="28"/>
          <w:szCs w:val="28"/>
          <w:rtl/>
        </w:rPr>
        <w:t xml:space="preserve"> تقويم واقعي." مجلة البحث </w:t>
      </w:r>
      <w:r w:rsidR="00E0129C">
        <w:rPr>
          <w:rFonts w:ascii="Sakkal Majalla" w:hAnsi="Sakkal Majalla" w:cs="Sakkal Majalla" w:hint="cs"/>
          <w:sz w:val="28"/>
          <w:szCs w:val="28"/>
          <w:rtl/>
        </w:rPr>
        <w:t>العلمي</w:t>
      </w:r>
      <w:r>
        <w:rPr>
          <w:rFonts w:ascii="Sakkal Majalla" w:hAnsi="Sakkal Majalla" w:cs="Sakkal Majalla"/>
          <w:sz w:val="28"/>
          <w:szCs w:val="28"/>
          <w:rtl/>
        </w:rPr>
        <w:t xml:space="preserve"> </w:t>
      </w:r>
      <w:r w:rsidR="0024195E">
        <w:rPr>
          <w:rFonts w:ascii="Sakkal Majalla" w:hAnsi="Sakkal Majalla" w:cs="Sakkal Majalla" w:hint="cs"/>
          <w:sz w:val="28"/>
          <w:szCs w:val="28"/>
          <w:rtl/>
        </w:rPr>
        <w:t>في</w:t>
      </w:r>
      <w:r>
        <w:rPr>
          <w:rFonts w:ascii="Sakkal Majalla" w:hAnsi="Sakkal Majalla" w:cs="Sakkal Majalla"/>
          <w:sz w:val="28"/>
          <w:szCs w:val="28"/>
          <w:rtl/>
        </w:rPr>
        <w:t xml:space="preserve"> التربية </w:t>
      </w:r>
      <w:r w:rsidR="004E71C8">
        <w:rPr>
          <w:rFonts w:ascii="Sakkal Majalla" w:hAnsi="Sakkal Majalla" w:cs="Sakkal Majalla" w:hint="cs"/>
          <w:sz w:val="28"/>
          <w:szCs w:val="28"/>
          <w:rtl/>
        </w:rPr>
        <w:t>20. الجز</w:t>
      </w:r>
      <w:r w:rsidR="004E71C8">
        <w:rPr>
          <w:rFonts w:ascii="Sakkal Majalla" w:hAnsi="Sakkal Majalla" w:cs="Sakkal Majalla" w:hint="eastAsia"/>
          <w:sz w:val="28"/>
          <w:szCs w:val="28"/>
          <w:rtl/>
        </w:rPr>
        <w:t>ء</w:t>
      </w:r>
      <w:r>
        <w:rPr>
          <w:rFonts w:ascii="Sakkal Majalla" w:hAnsi="Sakkal Majalla" w:cs="Sakkal Majalla"/>
          <w:sz w:val="28"/>
          <w:szCs w:val="28"/>
          <w:rtl/>
        </w:rPr>
        <w:t xml:space="preserve"> العاشر (2019): 77-125.</w:t>
      </w:r>
      <w:r>
        <w:rPr>
          <w:rFonts w:ascii="Sakkal Majalla" w:hAnsi="Sakkal Majalla" w:cs="Sakkal Majalla"/>
          <w:sz w:val="28"/>
          <w:szCs w:val="28"/>
          <w:cs/>
        </w:rPr>
        <w:t>‎</w:t>
      </w:r>
    </w:p>
    <w:p w14:paraId="148D28BC" w14:textId="3D12AE4D" w:rsidR="002C4A0C" w:rsidRDefault="00000000" w:rsidP="007B557E">
      <w:pPr>
        <w:widowControl/>
        <w:numPr>
          <w:ilvl w:val="0"/>
          <w:numId w:val="5"/>
        </w:numPr>
        <w:autoSpaceDE/>
        <w:bidi/>
        <w:spacing w:before="100" w:beforeAutospacing="1" w:after="100" w:afterAutospacing="1" w:line="360" w:lineRule="auto"/>
        <w:jc w:val="both"/>
      </w:pPr>
      <w:r>
        <w:rPr>
          <w:rFonts w:ascii="Sakkal Majalla" w:hAnsi="Sakkal Majalla" w:cs="Sakkal Majalla"/>
          <w:sz w:val="28"/>
          <w:szCs w:val="28"/>
          <w:rtl/>
        </w:rPr>
        <w:t xml:space="preserve">علام </w:t>
      </w:r>
      <w:r w:rsidR="004E71C8">
        <w:rPr>
          <w:rFonts w:ascii="Sakkal Majalla" w:hAnsi="Sakkal Majalla" w:cs="Sakkal Majalla" w:hint="cs"/>
          <w:sz w:val="28"/>
          <w:szCs w:val="28"/>
          <w:rtl/>
        </w:rPr>
        <w:t>أحمد،</w:t>
      </w:r>
      <w:r>
        <w:rPr>
          <w:rFonts w:ascii="Sakkal Majalla" w:hAnsi="Sakkal Majalla" w:cs="Sakkal Majalla"/>
          <w:sz w:val="28"/>
          <w:szCs w:val="28"/>
          <w:rtl/>
        </w:rPr>
        <w:t xml:space="preserve"> </w:t>
      </w:r>
      <w:r w:rsidR="004E71C8">
        <w:rPr>
          <w:rFonts w:ascii="Sakkal Majalla" w:hAnsi="Sakkal Majalla" w:cs="Sakkal Majalla" w:hint="cs"/>
          <w:sz w:val="28"/>
          <w:szCs w:val="28"/>
          <w:rtl/>
        </w:rPr>
        <w:t>محمد،</w:t>
      </w:r>
      <w:r>
        <w:rPr>
          <w:rFonts w:ascii="Sakkal Majalla" w:hAnsi="Sakkal Majalla" w:cs="Sakkal Majalla"/>
          <w:sz w:val="28"/>
          <w:szCs w:val="28"/>
          <w:rtl/>
        </w:rPr>
        <w:t xml:space="preserve"> </w:t>
      </w:r>
      <w:r w:rsidR="004E71C8">
        <w:rPr>
          <w:rFonts w:ascii="Sakkal Majalla" w:hAnsi="Sakkal Majalla" w:cs="Sakkal Majalla" w:hint="cs"/>
          <w:sz w:val="28"/>
          <w:szCs w:val="28"/>
          <w:rtl/>
        </w:rPr>
        <w:t>ومحمد</w:t>
      </w:r>
      <w:r>
        <w:rPr>
          <w:rFonts w:ascii="Sakkal Majalla" w:hAnsi="Sakkal Majalla" w:cs="Sakkal Majalla"/>
          <w:sz w:val="28"/>
          <w:szCs w:val="28"/>
          <w:rtl/>
        </w:rPr>
        <w:t xml:space="preserve">. "استخدام التقنيات التعليمية الحديثة </w:t>
      </w:r>
      <w:r w:rsidR="004E71C8">
        <w:rPr>
          <w:rFonts w:ascii="Sakkal Majalla" w:hAnsi="Sakkal Majalla" w:cs="Sakkal Majalla" w:hint="cs"/>
          <w:sz w:val="28"/>
          <w:szCs w:val="28"/>
          <w:rtl/>
        </w:rPr>
        <w:t>لذوي</w:t>
      </w:r>
      <w:r>
        <w:rPr>
          <w:rFonts w:ascii="Sakkal Majalla" w:hAnsi="Sakkal Majalla" w:cs="Sakkal Majalla"/>
          <w:sz w:val="28"/>
          <w:szCs w:val="28"/>
          <w:rtl/>
        </w:rPr>
        <w:t xml:space="preserve"> الاحتياجات الخاصة بالجامعات السودانية ودورها في تحسين تحصلهم </w:t>
      </w:r>
      <w:r w:rsidR="00BD5DED">
        <w:rPr>
          <w:rFonts w:ascii="Sakkal Majalla" w:hAnsi="Sakkal Majalla" w:cs="Sakkal Majalla" w:hint="cs"/>
          <w:sz w:val="28"/>
          <w:szCs w:val="28"/>
          <w:rtl/>
        </w:rPr>
        <w:t>الأكاديمي</w:t>
      </w:r>
      <w:r>
        <w:rPr>
          <w:rFonts w:ascii="Sakkal Majalla" w:hAnsi="Sakkal Majalla" w:cs="Sakkal Majalla"/>
          <w:sz w:val="28"/>
          <w:szCs w:val="28"/>
          <w:rtl/>
        </w:rPr>
        <w:t xml:space="preserve"> (جامعة إفريقيا العالمية–أنموذجاً)." مجلة </w:t>
      </w:r>
      <w:proofErr w:type="spellStart"/>
      <w:r>
        <w:rPr>
          <w:rFonts w:ascii="Sakkal Majalla" w:hAnsi="Sakkal Majalla" w:cs="Sakkal Majalla"/>
          <w:sz w:val="28"/>
          <w:szCs w:val="28"/>
          <w:rtl/>
        </w:rPr>
        <w:t>کلية</w:t>
      </w:r>
      <w:proofErr w:type="spellEnd"/>
      <w:r>
        <w:rPr>
          <w:rFonts w:ascii="Sakkal Majalla" w:hAnsi="Sakkal Majalla" w:cs="Sakkal Majalla"/>
          <w:sz w:val="28"/>
          <w:szCs w:val="28"/>
          <w:rtl/>
        </w:rPr>
        <w:t xml:space="preserve"> التربية (أسيوط) 35.11 (2019): 373-393.</w:t>
      </w:r>
      <w:r>
        <w:rPr>
          <w:rFonts w:ascii="Sakkal Majalla" w:hAnsi="Sakkal Majalla" w:cs="Sakkal Majalla"/>
          <w:sz w:val="28"/>
          <w:szCs w:val="28"/>
          <w:cs/>
        </w:rPr>
        <w:t>‎</w:t>
      </w:r>
    </w:p>
    <w:p w14:paraId="715168A6" w14:textId="77777777" w:rsidR="00FF0E11" w:rsidRDefault="00FF0E11">
      <w:pPr>
        <w:suppressAutoHyphens w:val="0"/>
        <w:rPr>
          <w:b/>
          <w:bCs/>
          <w:sz w:val="36"/>
          <w:szCs w:val="36"/>
        </w:rPr>
      </w:pPr>
      <w:bookmarkStart w:id="213" w:name="_Toc183364189"/>
      <w:bookmarkStart w:id="214" w:name="_Toc183364760"/>
      <w:bookmarkStart w:id="215" w:name="_Toc183367433"/>
      <w:bookmarkStart w:id="216" w:name="_Toc183368026"/>
      <w:bookmarkStart w:id="217" w:name="_Toc183370814"/>
      <w:r>
        <w:br w:type="page"/>
      </w:r>
    </w:p>
    <w:p w14:paraId="4871C2DD" w14:textId="77777777" w:rsidR="00FF0E11" w:rsidRPr="00C718C3" w:rsidRDefault="00FF0E11" w:rsidP="00FF0E11">
      <w:pPr>
        <w:widowControl/>
        <w:autoSpaceDE/>
        <w:spacing w:before="100" w:beforeAutospacing="1" w:after="100" w:afterAutospacing="1" w:line="360" w:lineRule="auto"/>
        <w:ind w:left="360"/>
        <w:jc w:val="center"/>
        <w:rPr>
          <w:rFonts w:asciiTheme="majorBidi" w:eastAsiaTheme="minorEastAsia" w:hAnsiTheme="majorBidi" w:cstheme="majorBidi"/>
          <w:b/>
          <w:bCs/>
          <w:sz w:val="36"/>
          <w:szCs w:val="36"/>
          <w:lang w:eastAsia="zh-CN" w:bidi="ar-EG"/>
        </w:rPr>
      </w:pPr>
      <w:r w:rsidRPr="00C718C3">
        <w:rPr>
          <w:rFonts w:asciiTheme="majorBidi" w:eastAsiaTheme="minorEastAsia" w:hAnsiTheme="majorBidi" w:cstheme="majorBidi"/>
          <w:b/>
          <w:bCs/>
          <w:sz w:val="36"/>
          <w:szCs w:val="36"/>
          <w:lang w:eastAsia="zh-CN" w:bidi="ar-EG"/>
        </w:rPr>
        <w:lastRenderedPageBreak/>
        <w:t>Summary of the study</w:t>
      </w:r>
    </w:p>
    <w:p w14:paraId="4F4D7977" w14:textId="77777777" w:rsidR="00FF0E11" w:rsidRPr="00036A55" w:rsidRDefault="00FF0E11" w:rsidP="00FF0E11">
      <w:pPr>
        <w:spacing w:before="100" w:beforeAutospacing="1" w:after="100" w:afterAutospacing="1" w:line="360" w:lineRule="auto"/>
        <w:jc w:val="both"/>
        <w:rPr>
          <w:rFonts w:asciiTheme="majorBidi" w:hAnsiTheme="majorBidi" w:cstheme="majorBidi"/>
        </w:rPr>
      </w:pPr>
      <w:r w:rsidRPr="00036A55">
        <w:rPr>
          <w:rFonts w:asciiTheme="majorBidi" w:hAnsiTheme="majorBidi" w:cstheme="majorBidi"/>
          <w:sz w:val="28"/>
          <w:szCs w:val="28"/>
        </w:rPr>
        <w:t>The study demonstrated the importance of education in general and entrepreneurship education in particular by raising the levels of entrepreneurship in Saudi Arabia and thus increasing local production</w:t>
      </w:r>
      <w:r w:rsidRPr="00036A55">
        <w:rPr>
          <w:rFonts w:asciiTheme="majorBidi" w:hAnsiTheme="majorBidi" w:cstheme="majorBidi"/>
          <w:sz w:val="28"/>
          <w:szCs w:val="28"/>
          <w:rtl/>
        </w:rPr>
        <w:t xml:space="preserve">. </w:t>
      </w:r>
      <w:r w:rsidRPr="00036A55">
        <w:rPr>
          <w:rFonts w:asciiTheme="majorBidi" w:hAnsiTheme="majorBidi" w:cstheme="majorBidi"/>
          <w:sz w:val="28"/>
          <w:szCs w:val="28"/>
        </w:rPr>
        <w:t>At another level, artificial intelligence has evolved rapidly, using it in many contexts, including entrepreneurship and education. There is a need to integrate artificial intelligence into entrepreneurial education, to help prepare students for future entrepreneurial opportunities</w:t>
      </w:r>
      <w:r w:rsidRPr="00036A55">
        <w:rPr>
          <w:rFonts w:asciiTheme="majorBidi" w:hAnsiTheme="majorBidi" w:cstheme="majorBidi"/>
          <w:sz w:val="28"/>
          <w:szCs w:val="28"/>
          <w:rtl/>
        </w:rPr>
        <w:t>.</w:t>
      </w:r>
      <w:r w:rsidRPr="00036A55">
        <w:rPr>
          <w:rFonts w:asciiTheme="majorBidi" w:hAnsiTheme="majorBidi" w:cstheme="majorBidi"/>
        </w:rPr>
        <w:t xml:space="preserve"> </w:t>
      </w:r>
      <w:r w:rsidRPr="00036A55">
        <w:rPr>
          <w:rFonts w:asciiTheme="majorBidi" w:hAnsiTheme="majorBidi" w:cstheme="majorBidi"/>
          <w:sz w:val="28"/>
          <w:szCs w:val="28"/>
        </w:rPr>
        <w:t>Technology has the potential to influence pedagogy and teaching practice, and to assess and raise concerns and questions within education about how teachers can train students to use the latest techniques to prepare them for the future, while managing potential changes in teaching practice. However, given the rapid emergence of technology, the impact of education, particularly entrepreneurial education, was limited and there were calls for further exploration and discussion</w:t>
      </w:r>
      <w:r w:rsidRPr="00036A55">
        <w:rPr>
          <w:rFonts w:asciiTheme="majorBidi" w:hAnsiTheme="majorBidi" w:cstheme="majorBidi"/>
          <w:sz w:val="28"/>
          <w:szCs w:val="28"/>
          <w:rtl/>
        </w:rPr>
        <w:t>.</w:t>
      </w:r>
      <w:r w:rsidRPr="00036A55">
        <w:rPr>
          <w:rFonts w:asciiTheme="majorBidi" w:hAnsiTheme="majorBidi" w:cstheme="majorBidi"/>
        </w:rPr>
        <w:t xml:space="preserve"> </w:t>
      </w:r>
      <w:r w:rsidRPr="00036A55">
        <w:rPr>
          <w:rFonts w:asciiTheme="majorBidi" w:hAnsiTheme="majorBidi" w:cstheme="majorBidi"/>
          <w:sz w:val="28"/>
          <w:szCs w:val="28"/>
        </w:rPr>
        <w:t>This paper addresses these studies by discussing some of the benefits that AI generates in entrepreneurial education and entrepreneurship classroom at the macro and curriculum levels. The advancement of artificial intelligence reinforces the need for entrepreneurship educators to adopt technology in management, develop critical and intellectual thinking for students, and promote development</w:t>
      </w:r>
    </w:p>
    <w:p w14:paraId="6A39BA9F" w14:textId="77777777" w:rsidR="00FF0E11" w:rsidRPr="00036A55" w:rsidRDefault="00FF0E11" w:rsidP="00FF0E11">
      <w:pPr>
        <w:spacing w:before="100" w:beforeAutospacing="1" w:after="100" w:afterAutospacing="1" w:line="360" w:lineRule="auto"/>
        <w:jc w:val="both"/>
        <w:rPr>
          <w:rFonts w:asciiTheme="majorBidi" w:hAnsiTheme="majorBidi" w:cstheme="majorBidi"/>
        </w:rPr>
      </w:pPr>
      <w:r w:rsidRPr="00036A55">
        <w:rPr>
          <w:rFonts w:asciiTheme="majorBidi" w:hAnsiTheme="majorBidi" w:cstheme="majorBidi"/>
          <w:sz w:val="28"/>
          <w:szCs w:val="28"/>
        </w:rPr>
        <w:t>Assessment of practical and technical entrepreneurial skills to support students' effective use of artificial intelligence. Teachers should also be aware of the potential effects AI imposes on teaching and evaluation</w:t>
      </w:r>
      <w:r w:rsidRPr="00036A55">
        <w:rPr>
          <w:rFonts w:asciiTheme="majorBidi" w:hAnsiTheme="majorBidi" w:cstheme="majorBidi"/>
          <w:sz w:val="28"/>
          <w:szCs w:val="28"/>
          <w:rtl/>
        </w:rPr>
        <w:t xml:space="preserve">. </w:t>
      </w:r>
    </w:p>
    <w:p w14:paraId="43B95149" w14:textId="77777777" w:rsidR="00FF0E11" w:rsidRPr="00036A55" w:rsidRDefault="00FF0E11" w:rsidP="00FF0E11">
      <w:pPr>
        <w:spacing w:before="100" w:beforeAutospacing="1" w:after="100" w:afterAutospacing="1" w:line="360" w:lineRule="auto"/>
        <w:jc w:val="both"/>
        <w:rPr>
          <w:rFonts w:asciiTheme="majorBidi" w:hAnsiTheme="majorBidi" w:cstheme="majorBidi"/>
          <w:rtl/>
          <w:lang w:bidi="ar-EG"/>
        </w:rPr>
      </w:pPr>
      <w:r w:rsidRPr="00036A55">
        <w:rPr>
          <w:rFonts w:asciiTheme="majorBidi" w:hAnsiTheme="majorBidi" w:cstheme="majorBidi"/>
          <w:sz w:val="28"/>
          <w:szCs w:val="28"/>
        </w:rPr>
        <w:t>The study used the analytical descriptive curriculum to demonstrate the impact of three independent variables on entrepreneurship in Saudi Arabia. First, the impact of education and curricula on the quality of enterprises and the skill of entrepreneurs in Saudi Arabia</w:t>
      </w:r>
      <w:r w:rsidRPr="00036A55">
        <w:rPr>
          <w:rFonts w:asciiTheme="majorBidi" w:hAnsiTheme="majorBidi" w:cstheme="majorBidi"/>
          <w:sz w:val="28"/>
          <w:szCs w:val="28"/>
          <w:rtl/>
        </w:rPr>
        <w:t>.</w:t>
      </w:r>
      <w:r w:rsidRPr="00036A55">
        <w:rPr>
          <w:rFonts w:asciiTheme="majorBidi" w:hAnsiTheme="majorBidi" w:cstheme="majorBidi"/>
        </w:rPr>
        <w:t xml:space="preserve"> </w:t>
      </w:r>
      <w:r w:rsidRPr="00036A55">
        <w:rPr>
          <w:rFonts w:asciiTheme="majorBidi" w:hAnsiTheme="majorBidi" w:cstheme="majorBidi"/>
          <w:sz w:val="28"/>
          <w:szCs w:val="28"/>
        </w:rPr>
        <w:t xml:space="preserve">Second, the impact of artificial intelligence on the teaching of entrepreneurship and the contents of courses of study in different educational stages, second, the impact of technology in general and the </w:t>
      </w:r>
      <w:r w:rsidRPr="00036A55">
        <w:rPr>
          <w:rFonts w:asciiTheme="majorBidi" w:hAnsiTheme="majorBidi" w:cstheme="majorBidi"/>
          <w:sz w:val="28"/>
          <w:szCs w:val="28"/>
        </w:rPr>
        <w:lastRenderedPageBreak/>
        <w:t>development of artificial intelligence on the level of enterprise and entrepreneurship in the Saudi Arab Kingdom</w:t>
      </w:r>
      <w:r w:rsidRPr="00036A55">
        <w:rPr>
          <w:rFonts w:asciiTheme="majorBidi" w:hAnsiTheme="majorBidi" w:cstheme="majorBidi"/>
          <w:sz w:val="28"/>
          <w:szCs w:val="28"/>
          <w:rtl/>
        </w:rPr>
        <w:t>.</w:t>
      </w:r>
      <w:r w:rsidRPr="00036A55">
        <w:rPr>
          <w:rFonts w:asciiTheme="majorBidi" w:hAnsiTheme="majorBidi" w:cstheme="majorBidi"/>
        </w:rPr>
        <w:t xml:space="preserve"> </w:t>
      </w:r>
      <w:r w:rsidRPr="00036A55">
        <w:rPr>
          <w:rFonts w:asciiTheme="majorBidi" w:hAnsiTheme="majorBidi" w:cstheme="majorBidi"/>
          <w:sz w:val="28"/>
          <w:szCs w:val="28"/>
        </w:rPr>
        <w:t>The results of the study supported the positive impact of AI on ways to teach entrepreneurship and upgrade enterprise levels. On the other hand, the study highlighted some of the challenges that should be faced once AI is used to teach or practice entrepreneurship</w:t>
      </w:r>
      <w:r w:rsidRPr="00036A55">
        <w:rPr>
          <w:rFonts w:asciiTheme="majorBidi" w:hAnsiTheme="majorBidi" w:cstheme="majorBidi"/>
          <w:sz w:val="28"/>
          <w:szCs w:val="28"/>
          <w:rtl/>
        </w:rPr>
        <w:t>.</w:t>
      </w:r>
    </w:p>
    <w:p w14:paraId="3DED01FB" w14:textId="77777777" w:rsidR="00FF0E11" w:rsidRDefault="00FF0E11">
      <w:pPr>
        <w:suppressAutoHyphens w:val="0"/>
        <w:rPr>
          <w:b/>
          <w:bCs/>
          <w:sz w:val="36"/>
          <w:szCs w:val="36"/>
        </w:rPr>
      </w:pPr>
      <w:r>
        <w:br w:type="page"/>
      </w:r>
    </w:p>
    <w:p w14:paraId="06606574" w14:textId="5B288E6E" w:rsidR="002C4A0C" w:rsidRDefault="00000000" w:rsidP="007B557E">
      <w:pPr>
        <w:pStyle w:val="1"/>
        <w:spacing w:before="100" w:beforeAutospacing="1" w:after="100" w:afterAutospacing="1"/>
      </w:pPr>
      <w:r>
        <w:lastRenderedPageBreak/>
        <w:t>English References</w:t>
      </w:r>
      <w:bookmarkEnd w:id="213"/>
      <w:bookmarkEnd w:id="214"/>
      <w:bookmarkEnd w:id="215"/>
      <w:bookmarkEnd w:id="216"/>
      <w:bookmarkEnd w:id="217"/>
    </w:p>
    <w:p w14:paraId="3B20CC9C"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Cattell, R. B. (1963). Theory of fluid and crystallized intelligence: A critical experiment. Journal of educational psychology, 54(1), 1. Choi, M. (2013a). Theoretical Consideration on Concepts and Features of the Entrepreneurial Gifted. Journal of Gifted/Talented Education, 23(6), 1117-1145.</w:t>
      </w:r>
    </w:p>
    <w:p w14:paraId="745662B9"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 xml:space="preserve">Glassman, Aaron M., and Rose </w:t>
      </w:r>
      <w:proofErr w:type="spellStart"/>
      <w:r>
        <w:rPr>
          <w:sz w:val="28"/>
          <w:szCs w:val="28"/>
        </w:rPr>
        <w:t>Opengart</w:t>
      </w:r>
      <w:proofErr w:type="spellEnd"/>
      <w:r>
        <w:rPr>
          <w:sz w:val="28"/>
          <w:szCs w:val="28"/>
        </w:rPr>
        <w:t>. "Teaching innovation and creativity: Turning theory into practice." </w:t>
      </w:r>
      <w:r>
        <w:rPr>
          <w:i/>
          <w:iCs/>
          <w:sz w:val="28"/>
          <w:szCs w:val="28"/>
        </w:rPr>
        <w:t>Journal of International Business Education</w:t>
      </w:r>
      <w:r>
        <w:rPr>
          <w:sz w:val="28"/>
          <w:szCs w:val="28"/>
        </w:rPr>
        <w:t> 11 (2016): 113.</w:t>
      </w:r>
    </w:p>
    <w:p w14:paraId="31163C2F"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Ferrari, Anusca, Romina Cachia, and Yves Punie. "Innovation and creativity in education and training in the EU member states: Fostering creative learning and supporting innovative teaching." </w:t>
      </w:r>
      <w:r>
        <w:rPr>
          <w:i/>
          <w:iCs/>
          <w:sz w:val="28"/>
          <w:szCs w:val="28"/>
        </w:rPr>
        <w:t>JRC Technical Note</w:t>
      </w:r>
      <w:r>
        <w:rPr>
          <w:sz w:val="28"/>
          <w:szCs w:val="28"/>
        </w:rPr>
        <w:t> 52374 (2009): 64.</w:t>
      </w:r>
    </w:p>
    <w:p w14:paraId="3D0F9CFC"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Borgnakke, K. (2006). New learning strategies in the upper secondary school: The Danish fieldwork in IT classes. In B. Jeffrey (Ed.), Creative learning practices: European experiences (pp. 109-126). London: Tufnell Press.</w:t>
      </w:r>
    </w:p>
    <w:p w14:paraId="1B063515"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 xml:space="preserve">Narayanan, Selvi. "A study on the relationship between creativity and innovation in teaching and learning methods towards </w:t>
      </w:r>
      <w:proofErr w:type="spellStart"/>
      <w:proofErr w:type="gramStart"/>
      <w:r>
        <w:rPr>
          <w:sz w:val="28"/>
          <w:szCs w:val="28"/>
        </w:rPr>
        <w:t>students</w:t>
      </w:r>
      <w:proofErr w:type="spellEnd"/>
      <w:proofErr w:type="gramEnd"/>
      <w:r>
        <w:rPr>
          <w:sz w:val="28"/>
          <w:szCs w:val="28"/>
        </w:rPr>
        <w:t xml:space="preserve"> academic performance at private higher education institution, Malaysia." </w:t>
      </w:r>
      <w:r>
        <w:rPr>
          <w:i/>
          <w:iCs/>
          <w:sz w:val="28"/>
          <w:szCs w:val="28"/>
        </w:rPr>
        <w:t>International Journal of Academic Research in Business and Social Sciences</w:t>
      </w:r>
      <w:r>
        <w:rPr>
          <w:sz w:val="28"/>
          <w:szCs w:val="28"/>
        </w:rPr>
        <w:t> 7.4 (2017): 1-10.</w:t>
      </w:r>
    </w:p>
    <w:p w14:paraId="582F2FAF"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Kuratko, Donald F. "The emergence of entrepreneurship education: Development, trends, and challenges." </w:t>
      </w:r>
      <w:r>
        <w:rPr>
          <w:i/>
          <w:iCs/>
          <w:sz w:val="28"/>
          <w:szCs w:val="28"/>
        </w:rPr>
        <w:t>Entrepreneurship theory and practice</w:t>
      </w:r>
      <w:r>
        <w:rPr>
          <w:sz w:val="28"/>
          <w:szCs w:val="28"/>
        </w:rPr>
        <w:t> 29.5 (2005): 577-597.</w:t>
      </w:r>
    </w:p>
    <w:p w14:paraId="25452A3D" w14:textId="77777777" w:rsidR="002C4A0C" w:rsidRDefault="00000000" w:rsidP="007B557E">
      <w:pPr>
        <w:widowControl/>
        <w:numPr>
          <w:ilvl w:val="0"/>
          <w:numId w:val="6"/>
        </w:numPr>
        <w:autoSpaceDE/>
        <w:spacing w:before="100" w:beforeAutospacing="1" w:after="100" w:afterAutospacing="1" w:line="360" w:lineRule="auto"/>
        <w:jc w:val="both"/>
      </w:pPr>
      <w:r>
        <w:rPr>
          <w:sz w:val="28"/>
          <w:szCs w:val="28"/>
        </w:rPr>
        <w:t xml:space="preserve">Awad, Sana OI, </w:t>
      </w:r>
      <w:proofErr w:type="spellStart"/>
      <w:r>
        <w:rPr>
          <w:sz w:val="28"/>
          <w:szCs w:val="28"/>
        </w:rPr>
        <w:t>Yuslina</w:t>
      </w:r>
      <w:proofErr w:type="spellEnd"/>
      <w:r>
        <w:rPr>
          <w:sz w:val="28"/>
          <w:szCs w:val="28"/>
        </w:rPr>
        <w:t xml:space="preserve"> Mohamed, and Rami Shaheen. "Applications of artificial intelligence in education." </w:t>
      </w:r>
      <w:r>
        <w:rPr>
          <w:i/>
          <w:iCs/>
          <w:sz w:val="28"/>
          <w:szCs w:val="28"/>
        </w:rPr>
        <w:t>Al-</w:t>
      </w:r>
      <w:proofErr w:type="spellStart"/>
      <w:r>
        <w:rPr>
          <w:i/>
          <w:iCs/>
          <w:sz w:val="28"/>
          <w:szCs w:val="28"/>
        </w:rPr>
        <w:t>Azkiyaa</w:t>
      </w:r>
      <w:proofErr w:type="spellEnd"/>
      <w:r>
        <w:rPr>
          <w:i/>
          <w:iCs/>
          <w:sz w:val="28"/>
          <w:szCs w:val="28"/>
        </w:rPr>
        <w:t>-International Journal of Language and Education</w:t>
      </w:r>
      <w:r>
        <w:rPr>
          <w:sz w:val="28"/>
          <w:szCs w:val="28"/>
        </w:rPr>
        <w:t> 1.1 (2022): 71-81.</w:t>
      </w:r>
    </w:p>
    <w:p w14:paraId="5E3C04FE" w14:textId="188043D6" w:rsidR="002C4A0C" w:rsidRDefault="00000000" w:rsidP="00FF0E11">
      <w:pPr>
        <w:widowControl/>
        <w:numPr>
          <w:ilvl w:val="0"/>
          <w:numId w:val="6"/>
        </w:numPr>
        <w:suppressAutoHyphens w:val="0"/>
        <w:autoSpaceDE/>
        <w:spacing w:before="100" w:beforeAutospacing="1" w:after="100" w:afterAutospacing="1" w:line="360" w:lineRule="auto"/>
        <w:ind w:right="254"/>
        <w:jc w:val="both"/>
      </w:pPr>
      <w:r w:rsidRPr="00FF0E11">
        <w:rPr>
          <w:sz w:val="28"/>
          <w:szCs w:val="28"/>
        </w:rPr>
        <w:t>ElShaer, Hanan. "Applications of Artificial Intelligence in Education." </w:t>
      </w:r>
      <w:r w:rsidRPr="00FF0E11">
        <w:rPr>
          <w:i/>
          <w:iCs/>
          <w:sz w:val="28"/>
          <w:szCs w:val="28"/>
        </w:rPr>
        <w:t>Seminar</w:t>
      </w:r>
      <w:r w:rsidRPr="00FF0E11">
        <w:rPr>
          <w:sz w:val="28"/>
          <w:szCs w:val="28"/>
        </w:rPr>
        <w:t>. Vol. 1. No. 2. Ain Shams University, Faculty of Women for Arts, Science &amp; Education, 2023.</w:t>
      </w:r>
    </w:p>
    <w:sectPr w:rsidR="002C4A0C" w:rsidSect="00401EBA">
      <w:type w:val="continuous"/>
      <w:pgSz w:w="11910" w:h="16840"/>
      <w:pgMar w:top="1380"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DBB77" w14:textId="77777777" w:rsidR="006D6F8B" w:rsidRDefault="006D6F8B">
      <w:r>
        <w:separator/>
      </w:r>
    </w:p>
  </w:endnote>
  <w:endnote w:type="continuationSeparator" w:id="0">
    <w:p w14:paraId="06BD236B" w14:textId="77777777" w:rsidR="006D6F8B" w:rsidRDefault="006D6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116D7" w14:textId="77777777" w:rsidR="004F0EBE" w:rsidRDefault="00000000">
    <w:pPr>
      <w:pStyle w:val="a8"/>
      <w:jc w:val="center"/>
    </w:pPr>
    <w:r>
      <w:rPr>
        <w:lang w:val="ar-SA"/>
      </w:rPr>
      <w:fldChar w:fldCharType="begin"/>
    </w:r>
    <w:r>
      <w:rPr>
        <w:rtl/>
        <w:lang w:val="ar-SA"/>
      </w:rPr>
      <w:instrText xml:space="preserve"> PAGE </w:instrText>
    </w:r>
    <w:r>
      <w:rPr>
        <w:lang w:val="ar-SA"/>
      </w:rPr>
      <w:fldChar w:fldCharType="separate"/>
    </w:r>
    <w:r>
      <w:rPr>
        <w:rtl/>
        <w:lang w:val="ar-SA"/>
      </w:rPr>
      <w:t>2</w:t>
    </w:r>
    <w:r>
      <w:rPr>
        <w:lang w:val="ar-SA"/>
      </w:rPr>
      <w:fldChar w:fldCharType="end"/>
    </w:r>
  </w:p>
  <w:p w14:paraId="16460C20" w14:textId="77777777" w:rsidR="004F0EBE" w:rsidRDefault="004F0EBE">
    <w:pPr>
      <w:pStyle w:val="a3"/>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6C973" w14:textId="77777777" w:rsidR="004F0EBE" w:rsidRDefault="00000000">
    <w:pPr>
      <w:pStyle w:val="a8"/>
      <w:jc w:val="center"/>
    </w:pPr>
    <w:r>
      <w:rPr>
        <w:lang w:val="ar-SA"/>
      </w:rPr>
      <w:fldChar w:fldCharType="begin"/>
    </w:r>
    <w:r>
      <w:rPr>
        <w:rtl/>
        <w:lang w:val="ar-SA"/>
      </w:rPr>
      <w:instrText xml:space="preserve"> PAGE </w:instrText>
    </w:r>
    <w:r>
      <w:rPr>
        <w:lang w:val="ar-SA"/>
      </w:rPr>
      <w:fldChar w:fldCharType="separate"/>
    </w:r>
    <w:r>
      <w:rPr>
        <w:rtl/>
        <w:lang w:val="ar-SA"/>
      </w:rPr>
      <w:t>2</w:t>
    </w:r>
    <w:r>
      <w:rPr>
        <w:lang w:val="ar-SA"/>
      </w:rPr>
      <w:fldChar w:fldCharType="end"/>
    </w:r>
  </w:p>
  <w:p w14:paraId="4C0B1BD1" w14:textId="77777777" w:rsidR="004F0EBE" w:rsidRDefault="004F0EBE">
    <w:pPr>
      <w:pStyle w:val="a3"/>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71540" w14:textId="77777777" w:rsidR="006D6F8B" w:rsidRDefault="006D6F8B">
      <w:r>
        <w:rPr>
          <w:color w:val="000000"/>
        </w:rPr>
        <w:separator/>
      </w:r>
    </w:p>
  </w:footnote>
  <w:footnote w:type="continuationSeparator" w:id="0">
    <w:p w14:paraId="1741B110" w14:textId="77777777" w:rsidR="006D6F8B" w:rsidRDefault="006D6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59124" w14:textId="77777777" w:rsidR="004F0EBE" w:rsidRDefault="00000000">
    <w:pPr>
      <w:pStyle w:val="a7"/>
    </w:pPr>
    <w:r>
      <w:rPr>
        <w:noProof/>
      </w:rPr>
      <mc:AlternateContent>
        <mc:Choice Requires="wpg">
          <w:drawing>
            <wp:anchor distT="0" distB="0" distL="114300" distR="114300" simplePos="0" relativeHeight="251659264" behindDoc="1" locked="0" layoutInCell="1" allowOverlap="1" wp14:anchorId="0C2F33EF" wp14:editId="09E81199">
              <wp:simplePos x="0" y="0"/>
              <wp:positionH relativeFrom="page">
                <wp:posOffset>304796</wp:posOffset>
              </wp:positionH>
              <wp:positionV relativeFrom="page">
                <wp:posOffset>304166</wp:posOffset>
              </wp:positionV>
              <wp:extent cx="6952612" cy="10085073"/>
              <wp:effectExtent l="0" t="0" r="638" b="0"/>
              <wp:wrapNone/>
              <wp:docPr id="1795818967" name="Group 3"/>
              <wp:cNvGraphicFramePr/>
              <a:graphic xmlns:a="http://schemas.openxmlformats.org/drawingml/2006/main">
                <a:graphicData uri="http://schemas.microsoft.com/office/word/2010/wordprocessingGroup">
                  <wpg:wgp>
                    <wpg:cNvGrpSpPr/>
                    <wpg:grpSpPr>
                      <a:xfrm>
                        <a:off x="0" y="0"/>
                        <a:ext cx="6952612" cy="10085073"/>
                        <a:chOff x="0" y="0"/>
                        <a:chExt cx="6952612" cy="10085073"/>
                      </a:xfrm>
                    </wpg:grpSpPr>
                    <wps:wsp>
                      <wps:cNvPr id="1726073209" name="Freeform 4"/>
                      <wps:cNvSpPr/>
                      <wps:spPr>
                        <a:xfrm>
                          <a:off x="55249" y="9855832"/>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679 0"/>
                            <a:gd name="f10" fmla="+- 0 567 0"/>
                            <a:gd name="f11" fmla="val 136"/>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16136 f19 1"/>
                            <a:gd name="f26" fmla="*/ f17 f20 1"/>
                            <a:gd name="f27" fmla="*/ 16000 f19 1"/>
                            <a:gd name="f28" fmla="*/ f18 f20 1"/>
                            <a:gd name="f29" fmla="*/ 16258 f19 1"/>
                            <a:gd name="f30" fmla="*/ f21 1 f2"/>
                            <a:gd name="f31" fmla="*/ f24 1 272"/>
                            <a:gd name="f32" fmla="*/ f25 1 258"/>
                            <a:gd name="f33" fmla="*/ f26 1 272"/>
                            <a:gd name="f34" fmla="*/ f27 1 258"/>
                            <a:gd name="f35" fmla="*/ f28 1 272"/>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3"/>
                            </a:cxn>
                            <a:cxn ang="f41">
                              <a:pos x="f56" y="f57"/>
                            </a:cxn>
                            <a:cxn ang="f41">
                              <a:pos x="f52" y="f57"/>
                            </a:cxn>
                            <a:cxn ang="f41">
                              <a:pos x="f52" y="f53"/>
                            </a:cxn>
                          </a:cxnLst>
                          <a:rect l="f48" t="f51" r="f49" b="f50"/>
                          <a:pathLst>
                            <a:path w="272" h="258">
                              <a:moveTo>
                                <a:pt x="f6" y="f11"/>
                              </a:moveTo>
                              <a:lnTo>
                                <a:pt x="f12" y="f11"/>
                              </a:lnTo>
                              <a:lnTo>
                                <a:pt x="f12" y="f5"/>
                              </a:lnTo>
                              <a:lnTo>
                                <a:pt x="f5" y="f5"/>
                              </a:lnTo>
                              <a:lnTo>
                                <a:pt x="f5" y="f11"/>
                              </a:lnTo>
                              <a:lnTo>
                                <a:pt x="f5" y="f7"/>
                              </a:lnTo>
                              <a:lnTo>
                                <a:pt x="f6" y="f7"/>
                              </a:lnTo>
                              <a:lnTo>
                                <a:pt x="f6" y="f11"/>
                              </a:lnTo>
                              <a:close/>
                            </a:path>
                          </a:pathLst>
                        </a:custGeom>
                        <a:solidFill>
                          <a:srgbClr val="1F477B"/>
                        </a:solidFill>
                        <a:ln cap="flat">
                          <a:noFill/>
                          <a:prstDash val="solid"/>
                        </a:ln>
                      </wps:spPr>
                      <wps:bodyPr lIns="0" tIns="0" rIns="0" bIns="0"/>
                    </wps:wsp>
                    <wps:wsp>
                      <wps:cNvPr id="1694677543" name="AutoShape 5"/>
                      <wps:cNvSpPr/>
                      <wps:spPr>
                        <a:xfrm>
                          <a:off x="21589" y="9857104"/>
                          <a:ext cx="207641" cy="191767"/>
                        </a:xfrm>
                        <a:custGeom>
                          <a:avLst/>
                          <a:gdLst>
                            <a:gd name="f0" fmla="val 10800000"/>
                            <a:gd name="f1" fmla="val 5400000"/>
                            <a:gd name="f2" fmla="val 180"/>
                            <a:gd name="f3" fmla="val w"/>
                            <a:gd name="f4" fmla="val h"/>
                            <a:gd name="f5" fmla="val 0"/>
                            <a:gd name="f6" fmla="val 327"/>
                            <a:gd name="f7" fmla="val 302"/>
                            <a:gd name="f8" fmla="+- 0 514 0"/>
                            <a:gd name="f9" fmla="+- 0 841 0"/>
                            <a:gd name="f10" fmla="+- 0 0 -90"/>
                            <a:gd name="f11" fmla="*/ f3 1 327"/>
                            <a:gd name="f12" fmla="*/ f4 1 302"/>
                            <a:gd name="f13" fmla="+- f8 0 514"/>
                            <a:gd name="f14" fmla="+- f9 0 514"/>
                            <a:gd name="f15" fmla="+- f7 0 f5"/>
                            <a:gd name="f16" fmla="+- f6 0 f5"/>
                            <a:gd name="f17" fmla="*/ f10 f0 1"/>
                            <a:gd name="f18" fmla="*/ f16 1 327"/>
                            <a:gd name="f19" fmla="*/ f15 1 302"/>
                            <a:gd name="f20" fmla="*/ f13 f16 1"/>
                            <a:gd name="f21" fmla="*/ 16002 f15 1"/>
                            <a:gd name="f22" fmla="*/ 16304 f15 1"/>
                            <a:gd name="f23" fmla="*/ f14 f16 1"/>
                            <a:gd name="f24" fmla="*/ f17 1 f2"/>
                            <a:gd name="f25" fmla="*/ f20 1 327"/>
                            <a:gd name="f26" fmla="*/ f21 1 302"/>
                            <a:gd name="f27" fmla="*/ f22 1 302"/>
                            <a:gd name="f28" fmla="*/ f23 1 32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2" y="f44"/>
                            </a:cxn>
                            <a:cxn ang="f33">
                              <a:pos x="f45" y="f44"/>
                            </a:cxn>
                          </a:cxnLst>
                          <a:rect l="f38" t="f41" r="f39" b="f40"/>
                          <a:pathLst>
                            <a:path w="327" h="302">
                              <a:moveTo>
                                <a:pt x="f5" y="f5"/>
                              </a:moveTo>
                              <a:lnTo>
                                <a:pt x="f5" y="f7"/>
                              </a:lnTo>
                              <a:moveTo>
                                <a:pt x="f5" y="f7"/>
                              </a:moveTo>
                              <a:lnTo>
                                <a:pt x="f6" y="f7"/>
                              </a:lnTo>
                            </a:path>
                          </a:pathLst>
                        </a:custGeom>
                        <a:noFill/>
                        <a:ln w="3044" cap="flat">
                          <a:solidFill>
                            <a:srgbClr val="1F477B"/>
                          </a:solidFill>
                          <a:prstDash val="solid"/>
                          <a:round/>
                        </a:ln>
                      </wps:spPr>
                      <wps:bodyPr lIns="0" tIns="0" rIns="0" bIns="0"/>
                    </wps:wsp>
                    <wps:wsp>
                      <wps:cNvPr id="1102612081" name="Rectangle 6"/>
                      <wps:cNvSpPr/>
                      <wps:spPr>
                        <a:xfrm>
                          <a:off x="228600" y="10008236"/>
                          <a:ext cx="6495412" cy="76837"/>
                        </a:xfrm>
                        <a:prstGeom prst="rect">
                          <a:avLst/>
                        </a:prstGeom>
                        <a:solidFill>
                          <a:srgbClr val="1F477B"/>
                        </a:solidFill>
                        <a:ln cap="flat">
                          <a:noFill/>
                          <a:prstDash val="solid"/>
                        </a:ln>
                      </wps:spPr>
                      <wps:bodyPr lIns="0" tIns="0" rIns="0" bIns="0"/>
                    </wps:wsp>
                    <wps:wsp>
                      <wps:cNvPr id="326499835" name="Line 7"/>
                      <wps:cNvCnPr/>
                      <wps:spPr>
                        <a:xfrm>
                          <a:off x="229241" y="9964417"/>
                          <a:ext cx="6495412" cy="0"/>
                        </a:xfrm>
                        <a:prstGeom prst="straightConnector1">
                          <a:avLst/>
                        </a:prstGeom>
                        <a:noFill/>
                        <a:ln w="13103" cap="flat">
                          <a:solidFill>
                            <a:srgbClr val="1F477B"/>
                          </a:solidFill>
                          <a:prstDash val="solid"/>
                          <a:round/>
                        </a:ln>
                      </wps:spPr>
                      <wps:bodyPr/>
                    </wps:wsp>
                    <wps:wsp>
                      <wps:cNvPr id="1832893841" name="Freeform 8"/>
                      <wps:cNvSpPr/>
                      <wps:spPr>
                        <a:xfrm>
                          <a:off x="6723382" y="9855832"/>
                          <a:ext cx="169548" cy="163833"/>
                        </a:xfrm>
                        <a:custGeom>
                          <a:avLst/>
                          <a:gdLst>
                            <a:gd name="f0" fmla="val 10800000"/>
                            <a:gd name="f1" fmla="val 5400000"/>
                            <a:gd name="f2" fmla="val 180"/>
                            <a:gd name="f3" fmla="val w"/>
                            <a:gd name="f4" fmla="val h"/>
                            <a:gd name="f5" fmla="val 0"/>
                            <a:gd name="f6" fmla="val 267"/>
                            <a:gd name="f7" fmla="val 258"/>
                            <a:gd name="f8" fmla="+- 0 11335 0"/>
                            <a:gd name="f9" fmla="+- 0 11223 0"/>
                            <a:gd name="f10" fmla="+- 0 11068 0"/>
                            <a:gd name="f11" fmla="val 155"/>
                            <a:gd name="f12" fmla="val 136"/>
                            <a:gd name="f13" fmla="+- 0 0 -90"/>
                            <a:gd name="f14" fmla="*/ f3 1 267"/>
                            <a:gd name="f15" fmla="*/ f4 1 258"/>
                            <a:gd name="f16" fmla="+- f8 0 11068"/>
                            <a:gd name="f17" fmla="+- f9 0 11068"/>
                            <a:gd name="f18" fmla="+- f10 0 11068"/>
                            <a:gd name="f19" fmla="+- f7 0 f5"/>
                            <a:gd name="f20" fmla="+- f6 0 f5"/>
                            <a:gd name="f21" fmla="*/ f13 f0 1"/>
                            <a:gd name="f22" fmla="*/ f20 1 267"/>
                            <a:gd name="f23" fmla="*/ f19 1 258"/>
                            <a:gd name="f24" fmla="*/ f16 f20 1"/>
                            <a:gd name="f25" fmla="*/ 16000 f19 1"/>
                            <a:gd name="f26" fmla="*/ f17 f20 1"/>
                            <a:gd name="f27" fmla="*/ 16136 f19 1"/>
                            <a:gd name="f28" fmla="*/ f18 f20 1"/>
                            <a:gd name="f29" fmla="*/ 16258 f19 1"/>
                            <a:gd name="f30" fmla="*/ f21 1 f2"/>
                            <a:gd name="f31" fmla="*/ f24 1 267"/>
                            <a:gd name="f32" fmla="*/ f25 1 258"/>
                            <a:gd name="f33" fmla="*/ f26 1 267"/>
                            <a:gd name="f34" fmla="*/ f27 1 258"/>
                            <a:gd name="f35" fmla="*/ f28 1 267"/>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7" h="258">
                              <a:moveTo>
                                <a:pt x="f6" y="f5"/>
                              </a:moveTo>
                              <a:lnTo>
                                <a:pt x="f11" y="f5"/>
                              </a:lnTo>
                              <a:lnTo>
                                <a:pt x="f11" y="f12"/>
                              </a:lnTo>
                              <a:lnTo>
                                <a:pt x="f5" y="f12"/>
                              </a:lnTo>
                              <a:lnTo>
                                <a:pt x="f5" y="f7"/>
                              </a:lnTo>
                              <a:lnTo>
                                <a:pt x="f6" y="f7"/>
                              </a:lnTo>
                              <a:lnTo>
                                <a:pt x="f6" y="f12"/>
                              </a:lnTo>
                              <a:lnTo>
                                <a:pt x="f6" y="f5"/>
                              </a:lnTo>
                              <a:close/>
                            </a:path>
                          </a:pathLst>
                        </a:custGeom>
                        <a:solidFill>
                          <a:srgbClr val="1F477B"/>
                        </a:solidFill>
                        <a:ln cap="flat">
                          <a:noFill/>
                          <a:prstDash val="solid"/>
                        </a:ln>
                      </wps:spPr>
                      <wps:bodyPr lIns="0" tIns="0" rIns="0" bIns="0"/>
                    </wps:wsp>
                    <wps:wsp>
                      <wps:cNvPr id="1123861583" name="AutoShape 9"/>
                      <wps:cNvSpPr/>
                      <wps:spPr>
                        <a:xfrm>
                          <a:off x="6724023" y="9857104"/>
                          <a:ext cx="194940" cy="191767"/>
                        </a:xfrm>
                        <a:custGeom>
                          <a:avLst/>
                          <a:gdLst>
                            <a:gd name="f0" fmla="val 10800000"/>
                            <a:gd name="f1" fmla="val 5400000"/>
                            <a:gd name="f2" fmla="val 180"/>
                            <a:gd name="f3" fmla="val w"/>
                            <a:gd name="f4" fmla="val h"/>
                            <a:gd name="f5" fmla="val 0"/>
                            <a:gd name="f6" fmla="val 307"/>
                            <a:gd name="f7" fmla="val 302"/>
                            <a:gd name="f8" fmla="+- 0 11376 0"/>
                            <a:gd name="f9" fmla="+- 0 11069 0"/>
                            <a:gd name="f10" fmla="+- 0 0 -90"/>
                            <a:gd name="f11" fmla="*/ f3 1 307"/>
                            <a:gd name="f12" fmla="*/ f4 1 302"/>
                            <a:gd name="f13" fmla="+- f8 0 11069"/>
                            <a:gd name="f14" fmla="+- f9 0 11069"/>
                            <a:gd name="f15" fmla="+- f7 0 f5"/>
                            <a:gd name="f16" fmla="+- f6 0 f5"/>
                            <a:gd name="f17" fmla="*/ f10 f0 1"/>
                            <a:gd name="f18" fmla="*/ f16 1 307"/>
                            <a:gd name="f19" fmla="*/ f15 1 302"/>
                            <a:gd name="f20" fmla="*/ f13 f16 1"/>
                            <a:gd name="f21" fmla="*/ 16002 f15 1"/>
                            <a:gd name="f22" fmla="*/ 16304 f15 1"/>
                            <a:gd name="f23" fmla="*/ f14 f16 1"/>
                            <a:gd name="f24" fmla="*/ f17 1 f2"/>
                            <a:gd name="f25" fmla="*/ f20 1 307"/>
                            <a:gd name="f26" fmla="*/ f21 1 302"/>
                            <a:gd name="f27" fmla="*/ f22 1 302"/>
                            <a:gd name="f28" fmla="*/ f23 1 30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5" y="f44"/>
                            </a:cxn>
                            <a:cxn ang="f33">
                              <a:pos x="f42" y="f44"/>
                            </a:cxn>
                          </a:cxnLst>
                          <a:rect l="f38" t="f41" r="f39" b="f40"/>
                          <a:pathLst>
                            <a:path w="307" h="302">
                              <a:moveTo>
                                <a:pt x="f6" y="f5"/>
                              </a:moveTo>
                              <a:lnTo>
                                <a:pt x="f6" y="f7"/>
                              </a:lnTo>
                              <a:moveTo>
                                <a:pt x="f5" y="f7"/>
                              </a:moveTo>
                              <a:lnTo>
                                <a:pt x="f6" y="f7"/>
                              </a:lnTo>
                            </a:path>
                          </a:pathLst>
                        </a:custGeom>
                        <a:noFill/>
                        <a:ln w="3044" cap="flat">
                          <a:solidFill>
                            <a:srgbClr val="1F477B"/>
                          </a:solidFill>
                          <a:prstDash val="solid"/>
                          <a:round/>
                        </a:ln>
                      </wps:spPr>
                      <wps:bodyPr lIns="0" tIns="0" rIns="0" bIns="0"/>
                    </wps:wsp>
                    <wps:wsp>
                      <wps:cNvPr id="987860234" name="Freeform 10"/>
                      <wps:cNvSpPr/>
                      <wps:spPr>
                        <a:xfrm>
                          <a:off x="55249" y="64136"/>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567 0"/>
                            <a:gd name="f10" fmla="+- 0 679 0"/>
                            <a:gd name="f11" fmla="val 120"/>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580 f19 1"/>
                            <a:gd name="f26" fmla="*/ f17 f20 1"/>
                            <a:gd name="f27" fmla="*/ 700 f19 1"/>
                            <a:gd name="f28" fmla="*/ 838 f19 1"/>
                            <a:gd name="f29" fmla="*/ f18 f20 1"/>
                            <a:gd name="f30" fmla="*/ f21 1 f2"/>
                            <a:gd name="f31" fmla="*/ f24 1 272"/>
                            <a:gd name="f32" fmla="*/ f25 1 258"/>
                            <a:gd name="f33" fmla="*/ f26 1 272"/>
                            <a:gd name="f34" fmla="*/ f27 1 258"/>
                            <a:gd name="f35" fmla="*/ f28 1 258"/>
                            <a:gd name="f36" fmla="*/ f29 1 272"/>
                            <a:gd name="f37" fmla="*/ 0 1 f22"/>
                            <a:gd name="f38" fmla="*/ f6 1 f22"/>
                            <a:gd name="f39" fmla="*/ 0 1 f23"/>
                            <a:gd name="f40" fmla="*/ f7 1 f23"/>
                            <a:gd name="f41" fmla="+- f30 0 f1"/>
                            <a:gd name="f42" fmla="*/ f31 1 f22"/>
                            <a:gd name="f43" fmla="*/ f32 1 f23"/>
                            <a:gd name="f44" fmla="*/ f33 1 f22"/>
                            <a:gd name="f45" fmla="*/ f34 1 f23"/>
                            <a:gd name="f46" fmla="*/ f35 1 f23"/>
                            <a:gd name="f47" fmla="*/ f36 1 f22"/>
                            <a:gd name="f48" fmla="*/ f37 f14 1"/>
                            <a:gd name="f49" fmla="*/ f38 f14 1"/>
                            <a:gd name="f50" fmla="*/ f40 f15 1"/>
                            <a:gd name="f51" fmla="*/ f39 f15 1"/>
                            <a:gd name="f52" fmla="*/ f42 f14 1"/>
                            <a:gd name="f53" fmla="*/ f43 f15 1"/>
                            <a:gd name="f54" fmla="*/ f44 f14 1"/>
                            <a:gd name="f55" fmla="*/ f45 f15 1"/>
                            <a:gd name="f56" fmla="*/ f46 f15 1"/>
                            <a:gd name="f57" fmla="*/ f47 f14 1"/>
                          </a:gdLst>
                          <a:ahLst/>
                          <a:cxnLst>
                            <a:cxn ang="3cd4">
                              <a:pos x="hc" y="t"/>
                            </a:cxn>
                            <a:cxn ang="0">
                              <a:pos x="r" y="vc"/>
                            </a:cxn>
                            <a:cxn ang="cd4">
                              <a:pos x="hc" y="b"/>
                            </a:cxn>
                            <a:cxn ang="cd2">
                              <a:pos x="l" y="vc"/>
                            </a:cxn>
                            <a:cxn ang="f41">
                              <a:pos x="f52" y="f53"/>
                            </a:cxn>
                            <a:cxn ang="f41">
                              <a:pos x="f54" y="f53"/>
                            </a:cxn>
                            <a:cxn ang="f41">
                              <a:pos x="f54" y="f55"/>
                            </a:cxn>
                            <a:cxn ang="f41">
                              <a:pos x="f54" y="f56"/>
                            </a:cxn>
                            <a:cxn ang="f41">
                              <a:pos x="f57" y="f56"/>
                            </a:cxn>
                            <a:cxn ang="f41">
                              <a:pos x="f57" y="f55"/>
                            </a:cxn>
                            <a:cxn ang="f41">
                              <a:pos x="f52" y="f55"/>
                            </a:cxn>
                            <a:cxn ang="f41">
                              <a:pos x="f52" y="f53"/>
                            </a:cxn>
                          </a:cxnLst>
                          <a:rect l="f48" t="f51" r="f49" b="f50"/>
                          <a:pathLst>
                            <a:path w="272" h="258">
                              <a:moveTo>
                                <a:pt x="f6" y="f5"/>
                              </a:moveTo>
                              <a:lnTo>
                                <a:pt x="f5" y="f5"/>
                              </a:lnTo>
                              <a:lnTo>
                                <a:pt x="f5" y="f11"/>
                              </a:lnTo>
                              <a:lnTo>
                                <a:pt x="f5" y="f7"/>
                              </a:lnTo>
                              <a:lnTo>
                                <a:pt x="f12" y="f7"/>
                              </a:lnTo>
                              <a:lnTo>
                                <a:pt x="f12" y="f11"/>
                              </a:lnTo>
                              <a:lnTo>
                                <a:pt x="f6" y="f11"/>
                              </a:lnTo>
                              <a:lnTo>
                                <a:pt x="f6" y="f5"/>
                              </a:lnTo>
                              <a:close/>
                            </a:path>
                          </a:pathLst>
                        </a:custGeom>
                        <a:solidFill>
                          <a:srgbClr val="1F477B"/>
                        </a:solidFill>
                        <a:ln cap="flat">
                          <a:noFill/>
                          <a:prstDash val="solid"/>
                        </a:ln>
                      </wps:spPr>
                      <wps:bodyPr lIns="0" tIns="0" rIns="0" bIns="0"/>
                    </wps:wsp>
                    <wps:wsp>
                      <wps:cNvPr id="2049849660" name="AutoShape 11"/>
                      <wps:cNvSpPr/>
                      <wps:spPr>
                        <a:xfrm>
                          <a:off x="21589" y="34920"/>
                          <a:ext cx="207641" cy="194940"/>
                        </a:xfrm>
                        <a:custGeom>
                          <a:avLst/>
                          <a:gdLst>
                            <a:gd name="f0" fmla="val 10800000"/>
                            <a:gd name="f1" fmla="val 5400000"/>
                            <a:gd name="f2" fmla="val 180"/>
                            <a:gd name="f3" fmla="val w"/>
                            <a:gd name="f4" fmla="val h"/>
                            <a:gd name="f5" fmla="val 0"/>
                            <a:gd name="f6" fmla="val 327"/>
                            <a:gd name="f7" fmla="val 307"/>
                            <a:gd name="f8" fmla="+- 0 514 0"/>
                            <a:gd name="f9" fmla="+- 0 516 0"/>
                            <a:gd name="f10" fmla="+- 0 841 0"/>
                            <a:gd name="f11" fmla="val 2"/>
                            <a:gd name="f12" fmla="+- 0 0 -90"/>
                            <a:gd name="f13" fmla="*/ f3 1 327"/>
                            <a:gd name="f14" fmla="*/ f4 1 307"/>
                            <a:gd name="f15" fmla="+- f8 0 514"/>
                            <a:gd name="f16" fmla="+- f9 0 514"/>
                            <a:gd name="f17" fmla="+- f10 0 514"/>
                            <a:gd name="f18" fmla="+- f7 0 f5"/>
                            <a:gd name="f19" fmla="+- f6 0 f5"/>
                            <a:gd name="f20" fmla="*/ f12 f0 1"/>
                            <a:gd name="f21" fmla="*/ f19 1 327"/>
                            <a:gd name="f22" fmla="*/ f18 1 307"/>
                            <a:gd name="f23" fmla="*/ f15 f19 1"/>
                            <a:gd name="f24" fmla="*/ 534 f18 1"/>
                            <a:gd name="f25" fmla="*/ 841 f18 1"/>
                            <a:gd name="f26" fmla="*/ f16 f19 1"/>
                            <a:gd name="f27" fmla="*/ f17 f19 1"/>
                            <a:gd name="f28" fmla="*/ f20 1 f2"/>
                            <a:gd name="f29" fmla="*/ f23 1 327"/>
                            <a:gd name="f30" fmla="*/ f24 1 307"/>
                            <a:gd name="f31" fmla="*/ f25 1 307"/>
                            <a:gd name="f32" fmla="*/ f26 1 327"/>
                            <a:gd name="f33" fmla="*/ f27 1 327"/>
                            <a:gd name="f34" fmla="*/ 0 1 f21"/>
                            <a:gd name="f35" fmla="*/ f6 1 f21"/>
                            <a:gd name="f36" fmla="*/ 0 1 f22"/>
                            <a:gd name="f37" fmla="*/ f7 1 f22"/>
                            <a:gd name="f38" fmla="+- f28 0 f1"/>
                            <a:gd name="f39" fmla="*/ f29 1 f21"/>
                            <a:gd name="f40" fmla="*/ f30 1 f22"/>
                            <a:gd name="f41" fmla="*/ f31 1 f22"/>
                            <a:gd name="f42" fmla="*/ f32 1 f21"/>
                            <a:gd name="f43" fmla="*/ f33 1 f21"/>
                            <a:gd name="f44" fmla="*/ f34 f13 1"/>
                            <a:gd name="f45" fmla="*/ f35 f13 1"/>
                            <a:gd name="f46" fmla="*/ f37 f14 1"/>
                            <a:gd name="f47" fmla="*/ f36 f14 1"/>
                            <a:gd name="f48" fmla="*/ f39 f13 1"/>
                            <a:gd name="f49" fmla="*/ f40 f14 1"/>
                            <a:gd name="f50" fmla="*/ f41 f14 1"/>
                            <a:gd name="f51" fmla="*/ f42 f13 1"/>
                            <a:gd name="f52" fmla="*/ f43 f13 1"/>
                          </a:gdLst>
                          <a:ahLst/>
                          <a:cxnLst>
                            <a:cxn ang="3cd4">
                              <a:pos x="hc" y="t"/>
                            </a:cxn>
                            <a:cxn ang="0">
                              <a:pos x="r" y="vc"/>
                            </a:cxn>
                            <a:cxn ang="cd4">
                              <a:pos x="hc" y="b"/>
                            </a:cxn>
                            <a:cxn ang="cd2">
                              <a:pos x="l" y="vc"/>
                            </a:cxn>
                            <a:cxn ang="f38">
                              <a:pos x="f48" y="f49"/>
                            </a:cxn>
                            <a:cxn ang="f38">
                              <a:pos x="f48" y="f50"/>
                            </a:cxn>
                            <a:cxn ang="f38">
                              <a:pos x="f51" y="f49"/>
                            </a:cxn>
                            <a:cxn ang="f38">
                              <a:pos x="f52" y="f49"/>
                            </a:cxn>
                          </a:cxnLst>
                          <a:rect l="f44" t="f47" r="f45" b="f46"/>
                          <a:pathLst>
                            <a:path w="327" h="307">
                              <a:moveTo>
                                <a:pt x="f5" y="f5"/>
                              </a:moveTo>
                              <a:lnTo>
                                <a:pt x="f5" y="f7"/>
                              </a:lnTo>
                              <a:moveTo>
                                <a:pt x="f11" y="f5"/>
                              </a:moveTo>
                              <a:lnTo>
                                <a:pt x="f6" y="f5"/>
                              </a:lnTo>
                            </a:path>
                          </a:pathLst>
                        </a:custGeom>
                        <a:noFill/>
                        <a:ln w="3044" cap="flat">
                          <a:solidFill>
                            <a:srgbClr val="1F477B"/>
                          </a:solidFill>
                          <a:prstDash val="solid"/>
                          <a:round/>
                        </a:ln>
                      </wps:spPr>
                      <wps:bodyPr lIns="0" tIns="0" rIns="0" bIns="0"/>
                    </wps:wsp>
                    <wps:wsp>
                      <wps:cNvPr id="1718145796" name="Rectangle 12"/>
                      <wps:cNvSpPr/>
                      <wps:spPr>
                        <a:xfrm>
                          <a:off x="228600" y="0"/>
                          <a:ext cx="6495412" cy="76837"/>
                        </a:xfrm>
                        <a:prstGeom prst="rect">
                          <a:avLst/>
                        </a:prstGeom>
                        <a:solidFill>
                          <a:srgbClr val="1F477B"/>
                        </a:solidFill>
                        <a:ln cap="flat">
                          <a:noFill/>
                          <a:prstDash val="solid"/>
                        </a:ln>
                      </wps:spPr>
                      <wps:bodyPr lIns="0" tIns="0" rIns="0" bIns="0"/>
                    </wps:wsp>
                    <wps:wsp>
                      <wps:cNvPr id="1712313987" name="Line 13"/>
                      <wps:cNvCnPr/>
                      <wps:spPr>
                        <a:xfrm>
                          <a:off x="229241" y="121286"/>
                          <a:ext cx="6495412" cy="0"/>
                        </a:xfrm>
                        <a:prstGeom prst="straightConnector1">
                          <a:avLst/>
                        </a:prstGeom>
                        <a:noFill/>
                        <a:ln w="13103" cap="flat">
                          <a:solidFill>
                            <a:srgbClr val="1F477B"/>
                          </a:solidFill>
                          <a:prstDash val="solid"/>
                          <a:round/>
                        </a:ln>
                      </wps:spPr>
                      <wps:bodyPr/>
                    </wps:wsp>
                    <wps:wsp>
                      <wps:cNvPr id="1534833335" name="Freeform 14"/>
                      <wps:cNvSpPr/>
                      <wps:spPr>
                        <a:xfrm>
                          <a:off x="6723382" y="64136"/>
                          <a:ext cx="168907" cy="163833"/>
                        </a:xfrm>
                        <a:custGeom>
                          <a:avLst/>
                          <a:gdLst>
                            <a:gd name="f0" fmla="val 10800000"/>
                            <a:gd name="f1" fmla="val 5400000"/>
                            <a:gd name="f2" fmla="val 180"/>
                            <a:gd name="f3" fmla="val w"/>
                            <a:gd name="f4" fmla="val h"/>
                            <a:gd name="f5" fmla="val 0"/>
                            <a:gd name="f6" fmla="val 266"/>
                            <a:gd name="f7" fmla="val 258"/>
                            <a:gd name="f8" fmla="+- 0 11334 0"/>
                            <a:gd name="f9" fmla="+- 0 11068 0"/>
                            <a:gd name="f10" fmla="+- 0 11223 0"/>
                            <a:gd name="f11" fmla="val 120"/>
                            <a:gd name="f12" fmla="val 155"/>
                            <a:gd name="f13" fmla="+- 0 0 -90"/>
                            <a:gd name="f14" fmla="*/ f3 1 266"/>
                            <a:gd name="f15" fmla="*/ f4 1 258"/>
                            <a:gd name="f16" fmla="+- f8 0 11068"/>
                            <a:gd name="f17" fmla="+- f9 0 11068"/>
                            <a:gd name="f18" fmla="+- f10 0 11068"/>
                            <a:gd name="f19" fmla="+- f7 0 f5"/>
                            <a:gd name="f20" fmla="+- f6 0 f5"/>
                            <a:gd name="f21" fmla="*/ f13 f0 1"/>
                            <a:gd name="f22" fmla="*/ f20 1 266"/>
                            <a:gd name="f23" fmla="*/ f19 1 258"/>
                            <a:gd name="f24" fmla="*/ f16 f20 1"/>
                            <a:gd name="f25" fmla="*/ 580 f19 1"/>
                            <a:gd name="f26" fmla="*/ f17 f20 1"/>
                            <a:gd name="f27" fmla="*/ 700 f19 1"/>
                            <a:gd name="f28" fmla="*/ f18 f20 1"/>
                            <a:gd name="f29" fmla="*/ 838 f19 1"/>
                            <a:gd name="f30" fmla="*/ f21 1 f2"/>
                            <a:gd name="f31" fmla="*/ f24 1 266"/>
                            <a:gd name="f32" fmla="*/ f25 1 258"/>
                            <a:gd name="f33" fmla="*/ f26 1 266"/>
                            <a:gd name="f34" fmla="*/ f27 1 258"/>
                            <a:gd name="f35" fmla="*/ f28 1 266"/>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6" h="258">
                              <a:moveTo>
                                <a:pt x="f6" y="f5"/>
                              </a:moveTo>
                              <a:lnTo>
                                <a:pt x="f5" y="f5"/>
                              </a:lnTo>
                              <a:lnTo>
                                <a:pt x="f5" y="f11"/>
                              </a:lnTo>
                              <a:lnTo>
                                <a:pt x="f12" y="f11"/>
                              </a:lnTo>
                              <a:lnTo>
                                <a:pt x="f12" y="f7"/>
                              </a:lnTo>
                              <a:lnTo>
                                <a:pt x="f6" y="f7"/>
                              </a:lnTo>
                              <a:lnTo>
                                <a:pt x="f6" y="f11"/>
                              </a:lnTo>
                              <a:lnTo>
                                <a:pt x="f6" y="f5"/>
                              </a:lnTo>
                              <a:close/>
                            </a:path>
                          </a:pathLst>
                        </a:custGeom>
                        <a:solidFill>
                          <a:srgbClr val="1F477B"/>
                        </a:solidFill>
                        <a:ln cap="flat">
                          <a:noFill/>
                          <a:prstDash val="solid"/>
                        </a:ln>
                      </wps:spPr>
                      <wps:bodyPr lIns="0" tIns="0" rIns="0" bIns="0"/>
                    </wps:wsp>
                    <wps:wsp>
                      <wps:cNvPr id="602289995" name="AutoShape 15"/>
                      <wps:cNvSpPr/>
                      <wps:spPr>
                        <a:xfrm>
                          <a:off x="6724023" y="34920"/>
                          <a:ext cx="194940" cy="194940"/>
                        </a:xfrm>
                        <a:custGeom>
                          <a:avLst/>
                          <a:gdLst>
                            <a:gd name="f0" fmla="val 10800000"/>
                            <a:gd name="f1" fmla="val 5400000"/>
                            <a:gd name="f2" fmla="val 180"/>
                            <a:gd name="f3" fmla="val w"/>
                            <a:gd name="f4" fmla="val h"/>
                            <a:gd name="f5" fmla="val 0"/>
                            <a:gd name="f6" fmla="val 307"/>
                            <a:gd name="f7" fmla="+- 0 11069 0"/>
                            <a:gd name="f8" fmla="+- 0 11376 0"/>
                            <a:gd name="f9" fmla="+- 0 0 -90"/>
                            <a:gd name="f10" fmla="*/ f3 1 307"/>
                            <a:gd name="f11" fmla="*/ f4 1 307"/>
                            <a:gd name="f12" fmla="+- f7 0 11069"/>
                            <a:gd name="f13" fmla="+- f8 0 11069"/>
                            <a:gd name="f14" fmla="+- f6 0 f5"/>
                            <a:gd name="f15" fmla="*/ f9 f0 1"/>
                            <a:gd name="f16" fmla="*/ f14 1 307"/>
                            <a:gd name="f17" fmla="*/ f12 f14 1"/>
                            <a:gd name="f18" fmla="*/ 534 f14 1"/>
                            <a:gd name="f19" fmla="*/ f13 f14 1"/>
                            <a:gd name="f20" fmla="*/ 841 f14 1"/>
                            <a:gd name="f21" fmla="*/ f15 1 f2"/>
                            <a:gd name="f22" fmla="*/ f17 1 307"/>
                            <a:gd name="f23" fmla="*/ f18 1 307"/>
                            <a:gd name="f24" fmla="*/ f19 1 307"/>
                            <a:gd name="f25" fmla="*/ f20 1 307"/>
                            <a:gd name="f26" fmla="*/ 0 1 f16"/>
                            <a:gd name="f27" fmla="*/ f6 1 f16"/>
                            <a:gd name="f28" fmla="+- f21 0 f1"/>
                            <a:gd name="f29" fmla="*/ f22 1 f16"/>
                            <a:gd name="f30" fmla="*/ f23 1 f16"/>
                            <a:gd name="f31" fmla="*/ f24 1 f16"/>
                            <a:gd name="f32" fmla="*/ f25 1 f16"/>
                            <a:gd name="f33" fmla="*/ f26 f10 1"/>
                            <a:gd name="f34" fmla="*/ f27 f10 1"/>
                            <a:gd name="f35" fmla="*/ f27 f11 1"/>
                            <a:gd name="f36" fmla="*/ f26 f11 1"/>
                            <a:gd name="f37" fmla="*/ f29 f10 1"/>
                            <a:gd name="f38" fmla="*/ f30 f11 1"/>
                            <a:gd name="f39" fmla="*/ f31 f10 1"/>
                            <a:gd name="f40" fmla="*/ f32 f11 1"/>
                          </a:gdLst>
                          <a:ahLst/>
                          <a:cxnLst>
                            <a:cxn ang="3cd4">
                              <a:pos x="hc" y="t"/>
                            </a:cxn>
                            <a:cxn ang="0">
                              <a:pos x="r" y="vc"/>
                            </a:cxn>
                            <a:cxn ang="cd4">
                              <a:pos x="hc" y="b"/>
                            </a:cxn>
                            <a:cxn ang="cd2">
                              <a:pos x="l" y="vc"/>
                            </a:cxn>
                            <a:cxn ang="f28">
                              <a:pos x="f37" y="f38"/>
                            </a:cxn>
                            <a:cxn ang="f28">
                              <a:pos x="f39" y="f38"/>
                            </a:cxn>
                            <a:cxn ang="f28">
                              <a:pos x="f39" y="f38"/>
                            </a:cxn>
                            <a:cxn ang="f28">
                              <a:pos x="f39" y="f40"/>
                            </a:cxn>
                          </a:cxnLst>
                          <a:rect l="f33" t="f36" r="f34" b="f35"/>
                          <a:pathLst>
                            <a:path w="307" h="307">
                              <a:moveTo>
                                <a:pt x="f5" y="f5"/>
                              </a:moveTo>
                              <a:lnTo>
                                <a:pt x="f6" y="f5"/>
                              </a:lnTo>
                              <a:moveTo>
                                <a:pt x="f6" y="f5"/>
                              </a:moveTo>
                              <a:lnTo>
                                <a:pt x="f6" y="f6"/>
                              </a:lnTo>
                            </a:path>
                          </a:pathLst>
                        </a:custGeom>
                        <a:noFill/>
                        <a:ln w="3044" cap="flat">
                          <a:solidFill>
                            <a:srgbClr val="1F477B"/>
                          </a:solidFill>
                          <a:prstDash val="solid"/>
                          <a:round/>
                        </a:ln>
                      </wps:spPr>
                      <wps:bodyPr lIns="0" tIns="0" rIns="0" bIns="0"/>
                    </wps:wsp>
                    <wps:wsp>
                      <wps:cNvPr id="2069722637" name="Rectangle 16"/>
                      <wps:cNvSpPr/>
                      <wps:spPr>
                        <a:xfrm>
                          <a:off x="6876416" y="228600"/>
                          <a:ext cx="76196" cy="9627232"/>
                        </a:xfrm>
                        <a:prstGeom prst="rect">
                          <a:avLst/>
                        </a:prstGeom>
                        <a:solidFill>
                          <a:srgbClr val="1F477B"/>
                        </a:solidFill>
                        <a:ln cap="flat">
                          <a:noFill/>
                          <a:prstDash val="solid"/>
                        </a:ln>
                      </wps:spPr>
                      <wps:bodyPr lIns="0" tIns="0" rIns="0" bIns="0"/>
                    </wps:wsp>
                    <wps:wsp>
                      <wps:cNvPr id="772180204" name="Line 17"/>
                      <wps:cNvCnPr/>
                      <wps:spPr>
                        <a:xfrm>
                          <a:off x="6839584" y="229871"/>
                          <a:ext cx="0" cy="9627233"/>
                        </a:xfrm>
                        <a:prstGeom prst="straightConnector1">
                          <a:avLst/>
                        </a:prstGeom>
                        <a:noFill/>
                        <a:ln w="3044" cap="flat">
                          <a:solidFill>
                            <a:srgbClr val="1F477B"/>
                          </a:solidFill>
                          <a:prstDash val="solid"/>
                          <a:round/>
                        </a:ln>
                      </wps:spPr>
                      <wps:bodyPr/>
                    </wps:wsp>
                    <wps:wsp>
                      <wps:cNvPr id="1804329027" name="Rectangle 18"/>
                      <wps:cNvSpPr/>
                      <wps:spPr>
                        <a:xfrm>
                          <a:off x="0" y="228600"/>
                          <a:ext cx="76196" cy="9627232"/>
                        </a:xfrm>
                        <a:prstGeom prst="rect">
                          <a:avLst/>
                        </a:prstGeom>
                        <a:solidFill>
                          <a:srgbClr val="1F477B"/>
                        </a:solidFill>
                        <a:ln cap="flat">
                          <a:noFill/>
                          <a:prstDash val="solid"/>
                        </a:ln>
                      </wps:spPr>
                      <wps:bodyPr lIns="0" tIns="0" rIns="0" bIns="0"/>
                    </wps:wsp>
                    <wps:wsp>
                      <wps:cNvPr id="1383020257" name="Line 19"/>
                      <wps:cNvCnPr/>
                      <wps:spPr>
                        <a:xfrm>
                          <a:off x="109856" y="229871"/>
                          <a:ext cx="0" cy="9627233"/>
                        </a:xfrm>
                        <a:prstGeom prst="straightConnector1">
                          <a:avLst/>
                        </a:prstGeom>
                        <a:noFill/>
                        <a:ln w="3044" cap="flat">
                          <a:solidFill>
                            <a:srgbClr val="1F477B"/>
                          </a:solidFill>
                          <a:prstDash val="solid"/>
                          <a:round/>
                        </a:ln>
                      </wps:spPr>
                      <wps:bodyPr/>
                    </wps:wsp>
                  </wpg:wgp>
                </a:graphicData>
              </a:graphic>
            </wp:anchor>
          </w:drawing>
        </mc:Choice>
        <mc:Fallback>
          <w:pict>
            <v:group w14:anchorId="62B75E69" id="Group 3" o:spid="_x0000_s1026" style="position:absolute;margin-left:24pt;margin-top:23.95pt;width:547.45pt;height:794.1pt;z-index:-251657216;mso-position-horizontal-relative:page;mso-position-vertical-relative:page" coordsize="69526,1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">
              <v:shape id="Freeform 4" o:spid="_x0000_s1027" style="position:absolute;left:552;top:98558;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" path="m272,136r-160,l112,,,,,136,,258r272,l272,136xe" fillcolor="#1f477b" stroked="f">
                <v:path arrowok="t" o:connecttype="custom" o:connectlocs="86361,0;172721,81917;86361,163833;0,81917;172721,10246548;71120,10246548;71120,10160186;0,10160186;0,10246548;0,10324019;172721,10324019;172721,10246548" o:connectangles="270,0,90,180,0,0,0,0,0,0,0,0" textboxrect="0,0,272,258"/>
              </v:shape>
              <v:shape id="AutoShape 5" o:spid="_x0000_s1028" style="position:absolute;left:215;top:98571;width:2077;height:1917;visibility:visible;mso-wrap-style:square;v-text-anchor:top" coordsize="32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" path="m,l,302t,l327,302e" filled="f" strokecolor="#1f477b" strokeweight=".08456mm">
                <v:path arrowok="t" o:connecttype="custom" o:connectlocs="103821,0;207641,95884;103821,191767;0,95884;0,10161111;0,10352878;0,10352878;207641,10352878" o:connectangles="270,0,90,180,0,0,0,0" textboxrect="0,0,327,302"/>
              </v:shape>
              <v:rect id="Rectangle 6" o:spid="_x0000_s1029" style="position:absolute;left:2286;top:100082;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" fillcolor="#1f477b" stroked="f">
                <v:textbox inset="0,0,0,0"/>
              </v:rect>
              <v:shapetype id="_x0000_t32" coordsize="21600,21600" o:spt="32" o:oned="t" path="m,l21600,21600e" filled="f">
                <v:path arrowok="t" fillok="f" o:connecttype="none"/>
                <o:lock v:ext="edit" shapetype="t"/>
              </v:shapetype>
              <v:shape id="Line 7" o:spid="_x0000_s1030" type="#_x0000_t32" style="position:absolute;left:2292;top:99644;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" strokecolor="#1f477b" strokeweight=".36397mm"/>
              <v:shape id="Freeform 8" o:spid="_x0000_s1031" style="position:absolute;left:67233;top:98558;width:1696;height:1638;visibility:visible;mso-wrap-style:square;v-text-anchor:top" coordsize="26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" path="m267,l155,r,136l,136,,258r267,l267,136,267,xe" fillcolor="#1f477b" stroked="f">
                <v:path arrowok="t" o:connecttype="custom" o:connectlocs="84774,0;169548,81917;84774,163833;0,81917;169548,10160186;98427,10160186;98427,10246548;0,10246548;0,10324019;169548,10324019;169548,10246548;169548,10160186" o:connectangles="270,0,90,180,0,0,0,0,0,0,0,0" textboxrect="0,0,267,258"/>
              </v:shape>
              <v:shape id="AutoShape 9" o:spid="_x0000_s1032" style="position:absolute;left:67240;top:98571;width:1949;height:1917;visibility:visible;mso-wrap-style:square;v-text-anchor:top" coordsize="30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" path="m307,r,302m,302r307,e" filled="f" strokecolor="#1f477b" strokeweight=".08456mm">
                <v:path arrowok="t" o:connecttype="custom" o:connectlocs="97470,0;194940,95884;97470,191767;0,95884;194940,10161111;194940,10352878;0,10352878;194940,10352878" o:connectangles="270,0,90,180,0,0,0,0" textboxrect="0,0,307,302"/>
              </v:shape>
              <v:shape id="Freeform 10" o:spid="_x0000_s1033" style="position:absolute;left:552;top:641;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" path="m272,l,,,120,,258r112,l112,120r160,l272,xe" fillcolor="#1f477b" stroked="f">
                <v:path arrowok="t" o:connecttype="custom" o:connectlocs="86361,0;172721,81917;86361,163833;0,81917;172721,368307;0,368307;0,444508;0,532140;71120,532140;71120,444508;172721,444508;172721,368307" o:connectangles="270,0,90,180,0,0,0,0,0,0,0,0" textboxrect="0,0,272,258"/>
              </v:shape>
              <v:shape id="AutoShape 11" o:spid="_x0000_s1034" style="position:absolute;left:215;top:349;width:2077;height:1949;visibility:visible;mso-wrap-style:square;v-text-anchor:top" coordsize="32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" path="m,l,307m2,l327,e" filled="f" strokecolor="#1f477b" strokeweight=".08456mm">
                <v:path arrowok="t" o:connecttype="custom" o:connectlocs="103821,0;207641,97470;103821,194940;0,97470;0,339081;0,534021;1270,339081;207641,339081" o:connectangles="270,0,90,180,0,0,0,0" textboxrect="0,0,327,307"/>
              </v:shape>
              <v:rect id="Rectangle 12" o:spid="_x0000_s1035" style="position:absolute;left:2286;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" fillcolor="#1f477b" stroked="f">
                <v:textbox inset="0,0,0,0"/>
              </v:rect>
              <v:shape id="Line 13" o:spid="_x0000_s1036" type="#_x0000_t32" style="position:absolute;left:2292;top:1212;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" strokecolor="#1f477b" strokeweight=".36397mm"/>
              <v:shape id="Freeform 14" o:spid="_x0000_s1037" style="position:absolute;left:67233;top:641;width:1689;height:1638;visibility:visible;mso-wrap-style:square;v-text-anchor:top" coordsize="26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" path="m266,l,,,120r155,l155,258r111,l266,120,266,xe" fillcolor="#1f477b" stroked="f">
                <v:path arrowok="t" o:connecttype="custom" o:connectlocs="84454,0;168907,81917;84454,163833;0,81917;168907,368307;0,368307;0,444508;98423,444508;98423,532140;168907,532140;168907,444508;168907,368307" o:connectangles="270,0,90,180,0,0,0,0,0,0,0,0" textboxrect="0,0,266,258"/>
              </v:shape>
              <v:shape id="AutoShape 15" o:spid="_x0000_s1038" style="position:absolute;left:67240;top:349;width:1949;height:1949;visibility:visible;mso-wrap-style:square;v-text-anchor:top" coordsize="30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" path="m,l307,t,l307,307e" filled="f" strokecolor="#1f477b" strokeweight=".08456mm">
                <v:path arrowok="t" o:connecttype="custom" o:connectlocs="97470,0;194940,97470;97470,194940;0,97470;0,339081;194940,339081;194940,339081;194940,534021" o:connectangles="270,0,90,180,0,0,0,0" textboxrect="0,0,307,307"/>
              </v:shape>
              <v:rect id="Rectangle 16" o:spid="_x0000_s1039" style="position:absolute;left:68764;top:2286;width:762;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" fillcolor="#1f477b" stroked="f">
                <v:textbox inset="0,0,0,0"/>
              </v:rect>
              <v:shape id="Line 17" o:spid="_x0000_s1040" type="#_x0000_t32" style="position:absolute;left:68395;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" strokecolor="#1f477b" strokeweight=".08456mm"/>
              <v:rect id="Rectangle 18" o:spid="_x0000_s1041" style="position:absolute;top:2286;width:761;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" fillcolor="#1f477b" stroked="f">
                <v:textbox inset="0,0,0,0"/>
              </v:rect>
              <v:shape id="Line 19" o:spid="_x0000_s1042" type="#_x0000_t32" style="position:absolute;left:1098;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" strokecolor="#1f477b" strokeweight=".08456mm"/>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461C7" w14:textId="77777777" w:rsidR="004F0EBE" w:rsidRDefault="00000000">
    <w:pPr>
      <w:pStyle w:val="a7"/>
    </w:pPr>
    <w:r>
      <w:rPr>
        <w:noProof/>
      </w:rPr>
      <mc:AlternateContent>
        <mc:Choice Requires="wpg">
          <w:drawing>
            <wp:anchor distT="0" distB="0" distL="114300" distR="114300" simplePos="0" relativeHeight="251661312" behindDoc="1" locked="0" layoutInCell="1" allowOverlap="1" wp14:anchorId="26F7CFC8" wp14:editId="0BEB0426">
              <wp:simplePos x="0" y="0"/>
              <wp:positionH relativeFrom="page">
                <wp:posOffset>304796</wp:posOffset>
              </wp:positionH>
              <wp:positionV relativeFrom="page">
                <wp:posOffset>304166</wp:posOffset>
              </wp:positionV>
              <wp:extent cx="6952612" cy="10085073"/>
              <wp:effectExtent l="0" t="0" r="638" b="0"/>
              <wp:wrapNone/>
              <wp:docPr id="1488767449" name="Group 3"/>
              <wp:cNvGraphicFramePr/>
              <a:graphic xmlns:a="http://schemas.openxmlformats.org/drawingml/2006/main">
                <a:graphicData uri="http://schemas.microsoft.com/office/word/2010/wordprocessingGroup">
                  <wpg:wgp>
                    <wpg:cNvGrpSpPr/>
                    <wpg:grpSpPr>
                      <a:xfrm>
                        <a:off x="0" y="0"/>
                        <a:ext cx="6952612" cy="10085073"/>
                        <a:chOff x="0" y="0"/>
                        <a:chExt cx="6952612" cy="10085073"/>
                      </a:xfrm>
                    </wpg:grpSpPr>
                    <wps:wsp>
                      <wps:cNvPr id="2109782439" name="Freeform 4"/>
                      <wps:cNvSpPr/>
                      <wps:spPr>
                        <a:xfrm>
                          <a:off x="55249" y="9855832"/>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679 0"/>
                            <a:gd name="f10" fmla="+- 0 567 0"/>
                            <a:gd name="f11" fmla="val 136"/>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16136 f19 1"/>
                            <a:gd name="f26" fmla="*/ f17 f20 1"/>
                            <a:gd name="f27" fmla="*/ 16000 f19 1"/>
                            <a:gd name="f28" fmla="*/ f18 f20 1"/>
                            <a:gd name="f29" fmla="*/ 16258 f19 1"/>
                            <a:gd name="f30" fmla="*/ f21 1 f2"/>
                            <a:gd name="f31" fmla="*/ f24 1 272"/>
                            <a:gd name="f32" fmla="*/ f25 1 258"/>
                            <a:gd name="f33" fmla="*/ f26 1 272"/>
                            <a:gd name="f34" fmla="*/ f27 1 258"/>
                            <a:gd name="f35" fmla="*/ f28 1 272"/>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3"/>
                            </a:cxn>
                            <a:cxn ang="f41">
                              <a:pos x="f56" y="f57"/>
                            </a:cxn>
                            <a:cxn ang="f41">
                              <a:pos x="f52" y="f57"/>
                            </a:cxn>
                            <a:cxn ang="f41">
                              <a:pos x="f52" y="f53"/>
                            </a:cxn>
                          </a:cxnLst>
                          <a:rect l="f48" t="f51" r="f49" b="f50"/>
                          <a:pathLst>
                            <a:path w="272" h="258">
                              <a:moveTo>
                                <a:pt x="f6" y="f11"/>
                              </a:moveTo>
                              <a:lnTo>
                                <a:pt x="f12" y="f11"/>
                              </a:lnTo>
                              <a:lnTo>
                                <a:pt x="f12" y="f5"/>
                              </a:lnTo>
                              <a:lnTo>
                                <a:pt x="f5" y="f5"/>
                              </a:lnTo>
                              <a:lnTo>
                                <a:pt x="f5" y="f11"/>
                              </a:lnTo>
                              <a:lnTo>
                                <a:pt x="f5" y="f7"/>
                              </a:lnTo>
                              <a:lnTo>
                                <a:pt x="f6" y="f7"/>
                              </a:lnTo>
                              <a:lnTo>
                                <a:pt x="f6" y="f11"/>
                              </a:lnTo>
                              <a:close/>
                            </a:path>
                          </a:pathLst>
                        </a:custGeom>
                        <a:solidFill>
                          <a:srgbClr val="1F477B"/>
                        </a:solidFill>
                        <a:ln cap="flat">
                          <a:noFill/>
                          <a:prstDash val="solid"/>
                        </a:ln>
                      </wps:spPr>
                      <wps:bodyPr lIns="0" tIns="0" rIns="0" bIns="0"/>
                    </wps:wsp>
                    <wps:wsp>
                      <wps:cNvPr id="449911191" name="AutoShape 5"/>
                      <wps:cNvSpPr/>
                      <wps:spPr>
                        <a:xfrm>
                          <a:off x="21589" y="9857104"/>
                          <a:ext cx="207641" cy="191767"/>
                        </a:xfrm>
                        <a:custGeom>
                          <a:avLst/>
                          <a:gdLst>
                            <a:gd name="f0" fmla="val 10800000"/>
                            <a:gd name="f1" fmla="val 5400000"/>
                            <a:gd name="f2" fmla="val 180"/>
                            <a:gd name="f3" fmla="val w"/>
                            <a:gd name="f4" fmla="val h"/>
                            <a:gd name="f5" fmla="val 0"/>
                            <a:gd name="f6" fmla="val 327"/>
                            <a:gd name="f7" fmla="val 302"/>
                            <a:gd name="f8" fmla="+- 0 514 0"/>
                            <a:gd name="f9" fmla="+- 0 841 0"/>
                            <a:gd name="f10" fmla="+- 0 0 -90"/>
                            <a:gd name="f11" fmla="*/ f3 1 327"/>
                            <a:gd name="f12" fmla="*/ f4 1 302"/>
                            <a:gd name="f13" fmla="+- f8 0 514"/>
                            <a:gd name="f14" fmla="+- f9 0 514"/>
                            <a:gd name="f15" fmla="+- f7 0 f5"/>
                            <a:gd name="f16" fmla="+- f6 0 f5"/>
                            <a:gd name="f17" fmla="*/ f10 f0 1"/>
                            <a:gd name="f18" fmla="*/ f16 1 327"/>
                            <a:gd name="f19" fmla="*/ f15 1 302"/>
                            <a:gd name="f20" fmla="*/ f13 f16 1"/>
                            <a:gd name="f21" fmla="*/ 16002 f15 1"/>
                            <a:gd name="f22" fmla="*/ 16304 f15 1"/>
                            <a:gd name="f23" fmla="*/ f14 f16 1"/>
                            <a:gd name="f24" fmla="*/ f17 1 f2"/>
                            <a:gd name="f25" fmla="*/ f20 1 327"/>
                            <a:gd name="f26" fmla="*/ f21 1 302"/>
                            <a:gd name="f27" fmla="*/ f22 1 302"/>
                            <a:gd name="f28" fmla="*/ f23 1 32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2" y="f44"/>
                            </a:cxn>
                            <a:cxn ang="f33">
                              <a:pos x="f45" y="f44"/>
                            </a:cxn>
                          </a:cxnLst>
                          <a:rect l="f38" t="f41" r="f39" b="f40"/>
                          <a:pathLst>
                            <a:path w="327" h="302">
                              <a:moveTo>
                                <a:pt x="f5" y="f5"/>
                              </a:moveTo>
                              <a:lnTo>
                                <a:pt x="f5" y="f7"/>
                              </a:lnTo>
                              <a:moveTo>
                                <a:pt x="f5" y="f7"/>
                              </a:moveTo>
                              <a:lnTo>
                                <a:pt x="f6" y="f7"/>
                              </a:lnTo>
                            </a:path>
                          </a:pathLst>
                        </a:custGeom>
                        <a:noFill/>
                        <a:ln w="3044" cap="flat">
                          <a:solidFill>
                            <a:srgbClr val="1F477B"/>
                          </a:solidFill>
                          <a:prstDash val="solid"/>
                          <a:round/>
                        </a:ln>
                      </wps:spPr>
                      <wps:bodyPr lIns="0" tIns="0" rIns="0" bIns="0"/>
                    </wps:wsp>
                    <wps:wsp>
                      <wps:cNvPr id="1194150002" name="Rectangle 6"/>
                      <wps:cNvSpPr/>
                      <wps:spPr>
                        <a:xfrm>
                          <a:off x="228600" y="10008236"/>
                          <a:ext cx="6495412" cy="76837"/>
                        </a:xfrm>
                        <a:prstGeom prst="rect">
                          <a:avLst/>
                        </a:prstGeom>
                        <a:solidFill>
                          <a:srgbClr val="1F477B"/>
                        </a:solidFill>
                        <a:ln cap="flat">
                          <a:noFill/>
                          <a:prstDash val="solid"/>
                        </a:ln>
                      </wps:spPr>
                      <wps:bodyPr lIns="0" tIns="0" rIns="0" bIns="0"/>
                    </wps:wsp>
                    <wps:wsp>
                      <wps:cNvPr id="984222009" name="Line 7"/>
                      <wps:cNvCnPr/>
                      <wps:spPr>
                        <a:xfrm>
                          <a:off x="229241" y="9964417"/>
                          <a:ext cx="6495412" cy="0"/>
                        </a:xfrm>
                        <a:prstGeom prst="straightConnector1">
                          <a:avLst/>
                        </a:prstGeom>
                        <a:noFill/>
                        <a:ln w="13103" cap="flat">
                          <a:solidFill>
                            <a:srgbClr val="1F477B"/>
                          </a:solidFill>
                          <a:prstDash val="solid"/>
                          <a:round/>
                        </a:ln>
                      </wps:spPr>
                      <wps:bodyPr/>
                    </wps:wsp>
                    <wps:wsp>
                      <wps:cNvPr id="1675658393" name="Freeform 8"/>
                      <wps:cNvSpPr/>
                      <wps:spPr>
                        <a:xfrm>
                          <a:off x="6723382" y="9855832"/>
                          <a:ext cx="169548" cy="163833"/>
                        </a:xfrm>
                        <a:custGeom>
                          <a:avLst/>
                          <a:gdLst>
                            <a:gd name="f0" fmla="val 10800000"/>
                            <a:gd name="f1" fmla="val 5400000"/>
                            <a:gd name="f2" fmla="val 180"/>
                            <a:gd name="f3" fmla="val w"/>
                            <a:gd name="f4" fmla="val h"/>
                            <a:gd name="f5" fmla="val 0"/>
                            <a:gd name="f6" fmla="val 267"/>
                            <a:gd name="f7" fmla="val 258"/>
                            <a:gd name="f8" fmla="+- 0 11335 0"/>
                            <a:gd name="f9" fmla="+- 0 11223 0"/>
                            <a:gd name="f10" fmla="+- 0 11068 0"/>
                            <a:gd name="f11" fmla="val 155"/>
                            <a:gd name="f12" fmla="val 136"/>
                            <a:gd name="f13" fmla="+- 0 0 -90"/>
                            <a:gd name="f14" fmla="*/ f3 1 267"/>
                            <a:gd name="f15" fmla="*/ f4 1 258"/>
                            <a:gd name="f16" fmla="+- f8 0 11068"/>
                            <a:gd name="f17" fmla="+- f9 0 11068"/>
                            <a:gd name="f18" fmla="+- f10 0 11068"/>
                            <a:gd name="f19" fmla="+- f7 0 f5"/>
                            <a:gd name="f20" fmla="+- f6 0 f5"/>
                            <a:gd name="f21" fmla="*/ f13 f0 1"/>
                            <a:gd name="f22" fmla="*/ f20 1 267"/>
                            <a:gd name="f23" fmla="*/ f19 1 258"/>
                            <a:gd name="f24" fmla="*/ f16 f20 1"/>
                            <a:gd name="f25" fmla="*/ 16000 f19 1"/>
                            <a:gd name="f26" fmla="*/ f17 f20 1"/>
                            <a:gd name="f27" fmla="*/ 16136 f19 1"/>
                            <a:gd name="f28" fmla="*/ f18 f20 1"/>
                            <a:gd name="f29" fmla="*/ 16258 f19 1"/>
                            <a:gd name="f30" fmla="*/ f21 1 f2"/>
                            <a:gd name="f31" fmla="*/ f24 1 267"/>
                            <a:gd name="f32" fmla="*/ f25 1 258"/>
                            <a:gd name="f33" fmla="*/ f26 1 267"/>
                            <a:gd name="f34" fmla="*/ f27 1 258"/>
                            <a:gd name="f35" fmla="*/ f28 1 267"/>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7" h="258">
                              <a:moveTo>
                                <a:pt x="f6" y="f5"/>
                              </a:moveTo>
                              <a:lnTo>
                                <a:pt x="f11" y="f5"/>
                              </a:lnTo>
                              <a:lnTo>
                                <a:pt x="f11" y="f12"/>
                              </a:lnTo>
                              <a:lnTo>
                                <a:pt x="f5" y="f12"/>
                              </a:lnTo>
                              <a:lnTo>
                                <a:pt x="f5" y="f7"/>
                              </a:lnTo>
                              <a:lnTo>
                                <a:pt x="f6" y="f7"/>
                              </a:lnTo>
                              <a:lnTo>
                                <a:pt x="f6" y="f12"/>
                              </a:lnTo>
                              <a:lnTo>
                                <a:pt x="f6" y="f5"/>
                              </a:lnTo>
                              <a:close/>
                            </a:path>
                          </a:pathLst>
                        </a:custGeom>
                        <a:solidFill>
                          <a:srgbClr val="1F477B"/>
                        </a:solidFill>
                        <a:ln cap="flat">
                          <a:noFill/>
                          <a:prstDash val="solid"/>
                        </a:ln>
                      </wps:spPr>
                      <wps:bodyPr lIns="0" tIns="0" rIns="0" bIns="0"/>
                    </wps:wsp>
                    <wps:wsp>
                      <wps:cNvPr id="1907692963" name="AutoShape 9"/>
                      <wps:cNvSpPr/>
                      <wps:spPr>
                        <a:xfrm>
                          <a:off x="6724023" y="9857104"/>
                          <a:ext cx="194940" cy="191767"/>
                        </a:xfrm>
                        <a:custGeom>
                          <a:avLst/>
                          <a:gdLst>
                            <a:gd name="f0" fmla="val 10800000"/>
                            <a:gd name="f1" fmla="val 5400000"/>
                            <a:gd name="f2" fmla="val 180"/>
                            <a:gd name="f3" fmla="val w"/>
                            <a:gd name="f4" fmla="val h"/>
                            <a:gd name="f5" fmla="val 0"/>
                            <a:gd name="f6" fmla="val 307"/>
                            <a:gd name="f7" fmla="val 302"/>
                            <a:gd name="f8" fmla="+- 0 11376 0"/>
                            <a:gd name="f9" fmla="+- 0 11069 0"/>
                            <a:gd name="f10" fmla="+- 0 0 -90"/>
                            <a:gd name="f11" fmla="*/ f3 1 307"/>
                            <a:gd name="f12" fmla="*/ f4 1 302"/>
                            <a:gd name="f13" fmla="+- f8 0 11069"/>
                            <a:gd name="f14" fmla="+- f9 0 11069"/>
                            <a:gd name="f15" fmla="+- f7 0 f5"/>
                            <a:gd name="f16" fmla="+- f6 0 f5"/>
                            <a:gd name="f17" fmla="*/ f10 f0 1"/>
                            <a:gd name="f18" fmla="*/ f16 1 307"/>
                            <a:gd name="f19" fmla="*/ f15 1 302"/>
                            <a:gd name="f20" fmla="*/ f13 f16 1"/>
                            <a:gd name="f21" fmla="*/ 16002 f15 1"/>
                            <a:gd name="f22" fmla="*/ 16304 f15 1"/>
                            <a:gd name="f23" fmla="*/ f14 f16 1"/>
                            <a:gd name="f24" fmla="*/ f17 1 f2"/>
                            <a:gd name="f25" fmla="*/ f20 1 307"/>
                            <a:gd name="f26" fmla="*/ f21 1 302"/>
                            <a:gd name="f27" fmla="*/ f22 1 302"/>
                            <a:gd name="f28" fmla="*/ f23 1 30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5" y="f44"/>
                            </a:cxn>
                            <a:cxn ang="f33">
                              <a:pos x="f42" y="f44"/>
                            </a:cxn>
                          </a:cxnLst>
                          <a:rect l="f38" t="f41" r="f39" b="f40"/>
                          <a:pathLst>
                            <a:path w="307" h="302">
                              <a:moveTo>
                                <a:pt x="f6" y="f5"/>
                              </a:moveTo>
                              <a:lnTo>
                                <a:pt x="f6" y="f7"/>
                              </a:lnTo>
                              <a:moveTo>
                                <a:pt x="f5" y="f7"/>
                              </a:moveTo>
                              <a:lnTo>
                                <a:pt x="f6" y="f7"/>
                              </a:lnTo>
                            </a:path>
                          </a:pathLst>
                        </a:custGeom>
                        <a:noFill/>
                        <a:ln w="3044" cap="flat">
                          <a:solidFill>
                            <a:srgbClr val="1F477B"/>
                          </a:solidFill>
                          <a:prstDash val="solid"/>
                          <a:round/>
                        </a:ln>
                      </wps:spPr>
                      <wps:bodyPr lIns="0" tIns="0" rIns="0" bIns="0"/>
                    </wps:wsp>
                    <wps:wsp>
                      <wps:cNvPr id="1361649723" name="Freeform 10"/>
                      <wps:cNvSpPr/>
                      <wps:spPr>
                        <a:xfrm>
                          <a:off x="55249" y="64136"/>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567 0"/>
                            <a:gd name="f10" fmla="+- 0 679 0"/>
                            <a:gd name="f11" fmla="val 120"/>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580 f19 1"/>
                            <a:gd name="f26" fmla="*/ f17 f20 1"/>
                            <a:gd name="f27" fmla="*/ 700 f19 1"/>
                            <a:gd name="f28" fmla="*/ 838 f19 1"/>
                            <a:gd name="f29" fmla="*/ f18 f20 1"/>
                            <a:gd name="f30" fmla="*/ f21 1 f2"/>
                            <a:gd name="f31" fmla="*/ f24 1 272"/>
                            <a:gd name="f32" fmla="*/ f25 1 258"/>
                            <a:gd name="f33" fmla="*/ f26 1 272"/>
                            <a:gd name="f34" fmla="*/ f27 1 258"/>
                            <a:gd name="f35" fmla="*/ f28 1 258"/>
                            <a:gd name="f36" fmla="*/ f29 1 272"/>
                            <a:gd name="f37" fmla="*/ 0 1 f22"/>
                            <a:gd name="f38" fmla="*/ f6 1 f22"/>
                            <a:gd name="f39" fmla="*/ 0 1 f23"/>
                            <a:gd name="f40" fmla="*/ f7 1 f23"/>
                            <a:gd name="f41" fmla="+- f30 0 f1"/>
                            <a:gd name="f42" fmla="*/ f31 1 f22"/>
                            <a:gd name="f43" fmla="*/ f32 1 f23"/>
                            <a:gd name="f44" fmla="*/ f33 1 f22"/>
                            <a:gd name="f45" fmla="*/ f34 1 f23"/>
                            <a:gd name="f46" fmla="*/ f35 1 f23"/>
                            <a:gd name="f47" fmla="*/ f36 1 f22"/>
                            <a:gd name="f48" fmla="*/ f37 f14 1"/>
                            <a:gd name="f49" fmla="*/ f38 f14 1"/>
                            <a:gd name="f50" fmla="*/ f40 f15 1"/>
                            <a:gd name="f51" fmla="*/ f39 f15 1"/>
                            <a:gd name="f52" fmla="*/ f42 f14 1"/>
                            <a:gd name="f53" fmla="*/ f43 f15 1"/>
                            <a:gd name="f54" fmla="*/ f44 f14 1"/>
                            <a:gd name="f55" fmla="*/ f45 f15 1"/>
                            <a:gd name="f56" fmla="*/ f46 f15 1"/>
                            <a:gd name="f57" fmla="*/ f47 f14 1"/>
                          </a:gdLst>
                          <a:ahLst/>
                          <a:cxnLst>
                            <a:cxn ang="3cd4">
                              <a:pos x="hc" y="t"/>
                            </a:cxn>
                            <a:cxn ang="0">
                              <a:pos x="r" y="vc"/>
                            </a:cxn>
                            <a:cxn ang="cd4">
                              <a:pos x="hc" y="b"/>
                            </a:cxn>
                            <a:cxn ang="cd2">
                              <a:pos x="l" y="vc"/>
                            </a:cxn>
                            <a:cxn ang="f41">
                              <a:pos x="f52" y="f53"/>
                            </a:cxn>
                            <a:cxn ang="f41">
                              <a:pos x="f54" y="f53"/>
                            </a:cxn>
                            <a:cxn ang="f41">
                              <a:pos x="f54" y="f55"/>
                            </a:cxn>
                            <a:cxn ang="f41">
                              <a:pos x="f54" y="f56"/>
                            </a:cxn>
                            <a:cxn ang="f41">
                              <a:pos x="f57" y="f56"/>
                            </a:cxn>
                            <a:cxn ang="f41">
                              <a:pos x="f57" y="f55"/>
                            </a:cxn>
                            <a:cxn ang="f41">
                              <a:pos x="f52" y="f55"/>
                            </a:cxn>
                            <a:cxn ang="f41">
                              <a:pos x="f52" y="f53"/>
                            </a:cxn>
                          </a:cxnLst>
                          <a:rect l="f48" t="f51" r="f49" b="f50"/>
                          <a:pathLst>
                            <a:path w="272" h="258">
                              <a:moveTo>
                                <a:pt x="f6" y="f5"/>
                              </a:moveTo>
                              <a:lnTo>
                                <a:pt x="f5" y="f5"/>
                              </a:lnTo>
                              <a:lnTo>
                                <a:pt x="f5" y="f11"/>
                              </a:lnTo>
                              <a:lnTo>
                                <a:pt x="f5" y="f7"/>
                              </a:lnTo>
                              <a:lnTo>
                                <a:pt x="f12" y="f7"/>
                              </a:lnTo>
                              <a:lnTo>
                                <a:pt x="f12" y="f11"/>
                              </a:lnTo>
                              <a:lnTo>
                                <a:pt x="f6" y="f11"/>
                              </a:lnTo>
                              <a:lnTo>
                                <a:pt x="f6" y="f5"/>
                              </a:lnTo>
                              <a:close/>
                            </a:path>
                          </a:pathLst>
                        </a:custGeom>
                        <a:solidFill>
                          <a:srgbClr val="1F477B"/>
                        </a:solidFill>
                        <a:ln cap="flat">
                          <a:noFill/>
                          <a:prstDash val="solid"/>
                        </a:ln>
                      </wps:spPr>
                      <wps:bodyPr lIns="0" tIns="0" rIns="0" bIns="0"/>
                    </wps:wsp>
                    <wps:wsp>
                      <wps:cNvPr id="419330569" name="AutoShape 11"/>
                      <wps:cNvSpPr/>
                      <wps:spPr>
                        <a:xfrm>
                          <a:off x="21589" y="34920"/>
                          <a:ext cx="207641" cy="194940"/>
                        </a:xfrm>
                        <a:custGeom>
                          <a:avLst/>
                          <a:gdLst>
                            <a:gd name="f0" fmla="val 10800000"/>
                            <a:gd name="f1" fmla="val 5400000"/>
                            <a:gd name="f2" fmla="val 180"/>
                            <a:gd name="f3" fmla="val w"/>
                            <a:gd name="f4" fmla="val h"/>
                            <a:gd name="f5" fmla="val 0"/>
                            <a:gd name="f6" fmla="val 327"/>
                            <a:gd name="f7" fmla="val 307"/>
                            <a:gd name="f8" fmla="+- 0 514 0"/>
                            <a:gd name="f9" fmla="+- 0 516 0"/>
                            <a:gd name="f10" fmla="+- 0 841 0"/>
                            <a:gd name="f11" fmla="val 2"/>
                            <a:gd name="f12" fmla="+- 0 0 -90"/>
                            <a:gd name="f13" fmla="*/ f3 1 327"/>
                            <a:gd name="f14" fmla="*/ f4 1 307"/>
                            <a:gd name="f15" fmla="+- f8 0 514"/>
                            <a:gd name="f16" fmla="+- f9 0 514"/>
                            <a:gd name="f17" fmla="+- f10 0 514"/>
                            <a:gd name="f18" fmla="+- f7 0 f5"/>
                            <a:gd name="f19" fmla="+- f6 0 f5"/>
                            <a:gd name="f20" fmla="*/ f12 f0 1"/>
                            <a:gd name="f21" fmla="*/ f19 1 327"/>
                            <a:gd name="f22" fmla="*/ f18 1 307"/>
                            <a:gd name="f23" fmla="*/ f15 f19 1"/>
                            <a:gd name="f24" fmla="*/ 534 f18 1"/>
                            <a:gd name="f25" fmla="*/ 841 f18 1"/>
                            <a:gd name="f26" fmla="*/ f16 f19 1"/>
                            <a:gd name="f27" fmla="*/ f17 f19 1"/>
                            <a:gd name="f28" fmla="*/ f20 1 f2"/>
                            <a:gd name="f29" fmla="*/ f23 1 327"/>
                            <a:gd name="f30" fmla="*/ f24 1 307"/>
                            <a:gd name="f31" fmla="*/ f25 1 307"/>
                            <a:gd name="f32" fmla="*/ f26 1 327"/>
                            <a:gd name="f33" fmla="*/ f27 1 327"/>
                            <a:gd name="f34" fmla="*/ 0 1 f21"/>
                            <a:gd name="f35" fmla="*/ f6 1 f21"/>
                            <a:gd name="f36" fmla="*/ 0 1 f22"/>
                            <a:gd name="f37" fmla="*/ f7 1 f22"/>
                            <a:gd name="f38" fmla="+- f28 0 f1"/>
                            <a:gd name="f39" fmla="*/ f29 1 f21"/>
                            <a:gd name="f40" fmla="*/ f30 1 f22"/>
                            <a:gd name="f41" fmla="*/ f31 1 f22"/>
                            <a:gd name="f42" fmla="*/ f32 1 f21"/>
                            <a:gd name="f43" fmla="*/ f33 1 f21"/>
                            <a:gd name="f44" fmla="*/ f34 f13 1"/>
                            <a:gd name="f45" fmla="*/ f35 f13 1"/>
                            <a:gd name="f46" fmla="*/ f37 f14 1"/>
                            <a:gd name="f47" fmla="*/ f36 f14 1"/>
                            <a:gd name="f48" fmla="*/ f39 f13 1"/>
                            <a:gd name="f49" fmla="*/ f40 f14 1"/>
                            <a:gd name="f50" fmla="*/ f41 f14 1"/>
                            <a:gd name="f51" fmla="*/ f42 f13 1"/>
                            <a:gd name="f52" fmla="*/ f43 f13 1"/>
                          </a:gdLst>
                          <a:ahLst/>
                          <a:cxnLst>
                            <a:cxn ang="3cd4">
                              <a:pos x="hc" y="t"/>
                            </a:cxn>
                            <a:cxn ang="0">
                              <a:pos x="r" y="vc"/>
                            </a:cxn>
                            <a:cxn ang="cd4">
                              <a:pos x="hc" y="b"/>
                            </a:cxn>
                            <a:cxn ang="cd2">
                              <a:pos x="l" y="vc"/>
                            </a:cxn>
                            <a:cxn ang="f38">
                              <a:pos x="f48" y="f49"/>
                            </a:cxn>
                            <a:cxn ang="f38">
                              <a:pos x="f48" y="f50"/>
                            </a:cxn>
                            <a:cxn ang="f38">
                              <a:pos x="f51" y="f49"/>
                            </a:cxn>
                            <a:cxn ang="f38">
                              <a:pos x="f52" y="f49"/>
                            </a:cxn>
                          </a:cxnLst>
                          <a:rect l="f44" t="f47" r="f45" b="f46"/>
                          <a:pathLst>
                            <a:path w="327" h="307">
                              <a:moveTo>
                                <a:pt x="f5" y="f5"/>
                              </a:moveTo>
                              <a:lnTo>
                                <a:pt x="f5" y="f7"/>
                              </a:lnTo>
                              <a:moveTo>
                                <a:pt x="f11" y="f5"/>
                              </a:moveTo>
                              <a:lnTo>
                                <a:pt x="f6" y="f5"/>
                              </a:lnTo>
                            </a:path>
                          </a:pathLst>
                        </a:custGeom>
                        <a:noFill/>
                        <a:ln w="3044" cap="flat">
                          <a:solidFill>
                            <a:srgbClr val="1F477B"/>
                          </a:solidFill>
                          <a:prstDash val="solid"/>
                          <a:round/>
                        </a:ln>
                      </wps:spPr>
                      <wps:bodyPr lIns="0" tIns="0" rIns="0" bIns="0"/>
                    </wps:wsp>
                    <wps:wsp>
                      <wps:cNvPr id="474277176" name="Rectangle 12"/>
                      <wps:cNvSpPr/>
                      <wps:spPr>
                        <a:xfrm>
                          <a:off x="228600" y="0"/>
                          <a:ext cx="6495412" cy="76837"/>
                        </a:xfrm>
                        <a:prstGeom prst="rect">
                          <a:avLst/>
                        </a:prstGeom>
                        <a:solidFill>
                          <a:srgbClr val="1F477B"/>
                        </a:solidFill>
                        <a:ln cap="flat">
                          <a:noFill/>
                          <a:prstDash val="solid"/>
                        </a:ln>
                      </wps:spPr>
                      <wps:bodyPr lIns="0" tIns="0" rIns="0" bIns="0"/>
                    </wps:wsp>
                    <wps:wsp>
                      <wps:cNvPr id="1171157104" name="Line 13"/>
                      <wps:cNvCnPr/>
                      <wps:spPr>
                        <a:xfrm>
                          <a:off x="229241" y="121286"/>
                          <a:ext cx="6495412" cy="0"/>
                        </a:xfrm>
                        <a:prstGeom prst="straightConnector1">
                          <a:avLst/>
                        </a:prstGeom>
                        <a:noFill/>
                        <a:ln w="13103" cap="flat">
                          <a:solidFill>
                            <a:srgbClr val="1F477B"/>
                          </a:solidFill>
                          <a:prstDash val="solid"/>
                          <a:round/>
                        </a:ln>
                      </wps:spPr>
                      <wps:bodyPr/>
                    </wps:wsp>
                    <wps:wsp>
                      <wps:cNvPr id="1435926695" name="Freeform 14"/>
                      <wps:cNvSpPr/>
                      <wps:spPr>
                        <a:xfrm>
                          <a:off x="6723382" y="64136"/>
                          <a:ext cx="168907" cy="163833"/>
                        </a:xfrm>
                        <a:custGeom>
                          <a:avLst/>
                          <a:gdLst>
                            <a:gd name="f0" fmla="val 10800000"/>
                            <a:gd name="f1" fmla="val 5400000"/>
                            <a:gd name="f2" fmla="val 180"/>
                            <a:gd name="f3" fmla="val w"/>
                            <a:gd name="f4" fmla="val h"/>
                            <a:gd name="f5" fmla="val 0"/>
                            <a:gd name="f6" fmla="val 266"/>
                            <a:gd name="f7" fmla="val 258"/>
                            <a:gd name="f8" fmla="+- 0 11334 0"/>
                            <a:gd name="f9" fmla="+- 0 11068 0"/>
                            <a:gd name="f10" fmla="+- 0 11223 0"/>
                            <a:gd name="f11" fmla="val 120"/>
                            <a:gd name="f12" fmla="val 155"/>
                            <a:gd name="f13" fmla="+- 0 0 -90"/>
                            <a:gd name="f14" fmla="*/ f3 1 266"/>
                            <a:gd name="f15" fmla="*/ f4 1 258"/>
                            <a:gd name="f16" fmla="+- f8 0 11068"/>
                            <a:gd name="f17" fmla="+- f9 0 11068"/>
                            <a:gd name="f18" fmla="+- f10 0 11068"/>
                            <a:gd name="f19" fmla="+- f7 0 f5"/>
                            <a:gd name="f20" fmla="+- f6 0 f5"/>
                            <a:gd name="f21" fmla="*/ f13 f0 1"/>
                            <a:gd name="f22" fmla="*/ f20 1 266"/>
                            <a:gd name="f23" fmla="*/ f19 1 258"/>
                            <a:gd name="f24" fmla="*/ f16 f20 1"/>
                            <a:gd name="f25" fmla="*/ 580 f19 1"/>
                            <a:gd name="f26" fmla="*/ f17 f20 1"/>
                            <a:gd name="f27" fmla="*/ 700 f19 1"/>
                            <a:gd name="f28" fmla="*/ f18 f20 1"/>
                            <a:gd name="f29" fmla="*/ 838 f19 1"/>
                            <a:gd name="f30" fmla="*/ f21 1 f2"/>
                            <a:gd name="f31" fmla="*/ f24 1 266"/>
                            <a:gd name="f32" fmla="*/ f25 1 258"/>
                            <a:gd name="f33" fmla="*/ f26 1 266"/>
                            <a:gd name="f34" fmla="*/ f27 1 258"/>
                            <a:gd name="f35" fmla="*/ f28 1 266"/>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6" h="258">
                              <a:moveTo>
                                <a:pt x="f6" y="f5"/>
                              </a:moveTo>
                              <a:lnTo>
                                <a:pt x="f5" y="f5"/>
                              </a:lnTo>
                              <a:lnTo>
                                <a:pt x="f5" y="f11"/>
                              </a:lnTo>
                              <a:lnTo>
                                <a:pt x="f12" y="f11"/>
                              </a:lnTo>
                              <a:lnTo>
                                <a:pt x="f12" y="f7"/>
                              </a:lnTo>
                              <a:lnTo>
                                <a:pt x="f6" y="f7"/>
                              </a:lnTo>
                              <a:lnTo>
                                <a:pt x="f6" y="f11"/>
                              </a:lnTo>
                              <a:lnTo>
                                <a:pt x="f6" y="f5"/>
                              </a:lnTo>
                              <a:close/>
                            </a:path>
                          </a:pathLst>
                        </a:custGeom>
                        <a:solidFill>
                          <a:srgbClr val="1F477B"/>
                        </a:solidFill>
                        <a:ln cap="flat">
                          <a:noFill/>
                          <a:prstDash val="solid"/>
                        </a:ln>
                      </wps:spPr>
                      <wps:bodyPr lIns="0" tIns="0" rIns="0" bIns="0"/>
                    </wps:wsp>
                    <wps:wsp>
                      <wps:cNvPr id="2021699498" name="AutoShape 15"/>
                      <wps:cNvSpPr/>
                      <wps:spPr>
                        <a:xfrm>
                          <a:off x="6724023" y="34920"/>
                          <a:ext cx="194940" cy="194940"/>
                        </a:xfrm>
                        <a:custGeom>
                          <a:avLst/>
                          <a:gdLst>
                            <a:gd name="f0" fmla="val 10800000"/>
                            <a:gd name="f1" fmla="val 5400000"/>
                            <a:gd name="f2" fmla="val 180"/>
                            <a:gd name="f3" fmla="val w"/>
                            <a:gd name="f4" fmla="val h"/>
                            <a:gd name="f5" fmla="val 0"/>
                            <a:gd name="f6" fmla="val 307"/>
                            <a:gd name="f7" fmla="+- 0 11069 0"/>
                            <a:gd name="f8" fmla="+- 0 11376 0"/>
                            <a:gd name="f9" fmla="+- 0 0 -90"/>
                            <a:gd name="f10" fmla="*/ f3 1 307"/>
                            <a:gd name="f11" fmla="*/ f4 1 307"/>
                            <a:gd name="f12" fmla="+- f7 0 11069"/>
                            <a:gd name="f13" fmla="+- f8 0 11069"/>
                            <a:gd name="f14" fmla="+- f6 0 f5"/>
                            <a:gd name="f15" fmla="*/ f9 f0 1"/>
                            <a:gd name="f16" fmla="*/ f14 1 307"/>
                            <a:gd name="f17" fmla="*/ f12 f14 1"/>
                            <a:gd name="f18" fmla="*/ 534 f14 1"/>
                            <a:gd name="f19" fmla="*/ f13 f14 1"/>
                            <a:gd name="f20" fmla="*/ 841 f14 1"/>
                            <a:gd name="f21" fmla="*/ f15 1 f2"/>
                            <a:gd name="f22" fmla="*/ f17 1 307"/>
                            <a:gd name="f23" fmla="*/ f18 1 307"/>
                            <a:gd name="f24" fmla="*/ f19 1 307"/>
                            <a:gd name="f25" fmla="*/ f20 1 307"/>
                            <a:gd name="f26" fmla="*/ 0 1 f16"/>
                            <a:gd name="f27" fmla="*/ f6 1 f16"/>
                            <a:gd name="f28" fmla="+- f21 0 f1"/>
                            <a:gd name="f29" fmla="*/ f22 1 f16"/>
                            <a:gd name="f30" fmla="*/ f23 1 f16"/>
                            <a:gd name="f31" fmla="*/ f24 1 f16"/>
                            <a:gd name="f32" fmla="*/ f25 1 f16"/>
                            <a:gd name="f33" fmla="*/ f26 f10 1"/>
                            <a:gd name="f34" fmla="*/ f27 f10 1"/>
                            <a:gd name="f35" fmla="*/ f27 f11 1"/>
                            <a:gd name="f36" fmla="*/ f26 f11 1"/>
                            <a:gd name="f37" fmla="*/ f29 f10 1"/>
                            <a:gd name="f38" fmla="*/ f30 f11 1"/>
                            <a:gd name="f39" fmla="*/ f31 f10 1"/>
                            <a:gd name="f40" fmla="*/ f32 f11 1"/>
                          </a:gdLst>
                          <a:ahLst/>
                          <a:cxnLst>
                            <a:cxn ang="3cd4">
                              <a:pos x="hc" y="t"/>
                            </a:cxn>
                            <a:cxn ang="0">
                              <a:pos x="r" y="vc"/>
                            </a:cxn>
                            <a:cxn ang="cd4">
                              <a:pos x="hc" y="b"/>
                            </a:cxn>
                            <a:cxn ang="cd2">
                              <a:pos x="l" y="vc"/>
                            </a:cxn>
                            <a:cxn ang="f28">
                              <a:pos x="f37" y="f38"/>
                            </a:cxn>
                            <a:cxn ang="f28">
                              <a:pos x="f39" y="f38"/>
                            </a:cxn>
                            <a:cxn ang="f28">
                              <a:pos x="f39" y="f38"/>
                            </a:cxn>
                            <a:cxn ang="f28">
                              <a:pos x="f39" y="f40"/>
                            </a:cxn>
                          </a:cxnLst>
                          <a:rect l="f33" t="f36" r="f34" b="f35"/>
                          <a:pathLst>
                            <a:path w="307" h="307">
                              <a:moveTo>
                                <a:pt x="f5" y="f5"/>
                              </a:moveTo>
                              <a:lnTo>
                                <a:pt x="f6" y="f5"/>
                              </a:lnTo>
                              <a:moveTo>
                                <a:pt x="f6" y="f5"/>
                              </a:moveTo>
                              <a:lnTo>
                                <a:pt x="f6" y="f6"/>
                              </a:lnTo>
                            </a:path>
                          </a:pathLst>
                        </a:custGeom>
                        <a:noFill/>
                        <a:ln w="3044" cap="flat">
                          <a:solidFill>
                            <a:srgbClr val="1F477B"/>
                          </a:solidFill>
                          <a:prstDash val="solid"/>
                          <a:round/>
                        </a:ln>
                      </wps:spPr>
                      <wps:bodyPr lIns="0" tIns="0" rIns="0" bIns="0"/>
                    </wps:wsp>
                    <wps:wsp>
                      <wps:cNvPr id="85763634" name="Rectangle 16"/>
                      <wps:cNvSpPr/>
                      <wps:spPr>
                        <a:xfrm>
                          <a:off x="6876416" y="228600"/>
                          <a:ext cx="76196" cy="9627232"/>
                        </a:xfrm>
                        <a:prstGeom prst="rect">
                          <a:avLst/>
                        </a:prstGeom>
                        <a:solidFill>
                          <a:srgbClr val="1F477B"/>
                        </a:solidFill>
                        <a:ln cap="flat">
                          <a:noFill/>
                          <a:prstDash val="solid"/>
                        </a:ln>
                      </wps:spPr>
                      <wps:bodyPr lIns="0" tIns="0" rIns="0" bIns="0"/>
                    </wps:wsp>
                    <wps:wsp>
                      <wps:cNvPr id="2030795854" name="Line 17"/>
                      <wps:cNvCnPr/>
                      <wps:spPr>
                        <a:xfrm>
                          <a:off x="6839584" y="229871"/>
                          <a:ext cx="0" cy="9627233"/>
                        </a:xfrm>
                        <a:prstGeom prst="straightConnector1">
                          <a:avLst/>
                        </a:prstGeom>
                        <a:noFill/>
                        <a:ln w="3044" cap="flat">
                          <a:solidFill>
                            <a:srgbClr val="1F477B"/>
                          </a:solidFill>
                          <a:prstDash val="solid"/>
                          <a:round/>
                        </a:ln>
                      </wps:spPr>
                      <wps:bodyPr/>
                    </wps:wsp>
                    <wps:wsp>
                      <wps:cNvPr id="967201525" name="Rectangle 18"/>
                      <wps:cNvSpPr/>
                      <wps:spPr>
                        <a:xfrm>
                          <a:off x="0" y="228600"/>
                          <a:ext cx="76196" cy="9627232"/>
                        </a:xfrm>
                        <a:prstGeom prst="rect">
                          <a:avLst/>
                        </a:prstGeom>
                        <a:solidFill>
                          <a:srgbClr val="1F477B"/>
                        </a:solidFill>
                        <a:ln cap="flat">
                          <a:noFill/>
                          <a:prstDash val="solid"/>
                        </a:ln>
                      </wps:spPr>
                      <wps:bodyPr lIns="0" tIns="0" rIns="0" bIns="0"/>
                    </wps:wsp>
                    <wps:wsp>
                      <wps:cNvPr id="745787247" name="Line 19"/>
                      <wps:cNvCnPr/>
                      <wps:spPr>
                        <a:xfrm>
                          <a:off x="109856" y="229871"/>
                          <a:ext cx="0" cy="9627233"/>
                        </a:xfrm>
                        <a:prstGeom prst="straightConnector1">
                          <a:avLst/>
                        </a:prstGeom>
                        <a:noFill/>
                        <a:ln w="3044" cap="flat">
                          <a:solidFill>
                            <a:srgbClr val="1F477B"/>
                          </a:solidFill>
                          <a:prstDash val="solid"/>
                          <a:round/>
                        </a:ln>
                      </wps:spPr>
                      <wps:bodyPr/>
                    </wps:wsp>
                  </wpg:wgp>
                </a:graphicData>
              </a:graphic>
            </wp:anchor>
          </w:drawing>
        </mc:Choice>
        <mc:Fallback>
          <w:pict>
            <v:group w14:anchorId="7B57A29E" id="Group 3" o:spid="_x0000_s1026" style="position:absolute;margin-left:24pt;margin-top:23.95pt;width:547.45pt;height:794.1pt;z-index:-251655168;mso-position-horizontal-relative:page;mso-position-vertical-relative:page" coordsize="69526,1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">
              <v:shape id="Freeform 4" o:spid="_x0000_s1027" style="position:absolute;left:552;top:98558;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" path="m272,136r-160,l112,,,,,136,,258r272,l272,136xe" fillcolor="#1f477b" stroked="f">
                <v:path arrowok="t" o:connecttype="custom" o:connectlocs="86361,0;172721,81917;86361,163833;0,81917;172721,10246548;71120,10246548;71120,10160186;0,10160186;0,10246548;0,10324019;172721,10324019;172721,10246548" o:connectangles="270,0,90,180,0,0,0,0,0,0,0,0" textboxrect="0,0,272,258"/>
              </v:shape>
              <v:shape id="AutoShape 5" o:spid="_x0000_s1028" style="position:absolute;left:215;top:98571;width:2077;height:1917;visibility:visible;mso-wrap-style:square;v-text-anchor:top" coordsize="32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" path="m,l,302t,l327,302e" filled="f" strokecolor="#1f477b" strokeweight=".08456mm">
                <v:path arrowok="t" o:connecttype="custom" o:connectlocs="103821,0;207641,95884;103821,191767;0,95884;0,10161111;0,10352878;0,10352878;207641,10352878" o:connectangles="270,0,90,180,0,0,0,0" textboxrect="0,0,327,302"/>
              </v:shape>
              <v:rect id="Rectangle 6" o:spid="_x0000_s1029" style="position:absolute;left:2286;top:100082;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" fillcolor="#1f477b" stroked="f">
                <v:textbox inset="0,0,0,0"/>
              </v:rect>
              <v:shapetype id="_x0000_t32" coordsize="21600,21600" o:spt="32" o:oned="t" path="m,l21600,21600e" filled="f">
                <v:path arrowok="t" fillok="f" o:connecttype="none"/>
                <o:lock v:ext="edit" shapetype="t"/>
              </v:shapetype>
              <v:shape id="Line 7" o:spid="_x0000_s1030" type="#_x0000_t32" style="position:absolute;left:2292;top:99644;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" strokecolor="#1f477b" strokeweight=".36397mm"/>
              <v:shape id="Freeform 8" o:spid="_x0000_s1031" style="position:absolute;left:67233;top:98558;width:1696;height:1638;visibility:visible;mso-wrap-style:square;v-text-anchor:top" coordsize="26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" path="m267,l155,r,136l,136,,258r267,l267,136,267,xe" fillcolor="#1f477b" stroked="f">
                <v:path arrowok="t" o:connecttype="custom" o:connectlocs="84774,0;169548,81917;84774,163833;0,81917;169548,10160186;98427,10160186;98427,10246548;0,10246548;0,10324019;169548,10324019;169548,10246548;169548,10160186" o:connectangles="270,0,90,180,0,0,0,0,0,0,0,0" textboxrect="0,0,267,258"/>
              </v:shape>
              <v:shape id="AutoShape 9" o:spid="_x0000_s1032" style="position:absolute;left:67240;top:98571;width:1949;height:1917;visibility:visible;mso-wrap-style:square;v-text-anchor:top" coordsize="30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" path="m307,r,302m,302r307,e" filled="f" strokecolor="#1f477b" strokeweight=".08456mm">
                <v:path arrowok="t" o:connecttype="custom" o:connectlocs="97470,0;194940,95884;97470,191767;0,95884;194940,10161111;194940,10352878;0,10352878;194940,10352878" o:connectangles="270,0,90,180,0,0,0,0" textboxrect="0,0,307,302"/>
              </v:shape>
              <v:shape id="Freeform 10" o:spid="_x0000_s1033" style="position:absolute;left:552;top:641;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" path="m272,l,,,120,,258r112,l112,120r160,l272,xe" fillcolor="#1f477b" stroked="f">
                <v:path arrowok="t" o:connecttype="custom" o:connectlocs="86361,0;172721,81917;86361,163833;0,81917;172721,368307;0,368307;0,444508;0,532140;71120,532140;71120,444508;172721,444508;172721,368307" o:connectangles="270,0,90,180,0,0,0,0,0,0,0,0" textboxrect="0,0,272,258"/>
              </v:shape>
              <v:shape id="AutoShape 11" o:spid="_x0000_s1034" style="position:absolute;left:215;top:349;width:2077;height:1949;visibility:visible;mso-wrap-style:square;v-text-anchor:top" coordsize="32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" path="m,l,307m2,l327,e" filled="f" strokecolor="#1f477b" strokeweight=".08456mm">
                <v:path arrowok="t" o:connecttype="custom" o:connectlocs="103821,0;207641,97470;103821,194940;0,97470;0,339081;0,534021;1270,339081;207641,339081" o:connectangles="270,0,90,180,0,0,0,0" textboxrect="0,0,327,307"/>
              </v:shape>
              <v:rect id="Rectangle 12" o:spid="_x0000_s1035" style="position:absolute;left:2286;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" fillcolor="#1f477b" stroked="f">
                <v:textbox inset="0,0,0,0"/>
              </v:rect>
              <v:shape id="Line 13" o:spid="_x0000_s1036" type="#_x0000_t32" style="position:absolute;left:2292;top:1212;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" strokecolor="#1f477b" strokeweight=".36397mm"/>
              <v:shape id="Freeform 14" o:spid="_x0000_s1037" style="position:absolute;left:67233;top:641;width:1689;height:1638;visibility:visible;mso-wrap-style:square;v-text-anchor:top" coordsize="26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" path="m266,l,,,120r155,l155,258r111,l266,120,266,xe" fillcolor="#1f477b" stroked="f">
                <v:path arrowok="t" o:connecttype="custom" o:connectlocs="84454,0;168907,81917;84454,163833;0,81917;168907,368307;0,368307;0,444508;98423,444508;98423,532140;168907,532140;168907,444508;168907,368307" o:connectangles="270,0,90,180,0,0,0,0,0,0,0,0" textboxrect="0,0,266,258"/>
              </v:shape>
              <v:shape id="AutoShape 15" o:spid="_x0000_s1038" style="position:absolute;left:67240;top:349;width:1949;height:1949;visibility:visible;mso-wrap-style:square;v-text-anchor:top" coordsize="30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" path="m,l307,t,l307,307e" filled="f" strokecolor="#1f477b" strokeweight=".08456mm">
                <v:path arrowok="t" o:connecttype="custom" o:connectlocs="97470,0;194940,97470;97470,194940;0,97470;0,339081;194940,339081;194940,339081;194940,534021" o:connectangles="270,0,90,180,0,0,0,0" textboxrect="0,0,307,307"/>
              </v:shape>
              <v:rect id="Rectangle 16" o:spid="_x0000_s1039" style="position:absolute;left:68764;top:2286;width:762;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" fillcolor="#1f477b" stroked="f">
                <v:textbox inset="0,0,0,0"/>
              </v:rect>
              <v:shape id="Line 17" o:spid="_x0000_s1040" type="#_x0000_t32" style="position:absolute;left:68395;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" strokecolor="#1f477b" strokeweight=".08456mm"/>
              <v:rect id="Rectangle 18" o:spid="_x0000_s1041" style="position:absolute;top:2286;width:761;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" fillcolor="#1f477b" stroked="f">
                <v:textbox inset="0,0,0,0"/>
              </v:rect>
              <v:shape id="Line 19" o:spid="_x0000_s1042" type="#_x0000_t32" style="position:absolute;left:1098;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" strokecolor="#1f477b" strokeweight=".08456mm"/>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3A375" w14:textId="77777777" w:rsidR="004F0EBE" w:rsidRDefault="00000000">
    <w:pPr>
      <w:pStyle w:val="a7"/>
    </w:pPr>
    <w:r>
      <w:rPr>
        <w:noProof/>
      </w:rPr>
      <mc:AlternateContent>
        <mc:Choice Requires="wpg">
          <w:drawing>
            <wp:anchor distT="0" distB="0" distL="114300" distR="114300" simplePos="0" relativeHeight="251663360" behindDoc="1" locked="0" layoutInCell="1" allowOverlap="1" wp14:anchorId="520AED23" wp14:editId="08382E8F">
              <wp:simplePos x="0" y="0"/>
              <wp:positionH relativeFrom="page">
                <wp:posOffset>304796</wp:posOffset>
              </wp:positionH>
              <wp:positionV relativeFrom="page">
                <wp:posOffset>304166</wp:posOffset>
              </wp:positionV>
              <wp:extent cx="6952612" cy="10085073"/>
              <wp:effectExtent l="0" t="0" r="638" b="0"/>
              <wp:wrapNone/>
              <wp:docPr id="26530128" name="Group 3"/>
              <wp:cNvGraphicFramePr/>
              <a:graphic xmlns:a="http://schemas.openxmlformats.org/drawingml/2006/main">
                <a:graphicData uri="http://schemas.microsoft.com/office/word/2010/wordprocessingGroup">
                  <wpg:wgp>
                    <wpg:cNvGrpSpPr/>
                    <wpg:grpSpPr>
                      <a:xfrm>
                        <a:off x="0" y="0"/>
                        <a:ext cx="6952612" cy="10085073"/>
                        <a:chOff x="0" y="0"/>
                        <a:chExt cx="6952612" cy="10085073"/>
                      </a:xfrm>
                    </wpg:grpSpPr>
                    <wps:wsp>
                      <wps:cNvPr id="863083645" name="Freeform 4"/>
                      <wps:cNvSpPr/>
                      <wps:spPr>
                        <a:xfrm>
                          <a:off x="55249" y="9855832"/>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679 0"/>
                            <a:gd name="f10" fmla="+- 0 567 0"/>
                            <a:gd name="f11" fmla="val 136"/>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16136 f19 1"/>
                            <a:gd name="f26" fmla="*/ f17 f20 1"/>
                            <a:gd name="f27" fmla="*/ 16000 f19 1"/>
                            <a:gd name="f28" fmla="*/ f18 f20 1"/>
                            <a:gd name="f29" fmla="*/ 16258 f19 1"/>
                            <a:gd name="f30" fmla="*/ f21 1 f2"/>
                            <a:gd name="f31" fmla="*/ f24 1 272"/>
                            <a:gd name="f32" fmla="*/ f25 1 258"/>
                            <a:gd name="f33" fmla="*/ f26 1 272"/>
                            <a:gd name="f34" fmla="*/ f27 1 258"/>
                            <a:gd name="f35" fmla="*/ f28 1 272"/>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3"/>
                            </a:cxn>
                            <a:cxn ang="f41">
                              <a:pos x="f56" y="f57"/>
                            </a:cxn>
                            <a:cxn ang="f41">
                              <a:pos x="f52" y="f57"/>
                            </a:cxn>
                            <a:cxn ang="f41">
                              <a:pos x="f52" y="f53"/>
                            </a:cxn>
                          </a:cxnLst>
                          <a:rect l="f48" t="f51" r="f49" b="f50"/>
                          <a:pathLst>
                            <a:path w="272" h="258">
                              <a:moveTo>
                                <a:pt x="f6" y="f11"/>
                              </a:moveTo>
                              <a:lnTo>
                                <a:pt x="f12" y="f11"/>
                              </a:lnTo>
                              <a:lnTo>
                                <a:pt x="f12" y="f5"/>
                              </a:lnTo>
                              <a:lnTo>
                                <a:pt x="f5" y="f5"/>
                              </a:lnTo>
                              <a:lnTo>
                                <a:pt x="f5" y="f11"/>
                              </a:lnTo>
                              <a:lnTo>
                                <a:pt x="f5" y="f7"/>
                              </a:lnTo>
                              <a:lnTo>
                                <a:pt x="f6" y="f7"/>
                              </a:lnTo>
                              <a:lnTo>
                                <a:pt x="f6" y="f11"/>
                              </a:lnTo>
                              <a:close/>
                            </a:path>
                          </a:pathLst>
                        </a:custGeom>
                        <a:solidFill>
                          <a:srgbClr val="1F477B"/>
                        </a:solidFill>
                        <a:ln cap="flat">
                          <a:noFill/>
                          <a:prstDash val="solid"/>
                        </a:ln>
                      </wps:spPr>
                      <wps:bodyPr lIns="0" tIns="0" rIns="0" bIns="0"/>
                    </wps:wsp>
                    <wps:wsp>
                      <wps:cNvPr id="1966243444" name="AutoShape 5"/>
                      <wps:cNvSpPr/>
                      <wps:spPr>
                        <a:xfrm>
                          <a:off x="21589" y="9857104"/>
                          <a:ext cx="207641" cy="191767"/>
                        </a:xfrm>
                        <a:custGeom>
                          <a:avLst/>
                          <a:gdLst>
                            <a:gd name="f0" fmla="val 10800000"/>
                            <a:gd name="f1" fmla="val 5400000"/>
                            <a:gd name="f2" fmla="val 180"/>
                            <a:gd name="f3" fmla="val w"/>
                            <a:gd name="f4" fmla="val h"/>
                            <a:gd name="f5" fmla="val 0"/>
                            <a:gd name="f6" fmla="val 327"/>
                            <a:gd name="f7" fmla="val 302"/>
                            <a:gd name="f8" fmla="+- 0 514 0"/>
                            <a:gd name="f9" fmla="+- 0 841 0"/>
                            <a:gd name="f10" fmla="+- 0 0 -90"/>
                            <a:gd name="f11" fmla="*/ f3 1 327"/>
                            <a:gd name="f12" fmla="*/ f4 1 302"/>
                            <a:gd name="f13" fmla="+- f8 0 514"/>
                            <a:gd name="f14" fmla="+- f9 0 514"/>
                            <a:gd name="f15" fmla="+- f7 0 f5"/>
                            <a:gd name="f16" fmla="+- f6 0 f5"/>
                            <a:gd name="f17" fmla="*/ f10 f0 1"/>
                            <a:gd name="f18" fmla="*/ f16 1 327"/>
                            <a:gd name="f19" fmla="*/ f15 1 302"/>
                            <a:gd name="f20" fmla="*/ f13 f16 1"/>
                            <a:gd name="f21" fmla="*/ 16002 f15 1"/>
                            <a:gd name="f22" fmla="*/ 16304 f15 1"/>
                            <a:gd name="f23" fmla="*/ f14 f16 1"/>
                            <a:gd name="f24" fmla="*/ f17 1 f2"/>
                            <a:gd name="f25" fmla="*/ f20 1 327"/>
                            <a:gd name="f26" fmla="*/ f21 1 302"/>
                            <a:gd name="f27" fmla="*/ f22 1 302"/>
                            <a:gd name="f28" fmla="*/ f23 1 32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2" y="f44"/>
                            </a:cxn>
                            <a:cxn ang="f33">
                              <a:pos x="f45" y="f44"/>
                            </a:cxn>
                          </a:cxnLst>
                          <a:rect l="f38" t="f41" r="f39" b="f40"/>
                          <a:pathLst>
                            <a:path w="327" h="302">
                              <a:moveTo>
                                <a:pt x="f5" y="f5"/>
                              </a:moveTo>
                              <a:lnTo>
                                <a:pt x="f5" y="f7"/>
                              </a:lnTo>
                              <a:moveTo>
                                <a:pt x="f5" y="f7"/>
                              </a:moveTo>
                              <a:lnTo>
                                <a:pt x="f6" y="f7"/>
                              </a:lnTo>
                            </a:path>
                          </a:pathLst>
                        </a:custGeom>
                        <a:noFill/>
                        <a:ln w="3044" cap="flat">
                          <a:solidFill>
                            <a:srgbClr val="1F477B"/>
                          </a:solidFill>
                          <a:prstDash val="solid"/>
                          <a:round/>
                        </a:ln>
                      </wps:spPr>
                      <wps:bodyPr lIns="0" tIns="0" rIns="0" bIns="0"/>
                    </wps:wsp>
                    <wps:wsp>
                      <wps:cNvPr id="1276240036" name="Rectangle 6"/>
                      <wps:cNvSpPr/>
                      <wps:spPr>
                        <a:xfrm>
                          <a:off x="228600" y="10008236"/>
                          <a:ext cx="6495412" cy="76837"/>
                        </a:xfrm>
                        <a:prstGeom prst="rect">
                          <a:avLst/>
                        </a:prstGeom>
                        <a:solidFill>
                          <a:srgbClr val="1F477B"/>
                        </a:solidFill>
                        <a:ln cap="flat">
                          <a:noFill/>
                          <a:prstDash val="solid"/>
                        </a:ln>
                      </wps:spPr>
                      <wps:bodyPr lIns="0" tIns="0" rIns="0" bIns="0"/>
                    </wps:wsp>
                    <wps:wsp>
                      <wps:cNvPr id="2009546791" name="Line 7"/>
                      <wps:cNvCnPr/>
                      <wps:spPr>
                        <a:xfrm>
                          <a:off x="229241" y="9964417"/>
                          <a:ext cx="6495412" cy="0"/>
                        </a:xfrm>
                        <a:prstGeom prst="straightConnector1">
                          <a:avLst/>
                        </a:prstGeom>
                        <a:noFill/>
                        <a:ln w="13103" cap="flat">
                          <a:solidFill>
                            <a:srgbClr val="1F477B"/>
                          </a:solidFill>
                          <a:prstDash val="solid"/>
                          <a:round/>
                        </a:ln>
                      </wps:spPr>
                      <wps:bodyPr/>
                    </wps:wsp>
                    <wps:wsp>
                      <wps:cNvPr id="345650437" name="Freeform 8"/>
                      <wps:cNvSpPr/>
                      <wps:spPr>
                        <a:xfrm>
                          <a:off x="6723382" y="9855832"/>
                          <a:ext cx="169548" cy="163833"/>
                        </a:xfrm>
                        <a:custGeom>
                          <a:avLst/>
                          <a:gdLst>
                            <a:gd name="f0" fmla="val 10800000"/>
                            <a:gd name="f1" fmla="val 5400000"/>
                            <a:gd name="f2" fmla="val 180"/>
                            <a:gd name="f3" fmla="val w"/>
                            <a:gd name="f4" fmla="val h"/>
                            <a:gd name="f5" fmla="val 0"/>
                            <a:gd name="f6" fmla="val 267"/>
                            <a:gd name="f7" fmla="val 258"/>
                            <a:gd name="f8" fmla="+- 0 11335 0"/>
                            <a:gd name="f9" fmla="+- 0 11223 0"/>
                            <a:gd name="f10" fmla="+- 0 11068 0"/>
                            <a:gd name="f11" fmla="val 155"/>
                            <a:gd name="f12" fmla="val 136"/>
                            <a:gd name="f13" fmla="+- 0 0 -90"/>
                            <a:gd name="f14" fmla="*/ f3 1 267"/>
                            <a:gd name="f15" fmla="*/ f4 1 258"/>
                            <a:gd name="f16" fmla="+- f8 0 11068"/>
                            <a:gd name="f17" fmla="+- f9 0 11068"/>
                            <a:gd name="f18" fmla="+- f10 0 11068"/>
                            <a:gd name="f19" fmla="+- f7 0 f5"/>
                            <a:gd name="f20" fmla="+- f6 0 f5"/>
                            <a:gd name="f21" fmla="*/ f13 f0 1"/>
                            <a:gd name="f22" fmla="*/ f20 1 267"/>
                            <a:gd name="f23" fmla="*/ f19 1 258"/>
                            <a:gd name="f24" fmla="*/ f16 f20 1"/>
                            <a:gd name="f25" fmla="*/ 16000 f19 1"/>
                            <a:gd name="f26" fmla="*/ f17 f20 1"/>
                            <a:gd name="f27" fmla="*/ 16136 f19 1"/>
                            <a:gd name="f28" fmla="*/ f18 f20 1"/>
                            <a:gd name="f29" fmla="*/ 16258 f19 1"/>
                            <a:gd name="f30" fmla="*/ f21 1 f2"/>
                            <a:gd name="f31" fmla="*/ f24 1 267"/>
                            <a:gd name="f32" fmla="*/ f25 1 258"/>
                            <a:gd name="f33" fmla="*/ f26 1 267"/>
                            <a:gd name="f34" fmla="*/ f27 1 258"/>
                            <a:gd name="f35" fmla="*/ f28 1 267"/>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7" h="258">
                              <a:moveTo>
                                <a:pt x="f6" y="f5"/>
                              </a:moveTo>
                              <a:lnTo>
                                <a:pt x="f11" y="f5"/>
                              </a:lnTo>
                              <a:lnTo>
                                <a:pt x="f11" y="f12"/>
                              </a:lnTo>
                              <a:lnTo>
                                <a:pt x="f5" y="f12"/>
                              </a:lnTo>
                              <a:lnTo>
                                <a:pt x="f5" y="f7"/>
                              </a:lnTo>
                              <a:lnTo>
                                <a:pt x="f6" y="f7"/>
                              </a:lnTo>
                              <a:lnTo>
                                <a:pt x="f6" y="f12"/>
                              </a:lnTo>
                              <a:lnTo>
                                <a:pt x="f6" y="f5"/>
                              </a:lnTo>
                              <a:close/>
                            </a:path>
                          </a:pathLst>
                        </a:custGeom>
                        <a:solidFill>
                          <a:srgbClr val="1F477B"/>
                        </a:solidFill>
                        <a:ln cap="flat">
                          <a:noFill/>
                          <a:prstDash val="solid"/>
                        </a:ln>
                      </wps:spPr>
                      <wps:bodyPr lIns="0" tIns="0" rIns="0" bIns="0"/>
                    </wps:wsp>
                    <wps:wsp>
                      <wps:cNvPr id="1728194166" name="AutoShape 9"/>
                      <wps:cNvSpPr/>
                      <wps:spPr>
                        <a:xfrm>
                          <a:off x="6724023" y="9857104"/>
                          <a:ext cx="194940" cy="191767"/>
                        </a:xfrm>
                        <a:custGeom>
                          <a:avLst/>
                          <a:gdLst>
                            <a:gd name="f0" fmla="val 10800000"/>
                            <a:gd name="f1" fmla="val 5400000"/>
                            <a:gd name="f2" fmla="val 180"/>
                            <a:gd name="f3" fmla="val w"/>
                            <a:gd name="f4" fmla="val h"/>
                            <a:gd name="f5" fmla="val 0"/>
                            <a:gd name="f6" fmla="val 307"/>
                            <a:gd name="f7" fmla="val 302"/>
                            <a:gd name="f8" fmla="+- 0 11376 0"/>
                            <a:gd name="f9" fmla="+- 0 11069 0"/>
                            <a:gd name="f10" fmla="+- 0 0 -90"/>
                            <a:gd name="f11" fmla="*/ f3 1 307"/>
                            <a:gd name="f12" fmla="*/ f4 1 302"/>
                            <a:gd name="f13" fmla="+- f8 0 11069"/>
                            <a:gd name="f14" fmla="+- f9 0 11069"/>
                            <a:gd name="f15" fmla="+- f7 0 f5"/>
                            <a:gd name="f16" fmla="+- f6 0 f5"/>
                            <a:gd name="f17" fmla="*/ f10 f0 1"/>
                            <a:gd name="f18" fmla="*/ f16 1 307"/>
                            <a:gd name="f19" fmla="*/ f15 1 302"/>
                            <a:gd name="f20" fmla="*/ f13 f16 1"/>
                            <a:gd name="f21" fmla="*/ 16002 f15 1"/>
                            <a:gd name="f22" fmla="*/ 16304 f15 1"/>
                            <a:gd name="f23" fmla="*/ f14 f16 1"/>
                            <a:gd name="f24" fmla="*/ f17 1 f2"/>
                            <a:gd name="f25" fmla="*/ f20 1 307"/>
                            <a:gd name="f26" fmla="*/ f21 1 302"/>
                            <a:gd name="f27" fmla="*/ f22 1 302"/>
                            <a:gd name="f28" fmla="*/ f23 1 307"/>
                            <a:gd name="f29" fmla="*/ 0 1 f18"/>
                            <a:gd name="f30" fmla="*/ f6 1 f18"/>
                            <a:gd name="f31" fmla="*/ 0 1 f19"/>
                            <a:gd name="f32" fmla="*/ f7 1 f19"/>
                            <a:gd name="f33" fmla="+- f24 0 f1"/>
                            <a:gd name="f34" fmla="*/ f25 1 f18"/>
                            <a:gd name="f35" fmla="*/ f26 1 f19"/>
                            <a:gd name="f36" fmla="*/ f27 1 f19"/>
                            <a:gd name="f37" fmla="*/ f28 1 f18"/>
                            <a:gd name="f38" fmla="*/ f29 f11 1"/>
                            <a:gd name="f39" fmla="*/ f30 f11 1"/>
                            <a:gd name="f40" fmla="*/ f32 f12 1"/>
                            <a:gd name="f41" fmla="*/ f31 f12 1"/>
                            <a:gd name="f42" fmla="*/ f34 f11 1"/>
                            <a:gd name="f43" fmla="*/ f35 f12 1"/>
                            <a:gd name="f44" fmla="*/ f36 f12 1"/>
                            <a:gd name="f45" fmla="*/ f37 f11 1"/>
                          </a:gdLst>
                          <a:ahLst/>
                          <a:cxnLst>
                            <a:cxn ang="3cd4">
                              <a:pos x="hc" y="t"/>
                            </a:cxn>
                            <a:cxn ang="0">
                              <a:pos x="r" y="vc"/>
                            </a:cxn>
                            <a:cxn ang="cd4">
                              <a:pos x="hc" y="b"/>
                            </a:cxn>
                            <a:cxn ang="cd2">
                              <a:pos x="l" y="vc"/>
                            </a:cxn>
                            <a:cxn ang="f33">
                              <a:pos x="f42" y="f43"/>
                            </a:cxn>
                            <a:cxn ang="f33">
                              <a:pos x="f42" y="f44"/>
                            </a:cxn>
                            <a:cxn ang="f33">
                              <a:pos x="f45" y="f44"/>
                            </a:cxn>
                            <a:cxn ang="f33">
                              <a:pos x="f42" y="f44"/>
                            </a:cxn>
                          </a:cxnLst>
                          <a:rect l="f38" t="f41" r="f39" b="f40"/>
                          <a:pathLst>
                            <a:path w="307" h="302">
                              <a:moveTo>
                                <a:pt x="f6" y="f5"/>
                              </a:moveTo>
                              <a:lnTo>
                                <a:pt x="f6" y="f7"/>
                              </a:lnTo>
                              <a:moveTo>
                                <a:pt x="f5" y="f7"/>
                              </a:moveTo>
                              <a:lnTo>
                                <a:pt x="f6" y="f7"/>
                              </a:lnTo>
                            </a:path>
                          </a:pathLst>
                        </a:custGeom>
                        <a:noFill/>
                        <a:ln w="3044" cap="flat">
                          <a:solidFill>
                            <a:srgbClr val="1F477B"/>
                          </a:solidFill>
                          <a:prstDash val="solid"/>
                          <a:round/>
                        </a:ln>
                      </wps:spPr>
                      <wps:bodyPr lIns="0" tIns="0" rIns="0" bIns="0"/>
                    </wps:wsp>
                    <wps:wsp>
                      <wps:cNvPr id="858066537" name="Freeform 10"/>
                      <wps:cNvSpPr/>
                      <wps:spPr>
                        <a:xfrm>
                          <a:off x="55249" y="64136"/>
                          <a:ext cx="172721" cy="163833"/>
                        </a:xfrm>
                        <a:custGeom>
                          <a:avLst/>
                          <a:gdLst>
                            <a:gd name="f0" fmla="val 10800000"/>
                            <a:gd name="f1" fmla="val 5400000"/>
                            <a:gd name="f2" fmla="val 180"/>
                            <a:gd name="f3" fmla="val w"/>
                            <a:gd name="f4" fmla="val h"/>
                            <a:gd name="f5" fmla="val 0"/>
                            <a:gd name="f6" fmla="val 272"/>
                            <a:gd name="f7" fmla="val 258"/>
                            <a:gd name="f8" fmla="+- 0 839 0"/>
                            <a:gd name="f9" fmla="+- 0 567 0"/>
                            <a:gd name="f10" fmla="+- 0 679 0"/>
                            <a:gd name="f11" fmla="val 120"/>
                            <a:gd name="f12" fmla="val 112"/>
                            <a:gd name="f13" fmla="+- 0 0 -90"/>
                            <a:gd name="f14" fmla="*/ f3 1 272"/>
                            <a:gd name="f15" fmla="*/ f4 1 258"/>
                            <a:gd name="f16" fmla="+- f8 0 567"/>
                            <a:gd name="f17" fmla="+- f9 0 567"/>
                            <a:gd name="f18" fmla="+- f10 0 567"/>
                            <a:gd name="f19" fmla="+- f7 0 f5"/>
                            <a:gd name="f20" fmla="+- f6 0 f5"/>
                            <a:gd name="f21" fmla="*/ f13 f0 1"/>
                            <a:gd name="f22" fmla="*/ f20 1 272"/>
                            <a:gd name="f23" fmla="*/ f19 1 258"/>
                            <a:gd name="f24" fmla="*/ f16 f20 1"/>
                            <a:gd name="f25" fmla="*/ 580 f19 1"/>
                            <a:gd name="f26" fmla="*/ f17 f20 1"/>
                            <a:gd name="f27" fmla="*/ 700 f19 1"/>
                            <a:gd name="f28" fmla="*/ 838 f19 1"/>
                            <a:gd name="f29" fmla="*/ f18 f20 1"/>
                            <a:gd name="f30" fmla="*/ f21 1 f2"/>
                            <a:gd name="f31" fmla="*/ f24 1 272"/>
                            <a:gd name="f32" fmla="*/ f25 1 258"/>
                            <a:gd name="f33" fmla="*/ f26 1 272"/>
                            <a:gd name="f34" fmla="*/ f27 1 258"/>
                            <a:gd name="f35" fmla="*/ f28 1 258"/>
                            <a:gd name="f36" fmla="*/ f29 1 272"/>
                            <a:gd name="f37" fmla="*/ 0 1 f22"/>
                            <a:gd name="f38" fmla="*/ f6 1 f22"/>
                            <a:gd name="f39" fmla="*/ 0 1 f23"/>
                            <a:gd name="f40" fmla="*/ f7 1 f23"/>
                            <a:gd name="f41" fmla="+- f30 0 f1"/>
                            <a:gd name="f42" fmla="*/ f31 1 f22"/>
                            <a:gd name="f43" fmla="*/ f32 1 f23"/>
                            <a:gd name="f44" fmla="*/ f33 1 f22"/>
                            <a:gd name="f45" fmla="*/ f34 1 f23"/>
                            <a:gd name="f46" fmla="*/ f35 1 f23"/>
                            <a:gd name="f47" fmla="*/ f36 1 f22"/>
                            <a:gd name="f48" fmla="*/ f37 f14 1"/>
                            <a:gd name="f49" fmla="*/ f38 f14 1"/>
                            <a:gd name="f50" fmla="*/ f40 f15 1"/>
                            <a:gd name="f51" fmla="*/ f39 f15 1"/>
                            <a:gd name="f52" fmla="*/ f42 f14 1"/>
                            <a:gd name="f53" fmla="*/ f43 f15 1"/>
                            <a:gd name="f54" fmla="*/ f44 f14 1"/>
                            <a:gd name="f55" fmla="*/ f45 f15 1"/>
                            <a:gd name="f56" fmla="*/ f46 f15 1"/>
                            <a:gd name="f57" fmla="*/ f47 f14 1"/>
                          </a:gdLst>
                          <a:ahLst/>
                          <a:cxnLst>
                            <a:cxn ang="3cd4">
                              <a:pos x="hc" y="t"/>
                            </a:cxn>
                            <a:cxn ang="0">
                              <a:pos x="r" y="vc"/>
                            </a:cxn>
                            <a:cxn ang="cd4">
                              <a:pos x="hc" y="b"/>
                            </a:cxn>
                            <a:cxn ang="cd2">
                              <a:pos x="l" y="vc"/>
                            </a:cxn>
                            <a:cxn ang="f41">
                              <a:pos x="f52" y="f53"/>
                            </a:cxn>
                            <a:cxn ang="f41">
                              <a:pos x="f54" y="f53"/>
                            </a:cxn>
                            <a:cxn ang="f41">
                              <a:pos x="f54" y="f55"/>
                            </a:cxn>
                            <a:cxn ang="f41">
                              <a:pos x="f54" y="f56"/>
                            </a:cxn>
                            <a:cxn ang="f41">
                              <a:pos x="f57" y="f56"/>
                            </a:cxn>
                            <a:cxn ang="f41">
                              <a:pos x="f57" y="f55"/>
                            </a:cxn>
                            <a:cxn ang="f41">
                              <a:pos x="f52" y="f55"/>
                            </a:cxn>
                            <a:cxn ang="f41">
                              <a:pos x="f52" y="f53"/>
                            </a:cxn>
                          </a:cxnLst>
                          <a:rect l="f48" t="f51" r="f49" b="f50"/>
                          <a:pathLst>
                            <a:path w="272" h="258">
                              <a:moveTo>
                                <a:pt x="f6" y="f5"/>
                              </a:moveTo>
                              <a:lnTo>
                                <a:pt x="f5" y="f5"/>
                              </a:lnTo>
                              <a:lnTo>
                                <a:pt x="f5" y="f11"/>
                              </a:lnTo>
                              <a:lnTo>
                                <a:pt x="f5" y="f7"/>
                              </a:lnTo>
                              <a:lnTo>
                                <a:pt x="f12" y="f7"/>
                              </a:lnTo>
                              <a:lnTo>
                                <a:pt x="f12" y="f11"/>
                              </a:lnTo>
                              <a:lnTo>
                                <a:pt x="f6" y="f11"/>
                              </a:lnTo>
                              <a:lnTo>
                                <a:pt x="f6" y="f5"/>
                              </a:lnTo>
                              <a:close/>
                            </a:path>
                          </a:pathLst>
                        </a:custGeom>
                        <a:solidFill>
                          <a:srgbClr val="1F477B"/>
                        </a:solidFill>
                        <a:ln cap="flat">
                          <a:noFill/>
                          <a:prstDash val="solid"/>
                        </a:ln>
                      </wps:spPr>
                      <wps:bodyPr lIns="0" tIns="0" rIns="0" bIns="0"/>
                    </wps:wsp>
                    <wps:wsp>
                      <wps:cNvPr id="1580591868" name="AutoShape 11"/>
                      <wps:cNvSpPr/>
                      <wps:spPr>
                        <a:xfrm>
                          <a:off x="21589" y="34920"/>
                          <a:ext cx="207641" cy="194940"/>
                        </a:xfrm>
                        <a:custGeom>
                          <a:avLst/>
                          <a:gdLst>
                            <a:gd name="f0" fmla="val 10800000"/>
                            <a:gd name="f1" fmla="val 5400000"/>
                            <a:gd name="f2" fmla="val 180"/>
                            <a:gd name="f3" fmla="val w"/>
                            <a:gd name="f4" fmla="val h"/>
                            <a:gd name="f5" fmla="val 0"/>
                            <a:gd name="f6" fmla="val 327"/>
                            <a:gd name="f7" fmla="val 307"/>
                            <a:gd name="f8" fmla="+- 0 514 0"/>
                            <a:gd name="f9" fmla="+- 0 516 0"/>
                            <a:gd name="f10" fmla="+- 0 841 0"/>
                            <a:gd name="f11" fmla="val 2"/>
                            <a:gd name="f12" fmla="+- 0 0 -90"/>
                            <a:gd name="f13" fmla="*/ f3 1 327"/>
                            <a:gd name="f14" fmla="*/ f4 1 307"/>
                            <a:gd name="f15" fmla="+- f8 0 514"/>
                            <a:gd name="f16" fmla="+- f9 0 514"/>
                            <a:gd name="f17" fmla="+- f10 0 514"/>
                            <a:gd name="f18" fmla="+- f7 0 f5"/>
                            <a:gd name="f19" fmla="+- f6 0 f5"/>
                            <a:gd name="f20" fmla="*/ f12 f0 1"/>
                            <a:gd name="f21" fmla="*/ f19 1 327"/>
                            <a:gd name="f22" fmla="*/ f18 1 307"/>
                            <a:gd name="f23" fmla="*/ f15 f19 1"/>
                            <a:gd name="f24" fmla="*/ 534 f18 1"/>
                            <a:gd name="f25" fmla="*/ 841 f18 1"/>
                            <a:gd name="f26" fmla="*/ f16 f19 1"/>
                            <a:gd name="f27" fmla="*/ f17 f19 1"/>
                            <a:gd name="f28" fmla="*/ f20 1 f2"/>
                            <a:gd name="f29" fmla="*/ f23 1 327"/>
                            <a:gd name="f30" fmla="*/ f24 1 307"/>
                            <a:gd name="f31" fmla="*/ f25 1 307"/>
                            <a:gd name="f32" fmla="*/ f26 1 327"/>
                            <a:gd name="f33" fmla="*/ f27 1 327"/>
                            <a:gd name="f34" fmla="*/ 0 1 f21"/>
                            <a:gd name="f35" fmla="*/ f6 1 f21"/>
                            <a:gd name="f36" fmla="*/ 0 1 f22"/>
                            <a:gd name="f37" fmla="*/ f7 1 f22"/>
                            <a:gd name="f38" fmla="+- f28 0 f1"/>
                            <a:gd name="f39" fmla="*/ f29 1 f21"/>
                            <a:gd name="f40" fmla="*/ f30 1 f22"/>
                            <a:gd name="f41" fmla="*/ f31 1 f22"/>
                            <a:gd name="f42" fmla="*/ f32 1 f21"/>
                            <a:gd name="f43" fmla="*/ f33 1 f21"/>
                            <a:gd name="f44" fmla="*/ f34 f13 1"/>
                            <a:gd name="f45" fmla="*/ f35 f13 1"/>
                            <a:gd name="f46" fmla="*/ f37 f14 1"/>
                            <a:gd name="f47" fmla="*/ f36 f14 1"/>
                            <a:gd name="f48" fmla="*/ f39 f13 1"/>
                            <a:gd name="f49" fmla="*/ f40 f14 1"/>
                            <a:gd name="f50" fmla="*/ f41 f14 1"/>
                            <a:gd name="f51" fmla="*/ f42 f13 1"/>
                            <a:gd name="f52" fmla="*/ f43 f13 1"/>
                          </a:gdLst>
                          <a:ahLst/>
                          <a:cxnLst>
                            <a:cxn ang="3cd4">
                              <a:pos x="hc" y="t"/>
                            </a:cxn>
                            <a:cxn ang="0">
                              <a:pos x="r" y="vc"/>
                            </a:cxn>
                            <a:cxn ang="cd4">
                              <a:pos x="hc" y="b"/>
                            </a:cxn>
                            <a:cxn ang="cd2">
                              <a:pos x="l" y="vc"/>
                            </a:cxn>
                            <a:cxn ang="f38">
                              <a:pos x="f48" y="f49"/>
                            </a:cxn>
                            <a:cxn ang="f38">
                              <a:pos x="f48" y="f50"/>
                            </a:cxn>
                            <a:cxn ang="f38">
                              <a:pos x="f51" y="f49"/>
                            </a:cxn>
                            <a:cxn ang="f38">
                              <a:pos x="f52" y="f49"/>
                            </a:cxn>
                          </a:cxnLst>
                          <a:rect l="f44" t="f47" r="f45" b="f46"/>
                          <a:pathLst>
                            <a:path w="327" h="307">
                              <a:moveTo>
                                <a:pt x="f5" y="f5"/>
                              </a:moveTo>
                              <a:lnTo>
                                <a:pt x="f5" y="f7"/>
                              </a:lnTo>
                              <a:moveTo>
                                <a:pt x="f11" y="f5"/>
                              </a:moveTo>
                              <a:lnTo>
                                <a:pt x="f6" y="f5"/>
                              </a:lnTo>
                            </a:path>
                          </a:pathLst>
                        </a:custGeom>
                        <a:noFill/>
                        <a:ln w="3044" cap="flat">
                          <a:solidFill>
                            <a:srgbClr val="1F477B"/>
                          </a:solidFill>
                          <a:prstDash val="solid"/>
                          <a:round/>
                        </a:ln>
                      </wps:spPr>
                      <wps:bodyPr lIns="0" tIns="0" rIns="0" bIns="0"/>
                    </wps:wsp>
                    <wps:wsp>
                      <wps:cNvPr id="606086095" name="Rectangle 12"/>
                      <wps:cNvSpPr/>
                      <wps:spPr>
                        <a:xfrm>
                          <a:off x="228600" y="0"/>
                          <a:ext cx="6495412" cy="76837"/>
                        </a:xfrm>
                        <a:prstGeom prst="rect">
                          <a:avLst/>
                        </a:prstGeom>
                        <a:solidFill>
                          <a:srgbClr val="1F477B"/>
                        </a:solidFill>
                        <a:ln cap="flat">
                          <a:noFill/>
                          <a:prstDash val="solid"/>
                        </a:ln>
                      </wps:spPr>
                      <wps:bodyPr lIns="0" tIns="0" rIns="0" bIns="0"/>
                    </wps:wsp>
                    <wps:wsp>
                      <wps:cNvPr id="1559884343" name="Line 13"/>
                      <wps:cNvCnPr/>
                      <wps:spPr>
                        <a:xfrm>
                          <a:off x="229241" y="121286"/>
                          <a:ext cx="6495412" cy="0"/>
                        </a:xfrm>
                        <a:prstGeom prst="straightConnector1">
                          <a:avLst/>
                        </a:prstGeom>
                        <a:noFill/>
                        <a:ln w="13103" cap="flat">
                          <a:solidFill>
                            <a:srgbClr val="1F477B"/>
                          </a:solidFill>
                          <a:prstDash val="solid"/>
                          <a:round/>
                        </a:ln>
                      </wps:spPr>
                      <wps:bodyPr/>
                    </wps:wsp>
                    <wps:wsp>
                      <wps:cNvPr id="45769648" name="Freeform 14"/>
                      <wps:cNvSpPr/>
                      <wps:spPr>
                        <a:xfrm>
                          <a:off x="6723382" y="64136"/>
                          <a:ext cx="168907" cy="163833"/>
                        </a:xfrm>
                        <a:custGeom>
                          <a:avLst/>
                          <a:gdLst>
                            <a:gd name="f0" fmla="val 10800000"/>
                            <a:gd name="f1" fmla="val 5400000"/>
                            <a:gd name="f2" fmla="val 180"/>
                            <a:gd name="f3" fmla="val w"/>
                            <a:gd name="f4" fmla="val h"/>
                            <a:gd name="f5" fmla="val 0"/>
                            <a:gd name="f6" fmla="val 266"/>
                            <a:gd name="f7" fmla="val 258"/>
                            <a:gd name="f8" fmla="+- 0 11334 0"/>
                            <a:gd name="f9" fmla="+- 0 11068 0"/>
                            <a:gd name="f10" fmla="+- 0 11223 0"/>
                            <a:gd name="f11" fmla="val 120"/>
                            <a:gd name="f12" fmla="val 155"/>
                            <a:gd name="f13" fmla="+- 0 0 -90"/>
                            <a:gd name="f14" fmla="*/ f3 1 266"/>
                            <a:gd name="f15" fmla="*/ f4 1 258"/>
                            <a:gd name="f16" fmla="+- f8 0 11068"/>
                            <a:gd name="f17" fmla="+- f9 0 11068"/>
                            <a:gd name="f18" fmla="+- f10 0 11068"/>
                            <a:gd name="f19" fmla="+- f7 0 f5"/>
                            <a:gd name="f20" fmla="+- f6 0 f5"/>
                            <a:gd name="f21" fmla="*/ f13 f0 1"/>
                            <a:gd name="f22" fmla="*/ f20 1 266"/>
                            <a:gd name="f23" fmla="*/ f19 1 258"/>
                            <a:gd name="f24" fmla="*/ f16 f20 1"/>
                            <a:gd name="f25" fmla="*/ 580 f19 1"/>
                            <a:gd name="f26" fmla="*/ f17 f20 1"/>
                            <a:gd name="f27" fmla="*/ 700 f19 1"/>
                            <a:gd name="f28" fmla="*/ f18 f20 1"/>
                            <a:gd name="f29" fmla="*/ 838 f19 1"/>
                            <a:gd name="f30" fmla="*/ f21 1 f2"/>
                            <a:gd name="f31" fmla="*/ f24 1 266"/>
                            <a:gd name="f32" fmla="*/ f25 1 258"/>
                            <a:gd name="f33" fmla="*/ f26 1 266"/>
                            <a:gd name="f34" fmla="*/ f27 1 258"/>
                            <a:gd name="f35" fmla="*/ f28 1 266"/>
                            <a:gd name="f36" fmla="*/ f29 1 258"/>
                            <a:gd name="f37" fmla="*/ 0 1 f22"/>
                            <a:gd name="f38" fmla="*/ f6 1 f22"/>
                            <a:gd name="f39" fmla="*/ 0 1 f23"/>
                            <a:gd name="f40" fmla="*/ f7 1 f23"/>
                            <a:gd name="f41" fmla="+- f30 0 f1"/>
                            <a:gd name="f42" fmla="*/ f31 1 f22"/>
                            <a:gd name="f43" fmla="*/ f32 1 f23"/>
                            <a:gd name="f44" fmla="*/ f33 1 f22"/>
                            <a:gd name="f45" fmla="*/ f34 1 f23"/>
                            <a:gd name="f46" fmla="*/ f35 1 f22"/>
                            <a:gd name="f47" fmla="*/ f36 1 f23"/>
                            <a:gd name="f48" fmla="*/ f37 f14 1"/>
                            <a:gd name="f49" fmla="*/ f38 f14 1"/>
                            <a:gd name="f50" fmla="*/ f40 f15 1"/>
                            <a:gd name="f51" fmla="*/ f39 f15 1"/>
                            <a:gd name="f52" fmla="*/ f42 f14 1"/>
                            <a:gd name="f53" fmla="*/ f43 f15 1"/>
                            <a:gd name="f54" fmla="*/ f44 f14 1"/>
                            <a:gd name="f55" fmla="*/ f45 f15 1"/>
                            <a:gd name="f56" fmla="*/ f46 f14 1"/>
                            <a:gd name="f57" fmla="*/ f47 f15 1"/>
                          </a:gdLst>
                          <a:ahLst/>
                          <a:cxnLst>
                            <a:cxn ang="3cd4">
                              <a:pos x="hc" y="t"/>
                            </a:cxn>
                            <a:cxn ang="0">
                              <a:pos x="r" y="vc"/>
                            </a:cxn>
                            <a:cxn ang="cd4">
                              <a:pos x="hc" y="b"/>
                            </a:cxn>
                            <a:cxn ang="cd2">
                              <a:pos x="l" y="vc"/>
                            </a:cxn>
                            <a:cxn ang="f41">
                              <a:pos x="f52" y="f53"/>
                            </a:cxn>
                            <a:cxn ang="f41">
                              <a:pos x="f54" y="f53"/>
                            </a:cxn>
                            <a:cxn ang="f41">
                              <a:pos x="f54" y="f55"/>
                            </a:cxn>
                            <a:cxn ang="f41">
                              <a:pos x="f56" y="f55"/>
                            </a:cxn>
                            <a:cxn ang="f41">
                              <a:pos x="f56" y="f57"/>
                            </a:cxn>
                            <a:cxn ang="f41">
                              <a:pos x="f52" y="f57"/>
                            </a:cxn>
                            <a:cxn ang="f41">
                              <a:pos x="f52" y="f55"/>
                            </a:cxn>
                            <a:cxn ang="f41">
                              <a:pos x="f52" y="f53"/>
                            </a:cxn>
                          </a:cxnLst>
                          <a:rect l="f48" t="f51" r="f49" b="f50"/>
                          <a:pathLst>
                            <a:path w="266" h="258">
                              <a:moveTo>
                                <a:pt x="f6" y="f5"/>
                              </a:moveTo>
                              <a:lnTo>
                                <a:pt x="f5" y="f5"/>
                              </a:lnTo>
                              <a:lnTo>
                                <a:pt x="f5" y="f11"/>
                              </a:lnTo>
                              <a:lnTo>
                                <a:pt x="f12" y="f11"/>
                              </a:lnTo>
                              <a:lnTo>
                                <a:pt x="f12" y="f7"/>
                              </a:lnTo>
                              <a:lnTo>
                                <a:pt x="f6" y="f7"/>
                              </a:lnTo>
                              <a:lnTo>
                                <a:pt x="f6" y="f11"/>
                              </a:lnTo>
                              <a:lnTo>
                                <a:pt x="f6" y="f5"/>
                              </a:lnTo>
                              <a:close/>
                            </a:path>
                          </a:pathLst>
                        </a:custGeom>
                        <a:solidFill>
                          <a:srgbClr val="1F477B"/>
                        </a:solidFill>
                        <a:ln cap="flat">
                          <a:noFill/>
                          <a:prstDash val="solid"/>
                        </a:ln>
                      </wps:spPr>
                      <wps:bodyPr lIns="0" tIns="0" rIns="0" bIns="0"/>
                    </wps:wsp>
                    <wps:wsp>
                      <wps:cNvPr id="1062060117" name="AutoShape 15"/>
                      <wps:cNvSpPr/>
                      <wps:spPr>
                        <a:xfrm>
                          <a:off x="6724023" y="34920"/>
                          <a:ext cx="194940" cy="194940"/>
                        </a:xfrm>
                        <a:custGeom>
                          <a:avLst/>
                          <a:gdLst>
                            <a:gd name="f0" fmla="val 10800000"/>
                            <a:gd name="f1" fmla="val 5400000"/>
                            <a:gd name="f2" fmla="val 180"/>
                            <a:gd name="f3" fmla="val w"/>
                            <a:gd name="f4" fmla="val h"/>
                            <a:gd name="f5" fmla="val 0"/>
                            <a:gd name="f6" fmla="val 307"/>
                            <a:gd name="f7" fmla="+- 0 11069 0"/>
                            <a:gd name="f8" fmla="+- 0 11376 0"/>
                            <a:gd name="f9" fmla="+- 0 0 -90"/>
                            <a:gd name="f10" fmla="*/ f3 1 307"/>
                            <a:gd name="f11" fmla="*/ f4 1 307"/>
                            <a:gd name="f12" fmla="+- f7 0 11069"/>
                            <a:gd name="f13" fmla="+- f8 0 11069"/>
                            <a:gd name="f14" fmla="+- f6 0 f5"/>
                            <a:gd name="f15" fmla="*/ f9 f0 1"/>
                            <a:gd name="f16" fmla="*/ f14 1 307"/>
                            <a:gd name="f17" fmla="*/ f12 f14 1"/>
                            <a:gd name="f18" fmla="*/ 534 f14 1"/>
                            <a:gd name="f19" fmla="*/ f13 f14 1"/>
                            <a:gd name="f20" fmla="*/ 841 f14 1"/>
                            <a:gd name="f21" fmla="*/ f15 1 f2"/>
                            <a:gd name="f22" fmla="*/ f17 1 307"/>
                            <a:gd name="f23" fmla="*/ f18 1 307"/>
                            <a:gd name="f24" fmla="*/ f19 1 307"/>
                            <a:gd name="f25" fmla="*/ f20 1 307"/>
                            <a:gd name="f26" fmla="*/ 0 1 f16"/>
                            <a:gd name="f27" fmla="*/ f6 1 f16"/>
                            <a:gd name="f28" fmla="+- f21 0 f1"/>
                            <a:gd name="f29" fmla="*/ f22 1 f16"/>
                            <a:gd name="f30" fmla="*/ f23 1 f16"/>
                            <a:gd name="f31" fmla="*/ f24 1 f16"/>
                            <a:gd name="f32" fmla="*/ f25 1 f16"/>
                            <a:gd name="f33" fmla="*/ f26 f10 1"/>
                            <a:gd name="f34" fmla="*/ f27 f10 1"/>
                            <a:gd name="f35" fmla="*/ f27 f11 1"/>
                            <a:gd name="f36" fmla="*/ f26 f11 1"/>
                            <a:gd name="f37" fmla="*/ f29 f10 1"/>
                            <a:gd name="f38" fmla="*/ f30 f11 1"/>
                            <a:gd name="f39" fmla="*/ f31 f10 1"/>
                            <a:gd name="f40" fmla="*/ f32 f11 1"/>
                          </a:gdLst>
                          <a:ahLst/>
                          <a:cxnLst>
                            <a:cxn ang="3cd4">
                              <a:pos x="hc" y="t"/>
                            </a:cxn>
                            <a:cxn ang="0">
                              <a:pos x="r" y="vc"/>
                            </a:cxn>
                            <a:cxn ang="cd4">
                              <a:pos x="hc" y="b"/>
                            </a:cxn>
                            <a:cxn ang="cd2">
                              <a:pos x="l" y="vc"/>
                            </a:cxn>
                            <a:cxn ang="f28">
                              <a:pos x="f37" y="f38"/>
                            </a:cxn>
                            <a:cxn ang="f28">
                              <a:pos x="f39" y="f38"/>
                            </a:cxn>
                            <a:cxn ang="f28">
                              <a:pos x="f39" y="f38"/>
                            </a:cxn>
                            <a:cxn ang="f28">
                              <a:pos x="f39" y="f40"/>
                            </a:cxn>
                          </a:cxnLst>
                          <a:rect l="f33" t="f36" r="f34" b="f35"/>
                          <a:pathLst>
                            <a:path w="307" h="307">
                              <a:moveTo>
                                <a:pt x="f5" y="f5"/>
                              </a:moveTo>
                              <a:lnTo>
                                <a:pt x="f6" y="f5"/>
                              </a:lnTo>
                              <a:moveTo>
                                <a:pt x="f6" y="f5"/>
                              </a:moveTo>
                              <a:lnTo>
                                <a:pt x="f6" y="f6"/>
                              </a:lnTo>
                            </a:path>
                          </a:pathLst>
                        </a:custGeom>
                        <a:noFill/>
                        <a:ln w="3044" cap="flat">
                          <a:solidFill>
                            <a:srgbClr val="1F477B"/>
                          </a:solidFill>
                          <a:prstDash val="solid"/>
                          <a:round/>
                        </a:ln>
                      </wps:spPr>
                      <wps:bodyPr lIns="0" tIns="0" rIns="0" bIns="0"/>
                    </wps:wsp>
                    <wps:wsp>
                      <wps:cNvPr id="1917316249" name="Rectangle 16"/>
                      <wps:cNvSpPr/>
                      <wps:spPr>
                        <a:xfrm>
                          <a:off x="6876416" y="228600"/>
                          <a:ext cx="76196" cy="9627232"/>
                        </a:xfrm>
                        <a:prstGeom prst="rect">
                          <a:avLst/>
                        </a:prstGeom>
                        <a:solidFill>
                          <a:srgbClr val="1F477B"/>
                        </a:solidFill>
                        <a:ln cap="flat">
                          <a:noFill/>
                          <a:prstDash val="solid"/>
                        </a:ln>
                      </wps:spPr>
                      <wps:bodyPr lIns="0" tIns="0" rIns="0" bIns="0"/>
                    </wps:wsp>
                    <wps:wsp>
                      <wps:cNvPr id="742466872" name="Line 17"/>
                      <wps:cNvCnPr/>
                      <wps:spPr>
                        <a:xfrm>
                          <a:off x="6839584" y="229871"/>
                          <a:ext cx="0" cy="9627233"/>
                        </a:xfrm>
                        <a:prstGeom prst="straightConnector1">
                          <a:avLst/>
                        </a:prstGeom>
                        <a:noFill/>
                        <a:ln w="3044" cap="flat">
                          <a:solidFill>
                            <a:srgbClr val="1F477B"/>
                          </a:solidFill>
                          <a:prstDash val="solid"/>
                          <a:round/>
                        </a:ln>
                      </wps:spPr>
                      <wps:bodyPr/>
                    </wps:wsp>
                    <wps:wsp>
                      <wps:cNvPr id="256538127" name="Rectangle 18"/>
                      <wps:cNvSpPr/>
                      <wps:spPr>
                        <a:xfrm>
                          <a:off x="0" y="228600"/>
                          <a:ext cx="76196" cy="9627232"/>
                        </a:xfrm>
                        <a:prstGeom prst="rect">
                          <a:avLst/>
                        </a:prstGeom>
                        <a:solidFill>
                          <a:srgbClr val="1F477B"/>
                        </a:solidFill>
                        <a:ln cap="flat">
                          <a:noFill/>
                          <a:prstDash val="solid"/>
                        </a:ln>
                      </wps:spPr>
                      <wps:bodyPr lIns="0" tIns="0" rIns="0" bIns="0"/>
                    </wps:wsp>
                    <wps:wsp>
                      <wps:cNvPr id="1485547944" name="Line 19"/>
                      <wps:cNvCnPr/>
                      <wps:spPr>
                        <a:xfrm>
                          <a:off x="109856" y="229871"/>
                          <a:ext cx="0" cy="9627233"/>
                        </a:xfrm>
                        <a:prstGeom prst="straightConnector1">
                          <a:avLst/>
                        </a:prstGeom>
                        <a:noFill/>
                        <a:ln w="3044" cap="flat">
                          <a:solidFill>
                            <a:srgbClr val="1F477B"/>
                          </a:solidFill>
                          <a:prstDash val="solid"/>
                          <a:round/>
                        </a:ln>
                      </wps:spPr>
                      <wps:bodyPr/>
                    </wps:wsp>
                  </wpg:wgp>
                </a:graphicData>
              </a:graphic>
            </wp:anchor>
          </w:drawing>
        </mc:Choice>
        <mc:Fallback>
          <w:pict>
            <v:group w14:anchorId="669599A4" id="Group 3" o:spid="_x0000_s1026" style="position:absolute;margin-left:24pt;margin-top:23.95pt;width:547.45pt;height:794.1pt;z-index:-251653120;mso-position-horizontal-relative:page;mso-position-vertical-relative:page" coordsize="69526,1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">
              <v:shape id="Freeform 4" o:spid="_x0000_s1027" style="position:absolute;left:552;top:98558;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" path="m272,136r-160,l112,,,,,136,,258r272,l272,136xe" fillcolor="#1f477b" stroked="f">
                <v:path arrowok="t" o:connecttype="custom" o:connectlocs="86361,0;172721,81917;86361,163833;0,81917;172721,10246548;71120,10246548;71120,10160186;0,10160186;0,10246548;0,10324019;172721,10324019;172721,10246548" o:connectangles="270,0,90,180,0,0,0,0,0,0,0,0" textboxrect="0,0,272,258"/>
              </v:shape>
              <v:shape id="AutoShape 5" o:spid="_x0000_s1028" style="position:absolute;left:215;top:98571;width:2077;height:1917;visibility:visible;mso-wrap-style:square;v-text-anchor:top" coordsize="32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" path="m,l,302t,l327,302e" filled="f" strokecolor="#1f477b" strokeweight=".08456mm">
                <v:path arrowok="t" o:connecttype="custom" o:connectlocs="103821,0;207641,95884;103821,191767;0,95884;0,10161111;0,10352878;0,10352878;207641,10352878" o:connectangles="270,0,90,180,0,0,0,0" textboxrect="0,0,327,302"/>
              </v:shape>
              <v:rect id="Rectangle 6" o:spid="_x0000_s1029" style="position:absolute;left:2286;top:100082;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" fillcolor="#1f477b" stroked="f">
                <v:textbox inset="0,0,0,0"/>
              </v:rect>
              <v:shapetype id="_x0000_t32" coordsize="21600,21600" o:spt="32" o:oned="t" path="m,l21600,21600e" filled="f">
                <v:path arrowok="t" fillok="f" o:connecttype="none"/>
                <o:lock v:ext="edit" shapetype="t"/>
              </v:shapetype>
              <v:shape id="Line 7" o:spid="_x0000_s1030" type="#_x0000_t32" style="position:absolute;left:2292;top:99644;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" strokecolor="#1f477b" strokeweight=".36397mm"/>
              <v:shape id="Freeform 8" o:spid="_x0000_s1031" style="position:absolute;left:67233;top:98558;width:1696;height:1638;visibility:visible;mso-wrap-style:square;v-text-anchor:top" coordsize="26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" path="m267,l155,r,136l,136,,258r267,l267,136,267,xe" fillcolor="#1f477b" stroked="f">
                <v:path arrowok="t" o:connecttype="custom" o:connectlocs="84774,0;169548,81917;84774,163833;0,81917;169548,10160186;98427,10160186;98427,10246548;0,10246548;0,10324019;169548,10324019;169548,10246548;169548,10160186" o:connectangles="270,0,90,180,0,0,0,0,0,0,0,0" textboxrect="0,0,267,258"/>
              </v:shape>
              <v:shape id="AutoShape 9" o:spid="_x0000_s1032" style="position:absolute;left:67240;top:98571;width:1949;height:1917;visibility:visible;mso-wrap-style:square;v-text-anchor:top" coordsize="30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" path="m307,r,302m,302r307,e" filled="f" strokecolor="#1f477b" strokeweight=".08456mm">
                <v:path arrowok="t" o:connecttype="custom" o:connectlocs="97470,0;194940,95884;97470,191767;0,95884;194940,10161111;194940,10352878;0,10352878;194940,10352878" o:connectangles="270,0,90,180,0,0,0,0" textboxrect="0,0,307,302"/>
              </v:shape>
              <v:shape id="Freeform 10" o:spid="_x0000_s1033" style="position:absolute;left:552;top:641;width:1727;height:1638;visibility:visible;mso-wrap-style:square;v-text-anchor:top" coordsize="27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" path="m272,l,,,120,,258r112,l112,120r160,l272,xe" fillcolor="#1f477b" stroked="f">
                <v:path arrowok="t" o:connecttype="custom" o:connectlocs="86361,0;172721,81917;86361,163833;0,81917;172721,368307;0,368307;0,444508;0,532140;71120,532140;71120,444508;172721,444508;172721,368307" o:connectangles="270,0,90,180,0,0,0,0,0,0,0,0" textboxrect="0,0,272,258"/>
              </v:shape>
              <v:shape id="AutoShape 11" o:spid="_x0000_s1034" style="position:absolute;left:215;top:349;width:2077;height:1949;visibility:visible;mso-wrap-style:square;v-text-anchor:top" coordsize="32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" path="m,l,307m2,l327,e" filled="f" strokecolor="#1f477b" strokeweight=".08456mm">
                <v:path arrowok="t" o:connecttype="custom" o:connectlocs="103821,0;207641,97470;103821,194940;0,97470;0,339081;0,534021;1270,339081;207641,339081" o:connectangles="270,0,90,180,0,0,0,0" textboxrect="0,0,327,307"/>
              </v:shape>
              <v:rect id="Rectangle 12" o:spid="_x0000_s1035" style="position:absolute;left:2286;width:64954;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" fillcolor="#1f477b" stroked="f">
                <v:textbox inset="0,0,0,0"/>
              </v:rect>
              <v:shape id="Line 13" o:spid="_x0000_s1036" type="#_x0000_t32" style="position:absolute;left:2292;top:1212;width:64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" strokecolor="#1f477b" strokeweight=".36397mm"/>
              <v:shape id="Freeform 14" o:spid="_x0000_s1037" style="position:absolute;left:67233;top:641;width:1689;height:1638;visibility:visible;mso-wrap-style:square;v-text-anchor:top" coordsize="26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" path="m266,l,,,120r155,l155,258r111,l266,120,266,xe" fillcolor="#1f477b" stroked="f">
                <v:path arrowok="t" o:connecttype="custom" o:connectlocs="84454,0;168907,81917;84454,163833;0,81917;168907,368307;0,368307;0,444508;98423,444508;98423,532140;168907,532140;168907,444508;168907,368307" o:connectangles="270,0,90,180,0,0,0,0,0,0,0,0" textboxrect="0,0,266,258"/>
              </v:shape>
              <v:shape id="AutoShape 15" o:spid="_x0000_s1038" style="position:absolute;left:67240;top:349;width:1949;height:1949;visibility:visible;mso-wrap-style:square;v-text-anchor:top" coordsize="30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" path="m,l307,t,l307,307e" filled="f" strokecolor="#1f477b" strokeweight=".08456mm">
                <v:path arrowok="t" o:connecttype="custom" o:connectlocs="97470,0;194940,97470;97470,194940;0,97470;0,339081;194940,339081;194940,339081;194940,534021" o:connectangles="270,0,90,180,0,0,0,0" textboxrect="0,0,307,307"/>
              </v:shape>
              <v:rect id="Rectangle 16" o:spid="_x0000_s1039" style="position:absolute;left:68764;top:2286;width:762;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" fillcolor="#1f477b" stroked="f">
                <v:textbox inset="0,0,0,0"/>
              </v:rect>
              <v:shape id="Line 17" o:spid="_x0000_s1040" type="#_x0000_t32" style="position:absolute;left:68395;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" strokecolor="#1f477b" strokeweight=".08456mm"/>
              <v:rect id="Rectangle 18" o:spid="_x0000_s1041" style="position:absolute;top:2286;width:761;height:9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" fillcolor="#1f477b" stroked="f">
                <v:textbox inset="0,0,0,0"/>
              </v:rect>
              <v:shape id="Line 19" o:spid="_x0000_s1042" type="#_x0000_t32" style="position:absolute;left:1098;top:2298;width:0;height:96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" strokecolor="#1f477b" strokeweight=".08456mm"/>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00140"/>
    <w:multiLevelType w:val="multilevel"/>
    <w:tmpl w:val="5A7E0114"/>
    <w:lvl w:ilvl="0">
      <w:numFmt w:val="bullet"/>
      <w:lvlText w:val=""/>
      <w:lvlJc w:val="left"/>
      <w:pPr>
        <w:ind w:left="644" w:hanging="360"/>
      </w:pPr>
      <w:rPr>
        <w:rFonts w:ascii="Wingdings" w:hAnsi="Wingding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301D74C2"/>
    <w:multiLevelType w:val="multilevel"/>
    <w:tmpl w:val="F2DED54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42D701A3"/>
    <w:multiLevelType w:val="multilevel"/>
    <w:tmpl w:val="04DA596C"/>
    <w:lvl w:ilvl="0">
      <w:numFmt w:val="bullet"/>
      <w:lvlText w:val=""/>
      <w:lvlJc w:val="left"/>
      <w:pPr>
        <w:ind w:left="1260" w:hanging="360"/>
      </w:pPr>
      <w:rPr>
        <w:rFonts w:ascii="Wingdings" w:hAnsi="Wingdings"/>
        <w:sz w:val="20"/>
      </w:rPr>
    </w:lvl>
    <w:lvl w:ilvl="1">
      <w:start w:val="1"/>
      <w:numFmt w:val="decimal"/>
      <w:lvlText w:val="%2-"/>
      <w:lvlJc w:val="left"/>
      <w:pPr>
        <w:ind w:left="1440" w:hanging="360"/>
      </w:p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 w15:restartNumberingAfterBreak="0">
    <w:nsid w:val="57966A80"/>
    <w:multiLevelType w:val="multilevel"/>
    <w:tmpl w:val="1DC8CA3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3A5C8B"/>
    <w:multiLevelType w:val="multilevel"/>
    <w:tmpl w:val="F9ACDC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59CE6B82"/>
    <w:multiLevelType w:val="multilevel"/>
    <w:tmpl w:val="BDECB6D2"/>
    <w:lvl w:ilvl="0">
      <w:start w:val="1"/>
      <w:numFmt w:val="decimal"/>
      <w:lvlText w:val="%1."/>
      <w:lvlJc w:val="left"/>
      <w:pPr>
        <w:ind w:left="403" w:hanging="403"/>
      </w:pPr>
      <w:rPr>
        <w:rFonts w:ascii="Sakkal Majalla" w:hAnsi="Sakkal Majalla" w:cs="Sakkal Majalla" w:hint="default"/>
        <w:b/>
        <w:sz w:val="32"/>
      </w:rPr>
    </w:lvl>
    <w:lvl w:ilvl="1">
      <w:start w:val="1"/>
      <w:numFmt w:val="decimal"/>
      <w:lvlText w:val="%1.%2."/>
      <w:lvlJc w:val="left"/>
      <w:pPr>
        <w:ind w:left="750" w:hanging="720"/>
      </w:pPr>
      <w:rPr>
        <w:rFonts w:ascii="Sakkal Majalla" w:hAnsi="Sakkal Majalla" w:cs="Sakkal Majalla" w:hint="default"/>
        <w:b w:val="0"/>
        <w:bCs/>
        <w:sz w:val="32"/>
      </w:rPr>
    </w:lvl>
    <w:lvl w:ilvl="2">
      <w:start w:val="1"/>
      <w:numFmt w:val="decimal"/>
      <w:lvlText w:val="%1.%2.%3."/>
      <w:lvlJc w:val="left"/>
      <w:pPr>
        <w:ind w:left="780" w:hanging="720"/>
      </w:pPr>
      <w:rPr>
        <w:rFonts w:ascii="Sakkal Majalla" w:hAnsi="Sakkal Majalla" w:cs="Sakkal Majalla" w:hint="default"/>
        <w:b/>
        <w:sz w:val="32"/>
      </w:rPr>
    </w:lvl>
    <w:lvl w:ilvl="3">
      <w:start w:val="1"/>
      <w:numFmt w:val="decimal"/>
      <w:lvlText w:val="%1.%2.%3.%4."/>
      <w:lvlJc w:val="left"/>
      <w:pPr>
        <w:ind w:left="1170" w:hanging="1080"/>
      </w:pPr>
      <w:rPr>
        <w:rFonts w:ascii="Sakkal Majalla" w:hAnsi="Sakkal Majalla" w:cs="Sakkal Majalla" w:hint="default"/>
        <w:b/>
        <w:sz w:val="32"/>
      </w:rPr>
    </w:lvl>
    <w:lvl w:ilvl="4">
      <w:start w:val="1"/>
      <w:numFmt w:val="decimal"/>
      <w:lvlText w:val="%1.%2.%3.%4.%5."/>
      <w:lvlJc w:val="left"/>
      <w:pPr>
        <w:ind w:left="1200" w:hanging="1080"/>
      </w:pPr>
      <w:rPr>
        <w:rFonts w:ascii="Sakkal Majalla" w:hAnsi="Sakkal Majalla" w:cs="Sakkal Majalla" w:hint="default"/>
        <w:b/>
        <w:sz w:val="32"/>
      </w:rPr>
    </w:lvl>
    <w:lvl w:ilvl="5">
      <w:start w:val="1"/>
      <w:numFmt w:val="decimal"/>
      <w:lvlText w:val="%1.%2.%3.%4.%5.%6."/>
      <w:lvlJc w:val="left"/>
      <w:pPr>
        <w:ind w:left="1590" w:hanging="1440"/>
      </w:pPr>
      <w:rPr>
        <w:rFonts w:ascii="Sakkal Majalla" w:hAnsi="Sakkal Majalla" w:cs="Sakkal Majalla" w:hint="default"/>
        <w:b/>
        <w:sz w:val="32"/>
      </w:rPr>
    </w:lvl>
    <w:lvl w:ilvl="6">
      <w:start w:val="1"/>
      <w:numFmt w:val="decimal"/>
      <w:lvlText w:val="%1.%2.%3.%4.%5.%6.%7."/>
      <w:lvlJc w:val="left"/>
      <w:pPr>
        <w:ind w:left="1980" w:hanging="1800"/>
      </w:pPr>
      <w:rPr>
        <w:rFonts w:ascii="Sakkal Majalla" w:hAnsi="Sakkal Majalla" w:cs="Sakkal Majalla" w:hint="default"/>
        <w:b/>
        <w:sz w:val="32"/>
      </w:rPr>
    </w:lvl>
    <w:lvl w:ilvl="7">
      <w:start w:val="1"/>
      <w:numFmt w:val="decimal"/>
      <w:lvlText w:val="%1.%2.%3.%4.%5.%6.%7.%8."/>
      <w:lvlJc w:val="left"/>
      <w:pPr>
        <w:ind w:left="2010" w:hanging="1800"/>
      </w:pPr>
      <w:rPr>
        <w:rFonts w:ascii="Sakkal Majalla" w:hAnsi="Sakkal Majalla" w:cs="Sakkal Majalla" w:hint="default"/>
        <w:b/>
        <w:sz w:val="32"/>
      </w:rPr>
    </w:lvl>
    <w:lvl w:ilvl="8">
      <w:start w:val="1"/>
      <w:numFmt w:val="decimal"/>
      <w:lvlText w:val="%1.%2.%3.%4.%5.%6.%7.%8.%9."/>
      <w:lvlJc w:val="left"/>
      <w:pPr>
        <w:ind w:left="2400" w:hanging="2160"/>
      </w:pPr>
      <w:rPr>
        <w:rFonts w:ascii="Sakkal Majalla" w:hAnsi="Sakkal Majalla" w:cs="Sakkal Majalla" w:hint="default"/>
        <w:b/>
        <w:sz w:val="32"/>
      </w:rPr>
    </w:lvl>
  </w:abstractNum>
  <w:abstractNum w:abstractNumId="6" w15:restartNumberingAfterBreak="0">
    <w:nsid w:val="7F2C1A48"/>
    <w:multiLevelType w:val="multilevel"/>
    <w:tmpl w:val="CB4839F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640259403">
    <w:abstractNumId w:val="0"/>
  </w:num>
  <w:num w:numId="2" w16cid:durableId="370689386">
    <w:abstractNumId w:val="6"/>
  </w:num>
  <w:num w:numId="3" w16cid:durableId="1821997932">
    <w:abstractNumId w:val="1"/>
  </w:num>
  <w:num w:numId="4" w16cid:durableId="117070532">
    <w:abstractNumId w:val="2"/>
  </w:num>
  <w:num w:numId="5" w16cid:durableId="544100789">
    <w:abstractNumId w:val="4"/>
  </w:num>
  <w:num w:numId="6" w16cid:durableId="381564869">
    <w:abstractNumId w:val="3"/>
  </w:num>
  <w:num w:numId="7" w16cid:durableId="123734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8"/>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A0C"/>
    <w:rsid w:val="00036A55"/>
    <w:rsid w:val="00051BD1"/>
    <w:rsid w:val="00052BC7"/>
    <w:rsid w:val="000949D1"/>
    <w:rsid w:val="000D5F1D"/>
    <w:rsid w:val="0012652B"/>
    <w:rsid w:val="001C1D11"/>
    <w:rsid w:val="0024195E"/>
    <w:rsid w:val="002729FC"/>
    <w:rsid w:val="002C4A0C"/>
    <w:rsid w:val="003145BE"/>
    <w:rsid w:val="0037641C"/>
    <w:rsid w:val="003947F4"/>
    <w:rsid w:val="003D13E0"/>
    <w:rsid w:val="00401EBA"/>
    <w:rsid w:val="00454660"/>
    <w:rsid w:val="004E71C8"/>
    <w:rsid w:val="004F0EBE"/>
    <w:rsid w:val="00537FC4"/>
    <w:rsid w:val="005936E7"/>
    <w:rsid w:val="005C4830"/>
    <w:rsid w:val="00671B7C"/>
    <w:rsid w:val="0068303F"/>
    <w:rsid w:val="006D6F8B"/>
    <w:rsid w:val="00700064"/>
    <w:rsid w:val="00770B2C"/>
    <w:rsid w:val="007876BF"/>
    <w:rsid w:val="007B557E"/>
    <w:rsid w:val="007D274D"/>
    <w:rsid w:val="007E7105"/>
    <w:rsid w:val="008A2059"/>
    <w:rsid w:val="00983724"/>
    <w:rsid w:val="009A0398"/>
    <w:rsid w:val="009B74C8"/>
    <w:rsid w:val="009F310D"/>
    <w:rsid w:val="00A04444"/>
    <w:rsid w:val="00A232FF"/>
    <w:rsid w:val="00B939B8"/>
    <w:rsid w:val="00BC00E3"/>
    <w:rsid w:val="00BD5DED"/>
    <w:rsid w:val="00C24531"/>
    <w:rsid w:val="00C52BAE"/>
    <w:rsid w:val="00C706F9"/>
    <w:rsid w:val="00C718C3"/>
    <w:rsid w:val="00CD6C2D"/>
    <w:rsid w:val="00CF7418"/>
    <w:rsid w:val="00D72574"/>
    <w:rsid w:val="00D779D0"/>
    <w:rsid w:val="00D950BD"/>
    <w:rsid w:val="00DA1960"/>
    <w:rsid w:val="00E0129C"/>
    <w:rsid w:val="00E30AF9"/>
    <w:rsid w:val="00E56F7E"/>
    <w:rsid w:val="00E870CD"/>
    <w:rsid w:val="00E9448C"/>
    <w:rsid w:val="00F144D2"/>
    <w:rsid w:val="00F26031"/>
    <w:rsid w:val="00F503BA"/>
    <w:rsid w:val="00F75C6C"/>
    <w:rsid w:val="00FA04A3"/>
    <w:rsid w:val="00FC01CA"/>
    <w:rsid w:val="00FF0E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6131A"/>
  <w15:docId w15:val="{0E4E9910-6212-4462-8F3E-061010CD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Arial"/>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eastAsia="Calibri" w:cs="Calibri"/>
    </w:rPr>
  </w:style>
  <w:style w:type="paragraph" w:styleId="1">
    <w:name w:val="heading 1"/>
    <w:basedOn w:val="a"/>
    <w:uiPriority w:val="9"/>
    <w:qFormat/>
    <w:pPr>
      <w:spacing w:before="27"/>
      <w:outlineLvl w:val="0"/>
    </w:pPr>
    <w:rPr>
      <w:b/>
      <w:bCs/>
      <w:sz w:val="36"/>
      <w:szCs w:val="36"/>
    </w:rPr>
  </w:style>
  <w:style w:type="paragraph" w:styleId="2">
    <w:name w:val="heading 2"/>
    <w:basedOn w:val="a"/>
    <w:next w:val="a"/>
    <w:uiPriority w:val="9"/>
    <w:unhideWhenUsed/>
    <w:qFormat/>
    <w:pPr>
      <w:keepNext/>
      <w:keepLines/>
      <w:spacing w:before="40"/>
      <w:outlineLvl w:val="1"/>
    </w:pPr>
    <w:rPr>
      <w:rFonts w:ascii="Cambria" w:eastAsia="SimSun" w:hAnsi="Cambria" w:cs="Times New Roman"/>
      <w:color w:val="365F91"/>
      <w:sz w:val="26"/>
      <w:szCs w:val="26"/>
    </w:rPr>
  </w:style>
  <w:style w:type="paragraph" w:styleId="3">
    <w:name w:val="heading 3"/>
    <w:basedOn w:val="a"/>
    <w:next w:val="a"/>
    <w:uiPriority w:val="9"/>
    <w:unhideWhenUsed/>
    <w:qFormat/>
    <w:pPr>
      <w:keepNext/>
      <w:keepLines/>
      <w:spacing w:before="40"/>
      <w:outlineLvl w:val="2"/>
    </w:pPr>
    <w:rPr>
      <w:rFonts w:ascii="Cambria" w:eastAsia="SimSun" w:hAnsi="Cambria" w:cs="Times New Roman"/>
      <w:color w:val="243F60"/>
      <w:sz w:val="24"/>
      <w:szCs w:val="24"/>
    </w:rPr>
  </w:style>
  <w:style w:type="paragraph" w:styleId="4">
    <w:name w:val="heading 4"/>
    <w:basedOn w:val="a"/>
    <w:next w:val="a"/>
    <w:uiPriority w:val="9"/>
    <w:unhideWhenUsed/>
    <w:qFormat/>
    <w:pPr>
      <w:keepNext/>
      <w:keepLines/>
      <w:spacing w:before="40"/>
      <w:outlineLvl w:val="3"/>
    </w:pPr>
    <w:rPr>
      <w:rFonts w:ascii="Calibri Light" w:eastAsia="DengXian Light" w:hAnsi="Calibri Light"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szCs w:val="28"/>
    </w:rPr>
  </w:style>
  <w:style w:type="paragraph" w:styleId="a4">
    <w:name w:val="Title"/>
    <w:basedOn w:val="a"/>
    <w:uiPriority w:val="10"/>
    <w:qFormat/>
    <w:pPr>
      <w:spacing w:line="639" w:lineRule="exact"/>
      <w:ind w:left="29" w:right="369"/>
      <w:jc w:val="center"/>
    </w:pPr>
    <w:rPr>
      <w:b/>
      <w:bCs/>
      <w:sz w:val="52"/>
      <w:szCs w:val="52"/>
    </w:rPr>
  </w:style>
  <w:style w:type="paragraph" w:styleId="a5">
    <w:name w:val="List Paragraph"/>
    <w:basedOn w:val="a"/>
  </w:style>
  <w:style w:type="paragraph" w:customStyle="1" w:styleId="TableParagraph">
    <w:name w:val="Table Paragraph"/>
    <w:basedOn w:val="a"/>
  </w:style>
  <w:style w:type="paragraph" w:styleId="a6">
    <w:name w:val="caption"/>
    <w:basedOn w:val="a"/>
    <w:next w:val="a"/>
    <w:pPr>
      <w:widowControl/>
      <w:autoSpaceDE/>
    </w:pPr>
    <w:rPr>
      <w:rFonts w:ascii="Times New Roman" w:eastAsia="SimSun" w:hAnsi="Times New Roman" w:cs="Times New Roman"/>
      <w:b/>
      <w:bCs/>
      <w:sz w:val="20"/>
      <w:szCs w:val="20"/>
      <w:lang w:eastAsia="zh-CN"/>
    </w:rPr>
  </w:style>
  <w:style w:type="paragraph" w:styleId="a7">
    <w:name w:val="header"/>
    <w:basedOn w:val="a"/>
    <w:pPr>
      <w:tabs>
        <w:tab w:val="center" w:pos="4680"/>
        <w:tab w:val="right" w:pos="9360"/>
      </w:tabs>
    </w:pPr>
  </w:style>
  <w:style w:type="character" w:customStyle="1" w:styleId="HeaderChar">
    <w:name w:val="Header Char"/>
    <w:basedOn w:val="a0"/>
    <w:rPr>
      <w:rFonts w:ascii="Calibri" w:eastAsia="Calibri" w:hAnsi="Calibri" w:cs="Calibri"/>
    </w:rPr>
  </w:style>
  <w:style w:type="paragraph" w:styleId="a8">
    <w:name w:val="footer"/>
    <w:basedOn w:val="a"/>
    <w:pPr>
      <w:tabs>
        <w:tab w:val="center" w:pos="4680"/>
        <w:tab w:val="right" w:pos="9360"/>
      </w:tabs>
    </w:pPr>
  </w:style>
  <w:style w:type="character" w:customStyle="1" w:styleId="FooterChar">
    <w:name w:val="Footer Char"/>
    <w:basedOn w:val="a0"/>
    <w:rPr>
      <w:rFonts w:ascii="Calibri" w:eastAsia="Calibri" w:hAnsi="Calibri" w:cs="Calibri"/>
    </w:rPr>
  </w:style>
  <w:style w:type="paragraph" w:styleId="a9">
    <w:name w:val="TOC Heading"/>
    <w:basedOn w:val="1"/>
    <w:next w:val="a"/>
    <w:pPr>
      <w:keepNext/>
      <w:keepLines/>
      <w:widowControl/>
      <w:autoSpaceDE/>
      <w:spacing w:before="240" w:line="247" w:lineRule="auto"/>
    </w:pPr>
    <w:rPr>
      <w:rFonts w:ascii="Cambria" w:eastAsia="SimSun" w:hAnsi="Cambria" w:cs="Times New Roman"/>
      <w:b w:val="0"/>
      <w:bCs w:val="0"/>
      <w:color w:val="365F91"/>
      <w:sz w:val="32"/>
      <w:szCs w:val="32"/>
    </w:rPr>
  </w:style>
  <w:style w:type="character" w:customStyle="1" w:styleId="Heading2Char">
    <w:name w:val="Heading 2 Char"/>
    <w:basedOn w:val="a0"/>
    <w:rPr>
      <w:rFonts w:ascii="Cambria" w:eastAsia="SimSun" w:hAnsi="Cambria" w:cs="Times New Roman"/>
      <w:color w:val="365F91"/>
      <w:sz w:val="26"/>
      <w:szCs w:val="26"/>
    </w:rPr>
  </w:style>
  <w:style w:type="character" w:customStyle="1" w:styleId="Heading3Char">
    <w:name w:val="Heading 3 Char"/>
    <w:basedOn w:val="a0"/>
    <w:rPr>
      <w:rFonts w:ascii="Cambria" w:eastAsia="SimSun" w:hAnsi="Cambria" w:cs="Times New Roman"/>
      <w:color w:val="243F60"/>
      <w:sz w:val="24"/>
      <w:szCs w:val="24"/>
    </w:rPr>
  </w:style>
  <w:style w:type="paragraph" w:styleId="10">
    <w:name w:val="toc 1"/>
    <w:basedOn w:val="a"/>
    <w:next w:val="a"/>
    <w:autoRedefine/>
    <w:uiPriority w:val="39"/>
    <w:pPr>
      <w:tabs>
        <w:tab w:val="right" w:leader="dot" w:pos="9020"/>
      </w:tabs>
      <w:bidi/>
      <w:spacing w:after="100"/>
    </w:pPr>
    <w:rPr>
      <w:rFonts w:ascii="Sakkal Majalla" w:hAnsi="Sakkal Majalla" w:cs="Sakkal Majalla"/>
      <w:b/>
      <w:bCs/>
      <w:sz w:val="28"/>
      <w:szCs w:val="28"/>
    </w:rPr>
  </w:style>
  <w:style w:type="paragraph" w:styleId="20">
    <w:name w:val="toc 2"/>
    <w:basedOn w:val="a"/>
    <w:next w:val="a"/>
    <w:autoRedefine/>
    <w:uiPriority w:val="39"/>
    <w:pPr>
      <w:tabs>
        <w:tab w:val="left" w:pos="660"/>
        <w:tab w:val="right" w:leader="dot" w:pos="9020"/>
      </w:tabs>
      <w:bidi/>
      <w:spacing w:after="100"/>
      <w:ind w:left="220"/>
    </w:pPr>
  </w:style>
  <w:style w:type="paragraph" w:styleId="30">
    <w:name w:val="toc 3"/>
    <w:basedOn w:val="a"/>
    <w:next w:val="a"/>
    <w:autoRedefine/>
    <w:pPr>
      <w:spacing w:after="100"/>
      <w:ind w:left="440"/>
    </w:pPr>
  </w:style>
  <w:style w:type="character" w:styleId="Hyperlink">
    <w:name w:val="Hyperlink"/>
    <w:basedOn w:val="a0"/>
    <w:uiPriority w:val="99"/>
    <w:rPr>
      <w:color w:val="0000FF"/>
      <w:u w:val="single"/>
    </w:rPr>
  </w:style>
  <w:style w:type="paragraph" w:styleId="40">
    <w:name w:val="toc 4"/>
    <w:basedOn w:val="a"/>
    <w:next w:val="a"/>
    <w:autoRedefine/>
    <w:uiPriority w:val="39"/>
    <w:pPr>
      <w:tabs>
        <w:tab w:val="right" w:leader="dot" w:pos="9020"/>
      </w:tabs>
      <w:bidi/>
      <w:spacing w:after="100"/>
      <w:ind w:left="660"/>
    </w:pPr>
    <w:rPr>
      <w:rFonts w:ascii="Sakkal Majalla" w:hAnsi="Sakkal Majalla" w:cs="Sakkal Majalla"/>
      <w:b/>
      <w:bCs/>
      <w:sz w:val="28"/>
      <w:szCs w:val="28"/>
    </w:rPr>
  </w:style>
  <w:style w:type="paragraph" w:styleId="aa">
    <w:name w:val="table of figures"/>
    <w:basedOn w:val="a"/>
    <w:next w:val="a"/>
  </w:style>
  <w:style w:type="character" w:styleId="ab">
    <w:name w:val="FollowedHyperlink"/>
    <w:basedOn w:val="a0"/>
    <w:rPr>
      <w:color w:val="954F72"/>
      <w:u w:val="single"/>
    </w:rPr>
  </w:style>
  <w:style w:type="character" w:customStyle="1" w:styleId="Heading4Char">
    <w:name w:val="Heading 4 Char"/>
    <w:basedOn w:val="a0"/>
    <w:rPr>
      <w:rFonts w:ascii="Calibri Light" w:eastAsia="DengXian Light" w:hAnsi="Calibri Light" w:cs="Times New Roman"/>
      <w:i/>
      <w:iCs/>
      <w:color w:val="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0.png"/><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701D0-A284-4C5F-B763-711EFFFC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59</Pages>
  <Words>13804</Words>
  <Characters>78685</Characters>
  <Application>Microsoft Office Word</Application>
  <DocSecurity>0</DocSecurity>
  <Lines>655</Lines>
  <Paragraphs>184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Mohammed Bantan</cp:lastModifiedBy>
  <cp:revision>35</cp:revision>
  <cp:lastPrinted>2024-11-28T12:21:00Z</cp:lastPrinted>
  <dcterms:created xsi:type="dcterms:W3CDTF">2024-11-24T18:28:00Z</dcterms:created>
  <dcterms:modified xsi:type="dcterms:W3CDTF">2024-11-28T12:33:00Z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2023-09-07T00:00:00Z</vt:filetime>
  </property>
  <property fmtid="{D5CDD505-2E9C-101B-9397-08002B2CF9AE}" pid="3" name="Creator">
    <vt:lpwstr>Microsoft® Word LTSC</vt:lpwstr>
  </property>
  <property fmtid="{D5CDD505-2E9C-101B-9397-08002B2CF9AE}" pid="4" name="LastSaved">
    <vt:filetime>2024-10-27T00:00:00Z</vt:filetime>
  </property>
</Properties>
</file>