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130D3F2"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A550D9">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19B7922E" w14:textId="77777777" w:rsidR="007438C8" w:rsidRPr="009125CE" w:rsidRDefault="007438C8"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05F819D" w14:textId="49D2EF95" w:rsidR="0033489D" w:rsidRPr="00627EBF" w:rsidRDefault="0033489D" w:rsidP="0033489D">
      <w:pPr>
        <w:jc w:val="center"/>
        <w:rPr>
          <w:rFonts w:ascii="Sakkal Majalla" w:hAnsi="Sakkal Majalla" w:cs="Sakkal Majalla"/>
          <w:b/>
          <w:bCs/>
          <w:sz w:val="28"/>
          <w:szCs w:val="28"/>
          <w:rtl/>
          <w:lang w:bidi="ar-EG"/>
        </w:rPr>
      </w:pPr>
      <w:r w:rsidRPr="00627EBF">
        <w:rPr>
          <w:rFonts w:ascii="Sakkal Majalla" w:hAnsi="Sakkal Majalla" w:cs="Sakkal Majalla"/>
          <w:b/>
          <w:bCs/>
          <w:sz w:val="28"/>
          <w:szCs w:val="28"/>
          <w:rtl/>
          <w:lang w:bidi="ar-EG"/>
        </w:rPr>
        <w:t xml:space="preserve">أثر تطبيق استراتيجية إدارة المخاطر على </w:t>
      </w:r>
      <w:r w:rsidR="007438C8" w:rsidRPr="00627EBF">
        <w:rPr>
          <w:rFonts w:ascii="Sakkal Majalla" w:hAnsi="Sakkal Majalla" w:cs="Sakkal Majalla"/>
          <w:b/>
          <w:bCs/>
          <w:sz w:val="28"/>
          <w:szCs w:val="28"/>
          <w:rtl/>
          <w:lang w:bidi="ar-EG"/>
        </w:rPr>
        <w:t>أداء المشاريع</w:t>
      </w:r>
      <w:r w:rsidRPr="00627EBF">
        <w:rPr>
          <w:rFonts w:ascii="Sakkal Majalla" w:hAnsi="Sakkal Majalla" w:cs="Sakkal Majalla"/>
          <w:b/>
          <w:bCs/>
          <w:sz w:val="28"/>
          <w:szCs w:val="28"/>
          <w:rtl/>
          <w:lang w:bidi="ar-EG"/>
        </w:rPr>
        <w:t xml:space="preserve"> </w:t>
      </w:r>
      <w:r w:rsidR="007438C8" w:rsidRPr="00627EBF">
        <w:rPr>
          <w:rFonts w:ascii="Sakkal Majalla" w:hAnsi="Sakkal Majalla" w:cs="Sakkal Majalla"/>
          <w:b/>
          <w:bCs/>
          <w:sz w:val="28"/>
          <w:szCs w:val="28"/>
          <w:rtl/>
          <w:lang w:bidi="ar-EG"/>
        </w:rPr>
        <w:t>دراسة تطبيقية بهيئة الزكاة والضريبة والجمارك</w:t>
      </w:r>
      <w:r w:rsidRPr="00627EBF">
        <w:rPr>
          <w:rFonts w:ascii="Sakkal Majalla" w:hAnsi="Sakkal Majalla" w:cs="Sakkal Majalla"/>
          <w:b/>
          <w:bCs/>
          <w:sz w:val="28"/>
          <w:szCs w:val="28"/>
          <w:rtl/>
          <w:lang w:bidi="ar-EG"/>
        </w:rPr>
        <w:t xml:space="preserve"> السعودية</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03DFB35" w:rsidR="009125CE" w:rsidRPr="001902DB" w:rsidRDefault="00A252D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الوادعي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69598E1" w14:textId="77777777" w:rsidR="00A252D6" w:rsidRDefault="00A252D6" w:rsidP="00A252D6">
      <w:pPr>
        <w:jc w:val="center"/>
        <w:rPr>
          <w:rFonts w:ascii="Sakkal Majalla" w:hAnsi="Sakkal Majalla" w:cs="Sakkal Majalla"/>
          <w:b/>
          <w:bCs/>
          <w:sz w:val="28"/>
          <w:szCs w:val="28"/>
        </w:rPr>
      </w:pPr>
      <w:r w:rsidRPr="00A50FED">
        <w:rPr>
          <w:rFonts w:ascii="Sakkal Majalla" w:hAnsi="Sakkal Majalla" w:cs="Sakkal Majalla"/>
          <w:b/>
          <w:bCs/>
          <w:sz w:val="28"/>
          <w:szCs w:val="28"/>
          <w:rtl/>
        </w:rPr>
        <w:t>د. أسماء أبو عنزة</w:t>
      </w:r>
    </w:p>
    <w:p w14:paraId="3416B353" w14:textId="77777777" w:rsidR="00A252D6" w:rsidRPr="001902DB" w:rsidRDefault="00A252D6" w:rsidP="00A252D6">
      <w:pPr>
        <w:jc w:val="center"/>
        <w:rPr>
          <w:rFonts w:ascii="Sakkal Majalla" w:hAnsi="Sakkal Majalla" w:cs="Sakkal Majalla"/>
          <w:b/>
          <w:bCs/>
          <w:sz w:val="28"/>
          <w:szCs w:val="28"/>
          <w:rtl/>
          <w:lang w:bidi="ar-EG"/>
        </w:rPr>
      </w:pPr>
      <w:r w:rsidRPr="00A50FED">
        <w:rPr>
          <w:rFonts w:ascii="Sakkal Majalla" w:hAnsi="Sakkal Majalla" w:cs="Sakkal Majalla"/>
          <w:b/>
          <w:bCs/>
          <w:sz w:val="28"/>
          <w:szCs w:val="28"/>
          <w:rtl/>
        </w:rPr>
        <w:t>د. أحمد حسين علي حسين</w:t>
      </w:r>
    </w:p>
    <w:p w14:paraId="16CF2D6A" w14:textId="77777777" w:rsidR="009125CE" w:rsidRPr="001902DB" w:rsidRDefault="009125CE" w:rsidP="00A252D6">
      <w:pP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42F7C5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E61A8">
        <w:rPr>
          <w:rFonts w:ascii="Sakkal Majalla" w:hAnsi="Sakkal Majalla" w:cs="Sakkal Majalla" w:hint="cs"/>
          <w:b/>
          <w:bCs/>
          <w:sz w:val="28"/>
          <w:szCs w:val="28"/>
          <w:rtl/>
          <w:lang w:bidi="ar-EG"/>
        </w:rPr>
        <w:t>4</w:t>
      </w:r>
    </w:p>
    <w:p w14:paraId="71DB4C4C" w14:textId="77777777" w:rsidR="00136852" w:rsidRDefault="00136852" w:rsidP="00A74F76">
      <w:pPr>
        <w:rPr>
          <w:rFonts w:ascii="Sakkal Majalla" w:hAnsi="Sakkal Majalla" w:cs="Sakkal Majalla"/>
          <w:b/>
          <w:bCs/>
          <w:sz w:val="28"/>
          <w:szCs w:val="28"/>
          <w:u w:val="single"/>
          <w:rtl/>
        </w:rPr>
      </w:pPr>
    </w:p>
    <w:p w14:paraId="7EDEE66B" w14:textId="77777777" w:rsidR="007438C8" w:rsidRDefault="007438C8" w:rsidP="00A74F76">
      <w:pPr>
        <w:rPr>
          <w:rFonts w:ascii="Sakkal Majalla" w:hAnsi="Sakkal Majalla" w:cs="Sakkal Majalla"/>
          <w:b/>
          <w:bCs/>
          <w:sz w:val="28"/>
          <w:szCs w:val="28"/>
          <w:u w:val="single"/>
          <w:rtl/>
        </w:rPr>
      </w:pPr>
    </w:p>
    <w:p w14:paraId="3771BFCB" w14:textId="77777777" w:rsidR="009B6B78" w:rsidRDefault="009B6B78" w:rsidP="00A74F76">
      <w:pPr>
        <w:rPr>
          <w:rFonts w:ascii="Sakkal Majalla" w:hAnsi="Sakkal Majalla" w:cs="Sakkal Majalla"/>
          <w:b/>
          <w:bCs/>
          <w:sz w:val="28"/>
          <w:szCs w:val="28"/>
          <w:u w:val="single"/>
          <w:rtl/>
        </w:rPr>
      </w:pPr>
    </w:p>
    <w:p w14:paraId="657D416D" w14:textId="77777777" w:rsidR="009B6B78" w:rsidRDefault="009B6B78" w:rsidP="00A74F76">
      <w:pPr>
        <w:rPr>
          <w:rFonts w:ascii="Sakkal Majalla" w:hAnsi="Sakkal Majalla" w:cs="Sakkal Majalla"/>
          <w:b/>
          <w:bCs/>
          <w:sz w:val="28"/>
          <w:szCs w:val="28"/>
          <w:u w:val="single"/>
          <w:rtl/>
        </w:rPr>
      </w:pPr>
    </w:p>
    <w:p w14:paraId="43375901" w14:textId="77777777" w:rsidR="008C4BC2" w:rsidRPr="0023219D" w:rsidRDefault="008C4BC2" w:rsidP="008C4BC2">
      <w:pPr>
        <w:spacing w:line="480" w:lineRule="auto"/>
        <w:jc w:val="center"/>
        <w:rPr>
          <w:rFonts w:ascii="Sakkal Majalla" w:hAnsi="Sakkal Majalla" w:cs="Diwani Bent"/>
          <w:b/>
          <w:bCs/>
          <w:sz w:val="56"/>
          <w:szCs w:val="56"/>
          <w:rtl/>
        </w:rPr>
      </w:pPr>
      <w:r w:rsidRPr="0023219D">
        <w:rPr>
          <w:rFonts w:ascii="Sakkal Majalla" w:hAnsi="Sakkal Majalla" w:cs="Diwani Bent" w:hint="cs"/>
          <w:b/>
          <w:bCs/>
          <w:sz w:val="56"/>
          <w:szCs w:val="56"/>
          <w:rtl/>
        </w:rPr>
        <w:t>"شكر وتقدير"</w:t>
      </w:r>
    </w:p>
    <w:p w14:paraId="3D5E6191" w14:textId="77777777" w:rsidR="008C4BC2" w:rsidRPr="00A75BA8" w:rsidRDefault="008C4BC2" w:rsidP="008C4BC2">
      <w:pPr>
        <w:spacing w:line="480" w:lineRule="auto"/>
        <w:jc w:val="center"/>
        <w:rPr>
          <w:rFonts w:ascii="Sakkal Majalla" w:hAnsi="Sakkal Majalla" w:cs="Sakkal Majalla"/>
          <w:sz w:val="32"/>
          <w:szCs w:val="32"/>
          <w:rtl/>
        </w:rPr>
      </w:pPr>
      <w:r w:rsidRPr="00A75BA8">
        <w:rPr>
          <w:rFonts w:ascii="Sakkal Majalla" w:hAnsi="Sakkal Majalla" w:cs="Sakkal Majalla"/>
          <w:sz w:val="32"/>
          <w:szCs w:val="32"/>
          <w:rtl/>
        </w:rPr>
        <w:t>الشكر لله أولا وأخ</w:t>
      </w:r>
      <w:r>
        <w:rPr>
          <w:rFonts w:ascii="Sakkal Majalla" w:hAnsi="Sakkal Majalla" w:cs="Sakkal Majalla" w:hint="cs"/>
          <w:sz w:val="32"/>
          <w:szCs w:val="32"/>
          <w:rtl/>
        </w:rPr>
        <w:t>يرا</w:t>
      </w:r>
      <w:r w:rsidRPr="00A75BA8">
        <w:rPr>
          <w:rFonts w:ascii="Sakkal Majalla" w:hAnsi="Sakkal Majalla" w:cs="Sakkal Majalla"/>
          <w:sz w:val="32"/>
          <w:szCs w:val="32"/>
          <w:rtl/>
        </w:rPr>
        <w:t xml:space="preserve"> فهو الذي أعاننا على إكمال هذا البحث </w:t>
      </w:r>
      <w:r w:rsidRPr="00A75BA8">
        <w:rPr>
          <w:rFonts w:ascii="Sakkal Majalla" w:hAnsi="Sakkal Majalla" w:cs="Sakkal Majalla" w:hint="cs"/>
          <w:sz w:val="32"/>
          <w:szCs w:val="32"/>
          <w:rtl/>
        </w:rPr>
        <w:t>المتواضع</w:t>
      </w:r>
      <w:r w:rsidRPr="00A75BA8">
        <w:rPr>
          <w:rFonts w:ascii="Sakkal Majalla" w:hAnsi="Sakkal Majalla" w:cs="Sakkal Majalla"/>
          <w:sz w:val="32"/>
          <w:szCs w:val="32"/>
          <w:rtl/>
        </w:rPr>
        <w:t xml:space="preserve"> ويسعدنا بعد</w:t>
      </w:r>
    </w:p>
    <w:p w14:paraId="68D1C839" w14:textId="77777777" w:rsidR="008C4BC2" w:rsidRPr="00A75BA8" w:rsidRDefault="008C4BC2" w:rsidP="008C4BC2">
      <w:pPr>
        <w:spacing w:line="480" w:lineRule="auto"/>
        <w:jc w:val="center"/>
        <w:rPr>
          <w:rFonts w:ascii="Sakkal Majalla" w:hAnsi="Sakkal Majalla" w:cs="Sakkal Majalla"/>
          <w:sz w:val="32"/>
          <w:szCs w:val="32"/>
          <w:rtl/>
        </w:rPr>
      </w:pPr>
      <w:r w:rsidRPr="00A75BA8">
        <w:rPr>
          <w:rFonts w:ascii="Sakkal Majalla" w:hAnsi="Sakkal Majalla" w:cs="Sakkal Majalla"/>
          <w:sz w:val="32"/>
          <w:szCs w:val="32"/>
          <w:rtl/>
        </w:rPr>
        <w:t xml:space="preserve">ذلك أن نتقدم بجزيل الشكر </w:t>
      </w:r>
      <w:r w:rsidRPr="00A75BA8">
        <w:rPr>
          <w:rFonts w:ascii="Sakkal Majalla" w:hAnsi="Sakkal Majalla" w:cs="Sakkal Majalla" w:hint="cs"/>
          <w:sz w:val="32"/>
          <w:szCs w:val="32"/>
          <w:rtl/>
        </w:rPr>
        <w:t>والامتنان</w:t>
      </w:r>
      <w:r w:rsidRPr="00A75BA8">
        <w:rPr>
          <w:rFonts w:ascii="Sakkal Majalla" w:hAnsi="Sakkal Majalla" w:cs="Sakkal Majalla"/>
          <w:sz w:val="32"/>
          <w:szCs w:val="32"/>
          <w:rtl/>
        </w:rPr>
        <w:t xml:space="preserve"> </w:t>
      </w:r>
      <w:r w:rsidRPr="00A75BA8">
        <w:rPr>
          <w:rFonts w:ascii="Sakkal Majalla" w:hAnsi="Sakkal Majalla" w:cs="Sakkal Majalla" w:hint="cs"/>
          <w:sz w:val="32"/>
          <w:szCs w:val="32"/>
          <w:rtl/>
        </w:rPr>
        <w:t>إلى:</w:t>
      </w:r>
    </w:p>
    <w:p w14:paraId="7E359AB1" w14:textId="25D70381" w:rsidR="00A252D6" w:rsidRDefault="008C4BC2" w:rsidP="00A252D6">
      <w:pPr>
        <w:jc w:val="center"/>
        <w:rPr>
          <w:rFonts w:ascii="Sakkal Majalla" w:hAnsi="Sakkal Majalla" w:cs="Sakkal Majalla"/>
          <w:b/>
          <w:bCs/>
          <w:sz w:val="28"/>
          <w:szCs w:val="28"/>
        </w:rPr>
      </w:pPr>
      <w:r w:rsidRPr="00A75BA8">
        <w:rPr>
          <w:rFonts w:ascii="Sakkal Majalla" w:hAnsi="Sakkal Majalla" w:cs="Sakkal Majalla"/>
          <w:sz w:val="32"/>
          <w:szCs w:val="32"/>
          <w:rtl/>
        </w:rPr>
        <w:t xml:space="preserve">الدكتور </w:t>
      </w:r>
      <w:r>
        <w:rPr>
          <w:rFonts w:ascii="Sakkal Majalla" w:hAnsi="Sakkal Majalla" w:cs="Sakkal Majalla" w:hint="cs"/>
          <w:sz w:val="32"/>
          <w:szCs w:val="32"/>
          <w:rtl/>
        </w:rPr>
        <w:t xml:space="preserve">/ </w:t>
      </w:r>
      <w:r w:rsidR="00A252D6" w:rsidRPr="00A50FED">
        <w:rPr>
          <w:rFonts w:ascii="Sakkal Majalla" w:hAnsi="Sakkal Majalla" w:cs="Sakkal Majalla"/>
          <w:b/>
          <w:bCs/>
          <w:sz w:val="28"/>
          <w:szCs w:val="28"/>
          <w:rtl/>
        </w:rPr>
        <w:t>أسماء أبو عنزة</w:t>
      </w:r>
    </w:p>
    <w:p w14:paraId="52FB16A9" w14:textId="697C8324" w:rsidR="008C4BC2" w:rsidRDefault="008C4BC2" w:rsidP="008C4BC2">
      <w:pPr>
        <w:spacing w:line="480" w:lineRule="auto"/>
        <w:jc w:val="center"/>
        <w:rPr>
          <w:rFonts w:ascii="Sakkal Majalla" w:hAnsi="Sakkal Majalla" w:cs="Sakkal Majalla"/>
          <w:sz w:val="32"/>
          <w:szCs w:val="32"/>
          <w:rtl/>
        </w:rPr>
      </w:pPr>
    </w:p>
    <w:p w14:paraId="14CA9A0A" w14:textId="77777777" w:rsidR="008C4BC2" w:rsidRPr="00A75BA8" w:rsidRDefault="008C4BC2" w:rsidP="008C4BC2">
      <w:pPr>
        <w:spacing w:line="480" w:lineRule="auto"/>
        <w:jc w:val="center"/>
        <w:rPr>
          <w:rFonts w:ascii="Sakkal Majalla" w:hAnsi="Sakkal Majalla" w:cs="Sakkal Majalla"/>
          <w:sz w:val="32"/>
          <w:szCs w:val="32"/>
          <w:rtl/>
        </w:rPr>
      </w:pPr>
      <w:r w:rsidRPr="00A75BA8">
        <w:rPr>
          <w:rFonts w:ascii="Sakkal Majalla" w:hAnsi="Sakkal Majalla" w:cs="Sakkal Majalla"/>
          <w:sz w:val="32"/>
          <w:szCs w:val="32"/>
          <w:rtl/>
        </w:rPr>
        <w:t>لتفضله</w:t>
      </w:r>
      <w:r>
        <w:rPr>
          <w:rFonts w:ascii="Sakkal Majalla" w:hAnsi="Sakkal Majalla" w:cs="Sakkal Majalla" w:hint="cs"/>
          <w:sz w:val="32"/>
          <w:szCs w:val="32"/>
          <w:rtl/>
        </w:rPr>
        <w:t xml:space="preserve"> </w:t>
      </w:r>
      <w:r w:rsidRPr="00A75BA8">
        <w:rPr>
          <w:rFonts w:ascii="Sakkal Majalla" w:hAnsi="Sakkal Majalla" w:cs="Sakkal Majalla" w:hint="cs"/>
          <w:sz w:val="32"/>
          <w:szCs w:val="32"/>
          <w:rtl/>
        </w:rPr>
        <w:t>بالإش</w:t>
      </w:r>
      <w:r>
        <w:rPr>
          <w:rFonts w:ascii="Sakkal Majalla" w:hAnsi="Sakkal Majalla" w:cs="Sakkal Majalla" w:hint="cs"/>
          <w:sz w:val="32"/>
          <w:szCs w:val="32"/>
          <w:rtl/>
        </w:rPr>
        <w:t xml:space="preserve">راف </w:t>
      </w:r>
      <w:r w:rsidRPr="00A75BA8">
        <w:rPr>
          <w:rFonts w:ascii="Sakkal Majalla" w:hAnsi="Sakkal Majalla" w:cs="Sakkal Majalla" w:hint="cs"/>
          <w:sz w:val="32"/>
          <w:szCs w:val="32"/>
          <w:rtl/>
        </w:rPr>
        <w:t>على</w:t>
      </w:r>
      <w:r w:rsidRPr="00A75BA8">
        <w:rPr>
          <w:rFonts w:ascii="Sakkal Majalla" w:hAnsi="Sakkal Majalla" w:cs="Sakkal Majalla"/>
          <w:sz w:val="32"/>
          <w:szCs w:val="32"/>
          <w:rtl/>
        </w:rPr>
        <w:t xml:space="preserve"> هذا البحث ولما بذله من جهد في توجيهنا ومتابعتنا وحرصه الدائم على تقديم</w:t>
      </w:r>
      <w:r>
        <w:rPr>
          <w:rFonts w:ascii="Sakkal Majalla" w:hAnsi="Sakkal Majalla" w:cs="Sakkal Majalla" w:hint="cs"/>
          <w:sz w:val="32"/>
          <w:szCs w:val="32"/>
          <w:rtl/>
        </w:rPr>
        <w:t xml:space="preserve"> </w:t>
      </w:r>
      <w:r w:rsidRPr="00A75BA8">
        <w:rPr>
          <w:rFonts w:ascii="Sakkal Majalla" w:hAnsi="Sakkal Majalla" w:cs="Sakkal Majalla"/>
          <w:sz w:val="32"/>
          <w:szCs w:val="32"/>
          <w:rtl/>
        </w:rPr>
        <w:t>الدعم والعون فل</w:t>
      </w:r>
      <w:r>
        <w:rPr>
          <w:rFonts w:ascii="Sakkal Majalla" w:hAnsi="Sakkal Majalla" w:cs="Sakkal Majalla" w:hint="cs"/>
          <w:sz w:val="32"/>
          <w:szCs w:val="32"/>
          <w:rtl/>
        </w:rPr>
        <w:t>ه</w:t>
      </w:r>
      <w:r w:rsidRPr="00A75BA8">
        <w:rPr>
          <w:rFonts w:ascii="Sakkal Majalla" w:hAnsi="Sakkal Majalla" w:cs="Sakkal Majalla"/>
          <w:sz w:val="32"/>
          <w:szCs w:val="32"/>
          <w:rtl/>
        </w:rPr>
        <w:t xml:space="preserve"> كل الشكر والامتنان </w:t>
      </w:r>
      <w:r>
        <w:rPr>
          <w:rFonts w:ascii="Sakkal Majalla" w:hAnsi="Sakkal Majalla" w:cs="Sakkal Majalla" w:hint="cs"/>
          <w:sz w:val="32"/>
          <w:szCs w:val="32"/>
          <w:rtl/>
        </w:rPr>
        <w:t xml:space="preserve">وجزاه الله </w:t>
      </w:r>
      <w:r w:rsidRPr="00A75BA8">
        <w:rPr>
          <w:rFonts w:ascii="Sakkal Majalla" w:hAnsi="Sakkal Majalla" w:cs="Sakkal Majalla" w:hint="cs"/>
          <w:sz w:val="32"/>
          <w:szCs w:val="32"/>
          <w:rtl/>
        </w:rPr>
        <w:t>تعالى</w:t>
      </w:r>
      <w:r w:rsidRPr="00A75BA8">
        <w:rPr>
          <w:rFonts w:ascii="Sakkal Majalla" w:hAnsi="Sakkal Majalla" w:cs="Sakkal Majalla"/>
          <w:sz w:val="32"/>
          <w:szCs w:val="32"/>
          <w:rtl/>
        </w:rPr>
        <w:t xml:space="preserve"> خير </w:t>
      </w:r>
      <w:r>
        <w:rPr>
          <w:rFonts w:ascii="Sakkal Majalla" w:hAnsi="Sakkal Majalla" w:cs="Sakkal Majalla" w:hint="cs"/>
          <w:sz w:val="32"/>
          <w:szCs w:val="32"/>
          <w:rtl/>
        </w:rPr>
        <w:t xml:space="preserve">الجزاء عنا </w:t>
      </w:r>
      <w:r w:rsidRPr="00A75BA8">
        <w:rPr>
          <w:rFonts w:ascii="Sakkal Majalla" w:hAnsi="Sakkal Majalla" w:cs="Sakkal Majalla" w:hint="cs"/>
          <w:sz w:val="32"/>
          <w:szCs w:val="32"/>
          <w:rtl/>
        </w:rPr>
        <w:t>ومتعه</w:t>
      </w:r>
      <w:r w:rsidRPr="00A75BA8">
        <w:rPr>
          <w:rFonts w:ascii="Sakkal Majalla" w:hAnsi="Sakkal Majalla" w:cs="Sakkal Majalla"/>
          <w:sz w:val="32"/>
          <w:szCs w:val="32"/>
          <w:rtl/>
        </w:rPr>
        <w:t xml:space="preserve"> الله بوافر الصحة</w:t>
      </w:r>
      <w:r>
        <w:rPr>
          <w:rFonts w:ascii="Sakkal Majalla" w:hAnsi="Sakkal Majalla" w:cs="Sakkal Majalla" w:hint="cs"/>
          <w:sz w:val="32"/>
          <w:szCs w:val="32"/>
          <w:rtl/>
        </w:rPr>
        <w:t xml:space="preserve"> </w:t>
      </w:r>
      <w:r w:rsidRPr="00A75BA8">
        <w:rPr>
          <w:rFonts w:ascii="Sakkal Majalla" w:hAnsi="Sakkal Majalla" w:cs="Sakkal Majalla" w:hint="cs"/>
          <w:sz w:val="32"/>
          <w:szCs w:val="32"/>
          <w:rtl/>
        </w:rPr>
        <w:t>والعافية</w:t>
      </w:r>
      <w:r>
        <w:rPr>
          <w:rFonts w:ascii="Sakkal Majalla" w:hAnsi="Sakkal Majalla" w:cs="Sakkal Majalla" w:hint="cs"/>
          <w:sz w:val="32"/>
          <w:szCs w:val="32"/>
          <w:rtl/>
        </w:rPr>
        <w:t>.</w:t>
      </w:r>
    </w:p>
    <w:p w14:paraId="3B8425B5" w14:textId="77777777" w:rsidR="008C4BC2" w:rsidRPr="00A75BA8" w:rsidRDefault="008C4BC2" w:rsidP="008C4BC2">
      <w:pPr>
        <w:spacing w:line="480" w:lineRule="auto"/>
        <w:jc w:val="center"/>
        <w:rPr>
          <w:rFonts w:ascii="Sakkal Majalla" w:hAnsi="Sakkal Majalla" w:cs="Sakkal Majalla"/>
          <w:sz w:val="32"/>
          <w:szCs w:val="32"/>
          <w:rtl/>
        </w:rPr>
      </w:pPr>
      <w:r w:rsidRPr="00A75BA8">
        <w:rPr>
          <w:rFonts w:ascii="Sakkal Majalla" w:hAnsi="Sakkal Majalla" w:cs="Sakkal Majalla"/>
          <w:sz w:val="32"/>
          <w:szCs w:val="32"/>
          <w:rtl/>
        </w:rPr>
        <w:t>كما</w:t>
      </w:r>
      <w:r>
        <w:rPr>
          <w:rFonts w:ascii="Sakkal Majalla" w:hAnsi="Sakkal Majalla" w:cs="Sakkal Majalla" w:hint="cs"/>
          <w:sz w:val="32"/>
          <w:szCs w:val="32"/>
          <w:rtl/>
        </w:rPr>
        <w:t xml:space="preserve"> </w:t>
      </w:r>
      <w:r w:rsidRPr="00A75BA8">
        <w:rPr>
          <w:rFonts w:ascii="Sakkal Majalla" w:hAnsi="Sakkal Majalla" w:cs="Sakkal Majalla"/>
          <w:sz w:val="32"/>
          <w:szCs w:val="32"/>
          <w:rtl/>
        </w:rPr>
        <w:t xml:space="preserve">نتقدم بالشكر إلى جميع كوادر </w:t>
      </w:r>
      <w:r>
        <w:rPr>
          <w:rFonts w:ascii="Sakkal Majalla" w:hAnsi="Sakkal Majalla" w:cs="Sakkal Majalla" w:hint="cs"/>
          <w:sz w:val="32"/>
          <w:szCs w:val="32"/>
          <w:rtl/>
        </w:rPr>
        <w:t>الجامعة</w:t>
      </w:r>
      <w:r w:rsidRPr="00A75BA8">
        <w:rPr>
          <w:rFonts w:ascii="Sakkal Majalla" w:hAnsi="Sakkal Majalla" w:cs="Sakkal Majalla"/>
          <w:sz w:val="32"/>
          <w:szCs w:val="32"/>
          <w:rtl/>
        </w:rPr>
        <w:t xml:space="preserve"> وجميع أساتذتنا وزملائنا لتوجيهاتهم الكريمة وتشجيعهم</w:t>
      </w:r>
      <w:r>
        <w:rPr>
          <w:rFonts w:ascii="Sakkal Majalla" w:hAnsi="Sakkal Majalla" w:cs="Sakkal Majalla" w:hint="cs"/>
          <w:sz w:val="32"/>
          <w:szCs w:val="32"/>
          <w:rtl/>
        </w:rPr>
        <w:t xml:space="preserve"> </w:t>
      </w:r>
      <w:r w:rsidRPr="00A75BA8">
        <w:rPr>
          <w:rFonts w:ascii="Sakkal Majalla" w:hAnsi="Sakkal Majalla" w:cs="Sakkal Majalla"/>
          <w:sz w:val="32"/>
          <w:szCs w:val="32"/>
          <w:rtl/>
        </w:rPr>
        <w:t>المستمر</w:t>
      </w:r>
      <w:r>
        <w:rPr>
          <w:rFonts w:ascii="Sakkal Majalla" w:hAnsi="Sakkal Majalla" w:cs="Sakkal Majalla" w:hint="cs"/>
          <w:sz w:val="32"/>
          <w:szCs w:val="32"/>
          <w:rtl/>
        </w:rPr>
        <w:t>.</w:t>
      </w:r>
    </w:p>
    <w:p w14:paraId="57A773CF" w14:textId="77777777" w:rsidR="008C4BC2" w:rsidRPr="00A75BA8" w:rsidRDefault="008C4BC2" w:rsidP="008C4BC2">
      <w:pPr>
        <w:spacing w:line="480" w:lineRule="auto"/>
        <w:jc w:val="center"/>
        <w:rPr>
          <w:rFonts w:ascii="Sakkal Majalla" w:hAnsi="Sakkal Majalla" w:cs="Sakkal Majalla"/>
          <w:sz w:val="32"/>
          <w:szCs w:val="32"/>
          <w:rtl/>
        </w:rPr>
      </w:pPr>
      <w:r w:rsidRPr="00A75BA8">
        <w:rPr>
          <w:rFonts w:ascii="Sakkal Majalla" w:hAnsi="Sakkal Majalla" w:cs="Sakkal Majalla"/>
          <w:sz w:val="32"/>
          <w:szCs w:val="32"/>
          <w:rtl/>
        </w:rPr>
        <w:t xml:space="preserve">كما نشكر كل من تعاون وقدم يد المساعدة في توفير البيانات والمعلومات لإتمام </w:t>
      </w:r>
      <w:r>
        <w:rPr>
          <w:rFonts w:ascii="Sakkal Majalla" w:hAnsi="Sakkal Majalla" w:cs="Sakkal Majalla" w:hint="cs"/>
          <w:sz w:val="32"/>
          <w:szCs w:val="32"/>
          <w:rtl/>
        </w:rPr>
        <w:t>هذه</w:t>
      </w:r>
    </w:p>
    <w:p w14:paraId="4E12AAFC" w14:textId="77777777" w:rsidR="008C4BC2" w:rsidRPr="00A75BA8" w:rsidRDefault="008C4BC2" w:rsidP="008C4BC2">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الدراسة.</w:t>
      </w:r>
    </w:p>
    <w:p w14:paraId="3D3656C5" w14:textId="77777777" w:rsidR="008C4BC2" w:rsidRDefault="008C4BC2" w:rsidP="008C4BC2">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 xml:space="preserve">                                                                                                        </w:t>
      </w:r>
      <w:r w:rsidRPr="00A75BA8">
        <w:rPr>
          <w:rFonts w:ascii="Sakkal Majalla" w:hAnsi="Sakkal Majalla" w:cs="Sakkal Majalla"/>
          <w:sz w:val="32"/>
          <w:szCs w:val="32"/>
          <w:rtl/>
        </w:rPr>
        <w:t>الشكر لكم جميعا</w:t>
      </w:r>
      <w:r>
        <w:rPr>
          <w:rFonts w:ascii="Sakkal Majalla" w:hAnsi="Sakkal Majalla" w:cs="Sakkal Majalla" w:hint="cs"/>
          <w:sz w:val="32"/>
          <w:szCs w:val="32"/>
          <w:rtl/>
        </w:rPr>
        <w:t>.....</w:t>
      </w:r>
    </w:p>
    <w:p w14:paraId="52D858FF" w14:textId="77777777" w:rsidR="008C4BC2" w:rsidRDefault="008C4BC2" w:rsidP="00A74F76">
      <w:pPr>
        <w:rPr>
          <w:rFonts w:ascii="Sakkal Majalla" w:hAnsi="Sakkal Majalla" w:cs="Sakkal Majalla"/>
          <w:b/>
          <w:bCs/>
          <w:sz w:val="28"/>
          <w:szCs w:val="28"/>
          <w:u w:val="single"/>
          <w:rtl/>
        </w:rPr>
      </w:pPr>
    </w:p>
    <w:p w14:paraId="0EA369C1" w14:textId="77777777" w:rsidR="00F871C1" w:rsidRPr="008D64B4" w:rsidRDefault="00F871C1" w:rsidP="00F871C1">
      <w:pPr>
        <w:jc w:val="center"/>
        <w:rPr>
          <w:rFonts w:ascii="Sakkal Majalla" w:hAnsi="Sakkal Majalla" w:cs="Sakkal Majalla"/>
          <w:b/>
          <w:bCs/>
          <w:sz w:val="160"/>
          <w:szCs w:val="160"/>
          <w:u w:val="single"/>
          <w:rtl/>
        </w:rPr>
      </w:pPr>
      <w:r w:rsidRPr="008D64B4">
        <w:rPr>
          <w:rFonts w:ascii="Sakkal Majalla" w:hAnsi="Sakkal Majalla" w:cs="Sakkal Majalla" w:hint="cs"/>
          <w:b/>
          <w:bCs/>
          <w:sz w:val="160"/>
          <w:szCs w:val="160"/>
          <w:u w:val="single"/>
          <w:rtl/>
        </w:rPr>
        <w:lastRenderedPageBreak/>
        <w:t>الفهرس</w:t>
      </w:r>
    </w:p>
    <w:sdt>
      <w:sdtPr>
        <w:rPr>
          <w:rFonts w:asciiTheme="minorHAnsi" w:eastAsiaTheme="minorHAnsi" w:hAnsiTheme="minorHAnsi" w:cstheme="minorBidi"/>
          <w:color w:val="auto"/>
          <w:kern w:val="2"/>
          <w:sz w:val="22"/>
          <w:szCs w:val="22"/>
          <w:lang w:val="ar-SA"/>
          <w14:ligatures w14:val="standardContextual"/>
        </w:rPr>
        <w:id w:val="-546831415"/>
        <w:docPartObj>
          <w:docPartGallery w:val="Table of Contents"/>
          <w:docPartUnique/>
        </w:docPartObj>
      </w:sdtPr>
      <w:sdtEndPr>
        <w:rPr>
          <w:lang w:val="en-US"/>
        </w:rPr>
      </w:sdtEndPr>
      <w:sdtContent>
        <w:p w14:paraId="2E1CD261" w14:textId="77777777" w:rsidR="00F871C1" w:rsidRPr="008D64B4" w:rsidRDefault="00F871C1" w:rsidP="00F871C1">
          <w:pPr>
            <w:pStyle w:val="TOCHeading"/>
            <w:rPr>
              <w:sz w:val="44"/>
              <w:szCs w:val="44"/>
            </w:rPr>
          </w:pPr>
          <w:r w:rsidRPr="008D64B4">
            <w:rPr>
              <w:sz w:val="44"/>
              <w:szCs w:val="44"/>
              <w:lang w:val="ar-SA"/>
            </w:rPr>
            <w:t>المحتويات</w:t>
          </w:r>
        </w:p>
        <w:p w14:paraId="3CA8A847" w14:textId="04888693" w:rsidR="00AB6024" w:rsidRPr="008D64B4" w:rsidRDefault="00F871C1">
          <w:pPr>
            <w:pStyle w:val="TOC1"/>
            <w:tabs>
              <w:tab w:val="right" w:leader="dot" w:pos="8822"/>
            </w:tabs>
            <w:rPr>
              <w:rFonts w:eastAsiaTheme="minorEastAsia"/>
              <w:noProof/>
              <w:sz w:val="32"/>
              <w:szCs w:val="32"/>
              <w:rtl/>
            </w:rPr>
          </w:pPr>
          <w:r w:rsidRPr="008D64B4">
            <w:rPr>
              <w:sz w:val="32"/>
              <w:szCs w:val="32"/>
            </w:rPr>
            <w:fldChar w:fldCharType="begin"/>
          </w:r>
          <w:r w:rsidRPr="008D64B4">
            <w:rPr>
              <w:sz w:val="32"/>
              <w:szCs w:val="32"/>
            </w:rPr>
            <w:instrText xml:space="preserve"> TOC \o "1-3" \h \z \u </w:instrText>
          </w:r>
          <w:r w:rsidRPr="008D64B4">
            <w:rPr>
              <w:sz w:val="32"/>
              <w:szCs w:val="32"/>
            </w:rPr>
            <w:fldChar w:fldCharType="separate"/>
          </w:r>
          <w:hyperlink w:anchor="_Toc182585436" w:history="1">
            <w:r w:rsidR="00AB6024" w:rsidRPr="008D64B4">
              <w:rPr>
                <w:rStyle w:val="Hyperlink"/>
                <w:rFonts w:cs="PT Bold Broken"/>
                <w:b/>
                <w:bCs/>
                <w:noProof/>
                <w:sz w:val="32"/>
                <w:szCs w:val="32"/>
                <w:rtl/>
              </w:rPr>
              <w:t>الفصل الأول</w:t>
            </w:r>
            <w:r w:rsidR="00AB6024" w:rsidRPr="008D64B4">
              <w:rPr>
                <w:noProof/>
                <w:webHidden/>
                <w:sz w:val="32"/>
                <w:szCs w:val="32"/>
                <w:rtl/>
              </w:rPr>
              <w:tab/>
            </w:r>
            <w:r w:rsidR="00AB6024" w:rsidRPr="008D64B4">
              <w:rPr>
                <w:rStyle w:val="Hyperlink"/>
                <w:noProof/>
                <w:sz w:val="32"/>
                <w:szCs w:val="32"/>
                <w:rtl/>
              </w:rPr>
              <w:fldChar w:fldCharType="begin"/>
            </w:r>
            <w:r w:rsidR="00AB6024" w:rsidRPr="008D64B4">
              <w:rPr>
                <w:noProof/>
                <w:webHidden/>
                <w:sz w:val="32"/>
                <w:szCs w:val="32"/>
                <w:rtl/>
              </w:rPr>
              <w:instrText xml:space="preserve"> </w:instrText>
            </w:r>
            <w:r w:rsidR="00AB6024" w:rsidRPr="008D64B4">
              <w:rPr>
                <w:noProof/>
                <w:webHidden/>
                <w:sz w:val="32"/>
                <w:szCs w:val="32"/>
              </w:rPr>
              <w:instrText>PAGEREF</w:instrText>
            </w:r>
            <w:r w:rsidR="00AB6024" w:rsidRPr="008D64B4">
              <w:rPr>
                <w:noProof/>
                <w:webHidden/>
                <w:sz w:val="32"/>
                <w:szCs w:val="32"/>
                <w:rtl/>
              </w:rPr>
              <w:instrText xml:space="preserve"> _</w:instrText>
            </w:r>
            <w:r w:rsidR="00AB6024" w:rsidRPr="008D64B4">
              <w:rPr>
                <w:noProof/>
                <w:webHidden/>
                <w:sz w:val="32"/>
                <w:szCs w:val="32"/>
              </w:rPr>
              <w:instrText>Toc182585436 \h</w:instrText>
            </w:r>
            <w:r w:rsidR="00AB6024" w:rsidRPr="008D64B4">
              <w:rPr>
                <w:noProof/>
                <w:webHidden/>
                <w:sz w:val="32"/>
                <w:szCs w:val="32"/>
                <w:rtl/>
              </w:rPr>
              <w:instrText xml:space="preserve"> </w:instrText>
            </w:r>
            <w:r w:rsidR="00AB6024" w:rsidRPr="008D64B4">
              <w:rPr>
                <w:rStyle w:val="Hyperlink"/>
                <w:noProof/>
                <w:sz w:val="32"/>
                <w:szCs w:val="32"/>
                <w:rtl/>
              </w:rPr>
            </w:r>
            <w:r w:rsidR="00AB6024" w:rsidRPr="008D64B4">
              <w:rPr>
                <w:rStyle w:val="Hyperlink"/>
                <w:noProof/>
                <w:sz w:val="32"/>
                <w:szCs w:val="32"/>
                <w:rtl/>
              </w:rPr>
              <w:fldChar w:fldCharType="separate"/>
            </w:r>
            <w:r w:rsidR="00503A7E">
              <w:rPr>
                <w:noProof/>
                <w:webHidden/>
                <w:sz w:val="32"/>
                <w:szCs w:val="32"/>
                <w:rtl/>
              </w:rPr>
              <w:t>5</w:t>
            </w:r>
            <w:r w:rsidR="00AB6024" w:rsidRPr="008D64B4">
              <w:rPr>
                <w:rStyle w:val="Hyperlink"/>
                <w:noProof/>
                <w:sz w:val="32"/>
                <w:szCs w:val="32"/>
                <w:rtl/>
              </w:rPr>
              <w:fldChar w:fldCharType="end"/>
            </w:r>
          </w:hyperlink>
        </w:p>
        <w:p w14:paraId="2D4C8136" w14:textId="7F9B9B4B" w:rsidR="00AB6024" w:rsidRPr="008D64B4" w:rsidRDefault="00AB6024">
          <w:pPr>
            <w:pStyle w:val="TOC1"/>
            <w:tabs>
              <w:tab w:val="right" w:leader="dot" w:pos="8822"/>
            </w:tabs>
            <w:rPr>
              <w:rFonts w:eastAsiaTheme="minorEastAsia"/>
              <w:noProof/>
              <w:sz w:val="32"/>
              <w:szCs w:val="32"/>
              <w:rtl/>
            </w:rPr>
          </w:pPr>
          <w:hyperlink w:anchor="_Toc182585437" w:history="1">
            <w:r w:rsidRPr="008D64B4">
              <w:rPr>
                <w:rStyle w:val="Hyperlink"/>
                <w:rFonts w:ascii="Sakkal Majalla" w:hAnsi="Sakkal Majalla" w:cs="Sakkal Majalla"/>
                <w:b/>
                <w:bCs/>
                <w:noProof/>
                <w:sz w:val="32"/>
                <w:szCs w:val="32"/>
                <w:rtl/>
              </w:rPr>
              <w:t>مقدمة</w:t>
            </w:r>
            <w:r w:rsidRPr="008D64B4">
              <w:rPr>
                <w:rStyle w:val="Hyperlink"/>
                <w:rFonts w:ascii="Sakkal Majalla" w:hAnsi="Sakkal Majalla" w:cs="Sakkal Majalla"/>
                <w:noProof/>
                <w:sz w:val="32"/>
                <w:szCs w:val="32"/>
                <w:rtl/>
                <w:lang w:bidi="ar-EG"/>
              </w:rPr>
              <w:t>:</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Toc182585437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6</w:t>
            </w:r>
            <w:r w:rsidRPr="008D64B4">
              <w:rPr>
                <w:rStyle w:val="Hyperlink"/>
                <w:noProof/>
                <w:sz w:val="32"/>
                <w:szCs w:val="32"/>
                <w:rtl/>
              </w:rPr>
              <w:fldChar w:fldCharType="end"/>
            </w:r>
          </w:hyperlink>
        </w:p>
        <w:p w14:paraId="6B05D127" w14:textId="40938C2F" w:rsidR="00AB6024" w:rsidRPr="008D64B4" w:rsidRDefault="00AB6024">
          <w:pPr>
            <w:pStyle w:val="TOC1"/>
            <w:tabs>
              <w:tab w:val="right" w:leader="dot" w:pos="8822"/>
            </w:tabs>
            <w:rPr>
              <w:rFonts w:eastAsiaTheme="minorEastAsia"/>
              <w:noProof/>
              <w:sz w:val="32"/>
              <w:szCs w:val="32"/>
              <w:rtl/>
            </w:rPr>
          </w:pPr>
          <w:hyperlink w:anchor="_Toc182585438" w:history="1">
            <w:r w:rsidRPr="008D64B4">
              <w:rPr>
                <w:rStyle w:val="Hyperlink"/>
                <w:rFonts w:ascii="Sakkal Majalla" w:hAnsi="Sakkal Majalla" w:cs="Sakkal Majalla"/>
                <w:b/>
                <w:bCs/>
                <w:noProof/>
                <w:sz w:val="32"/>
                <w:szCs w:val="32"/>
                <w:rtl/>
              </w:rPr>
              <w:t>مشكلة الدراسة</w:t>
            </w:r>
            <w:r w:rsidRPr="008D64B4">
              <w:rPr>
                <w:rStyle w:val="Hyperlink"/>
                <w:rFonts w:ascii="Sakkal Majalla" w:hAnsi="Sakkal Majalla" w:cs="Sakkal Majalla"/>
                <w:noProof/>
                <w:sz w:val="32"/>
                <w:szCs w:val="32"/>
                <w:rtl/>
                <w:lang w:bidi="ar-EG"/>
              </w:rPr>
              <w:t>:</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Toc182585438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8</w:t>
            </w:r>
            <w:r w:rsidRPr="008D64B4">
              <w:rPr>
                <w:rStyle w:val="Hyperlink"/>
                <w:noProof/>
                <w:sz w:val="32"/>
                <w:szCs w:val="32"/>
                <w:rtl/>
              </w:rPr>
              <w:fldChar w:fldCharType="end"/>
            </w:r>
          </w:hyperlink>
        </w:p>
        <w:p w14:paraId="5935AB85" w14:textId="7B3A4564" w:rsidR="00AB6024" w:rsidRPr="008D64B4" w:rsidRDefault="00AB6024">
          <w:pPr>
            <w:pStyle w:val="TOC1"/>
            <w:tabs>
              <w:tab w:val="right" w:leader="dot" w:pos="8822"/>
            </w:tabs>
            <w:rPr>
              <w:rFonts w:eastAsiaTheme="minorEastAsia"/>
              <w:noProof/>
              <w:sz w:val="32"/>
              <w:szCs w:val="32"/>
              <w:rtl/>
            </w:rPr>
          </w:pPr>
          <w:hyperlink w:anchor="_Toc182585439" w:history="1">
            <w:r w:rsidRPr="008D64B4">
              <w:rPr>
                <w:rStyle w:val="Hyperlink"/>
                <w:rFonts w:ascii="Sakkal Majalla" w:hAnsi="Sakkal Majalla" w:cs="Sakkal Majalla"/>
                <w:b/>
                <w:bCs/>
                <w:noProof/>
                <w:sz w:val="32"/>
                <w:szCs w:val="32"/>
                <w:rtl/>
              </w:rPr>
              <w:t>أهمية الدراسة: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Toc182585439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10</w:t>
            </w:r>
            <w:r w:rsidRPr="008D64B4">
              <w:rPr>
                <w:rStyle w:val="Hyperlink"/>
                <w:noProof/>
                <w:sz w:val="32"/>
                <w:szCs w:val="32"/>
                <w:rtl/>
              </w:rPr>
              <w:fldChar w:fldCharType="end"/>
            </w:r>
          </w:hyperlink>
        </w:p>
        <w:p w14:paraId="7B01EBF3" w14:textId="5DCF1BDB" w:rsidR="00AB6024" w:rsidRPr="008D64B4" w:rsidRDefault="00AB6024">
          <w:pPr>
            <w:pStyle w:val="TOC2"/>
            <w:tabs>
              <w:tab w:val="right" w:leader="dot" w:pos="8822"/>
            </w:tabs>
            <w:rPr>
              <w:rFonts w:eastAsiaTheme="minorEastAsia"/>
              <w:noProof/>
              <w:sz w:val="32"/>
              <w:szCs w:val="32"/>
              <w:rtl/>
            </w:rPr>
          </w:pPr>
          <w:hyperlink w:anchor="_Toc182585440" w:history="1">
            <w:r w:rsidRPr="008D64B4">
              <w:rPr>
                <w:rStyle w:val="Hyperlink"/>
                <w:rFonts w:ascii="Sakkal Majalla" w:eastAsia="Times New Roman" w:hAnsi="Sakkal Majalla" w:cs="Sakkal Majalla"/>
                <w:b/>
                <w:bCs/>
                <w:noProof/>
                <w:kern w:val="0"/>
                <w:sz w:val="32"/>
                <w:szCs w:val="32"/>
                <w:rtl/>
                <w14:ligatures w14:val="none"/>
              </w:rPr>
              <w:t>الأهمية العلمية</w:t>
            </w:r>
            <w:r w:rsidRPr="008D64B4">
              <w:rPr>
                <w:rStyle w:val="Hyperlink"/>
                <w:rFonts w:ascii="Sakkal Majalla" w:eastAsia="Times New Roman" w:hAnsi="Sakkal Majalla" w:cs="Sakkal Majalla"/>
                <w:b/>
                <w:bCs/>
                <w:noProof/>
                <w:kern w:val="0"/>
                <w:sz w:val="32"/>
                <w:szCs w:val="32"/>
                <w14:ligatures w14:val="none"/>
              </w:rPr>
              <w:t>:</w:t>
            </w:r>
            <w:r w:rsidRPr="008D64B4">
              <w:rPr>
                <w:rStyle w:val="Hyperlink"/>
                <w:rFonts w:ascii="Sakkal Majalla" w:eastAsia="Times New Roman" w:hAnsi="Sakkal Majalla" w:cs="Sakkal Majalla"/>
                <w:noProof/>
                <w:kern w:val="0"/>
                <w:sz w:val="32"/>
                <w:szCs w:val="32"/>
                <w14:ligatures w14:val="none"/>
              </w:rPr>
              <w:t xml:space="preserve"> </w:t>
            </w:r>
            <w:r w:rsidRPr="008D64B4">
              <w:rPr>
                <w:rStyle w:val="Hyperlink"/>
                <w:rFonts w:ascii="Sakkal Majalla" w:eastAsia="Times New Roman" w:hAnsi="Sakkal Majalla" w:cs="Sakkal Majalla"/>
                <w:noProof/>
                <w:kern w:val="0"/>
                <w:sz w:val="32"/>
                <w:szCs w:val="32"/>
                <w:rtl/>
                <w14:ligatures w14:val="none"/>
              </w:rPr>
              <w:t>تتمثل الأهمية العلمية للدراسة فيما يلي:</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Toc182585440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10</w:t>
            </w:r>
            <w:r w:rsidRPr="008D64B4">
              <w:rPr>
                <w:rStyle w:val="Hyperlink"/>
                <w:noProof/>
                <w:sz w:val="32"/>
                <w:szCs w:val="32"/>
                <w:rtl/>
              </w:rPr>
              <w:fldChar w:fldCharType="end"/>
            </w:r>
          </w:hyperlink>
        </w:p>
        <w:p w14:paraId="13C5B2EE" w14:textId="7946A2B1" w:rsidR="00AB6024" w:rsidRPr="008D64B4" w:rsidRDefault="00AB6024">
          <w:pPr>
            <w:pStyle w:val="TOC2"/>
            <w:tabs>
              <w:tab w:val="right" w:leader="dot" w:pos="8822"/>
            </w:tabs>
            <w:rPr>
              <w:rFonts w:eastAsiaTheme="minorEastAsia"/>
              <w:noProof/>
              <w:sz w:val="32"/>
              <w:szCs w:val="32"/>
              <w:rtl/>
            </w:rPr>
          </w:pPr>
          <w:hyperlink w:anchor="_Toc182585441" w:history="1">
            <w:r w:rsidRPr="008D64B4">
              <w:rPr>
                <w:rStyle w:val="Hyperlink"/>
                <w:rFonts w:ascii="Sakkal Majalla" w:eastAsia="Times New Roman" w:hAnsi="Sakkal Majalla" w:cs="Sakkal Majalla"/>
                <w:b/>
                <w:bCs/>
                <w:noProof/>
                <w:kern w:val="0"/>
                <w:sz w:val="32"/>
                <w:szCs w:val="32"/>
                <w:rtl/>
                <w14:ligatures w14:val="none"/>
              </w:rPr>
              <w:t>الأهمية العملية</w:t>
            </w:r>
            <w:r w:rsidRPr="008D64B4">
              <w:rPr>
                <w:rStyle w:val="Hyperlink"/>
                <w:rFonts w:ascii="Sakkal Majalla" w:eastAsia="Times New Roman" w:hAnsi="Sakkal Majalla" w:cs="Sakkal Majalla"/>
                <w:noProof/>
                <w:kern w:val="0"/>
                <w:sz w:val="32"/>
                <w:szCs w:val="32"/>
                <w:rtl/>
                <w14:ligatures w14:val="none"/>
              </w:rPr>
              <w:t>:</w:t>
            </w:r>
            <w:r w:rsidRPr="008D64B4">
              <w:rPr>
                <w:rStyle w:val="Hyperlink"/>
                <w:rFonts w:ascii="Sakkal Majalla" w:eastAsia="Times New Roman" w:hAnsi="Sakkal Majalla" w:cs="Sakkal Majalla"/>
                <w:noProof/>
                <w:kern w:val="0"/>
                <w:sz w:val="32"/>
                <w:szCs w:val="32"/>
                <w14:ligatures w14:val="none"/>
              </w:rPr>
              <w:t xml:space="preserve"> </w:t>
            </w:r>
            <w:r w:rsidRPr="008D64B4">
              <w:rPr>
                <w:rStyle w:val="Hyperlink"/>
                <w:rFonts w:ascii="Sakkal Majalla" w:eastAsia="Times New Roman" w:hAnsi="Sakkal Majalla" w:cs="Sakkal Majalla"/>
                <w:noProof/>
                <w:kern w:val="0"/>
                <w:sz w:val="32"/>
                <w:szCs w:val="32"/>
                <w:rtl/>
                <w14:ligatures w14:val="none"/>
              </w:rPr>
              <w:t>تتمثل الأهمية العملية للدراسة فيما يلي:</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Toc182585441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10</w:t>
            </w:r>
            <w:r w:rsidRPr="008D64B4">
              <w:rPr>
                <w:rStyle w:val="Hyperlink"/>
                <w:noProof/>
                <w:sz w:val="32"/>
                <w:szCs w:val="32"/>
                <w:rtl/>
              </w:rPr>
              <w:fldChar w:fldCharType="end"/>
            </w:r>
          </w:hyperlink>
        </w:p>
        <w:p w14:paraId="226E0C6F" w14:textId="12E20171" w:rsidR="00AB6024" w:rsidRPr="008D64B4" w:rsidRDefault="00AB6024">
          <w:pPr>
            <w:pStyle w:val="TOC1"/>
            <w:tabs>
              <w:tab w:val="right" w:leader="dot" w:pos="8822"/>
            </w:tabs>
            <w:rPr>
              <w:rFonts w:eastAsiaTheme="minorEastAsia"/>
              <w:noProof/>
              <w:sz w:val="32"/>
              <w:szCs w:val="32"/>
              <w:rtl/>
            </w:rPr>
          </w:pPr>
          <w:hyperlink w:anchor="_Toc182585442" w:history="1">
            <w:r w:rsidRPr="008D64B4">
              <w:rPr>
                <w:rStyle w:val="Hyperlink"/>
                <w:rFonts w:ascii="Sakkal Majalla" w:hAnsi="Sakkal Majalla" w:cs="Sakkal Majalla"/>
                <w:b/>
                <w:bCs/>
                <w:noProof/>
                <w:sz w:val="32"/>
                <w:szCs w:val="32"/>
                <w:rtl/>
              </w:rPr>
              <w:t>أهداف الدراسة</w:t>
            </w:r>
            <w:r w:rsidRPr="008D64B4">
              <w:rPr>
                <w:rStyle w:val="Hyperlink"/>
                <w:rFonts w:ascii="Sakkal Majalla" w:hAnsi="Sakkal Majalla" w:cs="Sakkal Majalla"/>
                <w:noProof/>
                <w:sz w:val="32"/>
                <w:szCs w:val="32"/>
                <w:rtl/>
              </w:rPr>
              <w:t>:</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Toc182585442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11</w:t>
            </w:r>
            <w:r w:rsidRPr="008D64B4">
              <w:rPr>
                <w:rStyle w:val="Hyperlink"/>
                <w:noProof/>
                <w:sz w:val="32"/>
                <w:szCs w:val="32"/>
                <w:rtl/>
              </w:rPr>
              <w:fldChar w:fldCharType="end"/>
            </w:r>
          </w:hyperlink>
        </w:p>
        <w:p w14:paraId="72DFCC19" w14:textId="4765D81F" w:rsidR="00AB6024" w:rsidRPr="008D64B4" w:rsidRDefault="00AB6024">
          <w:pPr>
            <w:pStyle w:val="TOC1"/>
            <w:tabs>
              <w:tab w:val="right" w:leader="dot" w:pos="8822"/>
            </w:tabs>
            <w:rPr>
              <w:rFonts w:eastAsiaTheme="minorEastAsia"/>
              <w:noProof/>
              <w:sz w:val="32"/>
              <w:szCs w:val="32"/>
              <w:rtl/>
            </w:rPr>
          </w:pPr>
          <w:hyperlink w:anchor="_Toc182585443" w:history="1">
            <w:r w:rsidRPr="008D64B4">
              <w:rPr>
                <w:rStyle w:val="Hyperlink"/>
                <w:rFonts w:ascii="Sakkal Majalla" w:hAnsi="Sakkal Majalla" w:cs="Sakkal Majalla"/>
                <w:noProof/>
                <w:sz w:val="32"/>
                <w:szCs w:val="32"/>
                <w:rtl/>
              </w:rPr>
              <w:t>تساؤلات الدراسة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Toc182585443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12</w:t>
            </w:r>
            <w:r w:rsidRPr="008D64B4">
              <w:rPr>
                <w:rStyle w:val="Hyperlink"/>
                <w:noProof/>
                <w:sz w:val="32"/>
                <w:szCs w:val="32"/>
                <w:rtl/>
              </w:rPr>
              <w:fldChar w:fldCharType="end"/>
            </w:r>
          </w:hyperlink>
        </w:p>
        <w:p w14:paraId="0EA5C9C1" w14:textId="7089540E" w:rsidR="00AB6024" w:rsidRPr="008D64B4" w:rsidRDefault="00AB6024">
          <w:pPr>
            <w:pStyle w:val="TOC1"/>
            <w:tabs>
              <w:tab w:val="right" w:leader="dot" w:pos="8822"/>
            </w:tabs>
            <w:rPr>
              <w:rFonts w:eastAsiaTheme="minorEastAsia"/>
              <w:noProof/>
              <w:sz w:val="32"/>
              <w:szCs w:val="32"/>
              <w:rtl/>
            </w:rPr>
          </w:pPr>
          <w:hyperlink w:anchor="_Toc182585444" w:history="1">
            <w:r w:rsidRPr="008D64B4">
              <w:rPr>
                <w:rStyle w:val="Hyperlink"/>
                <w:rFonts w:ascii="Sakkal Majalla" w:hAnsi="Sakkal Majalla" w:cs="Sakkal Majalla"/>
                <w:noProof/>
                <w:sz w:val="32"/>
                <w:szCs w:val="32"/>
                <w:rtl/>
              </w:rPr>
              <w:t>فروض الدراسة: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Toc182585444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13</w:t>
            </w:r>
            <w:r w:rsidRPr="008D64B4">
              <w:rPr>
                <w:rStyle w:val="Hyperlink"/>
                <w:noProof/>
                <w:sz w:val="32"/>
                <w:szCs w:val="32"/>
                <w:rtl/>
              </w:rPr>
              <w:fldChar w:fldCharType="end"/>
            </w:r>
          </w:hyperlink>
        </w:p>
        <w:p w14:paraId="0939AF88" w14:textId="15D3AC38" w:rsidR="00AB6024" w:rsidRPr="008D64B4" w:rsidRDefault="00AB6024">
          <w:pPr>
            <w:pStyle w:val="TOC1"/>
            <w:tabs>
              <w:tab w:val="right" w:leader="dot" w:pos="8822"/>
            </w:tabs>
            <w:rPr>
              <w:rFonts w:eastAsiaTheme="minorEastAsia"/>
              <w:noProof/>
              <w:sz w:val="32"/>
              <w:szCs w:val="32"/>
              <w:rtl/>
            </w:rPr>
          </w:pPr>
          <w:hyperlink w:anchor="_Toc182585445" w:history="1">
            <w:r w:rsidRPr="008D64B4">
              <w:rPr>
                <w:rStyle w:val="Hyperlink"/>
                <w:rFonts w:ascii="Sakkal Majalla" w:hAnsi="Sakkal Majalla" w:cs="Sakkal Majalla"/>
                <w:noProof/>
                <w:sz w:val="32"/>
                <w:szCs w:val="32"/>
                <w:rtl/>
              </w:rPr>
              <w:t>المنهجية وطرق البحث:</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Toc182585445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14</w:t>
            </w:r>
            <w:r w:rsidRPr="008D64B4">
              <w:rPr>
                <w:rStyle w:val="Hyperlink"/>
                <w:noProof/>
                <w:sz w:val="32"/>
                <w:szCs w:val="32"/>
                <w:rtl/>
              </w:rPr>
              <w:fldChar w:fldCharType="end"/>
            </w:r>
          </w:hyperlink>
        </w:p>
        <w:p w14:paraId="050FB3A6" w14:textId="5292B842" w:rsidR="00AB6024" w:rsidRPr="008D64B4" w:rsidRDefault="00AB6024">
          <w:pPr>
            <w:pStyle w:val="TOC1"/>
            <w:tabs>
              <w:tab w:val="right" w:leader="dot" w:pos="8822"/>
            </w:tabs>
            <w:rPr>
              <w:rFonts w:eastAsiaTheme="minorEastAsia"/>
              <w:noProof/>
              <w:sz w:val="32"/>
              <w:szCs w:val="32"/>
              <w:rtl/>
            </w:rPr>
          </w:pPr>
          <w:hyperlink w:anchor="_Toc182585446" w:history="1">
            <w:r w:rsidRPr="008D64B4">
              <w:rPr>
                <w:rStyle w:val="Hyperlink"/>
                <w:rFonts w:ascii="Sakkal Majalla" w:hAnsi="Sakkal Majalla" w:cs="Sakkal Majalla"/>
                <w:b/>
                <w:bCs/>
                <w:noProof/>
                <w:sz w:val="32"/>
                <w:szCs w:val="32"/>
                <w:rtl/>
              </w:rPr>
              <w:t>أدوات الدراسة: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Toc182585446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15</w:t>
            </w:r>
            <w:r w:rsidRPr="008D64B4">
              <w:rPr>
                <w:rStyle w:val="Hyperlink"/>
                <w:noProof/>
                <w:sz w:val="32"/>
                <w:szCs w:val="32"/>
                <w:rtl/>
              </w:rPr>
              <w:fldChar w:fldCharType="end"/>
            </w:r>
          </w:hyperlink>
        </w:p>
        <w:p w14:paraId="466BA678" w14:textId="443EE54D" w:rsidR="00AB6024" w:rsidRPr="008D64B4" w:rsidRDefault="00AB6024">
          <w:pPr>
            <w:pStyle w:val="TOC1"/>
            <w:tabs>
              <w:tab w:val="right" w:leader="dot" w:pos="8822"/>
            </w:tabs>
            <w:rPr>
              <w:rFonts w:eastAsiaTheme="minorEastAsia"/>
              <w:noProof/>
              <w:sz w:val="32"/>
              <w:szCs w:val="32"/>
              <w:rtl/>
            </w:rPr>
          </w:pPr>
          <w:hyperlink w:anchor="_Toc182585447" w:history="1">
            <w:r w:rsidRPr="008D64B4">
              <w:rPr>
                <w:rStyle w:val="Hyperlink"/>
                <w:rFonts w:ascii="Sakkal Majalla" w:hAnsi="Sakkal Majalla" w:cs="Sakkal Majalla"/>
                <w:b/>
                <w:bCs/>
                <w:noProof/>
                <w:kern w:val="0"/>
                <w:sz w:val="32"/>
                <w:szCs w:val="32"/>
                <w:rtl/>
              </w:rPr>
              <w:t>خطة الدراسة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Toc182585447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17</w:t>
            </w:r>
            <w:r w:rsidRPr="008D64B4">
              <w:rPr>
                <w:rStyle w:val="Hyperlink"/>
                <w:noProof/>
                <w:sz w:val="32"/>
                <w:szCs w:val="32"/>
                <w:rtl/>
              </w:rPr>
              <w:fldChar w:fldCharType="end"/>
            </w:r>
          </w:hyperlink>
        </w:p>
        <w:p w14:paraId="2ADE2828" w14:textId="712141C0" w:rsidR="00AB6024" w:rsidRPr="008D64B4" w:rsidRDefault="00AB6024">
          <w:pPr>
            <w:pStyle w:val="TOC1"/>
            <w:tabs>
              <w:tab w:val="right" w:leader="dot" w:pos="8822"/>
            </w:tabs>
            <w:rPr>
              <w:rFonts w:eastAsiaTheme="minorEastAsia"/>
              <w:noProof/>
              <w:sz w:val="32"/>
              <w:szCs w:val="32"/>
              <w:rtl/>
            </w:rPr>
          </w:pPr>
          <w:hyperlink w:anchor="_Toc182585448" w:history="1">
            <w:r w:rsidRPr="008D64B4">
              <w:rPr>
                <w:rStyle w:val="Hyperlink"/>
                <w:rFonts w:ascii="Sakkal Majalla" w:hAnsi="Sakkal Majalla" w:cs="Sakkal Majalla"/>
                <w:b/>
                <w:bCs/>
                <w:noProof/>
                <w:sz w:val="32"/>
                <w:szCs w:val="32"/>
                <w:rtl/>
              </w:rPr>
              <w:t>أولا: الإطار النظري:</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Toc182585448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18</w:t>
            </w:r>
            <w:r w:rsidRPr="008D64B4">
              <w:rPr>
                <w:rStyle w:val="Hyperlink"/>
                <w:noProof/>
                <w:sz w:val="32"/>
                <w:szCs w:val="32"/>
                <w:rtl/>
              </w:rPr>
              <w:fldChar w:fldCharType="end"/>
            </w:r>
          </w:hyperlink>
        </w:p>
        <w:p w14:paraId="27B742DA" w14:textId="085C62EE" w:rsidR="00AB6024" w:rsidRPr="008D64B4" w:rsidRDefault="00AB6024">
          <w:pPr>
            <w:pStyle w:val="TOC1"/>
            <w:tabs>
              <w:tab w:val="right" w:leader="dot" w:pos="8822"/>
            </w:tabs>
            <w:rPr>
              <w:rFonts w:eastAsiaTheme="minorEastAsia"/>
              <w:noProof/>
              <w:sz w:val="32"/>
              <w:szCs w:val="32"/>
              <w:rtl/>
            </w:rPr>
          </w:pPr>
          <w:hyperlink w:anchor="_Toc182585449" w:history="1">
            <w:r w:rsidRPr="008D64B4">
              <w:rPr>
                <w:rStyle w:val="Hyperlink"/>
                <w:rFonts w:ascii="Sakkal Majalla" w:hAnsi="Sakkal Majalla" w:cs="Sakkal Majalla"/>
                <w:b/>
                <w:bCs/>
                <w:noProof/>
                <w:sz w:val="32"/>
                <w:szCs w:val="32"/>
                <w:rtl/>
              </w:rPr>
              <w:t>المصطلحات الهامة: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Toc182585449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18</w:t>
            </w:r>
            <w:r w:rsidRPr="008D64B4">
              <w:rPr>
                <w:rStyle w:val="Hyperlink"/>
                <w:noProof/>
                <w:sz w:val="32"/>
                <w:szCs w:val="32"/>
                <w:rtl/>
              </w:rPr>
              <w:fldChar w:fldCharType="end"/>
            </w:r>
          </w:hyperlink>
        </w:p>
        <w:p w14:paraId="3C8C6123" w14:textId="0D7ED7D6" w:rsidR="00AB6024" w:rsidRPr="008D64B4" w:rsidRDefault="00AB6024">
          <w:pPr>
            <w:pStyle w:val="TOC1"/>
            <w:tabs>
              <w:tab w:val="right" w:leader="dot" w:pos="8822"/>
            </w:tabs>
            <w:rPr>
              <w:rFonts w:eastAsiaTheme="minorEastAsia"/>
              <w:noProof/>
              <w:sz w:val="32"/>
              <w:szCs w:val="32"/>
              <w:rtl/>
            </w:rPr>
          </w:pPr>
          <w:hyperlink w:anchor="_Toc182585450" w:history="1">
            <w:r w:rsidRPr="008D64B4">
              <w:rPr>
                <w:rStyle w:val="Hyperlink"/>
                <w:rFonts w:cs="PT Bold Broken"/>
                <w:b/>
                <w:bCs/>
                <w:noProof/>
                <w:sz w:val="32"/>
                <w:szCs w:val="32"/>
                <w:rtl/>
              </w:rPr>
              <w:t>الفصل الثاني</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Toc182585450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29</w:t>
            </w:r>
            <w:r w:rsidRPr="008D64B4">
              <w:rPr>
                <w:rStyle w:val="Hyperlink"/>
                <w:noProof/>
                <w:sz w:val="32"/>
                <w:szCs w:val="32"/>
                <w:rtl/>
              </w:rPr>
              <w:fldChar w:fldCharType="end"/>
            </w:r>
          </w:hyperlink>
        </w:p>
        <w:p w14:paraId="7077618A" w14:textId="45E5B625" w:rsidR="00AB6024" w:rsidRPr="008D64B4" w:rsidRDefault="00AB6024">
          <w:pPr>
            <w:pStyle w:val="TOC1"/>
            <w:tabs>
              <w:tab w:val="right" w:leader="dot" w:pos="8822"/>
            </w:tabs>
            <w:rPr>
              <w:rFonts w:eastAsiaTheme="minorEastAsia"/>
              <w:noProof/>
              <w:sz w:val="32"/>
              <w:szCs w:val="32"/>
              <w:rtl/>
            </w:rPr>
          </w:pPr>
          <w:hyperlink w:anchor="_Toc182585451" w:history="1">
            <w:r w:rsidRPr="008D64B4">
              <w:rPr>
                <w:rStyle w:val="Hyperlink"/>
                <w:rFonts w:ascii="Sakkal Majalla" w:hAnsi="Sakkal Majalla" w:cs="Sakkal Majalla"/>
                <w:b/>
                <w:bCs/>
                <w:noProof/>
                <w:sz w:val="32"/>
                <w:szCs w:val="32"/>
                <w:rtl/>
              </w:rPr>
              <w:t>ثانيا الدراسات السابقة: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Toc182585451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30</w:t>
            </w:r>
            <w:r w:rsidRPr="008D64B4">
              <w:rPr>
                <w:rStyle w:val="Hyperlink"/>
                <w:noProof/>
                <w:sz w:val="32"/>
                <w:szCs w:val="32"/>
                <w:rtl/>
              </w:rPr>
              <w:fldChar w:fldCharType="end"/>
            </w:r>
          </w:hyperlink>
        </w:p>
        <w:p w14:paraId="2EE5E591" w14:textId="6F0B0C7D" w:rsidR="00AB6024" w:rsidRPr="008D64B4" w:rsidRDefault="00AB6024">
          <w:pPr>
            <w:pStyle w:val="TOC1"/>
            <w:tabs>
              <w:tab w:val="right" w:leader="dot" w:pos="8822"/>
            </w:tabs>
            <w:rPr>
              <w:rFonts w:eastAsiaTheme="minorEastAsia"/>
              <w:noProof/>
              <w:sz w:val="32"/>
              <w:szCs w:val="32"/>
              <w:rtl/>
            </w:rPr>
          </w:pPr>
          <w:hyperlink w:anchor="_Toc182585452" w:history="1">
            <w:r w:rsidRPr="008D64B4">
              <w:rPr>
                <w:rStyle w:val="Hyperlink"/>
                <w:rFonts w:cs="PT Bold Broken"/>
                <w:b/>
                <w:bCs/>
                <w:noProof/>
                <w:sz w:val="32"/>
                <w:szCs w:val="32"/>
                <w:rtl/>
              </w:rPr>
              <w:t>الفصل الثالث</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Toc182585452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39</w:t>
            </w:r>
            <w:r w:rsidRPr="008D64B4">
              <w:rPr>
                <w:rStyle w:val="Hyperlink"/>
                <w:noProof/>
                <w:sz w:val="32"/>
                <w:szCs w:val="32"/>
                <w:rtl/>
              </w:rPr>
              <w:fldChar w:fldCharType="end"/>
            </w:r>
          </w:hyperlink>
        </w:p>
        <w:p w14:paraId="44A4BE06" w14:textId="75606617" w:rsidR="00AB6024" w:rsidRPr="008D64B4" w:rsidRDefault="00AB6024">
          <w:pPr>
            <w:pStyle w:val="TOC1"/>
            <w:tabs>
              <w:tab w:val="right" w:leader="dot" w:pos="8822"/>
            </w:tabs>
            <w:rPr>
              <w:rFonts w:eastAsiaTheme="minorEastAsia"/>
              <w:noProof/>
              <w:sz w:val="32"/>
              <w:szCs w:val="32"/>
              <w:rtl/>
            </w:rPr>
          </w:pPr>
          <w:hyperlink w:anchor="_Toc182585453" w:history="1">
            <w:r w:rsidRPr="008D64B4">
              <w:rPr>
                <w:rStyle w:val="Hyperlink"/>
                <w:rFonts w:ascii="Sakkal Majalla" w:hAnsi="Sakkal Majalla" w:cs="Sakkal Majalla"/>
                <w:b/>
                <w:bCs/>
                <w:noProof/>
                <w:sz w:val="32"/>
                <w:szCs w:val="32"/>
                <w:rtl/>
              </w:rPr>
              <w:t>مجتمع الدراسة وعينته</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Toc182585453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40</w:t>
            </w:r>
            <w:r w:rsidRPr="008D64B4">
              <w:rPr>
                <w:rStyle w:val="Hyperlink"/>
                <w:noProof/>
                <w:sz w:val="32"/>
                <w:szCs w:val="32"/>
                <w:rtl/>
              </w:rPr>
              <w:fldChar w:fldCharType="end"/>
            </w:r>
          </w:hyperlink>
        </w:p>
        <w:p w14:paraId="7F1AB78E" w14:textId="4C230102" w:rsidR="00AB6024" w:rsidRPr="008D64B4" w:rsidRDefault="00AB6024">
          <w:pPr>
            <w:pStyle w:val="TOC1"/>
            <w:tabs>
              <w:tab w:val="right" w:leader="dot" w:pos="8822"/>
            </w:tabs>
            <w:rPr>
              <w:rFonts w:eastAsiaTheme="minorEastAsia"/>
              <w:noProof/>
              <w:sz w:val="32"/>
              <w:szCs w:val="32"/>
              <w:rtl/>
            </w:rPr>
          </w:pPr>
          <w:hyperlink w:anchor="_Toc182585454" w:history="1">
            <w:r w:rsidRPr="008D64B4">
              <w:rPr>
                <w:rStyle w:val="Hyperlink"/>
                <w:rFonts w:ascii="Sakkal Majalla" w:hAnsi="Sakkal Majalla" w:cs="Sakkal Majalla"/>
                <w:b/>
                <w:bCs/>
                <w:noProof/>
                <w:sz w:val="32"/>
                <w:szCs w:val="32"/>
                <w:rtl/>
              </w:rPr>
              <w:t>أداة الدراسة:</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Toc182585454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41</w:t>
            </w:r>
            <w:r w:rsidRPr="008D64B4">
              <w:rPr>
                <w:rStyle w:val="Hyperlink"/>
                <w:noProof/>
                <w:sz w:val="32"/>
                <w:szCs w:val="32"/>
                <w:rtl/>
              </w:rPr>
              <w:fldChar w:fldCharType="end"/>
            </w:r>
          </w:hyperlink>
        </w:p>
        <w:p w14:paraId="3F00B873" w14:textId="4089C610" w:rsidR="00AB6024" w:rsidRPr="008D64B4" w:rsidRDefault="00AB6024">
          <w:pPr>
            <w:pStyle w:val="TOC1"/>
            <w:tabs>
              <w:tab w:val="right" w:leader="dot" w:pos="8822"/>
            </w:tabs>
            <w:rPr>
              <w:rFonts w:eastAsiaTheme="minorEastAsia"/>
              <w:noProof/>
              <w:sz w:val="32"/>
              <w:szCs w:val="32"/>
              <w:rtl/>
            </w:rPr>
          </w:pPr>
          <w:hyperlink w:anchor="_Toc182585455" w:history="1">
            <w:r w:rsidRPr="008D64B4">
              <w:rPr>
                <w:rStyle w:val="Hyperlink"/>
                <w:rFonts w:ascii="Sakkal Majalla" w:hAnsi="Sakkal Majalla" w:cs="Sakkal Majalla"/>
                <w:b/>
                <w:bCs/>
                <w:noProof/>
                <w:sz w:val="32"/>
                <w:szCs w:val="32"/>
                <w:rtl/>
              </w:rPr>
              <w:t>- أدوات البحث وطرق جمع المعلومات</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Toc182585455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42</w:t>
            </w:r>
            <w:r w:rsidRPr="008D64B4">
              <w:rPr>
                <w:rStyle w:val="Hyperlink"/>
                <w:noProof/>
                <w:sz w:val="32"/>
                <w:szCs w:val="32"/>
                <w:rtl/>
              </w:rPr>
              <w:fldChar w:fldCharType="end"/>
            </w:r>
          </w:hyperlink>
        </w:p>
        <w:p w14:paraId="19B0E2FB" w14:textId="51CE610B" w:rsidR="00AB6024" w:rsidRPr="008D64B4" w:rsidRDefault="00AB6024">
          <w:pPr>
            <w:pStyle w:val="TOC1"/>
            <w:tabs>
              <w:tab w:val="right" w:leader="dot" w:pos="8822"/>
            </w:tabs>
            <w:rPr>
              <w:rFonts w:eastAsiaTheme="minorEastAsia"/>
              <w:noProof/>
              <w:sz w:val="32"/>
              <w:szCs w:val="32"/>
              <w:rtl/>
            </w:rPr>
          </w:pPr>
          <w:hyperlink w:anchor="_Toc182585456" w:history="1">
            <w:r w:rsidRPr="008D64B4">
              <w:rPr>
                <w:rStyle w:val="Hyperlink"/>
                <w:rFonts w:cs="PT Bold Broken"/>
                <w:b/>
                <w:bCs/>
                <w:noProof/>
                <w:sz w:val="32"/>
                <w:szCs w:val="32"/>
                <w:rtl/>
              </w:rPr>
              <w:t>الفصل الرابع</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Toc182585456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51</w:t>
            </w:r>
            <w:r w:rsidRPr="008D64B4">
              <w:rPr>
                <w:rStyle w:val="Hyperlink"/>
                <w:noProof/>
                <w:sz w:val="32"/>
                <w:szCs w:val="32"/>
                <w:rtl/>
              </w:rPr>
              <w:fldChar w:fldCharType="end"/>
            </w:r>
          </w:hyperlink>
        </w:p>
        <w:p w14:paraId="32006A70" w14:textId="108D1CE1" w:rsidR="00AB6024" w:rsidRPr="008D64B4" w:rsidRDefault="00AB6024">
          <w:pPr>
            <w:pStyle w:val="TOC1"/>
            <w:tabs>
              <w:tab w:val="right" w:leader="dot" w:pos="8822"/>
            </w:tabs>
            <w:rPr>
              <w:rFonts w:eastAsiaTheme="minorEastAsia"/>
              <w:noProof/>
              <w:sz w:val="32"/>
              <w:szCs w:val="32"/>
              <w:rtl/>
            </w:rPr>
          </w:pPr>
          <w:hyperlink w:anchor="_Toc182585457" w:history="1">
            <w:r w:rsidRPr="008D64B4">
              <w:rPr>
                <w:rStyle w:val="Hyperlink"/>
                <w:rFonts w:ascii="Sakkal Majalla" w:hAnsi="Sakkal Majalla" w:cs="Sakkal Majalla"/>
                <w:b/>
                <w:bCs/>
                <w:noProof/>
                <w:sz w:val="32"/>
                <w:szCs w:val="32"/>
                <w:rtl/>
              </w:rPr>
              <w:t>مناقشة النتائج</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Toc182585457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52</w:t>
            </w:r>
            <w:r w:rsidRPr="008D64B4">
              <w:rPr>
                <w:rStyle w:val="Hyperlink"/>
                <w:noProof/>
                <w:sz w:val="32"/>
                <w:szCs w:val="32"/>
                <w:rtl/>
              </w:rPr>
              <w:fldChar w:fldCharType="end"/>
            </w:r>
          </w:hyperlink>
        </w:p>
        <w:p w14:paraId="55000774" w14:textId="6E7BF3F6" w:rsidR="00AB6024" w:rsidRPr="008D64B4" w:rsidRDefault="00AB6024">
          <w:pPr>
            <w:pStyle w:val="TOC1"/>
            <w:tabs>
              <w:tab w:val="right" w:leader="dot" w:pos="8822"/>
            </w:tabs>
            <w:rPr>
              <w:rFonts w:eastAsiaTheme="minorEastAsia"/>
              <w:noProof/>
              <w:sz w:val="32"/>
              <w:szCs w:val="32"/>
              <w:rtl/>
            </w:rPr>
          </w:pPr>
          <w:hyperlink w:anchor="_Toc182585458" w:history="1">
            <w:r w:rsidRPr="008D64B4">
              <w:rPr>
                <w:rStyle w:val="Hyperlink"/>
                <w:rFonts w:ascii="Sakkal Majalla" w:hAnsi="Sakkal Majalla" w:cs="Sakkal Majalla"/>
                <w:b/>
                <w:bCs/>
                <w:noProof/>
                <w:sz w:val="32"/>
                <w:szCs w:val="32"/>
                <w:rtl/>
              </w:rPr>
              <w:t>التحليل الوصفي لمتغيرات الدراسة وفروضها</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Toc182585458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53</w:t>
            </w:r>
            <w:r w:rsidRPr="008D64B4">
              <w:rPr>
                <w:rStyle w:val="Hyperlink"/>
                <w:noProof/>
                <w:sz w:val="32"/>
                <w:szCs w:val="32"/>
                <w:rtl/>
              </w:rPr>
              <w:fldChar w:fldCharType="end"/>
            </w:r>
          </w:hyperlink>
        </w:p>
        <w:p w14:paraId="7D2AD2E4" w14:textId="702E9926" w:rsidR="00AB6024" w:rsidRPr="008D64B4" w:rsidRDefault="00AB6024">
          <w:pPr>
            <w:pStyle w:val="TOC1"/>
            <w:tabs>
              <w:tab w:val="right" w:leader="dot" w:pos="8822"/>
            </w:tabs>
            <w:rPr>
              <w:rFonts w:eastAsiaTheme="minorEastAsia"/>
              <w:noProof/>
              <w:sz w:val="32"/>
              <w:szCs w:val="32"/>
              <w:rtl/>
            </w:rPr>
          </w:pPr>
          <w:hyperlink w:anchor="_Toc182585459" w:history="1">
            <w:r w:rsidRPr="008D64B4">
              <w:rPr>
                <w:rStyle w:val="Hyperlink"/>
                <w:rFonts w:ascii="Sakkal Majalla" w:hAnsi="Sakkal Majalla" w:cs="Sakkal Majalla"/>
                <w:b/>
                <w:bCs/>
                <w:noProof/>
                <w:sz w:val="32"/>
                <w:szCs w:val="32"/>
                <w:rtl/>
              </w:rPr>
              <w:t>نتائج الدراسة المتعلقة بالفروض</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Toc182585459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62</w:t>
            </w:r>
            <w:r w:rsidRPr="008D64B4">
              <w:rPr>
                <w:rStyle w:val="Hyperlink"/>
                <w:noProof/>
                <w:sz w:val="32"/>
                <w:szCs w:val="32"/>
                <w:rtl/>
              </w:rPr>
              <w:fldChar w:fldCharType="end"/>
            </w:r>
          </w:hyperlink>
        </w:p>
        <w:p w14:paraId="6EE9684A" w14:textId="567EEF8C" w:rsidR="00AB6024" w:rsidRPr="008D64B4" w:rsidRDefault="00AB6024">
          <w:pPr>
            <w:pStyle w:val="TOC1"/>
            <w:tabs>
              <w:tab w:val="right" w:leader="dot" w:pos="8822"/>
            </w:tabs>
            <w:rPr>
              <w:rFonts w:eastAsiaTheme="minorEastAsia"/>
              <w:noProof/>
              <w:sz w:val="32"/>
              <w:szCs w:val="32"/>
              <w:rtl/>
            </w:rPr>
          </w:pPr>
          <w:hyperlink w:anchor="_Toc182585460" w:history="1">
            <w:r w:rsidRPr="008D64B4">
              <w:rPr>
                <w:rStyle w:val="Hyperlink"/>
                <w:rFonts w:ascii="Sakkal Majalla" w:hAnsi="Sakkal Majalla" w:cs="Sakkal Majalla"/>
                <w:b/>
                <w:bCs/>
                <w:noProof/>
                <w:sz w:val="32"/>
                <w:szCs w:val="32"/>
                <w:rtl/>
              </w:rPr>
              <w:t>- التوصيات</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Toc182585460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63</w:t>
            </w:r>
            <w:r w:rsidRPr="008D64B4">
              <w:rPr>
                <w:rStyle w:val="Hyperlink"/>
                <w:noProof/>
                <w:sz w:val="32"/>
                <w:szCs w:val="32"/>
                <w:rtl/>
              </w:rPr>
              <w:fldChar w:fldCharType="end"/>
            </w:r>
          </w:hyperlink>
        </w:p>
        <w:p w14:paraId="0B52DBA4" w14:textId="70EBC2D2" w:rsidR="00AB6024" w:rsidRPr="008D64B4" w:rsidRDefault="00AB6024">
          <w:pPr>
            <w:pStyle w:val="TOC1"/>
            <w:tabs>
              <w:tab w:val="right" w:leader="dot" w:pos="8822"/>
            </w:tabs>
            <w:rPr>
              <w:rFonts w:eastAsiaTheme="minorEastAsia"/>
              <w:noProof/>
              <w:sz w:val="32"/>
              <w:szCs w:val="32"/>
              <w:rtl/>
            </w:rPr>
          </w:pPr>
          <w:hyperlink w:anchor="_Toc182585461" w:history="1">
            <w:r w:rsidRPr="008D64B4">
              <w:rPr>
                <w:rStyle w:val="Hyperlink"/>
                <w:rFonts w:ascii="Sakkal Majalla" w:hAnsi="Sakkal Majalla" w:cs="Sakkal Majalla"/>
                <w:b/>
                <w:bCs/>
                <w:noProof/>
                <w:sz w:val="32"/>
                <w:szCs w:val="32"/>
                <w:rtl/>
              </w:rPr>
              <w:t>المراجع:</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Toc182585461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65</w:t>
            </w:r>
            <w:r w:rsidRPr="008D64B4">
              <w:rPr>
                <w:rStyle w:val="Hyperlink"/>
                <w:noProof/>
                <w:sz w:val="32"/>
                <w:szCs w:val="32"/>
                <w:rtl/>
              </w:rPr>
              <w:fldChar w:fldCharType="end"/>
            </w:r>
          </w:hyperlink>
        </w:p>
        <w:p w14:paraId="04C0E6B1" w14:textId="07C61076" w:rsidR="00AB6024" w:rsidRPr="008D64B4" w:rsidRDefault="00AB6024">
          <w:pPr>
            <w:pStyle w:val="TOC1"/>
            <w:tabs>
              <w:tab w:val="right" w:leader="dot" w:pos="8822"/>
            </w:tabs>
            <w:rPr>
              <w:rFonts w:eastAsiaTheme="minorEastAsia"/>
              <w:noProof/>
              <w:sz w:val="32"/>
              <w:szCs w:val="32"/>
              <w:rtl/>
            </w:rPr>
          </w:pPr>
          <w:hyperlink w:anchor="_Toc182585462" w:history="1">
            <w:r w:rsidRPr="008D64B4">
              <w:rPr>
                <w:rStyle w:val="Hyperlink"/>
                <w:rFonts w:cs="PT Bold Broken"/>
                <w:b/>
                <w:bCs/>
                <w:noProof/>
                <w:sz w:val="32"/>
                <w:szCs w:val="32"/>
                <w:rtl/>
                <w:lang w:bidi="ar-EG"/>
              </w:rPr>
              <w:t>الملاحق</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Toc182585462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67</w:t>
            </w:r>
            <w:r w:rsidRPr="008D64B4">
              <w:rPr>
                <w:rStyle w:val="Hyperlink"/>
                <w:noProof/>
                <w:sz w:val="32"/>
                <w:szCs w:val="32"/>
                <w:rtl/>
              </w:rPr>
              <w:fldChar w:fldCharType="end"/>
            </w:r>
          </w:hyperlink>
        </w:p>
        <w:p w14:paraId="775ECC0B" w14:textId="3ABD5A41" w:rsidR="00AB6024" w:rsidRPr="008D64B4" w:rsidRDefault="00AB6024">
          <w:pPr>
            <w:pStyle w:val="TOC1"/>
            <w:tabs>
              <w:tab w:val="right" w:leader="dot" w:pos="8822"/>
            </w:tabs>
            <w:rPr>
              <w:rFonts w:eastAsiaTheme="minorEastAsia"/>
              <w:noProof/>
              <w:sz w:val="32"/>
              <w:szCs w:val="32"/>
              <w:rtl/>
            </w:rPr>
          </w:pPr>
          <w:hyperlink w:anchor="_Toc182585463" w:history="1">
            <w:r w:rsidRPr="008D64B4">
              <w:rPr>
                <w:rStyle w:val="Hyperlink"/>
                <w:rFonts w:ascii="Sakkal Majalla" w:hAnsi="Sakkal Majalla" w:cs="Sakkal Majalla"/>
                <w:b/>
                <w:bCs/>
                <w:noProof/>
                <w:sz w:val="32"/>
                <w:szCs w:val="32"/>
                <w:rtl/>
              </w:rPr>
              <w:t>المستخلص</w:t>
            </w:r>
            <w:r w:rsidRPr="008D64B4">
              <w:rPr>
                <w:noProof/>
                <w:webHidden/>
                <w:sz w:val="32"/>
                <w:szCs w:val="32"/>
                <w:rtl/>
              </w:rPr>
              <w:tab/>
            </w:r>
            <w:r w:rsidRPr="008D64B4">
              <w:rPr>
                <w:rStyle w:val="Hyperlink"/>
                <w:noProof/>
                <w:sz w:val="32"/>
                <w:szCs w:val="32"/>
                <w:rtl/>
              </w:rPr>
              <w:fldChar w:fldCharType="begin"/>
            </w:r>
            <w:r w:rsidRPr="008D64B4">
              <w:rPr>
                <w:noProof/>
                <w:webHidden/>
                <w:sz w:val="32"/>
                <w:szCs w:val="32"/>
                <w:rtl/>
              </w:rPr>
              <w:instrText xml:space="preserve"> </w:instrText>
            </w:r>
            <w:r w:rsidRPr="008D64B4">
              <w:rPr>
                <w:noProof/>
                <w:webHidden/>
                <w:sz w:val="32"/>
                <w:szCs w:val="32"/>
              </w:rPr>
              <w:instrText>PAGEREF</w:instrText>
            </w:r>
            <w:r w:rsidRPr="008D64B4">
              <w:rPr>
                <w:noProof/>
                <w:webHidden/>
                <w:sz w:val="32"/>
                <w:szCs w:val="32"/>
                <w:rtl/>
              </w:rPr>
              <w:instrText xml:space="preserve"> _</w:instrText>
            </w:r>
            <w:r w:rsidRPr="008D64B4">
              <w:rPr>
                <w:noProof/>
                <w:webHidden/>
                <w:sz w:val="32"/>
                <w:szCs w:val="32"/>
              </w:rPr>
              <w:instrText>Toc182585463 \h</w:instrText>
            </w:r>
            <w:r w:rsidRPr="008D64B4">
              <w:rPr>
                <w:noProof/>
                <w:webHidden/>
                <w:sz w:val="32"/>
                <w:szCs w:val="32"/>
                <w:rtl/>
              </w:rPr>
              <w:instrText xml:space="preserve"> </w:instrText>
            </w:r>
            <w:r w:rsidRPr="008D64B4">
              <w:rPr>
                <w:rStyle w:val="Hyperlink"/>
                <w:noProof/>
                <w:sz w:val="32"/>
                <w:szCs w:val="32"/>
                <w:rtl/>
              </w:rPr>
            </w:r>
            <w:r w:rsidRPr="008D64B4">
              <w:rPr>
                <w:rStyle w:val="Hyperlink"/>
                <w:noProof/>
                <w:sz w:val="32"/>
                <w:szCs w:val="32"/>
                <w:rtl/>
              </w:rPr>
              <w:fldChar w:fldCharType="separate"/>
            </w:r>
            <w:r w:rsidR="00503A7E">
              <w:rPr>
                <w:noProof/>
                <w:webHidden/>
                <w:sz w:val="32"/>
                <w:szCs w:val="32"/>
                <w:rtl/>
              </w:rPr>
              <w:t>74</w:t>
            </w:r>
            <w:r w:rsidRPr="008D64B4">
              <w:rPr>
                <w:rStyle w:val="Hyperlink"/>
                <w:noProof/>
                <w:sz w:val="32"/>
                <w:szCs w:val="32"/>
                <w:rtl/>
              </w:rPr>
              <w:fldChar w:fldCharType="end"/>
            </w:r>
          </w:hyperlink>
        </w:p>
        <w:p w14:paraId="31098360" w14:textId="0AC6C799" w:rsidR="00F871C1" w:rsidRPr="008D64B4" w:rsidRDefault="00F871C1" w:rsidP="00F871C1">
          <w:pPr>
            <w:rPr>
              <w:sz w:val="32"/>
              <w:szCs w:val="32"/>
            </w:rPr>
          </w:pPr>
          <w:r w:rsidRPr="008D64B4">
            <w:rPr>
              <w:b/>
              <w:bCs/>
              <w:sz w:val="32"/>
              <w:szCs w:val="32"/>
              <w:lang w:val="ar-SA"/>
            </w:rPr>
            <w:fldChar w:fldCharType="end"/>
          </w:r>
        </w:p>
      </w:sdtContent>
    </w:sdt>
    <w:p w14:paraId="5501D92F" w14:textId="77777777" w:rsidR="00F871C1" w:rsidRPr="008D64B4" w:rsidRDefault="00F871C1" w:rsidP="00F871C1">
      <w:pPr>
        <w:rPr>
          <w:rFonts w:ascii="Sakkal Majalla" w:hAnsi="Sakkal Majalla" w:cs="Sakkal Majalla"/>
          <w:b/>
          <w:bCs/>
          <w:sz w:val="40"/>
          <w:szCs w:val="40"/>
          <w:u w:val="single"/>
          <w:rtl/>
        </w:rPr>
      </w:pPr>
    </w:p>
    <w:p w14:paraId="42F5BBB6" w14:textId="77777777" w:rsidR="00F871C1" w:rsidRDefault="00F871C1" w:rsidP="00F871C1">
      <w:pPr>
        <w:rPr>
          <w:rFonts w:ascii="Sakkal Majalla" w:hAnsi="Sakkal Majalla" w:cs="Sakkal Majalla"/>
          <w:b/>
          <w:bCs/>
          <w:sz w:val="28"/>
          <w:szCs w:val="28"/>
          <w:u w:val="single"/>
          <w:rtl/>
        </w:rPr>
      </w:pPr>
    </w:p>
    <w:p w14:paraId="682F1493" w14:textId="77777777" w:rsidR="00F871C1" w:rsidRDefault="00F871C1" w:rsidP="00F871C1">
      <w:pPr>
        <w:rPr>
          <w:rFonts w:ascii="Sakkal Majalla" w:hAnsi="Sakkal Majalla" w:cs="Sakkal Majalla"/>
          <w:b/>
          <w:bCs/>
          <w:sz w:val="28"/>
          <w:szCs w:val="28"/>
          <w:u w:val="single"/>
          <w:rtl/>
        </w:rPr>
      </w:pPr>
    </w:p>
    <w:p w14:paraId="713534F9" w14:textId="77777777" w:rsidR="00F871C1" w:rsidRDefault="00F871C1" w:rsidP="00F871C1">
      <w:pPr>
        <w:rPr>
          <w:rFonts w:ascii="Sakkal Majalla" w:hAnsi="Sakkal Majalla" w:cs="Sakkal Majalla"/>
          <w:b/>
          <w:bCs/>
          <w:sz w:val="28"/>
          <w:szCs w:val="28"/>
          <w:u w:val="single"/>
          <w:rtl/>
        </w:rPr>
      </w:pPr>
    </w:p>
    <w:p w14:paraId="213E320A" w14:textId="77777777" w:rsidR="00F871C1" w:rsidRDefault="00F871C1" w:rsidP="00F871C1">
      <w:pPr>
        <w:rPr>
          <w:rFonts w:ascii="Sakkal Majalla" w:hAnsi="Sakkal Majalla" w:cs="Sakkal Majalla"/>
          <w:b/>
          <w:bCs/>
          <w:sz w:val="28"/>
          <w:szCs w:val="28"/>
          <w:u w:val="single"/>
          <w:rtl/>
        </w:rPr>
      </w:pPr>
    </w:p>
    <w:p w14:paraId="6A126D97" w14:textId="77777777" w:rsidR="00F871C1" w:rsidRDefault="00F871C1" w:rsidP="00F871C1">
      <w:pPr>
        <w:rPr>
          <w:rFonts w:ascii="Sakkal Majalla" w:hAnsi="Sakkal Majalla" w:cs="Sakkal Majalla"/>
          <w:b/>
          <w:bCs/>
          <w:sz w:val="28"/>
          <w:szCs w:val="28"/>
          <w:u w:val="single"/>
          <w:rtl/>
        </w:rPr>
      </w:pPr>
    </w:p>
    <w:p w14:paraId="60033064" w14:textId="77777777" w:rsidR="00F871C1" w:rsidRDefault="00F871C1" w:rsidP="00F871C1">
      <w:pPr>
        <w:rPr>
          <w:rFonts w:ascii="Sakkal Majalla" w:hAnsi="Sakkal Majalla" w:cs="Sakkal Majalla"/>
          <w:b/>
          <w:bCs/>
          <w:sz w:val="28"/>
          <w:szCs w:val="28"/>
          <w:u w:val="single"/>
          <w:rtl/>
        </w:rPr>
      </w:pPr>
    </w:p>
    <w:p w14:paraId="756453CD" w14:textId="77777777" w:rsidR="00F871C1" w:rsidRDefault="00F871C1" w:rsidP="00F871C1">
      <w:pPr>
        <w:rPr>
          <w:rFonts w:ascii="Sakkal Majalla" w:hAnsi="Sakkal Majalla" w:cs="Sakkal Majalla"/>
          <w:b/>
          <w:bCs/>
          <w:sz w:val="28"/>
          <w:szCs w:val="28"/>
          <w:u w:val="single"/>
          <w:rtl/>
        </w:rPr>
      </w:pPr>
    </w:p>
    <w:p w14:paraId="24EFD9C2" w14:textId="77777777" w:rsidR="00F871C1" w:rsidRDefault="00F871C1" w:rsidP="00F871C1">
      <w:pPr>
        <w:rPr>
          <w:rFonts w:ascii="Sakkal Majalla" w:hAnsi="Sakkal Majalla" w:cs="Sakkal Majalla"/>
          <w:b/>
          <w:bCs/>
          <w:sz w:val="28"/>
          <w:szCs w:val="28"/>
          <w:u w:val="single"/>
          <w:rtl/>
        </w:rPr>
      </w:pPr>
    </w:p>
    <w:p w14:paraId="67C9E340" w14:textId="77777777" w:rsidR="00F871C1" w:rsidRDefault="00F871C1" w:rsidP="00A74F76">
      <w:pPr>
        <w:rPr>
          <w:rFonts w:ascii="Sakkal Majalla" w:hAnsi="Sakkal Majalla" w:cs="Sakkal Majalla"/>
          <w:b/>
          <w:bCs/>
          <w:sz w:val="28"/>
          <w:szCs w:val="28"/>
          <w:u w:val="single"/>
          <w:rtl/>
        </w:rPr>
      </w:pPr>
    </w:p>
    <w:p w14:paraId="2F7EDBDD" w14:textId="77777777" w:rsidR="00F871C1" w:rsidRDefault="00F871C1" w:rsidP="00A74F76">
      <w:pPr>
        <w:rPr>
          <w:rFonts w:ascii="Sakkal Majalla" w:hAnsi="Sakkal Majalla" w:cs="Sakkal Majalla"/>
          <w:b/>
          <w:bCs/>
          <w:sz w:val="28"/>
          <w:szCs w:val="28"/>
          <w:u w:val="single"/>
          <w:rtl/>
        </w:rPr>
      </w:pPr>
    </w:p>
    <w:p w14:paraId="2256E566" w14:textId="77777777" w:rsidR="00F871C1" w:rsidRDefault="00F871C1" w:rsidP="00A74F76">
      <w:pPr>
        <w:rPr>
          <w:rFonts w:ascii="Sakkal Majalla" w:hAnsi="Sakkal Majalla" w:cs="Sakkal Majalla"/>
          <w:b/>
          <w:bCs/>
          <w:sz w:val="28"/>
          <w:szCs w:val="28"/>
          <w:u w:val="single"/>
          <w:rtl/>
        </w:rPr>
      </w:pPr>
    </w:p>
    <w:p w14:paraId="14E7619B" w14:textId="77777777" w:rsidR="00F871C1" w:rsidRDefault="00F871C1" w:rsidP="00A74F76">
      <w:pPr>
        <w:rPr>
          <w:rFonts w:ascii="Sakkal Majalla" w:hAnsi="Sakkal Majalla" w:cs="Sakkal Majalla"/>
          <w:b/>
          <w:bCs/>
          <w:sz w:val="28"/>
          <w:szCs w:val="28"/>
          <w:u w:val="single"/>
          <w:rtl/>
        </w:rPr>
      </w:pPr>
    </w:p>
    <w:p w14:paraId="03D154B7" w14:textId="77777777" w:rsidR="00F871C1" w:rsidRDefault="00F871C1" w:rsidP="00A74F76">
      <w:pPr>
        <w:rPr>
          <w:rFonts w:ascii="Sakkal Majalla" w:hAnsi="Sakkal Majalla" w:cs="Sakkal Majalla"/>
          <w:b/>
          <w:bCs/>
          <w:sz w:val="28"/>
          <w:szCs w:val="28"/>
          <w:u w:val="single"/>
          <w:rtl/>
        </w:rPr>
      </w:pPr>
    </w:p>
    <w:p w14:paraId="25F12654" w14:textId="77777777" w:rsidR="00F871C1" w:rsidRDefault="00F871C1" w:rsidP="00A74F76">
      <w:pPr>
        <w:rPr>
          <w:rFonts w:ascii="Sakkal Majalla" w:hAnsi="Sakkal Majalla" w:cs="Sakkal Majalla"/>
          <w:b/>
          <w:bCs/>
          <w:sz w:val="28"/>
          <w:szCs w:val="28"/>
          <w:u w:val="single"/>
          <w:rtl/>
        </w:rPr>
      </w:pPr>
    </w:p>
    <w:p w14:paraId="66FB3F20" w14:textId="77777777" w:rsidR="00F871C1" w:rsidRDefault="00F871C1" w:rsidP="00A74F76">
      <w:pPr>
        <w:rPr>
          <w:rFonts w:ascii="Sakkal Majalla" w:hAnsi="Sakkal Majalla" w:cs="Sakkal Majalla"/>
          <w:b/>
          <w:bCs/>
          <w:sz w:val="28"/>
          <w:szCs w:val="28"/>
          <w:u w:val="single"/>
          <w:rtl/>
        </w:rPr>
      </w:pPr>
    </w:p>
    <w:p w14:paraId="6C7BE47B" w14:textId="77777777" w:rsidR="00F871C1" w:rsidRDefault="00F871C1" w:rsidP="00A74F76">
      <w:pPr>
        <w:rPr>
          <w:rFonts w:ascii="Sakkal Majalla" w:hAnsi="Sakkal Majalla" w:cs="Sakkal Majalla"/>
          <w:b/>
          <w:bCs/>
          <w:sz w:val="28"/>
          <w:szCs w:val="28"/>
          <w:u w:val="single"/>
          <w:rtl/>
        </w:rPr>
      </w:pPr>
    </w:p>
    <w:p w14:paraId="5F1DA081" w14:textId="77777777" w:rsidR="00F871C1" w:rsidRDefault="00F871C1" w:rsidP="00A74F76">
      <w:pPr>
        <w:rPr>
          <w:rFonts w:ascii="Sakkal Majalla" w:hAnsi="Sakkal Majalla" w:cs="Sakkal Majalla"/>
          <w:b/>
          <w:bCs/>
          <w:sz w:val="28"/>
          <w:szCs w:val="28"/>
          <w:u w:val="single"/>
          <w:rtl/>
        </w:rPr>
      </w:pPr>
    </w:p>
    <w:p w14:paraId="4D7F4A84" w14:textId="77777777" w:rsidR="009B6B78" w:rsidRDefault="009B6B78" w:rsidP="00A74F76">
      <w:pPr>
        <w:rPr>
          <w:rFonts w:ascii="Sakkal Majalla" w:hAnsi="Sakkal Majalla" w:cs="Sakkal Majalla"/>
          <w:b/>
          <w:bCs/>
          <w:sz w:val="28"/>
          <w:szCs w:val="28"/>
          <w:u w:val="single"/>
          <w:rtl/>
        </w:rPr>
      </w:pPr>
    </w:p>
    <w:p w14:paraId="5595FEE4" w14:textId="77777777" w:rsidR="009B6B78" w:rsidRDefault="009B6B78" w:rsidP="00A74F76">
      <w:pPr>
        <w:rPr>
          <w:rFonts w:ascii="Sakkal Majalla" w:hAnsi="Sakkal Majalla" w:cs="Sakkal Majalla"/>
          <w:b/>
          <w:bCs/>
          <w:sz w:val="28"/>
          <w:szCs w:val="28"/>
          <w:u w:val="single"/>
          <w:rtl/>
        </w:rPr>
      </w:pPr>
    </w:p>
    <w:p w14:paraId="35C8A293" w14:textId="64D6C99E" w:rsidR="009B6B78" w:rsidRDefault="00ED1F96" w:rsidP="0011276C">
      <w:pPr>
        <w:jc w:val="center"/>
        <w:outlineLvl w:val="0"/>
        <w:rPr>
          <w:rFonts w:cs="PT Bold Broken"/>
          <w:b/>
          <w:bCs/>
          <w:sz w:val="96"/>
          <w:szCs w:val="96"/>
          <w:rtl/>
        </w:rPr>
      </w:pPr>
      <w:bookmarkStart w:id="0" w:name="_Toc175960618"/>
      <w:bookmarkStart w:id="1" w:name="_Toc182585436"/>
      <w:r>
        <w:rPr>
          <w:rFonts w:cs="PT Bold Broken" w:hint="cs"/>
          <w:b/>
          <w:bCs/>
          <w:sz w:val="96"/>
          <w:szCs w:val="96"/>
          <w:rtl/>
        </w:rPr>
        <w:t>الفصل الأول</w:t>
      </w:r>
      <w:bookmarkEnd w:id="0"/>
      <w:bookmarkEnd w:id="1"/>
      <w:r>
        <w:rPr>
          <w:rFonts w:cs="PT Bold Broken" w:hint="cs"/>
          <w:b/>
          <w:bCs/>
          <w:sz w:val="96"/>
          <w:szCs w:val="96"/>
          <w:rtl/>
        </w:rPr>
        <w:t xml:space="preserve"> </w:t>
      </w:r>
    </w:p>
    <w:p w14:paraId="1B7BDA2B" w14:textId="3D8FA1F2" w:rsidR="00ED1F96" w:rsidRPr="009B6B78" w:rsidRDefault="00ED1F96" w:rsidP="009B6B78">
      <w:pPr>
        <w:jc w:val="center"/>
        <w:rPr>
          <w:rFonts w:cs="PT Bold Broken"/>
          <w:b/>
          <w:bCs/>
          <w:sz w:val="96"/>
          <w:szCs w:val="96"/>
          <w:rtl/>
        </w:rPr>
      </w:pPr>
      <w:r>
        <w:rPr>
          <w:rFonts w:cs="PT Bold Broken" w:hint="cs"/>
          <w:b/>
          <w:bCs/>
          <w:sz w:val="96"/>
          <w:szCs w:val="96"/>
          <w:rtl/>
        </w:rPr>
        <w:t xml:space="preserve">الفصل </w:t>
      </w:r>
      <w:r w:rsidR="00AB6024">
        <w:rPr>
          <w:rFonts w:cs="PT Bold Broken" w:hint="cs"/>
          <w:b/>
          <w:bCs/>
          <w:sz w:val="96"/>
          <w:szCs w:val="96"/>
          <w:rtl/>
        </w:rPr>
        <w:t>الإطار</w:t>
      </w:r>
      <w:r w:rsidR="001671B5">
        <w:rPr>
          <w:rFonts w:cs="PT Bold Broken" w:hint="cs"/>
          <w:b/>
          <w:bCs/>
          <w:sz w:val="96"/>
          <w:szCs w:val="96"/>
          <w:rtl/>
        </w:rPr>
        <w:t xml:space="preserve"> العام</w:t>
      </w:r>
    </w:p>
    <w:p w14:paraId="58396EA5" w14:textId="77777777" w:rsidR="009B6B78" w:rsidRPr="00FC4CC9" w:rsidRDefault="009B6B78" w:rsidP="009B6B78">
      <w:pPr>
        <w:jc w:val="center"/>
        <w:rPr>
          <w:rFonts w:cs="PT Bold Broken"/>
          <w:b/>
          <w:bCs/>
          <w:sz w:val="56"/>
          <w:szCs w:val="56"/>
          <w:rtl/>
        </w:rPr>
      </w:pPr>
    </w:p>
    <w:p w14:paraId="6B140623" w14:textId="77777777" w:rsidR="009B6B78" w:rsidRDefault="009B6B78" w:rsidP="00A74F76">
      <w:pPr>
        <w:rPr>
          <w:rFonts w:ascii="Sakkal Majalla" w:hAnsi="Sakkal Majalla" w:cs="Sakkal Majalla"/>
          <w:b/>
          <w:bCs/>
          <w:sz w:val="28"/>
          <w:szCs w:val="28"/>
          <w:u w:val="single"/>
          <w:rtl/>
        </w:rPr>
      </w:pPr>
    </w:p>
    <w:p w14:paraId="7B92C075" w14:textId="77777777" w:rsidR="009B6B78" w:rsidRDefault="009B6B78" w:rsidP="00A74F76">
      <w:pPr>
        <w:rPr>
          <w:rFonts w:ascii="Sakkal Majalla" w:hAnsi="Sakkal Majalla" w:cs="Sakkal Majalla"/>
          <w:b/>
          <w:bCs/>
          <w:sz w:val="28"/>
          <w:szCs w:val="28"/>
          <w:u w:val="single"/>
        </w:rPr>
      </w:pPr>
    </w:p>
    <w:p w14:paraId="6C566EDE" w14:textId="77777777" w:rsidR="00413501" w:rsidRDefault="00413501" w:rsidP="00A74F76">
      <w:pPr>
        <w:rPr>
          <w:rFonts w:ascii="Sakkal Majalla" w:hAnsi="Sakkal Majalla" w:cs="Sakkal Majalla"/>
          <w:b/>
          <w:bCs/>
          <w:sz w:val="28"/>
          <w:szCs w:val="28"/>
          <w:u w:val="single"/>
        </w:rPr>
      </w:pPr>
    </w:p>
    <w:p w14:paraId="4854E3E5" w14:textId="77777777" w:rsidR="00413501" w:rsidRDefault="00413501" w:rsidP="00A74F76">
      <w:pPr>
        <w:rPr>
          <w:rFonts w:ascii="Sakkal Majalla" w:hAnsi="Sakkal Majalla" w:cs="Sakkal Majalla"/>
          <w:b/>
          <w:bCs/>
          <w:sz w:val="28"/>
          <w:szCs w:val="28"/>
          <w:u w:val="single"/>
        </w:rPr>
      </w:pPr>
    </w:p>
    <w:p w14:paraId="4C5A5AE6" w14:textId="77777777" w:rsidR="00413501" w:rsidRDefault="00413501" w:rsidP="00A74F76">
      <w:pPr>
        <w:rPr>
          <w:rFonts w:ascii="Sakkal Majalla" w:hAnsi="Sakkal Majalla" w:cs="Sakkal Majalla"/>
          <w:b/>
          <w:bCs/>
          <w:sz w:val="28"/>
          <w:szCs w:val="28"/>
          <w:u w:val="single"/>
        </w:rPr>
      </w:pPr>
    </w:p>
    <w:p w14:paraId="51ABE938" w14:textId="77777777" w:rsidR="00413501" w:rsidRDefault="00413501" w:rsidP="00A74F76">
      <w:pPr>
        <w:rPr>
          <w:rFonts w:ascii="Sakkal Majalla" w:hAnsi="Sakkal Majalla" w:cs="Sakkal Majalla" w:hint="cs"/>
          <w:b/>
          <w:bCs/>
          <w:sz w:val="28"/>
          <w:szCs w:val="28"/>
          <w:u w:val="single"/>
          <w:rtl/>
        </w:rPr>
      </w:pPr>
    </w:p>
    <w:p w14:paraId="1D288554" w14:textId="77777777" w:rsidR="009B6B78" w:rsidRDefault="009B6B78" w:rsidP="00A74F76">
      <w:pPr>
        <w:rPr>
          <w:rFonts w:ascii="Sakkal Majalla" w:hAnsi="Sakkal Majalla" w:cs="Sakkal Majalla"/>
          <w:b/>
          <w:bCs/>
          <w:sz w:val="28"/>
          <w:szCs w:val="28"/>
          <w:u w:val="single"/>
          <w:rtl/>
        </w:rPr>
      </w:pPr>
    </w:p>
    <w:p w14:paraId="30A6D0A2" w14:textId="77777777" w:rsidR="008D64B4" w:rsidRDefault="008D64B4" w:rsidP="00A74F76">
      <w:pPr>
        <w:rPr>
          <w:rFonts w:ascii="Sakkal Majalla" w:hAnsi="Sakkal Majalla" w:cs="Sakkal Majalla"/>
          <w:b/>
          <w:bCs/>
          <w:sz w:val="28"/>
          <w:szCs w:val="28"/>
          <w:u w:val="single"/>
          <w:rtl/>
        </w:rPr>
      </w:pPr>
    </w:p>
    <w:p w14:paraId="0582C140" w14:textId="77777777" w:rsidR="008D64B4" w:rsidRDefault="008D64B4" w:rsidP="00A74F76">
      <w:pPr>
        <w:rPr>
          <w:rFonts w:ascii="Sakkal Majalla" w:hAnsi="Sakkal Majalla" w:cs="Sakkal Majalla"/>
          <w:b/>
          <w:bCs/>
          <w:sz w:val="28"/>
          <w:szCs w:val="28"/>
          <w:u w:val="single"/>
          <w:rtl/>
        </w:rPr>
      </w:pPr>
    </w:p>
    <w:p w14:paraId="07F809A0" w14:textId="77777777" w:rsidR="004C20E9" w:rsidRDefault="004C20E9" w:rsidP="00A74F76">
      <w:pPr>
        <w:rPr>
          <w:rFonts w:ascii="Sakkal Majalla" w:hAnsi="Sakkal Majalla" w:cs="Sakkal Majalla"/>
          <w:b/>
          <w:bCs/>
          <w:sz w:val="28"/>
          <w:szCs w:val="28"/>
          <w:u w:val="single"/>
          <w:rtl/>
        </w:rPr>
      </w:pPr>
    </w:p>
    <w:p w14:paraId="035BF540" w14:textId="1CB549C2" w:rsidR="009125CE" w:rsidRPr="00AF4327" w:rsidRDefault="00A74F76" w:rsidP="001671B5">
      <w:pPr>
        <w:spacing w:line="480" w:lineRule="auto"/>
        <w:jc w:val="both"/>
        <w:outlineLvl w:val="0"/>
        <w:rPr>
          <w:rFonts w:ascii="Sakkal Majalla" w:hAnsi="Sakkal Majalla" w:cs="Sakkal Majalla"/>
          <w:sz w:val="32"/>
          <w:szCs w:val="32"/>
          <w:u w:val="single"/>
          <w:rtl/>
          <w:lang w:bidi="ar-EG"/>
        </w:rPr>
      </w:pPr>
      <w:bookmarkStart w:id="2" w:name="_Toc175960619"/>
      <w:bookmarkStart w:id="3" w:name="_Toc182585437"/>
      <w:r w:rsidRPr="00AF4327">
        <w:rPr>
          <w:rFonts w:ascii="Sakkal Majalla" w:hAnsi="Sakkal Majalla" w:cs="Sakkal Majalla" w:hint="cs"/>
          <w:b/>
          <w:bCs/>
          <w:sz w:val="32"/>
          <w:szCs w:val="32"/>
          <w:u w:val="single"/>
          <w:rtl/>
        </w:rPr>
        <w:lastRenderedPageBreak/>
        <w:t>مقدمة</w:t>
      </w:r>
      <w:r w:rsidR="009125CE" w:rsidRPr="00AF4327">
        <w:rPr>
          <w:rFonts w:ascii="Sakkal Majalla" w:hAnsi="Sakkal Majalla" w:cs="Sakkal Majalla" w:hint="cs"/>
          <w:sz w:val="32"/>
          <w:szCs w:val="32"/>
          <w:u w:val="single"/>
          <w:rtl/>
          <w:lang w:bidi="ar-EG"/>
        </w:rPr>
        <w:t>:</w:t>
      </w:r>
      <w:bookmarkEnd w:id="2"/>
      <w:bookmarkEnd w:id="3"/>
    </w:p>
    <w:p w14:paraId="6915069A" w14:textId="3F0E00CB" w:rsidR="00432A98" w:rsidRDefault="00432A98" w:rsidP="001671B5">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14:ligatures w14:val="none"/>
        </w:rPr>
      </w:pPr>
      <w:r>
        <w:rPr>
          <w:rFonts w:ascii="Sakkal Majalla" w:eastAsia="Times New Roman" w:hAnsi="Sakkal Majalla" w:cs="Sakkal Majalla" w:hint="cs"/>
          <w:color w:val="0D0D0D" w:themeColor="text1" w:themeTint="F2"/>
          <w:kern w:val="0"/>
          <w:sz w:val="32"/>
          <w:szCs w:val="32"/>
          <w:rtl/>
          <w14:ligatures w14:val="none"/>
        </w:rPr>
        <w:t xml:space="preserve">تنشط المؤسسات الاقتصادية في بيئة ديناميكية عند ممارسة الأنشطة وعادة ما ترهب هذه البيئة استقراراها وتجعلها عرضة لمختلف المخاطر التي تهدد نشاطها وإنجاز أهدافها ولسوء الحظ فان قدرة هذه المؤسسات علي تجاز هذه المخاطر تكون ضعيفة او ان إدارة المخاطر غير فعالة لذلك تجدها تسعي الي تحقيق المزايا التنافسية من خلال التفوق على قدرات المنافسين والتأقلم مع البيئة التي تعمل فيها لتكون بمثابة حاجز امان في ظل اشتداد حدة المنافسة وبما يضمن لها تحقيق الاستدامة للمزيات التنافسية لتحقيق دخول منافسين جدد للقطاع </w:t>
      </w:r>
      <w:r w:rsidR="00522156">
        <w:rPr>
          <w:rFonts w:ascii="Sakkal Majalla" w:eastAsia="Times New Roman" w:hAnsi="Sakkal Majalla" w:cs="Sakkal Majalla" w:hint="cs"/>
          <w:color w:val="0D0D0D" w:themeColor="text1" w:themeTint="F2"/>
          <w:kern w:val="0"/>
          <w:sz w:val="32"/>
          <w:szCs w:val="32"/>
          <w:rtl/>
          <w14:ligatures w14:val="none"/>
        </w:rPr>
        <w:t>(حديدي 2021)</w:t>
      </w:r>
    </w:p>
    <w:p w14:paraId="68270D42" w14:textId="6481FC4F" w:rsidR="001D7EE1" w:rsidRPr="00AF4327" w:rsidRDefault="00432A98" w:rsidP="00A550D9">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14:ligatures w14:val="none"/>
        </w:rPr>
      </w:pPr>
      <w:r>
        <w:rPr>
          <w:rFonts w:ascii="Sakkal Majalla" w:eastAsia="Times New Roman" w:hAnsi="Sakkal Majalla" w:cs="Sakkal Majalla" w:hint="cs"/>
          <w:color w:val="0D0D0D" w:themeColor="text1" w:themeTint="F2"/>
          <w:kern w:val="0"/>
          <w:sz w:val="32"/>
          <w:szCs w:val="32"/>
          <w:rtl/>
          <w14:ligatures w14:val="none"/>
        </w:rPr>
        <w:t xml:space="preserve">وقد تناولت العديد من الدراسات </w:t>
      </w:r>
      <w:r w:rsidR="00C91C8B" w:rsidRPr="00C91C8B">
        <w:rPr>
          <w:rFonts w:ascii="Sakkal Majalla" w:eastAsia="Times New Roman" w:hAnsi="Sakkal Majalla" w:cs="Sakkal Majalla"/>
          <w:color w:val="0D0D0D" w:themeColor="text1" w:themeTint="F2"/>
          <w:kern w:val="0"/>
          <w:sz w:val="32"/>
          <w:szCs w:val="32"/>
          <w:rtl/>
          <w14:ligatures w14:val="none"/>
        </w:rPr>
        <w:t>أثر تطبيق استراتيجية إدارة المخاطر على أداء المشاريع</w:t>
      </w:r>
      <w:r w:rsidR="00C91C8B">
        <w:rPr>
          <w:rFonts w:ascii="Sakkal Majalla" w:eastAsia="Times New Roman" w:hAnsi="Sakkal Majalla" w:cs="Sakkal Majalla" w:hint="cs"/>
          <w:color w:val="0D0D0D" w:themeColor="text1" w:themeTint="F2"/>
          <w:kern w:val="0"/>
          <w:sz w:val="32"/>
          <w:szCs w:val="32"/>
          <w:rtl/>
          <w14:ligatures w14:val="none"/>
        </w:rPr>
        <w:t xml:space="preserve"> في العديد من المجالات الاقتصادية والمالية </w:t>
      </w:r>
      <w:r w:rsidR="00013606">
        <w:rPr>
          <w:rFonts w:ascii="Sakkal Majalla" w:eastAsia="Times New Roman" w:hAnsi="Sakkal Majalla" w:cs="Sakkal Majalla" w:hint="cs"/>
          <w:color w:val="0D0D0D" w:themeColor="text1" w:themeTint="F2"/>
          <w:kern w:val="0"/>
          <w:sz w:val="32"/>
          <w:szCs w:val="32"/>
          <w:rtl/>
          <w14:ligatures w14:val="none"/>
        </w:rPr>
        <w:t>والاجتماعية و</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تعد إدارة المخاطر عملية تستند على تحديد وتقييم والسيطرة على المخاطر المالية والقانونية والإستراتيجية والأمنية </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إدارة المخاطر ليست وسيلة محصورة على المؤسسات والمنظمات العامة فقط، ولكن يتم تطبيقها أيضا على الأنشطة طويلة وقصيرة الأمد. </w:t>
      </w:r>
      <w:r w:rsidR="00A550D9">
        <w:rPr>
          <w:rFonts w:ascii="Sakkal Majalla" w:eastAsia="Times New Roman" w:hAnsi="Sakkal Majalla" w:cs="Sakkal Majalla" w:hint="cs"/>
          <w:color w:val="0D0D0D" w:themeColor="text1" w:themeTint="F2"/>
          <w:kern w:val="0"/>
          <w:sz w:val="32"/>
          <w:szCs w:val="32"/>
          <w:rtl/>
          <w14:ligatures w14:val="none"/>
        </w:rPr>
        <w:t xml:space="preserve">(جعفر 2017) </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إلى تعزيز مرونة استجابة الجهة الحكومية لأي حوادث انقطاع تواجهها، وتمكينها من استعادة منتجاتها وخدماتها ذات الأولوية بطريقة فعالة وكفاءة تضمن استمرارية تقديم الخدمات وتعزيز قدرة البنية التحتية التقنية بهيئة الزكاة </w:t>
      </w:r>
      <w:r w:rsidR="0033489D" w:rsidRPr="00AF4327">
        <w:rPr>
          <w:rFonts w:ascii="Sakkal Majalla" w:eastAsia="Times New Roman" w:hAnsi="Sakkal Majalla" w:cs="Sakkal Majalla" w:hint="cs"/>
          <w:color w:val="0D0D0D" w:themeColor="text1" w:themeTint="F2"/>
          <w:kern w:val="0"/>
          <w:sz w:val="32"/>
          <w:szCs w:val="32"/>
          <w:rtl/>
          <w14:ligatures w14:val="none"/>
        </w:rPr>
        <w:lastRenderedPageBreak/>
        <w:t>والضريبة والجمارك بالمملكة العربية السعودية للاستجابة والتعافي من الكوارث ورفع قدرتها على الصمود. حيث ازدادت المخاطر التي تحيط بالاقتصاد ولتقليل تلك المخاطر تحتاج المؤسسات إلى استخدام الموارد لتقليل ورصد ومراقبة تأثير الأحداث السلبية مع تعظيم الأحداث الإيجابية</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في تلك المؤسسات التي</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يمكن أن يساعد اتباع نهج متسق ومنهجي ومتكامل لإدارة المخاطر في تحديد أفضل السبل لتحديد وإدارة وتخفيف المخاطر </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في تلك المشاريع </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لذلك تشير إدارة المخاطر إلى ممارسة تحديد المخاطر المحتملة مسبقا وتحليلها واتخاذ الخطوات الاحترازية من أجل تقليل تعرض </w:t>
      </w:r>
      <w:r w:rsidR="001D7EE1" w:rsidRPr="00AF4327">
        <w:rPr>
          <w:rFonts w:ascii="Sakkal Majalla" w:eastAsia="Times New Roman" w:hAnsi="Sakkal Majalla" w:cs="Sakkal Majalla" w:hint="cs"/>
          <w:color w:val="0D0D0D" w:themeColor="text1" w:themeTint="F2"/>
          <w:kern w:val="0"/>
          <w:sz w:val="32"/>
          <w:szCs w:val="32"/>
          <w:rtl/>
          <w14:ligatures w14:val="none"/>
        </w:rPr>
        <w:t>إدارة المشاريع للمخاطر عن طريق تحسين وتطوير الأداء بتلك المشاريع من خلال تطبيق استراتيجيات إدارة المخاطر</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w:t>
      </w:r>
      <w:r w:rsidR="00DC5593">
        <w:rPr>
          <w:rFonts w:ascii="Sakkal Majalla" w:eastAsia="Times New Roman" w:hAnsi="Sakkal Majalla" w:cs="Sakkal Majalla" w:hint="cs"/>
          <w:color w:val="0D0D0D" w:themeColor="text1" w:themeTint="F2"/>
          <w:kern w:val="0"/>
          <w:sz w:val="32"/>
          <w:szCs w:val="32"/>
          <w:rtl/>
          <w14:ligatures w14:val="none"/>
        </w:rPr>
        <w:t>(الشريفي 2019).</w:t>
      </w:r>
    </w:p>
    <w:p w14:paraId="66453E35" w14:textId="631892FD" w:rsidR="001D7EE1" w:rsidRDefault="001D7EE1" w:rsidP="001671B5">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ان إدارة المخاطر هي منهجية تبحث في إدارة المخاطر بشكل استراتيجي من منظور هيئة الزكاة والضريبة والجمارك للمنظومة الاقتصادية بأكملها. لكونها إستراتيجية تهدف إلى تحديد وتقييم والاستعداد للخسائر المحتملة والأخطار والمخاطر وغيرها من الاحتمالات الأخرى للضرر الذي قد يتداخل مع عمليات الهيئة وأهدافها أي أنها الإطار التشريعي الذي يضبط عملية تحليل المخاطر بهيئة الزكاة والضريبة والجمارك.</w:t>
      </w:r>
    </w:p>
    <w:p w14:paraId="029C2893" w14:textId="77777777" w:rsidR="00A550D9" w:rsidRPr="00AF4327" w:rsidRDefault="00A550D9" w:rsidP="001671B5">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14:ligatures w14:val="none"/>
        </w:rPr>
      </w:pPr>
    </w:p>
    <w:p w14:paraId="40A61660" w14:textId="4326FFA7" w:rsidR="009125CE" w:rsidRPr="00AF4327" w:rsidRDefault="00A74F76" w:rsidP="001671B5">
      <w:pPr>
        <w:spacing w:line="480" w:lineRule="auto"/>
        <w:jc w:val="both"/>
        <w:outlineLvl w:val="0"/>
        <w:rPr>
          <w:rFonts w:ascii="Sakkal Majalla" w:hAnsi="Sakkal Majalla" w:cs="Sakkal Majalla"/>
          <w:sz w:val="32"/>
          <w:szCs w:val="32"/>
          <w:u w:val="single"/>
          <w:rtl/>
          <w:lang w:bidi="ar-EG"/>
        </w:rPr>
      </w:pPr>
      <w:bookmarkStart w:id="4" w:name="_Toc175960620"/>
      <w:bookmarkStart w:id="5" w:name="_Toc182585438"/>
      <w:r w:rsidRPr="00AF4327">
        <w:rPr>
          <w:rFonts w:ascii="Sakkal Majalla" w:hAnsi="Sakkal Majalla" w:cs="Sakkal Majalla" w:hint="cs"/>
          <w:b/>
          <w:bCs/>
          <w:sz w:val="32"/>
          <w:szCs w:val="32"/>
          <w:u w:val="single"/>
          <w:rtl/>
        </w:rPr>
        <w:lastRenderedPageBreak/>
        <w:t>مشكلة الدراسة</w:t>
      </w:r>
      <w:r w:rsidR="009125CE" w:rsidRPr="00AF4327">
        <w:rPr>
          <w:rFonts w:ascii="Sakkal Majalla" w:hAnsi="Sakkal Majalla" w:cs="Sakkal Majalla" w:hint="cs"/>
          <w:sz w:val="32"/>
          <w:szCs w:val="32"/>
          <w:u w:val="single"/>
          <w:rtl/>
          <w:lang w:bidi="ar-EG"/>
        </w:rPr>
        <w:t>:</w:t>
      </w:r>
      <w:bookmarkEnd w:id="4"/>
      <w:bookmarkEnd w:id="5"/>
    </w:p>
    <w:p w14:paraId="2B150867" w14:textId="16B89B42" w:rsidR="00723FC9" w:rsidRDefault="00723FC9" w:rsidP="001671B5">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lang w:bidi="ar-EG"/>
          <w14:ligatures w14:val="none"/>
        </w:rPr>
      </w:pPr>
      <w:r>
        <w:rPr>
          <w:rFonts w:ascii="Sakkal Majalla" w:eastAsia="Times New Roman" w:hAnsi="Sakkal Majalla" w:cs="Sakkal Majalla" w:hint="cs"/>
          <w:color w:val="0D0D0D" w:themeColor="text1" w:themeTint="F2"/>
          <w:kern w:val="0"/>
          <w:sz w:val="32"/>
          <w:szCs w:val="32"/>
          <w:rtl/>
          <w:lang w:bidi="ar-EG"/>
          <w14:ligatures w14:val="none"/>
        </w:rPr>
        <w:t xml:space="preserve">تتعرض </w:t>
      </w:r>
      <w:r w:rsidR="00522156">
        <w:rPr>
          <w:rFonts w:ascii="Sakkal Majalla" w:eastAsia="Times New Roman" w:hAnsi="Sakkal Majalla" w:cs="Sakkal Majalla" w:hint="cs"/>
          <w:color w:val="0D0D0D" w:themeColor="text1" w:themeTint="F2"/>
          <w:kern w:val="0"/>
          <w:sz w:val="32"/>
          <w:szCs w:val="32"/>
          <w:rtl/>
          <w:lang w:bidi="ar-EG"/>
          <w14:ligatures w14:val="none"/>
        </w:rPr>
        <w:t>المؤسسات</w:t>
      </w:r>
      <w:r>
        <w:rPr>
          <w:rFonts w:ascii="Sakkal Majalla" w:eastAsia="Times New Roman" w:hAnsi="Sakkal Majalla" w:cs="Sakkal Majalla" w:hint="cs"/>
          <w:color w:val="0D0D0D" w:themeColor="text1" w:themeTint="F2"/>
          <w:kern w:val="0"/>
          <w:sz w:val="32"/>
          <w:szCs w:val="32"/>
          <w:rtl/>
          <w:lang w:bidi="ar-EG"/>
          <w14:ligatures w14:val="none"/>
        </w:rPr>
        <w:t xml:space="preserve"> المالية ومن ثم الإدارة المالية للعديد من المخاطر التي تحد من قدرتها </w:t>
      </w:r>
      <w:r w:rsidR="003A6EB8">
        <w:rPr>
          <w:rFonts w:ascii="Sakkal Majalla" w:eastAsia="Times New Roman" w:hAnsi="Sakkal Majalla" w:cs="Sakkal Majalla" w:hint="cs"/>
          <w:color w:val="0D0D0D" w:themeColor="text1" w:themeTint="F2"/>
          <w:kern w:val="0"/>
          <w:sz w:val="32"/>
          <w:szCs w:val="32"/>
          <w:rtl/>
          <w:lang w:bidi="ar-EG"/>
          <w14:ligatures w14:val="none"/>
        </w:rPr>
        <w:t>على</w:t>
      </w:r>
      <w:r>
        <w:rPr>
          <w:rFonts w:ascii="Sakkal Majalla" w:eastAsia="Times New Roman" w:hAnsi="Sakkal Majalla" w:cs="Sakkal Majalla" w:hint="cs"/>
          <w:color w:val="0D0D0D" w:themeColor="text1" w:themeTint="F2"/>
          <w:kern w:val="0"/>
          <w:sz w:val="32"/>
          <w:szCs w:val="32"/>
          <w:rtl/>
          <w:lang w:bidi="ar-EG"/>
          <w14:ligatures w14:val="none"/>
        </w:rPr>
        <w:t xml:space="preserve"> تحقيق أهدافها المختلفة وتعد المخاطر المالية </w:t>
      </w:r>
      <w:r w:rsidR="003A6EB8">
        <w:rPr>
          <w:rFonts w:ascii="Sakkal Majalla" w:eastAsia="Times New Roman" w:hAnsi="Sakkal Majalla" w:cs="Sakkal Majalla" w:hint="cs"/>
          <w:color w:val="0D0D0D" w:themeColor="text1" w:themeTint="F2"/>
          <w:kern w:val="0"/>
          <w:sz w:val="32"/>
          <w:szCs w:val="32"/>
          <w:rtl/>
          <w:lang w:bidi="ar-EG"/>
          <w14:ligatures w14:val="none"/>
        </w:rPr>
        <w:t>أحد</w:t>
      </w:r>
      <w:r>
        <w:rPr>
          <w:rFonts w:ascii="Sakkal Majalla" w:eastAsia="Times New Roman" w:hAnsi="Sakkal Majalla" w:cs="Sakkal Majalla" w:hint="cs"/>
          <w:color w:val="0D0D0D" w:themeColor="text1" w:themeTint="F2"/>
          <w:kern w:val="0"/>
          <w:sz w:val="32"/>
          <w:szCs w:val="32"/>
          <w:rtl/>
          <w:lang w:bidi="ar-EG"/>
          <w14:ligatures w14:val="none"/>
        </w:rPr>
        <w:t xml:space="preserve"> اهم المخاطر التي تواجه المؤسسات المالية وان عدم قدرة تلك المؤسسات </w:t>
      </w:r>
      <w:r w:rsidR="003A6EB8">
        <w:rPr>
          <w:rFonts w:ascii="Sakkal Majalla" w:eastAsia="Times New Roman" w:hAnsi="Sakkal Majalla" w:cs="Sakkal Majalla" w:hint="cs"/>
          <w:color w:val="0D0D0D" w:themeColor="text1" w:themeTint="F2"/>
          <w:kern w:val="0"/>
          <w:sz w:val="32"/>
          <w:szCs w:val="32"/>
          <w:rtl/>
          <w:lang w:bidi="ar-EG"/>
          <w14:ligatures w14:val="none"/>
        </w:rPr>
        <w:t>على</w:t>
      </w:r>
      <w:r>
        <w:rPr>
          <w:rFonts w:ascii="Sakkal Majalla" w:eastAsia="Times New Roman" w:hAnsi="Sakkal Majalla" w:cs="Sakkal Majalla" w:hint="cs"/>
          <w:color w:val="0D0D0D" w:themeColor="text1" w:themeTint="F2"/>
          <w:kern w:val="0"/>
          <w:sz w:val="32"/>
          <w:szCs w:val="32"/>
          <w:rtl/>
          <w:lang w:bidi="ar-EG"/>
          <w14:ligatures w14:val="none"/>
        </w:rPr>
        <w:t xml:space="preserve"> التصدي لهذه المخاطر ومواجهته يؤدي الي تدني مستوى قدرة المؤسسة </w:t>
      </w:r>
      <w:r w:rsidR="003A6EB8">
        <w:rPr>
          <w:rFonts w:ascii="Sakkal Majalla" w:eastAsia="Times New Roman" w:hAnsi="Sakkal Majalla" w:cs="Sakkal Majalla" w:hint="cs"/>
          <w:color w:val="0D0D0D" w:themeColor="text1" w:themeTint="F2"/>
          <w:kern w:val="0"/>
          <w:sz w:val="32"/>
          <w:szCs w:val="32"/>
          <w:rtl/>
          <w:lang w:bidi="ar-EG"/>
          <w14:ligatures w14:val="none"/>
        </w:rPr>
        <w:t>على</w:t>
      </w:r>
      <w:r>
        <w:rPr>
          <w:rFonts w:ascii="Sakkal Majalla" w:eastAsia="Times New Roman" w:hAnsi="Sakkal Majalla" w:cs="Sakkal Majalla" w:hint="cs"/>
          <w:color w:val="0D0D0D" w:themeColor="text1" w:themeTint="F2"/>
          <w:kern w:val="0"/>
          <w:sz w:val="32"/>
          <w:szCs w:val="32"/>
          <w:rtl/>
          <w:lang w:bidi="ar-EG"/>
          <w14:ligatures w14:val="none"/>
        </w:rPr>
        <w:t xml:space="preserve"> تحقيق </w:t>
      </w:r>
      <w:r w:rsidR="00522156">
        <w:rPr>
          <w:rFonts w:ascii="Sakkal Majalla" w:eastAsia="Times New Roman" w:hAnsi="Sakkal Majalla" w:cs="Sakkal Majalla" w:hint="cs"/>
          <w:color w:val="0D0D0D" w:themeColor="text1" w:themeTint="F2"/>
          <w:kern w:val="0"/>
          <w:sz w:val="32"/>
          <w:szCs w:val="32"/>
          <w:rtl/>
          <w:lang w:bidi="ar-EG"/>
          <w14:ligatures w14:val="none"/>
        </w:rPr>
        <w:t xml:space="preserve">أهدافها ومن ثم التعرض لتهديدات وتحديات كبرى تواجهها المؤسسات المالية في مواجهة تلك الاخطار </w:t>
      </w:r>
      <w:r w:rsidR="003A6EB8">
        <w:rPr>
          <w:rFonts w:ascii="Sakkal Majalla" w:eastAsia="Times New Roman" w:hAnsi="Sakkal Majalla" w:cs="Sakkal Majalla" w:hint="cs"/>
          <w:color w:val="0D0D0D" w:themeColor="text1" w:themeTint="F2"/>
          <w:kern w:val="0"/>
          <w:sz w:val="32"/>
          <w:szCs w:val="32"/>
          <w:rtl/>
          <w:lang w:bidi="ar-EG"/>
          <w14:ligatures w14:val="none"/>
        </w:rPr>
        <w:t xml:space="preserve">في العديد من الدراسات السابقة </w:t>
      </w:r>
      <w:r w:rsidR="00522156">
        <w:rPr>
          <w:rFonts w:ascii="Sakkal Majalla" w:eastAsia="Times New Roman" w:hAnsi="Sakkal Majalla" w:cs="Sakkal Majalla" w:hint="cs"/>
          <w:color w:val="0D0D0D" w:themeColor="text1" w:themeTint="F2"/>
          <w:kern w:val="0"/>
          <w:sz w:val="32"/>
          <w:szCs w:val="32"/>
          <w:rtl/>
          <w:lang w:bidi="ar-EG"/>
          <w14:ligatures w14:val="none"/>
        </w:rPr>
        <w:t>حيث ان المخاطر تحدد من قدرة تلك المؤسسات في مواجهة الاخطار</w:t>
      </w:r>
      <w:r w:rsidR="00DC5593">
        <w:rPr>
          <w:rFonts w:ascii="Sakkal Majalla" w:eastAsia="Times New Roman" w:hAnsi="Sakkal Majalla" w:cs="Sakkal Majalla" w:hint="cs"/>
          <w:color w:val="0D0D0D" w:themeColor="text1" w:themeTint="F2"/>
          <w:kern w:val="0"/>
          <w:sz w:val="32"/>
          <w:szCs w:val="32"/>
          <w:rtl/>
          <w:lang w:bidi="ar-EG"/>
          <w14:ligatures w14:val="none"/>
        </w:rPr>
        <w:t xml:space="preserve"> (برعي 2016)</w:t>
      </w:r>
    </w:p>
    <w:p w14:paraId="083C2BD9" w14:textId="3F2FC072" w:rsidR="00013606" w:rsidRDefault="0033489D" w:rsidP="001671B5">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تحديد </w:t>
      </w:r>
      <w:r w:rsidR="00A550D9">
        <w:rPr>
          <w:rFonts w:ascii="Sakkal Majalla" w:eastAsia="Times New Roman" w:hAnsi="Sakkal Majalla" w:cs="Sakkal Majalla" w:hint="cs"/>
          <w:color w:val="0D0D0D" w:themeColor="text1" w:themeTint="F2"/>
          <w:kern w:val="0"/>
          <w:sz w:val="32"/>
          <w:szCs w:val="32"/>
          <w:rtl/>
          <w14:ligatures w14:val="none"/>
        </w:rPr>
        <w:t>أنواع ودرجة الخطر</w:t>
      </w:r>
      <w:r w:rsidRPr="00AF4327">
        <w:rPr>
          <w:rFonts w:ascii="Sakkal Majalla" w:eastAsia="Times New Roman" w:hAnsi="Sakkal Majalla" w:cs="Sakkal Majalla" w:hint="cs"/>
          <w:color w:val="0D0D0D" w:themeColor="text1" w:themeTint="F2"/>
          <w:kern w:val="0"/>
          <w:sz w:val="32"/>
          <w:szCs w:val="32"/>
          <w:rtl/>
          <w14:ligatures w14:val="none"/>
        </w:rPr>
        <w:t xml:space="preserve"> هو </w:t>
      </w:r>
      <w:r w:rsidR="00A550D9" w:rsidRPr="00AF4327">
        <w:rPr>
          <w:rFonts w:ascii="Sakkal Majalla" w:eastAsia="Times New Roman" w:hAnsi="Sakkal Majalla" w:cs="Sakkal Majalla" w:hint="cs"/>
          <w:color w:val="0D0D0D" w:themeColor="text1" w:themeTint="F2"/>
          <w:kern w:val="0"/>
          <w:sz w:val="32"/>
          <w:szCs w:val="32"/>
          <w:rtl/>
          <w14:ligatures w14:val="none"/>
        </w:rPr>
        <w:t xml:space="preserve">الخطوة </w:t>
      </w:r>
      <w:r w:rsidR="00A550D9">
        <w:rPr>
          <w:rFonts w:ascii="Sakkal Majalla" w:eastAsia="Times New Roman" w:hAnsi="Sakkal Majalla" w:cs="Sakkal Majalla" w:hint="cs"/>
          <w:color w:val="0D0D0D" w:themeColor="text1" w:themeTint="F2"/>
          <w:kern w:val="0"/>
          <w:sz w:val="32"/>
          <w:szCs w:val="32"/>
          <w:rtl/>
          <w14:ligatures w14:val="none"/>
        </w:rPr>
        <w:t>المنطقية كبداية لمعرفة</w:t>
      </w:r>
      <w:r w:rsidRPr="00AF4327">
        <w:rPr>
          <w:rFonts w:ascii="Sakkal Majalla" w:eastAsia="Times New Roman" w:hAnsi="Sakkal Majalla" w:cs="Sakkal Majalla" w:hint="cs"/>
          <w:color w:val="0D0D0D" w:themeColor="text1" w:themeTint="F2"/>
          <w:kern w:val="0"/>
          <w:sz w:val="32"/>
          <w:szCs w:val="32"/>
          <w:rtl/>
          <w14:ligatures w14:val="none"/>
        </w:rPr>
        <w:t xml:space="preserve"> على المخاطر </w:t>
      </w:r>
      <w:r w:rsidR="00A550D9">
        <w:rPr>
          <w:rFonts w:ascii="Sakkal Majalla" w:eastAsia="Times New Roman" w:hAnsi="Sakkal Majalla" w:cs="Sakkal Majalla" w:hint="cs"/>
          <w:color w:val="0D0D0D" w:themeColor="text1" w:themeTint="F2"/>
          <w:kern w:val="0"/>
          <w:sz w:val="32"/>
          <w:szCs w:val="32"/>
          <w:rtl/>
          <w14:ligatures w14:val="none"/>
        </w:rPr>
        <w:t>التي تحيط ببيئة العمل</w:t>
      </w:r>
      <w:r w:rsidRPr="00AF4327">
        <w:rPr>
          <w:rFonts w:ascii="Sakkal Majalla" w:eastAsia="Times New Roman" w:hAnsi="Sakkal Majalla" w:cs="Sakkal Majalla" w:hint="cs"/>
          <w:color w:val="0D0D0D" w:themeColor="text1" w:themeTint="F2"/>
          <w:kern w:val="0"/>
          <w:sz w:val="32"/>
          <w:szCs w:val="32"/>
          <w:rtl/>
          <w14:ligatures w14:val="none"/>
        </w:rPr>
        <w:t>.</w:t>
      </w:r>
      <w:r w:rsidR="003A6EB8">
        <w:rPr>
          <w:rFonts w:ascii="Sakkal Majalla" w:eastAsia="Times New Roman" w:hAnsi="Sakkal Majalla" w:cs="Sakkal Majalla" w:hint="cs"/>
          <w:color w:val="0D0D0D" w:themeColor="text1" w:themeTint="F2"/>
          <w:kern w:val="0"/>
          <w:sz w:val="32"/>
          <w:szCs w:val="32"/>
          <w:rtl/>
          <w14:ligatures w14:val="none"/>
        </w:rPr>
        <w:t xml:space="preserve"> ك</w:t>
      </w:r>
      <w:r w:rsidR="00A550D9">
        <w:rPr>
          <w:rFonts w:ascii="Sakkal Majalla" w:eastAsia="Times New Roman" w:hAnsi="Sakkal Majalla" w:cs="Sakkal Majalla" w:hint="cs"/>
          <w:color w:val="0D0D0D" w:themeColor="text1" w:themeTint="F2"/>
          <w:kern w:val="0"/>
          <w:sz w:val="32"/>
          <w:szCs w:val="32"/>
          <w:rtl/>
          <w14:ligatures w14:val="none"/>
        </w:rPr>
        <w:t>ما تم تناوله في الدراسات السابقة ا لموجودة في متن البحث الحالي</w:t>
      </w:r>
      <w:r w:rsidRPr="00AF4327">
        <w:rPr>
          <w:rFonts w:ascii="Sakkal Majalla" w:eastAsia="Times New Roman" w:hAnsi="Sakkal Majalla" w:cs="Sakkal Majalla" w:hint="cs"/>
          <w:color w:val="0D0D0D" w:themeColor="text1" w:themeTint="F2"/>
          <w:kern w:val="0"/>
          <w:sz w:val="32"/>
          <w:szCs w:val="32"/>
          <w:rtl/>
          <w14:ligatures w14:val="none"/>
        </w:rPr>
        <w:t>. وبناء على أن المخاطر هي أحداث تسبب مشكلا</w:t>
      </w:r>
      <w:r w:rsidR="00013606">
        <w:rPr>
          <w:rFonts w:ascii="Sakkal Majalla" w:eastAsia="Times New Roman" w:hAnsi="Sakkal Majalla" w:cs="Sakkal Majalla" w:hint="cs"/>
          <w:color w:val="0D0D0D" w:themeColor="text1" w:themeTint="F2"/>
          <w:kern w:val="0"/>
          <w:sz w:val="32"/>
          <w:szCs w:val="32"/>
          <w:rtl/>
          <w14:ligatures w14:val="none"/>
        </w:rPr>
        <w:t>ت</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في الإداء لإدارة المشاريع بالهيئة التي</w:t>
      </w:r>
      <w:r w:rsidRPr="00AF4327">
        <w:rPr>
          <w:rFonts w:ascii="Sakkal Majalla" w:eastAsia="Times New Roman" w:hAnsi="Sakkal Majalla" w:cs="Sakkal Majalla" w:hint="cs"/>
          <w:color w:val="0D0D0D" w:themeColor="text1" w:themeTint="F2"/>
          <w:kern w:val="0"/>
          <w:sz w:val="32"/>
          <w:szCs w:val="32"/>
          <w:rtl/>
          <w14:ligatures w14:val="none"/>
        </w:rPr>
        <w:t xml:space="preserve"> يمكن أن يبدأ التعرف إلى المخاطر من مصدر المشاكل أو من المشكلة بحد ذاتها. وبالتالي يمكن البحث في كل المصادر التي قد تقود لمشكلة </w:t>
      </w:r>
      <w:r w:rsidR="00AF4327" w:rsidRPr="00AF4327">
        <w:rPr>
          <w:rFonts w:ascii="Sakkal Majalla" w:eastAsia="Times New Roman" w:hAnsi="Sakkal Majalla" w:cs="Sakkal Majalla" w:hint="cs"/>
          <w:color w:val="0D0D0D" w:themeColor="text1" w:themeTint="F2"/>
          <w:kern w:val="0"/>
          <w:sz w:val="32"/>
          <w:szCs w:val="32"/>
          <w:rtl/>
          <w14:ligatures w14:val="none"/>
        </w:rPr>
        <w:t>الدراسة ومن</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ثم </w:t>
      </w:r>
      <w:r w:rsidR="00AF4327" w:rsidRPr="00AF4327">
        <w:rPr>
          <w:rFonts w:ascii="Sakkal Majalla" w:eastAsia="Times New Roman" w:hAnsi="Sakkal Majalla" w:cs="Sakkal Majalla" w:hint="cs"/>
          <w:color w:val="0D0D0D" w:themeColor="text1" w:themeTint="F2"/>
          <w:kern w:val="0"/>
          <w:sz w:val="32"/>
          <w:szCs w:val="32"/>
          <w:rtl/>
          <w14:ligatures w14:val="none"/>
        </w:rPr>
        <w:t>نسعى</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الي تطوير إدارة المشاريع للتصدي لتلك المخاطر من اجل منع او تقليل تلك المخاطر عبر استراتيجية طويلة او قصيرة </w:t>
      </w:r>
      <w:r w:rsidR="00AF4327" w:rsidRPr="00AF4327">
        <w:rPr>
          <w:rFonts w:ascii="Sakkal Majalla" w:eastAsia="Times New Roman" w:hAnsi="Sakkal Majalla" w:cs="Sakkal Majalla" w:hint="cs"/>
          <w:color w:val="0D0D0D" w:themeColor="text1" w:themeTint="F2"/>
          <w:kern w:val="0"/>
          <w:sz w:val="32"/>
          <w:szCs w:val="32"/>
          <w:rtl/>
          <w14:ligatures w14:val="none"/>
        </w:rPr>
        <w:t>الاجل وما</w:t>
      </w:r>
      <w:r w:rsidRPr="00AF4327">
        <w:rPr>
          <w:rFonts w:ascii="Sakkal Majalla" w:eastAsia="Times New Roman" w:hAnsi="Sakkal Majalla" w:cs="Sakkal Majalla" w:hint="cs"/>
          <w:color w:val="0D0D0D" w:themeColor="text1" w:themeTint="F2"/>
          <w:kern w:val="0"/>
          <w:sz w:val="32"/>
          <w:szCs w:val="32"/>
          <w:rtl/>
          <w14:ligatures w14:val="none"/>
        </w:rPr>
        <w:t xml:space="preserve"> زالت هيئة الزكاة والضريبة والجمارك من القطاعات المهمة والحيوية في اقتصاد المحلي في المملكة العربية السعودية حيث </w:t>
      </w:r>
      <w:r w:rsidRPr="00AF4327">
        <w:rPr>
          <w:rFonts w:ascii="Sakkal Majalla" w:eastAsia="Times New Roman" w:hAnsi="Sakkal Majalla" w:cs="Sakkal Majalla" w:hint="cs"/>
          <w:color w:val="0D0D0D" w:themeColor="text1" w:themeTint="F2"/>
          <w:kern w:val="0"/>
          <w:sz w:val="32"/>
          <w:szCs w:val="32"/>
          <w:rtl/>
          <w14:ligatures w14:val="none"/>
        </w:rPr>
        <w:lastRenderedPageBreak/>
        <w:t xml:space="preserve">تسعى للنهوض بالاقتصاد ليحقق المساهمة المرجوة منه في التنمية الاقتصادية وذلك بمواجهة التحديات والعوائق التي تمنع نموه. </w:t>
      </w:r>
      <w:r w:rsidR="00DC5593">
        <w:rPr>
          <w:rFonts w:ascii="Sakkal Majalla" w:eastAsia="Times New Roman" w:hAnsi="Sakkal Majalla" w:cs="Sakkal Majalla" w:hint="cs"/>
          <w:color w:val="0D0D0D" w:themeColor="text1" w:themeTint="F2"/>
          <w:kern w:val="0"/>
          <w:sz w:val="32"/>
          <w:szCs w:val="32"/>
          <w:rtl/>
          <w14:ligatures w14:val="none"/>
        </w:rPr>
        <w:t>(عبد المجيد 2019).</w:t>
      </w:r>
    </w:p>
    <w:p w14:paraId="2762D3ED" w14:textId="45D969B3" w:rsidR="00013606" w:rsidRDefault="00522156" w:rsidP="001671B5">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14:ligatures w14:val="none"/>
        </w:rPr>
      </w:pPr>
      <w:r>
        <w:rPr>
          <w:rFonts w:ascii="Sakkal Majalla" w:eastAsia="Times New Roman" w:hAnsi="Sakkal Majalla" w:cs="Sakkal Majalla" w:hint="cs"/>
          <w:color w:val="0D0D0D" w:themeColor="text1" w:themeTint="F2"/>
          <w:kern w:val="0"/>
          <w:sz w:val="32"/>
          <w:szCs w:val="32"/>
          <w:rtl/>
          <w14:ligatures w14:val="none"/>
        </w:rPr>
        <w:t>تعد</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هيئة الزكاة والضريبة والجمارك لهذا التقدم المنشود فلا بد أن تمتلك إدارة المخاطر قادرة على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هيئة الزكاة والضريبة والجمارك وفي جميع القطاعات في المملكة العربية السعودية باعتبار إن أي هيئة الزكاة والضريبة والجمارك بدون إدارة مخاطر فان أداء أقسامها يكون غير منتظم لان إدارة المخاطر تقوم بقياس وتقييم المخاطر وتطوير إستراتيجيات لإدارتها. وصولا لإدارةٍ سليمةٍ </w:t>
      </w:r>
      <w:r w:rsidR="00AF4327" w:rsidRPr="00AF4327">
        <w:rPr>
          <w:rFonts w:ascii="Sakkal Majalla" w:eastAsia="Times New Roman" w:hAnsi="Sakkal Majalla" w:cs="Sakkal Majalla" w:hint="cs"/>
          <w:color w:val="0D0D0D" w:themeColor="text1" w:themeTint="F2"/>
          <w:kern w:val="0"/>
          <w:sz w:val="32"/>
          <w:szCs w:val="32"/>
          <w:rtl/>
          <w14:ligatures w14:val="none"/>
        </w:rPr>
        <w:t>للمخاطر في</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إدارة المشاريع بالهيئة </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لا بد من ضبط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بحيث </w:t>
      </w:r>
      <w:r w:rsidR="0033489D" w:rsidRPr="00AF4327">
        <w:rPr>
          <w:rFonts w:ascii="Sakkal Majalla" w:eastAsia="Times New Roman" w:hAnsi="Sakkal Majalla" w:cs="Sakkal Majalla" w:hint="cs"/>
          <w:color w:val="0D0D0D" w:themeColor="text1" w:themeTint="F2"/>
          <w:kern w:val="0"/>
          <w:sz w:val="32"/>
          <w:szCs w:val="32"/>
          <w:rtl/>
          <w14:ligatures w14:val="none"/>
        </w:rPr>
        <w:t>تتضمن هذه الإستراتيجيات نقل المخاطر وتقليل آثارها السلبية بهدف التحكم بالمخاطر وتخفيضها إلى مستويات مقبولة.</w:t>
      </w:r>
      <w:r w:rsidR="00DC5593">
        <w:rPr>
          <w:rFonts w:ascii="Sakkal Majalla" w:eastAsia="Times New Roman" w:hAnsi="Sakkal Majalla" w:cs="Sakkal Majalla" w:hint="cs"/>
          <w:color w:val="0D0D0D" w:themeColor="text1" w:themeTint="F2"/>
          <w:kern w:val="0"/>
          <w:sz w:val="32"/>
          <w:szCs w:val="32"/>
          <w:rtl/>
          <w14:ligatures w14:val="none"/>
        </w:rPr>
        <w:t xml:space="preserve"> (وصفي 2011).</w:t>
      </w:r>
    </w:p>
    <w:p w14:paraId="46EC2F5C" w14:textId="076ACDB9" w:rsidR="0033489D" w:rsidRPr="00AF4327" w:rsidRDefault="0033489D" w:rsidP="001671B5">
      <w:pPr>
        <w:shd w:val="clear" w:color="auto" w:fill="FFFFFF"/>
        <w:spacing w:before="100" w:beforeAutospacing="1" w:after="360" w:line="480" w:lineRule="auto"/>
        <w:ind w:left="720"/>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 وبشكل أدق هي عملية تحديد وقياس والسيطرة وتخفيض المخاطر التي تواجهها أقسام وإدارات </w:t>
      </w:r>
      <w:r w:rsidR="001D7EE1" w:rsidRPr="00AF4327">
        <w:rPr>
          <w:rFonts w:ascii="Sakkal Majalla" w:eastAsia="Times New Roman" w:hAnsi="Sakkal Majalla" w:cs="Sakkal Majalla" w:hint="cs"/>
          <w:color w:val="0D0D0D" w:themeColor="text1" w:themeTint="F2"/>
          <w:kern w:val="0"/>
          <w:sz w:val="32"/>
          <w:szCs w:val="32"/>
          <w:rtl/>
          <w14:ligatures w14:val="none"/>
        </w:rPr>
        <w:t>إدارة المشاريع ب</w:t>
      </w:r>
      <w:r w:rsidRPr="00AF4327">
        <w:rPr>
          <w:rFonts w:ascii="Sakkal Majalla" w:eastAsia="Times New Roman" w:hAnsi="Sakkal Majalla" w:cs="Sakkal Majalla" w:hint="cs"/>
          <w:color w:val="0D0D0D" w:themeColor="text1" w:themeTint="F2"/>
          <w:kern w:val="0"/>
          <w:sz w:val="32"/>
          <w:szCs w:val="32"/>
          <w:rtl/>
          <w14:ligatures w14:val="none"/>
        </w:rPr>
        <w:t>هيئة الزكاة والضريبة والجمارك حيث يوجد العديد من الأسباب لوقع الخطر منها ما يتعلق بالهيئة نفسها او الوحدات الاقتصادية بالمملكة او نتيجة لظروف خارجية فكان من الضروري إيجاد استراتيجية واضحة لإدارة المخاطر تساهم في</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تحسين وتطوير</w:t>
      </w:r>
      <w:r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بهيئة الزكاة والضريبة والجمارك وتتمثل مشكلة البحث في التساؤل الرئيسي التالي:</w:t>
      </w:r>
    </w:p>
    <w:p w14:paraId="6DE1A7CC" w14:textId="631EFE69" w:rsidR="0033489D" w:rsidRDefault="00136852" w:rsidP="001671B5">
      <w:pPr>
        <w:shd w:val="clear" w:color="auto" w:fill="FFFFFF"/>
        <w:spacing w:before="100" w:beforeAutospacing="1" w:after="360" w:line="480" w:lineRule="auto"/>
        <w:jc w:val="both"/>
        <w:rPr>
          <w:rFonts w:ascii="Sakkal Majalla" w:eastAsia="Times New Roman" w:hAnsi="Sakkal Majalla" w:cs="Sakkal Majalla"/>
          <w:b/>
          <w:bCs/>
          <w:color w:val="0D0D0D" w:themeColor="text1" w:themeTint="F2"/>
          <w:kern w:val="0"/>
          <w:sz w:val="32"/>
          <w:szCs w:val="32"/>
          <w:rtl/>
          <w14:ligatures w14:val="none"/>
        </w:rPr>
      </w:pPr>
      <w:r w:rsidRPr="00AF4327">
        <w:rPr>
          <w:rFonts w:ascii="Sakkal Majalla" w:eastAsia="Times New Roman" w:hAnsi="Sakkal Majalla" w:cs="Sakkal Majalla" w:hint="cs"/>
          <w:b/>
          <w:bCs/>
          <w:color w:val="0D0D0D" w:themeColor="text1" w:themeTint="F2"/>
          <w:kern w:val="0"/>
          <w:sz w:val="32"/>
          <w:szCs w:val="32"/>
          <w:rtl/>
          <w14:ligatures w14:val="none"/>
        </w:rPr>
        <w:lastRenderedPageBreak/>
        <w:t>أثر تطبيق استراتيجية</w:t>
      </w:r>
      <w:r w:rsidR="0033489D" w:rsidRPr="00AF4327">
        <w:rPr>
          <w:rFonts w:ascii="Sakkal Majalla" w:eastAsia="Times New Roman" w:hAnsi="Sakkal Majalla" w:cs="Sakkal Majalla" w:hint="cs"/>
          <w:b/>
          <w:bCs/>
          <w:color w:val="0D0D0D" w:themeColor="text1" w:themeTint="F2"/>
          <w:kern w:val="0"/>
          <w:sz w:val="32"/>
          <w:szCs w:val="32"/>
          <w:rtl/>
          <w14:ligatures w14:val="none"/>
        </w:rPr>
        <w:t xml:space="preserve"> إدارة المخاطر على </w:t>
      </w:r>
      <w:r w:rsidR="007438C8" w:rsidRPr="00AF4327">
        <w:rPr>
          <w:rFonts w:ascii="Sakkal Majalla" w:eastAsia="Times New Roman" w:hAnsi="Sakkal Majalla" w:cs="Sakkal Majalla" w:hint="cs"/>
          <w:b/>
          <w:bCs/>
          <w:color w:val="0D0D0D" w:themeColor="text1" w:themeTint="F2"/>
          <w:kern w:val="0"/>
          <w:sz w:val="32"/>
          <w:szCs w:val="32"/>
          <w:rtl/>
          <w14:ligatures w14:val="none"/>
        </w:rPr>
        <w:t>أداء المشاريع</w:t>
      </w:r>
      <w:r w:rsidR="0033489D" w:rsidRPr="00AF4327">
        <w:rPr>
          <w:rFonts w:ascii="Sakkal Majalla" w:eastAsia="Times New Roman" w:hAnsi="Sakkal Majalla" w:cs="Sakkal Majalla" w:hint="cs"/>
          <w:b/>
          <w:bCs/>
          <w:color w:val="0D0D0D" w:themeColor="text1" w:themeTint="F2"/>
          <w:kern w:val="0"/>
          <w:sz w:val="32"/>
          <w:szCs w:val="32"/>
          <w:rtl/>
          <w14:ligatures w14:val="none"/>
        </w:rPr>
        <w:t xml:space="preserve"> بهيئة الزكاة والضريبة والجمارك السعودية</w:t>
      </w:r>
    </w:p>
    <w:p w14:paraId="231E38BB" w14:textId="157304B2" w:rsidR="009125CE" w:rsidRPr="00AF4327" w:rsidRDefault="00A74F76" w:rsidP="001671B5">
      <w:pPr>
        <w:spacing w:line="480" w:lineRule="auto"/>
        <w:jc w:val="both"/>
        <w:outlineLvl w:val="0"/>
        <w:rPr>
          <w:rFonts w:ascii="Sakkal Majalla" w:hAnsi="Sakkal Majalla" w:cs="Sakkal Majalla"/>
          <w:sz w:val="32"/>
          <w:szCs w:val="32"/>
          <w:u w:val="single"/>
          <w:rtl/>
        </w:rPr>
      </w:pPr>
      <w:bookmarkStart w:id="6" w:name="_Toc175960621"/>
      <w:bookmarkStart w:id="7" w:name="_Toc182585439"/>
      <w:r w:rsidRPr="00AF4327">
        <w:rPr>
          <w:rFonts w:ascii="Sakkal Majalla" w:hAnsi="Sakkal Majalla" w:cs="Sakkal Majalla" w:hint="cs"/>
          <w:b/>
          <w:bCs/>
          <w:sz w:val="32"/>
          <w:szCs w:val="32"/>
          <w:u w:val="single"/>
          <w:rtl/>
        </w:rPr>
        <w:t>أهمية الدراسة:</w:t>
      </w:r>
      <w:bookmarkEnd w:id="6"/>
      <w:bookmarkEnd w:id="7"/>
    </w:p>
    <w:p w14:paraId="6F974598" w14:textId="77777777" w:rsidR="0033489D" w:rsidRPr="00AF4327" w:rsidRDefault="0033489D" w:rsidP="001671B5">
      <w:pPr>
        <w:shd w:val="clear" w:color="auto" w:fill="FFFFFF"/>
        <w:spacing w:before="100" w:beforeAutospacing="1" w:after="360" w:line="480" w:lineRule="auto"/>
        <w:jc w:val="both"/>
        <w:outlineLvl w:val="1"/>
        <w:rPr>
          <w:rFonts w:ascii="Sakkal Majalla" w:eastAsia="Times New Roman" w:hAnsi="Sakkal Majalla" w:cs="Sakkal Majalla"/>
          <w:color w:val="0D0D0D" w:themeColor="text1" w:themeTint="F2"/>
          <w:kern w:val="0"/>
          <w:sz w:val="32"/>
          <w:szCs w:val="32"/>
          <w:rtl/>
          <w14:ligatures w14:val="none"/>
        </w:rPr>
      </w:pPr>
      <w:bookmarkStart w:id="8" w:name="_Toc162731431"/>
      <w:bookmarkStart w:id="9" w:name="_Toc175960622"/>
      <w:bookmarkStart w:id="10" w:name="_Toc182585440"/>
      <w:r w:rsidRPr="00AF4327">
        <w:rPr>
          <w:rFonts w:ascii="Sakkal Majalla" w:eastAsia="Times New Roman" w:hAnsi="Sakkal Majalla" w:cs="Sakkal Majalla" w:hint="cs"/>
          <w:b/>
          <w:bCs/>
          <w:color w:val="0D0D0D" w:themeColor="text1" w:themeTint="F2"/>
          <w:kern w:val="0"/>
          <w:sz w:val="32"/>
          <w:szCs w:val="32"/>
          <w:u w:val="single"/>
          <w:rtl/>
          <w14:ligatures w14:val="none"/>
        </w:rPr>
        <w:t>الأهمية العلمية</w:t>
      </w:r>
      <w:r w:rsidRPr="00AF4327">
        <w:rPr>
          <w:rFonts w:ascii="Sakkal Majalla" w:eastAsia="Times New Roman" w:hAnsi="Sakkal Majalla" w:cs="Sakkal Majalla" w:hint="cs"/>
          <w:b/>
          <w:bCs/>
          <w:color w:val="0D0D0D" w:themeColor="text1" w:themeTint="F2"/>
          <w:kern w:val="0"/>
          <w:sz w:val="32"/>
          <w:szCs w:val="32"/>
          <w:u w:val="single"/>
          <w14:ligatures w14:val="none"/>
        </w:rPr>
        <w:t>:</w:t>
      </w:r>
      <w:r w:rsidRPr="00AF4327">
        <w:rPr>
          <w:rFonts w:ascii="Sakkal Majalla" w:eastAsia="Times New Roman" w:hAnsi="Sakkal Majalla" w:cs="Sakkal Majalla" w:hint="cs"/>
          <w:color w:val="0D0D0D" w:themeColor="text1" w:themeTint="F2"/>
          <w:kern w:val="0"/>
          <w:sz w:val="32"/>
          <w:szCs w:val="32"/>
          <w:u w:val="single"/>
          <w14:ligatures w14:val="none"/>
        </w:rPr>
        <w:t xml:space="preserve"> </w:t>
      </w:r>
      <w:r w:rsidRPr="00AF4327">
        <w:rPr>
          <w:rFonts w:ascii="Sakkal Majalla" w:eastAsia="Times New Roman" w:hAnsi="Sakkal Majalla" w:cs="Sakkal Majalla" w:hint="cs"/>
          <w:color w:val="0D0D0D" w:themeColor="text1" w:themeTint="F2"/>
          <w:kern w:val="0"/>
          <w:sz w:val="32"/>
          <w:szCs w:val="32"/>
          <w:u w:val="single"/>
          <w:rtl/>
          <w14:ligatures w14:val="none"/>
        </w:rPr>
        <w:t>تتمثل</w:t>
      </w:r>
      <w:r w:rsidRPr="00AF4327">
        <w:rPr>
          <w:rFonts w:ascii="Sakkal Majalla" w:eastAsia="Times New Roman" w:hAnsi="Sakkal Majalla" w:cs="Sakkal Majalla" w:hint="cs"/>
          <w:color w:val="0D0D0D" w:themeColor="text1" w:themeTint="F2"/>
          <w:kern w:val="0"/>
          <w:sz w:val="32"/>
          <w:szCs w:val="32"/>
          <w:rtl/>
          <w14:ligatures w14:val="none"/>
        </w:rPr>
        <w:t xml:space="preserve"> الأهمية العلمية للدراسة فيما يلي:</w:t>
      </w:r>
      <w:bookmarkEnd w:id="8"/>
      <w:bookmarkEnd w:id="9"/>
      <w:bookmarkEnd w:id="10"/>
    </w:p>
    <w:p w14:paraId="1955DDD2" w14:textId="6B17F280" w:rsidR="0033489D" w:rsidRPr="00AF4327" w:rsidRDefault="0033489D" w:rsidP="001671B5">
      <w:pPr>
        <w:pStyle w:val="ListParagraph"/>
        <w:numPr>
          <w:ilvl w:val="0"/>
          <w:numId w:val="2"/>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في كونه يناقش قضية تعد من أكبر القضايا التي تهم تطوير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1D7EE1" w:rsidRPr="00AF4327">
        <w:rPr>
          <w:rFonts w:ascii="Sakkal Majalla" w:eastAsia="Times New Roman" w:hAnsi="Sakkal Majalla" w:cs="Sakkal Majalla" w:hint="cs"/>
          <w:color w:val="0D0D0D" w:themeColor="text1" w:themeTint="F2"/>
          <w:kern w:val="0"/>
          <w:sz w:val="32"/>
          <w:szCs w:val="32"/>
          <w:rtl/>
          <w14:ligatures w14:val="none"/>
        </w:rPr>
        <w:t xml:space="preserve"> في المؤسسات الحكومية</w:t>
      </w:r>
    </w:p>
    <w:p w14:paraId="0E2B6FAC" w14:textId="77777777" w:rsidR="0033489D" w:rsidRPr="00AF4327" w:rsidRDefault="0033489D" w:rsidP="001671B5">
      <w:pPr>
        <w:pStyle w:val="ListParagraph"/>
        <w:numPr>
          <w:ilvl w:val="0"/>
          <w:numId w:val="2"/>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تفيد الدراسة في إثراء المكتبة العربية بدراسات حديثة يستفيد منها الباحثون ومراكز البحث العلمي والمختصين</w:t>
      </w:r>
    </w:p>
    <w:p w14:paraId="3367DDAC" w14:textId="09F35374" w:rsidR="0033489D" w:rsidRPr="00AF4327" w:rsidRDefault="0033489D" w:rsidP="001671B5">
      <w:pPr>
        <w:pStyle w:val="ListParagraph"/>
        <w:numPr>
          <w:ilvl w:val="0"/>
          <w:numId w:val="2"/>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بيان أهمية</w:t>
      </w:r>
      <w:r w:rsidR="00B3286B" w:rsidRPr="00AF4327">
        <w:rPr>
          <w:rFonts w:ascii="Sakkal Majalla" w:eastAsia="Times New Roman" w:hAnsi="Sakkal Majalla" w:cs="Sakkal Majalla" w:hint="cs"/>
          <w:color w:val="0D0D0D" w:themeColor="text1" w:themeTint="F2"/>
          <w:kern w:val="0"/>
          <w:sz w:val="32"/>
          <w:szCs w:val="32"/>
          <w:rtl/>
          <w14:ligatures w14:val="none"/>
        </w:rPr>
        <w:t xml:space="preserve"> تطبيق استراتيجية</w:t>
      </w:r>
      <w:r w:rsidRPr="00AF4327">
        <w:rPr>
          <w:rFonts w:ascii="Sakkal Majalla" w:eastAsia="Times New Roman" w:hAnsi="Sakkal Majalla" w:cs="Sakkal Majalla" w:hint="cs"/>
          <w:color w:val="0D0D0D" w:themeColor="text1" w:themeTint="F2"/>
          <w:kern w:val="0"/>
          <w:sz w:val="32"/>
          <w:szCs w:val="32"/>
          <w:rtl/>
          <w14:ligatures w14:val="none"/>
        </w:rPr>
        <w:t xml:space="preserve"> إدارة المخاطر ودورها في تعزيز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w:t>
      </w:r>
      <w:r w:rsidR="001D7EE1" w:rsidRPr="00AF4327">
        <w:rPr>
          <w:rFonts w:ascii="Sakkal Majalla" w:eastAsia="Times New Roman" w:hAnsi="Sakkal Majalla" w:cs="Sakkal Majalla" w:hint="cs"/>
          <w:color w:val="0D0D0D" w:themeColor="text1" w:themeTint="F2"/>
          <w:kern w:val="0"/>
          <w:sz w:val="32"/>
          <w:szCs w:val="32"/>
          <w:rtl/>
          <w14:ligatures w14:val="none"/>
        </w:rPr>
        <w:t>بالمؤسسات الحكومية</w:t>
      </w:r>
      <w:r w:rsidRPr="00AF4327">
        <w:rPr>
          <w:rFonts w:ascii="Sakkal Majalla" w:eastAsia="Times New Roman" w:hAnsi="Sakkal Majalla" w:cs="Sakkal Majalla" w:hint="cs"/>
          <w:color w:val="0D0D0D" w:themeColor="text1" w:themeTint="F2"/>
          <w:kern w:val="0"/>
          <w:sz w:val="32"/>
          <w:szCs w:val="32"/>
          <w:rtl/>
          <w14:ligatures w14:val="none"/>
        </w:rPr>
        <w:t xml:space="preserve"> وبالتالي ستكون الأساس الذي سيبني عليه الدارسون والمهتمون بمجال إدارة المخاطر.</w:t>
      </w:r>
    </w:p>
    <w:p w14:paraId="32AFCE33" w14:textId="4FED4F44" w:rsidR="0033489D" w:rsidRPr="00AF4327" w:rsidRDefault="007438C8" w:rsidP="001671B5">
      <w:pPr>
        <w:pStyle w:val="ListParagraph"/>
        <w:numPr>
          <w:ilvl w:val="0"/>
          <w:numId w:val="2"/>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ودورها الكبير في التأثير على التقليل من المخاطر </w:t>
      </w:r>
    </w:p>
    <w:p w14:paraId="1D8655A4" w14:textId="77777777" w:rsidR="0033489D" w:rsidRPr="00AF4327" w:rsidRDefault="0033489D" w:rsidP="001671B5">
      <w:pPr>
        <w:shd w:val="clear" w:color="auto" w:fill="FFFFFF"/>
        <w:spacing w:before="100" w:beforeAutospacing="1" w:after="360" w:line="480" w:lineRule="auto"/>
        <w:jc w:val="both"/>
        <w:outlineLvl w:val="1"/>
        <w:rPr>
          <w:rFonts w:ascii="Sakkal Majalla" w:eastAsia="Times New Roman" w:hAnsi="Sakkal Majalla" w:cs="Sakkal Majalla"/>
          <w:color w:val="0D0D0D" w:themeColor="text1" w:themeTint="F2"/>
          <w:kern w:val="0"/>
          <w:sz w:val="32"/>
          <w:szCs w:val="32"/>
          <w:rtl/>
          <w14:ligatures w14:val="none"/>
        </w:rPr>
      </w:pPr>
      <w:bookmarkStart w:id="11" w:name="_Toc162731432"/>
      <w:bookmarkStart w:id="12" w:name="_Toc175960623"/>
      <w:bookmarkStart w:id="13" w:name="_Toc182585441"/>
      <w:r w:rsidRPr="00AF4327">
        <w:rPr>
          <w:rFonts w:ascii="Sakkal Majalla" w:eastAsia="Times New Roman" w:hAnsi="Sakkal Majalla" w:cs="Sakkal Majalla" w:hint="cs"/>
          <w:b/>
          <w:bCs/>
          <w:color w:val="0D0D0D" w:themeColor="text1" w:themeTint="F2"/>
          <w:kern w:val="0"/>
          <w:sz w:val="32"/>
          <w:szCs w:val="32"/>
          <w:rtl/>
          <w14:ligatures w14:val="none"/>
        </w:rPr>
        <w:t>الأهمية العملية</w:t>
      </w:r>
      <w:r w:rsidRPr="00AF4327">
        <w:rPr>
          <w:rFonts w:ascii="Sakkal Majalla" w:eastAsia="Times New Roman" w:hAnsi="Sakkal Majalla" w:cs="Sakkal Majalla" w:hint="cs"/>
          <w:color w:val="0D0D0D" w:themeColor="text1" w:themeTint="F2"/>
          <w:kern w:val="0"/>
          <w:sz w:val="32"/>
          <w:szCs w:val="32"/>
          <w:rtl/>
          <w14:ligatures w14:val="none"/>
        </w:rPr>
        <w:t>:</w:t>
      </w:r>
      <w:r w:rsidRPr="00AF4327">
        <w:rPr>
          <w:rFonts w:ascii="Sakkal Majalla" w:eastAsia="Times New Roman" w:hAnsi="Sakkal Majalla" w:cs="Sakkal Majalla" w:hint="cs"/>
          <w:color w:val="0D0D0D" w:themeColor="text1" w:themeTint="F2"/>
          <w:kern w:val="0"/>
          <w:sz w:val="32"/>
          <w:szCs w:val="32"/>
          <w14:ligatures w14:val="none"/>
        </w:rPr>
        <w:t xml:space="preserve"> </w:t>
      </w:r>
      <w:r w:rsidRPr="00AF4327">
        <w:rPr>
          <w:rFonts w:ascii="Sakkal Majalla" w:eastAsia="Times New Roman" w:hAnsi="Sakkal Majalla" w:cs="Sakkal Majalla" w:hint="cs"/>
          <w:color w:val="0D0D0D" w:themeColor="text1" w:themeTint="F2"/>
          <w:kern w:val="0"/>
          <w:sz w:val="32"/>
          <w:szCs w:val="32"/>
          <w:rtl/>
          <w14:ligatures w14:val="none"/>
        </w:rPr>
        <w:t>تتمثل الأهمية العملية للدراسة فيما يلي:</w:t>
      </w:r>
      <w:bookmarkEnd w:id="11"/>
      <w:bookmarkEnd w:id="12"/>
      <w:bookmarkEnd w:id="13"/>
    </w:p>
    <w:p w14:paraId="4590499F" w14:textId="43043648" w:rsidR="0033489D" w:rsidRPr="00AF4327" w:rsidRDefault="0033489D" w:rsidP="001671B5">
      <w:pPr>
        <w:pStyle w:val="ListParagraph"/>
        <w:numPr>
          <w:ilvl w:val="0"/>
          <w:numId w:val="1"/>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lastRenderedPageBreak/>
        <w:t xml:space="preserve">يحاول الباحث من خلال هذه الدراسة البحث عن أهم السبل لمعالجة تلك المخاطر والأساليب الناجحة في معالجتها أو تجنبها للحفاظ على استمرارية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هيئة الزكاة والضريبة والجمارك وتطويرها.</w:t>
      </w:r>
    </w:p>
    <w:p w14:paraId="4B6538D2" w14:textId="788F4C29" w:rsidR="0033489D" w:rsidRPr="00AF4327" w:rsidRDefault="00B3286B" w:rsidP="001671B5">
      <w:pPr>
        <w:pStyle w:val="ListParagraph"/>
        <w:numPr>
          <w:ilvl w:val="0"/>
          <w:numId w:val="1"/>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أهمية </w:t>
      </w:r>
      <w:r w:rsidR="0033489D" w:rsidRPr="00AF4327">
        <w:rPr>
          <w:rFonts w:ascii="Sakkal Majalla" w:eastAsia="Times New Roman" w:hAnsi="Sakkal Majalla" w:cs="Sakkal Majalla" w:hint="cs"/>
          <w:color w:val="0D0D0D" w:themeColor="text1" w:themeTint="F2"/>
          <w:kern w:val="0"/>
          <w:sz w:val="32"/>
          <w:szCs w:val="32"/>
          <w:rtl/>
          <w14:ligatures w14:val="none"/>
        </w:rPr>
        <w:t>دارسة</w:t>
      </w:r>
      <w:r w:rsidRPr="00AF4327">
        <w:rPr>
          <w:rFonts w:ascii="Sakkal Majalla" w:eastAsia="Times New Roman" w:hAnsi="Sakkal Majalla" w:cs="Sakkal Majalla" w:hint="cs"/>
          <w:color w:val="0D0D0D" w:themeColor="text1" w:themeTint="F2"/>
          <w:kern w:val="0"/>
          <w:sz w:val="32"/>
          <w:szCs w:val="32"/>
          <w:rtl/>
          <w14:ligatures w14:val="none"/>
        </w:rPr>
        <w:t xml:space="preserve"> تطبيق استراتيجية</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إدارة المخاطر ودورها في تعزيز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هيئة الزكاة والضريبة والجمارك في المملكة العربية السعودية.</w:t>
      </w:r>
    </w:p>
    <w:p w14:paraId="0541A4E3" w14:textId="01B7911B" w:rsidR="0033489D" w:rsidRPr="00AF4327" w:rsidRDefault="00B3286B" w:rsidP="001671B5">
      <w:pPr>
        <w:pStyle w:val="ListParagraph"/>
        <w:numPr>
          <w:ilvl w:val="0"/>
          <w:numId w:val="1"/>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أهمية </w:t>
      </w:r>
      <w:r w:rsidR="0033489D" w:rsidRPr="00AF4327">
        <w:rPr>
          <w:rFonts w:ascii="Sakkal Majalla" w:eastAsia="Times New Roman" w:hAnsi="Sakkal Majalla" w:cs="Sakkal Majalla" w:hint="cs"/>
          <w:color w:val="0D0D0D" w:themeColor="text1" w:themeTint="F2"/>
          <w:kern w:val="0"/>
          <w:sz w:val="32"/>
          <w:szCs w:val="32"/>
          <w:rtl/>
          <w14:ligatures w14:val="none"/>
        </w:rPr>
        <w:t>حماية أنشطتها من أي خطر قد يؤثر عليها أو يعيق استمراريتها في تأدية وظائفها وهذا ما سيؤثر بالسلب على نشاط المنظومة الاقتصادية في القطاع الاقتصادي بأكمله.</w:t>
      </w:r>
    </w:p>
    <w:p w14:paraId="425F4EB7" w14:textId="77777777" w:rsidR="0033489D" w:rsidRPr="00AF4327" w:rsidRDefault="0033489D" w:rsidP="001671B5">
      <w:pPr>
        <w:pStyle w:val="ListParagraph"/>
        <w:numPr>
          <w:ilvl w:val="0"/>
          <w:numId w:val="1"/>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تبرز أهمية البحث في كونه يتناول أحد أهم العناصر المكونة للقطاع الاقتصادي والتي تتمثل في هيئة الزكاة والضريبة والجمارك وهي تعمل على ضبط أداء مختلف المؤسسات والأنشطة.</w:t>
      </w:r>
    </w:p>
    <w:p w14:paraId="1BB4680E" w14:textId="6E4D22D5" w:rsidR="0033489D" w:rsidRPr="00AF4327" w:rsidRDefault="00B3286B" w:rsidP="001671B5">
      <w:pPr>
        <w:pStyle w:val="ListParagraph"/>
        <w:numPr>
          <w:ilvl w:val="0"/>
          <w:numId w:val="1"/>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أهمية </w:t>
      </w:r>
      <w:r w:rsidR="0033489D" w:rsidRPr="00AF4327">
        <w:rPr>
          <w:rFonts w:ascii="Sakkal Majalla" w:eastAsia="Times New Roman" w:hAnsi="Sakkal Majalla" w:cs="Sakkal Majalla" w:hint="cs"/>
          <w:color w:val="0D0D0D" w:themeColor="text1" w:themeTint="F2"/>
          <w:kern w:val="0"/>
          <w:sz w:val="32"/>
          <w:szCs w:val="32"/>
          <w:rtl/>
          <w14:ligatures w14:val="none"/>
        </w:rPr>
        <w:t>إتباع إستراتيجية تساهم في رفع مستويات قدرة الهيئة في تخفيض والتحكم في مخاطر</w:t>
      </w:r>
      <w:r w:rsidR="0033489D" w:rsidRPr="00AF4327">
        <w:rPr>
          <w:rFonts w:ascii="Sakkal Majalla" w:hAnsi="Sakkal Majalla" w:cs="Sakkal Majalla" w:hint="cs"/>
          <w:sz w:val="32"/>
          <w:szCs w:val="32"/>
          <w:rtl/>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33489D" w:rsidRPr="00AF4327">
        <w:rPr>
          <w:rFonts w:ascii="Sakkal Majalla" w:eastAsia="Times New Roman" w:hAnsi="Sakkal Majalla" w:cs="Sakkal Majalla" w:hint="cs"/>
          <w:color w:val="0D0D0D" w:themeColor="text1" w:themeTint="F2"/>
          <w:kern w:val="0"/>
          <w:sz w:val="32"/>
          <w:szCs w:val="32"/>
          <w:rtl/>
          <w14:ligatures w14:val="none"/>
        </w:rPr>
        <w:t>.</w:t>
      </w:r>
    </w:p>
    <w:p w14:paraId="1817352F" w14:textId="349DC553" w:rsidR="009125CE" w:rsidRPr="00AF4327" w:rsidRDefault="00A74F76" w:rsidP="001671B5">
      <w:pPr>
        <w:spacing w:line="480" w:lineRule="auto"/>
        <w:jc w:val="both"/>
        <w:outlineLvl w:val="0"/>
        <w:rPr>
          <w:rFonts w:ascii="Sakkal Majalla" w:hAnsi="Sakkal Majalla" w:cs="Sakkal Majalla"/>
          <w:sz w:val="32"/>
          <w:szCs w:val="32"/>
          <w:u w:val="single"/>
          <w:rtl/>
        </w:rPr>
      </w:pPr>
      <w:bookmarkStart w:id="14" w:name="_Toc175960624"/>
      <w:bookmarkStart w:id="15" w:name="_Toc182585442"/>
      <w:r w:rsidRPr="00AF4327">
        <w:rPr>
          <w:rFonts w:ascii="Sakkal Majalla" w:hAnsi="Sakkal Majalla" w:cs="Sakkal Majalla" w:hint="cs"/>
          <w:b/>
          <w:bCs/>
          <w:sz w:val="32"/>
          <w:szCs w:val="32"/>
          <w:u w:val="single"/>
          <w:rtl/>
        </w:rPr>
        <w:t>أهداف الدراسة</w:t>
      </w:r>
      <w:r w:rsidR="009125CE" w:rsidRPr="00AF4327">
        <w:rPr>
          <w:rFonts w:ascii="Sakkal Majalla" w:hAnsi="Sakkal Majalla" w:cs="Sakkal Majalla" w:hint="cs"/>
          <w:sz w:val="32"/>
          <w:szCs w:val="32"/>
          <w:u w:val="single"/>
          <w:rtl/>
        </w:rPr>
        <w:t>:</w:t>
      </w:r>
      <w:bookmarkEnd w:id="14"/>
      <w:bookmarkEnd w:id="15"/>
    </w:p>
    <w:p w14:paraId="22D8A437" w14:textId="0D1D7831" w:rsidR="0033489D" w:rsidRPr="00AF4327" w:rsidRDefault="00B3286B" w:rsidP="001671B5">
      <w:p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تعكس اهداف الدراسة </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الي </w:t>
      </w:r>
      <w:r w:rsidRPr="00AF4327">
        <w:rPr>
          <w:rFonts w:ascii="Sakkal Majalla" w:eastAsia="Times New Roman" w:hAnsi="Sakkal Majalla" w:cs="Sakkal Majalla" w:hint="cs"/>
          <w:color w:val="0D0D0D" w:themeColor="text1" w:themeTint="F2"/>
          <w:kern w:val="0"/>
          <w:sz w:val="32"/>
          <w:szCs w:val="32"/>
          <w:rtl/>
          <w14:ligatures w14:val="none"/>
        </w:rPr>
        <w:t>بيان</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أثر </w:t>
      </w:r>
      <w:r w:rsidRPr="00AF4327">
        <w:rPr>
          <w:rFonts w:ascii="Sakkal Majalla" w:eastAsia="Times New Roman" w:hAnsi="Sakkal Majalla" w:cs="Sakkal Majalla" w:hint="cs"/>
          <w:color w:val="0D0D0D" w:themeColor="text1" w:themeTint="F2"/>
          <w:kern w:val="0"/>
          <w:sz w:val="32"/>
          <w:szCs w:val="32"/>
          <w:rtl/>
          <w14:ligatures w14:val="none"/>
        </w:rPr>
        <w:t xml:space="preserve">تطبيق </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سياسات واستراتيجيات واضحة لإدارة مخاطر بهيئة الزكاة والضريبة والجمارك من خلال تحقيق الهدف الرئيسي للدراسة وهو بيان </w:t>
      </w:r>
      <w:r w:rsidR="00A5402B" w:rsidRPr="00AF4327">
        <w:rPr>
          <w:rFonts w:ascii="Sakkal Majalla" w:eastAsia="Times New Roman" w:hAnsi="Sakkal Majalla" w:cs="Sakkal Majalla" w:hint="cs"/>
          <w:color w:val="0D0D0D" w:themeColor="text1" w:themeTint="F2"/>
          <w:kern w:val="0"/>
          <w:sz w:val="32"/>
          <w:szCs w:val="32"/>
          <w:rtl/>
          <w14:ligatures w14:val="none"/>
        </w:rPr>
        <w:t>(</w:t>
      </w:r>
      <w:r w:rsidR="00A5402B" w:rsidRPr="00AF4327">
        <w:rPr>
          <w:rFonts w:ascii="Sakkal Majalla" w:hAnsi="Sakkal Majalla" w:cs="Sakkal Majalla" w:hint="cs"/>
          <w:sz w:val="32"/>
          <w:szCs w:val="32"/>
          <w:rtl/>
        </w:rPr>
        <w:t>تحسين</w:t>
      </w:r>
      <w:r w:rsidRPr="00AF4327">
        <w:rPr>
          <w:rFonts w:ascii="Sakkal Majalla" w:eastAsia="Times New Roman" w:hAnsi="Sakkal Majalla" w:cs="Sakkal Majalla" w:hint="cs"/>
          <w:color w:val="0D0D0D" w:themeColor="text1" w:themeTint="F2"/>
          <w:kern w:val="0"/>
          <w:sz w:val="32"/>
          <w:szCs w:val="32"/>
          <w:rtl/>
          <w14:ligatures w14:val="none"/>
        </w:rPr>
        <w:t xml:space="preserve"> وتطوير</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w:t>
      </w:r>
      <w:bookmarkStart w:id="16" w:name="_Hlk159668470"/>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w:t>
      </w:r>
      <w:bookmarkEnd w:id="16"/>
      <w:r w:rsidR="0033489D" w:rsidRPr="00AF4327">
        <w:rPr>
          <w:rFonts w:ascii="Sakkal Majalla" w:eastAsia="Times New Roman" w:hAnsi="Sakkal Majalla" w:cs="Sakkal Majalla" w:hint="cs"/>
          <w:color w:val="0D0D0D" w:themeColor="text1" w:themeTint="F2"/>
          <w:kern w:val="0"/>
          <w:sz w:val="32"/>
          <w:szCs w:val="32"/>
          <w:rtl/>
          <w14:ligatures w14:val="none"/>
        </w:rPr>
        <w:lastRenderedPageBreak/>
        <w:t xml:space="preserve">بهيئة الزكاة والضريبة والجمارك السعودية) من اجل وضع أسس ومعايير سليمة تنظم العمل في ظل بيئة الاعمال الدولية والتي تشهد كثير من التغيرات والأزمات والمخاطر وسعت الدراسة تحقيق عدد </w:t>
      </w:r>
      <w:r w:rsidR="00A5402B" w:rsidRPr="00AF4327">
        <w:rPr>
          <w:rFonts w:ascii="Sakkal Majalla" w:eastAsia="Times New Roman" w:hAnsi="Sakkal Majalla" w:cs="Sakkal Majalla" w:hint="cs"/>
          <w:color w:val="0D0D0D" w:themeColor="text1" w:themeTint="F2"/>
          <w:kern w:val="0"/>
          <w:sz w:val="32"/>
          <w:szCs w:val="32"/>
          <w:rtl/>
          <w14:ligatures w14:val="none"/>
        </w:rPr>
        <w:t>من الأهداف</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تتمثل فيما يلي: -</w:t>
      </w:r>
    </w:p>
    <w:p w14:paraId="0D39C780" w14:textId="155F54EB" w:rsidR="00A5402B" w:rsidRPr="00AF4327" w:rsidRDefault="00A5402B" w:rsidP="001671B5">
      <w:pPr>
        <w:pStyle w:val="ListParagraph"/>
        <w:numPr>
          <w:ilvl w:val="0"/>
          <w:numId w:val="3"/>
        </w:numPr>
        <w:shd w:val="clear" w:color="auto" w:fill="FFFFFF"/>
        <w:spacing w:before="100" w:beforeAutospacing="1" w:after="100" w:afterAutospacing="1"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هدف تطبيق التخطيط لاستراتيجية لإدارة المخاطر وبين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ب</w:t>
      </w:r>
      <w:r w:rsidRPr="00AF4327">
        <w:rPr>
          <w:rFonts w:ascii="Sakkal Majalla" w:eastAsia="Times New Roman" w:hAnsi="Sakkal Majalla" w:cs="Sakkal Majalla" w:hint="cs"/>
          <w:color w:val="0D0D0D" w:themeColor="text1" w:themeTint="F2"/>
          <w:kern w:val="0"/>
          <w:sz w:val="32"/>
          <w:szCs w:val="32"/>
          <w:rtl/>
          <w14:ligatures w14:val="none"/>
        </w:rPr>
        <w:t>هيئة الزكاة والضريبة والجمارك في المملكة العربية السعودية</w:t>
      </w:r>
    </w:p>
    <w:p w14:paraId="7CA7354A" w14:textId="34755C36" w:rsidR="00A5402B" w:rsidRPr="00AF4327" w:rsidRDefault="00A5402B" w:rsidP="001671B5">
      <w:pPr>
        <w:pStyle w:val="ListParagraph"/>
        <w:numPr>
          <w:ilvl w:val="0"/>
          <w:numId w:val="3"/>
        </w:numPr>
        <w:shd w:val="clear" w:color="auto" w:fill="FFFFFF"/>
        <w:spacing w:before="100" w:beforeAutospacing="1" w:after="100" w:afterAutospacing="1"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هدف تطبيق التنفيذ وكفاءة لاستراتيجية إدارة المخاطر وبين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ب</w:t>
      </w:r>
      <w:r w:rsidRPr="00AF4327">
        <w:rPr>
          <w:rFonts w:ascii="Sakkal Majalla" w:eastAsia="Times New Roman" w:hAnsi="Sakkal Majalla" w:cs="Sakkal Majalla" w:hint="cs"/>
          <w:color w:val="0D0D0D" w:themeColor="text1" w:themeTint="F2"/>
          <w:kern w:val="0"/>
          <w:sz w:val="32"/>
          <w:szCs w:val="32"/>
          <w:rtl/>
          <w14:ligatures w14:val="none"/>
        </w:rPr>
        <w:t>هيئة الزكاة والضريبة والجمارك في المملكة العربية السعودية.</w:t>
      </w:r>
    </w:p>
    <w:p w14:paraId="35B45623" w14:textId="3C3E1340" w:rsidR="00A5402B" w:rsidRPr="00AF4327" w:rsidRDefault="00A5402B" w:rsidP="001671B5">
      <w:pPr>
        <w:pStyle w:val="ListParagraph"/>
        <w:numPr>
          <w:ilvl w:val="0"/>
          <w:numId w:val="3"/>
        </w:numPr>
        <w:shd w:val="clear" w:color="auto" w:fill="FFFFFF"/>
        <w:spacing w:before="100" w:beforeAutospacing="1" w:after="100" w:afterAutospacing="1"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هدف تطبيق التقييم لاستراتيجية إدارة المخاطر وبين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ب</w:t>
      </w:r>
      <w:r w:rsidRPr="00AF4327">
        <w:rPr>
          <w:rFonts w:ascii="Sakkal Majalla" w:eastAsia="Times New Roman" w:hAnsi="Sakkal Majalla" w:cs="Sakkal Majalla" w:hint="cs"/>
          <w:color w:val="0D0D0D" w:themeColor="text1" w:themeTint="F2"/>
          <w:kern w:val="0"/>
          <w:sz w:val="32"/>
          <w:szCs w:val="32"/>
          <w:rtl/>
          <w14:ligatures w14:val="none"/>
        </w:rPr>
        <w:t>هيئة الزكاة والضريبة والجمارك في المملكة العربية السعودية</w:t>
      </w:r>
    </w:p>
    <w:p w14:paraId="47FB07A2" w14:textId="469215D9" w:rsidR="0033489D" w:rsidRDefault="0033489D" w:rsidP="001671B5">
      <w:pPr>
        <w:pStyle w:val="ListParagraph"/>
        <w:numPr>
          <w:ilvl w:val="0"/>
          <w:numId w:val="3"/>
        </w:numPr>
        <w:shd w:val="clear" w:color="auto" w:fill="FFFFFF"/>
        <w:spacing w:before="100" w:beforeAutospacing="1" w:after="100" w:afterAutospacing="1" w:line="480" w:lineRule="auto"/>
        <w:jc w:val="both"/>
        <w:rPr>
          <w:rFonts w:ascii="Sakkal Majalla" w:eastAsia="Times New Roman" w:hAnsi="Sakkal Majalla" w:cs="Sakkal Majalla"/>
          <w:color w:val="0D0D0D" w:themeColor="text1" w:themeTint="F2"/>
          <w:kern w:val="0"/>
          <w:sz w:val="32"/>
          <w:szCs w:val="32"/>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التعرف على مفهوم إدارة المخاطر ومكوناتها ومختلف الجوانب النظرية للمخاطر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بهيئة الزكاة والضريبة والجمارك. </w:t>
      </w:r>
    </w:p>
    <w:p w14:paraId="128B23A6" w14:textId="77777777" w:rsidR="001671B5" w:rsidRPr="00AF4327" w:rsidRDefault="001671B5" w:rsidP="001671B5">
      <w:pPr>
        <w:pStyle w:val="ListParagraph"/>
        <w:shd w:val="clear" w:color="auto" w:fill="FFFFFF"/>
        <w:spacing w:before="100" w:beforeAutospacing="1" w:after="100" w:afterAutospacing="1" w:line="480" w:lineRule="auto"/>
        <w:ind w:left="1080"/>
        <w:jc w:val="both"/>
        <w:rPr>
          <w:rFonts w:ascii="Sakkal Majalla" w:eastAsia="Times New Roman" w:hAnsi="Sakkal Majalla" w:cs="Sakkal Majalla"/>
          <w:color w:val="0D0D0D" w:themeColor="text1" w:themeTint="F2"/>
          <w:kern w:val="0"/>
          <w:sz w:val="32"/>
          <w:szCs w:val="32"/>
          <w14:ligatures w14:val="none"/>
        </w:rPr>
      </w:pPr>
    </w:p>
    <w:p w14:paraId="36F619BF" w14:textId="77777777" w:rsidR="00A74F76" w:rsidRPr="00AF4327" w:rsidRDefault="00D22171" w:rsidP="001671B5">
      <w:pPr>
        <w:spacing w:line="480" w:lineRule="auto"/>
        <w:jc w:val="both"/>
        <w:outlineLvl w:val="0"/>
        <w:rPr>
          <w:rFonts w:ascii="Sakkal Majalla" w:hAnsi="Sakkal Majalla" w:cs="Sakkal Majalla"/>
          <w:sz w:val="32"/>
          <w:szCs w:val="32"/>
          <w:u w:val="single"/>
          <w:rtl/>
        </w:rPr>
      </w:pPr>
      <w:bookmarkStart w:id="17" w:name="_Toc175960625"/>
      <w:bookmarkStart w:id="18" w:name="_Toc182585443"/>
      <w:r w:rsidRPr="00AF4327">
        <w:rPr>
          <w:rFonts w:ascii="Sakkal Majalla" w:hAnsi="Sakkal Majalla" w:cs="Sakkal Majalla" w:hint="cs"/>
          <w:sz w:val="32"/>
          <w:szCs w:val="32"/>
          <w:u w:val="single"/>
          <w:rtl/>
        </w:rPr>
        <w:t>تساؤلات الدراسة</w:t>
      </w:r>
      <w:bookmarkEnd w:id="17"/>
      <w:bookmarkEnd w:id="18"/>
    </w:p>
    <w:p w14:paraId="65F40D9B" w14:textId="77777777" w:rsidR="0033489D" w:rsidRPr="00AF4327" w:rsidRDefault="0033489D" w:rsidP="001671B5">
      <w:p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وبالنطر الي التساؤل الرئيسي للدراسة يمكن الوصول الي عدد من ا التساؤلات الفرعية الاتية: </w:t>
      </w:r>
    </w:p>
    <w:p w14:paraId="5EBAEABE" w14:textId="054971EC" w:rsidR="0033489D" w:rsidRPr="00AF4327" w:rsidRDefault="00A5402B" w:rsidP="001671B5">
      <w:pPr>
        <w:pStyle w:val="ListParagraph"/>
        <w:numPr>
          <w:ilvl w:val="0"/>
          <w:numId w:val="4"/>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bookmarkStart w:id="19" w:name="_Hlk171210055"/>
      <w:r w:rsidRPr="00AF4327">
        <w:rPr>
          <w:rFonts w:ascii="Sakkal Majalla" w:eastAsia="Times New Roman" w:hAnsi="Sakkal Majalla" w:cs="Sakkal Majalla" w:hint="cs"/>
          <w:color w:val="0D0D0D" w:themeColor="text1" w:themeTint="F2"/>
          <w:kern w:val="0"/>
          <w:sz w:val="32"/>
          <w:szCs w:val="32"/>
          <w:rtl/>
          <w14:ligatures w14:val="none"/>
        </w:rPr>
        <w:lastRenderedPageBreak/>
        <w:t>هل</w:t>
      </w:r>
      <w:r w:rsidR="0033489D" w:rsidRPr="00AF4327">
        <w:rPr>
          <w:rFonts w:ascii="Sakkal Majalla" w:eastAsia="Times New Roman" w:hAnsi="Sakkal Majalla" w:cs="Sakkal Majalla" w:hint="cs"/>
          <w:color w:val="0D0D0D" w:themeColor="text1" w:themeTint="F2"/>
          <w:kern w:val="0"/>
          <w:sz w:val="32"/>
          <w:szCs w:val="32"/>
          <w:rtl/>
          <w14:ligatures w14:val="none"/>
        </w:rPr>
        <w:t xml:space="preserve"> </w:t>
      </w:r>
      <w:r w:rsidRPr="00AF4327">
        <w:rPr>
          <w:rFonts w:ascii="Sakkal Majalla" w:eastAsia="Times New Roman" w:hAnsi="Sakkal Majalla" w:cs="Sakkal Majalla" w:hint="cs"/>
          <w:color w:val="0D0D0D" w:themeColor="text1" w:themeTint="F2"/>
          <w:kern w:val="0"/>
          <w:sz w:val="32"/>
          <w:szCs w:val="32"/>
          <w:rtl/>
          <w14:ligatures w14:val="none"/>
        </w:rPr>
        <w:t xml:space="preserve">توجد علاقة تربط بين تطبيق التخطيط لاستراتيجية لإدارة المخاطر وبين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ب</w:t>
      </w:r>
      <w:r w:rsidRPr="00AF4327">
        <w:rPr>
          <w:rFonts w:ascii="Sakkal Majalla" w:eastAsia="Times New Roman" w:hAnsi="Sakkal Majalla" w:cs="Sakkal Majalla" w:hint="cs"/>
          <w:color w:val="0D0D0D" w:themeColor="text1" w:themeTint="F2"/>
          <w:kern w:val="0"/>
          <w:sz w:val="32"/>
          <w:szCs w:val="32"/>
          <w:rtl/>
          <w14:ligatures w14:val="none"/>
        </w:rPr>
        <w:t>هيئة الزكاة والضريبة والجمارك في المملكة العربية السعودية؟</w:t>
      </w:r>
    </w:p>
    <w:p w14:paraId="43CC6965" w14:textId="6DA42733" w:rsidR="0033489D" w:rsidRPr="00AF4327" w:rsidRDefault="0033489D" w:rsidP="001671B5">
      <w:pPr>
        <w:pStyle w:val="ListParagraph"/>
        <w:numPr>
          <w:ilvl w:val="0"/>
          <w:numId w:val="4"/>
        </w:numPr>
        <w:shd w:val="clear" w:color="auto" w:fill="FFFFFF"/>
        <w:spacing w:before="100" w:beforeAutospacing="1" w:after="360" w:line="480" w:lineRule="auto"/>
        <w:jc w:val="both"/>
        <w:rPr>
          <w:rFonts w:ascii="Sakkal Majalla" w:eastAsia="Times New Roman" w:hAnsi="Sakkal Majalla" w:cs="Sakkal Majalla"/>
          <w:color w:val="0D0D0D" w:themeColor="text1" w:themeTint="F2"/>
          <w:kern w:val="0"/>
          <w:sz w:val="32"/>
          <w:szCs w:val="32"/>
          <w:rtl/>
          <w14:ligatures w14:val="none"/>
        </w:rPr>
      </w:pPr>
      <w:r w:rsidRPr="00AF4327">
        <w:rPr>
          <w:rFonts w:ascii="Sakkal Majalla" w:eastAsia="Times New Roman" w:hAnsi="Sakkal Majalla" w:cs="Sakkal Majalla" w:hint="cs"/>
          <w:color w:val="0D0D0D" w:themeColor="text1" w:themeTint="F2"/>
          <w:kern w:val="0"/>
          <w:sz w:val="32"/>
          <w:szCs w:val="32"/>
          <w:rtl/>
          <w14:ligatures w14:val="none"/>
        </w:rPr>
        <w:t xml:space="preserve">ما هي </w:t>
      </w:r>
      <w:r w:rsidR="00A5402B" w:rsidRPr="00AF4327">
        <w:rPr>
          <w:rFonts w:ascii="Sakkal Majalla" w:eastAsia="Times New Roman" w:hAnsi="Sakkal Majalla" w:cs="Sakkal Majalla" w:hint="cs"/>
          <w:color w:val="0D0D0D" w:themeColor="text1" w:themeTint="F2"/>
          <w:kern w:val="0"/>
          <w:sz w:val="32"/>
          <w:szCs w:val="32"/>
          <w:rtl/>
          <w14:ligatures w14:val="none"/>
        </w:rPr>
        <w:t xml:space="preserve">علاقة الارتباط بين تطبيق التنفيذ وكفاءة لاستراتيجية إدارة المخاطر وبين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A5402B"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ب</w:t>
      </w:r>
      <w:r w:rsidR="00A5402B" w:rsidRPr="00AF4327">
        <w:rPr>
          <w:rFonts w:ascii="Sakkal Majalla" w:eastAsia="Times New Roman" w:hAnsi="Sakkal Majalla" w:cs="Sakkal Majalla" w:hint="cs"/>
          <w:color w:val="0D0D0D" w:themeColor="text1" w:themeTint="F2"/>
          <w:kern w:val="0"/>
          <w:sz w:val="32"/>
          <w:szCs w:val="32"/>
          <w:rtl/>
          <w14:ligatures w14:val="none"/>
        </w:rPr>
        <w:t>هيئة الزكاة والضريبة والجمارك في المملكة العربية السعودية.</w:t>
      </w:r>
      <w:r w:rsidRPr="00AF4327">
        <w:rPr>
          <w:rFonts w:ascii="Sakkal Majalla" w:eastAsia="Times New Roman" w:hAnsi="Sakkal Majalla" w:cs="Sakkal Majalla" w:hint="cs"/>
          <w:color w:val="0D0D0D" w:themeColor="text1" w:themeTint="F2"/>
          <w:kern w:val="0"/>
          <w:sz w:val="32"/>
          <w:szCs w:val="32"/>
          <w:rtl/>
          <w14:ligatures w14:val="none"/>
        </w:rPr>
        <w:t>؟</w:t>
      </w:r>
    </w:p>
    <w:p w14:paraId="5BB6A3B5" w14:textId="4D80BFC5" w:rsidR="00A74F76" w:rsidRDefault="0033489D" w:rsidP="001671B5">
      <w:pPr>
        <w:pStyle w:val="ListParagraph"/>
        <w:numPr>
          <w:ilvl w:val="0"/>
          <w:numId w:val="4"/>
        </w:numPr>
        <w:shd w:val="clear" w:color="auto" w:fill="FFFFFF"/>
        <w:spacing w:before="100" w:beforeAutospacing="1" w:after="360" w:line="480" w:lineRule="auto"/>
        <w:jc w:val="both"/>
        <w:rPr>
          <w:rFonts w:ascii="Sakkal Majalla" w:hAnsi="Sakkal Majalla" w:cs="Sakkal Majalla"/>
          <w:sz w:val="32"/>
          <w:szCs w:val="32"/>
          <w:u w:val="single"/>
        </w:rPr>
      </w:pPr>
      <w:r w:rsidRPr="00AF4327">
        <w:rPr>
          <w:rFonts w:ascii="Sakkal Majalla" w:eastAsia="Times New Roman" w:hAnsi="Sakkal Majalla" w:cs="Sakkal Majalla" w:hint="cs"/>
          <w:color w:val="0D0D0D" w:themeColor="text1" w:themeTint="F2"/>
          <w:kern w:val="0"/>
          <w:sz w:val="32"/>
          <w:szCs w:val="32"/>
          <w:rtl/>
          <w14:ligatures w14:val="none"/>
        </w:rPr>
        <w:t xml:space="preserve">هل </w:t>
      </w:r>
      <w:r w:rsidR="00A5402B" w:rsidRPr="00AF4327">
        <w:rPr>
          <w:rFonts w:ascii="Sakkal Majalla" w:eastAsia="Times New Roman" w:hAnsi="Sakkal Majalla" w:cs="Sakkal Majalla" w:hint="cs"/>
          <w:color w:val="0D0D0D" w:themeColor="text1" w:themeTint="F2"/>
          <w:kern w:val="0"/>
          <w:sz w:val="32"/>
          <w:szCs w:val="32"/>
          <w:rtl/>
          <w14:ligatures w14:val="none"/>
        </w:rPr>
        <w:t xml:space="preserve">توجد علاقة الارتباط بين تطبيق التقييم لاستراتيجية إدارة المخاطر وبين تحسين </w:t>
      </w:r>
      <w:r w:rsidR="007438C8" w:rsidRPr="00AF4327">
        <w:rPr>
          <w:rFonts w:ascii="Sakkal Majalla" w:eastAsia="Times New Roman" w:hAnsi="Sakkal Majalla" w:cs="Sakkal Majalla" w:hint="cs"/>
          <w:color w:val="0D0D0D" w:themeColor="text1" w:themeTint="F2"/>
          <w:kern w:val="0"/>
          <w:sz w:val="32"/>
          <w:szCs w:val="32"/>
          <w:rtl/>
          <w14:ligatures w14:val="none"/>
        </w:rPr>
        <w:t>أداء المشاريع</w:t>
      </w:r>
      <w:r w:rsidR="00A5402B" w:rsidRPr="00AF4327">
        <w:rPr>
          <w:rFonts w:ascii="Sakkal Majalla" w:eastAsia="Times New Roman" w:hAnsi="Sakkal Majalla" w:cs="Sakkal Majalla" w:hint="cs"/>
          <w:color w:val="0D0D0D" w:themeColor="text1" w:themeTint="F2"/>
          <w:kern w:val="0"/>
          <w:sz w:val="32"/>
          <w:szCs w:val="32"/>
          <w:rtl/>
          <w14:ligatures w14:val="none"/>
        </w:rPr>
        <w:t xml:space="preserve"> </w:t>
      </w:r>
      <w:r w:rsidR="007438C8" w:rsidRPr="00AF4327">
        <w:rPr>
          <w:rFonts w:ascii="Sakkal Majalla" w:eastAsia="Times New Roman" w:hAnsi="Sakkal Majalla" w:cs="Sakkal Majalla" w:hint="cs"/>
          <w:color w:val="0D0D0D" w:themeColor="text1" w:themeTint="F2"/>
          <w:kern w:val="0"/>
          <w:sz w:val="32"/>
          <w:szCs w:val="32"/>
          <w:rtl/>
          <w14:ligatures w14:val="none"/>
        </w:rPr>
        <w:t>ب</w:t>
      </w:r>
      <w:r w:rsidR="00A5402B" w:rsidRPr="00AF4327">
        <w:rPr>
          <w:rFonts w:ascii="Sakkal Majalla" w:eastAsia="Times New Roman" w:hAnsi="Sakkal Majalla" w:cs="Sakkal Majalla" w:hint="cs"/>
          <w:color w:val="0D0D0D" w:themeColor="text1" w:themeTint="F2"/>
          <w:kern w:val="0"/>
          <w:sz w:val="32"/>
          <w:szCs w:val="32"/>
          <w:rtl/>
          <w14:ligatures w14:val="none"/>
        </w:rPr>
        <w:t>هيئة الزكاة والضريبة والجمارك في المملكة العربية السعودية</w:t>
      </w:r>
      <w:r w:rsidR="00A5402B" w:rsidRPr="00AF4327">
        <w:rPr>
          <w:rFonts w:ascii="Sakkal Majalla" w:hAnsi="Sakkal Majalla" w:cs="Sakkal Majalla" w:hint="cs"/>
          <w:sz w:val="32"/>
          <w:szCs w:val="32"/>
          <w:u w:val="single"/>
          <w:rtl/>
        </w:rPr>
        <w:t>؟</w:t>
      </w:r>
    </w:p>
    <w:p w14:paraId="56B19CA7" w14:textId="67082C38" w:rsidR="00D22171" w:rsidRPr="00AF4327" w:rsidRDefault="00A74F76" w:rsidP="001671B5">
      <w:pPr>
        <w:spacing w:line="480" w:lineRule="auto"/>
        <w:jc w:val="both"/>
        <w:outlineLvl w:val="0"/>
        <w:rPr>
          <w:rFonts w:ascii="Sakkal Majalla" w:hAnsi="Sakkal Majalla" w:cs="Sakkal Majalla"/>
          <w:sz w:val="32"/>
          <w:szCs w:val="32"/>
          <w:u w:val="single"/>
          <w:rtl/>
        </w:rPr>
      </w:pPr>
      <w:bookmarkStart w:id="20" w:name="_Toc175960626"/>
      <w:bookmarkStart w:id="21" w:name="_Toc182585444"/>
      <w:bookmarkEnd w:id="19"/>
      <w:r w:rsidRPr="00AF4327">
        <w:rPr>
          <w:rFonts w:ascii="Sakkal Majalla" w:hAnsi="Sakkal Majalla" w:cs="Sakkal Majalla" w:hint="cs"/>
          <w:sz w:val="32"/>
          <w:szCs w:val="32"/>
          <w:u w:val="single"/>
          <w:rtl/>
        </w:rPr>
        <w:t>فروض الدراسة:</w:t>
      </w:r>
      <w:bookmarkEnd w:id="20"/>
      <w:bookmarkEnd w:id="21"/>
    </w:p>
    <w:p w14:paraId="3F40921C" w14:textId="77777777" w:rsidR="0033489D" w:rsidRPr="00AF4327" w:rsidRDefault="0033489D" w:rsidP="001671B5">
      <w:pPr>
        <w:spacing w:line="480" w:lineRule="auto"/>
        <w:jc w:val="both"/>
        <w:rPr>
          <w:rFonts w:ascii="Sakkal Majalla" w:hAnsi="Sakkal Majalla" w:cs="Sakkal Majalla"/>
          <w:color w:val="0D0D0D" w:themeColor="text1" w:themeTint="F2"/>
          <w:sz w:val="32"/>
          <w:szCs w:val="32"/>
          <w:rtl/>
        </w:rPr>
      </w:pPr>
      <w:r w:rsidRPr="00AF4327">
        <w:rPr>
          <w:rFonts w:ascii="Sakkal Majalla" w:hAnsi="Sakkal Majalla" w:cs="Sakkal Majalla" w:hint="cs"/>
          <w:color w:val="0D0D0D" w:themeColor="text1" w:themeTint="F2"/>
          <w:sz w:val="32"/>
          <w:szCs w:val="32"/>
          <w:rtl/>
        </w:rPr>
        <w:t>وقد قامت الدراسة على فرضية رئيسية وهي:</w:t>
      </w:r>
    </w:p>
    <w:p w14:paraId="2B320CDF" w14:textId="535B32E9" w:rsidR="0033489D" w:rsidRPr="00AF4327" w:rsidRDefault="0033489D" w:rsidP="001671B5">
      <w:pPr>
        <w:spacing w:line="480" w:lineRule="auto"/>
        <w:jc w:val="both"/>
        <w:rPr>
          <w:rFonts w:ascii="Sakkal Majalla" w:hAnsi="Sakkal Majalla" w:cs="Sakkal Majalla"/>
          <w:color w:val="0D0D0D" w:themeColor="text1" w:themeTint="F2"/>
          <w:sz w:val="32"/>
          <w:szCs w:val="32"/>
          <w:rtl/>
        </w:rPr>
      </w:pPr>
      <w:bookmarkStart w:id="22" w:name="_Hlk182580231"/>
      <w:r w:rsidRPr="00AF4327">
        <w:rPr>
          <w:rFonts w:ascii="Sakkal Majalla" w:hAnsi="Sakkal Majalla" w:cs="Sakkal Majalla" w:hint="cs"/>
          <w:color w:val="0D0D0D" w:themeColor="text1" w:themeTint="F2"/>
          <w:sz w:val="32"/>
          <w:szCs w:val="32"/>
          <w:rtl/>
        </w:rPr>
        <w:t xml:space="preserve">" </w:t>
      </w:r>
      <w:r w:rsidR="00B3286B" w:rsidRPr="00AF4327">
        <w:rPr>
          <w:rFonts w:ascii="Sakkal Majalla" w:hAnsi="Sakkal Majalla" w:cs="Sakkal Majalla" w:hint="cs"/>
          <w:color w:val="0D0D0D" w:themeColor="text1" w:themeTint="F2"/>
          <w:sz w:val="32"/>
          <w:szCs w:val="32"/>
          <w:rtl/>
        </w:rPr>
        <w:t>توجد علاقة تربط</w:t>
      </w:r>
      <w:r w:rsidRPr="00AF4327">
        <w:rPr>
          <w:rFonts w:ascii="Sakkal Majalla" w:hAnsi="Sakkal Majalla" w:cs="Sakkal Majalla" w:hint="cs"/>
          <w:color w:val="0D0D0D" w:themeColor="text1" w:themeTint="F2"/>
          <w:sz w:val="32"/>
          <w:szCs w:val="32"/>
          <w:rtl/>
        </w:rPr>
        <w:t xml:space="preserve"> بين </w:t>
      </w:r>
      <w:r w:rsidR="00136852" w:rsidRPr="00AF4327">
        <w:rPr>
          <w:rFonts w:ascii="Sakkal Majalla" w:hAnsi="Sakkal Majalla" w:cs="Sakkal Majalla" w:hint="cs"/>
          <w:color w:val="0D0D0D" w:themeColor="text1" w:themeTint="F2"/>
          <w:sz w:val="32"/>
          <w:szCs w:val="32"/>
          <w:rtl/>
        </w:rPr>
        <w:t>أثر تطبيق استراتيجية</w:t>
      </w:r>
      <w:r w:rsidRPr="00AF4327">
        <w:rPr>
          <w:rFonts w:ascii="Sakkal Majalla" w:hAnsi="Sakkal Majalla" w:cs="Sakkal Majalla" w:hint="cs"/>
          <w:color w:val="0D0D0D" w:themeColor="text1" w:themeTint="F2"/>
          <w:sz w:val="32"/>
          <w:szCs w:val="32"/>
          <w:rtl/>
        </w:rPr>
        <w:t xml:space="preserve"> إدارة المخاطر على </w:t>
      </w:r>
      <w:r w:rsidR="007438C8" w:rsidRPr="00AF4327">
        <w:rPr>
          <w:rFonts w:ascii="Sakkal Majalla" w:hAnsi="Sakkal Majalla" w:cs="Sakkal Majalla" w:hint="cs"/>
          <w:color w:val="0D0D0D" w:themeColor="text1" w:themeTint="F2"/>
          <w:sz w:val="32"/>
          <w:szCs w:val="32"/>
          <w:rtl/>
        </w:rPr>
        <w:t>أداء المشاريع</w:t>
      </w:r>
      <w:r w:rsidRPr="00AF4327">
        <w:rPr>
          <w:rFonts w:ascii="Sakkal Majalla" w:hAnsi="Sakkal Majalla" w:cs="Sakkal Majalla" w:hint="cs"/>
          <w:color w:val="0D0D0D" w:themeColor="text1" w:themeTint="F2"/>
          <w:sz w:val="32"/>
          <w:szCs w:val="32"/>
          <w:rtl/>
        </w:rPr>
        <w:t xml:space="preserve"> بهيئة الزكاة والضريبة والجمارك في المملكة العربية السعودية "</w:t>
      </w:r>
    </w:p>
    <w:p w14:paraId="3A24928A" w14:textId="77777777" w:rsidR="0033489D" w:rsidRPr="00AF4327" w:rsidRDefault="0033489D" w:rsidP="001671B5">
      <w:pPr>
        <w:spacing w:line="480" w:lineRule="auto"/>
        <w:jc w:val="both"/>
        <w:rPr>
          <w:rFonts w:ascii="Sakkal Majalla" w:hAnsi="Sakkal Majalla" w:cs="Sakkal Majalla"/>
          <w:color w:val="0D0D0D" w:themeColor="text1" w:themeTint="F2"/>
          <w:sz w:val="32"/>
          <w:szCs w:val="32"/>
          <w:rtl/>
        </w:rPr>
      </w:pPr>
      <w:bookmarkStart w:id="23" w:name="_Hlk152974761"/>
      <w:bookmarkEnd w:id="22"/>
      <w:r w:rsidRPr="00AF4327">
        <w:rPr>
          <w:rFonts w:ascii="Sakkal Majalla" w:hAnsi="Sakkal Majalla" w:cs="Sakkal Majalla" w:hint="cs"/>
          <w:color w:val="0D0D0D" w:themeColor="text1" w:themeTint="F2"/>
          <w:sz w:val="32"/>
          <w:szCs w:val="32"/>
          <w:rtl/>
        </w:rPr>
        <w:t>وتتمثل الأسئلة الفرعية المنبثقة من التساؤل الرئيسي فيما يلي:</w:t>
      </w:r>
    </w:p>
    <w:p w14:paraId="28169592" w14:textId="77777777" w:rsidR="0033489D" w:rsidRPr="00AF4327" w:rsidRDefault="0033489D" w:rsidP="001671B5">
      <w:pPr>
        <w:spacing w:line="480" w:lineRule="auto"/>
        <w:ind w:left="360"/>
        <w:jc w:val="both"/>
        <w:rPr>
          <w:rFonts w:ascii="Sakkal Majalla" w:hAnsi="Sakkal Majalla" w:cs="Sakkal Majalla"/>
          <w:color w:val="0D0D0D" w:themeColor="text1" w:themeTint="F2"/>
          <w:sz w:val="32"/>
          <w:szCs w:val="32"/>
        </w:rPr>
      </w:pPr>
      <w:bookmarkStart w:id="24" w:name="_Hlk182581701"/>
      <w:bookmarkStart w:id="25" w:name="_Hlk182580256"/>
      <w:r w:rsidRPr="00AF4327">
        <w:rPr>
          <w:rFonts w:ascii="Sakkal Majalla" w:hAnsi="Sakkal Majalla" w:cs="Sakkal Majalla" w:hint="cs"/>
          <w:color w:val="0D0D0D" w:themeColor="text1" w:themeTint="F2"/>
          <w:sz w:val="32"/>
          <w:szCs w:val="32"/>
          <w:rtl/>
        </w:rPr>
        <w:lastRenderedPageBreak/>
        <w:t>الفرضية 1:</w:t>
      </w:r>
    </w:p>
    <w:p w14:paraId="0574C8ED" w14:textId="27CDD472" w:rsidR="0033489D" w:rsidRPr="00AF4327" w:rsidRDefault="0033489D" w:rsidP="001671B5">
      <w:pPr>
        <w:spacing w:line="480" w:lineRule="auto"/>
        <w:ind w:left="1080"/>
        <w:jc w:val="both"/>
        <w:rPr>
          <w:rFonts w:ascii="Sakkal Majalla" w:hAnsi="Sakkal Majalla" w:cs="Sakkal Majalla"/>
          <w:color w:val="0D0D0D" w:themeColor="text1" w:themeTint="F2"/>
          <w:sz w:val="32"/>
          <w:szCs w:val="32"/>
          <w:rtl/>
        </w:rPr>
      </w:pPr>
      <w:bookmarkStart w:id="26" w:name="_Hlk182580378"/>
      <w:bookmarkStart w:id="27" w:name="_Hlk182580944"/>
      <w:r w:rsidRPr="00AF4327">
        <w:rPr>
          <w:rFonts w:ascii="Sakkal Majalla" w:hAnsi="Sakkal Majalla" w:cs="Sakkal Majalla" w:hint="cs"/>
          <w:color w:val="0D0D0D" w:themeColor="text1" w:themeTint="F2"/>
          <w:sz w:val="32"/>
          <w:szCs w:val="32"/>
          <w:rtl/>
        </w:rPr>
        <w:t>توجد علاقة</w:t>
      </w:r>
      <w:r w:rsidR="00B3286B" w:rsidRPr="00AF4327">
        <w:rPr>
          <w:rFonts w:ascii="Sakkal Majalla" w:hAnsi="Sakkal Majalla" w:cs="Sakkal Majalla" w:hint="cs"/>
          <w:color w:val="0D0D0D" w:themeColor="text1" w:themeTint="F2"/>
          <w:sz w:val="32"/>
          <w:szCs w:val="32"/>
          <w:rtl/>
        </w:rPr>
        <w:t xml:space="preserve"> </w:t>
      </w:r>
      <w:bookmarkStart w:id="28" w:name="_Hlk182581332"/>
      <w:r w:rsidR="00B3286B" w:rsidRPr="00AF4327">
        <w:rPr>
          <w:rFonts w:ascii="Sakkal Majalla" w:hAnsi="Sakkal Majalla" w:cs="Sakkal Majalla" w:hint="cs"/>
          <w:color w:val="0D0D0D" w:themeColor="text1" w:themeTint="F2"/>
          <w:sz w:val="32"/>
          <w:szCs w:val="32"/>
          <w:rtl/>
        </w:rPr>
        <w:t>تربط</w:t>
      </w:r>
      <w:r w:rsidRPr="00AF4327">
        <w:rPr>
          <w:rFonts w:ascii="Sakkal Majalla" w:hAnsi="Sakkal Majalla" w:cs="Sakkal Majalla" w:hint="cs"/>
          <w:color w:val="0D0D0D" w:themeColor="text1" w:themeTint="F2"/>
          <w:sz w:val="32"/>
          <w:szCs w:val="32"/>
          <w:rtl/>
        </w:rPr>
        <w:t xml:space="preserve"> بين </w:t>
      </w:r>
      <w:r w:rsidR="00B3286B" w:rsidRPr="00AF4327">
        <w:rPr>
          <w:rFonts w:ascii="Sakkal Majalla" w:hAnsi="Sakkal Majalla" w:cs="Sakkal Majalla" w:hint="cs"/>
          <w:color w:val="0D0D0D" w:themeColor="text1" w:themeTint="F2"/>
          <w:sz w:val="32"/>
          <w:szCs w:val="32"/>
          <w:rtl/>
        </w:rPr>
        <w:t xml:space="preserve">تطبيق </w:t>
      </w:r>
      <w:r w:rsidRPr="00AF4327">
        <w:rPr>
          <w:rFonts w:ascii="Sakkal Majalla" w:hAnsi="Sakkal Majalla" w:cs="Sakkal Majalla" w:hint="cs"/>
          <w:color w:val="0D0D0D" w:themeColor="text1" w:themeTint="F2"/>
          <w:sz w:val="32"/>
          <w:szCs w:val="32"/>
          <w:rtl/>
        </w:rPr>
        <w:t>التخطيط لاستراتيجي</w:t>
      </w:r>
      <w:r w:rsidR="00472C34" w:rsidRPr="00AF4327">
        <w:rPr>
          <w:rFonts w:ascii="Sakkal Majalla" w:hAnsi="Sakkal Majalla" w:cs="Sakkal Majalla" w:hint="cs"/>
          <w:color w:val="0D0D0D" w:themeColor="text1" w:themeTint="F2"/>
          <w:sz w:val="32"/>
          <w:szCs w:val="32"/>
          <w:rtl/>
        </w:rPr>
        <w:t>ة</w:t>
      </w:r>
      <w:r w:rsidRPr="00AF4327">
        <w:rPr>
          <w:rFonts w:ascii="Sakkal Majalla" w:hAnsi="Sakkal Majalla" w:cs="Sakkal Majalla" w:hint="cs"/>
          <w:color w:val="0D0D0D" w:themeColor="text1" w:themeTint="F2"/>
          <w:sz w:val="32"/>
          <w:szCs w:val="32"/>
          <w:rtl/>
        </w:rPr>
        <w:t xml:space="preserve"> لإدارة المخاطر وبين </w:t>
      </w:r>
      <w:bookmarkStart w:id="29" w:name="_Hlk171207326"/>
      <w:r w:rsidRPr="00AF4327">
        <w:rPr>
          <w:rFonts w:ascii="Sakkal Majalla" w:hAnsi="Sakkal Majalla" w:cs="Sakkal Majalla" w:hint="cs"/>
          <w:color w:val="0D0D0D" w:themeColor="text1" w:themeTint="F2"/>
          <w:sz w:val="32"/>
          <w:szCs w:val="32"/>
          <w:rtl/>
        </w:rPr>
        <w:t xml:space="preserve">تحسين </w:t>
      </w:r>
      <w:r w:rsidR="007438C8" w:rsidRPr="00AF4327">
        <w:rPr>
          <w:rFonts w:ascii="Sakkal Majalla" w:hAnsi="Sakkal Majalla" w:cs="Sakkal Majalla" w:hint="cs"/>
          <w:color w:val="0D0D0D" w:themeColor="text1" w:themeTint="F2"/>
          <w:sz w:val="32"/>
          <w:szCs w:val="32"/>
          <w:rtl/>
        </w:rPr>
        <w:t>أداء المشاريع</w:t>
      </w:r>
      <w:r w:rsidRPr="00AF4327">
        <w:rPr>
          <w:rFonts w:ascii="Sakkal Majalla" w:hAnsi="Sakkal Majalla" w:cs="Sakkal Majalla" w:hint="cs"/>
          <w:color w:val="0D0D0D" w:themeColor="text1" w:themeTint="F2"/>
          <w:sz w:val="32"/>
          <w:szCs w:val="32"/>
          <w:rtl/>
        </w:rPr>
        <w:t xml:space="preserve"> هيئة الزكاة والضريبة والجمارك في المملكة العربية السعودية</w:t>
      </w:r>
      <w:bookmarkEnd w:id="24"/>
      <w:bookmarkEnd w:id="28"/>
      <w:r w:rsidRPr="00AF4327">
        <w:rPr>
          <w:rFonts w:ascii="Sakkal Majalla" w:hAnsi="Sakkal Majalla" w:cs="Sakkal Majalla" w:hint="cs"/>
          <w:color w:val="0D0D0D" w:themeColor="text1" w:themeTint="F2"/>
          <w:sz w:val="32"/>
          <w:szCs w:val="32"/>
          <w:rtl/>
        </w:rPr>
        <w:t>.</w:t>
      </w:r>
    </w:p>
    <w:p w14:paraId="6C4CD921" w14:textId="77777777" w:rsidR="0033489D" w:rsidRPr="00AF4327" w:rsidRDefault="0033489D" w:rsidP="001671B5">
      <w:pPr>
        <w:spacing w:line="480" w:lineRule="auto"/>
        <w:ind w:left="360"/>
        <w:jc w:val="both"/>
        <w:rPr>
          <w:rFonts w:ascii="Sakkal Majalla" w:hAnsi="Sakkal Majalla" w:cs="Sakkal Majalla"/>
          <w:color w:val="0D0D0D" w:themeColor="text1" w:themeTint="F2"/>
          <w:sz w:val="32"/>
          <w:szCs w:val="32"/>
        </w:rPr>
      </w:pPr>
      <w:bookmarkStart w:id="30" w:name="_Hlk182580601"/>
      <w:bookmarkEnd w:id="26"/>
      <w:bookmarkEnd w:id="29"/>
      <w:r w:rsidRPr="00AF4327">
        <w:rPr>
          <w:rFonts w:ascii="Sakkal Majalla" w:hAnsi="Sakkal Majalla" w:cs="Sakkal Majalla" w:hint="cs"/>
          <w:color w:val="0D0D0D" w:themeColor="text1" w:themeTint="F2"/>
          <w:sz w:val="32"/>
          <w:szCs w:val="32"/>
          <w:rtl/>
        </w:rPr>
        <w:t xml:space="preserve">الفرضية 2: </w:t>
      </w:r>
    </w:p>
    <w:p w14:paraId="0E4CC7FA" w14:textId="437C90BE" w:rsidR="00B3286B" w:rsidRPr="00AF4327" w:rsidRDefault="0033489D" w:rsidP="001671B5">
      <w:pPr>
        <w:spacing w:line="480" w:lineRule="auto"/>
        <w:ind w:left="1080"/>
        <w:jc w:val="both"/>
        <w:rPr>
          <w:rFonts w:ascii="Sakkal Majalla" w:hAnsi="Sakkal Majalla" w:cs="Sakkal Majalla"/>
          <w:color w:val="0D0D0D" w:themeColor="text1" w:themeTint="F2"/>
          <w:sz w:val="32"/>
          <w:szCs w:val="32"/>
          <w:rtl/>
        </w:rPr>
      </w:pPr>
      <w:bookmarkStart w:id="31" w:name="_Hlk182580661"/>
      <w:bookmarkStart w:id="32" w:name="_Hlk171209960"/>
      <w:r w:rsidRPr="00AF4327">
        <w:rPr>
          <w:rFonts w:ascii="Sakkal Majalla" w:hAnsi="Sakkal Majalla" w:cs="Sakkal Majalla" w:hint="cs"/>
          <w:color w:val="0D0D0D" w:themeColor="text1" w:themeTint="F2"/>
          <w:sz w:val="32"/>
          <w:szCs w:val="32"/>
          <w:rtl/>
        </w:rPr>
        <w:t xml:space="preserve">توجد علاقة الارتباط بين </w:t>
      </w:r>
      <w:bookmarkStart w:id="33" w:name="_Hlk182580739"/>
      <w:bookmarkStart w:id="34" w:name="_Hlk182581375"/>
      <w:r w:rsidR="00B3286B" w:rsidRPr="00AF4327">
        <w:rPr>
          <w:rFonts w:ascii="Sakkal Majalla" w:hAnsi="Sakkal Majalla" w:cs="Sakkal Majalla" w:hint="cs"/>
          <w:color w:val="0D0D0D" w:themeColor="text1" w:themeTint="F2"/>
          <w:sz w:val="32"/>
          <w:szCs w:val="32"/>
          <w:rtl/>
        </w:rPr>
        <w:t>تطبيق التنفيذ و</w:t>
      </w:r>
      <w:r w:rsidRPr="00AF4327">
        <w:rPr>
          <w:rFonts w:ascii="Sakkal Majalla" w:hAnsi="Sakkal Majalla" w:cs="Sakkal Majalla" w:hint="cs"/>
          <w:color w:val="0D0D0D" w:themeColor="text1" w:themeTint="F2"/>
          <w:sz w:val="32"/>
          <w:szCs w:val="32"/>
          <w:rtl/>
        </w:rPr>
        <w:t xml:space="preserve">كفاءة </w:t>
      </w:r>
      <w:r w:rsidR="00B3286B" w:rsidRPr="00AF4327">
        <w:rPr>
          <w:rFonts w:ascii="Sakkal Majalla" w:hAnsi="Sakkal Majalla" w:cs="Sakkal Majalla" w:hint="cs"/>
          <w:color w:val="0D0D0D" w:themeColor="text1" w:themeTint="F2"/>
          <w:sz w:val="32"/>
          <w:szCs w:val="32"/>
          <w:rtl/>
        </w:rPr>
        <w:t xml:space="preserve">لاستراتيجية إدارة المخاطر وبين تحسين </w:t>
      </w:r>
      <w:r w:rsidR="007438C8" w:rsidRPr="00AF4327">
        <w:rPr>
          <w:rFonts w:ascii="Sakkal Majalla" w:hAnsi="Sakkal Majalla" w:cs="Sakkal Majalla" w:hint="cs"/>
          <w:color w:val="0D0D0D" w:themeColor="text1" w:themeTint="F2"/>
          <w:sz w:val="32"/>
          <w:szCs w:val="32"/>
          <w:rtl/>
        </w:rPr>
        <w:t>أداء المشاريع</w:t>
      </w:r>
      <w:r w:rsidR="00B3286B" w:rsidRPr="00AF4327">
        <w:rPr>
          <w:rFonts w:ascii="Sakkal Majalla" w:hAnsi="Sakkal Majalla" w:cs="Sakkal Majalla" w:hint="cs"/>
          <w:color w:val="0D0D0D" w:themeColor="text1" w:themeTint="F2"/>
          <w:sz w:val="32"/>
          <w:szCs w:val="32"/>
          <w:rtl/>
        </w:rPr>
        <w:t xml:space="preserve"> هيئة الزكاة والضريبة والجمارك في المملكة العربية السعودية</w:t>
      </w:r>
      <w:bookmarkEnd w:id="31"/>
      <w:bookmarkEnd w:id="33"/>
      <w:r w:rsidR="00B3286B" w:rsidRPr="00AF4327">
        <w:rPr>
          <w:rFonts w:ascii="Sakkal Majalla" w:hAnsi="Sakkal Majalla" w:cs="Sakkal Majalla" w:hint="cs"/>
          <w:color w:val="0D0D0D" w:themeColor="text1" w:themeTint="F2"/>
          <w:sz w:val="32"/>
          <w:szCs w:val="32"/>
          <w:rtl/>
        </w:rPr>
        <w:t>.</w:t>
      </w:r>
      <w:bookmarkEnd w:id="34"/>
    </w:p>
    <w:p w14:paraId="41450BB2" w14:textId="7B6289C8" w:rsidR="0033489D" w:rsidRPr="00AF4327" w:rsidRDefault="0033489D" w:rsidP="001671B5">
      <w:pPr>
        <w:spacing w:line="480" w:lineRule="auto"/>
        <w:ind w:left="1080"/>
        <w:jc w:val="both"/>
        <w:rPr>
          <w:rFonts w:ascii="Sakkal Majalla" w:hAnsi="Sakkal Majalla" w:cs="Sakkal Majalla"/>
          <w:color w:val="0D0D0D" w:themeColor="text1" w:themeTint="F2"/>
          <w:sz w:val="32"/>
          <w:szCs w:val="32"/>
        </w:rPr>
      </w:pPr>
      <w:bookmarkStart w:id="35" w:name="_Hlk182580430"/>
      <w:bookmarkEnd w:id="30"/>
      <w:bookmarkEnd w:id="32"/>
      <w:r w:rsidRPr="00AF4327">
        <w:rPr>
          <w:rFonts w:ascii="Sakkal Majalla" w:hAnsi="Sakkal Majalla" w:cs="Sakkal Majalla" w:hint="cs"/>
          <w:color w:val="0D0D0D" w:themeColor="text1" w:themeTint="F2"/>
          <w:sz w:val="32"/>
          <w:szCs w:val="32"/>
          <w:rtl/>
        </w:rPr>
        <w:t>الفرضية 3:</w:t>
      </w:r>
    </w:p>
    <w:p w14:paraId="10DE8009" w14:textId="349733A6" w:rsidR="0033489D" w:rsidRDefault="00B3286B" w:rsidP="001671B5">
      <w:pPr>
        <w:spacing w:line="480" w:lineRule="auto"/>
        <w:ind w:left="1080"/>
        <w:jc w:val="both"/>
        <w:rPr>
          <w:rFonts w:ascii="Sakkal Majalla" w:hAnsi="Sakkal Majalla" w:cs="Sakkal Majalla"/>
          <w:color w:val="0D0D0D" w:themeColor="text1" w:themeTint="F2"/>
          <w:sz w:val="32"/>
          <w:szCs w:val="32"/>
          <w:rtl/>
        </w:rPr>
      </w:pPr>
      <w:bookmarkStart w:id="36" w:name="_Hlk182580783"/>
      <w:bookmarkEnd w:id="23"/>
      <w:r w:rsidRPr="00AF4327">
        <w:rPr>
          <w:rFonts w:ascii="Sakkal Majalla" w:hAnsi="Sakkal Majalla" w:cs="Sakkal Majalla" w:hint="cs"/>
          <w:color w:val="0D0D0D" w:themeColor="text1" w:themeTint="F2"/>
          <w:sz w:val="32"/>
          <w:szCs w:val="32"/>
          <w:rtl/>
        </w:rPr>
        <w:t xml:space="preserve">توجد علاقة الارتباط بين </w:t>
      </w:r>
      <w:bookmarkStart w:id="37" w:name="_Hlk182581414"/>
      <w:r w:rsidRPr="00AF4327">
        <w:rPr>
          <w:rFonts w:ascii="Sakkal Majalla" w:hAnsi="Sakkal Majalla" w:cs="Sakkal Majalla" w:hint="cs"/>
          <w:color w:val="0D0D0D" w:themeColor="text1" w:themeTint="F2"/>
          <w:sz w:val="32"/>
          <w:szCs w:val="32"/>
          <w:rtl/>
        </w:rPr>
        <w:t xml:space="preserve">تطبيق التقييم لاستراتيجية إدارة المخاطر وبين تحسين </w:t>
      </w:r>
      <w:r w:rsidR="007438C8" w:rsidRPr="00AF4327">
        <w:rPr>
          <w:rFonts w:ascii="Sakkal Majalla" w:hAnsi="Sakkal Majalla" w:cs="Sakkal Majalla" w:hint="cs"/>
          <w:color w:val="0D0D0D" w:themeColor="text1" w:themeTint="F2"/>
          <w:sz w:val="32"/>
          <w:szCs w:val="32"/>
          <w:rtl/>
        </w:rPr>
        <w:t>أداء المشاريع</w:t>
      </w:r>
      <w:r w:rsidRPr="00AF4327">
        <w:rPr>
          <w:rFonts w:ascii="Sakkal Majalla" w:hAnsi="Sakkal Majalla" w:cs="Sakkal Majalla" w:hint="cs"/>
          <w:color w:val="0D0D0D" w:themeColor="text1" w:themeTint="F2"/>
          <w:sz w:val="32"/>
          <w:szCs w:val="32"/>
          <w:rtl/>
        </w:rPr>
        <w:t xml:space="preserve"> هيئة الزكاة والضريبة والجمارك في المملكة العربية السعودية</w:t>
      </w:r>
      <w:bookmarkEnd w:id="36"/>
      <w:r w:rsidRPr="00AF4327">
        <w:rPr>
          <w:rFonts w:ascii="Sakkal Majalla" w:hAnsi="Sakkal Majalla" w:cs="Sakkal Majalla" w:hint="cs"/>
          <w:color w:val="0D0D0D" w:themeColor="text1" w:themeTint="F2"/>
          <w:sz w:val="32"/>
          <w:szCs w:val="32"/>
          <w:rtl/>
        </w:rPr>
        <w:t>.</w:t>
      </w:r>
      <w:r w:rsidR="0033489D" w:rsidRPr="00AF4327">
        <w:rPr>
          <w:rFonts w:ascii="Sakkal Majalla" w:hAnsi="Sakkal Majalla" w:cs="Sakkal Majalla" w:hint="cs"/>
          <w:color w:val="0D0D0D" w:themeColor="text1" w:themeTint="F2"/>
          <w:sz w:val="32"/>
          <w:szCs w:val="32"/>
          <w:rtl/>
        </w:rPr>
        <w:t>.</w:t>
      </w:r>
      <w:bookmarkEnd w:id="37"/>
    </w:p>
    <w:p w14:paraId="4D8C78BA" w14:textId="77777777" w:rsidR="00ED1F96" w:rsidRPr="00AF4327" w:rsidRDefault="00ED1F96" w:rsidP="001671B5">
      <w:pPr>
        <w:spacing w:line="480" w:lineRule="auto"/>
        <w:jc w:val="both"/>
        <w:outlineLvl w:val="0"/>
        <w:rPr>
          <w:rFonts w:ascii="Sakkal Majalla" w:hAnsi="Sakkal Majalla" w:cs="Sakkal Majalla"/>
          <w:sz w:val="32"/>
          <w:szCs w:val="32"/>
          <w:u w:val="single"/>
          <w:rtl/>
        </w:rPr>
      </w:pPr>
      <w:bookmarkStart w:id="38" w:name="_Toc175960627"/>
      <w:bookmarkStart w:id="39" w:name="_Toc182585445"/>
      <w:bookmarkEnd w:id="25"/>
      <w:bookmarkEnd w:id="27"/>
      <w:bookmarkEnd w:id="35"/>
      <w:r w:rsidRPr="00AF4327">
        <w:rPr>
          <w:rFonts w:ascii="Sakkal Majalla" w:hAnsi="Sakkal Majalla" w:cs="Sakkal Majalla" w:hint="cs"/>
          <w:sz w:val="32"/>
          <w:szCs w:val="32"/>
          <w:u w:val="single"/>
          <w:rtl/>
        </w:rPr>
        <w:t>المنهجية وطرق البحث:</w:t>
      </w:r>
      <w:bookmarkEnd w:id="38"/>
      <w:bookmarkEnd w:id="39"/>
    </w:p>
    <w:p w14:paraId="210047D2" w14:textId="77777777" w:rsidR="00ED1F96" w:rsidRPr="00AF4327" w:rsidRDefault="00ED1F96" w:rsidP="001671B5">
      <w:pPr>
        <w:spacing w:line="480" w:lineRule="auto"/>
        <w:jc w:val="both"/>
        <w:rPr>
          <w:rFonts w:ascii="Sakkal Majalla" w:hAnsi="Sakkal Majalla" w:cs="Sakkal Majalla"/>
          <w:sz w:val="32"/>
          <w:szCs w:val="32"/>
          <w:u w:val="single"/>
          <w:rtl/>
        </w:rPr>
      </w:pPr>
      <w:r w:rsidRPr="00AF4327">
        <w:rPr>
          <w:rFonts w:ascii="Sakkal Majalla" w:eastAsia="Times New Roman" w:hAnsi="Sakkal Majalla" w:cs="Sakkal Majalla" w:hint="cs"/>
          <w:color w:val="0D0D0D" w:themeColor="text1" w:themeTint="F2"/>
          <w:kern w:val="0"/>
          <w:sz w:val="32"/>
          <w:szCs w:val="32"/>
          <w:rtl/>
          <w14:ligatures w14:val="none"/>
        </w:rPr>
        <w:t xml:space="preserve">إن منهجية الدراسة واجراءاتها تعتبر جزء أساسي في تحقيق الجانب التطبيقي من الدراسة، ويتم من خلالها جمع البيانات اللازمة للقيام بالتحليل الاحصائي، لكي نصل للنتائج التي يتم تفسيرها في ضوء أدبيات الدراسة المتعلقة بموضوع الدراسة، وبالتالي تحقق الأهداف التي تسعى إلى تحقيقها سوف يتم  في تحليل مشكلة الدراسة محل البحث في اختبار الفرضيات المتبناة استخدام المنهجَ الوصفي التحليلي </w:t>
      </w:r>
      <w:r w:rsidRPr="00AF4327">
        <w:rPr>
          <w:rFonts w:ascii="Sakkal Majalla" w:eastAsia="Times New Roman" w:hAnsi="Sakkal Majalla" w:cs="Sakkal Majalla" w:hint="cs"/>
          <w:color w:val="0D0D0D" w:themeColor="text1" w:themeTint="F2"/>
          <w:kern w:val="0"/>
          <w:sz w:val="32"/>
          <w:szCs w:val="32"/>
          <w:rtl/>
          <w14:ligatures w14:val="none"/>
        </w:rPr>
        <w:lastRenderedPageBreak/>
        <w:t>حيث ستعتمد الدراسة عليه باعتباره من أكثرِ المناهج استخداما في دراسة الظواهر الاجتماعية الإنسانية حيث يقوم بعرض مفهوم المخاطر وإدارة المخاطر وكذلك تعزيز أداء المشاريع بهيئة الزكاة والضريبة والجمارك حيث يعد المنهج الوصفي أداة وطريقة لتحليل ووصف إدارة المخاطر ودورها في تحسين الأداء بهيئة الزكاة والضريبة والجمارك في المملكة العربية السعودية</w:t>
      </w:r>
    </w:p>
    <w:p w14:paraId="22D00B5F" w14:textId="77777777" w:rsidR="00ED1F96" w:rsidRPr="00AF4327"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طرق البحث:</w:t>
      </w:r>
    </w:p>
    <w:p w14:paraId="22510B50" w14:textId="77777777" w:rsidR="00ED1F96" w:rsidRPr="00AF4327" w:rsidRDefault="00ED1F96" w:rsidP="001671B5">
      <w:pPr>
        <w:pStyle w:val="ListParagraph"/>
        <w:numPr>
          <w:ilvl w:val="0"/>
          <w:numId w:val="6"/>
        </w:numPr>
        <w:spacing w:line="480" w:lineRule="auto"/>
        <w:jc w:val="both"/>
        <w:rPr>
          <w:rFonts w:ascii="Sakkal Majalla" w:hAnsi="Sakkal Majalla" w:cs="Sakkal Majalla"/>
          <w:color w:val="000000" w:themeColor="text1"/>
          <w:sz w:val="32"/>
          <w:szCs w:val="32"/>
          <w:rtl/>
        </w:rPr>
      </w:pPr>
      <w:r w:rsidRPr="00AF4327">
        <w:rPr>
          <w:rFonts w:ascii="Sakkal Majalla" w:hAnsi="Sakkal Majalla" w:cs="Sakkal Majalla" w:hint="cs"/>
          <w:color w:val="000000" w:themeColor="text1"/>
          <w:sz w:val="32"/>
          <w:szCs w:val="32"/>
          <w:rtl/>
        </w:rPr>
        <w:t>الملاحظات الشخصية.</w:t>
      </w:r>
    </w:p>
    <w:p w14:paraId="1A2BC0B3" w14:textId="77777777" w:rsidR="00ED1F96" w:rsidRPr="00AF4327" w:rsidRDefault="00ED1F96" w:rsidP="001671B5">
      <w:pPr>
        <w:pStyle w:val="ListParagraph"/>
        <w:numPr>
          <w:ilvl w:val="0"/>
          <w:numId w:val="6"/>
        </w:numPr>
        <w:spacing w:line="480" w:lineRule="auto"/>
        <w:jc w:val="both"/>
        <w:rPr>
          <w:rFonts w:ascii="Sakkal Majalla" w:hAnsi="Sakkal Majalla" w:cs="Sakkal Majalla"/>
          <w:color w:val="000000" w:themeColor="text1"/>
          <w:sz w:val="32"/>
          <w:szCs w:val="32"/>
          <w:rtl/>
        </w:rPr>
      </w:pPr>
      <w:r w:rsidRPr="00AF4327">
        <w:rPr>
          <w:rFonts w:ascii="Sakkal Majalla" w:hAnsi="Sakkal Majalla" w:cs="Sakkal Majalla" w:hint="cs"/>
          <w:color w:val="000000" w:themeColor="text1"/>
          <w:sz w:val="32"/>
          <w:szCs w:val="32"/>
          <w:rtl/>
        </w:rPr>
        <w:t>المقابلات الشخصية مع بعض الموظفين والمسؤولين، وذلك بطرح أسئلة عليهم وهذا لتعلق الموضوع بالجانب النفسي والذي لا يمكن معرفته إلا من خلال الحديث مع الفرد عن قريب.</w:t>
      </w:r>
    </w:p>
    <w:p w14:paraId="1B8C5531" w14:textId="77777777" w:rsidR="00ED1F96" w:rsidRPr="00AF4327" w:rsidRDefault="00ED1F96" w:rsidP="001671B5">
      <w:pPr>
        <w:pStyle w:val="ListParagraph"/>
        <w:numPr>
          <w:ilvl w:val="0"/>
          <w:numId w:val="6"/>
        </w:numPr>
        <w:spacing w:line="480" w:lineRule="auto"/>
        <w:jc w:val="both"/>
        <w:rPr>
          <w:rFonts w:ascii="Sakkal Majalla" w:hAnsi="Sakkal Majalla" w:cs="Sakkal Majalla"/>
          <w:color w:val="000000" w:themeColor="text1"/>
          <w:sz w:val="32"/>
          <w:szCs w:val="32"/>
          <w:rtl/>
        </w:rPr>
      </w:pPr>
      <w:r w:rsidRPr="00AF4327">
        <w:rPr>
          <w:rFonts w:ascii="Sakkal Majalla" w:hAnsi="Sakkal Majalla" w:cs="Sakkal Majalla" w:hint="cs"/>
          <w:color w:val="000000" w:themeColor="text1"/>
          <w:sz w:val="32"/>
          <w:szCs w:val="32"/>
          <w:rtl/>
        </w:rPr>
        <w:t>الاستبيانات التي تم من خلالها جملة من الأسئلة المرتبطة بموضوع الدراسة.</w:t>
      </w:r>
    </w:p>
    <w:p w14:paraId="71ACFB2F" w14:textId="77777777" w:rsidR="00ED1F96" w:rsidRPr="00AF4327" w:rsidRDefault="00ED1F96" w:rsidP="001671B5">
      <w:pPr>
        <w:pStyle w:val="ListParagraph"/>
        <w:numPr>
          <w:ilvl w:val="0"/>
          <w:numId w:val="6"/>
        </w:numPr>
        <w:spacing w:line="480" w:lineRule="auto"/>
        <w:jc w:val="both"/>
        <w:rPr>
          <w:rFonts w:ascii="Sakkal Majalla" w:hAnsi="Sakkal Majalla" w:cs="Sakkal Majalla"/>
          <w:color w:val="000000" w:themeColor="text1"/>
          <w:sz w:val="32"/>
          <w:szCs w:val="32"/>
          <w:rtl/>
        </w:rPr>
      </w:pPr>
      <w:r w:rsidRPr="00AF4327">
        <w:rPr>
          <w:rFonts w:ascii="Sakkal Majalla" w:hAnsi="Sakkal Majalla" w:cs="Sakkal Majalla" w:hint="cs"/>
          <w:color w:val="000000" w:themeColor="text1"/>
          <w:sz w:val="32"/>
          <w:szCs w:val="32"/>
          <w:rtl/>
        </w:rPr>
        <w:t>الوثائق الخاصة بهيئة الزكاة والضريبة والجمارك في المملكة العربية السعودية الإدارة محل الدراسة.</w:t>
      </w:r>
    </w:p>
    <w:p w14:paraId="18652A68" w14:textId="77777777" w:rsidR="00ED1F96" w:rsidRPr="00AF4327" w:rsidRDefault="00ED1F96" w:rsidP="001671B5">
      <w:pPr>
        <w:spacing w:line="480" w:lineRule="auto"/>
        <w:jc w:val="both"/>
        <w:outlineLvl w:val="0"/>
        <w:rPr>
          <w:rFonts w:ascii="Sakkal Majalla" w:hAnsi="Sakkal Majalla" w:cs="Sakkal Majalla"/>
          <w:b/>
          <w:bCs/>
          <w:sz w:val="32"/>
          <w:szCs w:val="32"/>
          <w:u w:val="single"/>
          <w:rtl/>
        </w:rPr>
      </w:pPr>
      <w:bookmarkStart w:id="40" w:name="_Toc175960628"/>
      <w:bookmarkStart w:id="41" w:name="_Toc182585446"/>
      <w:r w:rsidRPr="00AF4327">
        <w:rPr>
          <w:rFonts w:ascii="Sakkal Majalla" w:hAnsi="Sakkal Majalla" w:cs="Sakkal Majalla" w:hint="cs"/>
          <w:b/>
          <w:bCs/>
          <w:sz w:val="32"/>
          <w:szCs w:val="32"/>
          <w:u w:val="single"/>
          <w:rtl/>
        </w:rPr>
        <w:t>أدوات الدراسة:</w:t>
      </w:r>
      <w:bookmarkEnd w:id="40"/>
      <w:bookmarkEnd w:id="41"/>
    </w:p>
    <w:p w14:paraId="7C188722" w14:textId="77777777" w:rsidR="00ED1F96" w:rsidRPr="00AF4327" w:rsidRDefault="00ED1F96" w:rsidP="001671B5">
      <w:pPr>
        <w:shd w:val="clear" w:color="auto" w:fill="FFFFFF"/>
        <w:spacing w:before="100" w:beforeAutospacing="1" w:after="360" w:line="480" w:lineRule="auto"/>
        <w:jc w:val="both"/>
        <w:rPr>
          <w:rFonts w:ascii="Sakkal Majalla" w:eastAsia="Calibri" w:hAnsi="Sakkal Majalla" w:cs="Sakkal Majalla"/>
          <w:color w:val="0D0D0D" w:themeColor="text1" w:themeTint="F2"/>
          <w:kern w:val="0"/>
          <w:sz w:val="32"/>
          <w:szCs w:val="32"/>
          <w:u w:val="single"/>
        </w:rPr>
      </w:pPr>
      <w:r w:rsidRPr="00AF4327">
        <w:rPr>
          <w:rFonts w:ascii="Sakkal Majalla" w:eastAsia="Times New Roman" w:hAnsi="Sakkal Majalla" w:cs="Sakkal Majalla" w:hint="cs"/>
          <w:color w:val="0D0D0D" w:themeColor="text1" w:themeTint="F2"/>
          <w:kern w:val="0"/>
          <w:sz w:val="32"/>
          <w:szCs w:val="32"/>
          <w:rtl/>
          <w14:ligatures w14:val="none"/>
        </w:rPr>
        <w:t xml:space="preserve">سيتم استخدام الاستبانة كأداة للبحث حول اراء عينة الدراسة في المشكلة محل الدراسة والفرضيات المطروحة حول تلك المشكلة. </w:t>
      </w:r>
      <w:r w:rsidRPr="00AF4327">
        <w:rPr>
          <w:rFonts w:ascii="Sakkal Majalla" w:eastAsia="Calibri" w:hAnsi="Sakkal Majalla" w:cs="Sakkal Majalla" w:hint="cs"/>
          <w:color w:val="0D0D0D" w:themeColor="text1" w:themeTint="F2"/>
          <w:kern w:val="0"/>
          <w:sz w:val="32"/>
          <w:szCs w:val="32"/>
          <w:rtl/>
        </w:rPr>
        <w:t>طرق جمع البيانات والمعلومات وكالتالي</w:t>
      </w:r>
      <w:r w:rsidRPr="00AF4327">
        <w:rPr>
          <w:rFonts w:ascii="Sakkal Majalla" w:eastAsia="Calibri" w:hAnsi="Sakkal Majalla" w:cs="Sakkal Majalla" w:hint="cs"/>
          <w:color w:val="0D0D0D" w:themeColor="text1" w:themeTint="F2"/>
          <w:kern w:val="0"/>
          <w:sz w:val="32"/>
          <w:szCs w:val="32"/>
          <w:u w:val="single"/>
          <w:rtl/>
        </w:rPr>
        <w:t>:</w:t>
      </w:r>
    </w:p>
    <w:p w14:paraId="54051BC3" w14:textId="77777777" w:rsidR="00ED1F96" w:rsidRDefault="00ED1F96" w:rsidP="001671B5">
      <w:pPr>
        <w:numPr>
          <w:ilvl w:val="0"/>
          <w:numId w:val="5"/>
        </w:numPr>
        <w:autoSpaceDE w:val="0"/>
        <w:autoSpaceDN w:val="0"/>
        <w:adjustRightInd w:val="0"/>
        <w:spacing w:after="0" w:line="480" w:lineRule="auto"/>
        <w:contextualSpacing/>
        <w:rPr>
          <w:rFonts w:ascii="Sakkal Majalla" w:eastAsia="Calibri" w:hAnsi="Sakkal Majalla" w:cs="Sakkal Majalla"/>
          <w:color w:val="0D0D0D" w:themeColor="text1" w:themeTint="F2"/>
          <w:kern w:val="0"/>
          <w:sz w:val="32"/>
          <w:szCs w:val="32"/>
        </w:rPr>
      </w:pPr>
      <w:r w:rsidRPr="00AF4327">
        <w:rPr>
          <w:rFonts w:ascii="Sakkal Majalla" w:eastAsia="Calibri" w:hAnsi="Sakkal Majalla" w:cs="Sakkal Majalla" w:hint="cs"/>
          <w:color w:val="0D0D0D" w:themeColor="text1" w:themeTint="F2"/>
          <w:kern w:val="0"/>
          <w:sz w:val="32"/>
          <w:szCs w:val="32"/>
          <w:rtl/>
        </w:rPr>
        <w:lastRenderedPageBreak/>
        <w:t>المصادر الأولية:</w:t>
      </w:r>
    </w:p>
    <w:p w14:paraId="18CF8913" w14:textId="23E8D479" w:rsidR="001671B5" w:rsidRDefault="001671B5" w:rsidP="001671B5">
      <w:pPr>
        <w:autoSpaceDE w:val="0"/>
        <w:autoSpaceDN w:val="0"/>
        <w:adjustRightInd w:val="0"/>
        <w:spacing w:after="0" w:line="480" w:lineRule="auto"/>
        <w:ind w:left="360"/>
        <w:contextualSpacing/>
        <w:rPr>
          <w:rFonts w:ascii="Sakkal Majalla" w:eastAsia="Calibri" w:hAnsi="Sakkal Majalla" w:cs="Sakkal Majalla"/>
          <w:color w:val="0D0D0D" w:themeColor="text1" w:themeTint="F2"/>
          <w:kern w:val="0"/>
          <w:sz w:val="32"/>
          <w:szCs w:val="32"/>
        </w:rPr>
      </w:pPr>
      <w:r>
        <w:rPr>
          <w:rFonts w:ascii="Sakkal Majalla" w:eastAsia="Calibri" w:hAnsi="Sakkal Majalla" w:cs="Sakkal Majalla" w:hint="cs"/>
          <w:color w:val="0D0D0D" w:themeColor="text1" w:themeTint="F2"/>
          <w:kern w:val="0"/>
          <w:sz w:val="32"/>
          <w:szCs w:val="32"/>
          <w:rtl/>
        </w:rPr>
        <w:t xml:space="preserve">تتمثل في طرق جمع المعلومات بطريقة مباشر ة مثل الاستبيان او المقابلة او الملاحظة او الزيارات الميدانية </w:t>
      </w:r>
    </w:p>
    <w:p w14:paraId="6306DDC8" w14:textId="77777777" w:rsidR="00ED1F96" w:rsidRDefault="00ED1F96" w:rsidP="001671B5">
      <w:pPr>
        <w:spacing w:line="480" w:lineRule="auto"/>
        <w:rPr>
          <w:rFonts w:ascii="Sakkal Majalla" w:hAnsi="Sakkal Majalla" w:cs="Sakkal Majalla"/>
          <w:sz w:val="32"/>
          <w:szCs w:val="32"/>
          <w:u w:val="single"/>
          <w:rtl/>
        </w:rPr>
      </w:pPr>
      <w:r w:rsidRPr="00AF4327">
        <w:rPr>
          <w:rFonts w:ascii="Sakkal Majalla" w:eastAsia="Calibri" w:hAnsi="Sakkal Majalla" w:cs="Sakkal Majalla" w:hint="cs"/>
          <w:color w:val="0D0D0D" w:themeColor="text1" w:themeTint="F2"/>
          <w:kern w:val="0"/>
          <w:sz w:val="32"/>
          <w:szCs w:val="32"/>
          <w:rtl/>
        </w:rPr>
        <w:t>2- المصادر الثانوية</w:t>
      </w:r>
    </w:p>
    <w:p w14:paraId="4DDC2AFE" w14:textId="76049901" w:rsidR="001671B5" w:rsidRPr="006F393A" w:rsidRDefault="001671B5" w:rsidP="001671B5">
      <w:pPr>
        <w:spacing w:line="480" w:lineRule="auto"/>
        <w:rPr>
          <w:rFonts w:ascii="Sakkal Majalla" w:hAnsi="Sakkal Majalla" w:cs="Sakkal Majalla"/>
          <w:sz w:val="32"/>
          <w:szCs w:val="32"/>
          <w:rtl/>
        </w:rPr>
      </w:pPr>
      <w:r w:rsidRPr="006F393A">
        <w:rPr>
          <w:rFonts w:ascii="Sakkal Majalla" w:hAnsi="Sakkal Majalla" w:cs="Sakkal Majalla" w:hint="cs"/>
          <w:sz w:val="32"/>
          <w:szCs w:val="32"/>
          <w:rtl/>
        </w:rPr>
        <w:t>تتم</w:t>
      </w:r>
      <w:r w:rsidR="006F393A">
        <w:rPr>
          <w:rFonts w:ascii="Sakkal Majalla" w:hAnsi="Sakkal Majalla" w:cs="Sakkal Majalla" w:hint="cs"/>
          <w:sz w:val="32"/>
          <w:szCs w:val="32"/>
          <w:rtl/>
        </w:rPr>
        <w:t>ث</w:t>
      </w:r>
      <w:r w:rsidRPr="006F393A">
        <w:rPr>
          <w:rFonts w:ascii="Sakkal Majalla" w:hAnsi="Sakkal Majalla" w:cs="Sakkal Majalla" w:hint="cs"/>
          <w:sz w:val="32"/>
          <w:szCs w:val="32"/>
          <w:rtl/>
        </w:rPr>
        <w:t>ل في</w:t>
      </w:r>
      <w:r w:rsidR="006F393A">
        <w:rPr>
          <w:rFonts w:ascii="Sakkal Majalla" w:hAnsi="Sakkal Majalla" w:cs="Sakkal Majalla" w:hint="cs"/>
          <w:sz w:val="32"/>
          <w:szCs w:val="32"/>
          <w:rtl/>
        </w:rPr>
        <w:t xml:space="preserve"> </w:t>
      </w:r>
      <w:r w:rsidRPr="006F393A">
        <w:rPr>
          <w:rFonts w:ascii="Sakkal Majalla" w:hAnsi="Sakkal Majalla" w:cs="Sakkal Majalla" w:hint="cs"/>
          <w:sz w:val="32"/>
          <w:szCs w:val="32"/>
          <w:rtl/>
        </w:rPr>
        <w:t xml:space="preserve">الكتب والمراجع العلمية في مكتبة الجامعة او الدراسات السابقة في مجال الدراسة الحالية او عبر الانترنت </w:t>
      </w:r>
    </w:p>
    <w:p w14:paraId="1977289C" w14:textId="77777777" w:rsidR="00ED1F96" w:rsidRPr="00AF4327" w:rsidRDefault="00ED1F96" w:rsidP="001671B5">
      <w:pPr>
        <w:spacing w:line="480" w:lineRule="auto"/>
        <w:jc w:val="both"/>
        <w:rPr>
          <w:rFonts w:ascii="Sakkal Majalla" w:hAnsi="Sakkal Majalla" w:cs="Sakkal Majalla"/>
          <w:b/>
          <w:bCs/>
          <w:sz w:val="32"/>
          <w:szCs w:val="32"/>
          <w:u w:val="single"/>
          <w:rtl/>
        </w:rPr>
      </w:pPr>
      <w:r w:rsidRPr="00AF4327">
        <w:rPr>
          <w:rFonts w:ascii="Sakkal Majalla" w:hAnsi="Sakkal Majalla" w:cs="Sakkal Majalla" w:hint="cs"/>
          <w:b/>
          <w:bCs/>
          <w:sz w:val="32"/>
          <w:szCs w:val="32"/>
          <w:u w:val="single"/>
          <w:rtl/>
        </w:rPr>
        <w:t>حدود الدراسة:</w:t>
      </w:r>
    </w:p>
    <w:p w14:paraId="0B5DB22E" w14:textId="77777777" w:rsidR="00ED1F96" w:rsidRPr="00AF4327" w:rsidRDefault="00ED1F96" w:rsidP="001671B5">
      <w:pPr>
        <w:autoSpaceDE w:val="0"/>
        <w:autoSpaceDN w:val="0"/>
        <w:adjustRightInd w:val="0"/>
        <w:spacing w:after="0" w:line="480" w:lineRule="auto"/>
        <w:jc w:val="both"/>
        <w:rPr>
          <w:rFonts w:ascii="Sakkal Majalla" w:hAnsi="Sakkal Majalla" w:cs="Sakkal Majalla"/>
          <w:color w:val="0D0D0D" w:themeColor="text1" w:themeTint="F2"/>
          <w:kern w:val="0"/>
          <w:sz w:val="32"/>
          <w:szCs w:val="32"/>
        </w:rPr>
      </w:pPr>
      <w:r w:rsidRPr="00AF4327">
        <w:rPr>
          <w:rFonts w:ascii="Sakkal Majalla" w:hAnsi="Sakkal Majalla" w:cs="Sakkal Majalla" w:hint="cs"/>
          <w:color w:val="0D0D0D" w:themeColor="text1" w:themeTint="F2"/>
          <w:kern w:val="0"/>
          <w:sz w:val="32"/>
          <w:szCs w:val="32"/>
          <w:rtl/>
        </w:rPr>
        <w:t>تتمثل الحدود لهذه الدراسة في تحديد مدى إمكانية تعميم نتائجها التي سوف تحصل عليها على جميع الإدارات في الهيئات والمؤسسات الحكومية في المملكة العربية السعودية. وتتمثل فيما يلي</w:t>
      </w:r>
      <w:r w:rsidRPr="00AF4327">
        <w:rPr>
          <w:rFonts w:ascii="Sakkal Majalla" w:hAnsi="Sakkal Majalla" w:cs="Sakkal Majalla" w:hint="cs"/>
          <w:color w:val="0D0D0D" w:themeColor="text1" w:themeTint="F2"/>
          <w:kern w:val="0"/>
          <w:sz w:val="32"/>
          <w:szCs w:val="32"/>
        </w:rPr>
        <w:t>:</w:t>
      </w:r>
    </w:p>
    <w:p w14:paraId="24894975" w14:textId="77777777" w:rsidR="00ED1F96" w:rsidRPr="00AF4327" w:rsidRDefault="00ED1F96" w:rsidP="001671B5">
      <w:pPr>
        <w:autoSpaceDE w:val="0"/>
        <w:autoSpaceDN w:val="0"/>
        <w:adjustRightInd w:val="0"/>
        <w:spacing w:after="0" w:line="480" w:lineRule="auto"/>
        <w:jc w:val="both"/>
        <w:rPr>
          <w:rFonts w:ascii="Sakkal Majalla" w:hAnsi="Sakkal Majalla" w:cs="Sakkal Majalla"/>
          <w:color w:val="0D0D0D" w:themeColor="text1" w:themeTint="F2"/>
          <w:kern w:val="0"/>
          <w:sz w:val="32"/>
          <w:szCs w:val="32"/>
          <w:rtl/>
        </w:rPr>
      </w:pPr>
      <w:r w:rsidRPr="00AF4327">
        <w:rPr>
          <w:rFonts w:ascii="Sakkal Majalla" w:hAnsi="Sakkal Majalla" w:cs="Sakkal Majalla" w:hint="cs"/>
          <w:color w:val="0D0D0D" w:themeColor="text1" w:themeTint="F2"/>
          <w:kern w:val="0"/>
          <w:sz w:val="32"/>
          <w:szCs w:val="32"/>
          <w:rtl/>
        </w:rPr>
        <w:t xml:space="preserve">الحد البشري: مدراء والعاملين بإدارة المخاطر في هيئة الزكاة والضريبة والجمارك </w:t>
      </w:r>
    </w:p>
    <w:p w14:paraId="41D3D091" w14:textId="77777777" w:rsidR="00ED1F96" w:rsidRPr="00AF4327" w:rsidRDefault="00ED1F96" w:rsidP="001671B5">
      <w:pPr>
        <w:autoSpaceDE w:val="0"/>
        <w:autoSpaceDN w:val="0"/>
        <w:adjustRightInd w:val="0"/>
        <w:spacing w:after="0" w:line="480" w:lineRule="auto"/>
        <w:jc w:val="both"/>
        <w:rPr>
          <w:rFonts w:ascii="Sakkal Majalla" w:hAnsi="Sakkal Majalla" w:cs="Sakkal Majalla"/>
          <w:color w:val="0D0D0D" w:themeColor="text1" w:themeTint="F2"/>
          <w:kern w:val="0"/>
          <w:sz w:val="32"/>
          <w:szCs w:val="32"/>
          <w:u w:val="single"/>
          <w:rtl/>
        </w:rPr>
      </w:pPr>
      <w:r w:rsidRPr="00AF4327">
        <w:rPr>
          <w:rFonts w:ascii="Sakkal Majalla" w:hAnsi="Sakkal Majalla" w:cs="Sakkal Majalla" w:hint="cs"/>
          <w:color w:val="0D0D0D" w:themeColor="text1" w:themeTint="F2"/>
          <w:kern w:val="0"/>
          <w:sz w:val="32"/>
          <w:szCs w:val="32"/>
          <w:rtl/>
        </w:rPr>
        <w:t>الحد الزماني:</w:t>
      </w:r>
      <w:r w:rsidRPr="00AF4327">
        <w:rPr>
          <w:rFonts w:ascii="Sakkal Majalla" w:hAnsi="Sakkal Majalla" w:cs="Sakkal Majalla" w:hint="cs"/>
          <w:color w:val="0D0D0D" w:themeColor="text1" w:themeTint="F2"/>
          <w:kern w:val="0"/>
          <w:sz w:val="32"/>
          <w:szCs w:val="32"/>
          <w:u w:val="single"/>
          <w:rtl/>
        </w:rPr>
        <w:t xml:space="preserve"> </w:t>
      </w:r>
      <w:r w:rsidRPr="00AF4327">
        <w:rPr>
          <w:rFonts w:ascii="Sakkal Majalla" w:hAnsi="Sakkal Majalla" w:cs="Sakkal Majalla" w:hint="cs"/>
          <w:color w:val="0D0D0D" w:themeColor="text1" w:themeTint="F2"/>
          <w:kern w:val="0"/>
          <w:sz w:val="32"/>
          <w:szCs w:val="32"/>
          <w:rtl/>
        </w:rPr>
        <w:t>2024م</w:t>
      </w:r>
    </w:p>
    <w:p w14:paraId="75F513F4" w14:textId="6AD0EE8E" w:rsidR="00ED1F96" w:rsidRPr="00AF4327" w:rsidRDefault="00ED1F96" w:rsidP="001671B5">
      <w:pPr>
        <w:autoSpaceDE w:val="0"/>
        <w:autoSpaceDN w:val="0"/>
        <w:adjustRightInd w:val="0"/>
        <w:spacing w:after="0" w:line="480" w:lineRule="auto"/>
        <w:jc w:val="both"/>
        <w:rPr>
          <w:rFonts w:ascii="Sakkal Majalla" w:hAnsi="Sakkal Majalla" w:cs="Sakkal Majalla"/>
          <w:color w:val="0D0D0D" w:themeColor="text1" w:themeTint="F2"/>
          <w:kern w:val="0"/>
          <w:sz w:val="32"/>
          <w:szCs w:val="32"/>
        </w:rPr>
      </w:pPr>
      <w:r w:rsidRPr="00AF4327">
        <w:rPr>
          <w:rFonts w:ascii="Sakkal Majalla" w:hAnsi="Sakkal Majalla" w:cs="Sakkal Majalla" w:hint="cs"/>
          <w:color w:val="0D0D0D" w:themeColor="text1" w:themeTint="F2"/>
          <w:kern w:val="0"/>
          <w:sz w:val="32"/>
          <w:szCs w:val="32"/>
          <w:rtl/>
        </w:rPr>
        <w:t xml:space="preserve">الحد المكاني: </w:t>
      </w:r>
      <w:r w:rsidR="00A550D9">
        <w:rPr>
          <w:rFonts w:ascii="Sakkal Majalla" w:hAnsi="Sakkal Majalla" w:cs="Sakkal Majalla" w:hint="cs"/>
          <w:color w:val="0D0D0D" w:themeColor="text1" w:themeTint="F2"/>
          <w:kern w:val="0"/>
          <w:sz w:val="32"/>
          <w:szCs w:val="32"/>
          <w:rtl/>
        </w:rPr>
        <w:t xml:space="preserve">بمقر </w:t>
      </w:r>
      <w:r w:rsidRPr="00AF4327">
        <w:rPr>
          <w:rFonts w:ascii="Sakkal Majalla" w:hAnsi="Sakkal Majalla" w:cs="Sakkal Majalla" w:hint="cs"/>
          <w:color w:val="0D0D0D" w:themeColor="text1" w:themeTint="F2"/>
          <w:kern w:val="0"/>
          <w:sz w:val="32"/>
          <w:szCs w:val="32"/>
          <w:rtl/>
        </w:rPr>
        <w:t xml:space="preserve">هيئة الزكاة والضريبة والجمارك </w:t>
      </w:r>
      <w:r w:rsidR="00A550D9">
        <w:rPr>
          <w:rFonts w:ascii="Sakkal Majalla" w:hAnsi="Sakkal Majalla" w:cs="Sakkal Majalla" w:hint="cs"/>
          <w:color w:val="0D0D0D" w:themeColor="text1" w:themeTint="F2"/>
          <w:kern w:val="0"/>
          <w:sz w:val="32"/>
          <w:szCs w:val="32"/>
          <w:rtl/>
        </w:rPr>
        <w:t>السعودية</w:t>
      </w:r>
      <w:r w:rsidRPr="00AF4327">
        <w:rPr>
          <w:rFonts w:ascii="Sakkal Majalla" w:hAnsi="Sakkal Majalla" w:cs="Sakkal Majalla" w:hint="cs"/>
          <w:color w:val="0D0D0D" w:themeColor="text1" w:themeTint="F2"/>
          <w:kern w:val="0"/>
          <w:sz w:val="32"/>
          <w:szCs w:val="32"/>
          <w:rtl/>
        </w:rPr>
        <w:t xml:space="preserve">. </w:t>
      </w:r>
    </w:p>
    <w:p w14:paraId="560B6A34" w14:textId="77777777" w:rsidR="00ED1F96" w:rsidRPr="00AF4327" w:rsidRDefault="00ED1F96" w:rsidP="001671B5">
      <w:pPr>
        <w:autoSpaceDE w:val="0"/>
        <w:autoSpaceDN w:val="0"/>
        <w:adjustRightInd w:val="0"/>
        <w:spacing w:after="0" w:line="480" w:lineRule="auto"/>
        <w:jc w:val="both"/>
        <w:rPr>
          <w:rFonts w:ascii="Sakkal Majalla" w:hAnsi="Sakkal Majalla" w:cs="Sakkal Majalla"/>
          <w:color w:val="0D0D0D" w:themeColor="text1" w:themeTint="F2"/>
          <w:kern w:val="0"/>
          <w:sz w:val="32"/>
          <w:szCs w:val="32"/>
          <w:rtl/>
        </w:rPr>
      </w:pPr>
      <w:r w:rsidRPr="00AF4327">
        <w:rPr>
          <w:rFonts w:ascii="Sakkal Majalla" w:hAnsi="Sakkal Majalla" w:cs="Sakkal Majalla" w:hint="cs"/>
          <w:color w:val="0D0D0D" w:themeColor="text1" w:themeTint="F2"/>
          <w:kern w:val="0"/>
          <w:sz w:val="32"/>
          <w:szCs w:val="32"/>
          <w:rtl/>
        </w:rPr>
        <w:t>الحد الموضوعي:</w:t>
      </w:r>
      <w:r w:rsidRPr="00AF4327">
        <w:rPr>
          <w:rFonts w:ascii="Sakkal Majalla" w:hAnsi="Sakkal Majalla" w:cs="Sakkal Majalla" w:hint="cs"/>
          <w:color w:val="0D0D0D" w:themeColor="text1" w:themeTint="F2"/>
          <w:kern w:val="0"/>
          <w:sz w:val="32"/>
          <w:szCs w:val="32"/>
          <w:u w:val="single"/>
          <w:rtl/>
        </w:rPr>
        <w:t xml:space="preserve"> </w:t>
      </w:r>
      <w:r w:rsidRPr="00AF4327">
        <w:rPr>
          <w:rFonts w:ascii="Sakkal Majalla" w:hAnsi="Sakkal Majalla" w:cs="Sakkal Majalla" w:hint="cs"/>
          <w:color w:val="0D0D0D" w:themeColor="text1" w:themeTint="F2"/>
          <w:kern w:val="0"/>
          <w:sz w:val="32"/>
          <w:szCs w:val="32"/>
          <w:rtl/>
        </w:rPr>
        <w:t>دراسة موضوع أثر تطبيق استراتيجية إدارة المخاطر على أداء المشاريع بهيئة الزكاة والضريبة والجمارك في المملكة العربية السعودية.</w:t>
      </w:r>
    </w:p>
    <w:p w14:paraId="0EF642C2" w14:textId="77777777" w:rsidR="00ED1F96" w:rsidRDefault="00ED1F96" w:rsidP="001671B5">
      <w:pPr>
        <w:spacing w:line="480" w:lineRule="auto"/>
        <w:jc w:val="both"/>
        <w:rPr>
          <w:rFonts w:ascii="Sakkal Majalla" w:hAnsi="Sakkal Majalla" w:cs="Sakkal Majalla"/>
          <w:sz w:val="32"/>
          <w:szCs w:val="32"/>
          <w:u w:val="single"/>
          <w:rtl/>
        </w:rPr>
      </w:pPr>
    </w:p>
    <w:p w14:paraId="3AC4B8C2" w14:textId="77777777" w:rsidR="00A550D9" w:rsidRPr="00AF4327" w:rsidRDefault="00A550D9" w:rsidP="001671B5">
      <w:pPr>
        <w:spacing w:line="480" w:lineRule="auto"/>
        <w:jc w:val="both"/>
        <w:rPr>
          <w:rFonts w:ascii="Sakkal Majalla" w:hAnsi="Sakkal Majalla" w:cs="Sakkal Majalla"/>
          <w:sz w:val="32"/>
          <w:szCs w:val="32"/>
          <w:u w:val="single"/>
          <w:rtl/>
        </w:rPr>
      </w:pPr>
    </w:p>
    <w:p w14:paraId="186BB53E" w14:textId="77777777" w:rsidR="00ED1F96" w:rsidRPr="00AF4327" w:rsidRDefault="00ED1F96" w:rsidP="001671B5">
      <w:pPr>
        <w:autoSpaceDE w:val="0"/>
        <w:autoSpaceDN w:val="0"/>
        <w:adjustRightInd w:val="0"/>
        <w:spacing w:after="0" w:line="480" w:lineRule="auto"/>
        <w:jc w:val="both"/>
        <w:outlineLvl w:val="0"/>
        <w:rPr>
          <w:rFonts w:ascii="Sakkal Majalla" w:hAnsi="Sakkal Majalla" w:cs="Sakkal Majalla"/>
          <w:b/>
          <w:bCs/>
          <w:color w:val="0D0D0D" w:themeColor="text1" w:themeTint="F2"/>
          <w:kern w:val="0"/>
          <w:sz w:val="32"/>
          <w:szCs w:val="32"/>
          <w:rtl/>
        </w:rPr>
      </w:pPr>
      <w:bookmarkStart w:id="42" w:name="_Toc162731437"/>
      <w:bookmarkStart w:id="43" w:name="_Toc175960629"/>
      <w:bookmarkStart w:id="44" w:name="_Toc182585447"/>
      <w:r w:rsidRPr="00AF4327">
        <w:rPr>
          <w:rFonts w:ascii="Sakkal Majalla" w:hAnsi="Sakkal Majalla" w:cs="Sakkal Majalla" w:hint="cs"/>
          <w:b/>
          <w:bCs/>
          <w:color w:val="0D0D0D" w:themeColor="text1" w:themeTint="F2"/>
          <w:kern w:val="0"/>
          <w:sz w:val="32"/>
          <w:szCs w:val="32"/>
          <w:rtl/>
        </w:rPr>
        <w:t>خطة الدراسة</w:t>
      </w:r>
      <w:bookmarkEnd w:id="42"/>
      <w:bookmarkEnd w:id="43"/>
      <w:bookmarkEnd w:id="44"/>
      <w:r w:rsidRPr="00AF4327">
        <w:rPr>
          <w:rFonts w:ascii="Sakkal Majalla" w:hAnsi="Sakkal Majalla" w:cs="Sakkal Majalla" w:hint="cs"/>
          <w:b/>
          <w:bCs/>
          <w:color w:val="0D0D0D" w:themeColor="text1" w:themeTint="F2"/>
          <w:kern w:val="0"/>
          <w:sz w:val="32"/>
          <w:szCs w:val="32"/>
          <w:rtl/>
        </w:rPr>
        <w:t xml:space="preserve"> </w:t>
      </w:r>
    </w:p>
    <w:p w14:paraId="7714B7CE" w14:textId="77777777" w:rsidR="00ED1F96" w:rsidRPr="00AF4327" w:rsidRDefault="00ED1F96" w:rsidP="001671B5">
      <w:pPr>
        <w:pStyle w:val="ListParagraph"/>
        <w:numPr>
          <w:ilvl w:val="0"/>
          <w:numId w:val="12"/>
        </w:numPr>
        <w:autoSpaceDE w:val="0"/>
        <w:autoSpaceDN w:val="0"/>
        <w:adjustRightInd w:val="0"/>
        <w:spacing w:after="0" w:line="480" w:lineRule="auto"/>
        <w:jc w:val="both"/>
        <w:rPr>
          <w:rFonts w:ascii="Sakkal Majalla" w:hAnsi="Sakkal Majalla" w:cs="Sakkal Majalla"/>
          <w:color w:val="0D0D0D" w:themeColor="text1" w:themeTint="F2"/>
          <w:kern w:val="0"/>
          <w:sz w:val="32"/>
          <w:szCs w:val="32"/>
          <w:rtl/>
        </w:rPr>
      </w:pPr>
      <w:r w:rsidRPr="00AF4327">
        <w:rPr>
          <w:rFonts w:ascii="Sakkal Majalla" w:hAnsi="Sakkal Majalla" w:cs="Sakkal Majalla" w:hint="cs"/>
          <w:color w:val="0D0D0D" w:themeColor="text1" w:themeTint="F2"/>
          <w:kern w:val="0"/>
          <w:sz w:val="32"/>
          <w:szCs w:val="32"/>
          <w:rtl/>
        </w:rPr>
        <w:t>الفصل الأول الإطار العام للدراسة</w:t>
      </w:r>
    </w:p>
    <w:p w14:paraId="70DC4116" w14:textId="77777777" w:rsidR="00ED1F96" w:rsidRPr="00AF4327" w:rsidRDefault="00ED1F96" w:rsidP="001671B5">
      <w:pPr>
        <w:pStyle w:val="ListParagraph"/>
        <w:numPr>
          <w:ilvl w:val="0"/>
          <w:numId w:val="12"/>
        </w:numPr>
        <w:autoSpaceDE w:val="0"/>
        <w:autoSpaceDN w:val="0"/>
        <w:adjustRightInd w:val="0"/>
        <w:spacing w:after="0" w:line="480" w:lineRule="auto"/>
        <w:jc w:val="both"/>
        <w:rPr>
          <w:rFonts w:ascii="Sakkal Majalla" w:hAnsi="Sakkal Majalla" w:cs="Sakkal Majalla"/>
          <w:color w:val="0D0D0D" w:themeColor="text1" w:themeTint="F2"/>
          <w:kern w:val="0"/>
          <w:sz w:val="32"/>
          <w:szCs w:val="32"/>
          <w:rtl/>
        </w:rPr>
      </w:pPr>
      <w:r w:rsidRPr="00AF4327">
        <w:rPr>
          <w:rFonts w:ascii="Sakkal Majalla" w:hAnsi="Sakkal Majalla" w:cs="Sakkal Majalla" w:hint="cs"/>
          <w:color w:val="0D0D0D" w:themeColor="text1" w:themeTint="F2"/>
          <w:kern w:val="0"/>
          <w:sz w:val="32"/>
          <w:szCs w:val="32"/>
          <w:rtl/>
        </w:rPr>
        <w:t xml:space="preserve">الفصل الثاني الإطار النظري </w:t>
      </w:r>
    </w:p>
    <w:p w14:paraId="4CB9CE85" w14:textId="77777777" w:rsidR="00ED1F96" w:rsidRPr="00AF4327" w:rsidRDefault="00ED1F96" w:rsidP="001671B5">
      <w:pPr>
        <w:pStyle w:val="ListParagraph"/>
        <w:numPr>
          <w:ilvl w:val="0"/>
          <w:numId w:val="12"/>
        </w:numPr>
        <w:autoSpaceDE w:val="0"/>
        <w:autoSpaceDN w:val="0"/>
        <w:adjustRightInd w:val="0"/>
        <w:spacing w:after="0" w:line="480" w:lineRule="auto"/>
        <w:jc w:val="both"/>
        <w:rPr>
          <w:rFonts w:ascii="Sakkal Majalla" w:hAnsi="Sakkal Majalla" w:cs="Sakkal Majalla"/>
          <w:color w:val="0D0D0D" w:themeColor="text1" w:themeTint="F2"/>
          <w:kern w:val="0"/>
          <w:sz w:val="32"/>
          <w:szCs w:val="32"/>
          <w:rtl/>
        </w:rPr>
      </w:pPr>
      <w:r w:rsidRPr="00AF4327">
        <w:rPr>
          <w:rFonts w:ascii="Sakkal Majalla" w:hAnsi="Sakkal Majalla" w:cs="Sakkal Majalla" w:hint="cs"/>
          <w:color w:val="0D0D0D" w:themeColor="text1" w:themeTint="F2"/>
          <w:kern w:val="0"/>
          <w:sz w:val="32"/>
          <w:szCs w:val="32"/>
          <w:rtl/>
        </w:rPr>
        <w:t>الفصل الثالث الدراسة الإحصائية</w:t>
      </w:r>
    </w:p>
    <w:p w14:paraId="0F34A2F4" w14:textId="77777777" w:rsidR="00ED1F96" w:rsidRPr="00AF4327" w:rsidRDefault="00ED1F96" w:rsidP="001671B5">
      <w:pPr>
        <w:pStyle w:val="ListParagraph"/>
        <w:numPr>
          <w:ilvl w:val="0"/>
          <w:numId w:val="12"/>
        </w:numPr>
        <w:autoSpaceDE w:val="0"/>
        <w:autoSpaceDN w:val="0"/>
        <w:adjustRightInd w:val="0"/>
        <w:spacing w:after="0" w:line="480" w:lineRule="auto"/>
        <w:jc w:val="both"/>
        <w:rPr>
          <w:rFonts w:ascii="Sakkal Majalla" w:hAnsi="Sakkal Majalla" w:cs="Sakkal Majalla"/>
          <w:color w:val="0D0D0D" w:themeColor="text1" w:themeTint="F2"/>
          <w:kern w:val="0"/>
          <w:sz w:val="32"/>
          <w:szCs w:val="32"/>
          <w:rtl/>
        </w:rPr>
      </w:pPr>
      <w:r w:rsidRPr="00AF4327">
        <w:rPr>
          <w:rFonts w:ascii="Sakkal Majalla" w:hAnsi="Sakkal Majalla" w:cs="Sakkal Majalla" w:hint="cs"/>
          <w:color w:val="0D0D0D" w:themeColor="text1" w:themeTint="F2"/>
          <w:kern w:val="0"/>
          <w:sz w:val="32"/>
          <w:szCs w:val="32"/>
          <w:rtl/>
        </w:rPr>
        <w:t>الفصل الرابع النتائج والتوصيات والملاحق</w:t>
      </w:r>
    </w:p>
    <w:p w14:paraId="65FC8D97" w14:textId="77777777" w:rsidR="00A74F76" w:rsidRDefault="00A74F76" w:rsidP="001671B5">
      <w:pPr>
        <w:spacing w:line="480" w:lineRule="auto"/>
        <w:jc w:val="both"/>
        <w:rPr>
          <w:rFonts w:ascii="Sakkal Majalla" w:hAnsi="Sakkal Majalla" w:cs="Sakkal Majalla"/>
          <w:sz w:val="32"/>
          <w:szCs w:val="32"/>
          <w:u w:val="single"/>
          <w:rtl/>
        </w:rPr>
      </w:pPr>
    </w:p>
    <w:p w14:paraId="60509F82" w14:textId="77777777" w:rsidR="00ED1F96" w:rsidRDefault="00ED1F96" w:rsidP="001671B5">
      <w:pPr>
        <w:spacing w:line="480" w:lineRule="auto"/>
        <w:jc w:val="both"/>
        <w:rPr>
          <w:rFonts w:ascii="Sakkal Majalla" w:hAnsi="Sakkal Majalla" w:cs="Sakkal Majalla"/>
          <w:sz w:val="32"/>
          <w:szCs w:val="32"/>
          <w:u w:val="single"/>
          <w:rtl/>
        </w:rPr>
      </w:pPr>
    </w:p>
    <w:p w14:paraId="07D9F8D3" w14:textId="77777777" w:rsidR="00ED1F96" w:rsidRDefault="00ED1F96" w:rsidP="001671B5">
      <w:pPr>
        <w:spacing w:line="480" w:lineRule="auto"/>
        <w:jc w:val="both"/>
        <w:rPr>
          <w:rFonts w:ascii="Sakkal Majalla" w:hAnsi="Sakkal Majalla" w:cs="Sakkal Majalla"/>
          <w:sz w:val="32"/>
          <w:szCs w:val="32"/>
          <w:u w:val="single"/>
          <w:rtl/>
        </w:rPr>
      </w:pPr>
    </w:p>
    <w:p w14:paraId="0DBEEE5B" w14:textId="77777777" w:rsidR="00ED1F96" w:rsidRDefault="00ED1F96" w:rsidP="001671B5">
      <w:pPr>
        <w:spacing w:line="480" w:lineRule="auto"/>
        <w:jc w:val="both"/>
        <w:rPr>
          <w:rFonts w:ascii="Sakkal Majalla" w:hAnsi="Sakkal Majalla" w:cs="Sakkal Majalla"/>
          <w:sz w:val="32"/>
          <w:szCs w:val="32"/>
          <w:u w:val="single"/>
          <w:rtl/>
        </w:rPr>
      </w:pPr>
    </w:p>
    <w:p w14:paraId="57D3C9B0" w14:textId="77777777" w:rsidR="00A550D9" w:rsidRDefault="00A550D9" w:rsidP="001671B5">
      <w:pPr>
        <w:spacing w:line="480" w:lineRule="auto"/>
        <w:jc w:val="both"/>
        <w:rPr>
          <w:rFonts w:ascii="Sakkal Majalla" w:hAnsi="Sakkal Majalla" w:cs="Sakkal Majalla"/>
          <w:sz w:val="32"/>
          <w:szCs w:val="32"/>
          <w:u w:val="single"/>
          <w:rtl/>
        </w:rPr>
      </w:pPr>
    </w:p>
    <w:p w14:paraId="137FDD3C" w14:textId="77777777" w:rsidR="00A550D9" w:rsidRDefault="00A550D9" w:rsidP="001671B5">
      <w:pPr>
        <w:spacing w:line="480" w:lineRule="auto"/>
        <w:jc w:val="both"/>
        <w:rPr>
          <w:rFonts w:ascii="Sakkal Majalla" w:hAnsi="Sakkal Majalla" w:cs="Sakkal Majalla"/>
          <w:sz w:val="32"/>
          <w:szCs w:val="32"/>
          <w:u w:val="single"/>
          <w:rtl/>
        </w:rPr>
      </w:pPr>
    </w:p>
    <w:p w14:paraId="73CB1A1A" w14:textId="77777777" w:rsidR="00A550D9" w:rsidRDefault="00A550D9" w:rsidP="001671B5">
      <w:pPr>
        <w:spacing w:line="480" w:lineRule="auto"/>
        <w:jc w:val="both"/>
        <w:rPr>
          <w:rFonts w:ascii="Sakkal Majalla" w:hAnsi="Sakkal Majalla" w:cs="Sakkal Majalla"/>
          <w:sz w:val="32"/>
          <w:szCs w:val="32"/>
          <w:u w:val="single"/>
          <w:rtl/>
        </w:rPr>
      </w:pPr>
    </w:p>
    <w:p w14:paraId="38F44505" w14:textId="77777777" w:rsidR="00A550D9" w:rsidRDefault="00A550D9" w:rsidP="001671B5">
      <w:pPr>
        <w:spacing w:line="480" w:lineRule="auto"/>
        <w:jc w:val="both"/>
        <w:rPr>
          <w:rFonts w:ascii="Sakkal Majalla" w:hAnsi="Sakkal Majalla" w:cs="Sakkal Majalla"/>
          <w:sz w:val="32"/>
          <w:szCs w:val="32"/>
          <w:u w:val="single"/>
          <w:rtl/>
        </w:rPr>
      </w:pPr>
    </w:p>
    <w:p w14:paraId="060C75BB" w14:textId="0D7DF74E" w:rsidR="00ED1F96" w:rsidRPr="00103094" w:rsidRDefault="00ED1F96" w:rsidP="001671B5">
      <w:pPr>
        <w:spacing w:line="480" w:lineRule="auto"/>
        <w:jc w:val="both"/>
        <w:outlineLvl w:val="0"/>
        <w:rPr>
          <w:rFonts w:ascii="Sakkal Majalla" w:hAnsi="Sakkal Majalla" w:cs="Sakkal Majalla"/>
          <w:b/>
          <w:bCs/>
          <w:sz w:val="32"/>
          <w:szCs w:val="32"/>
          <w:u w:val="single"/>
          <w:rtl/>
        </w:rPr>
      </w:pPr>
      <w:bookmarkStart w:id="45" w:name="_Toc175960631"/>
      <w:bookmarkStart w:id="46" w:name="_Toc182585448"/>
      <w:r>
        <w:rPr>
          <w:rFonts w:ascii="Sakkal Majalla" w:hAnsi="Sakkal Majalla" w:cs="Sakkal Majalla" w:hint="cs"/>
          <w:b/>
          <w:bCs/>
          <w:sz w:val="32"/>
          <w:szCs w:val="32"/>
          <w:u w:val="single"/>
          <w:rtl/>
        </w:rPr>
        <w:lastRenderedPageBreak/>
        <w:t xml:space="preserve">أولا: </w:t>
      </w:r>
      <w:r w:rsidRPr="00103094">
        <w:rPr>
          <w:rFonts w:ascii="Sakkal Majalla" w:hAnsi="Sakkal Majalla" w:cs="Sakkal Majalla" w:hint="cs"/>
          <w:b/>
          <w:bCs/>
          <w:sz w:val="32"/>
          <w:szCs w:val="32"/>
          <w:u w:val="single"/>
          <w:rtl/>
        </w:rPr>
        <w:t>الإطار النظري:</w:t>
      </w:r>
      <w:bookmarkEnd w:id="45"/>
      <w:bookmarkEnd w:id="46"/>
    </w:p>
    <w:p w14:paraId="270D2F52" w14:textId="50F259D9" w:rsidR="00ED1F96" w:rsidRDefault="00B36579" w:rsidP="001671B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تمهيد </w:t>
      </w:r>
    </w:p>
    <w:p w14:paraId="3FDD32F5" w14:textId="259F743C" w:rsidR="00ED1F96" w:rsidRPr="00CC659A" w:rsidRDefault="00ED1F96" w:rsidP="00B36579">
      <w:pPr>
        <w:pStyle w:val="ListParagraph"/>
        <w:spacing w:line="480" w:lineRule="auto"/>
        <w:jc w:val="both"/>
        <w:rPr>
          <w:rFonts w:ascii="Sakkal Majalla" w:hAnsi="Sakkal Majalla" w:cs="Sakkal Majalla"/>
          <w:sz w:val="32"/>
          <w:szCs w:val="32"/>
          <w:rtl/>
          <w:lang w:bidi="ar-EG"/>
        </w:rPr>
      </w:pPr>
      <w:r w:rsidRPr="00CC659A">
        <w:rPr>
          <w:rFonts w:ascii="Sakkal Majalla" w:hAnsi="Sakkal Majalla" w:cs="Sakkal Majalla" w:hint="cs"/>
          <w:sz w:val="32"/>
          <w:szCs w:val="32"/>
          <w:rtl/>
        </w:rPr>
        <w:t>اعداد استراتيجيات</w:t>
      </w:r>
      <w:r w:rsidR="00B36579">
        <w:rPr>
          <w:rFonts w:ascii="Sakkal Majalla" w:hAnsi="Sakkal Majalla" w:cs="Sakkal Majalla" w:hint="cs"/>
          <w:sz w:val="32"/>
          <w:szCs w:val="32"/>
          <w:rtl/>
        </w:rPr>
        <w:t xml:space="preserve"> المخطر من اجل الاستعداد </w:t>
      </w:r>
      <w:r w:rsidRPr="00CC659A">
        <w:rPr>
          <w:rFonts w:ascii="Sakkal Majalla" w:hAnsi="Sakkal Majalla" w:cs="Sakkal Majalla" w:hint="cs"/>
          <w:sz w:val="32"/>
          <w:szCs w:val="32"/>
          <w:rtl/>
        </w:rPr>
        <w:t xml:space="preserve"> لمواجهة </w:t>
      </w:r>
      <w:r w:rsidR="00B36579">
        <w:rPr>
          <w:rFonts w:ascii="Sakkal Majalla" w:hAnsi="Sakkal Majalla" w:cs="Sakkal Majalla" w:hint="cs"/>
          <w:sz w:val="32"/>
          <w:szCs w:val="32"/>
          <w:rtl/>
        </w:rPr>
        <w:t xml:space="preserve">المخطر المستقبلية مما استدعي العمل من قبل </w:t>
      </w:r>
      <w:r w:rsidRPr="00CC659A">
        <w:rPr>
          <w:rFonts w:ascii="Sakkal Majalla" w:hAnsi="Sakkal Majalla" w:cs="Sakkal Majalla" w:hint="cs"/>
          <w:sz w:val="32"/>
          <w:szCs w:val="32"/>
          <w:rtl/>
        </w:rPr>
        <w:t xml:space="preserve">إدارة المشاريع بهيئة الزكاة والضريبة والجمارك </w:t>
      </w:r>
      <w:r w:rsidR="00B36579">
        <w:rPr>
          <w:rFonts w:ascii="Sakkal Majalla" w:hAnsi="Sakkal Majalla" w:cs="Sakkal Majalla" w:hint="cs"/>
          <w:sz w:val="32"/>
          <w:szCs w:val="32"/>
          <w:rtl/>
        </w:rPr>
        <w:t xml:space="preserve">من اجل المضي قدما نحو تطوير عملي التخطيط لمواجهة المخاطر المتوقعة التي يمكن ان تؤثر علي سير العمل بالهيئة  مما استلزم القيام بعمليات  متعددة شملة عمليات التأهيل والتدريب المستمر للكوادر البشرية علي عمليات التخطيط الاستراتيجي وأيضا توفير الإمكانيات المادية والبشرية الداعمة لتنفيذ تلك الاستراتيجيات من خلال وضع خطط طويلة الاجل والعمل علي استمرار عمليات التغذية الراجعة لها حول كل أنواع المخاطر المستحدثة </w:t>
      </w:r>
      <w:r w:rsidRPr="00CC659A">
        <w:rPr>
          <w:rFonts w:ascii="Sakkal Majalla" w:hAnsi="Sakkal Majalla" w:cs="Sakkal Majalla" w:hint="cs"/>
          <w:sz w:val="32"/>
          <w:szCs w:val="32"/>
          <w:rtl/>
        </w:rPr>
        <w:t xml:space="preserve"> </w:t>
      </w:r>
      <w:r w:rsidRPr="00CC659A">
        <w:rPr>
          <w:rFonts w:ascii="Sakkal Majalla" w:hAnsi="Sakkal Majalla" w:cs="Sakkal Majalla"/>
          <w:sz w:val="32"/>
          <w:szCs w:val="32"/>
        </w:rPr>
        <w:t>Baensch, T. M. I. 2015)</w:t>
      </w:r>
      <w:r w:rsidRPr="00CC659A">
        <w:rPr>
          <w:rFonts w:ascii="Sakkal Majalla" w:hAnsi="Sakkal Majalla" w:cs="Sakkal Majalla" w:hint="cs"/>
          <w:sz w:val="32"/>
          <w:szCs w:val="32"/>
          <w:rtl/>
          <w:lang w:bidi="ar-EG"/>
        </w:rPr>
        <w:t>)</w:t>
      </w:r>
    </w:p>
    <w:p w14:paraId="23F8B680" w14:textId="04A5AED2" w:rsidR="00ED1F96" w:rsidRPr="004C20E9" w:rsidRDefault="00ED1F96" w:rsidP="001671B5">
      <w:pPr>
        <w:spacing w:line="480" w:lineRule="auto"/>
        <w:jc w:val="both"/>
        <w:outlineLvl w:val="0"/>
        <w:rPr>
          <w:rFonts w:ascii="Sakkal Majalla" w:hAnsi="Sakkal Majalla" w:cs="Sakkal Majalla"/>
          <w:b/>
          <w:bCs/>
          <w:sz w:val="32"/>
          <w:szCs w:val="32"/>
          <w:u w:val="single"/>
          <w:rtl/>
        </w:rPr>
      </w:pPr>
      <w:bookmarkStart w:id="47" w:name="_Toc162731438"/>
      <w:bookmarkStart w:id="48" w:name="_Toc175960632"/>
      <w:bookmarkStart w:id="49" w:name="_Toc182585449"/>
      <w:r w:rsidRPr="004C20E9">
        <w:rPr>
          <w:rFonts w:ascii="Sakkal Majalla" w:hAnsi="Sakkal Majalla" w:cs="Sakkal Majalla" w:hint="cs"/>
          <w:b/>
          <w:bCs/>
          <w:sz w:val="32"/>
          <w:szCs w:val="32"/>
          <w:u w:val="single"/>
          <w:rtl/>
        </w:rPr>
        <w:t>المصطلحات</w:t>
      </w:r>
      <w:r w:rsidR="00B36579">
        <w:rPr>
          <w:rFonts w:ascii="Sakkal Majalla" w:hAnsi="Sakkal Majalla" w:cs="Sakkal Majalla" w:hint="cs"/>
          <w:b/>
          <w:bCs/>
          <w:sz w:val="32"/>
          <w:szCs w:val="32"/>
          <w:u w:val="single"/>
          <w:rtl/>
        </w:rPr>
        <w:t xml:space="preserve"> الهامة</w:t>
      </w:r>
      <w:r w:rsidRPr="004C20E9">
        <w:rPr>
          <w:rFonts w:ascii="Sakkal Majalla" w:hAnsi="Sakkal Majalla" w:cs="Sakkal Majalla" w:hint="cs"/>
          <w:b/>
          <w:bCs/>
          <w:sz w:val="32"/>
          <w:szCs w:val="32"/>
          <w:u w:val="single"/>
          <w:rtl/>
        </w:rPr>
        <w:t>:</w:t>
      </w:r>
      <w:bookmarkEnd w:id="47"/>
      <w:bookmarkEnd w:id="48"/>
      <w:bookmarkEnd w:id="49"/>
    </w:p>
    <w:p w14:paraId="177E09A5" w14:textId="77777777" w:rsidR="00ED1F96" w:rsidRDefault="00ED1F96" w:rsidP="001671B5">
      <w:pPr>
        <w:spacing w:line="480" w:lineRule="auto"/>
        <w:jc w:val="both"/>
        <w:rPr>
          <w:rFonts w:ascii="Sakkal Majalla" w:hAnsi="Sakkal Majalla" w:cs="Sakkal Majalla"/>
          <w:b/>
          <w:bCs/>
          <w:sz w:val="32"/>
          <w:szCs w:val="32"/>
          <w:rtl/>
        </w:rPr>
      </w:pPr>
      <w:r w:rsidRPr="00AF4327">
        <w:rPr>
          <w:rFonts w:ascii="Sakkal Majalla" w:hAnsi="Sakkal Majalla" w:cs="Sakkal Majalla" w:hint="cs"/>
          <w:b/>
          <w:bCs/>
          <w:sz w:val="32"/>
          <w:szCs w:val="32"/>
          <w:rtl/>
        </w:rPr>
        <w:t>-إدارة المخاطر:</w:t>
      </w:r>
    </w:p>
    <w:p w14:paraId="62F454EB" w14:textId="1105CF7E" w:rsidR="0011276C" w:rsidRPr="00B36579" w:rsidRDefault="00ED1F96" w:rsidP="00B36579">
      <w:pPr>
        <w:pStyle w:val="ListParagraph"/>
        <w:numPr>
          <w:ilvl w:val="0"/>
          <w:numId w:val="28"/>
        </w:numPr>
        <w:spacing w:line="480" w:lineRule="auto"/>
        <w:jc w:val="both"/>
        <w:rPr>
          <w:rFonts w:ascii="Sakkal Majalla" w:hAnsi="Sakkal Majalla" w:cs="Sakkal Majalla"/>
          <w:sz w:val="32"/>
          <w:szCs w:val="32"/>
          <w:rtl/>
        </w:rPr>
      </w:pPr>
      <w:r w:rsidRPr="00B36579">
        <w:rPr>
          <w:rFonts w:ascii="Sakkal Majalla" w:hAnsi="Sakkal Majalla" w:cs="Sakkal Majalla" w:hint="cs"/>
          <w:sz w:val="32"/>
          <w:szCs w:val="32"/>
          <w:rtl/>
        </w:rPr>
        <w:t xml:space="preserve">هي عملية تحديد وتقييم ومراقبة </w:t>
      </w:r>
      <w:r w:rsidR="00B36579" w:rsidRPr="00B36579">
        <w:rPr>
          <w:rFonts w:ascii="Sakkal Majalla" w:hAnsi="Sakkal Majalla" w:cs="Sakkal Majalla" w:hint="cs"/>
          <w:sz w:val="32"/>
          <w:szCs w:val="32"/>
          <w:rtl/>
        </w:rPr>
        <w:t xml:space="preserve">المخطر الخارجية والداخلية المتوقعة </w:t>
      </w:r>
      <w:r w:rsidR="00AB6024" w:rsidRPr="00B36579">
        <w:rPr>
          <w:rFonts w:ascii="Sakkal Majalla" w:hAnsi="Sakkal Majalla" w:cs="Sakkal Majalla" w:hint="cs"/>
          <w:sz w:val="32"/>
          <w:szCs w:val="32"/>
          <w:rtl/>
        </w:rPr>
        <w:t>والتي</w:t>
      </w:r>
      <w:r w:rsidRPr="00B36579">
        <w:rPr>
          <w:rFonts w:ascii="Sakkal Majalla" w:hAnsi="Sakkal Majalla" w:cs="Sakkal Majalla" w:hint="cs"/>
          <w:sz w:val="32"/>
          <w:szCs w:val="32"/>
          <w:rtl/>
        </w:rPr>
        <w:t xml:space="preserve"> </w:t>
      </w:r>
      <w:r w:rsidR="00B36579" w:rsidRPr="00B36579">
        <w:rPr>
          <w:rFonts w:ascii="Sakkal Majalla" w:hAnsi="Sakkal Majalla" w:cs="Sakkal Majalla" w:hint="cs"/>
          <w:sz w:val="32"/>
          <w:szCs w:val="32"/>
          <w:rtl/>
        </w:rPr>
        <w:t>تتعرض لها الشركة او المنظمة في المستقبل</w:t>
      </w:r>
    </w:p>
    <w:p w14:paraId="3CBF760F" w14:textId="43B9DDFE" w:rsidR="00ED1F96" w:rsidRPr="00B36579" w:rsidRDefault="00B36579" w:rsidP="00B36579">
      <w:pPr>
        <w:pStyle w:val="ListParagraph"/>
        <w:numPr>
          <w:ilvl w:val="0"/>
          <w:numId w:val="28"/>
        </w:numPr>
        <w:spacing w:line="480" w:lineRule="auto"/>
        <w:jc w:val="both"/>
        <w:rPr>
          <w:rFonts w:ascii="Sakkal Majalla" w:hAnsi="Sakkal Majalla" w:cs="Sakkal Majalla"/>
          <w:sz w:val="32"/>
          <w:szCs w:val="32"/>
          <w:rtl/>
        </w:rPr>
      </w:pPr>
      <w:r w:rsidRPr="00B36579">
        <w:rPr>
          <w:rFonts w:ascii="Sakkal Majalla" w:hAnsi="Sakkal Majalla" w:cs="Sakkal Majalla" w:hint="cs"/>
          <w:sz w:val="32"/>
          <w:szCs w:val="32"/>
          <w:rtl/>
        </w:rPr>
        <w:t>هي</w:t>
      </w:r>
      <w:r w:rsidR="00ED1F96" w:rsidRPr="00B36579">
        <w:rPr>
          <w:rFonts w:ascii="Sakkal Majalla" w:hAnsi="Sakkal Majalla" w:cs="Sakkal Majalla"/>
          <w:sz w:val="32"/>
          <w:szCs w:val="32"/>
          <w:rtl/>
        </w:rPr>
        <w:t xml:space="preserve"> مجموعة من المبادئ </w:t>
      </w:r>
      <w:r w:rsidR="00AB6024" w:rsidRPr="00B36579">
        <w:rPr>
          <w:rFonts w:ascii="Sakkal Majalla" w:hAnsi="Sakkal Majalla" w:cs="Sakkal Majalla" w:hint="cs"/>
          <w:sz w:val="32"/>
          <w:szCs w:val="32"/>
          <w:rtl/>
        </w:rPr>
        <w:t>والإجراءات الضرورية</w:t>
      </w:r>
      <w:r w:rsidRPr="00B36579">
        <w:rPr>
          <w:rFonts w:ascii="Sakkal Majalla" w:hAnsi="Sakkal Majalla" w:cs="Sakkal Majalla" w:hint="cs"/>
          <w:sz w:val="32"/>
          <w:szCs w:val="32"/>
          <w:rtl/>
        </w:rPr>
        <w:t xml:space="preserve"> و</w:t>
      </w:r>
      <w:r w:rsidR="00ED1F96" w:rsidRPr="00B36579">
        <w:rPr>
          <w:rFonts w:ascii="Sakkal Majalla" w:hAnsi="Sakkal Majalla" w:cs="Sakkal Majalla"/>
          <w:sz w:val="32"/>
          <w:szCs w:val="32"/>
          <w:rtl/>
        </w:rPr>
        <w:t xml:space="preserve">التي </w:t>
      </w:r>
      <w:r w:rsidRPr="00B36579">
        <w:rPr>
          <w:rFonts w:ascii="Sakkal Majalla" w:hAnsi="Sakkal Majalla" w:cs="Sakkal Majalla" w:hint="cs"/>
          <w:sz w:val="32"/>
          <w:szCs w:val="32"/>
          <w:rtl/>
        </w:rPr>
        <w:t>نمكن الشركة من وضع الخطط لمجابهة المخاطر المستقبلية بالوسائل اللازمة.</w:t>
      </w:r>
    </w:p>
    <w:p w14:paraId="1871D79A" w14:textId="77777777" w:rsidR="006F393A" w:rsidRDefault="00ED1F96" w:rsidP="001671B5">
      <w:pPr>
        <w:spacing w:line="480" w:lineRule="auto"/>
        <w:jc w:val="both"/>
        <w:rPr>
          <w:rFonts w:ascii="Sakkal Majalla" w:hAnsi="Sakkal Majalla" w:cs="Sakkal Majalla"/>
          <w:b/>
          <w:bCs/>
          <w:sz w:val="32"/>
          <w:szCs w:val="32"/>
          <w:rtl/>
        </w:rPr>
      </w:pPr>
      <w:r w:rsidRPr="00AF4327">
        <w:rPr>
          <w:rFonts w:ascii="Sakkal Majalla" w:hAnsi="Sakkal Majalla" w:cs="Sakkal Majalla" w:hint="cs"/>
          <w:b/>
          <w:bCs/>
          <w:sz w:val="32"/>
          <w:szCs w:val="32"/>
          <w:rtl/>
        </w:rPr>
        <w:lastRenderedPageBreak/>
        <w:t xml:space="preserve">مفهوم استراتيجية إدارة المخاطر: </w:t>
      </w:r>
    </w:p>
    <w:p w14:paraId="437C6666" w14:textId="77777777" w:rsidR="00ED1F96" w:rsidRDefault="00ED1F96" w:rsidP="001671B5">
      <w:pPr>
        <w:spacing w:line="480" w:lineRule="auto"/>
        <w:rPr>
          <w:rFonts w:ascii="Sakkal Majalla" w:hAnsi="Sakkal Majalla" w:cs="Sakkal Majalla"/>
          <w:sz w:val="32"/>
          <w:szCs w:val="32"/>
          <w:rtl/>
        </w:rPr>
      </w:pPr>
      <w:r>
        <w:rPr>
          <w:rFonts w:ascii="Sakkal Majalla" w:hAnsi="Sakkal Majalla" w:cs="Sakkal Majalla" w:hint="cs"/>
          <w:sz w:val="32"/>
          <w:szCs w:val="32"/>
          <w:rtl/>
        </w:rPr>
        <w:t xml:space="preserve">ويمكن تعريفها اجرائيا بانها " </w:t>
      </w:r>
      <w:r w:rsidRPr="00103094">
        <w:rPr>
          <w:rFonts w:ascii="Sakkal Majalla" w:hAnsi="Sakkal Majalla" w:cs="Sakkal Majalla"/>
          <w:sz w:val="32"/>
          <w:szCs w:val="32"/>
          <w:rtl/>
        </w:rPr>
        <w:t>تعد استراتيجيات إدارة المخاطر نهجًا منظما ومتماسك</w:t>
      </w:r>
      <w:r>
        <w:rPr>
          <w:rFonts w:ascii="Sakkal Majalla" w:hAnsi="Sakkal Majalla" w:cs="Sakkal Majalla" w:hint="cs"/>
          <w:sz w:val="32"/>
          <w:szCs w:val="32"/>
          <w:rtl/>
        </w:rPr>
        <w:t xml:space="preserve">ا </w:t>
      </w:r>
      <w:r w:rsidRPr="00103094">
        <w:rPr>
          <w:rFonts w:ascii="Sakkal Majalla" w:hAnsi="Sakkal Majalla" w:cs="Sakkal Majalla"/>
          <w:sz w:val="32"/>
          <w:szCs w:val="32"/>
          <w:rtl/>
        </w:rPr>
        <w:t>لتحديد، وتقييم، وإدارة المخاطر، ويمكن استخدامها في الشركات الصغيرة والكبيرة على حدٍ سواء وفي جميع الصناعات.</w:t>
      </w:r>
    </w:p>
    <w:p w14:paraId="16713E62" w14:textId="77777777" w:rsidR="00ED1F96"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b/>
          <w:bCs/>
          <w:sz w:val="32"/>
          <w:szCs w:val="32"/>
          <w:rtl/>
        </w:rPr>
        <w:t>مفهوم الخطر:</w:t>
      </w:r>
      <w:r w:rsidRPr="00AF4327">
        <w:rPr>
          <w:rFonts w:ascii="Sakkal Majalla" w:hAnsi="Sakkal Majalla" w:cs="Sakkal Majalla" w:hint="cs"/>
          <w:sz w:val="32"/>
          <w:szCs w:val="32"/>
          <w:rtl/>
        </w:rPr>
        <w:t xml:space="preserve"> </w:t>
      </w:r>
    </w:p>
    <w:p w14:paraId="032A75FF" w14:textId="168A5436" w:rsidR="00ED1F96" w:rsidRPr="00AF4327" w:rsidRDefault="00ED1F96" w:rsidP="00B36579">
      <w:p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هو كل عملية أو ظاهرة أو نشاط بشري يمكن أن يتسبب في حدوث خسائر في الأرواح أو إصابات أو آثار صحية أخرى، أو في إتلاف ممتلكات، أو في حدوث اضطرابات اجتماعية واقتصادية أو تدهور بيئي. </w:t>
      </w:r>
    </w:p>
    <w:p w14:paraId="0C9B872D" w14:textId="7D25F389" w:rsidR="00ED1F96" w:rsidRPr="00AF4327" w:rsidRDefault="00ED1F96" w:rsidP="001671B5">
      <w:pPr>
        <w:spacing w:line="480" w:lineRule="auto"/>
        <w:jc w:val="both"/>
        <w:rPr>
          <w:rFonts w:ascii="Sakkal Majalla" w:hAnsi="Sakkal Majalla" w:cs="Sakkal Majalla"/>
          <w:b/>
          <w:bCs/>
          <w:sz w:val="32"/>
          <w:szCs w:val="32"/>
          <w:rtl/>
        </w:rPr>
      </w:pPr>
      <w:r w:rsidRPr="00AF4327">
        <w:rPr>
          <w:rFonts w:ascii="Sakkal Majalla" w:hAnsi="Sakkal Majalla" w:cs="Sakkal Majalla" w:hint="cs"/>
          <w:b/>
          <w:bCs/>
          <w:sz w:val="32"/>
          <w:szCs w:val="32"/>
          <w:rtl/>
        </w:rPr>
        <w:t>أهمية استراتيجية إدارة المخاطر:</w:t>
      </w:r>
      <w:r w:rsidR="00691B9F">
        <w:rPr>
          <w:rFonts w:ascii="Sakkal Majalla" w:hAnsi="Sakkal Majalla" w:cs="Sakkal Majalla" w:hint="cs"/>
          <w:b/>
          <w:bCs/>
          <w:sz w:val="32"/>
          <w:szCs w:val="32"/>
          <w:rtl/>
        </w:rPr>
        <w:t xml:space="preserve"> </w:t>
      </w:r>
      <w:r w:rsidR="00691B9F" w:rsidRPr="00DC5593">
        <w:rPr>
          <w:rFonts w:ascii="Sakkal Majalla" w:hAnsi="Sakkal Majalla" w:cs="Sakkal Majalla"/>
          <w:sz w:val="32"/>
          <w:szCs w:val="32"/>
          <w:lang w:bidi="ar-EG"/>
        </w:rPr>
        <w:t>Nadia &amp; Feke, Rachi 2017)</w:t>
      </w:r>
      <w:r w:rsidR="00691B9F">
        <w:rPr>
          <w:rFonts w:ascii="Sakkal Majalla" w:hAnsi="Sakkal Majalla" w:cs="Sakkal Majalla"/>
          <w:sz w:val="32"/>
          <w:szCs w:val="32"/>
          <w:lang w:bidi="ar-EG"/>
        </w:rPr>
        <w:t xml:space="preserve"> </w:t>
      </w:r>
      <w:r w:rsidR="00691B9F">
        <w:rPr>
          <w:rFonts w:ascii="Sakkal Majalla" w:hAnsi="Sakkal Majalla" w:cs="Sakkal Majalla" w:hint="cs"/>
          <w:sz w:val="32"/>
          <w:szCs w:val="32"/>
          <w:rtl/>
          <w:lang w:bidi="ar-EG"/>
        </w:rPr>
        <w:t>)</w:t>
      </w:r>
    </w:p>
    <w:p w14:paraId="44466DC9" w14:textId="169C37AE" w:rsidR="00ED1F96" w:rsidRPr="00AF4327" w:rsidRDefault="00691B9F" w:rsidP="00691B9F">
      <w:pPr>
        <w:pStyle w:val="ListParagraph"/>
        <w:numPr>
          <w:ilvl w:val="0"/>
          <w:numId w:val="13"/>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ضمان </w:t>
      </w:r>
      <w:r w:rsidR="00ED1F96" w:rsidRPr="00AF4327">
        <w:rPr>
          <w:rFonts w:ascii="Sakkal Majalla" w:hAnsi="Sakkal Majalla" w:cs="Sakkal Majalla" w:hint="cs"/>
          <w:sz w:val="32"/>
          <w:szCs w:val="32"/>
          <w:rtl/>
        </w:rPr>
        <w:t xml:space="preserve">استمرارية </w:t>
      </w:r>
      <w:r w:rsidRPr="00AF4327">
        <w:rPr>
          <w:rFonts w:ascii="Sakkal Majalla" w:hAnsi="Sakkal Majalla" w:cs="Sakkal Majalla" w:hint="cs"/>
          <w:sz w:val="32"/>
          <w:szCs w:val="32"/>
          <w:rtl/>
        </w:rPr>
        <w:t>الأعمال</w:t>
      </w:r>
    </w:p>
    <w:p w14:paraId="5CEE7E4D" w14:textId="1E7B24C2" w:rsidR="00ED1F96" w:rsidRPr="00AF4327" w:rsidRDefault="00ED1F96" w:rsidP="001671B5">
      <w:pPr>
        <w:pStyle w:val="ListParagraph"/>
        <w:numPr>
          <w:ilvl w:val="0"/>
          <w:numId w:val="13"/>
        </w:numPr>
        <w:spacing w:line="480" w:lineRule="auto"/>
        <w:jc w:val="both"/>
        <w:rPr>
          <w:rFonts w:ascii="Sakkal Majalla" w:hAnsi="Sakkal Majalla" w:cs="Sakkal Majalla"/>
          <w:sz w:val="32"/>
          <w:szCs w:val="32"/>
        </w:rPr>
      </w:pPr>
      <w:r w:rsidRPr="00AF4327">
        <w:rPr>
          <w:rFonts w:ascii="Sakkal Majalla" w:hAnsi="Sakkal Majalla" w:cs="Sakkal Majalla" w:hint="cs"/>
          <w:sz w:val="32"/>
          <w:szCs w:val="32"/>
          <w:rtl/>
        </w:rPr>
        <w:t xml:space="preserve"> </w:t>
      </w:r>
      <w:r w:rsidR="00691B9F">
        <w:rPr>
          <w:rFonts w:ascii="Sakkal Majalla" w:hAnsi="Sakkal Majalla" w:cs="Sakkal Majalla" w:hint="cs"/>
          <w:sz w:val="32"/>
          <w:szCs w:val="32"/>
          <w:rtl/>
        </w:rPr>
        <w:t>القدرة على</w:t>
      </w:r>
      <w:r w:rsidRPr="00AF4327">
        <w:rPr>
          <w:rFonts w:ascii="Sakkal Majalla" w:hAnsi="Sakkal Majalla" w:cs="Sakkal Majalla" w:hint="cs"/>
          <w:sz w:val="32"/>
          <w:szCs w:val="32"/>
          <w:rtl/>
        </w:rPr>
        <w:t xml:space="preserve"> التعامل مع أي نوع مخاطر </w:t>
      </w:r>
      <w:r w:rsidR="00691B9F">
        <w:rPr>
          <w:rFonts w:ascii="Sakkal Majalla" w:hAnsi="Sakkal Majalla" w:cs="Sakkal Majalla" w:hint="cs"/>
          <w:sz w:val="32"/>
          <w:szCs w:val="32"/>
          <w:rtl/>
        </w:rPr>
        <w:t>المستجدة</w:t>
      </w:r>
    </w:p>
    <w:p w14:paraId="44703859" w14:textId="61783E8B" w:rsidR="00ED1F96" w:rsidRPr="00AF4327" w:rsidRDefault="00ED1F96" w:rsidP="001671B5">
      <w:pPr>
        <w:pStyle w:val="ListParagraph"/>
        <w:numPr>
          <w:ilvl w:val="0"/>
          <w:numId w:val="13"/>
        </w:numPr>
        <w:spacing w:line="480" w:lineRule="auto"/>
        <w:jc w:val="both"/>
        <w:rPr>
          <w:rFonts w:ascii="Sakkal Majalla" w:hAnsi="Sakkal Majalla" w:cs="Sakkal Majalla"/>
          <w:sz w:val="32"/>
          <w:szCs w:val="32"/>
        </w:rPr>
      </w:pPr>
      <w:r w:rsidRPr="00AF4327">
        <w:rPr>
          <w:rFonts w:ascii="Sakkal Majalla" w:hAnsi="Sakkal Majalla" w:cs="Sakkal Majalla" w:hint="cs"/>
          <w:sz w:val="32"/>
          <w:szCs w:val="32"/>
          <w:rtl/>
        </w:rPr>
        <w:t xml:space="preserve">حماية </w:t>
      </w:r>
      <w:r w:rsidR="00691B9F">
        <w:rPr>
          <w:rFonts w:ascii="Sakkal Majalla" w:hAnsi="Sakkal Majalla" w:cs="Sakkal Majalla" w:hint="cs"/>
          <w:sz w:val="32"/>
          <w:szCs w:val="32"/>
          <w:rtl/>
        </w:rPr>
        <w:t>الممتلكات الخاصة بالمؤسسة من المخاطر المتنوعة وحمايتها</w:t>
      </w:r>
    </w:p>
    <w:p w14:paraId="34502FFA" w14:textId="4749BFD5" w:rsidR="00ED1F96" w:rsidRPr="00AF4327" w:rsidRDefault="00691B9F" w:rsidP="001671B5">
      <w:pPr>
        <w:pStyle w:val="ListParagraph"/>
        <w:numPr>
          <w:ilvl w:val="0"/>
          <w:numId w:val="13"/>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وجود إدارة المخاطر يزيد من رضا العملاء وثقتهم في الشركة</w:t>
      </w:r>
    </w:p>
    <w:p w14:paraId="034D5401" w14:textId="67EC8FA7" w:rsidR="00ED1F96" w:rsidRPr="00AF4327" w:rsidRDefault="00691B9F" w:rsidP="001671B5">
      <w:pPr>
        <w:pStyle w:val="ListParagraph"/>
        <w:numPr>
          <w:ilvl w:val="0"/>
          <w:numId w:val="13"/>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تساعد الشركة علي التخطيط الاستراتيجي لضمان استمراريتها</w:t>
      </w:r>
    </w:p>
    <w:p w14:paraId="489C5718" w14:textId="3FDC0E7B" w:rsidR="00ED1F96" w:rsidRPr="00AF4327" w:rsidRDefault="00ED1F96" w:rsidP="001671B5">
      <w:pPr>
        <w:pStyle w:val="ListParagraph"/>
        <w:numPr>
          <w:ilvl w:val="0"/>
          <w:numId w:val="13"/>
        </w:numPr>
        <w:spacing w:line="480" w:lineRule="auto"/>
        <w:jc w:val="both"/>
        <w:rPr>
          <w:rFonts w:ascii="Sakkal Majalla" w:hAnsi="Sakkal Majalla" w:cs="Sakkal Majalla"/>
          <w:sz w:val="32"/>
          <w:szCs w:val="32"/>
        </w:rPr>
      </w:pPr>
      <w:r w:rsidRPr="00AF4327">
        <w:rPr>
          <w:rFonts w:ascii="Sakkal Majalla" w:hAnsi="Sakkal Majalla" w:cs="Sakkal Majalla" w:hint="cs"/>
          <w:sz w:val="32"/>
          <w:szCs w:val="32"/>
          <w:rtl/>
        </w:rPr>
        <w:t xml:space="preserve"> </w:t>
      </w:r>
      <w:r w:rsidR="00691B9F">
        <w:rPr>
          <w:rFonts w:ascii="Sakkal Majalla" w:hAnsi="Sakkal Majalla" w:cs="Sakkal Majalla" w:hint="cs"/>
          <w:sz w:val="32"/>
          <w:szCs w:val="32"/>
          <w:rtl/>
        </w:rPr>
        <w:t xml:space="preserve">حماية الشركة وزيادة قدرتها التنافسية </w:t>
      </w:r>
    </w:p>
    <w:p w14:paraId="30C61E6C" w14:textId="7CC41213" w:rsidR="00ED1F96" w:rsidRPr="00AF4327" w:rsidRDefault="00ED1F96" w:rsidP="001671B5">
      <w:pPr>
        <w:pStyle w:val="ListParagraph"/>
        <w:numPr>
          <w:ilvl w:val="0"/>
          <w:numId w:val="13"/>
        </w:numPr>
        <w:spacing w:line="480" w:lineRule="auto"/>
        <w:jc w:val="both"/>
        <w:rPr>
          <w:rFonts w:ascii="Sakkal Majalla" w:hAnsi="Sakkal Majalla" w:cs="Sakkal Majalla"/>
          <w:sz w:val="32"/>
          <w:szCs w:val="32"/>
        </w:rPr>
      </w:pPr>
      <w:r w:rsidRPr="00AF4327">
        <w:rPr>
          <w:rFonts w:ascii="Sakkal Majalla" w:hAnsi="Sakkal Majalla" w:cs="Sakkal Majalla" w:hint="cs"/>
          <w:sz w:val="32"/>
          <w:szCs w:val="32"/>
          <w:rtl/>
        </w:rPr>
        <w:t xml:space="preserve"> </w:t>
      </w:r>
      <w:r w:rsidR="00691B9F">
        <w:rPr>
          <w:rFonts w:ascii="Sakkal Majalla" w:hAnsi="Sakkal Majalla" w:cs="Sakkal Majalla" w:hint="cs"/>
          <w:sz w:val="32"/>
          <w:szCs w:val="32"/>
          <w:rtl/>
        </w:rPr>
        <w:t>تدعم عمليات ومشاريع التنمية بناء علي دراسة المخاطر المتوقعة</w:t>
      </w:r>
    </w:p>
    <w:p w14:paraId="3B89D287" w14:textId="066302F2" w:rsidR="00ED1F96" w:rsidRDefault="00ED1F96" w:rsidP="001671B5">
      <w:pPr>
        <w:pStyle w:val="ListParagraph"/>
        <w:numPr>
          <w:ilvl w:val="0"/>
          <w:numId w:val="13"/>
        </w:numPr>
        <w:spacing w:line="480" w:lineRule="auto"/>
        <w:jc w:val="both"/>
        <w:rPr>
          <w:rFonts w:ascii="Sakkal Majalla" w:hAnsi="Sakkal Majalla" w:cs="Sakkal Majalla"/>
          <w:sz w:val="32"/>
          <w:szCs w:val="32"/>
        </w:rPr>
      </w:pPr>
      <w:r w:rsidRPr="00AF4327">
        <w:rPr>
          <w:rFonts w:ascii="Sakkal Majalla" w:hAnsi="Sakkal Majalla" w:cs="Sakkal Majalla" w:hint="cs"/>
          <w:sz w:val="32"/>
          <w:szCs w:val="32"/>
          <w:rtl/>
        </w:rPr>
        <w:lastRenderedPageBreak/>
        <w:t xml:space="preserve"> </w:t>
      </w:r>
      <w:r w:rsidR="00691B9F">
        <w:rPr>
          <w:rFonts w:ascii="Sakkal Majalla" w:hAnsi="Sakkal Majalla" w:cs="Sakkal Majalla" w:hint="cs"/>
          <w:sz w:val="32"/>
          <w:szCs w:val="32"/>
          <w:rtl/>
        </w:rPr>
        <w:t>تساعد علي زيادة الأرباح وخفض التكاليف بشكل ملحوظ</w:t>
      </w:r>
    </w:p>
    <w:p w14:paraId="6199DFDE" w14:textId="77777777" w:rsidR="0011276C" w:rsidRPr="00AF4327" w:rsidRDefault="0011276C" w:rsidP="001671B5">
      <w:pPr>
        <w:pStyle w:val="ListParagraph"/>
        <w:spacing w:line="480" w:lineRule="auto"/>
        <w:jc w:val="both"/>
        <w:rPr>
          <w:rFonts w:ascii="Sakkal Majalla" w:hAnsi="Sakkal Majalla" w:cs="Sakkal Majalla"/>
          <w:sz w:val="32"/>
          <w:szCs w:val="32"/>
        </w:rPr>
      </w:pPr>
    </w:p>
    <w:p w14:paraId="315E4ED9" w14:textId="3CFEF229" w:rsidR="00ED1F96" w:rsidRPr="00AF4327" w:rsidRDefault="00ED1F96" w:rsidP="001671B5">
      <w:pPr>
        <w:spacing w:line="480" w:lineRule="auto"/>
        <w:jc w:val="both"/>
        <w:rPr>
          <w:rFonts w:ascii="Sakkal Majalla" w:hAnsi="Sakkal Majalla" w:cs="Sakkal Majalla"/>
          <w:b/>
          <w:bCs/>
          <w:sz w:val="32"/>
          <w:szCs w:val="32"/>
          <w:rtl/>
        </w:rPr>
      </w:pPr>
      <w:r w:rsidRPr="00AB6024">
        <w:rPr>
          <w:rFonts w:ascii="Sakkal Majalla" w:hAnsi="Sakkal Majalla" w:cs="Sakkal Majalla" w:hint="cs"/>
          <w:b/>
          <w:bCs/>
          <w:sz w:val="32"/>
          <w:szCs w:val="32"/>
          <w:rtl/>
        </w:rPr>
        <w:t xml:space="preserve">خطوات </w:t>
      </w:r>
      <w:r w:rsidR="00EA2784" w:rsidRPr="00AB6024">
        <w:rPr>
          <w:rFonts w:ascii="Sakkal Majalla" w:hAnsi="Sakkal Majalla" w:cs="Sakkal Majalla" w:hint="cs"/>
          <w:b/>
          <w:bCs/>
          <w:sz w:val="32"/>
          <w:szCs w:val="32"/>
          <w:rtl/>
        </w:rPr>
        <w:t xml:space="preserve">عملية </w:t>
      </w:r>
      <w:r w:rsidRPr="00AB6024">
        <w:rPr>
          <w:rFonts w:ascii="Sakkal Majalla" w:hAnsi="Sakkal Majalla" w:cs="Sakkal Majalla" w:hint="cs"/>
          <w:b/>
          <w:bCs/>
          <w:sz w:val="32"/>
          <w:szCs w:val="32"/>
          <w:rtl/>
        </w:rPr>
        <w:t>إدارة المخاطر:</w:t>
      </w:r>
      <w:r w:rsidR="00EA2784" w:rsidRPr="00EA2784">
        <w:rPr>
          <w:rFonts w:ascii="Sakkal Majalla" w:hAnsi="Sakkal Majalla" w:cs="Sakkal Majalla" w:hint="cs"/>
          <w:sz w:val="32"/>
          <w:szCs w:val="32"/>
          <w:rtl/>
        </w:rPr>
        <w:t xml:space="preserve"> </w:t>
      </w:r>
      <w:r w:rsidR="00EA2784">
        <w:rPr>
          <w:rFonts w:ascii="Sakkal Majalla" w:hAnsi="Sakkal Majalla" w:cs="Sakkal Majalla" w:hint="cs"/>
          <w:sz w:val="32"/>
          <w:szCs w:val="32"/>
          <w:rtl/>
        </w:rPr>
        <w:t>(سعدون 2019)</w:t>
      </w:r>
    </w:p>
    <w:p w14:paraId="0A03B174" w14:textId="3E94B0D8" w:rsidR="00ED1F96" w:rsidRPr="00AF4327" w:rsidRDefault="00EA2784" w:rsidP="001671B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تمر عملية إدارة المخاطر في أي منظمة بعدة مراحل نوجزها كما يلي </w:t>
      </w:r>
    </w:p>
    <w:p w14:paraId="4ABB61B8" w14:textId="243BC499" w:rsidR="00ED1F96" w:rsidRPr="00AF4327" w:rsidRDefault="00EA2784" w:rsidP="001671B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اولا</w:t>
      </w:r>
      <w:r w:rsidR="00ED1F96" w:rsidRPr="00AF4327">
        <w:rPr>
          <w:rFonts w:ascii="Sakkal Majalla" w:hAnsi="Sakkal Majalla" w:cs="Sakkal Majalla" w:hint="cs"/>
          <w:sz w:val="32"/>
          <w:szCs w:val="32"/>
          <w:rtl/>
        </w:rPr>
        <w:t xml:space="preserve">- تحديد </w:t>
      </w:r>
      <w:r>
        <w:rPr>
          <w:rFonts w:ascii="Sakkal Majalla" w:hAnsi="Sakkal Majalla" w:cs="Sakkal Majalla" w:hint="cs"/>
          <w:sz w:val="32"/>
          <w:szCs w:val="32"/>
          <w:rtl/>
        </w:rPr>
        <w:t xml:space="preserve">تلك </w:t>
      </w:r>
      <w:r w:rsidR="00ED1F96" w:rsidRPr="00AF4327">
        <w:rPr>
          <w:rFonts w:ascii="Sakkal Majalla" w:hAnsi="Sakkal Majalla" w:cs="Sakkal Majalla" w:hint="cs"/>
          <w:sz w:val="32"/>
          <w:szCs w:val="32"/>
          <w:rtl/>
        </w:rPr>
        <w:t>المخاطر:</w:t>
      </w:r>
    </w:p>
    <w:p w14:paraId="11A09AA0" w14:textId="5B9C5849" w:rsidR="00ED1F96" w:rsidRPr="00AF4327" w:rsidRDefault="00EA2784" w:rsidP="001671B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تحديد ورصد المخاطر التي يمكن ان تتعرض لها المنظمة في الأمد القريب او البعيد </w:t>
      </w:r>
    </w:p>
    <w:p w14:paraId="5958AA3D" w14:textId="1FBDA39C" w:rsidR="00ED1F96" w:rsidRPr="00AF4327" w:rsidRDefault="00EA2784" w:rsidP="001671B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ثانيا</w:t>
      </w:r>
      <w:r w:rsidR="00ED1F96" w:rsidRPr="00AF4327">
        <w:rPr>
          <w:rFonts w:ascii="Sakkal Majalla" w:hAnsi="Sakkal Majalla" w:cs="Sakkal Majalla" w:hint="cs"/>
          <w:sz w:val="32"/>
          <w:szCs w:val="32"/>
          <w:rtl/>
        </w:rPr>
        <w:t>- تحليل</w:t>
      </w:r>
      <w:r>
        <w:rPr>
          <w:rFonts w:ascii="Sakkal Majalla" w:hAnsi="Sakkal Majalla" w:cs="Sakkal Majalla" w:hint="cs"/>
          <w:sz w:val="32"/>
          <w:szCs w:val="32"/>
          <w:rtl/>
        </w:rPr>
        <w:t xml:space="preserve"> تلك</w:t>
      </w:r>
      <w:r w:rsidR="00ED1F96" w:rsidRPr="00AF4327">
        <w:rPr>
          <w:rFonts w:ascii="Sakkal Majalla" w:hAnsi="Sakkal Majalla" w:cs="Sakkal Majalla" w:hint="cs"/>
          <w:sz w:val="32"/>
          <w:szCs w:val="32"/>
          <w:rtl/>
        </w:rPr>
        <w:t xml:space="preserve"> المخاطر:</w:t>
      </w:r>
    </w:p>
    <w:p w14:paraId="2B334B43" w14:textId="625DA99A" w:rsidR="00ED1F96" w:rsidRDefault="00EA2784" w:rsidP="00CC659A">
      <w:pPr>
        <w:pStyle w:val="ListParagraph"/>
        <w:numPr>
          <w:ilvl w:val="0"/>
          <w:numId w:val="22"/>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عملية تحليل المخاطر عملية مركبة أي انها تمر بمرحلتين المرحلة الاولي تصنيف تلك المخطر حسب النوع  او الجهة</w:t>
      </w:r>
    </w:p>
    <w:p w14:paraId="7185CECB" w14:textId="6F40E6DB" w:rsidR="00EA2784" w:rsidRPr="00CC659A" w:rsidRDefault="00EA2784" w:rsidP="00CC659A">
      <w:pPr>
        <w:pStyle w:val="ListParagraph"/>
        <w:numPr>
          <w:ilvl w:val="0"/>
          <w:numId w:val="22"/>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المرحلة الثانية قياس درجة خطورة كل منها واولوية التعامل معها </w:t>
      </w:r>
    </w:p>
    <w:p w14:paraId="69DB2666" w14:textId="7C651F74" w:rsidR="00ED1F96" w:rsidRPr="00AF4327" w:rsidRDefault="00EA2784" w:rsidP="001671B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ثالثا</w:t>
      </w:r>
      <w:r w:rsidR="00ED1F96" w:rsidRPr="00AF4327">
        <w:rPr>
          <w:rFonts w:ascii="Sakkal Majalla" w:hAnsi="Sakkal Majalla" w:cs="Sakkal Majalla" w:hint="cs"/>
          <w:sz w:val="32"/>
          <w:szCs w:val="32"/>
          <w:rtl/>
        </w:rPr>
        <w:t xml:space="preserve">- </w:t>
      </w:r>
      <w:r>
        <w:rPr>
          <w:rFonts w:ascii="Sakkal Majalla" w:hAnsi="Sakkal Majalla" w:cs="Sakkal Majalla" w:hint="cs"/>
          <w:sz w:val="32"/>
          <w:szCs w:val="32"/>
          <w:rtl/>
        </w:rPr>
        <w:t>عملية التقييم لتلك</w:t>
      </w:r>
      <w:r w:rsidR="00ED1F96" w:rsidRPr="00AF4327">
        <w:rPr>
          <w:rFonts w:ascii="Sakkal Majalla" w:hAnsi="Sakkal Majalla" w:cs="Sakkal Majalla" w:hint="cs"/>
          <w:sz w:val="32"/>
          <w:szCs w:val="32"/>
          <w:rtl/>
        </w:rPr>
        <w:t xml:space="preserve"> المخاطر</w:t>
      </w:r>
    </w:p>
    <w:p w14:paraId="175D07D3" w14:textId="6D67E229" w:rsidR="00ED1F96" w:rsidRPr="00EC6086" w:rsidRDefault="00EA2784" w:rsidP="00EC6086">
      <w:pPr>
        <w:pStyle w:val="ListParagraph"/>
        <w:numPr>
          <w:ilvl w:val="0"/>
          <w:numId w:val="23"/>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هي عملية تقييم للمخاطر التي يمكن ان تؤثر علي عمل المنظمة والتي لا يمكن تفاديها مما يستلزم دراستها من جميع الاتجاهات للوقوف علي الاثار التي يمكن ان تتعرض لها الشركة في حالة وقوع الخطر </w:t>
      </w:r>
    </w:p>
    <w:p w14:paraId="6701EB4A" w14:textId="5EFAA702" w:rsidR="00ED1F96" w:rsidRPr="00AF4327" w:rsidRDefault="00EA2784" w:rsidP="001671B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رابعا</w:t>
      </w:r>
      <w:r w:rsidR="00ED1F96" w:rsidRPr="00AF4327">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مرحلة </w:t>
      </w:r>
      <w:r w:rsidRPr="00AF4327">
        <w:rPr>
          <w:rFonts w:ascii="Sakkal Majalla" w:hAnsi="Sakkal Majalla" w:cs="Sakkal Majalla" w:hint="cs"/>
          <w:sz w:val="32"/>
          <w:szCs w:val="32"/>
          <w:rtl/>
        </w:rPr>
        <w:t xml:space="preserve">علاج </w:t>
      </w:r>
      <w:r>
        <w:rPr>
          <w:rFonts w:ascii="Sakkal Majalla" w:hAnsi="Sakkal Majalla" w:cs="Sakkal Majalla" w:hint="cs"/>
          <w:sz w:val="32"/>
          <w:szCs w:val="32"/>
          <w:rtl/>
        </w:rPr>
        <w:t xml:space="preserve">تلك </w:t>
      </w:r>
      <w:r w:rsidR="00ED1F96" w:rsidRPr="00AF4327">
        <w:rPr>
          <w:rFonts w:ascii="Sakkal Majalla" w:hAnsi="Sakkal Majalla" w:cs="Sakkal Majalla" w:hint="cs"/>
          <w:sz w:val="32"/>
          <w:szCs w:val="32"/>
          <w:rtl/>
        </w:rPr>
        <w:t>المخاطر:</w:t>
      </w:r>
    </w:p>
    <w:p w14:paraId="4FAC5438" w14:textId="081BEF1C" w:rsidR="00ED1F96" w:rsidRPr="00EA2784" w:rsidRDefault="00EA2784" w:rsidP="00EA2784">
      <w:pPr>
        <w:pStyle w:val="ListParagraph"/>
        <w:numPr>
          <w:ilvl w:val="0"/>
          <w:numId w:val="29"/>
        </w:numPr>
        <w:spacing w:line="480" w:lineRule="auto"/>
        <w:jc w:val="both"/>
        <w:rPr>
          <w:rFonts w:ascii="Sakkal Majalla" w:hAnsi="Sakkal Majalla" w:cs="Sakkal Majalla"/>
          <w:sz w:val="32"/>
          <w:szCs w:val="32"/>
          <w:rtl/>
        </w:rPr>
      </w:pPr>
      <w:r w:rsidRPr="00EA2784">
        <w:rPr>
          <w:rFonts w:ascii="Sakkal Majalla" w:hAnsi="Sakkal Majalla" w:cs="Sakkal Majalla" w:hint="cs"/>
          <w:sz w:val="32"/>
          <w:szCs w:val="32"/>
          <w:rtl/>
        </w:rPr>
        <w:t xml:space="preserve">تتم معالجة الخطر بعدة طرق وهي استخدام وسائل تمنع وقوع الطر </w:t>
      </w:r>
    </w:p>
    <w:p w14:paraId="42017A75" w14:textId="7E5AD587" w:rsidR="00EA2784" w:rsidRPr="00EA2784" w:rsidRDefault="00EA2784" w:rsidP="00EA2784">
      <w:pPr>
        <w:pStyle w:val="ListParagraph"/>
        <w:numPr>
          <w:ilvl w:val="0"/>
          <w:numId w:val="29"/>
        </w:numPr>
        <w:spacing w:line="480" w:lineRule="auto"/>
        <w:jc w:val="both"/>
        <w:rPr>
          <w:rFonts w:ascii="Sakkal Majalla" w:hAnsi="Sakkal Majalla" w:cs="Sakkal Majalla"/>
          <w:sz w:val="32"/>
          <w:szCs w:val="32"/>
          <w:rtl/>
        </w:rPr>
      </w:pPr>
      <w:r w:rsidRPr="00EA2784">
        <w:rPr>
          <w:rFonts w:ascii="Sakkal Majalla" w:hAnsi="Sakkal Majalla" w:cs="Sakkal Majalla" w:hint="cs"/>
          <w:sz w:val="32"/>
          <w:szCs w:val="32"/>
          <w:rtl/>
        </w:rPr>
        <w:t>استعمال وسائل لنقل الخطر الي جهة اخري</w:t>
      </w:r>
    </w:p>
    <w:p w14:paraId="1274A61F" w14:textId="37B6B177" w:rsidR="00EA2784" w:rsidRPr="00EA2784" w:rsidRDefault="00EA2784" w:rsidP="00EA2784">
      <w:pPr>
        <w:pStyle w:val="ListParagraph"/>
        <w:numPr>
          <w:ilvl w:val="0"/>
          <w:numId w:val="29"/>
        </w:numPr>
        <w:spacing w:line="480" w:lineRule="auto"/>
        <w:jc w:val="both"/>
        <w:rPr>
          <w:rFonts w:ascii="Sakkal Majalla" w:hAnsi="Sakkal Majalla" w:cs="Sakkal Majalla"/>
          <w:sz w:val="32"/>
          <w:szCs w:val="32"/>
          <w:rtl/>
        </w:rPr>
      </w:pPr>
      <w:r w:rsidRPr="00EA2784">
        <w:rPr>
          <w:rFonts w:ascii="Sakkal Majalla" w:hAnsi="Sakkal Majalla" w:cs="Sakkal Majalla" w:hint="cs"/>
          <w:sz w:val="32"/>
          <w:szCs w:val="32"/>
          <w:rtl/>
        </w:rPr>
        <w:t xml:space="preserve">او تجاهل الخطر </w:t>
      </w:r>
      <w:r>
        <w:rPr>
          <w:rFonts w:ascii="Sakkal Majalla" w:hAnsi="Sakkal Majalla" w:cs="Sakkal Majalla" w:hint="cs"/>
          <w:sz w:val="32"/>
          <w:szCs w:val="32"/>
          <w:rtl/>
        </w:rPr>
        <w:t>عندما يكون درجة خطورته قليلة ويمكن تحملها</w:t>
      </w:r>
    </w:p>
    <w:p w14:paraId="12358B28" w14:textId="1DD9D3C8" w:rsidR="00EC6086" w:rsidRPr="00EC6086" w:rsidRDefault="00EC6086" w:rsidP="00EA2784">
      <w:pPr>
        <w:spacing w:line="480" w:lineRule="auto"/>
        <w:jc w:val="both"/>
        <w:rPr>
          <w:rFonts w:ascii="Sakkal Majalla" w:hAnsi="Sakkal Majalla" w:cs="Sakkal Majalla"/>
          <w:sz w:val="32"/>
          <w:szCs w:val="32"/>
          <w:rtl/>
        </w:rPr>
      </w:pPr>
    </w:p>
    <w:p w14:paraId="2A311E62" w14:textId="4A062B0D" w:rsidR="00ED1F96" w:rsidRPr="00572522" w:rsidRDefault="00ED1F96" w:rsidP="001671B5">
      <w:pPr>
        <w:spacing w:line="480" w:lineRule="auto"/>
        <w:rPr>
          <w:rFonts w:ascii="Sakkal Majalla" w:hAnsi="Sakkal Majalla" w:cs="Sakkal Majalla"/>
          <w:b/>
          <w:bCs/>
          <w:sz w:val="32"/>
          <w:szCs w:val="32"/>
          <w:rtl/>
        </w:rPr>
      </w:pPr>
      <w:r w:rsidRPr="00572522">
        <w:rPr>
          <w:rFonts w:ascii="Sakkal Majalla" w:hAnsi="Sakkal Majalla" w:cs="Sakkal Majalla"/>
          <w:b/>
          <w:bCs/>
          <w:sz w:val="32"/>
          <w:szCs w:val="32"/>
          <w:rtl/>
        </w:rPr>
        <w:t>أنواع المخاطر</w:t>
      </w:r>
      <w:r w:rsidR="00EA2784">
        <w:rPr>
          <w:rFonts w:ascii="Sakkal Majalla" w:hAnsi="Sakkal Majalla" w:cs="Sakkal Majalla" w:hint="cs"/>
          <w:b/>
          <w:bCs/>
          <w:sz w:val="32"/>
          <w:szCs w:val="32"/>
          <w:rtl/>
        </w:rPr>
        <w:t xml:space="preserve"> التي يمكن ان تتعرض لها المؤسسة</w:t>
      </w:r>
    </w:p>
    <w:p w14:paraId="39674DE0" w14:textId="5D1958E1" w:rsidR="00ED1F96" w:rsidRDefault="00EA2784" w:rsidP="00EC6086">
      <w:pPr>
        <w:spacing w:line="480" w:lineRule="auto"/>
        <w:ind w:left="720"/>
        <w:rPr>
          <w:rFonts w:ascii="Sakkal Majalla" w:hAnsi="Sakkal Majalla" w:cs="Sakkal Majalla"/>
          <w:sz w:val="32"/>
          <w:szCs w:val="32"/>
          <w:rtl/>
        </w:rPr>
      </w:pPr>
      <w:r>
        <w:rPr>
          <w:rFonts w:ascii="Sakkal Majalla" w:hAnsi="Sakkal Majalla" w:cs="Sakkal Majalla" w:hint="cs"/>
          <w:sz w:val="32"/>
          <w:szCs w:val="32"/>
          <w:rtl/>
        </w:rPr>
        <w:t xml:space="preserve">تتنوع بشكل كبير المخاطر التي يمكن ان تتعرض لها المؤسسة او </w:t>
      </w:r>
      <w:r w:rsidR="00040AB9">
        <w:rPr>
          <w:rFonts w:ascii="Sakkal Majalla" w:hAnsi="Sakkal Majalla" w:cs="Sakkal Majalla" w:hint="cs"/>
          <w:sz w:val="32"/>
          <w:szCs w:val="32"/>
          <w:rtl/>
        </w:rPr>
        <w:t>الهيئة ولكن تم تحديد وجمع تلك المخاطر في مجموعات متماثلة حتي يمكن حصرها والتعامل معها ضمن اطر معينة تتضمنها عمليات إدارة المخاطر ومن اشهر تلك المخاطر ما يلي</w:t>
      </w:r>
      <w:r w:rsidR="00ED1F96" w:rsidRPr="00572522">
        <w:rPr>
          <w:rFonts w:ascii="Sakkal Majalla" w:hAnsi="Sakkal Majalla" w:cs="Sakkal Majalla"/>
          <w:sz w:val="32"/>
          <w:szCs w:val="32"/>
          <w:rtl/>
        </w:rPr>
        <w:t>:</w:t>
      </w:r>
      <w:r w:rsidR="00ED1F96">
        <w:rPr>
          <w:rFonts w:ascii="Sakkal Majalla" w:hAnsi="Sakkal Majalla" w:cs="Sakkal Majalla" w:hint="cs"/>
          <w:sz w:val="32"/>
          <w:szCs w:val="32"/>
          <w:rtl/>
        </w:rPr>
        <w:t xml:space="preserve"> (مريد 2013)</w:t>
      </w:r>
    </w:p>
    <w:p w14:paraId="24672A95" w14:textId="5C6BECF9" w:rsidR="00ED1F96" w:rsidRPr="00040AB9" w:rsidRDefault="00040AB9" w:rsidP="00040AB9">
      <w:pPr>
        <w:spacing w:line="480" w:lineRule="auto"/>
        <w:ind w:left="425"/>
        <w:rPr>
          <w:rFonts w:ascii="Sakkal Majalla" w:hAnsi="Sakkal Majalla" w:cs="Sakkal Majalla"/>
          <w:sz w:val="32"/>
          <w:szCs w:val="32"/>
          <w:rtl/>
        </w:rPr>
      </w:pPr>
      <w:r>
        <w:rPr>
          <w:rFonts w:ascii="Sakkal Majalla" w:hAnsi="Sakkal Majalla" w:cs="Sakkal Majalla" w:hint="cs"/>
          <w:sz w:val="32"/>
          <w:szCs w:val="32"/>
          <w:rtl/>
        </w:rPr>
        <w:t>اولا-</w:t>
      </w:r>
      <w:r w:rsidR="00ED1F96" w:rsidRPr="00040AB9">
        <w:rPr>
          <w:rFonts w:ascii="Sakkal Majalla" w:hAnsi="Sakkal Majalla" w:cs="Sakkal Majalla"/>
          <w:sz w:val="32"/>
          <w:szCs w:val="32"/>
          <w:rtl/>
        </w:rPr>
        <w:t xml:space="preserve">مخاطر </w:t>
      </w:r>
      <w:r>
        <w:rPr>
          <w:rFonts w:ascii="Sakkal Majalla" w:hAnsi="Sakkal Majalla" w:cs="Sakkal Majalla" w:hint="cs"/>
          <w:sz w:val="32"/>
          <w:szCs w:val="32"/>
          <w:rtl/>
        </w:rPr>
        <w:t>الخاصة ب</w:t>
      </w:r>
      <w:r w:rsidR="00ED1F96" w:rsidRPr="00040AB9">
        <w:rPr>
          <w:rFonts w:ascii="Sakkal Majalla" w:hAnsi="Sakkal Majalla" w:cs="Sakkal Majalla"/>
          <w:sz w:val="32"/>
          <w:szCs w:val="32"/>
          <w:rtl/>
        </w:rPr>
        <w:t>الامتثال</w:t>
      </w:r>
      <w:r>
        <w:rPr>
          <w:rFonts w:ascii="Sakkal Majalla" w:hAnsi="Sakkal Majalla" w:cs="Sakkal Majalla" w:hint="cs"/>
          <w:sz w:val="32"/>
          <w:szCs w:val="32"/>
          <w:rtl/>
        </w:rPr>
        <w:t xml:space="preserve"> للقوانين والتشريعات</w:t>
      </w:r>
    </w:p>
    <w:p w14:paraId="24D955F8" w14:textId="094DDCD1" w:rsidR="00ED1F96" w:rsidRPr="00EC6086" w:rsidRDefault="00040AB9" w:rsidP="00EC6086">
      <w:pPr>
        <w:pStyle w:val="ListParagraph"/>
        <w:numPr>
          <w:ilvl w:val="0"/>
          <w:numId w:val="24"/>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التي تتضمن الالتزام بالقوانين المحلية التي توجد فيه المؤسسة ضمن تشريعات ملزمة لجميع أنواع المؤسسات العاملة في تلك الدولة.</w:t>
      </w:r>
    </w:p>
    <w:p w14:paraId="40C3DBA4" w14:textId="5F1D4E22" w:rsidR="00ED1F96" w:rsidRPr="00040AB9" w:rsidRDefault="00040AB9" w:rsidP="00040AB9">
      <w:pPr>
        <w:spacing w:line="480" w:lineRule="auto"/>
        <w:ind w:left="425"/>
        <w:rPr>
          <w:rFonts w:ascii="Sakkal Majalla" w:hAnsi="Sakkal Majalla" w:cs="Sakkal Majalla"/>
          <w:sz w:val="32"/>
          <w:szCs w:val="32"/>
          <w:rtl/>
        </w:rPr>
      </w:pPr>
      <w:r>
        <w:rPr>
          <w:rFonts w:ascii="Sakkal Majalla" w:hAnsi="Sakkal Majalla" w:cs="Sakkal Majalla" w:hint="cs"/>
          <w:sz w:val="32"/>
          <w:szCs w:val="32"/>
          <w:rtl/>
        </w:rPr>
        <w:t xml:space="preserve">ثانيا </w:t>
      </w:r>
      <w:r w:rsidR="00ED1F96" w:rsidRPr="00040AB9">
        <w:rPr>
          <w:rFonts w:ascii="Sakkal Majalla" w:hAnsi="Sakkal Majalla" w:cs="Sakkal Majalla"/>
          <w:sz w:val="32"/>
          <w:szCs w:val="32"/>
          <w:rtl/>
        </w:rPr>
        <w:t>المخاطر القانونية</w:t>
      </w:r>
      <w:r w:rsidRPr="00040AB9">
        <w:rPr>
          <w:rFonts w:ascii="Sakkal Majalla" w:hAnsi="Sakkal Majalla" w:cs="Sakkal Majalla" w:hint="cs"/>
          <w:sz w:val="32"/>
          <w:szCs w:val="32"/>
          <w:rtl/>
        </w:rPr>
        <w:t xml:space="preserve"> التي تنظم طبيعة عمل المؤسسات </w:t>
      </w:r>
    </w:p>
    <w:p w14:paraId="34CE0689" w14:textId="20872A29" w:rsidR="00ED1F96" w:rsidRPr="00EC6086" w:rsidRDefault="00040AB9" w:rsidP="00EC6086">
      <w:pPr>
        <w:pStyle w:val="ListParagraph"/>
        <w:numPr>
          <w:ilvl w:val="0"/>
          <w:numId w:val="27"/>
        </w:numPr>
        <w:spacing w:line="48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تتضمن المخاطر التي تنظم الاعمال التجارية لتلك المؤسسات مثل القانون التجاري الذي يشرع كيفية أداء الاعمال التجارية وعلي سبيل المثال قوانين الضريبة التي يمكن ان تشكل خطر على بعض المؤسسات في بعض الدول </w:t>
      </w:r>
    </w:p>
    <w:p w14:paraId="5EDD7515" w14:textId="1506B4E1" w:rsidR="00ED1F96" w:rsidRPr="00040AB9" w:rsidRDefault="00040AB9" w:rsidP="00040AB9">
      <w:pPr>
        <w:spacing w:line="480" w:lineRule="auto"/>
        <w:ind w:left="425"/>
        <w:rPr>
          <w:rFonts w:ascii="Sakkal Majalla" w:hAnsi="Sakkal Majalla" w:cs="Sakkal Majalla"/>
          <w:sz w:val="32"/>
          <w:szCs w:val="32"/>
          <w:rtl/>
        </w:rPr>
      </w:pPr>
      <w:r>
        <w:rPr>
          <w:rFonts w:ascii="Sakkal Majalla" w:hAnsi="Sakkal Majalla" w:cs="Sakkal Majalla" w:hint="cs"/>
          <w:sz w:val="32"/>
          <w:szCs w:val="32"/>
          <w:rtl/>
        </w:rPr>
        <w:t xml:space="preserve">ثالثا- </w:t>
      </w:r>
      <w:r w:rsidR="00ED1F96" w:rsidRPr="00040AB9">
        <w:rPr>
          <w:rFonts w:ascii="Sakkal Majalla" w:hAnsi="Sakkal Majalla" w:cs="Sakkal Majalla"/>
          <w:sz w:val="32"/>
          <w:szCs w:val="32"/>
          <w:rtl/>
        </w:rPr>
        <w:t>المخاطر الاستراتيجية</w:t>
      </w:r>
      <w:r w:rsidRPr="00040AB9">
        <w:rPr>
          <w:rFonts w:ascii="Sakkal Majalla" w:hAnsi="Sakkal Majalla" w:cs="Sakkal Majalla" w:hint="cs"/>
          <w:sz w:val="32"/>
          <w:szCs w:val="32"/>
          <w:rtl/>
        </w:rPr>
        <w:t xml:space="preserve"> الي تؤثر على الشركات الكبير ة</w:t>
      </w:r>
    </w:p>
    <w:p w14:paraId="70E1931F" w14:textId="4D0A8AEF" w:rsidR="00ED1F96" w:rsidRPr="00EC6086" w:rsidRDefault="00040AB9" w:rsidP="00EC6086">
      <w:pPr>
        <w:pStyle w:val="ListParagraph"/>
        <w:numPr>
          <w:ilvl w:val="0"/>
          <w:numId w:val="26"/>
        </w:numPr>
        <w:spacing w:line="480" w:lineRule="auto"/>
        <w:rPr>
          <w:rFonts w:ascii="Sakkal Majalla" w:hAnsi="Sakkal Majalla" w:cs="Sakkal Majalla"/>
          <w:sz w:val="32"/>
          <w:szCs w:val="32"/>
          <w:rtl/>
        </w:rPr>
      </w:pPr>
      <w:r>
        <w:rPr>
          <w:rFonts w:ascii="Sakkal Majalla" w:hAnsi="Sakkal Majalla" w:cs="Sakkal Majalla" w:hint="cs"/>
          <w:sz w:val="32"/>
          <w:szCs w:val="32"/>
          <w:rtl/>
        </w:rPr>
        <w:t xml:space="preserve">مثل الخطط الاستراتيجية في بعض الدول التي تؤثر علي بعض الشركات العاملة بها والتي لها مشاريع استراتيجية طويلة الاجل بتلك الدول </w:t>
      </w:r>
    </w:p>
    <w:p w14:paraId="18D60D11" w14:textId="5052B189" w:rsidR="00ED1F96" w:rsidRPr="00040AB9" w:rsidRDefault="00040AB9" w:rsidP="00040AB9">
      <w:pPr>
        <w:spacing w:line="480" w:lineRule="auto"/>
        <w:ind w:left="425"/>
        <w:rPr>
          <w:rFonts w:ascii="Sakkal Majalla" w:hAnsi="Sakkal Majalla" w:cs="Sakkal Majalla"/>
          <w:sz w:val="32"/>
          <w:szCs w:val="32"/>
          <w:rtl/>
        </w:rPr>
      </w:pPr>
      <w:r>
        <w:rPr>
          <w:rFonts w:ascii="Sakkal Majalla" w:hAnsi="Sakkal Majalla" w:cs="Sakkal Majalla" w:hint="cs"/>
          <w:sz w:val="32"/>
          <w:szCs w:val="32"/>
          <w:rtl/>
        </w:rPr>
        <w:t>رابعا -</w:t>
      </w:r>
      <w:r w:rsidR="00ED1F96" w:rsidRPr="00040AB9">
        <w:rPr>
          <w:rFonts w:ascii="Sakkal Majalla" w:hAnsi="Sakkal Majalla" w:cs="Sakkal Majalla"/>
          <w:sz w:val="32"/>
          <w:szCs w:val="32"/>
          <w:rtl/>
        </w:rPr>
        <w:t>مخاطر السمعة</w:t>
      </w:r>
    </w:p>
    <w:p w14:paraId="6ED65D6F" w14:textId="7E8B23DC" w:rsidR="00ED1F96" w:rsidRPr="00040AB9" w:rsidRDefault="00040AB9" w:rsidP="00040AB9">
      <w:pPr>
        <w:pStyle w:val="ListParagraph"/>
        <w:numPr>
          <w:ilvl w:val="0"/>
          <w:numId w:val="30"/>
        </w:numPr>
        <w:spacing w:line="480" w:lineRule="auto"/>
        <w:rPr>
          <w:rFonts w:ascii="Sakkal Majalla" w:hAnsi="Sakkal Majalla" w:cs="Sakkal Majalla"/>
          <w:sz w:val="32"/>
          <w:szCs w:val="32"/>
          <w:rtl/>
        </w:rPr>
      </w:pPr>
      <w:r>
        <w:rPr>
          <w:rFonts w:ascii="Sakkal Majalla" w:hAnsi="Sakkal Majalla" w:cs="Sakkal Majalla" w:hint="cs"/>
          <w:sz w:val="32"/>
          <w:szCs w:val="32"/>
          <w:rtl/>
        </w:rPr>
        <w:t xml:space="preserve">التي تنشا عن الدعاية السلبية التي يمكن ان تتعرض لها الشركة وتؤثر علي سمعتها في السوق او مكانتها التنافسية مما يؤثر بدوره علي استمرارية الشركة وتحقيق العوائد المستقبلية لها والاحتفاظ بالحصة السوقية </w:t>
      </w:r>
    </w:p>
    <w:p w14:paraId="30CB6815" w14:textId="7CF2B8D7" w:rsidR="00ED1F96" w:rsidRPr="00040AB9" w:rsidRDefault="00040AB9" w:rsidP="00040AB9">
      <w:pPr>
        <w:spacing w:line="480" w:lineRule="auto"/>
        <w:ind w:left="425"/>
        <w:rPr>
          <w:rFonts w:ascii="Sakkal Majalla" w:hAnsi="Sakkal Majalla" w:cs="Sakkal Majalla"/>
          <w:sz w:val="32"/>
          <w:szCs w:val="32"/>
          <w:rtl/>
        </w:rPr>
      </w:pPr>
      <w:r>
        <w:rPr>
          <w:rFonts w:ascii="Sakkal Majalla" w:hAnsi="Sakkal Majalla" w:cs="Sakkal Majalla" w:hint="cs"/>
          <w:sz w:val="32"/>
          <w:szCs w:val="32"/>
          <w:rtl/>
        </w:rPr>
        <w:t>خامسا-المخاطر</w:t>
      </w:r>
      <w:r w:rsidR="00ED1F96" w:rsidRPr="00040AB9">
        <w:rPr>
          <w:rFonts w:ascii="Sakkal Majalla" w:hAnsi="Sakkal Majalla" w:cs="Sakkal Majalla"/>
          <w:sz w:val="32"/>
          <w:szCs w:val="32"/>
          <w:rtl/>
        </w:rPr>
        <w:t xml:space="preserve"> التشغيلية</w:t>
      </w:r>
    </w:p>
    <w:p w14:paraId="0664B1BE" w14:textId="0F0194F3" w:rsidR="00ED1F96" w:rsidRDefault="00040AB9" w:rsidP="00040AB9">
      <w:pPr>
        <w:pStyle w:val="ListParagraph"/>
        <w:numPr>
          <w:ilvl w:val="0"/>
          <w:numId w:val="30"/>
        </w:numPr>
        <w:spacing w:line="480" w:lineRule="auto"/>
        <w:rPr>
          <w:rFonts w:ascii="Sakkal Majalla" w:hAnsi="Sakkal Majalla" w:cs="Sakkal Majalla"/>
          <w:sz w:val="32"/>
          <w:szCs w:val="32"/>
        </w:rPr>
      </w:pPr>
      <w:r>
        <w:rPr>
          <w:rFonts w:ascii="Sakkal Majalla" w:hAnsi="Sakkal Majalla" w:cs="Sakkal Majalla" w:hint="cs"/>
          <w:sz w:val="32"/>
          <w:szCs w:val="32"/>
          <w:rtl/>
        </w:rPr>
        <w:t xml:space="preserve">هي المخاطر التي يمكن حدوثها داخل الشركة خلال اجراء العمليات الداخلية لها من انتاج او تصنيع ويجب التامين </w:t>
      </w:r>
      <w:r w:rsidR="005D1137">
        <w:rPr>
          <w:rFonts w:ascii="Sakkal Majalla" w:hAnsi="Sakkal Majalla" w:cs="Sakkal Majalla" w:hint="cs"/>
          <w:sz w:val="32"/>
          <w:szCs w:val="32"/>
          <w:rtl/>
        </w:rPr>
        <w:t>على</w:t>
      </w:r>
      <w:r>
        <w:rPr>
          <w:rFonts w:ascii="Sakkal Majalla" w:hAnsi="Sakkal Majalla" w:cs="Sakkal Majalla" w:hint="cs"/>
          <w:sz w:val="32"/>
          <w:szCs w:val="32"/>
          <w:rtl/>
        </w:rPr>
        <w:t xml:space="preserve"> هذا النوع من المخاطر </w:t>
      </w:r>
    </w:p>
    <w:p w14:paraId="243821A4" w14:textId="77777777" w:rsidR="005D1137" w:rsidRPr="005D1137" w:rsidRDefault="005D1137" w:rsidP="005D1137">
      <w:pPr>
        <w:spacing w:line="480" w:lineRule="auto"/>
        <w:rPr>
          <w:rFonts w:ascii="Sakkal Majalla" w:hAnsi="Sakkal Majalla" w:cs="Sakkal Majalla"/>
          <w:sz w:val="32"/>
          <w:szCs w:val="32"/>
          <w:rtl/>
        </w:rPr>
      </w:pPr>
    </w:p>
    <w:p w14:paraId="60037DC5" w14:textId="0C7B9820" w:rsidR="00ED1F96" w:rsidRPr="00040AB9" w:rsidRDefault="00040AB9" w:rsidP="00040AB9">
      <w:pPr>
        <w:spacing w:line="480" w:lineRule="auto"/>
        <w:ind w:left="425"/>
        <w:rPr>
          <w:rFonts w:ascii="Sakkal Majalla" w:hAnsi="Sakkal Majalla" w:cs="Sakkal Majalla"/>
          <w:sz w:val="32"/>
          <w:szCs w:val="32"/>
          <w:rtl/>
        </w:rPr>
      </w:pPr>
      <w:r>
        <w:rPr>
          <w:rFonts w:ascii="Sakkal Majalla" w:hAnsi="Sakkal Majalla" w:cs="Sakkal Majalla" w:hint="cs"/>
          <w:sz w:val="32"/>
          <w:szCs w:val="32"/>
          <w:rtl/>
        </w:rPr>
        <w:lastRenderedPageBreak/>
        <w:t xml:space="preserve">سادسا- </w:t>
      </w:r>
      <w:r w:rsidR="00ED1F96" w:rsidRPr="00040AB9">
        <w:rPr>
          <w:rFonts w:ascii="Sakkal Majalla" w:hAnsi="Sakkal Majalla" w:cs="Sakkal Majalla"/>
          <w:sz w:val="32"/>
          <w:szCs w:val="32"/>
          <w:rtl/>
        </w:rPr>
        <w:t>المخاطر البشرية</w:t>
      </w:r>
    </w:p>
    <w:p w14:paraId="00FCCDCE" w14:textId="45B35F83" w:rsidR="00ED1F96" w:rsidRDefault="00040AB9" w:rsidP="001671B5">
      <w:pPr>
        <w:spacing w:line="480" w:lineRule="auto"/>
        <w:rPr>
          <w:rFonts w:ascii="Sakkal Majalla" w:hAnsi="Sakkal Majalla" w:cs="Sakkal Majalla"/>
          <w:sz w:val="32"/>
          <w:szCs w:val="32"/>
          <w:rtl/>
        </w:rPr>
      </w:pPr>
      <w:r>
        <w:rPr>
          <w:rFonts w:ascii="Sakkal Majalla" w:hAnsi="Sakkal Majalla" w:cs="Sakkal Majalla" w:hint="cs"/>
          <w:sz w:val="32"/>
          <w:szCs w:val="32"/>
          <w:rtl/>
        </w:rPr>
        <w:t xml:space="preserve">هي تلك المخاطر التي تسبب فيها البشر او يتعرض لها العاملون في الشركة </w:t>
      </w:r>
    </w:p>
    <w:p w14:paraId="7D700623" w14:textId="5DAD2150" w:rsidR="00ED1F96" w:rsidRPr="005D1137" w:rsidRDefault="005D1137" w:rsidP="005D1137">
      <w:pPr>
        <w:spacing w:line="480" w:lineRule="auto"/>
        <w:ind w:left="425"/>
        <w:rPr>
          <w:rFonts w:ascii="Sakkal Majalla" w:hAnsi="Sakkal Majalla" w:cs="Sakkal Majalla"/>
          <w:sz w:val="32"/>
          <w:szCs w:val="32"/>
          <w:rtl/>
        </w:rPr>
      </w:pPr>
      <w:r>
        <w:rPr>
          <w:rFonts w:ascii="Sakkal Majalla" w:hAnsi="Sakkal Majalla" w:cs="Sakkal Majalla" w:hint="cs"/>
          <w:sz w:val="32"/>
          <w:szCs w:val="32"/>
          <w:rtl/>
        </w:rPr>
        <w:t xml:space="preserve">سابعا - </w:t>
      </w:r>
      <w:r w:rsidR="00ED1F96" w:rsidRPr="005D1137">
        <w:rPr>
          <w:rFonts w:ascii="Sakkal Majalla" w:hAnsi="Sakkal Majalla" w:cs="Sakkal Majalla"/>
          <w:sz w:val="32"/>
          <w:szCs w:val="32"/>
          <w:rtl/>
        </w:rPr>
        <w:t>المخاطر المالية</w:t>
      </w:r>
    </w:p>
    <w:p w14:paraId="4DA876A9" w14:textId="3722067C" w:rsidR="00ED1F96" w:rsidRPr="005D1137" w:rsidRDefault="005D1137" w:rsidP="005D1137">
      <w:pPr>
        <w:pStyle w:val="ListParagraph"/>
        <w:numPr>
          <w:ilvl w:val="0"/>
          <w:numId w:val="30"/>
        </w:numPr>
        <w:spacing w:line="480" w:lineRule="auto"/>
        <w:rPr>
          <w:rFonts w:ascii="Sakkal Majalla" w:hAnsi="Sakkal Majalla" w:cs="Sakkal Majalla"/>
          <w:sz w:val="32"/>
          <w:szCs w:val="32"/>
          <w:rtl/>
        </w:rPr>
      </w:pPr>
      <w:r w:rsidRPr="005D1137">
        <w:rPr>
          <w:rFonts w:ascii="Sakkal Majalla" w:hAnsi="Sakkal Majalla" w:cs="Sakkal Majalla" w:hint="cs"/>
          <w:sz w:val="32"/>
          <w:szCs w:val="32"/>
          <w:rtl/>
        </w:rPr>
        <w:t xml:space="preserve">هي تلك المخاطر التي يمكن ان تتعرض لها ممتلكات الشركة وعملياتها التجارية بسبب تغيرات تحدث بصورة غير متوقعة تؤثر على انتظام التدفقات النقدية الداخلة والخارجة من الشركة مما تؤثر على عمليات الشركة </w:t>
      </w:r>
    </w:p>
    <w:p w14:paraId="0A107E5C" w14:textId="77777777" w:rsidR="00ED1F96" w:rsidRDefault="00ED1F96" w:rsidP="001671B5">
      <w:pPr>
        <w:spacing w:line="480" w:lineRule="auto"/>
        <w:jc w:val="both"/>
        <w:rPr>
          <w:rFonts w:ascii="Sakkal Majalla" w:hAnsi="Sakkal Majalla" w:cs="Sakkal Majalla"/>
          <w:b/>
          <w:bCs/>
          <w:sz w:val="32"/>
          <w:szCs w:val="32"/>
          <w:rtl/>
        </w:rPr>
      </w:pPr>
      <w:r w:rsidRPr="00AF4327">
        <w:rPr>
          <w:rFonts w:ascii="Sakkal Majalla" w:hAnsi="Sakkal Majalla" w:cs="Sakkal Majalla" w:hint="cs"/>
          <w:b/>
          <w:bCs/>
          <w:sz w:val="32"/>
          <w:szCs w:val="32"/>
          <w:rtl/>
        </w:rPr>
        <w:t>الأداء في إدارة المخاطر بهيئة الزكاة والضريبة والجمارك</w:t>
      </w:r>
      <w:r>
        <w:rPr>
          <w:rFonts w:ascii="Sakkal Majalla" w:hAnsi="Sakkal Majalla" w:cs="Sakkal Majalla" w:hint="cs"/>
          <w:b/>
          <w:bCs/>
          <w:sz w:val="32"/>
          <w:szCs w:val="32"/>
          <w:rtl/>
        </w:rPr>
        <w:t xml:space="preserve"> </w:t>
      </w:r>
      <w:r w:rsidRPr="00DC5593">
        <w:rPr>
          <w:rFonts w:ascii="Sakkal Majalla" w:hAnsi="Sakkal Majalla" w:cs="Sakkal Majalla" w:hint="cs"/>
          <w:sz w:val="32"/>
          <w:szCs w:val="32"/>
          <w:rtl/>
        </w:rPr>
        <w:t>(العواد 2018)</w:t>
      </w:r>
    </w:p>
    <w:p w14:paraId="35CC49F1" w14:textId="77777777" w:rsidR="00ED1F96" w:rsidRPr="00AF4327" w:rsidRDefault="00ED1F96" w:rsidP="001671B5">
      <w:pPr>
        <w:spacing w:line="480" w:lineRule="auto"/>
        <w:jc w:val="both"/>
        <w:rPr>
          <w:rFonts w:ascii="Sakkal Majalla" w:hAnsi="Sakkal Majalla" w:cs="Sakkal Majalla"/>
          <w:b/>
          <w:bCs/>
          <w:sz w:val="32"/>
          <w:szCs w:val="32"/>
          <w:rtl/>
        </w:rPr>
      </w:pPr>
      <w:r w:rsidRPr="00AF4327">
        <w:rPr>
          <w:rFonts w:ascii="Sakkal Majalla" w:hAnsi="Sakkal Majalla" w:cs="Sakkal Majalla" w:hint="cs"/>
          <w:b/>
          <w:bCs/>
          <w:sz w:val="32"/>
          <w:szCs w:val="32"/>
          <w:rtl/>
        </w:rPr>
        <w:t>مفهوم الأداء:</w:t>
      </w:r>
    </w:p>
    <w:p w14:paraId="793D7711" w14:textId="77777777" w:rsidR="00ED1F96" w:rsidRPr="00AF4327"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يعد الأداء مهما في المؤسسات العامة والخاصة وذلك لأن متابعة الأداء ومعرفة نتائجه يمكن المدير أو الرئيس في العمل من معرفة ما إذا كان الموظف يقوم بعمله على أكمل وجه وبالتالي الحصول على نتائج فعالة في المؤسسة. وتهتم أي مؤسسة بجودة الخدمات التي تقدمها للأفراد لذلك تهتم بكفاءة وفاعلية العاملين فيها لضمان الحصول على خدمة مقبولة للمستهلك أو المراجع هو التفاعل بين السلوك والإنجاز أو أنه مجموع السلوك والنتائج التي تحققت معا مع الميل إلى إبراز الإنجاز أو النتائج أو الاستنتاجات وذلك لصعوبة الفصل بين السلوك من ناحية وبين الإنجاز والنتائج والنتاجات من ناحية أخرى. وتوجد عدة تعريفات للأداء تتمثل في الاتي:</w:t>
      </w:r>
      <w:r>
        <w:rPr>
          <w:rFonts w:ascii="Sakkal Majalla" w:hAnsi="Sakkal Majalla" w:cs="Sakkal Majalla" w:hint="cs"/>
          <w:sz w:val="32"/>
          <w:szCs w:val="32"/>
          <w:rtl/>
        </w:rPr>
        <w:t xml:space="preserve"> (خاطر 2020)</w:t>
      </w:r>
    </w:p>
    <w:p w14:paraId="460DC32F" w14:textId="77777777" w:rsidR="00ED1F96" w:rsidRPr="00AF4327" w:rsidRDefault="00ED1F96" w:rsidP="001671B5">
      <w:pPr>
        <w:pStyle w:val="ListParagraph"/>
        <w:numPr>
          <w:ilvl w:val="0"/>
          <w:numId w:val="15"/>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lastRenderedPageBreak/>
        <w:t>وعرف الأداء الوظيفي: بأنه السلوك الوظيفي الهادف.</w:t>
      </w:r>
    </w:p>
    <w:p w14:paraId="1905AD3B" w14:textId="77777777" w:rsidR="00ED1F96" w:rsidRPr="00AF4327" w:rsidRDefault="00ED1F96" w:rsidP="001671B5">
      <w:pPr>
        <w:pStyle w:val="ListParagraph"/>
        <w:numPr>
          <w:ilvl w:val="0"/>
          <w:numId w:val="15"/>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كما عرف الأداء الإداري: بأنه إنجاز العاملين للأعمال الإدارية الموكلة لهم بشكل جيد وبموجب تعليمات وقوانين وأنظمة يلتزم بها أولئك العاملين ليسير العمل في الدائرة على أكمل وجه.</w:t>
      </w:r>
    </w:p>
    <w:p w14:paraId="09D36B08" w14:textId="77777777" w:rsidR="00ED1F96" w:rsidRPr="00AF4327" w:rsidRDefault="00ED1F96" w:rsidP="001671B5">
      <w:pPr>
        <w:pStyle w:val="ListParagraph"/>
        <w:numPr>
          <w:ilvl w:val="0"/>
          <w:numId w:val="15"/>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وعرف الأداء الوظيفي: بأنه انعكاس لقدرة المنظمة وامكانيتها على تحقيق أهدافها. </w:t>
      </w:r>
    </w:p>
    <w:p w14:paraId="0EBDC709" w14:textId="044532DD" w:rsidR="00ED1F96" w:rsidRDefault="005D1137" w:rsidP="001671B5">
      <w:pPr>
        <w:pStyle w:val="ListParagraph"/>
        <w:numPr>
          <w:ilvl w:val="0"/>
          <w:numId w:val="15"/>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هو الجهد البشري المبذول في عمل او انتاج او تقديم خدمة يقوم به العنصر البشري بشكل أساسي في انجاز ذلك العمل</w:t>
      </w:r>
    </w:p>
    <w:p w14:paraId="5E9A889F" w14:textId="77777777" w:rsidR="005D1137" w:rsidRDefault="005D1137" w:rsidP="001671B5">
      <w:pPr>
        <w:spacing w:line="480" w:lineRule="auto"/>
        <w:jc w:val="both"/>
        <w:rPr>
          <w:rFonts w:ascii="Sakkal Majalla" w:hAnsi="Sakkal Majalla" w:cs="Sakkal Majalla"/>
          <w:b/>
          <w:bCs/>
          <w:sz w:val="32"/>
          <w:szCs w:val="32"/>
          <w:rtl/>
        </w:rPr>
      </w:pPr>
    </w:p>
    <w:p w14:paraId="2BB8FA6A" w14:textId="71F4FCFE" w:rsidR="00ED1F96" w:rsidRPr="00AF4327"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b/>
          <w:bCs/>
          <w:sz w:val="32"/>
          <w:szCs w:val="32"/>
          <w:rtl/>
        </w:rPr>
        <w:t>وينقسم الأداء إلى قسمين</w:t>
      </w:r>
      <w:r w:rsidRPr="00AF4327">
        <w:rPr>
          <w:rFonts w:ascii="Sakkal Majalla" w:hAnsi="Sakkal Majalla" w:cs="Sakkal Majalla" w:hint="cs"/>
          <w:sz w:val="32"/>
          <w:szCs w:val="32"/>
          <w:rtl/>
        </w:rPr>
        <w:t xml:space="preserve"> </w:t>
      </w:r>
      <w:r>
        <w:rPr>
          <w:rFonts w:ascii="Sakkal Majalla" w:hAnsi="Sakkal Majalla" w:cs="Sakkal Majalla" w:hint="cs"/>
          <w:sz w:val="32"/>
          <w:szCs w:val="32"/>
          <w:rtl/>
        </w:rPr>
        <w:t>(أبو ناصر 2018)</w:t>
      </w:r>
    </w:p>
    <w:p w14:paraId="726B8AF9" w14:textId="77777777" w:rsidR="00ED1F96" w:rsidRPr="00AF4327" w:rsidRDefault="00ED1F96" w:rsidP="005D1137">
      <w:pPr>
        <w:pStyle w:val="ListParagraph"/>
        <w:numPr>
          <w:ilvl w:val="0"/>
          <w:numId w:val="14"/>
        </w:numPr>
        <w:spacing w:line="480" w:lineRule="auto"/>
        <w:ind w:left="1440"/>
        <w:jc w:val="both"/>
        <w:rPr>
          <w:rFonts w:ascii="Sakkal Majalla" w:hAnsi="Sakkal Majalla" w:cs="Sakkal Majalla"/>
          <w:sz w:val="32"/>
          <w:szCs w:val="32"/>
          <w:rtl/>
        </w:rPr>
      </w:pPr>
      <w:r w:rsidRPr="00AF4327">
        <w:rPr>
          <w:rFonts w:ascii="Sakkal Majalla" w:hAnsi="Sakkal Majalla" w:cs="Sakkal Majalla" w:hint="cs"/>
          <w:sz w:val="32"/>
          <w:szCs w:val="32"/>
          <w:rtl/>
        </w:rPr>
        <w:t>الأداء الظاهري: مثل الكلام والحركة وهو ما يمكن أن يلاحظه المحيطون بالفرد.</w:t>
      </w:r>
    </w:p>
    <w:p w14:paraId="22BF63D3" w14:textId="77777777" w:rsidR="00ED1F96" w:rsidRPr="00AF4327" w:rsidRDefault="00ED1F96" w:rsidP="005D1137">
      <w:pPr>
        <w:pStyle w:val="ListParagraph"/>
        <w:numPr>
          <w:ilvl w:val="0"/>
          <w:numId w:val="14"/>
        </w:numPr>
        <w:spacing w:line="480" w:lineRule="auto"/>
        <w:ind w:left="1440"/>
        <w:jc w:val="both"/>
        <w:rPr>
          <w:rFonts w:ascii="Sakkal Majalla" w:hAnsi="Sakkal Majalla" w:cs="Sakkal Majalla"/>
          <w:sz w:val="32"/>
          <w:szCs w:val="32"/>
          <w:rtl/>
        </w:rPr>
      </w:pPr>
      <w:r w:rsidRPr="00AF4327">
        <w:rPr>
          <w:rFonts w:ascii="Sakkal Majalla" w:hAnsi="Sakkal Majalla" w:cs="Sakkal Majalla" w:hint="cs"/>
          <w:sz w:val="32"/>
          <w:szCs w:val="32"/>
          <w:rtl/>
        </w:rPr>
        <w:t>الأداء الداخلي الباطني: مثل التفكير والتخيل والتصور وهو ما لا يمكن ملاحظته من المحيطين.</w:t>
      </w:r>
    </w:p>
    <w:p w14:paraId="236568C0" w14:textId="77777777" w:rsidR="00ED1F96" w:rsidRDefault="00ED1F96" w:rsidP="005D113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وسوا ء كان الأداء ناتجا عن الشعور او اللاشعور فمن الأهمية معرفة الأسباب الموجهة لهذا الأداء وهذه عملية هامة لكل الأفراد الهادفين لتحسين أدائهم الإداري. </w:t>
      </w:r>
    </w:p>
    <w:p w14:paraId="405735CE" w14:textId="77777777" w:rsidR="005D1137" w:rsidRDefault="005D1137" w:rsidP="001671B5">
      <w:pPr>
        <w:spacing w:line="480" w:lineRule="auto"/>
        <w:jc w:val="both"/>
        <w:rPr>
          <w:rFonts w:ascii="Sakkal Majalla" w:hAnsi="Sakkal Majalla" w:cs="Sakkal Majalla"/>
          <w:sz w:val="32"/>
          <w:szCs w:val="32"/>
          <w:rtl/>
        </w:rPr>
      </w:pPr>
    </w:p>
    <w:p w14:paraId="04705217" w14:textId="77777777" w:rsidR="00ED1F96" w:rsidRPr="00AF4327" w:rsidRDefault="00ED1F96" w:rsidP="001671B5">
      <w:pPr>
        <w:spacing w:line="480" w:lineRule="auto"/>
        <w:jc w:val="both"/>
        <w:rPr>
          <w:rFonts w:ascii="Sakkal Majalla" w:hAnsi="Sakkal Majalla" w:cs="Sakkal Majalla"/>
          <w:b/>
          <w:bCs/>
          <w:sz w:val="32"/>
          <w:szCs w:val="32"/>
          <w:rtl/>
        </w:rPr>
      </w:pPr>
      <w:r w:rsidRPr="00AF4327">
        <w:rPr>
          <w:rFonts w:ascii="Sakkal Majalla" w:hAnsi="Sakkal Majalla" w:cs="Sakkal Majalla" w:hint="cs"/>
          <w:b/>
          <w:bCs/>
          <w:sz w:val="32"/>
          <w:szCs w:val="32"/>
          <w:rtl/>
        </w:rPr>
        <w:lastRenderedPageBreak/>
        <w:t>معايير ومؤشرات الأداء الوظيفي:</w:t>
      </w:r>
    </w:p>
    <w:p w14:paraId="6409E2A4" w14:textId="77777777" w:rsidR="00ED1F96" w:rsidRPr="00AF4327"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b/>
          <w:bCs/>
          <w:sz w:val="32"/>
          <w:szCs w:val="32"/>
          <w:rtl/>
        </w:rPr>
        <w:t>أولاً</w:t>
      </w:r>
      <w:r w:rsidRPr="00AF4327">
        <w:rPr>
          <w:rFonts w:ascii="Sakkal Majalla" w:hAnsi="Sakkal Majalla" w:cs="Sakkal Majalla" w:hint="cs"/>
          <w:sz w:val="32"/>
          <w:szCs w:val="32"/>
          <w:rtl/>
        </w:rPr>
        <w:t xml:space="preserve">: </w:t>
      </w:r>
      <w:r w:rsidRPr="00AF4327">
        <w:rPr>
          <w:rFonts w:ascii="Sakkal Majalla" w:hAnsi="Sakkal Majalla" w:cs="Sakkal Majalla" w:hint="cs"/>
          <w:b/>
          <w:bCs/>
          <w:sz w:val="32"/>
          <w:szCs w:val="32"/>
          <w:rtl/>
        </w:rPr>
        <w:t>معايير الأداء:</w:t>
      </w:r>
    </w:p>
    <w:p w14:paraId="6A48A6CF" w14:textId="77777777" w:rsidR="00ED1F96" w:rsidRPr="00AF4327"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من الخطأ النظر إلى معايير الأداء كمقاييس من أجل تقييم العاملين فقط في نهاية كل عام لاستيفاء بيانات استثمارات تقييم أداء العاملين السنوية من أجل منح العلاوات أو الترقيات أو توقيع الجزاءات لأنه إذا سلم بان هذا هو الغرض من هذه المعايير فإنه سوف يصعب على الرئيس والمرؤوس الوصول إلى اتفاق أو رضا على الأقل عنها ويتم التعبير عن هذه المعايير في صورة أهداف محددة مثل أهداف تسويقية أهداف ربحية  الأهداف قد يعبر عنها بصورة عامة في المستويات الإدارية العليا ولكن الأهداف تتبلور بصياغة أكثر تحديدا للمستويات الإدارية  الدنيا المستويات التشغيلية. </w:t>
      </w:r>
    </w:p>
    <w:p w14:paraId="00344F5C" w14:textId="77777777" w:rsidR="00ED1F96" w:rsidRPr="00AF4327"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ويمكن تعريف </w:t>
      </w:r>
      <w:bookmarkStart w:id="50" w:name="_Hlk142235677"/>
      <w:r w:rsidRPr="00AF4327">
        <w:rPr>
          <w:rFonts w:ascii="Sakkal Majalla" w:hAnsi="Sakkal Majalla" w:cs="Sakkal Majalla" w:hint="cs"/>
          <w:b/>
          <w:bCs/>
          <w:sz w:val="32"/>
          <w:szCs w:val="32"/>
          <w:rtl/>
        </w:rPr>
        <w:t>معايير الأداء</w:t>
      </w:r>
      <w:r w:rsidRPr="00AF4327">
        <w:rPr>
          <w:rFonts w:ascii="Sakkal Majalla" w:hAnsi="Sakkal Majalla" w:cs="Sakkal Majalla" w:hint="cs"/>
          <w:sz w:val="32"/>
          <w:szCs w:val="32"/>
          <w:rtl/>
        </w:rPr>
        <w:t xml:space="preserve"> </w:t>
      </w:r>
      <w:bookmarkEnd w:id="50"/>
      <w:r w:rsidRPr="00AF4327">
        <w:rPr>
          <w:rFonts w:ascii="Sakkal Majalla" w:hAnsi="Sakkal Majalla" w:cs="Sakkal Majalla" w:hint="cs"/>
          <w:sz w:val="32"/>
          <w:szCs w:val="32"/>
          <w:rtl/>
        </w:rPr>
        <w:t>بأنها:</w:t>
      </w:r>
    </w:p>
    <w:p w14:paraId="71D52F12" w14:textId="77777777" w:rsidR="00ED1F96" w:rsidRPr="00AF4327" w:rsidRDefault="00ED1F96" w:rsidP="001671B5">
      <w:pPr>
        <w:pStyle w:val="ListParagraph"/>
        <w:numPr>
          <w:ilvl w:val="0"/>
          <w:numId w:val="16"/>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معدلات قياسية تستطيع إدارة المنظمة أن تسترشد بها كأساس للتقييم والمراجعة وذلك بمقارنة النتائج التي تحققها تلك المعدلات.</w:t>
      </w:r>
    </w:p>
    <w:p w14:paraId="1A7BBDA7" w14:textId="77777777" w:rsidR="00ED1F96" w:rsidRPr="00AF4327" w:rsidRDefault="00ED1F96" w:rsidP="001671B5">
      <w:pPr>
        <w:pStyle w:val="ListParagraph"/>
        <w:numPr>
          <w:ilvl w:val="0"/>
          <w:numId w:val="16"/>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كذلك عرف</w:t>
      </w:r>
      <w:r w:rsidRPr="00AF4327">
        <w:rPr>
          <w:rFonts w:ascii="Sakkal Majalla" w:hAnsi="Sakkal Majalla" w:cs="Sakkal Majalla" w:hint="cs"/>
          <w:b/>
          <w:bCs/>
          <w:sz w:val="32"/>
          <w:szCs w:val="32"/>
          <w:rtl/>
        </w:rPr>
        <w:t xml:space="preserve"> معايير الأداء</w:t>
      </w:r>
      <w:r w:rsidRPr="00AF4327">
        <w:rPr>
          <w:rFonts w:ascii="Sakkal Majalla" w:hAnsi="Sakkal Majalla" w:cs="Sakkal Majalla" w:hint="cs"/>
          <w:sz w:val="32"/>
          <w:szCs w:val="32"/>
          <w:rtl/>
        </w:rPr>
        <w:t>: بأنها مستوى ما تم اكتسابه والوصول إليه بين نقطة قياس إلى أخرى وتضمن مغزى ومدلولا يمكن التثبت منه باستخدام معايير محددة للأداء.</w:t>
      </w:r>
    </w:p>
    <w:p w14:paraId="18277820" w14:textId="50E58F42" w:rsidR="00ED1F96" w:rsidRPr="00AF4327" w:rsidRDefault="00ED1F96" w:rsidP="001671B5">
      <w:pPr>
        <w:pStyle w:val="ListParagraph"/>
        <w:numPr>
          <w:ilvl w:val="0"/>
          <w:numId w:val="16"/>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عرف </w:t>
      </w:r>
      <w:r w:rsidRPr="00AF4327">
        <w:rPr>
          <w:rFonts w:ascii="Sakkal Majalla" w:hAnsi="Sakkal Majalla" w:cs="Sakkal Majalla" w:hint="cs"/>
          <w:b/>
          <w:bCs/>
          <w:sz w:val="32"/>
          <w:szCs w:val="32"/>
          <w:rtl/>
        </w:rPr>
        <w:t>الأداء</w:t>
      </w:r>
      <w:r w:rsidRPr="00AF4327">
        <w:rPr>
          <w:rFonts w:ascii="Sakkal Majalla" w:hAnsi="Sakkal Majalla" w:cs="Sakkal Majalla" w:hint="cs"/>
          <w:sz w:val="32"/>
          <w:szCs w:val="32"/>
          <w:rtl/>
        </w:rPr>
        <w:t xml:space="preserve">: أنه </w:t>
      </w:r>
      <w:r w:rsidR="005D1137">
        <w:rPr>
          <w:rFonts w:ascii="Sakkal Majalla" w:hAnsi="Sakkal Majalla" w:cs="Sakkal Majalla" w:hint="cs"/>
          <w:sz w:val="32"/>
          <w:szCs w:val="32"/>
          <w:rtl/>
        </w:rPr>
        <w:t>شكل من اشكال البيان لي</w:t>
      </w:r>
      <w:r w:rsidRPr="00AF4327">
        <w:rPr>
          <w:rFonts w:ascii="Sakkal Majalla" w:hAnsi="Sakkal Majalla" w:cs="Sakkal Majalla" w:hint="cs"/>
          <w:sz w:val="32"/>
          <w:szCs w:val="32"/>
          <w:rtl/>
        </w:rPr>
        <w:t>صف النتيجة النهائية التي يت</w:t>
      </w:r>
      <w:r w:rsidR="005D1137">
        <w:rPr>
          <w:rFonts w:ascii="Sakkal Majalla" w:hAnsi="Sakkal Majalla" w:cs="Sakkal Majalla" w:hint="cs"/>
          <w:sz w:val="32"/>
          <w:szCs w:val="32"/>
          <w:rtl/>
        </w:rPr>
        <w:t>ــ</w:t>
      </w:r>
      <w:r w:rsidRPr="00AF4327">
        <w:rPr>
          <w:rFonts w:ascii="Sakkal Majalla" w:hAnsi="Sakkal Majalla" w:cs="Sakkal Majalla" w:hint="cs"/>
          <w:sz w:val="32"/>
          <w:szCs w:val="32"/>
          <w:rtl/>
        </w:rPr>
        <w:t xml:space="preserve">وقع أن يصل إليها </w:t>
      </w:r>
      <w:r w:rsidR="005D1137">
        <w:rPr>
          <w:rFonts w:ascii="Sakkal Majalla" w:hAnsi="Sakkal Majalla" w:cs="Sakkal Majalla" w:hint="cs"/>
          <w:sz w:val="32"/>
          <w:szCs w:val="32"/>
          <w:rtl/>
        </w:rPr>
        <w:t>العامل</w:t>
      </w:r>
      <w:r w:rsidRPr="00AF4327">
        <w:rPr>
          <w:rFonts w:ascii="Sakkal Majalla" w:hAnsi="Sakkal Majalla" w:cs="Sakkal Majalla" w:hint="cs"/>
          <w:sz w:val="32"/>
          <w:szCs w:val="32"/>
          <w:rtl/>
        </w:rPr>
        <w:t xml:space="preserve"> الذي يؤدي العمل </w:t>
      </w:r>
      <w:r w:rsidR="005D1137">
        <w:rPr>
          <w:rFonts w:ascii="Sakkal Majalla" w:hAnsi="Sakkal Majalla" w:cs="Sakkal Majalla" w:hint="cs"/>
          <w:sz w:val="32"/>
          <w:szCs w:val="32"/>
          <w:rtl/>
        </w:rPr>
        <w:t>المكلف به</w:t>
      </w:r>
      <w:r w:rsidRPr="00AF4327">
        <w:rPr>
          <w:rFonts w:ascii="Sakkal Majalla" w:hAnsi="Sakkal Majalla" w:cs="Sakkal Majalla" w:hint="cs"/>
          <w:sz w:val="32"/>
          <w:szCs w:val="32"/>
          <w:rtl/>
        </w:rPr>
        <w:t>.</w:t>
      </w:r>
    </w:p>
    <w:p w14:paraId="3D382FE7" w14:textId="77777777" w:rsidR="00ED1F96" w:rsidRPr="00AF4327"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lastRenderedPageBreak/>
        <w:t>إن أي سلوك يجب أن يرتقي إلى معايير محددة فنحن لا نتوقع من الأفراد إنتاج سلعة/ خدمة ما فقط ولكننا نتوقع منه إنتاج كمية معينة ضمن وقت محدد وبمواصفات معينة ومستوى معين من الجودة وتحقيق مستوى رضى معين للعملاء وهذا يعني أن الإنجاز الحقيقي هو الإنجاز الذي يكون قابلا للقياس من خلال تطبيق معايير الأداء وذلك بالتدقيق على الجودة</w:t>
      </w:r>
      <w:r>
        <w:rPr>
          <w:rFonts w:ascii="Sakkal Majalla" w:hAnsi="Sakkal Majalla" w:cs="Sakkal Majalla" w:hint="cs"/>
          <w:sz w:val="32"/>
          <w:szCs w:val="32"/>
          <w:rtl/>
        </w:rPr>
        <w:t xml:space="preserve"> </w:t>
      </w:r>
      <w:r>
        <w:rPr>
          <w:rFonts w:ascii="Sakkal Majalla" w:hAnsi="Sakkal Majalla" w:cs="Sakkal Majalla"/>
          <w:sz w:val="32"/>
          <w:szCs w:val="32"/>
          <w:rtl/>
        </w:rPr>
        <w:t>(</w:t>
      </w:r>
      <w:r w:rsidRPr="00AF4327">
        <w:rPr>
          <w:rFonts w:ascii="Sakkal Majalla" w:hAnsi="Sakkal Majalla" w:cs="Sakkal Majalla" w:hint="cs"/>
          <w:sz w:val="32"/>
          <w:szCs w:val="32"/>
          <w:rtl/>
        </w:rPr>
        <w:t>.</w:t>
      </w:r>
      <w:r w:rsidRPr="00DC5593">
        <w:t xml:space="preserve"> </w:t>
      </w:r>
      <w:r w:rsidRPr="00DC5593">
        <w:rPr>
          <w:rFonts w:ascii="Sakkal Majalla" w:hAnsi="Sakkal Majalla" w:cs="Sakkal Majalla"/>
          <w:sz w:val="32"/>
          <w:szCs w:val="32"/>
        </w:rPr>
        <w:t>Pamela S. Schindler 2014</w:t>
      </w:r>
      <w:r>
        <w:rPr>
          <w:rFonts w:ascii="Sakkal Majalla" w:hAnsi="Sakkal Majalla" w:cs="Sakkal Majalla" w:hint="cs"/>
          <w:sz w:val="32"/>
          <w:szCs w:val="32"/>
          <w:rtl/>
        </w:rPr>
        <w:t>)</w:t>
      </w:r>
    </w:p>
    <w:p w14:paraId="2F928750" w14:textId="77777777" w:rsidR="00ED1F96" w:rsidRPr="00AF4327" w:rsidRDefault="00ED1F96" w:rsidP="001671B5">
      <w:pPr>
        <w:pStyle w:val="ListParagraph"/>
        <w:numPr>
          <w:ilvl w:val="0"/>
          <w:numId w:val="17"/>
        </w:numPr>
        <w:spacing w:line="480" w:lineRule="auto"/>
        <w:jc w:val="both"/>
        <w:rPr>
          <w:rFonts w:ascii="Sakkal Majalla" w:hAnsi="Sakkal Majalla" w:cs="Sakkal Majalla"/>
          <w:sz w:val="32"/>
          <w:szCs w:val="32"/>
          <w:rtl/>
        </w:rPr>
      </w:pPr>
      <w:r w:rsidRPr="00AF4327">
        <w:rPr>
          <w:rFonts w:ascii="Sakkal Majalla" w:hAnsi="Sakkal Majalla" w:cs="Sakkal Majalla" w:hint="cs"/>
          <w:b/>
          <w:bCs/>
          <w:sz w:val="32"/>
          <w:szCs w:val="32"/>
          <w:rtl/>
        </w:rPr>
        <w:t>الدقة</w:t>
      </w:r>
      <w:r w:rsidRPr="00AF4327">
        <w:rPr>
          <w:rFonts w:ascii="Sakkal Majalla" w:hAnsi="Sakkal Majalla" w:cs="Sakkal Majalla" w:hint="cs"/>
          <w:sz w:val="32"/>
          <w:szCs w:val="32"/>
          <w:rtl/>
        </w:rPr>
        <w:t xml:space="preserve">: وتعتبر من أهم العوامل المتصلة بإنتاج الموظف حيث يتم من خلالها التعبير عن درجة إلمام الموظف بتفاصيل واجراءات أدائه ودرجة معرفته بدقائق عمله ومع مراعاة الالتزام بأنظمة وقواعد الأداء. </w:t>
      </w:r>
    </w:p>
    <w:p w14:paraId="235DCC19" w14:textId="77777777" w:rsidR="00ED1F96" w:rsidRPr="00AF4327" w:rsidRDefault="00ED1F96" w:rsidP="001671B5">
      <w:pPr>
        <w:pStyle w:val="ListParagraph"/>
        <w:numPr>
          <w:ilvl w:val="0"/>
          <w:numId w:val="17"/>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عرفت </w:t>
      </w:r>
      <w:r w:rsidRPr="00AF4327">
        <w:rPr>
          <w:rFonts w:ascii="Sakkal Majalla" w:hAnsi="Sakkal Majalla" w:cs="Sakkal Majalla" w:hint="cs"/>
          <w:b/>
          <w:bCs/>
          <w:sz w:val="32"/>
          <w:szCs w:val="32"/>
          <w:rtl/>
        </w:rPr>
        <w:t>الجودة</w:t>
      </w:r>
      <w:r w:rsidRPr="00AF4327">
        <w:rPr>
          <w:rFonts w:ascii="Sakkal Majalla" w:hAnsi="Sakkal Majalla" w:cs="Sakkal Majalla" w:hint="cs"/>
          <w:sz w:val="32"/>
          <w:szCs w:val="32"/>
          <w:rtl/>
        </w:rPr>
        <w:t>: بأنها مجموع مظاهر وخصائص المنتج أو الخدمة والتي تقوي من القدرة على إيجاد رضا معين وتلبية احتياجات معينة ويكون مقدم المنتج أو الخدمة قادرا على تحمل المسؤولية بالتأكد من أن المخرجات تتطابق مع المواصفات المطلوبة.</w:t>
      </w:r>
    </w:p>
    <w:p w14:paraId="606BB239" w14:textId="77777777" w:rsidR="00ED1F96" w:rsidRPr="00AF4327" w:rsidRDefault="00ED1F96" w:rsidP="001671B5">
      <w:pPr>
        <w:pStyle w:val="ListParagraph"/>
        <w:numPr>
          <w:ilvl w:val="0"/>
          <w:numId w:val="17"/>
        </w:numPr>
        <w:spacing w:line="480" w:lineRule="auto"/>
        <w:jc w:val="both"/>
        <w:rPr>
          <w:rFonts w:ascii="Sakkal Majalla" w:hAnsi="Sakkal Majalla" w:cs="Sakkal Majalla"/>
          <w:sz w:val="32"/>
          <w:szCs w:val="32"/>
          <w:rtl/>
        </w:rPr>
      </w:pPr>
      <w:r w:rsidRPr="00AF4327">
        <w:rPr>
          <w:rFonts w:ascii="Sakkal Majalla" w:hAnsi="Sakkal Majalla" w:cs="Sakkal Majalla" w:hint="cs"/>
          <w:b/>
          <w:bCs/>
          <w:sz w:val="32"/>
          <w:szCs w:val="32"/>
          <w:rtl/>
        </w:rPr>
        <w:t>السرعة</w:t>
      </w:r>
      <w:r w:rsidRPr="00AF4327">
        <w:rPr>
          <w:rFonts w:ascii="Sakkal Majalla" w:hAnsi="Sakkal Majalla" w:cs="Sakkal Majalla" w:hint="cs"/>
          <w:sz w:val="32"/>
          <w:szCs w:val="32"/>
          <w:rtl/>
        </w:rPr>
        <w:t>: ويتم من خلالها قياس الوقت المستغرق في إنتاج سلعة أو تقديم خدمة معينة ويتم تحديد الزمن المستغرق إما بالساعات الأيام الأسابيع الأشهر.</w:t>
      </w:r>
    </w:p>
    <w:p w14:paraId="29A980DB" w14:textId="77777777" w:rsidR="00574420" w:rsidRDefault="00ED1F96" w:rsidP="00574420">
      <w:pPr>
        <w:pStyle w:val="ListParagraph"/>
        <w:numPr>
          <w:ilvl w:val="0"/>
          <w:numId w:val="17"/>
        </w:numPr>
        <w:spacing w:line="480" w:lineRule="auto"/>
        <w:jc w:val="both"/>
        <w:rPr>
          <w:rFonts w:ascii="Sakkal Majalla" w:hAnsi="Sakkal Majalla" w:cs="Sakkal Majalla"/>
          <w:b/>
          <w:bCs/>
          <w:sz w:val="32"/>
          <w:szCs w:val="32"/>
        </w:rPr>
      </w:pPr>
      <w:r w:rsidRPr="00AF4327">
        <w:rPr>
          <w:rFonts w:ascii="Sakkal Majalla" w:hAnsi="Sakkal Majalla" w:cs="Sakkal Majalla" w:hint="cs"/>
          <w:b/>
          <w:bCs/>
          <w:sz w:val="32"/>
          <w:szCs w:val="32"/>
          <w:rtl/>
        </w:rPr>
        <w:t>الحجم أو الكمية:</w:t>
      </w:r>
      <w:r w:rsidRPr="00AF4327">
        <w:rPr>
          <w:rFonts w:ascii="Sakkal Majalla" w:hAnsi="Sakkal Majalla" w:cs="Sakkal Majalla" w:hint="cs"/>
          <w:sz w:val="32"/>
          <w:szCs w:val="32"/>
          <w:rtl/>
        </w:rPr>
        <w:t xml:space="preserve"> يتم من خلال هذا المعيار قياس الكميات سواء المعبر عنها بالأحجام أو الأعداد للمنتجات أو المعاملات أو الخدمات المقدمة للعملاء.</w:t>
      </w:r>
    </w:p>
    <w:p w14:paraId="1568DCEA" w14:textId="595CE566" w:rsidR="00ED1F96" w:rsidRPr="00574420" w:rsidRDefault="00ED1F96" w:rsidP="00574420">
      <w:pPr>
        <w:spacing w:line="480" w:lineRule="auto"/>
        <w:jc w:val="both"/>
        <w:rPr>
          <w:rFonts w:ascii="Sakkal Majalla" w:hAnsi="Sakkal Majalla" w:cs="Sakkal Majalla"/>
          <w:b/>
          <w:bCs/>
          <w:sz w:val="32"/>
          <w:szCs w:val="32"/>
          <w:rtl/>
        </w:rPr>
      </w:pPr>
      <w:r w:rsidRPr="00574420">
        <w:rPr>
          <w:rFonts w:ascii="Sakkal Majalla" w:hAnsi="Sakkal Majalla" w:cs="Sakkal Majalla" w:hint="cs"/>
          <w:b/>
          <w:bCs/>
          <w:sz w:val="32"/>
          <w:szCs w:val="32"/>
          <w:rtl/>
        </w:rPr>
        <w:t>دور إدارة المخاطر في تعزيز أداء هيئة الزكاة والضريبة والجمارك:</w:t>
      </w:r>
    </w:p>
    <w:p w14:paraId="72EFAE15" w14:textId="77777777" w:rsidR="00ED1F96" w:rsidRDefault="00ED1F96" w:rsidP="001671B5">
      <w:p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lastRenderedPageBreak/>
        <w:t>لا شك ان مسؤولية هيئة الزكاة والضريبة والجمارك في المملكة العربية السعودية تتطلب اتخاذ القرارات الاستباقية قبل  حدوث الخطر وسواء بتعلق الأمر بالمخاطر الطبيعية او إدارة المخاطر المالية وما قد تحدثه الأزمات الاقتصادية من تضخم ركود ارتفاع أسعار هناك الكثير من المنظمات التي تهتم بتقديم الخدمات الاستشارية لهيئة الزكاة والضريبة والجمارك حلولا وأطر عمل في مجالات تحليلات وقياس المخاطر وتقارير المخاطر وإدارة بيانات المخاطر لمساعدة هيئة الزكاة والضريبة والجمارك على تصميم وتنفيذ وتحسين بنيتها التحتية العمليات والبيانات والتكنولوجيا المتعلقة مخاطر محددة مثل الحوكمة والاستراتيجية والتخطيط والعمليات  والبنية التحتية والامتثال وإعداد التقارير التي تؤثر على هيئة الزكاة والضريبة والجمارك ويتضمن ذلك تقنيات تحليل البيانات لتمكين المراقبة المستمرة  وبناء قدرات إدارة البيانات  وتطوير مؤشرات الأداء الرئيسية وتقييم المخاطر ومراقبتها وإدارتها: تركز خدمات تقييم المخاطر ومراقبتها وإدارتها التي تقدمها المنظمات المتخصصة الي هيئة الزكاة والضريبة والجمارك على تصميم وتنفيذ وتحسين قدرات المخاطر المحددة</w:t>
      </w:r>
    </w:p>
    <w:p w14:paraId="20036054" w14:textId="77777777" w:rsidR="0004533C" w:rsidRPr="00AF4327" w:rsidRDefault="0004533C" w:rsidP="001671B5">
      <w:pPr>
        <w:spacing w:line="480" w:lineRule="auto"/>
        <w:jc w:val="both"/>
        <w:rPr>
          <w:rFonts w:ascii="Sakkal Majalla" w:hAnsi="Sakkal Majalla" w:cs="Sakkal Majalla"/>
          <w:sz w:val="32"/>
          <w:szCs w:val="32"/>
          <w:rtl/>
        </w:rPr>
      </w:pPr>
    </w:p>
    <w:p w14:paraId="6FF65ADB" w14:textId="77777777" w:rsidR="00ED1F96" w:rsidRPr="00AF4327" w:rsidRDefault="00ED1F96" w:rsidP="001671B5">
      <w:pPr>
        <w:spacing w:line="480" w:lineRule="auto"/>
        <w:jc w:val="both"/>
        <w:rPr>
          <w:rFonts w:ascii="Sakkal Majalla" w:hAnsi="Sakkal Majalla" w:cs="Sakkal Majalla"/>
          <w:b/>
          <w:bCs/>
          <w:sz w:val="32"/>
          <w:szCs w:val="32"/>
          <w:rtl/>
        </w:rPr>
      </w:pPr>
      <w:r w:rsidRPr="00AF4327">
        <w:rPr>
          <w:rFonts w:ascii="Sakkal Majalla" w:hAnsi="Sakkal Majalla" w:cs="Sakkal Majalla" w:hint="cs"/>
          <w:b/>
          <w:bCs/>
          <w:sz w:val="32"/>
          <w:szCs w:val="32"/>
          <w:rtl/>
        </w:rPr>
        <w:t>هيئة الزكاة والضريبة والجمارك</w:t>
      </w:r>
    </w:p>
    <w:p w14:paraId="76527C1B" w14:textId="1DF3EBE7" w:rsidR="0004533C" w:rsidRPr="0004533C" w:rsidRDefault="00ED1F96" w:rsidP="0004533C">
      <w:pPr>
        <w:pStyle w:val="ListParagraph"/>
        <w:numPr>
          <w:ilvl w:val="0"/>
          <w:numId w:val="20"/>
        </w:numPr>
        <w:spacing w:line="480" w:lineRule="auto"/>
        <w:jc w:val="both"/>
        <w:rPr>
          <w:rFonts w:ascii="Sakkal Majalla" w:hAnsi="Sakkal Majalla" w:cs="Sakkal Majalla"/>
          <w:sz w:val="32"/>
          <w:szCs w:val="32"/>
          <w:rtl/>
        </w:rPr>
      </w:pPr>
      <w:r w:rsidRPr="0004533C">
        <w:rPr>
          <w:rFonts w:ascii="Times New Roman" w:hAnsi="Times New Roman" w:cs="Times New Roman"/>
          <w:sz w:val="32"/>
          <w:szCs w:val="32"/>
        </w:rPr>
        <w:t>​</w:t>
      </w:r>
      <w:r w:rsidR="0004533C" w:rsidRPr="0004533C">
        <w:rPr>
          <w:rFonts w:ascii="Sakkal Majalla" w:hAnsi="Sakkal Majalla" w:cs="Sakkal Majalla" w:hint="cs"/>
          <w:sz w:val="32"/>
          <w:szCs w:val="32"/>
          <w:rtl/>
        </w:rPr>
        <w:t xml:space="preserve">تم وضع </w:t>
      </w:r>
      <w:r w:rsidR="00A90467">
        <w:rPr>
          <w:rFonts w:ascii="Sakkal Majalla" w:hAnsi="Sakkal Majalla" w:cs="Sakkal Majalla" w:hint="cs"/>
          <w:sz w:val="32"/>
          <w:szCs w:val="32"/>
          <w:rtl/>
        </w:rPr>
        <w:t>تاسيسها</w:t>
      </w:r>
      <w:r w:rsidRPr="0004533C">
        <w:rPr>
          <w:rFonts w:ascii="Sakkal Majalla" w:hAnsi="Sakkal Majalla" w:cs="Sakkal Majalla" w:hint="cs"/>
          <w:sz w:val="32"/>
          <w:szCs w:val="32"/>
          <w:rtl/>
        </w:rPr>
        <w:t xml:space="preserve"> بعد صدور قرار مجلس الوزراء، القاضي بدمج "الهيئة العامة للزكاة والدخل" و"الهيئة العامة للجمارك" في </w:t>
      </w:r>
      <w:r w:rsidR="00A90467">
        <w:rPr>
          <w:rFonts w:ascii="Sakkal Majalla" w:hAnsi="Sakkal Majalla" w:cs="Sakkal Majalla" w:hint="cs"/>
          <w:sz w:val="32"/>
          <w:szCs w:val="32"/>
          <w:rtl/>
        </w:rPr>
        <w:t xml:space="preserve">هيئة موحدة </w:t>
      </w:r>
    </w:p>
    <w:p w14:paraId="13F8186B" w14:textId="28C43948" w:rsidR="00A90467" w:rsidRDefault="00A90467" w:rsidP="0004533C">
      <w:pPr>
        <w:pStyle w:val="ListParagraph"/>
        <w:numPr>
          <w:ilvl w:val="0"/>
          <w:numId w:val="20"/>
        </w:numPr>
        <w:spacing w:line="48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وظيفته هي </w:t>
      </w:r>
      <w:r w:rsidRPr="0004533C">
        <w:rPr>
          <w:rFonts w:ascii="Sakkal Majalla" w:hAnsi="Sakkal Majalla" w:cs="Sakkal Majalla" w:hint="cs"/>
          <w:sz w:val="32"/>
          <w:szCs w:val="32"/>
          <w:rtl/>
        </w:rPr>
        <w:t>جباية</w:t>
      </w:r>
      <w:r w:rsidR="00ED1F96" w:rsidRPr="0004533C">
        <w:rPr>
          <w:rFonts w:ascii="Sakkal Majalla" w:hAnsi="Sakkal Majalla" w:cs="Sakkal Majalla" w:hint="cs"/>
          <w:sz w:val="32"/>
          <w:szCs w:val="32"/>
          <w:rtl/>
        </w:rPr>
        <w:t xml:space="preserve"> </w:t>
      </w:r>
      <w:r w:rsidRPr="0004533C">
        <w:rPr>
          <w:rFonts w:ascii="Sakkal Majalla" w:hAnsi="Sakkal Majalla" w:cs="Sakkal Majalla" w:hint="cs"/>
          <w:sz w:val="32"/>
          <w:szCs w:val="32"/>
          <w:rtl/>
        </w:rPr>
        <w:t xml:space="preserve">الزكاة </w:t>
      </w:r>
      <w:r>
        <w:rPr>
          <w:rFonts w:ascii="Sakkal Majalla" w:hAnsi="Sakkal Majalla" w:cs="Sakkal Majalla" w:hint="cs"/>
          <w:sz w:val="32"/>
          <w:szCs w:val="32"/>
          <w:rtl/>
        </w:rPr>
        <w:t>وغيرها من المهام المرتبطة بالضرائب والرسوم</w:t>
      </w:r>
    </w:p>
    <w:p w14:paraId="4B9CD543" w14:textId="5AC231C0" w:rsidR="0004533C" w:rsidRPr="0004533C" w:rsidRDefault="00A90467" w:rsidP="0004533C">
      <w:pPr>
        <w:pStyle w:val="ListParagraph"/>
        <w:numPr>
          <w:ilvl w:val="0"/>
          <w:numId w:val="20"/>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تنظم بيئة العمل الضريبة داخل المملكة </w:t>
      </w:r>
    </w:p>
    <w:p w14:paraId="0F566C64" w14:textId="12823473" w:rsidR="0004533C" w:rsidRPr="0004533C" w:rsidRDefault="00A90467" w:rsidP="0004533C">
      <w:pPr>
        <w:pStyle w:val="ListParagraph"/>
        <w:numPr>
          <w:ilvl w:val="0"/>
          <w:numId w:val="20"/>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تعمل علي حماية وصيانة الاعمال التجارية بالمملكة</w:t>
      </w:r>
    </w:p>
    <w:p w14:paraId="63A0B04F" w14:textId="5A7EA6B0" w:rsidR="0004533C" w:rsidRPr="0004533C" w:rsidRDefault="00A90467" w:rsidP="0004533C">
      <w:pPr>
        <w:pStyle w:val="ListParagraph"/>
        <w:numPr>
          <w:ilvl w:val="0"/>
          <w:numId w:val="20"/>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مسئولة عن إدارة الجمارك بالمملكة </w:t>
      </w:r>
    </w:p>
    <w:p w14:paraId="59086DE1" w14:textId="7F454CC4" w:rsidR="00ED1F96" w:rsidRDefault="00A90467" w:rsidP="0004533C">
      <w:pPr>
        <w:pStyle w:val="ListParagraph"/>
        <w:numPr>
          <w:ilvl w:val="0"/>
          <w:numId w:val="20"/>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تمتاز بتعدد خدماتها الي جهات عدة </w:t>
      </w:r>
    </w:p>
    <w:p w14:paraId="0F560890" w14:textId="0CE46990" w:rsidR="00A90467" w:rsidRDefault="00A90467" w:rsidP="0004533C">
      <w:pPr>
        <w:pStyle w:val="ListParagraph"/>
        <w:numPr>
          <w:ilvl w:val="0"/>
          <w:numId w:val="20"/>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تعتبر جهة رقابية على الاعمال داخل المؤسسة</w:t>
      </w:r>
    </w:p>
    <w:p w14:paraId="1325A704" w14:textId="4344E640" w:rsidR="00A90467" w:rsidRPr="0004533C" w:rsidRDefault="00A90467" w:rsidP="0004533C">
      <w:pPr>
        <w:pStyle w:val="ListParagraph"/>
        <w:numPr>
          <w:ilvl w:val="0"/>
          <w:numId w:val="20"/>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تمثل مصدر دخل المملكة من الضرائب والرسوم والزكاة</w:t>
      </w:r>
    </w:p>
    <w:p w14:paraId="0876BA06" w14:textId="77777777" w:rsidR="00ED1F96" w:rsidRPr="00AF4327" w:rsidRDefault="00ED1F96" w:rsidP="001671B5">
      <w:pPr>
        <w:spacing w:line="480" w:lineRule="auto"/>
        <w:jc w:val="both"/>
        <w:rPr>
          <w:rFonts w:ascii="Sakkal Majalla" w:hAnsi="Sakkal Majalla" w:cs="Sakkal Majalla"/>
          <w:sz w:val="32"/>
          <w:szCs w:val="32"/>
          <w:rtl/>
        </w:rPr>
      </w:pPr>
    </w:p>
    <w:p w14:paraId="7F301DEA" w14:textId="77777777" w:rsidR="00ED1F96" w:rsidRDefault="00ED1F96" w:rsidP="001671B5">
      <w:pPr>
        <w:spacing w:line="480" w:lineRule="auto"/>
        <w:jc w:val="both"/>
        <w:rPr>
          <w:rFonts w:ascii="Sakkal Majalla" w:hAnsi="Sakkal Majalla" w:cs="Sakkal Majalla"/>
          <w:sz w:val="32"/>
          <w:szCs w:val="32"/>
          <w:u w:val="single"/>
          <w:rtl/>
        </w:rPr>
      </w:pPr>
    </w:p>
    <w:p w14:paraId="67CDB8AA" w14:textId="77777777" w:rsidR="0011276C" w:rsidRDefault="0011276C" w:rsidP="001671B5">
      <w:pPr>
        <w:spacing w:line="480" w:lineRule="auto"/>
        <w:jc w:val="both"/>
        <w:rPr>
          <w:rFonts w:ascii="Sakkal Majalla" w:hAnsi="Sakkal Majalla" w:cs="Sakkal Majalla"/>
          <w:sz w:val="32"/>
          <w:szCs w:val="32"/>
          <w:u w:val="single"/>
          <w:rtl/>
        </w:rPr>
      </w:pPr>
    </w:p>
    <w:p w14:paraId="52B97300" w14:textId="77777777" w:rsidR="0011276C" w:rsidRDefault="0011276C" w:rsidP="001671B5">
      <w:pPr>
        <w:spacing w:line="480" w:lineRule="auto"/>
        <w:jc w:val="both"/>
        <w:rPr>
          <w:rFonts w:ascii="Sakkal Majalla" w:hAnsi="Sakkal Majalla" w:cs="Sakkal Majalla"/>
          <w:sz w:val="32"/>
          <w:szCs w:val="32"/>
          <w:u w:val="single"/>
          <w:rtl/>
        </w:rPr>
      </w:pPr>
    </w:p>
    <w:p w14:paraId="0541DF3C" w14:textId="77777777" w:rsidR="0011276C" w:rsidRDefault="0011276C" w:rsidP="001671B5">
      <w:pPr>
        <w:spacing w:line="480" w:lineRule="auto"/>
        <w:jc w:val="both"/>
        <w:rPr>
          <w:rFonts w:ascii="Sakkal Majalla" w:hAnsi="Sakkal Majalla" w:cs="Sakkal Majalla"/>
          <w:sz w:val="32"/>
          <w:szCs w:val="32"/>
          <w:u w:val="single"/>
          <w:rtl/>
        </w:rPr>
      </w:pPr>
    </w:p>
    <w:p w14:paraId="4B916A82" w14:textId="77777777" w:rsidR="0011276C" w:rsidRDefault="0011276C" w:rsidP="001671B5">
      <w:pPr>
        <w:spacing w:line="480" w:lineRule="auto"/>
        <w:jc w:val="both"/>
        <w:rPr>
          <w:rFonts w:ascii="Sakkal Majalla" w:hAnsi="Sakkal Majalla" w:cs="Sakkal Majalla"/>
          <w:sz w:val="32"/>
          <w:szCs w:val="32"/>
          <w:u w:val="single"/>
          <w:rtl/>
        </w:rPr>
      </w:pPr>
    </w:p>
    <w:p w14:paraId="2AF5B0C3" w14:textId="77777777" w:rsidR="001671B5" w:rsidRDefault="001671B5" w:rsidP="001671B5">
      <w:pPr>
        <w:spacing w:line="480" w:lineRule="auto"/>
        <w:jc w:val="both"/>
        <w:rPr>
          <w:rFonts w:ascii="Sakkal Majalla" w:hAnsi="Sakkal Majalla" w:cs="Sakkal Majalla"/>
          <w:sz w:val="32"/>
          <w:szCs w:val="32"/>
          <w:u w:val="single"/>
          <w:rtl/>
        </w:rPr>
      </w:pPr>
    </w:p>
    <w:p w14:paraId="3DE9CD8B" w14:textId="77777777" w:rsidR="00574420" w:rsidRDefault="00574420" w:rsidP="001671B5">
      <w:pPr>
        <w:spacing w:line="480" w:lineRule="auto"/>
        <w:jc w:val="both"/>
        <w:rPr>
          <w:rFonts w:ascii="Sakkal Majalla" w:hAnsi="Sakkal Majalla" w:cs="Sakkal Majalla"/>
          <w:sz w:val="32"/>
          <w:szCs w:val="32"/>
          <w:u w:val="single"/>
          <w:rtl/>
        </w:rPr>
      </w:pPr>
    </w:p>
    <w:p w14:paraId="1EFE637B" w14:textId="77777777" w:rsidR="00574420" w:rsidRDefault="00574420" w:rsidP="001671B5">
      <w:pPr>
        <w:spacing w:line="480" w:lineRule="auto"/>
        <w:jc w:val="both"/>
        <w:rPr>
          <w:rFonts w:ascii="Sakkal Majalla" w:hAnsi="Sakkal Majalla" w:cs="Sakkal Majalla"/>
          <w:sz w:val="32"/>
          <w:szCs w:val="32"/>
          <w:u w:val="single"/>
          <w:rtl/>
        </w:rPr>
      </w:pPr>
    </w:p>
    <w:p w14:paraId="54E41470" w14:textId="77777777" w:rsidR="001671B5" w:rsidRDefault="001671B5" w:rsidP="001671B5">
      <w:pPr>
        <w:spacing w:line="480" w:lineRule="auto"/>
        <w:jc w:val="both"/>
        <w:rPr>
          <w:rFonts w:ascii="Sakkal Majalla" w:hAnsi="Sakkal Majalla" w:cs="Sakkal Majalla"/>
          <w:sz w:val="32"/>
          <w:szCs w:val="32"/>
          <w:u w:val="single"/>
          <w:rtl/>
        </w:rPr>
      </w:pPr>
    </w:p>
    <w:p w14:paraId="6EEAEEC6" w14:textId="77777777" w:rsidR="001671B5" w:rsidRDefault="001671B5" w:rsidP="001671B5">
      <w:pPr>
        <w:spacing w:line="480" w:lineRule="auto"/>
        <w:jc w:val="both"/>
        <w:rPr>
          <w:rFonts w:ascii="Sakkal Majalla" w:hAnsi="Sakkal Majalla" w:cs="Sakkal Majalla"/>
          <w:sz w:val="32"/>
          <w:szCs w:val="32"/>
          <w:u w:val="single"/>
          <w:rtl/>
        </w:rPr>
      </w:pPr>
    </w:p>
    <w:p w14:paraId="45D705CF" w14:textId="77777777" w:rsidR="001671B5" w:rsidRDefault="001671B5" w:rsidP="001671B5">
      <w:pPr>
        <w:spacing w:line="480" w:lineRule="auto"/>
        <w:jc w:val="center"/>
        <w:outlineLvl w:val="0"/>
        <w:rPr>
          <w:rFonts w:cs="PT Bold Broken"/>
          <w:b/>
          <w:bCs/>
          <w:sz w:val="96"/>
          <w:szCs w:val="96"/>
          <w:rtl/>
        </w:rPr>
      </w:pPr>
      <w:bookmarkStart w:id="51" w:name="_Toc175960630"/>
      <w:bookmarkStart w:id="52" w:name="_Toc182585450"/>
      <w:r>
        <w:rPr>
          <w:rFonts w:cs="PT Bold Broken" w:hint="cs"/>
          <w:b/>
          <w:bCs/>
          <w:sz w:val="96"/>
          <w:szCs w:val="96"/>
          <w:rtl/>
        </w:rPr>
        <w:t>الفصل الثاني</w:t>
      </w:r>
      <w:bookmarkEnd w:id="51"/>
      <w:bookmarkEnd w:id="52"/>
      <w:r>
        <w:rPr>
          <w:rFonts w:cs="PT Bold Broken" w:hint="cs"/>
          <w:b/>
          <w:bCs/>
          <w:sz w:val="96"/>
          <w:szCs w:val="96"/>
          <w:rtl/>
        </w:rPr>
        <w:t xml:space="preserve"> </w:t>
      </w:r>
    </w:p>
    <w:p w14:paraId="6506B4FB" w14:textId="156E1883" w:rsidR="001671B5" w:rsidRPr="009B6B78" w:rsidRDefault="001671B5" w:rsidP="001671B5">
      <w:pPr>
        <w:spacing w:line="480" w:lineRule="auto"/>
        <w:jc w:val="center"/>
        <w:rPr>
          <w:rFonts w:cs="PT Bold Broken"/>
          <w:b/>
          <w:bCs/>
          <w:sz w:val="96"/>
          <w:szCs w:val="96"/>
          <w:rtl/>
        </w:rPr>
      </w:pPr>
      <w:r>
        <w:rPr>
          <w:rFonts w:cs="PT Bold Broken" w:hint="cs"/>
          <w:b/>
          <w:bCs/>
          <w:sz w:val="96"/>
          <w:szCs w:val="96"/>
          <w:rtl/>
        </w:rPr>
        <w:t>الدراسات السابقة</w:t>
      </w:r>
    </w:p>
    <w:p w14:paraId="4D59F8C5" w14:textId="77777777" w:rsidR="001671B5" w:rsidRDefault="001671B5" w:rsidP="001671B5">
      <w:pPr>
        <w:spacing w:line="480" w:lineRule="auto"/>
        <w:jc w:val="both"/>
        <w:rPr>
          <w:rFonts w:ascii="Sakkal Majalla" w:hAnsi="Sakkal Majalla" w:cs="Sakkal Majalla"/>
          <w:sz w:val="32"/>
          <w:szCs w:val="32"/>
          <w:u w:val="single"/>
          <w:rtl/>
        </w:rPr>
      </w:pPr>
    </w:p>
    <w:p w14:paraId="0FA97383" w14:textId="77777777" w:rsidR="001671B5" w:rsidRDefault="001671B5" w:rsidP="001671B5">
      <w:pPr>
        <w:spacing w:line="480" w:lineRule="auto"/>
        <w:jc w:val="both"/>
        <w:rPr>
          <w:rFonts w:ascii="Sakkal Majalla" w:hAnsi="Sakkal Majalla" w:cs="Sakkal Majalla"/>
          <w:sz w:val="32"/>
          <w:szCs w:val="32"/>
          <w:u w:val="single"/>
          <w:rtl/>
        </w:rPr>
      </w:pPr>
    </w:p>
    <w:p w14:paraId="72C1292D" w14:textId="77777777" w:rsidR="001671B5" w:rsidRDefault="001671B5" w:rsidP="001671B5">
      <w:pPr>
        <w:spacing w:line="480" w:lineRule="auto"/>
        <w:jc w:val="both"/>
        <w:rPr>
          <w:rFonts w:ascii="Sakkal Majalla" w:hAnsi="Sakkal Majalla" w:cs="Sakkal Majalla"/>
          <w:sz w:val="32"/>
          <w:szCs w:val="32"/>
          <w:u w:val="single"/>
          <w:rtl/>
        </w:rPr>
      </w:pPr>
    </w:p>
    <w:p w14:paraId="76D397BE" w14:textId="7FFF1BCE" w:rsidR="00D22171" w:rsidRPr="00AF4327" w:rsidRDefault="00ED1F96" w:rsidP="001671B5">
      <w:pPr>
        <w:spacing w:line="480" w:lineRule="auto"/>
        <w:jc w:val="both"/>
        <w:outlineLvl w:val="0"/>
        <w:rPr>
          <w:rFonts w:ascii="Sakkal Majalla" w:hAnsi="Sakkal Majalla" w:cs="Sakkal Majalla"/>
          <w:b/>
          <w:bCs/>
          <w:sz w:val="32"/>
          <w:szCs w:val="32"/>
          <w:u w:val="single"/>
          <w:rtl/>
        </w:rPr>
      </w:pPr>
      <w:bookmarkStart w:id="53" w:name="_Toc175960633"/>
      <w:bookmarkStart w:id="54" w:name="_Toc182585451"/>
      <w:r>
        <w:rPr>
          <w:rFonts w:ascii="Sakkal Majalla" w:hAnsi="Sakkal Majalla" w:cs="Sakkal Majalla" w:hint="cs"/>
          <w:b/>
          <w:bCs/>
          <w:sz w:val="32"/>
          <w:szCs w:val="32"/>
          <w:u w:val="single"/>
          <w:rtl/>
        </w:rPr>
        <w:t xml:space="preserve">ثانيا </w:t>
      </w:r>
      <w:r w:rsidR="00D22171" w:rsidRPr="00AF4327">
        <w:rPr>
          <w:rFonts w:ascii="Sakkal Majalla" w:hAnsi="Sakkal Majalla" w:cs="Sakkal Majalla" w:hint="cs"/>
          <w:b/>
          <w:bCs/>
          <w:sz w:val="32"/>
          <w:szCs w:val="32"/>
          <w:u w:val="single"/>
          <w:rtl/>
        </w:rPr>
        <w:t>الدراسات السابقة</w:t>
      </w:r>
      <w:r w:rsidR="00A74F76" w:rsidRPr="00AF4327">
        <w:rPr>
          <w:rFonts w:ascii="Sakkal Majalla" w:hAnsi="Sakkal Majalla" w:cs="Sakkal Majalla" w:hint="cs"/>
          <w:b/>
          <w:bCs/>
          <w:sz w:val="32"/>
          <w:szCs w:val="32"/>
          <w:u w:val="single"/>
          <w:rtl/>
        </w:rPr>
        <w:t>:</w:t>
      </w:r>
      <w:bookmarkEnd w:id="53"/>
      <w:bookmarkEnd w:id="54"/>
    </w:p>
    <w:p w14:paraId="78EB7DDD" w14:textId="0EDE8733" w:rsidR="00655791" w:rsidRPr="00AF4327" w:rsidRDefault="00655791"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دراسة (العمري 2023)</w:t>
      </w:r>
    </w:p>
    <w:p w14:paraId="3A7052F5" w14:textId="6A8B3134" w:rsidR="00655791" w:rsidRPr="00AF4327" w:rsidRDefault="00655791"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lastRenderedPageBreak/>
        <w:t>بعنوان " أثر تطوير استراتيجيات إدارة المخاطر المتقدمة في تحقيق التنافسية ميزة لمشاريع التقنية والابتكار (دراسة حالة: الملك عبد الله المالي المركز – الرياض) "الهدف من البحث هو دراسة تأثير تطبيق المخاطر المتقدمة استراتيجيات الإدارة على القدرة التنافسية لمؤسسات التكنولوجيا والابتكار من خلال دراسة حالة مركز الملك عبد الله المالي بالرياض ترجع أهمية الدراسة إلى التحديات التي تواجه المؤسسات التكنولوجية والابتكارية والتي تتطلب تطويرها استراتيجيات إدارة المخاطر لتحقيق الميزة التنافسية، استخدم الباحثون المنهج التحليلي المنهج الوصفي الذي حاولوا من خلاله وصف الظاهرة محل بيانات الدراسة "وتحليل بياناتها، والعلاقة بين مكوناتها وآرائها وعملياتها التأثيرات والبيانات التي تم جمعها من خلال الاستبيانات والتدقيق الثانوي. تم تحليل البيانات باستخدام الأساليب الإحصائية المناسبة.</w:t>
      </w:r>
    </w:p>
    <w:p w14:paraId="4D28EBD6" w14:textId="4990A85A" w:rsidR="00655791" w:rsidRDefault="00655791"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ومن أهم النتائج التي توصل إليها البحث: تطور إدارة المخاطر المتقدمة تساهم الاستراتيجيات في الميزة التنافسية للمؤسسات التكنولوجية والمبتكرة، يساعد استخدام أدوات إدارة المخاطر في تحديد وتقييم المخاطر واتخاذ القرارات المناسبة للتعامل معها، وتحديد وتصنيف المخاطر المحتملة يساعد على تحديد الأولويات وتخصيص الموارد بفعالية، يتطلب تطبيق استراتيجيات إدارة المخاطر الدعم اللازم من كبار المسؤولين الإدارة والموارد اللازمة، واستخدام أدوات إدارة المخاطر يساعد على التحسن جودة المشروع وخفض التكاليف وزيادة الكفاءة. وأوصى البحث </w:t>
      </w:r>
      <w:r w:rsidRPr="00AF4327">
        <w:rPr>
          <w:rFonts w:ascii="Sakkal Majalla" w:hAnsi="Sakkal Majalla" w:cs="Sakkal Majalla" w:hint="cs"/>
          <w:sz w:val="32"/>
          <w:szCs w:val="32"/>
          <w:rtl/>
        </w:rPr>
        <w:lastRenderedPageBreak/>
        <w:t>بأن أهمية تطوير استراتيجيات إدارة المخاطر المتقدمة المناسبة للتكنولوجيات والمشاريع المبتكرة، والحاجة إلى الدعم من قبل الإدارة العليا والموارد لتنفيذ المخاطر استراتيجيات الإدارة، والحاجة إلى تحديد وتصنيف المخاطر المحتملة، وتحديد الأولويات والتخصيص الموارد بشكل فعال</w:t>
      </w:r>
    </w:p>
    <w:p w14:paraId="0D0F9FC0" w14:textId="77777777"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دراسة (عثمان 2021):</w:t>
      </w:r>
    </w:p>
    <w:p w14:paraId="2B70400C" w14:textId="5A775C1E" w:rsidR="009F1F35"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هدفت الدراسة إلى</w:t>
      </w:r>
      <w:r w:rsidR="00A90467">
        <w:rPr>
          <w:rFonts w:ascii="Sakkal Majalla" w:hAnsi="Sakkal Majalla" w:cs="Sakkal Majalla" w:hint="cs"/>
          <w:sz w:val="32"/>
          <w:szCs w:val="32"/>
          <w:rtl/>
        </w:rPr>
        <w:t xml:space="preserve"> بيان نوع العلاقة بين إدارة المخطر والأداء في المصروف التجاري والعمل علي </w:t>
      </w:r>
      <w:r w:rsidRPr="00AF4327">
        <w:rPr>
          <w:rFonts w:ascii="Sakkal Majalla" w:hAnsi="Sakkal Majalla" w:cs="Sakkal Majalla" w:hint="cs"/>
          <w:sz w:val="32"/>
          <w:szCs w:val="32"/>
          <w:rtl/>
        </w:rPr>
        <w:t xml:space="preserve"> تحديد علاقة </w:t>
      </w:r>
      <w:r w:rsidR="00A90467">
        <w:rPr>
          <w:rFonts w:ascii="Sakkal Majalla" w:hAnsi="Sakkal Majalla" w:cs="Sakkal Majalla" w:hint="cs"/>
          <w:sz w:val="32"/>
          <w:szCs w:val="32"/>
          <w:rtl/>
        </w:rPr>
        <w:t>الاثر</w:t>
      </w:r>
      <w:r w:rsidRPr="00AF4327">
        <w:rPr>
          <w:rFonts w:ascii="Sakkal Majalla" w:hAnsi="Sakkal Majalla" w:cs="Sakkal Majalla" w:hint="cs"/>
          <w:sz w:val="32"/>
          <w:szCs w:val="32"/>
          <w:rtl/>
        </w:rPr>
        <w:t xml:space="preserve"> بين كفاءة إدارة المخاطر </w:t>
      </w:r>
      <w:r w:rsidR="00A90467">
        <w:rPr>
          <w:rFonts w:ascii="Sakkal Majalla" w:hAnsi="Sakkal Majalla" w:cs="Sakkal Majalla" w:hint="cs"/>
          <w:sz w:val="32"/>
          <w:szCs w:val="32"/>
          <w:rtl/>
        </w:rPr>
        <w:t>وتقييم</w:t>
      </w:r>
      <w:r w:rsidRPr="00AF4327">
        <w:rPr>
          <w:rFonts w:ascii="Sakkal Majalla" w:hAnsi="Sakkal Majalla" w:cs="Sakkal Majalla" w:hint="cs"/>
          <w:sz w:val="32"/>
          <w:szCs w:val="32"/>
          <w:rtl/>
        </w:rPr>
        <w:t xml:space="preserve"> الأداء المالي والإداري بمصرف </w:t>
      </w:r>
      <w:r w:rsidR="00A90467">
        <w:rPr>
          <w:rFonts w:ascii="Sakkal Majalla" w:hAnsi="Sakkal Majalla" w:cs="Sakkal Majalla" w:hint="cs"/>
          <w:sz w:val="32"/>
          <w:szCs w:val="32"/>
          <w:rtl/>
        </w:rPr>
        <w:t>الزراعي</w:t>
      </w:r>
      <w:r w:rsidRPr="00AF4327">
        <w:rPr>
          <w:rFonts w:ascii="Sakkal Majalla" w:hAnsi="Sakkal Majalla" w:cs="Sakkal Majalla" w:hint="cs"/>
          <w:sz w:val="32"/>
          <w:szCs w:val="32"/>
          <w:rtl/>
        </w:rPr>
        <w:t xml:space="preserve"> التجاري. ولتحقيق هذا الهدف صممت استبانة لقياس متغيرات الدراسة، وطبقت الدراسة ميدانيا من خلال توزيع الاستبانة على عينة مكونة من 60 فرد، استعيد منها 50 استبانة صالحة للتحليل الإحصائي. وقد بينت نتائج الدراسة أن تطبيق موجهات الضبط المؤسسي تساعد في إمكانية فحص وتقييم كفاءة وفعالية الأداء المالي والإداري بالمصرف، كما أكدت الدراسة وجود علاقة ذات دلالة إحصائية بين كفاءة إدارة المخاطر وتقويم الأداء المالي والإداري بالمصرف. هذا</w:t>
      </w:r>
      <w:r w:rsidR="00A90467">
        <w:rPr>
          <w:rFonts w:ascii="Sakkal Majalla" w:hAnsi="Sakkal Majalla" w:cs="Sakkal Majalla" w:hint="cs"/>
          <w:sz w:val="32"/>
          <w:szCs w:val="32"/>
          <w:rtl/>
        </w:rPr>
        <w:t xml:space="preserve"> والعلاقة بين إدارة المخاطر والأداء هي علاقة قوية في الاتجاه العكسي كلما زاد مستوى الأداء قلة دلة المخاطر</w:t>
      </w:r>
      <w:r w:rsidRPr="00AF4327">
        <w:rPr>
          <w:rFonts w:ascii="Sakkal Majalla" w:hAnsi="Sakkal Majalla" w:cs="Sakkal Majalla" w:hint="cs"/>
          <w:sz w:val="32"/>
          <w:szCs w:val="32"/>
          <w:rtl/>
        </w:rPr>
        <w:t xml:space="preserve"> وقدمت الدراسة عددا من التوصيات التي من شأنها تحسين تطبيق إدارة المخاطر بالمصارف السودانية.</w:t>
      </w:r>
    </w:p>
    <w:p w14:paraId="431D5C97" w14:textId="77777777"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lastRenderedPageBreak/>
        <w:t>دراسة النجار 2019 بعنوان:</w:t>
      </w:r>
    </w:p>
    <w:p w14:paraId="5875E93E" w14:textId="77777777"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 "أثر إدارة المخاطر على التميز المؤسسي لجامعة الأقصى بقطاع غزة "هدفت الدراسة إلى معرفة واقع إدارة المخاطر وتأثيرها على التميز المؤسسي وذلك بالتطبيق على جامعة الأقصى بقطاع غزة وتكون مجتمع الدراسة من ذوي المناصب الإشرافية الإدارية والأكاديمية والبالغ عددهم 198 واستخدمت المنهج الوصفي التحليلي وكانت الاستبانة هي أداة الدراسة حيث تم توزيعها باستخدام أسلوب المسح الشامل وتوصلت الدراسة إلى وجود علاقة ارتباطية بين إدارة المخاطر والتميز المؤسسي لجامعة الأقصى بقطاع غزة وكذلك تؤثر إدارة المخاطر على التميز المؤسسي في بعدين فقط هما التعرف على المخاطر المتابعة والم ا رقبة الدورية وجاء ترتيب أبعاد إدارة المخاطر حسب نتائج الدراسة بناء على الوزن النسبي كالتالي تحليل المخاطر التعرف على المخاطر تقييم المخاطر سياسات علاج المخاطر المراقبة والمتابعة الدورية وأخيرا عدم وجود فروق حول إدارة المخاطر تعزى للعوامل الشخصية النوع الاجتماعي العمر المستوى الإشرافي في الجامعة المؤهل العلمي عدد سنوات الخبرة.</w:t>
      </w:r>
    </w:p>
    <w:p w14:paraId="4FB8E65B" w14:textId="77777777" w:rsidR="00A9046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وأوصت الدراسة بضرورة الاعتناء بمهارة إدارة المخاطر وذلك بسبب الظروف السائدة في قطاع </w:t>
      </w:r>
    </w:p>
    <w:p w14:paraId="3E81C7F0" w14:textId="3015CF27" w:rsidR="009F1F35"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غزة مما ينعكس بالفائدة على المؤسسات التعليمية وكذلك ضرورة وجود نظام مت ا ربط ومتكامل لضبط المخاطر واجراء دراسات دورية توضح كفاءة النظام المتبع في مواجهة الطوارئ. </w:t>
      </w:r>
      <w:r w:rsidRPr="00AF4327">
        <w:rPr>
          <w:rFonts w:ascii="Sakkal Majalla" w:hAnsi="Sakkal Majalla" w:cs="Sakkal Majalla" w:hint="cs"/>
          <w:sz w:val="32"/>
          <w:szCs w:val="32"/>
          <w:rtl/>
        </w:rPr>
        <w:lastRenderedPageBreak/>
        <w:t>كما أكدت على ضرورة وضع "إدارة المخاطر" في دائرة منفصلة تتبع لعمادة الجودة وأيضا تدشين إدارة المخاطر في الخطة الاستراتيجية للجامعة وانشاء نظام توصيف كمي وكيفي للمخاطر مع توضيح الإجراءات التي سيتم اتباعها في مواجهة المخاطر.</w:t>
      </w:r>
    </w:p>
    <w:p w14:paraId="198E73F9" w14:textId="77777777"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دراسة المدرع 2019 </w:t>
      </w:r>
    </w:p>
    <w:p w14:paraId="0903DE91" w14:textId="77777777"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 بعنوان: " تقويم إدارة مخاطر الموارد البشرية بالجامعات."</w:t>
      </w:r>
      <w:r w:rsidRPr="00AF4327">
        <w:rPr>
          <w:rFonts w:ascii="Sakkal Majalla" w:hAnsi="Sakkal Majalla" w:cs="Sakkal Majalla" w:hint="cs"/>
          <w:sz w:val="32"/>
          <w:szCs w:val="32"/>
        </w:rPr>
        <w:t>ISO</w:t>
      </w:r>
      <w:r w:rsidRPr="00AF4327">
        <w:rPr>
          <w:rFonts w:ascii="Sakkal Majalla" w:hAnsi="Sakkal Majalla" w:cs="Sakkal Majalla" w:hint="cs"/>
          <w:sz w:val="32"/>
          <w:szCs w:val="32"/>
          <w:rtl/>
        </w:rPr>
        <w:t xml:space="preserve"> السعودية وفقا لمعيار المنظمة الدولية للمعايير لإدارة الخطر ايزو31000 هدفت هذه الدراسة إلى التعرف على واقع مخاطر الموارد البشرية وتقويم إدارة هذه المخاطر وفقا وذلك بالتطبيق على الجامعات </w:t>
      </w:r>
      <w:r w:rsidRPr="00AF4327">
        <w:rPr>
          <w:rFonts w:ascii="Sakkal Majalla" w:hAnsi="Sakkal Majalla" w:cs="Sakkal Majalla" w:hint="cs"/>
          <w:sz w:val="32"/>
          <w:szCs w:val="32"/>
        </w:rPr>
        <w:t>ISO</w:t>
      </w:r>
      <w:r w:rsidRPr="00AF4327">
        <w:rPr>
          <w:rFonts w:ascii="Sakkal Majalla" w:hAnsi="Sakkal Majalla" w:cs="Sakkal Majalla" w:hint="cs"/>
          <w:sz w:val="32"/>
          <w:szCs w:val="32"/>
          <w:rtl/>
        </w:rPr>
        <w:t xml:space="preserve"> لمعيار المنظمة الدولية للمعايير لإدارة الخطر 31000:2018</w:t>
      </w:r>
    </w:p>
    <w:p w14:paraId="2602B4E2" w14:textId="1D3E474E"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السعودية الحكومية والأهلية وكان مجتمع الدراسة عبارة عن وكلاء الجامعات وعمداء العمادات ذات العلاقة بالموارد البشرية والبالغ عددهم 401 كما وتم استخدام المنهج المقارن وكانت المقابلة والاستبانة عبارة عن الأدوات الرئيسية لجمع البيانات الأولية حيث تم توزيع الاستبانة باستخدام أسلوب الحصر الشامل عن طريق البريد الإلكتروني حيث بلغت الاستجابات 267 استجابة وتوصلت الدراسة إلى أن هناك اجماع على أن هناك أهمية عالية لمخاطر الموارد البشرية. وفي الجانب الكمي من الدراسة بلغ المتوسط العام لدرجة توافر جميع مكونات إدارة مخاطر الموارد البشرية بالجامعات الحكومية 3.19 وبتقدير متوسط بينما بلغ </w:t>
      </w:r>
      <w:r w:rsidRPr="00AF4327">
        <w:rPr>
          <w:rFonts w:ascii="Sakkal Majalla" w:hAnsi="Sakkal Majalla" w:cs="Sakkal Majalla" w:hint="cs"/>
          <w:sz w:val="32"/>
          <w:szCs w:val="32"/>
          <w:rtl/>
        </w:rPr>
        <w:lastRenderedPageBreak/>
        <w:t>المتوسط العام لدرجة توافر جميع مكونات إدارة مخاطر الموارد البشرية بالجامعات الأهلية 3.08 وبتقدير توافر متوسط. وأيضا وجود فروق بين الاستجابات حول توافر مكونات مبادئ عمليات إدارة مخاطر الموارد البشرية بالجامعات السعودية تبعا لنوع الجامعة وكانت لصالح الجامعات الحكومية. بينما لا توجد فروق بين الاستجابات حول توافر مكونات نظام إدارة مخاطر الموارد البشرية تبعا لنوع الجامعة.</w:t>
      </w:r>
      <w:r w:rsidR="00A5402B" w:rsidRPr="00AF4327">
        <w:rPr>
          <w:rFonts w:ascii="Sakkal Majalla" w:hAnsi="Sakkal Majalla" w:cs="Sakkal Majalla" w:hint="cs"/>
          <w:sz w:val="32"/>
          <w:szCs w:val="32"/>
          <w:rtl/>
        </w:rPr>
        <w:t xml:space="preserve"> </w:t>
      </w:r>
      <w:r w:rsidRPr="00AF4327">
        <w:rPr>
          <w:rFonts w:ascii="Sakkal Majalla" w:hAnsi="Sakkal Majalla" w:cs="Sakkal Majalla" w:hint="cs"/>
          <w:sz w:val="32"/>
          <w:szCs w:val="32"/>
          <w:rtl/>
        </w:rPr>
        <w:t>وأوصت الدراسة بضرورة بناء بروتكول يشتمل على سياسات وتشريعات وقواعد لمبادئ إدارة المخاطر الموارد البشرية في الجامعات السعودية الأهلية والحكومية وتطوير نموذج تنظيمي لإدارة مخاطر الموارد البشرية يندمج ويتكامل مع الأنظمة الأخرى بالجامعات السعودية وأخي ا ر وضع خطط وسيناريوهات واستراتيجيات لإدارة مخاطر الموارد البشرية بالجامعات السعودية تحقق التوازن بين استغلال الفرص من المخاطر ومنع أضرارها.</w:t>
      </w:r>
    </w:p>
    <w:p w14:paraId="50E1FF78" w14:textId="77777777"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دراسة العواد 2018 </w:t>
      </w:r>
    </w:p>
    <w:p w14:paraId="09126F5F" w14:textId="77777777" w:rsidR="009F1F35"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 بعنوان: "مدخل لتقييم إدارة مخاطر الاستثمارات في هيئة الزكاة والضريبة والجمارك وأثره على جودة المراجعة "سعت هذه الدراسة إلى تقييم إدارة مخاطر الاستثمارات والتعرف على مدى تأثيرها على جودة المراجعة الداخلية باستنباط مجموعة من مؤشرات ومقاييس الأداء لتحديد الأولوية للعوامل ذات الأهمية النسبية وذلك بالتطبيق على رؤساء قطاع المراجعة الداخلية-</w:t>
      </w:r>
      <w:r w:rsidRPr="00AF4327">
        <w:rPr>
          <w:rFonts w:ascii="Sakkal Majalla" w:hAnsi="Sakkal Majalla" w:cs="Sakkal Majalla" w:hint="cs"/>
          <w:sz w:val="32"/>
          <w:szCs w:val="32"/>
          <w:rtl/>
        </w:rPr>
        <w:lastRenderedPageBreak/>
        <w:t xml:space="preserve">المراجعين الداخليين- مديري إدارة المخاطر- مديري القطاع المالي والاستثماري بشركتي مصر للتأمين ومصر لتأمينات الحياة في جمهورية مصر العربية والبالغ عددهم 36 ولتحقيق أهدف الدراسة استُخدم المنهج الاستقرائي الاستنباطي بواسطة استبانة طبقت على جميع أفراد المجتمع </w:t>
      </w:r>
      <w:bookmarkStart w:id="55" w:name="_Hlk152977097"/>
      <w:r w:rsidRPr="00AF4327">
        <w:rPr>
          <w:rFonts w:ascii="Sakkal Majalla" w:hAnsi="Sakkal Majalla" w:cs="Sakkal Majalla" w:hint="cs"/>
          <w:sz w:val="32"/>
          <w:szCs w:val="32"/>
          <w:rtl/>
        </w:rPr>
        <w:t>وتوصلت الدراسة إلى وجود تأثير جوهري للم ا رجعة الداخلية في تقييم إدارة مخاطر الاستثمارات في هيئة الزكاة والضريبة والجمارك بجمهورية مصر العربية. وأوصت الدراسة بتعزيز وأدراك ثقافة فهم تطبيق إدارة مخاطر الاستثمارات لكافة المستويات الإدارية بهيئة الزكاة والضريبة والجمارك بغرض التعرف على طرق قياس هذه المخاطر وكيفية استخدامها لتساعد على تعديل مسار العملية الاستثمارية في مواجهة المخاطر في ظل ظروف تنافسية وتنظيمية وسوقية ضبابية</w:t>
      </w:r>
      <w:bookmarkEnd w:id="55"/>
    </w:p>
    <w:p w14:paraId="23473BA6" w14:textId="2948028C" w:rsidR="009F1F35" w:rsidRPr="00AF4327" w:rsidRDefault="009F1F35" w:rsidP="00A90467">
      <w:pPr>
        <w:spacing w:line="480" w:lineRule="auto"/>
        <w:ind w:left="720"/>
        <w:jc w:val="both"/>
        <w:rPr>
          <w:rFonts w:ascii="Sakkal Majalla" w:hAnsi="Sakkal Majalla" w:cs="Sakkal Majalla"/>
          <w:b/>
          <w:bCs/>
          <w:sz w:val="32"/>
          <w:szCs w:val="32"/>
          <w:rtl/>
        </w:rPr>
      </w:pPr>
      <w:r w:rsidRPr="00AF4327">
        <w:rPr>
          <w:rFonts w:ascii="Sakkal Majalla" w:hAnsi="Sakkal Majalla" w:cs="Sakkal Majalla" w:hint="cs"/>
          <w:b/>
          <w:bCs/>
          <w:sz w:val="32"/>
          <w:szCs w:val="32"/>
          <w:rtl/>
        </w:rPr>
        <w:t xml:space="preserve">- </w:t>
      </w:r>
      <w:r w:rsidRPr="00AF4327">
        <w:rPr>
          <w:rFonts w:ascii="Sakkal Majalla" w:hAnsi="Sakkal Majalla" w:cs="Sakkal Majalla" w:hint="cs"/>
          <w:sz w:val="32"/>
          <w:szCs w:val="32"/>
          <w:rtl/>
        </w:rPr>
        <w:t xml:space="preserve">دراسة النجار </w:t>
      </w:r>
      <w:r w:rsidR="009250F8">
        <w:rPr>
          <w:rFonts w:ascii="Sakkal Majalla" w:hAnsi="Sakkal Majalla" w:cs="Sakkal Majalla" w:hint="cs"/>
          <w:sz w:val="32"/>
          <w:szCs w:val="32"/>
          <w:rtl/>
        </w:rPr>
        <w:t>)</w:t>
      </w:r>
      <w:r w:rsidRPr="00AF4327">
        <w:rPr>
          <w:rFonts w:ascii="Sakkal Majalla" w:hAnsi="Sakkal Majalla" w:cs="Sakkal Majalla" w:hint="cs"/>
          <w:sz w:val="32"/>
          <w:szCs w:val="32"/>
          <w:rtl/>
        </w:rPr>
        <w:t>2017</w:t>
      </w:r>
      <w:r w:rsidR="009250F8">
        <w:rPr>
          <w:rFonts w:ascii="Sakkal Majalla" w:hAnsi="Sakkal Majalla" w:cs="Sakkal Majalla" w:hint="cs"/>
          <w:sz w:val="32"/>
          <w:szCs w:val="32"/>
          <w:rtl/>
        </w:rPr>
        <w:t>(_</w:t>
      </w:r>
    </w:p>
    <w:p w14:paraId="7EC80241" w14:textId="6F2ED805" w:rsidR="009F1F35" w:rsidRPr="00AF4327" w:rsidRDefault="009F1F35" w:rsidP="009250F8">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  بعنوان: "أثر إدارة المخاطر لدى أصحاب المشاريع الريادية في تحقيق الميزة التنافسية لمشاريعهم "تهدف الدراسة لمعرفة أثر إدارة المخاطر لأصحاب المشاريع الريادية على تحقيق الميزة التنافسية بالتطبيق على أصحاب المشاريع الريادية المحتضنة من قبل حاضنة الأعمال والتكنولوجيا بالجامعة الإسلامية والبالغ عددهم 46 واستخدمت الدراسة المنهج الوصفي التحليلي عن طريق أداة الاستبانة </w:t>
      </w:r>
      <w:r w:rsidR="00A90467" w:rsidRPr="00A90467">
        <w:rPr>
          <w:rFonts w:ascii="Sakkal Majalla" w:hAnsi="Sakkal Majalla" w:cs="Sakkal Majalla"/>
          <w:sz w:val="32"/>
          <w:szCs w:val="32"/>
          <w:rtl/>
        </w:rPr>
        <w:t xml:space="preserve">إدارة المخاطر لدى أصحاب المشاريع الريادية في تحقيق الميزة التنافسية لمشاريعهم </w:t>
      </w:r>
      <w:r w:rsidRPr="00AF4327">
        <w:rPr>
          <w:rFonts w:ascii="Sakkal Majalla" w:hAnsi="Sakkal Majalla" w:cs="Sakkal Majalla" w:hint="cs"/>
          <w:sz w:val="32"/>
          <w:szCs w:val="32"/>
          <w:rtl/>
        </w:rPr>
        <w:lastRenderedPageBreak/>
        <w:t xml:space="preserve">والتي وزعت على كل أصحاب المشاريع مُستخدما أسلوب الحصر الشامل حيث تم استرداد </w:t>
      </w:r>
      <w:r w:rsidR="009250F8">
        <w:rPr>
          <w:rFonts w:ascii="Sakkal Majalla" w:hAnsi="Sakkal Majalla" w:cs="Sakkal Majalla" w:hint="cs"/>
          <w:sz w:val="32"/>
          <w:szCs w:val="32"/>
          <w:rtl/>
        </w:rPr>
        <w:t xml:space="preserve">اثنان واربعون </w:t>
      </w:r>
      <w:r w:rsidRPr="00AF4327">
        <w:rPr>
          <w:rFonts w:ascii="Sakkal Majalla" w:hAnsi="Sakkal Majalla" w:cs="Sakkal Majalla" w:hint="cs"/>
          <w:sz w:val="32"/>
          <w:szCs w:val="32"/>
          <w:rtl/>
        </w:rPr>
        <w:t xml:space="preserve"> استبانة بنسبة.</w:t>
      </w:r>
      <w:r w:rsidR="009250F8">
        <w:rPr>
          <w:rFonts w:ascii="Sakkal Majalla" w:hAnsi="Sakkal Majalla" w:cs="Sakkal Majalla" w:hint="cs"/>
          <w:sz w:val="32"/>
          <w:szCs w:val="32"/>
          <w:rtl/>
        </w:rPr>
        <w:t>90</w:t>
      </w:r>
      <w:r w:rsidRPr="00AF4327">
        <w:rPr>
          <w:rFonts w:ascii="Sakkal Majalla" w:hAnsi="Sakkal Majalla" w:cs="Sakkal Majalla" w:hint="cs"/>
          <w:sz w:val="32"/>
          <w:szCs w:val="32"/>
          <w:rtl/>
        </w:rPr>
        <w:t xml:space="preserve"> % استرداد بلغت وتوصلت الدراسة إلى وجود</w:t>
      </w:r>
      <w:r w:rsidR="00A90467" w:rsidRPr="00A90467">
        <w:rPr>
          <w:rtl/>
        </w:rPr>
        <w:t xml:space="preserve"> </w:t>
      </w:r>
      <w:r w:rsidR="00A90467" w:rsidRPr="00A90467">
        <w:rPr>
          <w:rFonts w:ascii="Sakkal Majalla" w:hAnsi="Sakkal Majalla" w:cs="Sakkal Majalla"/>
          <w:sz w:val="32"/>
          <w:szCs w:val="32"/>
          <w:rtl/>
        </w:rPr>
        <w:t>إدارة المخاطر لدى أصحاب المشاريع الريادية في تحقيق الميزة التنافسية لمشاريعهم</w:t>
      </w:r>
      <w:r w:rsidR="009250F8">
        <w:rPr>
          <w:rFonts w:ascii="Sakkal Majalla" w:hAnsi="Sakkal Majalla" w:cs="Sakkal Majalla" w:hint="cs"/>
          <w:sz w:val="32"/>
          <w:szCs w:val="32"/>
          <w:rtl/>
        </w:rPr>
        <w:t xml:space="preserve"> وأيضا وجود </w:t>
      </w:r>
      <w:r w:rsidRPr="00AF4327">
        <w:rPr>
          <w:rFonts w:ascii="Sakkal Majalla" w:hAnsi="Sakkal Majalla" w:cs="Sakkal Majalla" w:hint="cs"/>
          <w:sz w:val="32"/>
          <w:szCs w:val="32"/>
          <w:rtl/>
        </w:rPr>
        <w:t xml:space="preserve"> أثر لمتغيري التعرف على المخاطر والتحكم في المخاطر على تحقيق الميزة التنافسية للمشاريع الريادية في قطاع غزة وأن ما نسبته  </w:t>
      </w:r>
      <w:r w:rsidR="009250F8">
        <w:rPr>
          <w:rFonts w:ascii="Sakkal Majalla" w:hAnsi="Sakkal Majalla" w:cs="Sakkal Majalla" w:hint="cs"/>
          <w:sz w:val="32"/>
          <w:szCs w:val="32"/>
          <w:rtl/>
        </w:rPr>
        <w:t>0.55</w:t>
      </w:r>
      <w:r w:rsidRPr="00AF4327">
        <w:rPr>
          <w:rFonts w:ascii="Sakkal Majalla" w:hAnsi="Sakkal Majalla" w:cs="Sakkal Majalla" w:hint="cs"/>
          <w:sz w:val="32"/>
          <w:szCs w:val="32"/>
          <w:rtl/>
        </w:rPr>
        <w:t xml:space="preserve"> من التغيرات الحاصلة في تحقيق الميزة التنافسية للمشاريع الريادية في قطاع غزة ترجع إلى التعرف على المخاطر والتحكم في المخاطر والنسبة المتبقية والتي تساوي  </w:t>
      </w:r>
      <w:r w:rsidR="009250F8">
        <w:rPr>
          <w:rFonts w:ascii="Sakkal Majalla" w:hAnsi="Sakkal Majalla" w:cs="Sakkal Majalla" w:hint="cs"/>
          <w:sz w:val="32"/>
          <w:szCs w:val="32"/>
          <w:rtl/>
        </w:rPr>
        <w:t>46</w:t>
      </w:r>
      <w:r w:rsidRPr="00AF4327">
        <w:rPr>
          <w:rFonts w:ascii="Sakkal Majalla" w:hAnsi="Sakkal Majalla" w:cs="Sakkal Majalla" w:hint="cs"/>
          <w:sz w:val="32"/>
          <w:szCs w:val="32"/>
          <w:rtl/>
        </w:rPr>
        <w:t xml:space="preserve"> % ترجع إلى عوامل أخرى وأخيرا عدم وجود فروق بين متوسطات استجابات المبحوثين تعزى للمتغيرات الشخصية النوع الاجتماعي العمر المؤهل العلمي عدد سنوات الخدمة وأوصت الدراسة بضرورة منح أولوية لمهارة إدارة المخاطر من طرف أص</w:t>
      </w:r>
      <w:r w:rsidR="009250F8">
        <w:rPr>
          <w:rFonts w:ascii="Sakkal Majalla" w:hAnsi="Sakkal Majalla" w:cs="Sakkal Majalla" w:hint="cs"/>
          <w:sz w:val="32"/>
          <w:szCs w:val="32"/>
          <w:rtl/>
        </w:rPr>
        <w:t>ــ</w:t>
      </w:r>
      <w:r w:rsidRPr="00AF4327">
        <w:rPr>
          <w:rFonts w:ascii="Sakkal Majalla" w:hAnsi="Sakkal Majalla" w:cs="Sakkal Majalla" w:hint="cs"/>
          <w:sz w:val="32"/>
          <w:szCs w:val="32"/>
          <w:rtl/>
        </w:rPr>
        <w:t xml:space="preserve">حاب المشاريع الريادية بسبب الظروف السائدة التي لا يؤمن جانبها في قطاع غزة وأن المخاطر المحدقة بالمشاريع الريادية </w:t>
      </w:r>
    </w:p>
    <w:p w14:paraId="02377EC0" w14:textId="77777777" w:rsidR="009F1F35" w:rsidRPr="00AF4327"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دراسة </w:t>
      </w:r>
      <w:r w:rsidRPr="00AF4327">
        <w:rPr>
          <w:rFonts w:ascii="Sakkal Majalla" w:hAnsi="Sakkal Majalla" w:cs="Sakkal Majalla" w:hint="cs"/>
          <w:sz w:val="32"/>
          <w:szCs w:val="32"/>
        </w:rPr>
        <w:t>Kapinos &amp; Mitnik 2016</w:t>
      </w:r>
      <w:r w:rsidRPr="00AF4327">
        <w:rPr>
          <w:rFonts w:ascii="Sakkal Majalla" w:hAnsi="Sakkal Majalla" w:cs="Sakkal Majalla" w:hint="cs"/>
          <w:sz w:val="32"/>
          <w:szCs w:val="32"/>
          <w:rtl/>
        </w:rPr>
        <w:t>:</w:t>
      </w:r>
    </w:p>
    <w:p w14:paraId="260637F6" w14:textId="77777777" w:rsidR="009F1F35"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 تهدف الدراسة الى اختبار قابلية النظام المالي للتأثير للصدمات الاقتصادية خلال الفترة من 2000 الى 2013 وتحديد احتياجات البنك من رأس المال عند حدوث أزمات اقتصادية تم اعتبار ازمة 2008 مؤشر مرجعي لسيناريو اختبارات الضغوط باستخدام عينة مكونة من 156 بنك </w:t>
      </w:r>
      <w:r w:rsidRPr="00AF4327">
        <w:rPr>
          <w:rFonts w:ascii="Sakkal Majalla" w:hAnsi="Sakkal Majalla" w:cs="Sakkal Majalla" w:hint="cs"/>
          <w:sz w:val="32"/>
          <w:szCs w:val="32"/>
          <w:rtl/>
        </w:rPr>
        <w:lastRenderedPageBreak/>
        <w:t>والنتائج تؤكد ان رأس المال تحسن بعد الازمة على مستوى الفردي للبنوك وعلى المستوى الإجمالي للنظام البنكي وذلك لاذعان البنوك لمتطلبات رأس المال التي تفرضها الجهات الرقابية.</w:t>
      </w:r>
    </w:p>
    <w:p w14:paraId="56A4F2EE" w14:textId="77777777" w:rsidR="00574420" w:rsidRDefault="00574420" w:rsidP="00A90467">
      <w:pPr>
        <w:spacing w:line="480" w:lineRule="auto"/>
        <w:ind w:left="720"/>
        <w:jc w:val="both"/>
        <w:rPr>
          <w:rFonts w:ascii="Sakkal Majalla" w:hAnsi="Sakkal Majalla" w:cs="Sakkal Majalla"/>
          <w:sz w:val="32"/>
          <w:szCs w:val="32"/>
          <w:rtl/>
        </w:rPr>
      </w:pPr>
    </w:p>
    <w:p w14:paraId="579D924A" w14:textId="77777777" w:rsidR="009F1F35" w:rsidRPr="00574420" w:rsidRDefault="009F1F35" w:rsidP="00A90467">
      <w:pPr>
        <w:spacing w:line="480" w:lineRule="auto"/>
        <w:ind w:left="720"/>
        <w:jc w:val="both"/>
        <w:rPr>
          <w:rFonts w:ascii="Sakkal Majalla" w:hAnsi="Sakkal Majalla" w:cs="Sakkal Majalla"/>
          <w:b/>
          <w:bCs/>
          <w:sz w:val="32"/>
          <w:szCs w:val="32"/>
          <w:rtl/>
        </w:rPr>
      </w:pPr>
      <w:r w:rsidRPr="00574420">
        <w:rPr>
          <w:rFonts w:ascii="Sakkal Majalla" w:hAnsi="Sakkal Majalla" w:cs="Sakkal Majalla" w:hint="cs"/>
          <w:b/>
          <w:bCs/>
          <w:sz w:val="32"/>
          <w:szCs w:val="32"/>
          <w:rtl/>
        </w:rPr>
        <w:t xml:space="preserve">دراسة </w:t>
      </w:r>
      <w:r w:rsidRPr="00574420">
        <w:rPr>
          <w:rFonts w:ascii="Sakkal Majalla" w:hAnsi="Sakkal Majalla" w:cs="Sakkal Majalla" w:hint="cs"/>
          <w:b/>
          <w:bCs/>
          <w:sz w:val="32"/>
          <w:szCs w:val="32"/>
        </w:rPr>
        <w:t>Upreti &amp; Mike 2015</w:t>
      </w:r>
      <w:r w:rsidRPr="00574420">
        <w:rPr>
          <w:rFonts w:ascii="Sakkal Majalla" w:hAnsi="Sakkal Majalla" w:cs="Sakkal Majalla" w:hint="cs"/>
          <w:b/>
          <w:bCs/>
          <w:sz w:val="32"/>
          <w:szCs w:val="32"/>
          <w:rtl/>
        </w:rPr>
        <w:t>:</w:t>
      </w:r>
    </w:p>
    <w:p w14:paraId="5301FB05" w14:textId="77777777" w:rsidR="009F1F35" w:rsidRDefault="009F1F35" w:rsidP="00A90467">
      <w:pPr>
        <w:spacing w:line="480" w:lineRule="auto"/>
        <w:ind w:left="720"/>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 وتهدف الى اختبار قدرة قرار إعادة التأمين لهيئة الزكاة والضريبة والجمارك في المملكة المتحدة </w:t>
      </w:r>
      <w:r w:rsidRPr="00AF4327">
        <w:rPr>
          <w:rFonts w:ascii="Sakkal Majalla" w:hAnsi="Sakkal Majalla" w:cs="Sakkal Majalla" w:hint="cs"/>
          <w:sz w:val="32"/>
          <w:szCs w:val="32"/>
        </w:rPr>
        <w:t>UK</w:t>
      </w:r>
      <w:r w:rsidRPr="00AF4327">
        <w:rPr>
          <w:rFonts w:ascii="Sakkal Majalla" w:hAnsi="Sakkal Majalla" w:cs="Sakkal Majalla" w:hint="cs"/>
          <w:sz w:val="32"/>
          <w:szCs w:val="32"/>
          <w:rtl/>
        </w:rPr>
        <w:t xml:space="preserve"> على التأثير على حصتها السوقية لخمس قطاعات في التأمين مقابل العوامل الأخرى مثل السيولة والرفع المالي والحجم من خلال نموذج يختبر استخدام وسائل التغطية لزيادة اعمال التأمين أو زيادة قيمة المنظمة اكدت النتائج على تأثير قرار إعادة التأمين على القوة السوقية لهيئة الزكاة والضريبة والجمارك مقابل الشركات التي لا تتخذ هذه القرارات.</w:t>
      </w:r>
    </w:p>
    <w:p w14:paraId="0C1A6A89" w14:textId="77777777" w:rsidR="00574420" w:rsidRPr="00AF4327" w:rsidRDefault="00574420" w:rsidP="001671B5">
      <w:pPr>
        <w:spacing w:line="480" w:lineRule="auto"/>
        <w:jc w:val="both"/>
        <w:rPr>
          <w:rFonts w:ascii="Sakkal Majalla" w:hAnsi="Sakkal Majalla" w:cs="Sakkal Majalla"/>
          <w:sz w:val="32"/>
          <w:szCs w:val="32"/>
          <w:rtl/>
        </w:rPr>
      </w:pPr>
    </w:p>
    <w:p w14:paraId="0E07DC5D" w14:textId="77777777" w:rsidR="009F1F35" w:rsidRPr="00AF4327" w:rsidRDefault="009F1F35" w:rsidP="001671B5">
      <w:pPr>
        <w:spacing w:line="480" w:lineRule="auto"/>
        <w:jc w:val="both"/>
        <w:rPr>
          <w:rFonts w:ascii="Sakkal Majalla" w:hAnsi="Sakkal Majalla" w:cs="Sakkal Majalla"/>
          <w:sz w:val="32"/>
          <w:szCs w:val="32"/>
          <w:u w:val="single"/>
          <w:rtl/>
        </w:rPr>
      </w:pPr>
      <w:r w:rsidRPr="00AF4327">
        <w:rPr>
          <w:rFonts w:ascii="Sakkal Majalla" w:hAnsi="Sakkal Majalla" w:cs="Sakkal Majalla" w:hint="cs"/>
          <w:sz w:val="32"/>
          <w:szCs w:val="32"/>
          <w:u w:val="single"/>
          <w:rtl/>
        </w:rPr>
        <w:t>ما يميز الدراسة الحالية عن الدراسات السابقة:</w:t>
      </w:r>
    </w:p>
    <w:p w14:paraId="5E9DA4B0" w14:textId="0AFD42E5" w:rsidR="009F1F35" w:rsidRPr="00AF4327" w:rsidRDefault="009F1F35" w:rsidP="001671B5">
      <w:pPr>
        <w:pStyle w:val="ListParagraph"/>
        <w:numPr>
          <w:ilvl w:val="0"/>
          <w:numId w:val="9"/>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t xml:space="preserve">-اعتمدت الدراسة الحالية أساليب تعزز من </w:t>
      </w:r>
      <w:r w:rsidR="007438C8" w:rsidRPr="00AF4327">
        <w:rPr>
          <w:rFonts w:ascii="Sakkal Majalla" w:hAnsi="Sakkal Majalla" w:cs="Sakkal Majalla" w:hint="cs"/>
          <w:sz w:val="32"/>
          <w:szCs w:val="32"/>
          <w:rtl/>
        </w:rPr>
        <w:t>أداء المشاريع</w:t>
      </w:r>
      <w:r w:rsidRPr="00AF4327">
        <w:rPr>
          <w:rFonts w:ascii="Sakkal Majalla" w:hAnsi="Sakkal Majalla" w:cs="Sakkal Majalla" w:hint="cs"/>
          <w:sz w:val="32"/>
          <w:szCs w:val="32"/>
          <w:rtl/>
        </w:rPr>
        <w:t xml:space="preserve"> </w:t>
      </w:r>
      <w:r w:rsidR="00A5402B" w:rsidRPr="00AF4327">
        <w:rPr>
          <w:rFonts w:ascii="Sakkal Majalla" w:hAnsi="Sakkal Majalla" w:cs="Sakkal Majalla" w:hint="cs"/>
          <w:sz w:val="32"/>
          <w:szCs w:val="32"/>
          <w:rtl/>
        </w:rPr>
        <w:t>ب</w:t>
      </w:r>
      <w:r w:rsidRPr="00AF4327">
        <w:rPr>
          <w:rFonts w:ascii="Sakkal Majalla" w:hAnsi="Sakkal Majalla" w:cs="Sakkal Majalla" w:hint="cs"/>
          <w:sz w:val="32"/>
          <w:szCs w:val="32"/>
          <w:rtl/>
        </w:rPr>
        <w:t>هيئة الزكاة والضريبة والجمارك من خلال إدارة المخاطر والتي تعترض لها هيئة الزكاة والضريبة والجمارك باستمرار وتوضيح مسار تدفقها.</w:t>
      </w:r>
    </w:p>
    <w:p w14:paraId="60C3EA06" w14:textId="4E06DC0F" w:rsidR="009F1F35" w:rsidRPr="00AF4327" w:rsidRDefault="009F1F35" w:rsidP="001671B5">
      <w:pPr>
        <w:pStyle w:val="ListParagraph"/>
        <w:numPr>
          <w:ilvl w:val="0"/>
          <w:numId w:val="9"/>
        </w:numPr>
        <w:spacing w:line="480" w:lineRule="auto"/>
        <w:jc w:val="both"/>
        <w:rPr>
          <w:rFonts w:ascii="Sakkal Majalla" w:hAnsi="Sakkal Majalla" w:cs="Sakkal Majalla"/>
          <w:sz w:val="32"/>
          <w:szCs w:val="32"/>
          <w:rtl/>
        </w:rPr>
      </w:pPr>
      <w:r w:rsidRPr="00AF4327">
        <w:rPr>
          <w:rFonts w:ascii="Sakkal Majalla" w:hAnsi="Sakkal Majalla" w:cs="Sakkal Majalla" w:hint="cs"/>
          <w:sz w:val="32"/>
          <w:szCs w:val="32"/>
          <w:rtl/>
        </w:rPr>
        <w:lastRenderedPageBreak/>
        <w:t xml:space="preserve">-تختلف الدراسة الحالية عن الدراسات السابقة في طريقة بناء إطار يوضح ويفسر العلاقة التفاعلية بين تحديد عوامل المخاطر واستراتيجيات إدارة مخاطر هيئة الزكاة والضريبة والجمارك وانعكاسها على </w:t>
      </w:r>
      <w:r w:rsidR="007438C8" w:rsidRPr="00AF4327">
        <w:rPr>
          <w:rFonts w:ascii="Sakkal Majalla" w:hAnsi="Sakkal Majalla" w:cs="Sakkal Majalla" w:hint="cs"/>
          <w:sz w:val="32"/>
          <w:szCs w:val="32"/>
          <w:rtl/>
        </w:rPr>
        <w:t>أداء المشاريع</w:t>
      </w:r>
      <w:r w:rsidRPr="00AF4327">
        <w:rPr>
          <w:rFonts w:ascii="Sakkal Majalla" w:hAnsi="Sakkal Majalla" w:cs="Sakkal Majalla" w:hint="cs"/>
          <w:sz w:val="32"/>
          <w:szCs w:val="32"/>
          <w:rtl/>
        </w:rPr>
        <w:t xml:space="preserve"> </w:t>
      </w:r>
      <w:r w:rsidR="00A5402B" w:rsidRPr="00AF4327">
        <w:rPr>
          <w:rFonts w:ascii="Sakkal Majalla" w:hAnsi="Sakkal Majalla" w:cs="Sakkal Majalla" w:hint="cs"/>
          <w:sz w:val="32"/>
          <w:szCs w:val="32"/>
          <w:rtl/>
        </w:rPr>
        <w:t>ب</w:t>
      </w:r>
      <w:r w:rsidRPr="00AF4327">
        <w:rPr>
          <w:rFonts w:ascii="Sakkal Majalla" w:hAnsi="Sakkal Majalla" w:cs="Sakkal Majalla" w:hint="cs"/>
          <w:sz w:val="32"/>
          <w:szCs w:val="32"/>
          <w:rtl/>
        </w:rPr>
        <w:t>هيئة الزكاة والضريبة والجمارك وما يترتب عليها من تحسين في أداء النظام الاقتصادي في المملكة.</w:t>
      </w:r>
    </w:p>
    <w:p w14:paraId="56F5CC35" w14:textId="28297640" w:rsidR="009F1F35" w:rsidRPr="00AF4327" w:rsidRDefault="009F1F35" w:rsidP="001671B5">
      <w:pPr>
        <w:pStyle w:val="ListParagraph"/>
        <w:numPr>
          <w:ilvl w:val="0"/>
          <w:numId w:val="9"/>
        </w:numPr>
        <w:spacing w:line="480" w:lineRule="auto"/>
        <w:jc w:val="both"/>
        <w:rPr>
          <w:rFonts w:ascii="Sakkal Majalla" w:hAnsi="Sakkal Majalla" w:cs="Sakkal Majalla"/>
          <w:sz w:val="32"/>
          <w:szCs w:val="32"/>
        </w:rPr>
      </w:pPr>
      <w:r w:rsidRPr="00AF4327">
        <w:rPr>
          <w:rFonts w:ascii="Sakkal Majalla" w:hAnsi="Sakkal Majalla" w:cs="Sakkal Majalla" w:hint="cs"/>
          <w:sz w:val="32"/>
          <w:szCs w:val="32"/>
          <w:rtl/>
        </w:rPr>
        <w:t xml:space="preserve">-تركز الدراسة الحالية على الكشف عن مخاطر الزكاة والضريبة والجمارك بأنواعها وتخفيفها لتحسين إجراءات </w:t>
      </w:r>
      <w:r w:rsidR="00A5402B" w:rsidRPr="00AF4327">
        <w:rPr>
          <w:rFonts w:ascii="Sakkal Majalla" w:hAnsi="Sakkal Majalla" w:cs="Sakkal Majalla" w:hint="cs"/>
          <w:sz w:val="32"/>
          <w:szCs w:val="32"/>
          <w:rtl/>
        </w:rPr>
        <w:t xml:space="preserve">تطوير </w:t>
      </w:r>
      <w:r w:rsidR="007438C8" w:rsidRPr="00AF4327">
        <w:rPr>
          <w:rFonts w:ascii="Sakkal Majalla" w:hAnsi="Sakkal Majalla" w:cs="Sakkal Majalla" w:hint="cs"/>
          <w:sz w:val="32"/>
          <w:szCs w:val="32"/>
          <w:rtl/>
        </w:rPr>
        <w:t>أداء المشاريع</w:t>
      </w:r>
      <w:r w:rsidRPr="00AF4327">
        <w:rPr>
          <w:rFonts w:ascii="Sakkal Majalla" w:hAnsi="Sakkal Majalla" w:cs="Sakkal Majalla" w:hint="cs"/>
          <w:sz w:val="32"/>
          <w:szCs w:val="32"/>
          <w:rtl/>
        </w:rPr>
        <w:t xml:space="preserve"> </w:t>
      </w:r>
      <w:r w:rsidR="00A5402B" w:rsidRPr="00AF4327">
        <w:rPr>
          <w:rFonts w:ascii="Sakkal Majalla" w:hAnsi="Sakkal Majalla" w:cs="Sakkal Majalla" w:hint="cs"/>
          <w:sz w:val="32"/>
          <w:szCs w:val="32"/>
          <w:rtl/>
        </w:rPr>
        <w:t>ب</w:t>
      </w:r>
      <w:r w:rsidRPr="00AF4327">
        <w:rPr>
          <w:rFonts w:ascii="Sakkal Majalla" w:hAnsi="Sakkal Majalla" w:cs="Sakkal Majalla" w:hint="cs"/>
          <w:sz w:val="32"/>
          <w:szCs w:val="32"/>
          <w:rtl/>
        </w:rPr>
        <w:t>هيئة الزكاة والضريبة والجمارك وانعكاسه على تحسين الاستقرار للوضع الاقتصادي.</w:t>
      </w:r>
    </w:p>
    <w:p w14:paraId="4A57A9C9" w14:textId="77777777" w:rsidR="00A74F76" w:rsidRDefault="00A74F76" w:rsidP="007E5963">
      <w:pPr>
        <w:spacing w:line="360" w:lineRule="auto"/>
        <w:jc w:val="both"/>
        <w:rPr>
          <w:rFonts w:ascii="Sakkal Majalla" w:hAnsi="Sakkal Majalla" w:cs="Sakkal Majalla"/>
          <w:sz w:val="32"/>
          <w:szCs w:val="32"/>
          <w:u w:val="single"/>
          <w:rtl/>
        </w:rPr>
      </w:pPr>
    </w:p>
    <w:p w14:paraId="6DA5652C" w14:textId="77777777" w:rsidR="007E5963" w:rsidRDefault="007E5963" w:rsidP="007E5963">
      <w:pPr>
        <w:spacing w:line="360" w:lineRule="auto"/>
        <w:jc w:val="both"/>
        <w:rPr>
          <w:rFonts w:ascii="Sakkal Majalla" w:hAnsi="Sakkal Majalla" w:cs="Sakkal Majalla"/>
          <w:sz w:val="32"/>
          <w:szCs w:val="32"/>
          <w:u w:val="single"/>
          <w:rtl/>
        </w:rPr>
      </w:pPr>
    </w:p>
    <w:p w14:paraId="3E74AC65" w14:textId="77777777" w:rsidR="00AB6024" w:rsidRDefault="00AB6024" w:rsidP="007E5963">
      <w:pPr>
        <w:spacing w:line="360" w:lineRule="auto"/>
        <w:jc w:val="both"/>
        <w:rPr>
          <w:rFonts w:ascii="Sakkal Majalla" w:hAnsi="Sakkal Majalla" w:cs="Sakkal Majalla"/>
          <w:sz w:val="32"/>
          <w:szCs w:val="32"/>
          <w:u w:val="single"/>
          <w:rtl/>
        </w:rPr>
      </w:pPr>
    </w:p>
    <w:p w14:paraId="1D9B1BF3" w14:textId="77777777" w:rsidR="00AB6024" w:rsidRDefault="00AB6024" w:rsidP="007E5963">
      <w:pPr>
        <w:spacing w:line="360" w:lineRule="auto"/>
        <w:jc w:val="both"/>
        <w:rPr>
          <w:rFonts w:ascii="Sakkal Majalla" w:hAnsi="Sakkal Majalla" w:cs="Sakkal Majalla"/>
          <w:sz w:val="32"/>
          <w:szCs w:val="32"/>
          <w:u w:val="single"/>
          <w:rtl/>
        </w:rPr>
      </w:pPr>
    </w:p>
    <w:p w14:paraId="2F707DFB" w14:textId="77777777" w:rsidR="00AB6024" w:rsidRDefault="00AB6024" w:rsidP="007E5963">
      <w:pPr>
        <w:spacing w:line="360" w:lineRule="auto"/>
        <w:jc w:val="both"/>
        <w:rPr>
          <w:rFonts w:ascii="Sakkal Majalla" w:hAnsi="Sakkal Majalla" w:cs="Sakkal Majalla"/>
          <w:sz w:val="32"/>
          <w:szCs w:val="32"/>
          <w:u w:val="single"/>
          <w:rtl/>
        </w:rPr>
      </w:pPr>
    </w:p>
    <w:p w14:paraId="6280DE30" w14:textId="77777777" w:rsidR="007E5963" w:rsidRDefault="007E5963" w:rsidP="007E5963">
      <w:pPr>
        <w:spacing w:line="360" w:lineRule="auto"/>
        <w:jc w:val="both"/>
        <w:rPr>
          <w:rFonts w:ascii="Sakkal Majalla" w:hAnsi="Sakkal Majalla" w:cs="Sakkal Majalla"/>
          <w:sz w:val="32"/>
          <w:szCs w:val="32"/>
          <w:u w:val="single"/>
          <w:rtl/>
        </w:rPr>
      </w:pPr>
    </w:p>
    <w:p w14:paraId="08F038A4" w14:textId="77777777" w:rsidR="007E5963" w:rsidRDefault="007E5963" w:rsidP="007E5963">
      <w:pPr>
        <w:spacing w:line="360" w:lineRule="auto"/>
        <w:jc w:val="both"/>
        <w:rPr>
          <w:rFonts w:ascii="Sakkal Majalla" w:hAnsi="Sakkal Majalla" w:cs="Sakkal Majalla"/>
          <w:sz w:val="32"/>
          <w:szCs w:val="32"/>
          <w:u w:val="single"/>
          <w:rtl/>
        </w:rPr>
      </w:pPr>
    </w:p>
    <w:p w14:paraId="2514F966" w14:textId="77777777" w:rsidR="007E5963" w:rsidRDefault="007E5963" w:rsidP="007E5963">
      <w:pPr>
        <w:spacing w:line="360" w:lineRule="auto"/>
        <w:jc w:val="both"/>
        <w:rPr>
          <w:rFonts w:ascii="Sakkal Majalla" w:hAnsi="Sakkal Majalla" w:cs="Sakkal Majalla"/>
          <w:sz w:val="32"/>
          <w:szCs w:val="32"/>
          <w:u w:val="single"/>
          <w:rtl/>
        </w:rPr>
      </w:pPr>
    </w:p>
    <w:p w14:paraId="7FC62BA0" w14:textId="77777777" w:rsidR="007E5963" w:rsidRDefault="007E5963" w:rsidP="007E5963">
      <w:pPr>
        <w:spacing w:line="360" w:lineRule="auto"/>
        <w:jc w:val="both"/>
        <w:rPr>
          <w:rFonts w:ascii="Sakkal Majalla" w:hAnsi="Sakkal Majalla" w:cs="Sakkal Majalla"/>
          <w:sz w:val="32"/>
          <w:szCs w:val="32"/>
          <w:u w:val="single"/>
          <w:rtl/>
        </w:rPr>
      </w:pPr>
    </w:p>
    <w:p w14:paraId="4B65E93C" w14:textId="77777777" w:rsidR="00F871C1" w:rsidRPr="00974B56" w:rsidRDefault="00F871C1" w:rsidP="00F871C1">
      <w:pPr>
        <w:bidi w:val="0"/>
        <w:spacing w:line="360" w:lineRule="auto"/>
        <w:jc w:val="both"/>
        <w:rPr>
          <w:rFonts w:ascii="Sakkal Majalla" w:hAnsi="Sakkal Majalla" w:cs="Sakkal Majalla"/>
          <w:b/>
          <w:bCs/>
          <w:sz w:val="32"/>
          <w:szCs w:val="32"/>
          <w:u w:val="single"/>
        </w:rPr>
      </w:pPr>
      <w:bookmarkStart w:id="56" w:name="_Hlk173302049"/>
      <w:r w:rsidRPr="00974B56">
        <w:rPr>
          <w:rFonts w:ascii="Sakkal Majalla" w:hAnsi="Sakkal Majalla" w:cs="Sakkal Majalla" w:hint="cs"/>
          <w:b/>
          <w:bCs/>
          <w:noProof/>
          <w:sz w:val="32"/>
          <w:szCs w:val="32"/>
        </w:rPr>
        <w:lastRenderedPageBreak/>
        <w:drawing>
          <wp:anchor distT="0" distB="0" distL="114300" distR="114300" simplePos="0" relativeHeight="251660288" behindDoc="0" locked="0" layoutInCell="1" allowOverlap="1" wp14:anchorId="6720C61D" wp14:editId="6F5D241E">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74B56">
        <w:rPr>
          <w:rFonts w:ascii="Sakkal Majalla" w:hAnsi="Sakkal Majalla" w:cs="Sakkal Majalla" w:hint="cs"/>
          <w:b/>
          <w:bCs/>
          <w:sz w:val="32"/>
          <w:szCs w:val="32"/>
          <w:u w:val="single"/>
        </w:rPr>
        <w:t xml:space="preserve">Midocean University </w:t>
      </w:r>
    </w:p>
    <w:p w14:paraId="1FB1840F" w14:textId="77777777" w:rsidR="00F871C1" w:rsidRPr="00974B56" w:rsidRDefault="00F871C1" w:rsidP="00F871C1">
      <w:pPr>
        <w:bidi w:val="0"/>
        <w:spacing w:line="360" w:lineRule="auto"/>
        <w:jc w:val="both"/>
        <w:rPr>
          <w:rFonts w:ascii="Sakkal Majalla" w:hAnsi="Sakkal Majalla" w:cs="Sakkal Majalla"/>
          <w:b/>
          <w:bCs/>
          <w:sz w:val="32"/>
          <w:szCs w:val="32"/>
          <w:u w:val="single"/>
        </w:rPr>
      </w:pPr>
      <w:r w:rsidRPr="00974B56">
        <w:rPr>
          <w:rFonts w:ascii="Sakkal Majalla" w:hAnsi="Sakkal Majalla" w:cs="Sakkal Majalla" w:hint="cs"/>
          <w:b/>
          <w:bCs/>
          <w:sz w:val="32"/>
          <w:szCs w:val="32"/>
          <w:u w:val="single"/>
        </w:rPr>
        <w:t>College of Management</w:t>
      </w:r>
    </w:p>
    <w:p w14:paraId="7823EC77" w14:textId="77777777" w:rsidR="00F871C1" w:rsidRPr="00974B56" w:rsidRDefault="00F871C1" w:rsidP="00F871C1">
      <w:pPr>
        <w:bidi w:val="0"/>
        <w:spacing w:line="360" w:lineRule="auto"/>
        <w:jc w:val="both"/>
        <w:rPr>
          <w:rFonts w:ascii="Sakkal Majalla" w:hAnsi="Sakkal Majalla" w:cs="Sakkal Majalla"/>
          <w:b/>
          <w:bCs/>
          <w:sz w:val="32"/>
          <w:szCs w:val="32"/>
          <w:u w:val="single"/>
          <w:rtl/>
        </w:rPr>
      </w:pPr>
      <w:r w:rsidRPr="00974B56">
        <w:rPr>
          <w:rFonts w:ascii="Sakkal Majalla" w:hAnsi="Sakkal Majalla" w:cs="Sakkal Majalla" w:hint="cs"/>
          <w:b/>
          <w:bCs/>
          <w:sz w:val="32"/>
          <w:szCs w:val="32"/>
          <w:u w:val="single"/>
        </w:rPr>
        <w:t>Department of Management</w:t>
      </w:r>
    </w:p>
    <w:p w14:paraId="15339A34" w14:textId="77777777" w:rsidR="00F871C1" w:rsidRPr="00974B56" w:rsidRDefault="00F871C1" w:rsidP="00F871C1">
      <w:pPr>
        <w:tabs>
          <w:tab w:val="left" w:pos="942"/>
        </w:tabs>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ab/>
      </w:r>
    </w:p>
    <w:p w14:paraId="77AF71DD" w14:textId="77777777" w:rsidR="00F871C1" w:rsidRPr="00974B56" w:rsidRDefault="00F871C1" w:rsidP="00F871C1">
      <w:pPr>
        <w:spacing w:line="360" w:lineRule="auto"/>
        <w:jc w:val="both"/>
        <w:rPr>
          <w:rFonts w:ascii="Sakkal Majalla" w:hAnsi="Sakkal Majalla" w:cs="Sakkal Majalla"/>
          <w:sz w:val="32"/>
          <w:szCs w:val="32"/>
          <w:rtl/>
        </w:rPr>
      </w:pPr>
    </w:p>
    <w:p w14:paraId="20B0153C" w14:textId="77777777" w:rsidR="00F871C1" w:rsidRPr="00974B56" w:rsidRDefault="00F871C1" w:rsidP="00F871C1">
      <w:pPr>
        <w:tabs>
          <w:tab w:val="left" w:pos="5292"/>
        </w:tabs>
        <w:spacing w:line="360" w:lineRule="auto"/>
        <w:jc w:val="center"/>
        <w:rPr>
          <w:rFonts w:ascii="Sakkal Majalla" w:hAnsi="Sakkal Majalla" w:cs="Sakkal Majalla"/>
          <w:b/>
          <w:bCs/>
          <w:sz w:val="32"/>
          <w:szCs w:val="32"/>
        </w:rPr>
      </w:pPr>
      <w:r w:rsidRPr="00974B56">
        <w:rPr>
          <w:rFonts w:ascii="Sakkal Majalla" w:hAnsi="Sakkal Majalla" w:cs="Sakkal Majalla" w:hint="cs"/>
          <w:b/>
          <w:bCs/>
          <w:sz w:val="32"/>
          <w:szCs w:val="32"/>
        </w:rPr>
        <w:t>Title in English</w:t>
      </w:r>
    </w:p>
    <w:p w14:paraId="1E2B72A5" w14:textId="77777777" w:rsidR="00F871C1" w:rsidRPr="00A252D6" w:rsidRDefault="00F871C1" w:rsidP="00F871C1">
      <w:pPr>
        <w:jc w:val="center"/>
        <w:rPr>
          <w:rFonts w:ascii="Sakkal Majalla" w:hAnsi="Sakkal Majalla" w:cs="Sakkal Majalla"/>
          <w:b/>
          <w:bCs/>
          <w:sz w:val="32"/>
          <w:szCs w:val="32"/>
          <w:rtl/>
        </w:rPr>
      </w:pPr>
      <w:r w:rsidRPr="00A252D6">
        <w:rPr>
          <w:rFonts w:ascii="Sakkal Majalla" w:hAnsi="Sakkal Majalla" w:cs="Sakkal Majalla"/>
          <w:b/>
          <w:bCs/>
          <w:sz w:val="32"/>
          <w:szCs w:val="32"/>
        </w:rPr>
        <w:t>The impact of implementing a risk management strategy on project performance, an applied study at the Saudi Zakat, Tax and Customs Authority</w:t>
      </w:r>
    </w:p>
    <w:p w14:paraId="03D9E13D" w14:textId="77777777" w:rsidR="00F871C1" w:rsidRPr="00974B56" w:rsidRDefault="00F871C1" w:rsidP="00F871C1">
      <w:pPr>
        <w:tabs>
          <w:tab w:val="left" w:pos="5562"/>
        </w:tabs>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ab/>
      </w:r>
    </w:p>
    <w:p w14:paraId="58A2849A" w14:textId="77777777" w:rsidR="00F871C1" w:rsidRDefault="00F871C1" w:rsidP="00F871C1">
      <w:pPr>
        <w:spacing w:line="360" w:lineRule="auto"/>
        <w:jc w:val="center"/>
        <w:rPr>
          <w:rFonts w:ascii="Sakkal Majalla" w:hAnsi="Sakkal Majalla" w:cs="Sakkal Majalla"/>
          <w:b/>
          <w:bCs/>
          <w:sz w:val="32"/>
          <w:szCs w:val="32"/>
          <w:rtl/>
        </w:rPr>
      </w:pPr>
      <w:r w:rsidRPr="00974B56">
        <w:rPr>
          <w:rFonts w:ascii="Sakkal Majalla" w:hAnsi="Sakkal Majalla" w:cs="Sakkal Majalla" w:hint="cs"/>
          <w:b/>
          <w:bCs/>
          <w:sz w:val="32"/>
          <w:szCs w:val="32"/>
        </w:rPr>
        <w:t>Prepared by:</w:t>
      </w:r>
    </w:p>
    <w:p w14:paraId="6B153F68" w14:textId="57D19F15" w:rsidR="00A252D6" w:rsidRPr="00974B56" w:rsidRDefault="00A252D6" w:rsidP="00043FDE">
      <w:pPr>
        <w:spacing w:line="360" w:lineRule="auto"/>
        <w:jc w:val="center"/>
        <w:rPr>
          <w:rFonts w:ascii="Sakkal Majalla" w:hAnsi="Sakkal Majalla" w:cs="Sakkal Majalla"/>
          <w:b/>
          <w:bCs/>
          <w:sz w:val="32"/>
          <w:szCs w:val="32"/>
        </w:rPr>
      </w:pPr>
      <w:r w:rsidRPr="00EF31F0">
        <w:rPr>
          <w:rFonts w:ascii="Sakkal Majalla" w:hAnsi="Sakkal Majalla" w:cs="Sakkal Majalla"/>
          <w:b/>
          <w:bCs/>
          <w:sz w:val="32"/>
          <w:szCs w:val="32"/>
          <w:lang w:bidi="ar-EG"/>
        </w:rPr>
        <w:t xml:space="preserve">Ahmed Hadi </w:t>
      </w:r>
      <w:proofErr w:type="spellStart"/>
      <w:r w:rsidRPr="00EF31F0">
        <w:rPr>
          <w:rFonts w:ascii="Sakkal Majalla" w:hAnsi="Sakkal Majalla" w:cs="Sakkal Majalla"/>
          <w:b/>
          <w:bCs/>
          <w:sz w:val="32"/>
          <w:szCs w:val="32"/>
          <w:lang w:bidi="ar-EG"/>
        </w:rPr>
        <w:t>Alwadai</w:t>
      </w:r>
      <w:proofErr w:type="spellEnd"/>
    </w:p>
    <w:p w14:paraId="6DC5DE8F" w14:textId="77777777" w:rsidR="00F871C1" w:rsidRPr="00974B56" w:rsidRDefault="00F871C1" w:rsidP="00F871C1">
      <w:pPr>
        <w:spacing w:line="360" w:lineRule="auto"/>
        <w:jc w:val="both"/>
        <w:rPr>
          <w:rFonts w:ascii="Sakkal Majalla" w:hAnsi="Sakkal Majalla" w:cs="Sakkal Majalla"/>
          <w:b/>
          <w:bCs/>
          <w:sz w:val="32"/>
          <w:szCs w:val="32"/>
        </w:rPr>
      </w:pPr>
    </w:p>
    <w:p w14:paraId="5AF81340" w14:textId="77777777" w:rsidR="00F871C1" w:rsidRPr="009125CE" w:rsidRDefault="00F871C1" w:rsidP="00F871C1">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07C3AB" w14:textId="77777777" w:rsidR="00A252D6" w:rsidRPr="00EF31F0" w:rsidRDefault="00A252D6" w:rsidP="00A252D6">
      <w:pPr>
        <w:jc w:val="center"/>
        <w:rPr>
          <w:rFonts w:ascii="Sakkal Majalla" w:hAnsi="Sakkal Majalla" w:cs="Sakkal Majalla"/>
          <w:b/>
          <w:bCs/>
          <w:sz w:val="32"/>
          <w:szCs w:val="32"/>
        </w:rPr>
      </w:pPr>
      <w:r w:rsidRPr="00EF31F0">
        <w:rPr>
          <w:rFonts w:ascii="Sakkal Majalla" w:hAnsi="Sakkal Majalla" w:cs="Sakkal Majalla"/>
          <w:b/>
          <w:bCs/>
          <w:sz w:val="32"/>
          <w:szCs w:val="32"/>
        </w:rPr>
        <w:t xml:space="preserve">Dr. Asma </w:t>
      </w:r>
      <w:proofErr w:type="spellStart"/>
      <w:r w:rsidRPr="00EF31F0">
        <w:rPr>
          <w:rFonts w:ascii="Sakkal Majalla" w:hAnsi="Sakkal Majalla" w:cs="Sakkal Majalla"/>
          <w:b/>
          <w:bCs/>
          <w:sz w:val="32"/>
          <w:szCs w:val="32"/>
        </w:rPr>
        <w:t>Abuanzeh</w:t>
      </w:r>
      <w:proofErr w:type="spellEnd"/>
    </w:p>
    <w:p w14:paraId="4BEA50F6" w14:textId="77777777" w:rsidR="00A252D6" w:rsidRPr="00ED3CDF" w:rsidRDefault="00A252D6" w:rsidP="00A252D6">
      <w:pPr>
        <w:jc w:val="center"/>
        <w:rPr>
          <w:rFonts w:ascii="Sakkal Majalla" w:hAnsi="Sakkal Majalla" w:cs="Sakkal Majalla"/>
          <w:b/>
          <w:bCs/>
          <w:sz w:val="32"/>
          <w:szCs w:val="32"/>
        </w:rPr>
      </w:pPr>
      <w:r w:rsidRPr="00EF31F0">
        <w:rPr>
          <w:rFonts w:ascii="Sakkal Majalla" w:hAnsi="Sakkal Majalla" w:cs="Sakkal Majalla"/>
          <w:b/>
          <w:bCs/>
          <w:sz w:val="32"/>
          <w:szCs w:val="32"/>
        </w:rPr>
        <w:t>D. Ahmed Hussein Ali Hussein</w:t>
      </w:r>
    </w:p>
    <w:p w14:paraId="239BBFF9" w14:textId="77777777" w:rsidR="00F871C1" w:rsidRDefault="00F871C1" w:rsidP="00F871C1">
      <w:pPr>
        <w:jc w:val="center"/>
        <w:rPr>
          <w:rFonts w:ascii="Sakkal Majalla" w:hAnsi="Sakkal Majalla" w:cs="Sakkal Majalla"/>
          <w:b/>
          <w:bCs/>
          <w:sz w:val="28"/>
          <w:szCs w:val="28"/>
          <w:rtl/>
        </w:rPr>
      </w:pPr>
    </w:p>
    <w:p w14:paraId="619FA537" w14:textId="77777777" w:rsidR="00A252D6" w:rsidRPr="00A252D6" w:rsidRDefault="00A252D6" w:rsidP="00F871C1">
      <w:pPr>
        <w:jc w:val="center"/>
        <w:rPr>
          <w:rFonts w:ascii="Sakkal Majalla" w:hAnsi="Sakkal Majalla" w:cs="Sakkal Majalla"/>
          <w:b/>
          <w:bCs/>
          <w:sz w:val="28"/>
          <w:szCs w:val="28"/>
        </w:rPr>
      </w:pPr>
    </w:p>
    <w:p w14:paraId="7184FF52" w14:textId="77777777" w:rsidR="00413501" w:rsidRDefault="00F871C1" w:rsidP="00F871C1">
      <w:pPr>
        <w:jc w:val="center"/>
        <w:rPr>
          <w:rFonts w:ascii="Sakkal Majalla" w:hAnsi="Sakkal Majalla" w:cs="Sakkal Majalla"/>
          <w:b/>
          <w:bCs/>
          <w:sz w:val="28"/>
          <w:szCs w:val="28"/>
        </w:rPr>
      </w:pPr>
      <w:r w:rsidRPr="009125CE">
        <w:rPr>
          <w:rFonts w:ascii="Sakkal Majalla" w:hAnsi="Sakkal Majalla" w:cs="Sakkal Majalla"/>
          <w:b/>
          <w:bCs/>
          <w:sz w:val="28"/>
          <w:szCs w:val="28"/>
        </w:rPr>
        <w:t>Year:</w:t>
      </w:r>
    </w:p>
    <w:p w14:paraId="29206B0E" w14:textId="300CAE3C" w:rsidR="00F871C1" w:rsidRPr="009125CE" w:rsidRDefault="00F871C1" w:rsidP="00F871C1">
      <w:pPr>
        <w:jc w:val="center"/>
        <w:rPr>
          <w:rFonts w:ascii="Sakkal Majalla" w:hAnsi="Sakkal Majalla" w:cs="Sakkal Majalla"/>
          <w:b/>
          <w:bCs/>
          <w:sz w:val="28"/>
          <w:szCs w:val="28"/>
        </w:rPr>
      </w:pPr>
      <w:r w:rsidRPr="009125CE">
        <w:rPr>
          <w:rFonts w:ascii="Sakkal Majalla" w:hAnsi="Sakkal Majalla" w:cs="Sakkal Majalla"/>
          <w:b/>
          <w:bCs/>
          <w:sz w:val="28"/>
          <w:szCs w:val="28"/>
        </w:rPr>
        <w:t>202</w:t>
      </w:r>
      <w:r>
        <w:rPr>
          <w:rFonts w:ascii="Sakkal Majalla" w:hAnsi="Sakkal Majalla" w:cs="Sakkal Majalla"/>
          <w:b/>
          <w:bCs/>
          <w:sz w:val="28"/>
          <w:szCs w:val="28"/>
        </w:rPr>
        <w:t>4</w:t>
      </w:r>
      <w:bookmarkEnd w:id="56"/>
    </w:p>
    <w:sectPr w:rsidR="00F871C1" w:rsidRPr="009125CE" w:rsidSect="00EE61A8">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036F2B" w14:textId="77777777" w:rsidR="00E61502" w:rsidRDefault="00E61502" w:rsidP="009125CE">
      <w:pPr>
        <w:spacing w:after="0" w:line="240" w:lineRule="auto"/>
      </w:pPr>
      <w:r>
        <w:separator/>
      </w:r>
    </w:p>
  </w:endnote>
  <w:endnote w:type="continuationSeparator" w:id="0">
    <w:p w14:paraId="364D048B" w14:textId="77777777" w:rsidR="00E61502" w:rsidRDefault="00E615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iwani Bent">
    <w:altName w:val="Arial"/>
    <w:charset w:val="B2"/>
    <w:family w:val="auto"/>
    <w:pitch w:val="variable"/>
    <w:sig w:usb0="00002001" w:usb1="80000000" w:usb2="00000008" w:usb3="00000000" w:csb0="00000040" w:csb1="00000000"/>
  </w:font>
  <w:font w:name="PT Bold Broken">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78121680"/>
      <w:docPartObj>
        <w:docPartGallery w:val="Page Numbers (Bottom of Page)"/>
        <w:docPartUnique/>
      </w:docPartObj>
    </w:sdtPr>
    <w:sdtContent>
      <w:p w14:paraId="28E83721" w14:textId="25A2A618" w:rsidR="00EE61A8" w:rsidRDefault="00EE61A8">
        <w:pPr>
          <w:pStyle w:val="Footer"/>
          <w:jc w:val="right"/>
        </w:pPr>
        <w:r>
          <w:fldChar w:fldCharType="begin"/>
        </w:r>
        <w:r>
          <w:instrText>PAGE   \* MERGEFORMAT</w:instrText>
        </w:r>
        <w:r>
          <w:fldChar w:fldCharType="separate"/>
        </w:r>
        <w:r>
          <w:rPr>
            <w:rtl/>
            <w:lang w:val="ar-SA"/>
          </w:rPr>
          <w:t>2</w:t>
        </w:r>
        <w:r>
          <w:fldChar w:fldCharType="end"/>
        </w:r>
      </w:p>
    </w:sdtContent>
  </w:sdt>
  <w:p w14:paraId="40585431" w14:textId="77777777" w:rsidR="00EE61A8" w:rsidRDefault="00EE6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9B9B5" w14:textId="77777777" w:rsidR="00E61502" w:rsidRDefault="00E61502" w:rsidP="009125CE">
      <w:pPr>
        <w:spacing w:after="0" w:line="240" w:lineRule="auto"/>
      </w:pPr>
      <w:r>
        <w:separator/>
      </w:r>
    </w:p>
  </w:footnote>
  <w:footnote w:type="continuationSeparator" w:id="0">
    <w:p w14:paraId="45618E0F" w14:textId="77777777" w:rsidR="00E61502" w:rsidRDefault="00E615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E3C13"/>
    <w:multiLevelType w:val="hybridMultilevel"/>
    <w:tmpl w:val="AD169F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B9662B"/>
    <w:multiLevelType w:val="hybridMultilevel"/>
    <w:tmpl w:val="A796C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8424B"/>
    <w:multiLevelType w:val="hybridMultilevel"/>
    <w:tmpl w:val="E608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342CE"/>
    <w:multiLevelType w:val="hybridMultilevel"/>
    <w:tmpl w:val="A7005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CE2F96"/>
    <w:multiLevelType w:val="hybridMultilevel"/>
    <w:tmpl w:val="A4A6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2A0B58"/>
    <w:multiLevelType w:val="hybridMultilevel"/>
    <w:tmpl w:val="8C54E6FC"/>
    <w:lvl w:ilvl="0" w:tplc="84E0EB0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21C07CD3"/>
    <w:multiLevelType w:val="hybridMultilevel"/>
    <w:tmpl w:val="3CC27196"/>
    <w:lvl w:ilvl="0" w:tplc="B7D4E3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1A046D"/>
    <w:multiLevelType w:val="hybridMultilevel"/>
    <w:tmpl w:val="0F50F354"/>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26AB2254"/>
    <w:multiLevelType w:val="hybridMultilevel"/>
    <w:tmpl w:val="DEDC3C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7F7DF7"/>
    <w:multiLevelType w:val="hybridMultilevel"/>
    <w:tmpl w:val="09264C46"/>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312F09F0"/>
    <w:multiLevelType w:val="hybridMultilevel"/>
    <w:tmpl w:val="F55A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E14A44"/>
    <w:multiLevelType w:val="hybridMultilevel"/>
    <w:tmpl w:val="92987C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F12F0B"/>
    <w:multiLevelType w:val="hybridMultilevel"/>
    <w:tmpl w:val="2CE81F86"/>
    <w:lvl w:ilvl="0" w:tplc="27460A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35A4583"/>
    <w:multiLevelType w:val="hybridMultilevel"/>
    <w:tmpl w:val="CE1E02DE"/>
    <w:lvl w:ilvl="0" w:tplc="04090001">
      <w:start w:val="1"/>
      <w:numFmt w:val="bullet"/>
      <w:lvlText w:val=""/>
      <w:lvlJc w:val="left"/>
      <w:pPr>
        <w:ind w:left="502"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330D32"/>
    <w:multiLevelType w:val="hybridMultilevel"/>
    <w:tmpl w:val="BAD294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9279BC"/>
    <w:multiLevelType w:val="hybridMultilevel"/>
    <w:tmpl w:val="FCB09C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9E71832"/>
    <w:multiLevelType w:val="hybridMultilevel"/>
    <w:tmpl w:val="C9567C90"/>
    <w:lvl w:ilvl="0" w:tplc="04090011">
      <w:start w:val="1"/>
      <w:numFmt w:val="decimal"/>
      <w:lvlText w:val="%1)"/>
      <w:lvlJc w:val="left"/>
      <w:pPr>
        <w:ind w:left="502"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5C2CDE"/>
    <w:multiLevelType w:val="hybridMultilevel"/>
    <w:tmpl w:val="FAE26E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1B1367"/>
    <w:multiLevelType w:val="hybridMultilevel"/>
    <w:tmpl w:val="64580ED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438C1C6C"/>
    <w:multiLevelType w:val="hybridMultilevel"/>
    <w:tmpl w:val="20E8B96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5905C11"/>
    <w:multiLevelType w:val="hybridMultilevel"/>
    <w:tmpl w:val="6B8670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DE5F59"/>
    <w:multiLevelType w:val="hybridMultilevel"/>
    <w:tmpl w:val="54CC72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EF14F6"/>
    <w:multiLevelType w:val="hybridMultilevel"/>
    <w:tmpl w:val="20CE0168"/>
    <w:lvl w:ilvl="0" w:tplc="A0B83D7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25B21A5"/>
    <w:multiLevelType w:val="hybridMultilevel"/>
    <w:tmpl w:val="C382ED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2B34F9"/>
    <w:multiLevelType w:val="hybridMultilevel"/>
    <w:tmpl w:val="A63E0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A71920"/>
    <w:multiLevelType w:val="hybridMultilevel"/>
    <w:tmpl w:val="1DF0FC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FE1199"/>
    <w:multiLevelType w:val="hybridMultilevel"/>
    <w:tmpl w:val="C13EF59C"/>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7" w15:restartNumberingAfterBreak="0">
    <w:nsid w:val="5F602732"/>
    <w:multiLevelType w:val="hybridMultilevel"/>
    <w:tmpl w:val="A00C792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74053C8"/>
    <w:multiLevelType w:val="hybridMultilevel"/>
    <w:tmpl w:val="C5B8ACE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698730FA"/>
    <w:multiLevelType w:val="hybridMultilevel"/>
    <w:tmpl w:val="65DC2DC0"/>
    <w:lvl w:ilvl="0" w:tplc="8DB0269C">
      <w:start w:val="1"/>
      <w:numFmt w:val="bullet"/>
      <w:lvlText w:val=""/>
      <w:lvlJc w:val="left"/>
      <w:pPr>
        <w:ind w:left="720" w:hanging="360"/>
      </w:pPr>
      <w:rPr>
        <w:rFonts w:ascii="Symbol" w:hAnsi="Symbol" w:cs="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0571F0"/>
    <w:multiLevelType w:val="hybridMultilevel"/>
    <w:tmpl w:val="CE841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D3795A"/>
    <w:multiLevelType w:val="hybridMultilevel"/>
    <w:tmpl w:val="9D066D5C"/>
    <w:lvl w:ilvl="0" w:tplc="04090001">
      <w:start w:val="1"/>
      <w:numFmt w:val="bullet"/>
      <w:lvlText w:val=""/>
      <w:lvlJc w:val="left"/>
      <w:pPr>
        <w:ind w:left="502"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F1E6B3B"/>
    <w:multiLevelType w:val="hybridMultilevel"/>
    <w:tmpl w:val="F670D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B93C0C"/>
    <w:multiLevelType w:val="hybridMultilevel"/>
    <w:tmpl w:val="BAB678EE"/>
    <w:lvl w:ilvl="0" w:tplc="760C221C">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5981128">
    <w:abstractNumId w:val="7"/>
  </w:num>
  <w:num w:numId="2" w16cid:durableId="114644498">
    <w:abstractNumId w:val="18"/>
  </w:num>
  <w:num w:numId="3" w16cid:durableId="1668823953">
    <w:abstractNumId w:val="28"/>
  </w:num>
  <w:num w:numId="4" w16cid:durableId="1622111622">
    <w:abstractNumId w:val="26"/>
  </w:num>
  <w:num w:numId="5" w16cid:durableId="919339074">
    <w:abstractNumId w:val="9"/>
  </w:num>
  <w:num w:numId="6" w16cid:durableId="1621837344">
    <w:abstractNumId w:val="29"/>
  </w:num>
  <w:num w:numId="7" w16cid:durableId="1739353863">
    <w:abstractNumId w:val="16"/>
  </w:num>
  <w:num w:numId="8" w16cid:durableId="700592063">
    <w:abstractNumId w:val="30"/>
  </w:num>
  <w:num w:numId="9" w16cid:durableId="374038922">
    <w:abstractNumId w:val="11"/>
  </w:num>
  <w:num w:numId="10" w16cid:durableId="69692495">
    <w:abstractNumId w:val="13"/>
  </w:num>
  <w:num w:numId="11" w16cid:durableId="1366522439">
    <w:abstractNumId w:val="31"/>
  </w:num>
  <w:num w:numId="12" w16cid:durableId="571548627">
    <w:abstractNumId w:val="2"/>
  </w:num>
  <w:num w:numId="13" w16cid:durableId="1720199992">
    <w:abstractNumId w:val="10"/>
  </w:num>
  <w:num w:numId="14" w16cid:durableId="1390224156">
    <w:abstractNumId w:val="20"/>
  </w:num>
  <w:num w:numId="15" w16cid:durableId="95712407">
    <w:abstractNumId w:val="3"/>
  </w:num>
  <w:num w:numId="16" w16cid:durableId="436213367">
    <w:abstractNumId w:val="32"/>
  </w:num>
  <w:num w:numId="17" w16cid:durableId="1460493266">
    <w:abstractNumId w:val="24"/>
  </w:num>
  <w:num w:numId="18" w16cid:durableId="1145657801">
    <w:abstractNumId w:val="33"/>
  </w:num>
  <w:num w:numId="19" w16cid:durableId="873536238">
    <w:abstractNumId w:val="5"/>
  </w:num>
  <w:num w:numId="20" w16cid:durableId="187525032">
    <w:abstractNumId w:val="25"/>
  </w:num>
  <w:num w:numId="21" w16cid:durableId="1244336536">
    <w:abstractNumId w:val="15"/>
  </w:num>
  <w:num w:numId="22" w16cid:durableId="719986218">
    <w:abstractNumId w:val="27"/>
  </w:num>
  <w:num w:numId="23" w16cid:durableId="320081024">
    <w:abstractNumId w:val="19"/>
  </w:num>
  <w:num w:numId="24" w16cid:durableId="325138039">
    <w:abstractNumId w:val="17"/>
  </w:num>
  <w:num w:numId="25" w16cid:durableId="397946711">
    <w:abstractNumId w:val="23"/>
  </w:num>
  <w:num w:numId="26" w16cid:durableId="1614946746">
    <w:abstractNumId w:val="0"/>
  </w:num>
  <w:num w:numId="27" w16cid:durableId="2006935850">
    <w:abstractNumId w:val="14"/>
  </w:num>
  <w:num w:numId="28" w16cid:durableId="642197566">
    <w:abstractNumId w:val="1"/>
  </w:num>
  <w:num w:numId="29" w16cid:durableId="1134523063">
    <w:abstractNumId w:val="4"/>
  </w:num>
  <w:num w:numId="30" w16cid:durableId="569117159">
    <w:abstractNumId w:val="8"/>
  </w:num>
  <w:num w:numId="31" w16cid:durableId="1554002175">
    <w:abstractNumId w:val="6"/>
  </w:num>
  <w:num w:numId="32" w16cid:durableId="1613510761">
    <w:abstractNumId w:val="22"/>
  </w:num>
  <w:num w:numId="33" w16cid:durableId="1151754520">
    <w:abstractNumId w:val="12"/>
  </w:num>
  <w:num w:numId="34" w16cid:durableId="16650899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606"/>
    <w:rsid w:val="00014532"/>
    <w:rsid w:val="00024E25"/>
    <w:rsid w:val="00040AB9"/>
    <w:rsid w:val="00043FDE"/>
    <w:rsid w:val="0004533C"/>
    <w:rsid w:val="000D0568"/>
    <w:rsid w:val="000D07C8"/>
    <w:rsid w:val="000F44B4"/>
    <w:rsid w:val="00103094"/>
    <w:rsid w:val="0011276C"/>
    <w:rsid w:val="00131AC4"/>
    <w:rsid w:val="00136852"/>
    <w:rsid w:val="00147256"/>
    <w:rsid w:val="001671B5"/>
    <w:rsid w:val="001902DB"/>
    <w:rsid w:val="00195107"/>
    <w:rsid w:val="001C2162"/>
    <w:rsid w:val="001D7EE1"/>
    <w:rsid w:val="001F4197"/>
    <w:rsid w:val="00272804"/>
    <w:rsid w:val="002B694F"/>
    <w:rsid w:val="002C3390"/>
    <w:rsid w:val="002D6210"/>
    <w:rsid w:val="0033489D"/>
    <w:rsid w:val="003A6851"/>
    <w:rsid w:val="003A6EB8"/>
    <w:rsid w:val="003B4CB6"/>
    <w:rsid w:val="003D64E5"/>
    <w:rsid w:val="00413501"/>
    <w:rsid w:val="00432A98"/>
    <w:rsid w:val="00464A1F"/>
    <w:rsid w:val="00472C34"/>
    <w:rsid w:val="004C20E9"/>
    <w:rsid w:val="00503A7E"/>
    <w:rsid w:val="00522156"/>
    <w:rsid w:val="0053118F"/>
    <w:rsid w:val="0055117F"/>
    <w:rsid w:val="00572522"/>
    <w:rsid w:val="00574420"/>
    <w:rsid w:val="00590B27"/>
    <w:rsid w:val="005D1137"/>
    <w:rsid w:val="00611FF2"/>
    <w:rsid w:val="0062761F"/>
    <w:rsid w:val="00627EBF"/>
    <w:rsid w:val="00645939"/>
    <w:rsid w:val="00655791"/>
    <w:rsid w:val="006741DA"/>
    <w:rsid w:val="00691B9F"/>
    <w:rsid w:val="006948DE"/>
    <w:rsid w:val="006A778B"/>
    <w:rsid w:val="006E182F"/>
    <w:rsid w:val="006F393A"/>
    <w:rsid w:val="00723706"/>
    <w:rsid w:val="00723FC9"/>
    <w:rsid w:val="007328F7"/>
    <w:rsid w:val="007438C8"/>
    <w:rsid w:val="007A0489"/>
    <w:rsid w:val="007B0E54"/>
    <w:rsid w:val="007E3A20"/>
    <w:rsid w:val="007E5963"/>
    <w:rsid w:val="00877AAC"/>
    <w:rsid w:val="008C4BC2"/>
    <w:rsid w:val="008D19D1"/>
    <w:rsid w:val="008D64B4"/>
    <w:rsid w:val="008F1EAE"/>
    <w:rsid w:val="009125CE"/>
    <w:rsid w:val="009250F8"/>
    <w:rsid w:val="0094623E"/>
    <w:rsid w:val="009B6888"/>
    <w:rsid w:val="009B6B78"/>
    <w:rsid w:val="009C0161"/>
    <w:rsid w:val="009D108D"/>
    <w:rsid w:val="009E1436"/>
    <w:rsid w:val="009E5668"/>
    <w:rsid w:val="009F1F35"/>
    <w:rsid w:val="00A0699F"/>
    <w:rsid w:val="00A252D6"/>
    <w:rsid w:val="00A35E00"/>
    <w:rsid w:val="00A37545"/>
    <w:rsid w:val="00A5402B"/>
    <w:rsid w:val="00A550D9"/>
    <w:rsid w:val="00A74F76"/>
    <w:rsid w:val="00A90467"/>
    <w:rsid w:val="00AA79E9"/>
    <w:rsid w:val="00AB0A70"/>
    <w:rsid w:val="00AB47D5"/>
    <w:rsid w:val="00AB6024"/>
    <w:rsid w:val="00AD43C5"/>
    <w:rsid w:val="00AF4327"/>
    <w:rsid w:val="00B3286B"/>
    <w:rsid w:val="00B36579"/>
    <w:rsid w:val="00B63B0F"/>
    <w:rsid w:val="00B7678A"/>
    <w:rsid w:val="00BD6C6D"/>
    <w:rsid w:val="00C71E18"/>
    <w:rsid w:val="00C91C8B"/>
    <w:rsid w:val="00CC659A"/>
    <w:rsid w:val="00CE03F3"/>
    <w:rsid w:val="00D22171"/>
    <w:rsid w:val="00D42F56"/>
    <w:rsid w:val="00DB7A6E"/>
    <w:rsid w:val="00DC5593"/>
    <w:rsid w:val="00DD15FC"/>
    <w:rsid w:val="00DE09B5"/>
    <w:rsid w:val="00E05748"/>
    <w:rsid w:val="00E220B7"/>
    <w:rsid w:val="00E61502"/>
    <w:rsid w:val="00E71C79"/>
    <w:rsid w:val="00E9544D"/>
    <w:rsid w:val="00E963C7"/>
    <w:rsid w:val="00EA2784"/>
    <w:rsid w:val="00EA6B5D"/>
    <w:rsid w:val="00EC6086"/>
    <w:rsid w:val="00ED1F96"/>
    <w:rsid w:val="00EE61A8"/>
    <w:rsid w:val="00F365F9"/>
    <w:rsid w:val="00F546CE"/>
    <w:rsid w:val="00F601DE"/>
    <w:rsid w:val="00F871C1"/>
    <w:rsid w:val="00FD3A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C20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List Paragraph1,NumberedList"/>
    <w:basedOn w:val="Normal"/>
    <w:link w:val="ListParagraphChar"/>
    <w:uiPriority w:val="34"/>
    <w:qFormat/>
    <w:rsid w:val="0033489D"/>
    <w:pPr>
      <w:spacing w:after="120" w:line="264" w:lineRule="auto"/>
      <w:ind w:left="720"/>
      <w:contextualSpacing/>
    </w:pPr>
    <w:rPr>
      <w:sz w:val="20"/>
      <w:szCs w:val="20"/>
    </w:rPr>
  </w:style>
  <w:style w:type="character" w:customStyle="1" w:styleId="ListParagraphChar">
    <w:name w:val="List Paragraph Char"/>
    <w:aliases w:val="عنوان رئيسي Char,سرد الفقراتCxSpLast Char,List Paragraph1 Char,NumberedList Char"/>
    <w:link w:val="ListParagraph"/>
    <w:uiPriority w:val="34"/>
    <w:rsid w:val="009B6B78"/>
    <w:rPr>
      <w:sz w:val="20"/>
      <w:szCs w:val="20"/>
    </w:rPr>
  </w:style>
  <w:style w:type="character" w:customStyle="1" w:styleId="Heading1Char">
    <w:name w:val="Heading 1 Char"/>
    <w:basedOn w:val="DefaultParagraphFont"/>
    <w:link w:val="Heading1"/>
    <w:uiPriority w:val="9"/>
    <w:rsid w:val="004C20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20E9"/>
    <w:pPr>
      <w:outlineLvl w:val="9"/>
    </w:pPr>
    <w:rPr>
      <w:kern w:val="0"/>
      <w:rtl/>
      <w14:ligatures w14:val="none"/>
    </w:rPr>
  </w:style>
  <w:style w:type="paragraph" w:styleId="TOC1">
    <w:name w:val="toc 1"/>
    <w:basedOn w:val="Normal"/>
    <w:next w:val="Normal"/>
    <w:autoRedefine/>
    <w:uiPriority w:val="39"/>
    <w:unhideWhenUsed/>
    <w:rsid w:val="004C20E9"/>
    <w:pPr>
      <w:spacing w:after="100"/>
    </w:pPr>
  </w:style>
  <w:style w:type="paragraph" w:styleId="TOC2">
    <w:name w:val="toc 2"/>
    <w:basedOn w:val="Normal"/>
    <w:next w:val="Normal"/>
    <w:autoRedefine/>
    <w:uiPriority w:val="39"/>
    <w:unhideWhenUsed/>
    <w:rsid w:val="004C20E9"/>
    <w:pPr>
      <w:spacing w:after="100"/>
      <w:ind w:left="220"/>
    </w:pPr>
  </w:style>
  <w:style w:type="character" w:styleId="Hyperlink">
    <w:name w:val="Hyperlink"/>
    <w:basedOn w:val="DefaultParagraphFont"/>
    <w:uiPriority w:val="99"/>
    <w:unhideWhenUsed/>
    <w:rsid w:val="004C20E9"/>
    <w:rPr>
      <w:color w:val="0563C1" w:themeColor="hyperlink"/>
      <w:u w:val="single"/>
    </w:rPr>
  </w:style>
  <w:style w:type="table" w:styleId="TableGrid">
    <w:name w:val="Table Grid"/>
    <w:basedOn w:val="TableNormal"/>
    <w:uiPriority w:val="39"/>
    <w:rsid w:val="00195107"/>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95107"/>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CCA09-41B0-435E-B4E3-48B0DD2B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4842</Words>
  <Characters>27600</Characters>
  <Application>Microsoft Office Word</Application>
  <DocSecurity>0</DocSecurity>
  <Lines>230</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acer</cp:lastModifiedBy>
  <cp:revision>2</cp:revision>
  <cp:lastPrinted>2024-11-15T16:06:00Z</cp:lastPrinted>
  <dcterms:created xsi:type="dcterms:W3CDTF">2024-11-15T19:39:00Z</dcterms:created>
  <dcterms:modified xsi:type="dcterms:W3CDTF">2024-11-15T19:39:00Z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