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E49B9F" w14:textId="77777777" w:rsidR="0039093F" w:rsidRDefault="0039093F" w:rsidP="009125CE">
      <w:pPr>
        <w:rPr>
          <w:rFonts w:ascii="Sakkal Majalla" w:hAnsi="Sakkal Majalla" w:cs="Sakkal Majalla" w:hint="cs"/>
          <w:sz w:val="28"/>
          <w:szCs w:val="28"/>
          <w:u w:val="single"/>
          <w:rtl/>
        </w:rPr>
      </w:pPr>
      <w:bookmarkStart w:id="0" w:name="_Hlk192594646"/>
    </w:p>
    <w:p w14:paraId="272E54B1" w14:textId="77777777" w:rsidR="009125CE" w:rsidRDefault="009125CE" w:rsidP="009125CE">
      <w:pPr>
        <w:rPr>
          <w:rFonts w:ascii="Sakkal Majalla" w:hAnsi="Sakkal Majalla" w:cs="Sakkal Majalla"/>
          <w:sz w:val="28"/>
          <w:szCs w:val="28"/>
          <w:u w:val="single"/>
          <w:rtl/>
        </w:rPr>
      </w:pPr>
    </w:p>
    <w:p w14:paraId="0F1AEE31" w14:textId="77777777" w:rsidR="00DF5A29" w:rsidRDefault="00DF5A29" w:rsidP="009125CE">
      <w:pPr>
        <w:rPr>
          <w:rFonts w:ascii="Sakkal Majalla" w:hAnsi="Sakkal Majalla" w:cs="Sakkal Majalla"/>
          <w:sz w:val="28"/>
          <w:szCs w:val="28"/>
          <w:u w:val="single"/>
          <w:rtl/>
        </w:rPr>
      </w:pPr>
    </w:p>
    <w:p w14:paraId="169CA27D" w14:textId="77777777" w:rsidR="00DF5A29" w:rsidRDefault="00DF5A29" w:rsidP="009125CE">
      <w:pPr>
        <w:rPr>
          <w:rFonts w:ascii="Sakkal Majalla" w:hAnsi="Sakkal Majalla" w:cs="Sakkal Majalla"/>
          <w:sz w:val="28"/>
          <w:szCs w:val="28"/>
          <w:u w:val="single"/>
          <w:rtl/>
        </w:rPr>
      </w:pPr>
    </w:p>
    <w:p w14:paraId="62AE1C32" w14:textId="77777777" w:rsidR="00DF5A29" w:rsidRDefault="00DF5A29" w:rsidP="009125CE">
      <w:pPr>
        <w:rPr>
          <w:rFonts w:ascii="Sakkal Majalla" w:hAnsi="Sakkal Majalla" w:cs="Sakkal Majalla"/>
          <w:sz w:val="28"/>
          <w:szCs w:val="28"/>
          <w:u w:val="single"/>
          <w:rtl/>
        </w:rPr>
      </w:pPr>
    </w:p>
    <w:p w14:paraId="620BB313" w14:textId="77777777" w:rsidR="00DF5A29" w:rsidRDefault="00DF5A29" w:rsidP="009125CE">
      <w:pPr>
        <w:rPr>
          <w:rFonts w:ascii="Sakkal Majalla" w:hAnsi="Sakkal Majalla" w:cs="Sakkal Majalla"/>
          <w:sz w:val="28"/>
          <w:szCs w:val="28"/>
          <w:u w:val="single"/>
          <w:rtl/>
        </w:rPr>
      </w:pPr>
    </w:p>
    <w:p w14:paraId="71180EC0" w14:textId="77777777" w:rsidR="00DF5A29" w:rsidRDefault="00DF5A29" w:rsidP="009125CE">
      <w:pPr>
        <w:rPr>
          <w:rFonts w:ascii="Sakkal Majalla" w:hAnsi="Sakkal Majalla" w:cs="Sakkal Majalla"/>
          <w:sz w:val="28"/>
          <w:szCs w:val="28"/>
          <w:u w:val="single"/>
          <w:rtl/>
        </w:rPr>
      </w:pPr>
    </w:p>
    <w:p w14:paraId="2C5C36D2" w14:textId="77777777" w:rsidR="00DF5A29" w:rsidRDefault="00DF5A29" w:rsidP="009125CE">
      <w:pPr>
        <w:rPr>
          <w:rFonts w:ascii="Sakkal Majalla" w:hAnsi="Sakkal Majalla" w:cs="Sakkal Majalla"/>
          <w:sz w:val="28"/>
          <w:szCs w:val="28"/>
          <w:u w:val="single"/>
          <w:rtl/>
        </w:rPr>
      </w:pPr>
    </w:p>
    <w:p w14:paraId="3EC768BE" w14:textId="77777777" w:rsidR="00DF5A29" w:rsidRDefault="00DF5A29" w:rsidP="009125CE">
      <w:pPr>
        <w:rPr>
          <w:rFonts w:ascii="Sakkal Majalla" w:hAnsi="Sakkal Majalla" w:cs="Sakkal Majalla"/>
          <w:sz w:val="28"/>
          <w:szCs w:val="28"/>
          <w:u w:val="single"/>
          <w:rtl/>
        </w:rPr>
      </w:pPr>
    </w:p>
    <w:p w14:paraId="0345C717" w14:textId="17E9CD53" w:rsidR="00764DFF" w:rsidRPr="00DF5A29" w:rsidRDefault="009125CE" w:rsidP="00276F25">
      <w:pPr>
        <w:pStyle w:val="1"/>
        <w:jc w:val="center"/>
        <w:rPr>
          <w:rFonts w:ascii="Sakkal Majalla" w:hAnsi="Sakkal Majalla" w:cs="Sakkal Majalla"/>
          <w:b/>
          <w:bCs/>
          <w:color w:val="auto"/>
          <w:sz w:val="48"/>
          <w:szCs w:val="48"/>
          <w:u w:val="single"/>
          <w:rtl/>
        </w:rPr>
      </w:pPr>
      <w:bookmarkStart w:id="1" w:name="_Toc192452971"/>
      <w:r w:rsidRPr="00DF5A29">
        <w:rPr>
          <w:rFonts w:ascii="Sakkal Majalla" w:hAnsi="Sakkal Majalla" w:cs="Sakkal Majalla"/>
          <w:b/>
          <w:bCs/>
          <w:color w:val="auto"/>
          <w:sz w:val="48"/>
          <w:szCs w:val="48"/>
          <w:u w:val="single"/>
          <w:rtl/>
        </w:rPr>
        <w:t>الفصل الأول</w:t>
      </w:r>
      <w:r w:rsidR="00276F25">
        <w:rPr>
          <w:rFonts w:ascii="Sakkal Majalla" w:hAnsi="Sakkal Majalla" w:cs="Sakkal Majalla"/>
          <w:b/>
          <w:bCs/>
          <w:color w:val="auto"/>
          <w:sz w:val="48"/>
          <w:szCs w:val="48"/>
          <w:u w:val="single"/>
          <w:rtl/>
        </w:rPr>
        <w:br/>
      </w:r>
      <w:r w:rsidR="00764DFF" w:rsidRPr="00DF5A29">
        <w:rPr>
          <w:rFonts w:ascii="Sakkal Majalla" w:hAnsi="Sakkal Majalla" w:cs="Sakkal Majalla"/>
          <w:b/>
          <w:bCs/>
          <w:color w:val="auto"/>
          <w:sz w:val="48"/>
          <w:szCs w:val="48"/>
          <w:u w:val="single"/>
          <w:rtl/>
        </w:rPr>
        <w:t>الإطار العام للبحث</w:t>
      </w:r>
      <w:bookmarkEnd w:id="1"/>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lang w:bidi="ar-EG"/>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bookmarkStart w:id="2" w:name="_GoBack"/>
    </w:p>
    <w:bookmarkEnd w:id="2"/>
    <w:p w14:paraId="32CDDAA2" w14:textId="398FDFB0" w:rsidR="004C7F21" w:rsidRDefault="004C7F21" w:rsidP="004C7F21">
      <w:pPr>
        <w:tabs>
          <w:tab w:val="left" w:pos="5205"/>
        </w:tabs>
        <w:bidi w:val="0"/>
        <w:rPr>
          <w:rFonts w:ascii="Sakkal Majalla" w:hAnsi="Sakkal Majalla" w:cs="Sakkal Majalla"/>
          <w:sz w:val="28"/>
          <w:szCs w:val="28"/>
          <w:rtl/>
        </w:rPr>
      </w:pPr>
      <w:r>
        <w:rPr>
          <w:rFonts w:ascii="Sakkal Majalla" w:hAnsi="Sakkal Majalla" w:cs="Sakkal Majalla"/>
          <w:sz w:val="28"/>
          <w:szCs w:val="28"/>
        </w:rPr>
        <w:tab/>
      </w:r>
    </w:p>
    <w:p w14:paraId="6C13FD8E" w14:textId="77777777" w:rsidR="00DF5A29" w:rsidRPr="00DF5A29" w:rsidRDefault="00DF5A29" w:rsidP="004C7F21">
      <w:pPr>
        <w:tabs>
          <w:tab w:val="center" w:pos="4416"/>
        </w:tabs>
        <w:bidi w:val="0"/>
        <w:rPr>
          <w:rFonts w:ascii="Sakkal Majalla" w:hAnsi="Sakkal Majalla" w:cs="Sakkal Majalla"/>
          <w:sz w:val="28"/>
          <w:szCs w:val="28"/>
        </w:rPr>
      </w:pPr>
      <w:r w:rsidRPr="004C7F21">
        <w:rPr>
          <w:rFonts w:ascii="Sakkal Majalla" w:hAnsi="Sakkal Majalla" w:cs="Sakkal Majalla"/>
          <w:sz w:val="28"/>
          <w:szCs w:val="28"/>
          <w:rtl/>
        </w:rPr>
        <w:br w:type="page"/>
      </w:r>
      <w:r w:rsidR="004C7F21">
        <w:rPr>
          <w:rFonts w:ascii="Sakkal Majalla" w:hAnsi="Sakkal Majalla" w:cs="Sakkal Majalla"/>
          <w:sz w:val="28"/>
          <w:szCs w:val="28"/>
          <w:rtl/>
        </w:rPr>
        <w:lastRenderedPageBreak/>
        <w:tab/>
      </w:r>
    </w:p>
    <w:p w14:paraId="52C9B23C" w14:textId="7F76B640" w:rsidR="00DF5A29" w:rsidRPr="00DF5A29" w:rsidRDefault="00DF5A29" w:rsidP="00DF5A29">
      <w:pPr>
        <w:pStyle w:val="2"/>
        <w:spacing w:before="240"/>
        <w:rPr>
          <w:rFonts w:ascii="Sakkal Majalla" w:hAnsi="Sakkal Majalla" w:cs="Sakkal Majalla"/>
          <w:color w:val="auto"/>
          <w:sz w:val="28"/>
          <w:szCs w:val="28"/>
          <w:u w:val="single"/>
          <w:rtl/>
          <w:lang w:bidi="ar-EG"/>
        </w:rPr>
      </w:pPr>
      <w:bookmarkStart w:id="3" w:name="_Toc192452972"/>
      <w:bookmarkStart w:id="4" w:name="_Toc154488125"/>
      <w:bookmarkStart w:id="5" w:name="_Toc154488197"/>
      <w:bookmarkStart w:id="6" w:name="_Toc160541089"/>
      <w:r w:rsidRPr="00DF5A29">
        <w:rPr>
          <w:rFonts w:ascii="Sakkal Majalla" w:hAnsi="Sakkal Majalla" w:cs="Sakkal Majalla"/>
          <w:color w:val="auto"/>
          <w:sz w:val="28"/>
          <w:szCs w:val="28"/>
          <w:u w:val="single"/>
          <w:rtl/>
          <w:lang w:bidi="ar-EG"/>
        </w:rPr>
        <w:t>مقدمة</w:t>
      </w:r>
      <w:bookmarkEnd w:id="3"/>
      <w:r w:rsidRPr="00DF5A29">
        <w:rPr>
          <w:rFonts w:ascii="Sakkal Majalla" w:hAnsi="Sakkal Majalla" w:cs="Sakkal Majalla"/>
          <w:color w:val="auto"/>
          <w:sz w:val="28"/>
          <w:szCs w:val="28"/>
          <w:u w:val="single"/>
          <w:rtl/>
          <w:lang w:bidi="ar-EG"/>
        </w:rPr>
        <w:t xml:space="preserve"> </w:t>
      </w:r>
      <w:bookmarkEnd w:id="4"/>
      <w:bookmarkEnd w:id="5"/>
      <w:bookmarkEnd w:id="6"/>
    </w:p>
    <w:p w14:paraId="1EC79B57" w14:textId="77777777" w:rsidR="00DF5A29" w:rsidRPr="00F54283" w:rsidRDefault="00DF5A29" w:rsidP="00DF5A29">
      <w:pPr>
        <w:ind w:firstLine="720"/>
        <w:jc w:val="both"/>
        <w:rPr>
          <w:rFonts w:cs="Simplified Arabic"/>
          <w:sz w:val="28"/>
          <w:szCs w:val="28"/>
          <w:rtl/>
          <w:lang w:bidi="ar-EG"/>
        </w:rPr>
      </w:pPr>
      <w:r w:rsidRPr="00F54283">
        <w:rPr>
          <w:rFonts w:cs="Simplified Arabic"/>
          <w:sz w:val="28"/>
          <w:szCs w:val="28"/>
          <w:rtl/>
          <w:lang w:bidi="ar-EG"/>
        </w:rPr>
        <w:t xml:space="preserve">تهدف أي مؤسسة إلى إرضاء العميل من خلال تلبية احتياجاتهم من خلال تقديم الخدمات (المنتجات) وتحقيق رغباتهم. </w:t>
      </w:r>
      <w:r w:rsidRPr="00F54283">
        <w:rPr>
          <w:rFonts w:cs="Simplified Arabic" w:hint="eastAsia"/>
          <w:sz w:val="28"/>
          <w:szCs w:val="28"/>
          <w:rtl/>
          <w:lang w:bidi="ar-EG"/>
        </w:rPr>
        <w:t>وتعد</w:t>
      </w:r>
      <w:r w:rsidRPr="00F54283">
        <w:rPr>
          <w:rFonts w:cs="Simplified Arabic"/>
          <w:sz w:val="28"/>
          <w:szCs w:val="28"/>
          <w:rtl/>
          <w:lang w:bidi="ar-EG"/>
        </w:rPr>
        <w:t xml:space="preserve"> </w:t>
      </w:r>
      <w:r w:rsidRPr="00F54283">
        <w:rPr>
          <w:rFonts w:cs="Simplified Arabic" w:hint="eastAsia"/>
          <w:sz w:val="28"/>
          <w:szCs w:val="28"/>
          <w:rtl/>
          <w:lang w:bidi="ar-EG"/>
        </w:rPr>
        <w:t>ال</w:t>
      </w:r>
      <w:r w:rsidRPr="00F54283">
        <w:rPr>
          <w:rFonts w:cs="Simplified Arabic"/>
          <w:sz w:val="28"/>
          <w:szCs w:val="28"/>
          <w:rtl/>
          <w:lang w:bidi="ar-EG"/>
        </w:rPr>
        <w:t xml:space="preserve">جودة </w:t>
      </w:r>
      <w:r w:rsidRPr="00F54283">
        <w:rPr>
          <w:rFonts w:cs="Simplified Arabic" w:hint="eastAsia"/>
          <w:sz w:val="28"/>
          <w:szCs w:val="28"/>
          <w:rtl/>
          <w:lang w:bidi="ar-EG"/>
        </w:rPr>
        <w:t>في</w:t>
      </w:r>
      <w:r w:rsidRPr="00F54283">
        <w:rPr>
          <w:rFonts w:cs="Simplified Arabic"/>
          <w:sz w:val="28"/>
          <w:szCs w:val="28"/>
          <w:rtl/>
          <w:lang w:bidi="ar-EG"/>
        </w:rPr>
        <w:t xml:space="preserve"> المنتجات والخدمات هي الأساس في اختيار العميل </w:t>
      </w:r>
      <w:r w:rsidRPr="00F54283">
        <w:rPr>
          <w:rFonts w:cs="Simplified Arabic" w:hint="eastAsia"/>
          <w:sz w:val="28"/>
          <w:szCs w:val="28"/>
          <w:rtl/>
          <w:lang w:bidi="ar-EG"/>
        </w:rPr>
        <w:t>لشركة</w:t>
      </w:r>
      <w:r w:rsidRPr="00F54283">
        <w:rPr>
          <w:rFonts w:cs="Simplified Arabic"/>
          <w:sz w:val="28"/>
          <w:szCs w:val="28"/>
          <w:rtl/>
          <w:lang w:bidi="ar-EG"/>
        </w:rPr>
        <w:t xml:space="preserve"> معينة. </w:t>
      </w:r>
      <w:r w:rsidRPr="00F54283">
        <w:rPr>
          <w:rFonts w:cs="Simplified Arabic" w:hint="eastAsia"/>
          <w:sz w:val="28"/>
          <w:szCs w:val="28"/>
          <w:rtl/>
          <w:lang w:bidi="ar-EG"/>
        </w:rPr>
        <w:t>و</w:t>
      </w:r>
      <w:r w:rsidRPr="00F54283">
        <w:rPr>
          <w:rFonts w:cs="Simplified Arabic"/>
          <w:sz w:val="28"/>
          <w:szCs w:val="28"/>
          <w:rtl/>
          <w:lang w:bidi="ar-EG"/>
        </w:rPr>
        <w:t xml:space="preserve">من المهم </w:t>
      </w:r>
      <w:r w:rsidRPr="00F54283">
        <w:rPr>
          <w:rFonts w:cs="Simplified Arabic" w:hint="eastAsia"/>
          <w:sz w:val="28"/>
          <w:szCs w:val="28"/>
          <w:rtl/>
          <w:lang w:bidi="ar-EG"/>
        </w:rPr>
        <w:t>الأخذ</w:t>
      </w:r>
      <w:r w:rsidRPr="00F54283">
        <w:rPr>
          <w:rFonts w:cs="Simplified Arabic"/>
          <w:sz w:val="28"/>
          <w:szCs w:val="28"/>
          <w:rtl/>
          <w:lang w:bidi="ar-EG"/>
        </w:rPr>
        <w:t xml:space="preserve"> في الاعتبار كيف يحكم العميل على الجودة العالية من الجودة المنخفضة. </w:t>
      </w:r>
      <w:r w:rsidRPr="00F54283">
        <w:rPr>
          <w:rFonts w:cs="Simplified Arabic" w:hint="eastAsia"/>
          <w:sz w:val="28"/>
          <w:szCs w:val="28"/>
          <w:rtl/>
          <w:lang w:bidi="ar-EG"/>
        </w:rPr>
        <w:t>وبالتالي</w:t>
      </w:r>
      <w:r w:rsidRPr="00F54283">
        <w:rPr>
          <w:rFonts w:cs="Simplified Arabic"/>
          <w:sz w:val="28"/>
          <w:szCs w:val="28"/>
          <w:rtl/>
          <w:lang w:bidi="ar-EG"/>
        </w:rPr>
        <w:t xml:space="preserve"> فإن العميل هو العنصر الرئيسي في أي منظمة. </w:t>
      </w:r>
      <w:r w:rsidRPr="00F54283">
        <w:rPr>
          <w:rFonts w:cs="Simplified Arabic" w:hint="eastAsia"/>
          <w:sz w:val="28"/>
          <w:szCs w:val="28"/>
          <w:rtl/>
          <w:lang w:bidi="ar-EG"/>
        </w:rPr>
        <w:t>وتعد</w:t>
      </w:r>
      <w:r w:rsidRPr="00F54283">
        <w:rPr>
          <w:rFonts w:cs="Simplified Arabic"/>
          <w:sz w:val="28"/>
          <w:szCs w:val="28"/>
          <w:rtl/>
          <w:lang w:bidi="ar-EG"/>
        </w:rPr>
        <w:t xml:space="preserve"> </w:t>
      </w:r>
      <w:r>
        <w:rPr>
          <w:rFonts w:cs="Simplified Arabic"/>
          <w:sz w:val="28"/>
          <w:szCs w:val="28"/>
          <w:rtl/>
          <w:lang w:bidi="ar-EG"/>
        </w:rPr>
        <w:t>إدارة</w:t>
      </w:r>
      <w:r w:rsidRPr="00F54283">
        <w:rPr>
          <w:rFonts w:cs="Simplified Arabic"/>
          <w:sz w:val="28"/>
          <w:szCs w:val="28"/>
          <w:rtl/>
          <w:lang w:bidi="ar-EG"/>
        </w:rPr>
        <w:t xml:space="preserve"> الجودة الشاملة مهمة للمؤسسات لتحسين الجودة؛ بالإضافة إلى مساعدتهم على تحسين إدارتهم وزيادة إنتاجية الموظفين (</w:t>
      </w:r>
      <w:r w:rsidRPr="00170CE4">
        <w:rPr>
          <w:rFonts w:asciiTheme="majorBidi" w:hAnsiTheme="majorBidi" w:cstheme="majorBidi"/>
          <w:sz w:val="28"/>
          <w:szCs w:val="28"/>
          <w:lang w:bidi="ar-EG"/>
        </w:rPr>
        <w:t>Khattab, 2021: 2</w:t>
      </w:r>
      <w:r w:rsidRPr="00F54283">
        <w:rPr>
          <w:rFonts w:cs="Simplified Arabic"/>
          <w:sz w:val="28"/>
          <w:szCs w:val="28"/>
          <w:rtl/>
          <w:lang w:bidi="ar-EG"/>
        </w:rPr>
        <w:t>).</w:t>
      </w:r>
    </w:p>
    <w:p w14:paraId="6A9F0F87" w14:textId="77777777" w:rsidR="00DF5A29" w:rsidRPr="00F54283" w:rsidRDefault="00DF5A29" w:rsidP="00DF5A29">
      <w:pPr>
        <w:ind w:firstLine="720"/>
        <w:jc w:val="both"/>
        <w:rPr>
          <w:rFonts w:cs="Simplified Arabic"/>
          <w:sz w:val="28"/>
          <w:szCs w:val="28"/>
          <w:rtl/>
          <w:lang w:bidi="ar-EG"/>
        </w:rPr>
      </w:pPr>
      <w:r w:rsidRPr="00F54283">
        <w:rPr>
          <w:rFonts w:cs="Simplified Arabic" w:hint="eastAsia"/>
          <w:sz w:val="28"/>
          <w:szCs w:val="28"/>
          <w:rtl/>
          <w:lang w:bidi="ar-EG"/>
        </w:rPr>
        <w:t>ولقد</w:t>
      </w:r>
      <w:r w:rsidRPr="00F54283">
        <w:rPr>
          <w:rFonts w:cs="Simplified Arabic"/>
          <w:sz w:val="28"/>
          <w:szCs w:val="28"/>
          <w:rtl/>
          <w:lang w:bidi="ar-EG"/>
        </w:rPr>
        <w:t xml:space="preserve"> بدأت العديد من المنظمات وحتى البلدان في تحقيق فوائد تبني </w:t>
      </w:r>
      <w:r>
        <w:rPr>
          <w:rFonts w:cs="Simplified Arabic"/>
          <w:sz w:val="28"/>
          <w:szCs w:val="28"/>
          <w:rtl/>
          <w:lang w:bidi="ar-EG"/>
        </w:rPr>
        <w:t>إدارة</w:t>
      </w:r>
      <w:r w:rsidRPr="00F54283">
        <w:rPr>
          <w:rFonts w:cs="Simplified Arabic"/>
          <w:sz w:val="28"/>
          <w:szCs w:val="28"/>
          <w:rtl/>
          <w:lang w:bidi="ar-EG"/>
        </w:rPr>
        <w:t xml:space="preserve"> الجودة الشاملة</w:t>
      </w:r>
      <w:r w:rsidRPr="00F54283">
        <w:rPr>
          <w:rFonts w:cs="Simplified Arabic" w:hint="eastAsia"/>
          <w:sz w:val="28"/>
          <w:szCs w:val="28"/>
          <w:rtl/>
          <w:lang w:bidi="ar-EG"/>
        </w:rPr>
        <w:t>،</w:t>
      </w:r>
      <w:r w:rsidRPr="00F54283">
        <w:rPr>
          <w:rFonts w:cs="Simplified Arabic"/>
          <w:sz w:val="28"/>
          <w:szCs w:val="28"/>
          <w:rtl/>
          <w:lang w:bidi="ar-EG"/>
        </w:rPr>
        <w:t xml:space="preserve"> من أجل تحقيق فعال</w:t>
      </w:r>
      <w:r w:rsidRPr="00F54283">
        <w:rPr>
          <w:rFonts w:cs="Simplified Arabic" w:hint="eastAsia"/>
          <w:sz w:val="28"/>
          <w:szCs w:val="28"/>
          <w:rtl/>
          <w:lang w:bidi="ar-EG"/>
        </w:rPr>
        <w:t>ي</w:t>
      </w:r>
      <w:r w:rsidRPr="00F54283">
        <w:rPr>
          <w:rFonts w:cs="Simplified Arabic"/>
          <w:sz w:val="28"/>
          <w:szCs w:val="28"/>
          <w:rtl/>
          <w:lang w:bidi="ar-EG"/>
        </w:rPr>
        <w:t xml:space="preserve">ة </w:t>
      </w:r>
      <w:r w:rsidRPr="00F54283">
        <w:rPr>
          <w:rFonts w:cs="Simplified Arabic" w:hint="eastAsia"/>
          <w:sz w:val="28"/>
          <w:szCs w:val="28"/>
          <w:rtl/>
          <w:lang w:bidi="ar-EG"/>
        </w:rPr>
        <w:t>ومرونة</w:t>
      </w:r>
      <w:r w:rsidRPr="00F54283">
        <w:rPr>
          <w:rFonts w:cs="Simplified Arabic"/>
          <w:sz w:val="28"/>
          <w:szCs w:val="28"/>
          <w:rtl/>
          <w:lang w:bidi="ar-EG"/>
        </w:rPr>
        <w:t xml:space="preserve"> أكبر في تطوير قدر</w:t>
      </w:r>
      <w:r w:rsidRPr="00F54283">
        <w:rPr>
          <w:rFonts w:cs="Simplified Arabic" w:hint="eastAsia"/>
          <w:sz w:val="28"/>
          <w:szCs w:val="28"/>
          <w:rtl/>
          <w:lang w:bidi="ar-EG"/>
        </w:rPr>
        <w:t>تها</w:t>
      </w:r>
      <w:r w:rsidRPr="00F54283">
        <w:rPr>
          <w:rFonts w:cs="Simplified Arabic"/>
          <w:sz w:val="28"/>
          <w:szCs w:val="28"/>
          <w:rtl/>
          <w:lang w:bidi="ar-EG"/>
        </w:rPr>
        <w:t xml:space="preserve"> على المنافسة في بيئة الأعمال الحالية. انتقلت </w:t>
      </w:r>
      <w:r>
        <w:rPr>
          <w:rFonts w:cs="Simplified Arabic"/>
          <w:sz w:val="28"/>
          <w:szCs w:val="28"/>
          <w:rtl/>
          <w:lang w:bidi="ar-EG"/>
        </w:rPr>
        <w:t>إدارة</w:t>
      </w:r>
      <w:r w:rsidRPr="00F54283">
        <w:rPr>
          <w:rFonts w:cs="Simplified Arabic"/>
          <w:sz w:val="28"/>
          <w:szCs w:val="28"/>
          <w:rtl/>
          <w:lang w:bidi="ar-EG"/>
        </w:rPr>
        <w:t xml:space="preserve"> الجودة الشاملة عبر الزمن من تقييم الجودة ومراقبة الجودة وضمان الجودة. وقد أدى هذا بدوره إلى تغيير المنظمات من الاعتماد بشكل كبير على تقييم الجودة وال</w:t>
      </w:r>
      <w:r>
        <w:rPr>
          <w:rFonts w:cs="Simplified Arabic"/>
          <w:sz w:val="28"/>
          <w:szCs w:val="28"/>
          <w:rtl/>
          <w:lang w:bidi="ar-EG"/>
        </w:rPr>
        <w:t>إدارة</w:t>
      </w:r>
      <w:r w:rsidRPr="00F54283">
        <w:rPr>
          <w:rFonts w:cs="Simplified Arabic"/>
          <w:sz w:val="28"/>
          <w:szCs w:val="28"/>
          <w:rtl/>
          <w:lang w:bidi="ar-EG"/>
        </w:rPr>
        <w:t xml:space="preserve"> الديكتاتورية وال</w:t>
      </w:r>
      <w:r>
        <w:rPr>
          <w:rFonts w:cs="Simplified Arabic"/>
          <w:sz w:val="28"/>
          <w:szCs w:val="28"/>
          <w:rtl/>
          <w:lang w:bidi="ar-EG"/>
        </w:rPr>
        <w:t>إدارة</w:t>
      </w:r>
      <w:r w:rsidRPr="00F54283">
        <w:rPr>
          <w:rFonts w:cs="Simplified Arabic"/>
          <w:sz w:val="28"/>
          <w:szCs w:val="28"/>
          <w:rtl/>
          <w:lang w:bidi="ar-EG"/>
        </w:rPr>
        <w:t xml:space="preserve"> التي تمارس صنع القرار المركزي إلى </w:t>
      </w:r>
      <w:r w:rsidRPr="00F54283">
        <w:rPr>
          <w:rFonts w:cs="Simplified Arabic" w:hint="eastAsia"/>
          <w:sz w:val="28"/>
          <w:szCs w:val="28"/>
          <w:rtl/>
          <w:lang w:bidi="ar-EG"/>
        </w:rPr>
        <w:t>نوع</w:t>
      </w:r>
      <w:r w:rsidRPr="00F54283">
        <w:rPr>
          <w:rFonts w:cs="Simplified Arabic"/>
          <w:sz w:val="28"/>
          <w:szCs w:val="28"/>
          <w:rtl/>
          <w:lang w:bidi="ar-EG"/>
        </w:rPr>
        <w:t xml:space="preserve"> آخر يعزز تعاون الموظفين فيما بي نهم، والاستجابة لتعليقات العملاء </w:t>
      </w:r>
      <w:r w:rsidRPr="00F54283">
        <w:rPr>
          <w:rFonts w:cs="Simplified Arabic" w:hint="eastAsia"/>
          <w:sz w:val="28"/>
          <w:szCs w:val="28"/>
          <w:rtl/>
          <w:lang w:bidi="ar-EG"/>
        </w:rPr>
        <w:t>واحتياجاتهم</w:t>
      </w:r>
      <w:r w:rsidRPr="00F54283">
        <w:rPr>
          <w:rFonts w:cs="Simplified Arabic"/>
          <w:sz w:val="28"/>
          <w:szCs w:val="28"/>
          <w:rtl/>
          <w:lang w:bidi="ar-EG"/>
        </w:rPr>
        <w:t xml:space="preserve"> وضمان تحقيقها لهم، </w:t>
      </w:r>
      <w:r w:rsidRPr="00F54283">
        <w:rPr>
          <w:rFonts w:cs="Simplified Arabic" w:hint="eastAsia"/>
          <w:sz w:val="28"/>
          <w:szCs w:val="28"/>
          <w:rtl/>
          <w:lang w:bidi="ar-EG"/>
        </w:rPr>
        <w:t>بل</w:t>
      </w:r>
      <w:r w:rsidRPr="00F54283">
        <w:rPr>
          <w:rFonts w:cs="Simplified Arabic"/>
          <w:sz w:val="28"/>
          <w:szCs w:val="28"/>
          <w:rtl/>
          <w:lang w:bidi="ar-EG"/>
        </w:rPr>
        <w:t xml:space="preserve"> امتد الأمر إلى إجراء التحسينات المستمرة في الجودة والتحسين المستمر في جميع العمليات (</w:t>
      </w:r>
      <w:r w:rsidRPr="00170CE4">
        <w:rPr>
          <w:rFonts w:asciiTheme="majorBidi" w:hAnsiTheme="majorBidi" w:cstheme="majorBidi"/>
          <w:sz w:val="28"/>
          <w:szCs w:val="28"/>
          <w:lang w:bidi="ar-EG"/>
        </w:rPr>
        <w:t>Ombongi J. K., 2018: 1</w:t>
      </w:r>
      <w:r w:rsidRPr="00F54283">
        <w:rPr>
          <w:rFonts w:cs="Simplified Arabic"/>
          <w:sz w:val="28"/>
          <w:szCs w:val="28"/>
          <w:rtl/>
          <w:lang w:bidi="ar-EG"/>
        </w:rPr>
        <w:t>).</w:t>
      </w:r>
    </w:p>
    <w:p w14:paraId="73238D59" w14:textId="77777777" w:rsidR="00DF5A29" w:rsidRPr="00F54283" w:rsidRDefault="00DF5A29" w:rsidP="00DF5A29">
      <w:pPr>
        <w:ind w:firstLine="720"/>
        <w:jc w:val="both"/>
        <w:rPr>
          <w:rFonts w:cs="Simplified Arabic"/>
          <w:sz w:val="28"/>
          <w:szCs w:val="28"/>
          <w:rtl/>
          <w:lang w:bidi="ar-EG"/>
        </w:rPr>
      </w:pPr>
      <w:r w:rsidRPr="00F54283">
        <w:rPr>
          <w:rFonts w:cs="Simplified Arabic"/>
          <w:sz w:val="28"/>
          <w:szCs w:val="28"/>
          <w:rtl/>
          <w:lang w:bidi="ar-EG"/>
        </w:rPr>
        <w:t xml:space="preserve">وبالتالي، فإن </w:t>
      </w:r>
      <w:r>
        <w:rPr>
          <w:rFonts w:cs="Simplified Arabic"/>
          <w:sz w:val="28"/>
          <w:szCs w:val="28"/>
          <w:rtl/>
          <w:lang w:bidi="ar-EG"/>
        </w:rPr>
        <w:t>إدارة</w:t>
      </w:r>
      <w:r w:rsidRPr="00F54283">
        <w:rPr>
          <w:rFonts w:cs="Simplified Arabic"/>
          <w:sz w:val="28"/>
          <w:szCs w:val="28"/>
          <w:rtl/>
          <w:lang w:bidi="ar-EG"/>
        </w:rPr>
        <w:t xml:space="preserve"> الجودة الشاملة هي مفهوم إداري يؤكد على الحاجة إلى تلبية متطلبات ومتطلبات المستهلكين؛ إنه يعزز </w:t>
      </w:r>
      <w:r w:rsidRPr="00F54283">
        <w:rPr>
          <w:rFonts w:cs="Simplified Arabic" w:hint="eastAsia"/>
          <w:sz w:val="28"/>
          <w:szCs w:val="28"/>
          <w:rtl/>
          <w:lang w:bidi="ar-EG"/>
        </w:rPr>
        <w:t>من</w:t>
      </w:r>
      <w:r w:rsidRPr="00F54283">
        <w:rPr>
          <w:rFonts w:cs="Simplified Arabic"/>
          <w:sz w:val="28"/>
          <w:szCs w:val="28"/>
          <w:rtl/>
          <w:lang w:bidi="ar-EG"/>
        </w:rPr>
        <w:t xml:space="preserve"> الفعالية والقدرة التنافسية والمرونة للمؤسسة بأكملها (</w:t>
      </w:r>
      <w:r w:rsidRPr="00F54283">
        <w:rPr>
          <w:rFonts w:asciiTheme="majorBidi" w:hAnsiTheme="majorBidi" w:cstheme="majorBidi"/>
          <w:sz w:val="28"/>
          <w:szCs w:val="28"/>
          <w:lang w:bidi="ar-EG"/>
        </w:rPr>
        <w:t>Oakland, 1995</w:t>
      </w:r>
      <w:r w:rsidRPr="00F54283">
        <w:rPr>
          <w:rFonts w:cs="Simplified Arabic"/>
          <w:sz w:val="28"/>
          <w:szCs w:val="28"/>
          <w:rtl/>
          <w:lang w:bidi="ar-EG"/>
        </w:rPr>
        <w:t xml:space="preserve">). إنه يستلزم التخطيط والتنظيم وفهم جميع الأنشطة، وينطبق على كل شخص في المنظمة بغض النظر عن منصبه أو رتبته. تتكون </w:t>
      </w:r>
      <w:r>
        <w:rPr>
          <w:rFonts w:cs="Simplified Arabic"/>
          <w:sz w:val="28"/>
          <w:szCs w:val="28"/>
          <w:rtl/>
          <w:lang w:bidi="ar-EG"/>
        </w:rPr>
        <w:t>إدارة</w:t>
      </w:r>
      <w:r w:rsidRPr="00F54283">
        <w:rPr>
          <w:rFonts w:cs="Simplified Arabic"/>
          <w:sz w:val="28"/>
          <w:szCs w:val="28"/>
          <w:rtl/>
          <w:lang w:bidi="ar-EG"/>
        </w:rPr>
        <w:t xml:space="preserve"> الجودة الشاملة من عدة مكونات منها: التركيز على العملاء، إضافة الجودة التقدمية، تنوير الموظفين، استخدام أدوات الجودة، تصميم المنتجات، </w:t>
      </w:r>
      <w:r>
        <w:rPr>
          <w:rFonts w:cs="Simplified Arabic"/>
          <w:sz w:val="28"/>
          <w:szCs w:val="28"/>
          <w:rtl/>
          <w:lang w:bidi="ar-EG"/>
        </w:rPr>
        <w:t>إدارة</w:t>
      </w:r>
      <w:r w:rsidRPr="00F54283">
        <w:rPr>
          <w:rFonts w:cs="Simplified Arabic"/>
          <w:sz w:val="28"/>
          <w:szCs w:val="28"/>
          <w:rtl/>
          <w:lang w:bidi="ar-EG"/>
        </w:rPr>
        <w:t xml:space="preserve"> العملية ومراقبة جودة الموردين. </w:t>
      </w:r>
      <w:r w:rsidRPr="00F54283">
        <w:rPr>
          <w:rFonts w:cs="Simplified Arabic" w:hint="eastAsia"/>
          <w:sz w:val="28"/>
          <w:szCs w:val="28"/>
          <w:rtl/>
          <w:lang w:bidi="ar-EG"/>
        </w:rPr>
        <w:t>إن</w:t>
      </w:r>
      <w:r w:rsidRPr="00F54283">
        <w:rPr>
          <w:rFonts w:cs="Simplified Arabic"/>
          <w:sz w:val="28"/>
          <w:szCs w:val="28"/>
          <w:rtl/>
          <w:lang w:bidi="ar-EG"/>
        </w:rPr>
        <w:t xml:space="preserve"> </w:t>
      </w:r>
      <w:r w:rsidRPr="00F54283">
        <w:rPr>
          <w:rFonts w:cs="Simplified Arabic" w:hint="eastAsia"/>
          <w:sz w:val="28"/>
          <w:szCs w:val="28"/>
          <w:rtl/>
          <w:lang w:bidi="ar-EG"/>
        </w:rPr>
        <w:t>ال</w:t>
      </w:r>
      <w:r w:rsidRPr="00F54283">
        <w:rPr>
          <w:rFonts w:cs="Simplified Arabic"/>
          <w:sz w:val="28"/>
          <w:szCs w:val="28"/>
          <w:rtl/>
          <w:lang w:bidi="ar-EG"/>
        </w:rPr>
        <w:t xml:space="preserve">اهتمام </w:t>
      </w:r>
      <w:r w:rsidRPr="00F54283">
        <w:rPr>
          <w:rFonts w:cs="Simplified Arabic" w:hint="eastAsia"/>
          <w:sz w:val="28"/>
          <w:szCs w:val="28"/>
          <w:rtl/>
          <w:lang w:bidi="ar-EG"/>
        </w:rPr>
        <w:t>ب</w:t>
      </w:r>
      <w:r w:rsidRPr="00F54283">
        <w:rPr>
          <w:rFonts w:cs="Simplified Arabic"/>
          <w:sz w:val="28"/>
          <w:szCs w:val="28"/>
          <w:rtl/>
          <w:lang w:bidi="ar-EG"/>
        </w:rPr>
        <w:t xml:space="preserve">العملاء هو العنصر الرئيسي والأكثر أهمية في فلسفة </w:t>
      </w:r>
      <w:r>
        <w:rPr>
          <w:rFonts w:cs="Simplified Arabic"/>
          <w:sz w:val="28"/>
          <w:szCs w:val="28"/>
          <w:rtl/>
          <w:lang w:bidi="ar-EG"/>
        </w:rPr>
        <w:t>إدارة</w:t>
      </w:r>
      <w:r w:rsidRPr="00F54283">
        <w:rPr>
          <w:rFonts w:cs="Simplified Arabic"/>
          <w:sz w:val="28"/>
          <w:szCs w:val="28"/>
          <w:rtl/>
          <w:lang w:bidi="ar-EG"/>
        </w:rPr>
        <w:t xml:space="preserve"> الجودة الشاملة</w:t>
      </w:r>
      <w:r w:rsidRPr="00F54283">
        <w:rPr>
          <w:rFonts w:cs="Simplified Arabic" w:hint="eastAsia"/>
          <w:sz w:val="28"/>
          <w:szCs w:val="28"/>
          <w:rtl/>
          <w:lang w:bidi="ar-EG"/>
        </w:rPr>
        <w:t>؛</w:t>
      </w:r>
      <w:r w:rsidRPr="00F54283">
        <w:rPr>
          <w:rFonts w:cs="Simplified Arabic"/>
          <w:sz w:val="28"/>
          <w:szCs w:val="28"/>
          <w:rtl/>
          <w:lang w:bidi="ar-EG"/>
        </w:rPr>
        <w:t xml:space="preserve"> </w:t>
      </w:r>
      <w:r w:rsidRPr="00F54283">
        <w:rPr>
          <w:rFonts w:cs="Simplified Arabic" w:hint="eastAsia"/>
          <w:sz w:val="28"/>
          <w:szCs w:val="28"/>
          <w:rtl/>
          <w:lang w:bidi="ar-EG"/>
        </w:rPr>
        <w:t>ف</w:t>
      </w:r>
      <w:r w:rsidRPr="00F54283">
        <w:rPr>
          <w:rFonts w:cs="Simplified Arabic"/>
          <w:sz w:val="28"/>
          <w:szCs w:val="28"/>
          <w:rtl/>
          <w:lang w:bidi="ar-EG"/>
        </w:rPr>
        <w:t xml:space="preserve">تقدم </w:t>
      </w:r>
      <w:r>
        <w:rPr>
          <w:rFonts w:cs="Simplified Arabic"/>
          <w:sz w:val="28"/>
          <w:szCs w:val="28"/>
          <w:rtl/>
          <w:lang w:bidi="ar-EG"/>
        </w:rPr>
        <w:t>إدارة</w:t>
      </w:r>
      <w:r w:rsidRPr="00F54283">
        <w:rPr>
          <w:rFonts w:cs="Simplified Arabic"/>
          <w:sz w:val="28"/>
          <w:szCs w:val="28"/>
          <w:rtl/>
          <w:lang w:bidi="ar-EG"/>
        </w:rPr>
        <w:t xml:space="preserve"> الجودة الشاملة حوافز للعمال كوسيلة لتحديد قضايا الجودة وكذلك مكافأة العمال على هذه الإنجازات. </w:t>
      </w:r>
      <w:r w:rsidRPr="00F54283">
        <w:rPr>
          <w:rFonts w:cs="Simplified Arabic" w:hint="eastAsia"/>
          <w:sz w:val="28"/>
          <w:szCs w:val="28"/>
          <w:rtl/>
          <w:lang w:bidi="ar-EG"/>
        </w:rPr>
        <w:t>كما</w:t>
      </w:r>
      <w:r w:rsidRPr="00F54283">
        <w:rPr>
          <w:rFonts w:cs="Simplified Arabic"/>
          <w:sz w:val="28"/>
          <w:szCs w:val="28"/>
          <w:rtl/>
          <w:lang w:bidi="ar-EG"/>
        </w:rPr>
        <w:t xml:space="preserve"> يلعب الموظفون دورا حيويا في قيادة الشركة لتحقيق جودة عالية، وبالتالي يجب تشجيعهم على اتخاذ القرارات الصحيحة فيما يتعلق بالدافع لتحقيق الجودة. </w:t>
      </w:r>
      <w:r w:rsidRPr="00F54283">
        <w:rPr>
          <w:rFonts w:cs="Simplified Arabic" w:hint="eastAsia"/>
          <w:sz w:val="28"/>
          <w:szCs w:val="28"/>
          <w:rtl/>
          <w:lang w:bidi="ar-EG"/>
        </w:rPr>
        <w:t>و</w:t>
      </w:r>
      <w:r w:rsidRPr="00F54283">
        <w:rPr>
          <w:rFonts w:cs="Simplified Arabic"/>
          <w:sz w:val="28"/>
          <w:szCs w:val="28"/>
          <w:rtl/>
          <w:lang w:bidi="ar-EG"/>
        </w:rPr>
        <w:t>يمكن تحقيق ذلك باستخدام تقنيات مثل العصف الذهني والمناقشات والعمل الجماعي بانتظام لتصحيح المشكلات</w:t>
      </w:r>
      <w:r w:rsidRPr="00F54283">
        <w:rPr>
          <w:rFonts w:cs="Simplified Arabic" w:hint="eastAsia"/>
          <w:sz w:val="28"/>
          <w:szCs w:val="28"/>
          <w:rtl/>
          <w:lang w:bidi="ar-EG"/>
        </w:rPr>
        <w:t>،</w:t>
      </w:r>
      <w:r w:rsidRPr="00F54283">
        <w:rPr>
          <w:rFonts w:cs="Simplified Arabic"/>
          <w:sz w:val="28"/>
          <w:szCs w:val="28"/>
          <w:rtl/>
          <w:lang w:bidi="ar-EG"/>
        </w:rPr>
        <w:t xml:space="preserve"> </w:t>
      </w:r>
      <w:r w:rsidRPr="00F54283">
        <w:rPr>
          <w:rFonts w:cs="Simplified Arabic" w:hint="eastAsia"/>
          <w:sz w:val="28"/>
          <w:szCs w:val="28"/>
          <w:rtl/>
          <w:lang w:bidi="ar-EG"/>
        </w:rPr>
        <w:t>بال</w:t>
      </w:r>
      <w:r>
        <w:rPr>
          <w:rFonts w:cs="Simplified Arabic" w:hint="cs"/>
          <w:sz w:val="28"/>
          <w:szCs w:val="28"/>
          <w:rtl/>
          <w:lang w:bidi="ar-EG"/>
        </w:rPr>
        <w:t>إ</w:t>
      </w:r>
      <w:r w:rsidRPr="00F54283">
        <w:rPr>
          <w:rFonts w:cs="Simplified Arabic" w:hint="eastAsia"/>
          <w:sz w:val="28"/>
          <w:szCs w:val="28"/>
          <w:rtl/>
          <w:lang w:bidi="ar-EG"/>
        </w:rPr>
        <w:t>ضافة</w:t>
      </w:r>
      <w:r w:rsidRPr="00F54283">
        <w:rPr>
          <w:rFonts w:cs="Simplified Arabic"/>
          <w:sz w:val="28"/>
          <w:szCs w:val="28"/>
          <w:rtl/>
          <w:lang w:bidi="ar-EG"/>
        </w:rPr>
        <w:t xml:space="preserve"> إلى ما سبق </w:t>
      </w:r>
      <w:r w:rsidRPr="00F54283">
        <w:rPr>
          <w:rFonts w:cs="Simplified Arabic"/>
          <w:sz w:val="28"/>
          <w:szCs w:val="28"/>
          <w:rtl/>
          <w:lang w:bidi="ar-EG"/>
        </w:rPr>
        <w:lastRenderedPageBreak/>
        <w:t xml:space="preserve">فإن التدريب ضروري للعمال </w:t>
      </w:r>
      <w:r w:rsidRPr="00F54283">
        <w:rPr>
          <w:rFonts w:cs="Simplified Arabic" w:hint="eastAsia"/>
          <w:sz w:val="28"/>
          <w:szCs w:val="28"/>
          <w:rtl/>
          <w:lang w:bidi="ar-EG"/>
        </w:rPr>
        <w:t>أو</w:t>
      </w:r>
      <w:r w:rsidRPr="00F54283">
        <w:rPr>
          <w:rFonts w:cs="Simplified Arabic"/>
          <w:sz w:val="28"/>
          <w:szCs w:val="28"/>
          <w:rtl/>
          <w:lang w:bidi="ar-EG"/>
        </w:rPr>
        <w:t xml:space="preserve"> الموظفين </w:t>
      </w:r>
      <w:r w:rsidRPr="00F54283">
        <w:rPr>
          <w:rFonts w:cs="Simplified Arabic" w:hint="eastAsia"/>
          <w:sz w:val="28"/>
          <w:szCs w:val="28"/>
          <w:rtl/>
          <w:lang w:bidi="ar-EG"/>
        </w:rPr>
        <w:t>من</w:t>
      </w:r>
      <w:r w:rsidRPr="00F54283">
        <w:rPr>
          <w:rFonts w:cs="Simplified Arabic"/>
          <w:sz w:val="28"/>
          <w:szCs w:val="28"/>
          <w:rtl/>
          <w:lang w:bidi="ar-EG"/>
        </w:rPr>
        <w:t xml:space="preserve"> أجل تحسين الجودة. </w:t>
      </w:r>
      <w:r w:rsidRPr="00F54283">
        <w:rPr>
          <w:rFonts w:cs="Simplified Arabic" w:hint="eastAsia"/>
          <w:sz w:val="28"/>
          <w:szCs w:val="28"/>
          <w:rtl/>
          <w:lang w:bidi="ar-EG"/>
        </w:rPr>
        <w:t>ف</w:t>
      </w:r>
      <w:r w:rsidRPr="00F54283">
        <w:rPr>
          <w:rFonts w:cs="Simplified Arabic"/>
          <w:sz w:val="28"/>
          <w:szCs w:val="28"/>
          <w:rtl/>
          <w:lang w:bidi="ar-EG"/>
        </w:rPr>
        <w:t xml:space="preserve">يحتاج العمال إلى تدريب منتظم حتى يتمكنوا من تقدير </w:t>
      </w:r>
      <w:r w:rsidRPr="00F54283">
        <w:rPr>
          <w:rFonts w:cs="Simplified Arabic" w:hint="eastAsia"/>
          <w:sz w:val="28"/>
          <w:szCs w:val="28"/>
          <w:rtl/>
          <w:lang w:bidi="ar-EG"/>
        </w:rPr>
        <w:t>و</w:t>
      </w:r>
      <w:r w:rsidRPr="00F54283">
        <w:rPr>
          <w:rFonts w:cs="Simplified Arabic"/>
          <w:sz w:val="28"/>
          <w:szCs w:val="28"/>
          <w:rtl/>
          <w:lang w:bidi="ar-EG"/>
        </w:rPr>
        <w:t>تحديد وتقديم حلول لمشاكل الجودة بشكل أفضل (</w:t>
      </w:r>
      <w:r w:rsidRPr="00170CE4">
        <w:rPr>
          <w:rFonts w:asciiTheme="majorBidi" w:hAnsiTheme="majorBidi" w:cstheme="majorBidi"/>
          <w:sz w:val="28"/>
          <w:szCs w:val="28"/>
          <w:lang w:bidi="ar-EG"/>
        </w:rPr>
        <w:t>Khattab, Op: Cit. : 5</w:t>
      </w:r>
      <w:r w:rsidRPr="00F54283">
        <w:rPr>
          <w:rFonts w:cs="Simplified Arabic"/>
          <w:sz w:val="28"/>
          <w:szCs w:val="28"/>
          <w:rtl/>
          <w:lang w:bidi="ar-EG"/>
        </w:rPr>
        <w:t>).</w:t>
      </w:r>
    </w:p>
    <w:p w14:paraId="35F29155" w14:textId="77777777" w:rsidR="00DF5A29" w:rsidRPr="00F54283" w:rsidRDefault="00DF5A29" w:rsidP="00DF5A29">
      <w:pPr>
        <w:ind w:firstLine="720"/>
        <w:jc w:val="both"/>
        <w:rPr>
          <w:rFonts w:cs="Simplified Arabic"/>
          <w:sz w:val="28"/>
          <w:szCs w:val="28"/>
          <w:rtl/>
          <w:lang w:bidi="ar-EG"/>
        </w:rPr>
      </w:pPr>
      <w:r w:rsidRPr="00F54283">
        <w:rPr>
          <w:rFonts w:cs="Simplified Arabic" w:hint="eastAsia"/>
          <w:sz w:val="28"/>
          <w:szCs w:val="28"/>
          <w:rtl/>
          <w:lang w:bidi="ar-EG"/>
        </w:rPr>
        <w:t>و</w:t>
      </w:r>
      <w:r w:rsidRPr="00F54283">
        <w:rPr>
          <w:rFonts w:cs="Simplified Arabic"/>
          <w:sz w:val="28"/>
          <w:szCs w:val="28"/>
          <w:rtl/>
          <w:lang w:bidi="ar-EG"/>
        </w:rPr>
        <w:t xml:space="preserve">يتمثل أحد </w:t>
      </w:r>
      <w:r w:rsidRPr="00F54283">
        <w:rPr>
          <w:rFonts w:cs="Simplified Arabic" w:hint="eastAsia"/>
          <w:sz w:val="28"/>
          <w:szCs w:val="28"/>
          <w:rtl/>
          <w:lang w:bidi="ar-EG"/>
        </w:rPr>
        <w:t>الأهداف</w:t>
      </w:r>
      <w:r w:rsidRPr="00F54283">
        <w:rPr>
          <w:rFonts w:cs="Simplified Arabic"/>
          <w:sz w:val="28"/>
          <w:szCs w:val="28"/>
          <w:rtl/>
          <w:lang w:bidi="ar-EG"/>
        </w:rPr>
        <w:t xml:space="preserve"> الرئيسية ل</w:t>
      </w:r>
      <w:r>
        <w:rPr>
          <w:rFonts w:cs="Simplified Arabic"/>
          <w:sz w:val="28"/>
          <w:szCs w:val="28"/>
          <w:rtl/>
          <w:lang w:bidi="ar-EG"/>
        </w:rPr>
        <w:t>إدارة</w:t>
      </w:r>
      <w:r w:rsidRPr="00F54283">
        <w:rPr>
          <w:rFonts w:cs="Simplified Arabic"/>
          <w:sz w:val="28"/>
          <w:szCs w:val="28"/>
          <w:rtl/>
          <w:lang w:bidi="ar-EG"/>
        </w:rPr>
        <w:t xml:space="preserve"> الجودة الشاملة في التحسين المستمر للأداء، ولتحقيق ذلك، يتعين على الموظفين فهم ما هو متوقع منهم، وكيفية تحقيق التوقعات، ومتى يتعين عليهم القيام بالأنشطة المتوقعة، والأدوات والمهارات المطلوبة للقيام بالمهام، وأخيرا لديهم القدرة على مراقبة وتقييم الأداء بناء على المستوى الحالي للأداء الوظيفي (</w:t>
      </w:r>
      <w:r w:rsidRPr="00F54283">
        <w:rPr>
          <w:rFonts w:asciiTheme="majorBidi" w:hAnsiTheme="majorBidi" w:cstheme="majorBidi"/>
          <w:sz w:val="28"/>
          <w:szCs w:val="28"/>
          <w:lang w:bidi="ar-EG"/>
        </w:rPr>
        <w:t>Kanji &amp; Asher, 1993</w:t>
      </w:r>
      <w:r w:rsidRPr="00F54283">
        <w:rPr>
          <w:rFonts w:cs="Simplified Arabic"/>
          <w:sz w:val="28"/>
          <w:szCs w:val="28"/>
          <w:rtl/>
          <w:lang w:bidi="ar-EG"/>
        </w:rPr>
        <w:t>).</w:t>
      </w:r>
    </w:p>
    <w:p w14:paraId="35BE496A" w14:textId="77777777" w:rsidR="00DF5A29" w:rsidRPr="00F54283" w:rsidRDefault="00DF5A29" w:rsidP="00DF5A29">
      <w:pPr>
        <w:ind w:firstLine="720"/>
        <w:jc w:val="both"/>
        <w:rPr>
          <w:rFonts w:cs="Simplified Arabic"/>
          <w:sz w:val="28"/>
          <w:szCs w:val="28"/>
          <w:rtl/>
          <w:lang w:bidi="ar-EG"/>
        </w:rPr>
      </w:pPr>
      <w:r w:rsidRPr="00F54283">
        <w:rPr>
          <w:rFonts w:cs="Simplified Arabic" w:hint="eastAsia"/>
          <w:sz w:val="28"/>
          <w:szCs w:val="28"/>
          <w:rtl/>
          <w:lang w:bidi="ar-EG"/>
        </w:rPr>
        <w:t>هذا</w:t>
      </w:r>
      <w:r w:rsidRPr="00F54283">
        <w:rPr>
          <w:rFonts w:cs="Simplified Arabic"/>
          <w:sz w:val="28"/>
          <w:szCs w:val="28"/>
          <w:rtl/>
          <w:lang w:bidi="ar-EG"/>
        </w:rPr>
        <w:t xml:space="preserve"> </w:t>
      </w:r>
      <w:r w:rsidRPr="00F54283">
        <w:rPr>
          <w:rFonts w:cs="Simplified Arabic" w:hint="eastAsia"/>
          <w:sz w:val="28"/>
          <w:szCs w:val="28"/>
          <w:rtl/>
          <w:lang w:bidi="ar-EG"/>
        </w:rPr>
        <w:t>هو</w:t>
      </w:r>
      <w:r w:rsidRPr="00F54283">
        <w:rPr>
          <w:rFonts w:cs="Simplified Arabic"/>
          <w:sz w:val="28"/>
          <w:szCs w:val="28"/>
          <w:rtl/>
          <w:lang w:bidi="ar-EG"/>
        </w:rPr>
        <w:t xml:space="preserve"> </w:t>
      </w:r>
      <w:r w:rsidRPr="00F54283">
        <w:rPr>
          <w:rFonts w:cs="Simplified Arabic" w:hint="eastAsia"/>
          <w:sz w:val="28"/>
          <w:szCs w:val="28"/>
          <w:rtl/>
          <w:lang w:bidi="ar-EG"/>
        </w:rPr>
        <w:t>مفهوم</w:t>
      </w:r>
      <w:r w:rsidRPr="00F54283">
        <w:rPr>
          <w:rFonts w:cs="Simplified Arabic"/>
          <w:sz w:val="28"/>
          <w:szCs w:val="28"/>
          <w:rtl/>
          <w:lang w:bidi="ar-EG"/>
        </w:rPr>
        <w:t xml:space="preserve"> </w:t>
      </w:r>
      <w:r w:rsidRPr="00F54283">
        <w:rPr>
          <w:rFonts w:cs="Simplified Arabic" w:hint="eastAsia"/>
          <w:sz w:val="28"/>
          <w:szCs w:val="28"/>
          <w:rtl/>
          <w:lang w:bidi="ar-EG"/>
        </w:rPr>
        <w:t>الجودة</w:t>
      </w:r>
      <w:r w:rsidRPr="00F54283">
        <w:rPr>
          <w:rFonts w:cs="Simplified Arabic"/>
          <w:sz w:val="28"/>
          <w:szCs w:val="28"/>
          <w:rtl/>
          <w:lang w:bidi="ar-EG"/>
        </w:rPr>
        <w:t xml:space="preserve"> </w:t>
      </w:r>
      <w:r w:rsidRPr="00F54283">
        <w:rPr>
          <w:rFonts w:cs="Simplified Arabic" w:hint="eastAsia"/>
          <w:sz w:val="28"/>
          <w:szCs w:val="28"/>
          <w:rtl/>
          <w:lang w:bidi="ar-EG"/>
        </w:rPr>
        <w:t>من</w:t>
      </w:r>
      <w:r w:rsidRPr="00F54283">
        <w:rPr>
          <w:rFonts w:cs="Simplified Arabic"/>
          <w:sz w:val="28"/>
          <w:szCs w:val="28"/>
          <w:rtl/>
          <w:lang w:bidi="ar-EG"/>
        </w:rPr>
        <w:t xml:space="preserve"> </w:t>
      </w:r>
      <w:r w:rsidRPr="00F54283">
        <w:rPr>
          <w:rFonts w:cs="Simplified Arabic" w:hint="eastAsia"/>
          <w:sz w:val="28"/>
          <w:szCs w:val="28"/>
          <w:rtl/>
          <w:lang w:bidi="ar-EG"/>
        </w:rPr>
        <w:t>وجهة</w:t>
      </w:r>
      <w:r w:rsidRPr="00F54283">
        <w:rPr>
          <w:rFonts w:cs="Simplified Arabic"/>
          <w:sz w:val="28"/>
          <w:szCs w:val="28"/>
          <w:rtl/>
          <w:lang w:bidi="ar-EG"/>
        </w:rPr>
        <w:t xml:space="preserve"> </w:t>
      </w:r>
      <w:r w:rsidRPr="00F54283">
        <w:rPr>
          <w:rFonts w:cs="Simplified Arabic" w:hint="eastAsia"/>
          <w:sz w:val="28"/>
          <w:szCs w:val="28"/>
          <w:rtl/>
          <w:lang w:bidi="ar-EG"/>
        </w:rPr>
        <w:t>نظر</w:t>
      </w:r>
      <w:r w:rsidRPr="00F54283">
        <w:rPr>
          <w:rFonts w:cs="Simplified Arabic"/>
          <w:sz w:val="28"/>
          <w:szCs w:val="28"/>
          <w:rtl/>
          <w:lang w:bidi="ar-EG"/>
        </w:rPr>
        <w:t xml:space="preserve"> </w:t>
      </w:r>
      <w:r w:rsidRPr="00F54283">
        <w:rPr>
          <w:rFonts w:cs="Simplified Arabic" w:hint="eastAsia"/>
          <w:sz w:val="28"/>
          <w:szCs w:val="28"/>
          <w:rtl/>
          <w:lang w:bidi="ar-EG"/>
        </w:rPr>
        <w:t>الأكاديميين</w:t>
      </w:r>
      <w:r w:rsidRPr="00F54283">
        <w:rPr>
          <w:rFonts w:cs="Simplified Arabic"/>
          <w:sz w:val="28"/>
          <w:szCs w:val="28"/>
          <w:rtl/>
          <w:lang w:bidi="ar-EG"/>
        </w:rPr>
        <w:t xml:space="preserve"> </w:t>
      </w:r>
      <w:r w:rsidRPr="00F54283">
        <w:rPr>
          <w:rFonts w:cs="Simplified Arabic" w:hint="eastAsia"/>
          <w:sz w:val="28"/>
          <w:szCs w:val="28"/>
          <w:rtl/>
          <w:lang w:bidi="ar-EG"/>
        </w:rPr>
        <w:t>والمنظرين</w:t>
      </w:r>
      <w:r w:rsidRPr="00F54283">
        <w:rPr>
          <w:rFonts w:cs="Simplified Arabic"/>
          <w:sz w:val="28"/>
          <w:szCs w:val="28"/>
          <w:rtl/>
          <w:lang w:bidi="ar-EG"/>
        </w:rPr>
        <w:t xml:space="preserve"> في علم ال</w:t>
      </w:r>
      <w:r>
        <w:rPr>
          <w:rFonts w:cs="Simplified Arabic"/>
          <w:sz w:val="28"/>
          <w:szCs w:val="28"/>
          <w:rtl/>
          <w:lang w:bidi="ar-EG"/>
        </w:rPr>
        <w:t>إدارة</w:t>
      </w:r>
      <w:r w:rsidRPr="00F54283">
        <w:rPr>
          <w:rFonts w:cs="Simplified Arabic"/>
          <w:sz w:val="28"/>
          <w:szCs w:val="28"/>
          <w:rtl/>
          <w:lang w:bidi="ar-EG"/>
        </w:rPr>
        <w:t xml:space="preserve"> العامة</w:t>
      </w:r>
      <w:r w:rsidRPr="00F54283">
        <w:rPr>
          <w:rFonts w:cs="Simplified Arabic" w:hint="eastAsia"/>
          <w:sz w:val="28"/>
          <w:szCs w:val="28"/>
          <w:rtl/>
          <w:lang w:bidi="ar-EG"/>
        </w:rPr>
        <w:t>،</w:t>
      </w:r>
      <w:r w:rsidRPr="00F54283">
        <w:rPr>
          <w:rFonts w:cs="Simplified Arabic"/>
          <w:sz w:val="28"/>
          <w:szCs w:val="28"/>
          <w:rtl/>
          <w:lang w:bidi="ar-EG"/>
        </w:rPr>
        <w:t xml:space="preserve"> أما الجودة من وجهة نظر وفلسفة </w:t>
      </w:r>
      <w:r>
        <w:rPr>
          <w:rFonts w:cs="Simplified Arabic"/>
          <w:sz w:val="28"/>
          <w:szCs w:val="28"/>
          <w:rtl/>
          <w:lang w:bidi="ar-EG"/>
        </w:rPr>
        <w:t>إدارة</w:t>
      </w:r>
      <w:r w:rsidRPr="00F54283">
        <w:rPr>
          <w:rFonts w:cs="Simplified Arabic"/>
          <w:sz w:val="28"/>
          <w:szCs w:val="28"/>
          <w:rtl/>
          <w:lang w:bidi="ar-EG"/>
        </w:rPr>
        <w:t xml:space="preserve"> الجودة الشاملة فإنها تعنى تقديم خدمة بمستوى عال من الجودة المتميزة تكون قادرة من خلالها على الوفاء باحتياجات ورغبات العملاء داخلين وخارجين بالصورة التي تتفق توقعاتها ، وتحقيق الرضا والسعادة لديهم من خلال مقاييس موضوعة مسبقاً لإنتاج وتقديم الخدمة </w:t>
      </w:r>
      <w:r w:rsidRPr="00F54283">
        <w:rPr>
          <w:rFonts w:cs="Simplified Arabic" w:hint="eastAsia"/>
          <w:sz w:val="28"/>
          <w:szCs w:val="28"/>
          <w:rtl/>
          <w:lang w:bidi="ar-EG"/>
        </w:rPr>
        <w:t>وإيجاد</w:t>
      </w:r>
      <w:r w:rsidRPr="00F54283">
        <w:rPr>
          <w:rFonts w:cs="Simplified Arabic"/>
          <w:sz w:val="28"/>
          <w:szCs w:val="28"/>
          <w:rtl/>
          <w:lang w:bidi="ar-EG"/>
        </w:rPr>
        <w:t xml:space="preserve"> صفة التمييز فيها وفي ضوء ما تقدم تعنى الجودة من وجهة نظر </w:t>
      </w:r>
      <w:r>
        <w:rPr>
          <w:rFonts w:cs="Simplified Arabic"/>
          <w:sz w:val="28"/>
          <w:szCs w:val="28"/>
          <w:rtl/>
          <w:lang w:bidi="ar-EG"/>
        </w:rPr>
        <w:t>إدارة</w:t>
      </w:r>
      <w:r w:rsidRPr="00F54283">
        <w:rPr>
          <w:rFonts w:cs="Simplified Arabic"/>
          <w:sz w:val="28"/>
          <w:szCs w:val="28"/>
          <w:rtl/>
          <w:lang w:bidi="ar-EG"/>
        </w:rPr>
        <w:t xml:space="preserve"> الجودة الشاملة ما يلي:-</w:t>
      </w:r>
    </w:p>
    <w:p w14:paraId="601331AF" w14:textId="77777777" w:rsidR="00DF5A29" w:rsidRPr="00F54283" w:rsidRDefault="00DF5A29" w:rsidP="0084529C">
      <w:pPr>
        <w:pStyle w:val="a5"/>
        <w:numPr>
          <w:ilvl w:val="0"/>
          <w:numId w:val="4"/>
        </w:numPr>
        <w:bidi/>
        <w:jc w:val="both"/>
        <w:rPr>
          <w:rFonts w:cs="Simplified Arabic"/>
          <w:sz w:val="28"/>
          <w:szCs w:val="28"/>
          <w:lang w:bidi="ar-EG"/>
        </w:rPr>
      </w:pPr>
      <w:r w:rsidRPr="00F54283">
        <w:rPr>
          <w:rFonts w:cs="Simplified Arabic"/>
          <w:sz w:val="28"/>
          <w:szCs w:val="28"/>
          <w:rtl/>
          <w:lang w:bidi="ar-EG"/>
        </w:rPr>
        <w:t>معيار مناسب للتمييز والكمال يستوجب تحقيقه وقياسه.</w:t>
      </w:r>
    </w:p>
    <w:p w14:paraId="5B660008" w14:textId="77777777" w:rsidR="00DF5A29" w:rsidRPr="00F54283" w:rsidRDefault="00DF5A29" w:rsidP="0084529C">
      <w:pPr>
        <w:pStyle w:val="a5"/>
        <w:numPr>
          <w:ilvl w:val="0"/>
          <w:numId w:val="4"/>
        </w:numPr>
        <w:bidi/>
        <w:jc w:val="both"/>
        <w:rPr>
          <w:rFonts w:cs="Simplified Arabic"/>
          <w:sz w:val="28"/>
          <w:szCs w:val="28"/>
          <w:lang w:bidi="ar-EG"/>
        </w:rPr>
      </w:pPr>
      <w:r w:rsidRPr="00F54283">
        <w:rPr>
          <w:rFonts w:cs="Simplified Arabic"/>
          <w:sz w:val="28"/>
          <w:szCs w:val="28"/>
          <w:rtl/>
          <w:lang w:bidi="ar-EG"/>
        </w:rPr>
        <w:t>الاهتمام بكافة الجوانب وبالتفاصيل على حد السواء بهدف الوصول إلى الكمال فلا مجال للصدف والتخمين.</w:t>
      </w:r>
    </w:p>
    <w:p w14:paraId="731C1D9A" w14:textId="77777777" w:rsidR="00DF5A29" w:rsidRPr="00F54283" w:rsidRDefault="00DF5A29" w:rsidP="0084529C">
      <w:pPr>
        <w:pStyle w:val="a5"/>
        <w:numPr>
          <w:ilvl w:val="0"/>
          <w:numId w:val="4"/>
        </w:numPr>
        <w:bidi/>
        <w:jc w:val="both"/>
        <w:rPr>
          <w:rFonts w:cs="Simplified Arabic"/>
          <w:sz w:val="28"/>
          <w:szCs w:val="28"/>
          <w:rtl/>
          <w:lang w:bidi="ar-EG"/>
        </w:rPr>
      </w:pPr>
      <w:r w:rsidRPr="00F54283">
        <w:rPr>
          <w:rFonts w:cs="Simplified Arabic"/>
          <w:sz w:val="28"/>
          <w:szCs w:val="28"/>
          <w:rtl/>
          <w:lang w:bidi="ar-EG"/>
        </w:rPr>
        <w:t>الجودة ليست إرضاء العملاء فحسب</w:t>
      </w:r>
      <w:r w:rsidRPr="00F54283">
        <w:rPr>
          <w:rFonts w:cs="Simplified Arabic" w:hint="eastAsia"/>
          <w:sz w:val="28"/>
          <w:szCs w:val="28"/>
          <w:rtl/>
          <w:lang w:bidi="ar-EG"/>
        </w:rPr>
        <w:t>،</w:t>
      </w:r>
      <w:r w:rsidRPr="00F54283">
        <w:rPr>
          <w:rFonts w:cs="Simplified Arabic"/>
          <w:sz w:val="28"/>
          <w:szCs w:val="28"/>
          <w:rtl/>
          <w:lang w:bidi="ar-EG"/>
        </w:rPr>
        <w:t xml:space="preserve"> بل </w:t>
      </w:r>
      <w:r w:rsidRPr="00F54283">
        <w:rPr>
          <w:rFonts w:cs="Simplified Arabic" w:hint="eastAsia"/>
          <w:sz w:val="28"/>
          <w:szCs w:val="28"/>
          <w:rtl/>
          <w:lang w:bidi="ar-EG"/>
        </w:rPr>
        <w:t>إ</w:t>
      </w:r>
      <w:r w:rsidRPr="00F54283">
        <w:rPr>
          <w:rFonts w:cs="Simplified Arabic"/>
          <w:sz w:val="28"/>
          <w:szCs w:val="28"/>
          <w:rtl/>
          <w:lang w:bidi="ar-EG"/>
        </w:rPr>
        <w:t>دخال السعادة إلى أنفسهم.</w:t>
      </w:r>
    </w:p>
    <w:p w14:paraId="18A88FF7" w14:textId="77777777" w:rsidR="00DF5A29" w:rsidRPr="00F54283" w:rsidRDefault="00DF5A29" w:rsidP="00DF5A29">
      <w:pPr>
        <w:ind w:firstLine="720"/>
        <w:jc w:val="both"/>
        <w:rPr>
          <w:rFonts w:cs="Simplified Arabic"/>
          <w:sz w:val="28"/>
          <w:szCs w:val="28"/>
          <w:rtl/>
          <w:lang w:bidi="ar-EG"/>
        </w:rPr>
      </w:pPr>
      <w:r w:rsidRPr="00F54283">
        <w:rPr>
          <w:rFonts w:cs="Simplified Arabic" w:hint="eastAsia"/>
          <w:sz w:val="28"/>
          <w:szCs w:val="28"/>
          <w:rtl/>
          <w:lang w:bidi="ar-EG"/>
        </w:rPr>
        <w:t>و</w:t>
      </w:r>
      <w:r w:rsidRPr="00F54283">
        <w:rPr>
          <w:rFonts w:cs="Simplified Arabic"/>
          <w:sz w:val="28"/>
          <w:szCs w:val="28"/>
          <w:rtl/>
          <w:lang w:bidi="ar-EG"/>
        </w:rPr>
        <w:t xml:space="preserve">لقد أدت الأزمة </w:t>
      </w:r>
      <w:r w:rsidRPr="00F54283">
        <w:rPr>
          <w:rFonts w:cs="Simplified Arabic" w:hint="cs"/>
          <w:sz w:val="28"/>
          <w:szCs w:val="28"/>
          <w:rtl/>
          <w:lang w:bidi="ar-EG"/>
        </w:rPr>
        <w:t>الاقتصادية</w:t>
      </w:r>
      <w:r w:rsidRPr="00F54283">
        <w:rPr>
          <w:rFonts w:cs="Simplified Arabic"/>
          <w:sz w:val="28"/>
          <w:szCs w:val="28"/>
          <w:rtl/>
          <w:lang w:bidi="ar-EG"/>
        </w:rPr>
        <w:t xml:space="preserve"> التي اجتاحت العالم وضربت اقتصاديات الدول المتقدمة ولاسيما </w:t>
      </w:r>
      <w:r w:rsidRPr="00F54283">
        <w:rPr>
          <w:rFonts w:cs="Simplified Arabic" w:hint="cs"/>
          <w:sz w:val="28"/>
          <w:szCs w:val="28"/>
          <w:rtl/>
          <w:lang w:bidi="ar-EG"/>
        </w:rPr>
        <w:t>الاقتصاد</w:t>
      </w:r>
      <w:r w:rsidRPr="00F54283">
        <w:rPr>
          <w:rFonts w:cs="Simplified Arabic"/>
          <w:sz w:val="28"/>
          <w:szCs w:val="28"/>
          <w:rtl/>
          <w:lang w:bidi="ar-EG"/>
        </w:rPr>
        <w:t xml:space="preserve"> الأمريكي إلى انتشار البطالة على نطاق واسع وبلغت البطالة معدلات بدأت تثير القلق لدى صانعي القرار في الدول الصناعية ، وعلى رغم من أن الأزمة </w:t>
      </w:r>
      <w:r w:rsidRPr="00F54283">
        <w:rPr>
          <w:rFonts w:cs="Simplified Arabic" w:hint="cs"/>
          <w:sz w:val="28"/>
          <w:szCs w:val="28"/>
          <w:rtl/>
          <w:lang w:bidi="ar-EG"/>
        </w:rPr>
        <w:t>الاقتصادية</w:t>
      </w:r>
      <w:r w:rsidRPr="00F54283">
        <w:rPr>
          <w:rFonts w:cs="Simplified Arabic"/>
          <w:sz w:val="28"/>
          <w:szCs w:val="28"/>
          <w:rtl/>
          <w:lang w:bidi="ar-EG"/>
        </w:rPr>
        <w:t xml:space="preserve"> الحالية ليست السبب الوحيد في انتشار البطالة لأن انتقال ثقل عمل المنظمات من الدول الغربية إلى الدول النامية بحثاً من المدخلات الرخيصة ابتداء من قوى العمل وانتهاء بالبنية التحتية للحفاظ على قدرات هذه المنظمات التنافسية كان دور في نشوء البطالة وارتفاع معدلاتها نسبياً مقارنة بالوضع الحالي ويعد التعامل العلمي مع الأزمات من شأنه أن يحد من المخاطر الناجمة عنها قبل وأثناء وبعد الأزمة ، فاستشعار الأزمة </w:t>
      </w:r>
      <w:r w:rsidRPr="00F54283">
        <w:rPr>
          <w:rFonts w:cs="Simplified Arabic" w:hint="cs"/>
          <w:sz w:val="28"/>
          <w:szCs w:val="28"/>
          <w:rtl/>
          <w:lang w:bidi="ar-EG"/>
        </w:rPr>
        <w:t>باعتماد</w:t>
      </w:r>
      <w:r w:rsidRPr="00F54283">
        <w:rPr>
          <w:rFonts w:cs="Simplified Arabic"/>
          <w:sz w:val="28"/>
          <w:szCs w:val="28"/>
          <w:rtl/>
          <w:lang w:bidi="ar-EG"/>
        </w:rPr>
        <w:t xml:space="preserve"> المعلومة الدقيقة وتحليل البيانات من شأنه إحتواء الأزمة كما أن التخطيط الجيد من شأنه التعامل السريع مع الأزمة وإتخاذ القرارات التي من شأنها مواجهة الأزمة والمؤدية إلى حلها فضلاً عن أن التقويم وإعتماد </w:t>
      </w:r>
      <w:r w:rsidRPr="00F54283">
        <w:rPr>
          <w:rFonts w:cs="Simplified Arabic"/>
          <w:sz w:val="28"/>
          <w:szCs w:val="28"/>
          <w:rtl/>
          <w:lang w:bidi="ar-EG"/>
        </w:rPr>
        <w:lastRenderedPageBreak/>
        <w:t>التجارب السابقة وتبادل الخبرات الأزمة والمعلومات وتوظيف الكفاءات من شأنها أن يعطى نتائج أكثر إيجابية في التعامل مع (القليوب</w:t>
      </w:r>
      <w:r w:rsidRPr="00F54283">
        <w:rPr>
          <w:rFonts w:cs="Simplified Arabic" w:hint="eastAsia"/>
          <w:sz w:val="28"/>
          <w:szCs w:val="28"/>
          <w:rtl/>
          <w:lang w:bidi="ar-EG"/>
        </w:rPr>
        <w:t>ي</w:t>
      </w:r>
      <w:r w:rsidRPr="00F54283">
        <w:rPr>
          <w:rFonts w:cs="Simplified Arabic"/>
          <w:sz w:val="28"/>
          <w:szCs w:val="28"/>
          <w:rtl/>
          <w:lang w:bidi="ar-EG"/>
        </w:rPr>
        <w:t xml:space="preserve">، </w:t>
      </w:r>
      <w:r w:rsidRPr="00F54283">
        <w:rPr>
          <w:rFonts w:cs="Simplified Arabic"/>
          <w:sz w:val="28"/>
          <w:szCs w:val="28"/>
          <w:rtl/>
          <w:lang w:bidi="fa-IR"/>
        </w:rPr>
        <w:t>۲۰۱</w:t>
      </w:r>
      <w:r w:rsidRPr="00F54283">
        <w:rPr>
          <w:rFonts w:cs="Simplified Arabic"/>
          <w:sz w:val="28"/>
          <w:szCs w:val="28"/>
          <w:rtl/>
          <w:lang w:bidi="ar-EG"/>
        </w:rPr>
        <w:t>٦).</w:t>
      </w:r>
    </w:p>
    <w:p w14:paraId="15A7A351" w14:textId="77777777" w:rsidR="00DF5A29" w:rsidRPr="00F54283" w:rsidRDefault="00DF5A29" w:rsidP="00DF5A29">
      <w:pPr>
        <w:ind w:firstLine="720"/>
        <w:jc w:val="both"/>
        <w:rPr>
          <w:rFonts w:cs="Simplified Arabic"/>
          <w:sz w:val="28"/>
          <w:szCs w:val="28"/>
          <w:rtl/>
          <w:lang w:bidi="ar-EG"/>
        </w:rPr>
      </w:pPr>
      <w:r w:rsidRPr="00F54283">
        <w:rPr>
          <w:rFonts w:cs="Simplified Arabic"/>
          <w:sz w:val="28"/>
          <w:szCs w:val="28"/>
          <w:rtl/>
          <w:lang w:bidi="ar-EG"/>
        </w:rPr>
        <w:t xml:space="preserve">وتأتى أهمية </w:t>
      </w:r>
      <w:r>
        <w:rPr>
          <w:rFonts w:cs="Simplified Arabic"/>
          <w:sz w:val="28"/>
          <w:szCs w:val="28"/>
          <w:rtl/>
          <w:lang w:bidi="ar-EG"/>
        </w:rPr>
        <w:t>إدارة</w:t>
      </w:r>
      <w:r w:rsidRPr="00F54283">
        <w:rPr>
          <w:rFonts w:cs="Simplified Arabic"/>
          <w:sz w:val="28"/>
          <w:szCs w:val="28"/>
          <w:rtl/>
          <w:lang w:bidi="ar-EG"/>
        </w:rPr>
        <w:t xml:space="preserve"> الأزمات ف</w:t>
      </w:r>
      <w:r w:rsidRPr="00F54283">
        <w:rPr>
          <w:rFonts w:cs="Simplified Arabic" w:hint="eastAsia"/>
          <w:sz w:val="28"/>
          <w:szCs w:val="28"/>
          <w:rtl/>
          <w:lang w:bidi="ar-EG"/>
        </w:rPr>
        <w:t>ي</w:t>
      </w:r>
      <w:r w:rsidRPr="00F54283">
        <w:rPr>
          <w:rFonts w:cs="Simplified Arabic"/>
          <w:sz w:val="28"/>
          <w:szCs w:val="28"/>
          <w:rtl/>
          <w:lang w:bidi="ar-EG"/>
        </w:rPr>
        <w:t xml:space="preserve"> فهم وفحص المواقف المفاجئة وغير المتوقعة والإستعداد لها،</w:t>
      </w:r>
      <w:r>
        <w:rPr>
          <w:rFonts w:cs="Simplified Arabic" w:hint="cs"/>
          <w:sz w:val="28"/>
          <w:szCs w:val="28"/>
          <w:rtl/>
          <w:lang w:bidi="ar-EG"/>
        </w:rPr>
        <w:t xml:space="preserve"> </w:t>
      </w:r>
      <w:r w:rsidRPr="00F54283">
        <w:rPr>
          <w:rFonts w:cs="Simplified Arabic"/>
          <w:sz w:val="28"/>
          <w:szCs w:val="28"/>
          <w:rtl/>
          <w:lang w:bidi="ar-EG"/>
        </w:rPr>
        <w:t>وإدارتها بشكل إيجابي وسريع وبأسلوب مناسب وبأقل خسائر ممكنة (العبادي</w:t>
      </w:r>
      <w:r w:rsidRPr="00F54283">
        <w:rPr>
          <w:rFonts w:cs="Simplified Arabic" w:hint="eastAsia"/>
          <w:sz w:val="28"/>
          <w:szCs w:val="28"/>
          <w:rtl/>
          <w:lang w:bidi="ar-EG"/>
        </w:rPr>
        <w:t>،</w:t>
      </w:r>
      <w:r w:rsidRPr="00F54283">
        <w:rPr>
          <w:rFonts w:cs="Simplified Arabic"/>
          <w:sz w:val="28"/>
          <w:szCs w:val="28"/>
          <w:rtl/>
          <w:lang w:bidi="ar-EG"/>
        </w:rPr>
        <w:t xml:space="preserve"> ٢٠٠٦).</w:t>
      </w:r>
    </w:p>
    <w:p w14:paraId="645CAF9B" w14:textId="5B3110D3" w:rsidR="00DF5A29" w:rsidRDefault="00DF5A29" w:rsidP="00DF5A29">
      <w:pPr>
        <w:rPr>
          <w:rFonts w:ascii="Sakkal Majalla" w:hAnsi="Sakkal Majalla" w:cs="Sakkal Majalla"/>
          <w:sz w:val="32"/>
          <w:szCs w:val="32"/>
          <w:u w:val="single"/>
          <w:rtl/>
          <w:lang w:bidi="ar-EG"/>
        </w:rPr>
      </w:pPr>
      <w:r w:rsidRPr="00F54283">
        <w:rPr>
          <w:rFonts w:cs="Simplified Arabic"/>
          <w:sz w:val="28"/>
          <w:szCs w:val="28"/>
          <w:rtl/>
          <w:lang w:bidi="ar-EG"/>
        </w:rPr>
        <w:t xml:space="preserve">وهناك فرق واضح بين تعبير الجودة وتعبير </w:t>
      </w:r>
      <w:r>
        <w:rPr>
          <w:rFonts w:cs="Simplified Arabic"/>
          <w:sz w:val="28"/>
          <w:szCs w:val="28"/>
          <w:rtl/>
          <w:lang w:bidi="ar-EG"/>
        </w:rPr>
        <w:t>إدارة</w:t>
      </w:r>
      <w:r w:rsidRPr="00F54283">
        <w:rPr>
          <w:rFonts w:cs="Simplified Arabic"/>
          <w:sz w:val="28"/>
          <w:szCs w:val="28"/>
          <w:rtl/>
          <w:lang w:bidi="ar-EG"/>
        </w:rPr>
        <w:t xml:space="preserve"> الجودة الشاملة فالأول ينصرف إلى جودة المنتج، أما الثاني فينصرف إلى فلسفة إدارية معاصرة تستهدف أن يسري هم جودة الأداء في كافة القطاعات والإدارات والأقسام وفرق العمل بالمنظمة بشكل شامل دون أن تكون الجودة مسئولية تضامنية بين كافة المستويات والتخصصات ويكون التحسين المستمر هو عماد هذه الفلسفة الإدارية .</w:t>
      </w:r>
    </w:p>
    <w:p w14:paraId="59041654" w14:textId="2590ACA8" w:rsidR="00D22171" w:rsidRPr="00DF5A29" w:rsidRDefault="00D22171" w:rsidP="00276F25">
      <w:pPr>
        <w:pStyle w:val="1"/>
        <w:spacing w:after="240" w:line="240" w:lineRule="auto"/>
        <w:rPr>
          <w:rFonts w:ascii="Sakkal Majalla" w:hAnsi="Sakkal Majalla" w:cs="Sakkal Majalla"/>
          <w:color w:val="auto"/>
          <w:sz w:val="28"/>
          <w:szCs w:val="28"/>
          <w:u w:val="single"/>
          <w:rtl/>
        </w:rPr>
      </w:pPr>
      <w:bookmarkStart w:id="7" w:name="_Toc192452973"/>
      <w:r w:rsidRPr="00DF5A29">
        <w:rPr>
          <w:rFonts w:ascii="Sakkal Majalla" w:hAnsi="Sakkal Majalla" w:cs="Sakkal Majalla" w:hint="cs"/>
          <w:color w:val="auto"/>
          <w:sz w:val="28"/>
          <w:szCs w:val="28"/>
          <w:u w:val="single"/>
          <w:rtl/>
        </w:rPr>
        <w:t>-</w:t>
      </w:r>
      <w:r w:rsidRPr="00DF5A29">
        <w:rPr>
          <w:rFonts w:ascii="Sakkal Majalla" w:hAnsi="Sakkal Majalla" w:cs="Sakkal Majalla"/>
          <w:color w:val="auto"/>
          <w:sz w:val="28"/>
          <w:szCs w:val="28"/>
          <w:u w:val="single"/>
          <w:rtl/>
        </w:rPr>
        <w:t>مشكلة الدراسة.</w:t>
      </w:r>
      <w:bookmarkEnd w:id="7"/>
      <w:r w:rsidRPr="00DF5A29">
        <w:rPr>
          <w:rFonts w:ascii="Sakkal Majalla" w:hAnsi="Sakkal Majalla" w:cs="Sakkal Majalla"/>
          <w:color w:val="auto"/>
          <w:sz w:val="28"/>
          <w:szCs w:val="28"/>
          <w:u w:val="single"/>
          <w:rtl/>
        </w:rPr>
        <w:t xml:space="preserve"> </w:t>
      </w:r>
    </w:p>
    <w:p w14:paraId="5B080C10" w14:textId="77777777" w:rsidR="00276F25" w:rsidRPr="00122D16" w:rsidRDefault="00276F25" w:rsidP="00276F25">
      <w:pPr>
        <w:pStyle w:val="a5"/>
        <w:bidi/>
        <w:spacing w:after="0" w:line="240" w:lineRule="auto"/>
        <w:ind w:left="0" w:firstLine="720"/>
        <w:jc w:val="both"/>
        <w:rPr>
          <w:rFonts w:cs="Simplified Arabic"/>
          <w:sz w:val="28"/>
          <w:szCs w:val="28"/>
          <w:rtl/>
          <w:lang w:bidi="ar-EG"/>
        </w:rPr>
      </w:pPr>
      <w:r w:rsidRPr="00122D16">
        <w:rPr>
          <w:rFonts w:cs="Simplified Arabic" w:hint="cs"/>
          <w:sz w:val="28"/>
          <w:szCs w:val="28"/>
          <w:rtl/>
          <w:lang w:bidi="ar-EG"/>
        </w:rPr>
        <w:t>بناء على مسح الإطار النظري للدراسة، و</w:t>
      </w:r>
      <w:r w:rsidRPr="00122D16">
        <w:rPr>
          <w:rFonts w:cs="Simplified Arabic"/>
          <w:sz w:val="28"/>
          <w:szCs w:val="28"/>
          <w:rtl/>
          <w:lang w:bidi="ar-EG"/>
        </w:rPr>
        <w:t>نظراً للعديد من المشكلات التي تواجه المنظمة على وجه التحديد نتيجة التطورات الحاصلة في بيئة عملها وتعدد الأزمات وتباينها</w:t>
      </w:r>
      <w:r w:rsidRPr="00122D16">
        <w:rPr>
          <w:rFonts w:cs="Simplified Arabic" w:hint="eastAsia"/>
          <w:sz w:val="28"/>
          <w:szCs w:val="28"/>
          <w:rtl/>
          <w:lang w:bidi="ar-EG"/>
        </w:rPr>
        <w:t>،</w:t>
      </w:r>
      <w:r w:rsidRPr="00122D16">
        <w:rPr>
          <w:rFonts w:cs="Simplified Arabic"/>
          <w:sz w:val="28"/>
          <w:szCs w:val="28"/>
          <w:rtl/>
          <w:lang w:bidi="ar-EG"/>
        </w:rPr>
        <w:t xml:space="preserve"> التي تتعرض لها المنظمة واتسام كل أزمة بالخصائص المميزة لها فهي تحتاج إلى </w:t>
      </w:r>
      <w:r>
        <w:rPr>
          <w:rFonts w:cs="Simplified Arabic"/>
          <w:sz w:val="28"/>
          <w:szCs w:val="28"/>
          <w:rtl/>
          <w:lang w:bidi="ar-EG"/>
        </w:rPr>
        <w:t>إدارة</w:t>
      </w:r>
      <w:r w:rsidRPr="00122D16">
        <w:rPr>
          <w:rFonts w:cs="Simplified Arabic"/>
          <w:sz w:val="28"/>
          <w:szCs w:val="28"/>
          <w:rtl/>
          <w:lang w:bidi="ar-EG"/>
        </w:rPr>
        <w:t xml:space="preserve"> الجودة الشاملة والذي يعتبر من المفاهيم الحديثة التي تساعد المنظمة على التأقلم والاستجابة السريعة للتغييرات في بيئتها الداخلية والخارجية ومن هنا نشأت الحاجة إلى الدراسة الحالية وذلك للوقوف على تقييم دور </w:t>
      </w:r>
      <w:r>
        <w:rPr>
          <w:rFonts w:cs="Simplified Arabic"/>
          <w:sz w:val="28"/>
          <w:szCs w:val="28"/>
          <w:rtl/>
          <w:lang w:bidi="ar-EG"/>
        </w:rPr>
        <w:t>إدارة</w:t>
      </w:r>
      <w:r w:rsidRPr="00122D16">
        <w:rPr>
          <w:rFonts w:cs="Simplified Arabic"/>
          <w:sz w:val="28"/>
          <w:szCs w:val="28"/>
          <w:rtl/>
          <w:lang w:bidi="ar-EG"/>
        </w:rPr>
        <w:t xml:space="preserve"> الجودة الشاملة في </w:t>
      </w:r>
      <w:r>
        <w:rPr>
          <w:rFonts w:cs="Simplified Arabic" w:hint="cs"/>
          <w:sz w:val="28"/>
          <w:szCs w:val="28"/>
          <w:rtl/>
          <w:lang w:bidi="ar-EG"/>
        </w:rPr>
        <w:t xml:space="preserve">الحد </w:t>
      </w:r>
      <w:r w:rsidRPr="00122D16">
        <w:rPr>
          <w:rFonts w:cs="Simplified Arabic"/>
          <w:sz w:val="28"/>
          <w:szCs w:val="28"/>
          <w:rtl/>
          <w:lang w:bidi="ar-EG"/>
        </w:rPr>
        <w:t>من المخاطر والأزمات (دراسة حالة).</w:t>
      </w:r>
    </w:p>
    <w:p w14:paraId="0F5B5632" w14:textId="2DAE9A40" w:rsidR="00276F25" w:rsidRDefault="00276F25" w:rsidP="000D2564">
      <w:pPr>
        <w:spacing w:after="0" w:line="240" w:lineRule="auto"/>
        <w:ind w:firstLine="720"/>
        <w:jc w:val="both"/>
        <w:rPr>
          <w:rFonts w:cs="Simplified Arabic"/>
          <w:sz w:val="28"/>
          <w:szCs w:val="28"/>
          <w:lang w:bidi="ar-EG"/>
        </w:rPr>
      </w:pPr>
      <w:r w:rsidRPr="00122D16">
        <w:rPr>
          <w:rFonts w:cs="Simplified Arabic" w:hint="eastAsia"/>
          <w:sz w:val="28"/>
          <w:szCs w:val="28"/>
          <w:rtl/>
          <w:lang w:bidi="ar-EG"/>
        </w:rPr>
        <w:t>بالإضافة</w:t>
      </w:r>
      <w:r w:rsidRPr="00122D16">
        <w:rPr>
          <w:rFonts w:cs="Simplified Arabic"/>
          <w:sz w:val="28"/>
          <w:szCs w:val="28"/>
          <w:rtl/>
          <w:lang w:bidi="ar-EG"/>
        </w:rPr>
        <w:t xml:space="preserve"> إلى </w:t>
      </w:r>
      <w:r w:rsidRPr="00122D16">
        <w:rPr>
          <w:rFonts w:cs="Simplified Arabic" w:hint="eastAsia"/>
          <w:sz w:val="28"/>
          <w:szCs w:val="28"/>
          <w:rtl/>
          <w:lang w:bidi="ar-EG"/>
        </w:rPr>
        <w:t>أن</w:t>
      </w:r>
      <w:r w:rsidRPr="00122D16">
        <w:rPr>
          <w:rFonts w:cs="Simplified Arabic"/>
          <w:sz w:val="28"/>
          <w:szCs w:val="28"/>
          <w:rtl/>
          <w:lang w:bidi="ar-EG"/>
        </w:rPr>
        <w:t xml:space="preserve"> هناك </w:t>
      </w:r>
      <w:r w:rsidRPr="00122D16">
        <w:rPr>
          <w:rFonts w:cs="Simplified Arabic" w:hint="eastAsia"/>
          <w:sz w:val="28"/>
          <w:szCs w:val="28"/>
          <w:rtl/>
          <w:lang w:bidi="ar-EG"/>
        </w:rPr>
        <w:t>قليل</w:t>
      </w:r>
      <w:r w:rsidRPr="00122D16">
        <w:rPr>
          <w:rFonts w:cs="Simplified Arabic"/>
          <w:sz w:val="28"/>
          <w:szCs w:val="28"/>
          <w:rtl/>
          <w:lang w:bidi="ar-EG"/>
        </w:rPr>
        <w:t xml:space="preserve"> من الدراسات التي أجريت حول العلاقة بين </w:t>
      </w:r>
      <w:r>
        <w:rPr>
          <w:rFonts w:cs="Simplified Arabic"/>
          <w:sz w:val="28"/>
          <w:szCs w:val="28"/>
          <w:rtl/>
          <w:lang w:bidi="ar-EG"/>
        </w:rPr>
        <w:t>إدارة</w:t>
      </w:r>
      <w:r w:rsidRPr="00122D16">
        <w:rPr>
          <w:rFonts w:cs="Simplified Arabic"/>
          <w:sz w:val="28"/>
          <w:szCs w:val="28"/>
          <w:rtl/>
          <w:lang w:bidi="ar-EG"/>
        </w:rPr>
        <w:t xml:space="preserve"> الجودة الشاملة و</w:t>
      </w:r>
      <w:r>
        <w:rPr>
          <w:rFonts w:cs="Simplified Arabic"/>
          <w:sz w:val="28"/>
          <w:szCs w:val="28"/>
          <w:rtl/>
          <w:lang w:bidi="ar-EG"/>
        </w:rPr>
        <w:t>إدارة</w:t>
      </w:r>
      <w:r w:rsidRPr="00122D16">
        <w:rPr>
          <w:rFonts w:cs="Simplified Arabic"/>
          <w:sz w:val="28"/>
          <w:szCs w:val="28"/>
          <w:rtl/>
          <w:lang w:bidi="ar-EG"/>
        </w:rPr>
        <w:t xml:space="preserve"> المخاطر والأزمات، ولكن لم يتم القيام بالكثير </w:t>
      </w:r>
      <w:r w:rsidRPr="00122D16">
        <w:rPr>
          <w:rFonts w:cs="Simplified Arabic" w:hint="eastAsia"/>
          <w:sz w:val="28"/>
          <w:szCs w:val="28"/>
          <w:rtl/>
          <w:lang w:bidi="ar-EG"/>
        </w:rPr>
        <w:t>منها</w:t>
      </w:r>
      <w:r w:rsidRPr="00122D16">
        <w:rPr>
          <w:rFonts w:cs="Simplified Arabic"/>
          <w:sz w:val="28"/>
          <w:szCs w:val="28"/>
          <w:rtl/>
          <w:lang w:bidi="ar-EG"/>
        </w:rPr>
        <w:t xml:space="preserve"> على المستوى المحلي في صناعة البترول وخاصة في الشركات المملوكة محليا</w:t>
      </w:r>
      <w:r w:rsidR="00715ACB">
        <w:rPr>
          <w:rFonts w:cs="Simplified Arabic" w:hint="cs"/>
          <w:sz w:val="28"/>
          <w:szCs w:val="28"/>
          <w:rtl/>
          <w:lang w:bidi="ar-EG"/>
        </w:rPr>
        <w:t>,</w:t>
      </w:r>
      <w:r w:rsidRPr="00122D16">
        <w:rPr>
          <w:rFonts w:cs="Simplified Arabic"/>
          <w:sz w:val="28"/>
          <w:szCs w:val="28"/>
          <w:rtl/>
          <w:lang w:bidi="ar-EG"/>
        </w:rPr>
        <w:t xml:space="preserve"> وقد كان</w:t>
      </w:r>
      <w:r w:rsidRPr="00122D16">
        <w:rPr>
          <w:rFonts w:cs="Simplified Arabic" w:hint="eastAsia"/>
          <w:sz w:val="28"/>
          <w:szCs w:val="28"/>
          <w:rtl/>
          <w:lang w:bidi="ar-EG"/>
        </w:rPr>
        <w:t>ت</w:t>
      </w:r>
      <w:r w:rsidRPr="00122D16">
        <w:rPr>
          <w:rFonts w:cs="Simplified Arabic"/>
          <w:sz w:val="28"/>
          <w:szCs w:val="28"/>
          <w:rtl/>
          <w:lang w:bidi="ar-EG"/>
        </w:rPr>
        <w:t xml:space="preserve"> </w:t>
      </w:r>
      <w:r w:rsidRPr="00122D16">
        <w:rPr>
          <w:rFonts w:cs="Simplified Arabic" w:hint="eastAsia"/>
          <w:sz w:val="28"/>
          <w:szCs w:val="28"/>
          <w:rtl/>
          <w:lang w:bidi="ar-EG"/>
        </w:rPr>
        <w:t>شركة</w:t>
      </w:r>
      <w:r w:rsidRPr="00122D16">
        <w:rPr>
          <w:rFonts w:cs="Simplified Arabic"/>
          <w:sz w:val="28"/>
          <w:szCs w:val="28"/>
          <w:rtl/>
          <w:lang w:bidi="ar-EG"/>
        </w:rPr>
        <w:t xml:space="preserve"> "</w:t>
      </w:r>
      <w:r w:rsidRPr="00122D16">
        <w:rPr>
          <w:rFonts w:cs="Simplified Arabic"/>
          <w:sz w:val="28"/>
          <w:szCs w:val="28"/>
          <w:lang w:bidi="ar-EG"/>
        </w:rPr>
        <w:t>PMS</w:t>
      </w:r>
      <w:r w:rsidRPr="00122D16">
        <w:rPr>
          <w:rFonts w:cs="Simplified Arabic"/>
          <w:sz w:val="28"/>
          <w:szCs w:val="28"/>
          <w:rtl/>
          <w:lang w:bidi="ar-EG"/>
        </w:rPr>
        <w:t xml:space="preserve">" في طليعة </w:t>
      </w:r>
      <w:r w:rsidRPr="00122D16">
        <w:rPr>
          <w:rFonts w:cs="Simplified Arabic" w:hint="eastAsia"/>
          <w:sz w:val="28"/>
          <w:szCs w:val="28"/>
          <w:rtl/>
          <w:lang w:bidi="ar-EG"/>
        </w:rPr>
        <w:t>الشركات</w:t>
      </w:r>
      <w:r w:rsidRPr="00122D16">
        <w:rPr>
          <w:rFonts w:cs="Simplified Arabic"/>
          <w:sz w:val="28"/>
          <w:szCs w:val="28"/>
          <w:rtl/>
          <w:lang w:bidi="ar-EG"/>
        </w:rPr>
        <w:t xml:space="preserve"> التي ساهمت في تعزيز الجودة في جميع عملياتها، ويتجلى ذلك من خلال تنفيذ وصيانة نظام </w:t>
      </w:r>
      <w:r>
        <w:rPr>
          <w:rFonts w:cs="Simplified Arabic"/>
          <w:sz w:val="28"/>
          <w:szCs w:val="28"/>
          <w:rtl/>
          <w:lang w:bidi="ar-EG"/>
        </w:rPr>
        <w:t>إدارة</w:t>
      </w:r>
      <w:r w:rsidRPr="00122D16">
        <w:rPr>
          <w:rFonts w:cs="Simplified Arabic"/>
          <w:sz w:val="28"/>
          <w:szCs w:val="28"/>
          <w:rtl/>
          <w:lang w:bidi="ar-EG"/>
        </w:rPr>
        <w:t xml:space="preserve"> الجودة على أساس </w:t>
      </w:r>
      <w:r w:rsidRPr="00122D16">
        <w:rPr>
          <w:rFonts w:asciiTheme="majorBidi" w:hAnsiTheme="majorBidi" w:cstheme="majorBidi"/>
          <w:sz w:val="28"/>
          <w:szCs w:val="28"/>
          <w:lang w:bidi="ar-EG"/>
        </w:rPr>
        <w:t>ISO 90001:2015</w:t>
      </w:r>
      <w:r w:rsidRPr="00122D16">
        <w:rPr>
          <w:rFonts w:cs="Simplified Arabic" w:hint="eastAsia"/>
          <w:sz w:val="28"/>
          <w:szCs w:val="28"/>
          <w:rtl/>
          <w:lang w:bidi="ar-EG"/>
        </w:rPr>
        <w:t>،</w:t>
      </w:r>
      <w:r w:rsidRPr="00122D16">
        <w:rPr>
          <w:rFonts w:cs="Simplified Arabic"/>
          <w:sz w:val="28"/>
          <w:szCs w:val="28"/>
          <w:rtl/>
          <w:lang w:bidi="ar-EG"/>
        </w:rPr>
        <w:t xml:space="preserve"> </w:t>
      </w:r>
    </w:p>
    <w:p w14:paraId="0CD972EE" w14:textId="21758690" w:rsidR="00D22171" w:rsidRPr="00DF5A29" w:rsidRDefault="00D22171" w:rsidP="00DF5A29">
      <w:pPr>
        <w:pStyle w:val="1"/>
        <w:rPr>
          <w:rFonts w:ascii="Sakkal Majalla" w:hAnsi="Sakkal Majalla" w:cs="Sakkal Majalla"/>
          <w:color w:val="auto"/>
          <w:sz w:val="28"/>
          <w:szCs w:val="28"/>
          <w:u w:val="single"/>
          <w:rtl/>
        </w:rPr>
      </w:pPr>
      <w:bookmarkStart w:id="8" w:name="_Toc192452974"/>
      <w:r w:rsidRPr="00DF5A29">
        <w:rPr>
          <w:rFonts w:ascii="Sakkal Majalla" w:hAnsi="Sakkal Majalla" w:cs="Sakkal Majalla"/>
          <w:color w:val="auto"/>
          <w:sz w:val="28"/>
          <w:szCs w:val="28"/>
          <w:u w:val="single"/>
          <w:rtl/>
        </w:rPr>
        <w:t>-أهمية الدراسة.</w:t>
      </w:r>
      <w:bookmarkEnd w:id="8"/>
      <w:r w:rsidRPr="00DF5A29">
        <w:rPr>
          <w:rFonts w:ascii="Sakkal Majalla" w:hAnsi="Sakkal Majalla" w:cs="Sakkal Majalla"/>
          <w:color w:val="auto"/>
          <w:sz w:val="28"/>
          <w:szCs w:val="28"/>
          <w:u w:val="single"/>
          <w:rtl/>
        </w:rPr>
        <w:t xml:space="preserve"> </w:t>
      </w:r>
    </w:p>
    <w:p w14:paraId="005AFA3A" w14:textId="6FA4FBD5" w:rsidR="00276F25" w:rsidRDefault="00276F25" w:rsidP="00276F25">
      <w:pPr>
        <w:ind w:firstLine="720"/>
        <w:jc w:val="both"/>
        <w:rPr>
          <w:rFonts w:cs="Simplified Arabic"/>
          <w:sz w:val="28"/>
          <w:szCs w:val="28"/>
          <w:rtl/>
          <w:lang w:bidi="ar-EG"/>
        </w:rPr>
      </w:pPr>
      <w:r>
        <w:rPr>
          <w:rFonts w:cs="Simplified Arabic" w:hint="cs"/>
          <w:sz w:val="28"/>
          <w:szCs w:val="28"/>
          <w:rtl/>
          <w:lang w:bidi="ar-EG"/>
        </w:rPr>
        <w:t>تنبع أهمية الدراسة من ناحيتين، وهما:</w:t>
      </w:r>
    </w:p>
    <w:p w14:paraId="5B8B6D5C" w14:textId="289ED03E" w:rsidR="00276F25" w:rsidRPr="00276F25" w:rsidRDefault="00276F25" w:rsidP="0084529C">
      <w:pPr>
        <w:pStyle w:val="a5"/>
        <w:numPr>
          <w:ilvl w:val="0"/>
          <w:numId w:val="14"/>
        </w:numPr>
        <w:bidi/>
        <w:jc w:val="both"/>
        <w:rPr>
          <w:rFonts w:ascii="Sakkal Majalla" w:hAnsi="Sakkal Majalla" w:cs="Sakkal Majalla"/>
          <w:b/>
          <w:bCs/>
          <w:sz w:val="28"/>
          <w:szCs w:val="28"/>
          <w:u w:val="single"/>
          <w:rtl/>
          <w:lang w:bidi="ar-EG"/>
        </w:rPr>
      </w:pPr>
      <w:r w:rsidRPr="00276F25">
        <w:rPr>
          <w:rFonts w:ascii="Sakkal Majalla" w:hAnsi="Sakkal Majalla" w:cs="Sakkal Majalla"/>
          <w:b/>
          <w:bCs/>
          <w:sz w:val="28"/>
          <w:szCs w:val="28"/>
          <w:u w:val="single"/>
          <w:rtl/>
          <w:lang w:bidi="ar-EG"/>
        </w:rPr>
        <w:t>الأهمية النظرية (العلمية)</w:t>
      </w:r>
    </w:p>
    <w:p w14:paraId="1E3A0117" w14:textId="77777777" w:rsidR="00276F25" w:rsidRDefault="00276F25" w:rsidP="0084529C">
      <w:pPr>
        <w:pStyle w:val="a5"/>
        <w:numPr>
          <w:ilvl w:val="0"/>
          <w:numId w:val="12"/>
        </w:numPr>
        <w:bidi/>
        <w:jc w:val="both"/>
        <w:rPr>
          <w:rFonts w:cs="Simplified Arabic"/>
          <w:sz w:val="28"/>
          <w:szCs w:val="28"/>
          <w:lang w:bidi="ar-EG"/>
        </w:rPr>
      </w:pPr>
      <w:r w:rsidRPr="00276F25">
        <w:rPr>
          <w:rFonts w:cs="Simplified Arabic" w:hint="eastAsia"/>
          <w:sz w:val="28"/>
          <w:szCs w:val="28"/>
          <w:rtl/>
          <w:lang w:bidi="ar-EG"/>
        </w:rPr>
        <w:t>إن</w:t>
      </w:r>
      <w:r w:rsidRPr="00276F25">
        <w:rPr>
          <w:rFonts w:cs="Simplified Arabic"/>
          <w:sz w:val="28"/>
          <w:szCs w:val="28"/>
          <w:rtl/>
          <w:lang w:bidi="ar-EG"/>
        </w:rPr>
        <w:t xml:space="preserve"> أهمية وقيمة هذه الدراسة تأتي من </w:t>
      </w:r>
      <w:r w:rsidRPr="00276F25">
        <w:rPr>
          <w:rFonts w:cs="Simplified Arabic" w:hint="eastAsia"/>
          <w:sz w:val="28"/>
          <w:szCs w:val="28"/>
          <w:rtl/>
          <w:lang w:bidi="ar-EG"/>
        </w:rPr>
        <w:t>النتائج</w:t>
      </w:r>
      <w:r w:rsidRPr="00276F25">
        <w:rPr>
          <w:rFonts w:cs="Simplified Arabic"/>
          <w:sz w:val="28"/>
          <w:szCs w:val="28"/>
          <w:rtl/>
          <w:lang w:bidi="ar-EG"/>
        </w:rPr>
        <w:t xml:space="preserve"> </w:t>
      </w:r>
      <w:r w:rsidRPr="00276F25">
        <w:rPr>
          <w:rFonts w:cs="Simplified Arabic" w:hint="eastAsia"/>
          <w:sz w:val="28"/>
          <w:szCs w:val="28"/>
          <w:rtl/>
          <w:lang w:bidi="ar-EG"/>
        </w:rPr>
        <w:t>التي</w:t>
      </w:r>
      <w:r w:rsidRPr="00276F25">
        <w:rPr>
          <w:rFonts w:cs="Simplified Arabic"/>
          <w:sz w:val="28"/>
          <w:szCs w:val="28"/>
          <w:rtl/>
          <w:lang w:bidi="ar-EG"/>
        </w:rPr>
        <w:t xml:space="preserve"> </w:t>
      </w:r>
      <w:r w:rsidRPr="00276F25">
        <w:rPr>
          <w:rFonts w:cs="Simplified Arabic" w:hint="eastAsia"/>
          <w:sz w:val="28"/>
          <w:szCs w:val="28"/>
          <w:rtl/>
          <w:lang w:bidi="ar-EG"/>
        </w:rPr>
        <w:t>سيتم</w:t>
      </w:r>
      <w:r w:rsidRPr="00276F25">
        <w:rPr>
          <w:rFonts w:cs="Simplified Arabic"/>
          <w:sz w:val="28"/>
          <w:szCs w:val="28"/>
          <w:rtl/>
          <w:lang w:bidi="ar-EG"/>
        </w:rPr>
        <w:t xml:space="preserve"> </w:t>
      </w:r>
      <w:r w:rsidRPr="00276F25">
        <w:rPr>
          <w:rFonts w:cs="Simplified Arabic" w:hint="eastAsia"/>
          <w:sz w:val="28"/>
          <w:szCs w:val="28"/>
          <w:rtl/>
          <w:lang w:bidi="ar-EG"/>
        </w:rPr>
        <w:t>التوصل</w:t>
      </w:r>
      <w:r w:rsidRPr="00276F25">
        <w:rPr>
          <w:rFonts w:cs="Simplified Arabic"/>
          <w:sz w:val="28"/>
          <w:szCs w:val="28"/>
          <w:rtl/>
          <w:lang w:bidi="ar-EG"/>
        </w:rPr>
        <w:t xml:space="preserve"> </w:t>
      </w:r>
      <w:r w:rsidRPr="00276F25">
        <w:rPr>
          <w:rFonts w:cs="Simplified Arabic" w:hint="eastAsia"/>
          <w:sz w:val="28"/>
          <w:szCs w:val="28"/>
          <w:rtl/>
          <w:lang w:bidi="ar-EG"/>
        </w:rPr>
        <w:t>إليها؛</w:t>
      </w:r>
      <w:r w:rsidRPr="00276F25">
        <w:rPr>
          <w:rFonts w:cs="Simplified Arabic"/>
          <w:sz w:val="28"/>
          <w:szCs w:val="28"/>
          <w:rtl/>
          <w:lang w:bidi="ar-EG"/>
        </w:rPr>
        <w:t xml:space="preserve"> حيث سيجد الباحث</w:t>
      </w:r>
      <w:r w:rsidRPr="00276F25">
        <w:rPr>
          <w:rFonts w:cs="Simplified Arabic" w:hint="eastAsia"/>
          <w:sz w:val="28"/>
          <w:szCs w:val="28"/>
          <w:rtl/>
          <w:lang w:bidi="ar-EG"/>
        </w:rPr>
        <w:t>ي</w:t>
      </w:r>
      <w:r w:rsidRPr="00276F25">
        <w:rPr>
          <w:rFonts w:cs="Simplified Arabic"/>
          <w:sz w:val="28"/>
          <w:szCs w:val="28"/>
          <w:rtl/>
          <w:lang w:bidi="ar-EG"/>
        </w:rPr>
        <w:t>ن والأكاديمي</w:t>
      </w:r>
      <w:r w:rsidRPr="00276F25">
        <w:rPr>
          <w:rFonts w:cs="Simplified Arabic" w:hint="eastAsia"/>
          <w:sz w:val="28"/>
          <w:szCs w:val="28"/>
          <w:rtl/>
          <w:lang w:bidi="ar-EG"/>
        </w:rPr>
        <w:t>ي</w:t>
      </w:r>
      <w:r w:rsidRPr="00276F25">
        <w:rPr>
          <w:rFonts w:cs="Simplified Arabic"/>
          <w:sz w:val="28"/>
          <w:szCs w:val="28"/>
          <w:rtl/>
          <w:lang w:bidi="ar-EG"/>
        </w:rPr>
        <w:t xml:space="preserve">ن المزيد من المعلومات حول إدارة الجودة الشاملة في قطاع الخدمات البترولية. </w:t>
      </w:r>
    </w:p>
    <w:p w14:paraId="25177CCD" w14:textId="77777777" w:rsidR="00276F25" w:rsidRDefault="00276F25" w:rsidP="0084529C">
      <w:pPr>
        <w:pStyle w:val="a5"/>
        <w:numPr>
          <w:ilvl w:val="0"/>
          <w:numId w:val="12"/>
        </w:numPr>
        <w:bidi/>
        <w:jc w:val="both"/>
        <w:rPr>
          <w:rFonts w:cs="Simplified Arabic"/>
          <w:sz w:val="28"/>
          <w:szCs w:val="28"/>
          <w:lang w:bidi="ar-EG"/>
        </w:rPr>
      </w:pPr>
      <w:r w:rsidRPr="00276F25">
        <w:rPr>
          <w:rFonts w:cs="Simplified Arabic" w:hint="eastAsia"/>
          <w:sz w:val="28"/>
          <w:szCs w:val="28"/>
          <w:rtl/>
          <w:lang w:bidi="ar-EG"/>
        </w:rPr>
        <w:lastRenderedPageBreak/>
        <w:t>ستساعد</w:t>
      </w:r>
      <w:r w:rsidRPr="00276F25">
        <w:rPr>
          <w:rFonts w:cs="Simplified Arabic"/>
          <w:sz w:val="28"/>
          <w:szCs w:val="28"/>
          <w:rtl/>
          <w:lang w:bidi="ar-EG"/>
        </w:rPr>
        <w:t xml:space="preserve"> الدراسة في معالجة بعض الفجوات المعرفية الموجودة في هذا المجال. وستسهل توصيات هذه الدراسة الحاجة إلى مزيد من الدراسة في المسائل المتعلقة بإدارة الجودة الشاملة في ذلك القطاع الاقتصادي المهم. </w:t>
      </w:r>
    </w:p>
    <w:p w14:paraId="404ECCFA" w14:textId="77777777" w:rsidR="00276F25" w:rsidRDefault="00276F25" w:rsidP="0084529C">
      <w:pPr>
        <w:pStyle w:val="a5"/>
        <w:numPr>
          <w:ilvl w:val="0"/>
          <w:numId w:val="12"/>
        </w:numPr>
        <w:bidi/>
        <w:jc w:val="both"/>
        <w:rPr>
          <w:rFonts w:cs="Simplified Arabic"/>
          <w:sz w:val="28"/>
          <w:szCs w:val="28"/>
          <w:lang w:bidi="ar-EG"/>
        </w:rPr>
      </w:pPr>
      <w:r>
        <w:rPr>
          <w:rFonts w:cs="Simplified Arabic" w:hint="cs"/>
          <w:sz w:val="28"/>
          <w:szCs w:val="28"/>
          <w:rtl/>
          <w:lang w:bidi="ar-EG"/>
        </w:rPr>
        <w:t xml:space="preserve">استفادة </w:t>
      </w:r>
      <w:r w:rsidRPr="00276F25">
        <w:rPr>
          <w:rFonts w:cs="Simplified Arabic"/>
          <w:sz w:val="28"/>
          <w:szCs w:val="28"/>
          <w:rtl/>
          <w:lang w:bidi="ar-EG"/>
        </w:rPr>
        <w:t>صانعو</w:t>
      </w:r>
      <w:r w:rsidRPr="00276F25">
        <w:rPr>
          <w:rFonts w:cs="Simplified Arabic" w:hint="eastAsia"/>
          <w:sz w:val="28"/>
          <w:szCs w:val="28"/>
          <w:rtl/>
          <w:lang w:bidi="ar-EG"/>
        </w:rPr>
        <w:t>ا</w:t>
      </w:r>
      <w:r w:rsidRPr="00276F25">
        <w:rPr>
          <w:rFonts w:cs="Simplified Arabic"/>
          <w:sz w:val="28"/>
          <w:szCs w:val="28"/>
          <w:rtl/>
          <w:lang w:bidi="ar-EG"/>
        </w:rPr>
        <w:t xml:space="preserve"> </w:t>
      </w:r>
      <w:r w:rsidRPr="00276F25">
        <w:rPr>
          <w:rFonts w:cs="Simplified Arabic" w:hint="eastAsia"/>
          <w:sz w:val="28"/>
          <w:szCs w:val="28"/>
          <w:rtl/>
          <w:lang w:bidi="ar-EG"/>
        </w:rPr>
        <w:t>القرارات</w:t>
      </w:r>
      <w:r w:rsidRPr="00276F25">
        <w:rPr>
          <w:rFonts w:cs="Simplified Arabic"/>
          <w:sz w:val="28"/>
          <w:szCs w:val="28"/>
          <w:rtl/>
          <w:lang w:bidi="ar-EG"/>
        </w:rPr>
        <w:t xml:space="preserve"> في شركات </w:t>
      </w:r>
      <w:r w:rsidRPr="00276F25">
        <w:rPr>
          <w:rFonts w:cs="Simplified Arabic" w:hint="eastAsia"/>
          <w:sz w:val="28"/>
          <w:szCs w:val="28"/>
          <w:rtl/>
          <w:lang w:bidi="ar-EG"/>
        </w:rPr>
        <w:t>الخدمات</w:t>
      </w:r>
      <w:r w:rsidRPr="00276F25">
        <w:rPr>
          <w:rFonts w:cs="Simplified Arabic"/>
          <w:sz w:val="28"/>
          <w:szCs w:val="28"/>
          <w:rtl/>
          <w:lang w:bidi="ar-EG"/>
        </w:rPr>
        <w:t xml:space="preserve"> البترولية وفي صناعة البترول بشكل كبير من نتائج هذه الدراسة. ستتناول الدراسة بالتفصيل ممارسات إدارة الجودة الشاملة المناسبة التي يمكن أن تستخدمها هذه المنظمات. </w:t>
      </w:r>
    </w:p>
    <w:p w14:paraId="019E09DB" w14:textId="77777777" w:rsidR="00276F25" w:rsidRDefault="00276F25" w:rsidP="0084529C">
      <w:pPr>
        <w:pStyle w:val="a5"/>
        <w:numPr>
          <w:ilvl w:val="0"/>
          <w:numId w:val="12"/>
        </w:numPr>
        <w:bidi/>
        <w:jc w:val="both"/>
        <w:rPr>
          <w:rFonts w:cs="Simplified Arabic"/>
          <w:sz w:val="28"/>
          <w:szCs w:val="28"/>
          <w:lang w:bidi="ar-EG"/>
        </w:rPr>
      </w:pPr>
      <w:r>
        <w:rPr>
          <w:rFonts w:cs="Simplified Arabic" w:hint="cs"/>
          <w:sz w:val="28"/>
          <w:szCs w:val="28"/>
          <w:rtl/>
          <w:lang w:bidi="ar-EG"/>
        </w:rPr>
        <w:t xml:space="preserve">إلقاء </w:t>
      </w:r>
      <w:r w:rsidRPr="00276F25">
        <w:rPr>
          <w:rFonts w:cs="Simplified Arabic"/>
          <w:sz w:val="28"/>
          <w:szCs w:val="28"/>
          <w:rtl/>
          <w:lang w:bidi="ar-EG"/>
        </w:rPr>
        <w:t>الدراسة مزيدا من الضوء على العلاقة بين ممارسات إدارة الجودة الشاملة و</w:t>
      </w:r>
      <w:r w:rsidRPr="00276F25">
        <w:rPr>
          <w:rFonts w:cs="Simplified Arabic" w:hint="eastAsia"/>
          <w:sz w:val="28"/>
          <w:szCs w:val="28"/>
          <w:rtl/>
          <w:lang w:bidi="ar-EG"/>
        </w:rPr>
        <w:t>إدارة</w:t>
      </w:r>
      <w:r w:rsidRPr="00276F25">
        <w:rPr>
          <w:rFonts w:cs="Simplified Arabic"/>
          <w:sz w:val="28"/>
          <w:szCs w:val="28"/>
          <w:rtl/>
          <w:lang w:bidi="ar-EG"/>
        </w:rPr>
        <w:t xml:space="preserve"> المخاطر والأزمات في </w:t>
      </w:r>
      <w:r w:rsidRPr="00276F25">
        <w:rPr>
          <w:rFonts w:cs="Simplified Arabic" w:hint="eastAsia"/>
          <w:sz w:val="28"/>
          <w:szCs w:val="28"/>
          <w:rtl/>
          <w:lang w:bidi="ar-EG"/>
        </w:rPr>
        <w:t>قطاع</w:t>
      </w:r>
      <w:r w:rsidRPr="00276F25">
        <w:rPr>
          <w:rFonts w:cs="Simplified Arabic"/>
          <w:sz w:val="28"/>
          <w:szCs w:val="28"/>
          <w:rtl/>
          <w:lang w:bidi="ar-EG"/>
        </w:rPr>
        <w:t xml:space="preserve"> </w:t>
      </w:r>
      <w:r w:rsidRPr="00276F25">
        <w:rPr>
          <w:rFonts w:cs="Simplified Arabic" w:hint="eastAsia"/>
          <w:sz w:val="28"/>
          <w:szCs w:val="28"/>
          <w:rtl/>
          <w:lang w:bidi="ar-EG"/>
        </w:rPr>
        <w:t>الخدمات</w:t>
      </w:r>
      <w:r w:rsidRPr="00276F25">
        <w:rPr>
          <w:rFonts w:cs="Simplified Arabic"/>
          <w:sz w:val="28"/>
          <w:szCs w:val="28"/>
          <w:rtl/>
          <w:lang w:bidi="ar-EG"/>
        </w:rPr>
        <w:t xml:space="preserve"> </w:t>
      </w:r>
      <w:r w:rsidRPr="00276F25">
        <w:rPr>
          <w:rFonts w:cs="Simplified Arabic" w:hint="eastAsia"/>
          <w:sz w:val="28"/>
          <w:szCs w:val="28"/>
          <w:rtl/>
          <w:lang w:bidi="ar-EG"/>
        </w:rPr>
        <w:t>البترولية</w:t>
      </w:r>
      <w:r w:rsidRPr="00276F25">
        <w:rPr>
          <w:rFonts w:cs="Simplified Arabic"/>
          <w:sz w:val="28"/>
          <w:szCs w:val="28"/>
          <w:rtl/>
          <w:lang w:bidi="ar-EG"/>
        </w:rPr>
        <w:t>. و</w:t>
      </w:r>
      <w:r w:rsidRPr="00276F25">
        <w:rPr>
          <w:rFonts w:cs="Simplified Arabic" w:hint="eastAsia"/>
          <w:sz w:val="28"/>
          <w:szCs w:val="28"/>
          <w:rtl/>
          <w:lang w:bidi="ar-EG"/>
        </w:rPr>
        <w:t>س</w:t>
      </w:r>
      <w:r w:rsidRPr="00276F25">
        <w:rPr>
          <w:rFonts w:cs="Simplified Arabic"/>
          <w:sz w:val="28"/>
          <w:szCs w:val="28"/>
          <w:rtl/>
          <w:lang w:bidi="ar-EG"/>
        </w:rPr>
        <w:t xml:space="preserve">تستفيد الشركات الأخرى في قطاع الخدمات والصناعات الأخرى أيضا من هذه الدراسة لأن النتائج تنطبق على أي صناعة ليس فقط في صناعة البترول. </w:t>
      </w:r>
    </w:p>
    <w:p w14:paraId="2B16071C" w14:textId="10CF245B" w:rsidR="00276F25" w:rsidRPr="00276F25" w:rsidRDefault="00276F25" w:rsidP="0084529C">
      <w:pPr>
        <w:pStyle w:val="a5"/>
        <w:numPr>
          <w:ilvl w:val="0"/>
          <w:numId w:val="12"/>
        </w:numPr>
        <w:bidi/>
        <w:jc w:val="both"/>
        <w:rPr>
          <w:rFonts w:cs="Simplified Arabic"/>
          <w:sz w:val="28"/>
          <w:szCs w:val="28"/>
          <w:rtl/>
          <w:lang w:bidi="ar-EG"/>
        </w:rPr>
      </w:pPr>
      <w:r>
        <w:rPr>
          <w:rFonts w:cs="Simplified Arabic" w:hint="cs"/>
          <w:sz w:val="28"/>
          <w:szCs w:val="28"/>
          <w:rtl/>
          <w:lang w:bidi="ar-EG"/>
        </w:rPr>
        <w:t xml:space="preserve">إن </w:t>
      </w:r>
      <w:r w:rsidRPr="00276F25">
        <w:rPr>
          <w:rFonts w:cs="Simplified Arabic"/>
          <w:sz w:val="28"/>
          <w:szCs w:val="28"/>
          <w:rtl/>
          <w:lang w:bidi="ar-EG"/>
        </w:rPr>
        <w:t>المستفيد الأكبر من هذه الدراسة</w:t>
      </w:r>
      <w:r>
        <w:rPr>
          <w:rFonts w:cs="Simplified Arabic" w:hint="cs"/>
          <w:sz w:val="28"/>
          <w:szCs w:val="28"/>
          <w:rtl/>
          <w:lang w:bidi="ar-EG"/>
        </w:rPr>
        <w:t xml:space="preserve"> هي </w:t>
      </w:r>
      <w:r w:rsidRPr="00276F25">
        <w:rPr>
          <w:rFonts w:cs="Simplified Arabic" w:hint="eastAsia"/>
          <w:sz w:val="28"/>
          <w:szCs w:val="28"/>
          <w:rtl/>
          <w:lang w:bidi="ar-EG"/>
        </w:rPr>
        <w:t>شركة</w:t>
      </w:r>
      <w:r w:rsidRPr="00276F25">
        <w:rPr>
          <w:rFonts w:cs="Simplified Arabic"/>
          <w:sz w:val="28"/>
          <w:szCs w:val="28"/>
          <w:rtl/>
          <w:lang w:bidi="ar-EG"/>
        </w:rPr>
        <w:t xml:space="preserve"> "</w:t>
      </w:r>
      <w:r w:rsidRPr="00276F25">
        <w:rPr>
          <w:rFonts w:cs="Simplified Arabic"/>
          <w:sz w:val="28"/>
          <w:szCs w:val="28"/>
          <w:lang w:bidi="ar-EG"/>
        </w:rPr>
        <w:t>PMS</w:t>
      </w:r>
      <w:r w:rsidRPr="00276F25">
        <w:rPr>
          <w:rFonts w:cs="Simplified Arabic"/>
          <w:sz w:val="28"/>
          <w:szCs w:val="28"/>
          <w:rtl/>
          <w:lang w:bidi="ar-EG"/>
        </w:rPr>
        <w:t xml:space="preserve">" </w:t>
      </w:r>
      <w:r w:rsidRPr="00276F25">
        <w:rPr>
          <w:rFonts w:cs="Simplified Arabic" w:hint="eastAsia"/>
          <w:sz w:val="28"/>
          <w:szCs w:val="28"/>
          <w:rtl/>
          <w:lang w:bidi="ar-EG"/>
        </w:rPr>
        <w:t>؛</w:t>
      </w:r>
      <w:r w:rsidRPr="00276F25">
        <w:rPr>
          <w:rFonts w:cs="Simplified Arabic"/>
          <w:sz w:val="28"/>
          <w:szCs w:val="28"/>
          <w:rtl/>
          <w:lang w:bidi="ar-EG"/>
        </w:rPr>
        <w:t xml:space="preserve"> لأن الباحث سيدرس </w:t>
      </w:r>
      <w:r w:rsidRPr="00276F25">
        <w:rPr>
          <w:rFonts w:cs="Simplified Arabic" w:hint="eastAsia"/>
          <w:sz w:val="28"/>
          <w:szCs w:val="28"/>
          <w:rtl/>
          <w:lang w:bidi="ar-EG"/>
        </w:rPr>
        <w:t>مدى</w:t>
      </w:r>
      <w:r w:rsidRPr="00276F25">
        <w:rPr>
          <w:rFonts w:cs="Simplified Arabic"/>
          <w:sz w:val="28"/>
          <w:szCs w:val="28"/>
          <w:rtl/>
          <w:lang w:bidi="ar-EG"/>
        </w:rPr>
        <w:t xml:space="preserve"> تطبيق إدارة الجودة الشاملة في </w:t>
      </w:r>
      <w:r w:rsidRPr="00276F25">
        <w:rPr>
          <w:rFonts w:cs="Simplified Arabic" w:hint="eastAsia"/>
          <w:sz w:val="28"/>
          <w:szCs w:val="28"/>
          <w:rtl/>
          <w:lang w:bidi="ar-EG"/>
        </w:rPr>
        <w:t>هذه</w:t>
      </w:r>
      <w:r w:rsidRPr="00276F25">
        <w:rPr>
          <w:rFonts w:cs="Simplified Arabic"/>
          <w:sz w:val="28"/>
          <w:szCs w:val="28"/>
          <w:rtl/>
          <w:lang w:bidi="ar-EG"/>
        </w:rPr>
        <w:t xml:space="preserve"> الشركة ويقدم توصيات حول كيفية تحسين الشركة لخدماتها من خلال </w:t>
      </w:r>
      <w:r w:rsidRPr="00276F25">
        <w:rPr>
          <w:rFonts w:cs="Simplified Arabic" w:hint="eastAsia"/>
          <w:sz w:val="28"/>
          <w:szCs w:val="28"/>
          <w:rtl/>
          <w:lang w:bidi="ar-EG"/>
        </w:rPr>
        <w:t>التطبيق</w:t>
      </w:r>
      <w:r w:rsidRPr="00276F25">
        <w:rPr>
          <w:rFonts w:cs="Simplified Arabic"/>
          <w:sz w:val="28"/>
          <w:szCs w:val="28"/>
          <w:rtl/>
          <w:lang w:bidi="ar-EG"/>
        </w:rPr>
        <w:t xml:space="preserve"> السليم لممارسات إدارة الجودة الشاملة</w:t>
      </w:r>
      <w:r w:rsidRPr="00276F25">
        <w:rPr>
          <w:rFonts w:cs="Simplified Arabic" w:hint="eastAsia"/>
          <w:sz w:val="28"/>
          <w:szCs w:val="28"/>
          <w:rtl/>
          <w:lang w:bidi="ar-EG"/>
        </w:rPr>
        <w:t>،</w:t>
      </w:r>
      <w:r w:rsidRPr="00276F25">
        <w:rPr>
          <w:rFonts w:cs="Simplified Arabic"/>
          <w:sz w:val="28"/>
          <w:szCs w:val="28"/>
          <w:rtl/>
          <w:lang w:bidi="ar-EG"/>
        </w:rPr>
        <w:t xml:space="preserve"> </w:t>
      </w:r>
      <w:r w:rsidRPr="00276F25">
        <w:rPr>
          <w:rFonts w:cs="Simplified Arabic" w:hint="eastAsia"/>
          <w:sz w:val="28"/>
          <w:szCs w:val="28"/>
          <w:rtl/>
          <w:lang w:bidi="ar-EG"/>
        </w:rPr>
        <w:t>وإدارة</w:t>
      </w:r>
      <w:r w:rsidRPr="00276F25">
        <w:rPr>
          <w:rFonts w:cs="Simplified Arabic"/>
          <w:sz w:val="28"/>
          <w:szCs w:val="28"/>
          <w:rtl/>
          <w:lang w:bidi="ar-EG"/>
        </w:rPr>
        <w:t xml:space="preserve"> </w:t>
      </w:r>
      <w:r w:rsidRPr="00276F25">
        <w:rPr>
          <w:rFonts w:cs="Simplified Arabic" w:hint="eastAsia"/>
          <w:sz w:val="28"/>
          <w:szCs w:val="28"/>
          <w:rtl/>
          <w:lang w:bidi="ar-EG"/>
        </w:rPr>
        <w:t>المخاطر</w:t>
      </w:r>
      <w:r w:rsidRPr="00276F25">
        <w:rPr>
          <w:rFonts w:cs="Simplified Arabic"/>
          <w:sz w:val="28"/>
          <w:szCs w:val="28"/>
          <w:rtl/>
          <w:lang w:bidi="ar-EG"/>
        </w:rPr>
        <w:t xml:space="preserve"> </w:t>
      </w:r>
      <w:r w:rsidRPr="00276F25">
        <w:rPr>
          <w:rFonts w:cs="Simplified Arabic" w:hint="eastAsia"/>
          <w:sz w:val="28"/>
          <w:szCs w:val="28"/>
          <w:rtl/>
          <w:lang w:bidi="ar-EG"/>
        </w:rPr>
        <w:t>والأزمات</w:t>
      </w:r>
      <w:r w:rsidRPr="00276F25">
        <w:rPr>
          <w:rFonts w:cs="Simplified Arabic"/>
          <w:sz w:val="28"/>
          <w:szCs w:val="28"/>
          <w:rtl/>
          <w:lang w:bidi="ar-EG"/>
        </w:rPr>
        <w:t>.</w:t>
      </w:r>
    </w:p>
    <w:p w14:paraId="0E46DE26" w14:textId="46D7D683" w:rsidR="00276F25" w:rsidRPr="00276F25" w:rsidRDefault="00276F25" w:rsidP="0084529C">
      <w:pPr>
        <w:pStyle w:val="a5"/>
        <w:numPr>
          <w:ilvl w:val="0"/>
          <w:numId w:val="14"/>
        </w:numPr>
        <w:bidi/>
        <w:jc w:val="both"/>
        <w:rPr>
          <w:rFonts w:ascii="Sakkal Majalla" w:hAnsi="Sakkal Majalla" w:cs="Sakkal Majalla"/>
          <w:b/>
          <w:bCs/>
          <w:sz w:val="28"/>
          <w:szCs w:val="28"/>
          <w:u w:val="single"/>
          <w:rtl/>
          <w:lang w:bidi="ar-EG"/>
        </w:rPr>
      </w:pPr>
      <w:r w:rsidRPr="00276F25">
        <w:rPr>
          <w:rFonts w:ascii="Sakkal Majalla" w:hAnsi="Sakkal Majalla" w:cs="Sakkal Majalla"/>
          <w:b/>
          <w:bCs/>
          <w:sz w:val="28"/>
          <w:szCs w:val="28"/>
          <w:u w:val="single"/>
          <w:rtl/>
          <w:lang w:bidi="ar-EG"/>
        </w:rPr>
        <w:t xml:space="preserve">الأهمية </w:t>
      </w:r>
      <w:r>
        <w:rPr>
          <w:rFonts w:ascii="Sakkal Majalla" w:hAnsi="Sakkal Majalla" w:cs="Sakkal Majalla" w:hint="cs"/>
          <w:b/>
          <w:bCs/>
          <w:sz w:val="28"/>
          <w:szCs w:val="28"/>
          <w:u w:val="single"/>
          <w:rtl/>
          <w:lang w:bidi="ar-EG"/>
        </w:rPr>
        <w:t xml:space="preserve">التطبيقية </w:t>
      </w:r>
      <w:r w:rsidRPr="00276F25">
        <w:rPr>
          <w:rFonts w:ascii="Sakkal Majalla" w:hAnsi="Sakkal Majalla" w:cs="Sakkal Majalla"/>
          <w:b/>
          <w:bCs/>
          <w:sz w:val="28"/>
          <w:szCs w:val="28"/>
          <w:u w:val="single"/>
          <w:rtl/>
          <w:lang w:bidi="ar-EG"/>
        </w:rPr>
        <w:t>(</w:t>
      </w:r>
      <w:r>
        <w:rPr>
          <w:rFonts w:ascii="Sakkal Majalla" w:hAnsi="Sakkal Majalla" w:cs="Sakkal Majalla" w:hint="cs"/>
          <w:b/>
          <w:bCs/>
          <w:sz w:val="28"/>
          <w:szCs w:val="28"/>
          <w:u w:val="single"/>
          <w:rtl/>
          <w:lang w:bidi="ar-EG"/>
        </w:rPr>
        <w:t>العملية</w:t>
      </w:r>
      <w:r w:rsidRPr="00276F25">
        <w:rPr>
          <w:rFonts w:ascii="Sakkal Majalla" w:hAnsi="Sakkal Majalla" w:cs="Sakkal Majalla"/>
          <w:b/>
          <w:bCs/>
          <w:sz w:val="28"/>
          <w:szCs w:val="28"/>
          <w:u w:val="single"/>
          <w:rtl/>
          <w:lang w:bidi="ar-EG"/>
        </w:rPr>
        <w:t>)</w:t>
      </w:r>
    </w:p>
    <w:p w14:paraId="46CDF329" w14:textId="77777777" w:rsidR="00276F25" w:rsidRPr="00CB4739" w:rsidRDefault="00276F25" w:rsidP="0084529C">
      <w:pPr>
        <w:pStyle w:val="a5"/>
        <w:numPr>
          <w:ilvl w:val="0"/>
          <w:numId w:val="1"/>
        </w:numPr>
        <w:bidi/>
        <w:ind w:left="746"/>
        <w:jc w:val="both"/>
        <w:rPr>
          <w:rFonts w:cs="Simplified Arabic"/>
          <w:sz w:val="28"/>
          <w:szCs w:val="28"/>
          <w:lang w:bidi="ar-EG"/>
        </w:rPr>
      </w:pPr>
      <w:r>
        <w:rPr>
          <w:rFonts w:cs="Simplified Arabic" w:hint="cs"/>
          <w:sz w:val="28"/>
          <w:szCs w:val="28"/>
          <w:rtl/>
          <w:lang w:bidi="ar-EG"/>
        </w:rPr>
        <w:t>أ</w:t>
      </w:r>
      <w:r w:rsidRPr="00CB4739">
        <w:rPr>
          <w:rFonts w:cs="Simplified Arabic" w:hint="eastAsia"/>
          <w:sz w:val="28"/>
          <w:szCs w:val="28"/>
          <w:rtl/>
          <w:lang w:bidi="ar-EG"/>
        </w:rPr>
        <w:t>ن</w:t>
      </w:r>
      <w:r w:rsidRPr="00CB4739">
        <w:rPr>
          <w:rFonts w:cs="Simplified Arabic"/>
          <w:sz w:val="28"/>
          <w:szCs w:val="28"/>
          <w:rtl/>
          <w:lang w:bidi="ar-EG"/>
        </w:rPr>
        <w:t xml:space="preserve"> الجودة الشاملة </w:t>
      </w:r>
      <w:r w:rsidRPr="00CB4739">
        <w:rPr>
          <w:rFonts w:cs="Simplified Arabic" w:hint="eastAsia"/>
          <w:sz w:val="28"/>
          <w:szCs w:val="28"/>
          <w:rtl/>
          <w:lang w:bidi="ar-EG"/>
        </w:rPr>
        <w:t>تعتبر</w:t>
      </w:r>
      <w:r w:rsidRPr="00CB4739">
        <w:rPr>
          <w:rFonts w:cs="Simplified Arabic"/>
          <w:sz w:val="28"/>
          <w:szCs w:val="28"/>
          <w:rtl/>
          <w:lang w:bidi="ar-EG"/>
        </w:rPr>
        <w:t xml:space="preserve"> نظاماً </w:t>
      </w:r>
      <w:r w:rsidRPr="00CB4739">
        <w:rPr>
          <w:rFonts w:cs="Simplified Arabic" w:hint="eastAsia"/>
          <w:sz w:val="28"/>
          <w:szCs w:val="28"/>
          <w:rtl/>
          <w:lang w:bidi="ar-EG"/>
        </w:rPr>
        <w:t>يساعد</w:t>
      </w:r>
      <w:r w:rsidRPr="00CB4739">
        <w:rPr>
          <w:rFonts w:cs="Simplified Arabic"/>
          <w:sz w:val="28"/>
          <w:szCs w:val="28"/>
          <w:rtl/>
          <w:lang w:bidi="ar-EG"/>
        </w:rPr>
        <w:t xml:space="preserve"> على تخفيض التكلفة وزيادة الربحية</w:t>
      </w:r>
      <w:r w:rsidRPr="00CB4739">
        <w:rPr>
          <w:rFonts w:cs="Simplified Arabic" w:hint="eastAsia"/>
          <w:sz w:val="28"/>
          <w:szCs w:val="28"/>
          <w:rtl/>
          <w:lang w:bidi="ar-EG"/>
        </w:rPr>
        <w:t>،</w:t>
      </w:r>
      <w:r w:rsidRPr="00CB4739">
        <w:rPr>
          <w:rFonts w:cs="Simplified Arabic"/>
          <w:sz w:val="28"/>
          <w:szCs w:val="28"/>
          <w:rtl/>
          <w:lang w:bidi="ar-EG"/>
        </w:rPr>
        <w:t xml:space="preserve"> كذلك تمكن ال</w:t>
      </w:r>
      <w:r>
        <w:rPr>
          <w:rFonts w:cs="Simplified Arabic"/>
          <w:sz w:val="28"/>
          <w:szCs w:val="28"/>
          <w:rtl/>
          <w:lang w:bidi="ar-EG"/>
        </w:rPr>
        <w:t>إدارة</w:t>
      </w:r>
      <w:r w:rsidRPr="00CB4739">
        <w:rPr>
          <w:rFonts w:cs="Simplified Arabic"/>
          <w:sz w:val="28"/>
          <w:szCs w:val="28"/>
          <w:rtl/>
          <w:lang w:bidi="ar-EG"/>
        </w:rPr>
        <w:t xml:space="preserve"> من دراسة احتياجات العملاء والوفاء بها</w:t>
      </w:r>
      <w:r w:rsidRPr="00CB4739">
        <w:rPr>
          <w:rFonts w:cs="Simplified Arabic" w:hint="eastAsia"/>
          <w:sz w:val="28"/>
          <w:szCs w:val="28"/>
          <w:rtl/>
          <w:lang w:bidi="ar-EG"/>
        </w:rPr>
        <w:t>؛</w:t>
      </w:r>
      <w:r w:rsidRPr="00CB4739">
        <w:rPr>
          <w:rFonts w:cs="Simplified Arabic"/>
          <w:sz w:val="28"/>
          <w:szCs w:val="28"/>
          <w:rtl/>
          <w:lang w:bidi="ar-EG"/>
        </w:rPr>
        <w:t xml:space="preserve"> من أجل تحقيق ميزة تنافسية في السوق المستهدف</w:t>
      </w:r>
      <w:r w:rsidRPr="00CB4739">
        <w:rPr>
          <w:rFonts w:cs="Simplified Arabic" w:hint="eastAsia"/>
          <w:sz w:val="28"/>
          <w:szCs w:val="28"/>
          <w:rtl/>
          <w:lang w:bidi="ar-EG"/>
        </w:rPr>
        <w:t>،</w:t>
      </w:r>
      <w:r w:rsidRPr="00CB4739">
        <w:rPr>
          <w:rFonts w:cs="Simplified Arabic"/>
          <w:sz w:val="28"/>
          <w:szCs w:val="28"/>
          <w:rtl/>
          <w:lang w:bidi="ar-EG"/>
        </w:rPr>
        <w:t xml:space="preserve"> </w:t>
      </w:r>
      <w:r w:rsidRPr="00CB4739">
        <w:rPr>
          <w:rFonts w:cs="Simplified Arabic" w:hint="eastAsia"/>
          <w:sz w:val="28"/>
          <w:szCs w:val="28"/>
          <w:rtl/>
          <w:lang w:bidi="ar-EG"/>
        </w:rPr>
        <w:t>كما</w:t>
      </w:r>
      <w:r w:rsidRPr="00CB4739">
        <w:rPr>
          <w:rFonts w:cs="Simplified Arabic"/>
          <w:sz w:val="28"/>
          <w:szCs w:val="28"/>
          <w:rtl/>
          <w:lang w:bidi="ar-EG"/>
        </w:rPr>
        <w:t xml:space="preserve"> تساعد على توفير مناخ داعم </w:t>
      </w:r>
      <w:r w:rsidRPr="00CB4739">
        <w:rPr>
          <w:rFonts w:cs="Simplified Arabic" w:hint="eastAsia"/>
          <w:sz w:val="28"/>
          <w:szCs w:val="28"/>
          <w:rtl/>
          <w:lang w:bidi="ar-EG"/>
        </w:rPr>
        <w:t>ا</w:t>
      </w:r>
      <w:r w:rsidRPr="00CB4739">
        <w:rPr>
          <w:rFonts w:cs="Simplified Arabic"/>
          <w:sz w:val="28"/>
          <w:szCs w:val="28"/>
          <w:rtl/>
          <w:lang w:bidi="ar-EG"/>
        </w:rPr>
        <w:t xml:space="preserve">لحصول </w:t>
      </w:r>
      <w:r w:rsidRPr="00CB4739">
        <w:rPr>
          <w:rFonts w:cs="Simplified Arabic" w:hint="eastAsia"/>
          <w:sz w:val="28"/>
          <w:szCs w:val="28"/>
          <w:rtl/>
          <w:lang w:bidi="ar-EG"/>
        </w:rPr>
        <w:t>ع</w:t>
      </w:r>
      <w:r w:rsidRPr="00CB4739">
        <w:rPr>
          <w:rFonts w:cs="Simplified Arabic"/>
          <w:sz w:val="28"/>
          <w:szCs w:val="28"/>
          <w:rtl/>
          <w:lang w:bidi="ar-EG"/>
        </w:rPr>
        <w:t xml:space="preserve">لى بعض </w:t>
      </w:r>
      <w:r w:rsidRPr="00CB4739">
        <w:rPr>
          <w:rFonts w:cs="Simplified Arabic" w:hint="eastAsia"/>
          <w:sz w:val="28"/>
          <w:szCs w:val="28"/>
          <w:rtl/>
          <w:lang w:bidi="ar-EG"/>
        </w:rPr>
        <w:t>ال</w:t>
      </w:r>
      <w:r w:rsidRPr="00CB4739">
        <w:rPr>
          <w:rFonts w:cs="Simplified Arabic"/>
          <w:sz w:val="28"/>
          <w:szCs w:val="28"/>
          <w:rtl/>
          <w:lang w:bidi="ar-EG"/>
        </w:rPr>
        <w:t>شهادات ال</w:t>
      </w:r>
      <w:r w:rsidRPr="00CB4739">
        <w:rPr>
          <w:rFonts w:cs="Simplified Arabic" w:hint="eastAsia"/>
          <w:sz w:val="28"/>
          <w:szCs w:val="28"/>
          <w:rtl/>
          <w:lang w:bidi="ar-EG"/>
        </w:rPr>
        <w:t>د</w:t>
      </w:r>
      <w:r w:rsidRPr="00CB4739">
        <w:rPr>
          <w:rFonts w:cs="Simplified Arabic"/>
          <w:sz w:val="28"/>
          <w:szCs w:val="28"/>
          <w:rtl/>
          <w:lang w:bidi="ar-EG"/>
        </w:rPr>
        <w:t>ولية مثل: (</w:t>
      </w:r>
      <w:r w:rsidRPr="00CB4739">
        <w:rPr>
          <w:rFonts w:asciiTheme="majorBidi" w:hAnsiTheme="majorBidi" w:cstheme="majorBidi"/>
          <w:sz w:val="28"/>
          <w:szCs w:val="28"/>
          <w:lang w:bidi="ar-EG"/>
        </w:rPr>
        <w:t>ISO 9000</w:t>
      </w:r>
      <w:r w:rsidRPr="00CB4739">
        <w:rPr>
          <w:rFonts w:cs="Simplified Arabic" w:hint="eastAsia"/>
          <w:sz w:val="28"/>
          <w:szCs w:val="28"/>
          <w:rtl/>
          <w:lang w:bidi="ar-EG"/>
        </w:rPr>
        <w:t>،</w:t>
      </w:r>
      <w:r w:rsidRPr="00CB4739">
        <w:rPr>
          <w:rFonts w:cs="Simplified Arabic"/>
          <w:sz w:val="28"/>
          <w:szCs w:val="28"/>
          <w:rtl/>
          <w:lang w:bidi="ar-EG"/>
        </w:rPr>
        <w:t xml:space="preserve"> </w:t>
      </w:r>
      <w:r w:rsidRPr="00CB4739">
        <w:rPr>
          <w:rFonts w:asciiTheme="majorBidi" w:hAnsiTheme="majorBidi" w:cstheme="majorBidi"/>
          <w:sz w:val="28"/>
          <w:szCs w:val="28"/>
          <w:lang w:bidi="ar-EG"/>
        </w:rPr>
        <w:t>ISO 90001</w:t>
      </w:r>
      <w:r w:rsidRPr="00CB4739">
        <w:rPr>
          <w:rFonts w:cs="Simplified Arabic"/>
          <w:sz w:val="28"/>
          <w:szCs w:val="28"/>
          <w:rtl/>
          <w:lang w:bidi="ar-EG"/>
        </w:rPr>
        <w:t>).</w:t>
      </w:r>
    </w:p>
    <w:p w14:paraId="65F649A1" w14:textId="77777777" w:rsidR="00276F25" w:rsidRPr="00CB4739" w:rsidRDefault="00276F25" w:rsidP="0084529C">
      <w:pPr>
        <w:pStyle w:val="a5"/>
        <w:numPr>
          <w:ilvl w:val="0"/>
          <w:numId w:val="1"/>
        </w:numPr>
        <w:bidi/>
        <w:ind w:left="746"/>
        <w:jc w:val="both"/>
        <w:rPr>
          <w:rFonts w:cs="Simplified Arabic"/>
          <w:sz w:val="28"/>
          <w:szCs w:val="28"/>
          <w:lang w:bidi="ar-EG"/>
        </w:rPr>
      </w:pPr>
      <w:r>
        <w:rPr>
          <w:rFonts w:cs="Simplified Arabic" w:hint="cs"/>
          <w:sz w:val="28"/>
          <w:szCs w:val="28"/>
          <w:rtl/>
          <w:lang w:bidi="ar-EG"/>
        </w:rPr>
        <w:t>أ</w:t>
      </w:r>
      <w:r w:rsidRPr="00CB4739">
        <w:rPr>
          <w:rFonts w:cs="Simplified Arabic" w:hint="eastAsia"/>
          <w:sz w:val="28"/>
          <w:szCs w:val="28"/>
          <w:rtl/>
          <w:lang w:bidi="ar-EG"/>
        </w:rPr>
        <w:t>ن</w:t>
      </w:r>
      <w:r w:rsidRPr="00CB4739">
        <w:rPr>
          <w:rFonts w:cs="Simplified Arabic"/>
          <w:sz w:val="28"/>
          <w:szCs w:val="28"/>
          <w:rtl/>
          <w:lang w:bidi="ar-EG"/>
        </w:rPr>
        <w:t xml:space="preserve"> المساهمة في اتخاذ القرارات وحل المشكلات بسهولة ويسر بشأن المشكلات والحوادث والأزمات التي تحدث في الشركة محل الدراسة، من أجل تحقيق الترابط والتنسيق بين إدارات المنظمة بوصفها كلاً متكاملاً</w:t>
      </w:r>
      <w:r w:rsidRPr="00CB4739">
        <w:rPr>
          <w:rFonts w:cs="Simplified Arabic" w:hint="eastAsia"/>
          <w:sz w:val="28"/>
          <w:szCs w:val="28"/>
          <w:rtl/>
          <w:lang w:bidi="ar-EG"/>
        </w:rPr>
        <w:t>،</w:t>
      </w:r>
      <w:r w:rsidRPr="00CB4739">
        <w:rPr>
          <w:rFonts w:cs="Simplified Arabic"/>
          <w:sz w:val="28"/>
          <w:szCs w:val="28"/>
          <w:rtl/>
          <w:lang w:bidi="ar-EG"/>
        </w:rPr>
        <w:t xml:space="preserve"> </w:t>
      </w:r>
      <w:r w:rsidRPr="00CB4739">
        <w:rPr>
          <w:rFonts w:cs="Simplified Arabic" w:hint="eastAsia"/>
          <w:sz w:val="28"/>
          <w:szCs w:val="28"/>
          <w:rtl/>
          <w:lang w:bidi="ar-EG"/>
        </w:rPr>
        <w:t>وا</w:t>
      </w:r>
      <w:r w:rsidRPr="00CB4739">
        <w:rPr>
          <w:rFonts w:cs="Simplified Arabic"/>
          <w:sz w:val="28"/>
          <w:szCs w:val="28"/>
          <w:rtl/>
          <w:lang w:bidi="ar-EG"/>
        </w:rPr>
        <w:t xml:space="preserve">لتغلب على العقبات التي تعوق أداء العنصر البشري نحو تقديم منتج ذي جودة عالية. </w:t>
      </w:r>
    </w:p>
    <w:p w14:paraId="3473883F" w14:textId="77777777" w:rsidR="00276F25" w:rsidRPr="00CB4739" w:rsidRDefault="00276F25" w:rsidP="0084529C">
      <w:pPr>
        <w:pStyle w:val="a5"/>
        <w:numPr>
          <w:ilvl w:val="0"/>
          <w:numId w:val="1"/>
        </w:numPr>
        <w:bidi/>
        <w:ind w:left="746"/>
        <w:jc w:val="both"/>
        <w:rPr>
          <w:rFonts w:cs="Simplified Arabic"/>
          <w:sz w:val="28"/>
          <w:szCs w:val="28"/>
          <w:lang w:bidi="ar-EG"/>
        </w:rPr>
      </w:pPr>
      <w:r w:rsidRPr="00CB4739">
        <w:rPr>
          <w:rFonts w:cs="Simplified Arabic"/>
          <w:sz w:val="28"/>
          <w:szCs w:val="28"/>
          <w:rtl/>
          <w:lang w:bidi="ar-EG"/>
        </w:rPr>
        <w:t>تنمية الشعور بوحدة المجموعة وعمل الفريق والإعتماد المتبادل بين أفراد المنظمة ككل.</w:t>
      </w:r>
    </w:p>
    <w:p w14:paraId="4F3E9BCC" w14:textId="77777777" w:rsidR="00276F25" w:rsidRPr="00CB4739" w:rsidRDefault="00276F25" w:rsidP="0084529C">
      <w:pPr>
        <w:pStyle w:val="a5"/>
        <w:numPr>
          <w:ilvl w:val="0"/>
          <w:numId w:val="1"/>
        </w:numPr>
        <w:bidi/>
        <w:ind w:left="746"/>
        <w:jc w:val="both"/>
        <w:rPr>
          <w:rFonts w:cs="Simplified Arabic"/>
          <w:sz w:val="28"/>
          <w:szCs w:val="28"/>
          <w:lang w:bidi="ar-EG"/>
        </w:rPr>
      </w:pPr>
      <w:r w:rsidRPr="00CB4739">
        <w:rPr>
          <w:rFonts w:cs="Simplified Arabic"/>
          <w:sz w:val="28"/>
          <w:szCs w:val="28"/>
          <w:rtl/>
          <w:lang w:bidi="ar-EG"/>
        </w:rPr>
        <w:t>التحسين المستمر في المنظمة وليس بالمطابقة مع المواصفات القياسية فحسب</w:t>
      </w:r>
      <w:r w:rsidRPr="00CB4739">
        <w:rPr>
          <w:rFonts w:cs="Simplified Arabic" w:hint="eastAsia"/>
          <w:sz w:val="28"/>
          <w:szCs w:val="28"/>
          <w:rtl/>
          <w:lang w:bidi="ar-EG"/>
        </w:rPr>
        <w:t>،</w:t>
      </w:r>
      <w:r w:rsidRPr="00CB4739">
        <w:rPr>
          <w:rFonts w:cs="Simplified Arabic"/>
          <w:sz w:val="28"/>
          <w:szCs w:val="28"/>
          <w:rtl/>
          <w:lang w:bidi="ar-EG"/>
        </w:rPr>
        <w:t xml:space="preserve"> بل يمتد ذلك إلى تحسين سمعة المنظمة في نظر العملاء والعاملين.</w:t>
      </w:r>
    </w:p>
    <w:p w14:paraId="2FEBC2D1" w14:textId="77777777" w:rsidR="00276F25" w:rsidRPr="00CB4739" w:rsidRDefault="00276F25" w:rsidP="0084529C">
      <w:pPr>
        <w:pStyle w:val="a5"/>
        <w:numPr>
          <w:ilvl w:val="0"/>
          <w:numId w:val="1"/>
        </w:numPr>
        <w:bidi/>
        <w:spacing w:after="0"/>
        <w:ind w:left="746"/>
        <w:jc w:val="both"/>
        <w:rPr>
          <w:rFonts w:cs="Simplified Arabic"/>
          <w:sz w:val="28"/>
          <w:szCs w:val="28"/>
          <w:lang w:bidi="ar-EG"/>
        </w:rPr>
      </w:pPr>
      <w:r w:rsidRPr="00CB4739">
        <w:rPr>
          <w:rFonts w:cs="Simplified Arabic"/>
          <w:sz w:val="28"/>
          <w:szCs w:val="28"/>
          <w:rtl/>
          <w:lang w:bidi="ar-EG"/>
        </w:rPr>
        <w:lastRenderedPageBreak/>
        <w:t>تصم</w:t>
      </w:r>
      <w:r w:rsidRPr="00CB4739">
        <w:rPr>
          <w:rFonts w:cs="Simplified Arabic" w:hint="eastAsia"/>
          <w:sz w:val="28"/>
          <w:szCs w:val="28"/>
          <w:rtl/>
          <w:lang w:bidi="ar-EG"/>
        </w:rPr>
        <w:t>يم</w:t>
      </w:r>
      <w:r w:rsidRPr="00CB4739">
        <w:rPr>
          <w:rFonts w:cs="Simplified Arabic"/>
          <w:sz w:val="28"/>
          <w:szCs w:val="28"/>
          <w:rtl/>
          <w:lang w:bidi="ar-EG"/>
        </w:rPr>
        <w:t xml:space="preserve"> نظام للجودة </w:t>
      </w:r>
      <w:r w:rsidRPr="00CB4739">
        <w:rPr>
          <w:rFonts w:cs="Simplified Arabic" w:hint="eastAsia"/>
          <w:sz w:val="28"/>
          <w:szCs w:val="28"/>
          <w:rtl/>
          <w:lang w:bidi="ar-EG"/>
        </w:rPr>
        <w:t>يتلاءم</w:t>
      </w:r>
      <w:r w:rsidRPr="00CB4739">
        <w:rPr>
          <w:rFonts w:cs="Simplified Arabic"/>
          <w:sz w:val="28"/>
          <w:szCs w:val="28"/>
          <w:rtl/>
          <w:lang w:bidi="ar-EG"/>
        </w:rPr>
        <w:t xml:space="preserve"> </w:t>
      </w:r>
      <w:r w:rsidRPr="00CB4739">
        <w:rPr>
          <w:rFonts w:cs="Simplified Arabic" w:hint="eastAsia"/>
          <w:sz w:val="28"/>
          <w:szCs w:val="28"/>
          <w:rtl/>
          <w:lang w:bidi="ar-EG"/>
        </w:rPr>
        <w:t>مع</w:t>
      </w:r>
      <w:r w:rsidRPr="00CB4739">
        <w:rPr>
          <w:rFonts w:cs="Simplified Arabic"/>
          <w:sz w:val="28"/>
          <w:szCs w:val="28"/>
          <w:rtl/>
          <w:lang w:bidi="ar-EG"/>
        </w:rPr>
        <w:t xml:space="preserve"> </w:t>
      </w:r>
      <w:r w:rsidRPr="00CB4739">
        <w:rPr>
          <w:rFonts w:cs="Simplified Arabic" w:hint="eastAsia"/>
          <w:sz w:val="28"/>
          <w:szCs w:val="28"/>
          <w:rtl/>
          <w:lang w:bidi="ar-EG"/>
        </w:rPr>
        <w:t>نظم</w:t>
      </w:r>
      <w:r w:rsidRPr="00CB4739">
        <w:rPr>
          <w:rFonts w:cs="Simplified Arabic"/>
          <w:sz w:val="28"/>
          <w:szCs w:val="28"/>
          <w:rtl/>
          <w:lang w:bidi="ar-EG"/>
        </w:rPr>
        <w:t xml:space="preserve"> </w:t>
      </w:r>
      <w:r>
        <w:rPr>
          <w:rFonts w:cs="Simplified Arabic" w:hint="eastAsia"/>
          <w:sz w:val="28"/>
          <w:szCs w:val="28"/>
          <w:rtl/>
          <w:lang w:bidi="ar-EG"/>
        </w:rPr>
        <w:t>إدارة</w:t>
      </w:r>
      <w:r w:rsidRPr="00CB4739">
        <w:rPr>
          <w:rFonts w:cs="Simplified Arabic"/>
          <w:sz w:val="28"/>
          <w:szCs w:val="28"/>
          <w:rtl/>
          <w:lang w:bidi="ar-EG"/>
        </w:rPr>
        <w:t xml:space="preserve"> </w:t>
      </w:r>
      <w:r w:rsidRPr="00CB4739">
        <w:rPr>
          <w:rFonts w:cs="Simplified Arabic" w:hint="eastAsia"/>
          <w:sz w:val="28"/>
          <w:szCs w:val="28"/>
          <w:rtl/>
          <w:lang w:bidi="ar-EG"/>
        </w:rPr>
        <w:t>المخاطر</w:t>
      </w:r>
      <w:r w:rsidRPr="00CB4739">
        <w:rPr>
          <w:rFonts w:cs="Simplified Arabic"/>
          <w:sz w:val="28"/>
          <w:szCs w:val="28"/>
          <w:rtl/>
          <w:lang w:bidi="ar-EG"/>
        </w:rPr>
        <w:t xml:space="preserve"> </w:t>
      </w:r>
      <w:r w:rsidRPr="00CB4739">
        <w:rPr>
          <w:rFonts w:cs="Simplified Arabic" w:hint="eastAsia"/>
          <w:sz w:val="28"/>
          <w:szCs w:val="28"/>
          <w:rtl/>
          <w:lang w:bidi="ar-EG"/>
        </w:rPr>
        <w:t>والأزمات</w:t>
      </w:r>
      <w:r w:rsidRPr="00CB4739">
        <w:rPr>
          <w:rFonts w:cs="Simplified Arabic"/>
          <w:sz w:val="28"/>
          <w:szCs w:val="28"/>
          <w:rtl/>
          <w:lang w:bidi="ar-EG"/>
        </w:rPr>
        <w:t>.</w:t>
      </w:r>
    </w:p>
    <w:p w14:paraId="0D1AC2D8" w14:textId="157F81A9" w:rsidR="00D22171" w:rsidRPr="00DF5A29" w:rsidRDefault="00D22171" w:rsidP="00276F25">
      <w:pPr>
        <w:pStyle w:val="1"/>
        <w:spacing w:after="240" w:line="240" w:lineRule="auto"/>
        <w:rPr>
          <w:rFonts w:ascii="Sakkal Majalla" w:hAnsi="Sakkal Majalla" w:cs="Sakkal Majalla"/>
          <w:color w:val="auto"/>
          <w:sz w:val="28"/>
          <w:szCs w:val="28"/>
          <w:u w:val="single"/>
          <w:rtl/>
        </w:rPr>
      </w:pPr>
      <w:bookmarkStart w:id="9" w:name="_Toc192452975"/>
      <w:r w:rsidRPr="00DF5A29">
        <w:rPr>
          <w:rFonts w:ascii="Sakkal Majalla" w:hAnsi="Sakkal Majalla" w:cs="Sakkal Majalla"/>
          <w:color w:val="auto"/>
          <w:sz w:val="28"/>
          <w:szCs w:val="28"/>
          <w:u w:val="single"/>
          <w:rtl/>
        </w:rPr>
        <w:t>-أهداف الدراسة.</w:t>
      </w:r>
      <w:bookmarkEnd w:id="9"/>
      <w:r w:rsidRPr="00DF5A29">
        <w:rPr>
          <w:rFonts w:ascii="Sakkal Majalla" w:hAnsi="Sakkal Majalla" w:cs="Sakkal Majalla"/>
          <w:color w:val="auto"/>
          <w:sz w:val="28"/>
          <w:szCs w:val="28"/>
          <w:u w:val="single"/>
          <w:rtl/>
        </w:rPr>
        <w:t xml:space="preserve"> </w:t>
      </w:r>
    </w:p>
    <w:p w14:paraId="20C4ADB1" w14:textId="77777777" w:rsidR="000D2564" w:rsidRPr="00CB4739" w:rsidRDefault="000D2564" w:rsidP="000D2564">
      <w:pPr>
        <w:spacing w:after="0"/>
        <w:ind w:firstLine="720"/>
        <w:jc w:val="both"/>
        <w:rPr>
          <w:rFonts w:cs="Simplified Arabic"/>
          <w:sz w:val="28"/>
          <w:szCs w:val="28"/>
          <w:rtl/>
          <w:lang w:bidi="ar-EG"/>
        </w:rPr>
      </w:pPr>
      <w:r w:rsidRPr="00CB4739">
        <w:rPr>
          <w:rFonts w:cs="Simplified Arabic"/>
          <w:sz w:val="28"/>
          <w:szCs w:val="28"/>
          <w:rtl/>
          <w:lang w:bidi="ar-EG"/>
        </w:rPr>
        <w:t>يتمثل الهدف الرئيسي ل</w:t>
      </w:r>
      <w:r>
        <w:rPr>
          <w:rFonts w:cs="Simplified Arabic"/>
          <w:sz w:val="28"/>
          <w:szCs w:val="28"/>
          <w:rtl/>
          <w:lang w:bidi="ar-EG"/>
        </w:rPr>
        <w:t>إدارة</w:t>
      </w:r>
      <w:r w:rsidRPr="00CB4739">
        <w:rPr>
          <w:rFonts w:cs="Simplified Arabic"/>
          <w:sz w:val="28"/>
          <w:szCs w:val="28"/>
          <w:rtl/>
          <w:lang w:bidi="ar-EG"/>
        </w:rPr>
        <w:t xml:space="preserve"> الجودة الشاملة في السعي لإرضاء العملاء وتحقيق رغباتهم بدرجة عالية من الجودة وتخطيها وبشكل مستمر ودائم ولكم في الواقع العملي، لا يمكن تحقيق هذا الهدف إلا من خلال استراتيجية متكاملة هدفها الأساسي تحقيق مستوى جودة عالي للمنتجات والخدمات من أجل تحقيق رضا وسعادة العملاء ومن أجل ضمان البقاء </w:t>
      </w:r>
      <w:r w:rsidRPr="00CB4739">
        <w:rPr>
          <w:rFonts w:cs="Simplified Arabic" w:hint="cs"/>
          <w:sz w:val="28"/>
          <w:szCs w:val="28"/>
          <w:rtl/>
          <w:lang w:bidi="ar-EG"/>
        </w:rPr>
        <w:t>والاستمرار</w:t>
      </w:r>
      <w:r w:rsidRPr="00CB4739">
        <w:rPr>
          <w:rFonts w:cs="Simplified Arabic"/>
          <w:sz w:val="28"/>
          <w:szCs w:val="28"/>
          <w:rtl/>
          <w:lang w:bidi="ar-EG"/>
        </w:rPr>
        <w:t xml:space="preserve"> والتطور للمنظمة.</w:t>
      </w:r>
    </w:p>
    <w:p w14:paraId="34482E5A" w14:textId="1E604CFD" w:rsidR="000D2564" w:rsidRPr="00CB4739" w:rsidRDefault="000D2564" w:rsidP="000D2564">
      <w:pPr>
        <w:spacing w:after="0"/>
        <w:ind w:firstLine="720"/>
        <w:jc w:val="both"/>
        <w:rPr>
          <w:rFonts w:cs="Simplified Arabic"/>
          <w:sz w:val="28"/>
          <w:szCs w:val="28"/>
          <w:rtl/>
          <w:lang w:bidi="ar-EG"/>
        </w:rPr>
      </w:pPr>
      <w:r w:rsidRPr="00CB4739">
        <w:rPr>
          <w:rFonts w:cs="Simplified Arabic" w:hint="eastAsia"/>
          <w:sz w:val="28"/>
          <w:szCs w:val="28"/>
          <w:rtl/>
          <w:lang w:bidi="ar-EG"/>
        </w:rPr>
        <w:t>وت</w:t>
      </w:r>
      <w:r w:rsidRPr="00CB4739">
        <w:rPr>
          <w:rFonts w:cs="Simplified Arabic"/>
          <w:sz w:val="28"/>
          <w:szCs w:val="28"/>
          <w:rtl/>
          <w:lang w:bidi="ar-EG"/>
        </w:rPr>
        <w:t xml:space="preserve">هدف </w:t>
      </w:r>
      <w:r w:rsidRPr="00CB4739">
        <w:rPr>
          <w:rFonts w:cs="Simplified Arabic" w:hint="eastAsia"/>
          <w:sz w:val="28"/>
          <w:szCs w:val="28"/>
          <w:rtl/>
          <w:lang w:bidi="ar-EG"/>
        </w:rPr>
        <w:t>هذه</w:t>
      </w:r>
      <w:r w:rsidRPr="00CB4739">
        <w:rPr>
          <w:rFonts w:cs="Simplified Arabic"/>
          <w:sz w:val="28"/>
          <w:szCs w:val="28"/>
          <w:rtl/>
          <w:lang w:bidi="ar-EG"/>
        </w:rPr>
        <w:t xml:space="preserve"> </w:t>
      </w:r>
      <w:r w:rsidRPr="00CB4739">
        <w:rPr>
          <w:rFonts w:cs="Simplified Arabic" w:hint="eastAsia"/>
          <w:sz w:val="28"/>
          <w:szCs w:val="28"/>
          <w:rtl/>
          <w:lang w:bidi="ar-EG"/>
        </w:rPr>
        <w:t>الدراسة</w:t>
      </w:r>
      <w:r w:rsidRPr="00CB4739">
        <w:rPr>
          <w:rFonts w:cs="Simplified Arabic"/>
          <w:sz w:val="28"/>
          <w:szCs w:val="28"/>
          <w:rtl/>
          <w:lang w:bidi="ar-EG"/>
        </w:rPr>
        <w:t xml:space="preserve">- بشكل عام- إلى تحديد مستوى </w:t>
      </w:r>
      <w:r>
        <w:rPr>
          <w:rFonts w:cs="Simplified Arabic"/>
          <w:sz w:val="28"/>
          <w:szCs w:val="28"/>
          <w:rtl/>
          <w:lang w:bidi="ar-EG"/>
        </w:rPr>
        <w:t>إدارة</w:t>
      </w:r>
      <w:r w:rsidRPr="00CB4739">
        <w:rPr>
          <w:rFonts w:cs="Simplified Arabic"/>
          <w:sz w:val="28"/>
          <w:szCs w:val="28"/>
          <w:rtl/>
          <w:lang w:bidi="ar-EG"/>
        </w:rPr>
        <w:t xml:space="preserve"> الجودة الشاملة في شركات </w:t>
      </w:r>
      <w:r w:rsidRPr="00CB4739">
        <w:rPr>
          <w:rFonts w:cs="Simplified Arabic" w:hint="eastAsia"/>
          <w:sz w:val="28"/>
          <w:szCs w:val="28"/>
          <w:rtl/>
          <w:lang w:bidi="ar-EG"/>
        </w:rPr>
        <w:t>الخدمات</w:t>
      </w:r>
      <w:r w:rsidRPr="00CB4739">
        <w:rPr>
          <w:rFonts w:cs="Simplified Arabic"/>
          <w:sz w:val="28"/>
          <w:szCs w:val="28"/>
          <w:rtl/>
          <w:lang w:bidi="ar-EG"/>
        </w:rPr>
        <w:t xml:space="preserve"> البترولية </w:t>
      </w:r>
      <w:r>
        <w:rPr>
          <w:rFonts w:cs="Simplified Arabic" w:hint="cs"/>
          <w:sz w:val="28"/>
          <w:szCs w:val="28"/>
          <w:rtl/>
          <w:lang w:bidi="ar-EG"/>
        </w:rPr>
        <w:t>بشكل عام</w:t>
      </w:r>
      <w:r w:rsidRPr="00CB4739">
        <w:rPr>
          <w:rFonts w:cs="Simplified Arabic"/>
          <w:sz w:val="28"/>
          <w:szCs w:val="28"/>
          <w:rtl/>
          <w:lang w:bidi="ar-EG"/>
        </w:rPr>
        <w:t xml:space="preserve">، وتحديد عناصر الجودة الشاملة، وقياس مدى تطبيقها في </w:t>
      </w:r>
      <w:r>
        <w:rPr>
          <w:rFonts w:cs="Simplified Arabic" w:hint="cs"/>
          <w:sz w:val="28"/>
          <w:szCs w:val="28"/>
          <w:rtl/>
          <w:lang w:bidi="ar-EG"/>
        </w:rPr>
        <w:t>شركة</w:t>
      </w:r>
      <w:r w:rsidRPr="00CB4739">
        <w:rPr>
          <w:rFonts w:cs="Simplified Arabic"/>
          <w:sz w:val="28"/>
          <w:szCs w:val="28"/>
          <w:rtl/>
          <w:lang w:bidi="ar-EG"/>
        </w:rPr>
        <w:t xml:space="preserve"> </w:t>
      </w:r>
      <w:r w:rsidRPr="00CB4739">
        <w:rPr>
          <w:rFonts w:cs="Simplified Arabic" w:hint="eastAsia"/>
          <w:sz w:val="28"/>
          <w:szCs w:val="28"/>
          <w:rtl/>
          <w:lang w:bidi="ar-EG"/>
        </w:rPr>
        <w:t>خدمات</w:t>
      </w:r>
      <w:r w:rsidRPr="00CB4739">
        <w:rPr>
          <w:rFonts w:cs="Simplified Arabic"/>
          <w:sz w:val="28"/>
          <w:szCs w:val="28"/>
          <w:rtl/>
          <w:lang w:bidi="ar-EG"/>
        </w:rPr>
        <w:t xml:space="preserve"> البترول </w:t>
      </w:r>
      <w:r>
        <w:rPr>
          <w:rFonts w:cs="Simplified Arabic" w:hint="cs"/>
          <w:sz w:val="28"/>
          <w:szCs w:val="28"/>
          <w:rtl/>
          <w:lang w:bidi="ar-EG"/>
        </w:rPr>
        <w:t>البحرية (</w:t>
      </w:r>
      <w:r>
        <w:rPr>
          <w:rFonts w:cs="Simplified Arabic"/>
          <w:sz w:val="28"/>
          <w:szCs w:val="28"/>
          <w:lang w:bidi="ar-EG"/>
        </w:rPr>
        <w:t>PMS</w:t>
      </w:r>
      <w:r>
        <w:rPr>
          <w:rFonts w:cs="Simplified Arabic" w:hint="cs"/>
          <w:sz w:val="28"/>
          <w:szCs w:val="28"/>
          <w:rtl/>
          <w:lang w:bidi="ar-EG"/>
        </w:rPr>
        <w:t>)</w:t>
      </w:r>
      <w:r w:rsidRPr="00CB4739">
        <w:rPr>
          <w:rFonts w:cs="Simplified Arabic"/>
          <w:sz w:val="28"/>
          <w:szCs w:val="28"/>
          <w:rtl/>
          <w:lang w:bidi="ar-EG"/>
        </w:rPr>
        <w:t xml:space="preserve">، ودراسة العلاقات بين أبعاد </w:t>
      </w:r>
      <w:r>
        <w:rPr>
          <w:rFonts w:cs="Simplified Arabic"/>
          <w:sz w:val="28"/>
          <w:szCs w:val="28"/>
          <w:rtl/>
          <w:lang w:bidi="ar-EG"/>
        </w:rPr>
        <w:t>إدارة</w:t>
      </w:r>
      <w:r w:rsidRPr="00CB4739">
        <w:rPr>
          <w:rFonts w:cs="Simplified Arabic"/>
          <w:sz w:val="28"/>
          <w:szCs w:val="28"/>
          <w:rtl/>
          <w:lang w:bidi="ar-EG"/>
        </w:rPr>
        <w:t xml:space="preserve"> الجودة الشاملة والأداء أثناء الأزمات</w:t>
      </w:r>
      <w:r w:rsidRPr="00CB4739">
        <w:rPr>
          <w:rFonts w:cs="Simplified Arabic" w:hint="eastAsia"/>
          <w:sz w:val="28"/>
          <w:szCs w:val="28"/>
          <w:rtl/>
          <w:lang w:bidi="ar-EG"/>
        </w:rPr>
        <w:t>،</w:t>
      </w:r>
      <w:r w:rsidRPr="00CB4739">
        <w:rPr>
          <w:rFonts w:cs="Simplified Arabic"/>
          <w:sz w:val="28"/>
          <w:szCs w:val="28"/>
          <w:rtl/>
          <w:lang w:bidi="ar-EG"/>
        </w:rPr>
        <w:t xml:space="preserve"> </w:t>
      </w:r>
      <w:r w:rsidRPr="00CB4739">
        <w:rPr>
          <w:rFonts w:cs="Simplified Arabic" w:hint="eastAsia"/>
          <w:sz w:val="28"/>
          <w:szCs w:val="28"/>
          <w:rtl/>
          <w:lang w:bidi="ar-EG"/>
        </w:rPr>
        <w:t>وتتفرع</w:t>
      </w:r>
      <w:r w:rsidRPr="00CB4739">
        <w:rPr>
          <w:rFonts w:cs="Simplified Arabic"/>
          <w:sz w:val="28"/>
          <w:szCs w:val="28"/>
          <w:rtl/>
          <w:lang w:bidi="ar-EG"/>
        </w:rPr>
        <w:t xml:space="preserve"> </w:t>
      </w:r>
      <w:r w:rsidRPr="00CB4739">
        <w:rPr>
          <w:rFonts w:cs="Simplified Arabic" w:hint="eastAsia"/>
          <w:sz w:val="28"/>
          <w:szCs w:val="28"/>
          <w:rtl/>
          <w:lang w:bidi="ar-EG"/>
        </w:rPr>
        <w:t>عن</w:t>
      </w:r>
      <w:r w:rsidRPr="00CB4739">
        <w:rPr>
          <w:rFonts w:cs="Simplified Arabic"/>
          <w:sz w:val="28"/>
          <w:szCs w:val="28"/>
          <w:rtl/>
          <w:lang w:bidi="ar-EG"/>
        </w:rPr>
        <w:t xml:space="preserve"> </w:t>
      </w:r>
      <w:r w:rsidRPr="00CB4739">
        <w:rPr>
          <w:rFonts w:cs="Simplified Arabic" w:hint="eastAsia"/>
          <w:sz w:val="28"/>
          <w:szCs w:val="28"/>
          <w:rtl/>
          <w:lang w:bidi="ar-EG"/>
        </w:rPr>
        <w:t>هذا</w:t>
      </w:r>
      <w:r w:rsidRPr="00CB4739">
        <w:rPr>
          <w:rFonts w:cs="Simplified Arabic"/>
          <w:sz w:val="28"/>
          <w:szCs w:val="28"/>
          <w:rtl/>
          <w:lang w:bidi="ar-EG"/>
        </w:rPr>
        <w:t xml:space="preserve"> </w:t>
      </w:r>
      <w:r w:rsidRPr="00CB4739">
        <w:rPr>
          <w:rFonts w:cs="Simplified Arabic" w:hint="eastAsia"/>
          <w:sz w:val="28"/>
          <w:szCs w:val="28"/>
          <w:rtl/>
          <w:lang w:bidi="ar-EG"/>
        </w:rPr>
        <w:t>الهدف</w:t>
      </w:r>
      <w:r w:rsidRPr="00CB4739">
        <w:rPr>
          <w:rFonts w:cs="Simplified Arabic"/>
          <w:sz w:val="28"/>
          <w:szCs w:val="28"/>
          <w:rtl/>
          <w:lang w:bidi="ar-EG"/>
        </w:rPr>
        <w:t xml:space="preserve"> </w:t>
      </w:r>
      <w:r w:rsidRPr="00CB4739">
        <w:rPr>
          <w:rFonts w:cs="Simplified Arabic" w:hint="eastAsia"/>
          <w:sz w:val="28"/>
          <w:szCs w:val="28"/>
          <w:rtl/>
          <w:lang w:bidi="ar-EG"/>
        </w:rPr>
        <w:t>الرئيسي</w:t>
      </w:r>
      <w:r w:rsidRPr="00CB4739">
        <w:rPr>
          <w:rFonts w:cs="Simplified Arabic"/>
          <w:sz w:val="28"/>
          <w:szCs w:val="28"/>
          <w:rtl/>
          <w:lang w:bidi="ar-EG"/>
        </w:rPr>
        <w:t xml:space="preserve"> </w:t>
      </w:r>
      <w:r w:rsidRPr="00CB4739">
        <w:rPr>
          <w:rFonts w:cs="Simplified Arabic" w:hint="eastAsia"/>
          <w:sz w:val="28"/>
          <w:szCs w:val="28"/>
          <w:rtl/>
          <w:lang w:bidi="ar-EG"/>
        </w:rPr>
        <w:t>العديد</w:t>
      </w:r>
      <w:r w:rsidRPr="00CB4739">
        <w:rPr>
          <w:rFonts w:cs="Simplified Arabic"/>
          <w:sz w:val="28"/>
          <w:szCs w:val="28"/>
          <w:rtl/>
          <w:lang w:bidi="ar-EG"/>
        </w:rPr>
        <w:t xml:space="preserve"> </w:t>
      </w:r>
      <w:r w:rsidRPr="00CB4739">
        <w:rPr>
          <w:rFonts w:cs="Simplified Arabic" w:hint="eastAsia"/>
          <w:sz w:val="28"/>
          <w:szCs w:val="28"/>
          <w:rtl/>
          <w:lang w:bidi="ar-EG"/>
        </w:rPr>
        <w:t>من</w:t>
      </w:r>
      <w:r w:rsidRPr="00CB4739">
        <w:rPr>
          <w:rFonts w:cs="Simplified Arabic"/>
          <w:sz w:val="28"/>
          <w:szCs w:val="28"/>
          <w:rtl/>
          <w:lang w:bidi="ar-EG"/>
        </w:rPr>
        <w:t xml:space="preserve"> </w:t>
      </w:r>
      <w:r w:rsidRPr="00CB4739">
        <w:rPr>
          <w:rFonts w:cs="Simplified Arabic" w:hint="eastAsia"/>
          <w:sz w:val="28"/>
          <w:szCs w:val="28"/>
          <w:rtl/>
          <w:lang w:bidi="ar-EG"/>
        </w:rPr>
        <w:t>الأهداف،</w:t>
      </w:r>
      <w:r w:rsidRPr="00CB4739">
        <w:rPr>
          <w:rFonts w:cs="Simplified Arabic"/>
          <w:sz w:val="28"/>
          <w:szCs w:val="28"/>
          <w:rtl/>
          <w:lang w:bidi="ar-EG"/>
        </w:rPr>
        <w:t xml:space="preserve"> </w:t>
      </w:r>
      <w:r w:rsidRPr="00CB4739">
        <w:rPr>
          <w:rFonts w:cs="Simplified Arabic" w:hint="eastAsia"/>
          <w:sz w:val="28"/>
          <w:szCs w:val="28"/>
          <w:rtl/>
          <w:lang w:bidi="ar-EG"/>
        </w:rPr>
        <w:t>وهي</w:t>
      </w:r>
      <w:r w:rsidRPr="00CB4739">
        <w:rPr>
          <w:rFonts w:cs="Simplified Arabic"/>
          <w:sz w:val="28"/>
          <w:szCs w:val="28"/>
          <w:rtl/>
          <w:lang w:bidi="ar-EG"/>
        </w:rPr>
        <w:t>:-</w:t>
      </w:r>
    </w:p>
    <w:p w14:paraId="5026FE5F" w14:textId="5F1DD1B7" w:rsidR="000D2564" w:rsidRPr="00CB4739" w:rsidRDefault="000D2564" w:rsidP="0084529C">
      <w:pPr>
        <w:pStyle w:val="a5"/>
        <w:numPr>
          <w:ilvl w:val="0"/>
          <w:numId w:val="2"/>
        </w:numPr>
        <w:bidi/>
        <w:spacing w:after="0"/>
        <w:jc w:val="both"/>
        <w:rPr>
          <w:rFonts w:cs="Simplified Arabic"/>
          <w:sz w:val="28"/>
          <w:szCs w:val="28"/>
          <w:rtl/>
          <w:lang w:bidi="ar-EG"/>
        </w:rPr>
      </w:pPr>
      <w:r w:rsidRPr="00CB4739">
        <w:rPr>
          <w:rFonts w:cs="Simplified Arabic"/>
          <w:sz w:val="28"/>
          <w:szCs w:val="28"/>
          <w:rtl/>
          <w:lang w:bidi="ar-EG"/>
        </w:rPr>
        <w:t xml:space="preserve"> </w:t>
      </w:r>
      <w:r w:rsidRPr="00CB4739">
        <w:rPr>
          <w:rFonts w:cs="Simplified Arabic" w:hint="eastAsia"/>
          <w:sz w:val="28"/>
          <w:szCs w:val="28"/>
          <w:rtl/>
          <w:lang w:bidi="ar-EG"/>
        </w:rPr>
        <w:t>تحديد</w:t>
      </w:r>
      <w:r w:rsidRPr="00CB4739">
        <w:rPr>
          <w:rFonts w:cs="Simplified Arabic"/>
          <w:sz w:val="28"/>
          <w:szCs w:val="28"/>
          <w:rtl/>
          <w:lang w:bidi="ar-EG"/>
        </w:rPr>
        <w:t xml:space="preserve"> عناصر الجودة الشاملة وقياس مدى تنفيذ</w:t>
      </w:r>
      <w:r w:rsidRPr="00CB4739">
        <w:rPr>
          <w:rFonts w:cs="Simplified Arabic" w:hint="eastAsia"/>
          <w:sz w:val="28"/>
          <w:szCs w:val="28"/>
          <w:rtl/>
          <w:lang w:bidi="ar-EG"/>
        </w:rPr>
        <w:t>ها</w:t>
      </w:r>
      <w:r w:rsidRPr="00CB4739">
        <w:rPr>
          <w:rFonts w:cs="Simplified Arabic"/>
          <w:sz w:val="28"/>
          <w:szCs w:val="28"/>
          <w:rtl/>
          <w:lang w:bidi="ar-EG"/>
        </w:rPr>
        <w:t xml:space="preserve"> في شرك</w:t>
      </w:r>
      <w:r w:rsidRPr="00CB4739">
        <w:rPr>
          <w:rFonts w:cs="Simplified Arabic" w:hint="eastAsia"/>
          <w:sz w:val="28"/>
          <w:szCs w:val="28"/>
          <w:rtl/>
          <w:lang w:bidi="ar-EG"/>
        </w:rPr>
        <w:t>ات</w:t>
      </w:r>
      <w:r w:rsidRPr="00CB4739">
        <w:rPr>
          <w:rFonts w:cs="Simplified Arabic"/>
          <w:sz w:val="28"/>
          <w:szCs w:val="28"/>
          <w:rtl/>
          <w:lang w:bidi="ar-EG"/>
        </w:rPr>
        <w:t xml:space="preserve"> خدمات البترول .</w:t>
      </w:r>
    </w:p>
    <w:p w14:paraId="02F96DE3" w14:textId="77777777" w:rsidR="000D2564" w:rsidRPr="00CB4739" w:rsidRDefault="000D2564" w:rsidP="0084529C">
      <w:pPr>
        <w:pStyle w:val="a5"/>
        <w:numPr>
          <w:ilvl w:val="0"/>
          <w:numId w:val="2"/>
        </w:numPr>
        <w:bidi/>
        <w:spacing w:after="0"/>
        <w:jc w:val="both"/>
        <w:rPr>
          <w:rFonts w:cs="Simplified Arabic"/>
          <w:sz w:val="28"/>
          <w:szCs w:val="28"/>
          <w:rtl/>
          <w:lang w:bidi="ar-EG"/>
        </w:rPr>
      </w:pPr>
      <w:r w:rsidRPr="00CB4739">
        <w:rPr>
          <w:rFonts w:cs="Simplified Arabic"/>
          <w:sz w:val="28"/>
          <w:szCs w:val="28"/>
          <w:rtl/>
          <w:lang w:bidi="ar-EG"/>
        </w:rPr>
        <w:t xml:space="preserve">تحديد التحديات التي تؤثر على تنفيذ </w:t>
      </w:r>
      <w:r>
        <w:rPr>
          <w:rFonts w:cs="Simplified Arabic"/>
          <w:sz w:val="28"/>
          <w:szCs w:val="28"/>
          <w:rtl/>
          <w:lang w:bidi="ar-EG"/>
        </w:rPr>
        <w:t>إدارة</w:t>
      </w:r>
      <w:r w:rsidRPr="00CB4739">
        <w:rPr>
          <w:rFonts w:cs="Simplified Arabic"/>
          <w:sz w:val="28"/>
          <w:szCs w:val="28"/>
          <w:rtl/>
          <w:lang w:bidi="ar-EG"/>
        </w:rPr>
        <w:t xml:space="preserve"> الجودة الشاملة في شركة خدمات البترول البحرية "</w:t>
      </w:r>
      <w:r w:rsidRPr="0066336B">
        <w:rPr>
          <w:rFonts w:asciiTheme="majorBidi" w:hAnsiTheme="majorBidi" w:cstheme="majorBidi"/>
          <w:sz w:val="28"/>
          <w:szCs w:val="28"/>
          <w:lang w:bidi="ar-EG"/>
        </w:rPr>
        <w:t>PMS</w:t>
      </w:r>
      <w:r w:rsidRPr="00CB4739">
        <w:rPr>
          <w:rFonts w:cs="Simplified Arabic"/>
          <w:sz w:val="28"/>
          <w:szCs w:val="28"/>
          <w:rtl/>
          <w:lang w:bidi="ar-EG"/>
        </w:rPr>
        <w:t>"</w:t>
      </w:r>
      <w:r>
        <w:rPr>
          <w:rFonts w:cs="Simplified Arabic" w:hint="cs"/>
          <w:sz w:val="28"/>
          <w:szCs w:val="28"/>
          <w:rtl/>
          <w:lang w:bidi="ar-EG"/>
        </w:rPr>
        <w:t>.</w:t>
      </w:r>
    </w:p>
    <w:p w14:paraId="35F95C1B" w14:textId="77777777" w:rsidR="000D2564" w:rsidRPr="00CB4739" w:rsidRDefault="000D2564" w:rsidP="0084529C">
      <w:pPr>
        <w:pStyle w:val="a5"/>
        <w:numPr>
          <w:ilvl w:val="0"/>
          <w:numId w:val="2"/>
        </w:numPr>
        <w:bidi/>
        <w:spacing w:after="0"/>
        <w:jc w:val="both"/>
        <w:rPr>
          <w:rFonts w:cs="Simplified Arabic"/>
          <w:sz w:val="28"/>
          <w:szCs w:val="28"/>
          <w:rtl/>
          <w:lang w:bidi="ar-EG"/>
        </w:rPr>
      </w:pPr>
      <w:r w:rsidRPr="00CB4739">
        <w:rPr>
          <w:rFonts w:cs="Simplified Arabic"/>
          <w:sz w:val="28"/>
          <w:szCs w:val="28"/>
          <w:rtl/>
          <w:lang w:bidi="ar-EG"/>
        </w:rPr>
        <w:t xml:space="preserve">تحديد مدى تأثير التشريعات الحكومية على </w:t>
      </w:r>
      <w:r>
        <w:rPr>
          <w:rFonts w:cs="Simplified Arabic"/>
          <w:sz w:val="28"/>
          <w:szCs w:val="28"/>
          <w:rtl/>
          <w:lang w:bidi="ar-EG"/>
        </w:rPr>
        <w:t>إدارة</w:t>
      </w:r>
      <w:r w:rsidRPr="00CB4739">
        <w:rPr>
          <w:rFonts w:cs="Simplified Arabic"/>
          <w:sz w:val="28"/>
          <w:szCs w:val="28"/>
          <w:rtl/>
          <w:lang w:bidi="ar-EG"/>
        </w:rPr>
        <w:t xml:space="preserve"> الجودة الشاملة في شركة خدمات البترول البحرية "</w:t>
      </w:r>
      <w:r w:rsidRPr="0066336B">
        <w:rPr>
          <w:rFonts w:asciiTheme="majorBidi" w:hAnsiTheme="majorBidi" w:cstheme="majorBidi"/>
          <w:sz w:val="28"/>
          <w:szCs w:val="28"/>
          <w:lang w:bidi="ar-EG"/>
        </w:rPr>
        <w:t>PMS</w:t>
      </w:r>
      <w:r>
        <w:rPr>
          <w:rFonts w:cs="Simplified Arabic"/>
          <w:sz w:val="28"/>
          <w:szCs w:val="28"/>
          <w:rtl/>
          <w:lang w:bidi="ar-EG"/>
        </w:rPr>
        <w:t>"</w:t>
      </w:r>
      <w:r>
        <w:rPr>
          <w:rFonts w:cs="Simplified Arabic" w:hint="cs"/>
          <w:sz w:val="28"/>
          <w:szCs w:val="28"/>
          <w:rtl/>
          <w:lang w:bidi="ar-EG"/>
        </w:rPr>
        <w:t>.</w:t>
      </w:r>
    </w:p>
    <w:p w14:paraId="3A4F4BF5" w14:textId="77777777" w:rsidR="000D2564" w:rsidRPr="00CB4739" w:rsidRDefault="000D2564" w:rsidP="0084529C">
      <w:pPr>
        <w:pStyle w:val="a5"/>
        <w:numPr>
          <w:ilvl w:val="0"/>
          <w:numId w:val="2"/>
        </w:numPr>
        <w:bidi/>
        <w:spacing w:after="0"/>
        <w:jc w:val="both"/>
        <w:rPr>
          <w:rFonts w:cs="Simplified Arabic"/>
          <w:sz w:val="28"/>
          <w:szCs w:val="28"/>
          <w:lang w:bidi="ar-EG"/>
        </w:rPr>
      </w:pPr>
      <w:r w:rsidRPr="00CB4739">
        <w:rPr>
          <w:rFonts w:cs="Simplified Arabic"/>
          <w:sz w:val="28"/>
          <w:szCs w:val="28"/>
          <w:rtl/>
          <w:lang w:bidi="ar-EG"/>
        </w:rPr>
        <w:t xml:space="preserve">تأسيس العلاقة بين تنفيذ </w:t>
      </w:r>
      <w:r>
        <w:rPr>
          <w:rFonts w:cs="Simplified Arabic"/>
          <w:sz w:val="28"/>
          <w:szCs w:val="28"/>
          <w:rtl/>
          <w:lang w:bidi="ar-EG"/>
        </w:rPr>
        <w:t>إدارة</w:t>
      </w:r>
      <w:r w:rsidRPr="00CB4739">
        <w:rPr>
          <w:rFonts w:cs="Simplified Arabic"/>
          <w:sz w:val="28"/>
          <w:szCs w:val="28"/>
          <w:rtl/>
          <w:lang w:bidi="ar-EG"/>
        </w:rPr>
        <w:t xml:space="preserve"> الجودة الشاملة </w:t>
      </w:r>
      <w:r>
        <w:rPr>
          <w:rFonts w:cs="Simplified Arabic" w:hint="cs"/>
          <w:sz w:val="28"/>
          <w:szCs w:val="28"/>
          <w:rtl/>
          <w:lang w:bidi="ar-EG"/>
        </w:rPr>
        <w:t xml:space="preserve">والحد من </w:t>
      </w:r>
      <w:r w:rsidRPr="00CB4739">
        <w:rPr>
          <w:rFonts w:cs="Simplified Arabic" w:hint="eastAsia"/>
          <w:sz w:val="28"/>
          <w:szCs w:val="28"/>
          <w:rtl/>
          <w:lang w:bidi="ar-EG"/>
        </w:rPr>
        <w:t>المخاطر</w:t>
      </w:r>
      <w:r w:rsidRPr="00CB4739">
        <w:rPr>
          <w:rFonts w:cs="Simplified Arabic"/>
          <w:sz w:val="28"/>
          <w:szCs w:val="28"/>
          <w:rtl/>
          <w:lang w:bidi="ar-EG"/>
        </w:rPr>
        <w:t xml:space="preserve"> </w:t>
      </w:r>
      <w:r w:rsidRPr="00CB4739">
        <w:rPr>
          <w:rFonts w:cs="Simplified Arabic" w:hint="eastAsia"/>
          <w:sz w:val="28"/>
          <w:szCs w:val="28"/>
          <w:rtl/>
          <w:lang w:bidi="ar-EG"/>
        </w:rPr>
        <w:t>والأزمات</w:t>
      </w:r>
      <w:r w:rsidRPr="00CB4739">
        <w:rPr>
          <w:rFonts w:cs="Simplified Arabic"/>
          <w:sz w:val="28"/>
          <w:szCs w:val="28"/>
          <w:rtl/>
          <w:lang w:bidi="ar-EG"/>
        </w:rPr>
        <w:t xml:space="preserve"> وتقديم نموذج يقوم على الربط بين </w:t>
      </w:r>
      <w:r>
        <w:rPr>
          <w:rFonts w:cs="Simplified Arabic"/>
          <w:sz w:val="28"/>
          <w:szCs w:val="28"/>
          <w:rtl/>
          <w:lang w:bidi="ar-EG"/>
        </w:rPr>
        <w:t>إدارة</w:t>
      </w:r>
      <w:r w:rsidRPr="00CB4739">
        <w:rPr>
          <w:rFonts w:cs="Simplified Arabic"/>
          <w:sz w:val="28"/>
          <w:szCs w:val="28"/>
          <w:rtl/>
          <w:lang w:bidi="ar-EG"/>
        </w:rPr>
        <w:t xml:space="preserve"> الجودة الشاملة و</w:t>
      </w:r>
      <w:r>
        <w:rPr>
          <w:rFonts w:cs="Simplified Arabic"/>
          <w:sz w:val="28"/>
          <w:szCs w:val="28"/>
          <w:rtl/>
          <w:lang w:bidi="ar-EG"/>
        </w:rPr>
        <w:t>إدارة</w:t>
      </w:r>
      <w:r w:rsidRPr="00CB4739">
        <w:rPr>
          <w:rFonts w:cs="Simplified Arabic"/>
          <w:sz w:val="28"/>
          <w:szCs w:val="28"/>
          <w:rtl/>
          <w:lang w:bidi="ar-EG"/>
        </w:rPr>
        <w:t xml:space="preserve"> </w:t>
      </w:r>
      <w:r w:rsidRPr="00CB4739">
        <w:rPr>
          <w:rFonts w:cs="Simplified Arabic" w:hint="eastAsia"/>
          <w:sz w:val="28"/>
          <w:szCs w:val="28"/>
          <w:rtl/>
          <w:lang w:bidi="ar-EG"/>
        </w:rPr>
        <w:t>المخاطر</w:t>
      </w:r>
      <w:r w:rsidRPr="00CB4739">
        <w:rPr>
          <w:rFonts w:cs="Simplified Arabic"/>
          <w:sz w:val="28"/>
          <w:szCs w:val="28"/>
          <w:rtl/>
          <w:lang w:bidi="ar-EG"/>
        </w:rPr>
        <w:t>.</w:t>
      </w:r>
    </w:p>
    <w:p w14:paraId="021B0FE7" w14:textId="101D68FE" w:rsidR="00F925D0" w:rsidRDefault="000D2564" w:rsidP="000D2564">
      <w:pPr>
        <w:jc w:val="both"/>
        <w:rPr>
          <w:rFonts w:ascii="Sakkal Majalla" w:hAnsi="Sakkal Majalla" w:cs="Sakkal Majalla"/>
          <w:sz w:val="28"/>
          <w:szCs w:val="28"/>
          <w:u w:val="single"/>
          <w:rtl/>
          <w:lang w:bidi="ar-EG"/>
        </w:rPr>
      </w:pPr>
      <w:r w:rsidRPr="00CB4739">
        <w:rPr>
          <w:rFonts w:cs="Simplified Arabic" w:hint="eastAsia"/>
          <w:sz w:val="28"/>
          <w:szCs w:val="28"/>
          <w:rtl/>
          <w:lang w:bidi="ar-EG"/>
        </w:rPr>
        <w:t>تقديم</w:t>
      </w:r>
      <w:r w:rsidRPr="00CB4739">
        <w:rPr>
          <w:rFonts w:cs="Simplified Arabic"/>
          <w:sz w:val="28"/>
          <w:szCs w:val="28"/>
          <w:rtl/>
          <w:lang w:bidi="ar-EG"/>
        </w:rPr>
        <w:t xml:space="preserve"> توصيات لشركات الخدمات البترولية </w:t>
      </w:r>
      <w:r w:rsidRPr="00CB4739">
        <w:rPr>
          <w:rFonts w:cs="Simplified Arabic" w:hint="eastAsia"/>
          <w:sz w:val="28"/>
          <w:szCs w:val="28"/>
          <w:rtl/>
          <w:lang w:bidi="ar-EG"/>
        </w:rPr>
        <w:t>في</w:t>
      </w:r>
      <w:r w:rsidRPr="00CB4739">
        <w:rPr>
          <w:rFonts w:cs="Simplified Arabic"/>
          <w:sz w:val="28"/>
          <w:szCs w:val="28"/>
          <w:rtl/>
          <w:lang w:bidi="ar-EG"/>
        </w:rPr>
        <w:t xml:space="preserve"> </w:t>
      </w:r>
      <w:r w:rsidR="00402D51">
        <w:rPr>
          <w:rFonts w:cs="Simplified Arabic" w:hint="cs"/>
          <w:sz w:val="28"/>
          <w:szCs w:val="28"/>
          <w:rtl/>
          <w:lang w:bidi="ar-EG"/>
        </w:rPr>
        <w:t>الشرق الأوسط</w:t>
      </w:r>
      <w:r w:rsidRPr="00CB4739">
        <w:rPr>
          <w:rFonts w:cs="Simplified Arabic"/>
          <w:sz w:val="28"/>
          <w:szCs w:val="28"/>
          <w:rtl/>
          <w:lang w:bidi="ar-EG"/>
        </w:rPr>
        <w:t>.</w:t>
      </w:r>
    </w:p>
    <w:p w14:paraId="10CCB491" w14:textId="3ACAAF0D" w:rsidR="0094629C" w:rsidRPr="00DF5A29" w:rsidRDefault="00D22171" w:rsidP="000D2564">
      <w:pPr>
        <w:pStyle w:val="1"/>
        <w:spacing w:after="240" w:line="240" w:lineRule="auto"/>
        <w:rPr>
          <w:rFonts w:ascii="Sakkal Majalla" w:hAnsi="Sakkal Majalla" w:cs="Sakkal Majalla"/>
          <w:color w:val="auto"/>
          <w:sz w:val="28"/>
          <w:szCs w:val="28"/>
          <w:u w:val="single"/>
          <w:rtl/>
          <w:lang w:bidi="ar-EG"/>
        </w:rPr>
      </w:pPr>
      <w:bookmarkStart w:id="10" w:name="_Toc192452976"/>
      <w:r w:rsidRPr="00DF5A29">
        <w:rPr>
          <w:rFonts w:ascii="Sakkal Majalla" w:hAnsi="Sakkal Majalla" w:cs="Sakkal Majalla"/>
          <w:color w:val="auto"/>
          <w:sz w:val="28"/>
          <w:szCs w:val="28"/>
          <w:u w:val="single"/>
          <w:rtl/>
        </w:rPr>
        <w:t>-تساؤلات الدراسة</w:t>
      </w:r>
      <w:bookmarkEnd w:id="10"/>
      <w:r w:rsidRPr="00DF5A29">
        <w:rPr>
          <w:rFonts w:ascii="Sakkal Majalla" w:hAnsi="Sakkal Majalla" w:cs="Sakkal Majalla"/>
          <w:color w:val="auto"/>
          <w:sz w:val="28"/>
          <w:szCs w:val="28"/>
          <w:u w:val="single"/>
          <w:rtl/>
        </w:rPr>
        <w:t xml:space="preserve"> </w:t>
      </w:r>
    </w:p>
    <w:p w14:paraId="638BFED8" w14:textId="77777777" w:rsidR="000D2564" w:rsidRPr="00122D16" w:rsidRDefault="000D2564" w:rsidP="000D2564">
      <w:pPr>
        <w:spacing w:after="0" w:line="240" w:lineRule="auto"/>
        <w:ind w:firstLine="720"/>
        <w:jc w:val="both"/>
        <w:rPr>
          <w:rFonts w:cs="Simplified Arabic"/>
          <w:sz w:val="28"/>
          <w:szCs w:val="28"/>
          <w:rtl/>
          <w:lang w:bidi="ar-EG"/>
        </w:rPr>
      </w:pPr>
      <w:r w:rsidRPr="00122D16">
        <w:rPr>
          <w:rFonts w:cs="Simplified Arabic"/>
          <w:sz w:val="28"/>
          <w:szCs w:val="28"/>
          <w:rtl/>
          <w:lang w:bidi="ar-EG"/>
        </w:rPr>
        <w:t xml:space="preserve">سعت هذه الدراسة إلى الإجابة على </w:t>
      </w:r>
      <w:r w:rsidRPr="00122D16">
        <w:rPr>
          <w:rFonts w:cs="Simplified Arabic" w:hint="eastAsia"/>
          <w:sz w:val="28"/>
          <w:szCs w:val="28"/>
          <w:rtl/>
          <w:lang w:bidi="ar-EG"/>
        </w:rPr>
        <w:t>تساؤل</w:t>
      </w:r>
      <w:r w:rsidRPr="00122D16">
        <w:rPr>
          <w:rFonts w:cs="Simplified Arabic"/>
          <w:sz w:val="28"/>
          <w:szCs w:val="28"/>
          <w:rtl/>
          <w:lang w:bidi="ar-EG"/>
        </w:rPr>
        <w:t xml:space="preserve"> </w:t>
      </w:r>
      <w:r w:rsidRPr="00122D16">
        <w:rPr>
          <w:rFonts w:cs="Simplified Arabic" w:hint="eastAsia"/>
          <w:sz w:val="28"/>
          <w:szCs w:val="28"/>
          <w:rtl/>
          <w:lang w:bidi="ar-EG"/>
        </w:rPr>
        <w:t>رئيسي</w:t>
      </w:r>
      <w:r w:rsidRPr="00122D16">
        <w:rPr>
          <w:rFonts w:cs="Simplified Arabic"/>
          <w:sz w:val="28"/>
          <w:szCs w:val="28"/>
          <w:rtl/>
          <w:lang w:bidi="ar-EG"/>
        </w:rPr>
        <w:t xml:space="preserve"> </w:t>
      </w:r>
      <w:r w:rsidRPr="00122D16">
        <w:rPr>
          <w:rFonts w:cs="Simplified Arabic" w:hint="eastAsia"/>
          <w:sz w:val="28"/>
          <w:szCs w:val="28"/>
          <w:rtl/>
          <w:lang w:bidi="ar-EG"/>
        </w:rPr>
        <w:t>وهو</w:t>
      </w:r>
      <w:r w:rsidRPr="00122D16">
        <w:rPr>
          <w:rFonts w:cs="Simplified Arabic"/>
          <w:sz w:val="28"/>
          <w:szCs w:val="28"/>
          <w:rtl/>
          <w:lang w:bidi="ar-EG"/>
        </w:rPr>
        <w:t xml:space="preserve"> ما هو تأثير </w:t>
      </w:r>
      <w:r w:rsidRPr="00122D16">
        <w:rPr>
          <w:rFonts w:cs="Simplified Arabic" w:hint="eastAsia"/>
          <w:sz w:val="28"/>
          <w:szCs w:val="28"/>
          <w:rtl/>
          <w:lang w:bidi="ar-EG"/>
        </w:rPr>
        <w:t>تطبيق</w:t>
      </w:r>
      <w:r w:rsidRPr="00122D16">
        <w:rPr>
          <w:rFonts w:cs="Simplified Arabic"/>
          <w:sz w:val="28"/>
          <w:szCs w:val="28"/>
          <w:rtl/>
          <w:lang w:bidi="ar-EG"/>
        </w:rPr>
        <w:t xml:space="preserve"> </w:t>
      </w:r>
      <w:r>
        <w:rPr>
          <w:rFonts w:cs="Simplified Arabic"/>
          <w:sz w:val="28"/>
          <w:szCs w:val="28"/>
          <w:rtl/>
          <w:lang w:bidi="ar-EG"/>
        </w:rPr>
        <w:t>إدارة</w:t>
      </w:r>
      <w:r w:rsidRPr="00122D16">
        <w:rPr>
          <w:rFonts w:cs="Simplified Arabic"/>
          <w:sz w:val="28"/>
          <w:szCs w:val="28"/>
          <w:rtl/>
          <w:lang w:bidi="ar-EG"/>
        </w:rPr>
        <w:t xml:space="preserve"> الجودة الشاملة على </w:t>
      </w:r>
      <w:r w:rsidRPr="00122D16">
        <w:rPr>
          <w:rFonts w:cs="Simplified Arabic" w:hint="eastAsia"/>
          <w:sz w:val="28"/>
          <w:szCs w:val="28"/>
          <w:rtl/>
          <w:lang w:bidi="ar-EG"/>
        </w:rPr>
        <w:t>الحد</w:t>
      </w:r>
      <w:r w:rsidRPr="00122D16">
        <w:rPr>
          <w:rFonts w:cs="Simplified Arabic"/>
          <w:sz w:val="28"/>
          <w:szCs w:val="28"/>
          <w:rtl/>
          <w:lang w:bidi="ar-EG"/>
        </w:rPr>
        <w:t xml:space="preserve"> </w:t>
      </w:r>
      <w:r w:rsidRPr="00122D16">
        <w:rPr>
          <w:rFonts w:cs="Simplified Arabic" w:hint="eastAsia"/>
          <w:sz w:val="28"/>
          <w:szCs w:val="28"/>
          <w:rtl/>
          <w:lang w:bidi="ar-EG"/>
        </w:rPr>
        <w:t>من</w:t>
      </w:r>
      <w:r w:rsidRPr="00122D16">
        <w:rPr>
          <w:rFonts w:cs="Simplified Arabic"/>
          <w:sz w:val="28"/>
          <w:szCs w:val="28"/>
          <w:rtl/>
          <w:lang w:bidi="ar-EG"/>
        </w:rPr>
        <w:t xml:space="preserve"> </w:t>
      </w:r>
      <w:r w:rsidRPr="00122D16">
        <w:rPr>
          <w:rFonts w:cs="Simplified Arabic" w:hint="eastAsia"/>
          <w:sz w:val="28"/>
          <w:szCs w:val="28"/>
          <w:rtl/>
          <w:lang w:bidi="ar-EG"/>
        </w:rPr>
        <w:t>المخاطر</w:t>
      </w:r>
      <w:r w:rsidRPr="00122D16">
        <w:rPr>
          <w:rFonts w:cs="Simplified Arabic"/>
          <w:sz w:val="28"/>
          <w:szCs w:val="28"/>
          <w:rtl/>
          <w:lang w:bidi="ar-EG"/>
        </w:rPr>
        <w:t xml:space="preserve"> </w:t>
      </w:r>
      <w:r w:rsidRPr="00122D16">
        <w:rPr>
          <w:rFonts w:cs="Simplified Arabic" w:hint="eastAsia"/>
          <w:sz w:val="28"/>
          <w:szCs w:val="28"/>
          <w:rtl/>
          <w:lang w:bidi="ar-EG"/>
        </w:rPr>
        <w:t>والأزمات</w:t>
      </w:r>
      <w:r w:rsidRPr="00122D16">
        <w:rPr>
          <w:rFonts w:cs="Simplified Arabic"/>
          <w:sz w:val="28"/>
          <w:szCs w:val="28"/>
          <w:rtl/>
          <w:lang w:bidi="ar-EG"/>
        </w:rPr>
        <w:t xml:space="preserve"> </w:t>
      </w:r>
      <w:r w:rsidRPr="00122D16">
        <w:rPr>
          <w:rFonts w:cs="Simplified Arabic" w:hint="eastAsia"/>
          <w:sz w:val="28"/>
          <w:szCs w:val="28"/>
          <w:rtl/>
          <w:lang w:bidi="ar-EG"/>
        </w:rPr>
        <w:t>في</w:t>
      </w:r>
      <w:r w:rsidRPr="00122D16">
        <w:rPr>
          <w:rFonts w:cs="Simplified Arabic"/>
          <w:sz w:val="28"/>
          <w:szCs w:val="28"/>
          <w:rtl/>
          <w:lang w:bidi="ar-EG"/>
        </w:rPr>
        <w:t xml:space="preserve"> </w:t>
      </w:r>
      <w:r w:rsidRPr="00122D16">
        <w:rPr>
          <w:rFonts w:cs="Simplified Arabic" w:hint="eastAsia"/>
          <w:sz w:val="28"/>
          <w:szCs w:val="28"/>
          <w:rtl/>
          <w:lang w:bidi="ar-EG"/>
        </w:rPr>
        <w:t>شركة</w:t>
      </w:r>
      <w:r w:rsidRPr="00122D16">
        <w:rPr>
          <w:rFonts w:cs="Simplified Arabic"/>
          <w:sz w:val="28"/>
          <w:szCs w:val="28"/>
          <w:rtl/>
          <w:lang w:bidi="ar-EG"/>
        </w:rPr>
        <w:t xml:space="preserve"> "</w:t>
      </w:r>
      <w:r w:rsidRPr="00122D16">
        <w:rPr>
          <w:rFonts w:cs="Simplified Arabic"/>
          <w:sz w:val="28"/>
          <w:szCs w:val="28"/>
          <w:lang w:bidi="ar-EG"/>
        </w:rPr>
        <w:t>PMS</w:t>
      </w:r>
      <w:r w:rsidRPr="00122D16">
        <w:rPr>
          <w:rFonts w:cs="Simplified Arabic"/>
          <w:sz w:val="28"/>
          <w:szCs w:val="28"/>
          <w:rtl/>
          <w:lang w:bidi="ar-EG"/>
        </w:rPr>
        <w:t>".</w:t>
      </w:r>
    </w:p>
    <w:p w14:paraId="0CBC9A2F" w14:textId="77777777" w:rsidR="000D2564" w:rsidRPr="00122D16" w:rsidRDefault="000D2564" w:rsidP="000D2564">
      <w:pPr>
        <w:pStyle w:val="a5"/>
        <w:bidi/>
        <w:spacing w:after="0" w:line="240" w:lineRule="auto"/>
        <w:ind w:left="0"/>
        <w:jc w:val="both"/>
        <w:rPr>
          <w:rFonts w:cs="Simplified Arabic"/>
          <w:sz w:val="28"/>
          <w:szCs w:val="28"/>
          <w:rtl/>
          <w:lang w:bidi="ar-EG"/>
        </w:rPr>
      </w:pPr>
      <w:r w:rsidRPr="00122D16">
        <w:rPr>
          <w:rFonts w:cs="Simplified Arabic"/>
          <w:sz w:val="28"/>
          <w:szCs w:val="28"/>
          <w:rtl/>
          <w:lang w:bidi="ar-EG"/>
        </w:rPr>
        <w:t xml:space="preserve">وبشكل </w:t>
      </w:r>
      <w:r w:rsidRPr="00122D16">
        <w:rPr>
          <w:rFonts w:cs="Simplified Arabic" w:hint="eastAsia"/>
          <w:sz w:val="28"/>
          <w:szCs w:val="28"/>
          <w:rtl/>
          <w:lang w:bidi="ar-EG"/>
        </w:rPr>
        <w:t>أكثر</w:t>
      </w:r>
      <w:r w:rsidRPr="00122D16">
        <w:rPr>
          <w:rFonts w:cs="Simplified Arabic"/>
          <w:sz w:val="28"/>
          <w:szCs w:val="28"/>
          <w:rtl/>
          <w:lang w:bidi="ar-EG"/>
        </w:rPr>
        <w:t xml:space="preserve"> تحديداً سوف تجيب الدراسة على عدة تساؤلات</w:t>
      </w:r>
      <w:r>
        <w:rPr>
          <w:rFonts w:cs="Simplified Arabic" w:hint="cs"/>
          <w:sz w:val="28"/>
          <w:szCs w:val="28"/>
          <w:rtl/>
          <w:lang w:bidi="ar-EG"/>
        </w:rPr>
        <w:t xml:space="preserve"> فرعية</w:t>
      </w:r>
      <w:r w:rsidRPr="00122D16">
        <w:rPr>
          <w:rFonts w:cs="Simplified Arabic"/>
          <w:sz w:val="28"/>
          <w:szCs w:val="28"/>
          <w:rtl/>
          <w:lang w:bidi="ar-EG"/>
        </w:rPr>
        <w:t xml:space="preserve"> يمكن عرضها على النحو التالي:-</w:t>
      </w:r>
    </w:p>
    <w:p w14:paraId="3A73BE43" w14:textId="04559E01" w:rsidR="000D2564" w:rsidRPr="00122D16" w:rsidRDefault="000D2564" w:rsidP="0084529C">
      <w:pPr>
        <w:pStyle w:val="a5"/>
        <w:numPr>
          <w:ilvl w:val="0"/>
          <w:numId w:val="3"/>
        </w:numPr>
        <w:bidi/>
        <w:spacing w:after="0" w:line="216" w:lineRule="auto"/>
        <w:jc w:val="both"/>
        <w:rPr>
          <w:rFonts w:cs="Simplified Arabic"/>
          <w:sz w:val="28"/>
          <w:szCs w:val="28"/>
          <w:lang w:bidi="ar-EG"/>
        </w:rPr>
      </w:pPr>
      <w:r w:rsidRPr="00122D16">
        <w:rPr>
          <w:rFonts w:cs="Simplified Arabic"/>
          <w:sz w:val="28"/>
          <w:szCs w:val="28"/>
          <w:rtl/>
          <w:lang w:bidi="ar-EG"/>
        </w:rPr>
        <w:t xml:space="preserve"> ما </w:t>
      </w:r>
      <w:r w:rsidRPr="00122D16">
        <w:rPr>
          <w:rFonts w:cs="Simplified Arabic" w:hint="eastAsia"/>
          <w:sz w:val="28"/>
          <w:szCs w:val="28"/>
          <w:rtl/>
          <w:lang w:bidi="ar-EG"/>
        </w:rPr>
        <w:t>هي</w:t>
      </w:r>
      <w:r w:rsidRPr="00122D16">
        <w:rPr>
          <w:rFonts w:cs="Simplified Arabic"/>
          <w:sz w:val="28"/>
          <w:szCs w:val="28"/>
          <w:rtl/>
          <w:lang w:bidi="ar-EG"/>
        </w:rPr>
        <w:t xml:space="preserve"> عناصر </w:t>
      </w:r>
      <w:r>
        <w:rPr>
          <w:rFonts w:cs="Simplified Arabic"/>
          <w:sz w:val="28"/>
          <w:szCs w:val="28"/>
          <w:rtl/>
          <w:lang w:bidi="ar-EG"/>
        </w:rPr>
        <w:t>إدارة</w:t>
      </w:r>
      <w:r w:rsidRPr="00122D16">
        <w:rPr>
          <w:rFonts w:cs="Simplified Arabic"/>
          <w:sz w:val="28"/>
          <w:szCs w:val="28"/>
          <w:rtl/>
          <w:lang w:bidi="ar-EG"/>
        </w:rPr>
        <w:t xml:space="preserve"> الجودة الشاملة ؟ وما مدى </w:t>
      </w:r>
      <w:r w:rsidRPr="00122D16">
        <w:rPr>
          <w:rFonts w:cs="Simplified Arabic" w:hint="eastAsia"/>
          <w:sz w:val="28"/>
          <w:szCs w:val="28"/>
          <w:rtl/>
          <w:lang w:bidi="ar-EG"/>
        </w:rPr>
        <w:t>تنفيذها</w:t>
      </w:r>
      <w:r w:rsidRPr="00122D16">
        <w:rPr>
          <w:rFonts w:cs="Simplified Arabic"/>
          <w:sz w:val="28"/>
          <w:szCs w:val="28"/>
          <w:rtl/>
          <w:lang w:bidi="ar-EG"/>
        </w:rPr>
        <w:t xml:space="preserve"> </w:t>
      </w:r>
      <w:r w:rsidRPr="00122D16">
        <w:rPr>
          <w:rFonts w:cs="Simplified Arabic" w:hint="eastAsia"/>
          <w:sz w:val="28"/>
          <w:szCs w:val="28"/>
          <w:rtl/>
          <w:lang w:bidi="ar-EG"/>
        </w:rPr>
        <w:t>في</w:t>
      </w:r>
      <w:r>
        <w:rPr>
          <w:rFonts w:cs="Simplified Arabic"/>
          <w:sz w:val="28"/>
          <w:szCs w:val="28"/>
          <w:rtl/>
          <w:lang w:bidi="ar-EG"/>
        </w:rPr>
        <w:t xml:space="preserve"> شركات خدمات البترول </w:t>
      </w:r>
      <w:r w:rsidR="00402D51">
        <w:rPr>
          <w:rFonts w:cs="Simplified Arabic" w:hint="cs"/>
          <w:sz w:val="28"/>
          <w:szCs w:val="28"/>
          <w:rtl/>
          <w:lang w:bidi="ar-EG"/>
        </w:rPr>
        <w:t>بشكل عام</w:t>
      </w:r>
      <w:r>
        <w:rPr>
          <w:rFonts w:cs="Simplified Arabic"/>
          <w:sz w:val="28"/>
          <w:szCs w:val="28"/>
          <w:rtl/>
          <w:lang w:bidi="ar-EG"/>
        </w:rPr>
        <w:t>؟</w:t>
      </w:r>
    </w:p>
    <w:p w14:paraId="0556EB3B" w14:textId="77777777" w:rsidR="000D2564" w:rsidRPr="00122D16" w:rsidRDefault="000D2564" w:rsidP="0084529C">
      <w:pPr>
        <w:pStyle w:val="a5"/>
        <w:numPr>
          <w:ilvl w:val="0"/>
          <w:numId w:val="3"/>
        </w:numPr>
        <w:bidi/>
        <w:spacing w:after="0" w:line="216" w:lineRule="auto"/>
        <w:jc w:val="both"/>
        <w:rPr>
          <w:rFonts w:cs="Simplified Arabic"/>
          <w:sz w:val="28"/>
          <w:szCs w:val="28"/>
          <w:lang w:bidi="ar-EG"/>
        </w:rPr>
      </w:pPr>
      <w:r w:rsidRPr="00122D16">
        <w:rPr>
          <w:rFonts w:cs="Simplified Arabic"/>
          <w:sz w:val="28"/>
          <w:szCs w:val="28"/>
          <w:rtl/>
          <w:lang w:bidi="ar-EG"/>
        </w:rPr>
        <w:lastRenderedPageBreak/>
        <w:t xml:space="preserve"> </w:t>
      </w:r>
      <w:r w:rsidRPr="00122D16">
        <w:rPr>
          <w:rFonts w:cs="Simplified Arabic" w:hint="eastAsia"/>
          <w:sz w:val="28"/>
          <w:szCs w:val="28"/>
          <w:rtl/>
          <w:lang w:bidi="ar-EG"/>
        </w:rPr>
        <w:t>ما</w:t>
      </w:r>
      <w:r w:rsidRPr="00122D16">
        <w:rPr>
          <w:rFonts w:cs="Simplified Arabic"/>
          <w:sz w:val="28"/>
          <w:szCs w:val="28"/>
          <w:rtl/>
          <w:lang w:bidi="ar-EG"/>
        </w:rPr>
        <w:t xml:space="preserve"> هي التحديات التي تؤثر على تطبيق </w:t>
      </w:r>
      <w:r>
        <w:rPr>
          <w:rFonts w:cs="Simplified Arabic"/>
          <w:sz w:val="28"/>
          <w:szCs w:val="28"/>
          <w:rtl/>
          <w:lang w:bidi="ar-EG"/>
        </w:rPr>
        <w:t>إدارة</w:t>
      </w:r>
      <w:r w:rsidRPr="00122D16">
        <w:rPr>
          <w:rFonts w:cs="Simplified Arabic"/>
          <w:sz w:val="28"/>
          <w:szCs w:val="28"/>
          <w:rtl/>
          <w:lang w:bidi="ar-EG"/>
        </w:rPr>
        <w:t xml:space="preserve"> الجودة الشاملة </w:t>
      </w:r>
      <w:r w:rsidRPr="00122D16">
        <w:rPr>
          <w:rFonts w:cs="Simplified Arabic" w:hint="eastAsia"/>
          <w:sz w:val="28"/>
          <w:szCs w:val="28"/>
          <w:rtl/>
          <w:lang w:bidi="ar-EG"/>
        </w:rPr>
        <w:t>في</w:t>
      </w:r>
      <w:r w:rsidRPr="00122D16">
        <w:rPr>
          <w:rFonts w:cs="Simplified Arabic"/>
          <w:sz w:val="28"/>
          <w:szCs w:val="28"/>
          <w:rtl/>
          <w:lang w:bidi="ar-EG"/>
        </w:rPr>
        <w:t xml:space="preserve"> </w:t>
      </w:r>
      <w:r w:rsidRPr="00122D16">
        <w:rPr>
          <w:rFonts w:cs="Simplified Arabic" w:hint="eastAsia"/>
          <w:sz w:val="28"/>
          <w:szCs w:val="28"/>
          <w:rtl/>
          <w:lang w:bidi="ar-EG"/>
        </w:rPr>
        <w:t>شركة</w:t>
      </w:r>
      <w:r w:rsidRPr="00122D16">
        <w:rPr>
          <w:rFonts w:cs="Simplified Arabic"/>
          <w:sz w:val="28"/>
          <w:szCs w:val="28"/>
          <w:rtl/>
          <w:lang w:bidi="ar-EG"/>
        </w:rPr>
        <w:t xml:space="preserve"> </w:t>
      </w:r>
      <w:r w:rsidRPr="00122D16">
        <w:rPr>
          <w:rFonts w:cs="Simplified Arabic" w:hint="eastAsia"/>
          <w:sz w:val="28"/>
          <w:szCs w:val="28"/>
          <w:rtl/>
          <w:lang w:bidi="ar-EG"/>
        </w:rPr>
        <w:t>خدمات</w:t>
      </w:r>
      <w:r w:rsidRPr="00122D16">
        <w:rPr>
          <w:rFonts w:cs="Simplified Arabic"/>
          <w:sz w:val="28"/>
          <w:szCs w:val="28"/>
          <w:rtl/>
          <w:lang w:bidi="ar-EG"/>
        </w:rPr>
        <w:t xml:space="preserve"> </w:t>
      </w:r>
      <w:r w:rsidRPr="00122D16">
        <w:rPr>
          <w:rFonts w:cs="Simplified Arabic" w:hint="eastAsia"/>
          <w:sz w:val="28"/>
          <w:szCs w:val="28"/>
          <w:rtl/>
          <w:lang w:bidi="ar-EG"/>
        </w:rPr>
        <w:t>البترول</w:t>
      </w:r>
      <w:r w:rsidRPr="00122D16">
        <w:rPr>
          <w:rFonts w:cs="Simplified Arabic"/>
          <w:sz w:val="28"/>
          <w:szCs w:val="28"/>
          <w:rtl/>
          <w:lang w:bidi="ar-EG"/>
        </w:rPr>
        <w:t xml:space="preserve"> </w:t>
      </w:r>
      <w:r w:rsidRPr="00122D16">
        <w:rPr>
          <w:rFonts w:cs="Simplified Arabic" w:hint="eastAsia"/>
          <w:sz w:val="28"/>
          <w:szCs w:val="28"/>
          <w:rtl/>
          <w:lang w:bidi="ar-EG"/>
        </w:rPr>
        <w:t>البحرية</w:t>
      </w:r>
      <w:r w:rsidRPr="00122D16">
        <w:rPr>
          <w:rFonts w:cs="Simplified Arabic"/>
          <w:sz w:val="28"/>
          <w:szCs w:val="28"/>
          <w:rtl/>
          <w:lang w:bidi="ar-EG"/>
        </w:rPr>
        <w:t xml:space="preserve"> "</w:t>
      </w:r>
      <w:r w:rsidRPr="00122D16">
        <w:rPr>
          <w:rFonts w:cs="Simplified Arabic"/>
          <w:sz w:val="28"/>
          <w:szCs w:val="28"/>
          <w:lang w:bidi="ar-EG"/>
        </w:rPr>
        <w:t>PMS</w:t>
      </w:r>
      <w:r w:rsidRPr="00122D16">
        <w:rPr>
          <w:rFonts w:cs="Simplified Arabic"/>
          <w:sz w:val="28"/>
          <w:szCs w:val="28"/>
          <w:rtl/>
          <w:lang w:bidi="ar-EG"/>
        </w:rPr>
        <w:t>" ؟ .</w:t>
      </w:r>
    </w:p>
    <w:p w14:paraId="728AF692" w14:textId="77777777" w:rsidR="000D2564" w:rsidRPr="00122D16" w:rsidRDefault="000D2564" w:rsidP="0084529C">
      <w:pPr>
        <w:pStyle w:val="a5"/>
        <w:numPr>
          <w:ilvl w:val="0"/>
          <w:numId w:val="3"/>
        </w:numPr>
        <w:bidi/>
        <w:spacing w:after="0" w:line="216" w:lineRule="auto"/>
        <w:jc w:val="both"/>
        <w:rPr>
          <w:rFonts w:cs="Simplified Arabic"/>
          <w:sz w:val="28"/>
          <w:szCs w:val="28"/>
          <w:lang w:bidi="ar-EG"/>
        </w:rPr>
      </w:pPr>
      <w:r w:rsidRPr="00122D16">
        <w:rPr>
          <w:rFonts w:cs="Simplified Arabic" w:hint="eastAsia"/>
          <w:sz w:val="28"/>
          <w:szCs w:val="28"/>
          <w:rtl/>
          <w:lang w:bidi="ar-EG"/>
        </w:rPr>
        <w:t>ما</w:t>
      </w:r>
      <w:r w:rsidRPr="00122D16">
        <w:rPr>
          <w:rFonts w:cs="Simplified Arabic"/>
          <w:sz w:val="28"/>
          <w:szCs w:val="28"/>
          <w:rtl/>
          <w:lang w:bidi="ar-EG"/>
        </w:rPr>
        <w:t xml:space="preserve"> مدى تأثير التشريعات الحكومية على </w:t>
      </w:r>
      <w:r>
        <w:rPr>
          <w:rFonts w:cs="Simplified Arabic"/>
          <w:sz w:val="28"/>
          <w:szCs w:val="28"/>
          <w:rtl/>
          <w:lang w:bidi="ar-EG"/>
        </w:rPr>
        <w:t>إدارة</w:t>
      </w:r>
      <w:r w:rsidRPr="00122D16">
        <w:rPr>
          <w:rFonts w:cs="Simplified Arabic"/>
          <w:sz w:val="28"/>
          <w:szCs w:val="28"/>
          <w:rtl/>
          <w:lang w:bidi="ar-EG"/>
        </w:rPr>
        <w:t xml:space="preserve"> الجودة الشاملة في شركة خدمات البترول البحرية "</w:t>
      </w:r>
      <w:r w:rsidRPr="00122D16">
        <w:rPr>
          <w:rFonts w:cs="Simplified Arabic"/>
          <w:sz w:val="28"/>
          <w:szCs w:val="28"/>
          <w:lang w:bidi="ar-EG"/>
        </w:rPr>
        <w:t>PMS</w:t>
      </w:r>
      <w:r w:rsidRPr="00122D16">
        <w:rPr>
          <w:rFonts w:cs="Simplified Arabic"/>
          <w:sz w:val="28"/>
          <w:szCs w:val="28"/>
          <w:rtl/>
          <w:lang w:bidi="ar-EG"/>
        </w:rPr>
        <w:t>" ؟ .</w:t>
      </w:r>
    </w:p>
    <w:p w14:paraId="58222B76" w14:textId="77777777" w:rsidR="000D2564" w:rsidRPr="00122D16" w:rsidRDefault="000D2564" w:rsidP="0084529C">
      <w:pPr>
        <w:pStyle w:val="a5"/>
        <w:numPr>
          <w:ilvl w:val="0"/>
          <w:numId w:val="3"/>
        </w:numPr>
        <w:bidi/>
        <w:spacing w:after="0" w:line="216" w:lineRule="auto"/>
        <w:jc w:val="both"/>
        <w:rPr>
          <w:rFonts w:cs="Simplified Arabic"/>
          <w:sz w:val="28"/>
          <w:szCs w:val="28"/>
          <w:lang w:bidi="ar-EG"/>
        </w:rPr>
      </w:pPr>
      <w:r w:rsidRPr="00122D16">
        <w:rPr>
          <w:rFonts w:cs="Simplified Arabic"/>
          <w:sz w:val="28"/>
          <w:szCs w:val="28"/>
          <w:rtl/>
          <w:lang w:bidi="ar-EG"/>
        </w:rPr>
        <w:t xml:space="preserve"> ما علاقة المعوقات التي قد تواجه الجودة الشاملة ببعض المتغيرات الشخصية والتنظيمية؟ .</w:t>
      </w:r>
    </w:p>
    <w:p w14:paraId="31EA216A" w14:textId="77777777" w:rsidR="000D2564" w:rsidRDefault="000D2564" w:rsidP="0084529C">
      <w:pPr>
        <w:pStyle w:val="a5"/>
        <w:numPr>
          <w:ilvl w:val="0"/>
          <w:numId w:val="3"/>
        </w:numPr>
        <w:bidi/>
        <w:spacing w:after="0" w:line="216" w:lineRule="auto"/>
        <w:jc w:val="both"/>
        <w:rPr>
          <w:rFonts w:cs="Simplified Arabic"/>
          <w:sz w:val="28"/>
          <w:szCs w:val="28"/>
          <w:lang w:bidi="ar-EG"/>
        </w:rPr>
      </w:pPr>
      <w:r w:rsidRPr="00122D16">
        <w:rPr>
          <w:rFonts w:cs="Simplified Arabic"/>
          <w:sz w:val="28"/>
          <w:szCs w:val="28"/>
          <w:rtl/>
          <w:lang w:bidi="ar-EG"/>
        </w:rPr>
        <w:t xml:space="preserve"> ما دور الجودة الشاملة في </w:t>
      </w:r>
      <w:r>
        <w:rPr>
          <w:rFonts w:cs="Simplified Arabic" w:hint="cs"/>
          <w:sz w:val="28"/>
          <w:szCs w:val="28"/>
          <w:rtl/>
          <w:lang w:bidi="ar-EG"/>
        </w:rPr>
        <w:t>الحد</w:t>
      </w:r>
      <w:r w:rsidRPr="00122D16">
        <w:rPr>
          <w:rFonts w:cs="Simplified Arabic"/>
          <w:sz w:val="28"/>
          <w:szCs w:val="28"/>
          <w:rtl/>
          <w:lang w:bidi="ar-EG"/>
        </w:rPr>
        <w:t xml:space="preserve"> من المخاطر والأزمات ؟ .</w:t>
      </w:r>
    </w:p>
    <w:p w14:paraId="7E10A749" w14:textId="77777777" w:rsidR="000D2564" w:rsidRDefault="000D2564" w:rsidP="0084529C">
      <w:pPr>
        <w:pStyle w:val="a5"/>
        <w:numPr>
          <w:ilvl w:val="0"/>
          <w:numId w:val="3"/>
        </w:numPr>
        <w:bidi/>
        <w:spacing w:after="0" w:line="216" w:lineRule="auto"/>
        <w:jc w:val="both"/>
        <w:rPr>
          <w:rFonts w:cs="Simplified Arabic"/>
          <w:sz w:val="28"/>
          <w:szCs w:val="28"/>
          <w:lang w:bidi="ar-EG"/>
        </w:rPr>
      </w:pPr>
      <w:r w:rsidRPr="00957AA6">
        <w:rPr>
          <w:rFonts w:cs="Simplified Arabic"/>
          <w:sz w:val="28"/>
          <w:szCs w:val="28"/>
          <w:rtl/>
          <w:lang w:bidi="ar-EG"/>
        </w:rPr>
        <w:t xml:space="preserve"> ما هو النموذج المقترح للربط بين </w:t>
      </w:r>
      <w:r w:rsidRPr="00957AA6">
        <w:rPr>
          <w:rFonts w:cs="Simplified Arabic" w:hint="eastAsia"/>
          <w:sz w:val="28"/>
          <w:szCs w:val="28"/>
          <w:rtl/>
          <w:lang w:bidi="ar-EG"/>
        </w:rPr>
        <w:t>إدارة</w:t>
      </w:r>
      <w:r w:rsidRPr="00957AA6">
        <w:rPr>
          <w:rFonts w:cs="Simplified Arabic"/>
          <w:sz w:val="28"/>
          <w:szCs w:val="28"/>
          <w:rtl/>
          <w:lang w:bidi="ar-EG"/>
        </w:rPr>
        <w:t xml:space="preserve"> </w:t>
      </w:r>
      <w:r w:rsidRPr="00957AA6">
        <w:rPr>
          <w:rFonts w:cs="Simplified Arabic" w:hint="eastAsia"/>
          <w:sz w:val="28"/>
          <w:szCs w:val="28"/>
          <w:rtl/>
          <w:lang w:bidi="ar-EG"/>
        </w:rPr>
        <w:t>الجودة</w:t>
      </w:r>
      <w:r w:rsidRPr="00957AA6">
        <w:rPr>
          <w:rFonts w:cs="Simplified Arabic"/>
          <w:sz w:val="28"/>
          <w:szCs w:val="28"/>
          <w:rtl/>
          <w:lang w:bidi="ar-EG"/>
        </w:rPr>
        <w:t xml:space="preserve"> </w:t>
      </w:r>
      <w:r w:rsidRPr="00957AA6">
        <w:rPr>
          <w:rFonts w:cs="Simplified Arabic" w:hint="eastAsia"/>
          <w:sz w:val="28"/>
          <w:szCs w:val="28"/>
          <w:rtl/>
          <w:lang w:bidi="ar-EG"/>
        </w:rPr>
        <w:t>الشاملة</w:t>
      </w:r>
      <w:r w:rsidRPr="00957AA6">
        <w:rPr>
          <w:rFonts w:cs="Simplified Arabic"/>
          <w:sz w:val="28"/>
          <w:szCs w:val="28"/>
          <w:rtl/>
          <w:lang w:bidi="ar-EG"/>
        </w:rPr>
        <w:t xml:space="preserve"> </w:t>
      </w:r>
      <w:r w:rsidRPr="00957AA6">
        <w:rPr>
          <w:rFonts w:cs="Simplified Arabic" w:hint="eastAsia"/>
          <w:sz w:val="28"/>
          <w:szCs w:val="28"/>
          <w:rtl/>
          <w:lang w:bidi="ar-EG"/>
        </w:rPr>
        <w:t>وإدارة</w:t>
      </w:r>
      <w:r w:rsidRPr="00957AA6">
        <w:rPr>
          <w:rFonts w:cs="Simplified Arabic"/>
          <w:sz w:val="28"/>
          <w:szCs w:val="28"/>
          <w:rtl/>
          <w:lang w:bidi="ar-EG"/>
        </w:rPr>
        <w:t xml:space="preserve"> </w:t>
      </w:r>
      <w:r w:rsidRPr="00957AA6">
        <w:rPr>
          <w:rFonts w:cs="Simplified Arabic" w:hint="eastAsia"/>
          <w:sz w:val="28"/>
          <w:szCs w:val="28"/>
          <w:rtl/>
          <w:lang w:bidi="ar-EG"/>
        </w:rPr>
        <w:t>المخاطر</w:t>
      </w:r>
      <w:r w:rsidRPr="00957AA6">
        <w:rPr>
          <w:rFonts w:cs="Simplified Arabic"/>
          <w:sz w:val="28"/>
          <w:szCs w:val="28"/>
          <w:rtl/>
          <w:lang w:bidi="ar-EG"/>
        </w:rPr>
        <w:t xml:space="preserve"> </w:t>
      </w:r>
      <w:r w:rsidRPr="00957AA6">
        <w:rPr>
          <w:rFonts w:cs="Simplified Arabic" w:hint="eastAsia"/>
          <w:sz w:val="28"/>
          <w:szCs w:val="28"/>
          <w:rtl/>
          <w:lang w:bidi="ar-EG"/>
        </w:rPr>
        <w:t>؟</w:t>
      </w:r>
      <w:r w:rsidRPr="00957AA6">
        <w:rPr>
          <w:rFonts w:cs="Simplified Arabic"/>
          <w:sz w:val="28"/>
          <w:szCs w:val="28"/>
          <w:rtl/>
          <w:lang w:bidi="ar-EG"/>
        </w:rPr>
        <w:t xml:space="preserve"> .</w:t>
      </w:r>
    </w:p>
    <w:p w14:paraId="7ABDDD95" w14:textId="3336B6EF" w:rsidR="00D52480" w:rsidRPr="00DF5A29" w:rsidRDefault="00D52480" w:rsidP="000D2564">
      <w:pPr>
        <w:pStyle w:val="1"/>
        <w:spacing w:after="240" w:line="240" w:lineRule="auto"/>
        <w:rPr>
          <w:rFonts w:ascii="Sakkal Majalla" w:hAnsi="Sakkal Majalla" w:cs="Sakkal Majalla"/>
          <w:color w:val="auto"/>
          <w:sz w:val="28"/>
          <w:szCs w:val="28"/>
          <w:u w:val="single"/>
          <w:rtl/>
        </w:rPr>
      </w:pPr>
      <w:bookmarkStart w:id="11" w:name="_Toc192452977"/>
      <w:r w:rsidRPr="00DF5A29">
        <w:rPr>
          <w:rFonts w:ascii="Sakkal Majalla" w:hAnsi="Sakkal Majalla" w:cs="Sakkal Majalla" w:hint="cs"/>
          <w:color w:val="auto"/>
          <w:sz w:val="28"/>
          <w:szCs w:val="28"/>
          <w:u w:val="single"/>
          <w:rtl/>
        </w:rPr>
        <w:t>- فروض الدراسة</w:t>
      </w:r>
      <w:bookmarkEnd w:id="11"/>
    </w:p>
    <w:p w14:paraId="5F6510BE" w14:textId="77777777" w:rsidR="000D2564" w:rsidRPr="00CB4739" w:rsidRDefault="000D2564" w:rsidP="000D2564">
      <w:pPr>
        <w:ind w:firstLine="720"/>
        <w:jc w:val="both"/>
        <w:rPr>
          <w:rFonts w:cs="Simplified Arabic"/>
          <w:sz w:val="28"/>
          <w:szCs w:val="28"/>
          <w:rtl/>
          <w:lang w:bidi="ar-EG"/>
        </w:rPr>
      </w:pPr>
      <w:r w:rsidRPr="00CB4739">
        <w:rPr>
          <w:rFonts w:cs="Simplified Arabic" w:hint="cs"/>
          <w:sz w:val="28"/>
          <w:szCs w:val="28"/>
          <w:rtl/>
          <w:lang w:bidi="ar-EG"/>
        </w:rPr>
        <w:t xml:space="preserve">في ضوء مشكلة الدراسة، وبالاطلاع على الدراسات السابقة، يمكن صياغة فرضيات البحث كما يلي: </w:t>
      </w:r>
    </w:p>
    <w:p w14:paraId="43403FC9" w14:textId="77777777" w:rsidR="000D2564" w:rsidRPr="000D2564" w:rsidRDefault="000D2564" w:rsidP="0084529C">
      <w:pPr>
        <w:pStyle w:val="3"/>
        <w:numPr>
          <w:ilvl w:val="0"/>
          <w:numId w:val="4"/>
        </w:numPr>
        <w:bidi/>
        <w:ind w:left="719" w:hanging="435"/>
        <w:rPr>
          <w:rFonts w:ascii="Sakkal Majalla" w:hAnsi="Sakkal Majalla" w:cs="Sakkal Majalla"/>
          <w:color w:val="auto"/>
          <w:sz w:val="28"/>
          <w:szCs w:val="28"/>
          <w:u w:val="single"/>
          <w:rtl/>
          <w:lang w:bidi="ar-EG"/>
        </w:rPr>
      </w:pPr>
      <w:bookmarkStart w:id="12" w:name="_Toc154488135"/>
      <w:bookmarkStart w:id="13" w:name="_Toc154488203"/>
      <w:bookmarkStart w:id="14" w:name="_Toc160541097"/>
      <w:bookmarkStart w:id="15" w:name="_Toc192452978"/>
      <w:r w:rsidRPr="000D2564">
        <w:rPr>
          <w:rFonts w:ascii="Sakkal Majalla" w:hAnsi="Sakkal Majalla" w:cs="Sakkal Majalla"/>
          <w:color w:val="auto"/>
          <w:sz w:val="28"/>
          <w:szCs w:val="28"/>
          <w:u w:val="single"/>
          <w:rtl/>
          <w:lang w:bidi="ar-EG"/>
        </w:rPr>
        <w:t>الفرض الرئيس:</w:t>
      </w:r>
      <w:bookmarkEnd w:id="12"/>
      <w:bookmarkEnd w:id="13"/>
      <w:bookmarkEnd w:id="14"/>
      <w:bookmarkEnd w:id="15"/>
      <w:r w:rsidRPr="000D2564">
        <w:rPr>
          <w:rFonts w:ascii="Sakkal Majalla" w:hAnsi="Sakkal Majalla" w:cs="Sakkal Majalla"/>
          <w:color w:val="auto"/>
          <w:sz w:val="28"/>
          <w:szCs w:val="28"/>
          <w:u w:val="single"/>
          <w:rtl/>
          <w:lang w:bidi="ar-EG"/>
        </w:rPr>
        <w:t xml:space="preserve"> </w:t>
      </w:r>
    </w:p>
    <w:p w14:paraId="12DBD80A" w14:textId="77777777" w:rsidR="000D2564" w:rsidRPr="00CB4739" w:rsidRDefault="000D2564" w:rsidP="000D2564">
      <w:pPr>
        <w:ind w:firstLine="720"/>
        <w:jc w:val="both"/>
        <w:rPr>
          <w:rFonts w:cs="Simplified Arabic"/>
          <w:sz w:val="28"/>
          <w:szCs w:val="28"/>
          <w:rtl/>
          <w:lang w:bidi="ar-EG"/>
        </w:rPr>
      </w:pPr>
      <w:r>
        <w:rPr>
          <w:rFonts w:cs="Simplified Arabic" w:hint="cs"/>
          <w:sz w:val="28"/>
          <w:szCs w:val="28"/>
          <w:rtl/>
          <w:lang w:bidi="ar-EG"/>
        </w:rPr>
        <w:t>ت</w:t>
      </w:r>
      <w:r w:rsidRPr="00CB4739">
        <w:rPr>
          <w:rFonts w:cs="Simplified Arabic" w:hint="cs"/>
          <w:sz w:val="28"/>
          <w:szCs w:val="28"/>
          <w:rtl/>
          <w:lang w:bidi="ar-EG"/>
        </w:rPr>
        <w:t xml:space="preserve">وجد </w:t>
      </w:r>
      <w:r w:rsidRPr="00CB4739">
        <w:rPr>
          <w:rFonts w:cs="Simplified Arabic"/>
          <w:sz w:val="28"/>
          <w:szCs w:val="28"/>
          <w:rtl/>
          <w:lang w:bidi="ar-EG"/>
        </w:rPr>
        <w:t xml:space="preserve">علاقة ذات دلالة معنوية بين </w:t>
      </w:r>
      <w:r>
        <w:rPr>
          <w:rFonts w:cs="Simplified Arabic"/>
          <w:sz w:val="28"/>
          <w:szCs w:val="28"/>
          <w:rtl/>
          <w:lang w:bidi="ar-EG"/>
        </w:rPr>
        <w:t>إدارة</w:t>
      </w:r>
      <w:r w:rsidRPr="00CB4739">
        <w:rPr>
          <w:rFonts w:cs="Simplified Arabic"/>
          <w:sz w:val="28"/>
          <w:szCs w:val="28"/>
          <w:rtl/>
          <w:lang w:bidi="ar-EG"/>
        </w:rPr>
        <w:t xml:space="preserve"> الجودة الشاملة </w:t>
      </w:r>
      <w:r>
        <w:rPr>
          <w:rFonts w:cs="Simplified Arabic" w:hint="cs"/>
          <w:sz w:val="28"/>
          <w:szCs w:val="28"/>
          <w:rtl/>
          <w:lang w:bidi="ar-EG"/>
        </w:rPr>
        <w:t>للحد من</w:t>
      </w:r>
      <w:r w:rsidRPr="00CB4739">
        <w:rPr>
          <w:rFonts w:cs="Simplified Arabic"/>
          <w:sz w:val="28"/>
          <w:szCs w:val="28"/>
          <w:rtl/>
          <w:lang w:bidi="ar-EG"/>
        </w:rPr>
        <w:t xml:space="preserve"> المخاطر والأزمات للمنظمة.</w:t>
      </w:r>
    </w:p>
    <w:p w14:paraId="16FBBF31" w14:textId="77777777" w:rsidR="000D2564" w:rsidRPr="004C0ACE" w:rsidRDefault="000D2564" w:rsidP="000D2564">
      <w:pPr>
        <w:ind w:firstLine="360"/>
        <w:jc w:val="both"/>
        <w:rPr>
          <w:rFonts w:cs="Simplified Arabic"/>
          <w:b/>
          <w:bCs/>
          <w:sz w:val="28"/>
          <w:szCs w:val="28"/>
          <w:u w:val="single"/>
          <w:rtl/>
          <w:lang w:bidi="ar-EG"/>
        </w:rPr>
      </w:pPr>
      <w:r w:rsidRPr="004C0ACE">
        <w:rPr>
          <w:rFonts w:cs="Simplified Arabic" w:hint="cs"/>
          <w:b/>
          <w:bCs/>
          <w:sz w:val="28"/>
          <w:szCs w:val="28"/>
          <w:u w:val="single"/>
          <w:rtl/>
          <w:lang w:bidi="ar-EG"/>
        </w:rPr>
        <w:t>وتتفرع</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من</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الفرضية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الرئيسية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الفرضيات</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الفرعية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التالية</w:t>
      </w:r>
      <w:r w:rsidRPr="004C0ACE">
        <w:rPr>
          <w:rFonts w:cs="Simplified Arabic"/>
          <w:b/>
          <w:bCs/>
          <w:sz w:val="28"/>
          <w:szCs w:val="28"/>
          <w:u w:val="single"/>
          <w:rtl/>
          <w:lang w:bidi="ar-EG"/>
        </w:rPr>
        <w:t>:</w:t>
      </w:r>
    </w:p>
    <w:p w14:paraId="52E2802F" w14:textId="77777777" w:rsidR="000D2564" w:rsidRPr="000D2564" w:rsidRDefault="000D2564" w:rsidP="0084529C">
      <w:pPr>
        <w:pStyle w:val="3"/>
        <w:numPr>
          <w:ilvl w:val="0"/>
          <w:numId w:val="4"/>
        </w:numPr>
        <w:bidi/>
        <w:ind w:left="719" w:hanging="435"/>
        <w:rPr>
          <w:rFonts w:ascii="Sakkal Majalla" w:hAnsi="Sakkal Majalla" w:cs="Sakkal Majalla"/>
          <w:color w:val="auto"/>
          <w:sz w:val="28"/>
          <w:szCs w:val="28"/>
          <w:u w:val="single"/>
          <w:rtl/>
          <w:lang w:bidi="ar-EG"/>
        </w:rPr>
      </w:pPr>
      <w:bookmarkStart w:id="16" w:name="_Toc154488136"/>
      <w:bookmarkStart w:id="17" w:name="_Toc154488204"/>
      <w:bookmarkStart w:id="18" w:name="_Toc160541098"/>
      <w:bookmarkStart w:id="19" w:name="_Toc192452979"/>
      <w:r w:rsidRPr="000D2564">
        <w:rPr>
          <w:rFonts w:ascii="Sakkal Majalla" w:hAnsi="Sakkal Majalla" w:cs="Sakkal Majalla" w:hint="cs"/>
          <w:color w:val="auto"/>
          <w:sz w:val="28"/>
          <w:szCs w:val="28"/>
          <w:u w:val="single"/>
          <w:rtl/>
          <w:lang w:bidi="ar-EG"/>
        </w:rPr>
        <w:t>الفرضيات الفرعية:</w:t>
      </w:r>
      <w:bookmarkEnd w:id="16"/>
      <w:bookmarkEnd w:id="17"/>
      <w:bookmarkEnd w:id="18"/>
      <w:bookmarkEnd w:id="19"/>
    </w:p>
    <w:p w14:paraId="565C6C8E" w14:textId="77777777" w:rsidR="000D2564" w:rsidRPr="00CB4739" w:rsidRDefault="000D2564" w:rsidP="0084529C">
      <w:pPr>
        <w:pStyle w:val="a5"/>
        <w:numPr>
          <w:ilvl w:val="0"/>
          <w:numId w:val="5"/>
        </w:numPr>
        <w:bidi/>
        <w:spacing w:after="0"/>
        <w:jc w:val="both"/>
        <w:rPr>
          <w:rFonts w:cs="Simplified Arabic"/>
          <w:sz w:val="28"/>
          <w:szCs w:val="28"/>
          <w:lang w:bidi="ar-EG"/>
        </w:rPr>
      </w:pPr>
      <w:r w:rsidRPr="00CB4739">
        <w:rPr>
          <w:rFonts w:cs="Simplified Arabic"/>
          <w:sz w:val="28"/>
          <w:szCs w:val="28"/>
          <w:rtl/>
          <w:lang w:bidi="ar-EG"/>
        </w:rPr>
        <w:t>هناك علاقة ذات دلالة معنوية بين دعم ال</w:t>
      </w:r>
      <w:r>
        <w:rPr>
          <w:rFonts w:cs="Simplified Arabic"/>
          <w:sz w:val="28"/>
          <w:szCs w:val="28"/>
          <w:rtl/>
          <w:lang w:bidi="ar-EG"/>
        </w:rPr>
        <w:t>إدارة</w:t>
      </w:r>
      <w:r w:rsidRPr="00CB4739">
        <w:rPr>
          <w:rFonts w:cs="Simplified Arabic"/>
          <w:sz w:val="28"/>
          <w:szCs w:val="28"/>
          <w:rtl/>
          <w:lang w:bidi="ar-EG"/>
        </w:rPr>
        <w:t xml:space="preserve"> العليا </w:t>
      </w:r>
      <w:r>
        <w:rPr>
          <w:rFonts w:cs="Simplified Arabic" w:hint="cs"/>
          <w:sz w:val="28"/>
          <w:szCs w:val="28"/>
          <w:rtl/>
          <w:lang w:bidi="ar-EG"/>
        </w:rPr>
        <w:t>والحد من</w:t>
      </w:r>
      <w:r w:rsidRPr="00CB4739">
        <w:rPr>
          <w:rFonts w:cs="Simplified Arabic"/>
          <w:sz w:val="28"/>
          <w:szCs w:val="28"/>
          <w:rtl/>
          <w:lang w:bidi="ar-EG"/>
        </w:rPr>
        <w:t xml:space="preserve"> المخاطر والأزمات للمنظمة.</w:t>
      </w:r>
    </w:p>
    <w:p w14:paraId="32BD697D" w14:textId="77777777" w:rsidR="000D2564" w:rsidRPr="00CB4739" w:rsidRDefault="000D2564" w:rsidP="0084529C">
      <w:pPr>
        <w:pStyle w:val="a5"/>
        <w:numPr>
          <w:ilvl w:val="0"/>
          <w:numId w:val="5"/>
        </w:numPr>
        <w:bidi/>
        <w:spacing w:after="0"/>
        <w:jc w:val="both"/>
        <w:rPr>
          <w:rFonts w:cs="Simplified Arabic"/>
          <w:sz w:val="28"/>
          <w:szCs w:val="28"/>
          <w:lang w:bidi="ar-EG"/>
        </w:rPr>
      </w:pPr>
      <w:r w:rsidRPr="00CB4739">
        <w:rPr>
          <w:rFonts w:cs="Simplified Arabic"/>
          <w:sz w:val="28"/>
          <w:szCs w:val="28"/>
          <w:rtl/>
          <w:lang w:bidi="ar-EG"/>
        </w:rPr>
        <w:t xml:space="preserve">هناك علاقة ذات دلالة معنوية بين مشاركة كافة العاملين </w:t>
      </w:r>
      <w:r>
        <w:rPr>
          <w:rFonts w:cs="Simplified Arabic" w:hint="cs"/>
          <w:sz w:val="28"/>
          <w:szCs w:val="28"/>
          <w:rtl/>
          <w:lang w:bidi="ar-EG"/>
        </w:rPr>
        <w:t>والحد من</w:t>
      </w:r>
      <w:r w:rsidRPr="00CB4739">
        <w:rPr>
          <w:rFonts w:cs="Simplified Arabic"/>
          <w:sz w:val="28"/>
          <w:szCs w:val="28"/>
          <w:rtl/>
          <w:lang w:bidi="ar-EG"/>
        </w:rPr>
        <w:t xml:space="preserve"> المخاطر والأزمات للمنظمة.</w:t>
      </w:r>
    </w:p>
    <w:p w14:paraId="2784BB73" w14:textId="77777777" w:rsidR="000D2564" w:rsidRPr="00CB4739" w:rsidRDefault="000D2564" w:rsidP="0084529C">
      <w:pPr>
        <w:pStyle w:val="a5"/>
        <w:numPr>
          <w:ilvl w:val="0"/>
          <w:numId w:val="5"/>
        </w:numPr>
        <w:bidi/>
        <w:spacing w:after="0"/>
        <w:jc w:val="both"/>
        <w:rPr>
          <w:rFonts w:cs="Simplified Arabic"/>
          <w:sz w:val="28"/>
          <w:szCs w:val="28"/>
          <w:lang w:bidi="ar-EG"/>
        </w:rPr>
      </w:pPr>
      <w:r w:rsidRPr="00CB4739">
        <w:rPr>
          <w:rFonts w:cs="Simplified Arabic"/>
          <w:sz w:val="28"/>
          <w:szCs w:val="28"/>
          <w:rtl/>
          <w:lang w:bidi="ar-EG"/>
        </w:rPr>
        <w:t xml:space="preserve">هناك علاقة ذات دلالة معنوية التحسين المستمر </w:t>
      </w:r>
      <w:r>
        <w:rPr>
          <w:rFonts w:cs="Simplified Arabic" w:hint="cs"/>
          <w:sz w:val="28"/>
          <w:szCs w:val="28"/>
          <w:rtl/>
          <w:lang w:bidi="ar-EG"/>
        </w:rPr>
        <w:t>والحد من</w:t>
      </w:r>
      <w:r w:rsidRPr="00CB4739" w:rsidDel="00124FDB">
        <w:rPr>
          <w:rFonts w:cs="Simplified Arabic"/>
          <w:sz w:val="28"/>
          <w:szCs w:val="28"/>
          <w:rtl/>
          <w:lang w:bidi="ar-EG"/>
        </w:rPr>
        <w:t xml:space="preserve"> </w:t>
      </w:r>
      <w:r w:rsidRPr="00CB4739">
        <w:rPr>
          <w:rFonts w:cs="Simplified Arabic"/>
          <w:sz w:val="28"/>
          <w:szCs w:val="28"/>
          <w:rtl/>
          <w:lang w:bidi="ar-EG"/>
        </w:rPr>
        <w:t>المخاطر والأزمات للمنظمة.</w:t>
      </w:r>
    </w:p>
    <w:p w14:paraId="2A17F8DB" w14:textId="77777777" w:rsidR="000D2564" w:rsidRPr="00CB4739" w:rsidRDefault="000D2564" w:rsidP="0084529C">
      <w:pPr>
        <w:pStyle w:val="a5"/>
        <w:numPr>
          <w:ilvl w:val="0"/>
          <w:numId w:val="5"/>
        </w:numPr>
        <w:bidi/>
        <w:spacing w:after="0"/>
        <w:jc w:val="both"/>
        <w:rPr>
          <w:rFonts w:cs="Simplified Arabic"/>
          <w:sz w:val="28"/>
          <w:szCs w:val="28"/>
          <w:lang w:bidi="ar-EG"/>
        </w:rPr>
      </w:pPr>
      <w:r w:rsidRPr="00CB4739">
        <w:rPr>
          <w:rFonts w:cs="Simplified Arabic"/>
          <w:sz w:val="28"/>
          <w:szCs w:val="28"/>
          <w:rtl/>
          <w:lang w:bidi="ar-EG"/>
        </w:rPr>
        <w:t xml:space="preserve">هناك علاقة ذات دلالة معنوية بين التركيز على العملاء </w:t>
      </w:r>
      <w:r>
        <w:rPr>
          <w:rFonts w:cs="Simplified Arabic" w:hint="cs"/>
          <w:sz w:val="28"/>
          <w:szCs w:val="28"/>
          <w:rtl/>
          <w:lang w:bidi="ar-EG"/>
        </w:rPr>
        <w:t>والحد من</w:t>
      </w:r>
      <w:r w:rsidRPr="00CB4739" w:rsidDel="00124FDB">
        <w:rPr>
          <w:rFonts w:cs="Simplified Arabic"/>
          <w:sz w:val="28"/>
          <w:szCs w:val="28"/>
          <w:rtl/>
          <w:lang w:bidi="ar-EG"/>
        </w:rPr>
        <w:t xml:space="preserve"> </w:t>
      </w:r>
      <w:r w:rsidRPr="00CB4739">
        <w:rPr>
          <w:rFonts w:cs="Simplified Arabic"/>
          <w:sz w:val="28"/>
          <w:szCs w:val="28"/>
          <w:rtl/>
          <w:lang w:bidi="ar-EG"/>
        </w:rPr>
        <w:t>المخاطر والأزمات للمنظمة.</w:t>
      </w:r>
    </w:p>
    <w:p w14:paraId="2A1A4902" w14:textId="74B2A75F" w:rsidR="00F925D0" w:rsidRDefault="000D2564" w:rsidP="000D2564">
      <w:pPr>
        <w:rPr>
          <w:rFonts w:ascii="Sakkal Majalla" w:hAnsi="Sakkal Majalla" w:cs="Sakkal Majalla"/>
          <w:sz w:val="28"/>
          <w:szCs w:val="28"/>
          <w:u w:val="single"/>
          <w:rtl/>
          <w:lang w:bidi="ar-EG"/>
        </w:rPr>
      </w:pPr>
      <w:r w:rsidRPr="00CB4739">
        <w:rPr>
          <w:rFonts w:cs="Simplified Arabic"/>
          <w:sz w:val="28"/>
          <w:szCs w:val="28"/>
          <w:rtl/>
          <w:lang w:bidi="ar-EG"/>
        </w:rPr>
        <w:t xml:space="preserve">هناك علاقة ذات دلالة معنوية بين </w:t>
      </w:r>
      <w:r>
        <w:rPr>
          <w:rFonts w:cs="Simplified Arabic" w:hint="cs"/>
          <w:sz w:val="28"/>
          <w:szCs w:val="28"/>
          <w:rtl/>
          <w:lang w:bidi="ar-EG"/>
        </w:rPr>
        <w:t>التحفيز و</w:t>
      </w:r>
      <w:r w:rsidRPr="00CB4739">
        <w:rPr>
          <w:rFonts w:cs="Simplified Arabic"/>
          <w:sz w:val="28"/>
          <w:szCs w:val="28"/>
          <w:rtl/>
          <w:lang w:bidi="ar-EG"/>
        </w:rPr>
        <w:t xml:space="preserve">التدريب والتعليم </w:t>
      </w:r>
      <w:r>
        <w:rPr>
          <w:rFonts w:cs="Simplified Arabic" w:hint="cs"/>
          <w:sz w:val="28"/>
          <w:szCs w:val="28"/>
          <w:rtl/>
          <w:lang w:bidi="ar-EG"/>
        </w:rPr>
        <w:t>والحد من</w:t>
      </w:r>
      <w:r w:rsidRPr="00CB4739" w:rsidDel="00124FDB">
        <w:rPr>
          <w:rFonts w:cs="Simplified Arabic"/>
          <w:sz w:val="28"/>
          <w:szCs w:val="28"/>
          <w:rtl/>
          <w:lang w:bidi="ar-EG"/>
        </w:rPr>
        <w:t xml:space="preserve"> </w:t>
      </w:r>
      <w:r w:rsidRPr="00CB4739">
        <w:rPr>
          <w:rFonts w:cs="Simplified Arabic"/>
          <w:sz w:val="28"/>
          <w:szCs w:val="28"/>
          <w:rtl/>
          <w:lang w:bidi="ar-EG"/>
        </w:rPr>
        <w:t>المخاطر والأزمات للمنظمة.</w:t>
      </w:r>
    </w:p>
    <w:p w14:paraId="693808E8" w14:textId="5DC74316" w:rsidR="00F925D0" w:rsidRPr="00DF5A29" w:rsidRDefault="00F925D0" w:rsidP="00DF5A29">
      <w:pPr>
        <w:pStyle w:val="1"/>
        <w:rPr>
          <w:rFonts w:ascii="Sakkal Majalla" w:hAnsi="Sakkal Majalla" w:cs="Sakkal Majalla"/>
          <w:color w:val="auto"/>
          <w:sz w:val="28"/>
          <w:szCs w:val="28"/>
          <w:u w:val="single"/>
          <w:rtl/>
        </w:rPr>
      </w:pPr>
      <w:bookmarkStart w:id="20" w:name="_Toc192452980"/>
      <w:r w:rsidRPr="00DF5A29">
        <w:rPr>
          <w:rFonts w:ascii="Sakkal Majalla" w:hAnsi="Sakkal Majalla" w:cs="Sakkal Majalla"/>
          <w:color w:val="auto"/>
          <w:sz w:val="28"/>
          <w:szCs w:val="28"/>
          <w:u w:val="single"/>
          <w:rtl/>
        </w:rPr>
        <w:t>-النظرية العلمية المتبعة  لإعداد البحث</w:t>
      </w:r>
      <w:bookmarkEnd w:id="20"/>
    </w:p>
    <w:p w14:paraId="075CD50C" w14:textId="77777777" w:rsidR="00DF5A29" w:rsidRPr="005D7456" w:rsidRDefault="00DF5A29" w:rsidP="00DF5A29">
      <w:pPr>
        <w:ind w:firstLine="720"/>
        <w:jc w:val="both"/>
        <w:rPr>
          <w:rFonts w:cs="Simplified Arabic"/>
          <w:sz w:val="28"/>
          <w:szCs w:val="28"/>
          <w:rtl/>
          <w:lang w:bidi="ar-EG"/>
        </w:rPr>
      </w:pPr>
      <w:r w:rsidRPr="005D7456">
        <w:rPr>
          <w:rFonts w:cs="Simplified Arabic"/>
          <w:sz w:val="28"/>
          <w:szCs w:val="28"/>
          <w:rtl/>
          <w:lang w:bidi="ar-EG"/>
        </w:rPr>
        <w:t xml:space="preserve">يعرض هذا القسم النظريات التي شكلت أساس هذه الدراسة. وتشمل هذه النظريات نظرية دمينغ </w:t>
      </w:r>
      <w:r w:rsidRPr="005D7456">
        <w:rPr>
          <w:rFonts w:cs="Simplified Arabic" w:hint="cs"/>
          <w:sz w:val="28"/>
          <w:szCs w:val="28"/>
          <w:rtl/>
          <w:lang w:bidi="ar-EG"/>
        </w:rPr>
        <w:t>(</w:t>
      </w:r>
      <w:r w:rsidRPr="007A535B">
        <w:rPr>
          <w:rFonts w:asciiTheme="majorBidi" w:hAnsiTheme="majorBidi" w:cstheme="majorBidi"/>
          <w:sz w:val="28"/>
          <w:szCs w:val="28"/>
          <w:lang w:bidi="ar-EG"/>
        </w:rPr>
        <w:t>Deming theory</w:t>
      </w:r>
      <w:r w:rsidRPr="005D7456">
        <w:rPr>
          <w:rFonts w:cs="Simplified Arabic" w:hint="cs"/>
          <w:sz w:val="28"/>
          <w:szCs w:val="28"/>
          <w:rtl/>
          <w:lang w:bidi="ar-EG"/>
        </w:rPr>
        <w:t>)</w:t>
      </w:r>
      <w:r w:rsidRPr="005D7456">
        <w:rPr>
          <w:rFonts w:cs="Simplified Arabic"/>
          <w:sz w:val="28"/>
          <w:szCs w:val="28"/>
          <w:rtl/>
          <w:lang w:bidi="ar-EG"/>
        </w:rPr>
        <w:t>، ونموذج المؤسسة الأوروبية ل</w:t>
      </w:r>
      <w:r>
        <w:rPr>
          <w:rFonts w:cs="Simplified Arabic"/>
          <w:sz w:val="28"/>
          <w:szCs w:val="28"/>
          <w:rtl/>
          <w:lang w:bidi="ar-EG"/>
        </w:rPr>
        <w:t>إدارة</w:t>
      </w:r>
      <w:r w:rsidRPr="005D7456">
        <w:rPr>
          <w:rFonts w:cs="Simplified Arabic"/>
          <w:sz w:val="28"/>
          <w:szCs w:val="28"/>
          <w:rtl/>
          <w:lang w:bidi="ar-EG"/>
        </w:rPr>
        <w:t xml:space="preserve"> الجودة (</w:t>
      </w:r>
      <w:r w:rsidRPr="007A535B">
        <w:rPr>
          <w:rFonts w:asciiTheme="majorBidi" w:hAnsiTheme="majorBidi" w:cstheme="majorBidi"/>
          <w:sz w:val="28"/>
          <w:szCs w:val="28"/>
          <w:lang w:bidi="ar-EG"/>
        </w:rPr>
        <w:t>EFQM</w:t>
      </w:r>
      <w:r w:rsidRPr="005D7456">
        <w:rPr>
          <w:rFonts w:cs="Simplified Arabic"/>
          <w:sz w:val="28"/>
          <w:szCs w:val="28"/>
          <w:rtl/>
          <w:lang w:bidi="ar-EG"/>
        </w:rPr>
        <w:t>) ونظرية الرأي القائم على الموارد (</w:t>
      </w:r>
      <w:r w:rsidRPr="007A535B">
        <w:rPr>
          <w:rFonts w:asciiTheme="majorBidi" w:hAnsiTheme="majorBidi" w:cstheme="majorBidi"/>
          <w:sz w:val="28"/>
          <w:szCs w:val="28"/>
          <w:lang w:bidi="ar-EG"/>
        </w:rPr>
        <w:t>RBV</w:t>
      </w:r>
      <w:r w:rsidRPr="005D7456">
        <w:rPr>
          <w:rFonts w:cs="Simplified Arabic"/>
          <w:sz w:val="28"/>
          <w:szCs w:val="28"/>
          <w:rtl/>
          <w:lang w:bidi="ar-EG"/>
        </w:rPr>
        <w:t>).</w:t>
      </w:r>
    </w:p>
    <w:p w14:paraId="0F65E69C" w14:textId="77777777" w:rsidR="00DF5A29" w:rsidRDefault="00DF5A29" w:rsidP="00DF5A29">
      <w:pPr>
        <w:ind w:firstLine="720"/>
        <w:jc w:val="both"/>
        <w:rPr>
          <w:rFonts w:cs="Simplified Arabic"/>
          <w:sz w:val="28"/>
          <w:szCs w:val="28"/>
          <w:rtl/>
          <w:lang w:bidi="ar-EG"/>
        </w:rPr>
      </w:pPr>
      <w:r>
        <w:rPr>
          <w:rFonts w:cs="Simplified Arabic" w:hint="cs"/>
          <w:sz w:val="28"/>
          <w:szCs w:val="28"/>
          <w:rtl/>
          <w:lang w:bidi="ar-EG"/>
        </w:rPr>
        <w:t xml:space="preserve">النظرية الأولى؛ </w:t>
      </w:r>
      <w:r w:rsidRPr="005D7456">
        <w:rPr>
          <w:rFonts w:cs="Simplified Arabic"/>
          <w:sz w:val="28"/>
          <w:szCs w:val="28"/>
          <w:rtl/>
          <w:lang w:bidi="ar-EG"/>
        </w:rPr>
        <w:t xml:space="preserve">حدد </w:t>
      </w:r>
      <w:r>
        <w:rPr>
          <w:rFonts w:cs="Simplified Arabic" w:hint="cs"/>
          <w:sz w:val="28"/>
          <w:szCs w:val="28"/>
          <w:rtl/>
          <w:lang w:bidi="ar-EG"/>
        </w:rPr>
        <w:t>ديمينج</w:t>
      </w:r>
      <w:r w:rsidRPr="005D7456">
        <w:rPr>
          <w:rFonts w:cs="Simplified Arabic"/>
          <w:sz w:val="28"/>
          <w:szCs w:val="28"/>
          <w:rtl/>
          <w:lang w:bidi="ar-EG"/>
        </w:rPr>
        <w:t xml:space="preserve"> (</w:t>
      </w:r>
      <w:r w:rsidRPr="007A535B">
        <w:rPr>
          <w:rFonts w:asciiTheme="majorBidi" w:hAnsiTheme="majorBidi" w:cstheme="majorBidi"/>
          <w:sz w:val="28"/>
          <w:szCs w:val="28"/>
          <w:lang w:bidi="ar-EG"/>
        </w:rPr>
        <w:t>Deming, 1982</w:t>
      </w:r>
      <w:r w:rsidRPr="005D7456">
        <w:rPr>
          <w:rFonts w:cs="Simplified Arabic"/>
          <w:sz w:val="28"/>
          <w:szCs w:val="28"/>
          <w:rtl/>
          <w:lang w:bidi="ar-EG"/>
        </w:rPr>
        <w:t>) أن غالبية المشكلات المتعلقة بالجودة كانت نتيجة</w:t>
      </w:r>
      <w:r>
        <w:rPr>
          <w:rFonts w:cs="Simplified Arabic" w:hint="cs"/>
          <w:sz w:val="28"/>
          <w:szCs w:val="28"/>
          <w:rtl/>
          <w:lang w:bidi="ar-EG"/>
        </w:rPr>
        <w:t xml:space="preserve"> </w:t>
      </w:r>
      <w:r w:rsidRPr="005D7456">
        <w:rPr>
          <w:rFonts w:cs="Simplified Arabic"/>
          <w:sz w:val="28"/>
          <w:szCs w:val="28"/>
          <w:rtl/>
          <w:lang w:bidi="ar-EG"/>
        </w:rPr>
        <w:t xml:space="preserve">لعمليات </w:t>
      </w:r>
      <w:r>
        <w:rPr>
          <w:rFonts w:cs="Simplified Arabic" w:hint="cs"/>
          <w:sz w:val="28"/>
          <w:szCs w:val="28"/>
          <w:rtl/>
          <w:lang w:bidi="ar-EG"/>
        </w:rPr>
        <w:t>وليس بسبب ل</w:t>
      </w:r>
      <w:r w:rsidRPr="005D7456">
        <w:rPr>
          <w:rFonts w:cs="Simplified Arabic"/>
          <w:sz w:val="28"/>
          <w:szCs w:val="28"/>
          <w:rtl/>
          <w:lang w:bidi="ar-EG"/>
        </w:rPr>
        <w:t xml:space="preserve">أخطاء فردية. ولاحظ أنه بمجرد أن تبدأ المنظمة في تنفيذ </w:t>
      </w:r>
      <w:r>
        <w:rPr>
          <w:rFonts w:cs="Simplified Arabic"/>
          <w:sz w:val="28"/>
          <w:szCs w:val="28"/>
          <w:rtl/>
          <w:lang w:bidi="ar-EG"/>
        </w:rPr>
        <w:t>إدارة</w:t>
      </w:r>
      <w:r w:rsidRPr="005D7456">
        <w:rPr>
          <w:rFonts w:cs="Simplified Arabic"/>
          <w:sz w:val="28"/>
          <w:szCs w:val="28"/>
          <w:rtl/>
          <w:lang w:bidi="ar-EG"/>
        </w:rPr>
        <w:t xml:space="preserve"> الجودة </w:t>
      </w:r>
      <w:r w:rsidRPr="005D7456">
        <w:rPr>
          <w:rFonts w:cs="Simplified Arabic"/>
          <w:sz w:val="28"/>
          <w:szCs w:val="28"/>
          <w:rtl/>
          <w:lang w:bidi="ar-EG"/>
        </w:rPr>
        <w:lastRenderedPageBreak/>
        <w:t xml:space="preserve">الشاملة، تحول تركيزها من تحديد الأخطاء إلى مراجعة وتحسين العمليات التي تؤدي إلى تعطيل دائم لظهور مثل هذه الأخطاء. </w:t>
      </w:r>
      <w:r w:rsidRPr="005D7456">
        <w:rPr>
          <w:rFonts w:cs="Simplified Arabic" w:hint="cs"/>
          <w:sz w:val="28"/>
          <w:szCs w:val="28"/>
          <w:rtl/>
          <w:lang w:bidi="ar-EG"/>
        </w:rPr>
        <w:t>و</w:t>
      </w:r>
      <w:r w:rsidRPr="005D7456">
        <w:rPr>
          <w:rFonts w:cs="Simplified Arabic"/>
          <w:sz w:val="28"/>
          <w:szCs w:val="28"/>
          <w:rtl/>
          <w:lang w:bidi="ar-EG"/>
        </w:rPr>
        <w:t>للقيام بذلك توصل د</w:t>
      </w:r>
      <w:r w:rsidRPr="005D7456">
        <w:rPr>
          <w:rFonts w:cs="Simplified Arabic" w:hint="cs"/>
          <w:sz w:val="28"/>
          <w:szCs w:val="28"/>
          <w:rtl/>
          <w:lang w:bidi="ar-EG"/>
        </w:rPr>
        <w:t>ي</w:t>
      </w:r>
      <w:r w:rsidRPr="005D7456">
        <w:rPr>
          <w:rFonts w:cs="Simplified Arabic"/>
          <w:sz w:val="28"/>
          <w:szCs w:val="28"/>
          <w:rtl/>
          <w:lang w:bidi="ar-EG"/>
        </w:rPr>
        <w:t>مين</w:t>
      </w:r>
      <w:r>
        <w:rPr>
          <w:rFonts w:cs="Simplified Arabic" w:hint="cs"/>
          <w:sz w:val="28"/>
          <w:szCs w:val="28"/>
          <w:rtl/>
          <w:lang w:bidi="ar-EG"/>
        </w:rPr>
        <w:t>ج</w:t>
      </w:r>
      <w:r w:rsidRPr="005D7456">
        <w:rPr>
          <w:rFonts w:cs="Simplified Arabic"/>
          <w:sz w:val="28"/>
          <w:szCs w:val="28"/>
          <w:rtl/>
          <w:lang w:bidi="ar-EG"/>
        </w:rPr>
        <w:t xml:space="preserve"> إلى نموذج إداري يتكون من مجموعة </w:t>
      </w:r>
      <w:r>
        <w:rPr>
          <w:rFonts w:cs="Simplified Arabic" w:hint="cs"/>
          <w:sz w:val="28"/>
          <w:szCs w:val="28"/>
          <w:rtl/>
          <w:lang w:bidi="ar-EG"/>
        </w:rPr>
        <w:t>من المبادئ الـ 14</w:t>
      </w:r>
      <w:r w:rsidRPr="005D7456">
        <w:rPr>
          <w:rFonts w:cs="Simplified Arabic"/>
          <w:sz w:val="28"/>
          <w:szCs w:val="28"/>
          <w:rtl/>
          <w:lang w:bidi="ar-EG"/>
        </w:rPr>
        <w:t xml:space="preserve"> وهي: </w:t>
      </w:r>
      <w:r w:rsidRPr="007917A5">
        <w:rPr>
          <w:rFonts w:cs="Simplified Arabic"/>
          <w:sz w:val="28"/>
          <w:szCs w:val="28"/>
          <w:rtl/>
          <w:lang w:bidi="ar-EG"/>
        </w:rPr>
        <w:t>1. ثبات الهدف نحو التحسين</w:t>
      </w:r>
      <w:r>
        <w:rPr>
          <w:rFonts w:cs="Simplified Arabic" w:hint="cs"/>
          <w:sz w:val="28"/>
          <w:szCs w:val="28"/>
          <w:rtl/>
          <w:lang w:bidi="ar-EG"/>
        </w:rPr>
        <w:t xml:space="preserve"> </w:t>
      </w:r>
      <w:r w:rsidRPr="007917A5">
        <w:rPr>
          <w:rFonts w:cs="Simplified Arabic"/>
          <w:sz w:val="28"/>
          <w:szCs w:val="28"/>
          <w:rtl/>
          <w:lang w:bidi="ar-EG"/>
        </w:rPr>
        <w:t>2. تبني الفلسفة الجديدة</w:t>
      </w:r>
      <w:r>
        <w:rPr>
          <w:rFonts w:cs="Simplified Arabic" w:hint="cs"/>
          <w:sz w:val="28"/>
          <w:szCs w:val="28"/>
          <w:rtl/>
          <w:lang w:bidi="ar-EG"/>
        </w:rPr>
        <w:t xml:space="preserve"> </w:t>
      </w:r>
      <w:r w:rsidRPr="007917A5">
        <w:rPr>
          <w:rFonts w:cs="Simplified Arabic"/>
          <w:sz w:val="28"/>
          <w:szCs w:val="28"/>
          <w:rtl/>
          <w:lang w:bidi="ar-EG"/>
        </w:rPr>
        <w:t>3. التوقف عن الاعتماد على عمليات التفتيش</w:t>
      </w:r>
      <w:r>
        <w:rPr>
          <w:rFonts w:cs="Simplified Arabic" w:hint="cs"/>
          <w:sz w:val="28"/>
          <w:szCs w:val="28"/>
          <w:rtl/>
          <w:lang w:bidi="ar-EG"/>
        </w:rPr>
        <w:t xml:space="preserve"> </w:t>
      </w:r>
      <w:r w:rsidRPr="007917A5">
        <w:rPr>
          <w:rFonts w:cs="Simplified Arabic"/>
          <w:sz w:val="28"/>
          <w:szCs w:val="28"/>
          <w:rtl/>
          <w:lang w:bidi="ar-EG"/>
        </w:rPr>
        <w:t>4. استخدم موردًا واحدًا لأي عنصر واحد</w:t>
      </w:r>
      <w:r>
        <w:rPr>
          <w:rFonts w:cs="Simplified Arabic" w:hint="cs"/>
          <w:sz w:val="28"/>
          <w:szCs w:val="28"/>
          <w:rtl/>
          <w:lang w:bidi="ar-EG"/>
        </w:rPr>
        <w:t xml:space="preserve"> </w:t>
      </w:r>
      <w:r w:rsidRPr="007917A5">
        <w:rPr>
          <w:rFonts w:cs="Simplified Arabic"/>
          <w:sz w:val="28"/>
          <w:szCs w:val="28"/>
          <w:rtl/>
          <w:lang w:bidi="ar-EG"/>
        </w:rPr>
        <w:t>5. التحسين المستمر</w:t>
      </w:r>
      <w:r>
        <w:rPr>
          <w:rFonts w:cs="Simplified Arabic" w:hint="cs"/>
          <w:sz w:val="28"/>
          <w:szCs w:val="28"/>
          <w:rtl/>
          <w:lang w:bidi="ar-EG"/>
        </w:rPr>
        <w:t xml:space="preserve"> </w:t>
      </w:r>
      <w:r w:rsidRPr="007917A5">
        <w:rPr>
          <w:rFonts w:cs="Simplified Arabic"/>
          <w:sz w:val="28"/>
          <w:szCs w:val="28"/>
          <w:rtl/>
          <w:lang w:bidi="ar-EG"/>
        </w:rPr>
        <w:t>6. التدريب أثناء العمل</w:t>
      </w:r>
      <w:r>
        <w:rPr>
          <w:rFonts w:cs="Simplified Arabic" w:hint="cs"/>
          <w:sz w:val="28"/>
          <w:szCs w:val="28"/>
          <w:rtl/>
          <w:lang w:bidi="ar-EG"/>
        </w:rPr>
        <w:t xml:space="preserve"> </w:t>
      </w:r>
      <w:r w:rsidRPr="007917A5">
        <w:rPr>
          <w:rFonts w:cs="Simplified Arabic"/>
          <w:sz w:val="28"/>
          <w:szCs w:val="28"/>
          <w:rtl/>
          <w:lang w:bidi="ar-EG"/>
        </w:rPr>
        <w:t>7. معهد القيادة</w:t>
      </w:r>
      <w:r>
        <w:rPr>
          <w:rFonts w:cs="Simplified Arabic" w:hint="cs"/>
          <w:sz w:val="28"/>
          <w:szCs w:val="28"/>
          <w:rtl/>
          <w:lang w:bidi="ar-EG"/>
        </w:rPr>
        <w:t xml:space="preserve"> </w:t>
      </w:r>
      <w:r w:rsidRPr="007917A5">
        <w:rPr>
          <w:rFonts w:cs="Simplified Arabic"/>
          <w:sz w:val="28"/>
          <w:szCs w:val="28"/>
          <w:rtl/>
          <w:lang w:bidi="ar-EG"/>
        </w:rPr>
        <w:t>8. القضاء على الخوف</w:t>
      </w:r>
      <w:r>
        <w:rPr>
          <w:rFonts w:cs="Simplified Arabic" w:hint="cs"/>
          <w:sz w:val="28"/>
          <w:szCs w:val="28"/>
          <w:rtl/>
          <w:lang w:bidi="ar-EG"/>
        </w:rPr>
        <w:t xml:space="preserve"> </w:t>
      </w:r>
      <w:r w:rsidRPr="007917A5">
        <w:rPr>
          <w:rFonts w:cs="Simplified Arabic"/>
          <w:sz w:val="28"/>
          <w:szCs w:val="28"/>
          <w:rtl/>
          <w:lang w:bidi="ar-EG"/>
        </w:rPr>
        <w:t>9. كسر الحواجز بين الأقسام</w:t>
      </w:r>
      <w:r>
        <w:rPr>
          <w:rFonts w:cs="Simplified Arabic" w:hint="cs"/>
          <w:sz w:val="28"/>
          <w:szCs w:val="28"/>
          <w:rtl/>
          <w:lang w:bidi="ar-EG"/>
        </w:rPr>
        <w:t xml:space="preserve"> </w:t>
      </w:r>
      <w:r w:rsidRPr="007917A5">
        <w:rPr>
          <w:rFonts w:cs="Simplified Arabic"/>
          <w:sz w:val="28"/>
          <w:szCs w:val="28"/>
          <w:rtl/>
          <w:lang w:bidi="ar-EG"/>
        </w:rPr>
        <w:t>10. إزالة الشعارات والوعظ والأهداف</w:t>
      </w:r>
      <w:r>
        <w:rPr>
          <w:rFonts w:cs="Simplified Arabic" w:hint="cs"/>
          <w:sz w:val="28"/>
          <w:szCs w:val="28"/>
          <w:rtl/>
          <w:lang w:bidi="ar-EG"/>
        </w:rPr>
        <w:t xml:space="preserve"> </w:t>
      </w:r>
      <w:r w:rsidRPr="007917A5">
        <w:rPr>
          <w:rFonts w:cs="Simplified Arabic"/>
          <w:sz w:val="28"/>
          <w:szCs w:val="28"/>
          <w:rtl/>
          <w:lang w:bidi="ar-EG"/>
        </w:rPr>
        <w:t>11. إلغاء الأهداف الرقمية</w:t>
      </w:r>
      <w:r>
        <w:rPr>
          <w:rFonts w:cs="Simplified Arabic" w:hint="cs"/>
          <w:sz w:val="28"/>
          <w:szCs w:val="28"/>
          <w:rtl/>
          <w:lang w:bidi="ar-EG"/>
        </w:rPr>
        <w:t xml:space="preserve"> </w:t>
      </w:r>
      <w:r w:rsidRPr="007917A5">
        <w:rPr>
          <w:rFonts w:cs="Simplified Arabic"/>
          <w:sz w:val="28"/>
          <w:szCs w:val="28"/>
          <w:rtl/>
          <w:lang w:bidi="ar-EG"/>
        </w:rPr>
        <w:t>12. إزالة العوائق التي تحول دون فخر الموظفين بعملهم</w:t>
      </w:r>
      <w:r>
        <w:rPr>
          <w:rFonts w:cs="Simplified Arabic" w:hint="cs"/>
          <w:sz w:val="28"/>
          <w:szCs w:val="28"/>
          <w:rtl/>
          <w:lang w:bidi="ar-EG"/>
        </w:rPr>
        <w:t xml:space="preserve"> </w:t>
      </w:r>
      <w:r w:rsidRPr="007917A5">
        <w:rPr>
          <w:rFonts w:cs="Simplified Arabic"/>
          <w:sz w:val="28"/>
          <w:szCs w:val="28"/>
          <w:rtl/>
          <w:lang w:bidi="ar-EG"/>
        </w:rPr>
        <w:t>13. التعليم المستمر والتطوير الذاتي</w:t>
      </w:r>
      <w:r>
        <w:rPr>
          <w:rFonts w:cs="Simplified Arabic" w:hint="cs"/>
          <w:sz w:val="28"/>
          <w:szCs w:val="28"/>
          <w:rtl/>
          <w:lang w:bidi="ar-EG"/>
        </w:rPr>
        <w:t xml:space="preserve"> </w:t>
      </w:r>
      <w:r w:rsidRPr="007917A5">
        <w:rPr>
          <w:rFonts w:cs="Simplified Arabic"/>
          <w:sz w:val="28"/>
          <w:szCs w:val="28"/>
          <w:rtl/>
          <w:lang w:bidi="ar-EG"/>
        </w:rPr>
        <w:t>14. جعل التحول مهمة الجميع</w:t>
      </w:r>
      <w:r>
        <w:rPr>
          <w:rFonts w:cs="Simplified Arabic" w:hint="cs"/>
          <w:sz w:val="28"/>
          <w:szCs w:val="28"/>
          <w:rtl/>
          <w:lang w:bidi="ar-EG"/>
        </w:rPr>
        <w:t>.</w:t>
      </w:r>
    </w:p>
    <w:p w14:paraId="534C9975" w14:textId="77777777" w:rsidR="00DF5A29" w:rsidRPr="005D7456" w:rsidRDefault="00DF5A29" w:rsidP="00DF5A29">
      <w:pPr>
        <w:ind w:firstLine="720"/>
        <w:jc w:val="both"/>
        <w:rPr>
          <w:rFonts w:cs="Simplified Arabic"/>
          <w:sz w:val="28"/>
          <w:szCs w:val="28"/>
          <w:rtl/>
          <w:lang w:bidi="ar-EG"/>
        </w:rPr>
      </w:pPr>
      <w:r w:rsidRPr="005D7456">
        <w:rPr>
          <w:rFonts w:cs="Simplified Arabic"/>
          <w:sz w:val="28"/>
          <w:szCs w:val="28"/>
          <w:rtl/>
          <w:lang w:bidi="ar-EG"/>
        </w:rPr>
        <w:t>كما حدد (</w:t>
      </w:r>
      <w:r w:rsidRPr="007A535B">
        <w:rPr>
          <w:rFonts w:asciiTheme="majorBidi" w:hAnsiTheme="majorBidi" w:cstheme="majorBidi"/>
          <w:sz w:val="28"/>
          <w:szCs w:val="28"/>
          <w:lang w:bidi="ar-EG"/>
        </w:rPr>
        <w:t>Deming, 1982</w:t>
      </w:r>
      <w:r w:rsidRPr="005D7456">
        <w:rPr>
          <w:rFonts w:cs="Simplified Arabic"/>
          <w:sz w:val="28"/>
          <w:szCs w:val="28"/>
          <w:rtl/>
          <w:lang w:bidi="ar-EG"/>
        </w:rPr>
        <w:t>) سبع عادات تعيق أداء المنظمة</w:t>
      </w:r>
      <w:r w:rsidRPr="005D7456">
        <w:rPr>
          <w:rFonts w:cs="Simplified Arabic" w:hint="cs"/>
          <w:sz w:val="28"/>
          <w:szCs w:val="28"/>
          <w:rtl/>
          <w:lang w:bidi="ar-EG"/>
        </w:rPr>
        <w:t>،</w:t>
      </w:r>
      <w:r w:rsidRPr="005D7456">
        <w:rPr>
          <w:rFonts w:cs="Simplified Arabic"/>
          <w:sz w:val="28"/>
          <w:szCs w:val="28"/>
          <w:rtl/>
          <w:lang w:bidi="ar-EG"/>
        </w:rPr>
        <w:t xml:space="preserve"> </w:t>
      </w:r>
      <w:r w:rsidRPr="005D7456">
        <w:rPr>
          <w:rFonts w:cs="Simplified Arabic" w:hint="cs"/>
          <w:sz w:val="28"/>
          <w:szCs w:val="28"/>
          <w:rtl/>
          <w:lang w:bidi="ar-EG"/>
        </w:rPr>
        <w:t>و</w:t>
      </w:r>
      <w:r w:rsidRPr="005D7456">
        <w:rPr>
          <w:rFonts w:cs="Simplified Arabic"/>
          <w:sz w:val="28"/>
          <w:szCs w:val="28"/>
          <w:rtl/>
          <w:lang w:bidi="ar-EG"/>
        </w:rPr>
        <w:t>تمنع</w:t>
      </w:r>
      <w:r w:rsidRPr="005D7456">
        <w:rPr>
          <w:rFonts w:cs="Simplified Arabic" w:hint="cs"/>
          <w:sz w:val="28"/>
          <w:szCs w:val="28"/>
          <w:rtl/>
          <w:lang w:bidi="ar-EG"/>
        </w:rPr>
        <w:t>ها</w:t>
      </w:r>
      <w:r w:rsidRPr="005D7456">
        <w:rPr>
          <w:rFonts w:cs="Simplified Arabic"/>
          <w:sz w:val="28"/>
          <w:szCs w:val="28"/>
          <w:rtl/>
          <w:lang w:bidi="ar-EG"/>
        </w:rPr>
        <w:t xml:space="preserve"> </w:t>
      </w:r>
      <w:r w:rsidRPr="005D7456">
        <w:rPr>
          <w:rFonts w:cs="Simplified Arabic" w:hint="cs"/>
          <w:sz w:val="28"/>
          <w:szCs w:val="28"/>
          <w:rtl/>
          <w:lang w:bidi="ar-EG"/>
        </w:rPr>
        <w:t xml:space="preserve">من </w:t>
      </w:r>
      <w:r w:rsidRPr="005D7456">
        <w:rPr>
          <w:rFonts w:cs="Simplified Arabic"/>
          <w:sz w:val="28"/>
          <w:szCs w:val="28"/>
          <w:rtl/>
          <w:lang w:bidi="ar-EG"/>
        </w:rPr>
        <w:t>تحقيق</w:t>
      </w:r>
      <w:r w:rsidRPr="005D7456">
        <w:rPr>
          <w:rFonts w:cs="Simplified Arabic" w:hint="cs"/>
          <w:sz w:val="28"/>
          <w:szCs w:val="28"/>
          <w:rtl/>
          <w:lang w:bidi="ar-EG"/>
        </w:rPr>
        <w:t xml:space="preserve"> </w:t>
      </w:r>
      <w:r w:rsidRPr="005D7456">
        <w:rPr>
          <w:rFonts w:cs="Simplified Arabic"/>
          <w:sz w:val="28"/>
          <w:szCs w:val="28"/>
          <w:rtl/>
          <w:lang w:bidi="ar-EG"/>
        </w:rPr>
        <w:t xml:space="preserve">أهداف الجودة. </w:t>
      </w:r>
      <w:r w:rsidRPr="005D7456">
        <w:rPr>
          <w:rFonts w:cs="Simplified Arabic" w:hint="cs"/>
          <w:sz w:val="28"/>
          <w:szCs w:val="28"/>
          <w:rtl/>
          <w:lang w:bidi="ar-EG"/>
        </w:rPr>
        <w:t>و</w:t>
      </w:r>
      <w:r w:rsidRPr="005D7456">
        <w:rPr>
          <w:rFonts w:cs="Simplified Arabic"/>
          <w:sz w:val="28"/>
          <w:szCs w:val="28"/>
          <w:rtl/>
          <w:lang w:bidi="ar-EG"/>
        </w:rPr>
        <w:t>العادات السبع هي: - عدم ثبات الغرض، والتركيز المفرط على الأرباح قصيرة الأجل، وتقييمات الأداء التي لها تأثير مدمر على الموظفين، والتنقل بين الوظائف من قبل ال</w:t>
      </w:r>
      <w:r>
        <w:rPr>
          <w:rFonts w:cs="Simplified Arabic"/>
          <w:sz w:val="28"/>
          <w:szCs w:val="28"/>
          <w:rtl/>
          <w:lang w:bidi="ar-EG"/>
        </w:rPr>
        <w:t>إدارة</w:t>
      </w:r>
      <w:r w:rsidRPr="005D7456">
        <w:rPr>
          <w:rFonts w:cs="Simplified Arabic"/>
          <w:sz w:val="28"/>
          <w:szCs w:val="28"/>
          <w:rtl/>
          <w:lang w:bidi="ar-EG"/>
        </w:rPr>
        <w:t xml:space="preserve"> العليا، وقيادة المنظمة باستخدام البيانات والأرقام المرئية، والنفقات الكبيرة</w:t>
      </w:r>
      <w:r w:rsidRPr="005D7456">
        <w:rPr>
          <w:rFonts w:cs="Simplified Arabic" w:hint="cs"/>
          <w:sz w:val="28"/>
          <w:szCs w:val="28"/>
          <w:rtl/>
          <w:lang w:bidi="ar-EG"/>
        </w:rPr>
        <w:t xml:space="preserve"> </w:t>
      </w:r>
      <w:r w:rsidRPr="005D7456">
        <w:rPr>
          <w:rFonts w:cs="Simplified Arabic"/>
          <w:sz w:val="28"/>
          <w:szCs w:val="28"/>
          <w:rtl/>
          <w:lang w:bidi="ar-EG"/>
        </w:rPr>
        <w:t>على الأغطية الطبية وتكاليف المسؤولية المفرطة. و</w:t>
      </w:r>
      <w:r w:rsidRPr="005D7456">
        <w:rPr>
          <w:rFonts w:cs="Simplified Arabic" w:hint="cs"/>
          <w:sz w:val="28"/>
          <w:szCs w:val="28"/>
          <w:rtl/>
          <w:lang w:bidi="ar-EG"/>
        </w:rPr>
        <w:t>أ</w:t>
      </w:r>
      <w:r w:rsidRPr="005D7456">
        <w:rPr>
          <w:rFonts w:cs="Simplified Arabic"/>
          <w:sz w:val="28"/>
          <w:szCs w:val="28"/>
          <w:rtl/>
          <w:lang w:bidi="ar-EG"/>
        </w:rPr>
        <w:t xml:space="preserve">دعى أن اعتماد </w:t>
      </w:r>
      <w:r w:rsidRPr="005D7456">
        <w:rPr>
          <w:rFonts w:cs="Simplified Arabic" w:hint="cs"/>
          <w:sz w:val="28"/>
          <w:szCs w:val="28"/>
          <w:rtl/>
          <w:lang w:bidi="ar-EG"/>
        </w:rPr>
        <w:t xml:space="preserve">14 </w:t>
      </w:r>
      <w:r w:rsidRPr="005D7456">
        <w:rPr>
          <w:rFonts w:cs="Simplified Arabic"/>
          <w:sz w:val="28"/>
          <w:szCs w:val="28"/>
          <w:rtl/>
          <w:lang w:bidi="ar-EG"/>
        </w:rPr>
        <w:t xml:space="preserve">نقطة من شأنه أن يساعد في علاج الأمراض السبعة الفتاكة. </w:t>
      </w:r>
      <w:r w:rsidRPr="005D7456">
        <w:rPr>
          <w:rFonts w:cs="Simplified Arabic" w:hint="cs"/>
          <w:sz w:val="28"/>
          <w:szCs w:val="28"/>
          <w:rtl/>
          <w:lang w:bidi="ar-EG"/>
        </w:rPr>
        <w:t xml:space="preserve">كما </w:t>
      </w:r>
      <w:r w:rsidRPr="005D7456">
        <w:rPr>
          <w:rFonts w:cs="Simplified Arabic"/>
          <w:sz w:val="28"/>
          <w:szCs w:val="28"/>
          <w:rtl/>
          <w:lang w:bidi="ar-EG"/>
        </w:rPr>
        <w:t xml:space="preserve">اقترح </w:t>
      </w:r>
      <w:r w:rsidRPr="005D7456">
        <w:rPr>
          <w:rFonts w:cs="Simplified Arabic" w:hint="cs"/>
          <w:sz w:val="28"/>
          <w:szCs w:val="28"/>
          <w:rtl/>
          <w:lang w:bidi="ar-EG"/>
        </w:rPr>
        <w:t>"</w:t>
      </w:r>
      <w:r>
        <w:rPr>
          <w:rFonts w:cs="Simplified Arabic"/>
          <w:sz w:val="28"/>
          <w:szCs w:val="28"/>
          <w:rtl/>
          <w:lang w:bidi="ar-EG"/>
        </w:rPr>
        <w:t>ديمينج</w:t>
      </w:r>
      <w:r w:rsidRPr="005D7456">
        <w:rPr>
          <w:rFonts w:cs="Simplified Arabic" w:hint="cs"/>
          <w:sz w:val="28"/>
          <w:szCs w:val="28"/>
          <w:rtl/>
          <w:lang w:bidi="ar-EG"/>
        </w:rPr>
        <w:t>"</w:t>
      </w:r>
      <w:r w:rsidRPr="005D7456">
        <w:rPr>
          <w:rFonts w:cs="Simplified Arabic"/>
          <w:sz w:val="28"/>
          <w:szCs w:val="28"/>
          <w:rtl/>
          <w:lang w:bidi="ar-EG"/>
        </w:rPr>
        <w:t xml:space="preserve"> نظاما قائما على المعرفة ويتكون من أربع نقاط؛ نظام التقدير، الذي يعزز فهم طريقة عمل الأنظمة والعمليات في الشركة؛ معرفة الاختلاف، التي تخلق تقديرا للاختلافات الموجودة وأسبابها، نظرية المعرفة، التي تؤكد على الجوانب التي يجب معرفتها، ومعرفة علم النفس، التي تقود دعم </w:t>
      </w:r>
      <w:r w:rsidRPr="005D7456">
        <w:rPr>
          <w:rFonts w:cs="Simplified Arabic" w:hint="cs"/>
          <w:sz w:val="28"/>
          <w:szCs w:val="28"/>
          <w:rtl/>
          <w:lang w:bidi="ar-EG"/>
        </w:rPr>
        <w:t xml:space="preserve">وفهم </w:t>
      </w:r>
      <w:r w:rsidRPr="005D7456">
        <w:rPr>
          <w:rFonts w:cs="Simplified Arabic"/>
          <w:sz w:val="28"/>
          <w:szCs w:val="28"/>
          <w:rtl/>
          <w:lang w:bidi="ar-EG"/>
        </w:rPr>
        <w:t xml:space="preserve">الطبيعة البشرية من خلال </w:t>
      </w:r>
      <w:r w:rsidRPr="005D7456">
        <w:rPr>
          <w:rFonts w:cs="Simplified Arabic" w:hint="cs"/>
          <w:sz w:val="28"/>
          <w:szCs w:val="28"/>
          <w:rtl/>
          <w:lang w:bidi="ar-EG"/>
        </w:rPr>
        <w:t>الدراسة وفهم السلوك.</w:t>
      </w:r>
    </w:p>
    <w:p w14:paraId="3CA7EC7B" w14:textId="639B3C51" w:rsidR="00DF5A29" w:rsidRPr="005D7456" w:rsidRDefault="00DF5A29" w:rsidP="00DF5A29">
      <w:pPr>
        <w:ind w:firstLine="720"/>
        <w:jc w:val="both"/>
        <w:rPr>
          <w:rFonts w:cs="Simplified Arabic"/>
          <w:sz w:val="28"/>
          <w:szCs w:val="28"/>
          <w:rtl/>
          <w:lang w:bidi="ar-EG"/>
        </w:rPr>
      </w:pPr>
      <w:r w:rsidRPr="005D7456">
        <w:rPr>
          <w:rFonts w:cs="Simplified Arabic"/>
          <w:sz w:val="28"/>
          <w:szCs w:val="28"/>
          <w:rtl/>
          <w:lang w:bidi="ar-EG"/>
        </w:rPr>
        <w:t xml:space="preserve">يمكن </w:t>
      </w:r>
      <w:r w:rsidRPr="005D7456">
        <w:rPr>
          <w:rFonts w:cs="Simplified Arabic" w:hint="cs"/>
          <w:sz w:val="28"/>
          <w:szCs w:val="28"/>
          <w:rtl/>
          <w:lang w:bidi="ar-EG"/>
        </w:rPr>
        <w:t xml:space="preserve">لشركة </w:t>
      </w:r>
      <w:r w:rsidRPr="005D7456">
        <w:rPr>
          <w:rFonts w:cs="Simplified Arabic"/>
          <w:sz w:val="28"/>
          <w:szCs w:val="28"/>
          <w:rtl/>
          <w:lang w:bidi="ar-EG"/>
        </w:rPr>
        <w:t>خدمات البترول البحرية "</w:t>
      </w:r>
      <w:r w:rsidRPr="007A535B">
        <w:rPr>
          <w:rFonts w:asciiTheme="majorBidi" w:hAnsiTheme="majorBidi" w:cstheme="majorBidi"/>
          <w:sz w:val="28"/>
          <w:szCs w:val="28"/>
          <w:lang w:bidi="ar-EG"/>
        </w:rPr>
        <w:t>PMS</w:t>
      </w:r>
      <w:r w:rsidRPr="005D7456">
        <w:rPr>
          <w:rFonts w:cs="Simplified Arabic"/>
          <w:sz w:val="28"/>
          <w:szCs w:val="28"/>
          <w:rtl/>
          <w:lang w:bidi="ar-EG"/>
        </w:rPr>
        <w:t>"</w:t>
      </w:r>
      <w:r w:rsidRPr="005D7456">
        <w:rPr>
          <w:rFonts w:cs="Simplified Arabic" w:hint="cs"/>
          <w:sz w:val="28"/>
          <w:szCs w:val="28"/>
          <w:rtl/>
          <w:lang w:bidi="ar-EG"/>
        </w:rPr>
        <w:t xml:space="preserve"> </w:t>
      </w:r>
      <w:r w:rsidRPr="005D7456">
        <w:rPr>
          <w:rFonts w:cs="Simplified Arabic"/>
          <w:sz w:val="28"/>
          <w:szCs w:val="28"/>
          <w:rtl/>
          <w:lang w:bidi="ar-EG"/>
        </w:rPr>
        <w:t>تحسين أدائها التشغيلي</w:t>
      </w:r>
      <w:r w:rsidRPr="005D7456">
        <w:rPr>
          <w:rFonts w:cs="Simplified Arabic" w:hint="cs"/>
          <w:sz w:val="28"/>
          <w:szCs w:val="28"/>
          <w:rtl/>
          <w:lang w:bidi="ar-EG"/>
        </w:rPr>
        <w:t>، ومواجهة المخاطر والأزمات</w:t>
      </w:r>
      <w:r w:rsidRPr="005D7456">
        <w:rPr>
          <w:rFonts w:cs="Simplified Arabic"/>
          <w:sz w:val="28"/>
          <w:szCs w:val="28"/>
          <w:rtl/>
          <w:lang w:bidi="ar-EG"/>
        </w:rPr>
        <w:t xml:space="preserve"> إذا اعتمدت </w:t>
      </w:r>
      <w:r>
        <w:rPr>
          <w:rFonts w:cs="Simplified Arabic" w:hint="cs"/>
          <w:sz w:val="28"/>
          <w:szCs w:val="28"/>
          <w:rtl/>
          <w:lang w:bidi="ar-EG"/>
        </w:rPr>
        <w:t xml:space="preserve">المبادئ الـ </w:t>
      </w:r>
      <w:r w:rsidRPr="005D7456">
        <w:rPr>
          <w:rFonts w:cs="Simplified Arabic"/>
          <w:sz w:val="28"/>
          <w:szCs w:val="28"/>
          <w:rtl/>
          <w:lang w:bidi="ar-EG"/>
        </w:rPr>
        <w:t>14</w:t>
      </w:r>
      <w:r>
        <w:rPr>
          <w:rFonts w:cs="Simplified Arabic" w:hint="cs"/>
          <w:sz w:val="28"/>
          <w:szCs w:val="28"/>
          <w:rtl/>
          <w:lang w:bidi="ar-EG"/>
        </w:rPr>
        <w:t xml:space="preserve"> السالف ذكرها </w:t>
      </w:r>
      <w:r w:rsidRPr="005D7456">
        <w:rPr>
          <w:rFonts w:cs="Simplified Arabic"/>
          <w:sz w:val="28"/>
          <w:szCs w:val="28"/>
          <w:rtl/>
          <w:lang w:bidi="ar-EG"/>
        </w:rPr>
        <w:t xml:space="preserve">نقطة اقترحها </w:t>
      </w:r>
      <w:r w:rsidRPr="005D7456">
        <w:rPr>
          <w:rFonts w:cs="Simplified Arabic" w:hint="cs"/>
          <w:sz w:val="28"/>
          <w:szCs w:val="28"/>
          <w:rtl/>
          <w:lang w:bidi="ar-EG"/>
        </w:rPr>
        <w:t>"</w:t>
      </w:r>
      <w:r>
        <w:rPr>
          <w:rFonts w:cs="Simplified Arabic"/>
          <w:sz w:val="28"/>
          <w:szCs w:val="28"/>
          <w:rtl/>
          <w:lang w:bidi="ar-EG"/>
        </w:rPr>
        <w:t>ديمينج</w:t>
      </w:r>
      <w:r w:rsidRPr="005D7456">
        <w:rPr>
          <w:rFonts w:cs="Simplified Arabic" w:hint="cs"/>
          <w:sz w:val="28"/>
          <w:szCs w:val="28"/>
          <w:rtl/>
          <w:lang w:bidi="ar-EG"/>
        </w:rPr>
        <w:t>"</w:t>
      </w:r>
      <w:r w:rsidRPr="005D7456">
        <w:rPr>
          <w:rFonts w:cs="Simplified Arabic"/>
          <w:sz w:val="28"/>
          <w:szCs w:val="28"/>
          <w:rtl/>
          <w:lang w:bidi="ar-EG"/>
        </w:rPr>
        <w:t xml:space="preserve">. </w:t>
      </w:r>
      <w:r>
        <w:rPr>
          <w:rFonts w:cs="Simplified Arabic" w:hint="cs"/>
          <w:sz w:val="28"/>
          <w:szCs w:val="28"/>
          <w:rtl/>
          <w:lang w:bidi="ar-EG"/>
        </w:rPr>
        <w:t>و</w:t>
      </w:r>
      <w:r w:rsidRPr="005D7456">
        <w:rPr>
          <w:rFonts w:cs="Simplified Arabic"/>
          <w:sz w:val="28"/>
          <w:szCs w:val="28"/>
          <w:rtl/>
          <w:lang w:bidi="ar-EG"/>
        </w:rPr>
        <w:t xml:space="preserve">يوفر نموذج </w:t>
      </w:r>
      <w:r w:rsidRPr="005D7456">
        <w:rPr>
          <w:rFonts w:cs="Simplified Arabic" w:hint="cs"/>
          <w:sz w:val="28"/>
          <w:szCs w:val="28"/>
          <w:rtl/>
          <w:lang w:bidi="ar-EG"/>
        </w:rPr>
        <w:t>"</w:t>
      </w:r>
      <w:r>
        <w:rPr>
          <w:rFonts w:cs="Simplified Arabic"/>
          <w:sz w:val="28"/>
          <w:szCs w:val="28"/>
          <w:rtl/>
          <w:lang w:bidi="ar-EG"/>
        </w:rPr>
        <w:t>ديمينج</w:t>
      </w:r>
      <w:r w:rsidRPr="005D7456">
        <w:rPr>
          <w:rFonts w:cs="Simplified Arabic" w:hint="cs"/>
          <w:sz w:val="28"/>
          <w:szCs w:val="28"/>
          <w:rtl/>
          <w:lang w:bidi="ar-EG"/>
        </w:rPr>
        <w:t>"</w:t>
      </w:r>
      <w:r w:rsidRPr="005D7456">
        <w:rPr>
          <w:rFonts w:cs="Simplified Arabic"/>
          <w:sz w:val="28"/>
          <w:szCs w:val="28"/>
          <w:rtl/>
          <w:lang w:bidi="ar-EG"/>
        </w:rPr>
        <w:t xml:space="preserve"> فرصا لمزيد من التطوير و</w:t>
      </w:r>
      <w:r>
        <w:rPr>
          <w:rFonts w:cs="Simplified Arabic"/>
          <w:sz w:val="28"/>
          <w:szCs w:val="28"/>
          <w:rtl/>
          <w:lang w:bidi="ar-EG"/>
        </w:rPr>
        <w:t>إدارة</w:t>
      </w:r>
      <w:r w:rsidRPr="005D7456">
        <w:rPr>
          <w:rFonts w:cs="Simplified Arabic"/>
          <w:sz w:val="28"/>
          <w:szCs w:val="28"/>
          <w:rtl/>
          <w:lang w:bidi="ar-EG"/>
        </w:rPr>
        <w:t xml:space="preserve"> أبعاد الجودة بشكل فعال. </w:t>
      </w:r>
    </w:p>
    <w:p w14:paraId="1127EF65" w14:textId="6FBEACFB" w:rsidR="00DF5A29" w:rsidRPr="005D7456" w:rsidRDefault="00DF5A29" w:rsidP="00DF5A29">
      <w:pPr>
        <w:ind w:firstLine="720"/>
        <w:jc w:val="both"/>
        <w:rPr>
          <w:rFonts w:cs="Simplified Arabic"/>
          <w:sz w:val="28"/>
          <w:szCs w:val="28"/>
          <w:rtl/>
          <w:lang w:bidi="ar-EG"/>
        </w:rPr>
      </w:pPr>
      <w:r w:rsidRPr="005D7456">
        <w:rPr>
          <w:rFonts w:cs="Simplified Arabic"/>
          <w:sz w:val="28"/>
          <w:szCs w:val="28"/>
          <w:rtl/>
          <w:lang w:bidi="ar-EG"/>
        </w:rPr>
        <w:t xml:space="preserve">إن تحديد التحديات التي تواجه تنفيذ </w:t>
      </w:r>
      <w:r>
        <w:rPr>
          <w:rFonts w:cs="Simplified Arabic"/>
          <w:sz w:val="28"/>
          <w:szCs w:val="28"/>
          <w:rtl/>
          <w:lang w:bidi="ar-EG"/>
        </w:rPr>
        <w:t>إدارة</w:t>
      </w:r>
      <w:r w:rsidRPr="005D7456">
        <w:rPr>
          <w:rFonts w:cs="Simplified Arabic"/>
          <w:sz w:val="28"/>
          <w:szCs w:val="28"/>
          <w:rtl/>
          <w:lang w:bidi="ar-EG"/>
        </w:rPr>
        <w:t xml:space="preserve"> الجودة الشاملة في شركة خدمات البترول البحرية "</w:t>
      </w:r>
      <w:r w:rsidRPr="00F71199">
        <w:rPr>
          <w:rFonts w:asciiTheme="majorBidi" w:hAnsiTheme="majorBidi" w:cstheme="majorBidi"/>
          <w:sz w:val="28"/>
          <w:szCs w:val="28"/>
          <w:lang w:bidi="ar-EG"/>
        </w:rPr>
        <w:t>PMS</w:t>
      </w:r>
      <w:r w:rsidRPr="005D7456">
        <w:rPr>
          <w:rFonts w:cs="Simplified Arabic"/>
          <w:sz w:val="28"/>
          <w:szCs w:val="28"/>
          <w:rtl/>
          <w:lang w:bidi="ar-EG"/>
        </w:rPr>
        <w:t xml:space="preserve">" </w:t>
      </w:r>
      <w:r w:rsidRPr="005D7456">
        <w:rPr>
          <w:rFonts w:cs="Simplified Arabic" w:hint="cs"/>
          <w:sz w:val="28"/>
          <w:szCs w:val="28"/>
          <w:rtl/>
          <w:lang w:bidi="ar-EG"/>
        </w:rPr>
        <w:t xml:space="preserve"> هو </w:t>
      </w:r>
      <w:r w:rsidRPr="005D7456">
        <w:rPr>
          <w:rFonts w:cs="Simplified Arabic"/>
          <w:sz w:val="28"/>
          <w:szCs w:val="28"/>
          <w:rtl/>
          <w:lang w:bidi="ar-EG"/>
        </w:rPr>
        <w:t>أمر ضروري لتحسين أدائها التشغيلي</w:t>
      </w:r>
      <w:r w:rsidRPr="005D7456">
        <w:rPr>
          <w:rFonts w:cs="Simplified Arabic" w:hint="cs"/>
          <w:sz w:val="28"/>
          <w:szCs w:val="28"/>
          <w:rtl/>
          <w:lang w:bidi="ar-EG"/>
        </w:rPr>
        <w:t xml:space="preserve"> والحد من المخاطر والأزمات</w:t>
      </w:r>
      <w:r w:rsidRPr="005D7456">
        <w:rPr>
          <w:rFonts w:cs="Simplified Arabic"/>
          <w:sz w:val="28"/>
          <w:szCs w:val="28"/>
          <w:rtl/>
          <w:lang w:bidi="ar-EG"/>
        </w:rPr>
        <w:t xml:space="preserve">. </w:t>
      </w:r>
      <w:r>
        <w:rPr>
          <w:rFonts w:cs="Simplified Arabic" w:hint="cs"/>
          <w:sz w:val="28"/>
          <w:szCs w:val="28"/>
          <w:rtl/>
          <w:lang w:bidi="ar-EG"/>
        </w:rPr>
        <w:t xml:space="preserve">فقد وفر </w:t>
      </w:r>
      <w:r w:rsidRPr="005D7456">
        <w:rPr>
          <w:rFonts w:cs="Simplified Arabic" w:hint="cs"/>
          <w:sz w:val="28"/>
          <w:szCs w:val="28"/>
          <w:rtl/>
          <w:lang w:bidi="ar-EG"/>
        </w:rPr>
        <w:t>"</w:t>
      </w:r>
      <w:r w:rsidRPr="005D7456">
        <w:rPr>
          <w:rFonts w:cs="Simplified Arabic"/>
          <w:sz w:val="28"/>
          <w:szCs w:val="28"/>
          <w:rtl/>
          <w:lang w:bidi="ar-EG"/>
        </w:rPr>
        <w:t>د</w:t>
      </w:r>
      <w:r w:rsidRPr="005D7456">
        <w:rPr>
          <w:rFonts w:cs="Simplified Arabic" w:hint="cs"/>
          <w:sz w:val="28"/>
          <w:szCs w:val="28"/>
          <w:rtl/>
          <w:lang w:bidi="ar-EG"/>
        </w:rPr>
        <w:t>ي</w:t>
      </w:r>
      <w:r w:rsidRPr="005D7456">
        <w:rPr>
          <w:rFonts w:cs="Simplified Arabic"/>
          <w:sz w:val="28"/>
          <w:szCs w:val="28"/>
          <w:rtl/>
          <w:lang w:bidi="ar-EG"/>
        </w:rPr>
        <w:t>مين</w:t>
      </w:r>
      <w:r>
        <w:rPr>
          <w:rFonts w:cs="Simplified Arabic" w:hint="cs"/>
          <w:sz w:val="28"/>
          <w:szCs w:val="28"/>
          <w:rtl/>
          <w:lang w:bidi="ar-EG"/>
        </w:rPr>
        <w:t>ج</w:t>
      </w:r>
      <w:r w:rsidRPr="005D7456">
        <w:rPr>
          <w:rFonts w:cs="Simplified Arabic" w:hint="cs"/>
          <w:sz w:val="28"/>
          <w:szCs w:val="28"/>
          <w:rtl/>
          <w:lang w:bidi="ar-EG"/>
        </w:rPr>
        <w:t>"</w:t>
      </w:r>
      <w:r w:rsidRPr="005D7456">
        <w:rPr>
          <w:rFonts w:cs="Simplified Arabic"/>
          <w:sz w:val="28"/>
          <w:szCs w:val="28"/>
          <w:rtl/>
          <w:lang w:bidi="ar-EG"/>
        </w:rPr>
        <w:t xml:space="preserve"> </w:t>
      </w:r>
      <w:r>
        <w:rPr>
          <w:rFonts w:cs="Simplified Arabic" w:hint="cs"/>
          <w:sz w:val="28"/>
          <w:szCs w:val="28"/>
          <w:rtl/>
          <w:lang w:bidi="ar-EG"/>
        </w:rPr>
        <w:t xml:space="preserve">المبادئ </w:t>
      </w:r>
      <w:r w:rsidRPr="005D7456">
        <w:rPr>
          <w:rFonts w:cs="Simplified Arabic"/>
          <w:sz w:val="28"/>
          <w:szCs w:val="28"/>
          <w:rtl/>
          <w:lang w:bidi="ar-EG"/>
        </w:rPr>
        <w:t xml:space="preserve">حول ما </w:t>
      </w:r>
      <w:r w:rsidRPr="005D7456">
        <w:rPr>
          <w:rFonts w:cs="Simplified Arabic" w:hint="cs"/>
          <w:sz w:val="28"/>
          <w:szCs w:val="28"/>
          <w:rtl/>
          <w:lang w:bidi="ar-EG"/>
        </w:rPr>
        <w:t>يجب أن تتجنبه ال</w:t>
      </w:r>
      <w:r w:rsidRPr="005D7456">
        <w:rPr>
          <w:rFonts w:cs="Simplified Arabic"/>
          <w:sz w:val="28"/>
          <w:szCs w:val="28"/>
          <w:rtl/>
          <w:lang w:bidi="ar-EG"/>
        </w:rPr>
        <w:t>شرك</w:t>
      </w:r>
      <w:r w:rsidRPr="005D7456">
        <w:rPr>
          <w:rFonts w:cs="Simplified Arabic" w:hint="cs"/>
          <w:sz w:val="28"/>
          <w:szCs w:val="28"/>
          <w:rtl/>
          <w:lang w:bidi="ar-EG"/>
        </w:rPr>
        <w:t xml:space="preserve">ة؛ </w:t>
      </w:r>
      <w:r w:rsidRPr="005D7456">
        <w:rPr>
          <w:rFonts w:cs="Simplified Arabic"/>
          <w:sz w:val="28"/>
          <w:szCs w:val="28"/>
          <w:rtl/>
          <w:lang w:bidi="ar-EG"/>
        </w:rPr>
        <w:t>لتكون قادرة على تحقيق أداء أعلى</w:t>
      </w:r>
      <w:r w:rsidRPr="005D7456">
        <w:rPr>
          <w:rFonts w:cs="Simplified Arabic" w:hint="cs"/>
          <w:sz w:val="28"/>
          <w:szCs w:val="28"/>
          <w:rtl/>
          <w:lang w:bidi="ar-EG"/>
        </w:rPr>
        <w:t xml:space="preserve"> يحميها من المخاطر والأزمات.</w:t>
      </w:r>
    </w:p>
    <w:p w14:paraId="4417BED2" w14:textId="77777777" w:rsidR="00DF5A29" w:rsidRPr="005D7456" w:rsidRDefault="00DF5A29" w:rsidP="00DF5A29">
      <w:pPr>
        <w:ind w:firstLine="720"/>
        <w:jc w:val="both"/>
        <w:rPr>
          <w:rFonts w:cs="Simplified Arabic"/>
          <w:sz w:val="28"/>
          <w:szCs w:val="28"/>
          <w:rtl/>
          <w:lang w:bidi="ar-EG"/>
        </w:rPr>
      </w:pPr>
      <w:r w:rsidRPr="005D7456">
        <w:rPr>
          <w:rFonts w:cs="Simplified Arabic" w:hint="cs"/>
          <w:sz w:val="28"/>
          <w:szCs w:val="28"/>
          <w:rtl/>
          <w:lang w:bidi="ar-EG"/>
        </w:rPr>
        <w:lastRenderedPageBreak/>
        <w:t xml:space="preserve">ويحاول </w:t>
      </w:r>
      <w:r w:rsidRPr="005D7456">
        <w:rPr>
          <w:rFonts w:cs="Simplified Arabic"/>
          <w:sz w:val="28"/>
          <w:szCs w:val="28"/>
          <w:rtl/>
          <w:lang w:bidi="ar-EG"/>
        </w:rPr>
        <w:t xml:space="preserve">هذا البحث </w:t>
      </w:r>
      <w:r w:rsidRPr="005D7456">
        <w:rPr>
          <w:rFonts w:cs="Simplified Arabic" w:hint="cs"/>
          <w:sz w:val="28"/>
          <w:szCs w:val="28"/>
          <w:rtl/>
          <w:lang w:bidi="ar-EG"/>
        </w:rPr>
        <w:t xml:space="preserve">تطوير </w:t>
      </w:r>
      <w:r w:rsidRPr="005D7456">
        <w:rPr>
          <w:rFonts w:cs="Simplified Arabic"/>
          <w:sz w:val="28"/>
          <w:szCs w:val="28"/>
          <w:rtl/>
          <w:lang w:bidi="ar-EG"/>
        </w:rPr>
        <w:t xml:space="preserve">أداة مسح تستند إلى بعض النقاط التي اقترحها </w:t>
      </w:r>
      <w:r w:rsidRPr="005D7456">
        <w:rPr>
          <w:rFonts w:cs="Simplified Arabic" w:hint="cs"/>
          <w:sz w:val="28"/>
          <w:szCs w:val="28"/>
          <w:rtl/>
          <w:lang w:bidi="ar-EG"/>
        </w:rPr>
        <w:t>"</w:t>
      </w:r>
      <w:r>
        <w:rPr>
          <w:rFonts w:cs="Simplified Arabic"/>
          <w:sz w:val="28"/>
          <w:szCs w:val="28"/>
          <w:rtl/>
          <w:lang w:bidi="ar-EG"/>
        </w:rPr>
        <w:t>ديمينج</w:t>
      </w:r>
      <w:r w:rsidRPr="005D7456">
        <w:rPr>
          <w:rFonts w:cs="Simplified Arabic" w:hint="cs"/>
          <w:sz w:val="28"/>
          <w:szCs w:val="28"/>
          <w:rtl/>
          <w:lang w:bidi="ar-EG"/>
        </w:rPr>
        <w:t>"</w:t>
      </w:r>
      <w:r w:rsidRPr="005D7456">
        <w:rPr>
          <w:rFonts w:cs="Simplified Arabic"/>
          <w:sz w:val="28"/>
          <w:szCs w:val="28"/>
          <w:rtl/>
          <w:lang w:bidi="ar-EG"/>
        </w:rPr>
        <w:t xml:space="preserve"> من أجل الحصول على ردود تم استخدامها لاستخلاص استنتاجات ذات صلة بشأن </w:t>
      </w:r>
      <w:r>
        <w:rPr>
          <w:rFonts w:cs="Simplified Arabic"/>
          <w:sz w:val="28"/>
          <w:szCs w:val="28"/>
          <w:rtl/>
          <w:lang w:bidi="ar-EG"/>
        </w:rPr>
        <w:t>إدارة</w:t>
      </w:r>
      <w:r w:rsidRPr="005D7456">
        <w:rPr>
          <w:rFonts w:cs="Simplified Arabic"/>
          <w:sz w:val="28"/>
          <w:szCs w:val="28"/>
          <w:rtl/>
          <w:lang w:bidi="ar-EG"/>
        </w:rPr>
        <w:t xml:space="preserve"> الجودة الشاملة في </w:t>
      </w:r>
      <w:r w:rsidRPr="005D7456">
        <w:rPr>
          <w:rFonts w:cs="Simplified Arabic" w:hint="cs"/>
          <w:sz w:val="28"/>
          <w:szCs w:val="28"/>
          <w:rtl/>
          <w:lang w:bidi="ar-EG"/>
        </w:rPr>
        <w:t xml:space="preserve">مجال </w:t>
      </w:r>
      <w:r w:rsidRPr="005D7456">
        <w:rPr>
          <w:rFonts w:cs="Simplified Arabic"/>
          <w:sz w:val="28"/>
          <w:szCs w:val="28"/>
          <w:rtl/>
          <w:lang w:bidi="ar-EG"/>
        </w:rPr>
        <w:t xml:space="preserve">صناعة </w:t>
      </w:r>
      <w:r w:rsidRPr="005D7456">
        <w:rPr>
          <w:rFonts w:cs="Simplified Arabic" w:hint="cs"/>
          <w:sz w:val="28"/>
          <w:szCs w:val="28"/>
          <w:rtl/>
          <w:lang w:bidi="ar-EG"/>
        </w:rPr>
        <w:t>المواد البترولية.</w:t>
      </w:r>
    </w:p>
    <w:p w14:paraId="5E0062EB" w14:textId="77777777" w:rsidR="00DF5A29" w:rsidRPr="005D7456" w:rsidRDefault="00DF5A29" w:rsidP="00DF5A29">
      <w:pPr>
        <w:ind w:firstLine="720"/>
        <w:jc w:val="both"/>
        <w:rPr>
          <w:rFonts w:cs="Simplified Arabic"/>
          <w:sz w:val="28"/>
          <w:szCs w:val="28"/>
          <w:rtl/>
          <w:lang w:bidi="ar-EG"/>
        </w:rPr>
      </w:pPr>
      <w:r w:rsidRPr="005D7456">
        <w:rPr>
          <w:rFonts w:cs="Simplified Arabic"/>
          <w:sz w:val="28"/>
          <w:szCs w:val="28"/>
          <w:rtl/>
          <w:lang w:bidi="ar-EG"/>
        </w:rPr>
        <w:t xml:space="preserve">النظرية الثانية </w:t>
      </w:r>
      <w:r w:rsidRPr="005D7456">
        <w:rPr>
          <w:rFonts w:cs="Simplified Arabic" w:hint="cs"/>
          <w:sz w:val="28"/>
          <w:szCs w:val="28"/>
          <w:rtl/>
          <w:lang w:bidi="ar-EG"/>
        </w:rPr>
        <w:t xml:space="preserve">التي اعتمدت عليها هذه الدراسة هي </w:t>
      </w:r>
      <w:r w:rsidRPr="005D7456">
        <w:rPr>
          <w:rFonts w:cs="Simplified Arabic"/>
          <w:sz w:val="28"/>
          <w:szCs w:val="28"/>
          <w:rtl/>
          <w:lang w:bidi="ar-EG"/>
        </w:rPr>
        <w:t>نظرية الرؤية القائمة على الموارد</w:t>
      </w:r>
      <w:r w:rsidRPr="005D7456">
        <w:rPr>
          <w:rFonts w:cs="Simplified Arabic" w:hint="cs"/>
          <w:sz w:val="28"/>
          <w:szCs w:val="28"/>
          <w:rtl/>
          <w:lang w:bidi="ar-EG"/>
        </w:rPr>
        <w:t>،</w:t>
      </w:r>
      <w:r w:rsidRPr="005D7456">
        <w:rPr>
          <w:rFonts w:cs="Simplified Arabic"/>
          <w:sz w:val="28"/>
          <w:szCs w:val="28"/>
          <w:rtl/>
          <w:lang w:bidi="ar-EG"/>
        </w:rPr>
        <w:t xml:space="preserve"> </w:t>
      </w:r>
      <w:r w:rsidRPr="005D7456">
        <w:rPr>
          <w:rFonts w:cs="Simplified Arabic" w:hint="cs"/>
          <w:sz w:val="28"/>
          <w:szCs w:val="28"/>
          <w:rtl/>
          <w:lang w:bidi="ar-EG"/>
        </w:rPr>
        <w:t>ف</w:t>
      </w:r>
      <w:r w:rsidRPr="005D7456">
        <w:rPr>
          <w:rFonts w:cs="Simplified Arabic"/>
          <w:sz w:val="28"/>
          <w:szCs w:val="28"/>
          <w:rtl/>
          <w:lang w:bidi="ar-EG"/>
        </w:rPr>
        <w:t xml:space="preserve">تستخدم الشركات نهج </w:t>
      </w:r>
      <w:r w:rsidRPr="005D7456">
        <w:rPr>
          <w:rFonts w:cs="Simplified Arabic" w:hint="cs"/>
          <w:sz w:val="28"/>
          <w:szCs w:val="28"/>
          <w:rtl/>
          <w:lang w:bidi="ar-EG"/>
        </w:rPr>
        <w:t xml:space="preserve">الرؤية القائمة </w:t>
      </w:r>
      <w:r w:rsidRPr="005D7456">
        <w:rPr>
          <w:rFonts w:cs="Simplified Arabic"/>
          <w:sz w:val="28"/>
          <w:szCs w:val="28"/>
          <w:rtl/>
          <w:lang w:bidi="ar-EG"/>
        </w:rPr>
        <w:t>على الموارد</w:t>
      </w:r>
      <w:r w:rsidRPr="005D7456">
        <w:rPr>
          <w:rFonts w:cs="Simplified Arabic" w:hint="cs"/>
          <w:sz w:val="28"/>
          <w:szCs w:val="28"/>
          <w:rtl/>
          <w:lang w:bidi="ar-EG"/>
        </w:rPr>
        <w:t xml:space="preserve"> المتاحة؛</w:t>
      </w:r>
      <w:r w:rsidRPr="005D7456">
        <w:rPr>
          <w:rFonts w:cs="Simplified Arabic"/>
          <w:sz w:val="28"/>
          <w:szCs w:val="28"/>
          <w:rtl/>
          <w:lang w:bidi="ar-EG"/>
        </w:rPr>
        <w:t xml:space="preserve"> لتمكينها من تحقيق ميزة تنافسية بناء على مواردها الاستراتيجية. هذه الموارد الاستراتيجية هي الركيزة التي يتم من خلالها تطوير قدرات الشركة مما يؤدي إلى أداء عال</w:t>
      </w:r>
      <w:r w:rsidRPr="005D7456">
        <w:rPr>
          <w:rFonts w:cs="Simplified Arabic" w:hint="cs"/>
          <w:sz w:val="28"/>
          <w:szCs w:val="28"/>
          <w:rtl/>
          <w:lang w:bidi="ar-EG"/>
        </w:rPr>
        <w:t xml:space="preserve"> يحيمها من المخاطر والأزمات، وذلك خلال </w:t>
      </w:r>
      <w:r w:rsidRPr="005D7456">
        <w:rPr>
          <w:rFonts w:cs="Simplified Arabic"/>
          <w:sz w:val="28"/>
          <w:szCs w:val="28"/>
          <w:rtl/>
          <w:lang w:bidi="ar-EG"/>
        </w:rPr>
        <w:t xml:space="preserve">فترة زمنية طويلة. </w:t>
      </w:r>
      <w:r w:rsidRPr="005D7456">
        <w:rPr>
          <w:rFonts w:cs="Simplified Arabic" w:hint="cs"/>
          <w:sz w:val="28"/>
          <w:szCs w:val="28"/>
          <w:rtl/>
          <w:lang w:bidi="ar-EG"/>
        </w:rPr>
        <w:t>من خلال استخدام هذا النهج</w:t>
      </w:r>
      <w:r w:rsidRPr="005D7456">
        <w:rPr>
          <w:rFonts w:cs="Simplified Arabic"/>
          <w:sz w:val="28"/>
          <w:szCs w:val="28"/>
          <w:rtl/>
          <w:lang w:bidi="ar-EG"/>
        </w:rPr>
        <w:t xml:space="preserve"> يمكن للمنظمة تقييم الميزة التنافسية داخل المؤسسة بدلا من تقييم الميزة التنافسية الخارجية (</w:t>
      </w:r>
      <w:r w:rsidRPr="007A535B">
        <w:rPr>
          <w:rFonts w:asciiTheme="majorBidi" w:hAnsiTheme="majorBidi" w:cstheme="majorBidi"/>
          <w:sz w:val="28"/>
          <w:szCs w:val="28"/>
          <w:lang w:bidi="ar-EG"/>
        </w:rPr>
        <w:t>Barney, 1991</w:t>
      </w:r>
      <w:r w:rsidRPr="005D7456">
        <w:rPr>
          <w:rFonts w:cs="Simplified Arabic"/>
          <w:sz w:val="28"/>
          <w:szCs w:val="28"/>
          <w:rtl/>
          <w:lang w:bidi="ar-EG"/>
        </w:rPr>
        <w:t xml:space="preserve">). </w:t>
      </w:r>
    </w:p>
    <w:p w14:paraId="4FDFA909" w14:textId="77777777" w:rsidR="00DF5A29" w:rsidRPr="005D7456" w:rsidRDefault="00DF5A29" w:rsidP="00DF5A29">
      <w:pPr>
        <w:ind w:firstLine="720"/>
        <w:jc w:val="both"/>
        <w:rPr>
          <w:rFonts w:cs="Simplified Arabic"/>
          <w:sz w:val="28"/>
          <w:szCs w:val="28"/>
          <w:rtl/>
          <w:lang w:bidi="ar-EG"/>
        </w:rPr>
      </w:pPr>
      <w:r w:rsidRPr="005D7456">
        <w:rPr>
          <w:rFonts w:cs="Simplified Arabic"/>
          <w:sz w:val="28"/>
          <w:szCs w:val="28"/>
          <w:rtl/>
          <w:lang w:bidi="ar-EG"/>
        </w:rPr>
        <w:t xml:space="preserve">تقترح النظرية أن قدرات الشركة هي مساهم حاسم في الأداء التنافسي للمؤسسة </w:t>
      </w:r>
      <w:r>
        <w:rPr>
          <w:rFonts w:cs="Simplified Arabic"/>
          <w:sz w:val="28"/>
          <w:szCs w:val="28"/>
          <w:rtl/>
          <w:lang w:bidi="ar-EG"/>
        </w:rPr>
        <w:br/>
      </w:r>
      <w:r w:rsidRPr="005D7456">
        <w:rPr>
          <w:rFonts w:cs="Simplified Arabic"/>
          <w:sz w:val="28"/>
          <w:szCs w:val="28"/>
          <w:rtl/>
          <w:lang w:bidi="ar-EG"/>
        </w:rPr>
        <w:t>(</w:t>
      </w:r>
      <w:r w:rsidRPr="007A535B">
        <w:rPr>
          <w:rFonts w:asciiTheme="majorBidi" w:hAnsiTheme="majorBidi" w:cstheme="majorBidi"/>
          <w:sz w:val="28"/>
          <w:szCs w:val="28"/>
          <w:lang w:bidi="ar-EG"/>
        </w:rPr>
        <w:t>Tippins</w:t>
      </w:r>
      <w:r>
        <w:rPr>
          <w:rFonts w:asciiTheme="majorBidi" w:hAnsiTheme="majorBidi" w:cstheme="majorBidi"/>
          <w:sz w:val="28"/>
          <w:szCs w:val="28"/>
          <w:lang w:bidi="ar-EG"/>
        </w:rPr>
        <w:t xml:space="preserve"> </w:t>
      </w:r>
      <w:r w:rsidRPr="007A535B">
        <w:rPr>
          <w:rFonts w:asciiTheme="majorBidi" w:hAnsiTheme="majorBidi" w:cstheme="majorBidi"/>
          <w:sz w:val="28"/>
          <w:szCs w:val="28"/>
          <w:lang w:bidi="ar-EG"/>
        </w:rPr>
        <w:t>&amp; Sohi, 2003</w:t>
      </w:r>
      <w:r w:rsidRPr="005D7456">
        <w:rPr>
          <w:rFonts w:cs="Simplified Arabic"/>
          <w:sz w:val="28"/>
          <w:szCs w:val="28"/>
          <w:rtl/>
          <w:lang w:bidi="ar-EG"/>
        </w:rPr>
        <w:t xml:space="preserve">). </w:t>
      </w:r>
      <w:r w:rsidRPr="005D7456">
        <w:rPr>
          <w:rFonts w:cs="Simplified Arabic" w:hint="cs"/>
          <w:sz w:val="28"/>
          <w:szCs w:val="28"/>
          <w:rtl/>
          <w:lang w:bidi="ar-EG"/>
        </w:rPr>
        <w:t>والمقصود ب</w:t>
      </w:r>
      <w:r w:rsidRPr="005D7456">
        <w:rPr>
          <w:rFonts w:cs="Simplified Arabic"/>
          <w:sz w:val="28"/>
          <w:szCs w:val="28"/>
          <w:rtl/>
          <w:lang w:bidi="ar-EG"/>
        </w:rPr>
        <w:t xml:space="preserve">القدرات </w:t>
      </w:r>
      <w:r w:rsidRPr="005D7456">
        <w:rPr>
          <w:rFonts w:cs="Simplified Arabic" w:hint="cs"/>
          <w:sz w:val="28"/>
          <w:szCs w:val="28"/>
          <w:rtl/>
          <w:lang w:bidi="ar-EG"/>
        </w:rPr>
        <w:t xml:space="preserve">هنا هو </w:t>
      </w:r>
      <w:r w:rsidRPr="005D7456">
        <w:rPr>
          <w:rFonts w:cs="Simplified Arabic"/>
          <w:sz w:val="28"/>
          <w:szCs w:val="28"/>
          <w:rtl/>
          <w:lang w:bidi="ar-EG"/>
        </w:rPr>
        <w:t xml:space="preserve">قدرات المنظمة على تخصيص الموارد، لا سيما في </w:t>
      </w:r>
      <w:r w:rsidRPr="005D7456">
        <w:rPr>
          <w:rFonts w:cs="Simplified Arabic" w:hint="cs"/>
          <w:sz w:val="28"/>
          <w:szCs w:val="28"/>
          <w:rtl/>
          <w:lang w:bidi="ar-EG"/>
        </w:rPr>
        <w:t xml:space="preserve">شكل </w:t>
      </w:r>
      <w:r w:rsidRPr="005D7456">
        <w:rPr>
          <w:rFonts w:cs="Simplified Arabic"/>
          <w:sz w:val="28"/>
          <w:szCs w:val="28"/>
          <w:rtl/>
          <w:lang w:bidi="ar-EG"/>
        </w:rPr>
        <w:t xml:space="preserve">مزيج </w:t>
      </w:r>
      <w:r w:rsidRPr="005D7456">
        <w:rPr>
          <w:rFonts w:cs="Simplified Arabic" w:hint="cs"/>
          <w:sz w:val="28"/>
          <w:szCs w:val="28"/>
          <w:rtl/>
          <w:lang w:bidi="ar-EG"/>
        </w:rPr>
        <w:t xml:space="preserve">من الموارد؛ </w:t>
      </w:r>
      <w:r w:rsidRPr="005D7456">
        <w:rPr>
          <w:rFonts w:cs="Simplified Arabic"/>
          <w:sz w:val="28"/>
          <w:szCs w:val="28"/>
          <w:rtl/>
          <w:lang w:bidi="ar-EG"/>
        </w:rPr>
        <w:t>لتحقيق النتيجة المرجوة (</w:t>
      </w:r>
      <w:r w:rsidRPr="007A535B">
        <w:rPr>
          <w:rFonts w:asciiTheme="majorBidi" w:hAnsiTheme="majorBidi" w:cstheme="majorBidi"/>
          <w:sz w:val="28"/>
          <w:szCs w:val="28"/>
          <w:lang w:bidi="ar-EG"/>
        </w:rPr>
        <w:t>Amit &amp; Schoemaker, 1993</w:t>
      </w:r>
      <w:r w:rsidRPr="005D7456">
        <w:rPr>
          <w:rFonts w:cs="Simplified Arabic"/>
          <w:sz w:val="28"/>
          <w:szCs w:val="28"/>
          <w:rtl/>
          <w:lang w:bidi="ar-EG"/>
        </w:rPr>
        <w:t xml:space="preserve">). </w:t>
      </w:r>
    </w:p>
    <w:p w14:paraId="5264AC0A" w14:textId="77777777" w:rsidR="00DF5A29" w:rsidRPr="005D7456" w:rsidRDefault="00DF5A29" w:rsidP="00DF5A29">
      <w:pPr>
        <w:ind w:firstLine="720"/>
        <w:jc w:val="both"/>
        <w:rPr>
          <w:rFonts w:cs="Simplified Arabic"/>
          <w:sz w:val="28"/>
          <w:szCs w:val="28"/>
          <w:rtl/>
          <w:lang w:bidi="ar-EG"/>
        </w:rPr>
      </w:pPr>
      <w:r w:rsidRPr="005D7456">
        <w:rPr>
          <w:rFonts w:cs="Simplified Arabic" w:hint="cs"/>
          <w:sz w:val="28"/>
          <w:szCs w:val="28"/>
          <w:rtl/>
          <w:lang w:bidi="ar-EG"/>
        </w:rPr>
        <w:t xml:space="preserve">ويمكن القول بضرورة </w:t>
      </w:r>
      <w:r w:rsidRPr="005D7456">
        <w:rPr>
          <w:rFonts w:cs="Simplified Arabic"/>
          <w:sz w:val="28"/>
          <w:szCs w:val="28"/>
          <w:rtl/>
          <w:lang w:bidi="ar-EG"/>
        </w:rPr>
        <w:t>ترك</w:t>
      </w:r>
      <w:r w:rsidRPr="005D7456">
        <w:rPr>
          <w:rFonts w:cs="Simplified Arabic" w:hint="cs"/>
          <w:sz w:val="28"/>
          <w:szCs w:val="28"/>
          <w:rtl/>
          <w:lang w:bidi="ar-EG"/>
        </w:rPr>
        <w:t>ي</w:t>
      </w:r>
      <w:r w:rsidRPr="005D7456">
        <w:rPr>
          <w:rFonts w:cs="Simplified Arabic"/>
          <w:sz w:val="28"/>
          <w:szCs w:val="28"/>
          <w:rtl/>
          <w:lang w:bidi="ar-EG"/>
        </w:rPr>
        <w:t>ز الشركات على كفاءاتها الأساسية لتتفوق على المنافسين</w:t>
      </w:r>
      <w:r w:rsidRPr="005D7456">
        <w:rPr>
          <w:rFonts w:cs="Simplified Arabic" w:hint="cs"/>
          <w:sz w:val="28"/>
          <w:szCs w:val="28"/>
          <w:rtl/>
          <w:lang w:bidi="ar-EG"/>
        </w:rPr>
        <w:t>، وتتقلل من أثار المخاطر والأزمات</w:t>
      </w:r>
      <w:r w:rsidRPr="005D7456">
        <w:rPr>
          <w:rFonts w:cs="Simplified Arabic"/>
          <w:sz w:val="28"/>
          <w:szCs w:val="28"/>
          <w:rtl/>
          <w:lang w:bidi="ar-EG"/>
        </w:rPr>
        <w:t xml:space="preserve"> من خلال إنشاء منتجات يصعب نسخها. وبالتالي، فإن </w:t>
      </w:r>
      <w:r w:rsidRPr="005D7456">
        <w:rPr>
          <w:rFonts w:cs="Simplified Arabic" w:hint="cs"/>
          <w:sz w:val="28"/>
          <w:szCs w:val="28"/>
          <w:rtl/>
          <w:lang w:bidi="ar-EG"/>
        </w:rPr>
        <w:t xml:space="preserve">نهج </w:t>
      </w:r>
      <w:r w:rsidRPr="005D7456">
        <w:rPr>
          <w:rFonts w:cs="Simplified Arabic"/>
          <w:sz w:val="28"/>
          <w:szCs w:val="28"/>
          <w:rtl/>
          <w:lang w:bidi="ar-EG"/>
        </w:rPr>
        <w:t>الرؤية القائمة على الموارد هو مفهوم إداري حيوي يستخدم نهج الداخل إلى الخارج في تطوير استراتيجية ناجحة (</w:t>
      </w:r>
      <w:r w:rsidRPr="007A535B">
        <w:rPr>
          <w:rFonts w:asciiTheme="majorBidi" w:hAnsiTheme="majorBidi" w:cstheme="majorBidi"/>
          <w:sz w:val="28"/>
          <w:szCs w:val="28"/>
          <w:lang w:bidi="ar-EG"/>
        </w:rPr>
        <w:t>Connor, 2002</w:t>
      </w:r>
      <w:r w:rsidRPr="005D7456">
        <w:rPr>
          <w:rFonts w:cs="Simplified Arabic"/>
          <w:sz w:val="28"/>
          <w:szCs w:val="28"/>
          <w:rtl/>
          <w:lang w:bidi="ar-EG"/>
        </w:rPr>
        <w:t>).</w:t>
      </w:r>
    </w:p>
    <w:p w14:paraId="7B28D971" w14:textId="77777777" w:rsidR="00DF5A29" w:rsidRDefault="00DF5A29" w:rsidP="00DF5A29">
      <w:pPr>
        <w:ind w:firstLine="720"/>
        <w:jc w:val="both"/>
        <w:rPr>
          <w:rFonts w:cs="Simplified Arabic"/>
          <w:sz w:val="28"/>
          <w:szCs w:val="28"/>
          <w:rtl/>
          <w:lang w:bidi="ar-EG"/>
        </w:rPr>
      </w:pPr>
      <w:r w:rsidRPr="005D7456">
        <w:rPr>
          <w:rFonts w:cs="Simplified Arabic" w:hint="cs"/>
          <w:sz w:val="28"/>
          <w:szCs w:val="28"/>
          <w:rtl/>
          <w:lang w:bidi="ar-EG"/>
        </w:rPr>
        <w:t>و</w:t>
      </w:r>
      <w:r w:rsidRPr="005D7456">
        <w:rPr>
          <w:rFonts w:cs="Simplified Arabic"/>
          <w:sz w:val="28"/>
          <w:szCs w:val="28"/>
          <w:rtl/>
          <w:lang w:bidi="ar-EG"/>
        </w:rPr>
        <w:t xml:space="preserve">يصف </w:t>
      </w:r>
      <w:r w:rsidRPr="005D7456">
        <w:rPr>
          <w:rFonts w:cs="Simplified Arabic" w:hint="cs"/>
          <w:sz w:val="28"/>
          <w:szCs w:val="28"/>
          <w:rtl/>
          <w:lang w:bidi="ar-EG"/>
        </w:rPr>
        <w:t>"</w:t>
      </w:r>
      <w:r w:rsidRPr="005D7456">
        <w:rPr>
          <w:rFonts w:cs="Simplified Arabic"/>
          <w:sz w:val="28"/>
          <w:szCs w:val="28"/>
          <w:rtl/>
          <w:lang w:bidi="ar-EG"/>
        </w:rPr>
        <w:t>جرانت</w:t>
      </w:r>
      <w:r w:rsidRPr="005D7456">
        <w:rPr>
          <w:rFonts w:cs="Simplified Arabic" w:hint="cs"/>
          <w:sz w:val="28"/>
          <w:szCs w:val="28"/>
          <w:rtl/>
          <w:lang w:bidi="ar-EG"/>
        </w:rPr>
        <w:t>"</w:t>
      </w:r>
      <w:r w:rsidRPr="005D7456">
        <w:rPr>
          <w:rFonts w:cs="Simplified Arabic"/>
          <w:sz w:val="28"/>
          <w:szCs w:val="28"/>
          <w:rtl/>
          <w:lang w:bidi="ar-EG"/>
        </w:rPr>
        <w:t xml:space="preserve"> (</w:t>
      </w:r>
      <w:r w:rsidRPr="007A535B">
        <w:rPr>
          <w:rFonts w:asciiTheme="majorBidi" w:hAnsiTheme="majorBidi" w:cstheme="majorBidi"/>
          <w:sz w:val="28"/>
          <w:szCs w:val="28"/>
          <w:lang w:bidi="ar-EG"/>
        </w:rPr>
        <w:t>Grant, 2010</w:t>
      </w:r>
      <w:r w:rsidRPr="005D7456">
        <w:rPr>
          <w:rFonts w:cs="Simplified Arabic"/>
          <w:sz w:val="28"/>
          <w:szCs w:val="28"/>
          <w:rtl/>
          <w:lang w:bidi="ar-EG"/>
        </w:rPr>
        <w:t>) ا</w:t>
      </w:r>
      <w:r>
        <w:rPr>
          <w:rFonts w:cs="Simplified Arabic"/>
          <w:sz w:val="28"/>
          <w:szCs w:val="28"/>
          <w:rtl/>
          <w:lang w:bidi="ar-EG"/>
        </w:rPr>
        <w:t>لتسلسل الهرمي لإمكانيات الشركات</w:t>
      </w:r>
      <w:r w:rsidRPr="005D7456">
        <w:rPr>
          <w:rFonts w:cs="Simplified Arabic"/>
          <w:sz w:val="28"/>
          <w:szCs w:val="28"/>
          <w:rtl/>
          <w:lang w:bidi="ar-EG"/>
        </w:rPr>
        <w:t>، حيث</w:t>
      </w:r>
      <w:r w:rsidRPr="005D7456">
        <w:rPr>
          <w:rFonts w:cs="Simplified Arabic" w:hint="cs"/>
          <w:sz w:val="28"/>
          <w:szCs w:val="28"/>
          <w:rtl/>
          <w:lang w:bidi="ar-EG"/>
        </w:rPr>
        <w:t xml:space="preserve"> </w:t>
      </w:r>
      <w:r w:rsidRPr="005D7456">
        <w:rPr>
          <w:rFonts w:cs="Simplified Arabic"/>
          <w:sz w:val="28"/>
          <w:szCs w:val="28"/>
          <w:rtl/>
          <w:lang w:bidi="ar-EG"/>
        </w:rPr>
        <w:t>يتم دمج الإمكانات المتخصصة في إمكانات وظيفية أوسع مثل التصنيع وتكنولوجيا المعلومات</w:t>
      </w:r>
      <w:r>
        <w:rPr>
          <w:rFonts w:cs="Simplified Arabic" w:hint="cs"/>
          <w:sz w:val="28"/>
          <w:szCs w:val="28"/>
          <w:rtl/>
          <w:lang w:bidi="ar-EG"/>
        </w:rPr>
        <w:t xml:space="preserve"> </w:t>
      </w:r>
      <w:r w:rsidRPr="005D7456">
        <w:rPr>
          <w:rFonts w:cs="Simplified Arabic"/>
          <w:sz w:val="28"/>
          <w:szCs w:val="28"/>
          <w:rtl/>
          <w:lang w:bidi="ar-EG"/>
        </w:rPr>
        <w:t>وقدرات</w:t>
      </w:r>
      <w:r>
        <w:rPr>
          <w:rFonts w:cs="Simplified Arabic" w:hint="cs"/>
          <w:sz w:val="28"/>
          <w:szCs w:val="28"/>
          <w:rtl/>
          <w:lang w:bidi="ar-EG"/>
        </w:rPr>
        <w:t xml:space="preserve"> </w:t>
      </w:r>
      <w:r w:rsidRPr="005D7456">
        <w:rPr>
          <w:rFonts w:cs="Simplified Arabic"/>
          <w:sz w:val="28"/>
          <w:szCs w:val="28"/>
          <w:rtl/>
          <w:lang w:bidi="ar-EG"/>
        </w:rPr>
        <w:t>التسويق</w:t>
      </w:r>
      <w:r w:rsidRPr="005D7456">
        <w:rPr>
          <w:rFonts w:cs="Simplified Arabic" w:hint="cs"/>
          <w:sz w:val="28"/>
          <w:szCs w:val="28"/>
          <w:rtl/>
          <w:lang w:bidi="ar-EG"/>
        </w:rPr>
        <w:t>،</w:t>
      </w:r>
      <w:r w:rsidRPr="005D7456">
        <w:rPr>
          <w:rFonts w:cs="Simplified Arabic"/>
          <w:sz w:val="28"/>
          <w:szCs w:val="28"/>
          <w:rtl/>
          <w:lang w:bidi="ar-EG"/>
        </w:rPr>
        <w:t xml:space="preserve"> </w:t>
      </w:r>
      <w:r w:rsidRPr="005D7456">
        <w:rPr>
          <w:rFonts w:cs="Simplified Arabic" w:hint="cs"/>
          <w:sz w:val="28"/>
          <w:szCs w:val="28"/>
          <w:rtl/>
          <w:lang w:bidi="ar-EG"/>
        </w:rPr>
        <w:t xml:space="preserve">ومن </w:t>
      </w:r>
      <w:r w:rsidRPr="005D7456">
        <w:rPr>
          <w:rFonts w:cs="Simplified Arabic"/>
          <w:sz w:val="28"/>
          <w:szCs w:val="28"/>
          <w:rtl/>
          <w:lang w:bidi="ar-EG"/>
        </w:rPr>
        <w:t>ثم تشكل القدرات الوظيفية قدرات متعددة الوظائف مثل</w:t>
      </w:r>
      <w:r w:rsidRPr="005D7456">
        <w:rPr>
          <w:rFonts w:cs="Simplified Arabic" w:hint="cs"/>
          <w:sz w:val="28"/>
          <w:szCs w:val="28"/>
          <w:rtl/>
          <w:lang w:bidi="ar-EG"/>
        </w:rPr>
        <w:t>:</w:t>
      </w:r>
      <w:r w:rsidRPr="005D7456">
        <w:rPr>
          <w:rFonts w:cs="Simplified Arabic"/>
          <w:sz w:val="28"/>
          <w:szCs w:val="28"/>
          <w:rtl/>
          <w:lang w:bidi="ar-EG"/>
        </w:rPr>
        <w:t xml:space="preserve"> تطوير المنتجات الجديدة ودعم قدرة العملاء. أيضا، من خلال اكتساب القدرة التنافسية، توجد موارد الشركات في شركة، وبالتالي يتم بناء الميزة التنافسية للشركة باستخدام موارد ذات قيمة مضافة والتي تعد مدخلات أساسية في إنتاج وتوزيع الخدمات والمنتجات في المنظمة (</w:t>
      </w:r>
      <w:r w:rsidRPr="007A535B">
        <w:rPr>
          <w:rFonts w:asciiTheme="majorBidi" w:hAnsiTheme="majorBidi" w:cstheme="majorBidi"/>
          <w:sz w:val="28"/>
          <w:szCs w:val="28"/>
          <w:lang w:bidi="ar-EG"/>
        </w:rPr>
        <w:t>Barney, 1991</w:t>
      </w:r>
      <w:r w:rsidRPr="005D7456">
        <w:rPr>
          <w:rFonts w:cs="Simplified Arabic"/>
          <w:sz w:val="28"/>
          <w:szCs w:val="28"/>
          <w:rtl/>
          <w:lang w:bidi="ar-EG"/>
        </w:rPr>
        <w:t>).</w:t>
      </w:r>
    </w:p>
    <w:p w14:paraId="692AADC6" w14:textId="77777777" w:rsidR="00DF5A29" w:rsidRPr="005D7456" w:rsidRDefault="00DF5A29" w:rsidP="00DF5A29">
      <w:pPr>
        <w:ind w:firstLine="720"/>
        <w:jc w:val="both"/>
        <w:rPr>
          <w:rFonts w:cs="Simplified Arabic"/>
          <w:sz w:val="28"/>
          <w:szCs w:val="28"/>
          <w:rtl/>
          <w:lang w:bidi="ar-EG"/>
        </w:rPr>
      </w:pPr>
      <w:r w:rsidRPr="005D7456">
        <w:rPr>
          <w:rFonts w:cs="Simplified Arabic" w:hint="cs"/>
          <w:sz w:val="28"/>
          <w:szCs w:val="28"/>
          <w:rtl/>
          <w:lang w:bidi="ar-EG"/>
        </w:rPr>
        <w:t xml:space="preserve">ومن الجدير بالذكر أن </w:t>
      </w:r>
      <w:r>
        <w:rPr>
          <w:rFonts w:cs="Simplified Arabic"/>
          <w:sz w:val="28"/>
          <w:szCs w:val="28"/>
          <w:rtl/>
          <w:lang w:bidi="ar-EG"/>
        </w:rPr>
        <w:t>إدارة</w:t>
      </w:r>
      <w:r w:rsidRPr="005D7456">
        <w:rPr>
          <w:rFonts w:cs="Simplified Arabic"/>
          <w:sz w:val="28"/>
          <w:szCs w:val="28"/>
          <w:rtl/>
          <w:lang w:bidi="ar-EG"/>
        </w:rPr>
        <w:t xml:space="preserve"> الجودة الشاملة </w:t>
      </w:r>
      <w:r>
        <w:rPr>
          <w:rFonts w:cs="Simplified Arabic" w:hint="cs"/>
          <w:sz w:val="28"/>
          <w:szCs w:val="28"/>
          <w:rtl/>
          <w:lang w:bidi="ar-EG"/>
        </w:rPr>
        <w:t xml:space="preserve">تؤثر </w:t>
      </w:r>
      <w:r w:rsidRPr="005D7456">
        <w:rPr>
          <w:rFonts w:cs="Simplified Arabic"/>
          <w:sz w:val="28"/>
          <w:szCs w:val="28"/>
          <w:rtl/>
          <w:lang w:bidi="ar-EG"/>
        </w:rPr>
        <w:t>على ممارسات</w:t>
      </w:r>
      <w:r>
        <w:rPr>
          <w:rFonts w:cs="Simplified Arabic" w:hint="cs"/>
          <w:sz w:val="28"/>
          <w:szCs w:val="28"/>
          <w:rtl/>
          <w:lang w:bidi="ar-EG"/>
        </w:rPr>
        <w:t xml:space="preserve"> العاملين داخل المنظمة</w:t>
      </w:r>
      <w:r w:rsidRPr="005D7456">
        <w:rPr>
          <w:rFonts w:cs="Simplified Arabic"/>
          <w:sz w:val="28"/>
          <w:szCs w:val="28"/>
          <w:rtl/>
          <w:lang w:bidi="ar-EG"/>
        </w:rPr>
        <w:t>، مثل</w:t>
      </w:r>
      <w:r>
        <w:rPr>
          <w:rFonts w:cs="Simplified Arabic" w:hint="cs"/>
          <w:sz w:val="28"/>
          <w:szCs w:val="28"/>
          <w:rtl/>
          <w:lang w:bidi="ar-EG"/>
        </w:rPr>
        <w:t>:</w:t>
      </w:r>
      <w:r w:rsidRPr="005D7456">
        <w:rPr>
          <w:rFonts w:cs="Simplified Arabic"/>
          <w:sz w:val="28"/>
          <w:szCs w:val="28"/>
          <w:rtl/>
          <w:lang w:bidi="ar-EG"/>
        </w:rPr>
        <w:t xml:space="preserve"> تدريب وتطوير الموظفين، وتعزيز العلاقات مع العملاء، وتشجيع التواصل الفعال في المؤسسة.</w:t>
      </w:r>
    </w:p>
    <w:p w14:paraId="25596A29" w14:textId="77777777" w:rsidR="00DF5A29" w:rsidRDefault="00DF5A29" w:rsidP="00DF5A29">
      <w:pPr>
        <w:ind w:firstLine="720"/>
        <w:jc w:val="both"/>
        <w:rPr>
          <w:rFonts w:cs="Simplified Arabic"/>
          <w:sz w:val="28"/>
          <w:szCs w:val="28"/>
          <w:rtl/>
          <w:lang w:bidi="ar-EG"/>
        </w:rPr>
      </w:pPr>
      <w:r w:rsidRPr="005D7456">
        <w:rPr>
          <w:rFonts w:cs="Simplified Arabic"/>
          <w:sz w:val="28"/>
          <w:szCs w:val="28"/>
          <w:rtl/>
          <w:lang w:bidi="ar-EG"/>
        </w:rPr>
        <w:lastRenderedPageBreak/>
        <w:t>يمكن ل</w:t>
      </w:r>
      <w:r>
        <w:rPr>
          <w:rFonts w:cs="Simplified Arabic"/>
          <w:sz w:val="28"/>
          <w:szCs w:val="28"/>
          <w:rtl/>
          <w:lang w:bidi="ar-EG"/>
        </w:rPr>
        <w:t>إدارة</w:t>
      </w:r>
      <w:r w:rsidRPr="005D7456">
        <w:rPr>
          <w:rFonts w:cs="Simplified Arabic"/>
          <w:sz w:val="28"/>
          <w:szCs w:val="28"/>
          <w:rtl/>
          <w:lang w:bidi="ar-EG"/>
        </w:rPr>
        <w:t xml:space="preserve"> الجودة الشاملة المساهمة في تحسين الأداء </w:t>
      </w:r>
      <w:r w:rsidRPr="005D7456">
        <w:rPr>
          <w:rFonts w:cs="Simplified Arabic" w:hint="cs"/>
          <w:sz w:val="28"/>
          <w:szCs w:val="28"/>
          <w:rtl/>
          <w:lang w:bidi="ar-EG"/>
        </w:rPr>
        <w:t xml:space="preserve">والحد من المخاطر والأزمات </w:t>
      </w:r>
      <w:r w:rsidRPr="005D7456">
        <w:rPr>
          <w:rFonts w:cs="Simplified Arabic"/>
          <w:sz w:val="28"/>
          <w:szCs w:val="28"/>
          <w:rtl/>
          <w:lang w:bidi="ar-EG"/>
        </w:rPr>
        <w:t xml:space="preserve">من خلال تعزيز تطوير الأصول بشكل محدد، </w:t>
      </w:r>
      <w:r w:rsidRPr="005D7456">
        <w:rPr>
          <w:rFonts w:cs="Simplified Arabic" w:hint="cs"/>
          <w:sz w:val="28"/>
          <w:szCs w:val="28"/>
          <w:rtl/>
          <w:lang w:bidi="ar-EG"/>
        </w:rPr>
        <w:t xml:space="preserve">الأمر الذي </w:t>
      </w:r>
      <w:r w:rsidRPr="005D7456">
        <w:rPr>
          <w:rFonts w:cs="Simplified Arabic"/>
          <w:sz w:val="28"/>
          <w:szCs w:val="28"/>
          <w:rtl/>
          <w:lang w:bidi="ar-EG"/>
        </w:rPr>
        <w:t xml:space="preserve">يؤدي إلى علاقات اجتماعية </w:t>
      </w:r>
      <w:r w:rsidRPr="005D7456">
        <w:rPr>
          <w:rFonts w:cs="Simplified Arabic" w:hint="cs"/>
          <w:sz w:val="28"/>
          <w:szCs w:val="28"/>
          <w:rtl/>
          <w:lang w:bidi="ar-EG"/>
        </w:rPr>
        <w:t>متشابكة</w:t>
      </w:r>
      <w:r w:rsidRPr="005D7456">
        <w:rPr>
          <w:rFonts w:cs="Simplified Arabic"/>
          <w:sz w:val="28"/>
          <w:szCs w:val="28"/>
          <w:rtl/>
          <w:lang w:bidi="ar-EG"/>
        </w:rPr>
        <w:t>، والتي تدعم ثقافة وتاريخ المنظمة والتي يمكن أن تولد المعرفة</w:t>
      </w:r>
      <w:r w:rsidRPr="005D7456">
        <w:rPr>
          <w:rFonts w:cs="Simplified Arabic" w:hint="cs"/>
          <w:sz w:val="28"/>
          <w:szCs w:val="28"/>
          <w:rtl/>
          <w:lang w:bidi="ar-EG"/>
        </w:rPr>
        <w:t>،</w:t>
      </w:r>
      <w:r w:rsidRPr="005D7456">
        <w:rPr>
          <w:rFonts w:cs="Simplified Arabic"/>
          <w:sz w:val="28"/>
          <w:szCs w:val="28"/>
          <w:rtl/>
          <w:lang w:bidi="ar-EG"/>
        </w:rPr>
        <w:t xml:space="preserve"> </w:t>
      </w:r>
      <w:r w:rsidRPr="005D7456">
        <w:rPr>
          <w:rFonts w:cs="Simplified Arabic" w:hint="cs"/>
          <w:sz w:val="28"/>
          <w:szCs w:val="28"/>
          <w:rtl/>
          <w:lang w:bidi="ar-EG"/>
        </w:rPr>
        <w:t>و</w:t>
      </w:r>
      <w:r w:rsidRPr="005D7456">
        <w:rPr>
          <w:rFonts w:cs="Simplified Arabic"/>
          <w:sz w:val="28"/>
          <w:szCs w:val="28"/>
          <w:rtl/>
          <w:lang w:bidi="ar-EG"/>
        </w:rPr>
        <w:t xml:space="preserve">كل هذه الميزات تتماشى مع الظروف، والتي </w:t>
      </w:r>
      <w:r w:rsidRPr="005D7456">
        <w:rPr>
          <w:rFonts w:cs="Simplified Arabic" w:hint="cs"/>
          <w:sz w:val="28"/>
          <w:szCs w:val="28"/>
          <w:rtl/>
          <w:lang w:bidi="ar-EG"/>
        </w:rPr>
        <w:t xml:space="preserve">يمكن تحقيقها من خلال نهج </w:t>
      </w:r>
      <w:r w:rsidRPr="005D7456">
        <w:rPr>
          <w:rFonts w:cs="Simplified Arabic"/>
          <w:sz w:val="28"/>
          <w:szCs w:val="28"/>
          <w:rtl/>
          <w:lang w:bidi="ar-EG"/>
        </w:rPr>
        <w:t xml:space="preserve">الرؤية القائمة على الموارد، </w:t>
      </w:r>
      <w:r w:rsidRPr="005D7456">
        <w:rPr>
          <w:rFonts w:cs="Simplified Arabic" w:hint="cs"/>
          <w:sz w:val="28"/>
          <w:szCs w:val="28"/>
          <w:rtl/>
          <w:lang w:bidi="ar-EG"/>
        </w:rPr>
        <w:t xml:space="preserve">بالإضافة إلى أن ذلك النهج يوفر </w:t>
      </w:r>
      <w:r w:rsidRPr="005D7456">
        <w:rPr>
          <w:rFonts w:cs="Simplified Arabic"/>
          <w:sz w:val="28"/>
          <w:szCs w:val="28"/>
          <w:rtl/>
          <w:lang w:bidi="ar-EG"/>
        </w:rPr>
        <w:t>منافسة مستدامة (</w:t>
      </w:r>
      <w:r w:rsidRPr="007A535B">
        <w:rPr>
          <w:rFonts w:asciiTheme="majorBidi" w:hAnsiTheme="majorBidi" w:cstheme="majorBidi"/>
          <w:sz w:val="28"/>
          <w:szCs w:val="28"/>
          <w:lang w:bidi="ar-EG"/>
        </w:rPr>
        <w:t>Barney, 1991</w:t>
      </w:r>
      <w:r w:rsidRPr="005D7456">
        <w:rPr>
          <w:rFonts w:cs="Simplified Arabic"/>
          <w:sz w:val="28"/>
          <w:szCs w:val="28"/>
          <w:rtl/>
          <w:lang w:bidi="ar-EG"/>
        </w:rPr>
        <w:t>)</w:t>
      </w:r>
      <w:r>
        <w:rPr>
          <w:rFonts w:cs="Simplified Arabic" w:hint="cs"/>
          <w:sz w:val="28"/>
          <w:szCs w:val="28"/>
          <w:rtl/>
          <w:lang w:bidi="ar-EG"/>
        </w:rPr>
        <w:t>.</w:t>
      </w:r>
    </w:p>
    <w:p w14:paraId="724A6994" w14:textId="77777777" w:rsidR="00DF5A29" w:rsidRDefault="00DF5A29" w:rsidP="00DF5A29">
      <w:pPr>
        <w:ind w:firstLine="720"/>
        <w:jc w:val="both"/>
        <w:rPr>
          <w:rFonts w:cs="Simplified Arabic"/>
          <w:sz w:val="28"/>
          <w:szCs w:val="28"/>
          <w:rtl/>
          <w:lang w:bidi="ar-EG"/>
        </w:rPr>
      </w:pPr>
      <w:r w:rsidRPr="005D7456">
        <w:rPr>
          <w:rFonts w:cs="Simplified Arabic"/>
          <w:sz w:val="28"/>
          <w:szCs w:val="28"/>
          <w:rtl/>
          <w:lang w:bidi="ar-EG"/>
        </w:rPr>
        <w:t>يمكن ل</w:t>
      </w:r>
      <w:r>
        <w:rPr>
          <w:rFonts w:cs="Simplified Arabic"/>
          <w:sz w:val="28"/>
          <w:szCs w:val="28"/>
          <w:rtl/>
          <w:lang w:bidi="ar-EG"/>
        </w:rPr>
        <w:t>إدارة</w:t>
      </w:r>
      <w:r w:rsidRPr="005D7456">
        <w:rPr>
          <w:rFonts w:cs="Simplified Arabic"/>
          <w:sz w:val="28"/>
          <w:szCs w:val="28"/>
          <w:rtl/>
          <w:lang w:bidi="ar-EG"/>
        </w:rPr>
        <w:t xml:space="preserve"> الجودة الشاملة تسهيل بدء إجراءات وعادات جديدة تشجع على تعلم العملية مما يؤدي إلى </w:t>
      </w:r>
      <w:r w:rsidRPr="005D7456">
        <w:rPr>
          <w:rFonts w:cs="Simplified Arabic" w:hint="cs"/>
          <w:sz w:val="28"/>
          <w:szCs w:val="28"/>
          <w:rtl/>
          <w:lang w:bidi="ar-EG"/>
        </w:rPr>
        <w:t xml:space="preserve">تعاظم </w:t>
      </w:r>
      <w:r w:rsidRPr="005D7456">
        <w:rPr>
          <w:rFonts w:cs="Simplified Arabic"/>
          <w:sz w:val="28"/>
          <w:szCs w:val="28"/>
          <w:rtl/>
          <w:lang w:bidi="ar-EG"/>
        </w:rPr>
        <w:t xml:space="preserve">الخبرة داخل الشركة. وبالتالي ، فإن </w:t>
      </w:r>
      <w:r>
        <w:rPr>
          <w:rFonts w:cs="Simplified Arabic"/>
          <w:sz w:val="28"/>
          <w:szCs w:val="28"/>
          <w:rtl/>
          <w:lang w:bidi="ar-EG"/>
        </w:rPr>
        <w:t>إدارة</w:t>
      </w:r>
      <w:r w:rsidRPr="005D7456">
        <w:rPr>
          <w:rFonts w:cs="Simplified Arabic"/>
          <w:sz w:val="28"/>
          <w:szCs w:val="28"/>
          <w:rtl/>
          <w:lang w:bidi="ar-EG"/>
        </w:rPr>
        <w:t xml:space="preserve"> الجودة الشاملة تساعد في توليد ثروة من الكفاءات في المنظمة وتعزيز الفعالية والكفاءة في القيام بالأنشطة المختلفة في المنظمة. </w:t>
      </w:r>
      <w:r w:rsidRPr="005D7456">
        <w:rPr>
          <w:rFonts w:cs="Simplified Arabic" w:hint="cs"/>
          <w:sz w:val="28"/>
          <w:szCs w:val="28"/>
          <w:rtl/>
          <w:lang w:bidi="ar-EG"/>
        </w:rPr>
        <w:t>و</w:t>
      </w:r>
      <w:r w:rsidRPr="005D7456">
        <w:rPr>
          <w:rFonts w:cs="Simplified Arabic"/>
          <w:sz w:val="28"/>
          <w:szCs w:val="28"/>
          <w:rtl/>
          <w:lang w:bidi="ar-EG"/>
        </w:rPr>
        <w:t xml:space="preserve">تؤدي الأنشطة </w:t>
      </w:r>
      <w:r w:rsidRPr="005D7456">
        <w:rPr>
          <w:rFonts w:cs="Simplified Arabic" w:hint="cs"/>
          <w:sz w:val="28"/>
          <w:szCs w:val="28"/>
          <w:rtl/>
          <w:lang w:bidi="ar-EG"/>
        </w:rPr>
        <w:t xml:space="preserve">فيما بعد </w:t>
      </w:r>
      <w:r w:rsidRPr="005D7456">
        <w:rPr>
          <w:rFonts w:cs="Simplified Arabic"/>
          <w:sz w:val="28"/>
          <w:szCs w:val="28"/>
          <w:rtl/>
          <w:lang w:bidi="ar-EG"/>
        </w:rPr>
        <w:t>إلى القدرة التنافسية التي تؤدي إلى أداء عال في المؤسسة</w:t>
      </w:r>
      <w:r w:rsidRPr="005D7456">
        <w:rPr>
          <w:rFonts w:cs="Simplified Arabic" w:hint="cs"/>
          <w:sz w:val="28"/>
          <w:szCs w:val="28"/>
          <w:rtl/>
          <w:lang w:bidi="ar-EG"/>
        </w:rPr>
        <w:t xml:space="preserve"> يحميها من المخاطر والأزمات</w:t>
      </w:r>
      <w:r w:rsidRPr="005D7456">
        <w:rPr>
          <w:rFonts w:cs="Simplified Arabic"/>
          <w:sz w:val="28"/>
          <w:szCs w:val="28"/>
          <w:rtl/>
          <w:lang w:bidi="ar-EG"/>
        </w:rPr>
        <w:t xml:space="preserve">. </w:t>
      </w:r>
      <w:r w:rsidRPr="005D7456">
        <w:rPr>
          <w:rFonts w:cs="Simplified Arabic" w:hint="cs"/>
          <w:sz w:val="28"/>
          <w:szCs w:val="28"/>
          <w:rtl/>
          <w:lang w:bidi="ar-EG"/>
        </w:rPr>
        <w:t xml:space="preserve">وهو ما يتفق مع الهدف من إجراء </w:t>
      </w:r>
      <w:r w:rsidRPr="005D7456">
        <w:rPr>
          <w:rFonts w:cs="Simplified Arabic"/>
          <w:sz w:val="28"/>
          <w:szCs w:val="28"/>
          <w:rtl/>
          <w:lang w:bidi="ar-EG"/>
        </w:rPr>
        <w:t xml:space="preserve">هذه الدراسة </w:t>
      </w:r>
      <w:r w:rsidRPr="005D7456">
        <w:rPr>
          <w:rFonts w:cs="Simplified Arabic" w:hint="cs"/>
          <w:sz w:val="28"/>
          <w:szCs w:val="28"/>
          <w:rtl/>
          <w:lang w:bidi="ar-EG"/>
        </w:rPr>
        <w:t xml:space="preserve">في مدى مساهمة </w:t>
      </w:r>
      <w:r w:rsidRPr="005D7456">
        <w:rPr>
          <w:rFonts w:cs="Simplified Arabic"/>
          <w:sz w:val="28"/>
          <w:szCs w:val="28"/>
          <w:rtl/>
          <w:lang w:bidi="ar-EG"/>
        </w:rPr>
        <w:t xml:space="preserve">بعض ممارسات </w:t>
      </w:r>
      <w:r>
        <w:rPr>
          <w:rFonts w:cs="Simplified Arabic"/>
          <w:sz w:val="28"/>
          <w:szCs w:val="28"/>
          <w:rtl/>
          <w:lang w:bidi="ar-EG"/>
        </w:rPr>
        <w:t>إدارة</w:t>
      </w:r>
      <w:r w:rsidRPr="005D7456">
        <w:rPr>
          <w:rFonts w:cs="Simplified Arabic"/>
          <w:sz w:val="28"/>
          <w:szCs w:val="28"/>
          <w:rtl/>
          <w:lang w:bidi="ar-EG"/>
        </w:rPr>
        <w:t xml:space="preserve"> الجودة الشاملة لإنشاء كفاءات أساسية في مراكز </w:t>
      </w:r>
      <w:r>
        <w:rPr>
          <w:rFonts w:cs="Simplified Arabic"/>
          <w:sz w:val="28"/>
          <w:szCs w:val="28"/>
          <w:rtl/>
          <w:lang w:bidi="ar-EG"/>
        </w:rPr>
        <w:t>إدارة</w:t>
      </w:r>
      <w:r w:rsidRPr="005D7456">
        <w:rPr>
          <w:rFonts w:cs="Simplified Arabic"/>
          <w:sz w:val="28"/>
          <w:szCs w:val="28"/>
          <w:rtl/>
          <w:lang w:bidi="ar-EG"/>
        </w:rPr>
        <w:t xml:space="preserve"> الجودة الشاملة في كينيا وتمكينها من تحسين أدائها </w:t>
      </w:r>
      <w:r w:rsidRPr="005D7456">
        <w:rPr>
          <w:rFonts w:cs="Simplified Arabic" w:hint="cs"/>
          <w:sz w:val="28"/>
          <w:szCs w:val="28"/>
          <w:rtl/>
          <w:lang w:bidi="ar-EG"/>
        </w:rPr>
        <w:t>وحمايتها من المخاطر والأزمات.</w:t>
      </w:r>
    </w:p>
    <w:p w14:paraId="2BC145EF" w14:textId="77777777" w:rsidR="00DF5A29" w:rsidRPr="005D7456" w:rsidRDefault="00DF5A29" w:rsidP="00DF5A29">
      <w:pPr>
        <w:ind w:firstLine="720"/>
        <w:jc w:val="both"/>
        <w:rPr>
          <w:rFonts w:cs="Simplified Arabic"/>
          <w:sz w:val="28"/>
          <w:szCs w:val="28"/>
          <w:rtl/>
          <w:lang w:bidi="ar-EG"/>
        </w:rPr>
      </w:pPr>
      <w:r w:rsidRPr="005D7456">
        <w:rPr>
          <w:rFonts w:cs="Simplified Arabic" w:hint="cs"/>
          <w:sz w:val="28"/>
          <w:szCs w:val="28"/>
          <w:rtl/>
          <w:lang w:bidi="ar-EG"/>
        </w:rPr>
        <w:t xml:space="preserve">ومن ناحية أخرى </w:t>
      </w:r>
      <w:r w:rsidRPr="005D7456">
        <w:rPr>
          <w:rFonts w:cs="Simplified Arabic"/>
          <w:sz w:val="28"/>
          <w:szCs w:val="28"/>
          <w:rtl/>
          <w:lang w:bidi="ar-EG"/>
        </w:rPr>
        <w:t xml:space="preserve">يوفر نموذج </w:t>
      </w:r>
      <w:r>
        <w:rPr>
          <w:rFonts w:cs="Simplified Arabic"/>
          <w:sz w:val="28"/>
          <w:szCs w:val="28"/>
          <w:rtl/>
          <w:lang w:bidi="ar-EG"/>
        </w:rPr>
        <w:t>إدارة</w:t>
      </w:r>
      <w:r w:rsidRPr="005D7456">
        <w:rPr>
          <w:rFonts w:cs="Simplified Arabic"/>
          <w:sz w:val="28"/>
          <w:szCs w:val="28"/>
          <w:rtl/>
          <w:lang w:bidi="ar-EG"/>
        </w:rPr>
        <w:t xml:space="preserve"> الجودة الأوروبية إطارا يحدد ويظهر للمؤسسة مستوى تفوقها الحالي والتحسينات اللازمة للوصول إلى أعلى أداء</w:t>
      </w:r>
      <w:r w:rsidRPr="005D7456">
        <w:rPr>
          <w:rFonts w:cs="Simplified Arabic" w:hint="cs"/>
          <w:sz w:val="28"/>
          <w:szCs w:val="28"/>
          <w:rtl/>
          <w:lang w:bidi="ar-EG"/>
        </w:rPr>
        <w:t>،</w:t>
      </w:r>
      <w:r w:rsidRPr="005D7456">
        <w:rPr>
          <w:rFonts w:cs="Simplified Arabic"/>
          <w:sz w:val="28"/>
          <w:szCs w:val="28"/>
          <w:rtl/>
          <w:lang w:bidi="ar-EG"/>
        </w:rPr>
        <w:t xml:space="preserve"> </w:t>
      </w:r>
      <w:r w:rsidRPr="005D7456">
        <w:rPr>
          <w:rFonts w:cs="Simplified Arabic" w:hint="cs"/>
          <w:sz w:val="28"/>
          <w:szCs w:val="28"/>
          <w:rtl/>
          <w:lang w:bidi="ar-EG"/>
        </w:rPr>
        <w:t>و</w:t>
      </w:r>
      <w:r w:rsidRPr="005D7456">
        <w:rPr>
          <w:rFonts w:cs="Simplified Arabic"/>
          <w:sz w:val="28"/>
          <w:szCs w:val="28"/>
          <w:rtl/>
          <w:lang w:bidi="ar-EG"/>
        </w:rPr>
        <w:t>يضمن النموذج دمج أصحاب المصلحة واحتياجاتهم في قرارات العمل التي يجب أن تعكس الأهداف التنظيمية</w:t>
      </w:r>
      <w:r w:rsidRPr="005D7456">
        <w:rPr>
          <w:rFonts w:cs="Simplified Arabic" w:hint="cs"/>
          <w:sz w:val="28"/>
          <w:szCs w:val="28"/>
          <w:rtl/>
          <w:lang w:bidi="ar-EG"/>
        </w:rPr>
        <w:t>، ويعد</w:t>
      </w:r>
      <w:r w:rsidRPr="005D7456">
        <w:rPr>
          <w:rFonts w:cs="Simplified Arabic"/>
          <w:sz w:val="28"/>
          <w:szCs w:val="28"/>
          <w:rtl/>
          <w:lang w:bidi="ar-EG"/>
        </w:rPr>
        <w:t xml:space="preserve"> هذا النموذج هو مرجع مشترك لأنه يوفر أدوات لتحسين الأداء المستخدمة للحفاظ على الأعمال التجارية وجعلها ناجحة</w:t>
      </w:r>
      <w:r w:rsidRPr="005D7456">
        <w:rPr>
          <w:rFonts w:cs="Simplified Arabic" w:hint="cs"/>
          <w:sz w:val="28"/>
          <w:szCs w:val="28"/>
          <w:rtl/>
          <w:lang w:bidi="ar-EG"/>
        </w:rPr>
        <w:t xml:space="preserve"> ومستدامة</w:t>
      </w:r>
      <w:r w:rsidRPr="005D7456">
        <w:rPr>
          <w:rFonts w:cs="Simplified Arabic"/>
          <w:sz w:val="28"/>
          <w:szCs w:val="28"/>
          <w:rtl/>
          <w:lang w:bidi="ar-EG"/>
        </w:rPr>
        <w:t xml:space="preserve">. </w:t>
      </w:r>
      <w:r w:rsidRPr="005D7456">
        <w:rPr>
          <w:rFonts w:cs="Simplified Arabic" w:hint="cs"/>
          <w:sz w:val="28"/>
          <w:szCs w:val="28"/>
          <w:rtl/>
          <w:lang w:bidi="ar-EG"/>
        </w:rPr>
        <w:t>و</w:t>
      </w:r>
      <w:r w:rsidRPr="005D7456">
        <w:rPr>
          <w:rFonts w:cs="Simplified Arabic"/>
          <w:sz w:val="28"/>
          <w:szCs w:val="28"/>
          <w:rtl/>
          <w:lang w:bidi="ar-EG"/>
        </w:rPr>
        <w:t xml:space="preserve">يتم إعادة تقييم النموذج في كثير من الأحيان لدمج مفاهيم وأيديولوجيات ومناهج جديدة للتعلم. </w:t>
      </w:r>
      <w:r>
        <w:rPr>
          <w:rFonts w:cs="Simplified Arabic" w:hint="cs"/>
          <w:sz w:val="28"/>
          <w:szCs w:val="28"/>
          <w:rtl/>
          <w:lang w:bidi="ar-EG"/>
        </w:rPr>
        <w:t>و</w:t>
      </w:r>
      <w:r w:rsidRPr="005D7456">
        <w:rPr>
          <w:rFonts w:cs="Simplified Arabic" w:hint="cs"/>
          <w:sz w:val="28"/>
          <w:szCs w:val="28"/>
          <w:rtl/>
          <w:lang w:bidi="ar-EG"/>
        </w:rPr>
        <w:t xml:space="preserve">يشمل النموذج على ثلاثة </w:t>
      </w:r>
      <w:r w:rsidRPr="005D7456">
        <w:rPr>
          <w:rFonts w:cs="Simplified Arabic"/>
          <w:sz w:val="28"/>
          <w:szCs w:val="28"/>
          <w:rtl/>
          <w:lang w:bidi="ar-EG"/>
        </w:rPr>
        <w:t>مكونات</w:t>
      </w:r>
      <w:r w:rsidRPr="005D7456">
        <w:rPr>
          <w:rFonts w:cs="Simplified Arabic" w:hint="cs"/>
          <w:sz w:val="28"/>
          <w:szCs w:val="28"/>
          <w:rtl/>
          <w:lang w:bidi="ar-EG"/>
        </w:rPr>
        <w:t>، و</w:t>
      </w:r>
      <w:r w:rsidRPr="005D7456">
        <w:rPr>
          <w:rFonts w:cs="Simplified Arabic"/>
          <w:sz w:val="28"/>
          <w:szCs w:val="28"/>
          <w:rtl/>
          <w:lang w:bidi="ar-EG"/>
        </w:rPr>
        <w:t>ثماني قيم أساسية تسهل الأداء المستدام، وتسعة معايير</w:t>
      </w:r>
      <w:r w:rsidRPr="005D7456">
        <w:rPr>
          <w:rFonts w:cs="Simplified Arabic" w:hint="cs"/>
          <w:sz w:val="28"/>
          <w:szCs w:val="28"/>
          <w:rtl/>
          <w:lang w:bidi="ar-EG"/>
        </w:rPr>
        <w:t xml:space="preserve"> موزعة </w:t>
      </w:r>
      <w:r w:rsidRPr="005D7456">
        <w:rPr>
          <w:rFonts w:cs="Simplified Arabic"/>
          <w:sz w:val="28"/>
          <w:szCs w:val="28"/>
          <w:rtl/>
          <w:lang w:bidi="ar-EG"/>
        </w:rPr>
        <w:t xml:space="preserve">على خمسة عوامل تمكين </w:t>
      </w:r>
      <w:r w:rsidRPr="005D7456">
        <w:rPr>
          <w:rFonts w:cs="Simplified Arabic" w:hint="cs"/>
          <w:sz w:val="28"/>
          <w:szCs w:val="28"/>
          <w:rtl/>
          <w:lang w:bidi="ar-EG"/>
        </w:rPr>
        <w:t>(</w:t>
      </w:r>
      <w:r w:rsidRPr="005D7456">
        <w:rPr>
          <w:rFonts w:cs="Simplified Arabic"/>
          <w:sz w:val="28"/>
          <w:szCs w:val="28"/>
          <w:rtl/>
          <w:lang w:bidi="ar-EG"/>
        </w:rPr>
        <w:t>النتائج</w:t>
      </w:r>
      <w:r w:rsidRPr="005D7456">
        <w:rPr>
          <w:rFonts w:cs="Simplified Arabic" w:hint="cs"/>
          <w:sz w:val="28"/>
          <w:szCs w:val="28"/>
          <w:rtl/>
          <w:lang w:bidi="ar-EG"/>
        </w:rPr>
        <w:t>،</w:t>
      </w:r>
      <w:r w:rsidRPr="005D7456">
        <w:rPr>
          <w:rFonts w:cs="Simplified Arabic"/>
          <w:sz w:val="28"/>
          <w:szCs w:val="28"/>
          <w:rtl/>
          <w:lang w:bidi="ar-EG"/>
        </w:rPr>
        <w:t xml:space="preserve"> </w:t>
      </w:r>
      <w:r>
        <w:rPr>
          <w:rFonts w:cs="Simplified Arabic" w:hint="cs"/>
          <w:sz w:val="28"/>
          <w:szCs w:val="28"/>
          <w:rtl/>
          <w:lang w:bidi="ar-EG"/>
        </w:rPr>
        <w:t>والمنهج</w:t>
      </w:r>
      <w:r w:rsidRPr="005D7456">
        <w:rPr>
          <w:rFonts w:cs="Simplified Arabic" w:hint="cs"/>
          <w:sz w:val="28"/>
          <w:szCs w:val="28"/>
          <w:rtl/>
          <w:lang w:bidi="ar-EG"/>
        </w:rPr>
        <w:t>،</w:t>
      </w:r>
      <w:r w:rsidRPr="005D7456">
        <w:rPr>
          <w:rFonts w:cs="Simplified Arabic"/>
          <w:sz w:val="28"/>
          <w:szCs w:val="28"/>
          <w:rtl/>
          <w:lang w:bidi="ar-EG"/>
        </w:rPr>
        <w:t xml:space="preserve"> </w:t>
      </w:r>
      <w:r>
        <w:rPr>
          <w:rFonts w:cs="Simplified Arabic" w:hint="cs"/>
          <w:sz w:val="28"/>
          <w:szCs w:val="28"/>
          <w:rtl/>
          <w:lang w:bidi="ar-EG"/>
        </w:rPr>
        <w:t>و</w:t>
      </w:r>
      <w:r w:rsidRPr="005D7456">
        <w:rPr>
          <w:rFonts w:cs="Simplified Arabic"/>
          <w:sz w:val="28"/>
          <w:szCs w:val="28"/>
          <w:rtl/>
          <w:lang w:bidi="ar-EG"/>
        </w:rPr>
        <w:t>النشر</w:t>
      </w:r>
      <w:r>
        <w:rPr>
          <w:rFonts w:cs="Simplified Arabic" w:hint="cs"/>
          <w:sz w:val="28"/>
          <w:szCs w:val="28"/>
          <w:rtl/>
          <w:lang w:bidi="ar-EG"/>
        </w:rPr>
        <w:t>،</w:t>
      </w:r>
      <w:r w:rsidRPr="005D7456">
        <w:rPr>
          <w:rFonts w:cs="Simplified Arabic"/>
          <w:sz w:val="28"/>
          <w:szCs w:val="28"/>
          <w:rtl/>
          <w:lang w:bidi="ar-EG"/>
        </w:rPr>
        <w:t xml:space="preserve"> والتقييم</w:t>
      </w:r>
      <w:r w:rsidRPr="005D7456">
        <w:rPr>
          <w:rFonts w:cs="Simplified Arabic" w:hint="cs"/>
          <w:sz w:val="28"/>
          <w:szCs w:val="28"/>
          <w:rtl/>
          <w:lang w:bidi="ar-EG"/>
        </w:rPr>
        <w:t>،</w:t>
      </w:r>
      <w:r w:rsidRPr="005D7456">
        <w:rPr>
          <w:rFonts w:cs="Simplified Arabic"/>
          <w:sz w:val="28"/>
          <w:szCs w:val="28"/>
          <w:rtl/>
          <w:lang w:bidi="ar-EG"/>
        </w:rPr>
        <w:t xml:space="preserve"> </w:t>
      </w:r>
      <w:r w:rsidRPr="005D7456">
        <w:rPr>
          <w:rFonts w:cs="Simplified Arabic" w:hint="cs"/>
          <w:sz w:val="28"/>
          <w:szCs w:val="28"/>
          <w:rtl/>
          <w:lang w:bidi="ar-EG"/>
        </w:rPr>
        <w:t>وإعادة التقييم) فيما يطلق عليه</w:t>
      </w:r>
      <w:r w:rsidRPr="005D7456">
        <w:rPr>
          <w:rFonts w:cs="Simplified Arabic"/>
          <w:sz w:val="28"/>
          <w:szCs w:val="28"/>
          <w:rtl/>
          <w:lang w:bidi="ar-EG"/>
        </w:rPr>
        <w:t xml:space="preserve"> </w:t>
      </w:r>
      <w:r w:rsidRPr="005D7456">
        <w:rPr>
          <w:rFonts w:cs="Simplified Arabic" w:hint="cs"/>
          <w:sz w:val="28"/>
          <w:szCs w:val="28"/>
          <w:rtl/>
          <w:lang w:bidi="ar-EG"/>
        </w:rPr>
        <w:t xml:space="preserve">منهج </w:t>
      </w:r>
      <w:r w:rsidRPr="005D7456">
        <w:rPr>
          <w:rFonts w:cs="Simplified Arabic"/>
          <w:sz w:val="28"/>
          <w:szCs w:val="28"/>
          <w:rtl/>
          <w:lang w:bidi="ar-EG"/>
        </w:rPr>
        <w:t>(</w:t>
      </w:r>
      <w:r w:rsidRPr="007A535B">
        <w:rPr>
          <w:rFonts w:asciiTheme="majorBidi" w:hAnsiTheme="majorBidi" w:cstheme="majorBidi"/>
          <w:sz w:val="28"/>
          <w:szCs w:val="28"/>
          <w:lang w:bidi="ar-EG"/>
        </w:rPr>
        <w:t>RADAR</w:t>
      </w:r>
      <w:r w:rsidRPr="005D7456">
        <w:rPr>
          <w:rFonts w:cs="Simplified Arabic"/>
          <w:sz w:val="28"/>
          <w:szCs w:val="28"/>
          <w:rtl/>
          <w:lang w:bidi="ar-EG"/>
        </w:rPr>
        <w:t>)</w:t>
      </w:r>
      <w:r w:rsidRPr="005D7456">
        <w:rPr>
          <w:rFonts w:cs="Simplified Arabic" w:hint="cs"/>
          <w:sz w:val="28"/>
          <w:szCs w:val="28"/>
          <w:rtl/>
          <w:lang w:bidi="ar-EG"/>
        </w:rPr>
        <w:t>.</w:t>
      </w:r>
    </w:p>
    <w:p w14:paraId="30A49C58" w14:textId="77777777" w:rsidR="00DF5A29" w:rsidRPr="005D7456" w:rsidRDefault="00DF5A29" w:rsidP="00DF5A29">
      <w:pPr>
        <w:ind w:firstLine="720"/>
        <w:jc w:val="both"/>
        <w:rPr>
          <w:rFonts w:cs="Simplified Arabic"/>
          <w:sz w:val="28"/>
          <w:szCs w:val="28"/>
          <w:rtl/>
          <w:lang w:bidi="ar-EG"/>
        </w:rPr>
      </w:pPr>
      <w:r>
        <w:rPr>
          <w:rFonts w:cs="Simplified Arabic" w:hint="cs"/>
          <w:sz w:val="28"/>
          <w:szCs w:val="28"/>
          <w:rtl/>
          <w:lang w:bidi="ar-EG"/>
        </w:rPr>
        <w:t>و</w:t>
      </w:r>
      <w:r w:rsidRPr="005D7456">
        <w:rPr>
          <w:rFonts w:cs="Simplified Arabic" w:hint="cs"/>
          <w:sz w:val="28"/>
          <w:szCs w:val="28"/>
          <w:rtl/>
          <w:lang w:bidi="ar-EG"/>
        </w:rPr>
        <w:t xml:space="preserve">تعد </w:t>
      </w:r>
      <w:r w:rsidRPr="005D7456">
        <w:rPr>
          <w:rFonts w:cs="Simplified Arabic"/>
          <w:sz w:val="28"/>
          <w:szCs w:val="28"/>
          <w:rtl/>
          <w:lang w:bidi="ar-EG"/>
        </w:rPr>
        <w:t xml:space="preserve">القيم الأساسية </w:t>
      </w:r>
      <w:r w:rsidRPr="005D7456">
        <w:rPr>
          <w:rFonts w:cs="Simplified Arabic" w:hint="cs"/>
          <w:sz w:val="28"/>
          <w:szCs w:val="28"/>
          <w:rtl/>
          <w:lang w:bidi="ar-EG"/>
        </w:rPr>
        <w:t xml:space="preserve">بمثابة </w:t>
      </w:r>
      <w:r w:rsidRPr="005D7456">
        <w:rPr>
          <w:rFonts w:cs="Simplified Arabic"/>
          <w:sz w:val="28"/>
          <w:szCs w:val="28"/>
          <w:rtl/>
          <w:lang w:bidi="ar-EG"/>
        </w:rPr>
        <w:t>المبادئ الأساسية لل</w:t>
      </w:r>
      <w:r>
        <w:rPr>
          <w:rFonts w:cs="Simplified Arabic"/>
          <w:sz w:val="28"/>
          <w:szCs w:val="28"/>
          <w:rtl/>
          <w:lang w:bidi="ar-EG"/>
        </w:rPr>
        <w:t>إدارة</w:t>
      </w:r>
      <w:r w:rsidRPr="005D7456">
        <w:rPr>
          <w:rFonts w:cs="Simplified Arabic"/>
          <w:sz w:val="28"/>
          <w:szCs w:val="28"/>
          <w:rtl/>
          <w:lang w:bidi="ar-EG"/>
        </w:rPr>
        <w:t xml:space="preserve"> التي تضمن الأداء المستدام وتشمل؛ إضافة قيمة العملاء، والتنمية المستدامة، وتطوير قدرات المنظمة، وتشجيع الابتكار والإبداع، والتقدم مع الرؤية والإلهام والنزاهة، وال</w:t>
      </w:r>
      <w:r>
        <w:rPr>
          <w:rFonts w:cs="Simplified Arabic"/>
          <w:sz w:val="28"/>
          <w:szCs w:val="28"/>
          <w:rtl/>
          <w:lang w:bidi="ar-EG"/>
        </w:rPr>
        <w:t>إدارة</w:t>
      </w:r>
      <w:r w:rsidRPr="005D7456">
        <w:rPr>
          <w:rFonts w:cs="Simplified Arabic"/>
          <w:sz w:val="28"/>
          <w:szCs w:val="28"/>
          <w:rtl/>
          <w:lang w:bidi="ar-EG"/>
        </w:rPr>
        <w:t xml:space="preserve"> النشطة، وتشجيع مواهب </w:t>
      </w:r>
      <w:r w:rsidRPr="005D7456">
        <w:rPr>
          <w:rFonts w:cs="Simplified Arabic" w:hint="cs"/>
          <w:sz w:val="28"/>
          <w:szCs w:val="28"/>
          <w:rtl/>
          <w:lang w:bidi="ar-EG"/>
        </w:rPr>
        <w:t>الأفراد</w:t>
      </w:r>
      <w:r w:rsidRPr="005D7456">
        <w:rPr>
          <w:rFonts w:cs="Simplified Arabic"/>
          <w:sz w:val="28"/>
          <w:szCs w:val="28"/>
          <w:rtl/>
          <w:lang w:bidi="ar-EG"/>
        </w:rPr>
        <w:t xml:space="preserve">، والحفاظ على </w:t>
      </w:r>
      <w:r w:rsidRPr="005D7456">
        <w:rPr>
          <w:rFonts w:cs="Simplified Arabic" w:hint="cs"/>
          <w:sz w:val="28"/>
          <w:szCs w:val="28"/>
          <w:rtl/>
          <w:lang w:bidi="ar-EG"/>
        </w:rPr>
        <w:t>ال</w:t>
      </w:r>
      <w:r w:rsidRPr="005D7456">
        <w:rPr>
          <w:rFonts w:cs="Simplified Arabic"/>
          <w:sz w:val="28"/>
          <w:szCs w:val="28"/>
          <w:rtl/>
          <w:lang w:bidi="ar-EG"/>
        </w:rPr>
        <w:t>نتائج</w:t>
      </w:r>
      <w:r w:rsidRPr="005D7456">
        <w:rPr>
          <w:rFonts w:cs="Simplified Arabic" w:hint="cs"/>
          <w:sz w:val="28"/>
          <w:szCs w:val="28"/>
          <w:rtl/>
          <w:lang w:bidi="ar-EG"/>
        </w:rPr>
        <w:t xml:space="preserve"> المرجوة</w:t>
      </w:r>
      <w:r w:rsidRPr="005D7456">
        <w:rPr>
          <w:rFonts w:cs="Simplified Arabic"/>
          <w:sz w:val="28"/>
          <w:szCs w:val="28"/>
          <w:rtl/>
          <w:lang w:bidi="ar-EG"/>
        </w:rPr>
        <w:t xml:space="preserve">. </w:t>
      </w:r>
      <w:r>
        <w:rPr>
          <w:rFonts w:cs="Simplified Arabic" w:hint="cs"/>
          <w:sz w:val="28"/>
          <w:szCs w:val="28"/>
          <w:rtl/>
          <w:lang w:bidi="ar-EG"/>
        </w:rPr>
        <w:t>و</w:t>
      </w:r>
      <w:r w:rsidRPr="005D7456">
        <w:rPr>
          <w:rFonts w:cs="Simplified Arabic"/>
          <w:sz w:val="28"/>
          <w:szCs w:val="28"/>
          <w:rtl/>
          <w:lang w:bidi="ar-EG"/>
        </w:rPr>
        <w:t>تنقسم المعايير إلى خمسة "عوامل تمكين" (الأشخاص؛ الشراكة؛ الإستراتيجية؛ القيادة والموارد</w:t>
      </w:r>
      <w:r w:rsidRPr="005D7456">
        <w:rPr>
          <w:rFonts w:cs="Simplified Arabic" w:hint="cs"/>
          <w:sz w:val="28"/>
          <w:szCs w:val="28"/>
          <w:rtl/>
          <w:lang w:bidi="ar-EG"/>
        </w:rPr>
        <w:t>؛</w:t>
      </w:r>
      <w:r w:rsidRPr="005D7456">
        <w:rPr>
          <w:rFonts w:cs="Simplified Arabic"/>
          <w:sz w:val="28"/>
          <w:szCs w:val="28"/>
          <w:rtl/>
          <w:lang w:bidi="ar-EG"/>
        </w:rPr>
        <w:t xml:space="preserve"> والخدمات والمنتجات والعمليات) وأربعة "نتائج" (الأشخاص والمجتمع والعملاء ونتائج الأعمال).</w:t>
      </w:r>
    </w:p>
    <w:p w14:paraId="360EB07D" w14:textId="77777777" w:rsidR="00DF5A29" w:rsidRPr="005D7456" w:rsidRDefault="00DF5A29" w:rsidP="00DF5A29">
      <w:pPr>
        <w:ind w:firstLine="720"/>
        <w:jc w:val="both"/>
        <w:rPr>
          <w:rFonts w:cs="Simplified Arabic"/>
          <w:sz w:val="28"/>
          <w:szCs w:val="28"/>
          <w:rtl/>
          <w:lang w:bidi="ar-EG"/>
        </w:rPr>
      </w:pPr>
      <w:r w:rsidRPr="005D7456">
        <w:rPr>
          <w:rFonts w:cs="Simplified Arabic" w:hint="cs"/>
          <w:sz w:val="28"/>
          <w:szCs w:val="28"/>
          <w:rtl/>
          <w:lang w:bidi="ar-EG"/>
        </w:rPr>
        <w:lastRenderedPageBreak/>
        <w:t xml:space="preserve">إن منهج </w:t>
      </w:r>
      <w:r w:rsidRPr="005D7456">
        <w:rPr>
          <w:rFonts w:cs="Simplified Arabic"/>
          <w:sz w:val="28"/>
          <w:szCs w:val="28"/>
          <w:rtl/>
          <w:lang w:bidi="ar-EG"/>
        </w:rPr>
        <w:t>(</w:t>
      </w:r>
      <w:r w:rsidRPr="007A535B">
        <w:rPr>
          <w:rFonts w:asciiTheme="majorBidi" w:hAnsiTheme="majorBidi" w:cstheme="majorBidi"/>
          <w:sz w:val="28"/>
          <w:szCs w:val="28"/>
          <w:lang w:bidi="ar-EG"/>
        </w:rPr>
        <w:t>RADAR</w:t>
      </w:r>
      <w:r w:rsidRPr="005D7456">
        <w:rPr>
          <w:rFonts w:cs="Simplified Arabic"/>
          <w:sz w:val="28"/>
          <w:szCs w:val="28"/>
          <w:rtl/>
          <w:lang w:bidi="ar-EG"/>
        </w:rPr>
        <w:t xml:space="preserve">)، </w:t>
      </w:r>
      <w:r w:rsidRPr="005D7456">
        <w:rPr>
          <w:rFonts w:cs="Simplified Arabic" w:hint="cs"/>
          <w:sz w:val="28"/>
          <w:szCs w:val="28"/>
          <w:rtl/>
          <w:lang w:bidi="ar-EG"/>
        </w:rPr>
        <w:t xml:space="preserve">هو عبارة عن </w:t>
      </w:r>
      <w:r w:rsidRPr="005D7456">
        <w:rPr>
          <w:rFonts w:cs="Simplified Arabic"/>
          <w:sz w:val="28"/>
          <w:szCs w:val="28"/>
          <w:rtl/>
          <w:lang w:bidi="ar-EG"/>
        </w:rPr>
        <w:t>دورة تطوير مستمرة تستخدمها المؤسسة الأوروبية ل</w:t>
      </w:r>
      <w:r>
        <w:rPr>
          <w:rFonts w:cs="Simplified Arabic"/>
          <w:sz w:val="28"/>
          <w:szCs w:val="28"/>
          <w:rtl/>
          <w:lang w:bidi="ar-EG"/>
        </w:rPr>
        <w:t>إدارة</w:t>
      </w:r>
      <w:r w:rsidRPr="005D7456">
        <w:rPr>
          <w:rFonts w:cs="Simplified Arabic"/>
          <w:sz w:val="28"/>
          <w:szCs w:val="28"/>
          <w:rtl/>
          <w:lang w:bidi="ar-EG"/>
        </w:rPr>
        <w:t xml:space="preserve"> الجودة، وقد تم الحصول عليها في البداية من دورة قانون فحص الخطة</w:t>
      </w:r>
      <w:r w:rsidRPr="005D7456">
        <w:rPr>
          <w:rFonts w:cs="Simplified Arabic" w:hint="cs"/>
          <w:sz w:val="28"/>
          <w:szCs w:val="28"/>
          <w:rtl/>
          <w:lang w:bidi="ar-EG"/>
        </w:rPr>
        <w:t xml:space="preserve"> </w:t>
      </w:r>
      <w:r w:rsidRPr="005D7456">
        <w:rPr>
          <w:rFonts w:cs="Simplified Arabic"/>
          <w:sz w:val="28"/>
          <w:szCs w:val="28"/>
          <w:rtl/>
          <w:lang w:bidi="ar-EG"/>
        </w:rPr>
        <w:t>(</w:t>
      </w:r>
      <w:r w:rsidRPr="007A535B">
        <w:rPr>
          <w:rFonts w:asciiTheme="majorBidi" w:hAnsiTheme="majorBidi" w:cstheme="majorBidi"/>
          <w:sz w:val="28"/>
          <w:szCs w:val="28"/>
          <w:lang w:bidi="ar-EG"/>
        </w:rPr>
        <w:t>PDCA</w:t>
      </w:r>
      <w:r w:rsidRPr="005D7456">
        <w:rPr>
          <w:rFonts w:cs="Simplified Arabic"/>
          <w:sz w:val="28"/>
          <w:szCs w:val="28"/>
          <w:rtl/>
          <w:lang w:bidi="ar-EG"/>
        </w:rPr>
        <w:t>)</w:t>
      </w:r>
      <w:r w:rsidRPr="005D7456">
        <w:rPr>
          <w:rFonts w:cs="Simplified Arabic" w:hint="cs"/>
          <w:sz w:val="28"/>
          <w:szCs w:val="28"/>
          <w:rtl/>
          <w:lang w:bidi="ar-EG"/>
        </w:rPr>
        <w:t>،</w:t>
      </w:r>
      <w:r w:rsidRPr="005D7456">
        <w:rPr>
          <w:rFonts w:cs="Simplified Arabic"/>
          <w:sz w:val="28"/>
          <w:szCs w:val="28"/>
          <w:rtl/>
          <w:lang w:bidi="ar-EG"/>
        </w:rPr>
        <w:t xml:space="preserve"> وتشمل النتائج التي تهدف كجزء من الاستراتيجية، والنهج لضمان تحقيق النتيجة المطلوبة، و</w:t>
      </w:r>
      <w:r w:rsidRPr="005D7456">
        <w:rPr>
          <w:rFonts w:cs="Simplified Arabic" w:hint="cs"/>
          <w:sz w:val="28"/>
          <w:szCs w:val="28"/>
          <w:rtl/>
          <w:lang w:bidi="ar-EG"/>
        </w:rPr>
        <w:t xml:space="preserve">تطبيق </w:t>
      </w:r>
      <w:r w:rsidRPr="005D7456">
        <w:rPr>
          <w:rFonts w:cs="Simplified Arabic"/>
          <w:sz w:val="28"/>
          <w:szCs w:val="28"/>
          <w:rtl/>
          <w:lang w:bidi="ar-EG"/>
        </w:rPr>
        <w:t>النهج بشكل منهجي، وتقييم و</w:t>
      </w:r>
      <w:r w:rsidRPr="005D7456">
        <w:rPr>
          <w:rFonts w:cs="Simplified Arabic" w:hint="cs"/>
          <w:sz w:val="28"/>
          <w:szCs w:val="28"/>
          <w:rtl/>
          <w:lang w:bidi="ar-EG"/>
        </w:rPr>
        <w:t xml:space="preserve">إعادة تقييم </w:t>
      </w:r>
      <w:r w:rsidRPr="005D7456">
        <w:rPr>
          <w:rFonts w:cs="Simplified Arabic"/>
          <w:sz w:val="28"/>
          <w:szCs w:val="28"/>
          <w:rtl/>
          <w:lang w:bidi="ar-EG"/>
        </w:rPr>
        <w:t xml:space="preserve">النهج </w:t>
      </w:r>
      <w:r w:rsidRPr="005D7456">
        <w:rPr>
          <w:rFonts w:cs="Simplified Arabic" w:hint="cs"/>
          <w:sz w:val="28"/>
          <w:szCs w:val="28"/>
          <w:rtl/>
          <w:lang w:bidi="ar-EG"/>
        </w:rPr>
        <w:t xml:space="preserve">الذي يعتمد </w:t>
      </w:r>
      <w:r w:rsidRPr="005D7456">
        <w:rPr>
          <w:rFonts w:cs="Simplified Arabic"/>
          <w:sz w:val="28"/>
          <w:szCs w:val="28"/>
          <w:rtl/>
          <w:lang w:bidi="ar-EG"/>
        </w:rPr>
        <w:t>على تقييم النتائج وتحليلها والتعلم المستمر.</w:t>
      </w:r>
    </w:p>
    <w:p w14:paraId="6C95810D" w14:textId="6F537F6D" w:rsidR="00DF5A29" w:rsidRDefault="00DF5A29" w:rsidP="00DF5A29">
      <w:pPr>
        <w:ind w:firstLine="720"/>
        <w:jc w:val="both"/>
        <w:rPr>
          <w:rFonts w:cs="Simplified Arabic"/>
          <w:sz w:val="28"/>
          <w:szCs w:val="28"/>
          <w:rtl/>
          <w:lang w:bidi="ar-EG"/>
        </w:rPr>
      </w:pPr>
      <w:r w:rsidRPr="005D7456">
        <w:rPr>
          <w:rFonts w:cs="Simplified Arabic"/>
          <w:sz w:val="28"/>
          <w:szCs w:val="28"/>
          <w:rtl/>
          <w:lang w:bidi="ar-EG"/>
        </w:rPr>
        <w:t xml:space="preserve">كما طبقت الدراسة نموذج </w:t>
      </w:r>
      <w:r>
        <w:rPr>
          <w:rFonts w:cs="Simplified Arabic"/>
          <w:sz w:val="28"/>
          <w:szCs w:val="28"/>
          <w:rtl/>
          <w:lang w:bidi="ar-EG"/>
        </w:rPr>
        <w:t>إدارة</w:t>
      </w:r>
      <w:r w:rsidRPr="005D7456">
        <w:rPr>
          <w:rFonts w:cs="Simplified Arabic"/>
          <w:sz w:val="28"/>
          <w:szCs w:val="28"/>
          <w:rtl/>
          <w:lang w:bidi="ar-EG"/>
        </w:rPr>
        <w:t xml:space="preserve"> الجودة الشاملة، والذي يسمح بقياس الأداء التشغيلي للمؤسسة على أساس كل معيار من معاييرها.</w:t>
      </w:r>
      <w:r w:rsidRPr="005D7456">
        <w:rPr>
          <w:rFonts w:cs="Simplified Arabic" w:hint="cs"/>
          <w:sz w:val="28"/>
          <w:szCs w:val="28"/>
          <w:rtl/>
          <w:lang w:bidi="ar-EG"/>
        </w:rPr>
        <w:t xml:space="preserve"> وهم الأشخاص</w:t>
      </w:r>
      <w:r w:rsidRPr="005D7456">
        <w:rPr>
          <w:rFonts w:cs="Simplified Arabic"/>
          <w:sz w:val="28"/>
          <w:szCs w:val="28"/>
          <w:rtl/>
          <w:lang w:bidi="ar-EG"/>
        </w:rPr>
        <w:t>؛ الشراكة؛ الاستراتيجية؛ القيادة والموارد؛ والخدمات والمنتجات والعمليات؛ المجتمع؛ العملاء؛</w:t>
      </w:r>
      <w:r w:rsidRPr="005D7456">
        <w:rPr>
          <w:rFonts w:cs="Simplified Arabic" w:hint="cs"/>
          <w:sz w:val="28"/>
          <w:szCs w:val="28"/>
          <w:rtl/>
          <w:lang w:bidi="ar-EG"/>
        </w:rPr>
        <w:t xml:space="preserve"> </w:t>
      </w:r>
      <w:r w:rsidRPr="005D7456">
        <w:rPr>
          <w:rFonts w:cs="Simplified Arabic"/>
          <w:sz w:val="28"/>
          <w:szCs w:val="28"/>
          <w:rtl/>
          <w:lang w:bidi="ar-EG"/>
        </w:rPr>
        <w:t xml:space="preserve">ونتائج الأعمال. وقد </w:t>
      </w:r>
      <w:r w:rsidRPr="005D7456">
        <w:rPr>
          <w:rFonts w:cs="Simplified Arabic" w:hint="cs"/>
          <w:sz w:val="28"/>
          <w:szCs w:val="28"/>
          <w:rtl/>
          <w:lang w:bidi="ar-EG"/>
        </w:rPr>
        <w:t xml:space="preserve">حددت </w:t>
      </w:r>
      <w:r w:rsidRPr="005D7456">
        <w:rPr>
          <w:rFonts w:cs="Simplified Arabic"/>
          <w:sz w:val="28"/>
          <w:szCs w:val="28"/>
          <w:rtl/>
          <w:lang w:bidi="ar-EG"/>
        </w:rPr>
        <w:t>هذه الدراسة بعض المعايير ودرست تأثيرها على الأداء التشغيلي</w:t>
      </w:r>
      <w:r w:rsidRPr="005D7456">
        <w:rPr>
          <w:rFonts w:cs="Simplified Arabic" w:hint="cs"/>
          <w:sz w:val="28"/>
          <w:szCs w:val="28"/>
          <w:rtl/>
          <w:lang w:bidi="ar-EG"/>
        </w:rPr>
        <w:t xml:space="preserve"> وحماية</w:t>
      </w:r>
      <w:r w:rsidRPr="005D7456">
        <w:rPr>
          <w:rFonts w:cs="Simplified Arabic"/>
          <w:sz w:val="28"/>
          <w:szCs w:val="28"/>
          <w:rtl/>
          <w:lang w:bidi="ar-EG"/>
        </w:rPr>
        <w:t xml:space="preserve"> </w:t>
      </w:r>
      <w:r w:rsidRPr="005D7456">
        <w:rPr>
          <w:rFonts w:cs="Simplified Arabic" w:hint="cs"/>
          <w:sz w:val="28"/>
          <w:szCs w:val="28"/>
          <w:rtl/>
          <w:lang w:bidi="ar-EG"/>
        </w:rPr>
        <w:t xml:space="preserve">الشركة من المخاطر والأزمات </w:t>
      </w:r>
      <w:r w:rsidRPr="005D7456">
        <w:rPr>
          <w:rFonts w:cs="Simplified Arabic"/>
          <w:sz w:val="28"/>
          <w:szCs w:val="28"/>
          <w:rtl/>
          <w:lang w:bidi="ar-EG"/>
        </w:rPr>
        <w:t xml:space="preserve">، وسعت بعض بنود الاستبيان إلى الحصول على ردود حول كيفية تطبيق هذه المعايير في </w:t>
      </w:r>
      <w:r w:rsidRPr="005D7456">
        <w:rPr>
          <w:rFonts w:cs="Simplified Arabic" w:hint="cs"/>
          <w:sz w:val="28"/>
          <w:szCs w:val="28"/>
          <w:rtl/>
          <w:lang w:bidi="ar-EG"/>
        </w:rPr>
        <w:t xml:space="preserve">الشركة </w:t>
      </w:r>
      <w:r w:rsidRPr="005D7456">
        <w:rPr>
          <w:rFonts w:cs="Simplified Arabic"/>
          <w:sz w:val="28"/>
          <w:szCs w:val="28"/>
          <w:rtl/>
          <w:lang w:bidi="ar-EG"/>
        </w:rPr>
        <w:t xml:space="preserve">وتأثيرها على الأداء التشغيلي </w:t>
      </w:r>
      <w:r w:rsidRPr="005D7456">
        <w:rPr>
          <w:rFonts w:cs="Simplified Arabic" w:hint="cs"/>
          <w:sz w:val="28"/>
          <w:szCs w:val="28"/>
          <w:rtl/>
          <w:lang w:bidi="ar-EG"/>
        </w:rPr>
        <w:t>للشركة والحد من المخاطر والأزمات.</w:t>
      </w:r>
    </w:p>
    <w:p w14:paraId="18125FDB" w14:textId="2E63AC24" w:rsidR="00F925D0" w:rsidRPr="00B00051" w:rsidRDefault="00F925D0" w:rsidP="00B00051">
      <w:pPr>
        <w:bidi w:val="0"/>
        <w:rPr>
          <w:rFonts w:cs="Simplified Arabic"/>
          <w:sz w:val="28"/>
          <w:szCs w:val="28"/>
          <w:lang w:bidi="ar-EG"/>
        </w:rPr>
      </w:pPr>
    </w:p>
    <w:p w14:paraId="16495766" w14:textId="77777777" w:rsidR="00F925D0" w:rsidRDefault="00F925D0" w:rsidP="00F925D0">
      <w:pPr>
        <w:jc w:val="center"/>
        <w:rPr>
          <w:rFonts w:ascii="Sakkal Majalla" w:hAnsi="Sakkal Majalla" w:cs="Sakkal Majalla"/>
          <w:b/>
          <w:bCs/>
          <w:sz w:val="48"/>
          <w:szCs w:val="48"/>
          <w:u w:val="single"/>
          <w:rtl/>
          <w:lang w:bidi="ar-EG"/>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lang w:bidi="ar-EG"/>
        </w:rPr>
      </w:pPr>
    </w:p>
    <w:p w14:paraId="3162BE6A" w14:textId="77777777" w:rsidR="00276F25" w:rsidRPr="00276F25" w:rsidRDefault="00276F25">
      <w:pPr>
        <w:bidi w:val="0"/>
        <w:rPr>
          <w:rFonts w:ascii="Sakkal Majalla" w:hAnsi="Sakkal Majalla" w:cs="Sakkal Majalla"/>
          <w:b/>
          <w:bCs/>
          <w:sz w:val="48"/>
          <w:szCs w:val="48"/>
        </w:rPr>
      </w:pPr>
      <w:r w:rsidRPr="00276F25">
        <w:rPr>
          <w:rFonts w:ascii="Sakkal Majalla" w:hAnsi="Sakkal Majalla" w:cs="Sakkal Majalla"/>
          <w:b/>
          <w:bCs/>
          <w:sz w:val="48"/>
          <w:szCs w:val="48"/>
          <w:rtl/>
        </w:rPr>
        <w:br w:type="page"/>
      </w:r>
    </w:p>
    <w:p w14:paraId="2582160D" w14:textId="77777777" w:rsidR="00276F25" w:rsidRDefault="00276F25" w:rsidP="00F925D0">
      <w:pPr>
        <w:jc w:val="center"/>
        <w:rPr>
          <w:rFonts w:ascii="Sakkal Majalla" w:hAnsi="Sakkal Majalla" w:cs="Sakkal Majalla"/>
          <w:b/>
          <w:bCs/>
          <w:sz w:val="48"/>
          <w:szCs w:val="48"/>
          <w:u w:val="single"/>
          <w:rtl/>
        </w:rPr>
      </w:pPr>
    </w:p>
    <w:p w14:paraId="0717FFEA" w14:textId="77777777" w:rsidR="00276F25" w:rsidRDefault="00276F25" w:rsidP="00F925D0">
      <w:pPr>
        <w:jc w:val="center"/>
        <w:rPr>
          <w:rFonts w:ascii="Sakkal Majalla" w:hAnsi="Sakkal Majalla" w:cs="Sakkal Majalla"/>
          <w:b/>
          <w:bCs/>
          <w:sz w:val="48"/>
          <w:szCs w:val="48"/>
          <w:u w:val="single"/>
          <w:rtl/>
        </w:rPr>
      </w:pPr>
    </w:p>
    <w:p w14:paraId="1BDFBAE7" w14:textId="77777777" w:rsidR="00276F25" w:rsidRDefault="00276F25" w:rsidP="00F925D0">
      <w:pPr>
        <w:jc w:val="center"/>
        <w:rPr>
          <w:rFonts w:ascii="Sakkal Majalla" w:hAnsi="Sakkal Majalla" w:cs="Sakkal Majalla"/>
          <w:b/>
          <w:bCs/>
          <w:sz w:val="48"/>
          <w:szCs w:val="48"/>
          <w:u w:val="single"/>
          <w:rtl/>
        </w:rPr>
      </w:pPr>
    </w:p>
    <w:p w14:paraId="59D6E2A0" w14:textId="77777777" w:rsidR="00276F25" w:rsidRDefault="00276F25" w:rsidP="00F925D0">
      <w:pPr>
        <w:jc w:val="center"/>
        <w:rPr>
          <w:rFonts w:ascii="Sakkal Majalla" w:hAnsi="Sakkal Majalla" w:cs="Sakkal Majalla"/>
          <w:b/>
          <w:bCs/>
          <w:sz w:val="48"/>
          <w:szCs w:val="48"/>
          <w:u w:val="single"/>
          <w:rtl/>
        </w:rPr>
      </w:pPr>
    </w:p>
    <w:p w14:paraId="3C562451" w14:textId="77777777" w:rsidR="00276F25" w:rsidRDefault="00276F25" w:rsidP="00F925D0">
      <w:pPr>
        <w:jc w:val="center"/>
        <w:rPr>
          <w:rFonts w:ascii="Sakkal Majalla" w:hAnsi="Sakkal Majalla" w:cs="Sakkal Majalla"/>
          <w:b/>
          <w:bCs/>
          <w:sz w:val="48"/>
          <w:szCs w:val="48"/>
          <w:u w:val="single"/>
          <w:rtl/>
        </w:rPr>
      </w:pPr>
    </w:p>
    <w:p w14:paraId="7AB0493D" w14:textId="77777777" w:rsidR="00276F25" w:rsidRDefault="00276F25" w:rsidP="00F925D0">
      <w:pPr>
        <w:jc w:val="center"/>
        <w:rPr>
          <w:rFonts w:ascii="Sakkal Majalla" w:hAnsi="Sakkal Majalla" w:cs="Sakkal Majalla"/>
          <w:b/>
          <w:bCs/>
          <w:sz w:val="48"/>
          <w:szCs w:val="48"/>
          <w:u w:val="single"/>
          <w:rtl/>
          <w:lang w:bidi="ar-EG"/>
        </w:rPr>
      </w:pPr>
    </w:p>
    <w:p w14:paraId="6AAFE107" w14:textId="561352BB" w:rsidR="00F925D0" w:rsidRPr="00276F25" w:rsidRDefault="00F925D0" w:rsidP="00276F25">
      <w:pPr>
        <w:pStyle w:val="1"/>
        <w:jc w:val="center"/>
        <w:rPr>
          <w:rFonts w:ascii="Sakkal Majalla" w:hAnsi="Sakkal Majalla" w:cs="Sakkal Majalla"/>
          <w:b/>
          <w:bCs/>
          <w:color w:val="auto"/>
          <w:sz w:val="48"/>
          <w:szCs w:val="48"/>
          <w:u w:val="single"/>
          <w:rtl/>
        </w:rPr>
      </w:pPr>
      <w:bookmarkStart w:id="21" w:name="_Toc192452981"/>
      <w:r w:rsidRPr="00276F25">
        <w:rPr>
          <w:rFonts w:ascii="Sakkal Majalla" w:hAnsi="Sakkal Majalla" w:cs="Sakkal Majalla"/>
          <w:b/>
          <w:bCs/>
          <w:color w:val="auto"/>
          <w:sz w:val="48"/>
          <w:szCs w:val="48"/>
          <w:u w:val="single"/>
          <w:rtl/>
        </w:rPr>
        <w:t>الفصل الثاني</w:t>
      </w:r>
      <w:r w:rsidR="00276F25" w:rsidRPr="00276F25">
        <w:rPr>
          <w:rFonts w:ascii="Sakkal Majalla" w:hAnsi="Sakkal Majalla" w:cs="Sakkal Majalla"/>
          <w:b/>
          <w:bCs/>
          <w:color w:val="auto"/>
          <w:sz w:val="48"/>
          <w:szCs w:val="48"/>
          <w:u w:val="single"/>
        </w:rPr>
        <w:br/>
      </w:r>
      <w:r w:rsidRPr="00276F25">
        <w:rPr>
          <w:rFonts w:ascii="Sakkal Majalla" w:hAnsi="Sakkal Majalla" w:cs="Sakkal Majalla"/>
          <w:b/>
          <w:bCs/>
          <w:color w:val="auto"/>
          <w:sz w:val="48"/>
          <w:szCs w:val="48"/>
          <w:u w:val="single"/>
          <w:rtl/>
        </w:rPr>
        <w:t>الدراسات السابقة</w:t>
      </w:r>
      <w:bookmarkEnd w:id="21"/>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lang w:bidi="ar-EG"/>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37AB025A" w14:textId="77777777" w:rsidR="00644683" w:rsidRDefault="00644683"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lang w:bidi="ar-EG"/>
        </w:rPr>
      </w:pPr>
    </w:p>
    <w:p w14:paraId="29C00590" w14:textId="77777777" w:rsidR="00276F25" w:rsidRDefault="00276F25">
      <w:pPr>
        <w:bidi w:val="0"/>
        <w:rPr>
          <w:rFonts w:cs="Simplified Arabic"/>
          <w:sz w:val="28"/>
          <w:szCs w:val="28"/>
          <w:rtl/>
          <w:lang w:bidi="ar-EG"/>
        </w:rPr>
      </w:pPr>
      <w:r>
        <w:rPr>
          <w:rFonts w:cs="Simplified Arabic"/>
          <w:sz w:val="28"/>
          <w:szCs w:val="28"/>
          <w:rtl/>
          <w:lang w:bidi="ar-EG"/>
        </w:rPr>
        <w:br w:type="page"/>
      </w:r>
    </w:p>
    <w:p w14:paraId="2CBDB315" w14:textId="77777777" w:rsidR="003D6AF6" w:rsidRPr="003D6AF6" w:rsidRDefault="003D6AF6" w:rsidP="003D6AF6">
      <w:pPr>
        <w:pStyle w:val="2"/>
        <w:spacing w:before="240"/>
        <w:rPr>
          <w:rFonts w:ascii="Sakkal Majalla" w:hAnsi="Sakkal Majalla" w:cs="Sakkal Majalla"/>
          <w:color w:val="auto"/>
          <w:sz w:val="28"/>
          <w:szCs w:val="28"/>
          <w:u w:val="single"/>
          <w:rtl/>
          <w:lang w:bidi="ar-EG"/>
        </w:rPr>
      </w:pPr>
      <w:r w:rsidRPr="003D6AF6">
        <w:rPr>
          <w:rFonts w:ascii="Sakkal Majalla" w:hAnsi="Sakkal Majalla" w:cs="Sakkal Majalla" w:hint="cs"/>
          <w:color w:val="auto"/>
          <w:sz w:val="28"/>
          <w:szCs w:val="28"/>
          <w:u w:val="single"/>
          <w:rtl/>
          <w:lang w:bidi="ar-EG"/>
        </w:rPr>
        <w:lastRenderedPageBreak/>
        <w:t>مقدمة</w:t>
      </w:r>
    </w:p>
    <w:p w14:paraId="417D31E7" w14:textId="3FC2BC47" w:rsidR="00F925D0" w:rsidRDefault="00A77345" w:rsidP="00A77345">
      <w:pPr>
        <w:spacing w:before="120" w:after="120" w:line="240" w:lineRule="auto"/>
        <w:ind w:firstLine="284"/>
        <w:jc w:val="both"/>
        <w:rPr>
          <w:rFonts w:ascii="Sakkal Majalla" w:hAnsi="Sakkal Majalla" w:cs="Sakkal Majalla"/>
          <w:sz w:val="28"/>
          <w:szCs w:val="28"/>
          <w:u w:val="single"/>
          <w:rtl/>
        </w:rPr>
      </w:pPr>
      <w:r w:rsidRPr="005D7456">
        <w:rPr>
          <w:rFonts w:cs="Simplified Arabic" w:hint="cs"/>
          <w:sz w:val="28"/>
          <w:szCs w:val="28"/>
          <w:rtl/>
          <w:lang w:bidi="ar-EG"/>
        </w:rPr>
        <w:t xml:space="preserve">يعد مسح الأدبيات السابقة من الأمور المهمة، حتى يقف الباحث على أهمية دراسته والهدف منها وكذلك الفجوة البحثية، والتي لم تتطرق إليها الدراسات السابقة، ويجب الإشارة إلى اهتمام الدراسات الأجنبية بتناول موضوع دور </w:t>
      </w:r>
      <w:r>
        <w:rPr>
          <w:rFonts w:cs="Simplified Arabic" w:hint="cs"/>
          <w:sz w:val="28"/>
          <w:szCs w:val="28"/>
          <w:rtl/>
          <w:lang w:bidi="ar-EG"/>
        </w:rPr>
        <w:t>إدارة</w:t>
      </w:r>
      <w:r w:rsidRPr="005D7456">
        <w:rPr>
          <w:rFonts w:cs="Simplified Arabic" w:hint="cs"/>
          <w:sz w:val="28"/>
          <w:szCs w:val="28"/>
          <w:rtl/>
          <w:lang w:bidi="ar-EG"/>
        </w:rPr>
        <w:t xml:space="preserve"> الجودة الشاملة في </w:t>
      </w:r>
      <w:r>
        <w:rPr>
          <w:rFonts w:cs="Simplified Arabic" w:hint="cs"/>
          <w:sz w:val="28"/>
          <w:szCs w:val="28"/>
          <w:rtl/>
          <w:lang w:bidi="ar-EG"/>
        </w:rPr>
        <w:t xml:space="preserve">مشروعات </w:t>
      </w:r>
      <w:r w:rsidRPr="005D7456">
        <w:rPr>
          <w:rFonts w:cs="Simplified Arabic" w:hint="cs"/>
          <w:sz w:val="28"/>
          <w:szCs w:val="28"/>
          <w:rtl/>
          <w:lang w:bidi="ar-EG"/>
        </w:rPr>
        <w:t xml:space="preserve">الخدمات البترولية، </w:t>
      </w:r>
      <w:r w:rsidRPr="00704D3D">
        <w:rPr>
          <w:rFonts w:ascii="Simplified Arabic" w:hAnsi="Simplified Arabic" w:cs="Simplified Arabic" w:hint="cs"/>
          <w:sz w:val="28"/>
          <w:szCs w:val="28"/>
          <w:rtl/>
          <w:lang w:bidi="ar-EG"/>
        </w:rPr>
        <w:t xml:space="preserve">تم تقسيم الدراسات السابقة </w:t>
      </w:r>
      <w:r>
        <w:rPr>
          <w:rFonts w:ascii="Simplified Arabic" w:hAnsi="Simplified Arabic" w:cs="Simplified Arabic" w:hint="cs"/>
          <w:sz w:val="28"/>
          <w:szCs w:val="28"/>
          <w:rtl/>
          <w:lang w:bidi="ar-EG"/>
        </w:rPr>
        <w:t xml:space="preserve">إلى </w:t>
      </w:r>
      <w:r w:rsidRPr="00704D3D">
        <w:rPr>
          <w:rFonts w:ascii="Simplified Arabic" w:hAnsi="Simplified Arabic" w:cs="Simplified Arabic" w:hint="cs"/>
          <w:sz w:val="28"/>
          <w:szCs w:val="28"/>
          <w:rtl/>
          <w:lang w:bidi="ar-EG"/>
        </w:rPr>
        <w:t>محورين</w:t>
      </w:r>
      <w:r>
        <w:rPr>
          <w:rFonts w:ascii="Simplified Arabic" w:hAnsi="Simplified Arabic" w:cs="Simplified Arabic" w:hint="cs"/>
          <w:sz w:val="28"/>
          <w:szCs w:val="28"/>
          <w:rtl/>
          <w:lang w:bidi="ar-EG"/>
        </w:rPr>
        <w:t>، ويرجع مبرر الفصل بينهما إلى اختلاف البيئة التي تمثلها الحدود المكانية للدراسات لكل محور من المحورين، سواء كانت بيئة عمل أو بيئة مناخية، أو بيئة تعليمية للباحث، وغيرها من المتغيرات التي تؤثر على نتائج وتوصيات الدراسات السابقة، وفيما يلى عرض موجز لكل محور من المحورين السابق ذكرهما:</w:t>
      </w:r>
    </w:p>
    <w:p w14:paraId="6F8A6CA3" w14:textId="66843B5C" w:rsidR="00F925D0" w:rsidRPr="00456BFE" w:rsidRDefault="00456BFE" w:rsidP="00456BFE">
      <w:pPr>
        <w:pStyle w:val="1"/>
        <w:spacing w:after="240" w:line="240" w:lineRule="auto"/>
        <w:rPr>
          <w:rFonts w:ascii="Simplified Arabic" w:hAnsi="Simplified Arabic" w:cs="Simplified Arabic"/>
          <w:b/>
          <w:bCs/>
          <w:color w:val="auto"/>
          <w:sz w:val="28"/>
          <w:szCs w:val="28"/>
          <w:u w:val="single"/>
          <w:rtl/>
        </w:rPr>
      </w:pPr>
      <w:bookmarkStart w:id="22" w:name="_Toc192452982"/>
      <w:r>
        <w:rPr>
          <w:rFonts w:ascii="Simplified Arabic" w:hAnsi="Simplified Arabic" w:cs="Simplified Arabic" w:hint="cs"/>
          <w:b/>
          <w:bCs/>
          <w:color w:val="auto"/>
          <w:sz w:val="28"/>
          <w:szCs w:val="28"/>
          <w:u w:val="single"/>
          <w:rtl/>
        </w:rPr>
        <w:t xml:space="preserve">2/1 </w:t>
      </w:r>
      <w:r w:rsidR="00F925D0" w:rsidRPr="00456BFE">
        <w:rPr>
          <w:rFonts w:ascii="Simplified Arabic" w:hAnsi="Simplified Arabic" w:cs="Simplified Arabic"/>
          <w:b/>
          <w:bCs/>
          <w:color w:val="auto"/>
          <w:sz w:val="28"/>
          <w:szCs w:val="28"/>
          <w:u w:val="single"/>
          <w:rtl/>
        </w:rPr>
        <w:t>الدراسات السابقة</w:t>
      </w:r>
      <w:bookmarkEnd w:id="22"/>
    </w:p>
    <w:p w14:paraId="58E3A4CA" w14:textId="6D37B069" w:rsidR="00A77345" w:rsidRPr="00456BFE" w:rsidRDefault="00456BFE" w:rsidP="00456BFE">
      <w:pPr>
        <w:spacing w:before="240" w:after="240" w:line="24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2/1/1 </w:t>
      </w:r>
      <w:r w:rsidR="00A77345" w:rsidRPr="00456BFE">
        <w:rPr>
          <w:rFonts w:ascii="Sakkal Majalla" w:hAnsi="Sakkal Majalla" w:cs="Sakkal Majalla"/>
          <w:b/>
          <w:bCs/>
          <w:sz w:val="28"/>
          <w:szCs w:val="28"/>
          <w:u w:val="single"/>
          <w:rtl/>
        </w:rPr>
        <w:t>الدراسات الأجنبية التي تناولت إدارة الجودة الشاملة في قطاع الخدمات البترولية</w:t>
      </w:r>
    </w:p>
    <w:p w14:paraId="3035CC53" w14:textId="77777777" w:rsidR="00A77345" w:rsidRPr="00BB11CC" w:rsidRDefault="00A77345" w:rsidP="0084529C">
      <w:pPr>
        <w:pStyle w:val="a5"/>
        <w:numPr>
          <w:ilvl w:val="0"/>
          <w:numId w:val="8"/>
        </w:numPr>
        <w:bidi/>
        <w:spacing w:before="120" w:after="120" w:line="240" w:lineRule="auto"/>
        <w:ind w:left="386"/>
        <w:jc w:val="both"/>
        <w:rPr>
          <w:rFonts w:cs="Simplified Arabic"/>
          <w:b/>
          <w:bCs/>
          <w:sz w:val="28"/>
          <w:szCs w:val="28"/>
          <w:u w:val="single"/>
          <w:lang w:bidi="ar-EG"/>
        </w:rPr>
      </w:pPr>
      <w:r w:rsidRPr="00BB11CC">
        <w:rPr>
          <w:rFonts w:cs="Simplified Arabic" w:hint="cs"/>
          <w:b/>
          <w:bCs/>
          <w:sz w:val="28"/>
          <w:szCs w:val="28"/>
          <w:u w:val="single"/>
          <w:rtl/>
          <w:lang w:bidi="ar-EG"/>
        </w:rPr>
        <w:t>دراسة</w:t>
      </w:r>
      <w:r w:rsidRPr="00BB11CC">
        <w:rPr>
          <w:rFonts w:cs="Simplified Arabic"/>
          <w:b/>
          <w:bCs/>
          <w:sz w:val="28"/>
          <w:szCs w:val="28"/>
          <w:u w:val="single"/>
          <w:rtl/>
          <w:lang w:bidi="ar-EG"/>
        </w:rPr>
        <w:t xml:space="preserve"> (</w:t>
      </w:r>
      <w:r w:rsidRPr="00BB11CC">
        <w:rPr>
          <w:rFonts w:asciiTheme="majorBidi" w:hAnsiTheme="majorBidi" w:cs="Simplified Arabic"/>
          <w:b/>
          <w:bCs/>
          <w:sz w:val="28"/>
          <w:szCs w:val="28"/>
          <w:u w:val="single"/>
          <w:lang w:bidi="ar-EG"/>
        </w:rPr>
        <w:t>Khalifa, and Elaine, 2000</w:t>
      </w:r>
      <w:r w:rsidRPr="00BB11CC">
        <w:rPr>
          <w:rFonts w:cs="Simplified Arabic"/>
          <w:b/>
          <w:bCs/>
          <w:sz w:val="28"/>
          <w:szCs w:val="28"/>
          <w:u w:val="single"/>
          <w:rtl/>
          <w:lang w:bidi="ar-EG"/>
        </w:rPr>
        <w:t>)</w:t>
      </w:r>
      <w:r w:rsidRPr="00BB11CC">
        <w:rPr>
          <w:rFonts w:cs="Simplified Arabic" w:hint="cs"/>
          <w:b/>
          <w:bCs/>
          <w:sz w:val="28"/>
          <w:szCs w:val="28"/>
          <w:u w:val="single"/>
          <w:rtl/>
          <w:lang w:bidi="ar-EG"/>
        </w:rPr>
        <w:t>،</w:t>
      </w:r>
      <w:r w:rsidRPr="00BB11CC">
        <w:rPr>
          <w:rFonts w:cs="Simplified Arabic"/>
          <w:b/>
          <w:bCs/>
          <w:sz w:val="28"/>
          <w:szCs w:val="28"/>
          <w:u w:val="single"/>
          <w:rtl/>
          <w:lang w:bidi="ar-EG"/>
        </w:rPr>
        <w:t xml:space="preserve"> </w:t>
      </w:r>
      <w:r w:rsidRPr="00BB11CC">
        <w:rPr>
          <w:rFonts w:cs="Simplified Arabic" w:hint="cs"/>
          <w:b/>
          <w:bCs/>
          <w:sz w:val="28"/>
          <w:szCs w:val="28"/>
          <w:u w:val="single"/>
          <w:rtl/>
          <w:lang w:bidi="ar-EG"/>
        </w:rPr>
        <w:t>بعنوان</w:t>
      </w:r>
      <w:r w:rsidRPr="00BB11CC">
        <w:rPr>
          <w:rFonts w:cs="Simplified Arabic"/>
          <w:b/>
          <w:bCs/>
          <w:sz w:val="28"/>
          <w:szCs w:val="28"/>
          <w:u w:val="single"/>
          <w:rtl/>
          <w:lang w:bidi="ar-EG"/>
        </w:rPr>
        <w:t xml:space="preserve"> (</w:t>
      </w:r>
      <w:r w:rsidRPr="00BB11CC">
        <w:rPr>
          <w:rFonts w:cs="Simplified Arabic" w:hint="cs"/>
          <w:b/>
          <w:bCs/>
          <w:sz w:val="28"/>
          <w:szCs w:val="28"/>
          <w:u w:val="single"/>
          <w:rtl/>
          <w:lang w:bidi="ar-EG"/>
        </w:rPr>
        <w:t>تطوير</w:t>
      </w:r>
      <w:r w:rsidRPr="00BB11CC">
        <w:rPr>
          <w:rFonts w:cs="Simplified Arabic"/>
          <w:b/>
          <w:bCs/>
          <w:sz w:val="28"/>
          <w:szCs w:val="28"/>
          <w:u w:val="single"/>
          <w:rtl/>
          <w:lang w:bidi="ar-EG"/>
        </w:rPr>
        <w:t xml:space="preserve"> </w:t>
      </w:r>
      <w:r w:rsidRPr="00BB11CC">
        <w:rPr>
          <w:rFonts w:cs="Simplified Arabic" w:hint="cs"/>
          <w:b/>
          <w:bCs/>
          <w:sz w:val="28"/>
          <w:szCs w:val="28"/>
          <w:u w:val="single"/>
          <w:rtl/>
          <w:lang w:bidi="ar-EG"/>
        </w:rPr>
        <w:t>إدارة</w:t>
      </w:r>
      <w:r w:rsidRPr="00BB11CC">
        <w:rPr>
          <w:rFonts w:cs="Simplified Arabic"/>
          <w:b/>
          <w:bCs/>
          <w:sz w:val="28"/>
          <w:szCs w:val="28"/>
          <w:u w:val="single"/>
          <w:rtl/>
          <w:lang w:bidi="ar-EG"/>
        </w:rPr>
        <w:t xml:space="preserve"> </w:t>
      </w:r>
      <w:r w:rsidRPr="00BB11CC">
        <w:rPr>
          <w:rFonts w:cs="Simplified Arabic" w:hint="cs"/>
          <w:b/>
          <w:bCs/>
          <w:sz w:val="28"/>
          <w:szCs w:val="28"/>
          <w:u w:val="single"/>
          <w:rtl/>
          <w:lang w:bidi="ar-EG"/>
        </w:rPr>
        <w:t>الجودة</w:t>
      </w:r>
      <w:r w:rsidRPr="00BB11CC">
        <w:rPr>
          <w:rFonts w:cs="Simplified Arabic"/>
          <w:b/>
          <w:bCs/>
          <w:sz w:val="28"/>
          <w:szCs w:val="28"/>
          <w:u w:val="single"/>
          <w:rtl/>
          <w:lang w:bidi="ar-EG"/>
        </w:rPr>
        <w:t xml:space="preserve"> </w:t>
      </w:r>
      <w:r w:rsidRPr="00BB11CC">
        <w:rPr>
          <w:rFonts w:cs="Simplified Arabic" w:hint="cs"/>
          <w:b/>
          <w:bCs/>
          <w:sz w:val="28"/>
          <w:szCs w:val="28"/>
          <w:u w:val="single"/>
          <w:rtl/>
          <w:lang w:bidi="ar-EG"/>
        </w:rPr>
        <w:t>الشاملة</w:t>
      </w:r>
      <w:r w:rsidRPr="00BB11CC">
        <w:rPr>
          <w:rFonts w:cs="Simplified Arabic"/>
          <w:b/>
          <w:bCs/>
          <w:sz w:val="28"/>
          <w:szCs w:val="28"/>
          <w:u w:val="single"/>
          <w:rtl/>
          <w:lang w:bidi="ar-EG"/>
        </w:rPr>
        <w:t xml:space="preserve"> </w:t>
      </w:r>
      <w:r w:rsidRPr="00BB11CC">
        <w:rPr>
          <w:rFonts w:cs="Simplified Arabic" w:hint="cs"/>
          <w:b/>
          <w:bCs/>
          <w:sz w:val="28"/>
          <w:szCs w:val="28"/>
          <w:u w:val="single"/>
          <w:rtl/>
          <w:lang w:bidi="ar-EG"/>
        </w:rPr>
        <w:t>في</w:t>
      </w:r>
      <w:r w:rsidRPr="00BB11CC">
        <w:rPr>
          <w:rFonts w:cs="Simplified Arabic"/>
          <w:b/>
          <w:bCs/>
          <w:sz w:val="28"/>
          <w:szCs w:val="28"/>
          <w:u w:val="single"/>
          <w:rtl/>
          <w:lang w:bidi="ar-EG"/>
        </w:rPr>
        <w:t xml:space="preserve"> </w:t>
      </w:r>
      <w:r w:rsidRPr="00BB11CC">
        <w:rPr>
          <w:rFonts w:cs="Simplified Arabic" w:hint="cs"/>
          <w:b/>
          <w:bCs/>
          <w:sz w:val="28"/>
          <w:szCs w:val="28"/>
          <w:u w:val="single"/>
          <w:rtl/>
          <w:lang w:bidi="ar-EG"/>
        </w:rPr>
        <w:t>قطر</w:t>
      </w:r>
      <w:r w:rsidRPr="00BB11CC">
        <w:rPr>
          <w:rFonts w:cs="Simplified Arabic"/>
          <w:b/>
          <w:bCs/>
          <w:sz w:val="28"/>
          <w:szCs w:val="28"/>
          <w:u w:val="single"/>
          <w:rtl/>
          <w:lang w:bidi="ar-EG"/>
        </w:rPr>
        <w:t>):</w:t>
      </w:r>
    </w:p>
    <w:p w14:paraId="1AEC580F" w14:textId="77777777" w:rsidR="00A77345" w:rsidRPr="004C0ACE" w:rsidRDefault="00A77345" w:rsidP="00A77345">
      <w:pPr>
        <w:bidi w:val="0"/>
        <w:spacing w:before="120" w:after="120" w:line="240" w:lineRule="auto"/>
        <w:jc w:val="both"/>
        <w:rPr>
          <w:rFonts w:cs="Simplified Arabic"/>
          <w:sz w:val="24"/>
          <w:szCs w:val="24"/>
          <w:lang w:bidi="ar-EG"/>
        </w:rPr>
      </w:pPr>
      <w:r w:rsidRPr="004C0ACE">
        <w:rPr>
          <w:rFonts w:asciiTheme="majorBidi" w:hAnsiTheme="majorBidi" w:cstheme="majorBidi"/>
          <w:b/>
          <w:bCs/>
          <w:sz w:val="28"/>
          <w:szCs w:val="28"/>
        </w:rPr>
        <w:t>The development of TQM in Qatar</w:t>
      </w:r>
      <w:r w:rsidRPr="004C0ACE">
        <w:rPr>
          <w:rFonts w:asciiTheme="majorBidi" w:hAnsiTheme="majorBidi" w:cs="Times New Roman"/>
          <w:b/>
          <w:bCs/>
          <w:sz w:val="28"/>
          <w:szCs w:val="28"/>
          <w:rtl/>
        </w:rPr>
        <w:t xml:space="preserve"> </w:t>
      </w:r>
    </w:p>
    <w:p w14:paraId="77FAEAFF" w14:textId="77777777" w:rsidR="00A77345" w:rsidRDefault="00A77345" w:rsidP="00A77345">
      <w:pPr>
        <w:spacing w:before="120" w:after="120" w:line="240" w:lineRule="auto"/>
        <w:ind w:firstLine="284"/>
        <w:jc w:val="both"/>
        <w:rPr>
          <w:rFonts w:cs="Simplified Arabic"/>
          <w:sz w:val="28"/>
          <w:szCs w:val="28"/>
          <w:rtl/>
          <w:lang w:bidi="ar-EG"/>
        </w:rPr>
      </w:pPr>
      <w:r w:rsidRPr="00672719">
        <w:rPr>
          <w:rFonts w:cs="Simplified Arabic" w:hint="cs"/>
          <w:sz w:val="28"/>
          <w:szCs w:val="28"/>
          <w:rtl/>
          <w:lang w:bidi="ar-EG"/>
        </w:rPr>
        <w:t xml:space="preserve">هدفت الدراسة إلى </w:t>
      </w:r>
      <w:r w:rsidRPr="00C52E79">
        <w:rPr>
          <w:rFonts w:cs="Simplified Arabic"/>
          <w:sz w:val="28"/>
          <w:szCs w:val="28"/>
          <w:rtl/>
          <w:lang w:bidi="ar-EG"/>
        </w:rPr>
        <w:t xml:space="preserve">تقييم التقدير والمعرفة، وتطوير، والأساس المنطقي لتنفيذ إيزو 9000 </w:t>
      </w:r>
      <w:r>
        <w:rPr>
          <w:rFonts w:cs="Simplified Arabic"/>
          <w:sz w:val="28"/>
          <w:szCs w:val="28"/>
          <w:rtl/>
          <w:lang w:bidi="ar-EG"/>
        </w:rPr>
        <w:br/>
      </w:r>
      <w:r>
        <w:rPr>
          <w:rFonts w:cs="Simplified Arabic" w:hint="cs"/>
          <w:sz w:val="28"/>
          <w:szCs w:val="28"/>
          <w:rtl/>
          <w:lang w:bidi="ar-EG"/>
        </w:rPr>
        <w:t>(</w:t>
      </w:r>
      <w:r w:rsidRPr="00C76752">
        <w:rPr>
          <w:rFonts w:asciiTheme="majorBidi" w:hAnsiTheme="majorBidi" w:cstheme="majorBidi"/>
          <w:sz w:val="28"/>
          <w:szCs w:val="28"/>
          <w:lang w:bidi="ar-EG"/>
        </w:rPr>
        <w:t>ISO 9000</w:t>
      </w:r>
      <w:r>
        <w:rPr>
          <w:rFonts w:cs="Simplified Arabic" w:hint="cs"/>
          <w:sz w:val="28"/>
          <w:szCs w:val="28"/>
          <w:rtl/>
          <w:lang w:bidi="ar-EG"/>
        </w:rPr>
        <w:t xml:space="preserve">) </w:t>
      </w:r>
      <w:r w:rsidRPr="00C52E79">
        <w:rPr>
          <w:rFonts w:cs="Simplified Arabic"/>
          <w:sz w:val="28"/>
          <w:szCs w:val="28"/>
          <w:rtl/>
          <w:lang w:bidi="ar-EG"/>
        </w:rPr>
        <w:t>و</w:t>
      </w:r>
      <w:r>
        <w:rPr>
          <w:rFonts w:cs="Simplified Arabic"/>
          <w:sz w:val="28"/>
          <w:szCs w:val="28"/>
          <w:rtl/>
          <w:lang w:bidi="ar-EG"/>
        </w:rPr>
        <w:t>إدارة</w:t>
      </w:r>
      <w:r w:rsidRPr="00C52E79">
        <w:rPr>
          <w:rFonts w:cs="Simplified Arabic"/>
          <w:sz w:val="28"/>
          <w:szCs w:val="28"/>
          <w:rtl/>
          <w:lang w:bidi="ar-EG"/>
        </w:rPr>
        <w:t xml:space="preserve"> الجودة الشاملة، وفهم وممارسة المهام ذات الصلة ب</w:t>
      </w:r>
      <w:r>
        <w:rPr>
          <w:rFonts w:cs="Simplified Arabic"/>
          <w:sz w:val="28"/>
          <w:szCs w:val="28"/>
          <w:rtl/>
          <w:lang w:bidi="ar-EG"/>
        </w:rPr>
        <w:t>إدارة</w:t>
      </w:r>
      <w:r w:rsidRPr="00C52E79">
        <w:rPr>
          <w:rFonts w:cs="Simplified Arabic"/>
          <w:sz w:val="28"/>
          <w:szCs w:val="28"/>
          <w:rtl/>
          <w:lang w:bidi="ar-EG"/>
        </w:rPr>
        <w:t xml:space="preserve"> الجودة الشاملة</w:t>
      </w:r>
      <w:r>
        <w:rPr>
          <w:rFonts w:cs="Simplified Arabic" w:hint="cs"/>
          <w:sz w:val="28"/>
          <w:szCs w:val="28"/>
          <w:rtl/>
          <w:lang w:bidi="ar-EG"/>
        </w:rPr>
        <w:t xml:space="preserve">. </w:t>
      </w:r>
      <w:r w:rsidRPr="00C52E79">
        <w:rPr>
          <w:rFonts w:cs="Simplified Arabic"/>
          <w:sz w:val="28"/>
          <w:szCs w:val="28"/>
          <w:rtl/>
          <w:lang w:bidi="ar-EG"/>
        </w:rPr>
        <w:t>تم استخدام مسح البحث الوصفي والاستبيانات لجمع البيانات الأولية</w:t>
      </w:r>
      <w:r>
        <w:rPr>
          <w:rFonts w:cs="Simplified Arabic" w:hint="cs"/>
          <w:sz w:val="28"/>
          <w:szCs w:val="28"/>
          <w:rtl/>
          <w:lang w:bidi="ar-EG"/>
        </w:rPr>
        <w:t xml:space="preserve">. توصلت الدراسة إلى أن </w:t>
      </w:r>
      <w:r w:rsidRPr="00C52E79">
        <w:rPr>
          <w:rFonts w:cs="Simplified Arabic"/>
          <w:sz w:val="28"/>
          <w:szCs w:val="28"/>
          <w:rtl/>
          <w:lang w:bidi="ar-EG"/>
        </w:rPr>
        <w:t xml:space="preserve">معرفة </w:t>
      </w:r>
      <w:r>
        <w:rPr>
          <w:rFonts w:cs="Simplified Arabic"/>
          <w:sz w:val="28"/>
          <w:szCs w:val="28"/>
          <w:rtl/>
          <w:lang w:bidi="ar-EG"/>
        </w:rPr>
        <w:t>إدارة</w:t>
      </w:r>
      <w:r w:rsidRPr="00C52E79">
        <w:rPr>
          <w:rFonts w:cs="Simplified Arabic"/>
          <w:sz w:val="28"/>
          <w:szCs w:val="28"/>
          <w:rtl/>
          <w:lang w:bidi="ar-EG"/>
        </w:rPr>
        <w:t xml:space="preserve"> الجودة الشاملة </w:t>
      </w:r>
      <w:r>
        <w:rPr>
          <w:rFonts w:cs="Simplified Arabic" w:hint="cs"/>
          <w:sz w:val="28"/>
          <w:szCs w:val="28"/>
          <w:rtl/>
          <w:lang w:bidi="ar-EG"/>
        </w:rPr>
        <w:t xml:space="preserve">كانت </w:t>
      </w:r>
      <w:r w:rsidRPr="00C52E79">
        <w:rPr>
          <w:rFonts w:cs="Simplified Arabic"/>
          <w:sz w:val="28"/>
          <w:szCs w:val="28"/>
          <w:rtl/>
          <w:lang w:bidi="ar-EG"/>
        </w:rPr>
        <w:t xml:space="preserve">منخفضة للغاية ولم تكن عوامل نجاح </w:t>
      </w:r>
      <w:r>
        <w:rPr>
          <w:rFonts w:cs="Simplified Arabic"/>
          <w:sz w:val="28"/>
          <w:szCs w:val="28"/>
          <w:rtl/>
          <w:lang w:bidi="ar-EG"/>
        </w:rPr>
        <w:t>إدارة</w:t>
      </w:r>
      <w:r w:rsidRPr="00C52E79">
        <w:rPr>
          <w:rFonts w:cs="Simplified Arabic"/>
          <w:sz w:val="28"/>
          <w:szCs w:val="28"/>
          <w:rtl/>
          <w:lang w:bidi="ar-EG"/>
        </w:rPr>
        <w:t xml:space="preserve"> الجودة الشاملة الرئيسية مفهومة جيدا </w:t>
      </w:r>
      <w:r>
        <w:rPr>
          <w:rFonts w:cs="Simplified Arabic" w:hint="cs"/>
          <w:sz w:val="28"/>
          <w:szCs w:val="28"/>
          <w:rtl/>
          <w:lang w:bidi="ar-EG"/>
        </w:rPr>
        <w:t xml:space="preserve">أو فهم أثر </w:t>
      </w:r>
      <w:r>
        <w:rPr>
          <w:rFonts w:cs="Simplified Arabic"/>
          <w:sz w:val="28"/>
          <w:szCs w:val="28"/>
          <w:rtl/>
          <w:lang w:bidi="ar-EG"/>
        </w:rPr>
        <w:t>ممارستها</w:t>
      </w:r>
      <w:r>
        <w:rPr>
          <w:rFonts w:cs="Simplified Arabic" w:hint="cs"/>
          <w:sz w:val="28"/>
          <w:szCs w:val="28"/>
          <w:rtl/>
          <w:lang w:bidi="ar-EG"/>
        </w:rPr>
        <w:t xml:space="preserve"> على العمل.</w:t>
      </w:r>
    </w:p>
    <w:p w14:paraId="701637A3" w14:textId="77777777" w:rsidR="00A77345" w:rsidRPr="004C0ACE" w:rsidRDefault="00A77345" w:rsidP="0084529C">
      <w:pPr>
        <w:pStyle w:val="a5"/>
        <w:numPr>
          <w:ilvl w:val="0"/>
          <w:numId w:val="8"/>
        </w:numPr>
        <w:bidi/>
        <w:spacing w:before="120" w:after="120" w:line="240" w:lineRule="auto"/>
        <w:ind w:left="386"/>
        <w:jc w:val="both"/>
        <w:rPr>
          <w:rFonts w:cs="Simplified Arabic"/>
          <w:b/>
          <w:bCs/>
          <w:sz w:val="28"/>
          <w:szCs w:val="28"/>
          <w:u w:val="single"/>
          <w:lang w:bidi="ar-EG"/>
        </w:rPr>
      </w:pPr>
      <w:r w:rsidRPr="007B3FB8">
        <w:rPr>
          <w:rFonts w:cs="Simplified Arabic" w:hint="cs"/>
          <w:b/>
          <w:bCs/>
          <w:sz w:val="28"/>
          <w:szCs w:val="28"/>
          <w:u w:val="single"/>
          <w:rtl/>
          <w:lang w:bidi="ar-EG"/>
        </w:rPr>
        <w:t>دراسة</w:t>
      </w:r>
      <w:r w:rsidRPr="007B3FB8">
        <w:rPr>
          <w:rFonts w:cs="Simplified Arabic"/>
          <w:b/>
          <w:bCs/>
          <w:sz w:val="28"/>
          <w:szCs w:val="28"/>
          <w:u w:val="single"/>
          <w:rtl/>
          <w:lang w:bidi="ar-EG"/>
        </w:rPr>
        <w:t xml:space="preserve"> (</w:t>
      </w:r>
      <w:r w:rsidRPr="007B3FB8">
        <w:rPr>
          <w:rFonts w:asciiTheme="majorBidi" w:hAnsiTheme="majorBidi" w:cs="Simplified Arabic"/>
          <w:b/>
          <w:bCs/>
          <w:sz w:val="28"/>
          <w:szCs w:val="28"/>
          <w:u w:val="single"/>
          <w:lang w:bidi="ar-EG"/>
        </w:rPr>
        <w:t>Mar</w:t>
      </w:r>
      <w:r>
        <w:rPr>
          <w:rFonts w:asciiTheme="majorBidi" w:hAnsiTheme="majorBidi" w:cs="Simplified Arabic"/>
          <w:b/>
          <w:bCs/>
          <w:sz w:val="28"/>
          <w:szCs w:val="28"/>
          <w:u w:val="single"/>
          <w:lang w:bidi="ar-EG"/>
        </w:rPr>
        <w:t>ek</w:t>
      </w:r>
      <w:r w:rsidRPr="007B3FB8">
        <w:rPr>
          <w:rFonts w:asciiTheme="majorBidi" w:hAnsiTheme="majorBidi" w:cs="Simplified Arabic"/>
          <w:b/>
          <w:bCs/>
          <w:sz w:val="28"/>
          <w:szCs w:val="28"/>
          <w:u w:val="single"/>
          <w:lang w:bidi="ar-EG"/>
        </w:rPr>
        <w:t>, 2005</w:t>
      </w:r>
      <w:r w:rsidRPr="007B3FB8">
        <w:rPr>
          <w:rFonts w:cs="Simplified Arabic"/>
          <w:b/>
          <w:bCs/>
          <w:sz w:val="28"/>
          <w:szCs w:val="28"/>
          <w:u w:val="single"/>
          <w:rtl/>
          <w:lang w:bidi="ar-EG"/>
        </w:rPr>
        <w:t>)</w:t>
      </w:r>
      <w:r w:rsidRPr="007B3FB8">
        <w:rPr>
          <w:rFonts w:cs="Simplified Arabic" w:hint="cs"/>
          <w:b/>
          <w:bCs/>
          <w:sz w:val="28"/>
          <w:szCs w:val="28"/>
          <w:u w:val="single"/>
          <w:rtl/>
          <w:lang w:bidi="ar-EG"/>
        </w:rPr>
        <w:t>،</w:t>
      </w:r>
      <w:r w:rsidRPr="007B3FB8">
        <w:rPr>
          <w:rFonts w:cs="Simplified Arabic"/>
          <w:b/>
          <w:bCs/>
          <w:sz w:val="28"/>
          <w:szCs w:val="28"/>
          <w:u w:val="single"/>
          <w:rtl/>
          <w:lang w:bidi="ar-EG"/>
        </w:rPr>
        <w:t xml:space="preserve"> </w:t>
      </w:r>
      <w:r w:rsidRPr="007B3FB8">
        <w:rPr>
          <w:rFonts w:cs="Simplified Arabic" w:hint="cs"/>
          <w:b/>
          <w:bCs/>
          <w:sz w:val="28"/>
          <w:szCs w:val="28"/>
          <w:u w:val="single"/>
          <w:rtl/>
          <w:lang w:bidi="ar-EG"/>
        </w:rPr>
        <w:t>بعنوان</w:t>
      </w:r>
      <w:r w:rsidRPr="007B3FB8">
        <w:rPr>
          <w:rFonts w:cs="Simplified Arabic"/>
          <w:b/>
          <w:bCs/>
          <w:sz w:val="28"/>
          <w:szCs w:val="28"/>
          <w:u w:val="single"/>
          <w:rtl/>
          <w:lang w:bidi="ar-EG"/>
        </w:rPr>
        <w:t xml:space="preserve"> (</w:t>
      </w:r>
      <w:r w:rsidRPr="007B3FB8">
        <w:rPr>
          <w:rFonts w:cs="Simplified Arabic" w:hint="cs"/>
          <w:b/>
          <w:bCs/>
          <w:sz w:val="28"/>
          <w:szCs w:val="28"/>
          <w:u w:val="single"/>
          <w:rtl/>
          <w:lang w:bidi="ar-EG"/>
        </w:rPr>
        <w:t>تطبيق إدارة الجودة الشاملة في القطاعين العام والخاص في بولندا</w:t>
      </w:r>
      <w:r w:rsidRPr="007B3FB8">
        <w:rPr>
          <w:rFonts w:cs="Simplified Arabic"/>
          <w:b/>
          <w:bCs/>
          <w:sz w:val="28"/>
          <w:szCs w:val="28"/>
          <w:u w:val="single"/>
          <w:rtl/>
          <w:lang w:bidi="ar-EG"/>
        </w:rPr>
        <w:t>):</w:t>
      </w:r>
    </w:p>
    <w:p w14:paraId="1F6163EC" w14:textId="77777777" w:rsidR="00A77345" w:rsidRDefault="00A77345" w:rsidP="00A77345">
      <w:pPr>
        <w:bidi w:val="0"/>
        <w:spacing w:before="120" w:after="120" w:line="240" w:lineRule="auto"/>
        <w:jc w:val="both"/>
        <w:rPr>
          <w:rFonts w:asciiTheme="majorBidi" w:hAnsiTheme="majorBidi" w:cstheme="majorBidi"/>
          <w:b/>
          <w:bCs/>
          <w:sz w:val="28"/>
          <w:szCs w:val="28"/>
        </w:rPr>
      </w:pPr>
      <w:r w:rsidRPr="0090438D">
        <w:rPr>
          <w:rFonts w:asciiTheme="majorBidi" w:hAnsiTheme="majorBidi" w:cstheme="majorBidi"/>
          <w:b/>
          <w:bCs/>
          <w:sz w:val="28"/>
          <w:szCs w:val="28"/>
        </w:rPr>
        <w:t>The implementation of the Total Quality Management in Poland</w:t>
      </w:r>
    </w:p>
    <w:p w14:paraId="76432A60" w14:textId="77777777" w:rsidR="00A77345" w:rsidRPr="0013362E" w:rsidRDefault="00A77345" w:rsidP="00A77345">
      <w:pPr>
        <w:spacing w:before="120" w:after="120" w:line="240" w:lineRule="auto"/>
        <w:ind w:firstLine="284"/>
        <w:jc w:val="both"/>
        <w:rPr>
          <w:rFonts w:cs="Simplified Arabic"/>
          <w:sz w:val="28"/>
          <w:szCs w:val="28"/>
          <w:rtl/>
          <w:lang w:val="en-GB" w:bidi="ar-EG"/>
        </w:rPr>
      </w:pPr>
      <w:r w:rsidRPr="00672719">
        <w:rPr>
          <w:rFonts w:cs="Simplified Arabic" w:hint="cs"/>
          <w:sz w:val="28"/>
          <w:szCs w:val="28"/>
          <w:rtl/>
          <w:lang w:bidi="ar-EG"/>
        </w:rPr>
        <w:t xml:space="preserve">هدفت الدراسة إلى </w:t>
      </w:r>
      <w:r>
        <w:rPr>
          <w:rFonts w:cs="Simplified Arabic" w:hint="cs"/>
          <w:sz w:val="28"/>
          <w:szCs w:val="28"/>
          <w:rtl/>
          <w:lang w:bidi="ar-EG"/>
        </w:rPr>
        <w:t xml:space="preserve">بيان النماذج المختلفة لتطبيق إدارة الجودة الشاملة في القطاعين العام والخاص في بولندا، وتحديد أثر جائزة بولندا للجودة على تطبيق إدارة الجودة الشاملة، وأظهرت نتائج الدراسة أن معظم الشركات البولندية تطبق فلسفة إدارة الجودة الشاملة في ظل النتائج الإيجابية المترتبة على تطبيقها، وخصوصا نموذج الأيزو </w:t>
      </w:r>
      <w:r>
        <w:rPr>
          <w:rFonts w:cs="Simplified Arabic"/>
          <w:sz w:val="28"/>
          <w:szCs w:val="28"/>
          <w:lang w:bidi="ar-EG"/>
        </w:rPr>
        <w:t>9001</w:t>
      </w:r>
      <w:r>
        <w:rPr>
          <w:rFonts w:cs="Simplified Arabic" w:hint="cs"/>
          <w:sz w:val="28"/>
          <w:szCs w:val="28"/>
          <w:rtl/>
          <w:lang w:val="en-GB" w:bidi="ar-EG"/>
        </w:rPr>
        <w:t>، كما أشارت الدراسة إلى أنه كان لجائزة بولندا للجودة الدور الإيجابي في تشجيع الشركات البولندية على تبني وتطبيق مبادئ إدارة الجودة الشاملة.</w:t>
      </w:r>
    </w:p>
    <w:p w14:paraId="09BD9652" w14:textId="77777777" w:rsidR="00A77345" w:rsidRPr="005B34DC" w:rsidRDefault="00A77345" w:rsidP="00A77345">
      <w:pPr>
        <w:bidi w:val="0"/>
        <w:rPr>
          <w:rFonts w:cs="Simplified Arabic"/>
          <w:b/>
          <w:bCs/>
          <w:kern w:val="0"/>
          <w:sz w:val="28"/>
          <w:szCs w:val="28"/>
          <w:lang w:bidi="ar-EG"/>
          <w14:ligatures w14:val="none"/>
        </w:rPr>
      </w:pPr>
      <w:r w:rsidRPr="005B34DC">
        <w:rPr>
          <w:rFonts w:cs="Simplified Arabic"/>
          <w:b/>
          <w:bCs/>
          <w:sz w:val="28"/>
          <w:szCs w:val="28"/>
          <w:rtl/>
          <w:lang w:bidi="ar-EG"/>
        </w:rPr>
        <w:br w:type="page"/>
      </w:r>
    </w:p>
    <w:p w14:paraId="493C7B90" w14:textId="77777777" w:rsidR="00A77345" w:rsidRPr="004C0ACE" w:rsidRDefault="00A77345" w:rsidP="0084529C">
      <w:pPr>
        <w:pStyle w:val="a5"/>
        <w:numPr>
          <w:ilvl w:val="0"/>
          <w:numId w:val="8"/>
        </w:numPr>
        <w:bidi/>
        <w:spacing w:before="120" w:after="120" w:line="240" w:lineRule="auto"/>
        <w:ind w:left="386"/>
        <w:jc w:val="both"/>
        <w:rPr>
          <w:rFonts w:cs="Simplified Arabic"/>
          <w:b/>
          <w:bCs/>
          <w:sz w:val="28"/>
          <w:szCs w:val="28"/>
          <w:u w:val="single"/>
          <w:lang w:bidi="ar-EG"/>
        </w:rPr>
      </w:pPr>
      <w:r w:rsidRPr="007B3FB8">
        <w:rPr>
          <w:rFonts w:cs="Simplified Arabic" w:hint="cs"/>
          <w:b/>
          <w:bCs/>
          <w:sz w:val="28"/>
          <w:szCs w:val="28"/>
          <w:u w:val="single"/>
          <w:rtl/>
          <w:lang w:bidi="ar-EG"/>
        </w:rPr>
        <w:lastRenderedPageBreak/>
        <w:t>دراسة</w:t>
      </w:r>
      <w:r w:rsidRPr="007B3FB8">
        <w:rPr>
          <w:rFonts w:cs="Simplified Arabic"/>
          <w:b/>
          <w:bCs/>
          <w:sz w:val="28"/>
          <w:szCs w:val="28"/>
          <w:u w:val="single"/>
          <w:rtl/>
          <w:lang w:bidi="ar-EG"/>
        </w:rPr>
        <w:t xml:space="preserve"> (</w:t>
      </w:r>
      <w:r w:rsidRPr="007B3FB8">
        <w:rPr>
          <w:rFonts w:asciiTheme="majorBidi" w:hAnsiTheme="majorBidi" w:cs="Simplified Arabic"/>
          <w:b/>
          <w:bCs/>
          <w:sz w:val="28"/>
          <w:szCs w:val="28"/>
          <w:u w:val="single"/>
          <w:lang w:bidi="ar-EG"/>
        </w:rPr>
        <w:t>Mellat et al, 2007</w:t>
      </w:r>
      <w:r w:rsidRPr="007B3FB8">
        <w:rPr>
          <w:rFonts w:cs="Simplified Arabic"/>
          <w:b/>
          <w:bCs/>
          <w:sz w:val="28"/>
          <w:szCs w:val="28"/>
          <w:u w:val="single"/>
          <w:rtl/>
          <w:lang w:bidi="ar-EG"/>
        </w:rPr>
        <w:t>)</w:t>
      </w:r>
      <w:r w:rsidRPr="007B3FB8">
        <w:rPr>
          <w:rFonts w:cs="Simplified Arabic" w:hint="cs"/>
          <w:b/>
          <w:bCs/>
          <w:sz w:val="28"/>
          <w:szCs w:val="28"/>
          <w:u w:val="single"/>
          <w:rtl/>
          <w:lang w:bidi="ar-EG"/>
        </w:rPr>
        <w:t>،</w:t>
      </w:r>
      <w:r w:rsidRPr="007B3FB8">
        <w:rPr>
          <w:rFonts w:cs="Simplified Arabic"/>
          <w:b/>
          <w:bCs/>
          <w:sz w:val="28"/>
          <w:szCs w:val="28"/>
          <w:u w:val="single"/>
          <w:rtl/>
          <w:lang w:bidi="ar-EG"/>
        </w:rPr>
        <w:t xml:space="preserve"> </w:t>
      </w:r>
      <w:r w:rsidRPr="007B3FB8">
        <w:rPr>
          <w:rFonts w:cs="Simplified Arabic" w:hint="cs"/>
          <w:b/>
          <w:bCs/>
          <w:sz w:val="28"/>
          <w:szCs w:val="28"/>
          <w:u w:val="single"/>
          <w:rtl/>
          <w:lang w:bidi="ar-EG"/>
        </w:rPr>
        <w:t>بعنوان</w:t>
      </w:r>
      <w:r w:rsidRPr="007B3FB8">
        <w:rPr>
          <w:rFonts w:cs="Simplified Arabic"/>
          <w:b/>
          <w:bCs/>
          <w:sz w:val="28"/>
          <w:szCs w:val="28"/>
          <w:u w:val="single"/>
          <w:rtl/>
          <w:lang w:bidi="ar-EG"/>
        </w:rPr>
        <w:t xml:space="preserve"> (</w:t>
      </w:r>
      <w:r w:rsidRPr="007B3FB8">
        <w:rPr>
          <w:rFonts w:cs="Simplified Arabic" w:hint="cs"/>
          <w:b/>
          <w:bCs/>
          <w:sz w:val="28"/>
          <w:szCs w:val="28"/>
          <w:u w:val="single"/>
          <w:rtl/>
          <w:lang w:bidi="ar-EG"/>
        </w:rPr>
        <w:t>إدارة الجودة في الصناعة النفطية في إيران</w:t>
      </w:r>
      <w:r w:rsidRPr="007B3FB8">
        <w:rPr>
          <w:rFonts w:cs="Simplified Arabic"/>
          <w:b/>
          <w:bCs/>
          <w:sz w:val="28"/>
          <w:szCs w:val="28"/>
          <w:u w:val="single"/>
          <w:rtl/>
          <w:lang w:bidi="ar-EG"/>
        </w:rPr>
        <w:t>):</w:t>
      </w:r>
    </w:p>
    <w:p w14:paraId="305D30DC" w14:textId="77777777" w:rsidR="00A77345" w:rsidRPr="0000423C" w:rsidRDefault="00A77345" w:rsidP="00A77345">
      <w:pPr>
        <w:bidi w:val="0"/>
        <w:spacing w:before="120" w:after="120" w:line="240" w:lineRule="auto"/>
        <w:ind w:left="26"/>
        <w:jc w:val="both"/>
        <w:rPr>
          <w:rFonts w:asciiTheme="majorBidi" w:hAnsiTheme="majorBidi" w:cstheme="majorBidi"/>
          <w:b/>
          <w:bCs/>
          <w:sz w:val="28"/>
          <w:szCs w:val="28"/>
        </w:rPr>
      </w:pPr>
      <w:r w:rsidRPr="0000423C">
        <w:rPr>
          <w:rFonts w:asciiTheme="majorBidi" w:hAnsiTheme="majorBidi" w:cstheme="majorBidi"/>
          <w:b/>
          <w:bCs/>
          <w:sz w:val="28"/>
          <w:szCs w:val="28"/>
        </w:rPr>
        <w:t>An empirical study of quality management practices in the petroleum indust</w:t>
      </w:r>
      <w:r>
        <w:rPr>
          <w:rFonts w:asciiTheme="majorBidi" w:hAnsiTheme="majorBidi" w:cstheme="majorBidi"/>
          <w:b/>
          <w:bCs/>
          <w:sz w:val="28"/>
          <w:szCs w:val="28"/>
        </w:rPr>
        <w:t>ry in iran</w:t>
      </w:r>
    </w:p>
    <w:p w14:paraId="022830D5" w14:textId="77777777" w:rsidR="00A77345" w:rsidRPr="00C00607" w:rsidRDefault="00A77345" w:rsidP="00A77345">
      <w:pPr>
        <w:spacing w:before="120" w:after="120" w:line="240" w:lineRule="auto"/>
        <w:ind w:firstLine="284"/>
        <w:jc w:val="both"/>
        <w:rPr>
          <w:rFonts w:cs="Simplified Arabic"/>
          <w:sz w:val="28"/>
          <w:szCs w:val="28"/>
          <w:rtl/>
          <w:lang w:val="en-GB" w:bidi="ar-EG"/>
        </w:rPr>
      </w:pPr>
      <w:r w:rsidRPr="00672719">
        <w:rPr>
          <w:rFonts w:cs="Simplified Arabic" w:hint="cs"/>
          <w:sz w:val="28"/>
          <w:szCs w:val="28"/>
          <w:rtl/>
          <w:lang w:bidi="ar-EG"/>
        </w:rPr>
        <w:t xml:space="preserve">هدفت الدراسة إلى </w:t>
      </w:r>
      <w:r>
        <w:rPr>
          <w:rFonts w:cs="Simplified Arabic" w:hint="cs"/>
          <w:sz w:val="28"/>
          <w:szCs w:val="28"/>
          <w:rtl/>
          <w:lang w:bidi="ar-EG"/>
        </w:rPr>
        <w:t>بيان تقييم تطبيقات إدارة الجودة في الصناعة النفطية في إيران، حيث شملت القائمين على الصناعة النفطية (مديري المشروعات)، اعتمدت الدراسة على عينة مكونة من 31 مستشارا ومدير مشروع في مختلف الشركات التي تعمل في مجال الصناعات النفطية في إيران. واعتمدت على الاستبيان في تطويرها على معايير مالكولم بالدريج للجودة (</w:t>
      </w:r>
      <w:r w:rsidRPr="00C00607">
        <w:rPr>
          <w:rFonts w:cs="Simplified Arabic"/>
          <w:sz w:val="28"/>
          <w:szCs w:val="28"/>
          <w:lang w:bidi="ar-EG"/>
        </w:rPr>
        <w:t>MBNQA</w:t>
      </w:r>
      <w:r>
        <w:rPr>
          <w:rFonts w:cs="Simplified Arabic" w:hint="cs"/>
          <w:sz w:val="28"/>
          <w:szCs w:val="28"/>
          <w:rtl/>
          <w:lang w:bidi="ar-EG"/>
        </w:rPr>
        <w:t>)</w:t>
      </w:r>
      <w:r>
        <w:rPr>
          <w:rFonts w:cs="Simplified Arabic" w:hint="cs"/>
          <w:sz w:val="28"/>
          <w:szCs w:val="28"/>
          <w:rtl/>
          <w:lang w:val="en-GB" w:bidi="ar-EG"/>
        </w:rPr>
        <w:t>، التي تضم المبادئ لإدارة الجودة. وتوصلت الدراسة إلى أن تبني معايير إدارة الجودة الشاملة كان لها الأثر الإيجابي على أداء المنظمة، كما أن نتائج تحليل الارتباط أشارت إلى أن أكبر دعامة لإدارة الجودة هي القيادة الرشيدة لتنفيذ إدارة الجودة والتي ترتبط ارتباطا وثيقا بنتائج الجودة الداخلية، بينما رضا العميل وجودة الموارد ليست لها ارتباط مع نتائج الجودة الخارجية (أداء الأعمال),</w:t>
      </w:r>
    </w:p>
    <w:p w14:paraId="5AE604BD" w14:textId="77777777" w:rsidR="00A77345" w:rsidRPr="004C0ACE" w:rsidRDefault="00A77345" w:rsidP="0084529C">
      <w:pPr>
        <w:pStyle w:val="a5"/>
        <w:numPr>
          <w:ilvl w:val="0"/>
          <w:numId w:val="8"/>
        </w:numPr>
        <w:bidi/>
        <w:spacing w:before="120" w:after="120" w:line="240" w:lineRule="auto"/>
        <w:ind w:left="386"/>
        <w:jc w:val="both"/>
        <w:rPr>
          <w:rFonts w:cs="Simplified Arabic"/>
          <w:b/>
          <w:bCs/>
          <w:sz w:val="28"/>
          <w:szCs w:val="28"/>
          <w:u w:val="single"/>
          <w:lang w:bidi="ar-EG"/>
        </w:rPr>
      </w:pPr>
      <w:r w:rsidRPr="004C0ACE">
        <w:rPr>
          <w:rFonts w:cs="Simplified Arabic" w:hint="cs"/>
          <w:b/>
          <w:bCs/>
          <w:sz w:val="28"/>
          <w:szCs w:val="28"/>
          <w:u w:val="single"/>
          <w:rtl/>
          <w:lang w:bidi="ar-EG"/>
        </w:rPr>
        <w:t>دراسة</w:t>
      </w:r>
      <w:r w:rsidRPr="004C0ACE">
        <w:rPr>
          <w:rFonts w:cs="Simplified Arabic"/>
          <w:b/>
          <w:bCs/>
          <w:sz w:val="28"/>
          <w:szCs w:val="28"/>
          <w:u w:val="single"/>
          <w:rtl/>
          <w:lang w:bidi="ar-EG"/>
        </w:rPr>
        <w:t xml:space="preserve"> (</w:t>
      </w:r>
      <w:r w:rsidRPr="004C0ACE">
        <w:rPr>
          <w:rFonts w:asciiTheme="majorBidi" w:hAnsiTheme="majorBidi" w:cstheme="majorBidi"/>
          <w:b/>
          <w:bCs/>
          <w:sz w:val="28"/>
          <w:szCs w:val="28"/>
          <w:u w:val="single"/>
          <w:lang w:bidi="ar-EG"/>
        </w:rPr>
        <w:t>Kungu, 2010</w:t>
      </w:r>
      <w:r w:rsidRPr="004C0ACE">
        <w:rPr>
          <w:rFonts w:cs="Simplified Arabic"/>
          <w:b/>
          <w:bCs/>
          <w:sz w:val="28"/>
          <w:szCs w:val="28"/>
          <w:u w:val="single"/>
          <w:rtl/>
          <w:lang w:bidi="ar-EG"/>
        </w:rPr>
        <w:t>)</w:t>
      </w:r>
      <w:r w:rsidRPr="004C0ACE">
        <w:rPr>
          <w:rFonts w:cs="Simplified Arabic" w:hint="cs"/>
          <w:b/>
          <w:bCs/>
          <w:sz w:val="28"/>
          <w:szCs w:val="28"/>
          <w:u w:val="single"/>
          <w:rtl/>
          <w:lang w:bidi="ar-EG"/>
        </w:rPr>
        <w:t>،</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بعنوان</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تنفيذ</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نظام</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إدارة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الجودة</w:t>
      </w:r>
      <w:r w:rsidRPr="004C0ACE">
        <w:rPr>
          <w:rFonts w:cs="Simplified Arabic"/>
          <w:b/>
          <w:bCs/>
          <w:sz w:val="28"/>
          <w:szCs w:val="28"/>
          <w:u w:val="single"/>
          <w:rtl/>
          <w:lang w:bidi="ar-EG"/>
        </w:rPr>
        <w:t xml:space="preserve"> </w:t>
      </w:r>
      <w:r w:rsidRPr="004C0ACE">
        <w:rPr>
          <w:rFonts w:asciiTheme="majorBidi" w:hAnsiTheme="majorBidi" w:cstheme="majorBidi"/>
          <w:b/>
          <w:bCs/>
          <w:sz w:val="28"/>
          <w:szCs w:val="28"/>
          <w:u w:val="single"/>
          <w:lang w:bidi="ar-EG"/>
        </w:rPr>
        <w:t>ISO 9001: 2008</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في</w:t>
      </w:r>
      <w:r w:rsidRPr="004C0ACE">
        <w:rPr>
          <w:rFonts w:cs="Simplified Arabic"/>
          <w:b/>
          <w:bCs/>
          <w:sz w:val="28"/>
          <w:szCs w:val="28"/>
          <w:u w:val="single"/>
          <w:rtl/>
          <w:lang w:bidi="ar-EG"/>
        </w:rPr>
        <w:t xml:space="preserve"> </w:t>
      </w:r>
      <w:r>
        <w:rPr>
          <w:rFonts w:cs="Simplified Arabic" w:hint="cs"/>
          <w:b/>
          <w:bCs/>
          <w:sz w:val="28"/>
          <w:szCs w:val="28"/>
          <w:u w:val="single"/>
          <w:rtl/>
          <w:lang w:bidi="ar-EG"/>
        </w:rPr>
        <w:t xml:space="preserve">شركة </w:t>
      </w:r>
      <w:r w:rsidRPr="004C0ACE">
        <w:rPr>
          <w:rFonts w:cs="Simplified Arabic" w:hint="cs"/>
          <w:b/>
          <w:bCs/>
          <w:sz w:val="28"/>
          <w:szCs w:val="28"/>
          <w:u w:val="single"/>
          <w:rtl/>
          <w:lang w:bidi="ar-EG"/>
        </w:rPr>
        <w:t>كينيا</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المحدودة</w:t>
      </w:r>
      <w:r w:rsidRPr="004C0ACE">
        <w:rPr>
          <w:rFonts w:cs="Simplified Arabic"/>
          <w:b/>
          <w:bCs/>
          <w:sz w:val="28"/>
          <w:szCs w:val="28"/>
          <w:u w:val="single"/>
          <w:rtl/>
          <w:lang w:bidi="ar-EG"/>
        </w:rPr>
        <w:t>):</w:t>
      </w:r>
    </w:p>
    <w:p w14:paraId="4550AAB1" w14:textId="77777777" w:rsidR="00A77345" w:rsidRPr="004C0ACE" w:rsidRDefault="00A77345" w:rsidP="00A77345">
      <w:pPr>
        <w:bidi w:val="0"/>
        <w:spacing w:before="120" w:after="120" w:line="240" w:lineRule="auto"/>
        <w:ind w:left="26"/>
        <w:jc w:val="both"/>
        <w:rPr>
          <w:rFonts w:cs="Simplified Arabic"/>
          <w:sz w:val="24"/>
          <w:szCs w:val="24"/>
          <w:rtl/>
          <w:lang w:bidi="ar-EG"/>
        </w:rPr>
      </w:pPr>
      <w:r w:rsidRPr="004C0ACE">
        <w:rPr>
          <w:rFonts w:asciiTheme="majorBidi" w:hAnsiTheme="majorBidi" w:cstheme="majorBidi"/>
          <w:b/>
          <w:bCs/>
          <w:sz w:val="28"/>
          <w:szCs w:val="28"/>
        </w:rPr>
        <w:t>Implementation of ISO 9001:2008 QMS at Total Kenya Limited</w:t>
      </w:r>
      <w:r w:rsidRPr="004C0ACE">
        <w:rPr>
          <w:rFonts w:asciiTheme="majorBidi" w:hAnsiTheme="majorBidi" w:cs="Times New Roman"/>
          <w:b/>
          <w:bCs/>
          <w:sz w:val="28"/>
          <w:szCs w:val="28"/>
          <w:rtl/>
        </w:rPr>
        <w:t xml:space="preserve"> </w:t>
      </w:r>
    </w:p>
    <w:p w14:paraId="42B12596" w14:textId="77777777" w:rsidR="00A77345" w:rsidRDefault="00A77345" w:rsidP="00A77345">
      <w:pPr>
        <w:spacing w:before="120" w:after="120" w:line="240" w:lineRule="auto"/>
        <w:ind w:firstLine="284"/>
        <w:jc w:val="both"/>
        <w:rPr>
          <w:rFonts w:cs="Simplified Arabic"/>
          <w:sz w:val="28"/>
          <w:szCs w:val="28"/>
          <w:lang w:bidi="ar-EG"/>
        </w:rPr>
      </w:pPr>
      <w:r w:rsidRPr="00672719">
        <w:rPr>
          <w:rFonts w:cs="Simplified Arabic" w:hint="cs"/>
          <w:sz w:val="28"/>
          <w:szCs w:val="28"/>
          <w:rtl/>
          <w:lang w:bidi="ar-EG"/>
        </w:rPr>
        <w:t xml:space="preserve">هدفت الدراسة إلى </w:t>
      </w:r>
      <w:r w:rsidRPr="00C52E79">
        <w:rPr>
          <w:rFonts w:cs="Simplified Arabic"/>
          <w:sz w:val="28"/>
          <w:szCs w:val="28"/>
          <w:rtl/>
          <w:lang w:bidi="ar-EG"/>
        </w:rPr>
        <w:t xml:space="preserve">تحديد العوامل التي تؤثر على اعتماد </w:t>
      </w:r>
      <w:r w:rsidRPr="00C52E79">
        <w:rPr>
          <w:rFonts w:asciiTheme="majorBidi" w:hAnsiTheme="majorBidi" w:cstheme="majorBidi"/>
          <w:sz w:val="28"/>
          <w:szCs w:val="28"/>
          <w:lang w:bidi="ar-EG"/>
        </w:rPr>
        <w:t>ISO 9001:2008</w:t>
      </w:r>
      <w:r w:rsidRPr="00C52E79">
        <w:rPr>
          <w:rFonts w:asciiTheme="majorBidi" w:hAnsiTheme="majorBidi" w:cstheme="majorBidi"/>
          <w:sz w:val="28"/>
          <w:szCs w:val="28"/>
          <w:rtl/>
          <w:lang w:bidi="ar-EG"/>
        </w:rPr>
        <w:t xml:space="preserve"> </w:t>
      </w:r>
      <w:r w:rsidRPr="00C52E79">
        <w:rPr>
          <w:rFonts w:cs="Simplified Arabic"/>
          <w:sz w:val="28"/>
          <w:szCs w:val="28"/>
          <w:rtl/>
          <w:lang w:bidi="ar-EG"/>
        </w:rPr>
        <w:t>في توتال كينيا المحدودة وتأسيس ممارسات الجودة في الشركة</w:t>
      </w:r>
      <w:r>
        <w:rPr>
          <w:rFonts w:cs="Simplified Arabic" w:hint="cs"/>
          <w:sz w:val="28"/>
          <w:szCs w:val="28"/>
          <w:rtl/>
          <w:lang w:bidi="ar-EG"/>
        </w:rPr>
        <w:t xml:space="preserve">. اعتمدت الدراسة على </w:t>
      </w:r>
      <w:r w:rsidRPr="00C52E79">
        <w:rPr>
          <w:rFonts w:cs="Simplified Arabic"/>
          <w:sz w:val="28"/>
          <w:szCs w:val="28"/>
          <w:rtl/>
          <w:lang w:bidi="ar-EG"/>
        </w:rPr>
        <w:t>دراسة الحالة وتحليل المحتوى</w:t>
      </w:r>
      <w:r>
        <w:rPr>
          <w:rFonts w:cs="Simplified Arabic" w:hint="cs"/>
          <w:sz w:val="28"/>
          <w:szCs w:val="28"/>
          <w:rtl/>
          <w:lang w:bidi="ar-EG"/>
        </w:rPr>
        <w:t xml:space="preserve">. وتوصلت الدراسة إلى أن </w:t>
      </w:r>
      <w:r w:rsidRPr="00C52E79">
        <w:rPr>
          <w:rFonts w:cs="Simplified Arabic"/>
          <w:sz w:val="28"/>
          <w:szCs w:val="28"/>
          <w:rtl/>
          <w:lang w:bidi="ar-EG"/>
        </w:rPr>
        <w:t xml:space="preserve">الوعي بنظام </w:t>
      </w:r>
      <w:r>
        <w:rPr>
          <w:rFonts w:cs="Simplified Arabic"/>
          <w:sz w:val="28"/>
          <w:szCs w:val="28"/>
          <w:rtl/>
          <w:lang w:bidi="ar-EG"/>
        </w:rPr>
        <w:t>إدارة</w:t>
      </w:r>
      <w:r w:rsidRPr="00C52E79">
        <w:rPr>
          <w:rFonts w:cs="Simplified Arabic"/>
          <w:sz w:val="28"/>
          <w:szCs w:val="28"/>
          <w:rtl/>
          <w:lang w:bidi="ar-EG"/>
        </w:rPr>
        <w:t xml:space="preserve"> الجودة آيزو 9001:2008 </w:t>
      </w:r>
      <w:r>
        <w:rPr>
          <w:rFonts w:cs="Simplified Arabic" w:hint="cs"/>
          <w:sz w:val="28"/>
          <w:szCs w:val="28"/>
          <w:rtl/>
          <w:lang w:bidi="ar-EG"/>
        </w:rPr>
        <w:t>(</w:t>
      </w:r>
      <w:r w:rsidRPr="00C52E79">
        <w:rPr>
          <w:rFonts w:asciiTheme="majorBidi" w:hAnsiTheme="majorBidi" w:cstheme="majorBidi"/>
          <w:sz w:val="28"/>
          <w:szCs w:val="28"/>
          <w:lang w:bidi="ar-EG"/>
        </w:rPr>
        <w:t>ISO 9001:2008</w:t>
      </w:r>
      <w:r>
        <w:rPr>
          <w:rFonts w:cs="Simplified Arabic" w:hint="cs"/>
          <w:sz w:val="28"/>
          <w:szCs w:val="28"/>
          <w:rtl/>
          <w:lang w:bidi="ar-EG"/>
        </w:rPr>
        <w:t xml:space="preserve">) كان </w:t>
      </w:r>
      <w:r w:rsidRPr="00C52E79">
        <w:rPr>
          <w:rFonts w:cs="Simplified Arabic"/>
          <w:sz w:val="28"/>
          <w:szCs w:val="28"/>
          <w:rtl/>
          <w:lang w:bidi="ar-EG"/>
        </w:rPr>
        <w:t xml:space="preserve">مرتفعا جدا وكان نظام </w:t>
      </w:r>
      <w:r>
        <w:rPr>
          <w:rFonts w:cs="Simplified Arabic"/>
          <w:sz w:val="28"/>
          <w:szCs w:val="28"/>
          <w:rtl/>
          <w:lang w:bidi="ar-EG"/>
        </w:rPr>
        <w:t>إدارة</w:t>
      </w:r>
      <w:r w:rsidRPr="00C52E79">
        <w:rPr>
          <w:rFonts w:cs="Simplified Arabic"/>
          <w:sz w:val="28"/>
          <w:szCs w:val="28"/>
          <w:rtl/>
          <w:lang w:bidi="ar-EG"/>
        </w:rPr>
        <w:t xml:space="preserve"> الجودة يحقق جودة المنتج والخدمة التي تلبي متطلبات العملاء</w:t>
      </w:r>
      <w:r>
        <w:rPr>
          <w:rFonts w:cs="Simplified Arabic" w:hint="cs"/>
          <w:sz w:val="28"/>
          <w:szCs w:val="28"/>
          <w:rtl/>
          <w:lang w:bidi="ar-EG"/>
        </w:rPr>
        <w:t>.</w:t>
      </w:r>
    </w:p>
    <w:p w14:paraId="20FBCACE" w14:textId="77777777" w:rsidR="00A77345" w:rsidRPr="004C0ACE" w:rsidRDefault="00A77345" w:rsidP="0084529C">
      <w:pPr>
        <w:pStyle w:val="a5"/>
        <w:numPr>
          <w:ilvl w:val="0"/>
          <w:numId w:val="8"/>
        </w:numPr>
        <w:bidi/>
        <w:spacing w:before="120" w:after="120" w:line="240" w:lineRule="auto"/>
        <w:ind w:left="386"/>
        <w:jc w:val="both"/>
        <w:rPr>
          <w:rFonts w:cs="Simplified Arabic"/>
          <w:b/>
          <w:bCs/>
          <w:sz w:val="28"/>
          <w:szCs w:val="28"/>
          <w:u w:val="single"/>
          <w:lang w:bidi="ar-EG"/>
        </w:rPr>
      </w:pPr>
      <w:r w:rsidRPr="004C0ACE">
        <w:rPr>
          <w:rFonts w:cs="Simplified Arabic" w:hint="cs"/>
          <w:b/>
          <w:bCs/>
          <w:sz w:val="28"/>
          <w:szCs w:val="28"/>
          <w:u w:val="single"/>
          <w:rtl/>
          <w:lang w:bidi="ar-EG"/>
        </w:rPr>
        <w:t>دراسة</w:t>
      </w:r>
      <w:r w:rsidRPr="004C0ACE">
        <w:rPr>
          <w:rFonts w:cs="Simplified Arabic"/>
          <w:b/>
          <w:bCs/>
          <w:sz w:val="28"/>
          <w:szCs w:val="28"/>
          <w:u w:val="single"/>
          <w:rtl/>
          <w:lang w:bidi="ar-EG"/>
        </w:rPr>
        <w:t xml:space="preserve"> (</w:t>
      </w:r>
      <w:r w:rsidRPr="004C0ACE">
        <w:rPr>
          <w:rFonts w:asciiTheme="majorBidi" w:hAnsiTheme="majorBidi" w:cstheme="majorBidi"/>
          <w:b/>
          <w:bCs/>
          <w:sz w:val="28"/>
          <w:szCs w:val="28"/>
          <w:u w:val="single"/>
          <w:lang w:bidi="ar-EG"/>
        </w:rPr>
        <w:t>Munyao, 2014</w:t>
      </w:r>
      <w:r w:rsidRPr="004C0ACE">
        <w:rPr>
          <w:rFonts w:cs="Simplified Arabic"/>
          <w:b/>
          <w:bCs/>
          <w:sz w:val="28"/>
          <w:szCs w:val="28"/>
          <w:u w:val="single"/>
          <w:rtl/>
          <w:lang w:bidi="ar-EG"/>
        </w:rPr>
        <w:t>)</w:t>
      </w:r>
      <w:r w:rsidRPr="004C0ACE">
        <w:rPr>
          <w:rFonts w:cs="Simplified Arabic" w:hint="cs"/>
          <w:b/>
          <w:bCs/>
          <w:sz w:val="28"/>
          <w:szCs w:val="28"/>
          <w:u w:val="single"/>
          <w:rtl/>
          <w:lang w:bidi="ar-EG"/>
        </w:rPr>
        <w:t>،</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بعنوان</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تأثير</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إدارة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جودة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الخدمة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على</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الأداء</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التشغيلي</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لشركات</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توزيع</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النفط</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في</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كينيا</w:t>
      </w:r>
      <w:r w:rsidRPr="004C0ACE">
        <w:rPr>
          <w:rFonts w:cs="Simplified Arabic"/>
          <w:b/>
          <w:bCs/>
          <w:sz w:val="28"/>
          <w:szCs w:val="28"/>
          <w:u w:val="single"/>
          <w:rtl/>
          <w:lang w:bidi="ar-EG"/>
        </w:rPr>
        <w:t>):</w:t>
      </w:r>
    </w:p>
    <w:p w14:paraId="769FF61B" w14:textId="77777777" w:rsidR="00A77345" w:rsidRPr="004C0ACE" w:rsidRDefault="00A77345" w:rsidP="00A77345">
      <w:pPr>
        <w:bidi w:val="0"/>
        <w:spacing w:before="120" w:after="120" w:line="240" w:lineRule="auto"/>
        <w:ind w:left="26"/>
        <w:jc w:val="both"/>
        <w:rPr>
          <w:rFonts w:asciiTheme="majorBidi" w:hAnsiTheme="majorBidi" w:cstheme="majorBidi"/>
          <w:b/>
          <w:bCs/>
          <w:sz w:val="28"/>
          <w:szCs w:val="28"/>
        </w:rPr>
      </w:pPr>
      <w:r w:rsidRPr="004C0ACE">
        <w:rPr>
          <w:rFonts w:asciiTheme="majorBidi" w:hAnsiTheme="majorBidi" w:cstheme="majorBidi"/>
          <w:b/>
          <w:bCs/>
          <w:sz w:val="28"/>
          <w:szCs w:val="28"/>
        </w:rPr>
        <w:t xml:space="preserve">Effect of service quality management on operational performance </w:t>
      </w:r>
      <w:r>
        <w:rPr>
          <w:rFonts w:asciiTheme="majorBidi" w:hAnsiTheme="majorBidi" w:cstheme="majorBidi"/>
          <w:b/>
          <w:bCs/>
          <w:sz w:val="28"/>
          <w:szCs w:val="28"/>
        </w:rPr>
        <w:br/>
      </w:r>
      <w:r w:rsidRPr="004C0ACE">
        <w:rPr>
          <w:rFonts w:asciiTheme="majorBidi" w:hAnsiTheme="majorBidi" w:cstheme="majorBidi"/>
          <w:b/>
          <w:bCs/>
          <w:sz w:val="28"/>
          <w:szCs w:val="28"/>
        </w:rPr>
        <w:t>of petroleum distributing firms in Kenya</w:t>
      </w:r>
      <w:r w:rsidRPr="004C0ACE">
        <w:rPr>
          <w:rFonts w:asciiTheme="majorBidi" w:hAnsiTheme="majorBidi" w:cs="Times New Roman"/>
          <w:b/>
          <w:bCs/>
          <w:sz w:val="28"/>
          <w:szCs w:val="28"/>
          <w:rtl/>
        </w:rPr>
        <w:t xml:space="preserve"> </w:t>
      </w:r>
    </w:p>
    <w:p w14:paraId="71B16FA1" w14:textId="77777777" w:rsidR="00A77345" w:rsidRDefault="00A77345" w:rsidP="00A77345">
      <w:pPr>
        <w:spacing w:before="120" w:after="120" w:line="240" w:lineRule="auto"/>
        <w:ind w:firstLine="284"/>
        <w:jc w:val="both"/>
        <w:rPr>
          <w:rFonts w:cs="Simplified Arabic"/>
          <w:sz w:val="28"/>
          <w:szCs w:val="28"/>
          <w:lang w:bidi="ar-EG"/>
        </w:rPr>
      </w:pPr>
      <w:r w:rsidRPr="00672719">
        <w:rPr>
          <w:rFonts w:cs="Simplified Arabic" w:hint="cs"/>
          <w:sz w:val="28"/>
          <w:szCs w:val="28"/>
          <w:rtl/>
          <w:lang w:bidi="ar-EG"/>
        </w:rPr>
        <w:t xml:space="preserve">هدفت الدراسة إلى </w:t>
      </w:r>
      <w:r w:rsidRPr="009C2CAA">
        <w:rPr>
          <w:rFonts w:cs="Simplified Arabic"/>
          <w:sz w:val="28"/>
          <w:szCs w:val="28"/>
          <w:rtl/>
          <w:lang w:bidi="ar-EG"/>
        </w:rPr>
        <w:t xml:space="preserve">تحديد درجة تبني ممارسات </w:t>
      </w:r>
      <w:r>
        <w:rPr>
          <w:rFonts w:cs="Simplified Arabic"/>
          <w:sz w:val="28"/>
          <w:szCs w:val="28"/>
          <w:rtl/>
          <w:lang w:bidi="ar-EG"/>
        </w:rPr>
        <w:t>إدارة</w:t>
      </w:r>
      <w:r w:rsidRPr="009C2CAA">
        <w:rPr>
          <w:rFonts w:cs="Simplified Arabic"/>
          <w:sz w:val="28"/>
          <w:szCs w:val="28"/>
          <w:rtl/>
          <w:lang w:bidi="ar-EG"/>
        </w:rPr>
        <w:t xml:space="preserve"> الجودة الشاملة في شركات توزيع البترول في كينيا، والتحديات التي تواجهها وتأثير هذه الممارسات على الأداء التشغيلي للشركات</w:t>
      </w:r>
      <w:r>
        <w:rPr>
          <w:rFonts w:cs="Simplified Arabic" w:hint="cs"/>
          <w:sz w:val="28"/>
          <w:szCs w:val="28"/>
          <w:rtl/>
          <w:lang w:bidi="ar-EG"/>
        </w:rPr>
        <w:t xml:space="preserve">، </w:t>
      </w:r>
      <w:r w:rsidRPr="009C2CAA">
        <w:rPr>
          <w:rFonts w:cs="Simplified Arabic"/>
          <w:sz w:val="28"/>
          <w:szCs w:val="28"/>
          <w:rtl/>
          <w:lang w:bidi="ar-EG"/>
        </w:rPr>
        <w:t xml:space="preserve">مسح وصفي يغطي </w:t>
      </w:r>
      <w:r>
        <w:rPr>
          <w:rFonts w:cs="Simplified Arabic" w:hint="cs"/>
          <w:sz w:val="28"/>
          <w:szCs w:val="28"/>
          <w:rtl/>
          <w:lang w:bidi="ar-EG"/>
        </w:rPr>
        <w:t>(</w:t>
      </w:r>
      <w:r w:rsidRPr="009C2CAA">
        <w:rPr>
          <w:rFonts w:cs="Simplified Arabic"/>
          <w:sz w:val="28"/>
          <w:szCs w:val="28"/>
          <w:rtl/>
          <w:lang w:bidi="ar-EG"/>
        </w:rPr>
        <w:t>32</w:t>
      </w:r>
      <w:r>
        <w:rPr>
          <w:rFonts w:cs="Simplified Arabic" w:hint="cs"/>
          <w:sz w:val="28"/>
          <w:szCs w:val="28"/>
          <w:rtl/>
          <w:lang w:bidi="ar-EG"/>
        </w:rPr>
        <w:t xml:space="preserve">) شركة، </w:t>
      </w:r>
      <w:r w:rsidRPr="009C2CAA">
        <w:rPr>
          <w:rFonts w:cs="Simplified Arabic"/>
          <w:sz w:val="28"/>
          <w:szCs w:val="28"/>
          <w:rtl/>
          <w:lang w:bidi="ar-EG"/>
        </w:rPr>
        <w:t>تم جمع الشركات والبيانات باستخدام الاستبيانات</w:t>
      </w:r>
      <w:r>
        <w:rPr>
          <w:rFonts w:cs="Simplified Arabic" w:hint="cs"/>
          <w:sz w:val="28"/>
          <w:szCs w:val="28"/>
          <w:rtl/>
          <w:lang w:bidi="ar-EG"/>
        </w:rPr>
        <w:t xml:space="preserve">. توصلت الدراسة إلى </w:t>
      </w:r>
      <w:r w:rsidRPr="009C2CAA">
        <w:rPr>
          <w:rFonts w:cs="Simplified Arabic"/>
          <w:sz w:val="28"/>
          <w:szCs w:val="28"/>
          <w:rtl/>
          <w:lang w:bidi="ar-EG"/>
        </w:rPr>
        <w:t>الافتقار</w:t>
      </w:r>
      <w:r>
        <w:rPr>
          <w:rFonts w:cs="Simplified Arabic" w:hint="cs"/>
          <w:sz w:val="28"/>
          <w:szCs w:val="28"/>
          <w:rtl/>
          <w:lang w:bidi="ar-EG"/>
        </w:rPr>
        <w:t xml:space="preserve"> الشديد</w:t>
      </w:r>
      <w:r w:rsidRPr="009C2CAA">
        <w:rPr>
          <w:rFonts w:cs="Simplified Arabic"/>
          <w:sz w:val="28"/>
          <w:szCs w:val="28"/>
          <w:rtl/>
          <w:lang w:bidi="ar-EG"/>
        </w:rPr>
        <w:t xml:space="preserve"> إلى القيادة الحكيمة ودعم ال</w:t>
      </w:r>
      <w:r>
        <w:rPr>
          <w:rFonts w:cs="Simplified Arabic"/>
          <w:sz w:val="28"/>
          <w:szCs w:val="28"/>
          <w:rtl/>
          <w:lang w:bidi="ar-EG"/>
        </w:rPr>
        <w:t>إدارة</w:t>
      </w:r>
      <w:r w:rsidRPr="009C2CAA">
        <w:rPr>
          <w:rFonts w:cs="Simplified Arabic"/>
          <w:sz w:val="28"/>
          <w:szCs w:val="28"/>
          <w:rtl/>
          <w:lang w:bidi="ar-EG"/>
        </w:rPr>
        <w:t xml:space="preserve"> العليا باعتباره أكبر التحديات في ممارسات </w:t>
      </w:r>
      <w:r>
        <w:rPr>
          <w:rFonts w:cs="Simplified Arabic"/>
          <w:sz w:val="28"/>
          <w:szCs w:val="28"/>
          <w:rtl/>
          <w:lang w:bidi="ar-EG"/>
        </w:rPr>
        <w:t>إدارة</w:t>
      </w:r>
      <w:r w:rsidRPr="009C2CAA">
        <w:rPr>
          <w:rFonts w:cs="Simplified Arabic"/>
          <w:sz w:val="28"/>
          <w:szCs w:val="28"/>
          <w:rtl/>
          <w:lang w:bidi="ar-EG"/>
        </w:rPr>
        <w:t xml:space="preserve"> جودة الخدمة</w:t>
      </w:r>
      <w:r>
        <w:rPr>
          <w:rFonts w:cs="Simplified Arabic" w:hint="cs"/>
          <w:sz w:val="28"/>
          <w:szCs w:val="28"/>
          <w:rtl/>
          <w:lang w:bidi="ar-EG"/>
        </w:rPr>
        <w:t>.</w:t>
      </w:r>
    </w:p>
    <w:p w14:paraId="3F145D36" w14:textId="77777777" w:rsidR="00A77345" w:rsidRPr="006A36C1" w:rsidRDefault="00A77345" w:rsidP="00A77345">
      <w:pPr>
        <w:bidi w:val="0"/>
        <w:rPr>
          <w:rFonts w:cs="Simplified Arabic"/>
          <w:b/>
          <w:bCs/>
          <w:kern w:val="0"/>
          <w:sz w:val="28"/>
          <w:szCs w:val="28"/>
          <w:rtl/>
          <w:lang w:bidi="ar-EG"/>
          <w14:ligatures w14:val="none"/>
        </w:rPr>
      </w:pPr>
      <w:r w:rsidRPr="006A36C1">
        <w:rPr>
          <w:rFonts w:cs="Simplified Arabic"/>
          <w:b/>
          <w:bCs/>
          <w:sz w:val="28"/>
          <w:szCs w:val="28"/>
          <w:rtl/>
          <w:lang w:bidi="ar-EG"/>
        </w:rPr>
        <w:br w:type="page"/>
      </w:r>
    </w:p>
    <w:p w14:paraId="0B48C5D9" w14:textId="77777777" w:rsidR="00A77345" w:rsidRPr="004C0ACE" w:rsidRDefault="00A77345" w:rsidP="0084529C">
      <w:pPr>
        <w:pStyle w:val="a5"/>
        <w:numPr>
          <w:ilvl w:val="0"/>
          <w:numId w:val="8"/>
        </w:numPr>
        <w:bidi/>
        <w:spacing w:before="120" w:after="120" w:line="240" w:lineRule="auto"/>
        <w:ind w:left="386"/>
        <w:jc w:val="both"/>
        <w:rPr>
          <w:rFonts w:cs="Simplified Arabic"/>
          <w:b/>
          <w:bCs/>
          <w:sz w:val="28"/>
          <w:szCs w:val="28"/>
          <w:u w:val="single"/>
          <w:lang w:bidi="ar-EG"/>
        </w:rPr>
      </w:pPr>
      <w:r w:rsidRPr="004C0ACE">
        <w:rPr>
          <w:rFonts w:cs="Simplified Arabic" w:hint="cs"/>
          <w:b/>
          <w:bCs/>
          <w:sz w:val="28"/>
          <w:szCs w:val="28"/>
          <w:u w:val="single"/>
          <w:rtl/>
          <w:lang w:bidi="ar-EG"/>
        </w:rPr>
        <w:lastRenderedPageBreak/>
        <w:t>دراسة</w:t>
      </w:r>
      <w:r w:rsidRPr="004C0ACE">
        <w:rPr>
          <w:rFonts w:cs="Simplified Arabic"/>
          <w:b/>
          <w:bCs/>
          <w:sz w:val="28"/>
          <w:szCs w:val="28"/>
          <w:u w:val="single"/>
          <w:rtl/>
          <w:lang w:bidi="ar-EG"/>
        </w:rPr>
        <w:t xml:space="preserve"> (</w:t>
      </w:r>
      <w:r w:rsidRPr="004C0ACE">
        <w:rPr>
          <w:rFonts w:asciiTheme="majorBidi" w:hAnsiTheme="majorBidi" w:cstheme="majorBidi"/>
          <w:b/>
          <w:bCs/>
          <w:sz w:val="28"/>
          <w:szCs w:val="28"/>
          <w:u w:val="single"/>
          <w:lang w:bidi="ar-EG"/>
        </w:rPr>
        <w:t>Wambugu,</w:t>
      </w:r>
      <w:r w:rsidRPr="004C0ACE">
        <w:rPr>
          <w:rFonts w:cs="Simplified Arabic"/>
          <w:b/>
          <w:bCs/>
          <w:sz w:val="28"/>
          <w:szCs w:val="28"/>
          <w:u w:val="single"/>
          <w:lang w:bidi="ar-EG"/>
        </w:rPr>
        <w:t xml:space="preserve"> </w:t>
      </w:r>
      <w:r w:rsidRPr="004C0ACE">
        <w:rPr>
          <w:rFonts w:asciiTheme="majorBidi" w:hAnsiTheme="majorBidi" w:cstheme="majorBidi"/>
          <w:b/>
          <w:bCs/>
          <w:sz w:val="28"/>
          <w:szCs w:val="28"/>
          <w:u w:val="single"/>
          <w:lang w:bidi="ar-EG"/>
        </w:rPr>
        <w:t>2015</w:t>
      </w:r>
      <w:r w:rsidRPr="004C0ACE">
        <w:rPr>
          <w:rFonts w:cs="Simplified Arabic"/>
          <w:b/>
          <w:bCs/>
          <w:sz w:val="28"/>
          <w:szCs w:val="28"/>
          <w:u w:val="single"/>
          <w:rtl/>
          <w:lang w:bidi="ar-EG"/>
        </w:rPr>
        <w:t>)</w:t>
      </w:r>
      <w:r w:rsidRPr="004C0ACE">
        <w:rPr>
          <w:rFonts w:cs="Simplified Arabic" w:hint="cs"/>
          <w:b/>
          <w:bCs/>
          <w:sz w:val="28"/>
          <w:szCs w:val="28"/>
          <w:u w:val="single"/>
          <w:rtl/>
          <w:lang w:bidi="ar-EG"/>
        </w:rPr>
        <w:t>،</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بعنوان</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إدارة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الجودة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الشاملة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والأداء</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التشغيلي</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لشركة</w:t>
      </w:r>
      <w:r w:rsidRPr="004C0ACE">
        <w:rPr>
          <w:rFonts w:cs="Simplified Arabic"/>
          <w:b/>
          <w:bCs/>
          <w:sz w:val="28"/>
          <w:szCs w:val="28"/>
          <w:u w:val="single"/>
          <w:rtl/>
          <w:lang w:bidi="ar-EG"/>
        </w:rPr>
        <w:t xml:space="preserve"> </w:t>
      </w:r>
      <w:r w:rsidRPr="004C0ACE">
        <w:rPr>
          <w:rFonts w:asciiTheme="majorBidi" w:hAnsiTheme="majorBidi" w:cstheme="majorBidi"/>
          <w:b/>
          <w:bCs/>
          <w:sz w:val="28"/>
          <w:szCs w:val="28"/>
          <w:u w:val="single"/>
        </w:rPr>
        <w:t>CGIL</w:t>
      </w:r>
      <w:r w:rsidRPr="004C0ACE">
        <w:rPr>
          <w:rFonts w:cs="Simplified Arabic"/>
          <w:b/>
          <w:bCs/>
          <w:sz w:val="28"/>
          <w:szCs w:val="28"/>
          <w:u w:val="single"/>
          <w:rtl/>
          <w:lang w:bidi="ar-EG"/>
        </w:rPr>
        <w:t>):</w:t>
      </w:r>
    </w:p>
    <w:p w14:paraId="01DAD886" w14:textId="77777777" w:rsidR="00A77345" w:rsidRPr="004C0ACE" w:rsidRDefault="00A77345" w:rsidP="00A77345">
      <w:pPr>
        <w:bidi w:val="0"/>
        <w:spacing w:before="120" w:after="120" w:line="240" w:lineRule="auto"/>
        <w:ind w:left="26"/>
        <w:jc w:val="both"/>
        <w:rPr>
          <w:rFonts w:cs="Simplified Arabic"/>
          <w:sz w:val="24"/>
          <w:szCs w:val="24"/>
          <w:lang w:bidi="ar-EG"/>
        </w:rPr>
      </w:pPr>
      <w:r w:rsidRPr="004C0ACE">
        <w:rPr>
          <w:rFonts w:asciiTheme="majorBidi" w:hAnsiTheme="majorBidi" w:cstheme="majorBidi"/>
          <w:b/>
          <w:bCs/>
          <w:sz w:val="28"/>
          <w:szCs w:val="28"/>
        </w:rPr>
        <w:t>TQM and operational performance of CGIL</w:t>
      </w:r>
      <w:r w:rsidRPr="004C0ACE">
        <w:rPr>
          <w:rFonts w:asciiTheme="majorBidi" w:hAnsiTheme="majorBidi" w:cs="Times New Roman"/>
          <w:b/>
          <w:bCs/>
          <w:sz w:val="28"/>
          <w:szCs w:val="28"/>
          <w:rtl/>
        </w:rPr>
        <w:t xml:space="preserve"> </w:t>
      </w:r>
    </w:p>
    <w:p w14:paraId="43B1331E" w14:textId="77777777" w:rsidR="00A77345" w:rsidRDefault="00A77345" w:rsidP="00A77345">
      <w:pPr>
        <w:spacing w:before="120" w:after="120" w:line="240" w:lineRule="auto"/>
        <w:ind w:firstLine="284"/>
        <w:jc w:val="both"/>
        <w:rPr>
          <w:rFonts w:cs="Simplified Arabic"/>
          <w:sz w:val="28"/>
          <w:szCs w:val="28"/>
          <w:lang w:bidi="ar-EG"/>
        </w:rPr>
      </w:pPr>
      <w:r w:rsidRPr="00672719">
        <w:rPr>
          <w:rFonts w:cs="Simplified Arabic" w:hint="cs"/>
          <w:sz w:val="28"/>
          <w:szCs w:val="28"/>
          <w:rtl/>
          <w:lang w:bidi="ar-EG"/>
        </w:rPr>
        <w:t xml:space="preserve">هدفت الدراسة إلى </w:t>
      </w:r>
      <w:r w:rsidRPr="00AB6E82">
        <w:rPr>
          <w:rFonts w:cs="Simplified Arabic"/>
          <w:sz w:val="28"/>
          <w:szCs w:val="28"/>
          <w:rtl/>
          <w:lang w:bidi="ar-EG"/>
        </w:rPr>
        <w:t xml:space="preserve">تحديد ممارسات </w:t>
      </w:r>
      <w:r>
        <w:rPr>
          <w:rFonts w:cs="Simplified Arabic"/>
          <w:sz w:val="28"/>
          <w:szCs w:val="28"/>
          <w:rtl/>
          <w:lang w:bidi="ar-EG"/>
        </w:rPr>
        <w:t>إدارة</w:t>
      </w:r>
      <w:r w:rsidRPr="00AB6E82">
        <w:rPr>
          <w:rFonts w:cs="Simplified Arabic"/>
          <w:sz w:val="28"/>
          <w:szCs w:val="28"/>
          <w:rtl/>
          <w:lang w:bidi="ar-EG"/>
        </w:rPr>
        <w:t xml:space="preserve"> الجودة الشاملة التي تعتمدها الشركة وتأثيرها على الأداء التشغيلي.</w:t>
      </w:r>
      <w:r>
        <w:rPr>
          <w:rFonts w:cs="Simplified Arabic" w:hint="cs"/>
          <w:sz w:val="28"/>
          <w:szCs w:val="28"/>
          <w:rtl/>
          <w:lang w:bidi="ar-EG"/>
        </w:rPr>
        <w:t xml:space="preserve"> كما هدفت إلى </w:t>
      </w:r>
      <w:r w:rsidRPr="00AB6E82">
        <w:rPr>
          <w:rFonts w:cs="Simplified Arabic"/>
          <w:sz w:val="28"/>
          <w:szCs w:val="28"/>
          <w:rtl/>
          <w:lang w:bidi="ar-EG"/>
        </w:rPr>
        <w:t>تحديد الثغرات في التنفيذ الفعال ل</w:t>
      </w:r>
      <w:r>
        <w:rPr>
          <w:rFonts w:cs="Simplified Arabic"/>
          <w:sz w:val="28"/>
          <w:szCs w:val="28"/>
          <w:rtl/>
          <w:lang w:bidi="ar-EG"/>
        </w:rPr>
        <w:t>إدارة</w:t>
      </w:r>
      <w:r w:rsidRPr="00AB6E82">
        <w:rPr>
          <w:rFonts w:cs="Simplified Arabic"/>
          <w:sz w:val="28"/>
          <w:szCs w:val="28"/>
          <w:rtl/>
          <w:lang w:bidi="ar-EG"/>
        </w:rPr>
        <w:t xml:space="preserve"> الجودة الشاملة.</w:t>
      </w:r>
      <w:r>
        <w:rPr>
          <w:rFonts w:cs="Simplified Arabic" w:hint="cs"/>
          <w:sz w:val="28"/>
          <w:szCs w:val="28"/>
          <w:rtl/>
          <w:lang w:bidi="ar-EG"/>
        </w:rPr>
        <w:t xml:space="preserve"> </w:t>
      </w:r>
      <w:r w:rsidRPr="00AB6E82">
        <w:rPr>
          <w:rFonts w:cs="Simplified Arabic"/>
          <w:sz w:val="28"/>
          <w:szCs w:val="28"/>
          <w:rtl/>
          <w:lang w:bidi="ar-EG"/>
        </w:rPr>
        <w:t>تم جمع مسح وبيانات البحث الوصفي باستخدام الاستبيانات بينما تم الحصول على البيانات الثانوية من مركز موارد الشركة</w:t>
      </w:r>
      <w:r>
        <w:rPr>
          <w:rFonts w:cs="Simplified Arabic" w:hint="cs"/>
          <w:sz w:val="28"/>
          <w:szCs w:val="28"/>
          <w:rtl/>
          <w:lang w:bidi="ar-EG"/>
        </w:rPr>
        <w:t xml:space="preserve">. وتوصلت الدراسة إلى أن </w:t>
      </w:r>
      <w:r w:rsidRPr="00AB6E82">
        <w:rPr>
          <w:rFonts w:cs="Simplified Arabic"/>
          <w:sz w:val="28"/>
          <w:szCs w:val="28"/>
          <w:rtl/>
          <w:lang w:bidi="ar-EG"/>
        </w:rPr>
        <w:t xml:space="preserve">التركيز </w:t>
      </w:r>
      <w:r>
        <w:rPr>
          <w:rFonts w:cs="Simplified Arabic" w:hint="cs"/>
          <w:sz w:val="28"/>
          <w:szCs w:val="28"/>
          <w:rtl/>
          <w:lang w:bidi="ar-EG"/>
        </w:rPr>
        <w:t xml:space="preserve">كان </w:t>
      </w:r>
      <w:r w:rsidRPr="00AB6E82">
        <w:rPr>
          <w:rFonts w:cs="Simplified Arabic"/>
          <w:sz w:val="28"/>
          <w:szCs w:val="28"/>
          <w:rtl/>
          <w:lang w:bidi="ar-EG"/>
        </w:rPr>
        <w:t>على العملاء ودعم ال</w:t>
      </w:r>
      <w:r>
        <w:rPr>
          <w:rFonts w:cs="Simplified Arabic"/>
          <w:sz w:val="28"/>
          <w:szCs w:val="28"/>
          <w:rtl/>
          <w:lang w:bidi="ar-EG"/>
        </w:rPr>
        <w:t>إدارة</w:t>
      </w:r>
      <w:r w:rsidRPr="00AB6E82">
        <w:rPr>
          <w:rFonts w:cs="Simplified Arabic"/>
          <w:sz w:val="28"/>
          <w:szCs w:val="28"/>
          <w:rtl/>
          <w:lang w:bidi="ar-EG"/>
        </w:rPr>
        <w:t xml:space="preserve"> العليا والتخطيط الاستراتيجي للجودة من أفضل الممارسات المعتمدة في الصناعة وكان هناك ارتباط إيجابي قوي بين التركيز على العملاء ومشاركة الموظفين ونهج العملية للأداء التشغيلي</w:t>
      </w:r>
    </w:p>
    <w:p w14:paraId="0002E6B6" w14:textId="77777777" w:rsidR="00A77345" w:rsidRPr="004C0ACE" w:rsidRDefault="00A77345" w:rsidP="0084529C">
      <w:pPr>
        <w:pStyle w:val="a5"/>
        <w:numPr>
          <w:ilvl w:val="0"/>
          <w:numId w:val="8"/>
        </w:numPr>
        <w:bidi/>
        <w:spacing w:before="120" w:after="120" w:line="240" w:lineRule="auto"/>
        <w:ind w:left="386"/>
        <w:jc w:val="both"/>
        <w:rPr>
          <w:b/>
          <w:bCs/>
          <w:sz w:val="24"/>
          <w:szCs w:val="24"/>
          <w:u w:val="single"/>
        </w:rPr>
      </w:pPr>
      <w:r w:rsidRPr="004C0ACE">
        <w:rPr>
          <w:rFonts w:cs="Simplified Arabic" w:hint="cs"/>
          <w:b/>
          <w:bCs/>
          <w:sz w:val="28"/>
          <w:szCs w:val="28"/>
          <w:u w:val="single"/>
          <w:rtl/>
          <w:lang w:bidi="ar-EG"/>
        </w:rPr>
        <w:t>دراسة</w:t>
      </w:r>
      <w:r w:rsidRPr="004C0ACE">
        <w:rPr>
          <w:rFonts w:cs="Simplified Arabic"/>
          <w:b/>
          <w:bCs/>
          <w:sz w:val="28"/>
          <w:szCs w:val="28"/>
          <w:u w:val="single"/>
          <w:rtl/>
          <w:lang w:bidi="ar-EG"/>
        </w:rPr>
        <w:t xml:space="preserve"> (</w:t>
      </w:r>
      <w:r w:rsidRPr="004C0ACE">
        <w:rPr>
          <w:rFonts w:asciiTheme="majorBidi" w:hAnsiTheme="majorBidi" w:cstheme="majorBidi"/>
          <w:b/>
          <w:bCs/>
          <w:sz w:val="28"/>
          <w:szCs w:val="28"/>
          <w:u w:val="single"/>
          <w:lang w:bidi="ar-EG"/>
        </w:rPr>
        <w:t>Sulaksono</w:t>
      </w:r>
      <w:r>
        <w:rPr>
          <w:rFonts w:asciiTheme="majorBidi" w:hAnsiTheme="majorBidi" w:cstheme="majorBidi"/>
          <w:b/>
          <w:bCs/>
          <w:sz w:val="28"/>
          <w:szCs w:val="28"/>
          <w:u w:val="single"/>
          <w:lang w:bidi="ar-EG"/>
        </w:rPr>
        <w:t xml:space="preserve"> et al</w:t>
      </w:r>
      <w:r w:rsidRPr="004C0ACE">
        <w:rPr>
          <w:rFonts w:asciiTheme="majorBidi" w:hAnsiTheme="majorBidi" w:cstheme="majorBidi"/>
          <w:b/>
          <w:bCs/>
          <w:sz w:val="28"/>
          <w:szCs w:val="28"/>
          <w:u w:val="single"/>
          <w:lang w:bidi="ar-EG"/>
        </w:rPr>
        <w:t>, 2017</w:t>
      </w:r>
      <w:r w:rsidRPr="004C0ACE">
        <w:rPr>
          <w:rFonts w:cs="Simplified Arabic"/>
          <w:b/>
          <w:bCs/>
          <w:sz w:val="28"/>
          <w:szCs w:val="28"/>
          <w:u w:val="single"/>
          <w:rtl/>
          <w:lang w:bidi="ar-EG"/>
        </w:rPr>
        <w:t>)</w:t>
      </w:r>
      <w:r w:rsidRPr="004C0ACE">
        <w:rPr>
          <w:rFonts w:cs="Simplified Arabic" w:hint="cs"/>
          <w:b/>
          <w:bCs/>
          <w:sz w:val="28"/>
          <w:szCs w:val="28"/>
          <w:u w:val="single"/>
          <w:rtl/>
          <w:lang w:bidi="ar-EG"/>
        </w:rPr>
        <w:t>،</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بعنوان</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تحليل</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تنفيذ</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إدارة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الجودة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الشاملة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على</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الأداء</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التنافسي</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لصناعة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النفط</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والغاز</w:t>
      </w:r>
      <w:r w:rsidRPr="004C0ACE">
        <w:rPr>
          <w:rFonts w:cs="Simplified Arabic"/>
          <w:b/>
          <w:bCs/>
          <w:sz w:val="28"/>
          <w:szCs w:val="28"/>
          <w:u w:val="single"/>
          <w:rtl/>
          <w:lang w:bidi="ar-EG"/>
        </w:rPr>
        <w:t xml:space="preserve">): </w:t>
      </w:r>
    </w:p>
    <w:p w14:paraId="0A599250" w14:textId="77777777" w:rsidR="00A77345" w:rsidRPr="004C0ACE" w:rsidRDefault="00A77345" w:rsidP="00A77345">
      <w:pPr>
        <w:bidi w:val="0"/>
        <w:spacing w:before="120" w:after="120" w:line="240" w:lineRule="auto"/>
        <w:ind w:left="-334"/>
        <w:jc w:val="both"/>
        <w:rPr>
          <w:rFonts w:asciiTheme="majorBidi" w:hAnsiTheme="majorBidi" w:cstheme="majorBidi"/>
          <w:b/>
          <w:bCs/>
          <w:sz w:val="28"/>
          <w:szCs w:val="28"/>
        </w:rPr>
      </w:pPr>
      <w:r w:rsidRPr="004C0ACE">
        <w:rPr>
          <w:rFonts w:asciiTheme="majorBidi" w:hAnsiTheme="majorBidi" w:cstheme="majorBidi"/>
          <w:b/>
          <w:bCs/>
          <w:sz w:val="28"/>
          <w:szCs w:val="28"/>
        </w:rPr>
        <w:t xml:space="preserve">Analysis of TQM implementation on competitive performance of oil and gas industry </w:t>
      </w:r>
    </w:p>
    <w:p w14:paraId="294EB166" w14:textId="77777777" w:rsidR="00A77345" w:rsidRDefault="00A77345" w:rsidP="00A77345">
      <w:pPr>
        <w:spacing w:before="120" w:after="120" w:line="240" w:lineRule="auto"/>
        <w:ind w:firstLine="284"/>
        <w:jc w:val="both"/>
        <w:rPr>
          <w:rFonts w:cs="Simplified Arabic"/>
          <w:sz w:val="28"/>
          <w:szCs w:val="28"/>
          <w:rtl/>
          <w:lang w:val="en-GB" w:bidi="ar-EG"/>
        </w:rPr>
      </w:pPr>
      <w:r w:rsidRPr="00672719">
        <w:rPr>
          <w:rFonts w:cs="Simplified Arabic" w:hint="cs"/>
          <w:sz w:val="28"/>
          <w:szCs w:val="28"/>
          <w:rtl/>
          <w:lang w:bidi="ar-EG"/>
        </w:rPr>
        <w:t xml:space="preserve">هدفت الدراسة إلى </w:t>
      </w:r>
      <w:r w:rsidRPr="00771E67">
        <w:rPr>
          <w:rFonts w:cs="Simplified Arabic"/>
          <w:sz w:val="28"/>
          <w:szCs w:val="28"/>
          <w:rtl/>
          <w:lang w:bidi="ar-EG"/>
        </w:rPr>
        <w:t xml:space="preserve">تحديد الصلة بين </w:t>
      </w:r>
      <w:r>
        <w:rPr>
          <w:rFonts w:cs="Simplified Arabic"/>
          <w:sz w:val="28"/>
          <w:szCs w:val="28"/>
          <w:rtl/>
          <w:lang w:bidi="ar-EG"/>
        </w:rPr>
        <w:t>إدارة</w:t>
      </w:r>
      <w:r w:rsidRPr="00771E67">
        <w:rPr>
          <w:rFonts w:cs="Simplified Arabic"/>
          <w:sz w:val="28"/>
          <w:szCs w:val="28"/>
          <w:rtl/>
          <w:lang w:bidi="ar-EG"/>
        </w:rPr>
        <w:t xml:space="preserve"> الجودة الشاملة والأداء التنافسي في صناعة النفط والغاز في إندونيسيا</w:t>
      </w:r>
      <w:r>
        <w:rPr>
          <w:rFonts w:cs="Simplified Arabic" w:hint="cs"/>
          <w:sz w:val="28"/>
          <w:szCs w:val="28"/>
          <w:rtl/>
          <w:lang w:bidi="ar-EG"/>
        </w:rPr>
        <w:t xml:space="preserve">، </w:t>
      </w:r>
      <w:r w:rsidRPr="00771E67">
        <w:rPr>
          <w:rFonts w:cs="Simplified Arabic"/>
          <w:sz w:val="28"/>
          <w:szCs w:val="28"/>
          <w:rtl/>
          <w:lang w:bidi="ar-EG"/>
        </w:rPr>
        <w:t>تم استخدام مسح البحث الوصفي والاستبيانات لجمع البيانات الأولية</w:t>
      </w:r>
      <w:r>
        <w:rPr>
          <w:rFonts w:cs="Simplified Arabic" w:hint="cs"/>
          <w:sz w:val="28"/>
          <w:szCs w:val="28"/>
          <w:rtl/>
          <w:lang w:bidi="ar-EG"/>
        </w:rPr>
        <w:t xml:space="preserve">، وتوصلت النتائج إلى </w:t>
      </w:r>
      <w:r w:rsidRPr="00771E67">
        <w:rPr>
          <w:rFonts w:cs="Simplified Arabic"/>
          <w:sz w:val="28"/>
          <w:szCs w:val="28"/>
          <w:rtl/>
          <w:lang w:bidi="ar-EG"/>
        </w:rPr>
        <w:t xml:space="preserve">وجود رابط أساسي بين </w:t>
      </w:r>
      <w:r>
        <w:rPr>
          <w:rFonts w:cs="Simplified Arabic"/>
          <w:sz w:val="28"/>
          <w:szCs w:val="28"/>
          <w:rtl/>
          <w:lang w:bidi="ar-EG"/>
        </w:rPr>
        <w:t>إدارة</w:t>
      </w:r>
      <w:r w:rsidRPr="00771E67">
        <w:rPr>
          <w:rFonts w:cs="Simplified Arabic"/>
          <w:sz w:val="28"/>
          <w:szCs w:val="28"/>
          <w:rtl/>
          <w:lang w:bidi="ar-EG"/>
        </w:rPr>
        <w:t xml:space="preserve"> الجودة الشاملة والأداء التنافسي، على الرغم من عدم إثبات أن جميع مكونات </w:t>
      </w:r>
      <w:r>
        <w:rPr>
          <w:rFonts w:cs="Simplified Arabic"/>
          <w:sz w:val="28"/>
          <w:szCs w:val="28"/>
          <w:rtl/>
          <w:lang w:bidi="ar-EG"/>
        </w:rPr>
        <w:t>إدارة</w:t>
      </w:r>
      <w:r w:rsidRPr="00771E67">
        <w:rPr>
          <w:rFonts w:cs="Simplified Arabic"/>
          <w:sz w:val="28"/>
          <w:szCs w:val="28"/>
          <w:rtl/>
          <w:lang w:bidi="ar-EG"/>
        </w:rPr>
        <w:t xml:space="preserve"> الجودة الشاملة لها تأثير على الأداء التنافسي</w:t>
      </w:r>
      <w:r>
        <w:rPr>
          <w:rFonts w:cs="Simplified Arabic" w:hint="cs"/>
          <w:sz w:val="28"/>
          <w:szCs w:val="28"/>
          <w:rtl/>
          <w:lang w:val="en-GB" w:bidi="ar-EG"/>
        </w:rPr>
        <w:t>.</w:t>
      </w:r>
    </w:p>
    <w:p w14:paraId="4AF86F6A" w14:textId="77777777" w:rsidR="00A77345" w:rsidRPr="004C0ACE" w:rsidRDefault="00A77345" w:rsidP="0084529C">
      <w:pPr>
        <w:pStyle w:val="a5"/>
        <w:numPr>
          <w:ilvl w:val="0"/>
          <w:numId w:val="8"/>
        </w:numPr>
        <w:bidi/>
        <w:spacing w:before="120" w:after="120" w:line="240" w:lineRule="auto"/>
        <w:ind w:left="386"/>
        <w:jc w:val="both"/>
        <w:rPr>
          <w:rFonts w:cs="Simplified Arabic"/>
          <w:b/>
          <w:bCs/>
          <w:sz w:val="28"/>
          <w:szCs w:val="28"/>
          <w:u w:val="single"/>
          <w:lang w:bidi="ar-EG"/>
        </w:rPr>
      </w:pPr>
      <w:r w:rsidRPr="004C0ACE">
        <w:rPr>
          <w:rFonts w:cs="Simplified Arabic" w:hint="cs"/>
          <w:b/>
          <w:bCs/>
          <w:sz w:val="28"/>
          <w:szCs w:val="28"/>
          <w:u w:val="single"/>
          <w:rtl/>
          <w:lang w:bidi="ar-EG"/>
        </w:rPr>
        <w:t>دراسة</w:t>
      </w:r>
      <w:r w:rsidRPr="004C0ACE">
        <w:rPr>
          <w:rFonts w:cs="Simplified Arabic"/>
          <w:b/>
          <w:bCs/>
          <w:sz w:val="28"/>
          <w:szCs w:val="28"/>
          <w:u w:val="single"/>
          <w:rtl/>
          <w:lang w:bidi="ar-EG"/>
        </w:rPr>
        <w:t xml:space="preserve"> (</w:t>
      </w:r>
      <w:r w:rsidRPr="004C0ACE">
        <w:rPr>
          <w:rFonts w:asciiTheme="majorBidi" w:hAnsiTheme="majorBidi" w:cstheme="majorBidi"/>
          <w:b/>
          <w:bCs/>
          <w:sz w:val="28"/>
          <w:szCs w:val="28"/>
          <w:u w:val="single"/>
          <w:lang w:bidi="ar-EG"/>
        </w:rPr>
        <w:t>Aletaiby, Kulatunga, and Pathirage, 2017</w:t>
      </w:r>
      <w:r w:rsidRPr="004C0ACE">
        <w:rPr>
          <w:rFonts w:cs="Simplified Arabic"/>
          <w:b/>
          <w:bCs/>
          <w:sz w:val="28"/>
          <w:szCs w:val="28"/>
          <w:u w:val="single"/>
          <w:rtl/>
          <w:lang w:bidi="ar-EG"/>
        </w:rPr>
        <w:t>)</w:t>
      </w:r>
      <w:r w:rsidRPr="004C0ACE">
        <w:rPr>
          <w:rFonts w:cs="Simplified Arabic" w:hint="cs"/>
          <w:b/>
          <w:bCs/>
          <w:sz w:val="28"/>
          <w:szCs w:val="28"/>
          <w:u w:val="single"/>
          <w:rtl/>
          <w:lang w:bidi="ar-EG"/>
        </w:rPr>
        <w:t>،</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بعنوان</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عوامل</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النجاح</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الرئيسية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لإدارة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الجودة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الشاملة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وأداء</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الموظفين</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في</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صناعة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النفط</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العراقية</w:t>
      </w:r>
      <w:r w:rsidRPr="004C0ACE">
        <w:rPr>
          <w:rFonts w:cs="Simplified Arabic"/>
          <w:b/>
          <w:bCs/>
          <w:sz w:val="28"/>
          <w:szCs w:val="28"/>
          <w:u w:val="single"/>
          <w:rtl/>
          <w:lang w:bidi="ar-EG"/>
        </w:rPr>
        <w:t>):</w:t>
      </w:r>
    </w:p>
    <w:p w14:paraId="37D722AE" w14:textId="77777777" w:rsidR="00A77345" w:rsidRPr="004C0ACE" w:rsidRDefault="00A77345" w:rsidP="00A77345">
      <w:pPr>
        <w:bidi w:val="0"/>
        <w:spacing w:before="120" w:after="120" w:line="240" w:lineRule="auto"/>
        <w:ind w:left="-334"/>
        <w:jc w:val="both"/>
        <w:rPr>
          <w:rFonts w:asciiTheme="majorBidi" w:hAnsiTheme="majorBidi" w:cstheme="majorBidi"/>
          <w:b/>
          <w:bCs/>
          <w:sz w:val="28"/>
          <w:szCs w:val="28"/>
        </w:rPr>
      </w:pPr>
      <w:r w:rsidRPr="004C0ACE">
        <w:rPr>
          <w:rFonts w:asciiTheme="majorBidi" w:hAnsiTheme="majorBidi" w:cstheme="majorBidi"/>
          <w:b/>
          <w:bCs/>
          <w:sz w:val="28"/>
          <w:szCs w:val="28"/>
        </w:rPr>
        <w:t xml:space="preserve">Key success factors of TQM and employees performance in Iraqi oil industry </w:t>
      </w:r>
    </w:p>
    <w:p w14:paraId="535A39A3" w14:textId="77777777" w:rsidR="00A77345" w:rsidRPr="00672719" w:rsidRDefault="00A77345" w:rsidP="00A77345">
      <w:pPr>
        <w:spacing w:before="120" w:after="120" w:line="240" w:lineRule="auto"/>
        <w:ind w:firstLine="284"/>
        <w:jc w:val="both"/>
        <w:rPr>
          <w:rFonts w:cs="Simplified Arabic"/>
          <w:sz w:val="28"/>
          <w:szCs w:val="28"/>
          <w:rtl/>
          <w:lang w:bidi="ar-EG"/>
        </w:rPr>
      </w:pPr>
      <w:r w:rsidRPr="00672719">
        <w:rPr>
          <w:rFonts w:cs="Simplified Arabic" w:hint="cs"/>
          <w:sz w:val="28"/>
          <w:szCs w:val="28"/>
          <w:rtl/>
          <w:lang w:bidi="ar-EG"/>
        </w:rPr>
        <w:t>هدفت الدراسة إلى</w:t>
      </w:r>
      <w:r>
        <w:rPr>
          <w:rFonts w:cs="Simplified Arabic" w:hint="cs"/>
          <w:sz w:val="28"/>
          <w:szCs w:val="28"/>
          <w:rtl/>
          <w:lang w:bidi="ar-EG"/>
        </w:rPr>
        <w:t xml:space="preserve"> </w:t>
      </w:r>
      <w:r w:rsidRPr="00771E67">
        <w:rPr>
          <w:rFonts w:cs="Simplified Arabic"/>
          <w:sz w:val="28"/>
          <w:szCs w:val="28"/>
          <w:rtl/>
          <w:lang w:bidi="ar-EG"/>
        </w:rPr>
        <w:t xml:space="preserve">إنشاء إطار مفاهيمي لأداء أفضل من قبل العاملين في صناعة النفط في العراق من خلال تبني العوامل التي تضمن نجاح </w:t>
      </w:r>
      <w:r>
        <w:rPr>
          <w:rFonts w:cs="Simplified Arabic"/>
          <w:sz w:val="28"/>
          <w:szCs w:val="28"/>
          <w:rtl/>
          <w:lang w:bidi="ar-EG"/>
        </w:rPr>
        <w:t>إدارة</w:t>
      </w:r>
      <w:r w:rsidRPr="00771E67">
        <w:rPr>
          <w:rFonts w:cs="Simplified Arabic"/>
          <w:sz w:val="28"/>
          <w:szCs w:val="28"/>
          <w:rtl/>
          <w:lang w:bidi="ar-EG"/>
        </w:rPr>
        <w:t xml:space="preserve"> الجودة الشاملة</w:t>
      </w:r>
      <w:r>
        <w:rPr>
          <w:rFonts w:cs="Simplified Arabic" w:hint="cs"/>
          <w:sz w:val="28"/>
          <w:szCs w:val="28"/>
          <w:rtl/>
          <w:lang w:bidi="ar-EG"/>
        </w:rPr>
        <w:t xml:space="preserve">، </w:t>
      </w:r>
      <w:r w:rsidRPr="00771E67">
        <w:rPr>
          <w:rFonts w:cs="Simplified Arabic"/>
          <w:sz w:val="28"/>
          <w:szCs w:val="28"/>
          <w:rtl/>
          <w:lang w:bidi="ar-EG"/>
        </w:rPr>
        <w:t xml:space="preserve">تستخدم مراجعة الأدبيات واسعة النطاق على الأدب الحالي ن </w:t>
      </w:r>
      <w:r>
        <w:rPr>
          <w:rFonts w:cs="Simplified Arabic"/>
          <w:sz w:val="28"/>
          <w:szCs w:val="28"/>
          <w:rtl/>
          <w:lang w:bidi="ar-EG"/>
        </w:rPr>
        <w:t>إدارة</w:t>
      </w:r>
      <w:r w:rsidRPr="00771E67">
        <w:rPr>
          <w:rFonts w:cs="Simplified Arabic"/>
          <w:sz w:val="28"/>
          <w:szCs w:val="28"/>
          <w:rtl/>
          <w:lang w:bidi="ar-EG"/>
        </w:rPr>
        <w:t xml:space="preserve"> الجودة الشاملة</w:t>
      </w:r>
      <w:r>
        <w:rPr>
          <w:rFonts w:cs="Simplified Arabic" w:hint="cs"/>
          <w:sz w:val="28"/>
          <w:szCs w:val="28"/>
          <w:rtl/>
          <w:lang w:bidi="ar-EG"/>
        </w:rPr>
        <w:t xml:space="preserve">، وتوصلت الدراسة إلى </w:t>
      </w:r>
      <w:r w:rsidRPr="00771E67">
        <w:rPr>
          <w:rFonts w:cs="Simplified Arabic"/>
          <w:sz w:val="28"/>
          <w:szCs w:val="28"/>
          <w:rtl/>
          <w:lang w:bidi="ar-EG"/>
        </w:rPr>
        <w:t xml:space="preserve">اقترح استخدام تسعة عوامل لضمان نجاح </w:t>
      </w:r>
      <w:r>
        <w:rPr>
          <w:rFonts w:cs="Simplified Arabic"/>
          <w:sz w:val="28"/>
          <w:szCs w:val="28"/>
          <w:rtl/>
          <w:lang w:bidi="ar-EG"/>
        </w:rPr>
        <w:t>إدارة</w:t>
      </w:r>
      <w:r w:rsidRPr="00771E67">
        <w:rPr>
          <w:rFonts w:cs="Simplified Arabic"/>
          <w:sz w:val="28"/>
          <w:szCs w:val="28"/>
          <w:rtl/>
          <w:lang w:bidi="ar-EG"/>
        </w:rPr>
        <w:t xml:space="preserve"> الجودة الشاملة وتأثيرها على أداء الموظفين</w:t>
      </w:r>
      <w:r>
        <w:rPr>
          <w:rFonts w:cs="Simplified Arabic" w:hint="cs"/>
          <w:sz w:val="28"/>
          <w:szCs w:val="28"/>
          <w:rtl/>
          <w:lang w:bidi="ar-EG"/>
        </w:rPr>
        <w:t>.</w:t>
      </w:r>
    </w:p>
    <w:p w14:paraId="308C0AD5" w14:textId="77777777" w:rsidR="002C711B" w:rsidRDefault="00C83BC0" w:rsidP="002C711B">
      <w:pPr>
        <w:tabs>
          <w:tab w:val="left" w:pos="7870"/>
        </w:tabs>
        <w:bidi w:val="0"/>
        <w:rPr>
          <w:rFonts w:cs="Simplified Arabic"/>
          <w:b/>
          <w:bCs/>
          <w:kern w:val="0"/>
          <w:sz w:val="28"/>
          <w:szCs w:val="28"/>
          <w:lang w:bidi="ar-EG"/>
          <w14:ligatures w14:val="none"/>
        </w:rPr>
      </w:pPr>
      <w:r>
        <w:rPr>
          <w:rFonts w:cs="Simplified Arabic"/>
          <w:sz w:val="28"/>
          <w:szCs w:val="28"/>
          <w:lang w:bidi="ar-EG"/>
        </w:rPr>
        <w:tab/>
      </w:r>
    </w:p>
    <w:p w14:paraId="17B2F818" w14:textId="77777777" w:rsidR="002C711B" w:rsidRDefault="002C711B">
      <w:pPr>
        <w:bidi w:val="0"/>
        <w:rPr>
          <w:rFonts w:cs="Simplified Arabic"/>
          <w:b/>
          <w:bCs/>
          <w:kern w:val="0"/>
          <w:sz w:val="28"/>
          <w:szCs w:val="28"/>
          <w:lang w:bidi="ar-EG"/>
          <w14:ligatures w14:val="none"/>
        </w:rPr>
      </w:pPr>
      <w:r>
        <w:rPr>
          <w:rFonts w:cs="Simplified Arabic"/>
          <w:b/>
          <w:bCs/>
          <w:kern w:val="0"/>
          <w:sz w:val="28"/>
          <w:szCs w:val="28"/>
          <w:lang w:bidi="ar-EG"/>
          <w14:ligatures w14:val="none"/>
        </w:rPr>
        <w:br w:type="page"/>
      </w:r>
    </w:p>
    <w:p w14:paraId="16A1E4A8" w14:textId="77777777" w:rsidR="00A77345" w:rsidRPr="004C0ACE" w:rsidRDefault="00A77345" w:rsidP="0084529C">
      <w:pPr>
        <w:pStyle w:val="a5"/>
        <w:numPr>
          <w:ilvl w:val="0"/>
          <w:numId w:val="8"/>
        </w:numPr>
        <w:bidi/>
        <w:spacing w:before="120" w:after="120" w:line="240" w:lineRule="auto"/>
        <w:ind w:left="386"/>
        <w:jc w:val="both"/>
        <w:rPr>
          <w:rFonts w:cs="Simplified Arabic"/>
          <w:b/>
          <w:bCs/>
          <w:sz w:val="28"/>
          <w:szCs w:val="28"/>
          <w:u w:val="single"/>
          <w:lang w:bidi="ar-EG"/>
        </w:rPr>
      </w:pPr>
      <w:r w:rsidRPr="004C0ACE">
        <w:rPr>
          <w:rFonts w:cs="Simplified Arabic" w:hint="cs"/>
          <w:b/>
          <w:bCs/>
          <w:sz w:val="28"/>
          <w:szCs w:val="28"/>
          <w:u w:val="single"/>
          <w:rtl/>
          <w:lang w:bidi="ar-EG"/>
        </w:rPr>
        <w:lastRenderedPageBreak/>
        <w:t>دراسة</w:t>
      </w:r>
      <w:r w:rsidRPr="004C0ACE">
        <w:rPr>
          <w:rFonts w:cs="Simplified Arabic"/>
          <w:b/>
          <w:bCs/>
          <w:sz w:val="28"/>
          <w:szCs w:val="28"/>
          <w:u w:val="single"/>
          <w:rtl/>
          <w:lang w:bidi="ar-EG"/>
        </w:rPr>
        <w:t xml:space="preserve"> (</w:t>
      </w:r>
      <w:r w:rsidRPr="004C0ACE">
        <w:rPr>
          <w:rFonts w:asciiTheme="majorBidi" w:hAnsiTheme="majorBidi" w:cstheme="majorBidi"/>
          <w:b/>
          <w:bCs/>
          <w:sz w:val="28"/>
          <w:szCs w:val="28"/>
          <w:u w:val="single"/>
          <w:lang w:bidi="ar-EG"/>
        </w:rPr>
        <w:t>Al-Damen, 2017</w:t>
      </w:r>
      <w:r w:rsidRPr="004C0ACE">
        <w:rPr>
          <w:rFonts w:cs="Simplified Arabic"/>
          <w:b/>
          <w:bCs/>
          <w:sz w:val="28"/>
          <w:szCs w:val="28"/>
          <w:u w:val="single"/>
          <w:rtl/>
          <w:lang w:bidi="ar-EG"/>
        </w:rPr>
        <w:t>)</w:t>
      </w:r>
      <w:r w:rsidRPr="004C0ACE">
        <w:rPr>
          <w:rFonts w:cs="Simplified Arabic" w:hint="cs"/>
          <w:b/>
          <w:bCs/>
          <w:sz w:val="28"/>
          <w:szCs w:val="28"/>
          <w:u w:val="single"/>
          <w:rtl/>
          <w:lang w:bidi="ar-EG"/>
        </w:rPr>
        <w:t>،</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بعنوان</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تأثير</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إدارة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الجودة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الشاملة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على</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الأداء</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التشغيلي</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حالة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شركة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النفط</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الأردنية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للبترول</w:t>
      </w:r>
      <w:r w:rsidRPr="004C0ACE">
        <w:rPr>
          <w:rFonts w:cs="Simplified Arabic"/>
          <w:b/>
          <w:bCs/>
          <w:sz w:val="28"/>
          <w:szCs w:val="28"/>
          <w:u w:val="single"/>
          <w:rtl/>
          <w:lang w:bidi="ar-EG"/>
        </w:rPr>
        <w:t>):</w:t>
      </w:r>
    </w:p>
    <w:p w14:paraId="5BCDB28F" w14:textId="77777777" w:rsidR="00A77345" w:rsidRPr="004C0ACE" w:rsidRDefault="00A77345" w:rsidP="00A77345">
      <w:pPr>
        <w:bidi w:val="0"/>
        <w:spacing w:before="120" w:after="120" w:line="240" w:lineRule="auto"/>
        <w:ind w:left="26"/>
        <w:jc w:val="both"/>
        <w:rPr>
          <w:rFonts w:cs="Simplified Arabic"/>
          <w:sz w:val="24"/>
          <w:szCs w:val="24"/>
          <w:lang w:bidi="ar-EG"/>
        </w:rPr>
      </w:pPr>
      <w:r w:rsidRPr="004C0ACE">
        <w:rPr>
          <w:rFonts w:asciiTheme="majorBidi" w:hAnsiTheme="majorBidi" w:cstheme="majorBidi"/>
          <w:b/>
          <w:bCs/>
          <w:sz w:val="28"/>
          <w:szCs w:val="28"/>
        </w:rPr>
        <w:t>The effect of TQM on operational performance. Case of Jordan Oil Petroleum Company</w:t>
      </w:r>
      <w:r w:rsidRPr="004C0ACE">
        <w:rPr>
          <w:rFonts w:asciiTheme="majorBidi" w:hAnsiTheme="majorBidi" w:cs="Times New Roman"/>
          <w:b/>
          <w:bCs/>
          <w:sz w:val="28"/>
          <w:szCs w:val="28"/>
          <w:rtl/>
        </w:rPr>
        <w:t xml:space="preserve"> </w:t>
      </w:r>
    </w:p>
    <w:p w14:paraId="7D47F442" w14:textId="77777777" w:rsidR="00A77345" w:rsidRDefault="00A77345" w:rsidP="00A77345">
      <w:pPr>
        <w:spacing w:before="120" w:after="120" w:line="240" w:lineRule="auto"/>
        <w:ind w:firstLine="284"/>
        <w:jc w:val="both"/>
        <w:rPr>
          <w:rFonts w:cs="Simplified Arabic"/>
          <w:sz w:val="28"/>
          <w:szCs w:val="28"/>
          <w:rtl/>
          <w:lang w:bidi="ar-EG"/>
        </w:rPr>
      </w:pPr>
      <w:r w:rsidRPr="00672719">
        <w:rPr>
          <w:rFonts w:cs="Simplified Arabic" w:hint="cs"/>
          <w:sz w:val="28"/>
          <w:szCs w:val="28"/>
          <w:rtl/>
          <w:lang w:bidi="ar-EG"/>
        </w:rPr>
        <w:t xml:space="preserve">هدفت الدراسة إلى </w:t>
      </w:r>
      <w:r w:rsidRPr="00A55469">
        <w:rPr>
          <w:rFonts w:cs="Simplified Arabic"/>
          <w:sz w:val="28"/>
          <w:szCs w:val="28"/>
          <w:rtl/>
          <w:lang w:bidi="ar-EG"/>
        </w:rPr>
        <w:t xml:space="preserve">دراسة تأثير تطبيق </w:t>
      </w:r>
      <w:r>
        <w:rPr>
          <w:rFonts w:cs="Simplified Arabic"/>
          <w:sz w:val="28"/>
          <w:szCs w:val="28"/>
          <w:rtl/>
          <w:lang w:bidi="ar-EG"/>
        </w:rPr>
        <w:t>إدارة</w:t>
      </w:r>
      <w:r w:rsidRPr="00A55469">
        <w:rPr>
          <w:rFonts w:cs="Simplified Arabic"/>
          <w:sz w:val="28"/>
          <w:szCs w:val="28"/>
          <w:rtl/>
          <w:lang w:bidi="ar-EG"/>
        </w:rPr>
        <w:t xml:space="preserve"> الجودة الشاملة على الأداء في شركة النفط الأردنية</w:t>
      </w:r>
      <w:r>
        <w:rPr>
          <w:rFonts w:cs="Simplified Arabic" w:hint="cs"/>
          <w:sz w:val="28"/>
          <w:szCs w:val="28"/>
          <w:rtl/>
          <w:lang w:bidi="ar-EG"/>
        </w:rPr>
        <w:t xml:space="preserve">، اعتمدت الدراسة على </w:t>
      </w:r>
      <w:r w:rsidRPr="00A55469">
        <w:rPr>
          <w:rFonts w:cs="Simplified Arabic"/>
          <w:sz w:val="28"/>
          <w:szCs w:val="28"/>
          <w:rtl/>
          <w:lang w:bidi="ar-EG"/>
        </w:rPr>
        <w:t>البحث الوصفي والبيانات الأولية التي تم جمعها باستخدام الاستبيانات.</w:t>
      </w:r>
      <w:r>
        <w:rPr>
          <w:rFonts w:cs="Simplified Arabic" w:hint="cs"/>
          <w:sz w:val="28"/>
          <w:szCs w:val="28"/>
          <w:rtl/>
          <w:lang w:bidi="ar-EG"/>
        </w:rPr>
        <w:t xml:space="preserve"> وتوصلت الدراسة إلى </w:t>
      </w:r>
      <w:r w:rsidRPr="00A55469">
        <w:rPr>
          <w:rFonts w:cs="Simplified Arabic"/>
          <w:sz w:val="28"/>
          <w:szCs w:val="28"/>
          <w:rtl/>
          <w:lang w:bidi="ar-EG"/>
        </w:rPr>
        <w:t xml:space="preserve">تؤثر </w:t>
      </w:r>
      <w:r>
        <w:rPr>
          <w:rFonts w:cs="Simplified Arabic"/>
          <w:sz w:val="28"/>
          <w:szCs w:val="28"/>
          <w:rtl/>
          <w:lang w:bidi="ar-EG"/>
        </w:rPr>
        <w:t>إدارة</w:t>
      </w:r>
      <w:r w:rsidRPr="00A55469">
        <w:rPr>
          <w:rFonts w:cs="Simplified Arabic"/>
          <w:sz w:val="28"/>
          <w:szCs w:val="28"/>
          <w:rtl/>
          <w:lang w:bidi="ar-EG"/>
        </w:rPr>
        <w:t xml:space="preserve"> الجودة الشاملة على أداء المنظمات بشكل إيجابي.</w:t>
      </w:r>
    </w:p>
    <w:p w14:paraId="4C727FC9" w14:textId="77777777" w:rsidR="00A77345" w:rsidRPr="004C0ACE" w:rsidRDefault="00A77345" w:rsidP="0084529C">
      <w:pPr>
        <w:pStyle w:val="a5"/>
        <w:numPr>
          <w:ilvl w:val="0"/>
          <w:numId w:val="8"/>
        </w:numPr>
        <w:bidi/>
        <w:spacing w:before="120" w:after="120" w:line="240" w:lineRule="auto"/>
        <w:ind w:left="566" w:hanging="540"/>
        <w:jc w:val="both"/>
        <w:rPr>
          <w:rFonts w:cs="Simplified Arabic"/>
          <w:b/>
          <w:bCs/>
          <w:sz w:val="28"/>
          <w:szCs w:val="28"/>
          <w:u w:val="single"/>
          <w:lang w:bidi="ar-EG"/>
        </w:rPr>
      </w:pPr>
      <w:r w:rsidRPr="004C0ACE">
        <w:rPr>
          <w:rFonts w:cs="Simplified Arabic" w:hint="cs"/>
          <w:b/>
          <w:bCs/>
          <w:sz w:val="28"/>
          <w:szCs w:val="28"/>
          <w:u w:val="single"/>
          <w:rtl/>
          <w:lang w:bidi="ar-EG"/>
        </w:rPr>
        <w:t>دراسة</w:t>
      </w:r>
      <w:r w:rsidRPr="004C0ACE">
        <w:rPr>
          <w:rFonts w:cs="Simplified Arabic"/>
          <w:b/>
          <w:bCs/>
          <w:sz w:val="28"/>
          <w:szCs w:val="28"/>
          <w:u w:val="single"/>
          <w:rtl/>
          <w:lang w:bidi="ar-EG"/>
        </w:rPr>
        <w:t xml:space="preserve"> (</w:t>
      </w:r>
      <w:r w:rsidRPr="004C0ACE">
        <w:rPr>
          <w:rFonts w:asciiTheme="majorBidi" w:hAnsiTheme="majorBidi" w:cstheme="majorBidi"/>
          <w:b/>
          <w:bCs/>
          <w:sz w:val="28"/>
          <w:szCs w:val="28"/>
          <w:u w:val="single"/>
          <w:lang w:bidi="ar-EG"/>
        </w:rPr>
        <w:t>Maleki and Pathirage, 2017</w:t>
      </w:r>
      <w:r w:rsidRPr="004C0ACE">
        <w:rPr>
          <w:rFonts w:cs="Simplified Arabic"/>
          <w:b/>
          <w:bCs/>
          <w:sz w:val="28"/>
          <w:szCs w:val="28"/>
          <w:u w:val="single"/>
          <w:rtl/>
          <w:lang w:bidi="ar-EG"/>
        </w:rPr>
        <w:t>)</w:t>
      </w:r>
      <w:r w:rsidRPr="004C0ACE">
        <w:rPr>
          <w:rFonts w:cs="Simplified Arabic" w:hint="cs"/>
          <w:b/>
          <w:bCs/>
          <w:sz w:val="28"/>
          <w:szCs w:val="28"/>
          <w:u w:val="single"/>
          <w:rtl/>
          <w:lang w:bidi="ar-EG"/>
        </w:rPr>
        <w:t>،</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بعنوان</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الحاجة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إلى</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ثقافة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موجهة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نحو</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الجودة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في</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مشاريع</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النفط</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والغاز</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الإيرانية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مراجعة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نقدية</w:t>
      </w:r>
      <w:r w:rsidRPr="004C0ACE">
        <w:rPr>
          <w:rFonts w:cs="Simplified Arabic"/>
          <w:b/>
          <w:bCs/>
          <w:sz w:val="28"/>
          <w:szCs w:val="28"/>
          <w:u w:val="single"/>
          <w:rtl/>
          <w:lang w:bidi="ar-EG"/>
        </w:rPr>
        <w:t>):</w:t>
      </w:r>
    </w:p>
    <w:p w14:paraId="5F9D2CF1" w14:textId="23349DB0" w:rsidR="00A77345" w:rsidRPr="004C0ACE" w:rsidRDefault="00A77345" w:rsidP="00A77345">
      <w:pPr>
        <w:bidi w:val="0"/>
        <w:spacing w:before="120" w:after="120" w:line="240" w:lineRule="auto"/>
        <w:ind w:left="26"/>
        <w:jc w:val="both"/>
        <w:rPr>
          <w:rFonts w:cs="Simplified Arabic"/>
          <w:sz w:val="24"/>
          <w:szCs w:val="24"/>
          <w:rtl/>
          <w:lang w:bidi="ar-EG"/>
        </w:rPr>
      </w:pPr>
      <w:r w:rsidRPr="004C0ACE">
        <w:rPr>
          <w:rFonts w:asciiTheme="majorBidi" w:hAnsiTheme="majorBidi" w:cstheme="majorBidi"/>
          <w:b/>
          <w:bCs/>
          <w:sz w:val="28"/>
          <w:szCs w:val="28"/>
        </w:rPr>
        <w:t xml:space="preserve">The need for quality-oriented culture in Iran’s oil and gas projects: </w:t>
      </w:r>
      <w:r w:rsidR="002C711B">
        <w:rPr>
          <w:rFonts w:asciiTheme="majorBidi" w:hAnsiTheme="majorBidi" w:cstheme="majorBidi"/>
          <w:b/>
          <w:bCs/>
          <w:sz w:val="28"/>
          <w:szCs w:val="28"/>
        </w:rPr>
        <w:br/>
      </w:r>
      <w:r w:rsidRPr="004C0ACE">
        <w:rPr>
          <w:rFonts w:asciiTheme="majorBidi" w:hAnsiTheme="majorBidi" w:cstheme="majorBidi"/>
          <w:b/>
          <w:bCs/>
          <w:sz w:val="28"/>
          <w:szCs w:val="28"/>
        </w:rPr>
        <w:t>a critical review</w:t>
      </w:r>
      <w:r w:rsidRPr="004C0ACE">
        <w:rPr>
          <w:rFonts w:asciiTheme="majorBidi" w:hAnsiTheme="majorBidi" w:cs="Times New Roman"/>
          <w:b/>
          <w:bCs/>
          <w:sz w:val="28"/>
          <w:szCs w:val="28"/>
          <w:rtl/>
        </w:rPr>
        <w:t xml:space="preserve"> </w:t>
      </w:r>
    </w:p>
    <w:p w14:paraId="2BD1FB1C" w14:textId="77777777" w:rsidR="00A77345" w:rsidRDefault="00A77345" w:rsidP="00A77345">
      <w:pPr>
        <w:spacing w:before="120" w:after="120" w:line="240" w:lineRule="auto"/>
        <w:ind w:firstLine="284"/>
        <w:jc w:val="both"/>
        <w:rPr>
          <w:rFonts w:cs="Simplified Arabic"/>
          <w:sz w:val="28"/>
          <w:szCs w:val="28"/>
          <w:rtl/>
          <w:lang w:bidi="ar-EG"/>
        </w:rPr>
      </w:pPr>
      <w:r w:rsidRPr="00672719">
        <w:rPr>
          <w:rFonts w:cs="Simplified Arabic" w:hint="cs"/>
          <w:sz w:val="28"/>
          <w:szCs w:val="28"/>
          <w:rtl/>
          <w:lang w:bidi="ar-EG"/>
        </w:rPr>
        <w:t xml:space="preserve">هدفت الدراسة إلى </w:t>
      </w:r>
      <w:r w:rsidRPr="00D24689">
        <w:rPr>
          <w:rFonts w:cs="Simplified Arabic"/>
          <w:sz w:val="28"/>
          <w:szCs w:val="28"/>
          <w:rtl/>
          <w:lang w:bidi="ar-EG"/>
        </w:rPr>
        <w:t>مراجعة الأدبيات حول أهمية ثقافة الجودة في مشاريع النفط والغاز الإيرانية، وتحديد العوامل التي تؤثر على تطوير هذه الثقافة</w:t>
      </w:r>
      <w:r>
        <w:rPr>
          <w:rFonts w:cs="Simplified Arabic" w:hint="cs"/>
          <w:sz w:val="28"/>
          <w:szCs w:val="28"/>
          <w:rtl/>
          <w:lang w:bidi="ar-EG"/>
        </w:rPr>
        <w:t xml:space="preserve">. </w:t>
      </w:r>
      <w:r w:rsidRPr="00D24689">
        <w:rPr>
          <w:rFonts w:cs="Simplified Arabic"/>
          <w:sz w:val="28"/>
          <w:szCs w:val="28"/>
          <w:rtl/>
          <w:lang w:bidi="ar-EG"/>
        </w:rPr>
        <w:t>استخدمت الدراسة المنهج الوصفي التحليلي، حيث تم مراجعة الأدبيات حول ثقافة الجودة في مشاريع النفط والغاز، وتم استخدام الأساليب الإحصائية المناسبة لتحليل البيانات.</w:t>
      </w:r>
      <w:r>
        <w:rPr>
          <w:rFonts w:cs="Simplified Arabic" w:hint="cs"/>
          <w:sz w:val="28"/>
          <w:szCs w:val="28"/>
          <w:rtl/>
          <w:lang w:bidi="ar-EG"/>
        </w:rPr>
        <w:t xml:space="preserve"> توصلت الدراسة إلى أن </w:t>
      </w:r>
      <w:r w:rsidRPr="00D24689">
        <w:rPr>
          <w:rFonts w:cs="Simplified Arabic"/>
          <w:sz w:val="28"/>
          <w:szCs w:val="28"/>
          <w:rtl/>
          <w:lang w:bidi="ar-EG"/>
        </w:rPr>
        <w:t>ثقافة الجودة دورًا مهمًا في تحسين أداء مشاريع النفط والغاز الإيرانية، وذلك من خلال تحسين جودة المنتجات والخدمات، ورفع مستوى رضا العملاء، وتحسين الكفاءة التشغيلية</w:t>
      </w:r>
      <w:r>
        <w:rPr>
          <w:rFonts w:cs="Simplified Arabic" w:hint="cs"/>
          <w:sz w:val="28"/>
          <w:szCs w:val="28"/>
          <w:rtl/>
          <w:lang w:bidi="ar-EG"/>
        </w:rPr>
        <w:t xml:space="preserve">. واوصت بضرورة </w:t>
      </w:r>
      <w:r w:rsidRPr="00D24689">
        <w:rPr>
          <w:rFonts w:cs="Simplified Arabic"/>
          <w:sz w:val="28"/>
          <w:szCs w:val="28"/>
          <w:rtl/>
          <w:lang w:bidi="ar-EG"/>
        </w:rPr>
        <w:t>إشراك جميع العاملين في عملية تطوير ثقافة الجودة.</w:t>
      </w:r>
    </w:p>
    <w:p w14:paraId="319B27AE" w14:textId="77777777" w:rsidR="00A77345" w:rsidRPr="0013362E" w:rsidRDefault="00A77345" w:rsidP="0084529C">
      <w:pPr>
        <w:pStyle w:val="a5"/>
        <w:numPr>
          <w:ilvl w:val="0"/>
          <w:numId w:val="8"/>
        </w:numPr>
        <w:bidi/>
        <w:spacing w:before="120" w:after="120" w:line="240" w:lineRule="auto"/>
        <w:ind w:left="566" w:hanging="540"/>
        <w:jc w:val="both"/>
        <w:rPr>
          <w:rFonts w:cs="Simplified Arabic"/>
          <w:b/>
          <w:bCs/>
          <w:sz w:val="28"/>
          <w:szCs w:val="28"/>
          <w:u w:val="single"/>
          <w:lang w:bidi="ar-EG"/>
        </w:rPr>
      </w:pPr>
      <w:r w:rsidRPr="0013362E">
        <w:rPr>
          <w:rFonts w:cs="Simplified Arabic" w:hint="cs"/>
          <w:b/>
          <w:bCs/>
          <w:sz w:val="28"/>
          <w:szCs w:val="28"/>
          <w:u w:val="single"/>
          <w:rtl/>
          <w:lang w:bidi="ar-EG"/>
        </w:rPr>
        <w:t>دراسة (</w:t>
      </w:r>
      <w:r w:rsidRPr="0013362E">
        <w:rPr>
          <w:rFonts w:asciiTheme="majorBidi" w:hAnsiTheme="majorBidi" w:cstheme="majorBidi"/>
          <w:b/>
          <w:bCs/>
          <w:sz w:val="28"/>
          <w:szCs w:val="28"/>
          <w:u w:val="single"/>
          <w:lang w:bidi="ar-EG"/>
        </w:rPr>
        <w:t>Omar, 2017</w:t>
      </w:r>
      <w:r w:rsidRPr="0013362E">
        <w:rPr>
          <w:rFonts w:cs="Simplified Arabic" w:hint="cs"/>
          <w:b/>
          <w:bCs/>
          <w:sz w:val="28"/>
          <w:szCs w:val="28"/>
          <w:u w:val="single"/>
          <w:rtl/>
          <w:lang w:bidi="ar-EG"/>
        </w:rPr>
        <w:t>)، بعنوان (</w:t>
      </w:r>
      <w:r w:rsidRPr="0013362E">
        <w:rPr>
          <w:rFonts w:cs="Simplified Arabic"/>
          <w:b/>
          <w:bCs/>
          <w:sz w:val="28"/>
          <w:szCs w:val="28"/>
          <w:u w:val="single"/>
          <w:rtl/>
          <w:lang w:bidi="ar-EG"/>
        </w:rPr>
        <w:t>تأثير ممارسات إدارة الجودة الشاملة على الكفاءة التشغيلية لمستودعات الحاويات في مقاطعة مومباسا</w:t>
      </w:r>
      <w:r w:rsidRPr="0013362E">
        <w:rPr>
          <w:rFonts w:cs="Simplified Arabic" w:hint="cs"/>
          <w:b/>
          <w:bCs/>
          <w:sz w:val="28"/>
          <w:szCs w:val="28"/>
          <w:u w:val="single"/>
          <w:rtl/>
          <w:lang w:bidi="ar-EG"/>
        </w:rPr>
        <w:t>):</w:t>
      </w:r>
    </w:p>
    <w:p w14:paraId="284E1521" w14:textId="6610AC64" w:rsidR="00A77345" w:rsidRPr="0013362E" w:rsidRDefault="00A77345" w:rsidP="00A77345">
      <w:pPr>
        <w:bidi w:val="0"/>
        <w:spacing w:before="120" w:after="120" w:line="240" w:lineRule="auto"/>
        <w:ind w:left="26"/>
        <w:jc w:val="both"/>
        <w:rPr>
          <w:rFonts w:cs="Simplified Arabic"/>
          <w:sz w:val="24"/>
          <w:szCs w:val="24"/>
          <w:rtl/>
          <w:lang w:bidi="ar-EG"/>
        </w:rPr>
      </w:pPr>
      <w:r w:rsidRPr="0013362E">
        <w:rPr>
          <w:rFonts w:asciiTheme="majorBidi" w:hAnsiTheme="majorBidi" w:cstheme="majorBidi"/>
          <w:b/>
          <w:bCs/>
          <w:sz w:val="28"/>
          <w:szCs w:val="28"/>
        </w:rPr>
        <w:t>Effect of TQM practices on operational efficiency of container depots</w:t>
      </w:r>
      <w:r w:rsidR="002C711B">
        <w:rPr>
          <w:rFonts w:asciiTheme="majorBidi" w:hAnsiTheme="majorBidi" w:cstheme="majorBidi"/>
          <w:b/>
          <w:bCs/>
          <w:sz w:val="28"/>
          <w:szCs w:val="28"/>
        </w:rPr>
        <w:br/>
      </w:r>
      <w:r w:rsidRPr="0013362E">
        <w:rPr>
          <w:rFonts w:asciiTheme="majorBidi" w:hAnsiTheme="majorBidi" w:cstheme="majorBidi"/>
          <w:b/>
          <w:bCs/>
          <w:sz w:val="28"/>
          <w:szCs w:val="28"/>
        </w:rPr>
        <w:t>in Mombasa County</w:t>
      </w:r>
      <w:r w:rsidRPr="0013362E">
        <w:rPr>
          <w:rFonts w:asciiTheme="majorBidi" w:hAnsiTheme="majorBidi" w:cs="Times New Roman"/>
          <w:b/>
          <w:bCs/>
          <w:sz w:val="28"/>
          <w:szCs w:val="28"/>
          <w:rtl/>
        </w:rPr>
        <w:t xml:space="preserve"> </w:t>
      </w:r>
    </w:p>
    <w:p w14:paraId="08DFE659" w14:textId="2F2AA337" w:rsidR="00A77345" w:rsidRDefault="00A77345" w:rsidP="00A77345">
      <w:pPr>
        <w:spacing w:before="120" w:after="120" w:line="240" w:lineRule="auto"/>
        <w:ind w:firstLine="284"/>
        <w:jc w:val="both"/>
        <w:rPr>
          <w:rFonts w:cs="Simplified Arabic"/>
          <w:b/>
          <w:bCs/>
          <w:kern w:val="0"/>
          <w:sz w:val="28"/>
          <w:szCs w:val="28"/>
          <w:rtl/>
          <w:lang w:bidi="ar-EG"/>
          <w14:ligatures w14:val="none"/>
        </w:rPr>
      </w:pPr>
      <w:r w:rsidRPr="00672719">
        <w:rPr>
          <w:rFonts w:cs="Simplified Arabic" w:hint="cs"/>
          <w:sz w:val="28"/>
          <w:szCs w:val="28"/>
          <w:rtl/>
          <w:lang w:bidi="ar-EG"/>
        </w:rPr>
        <w:t xml:space="preserve">هدفت الدراسة إلى </w:t>
      </w:r>
      <w:r w:rsidRPr="00A57C63">
        <w:rPr>
          <w:rFonts w:cs="Simplified Arabic"/>
          <w:sz w:val="28"/>
          <w:szCs w:val="28"/>
          <w:rtl/>
          <w:lang w:bidi="ar-EG"/>
        </w:rPr>
        <w:t>تأثير الثقافة الموجهة نحو الجودة في مشاريع النفط والغاز في العراق.</w:t>
      </w:r>
      <w:r>
        <w:rPr>
          <w:rFonts w:cs="Simplified Arabic" w:hint="cs"/>
          <w:sz w:val="28"/>
          <w:szCs w:val="28"/>
          <w:rtl/>
          <w:lang w:bidi="ar-EG"/>
        </w:rPr>
        <w:t xml:space="preserve"> واعتمدت الدراسة على </w:t>
      </w:r>
      <w:r w:rsidRPr="00A57C63">
        <w:rPr>
          <w:rFonts w:cs="Simplified Arabic"/>
          <w:sz w:val="28"/>
          <w:szCs w:val="28"/>
          <w:rtl/>
          <w:lang w:bidi="ar-EG"/>
        </w:rPr>
        <w:t xml:space="preserve">تحليل المحتوى النوعي </w:t>
      </w:r>
      <w:r>
        <w:rPr>
          <w:rFonts w:cs="Simplified Arabic" w:hint="cs"/>
          <w:sz w:val="28"/>
          <w:szCs w:val="28"/>
          <w:rtl/>
          <w:lang w:bidi="ar-EG"/>
        </w:rPr>
        <w:t xml:space="preserve">بناء </w:t>
      </w:r>
      <w:r w:rsidRPr="00A57C63">
        <w:rPr>
          <w:rFonts w:cs="Simplified Arabic"/>
          <w:sz w:val="28"/>
          <w:szCs w:val="28"/>
          <w:rtl/>
          <w:lang w:bidi="ar-EG"/>
        </w:rPr>
        <w:t>على البيانات الثانوية</w:t>
      </w:r>
      <w:r>
        <w:rPr>
          <w:rFonts w:cs="Simplified Arabic" w:hint="cs"/>
          <w:sz w:val="28"/>
          <w:szCs w:val="28"/>
          <w:rtl/>
          <w:lang w:bidi="ar-EG"/>
        </w:rPr>
        <w:t xml:space="preserve">، وتوصلتا دراسة إلى ضرورة وجود </w:t>
      </w:r>
      <w:r w:rsidRPr="00A57C63">
        <w:rPr>
          <w:rFonts w:cs="Simplified Arabic"/>
          <w:sz w:val="28"/>
          <w:szCs w:val="28"/>
          <w:rtl/>
          <w:lang w:bidi="ar-EG"/>
        </w:rPr>
        <w:t>مديري المشاريع لتعزيز ثقافة موجهة نحو الجودة في مشاريع النفط والغاز في إيران</w:t>
      </w:r>
      <w:r>
        <w:rPr>
          <w:rFonts w:cs="Simplified Arabic" w:hint="cs"/>
          <w:sz w:val="28"/>
          <w:szCs w:val="28"/>
          <w:rtl/>
          <w:lang w:bidi="ar-EG"/>
        </w:rPr>
        <w:t>.</w:t>
      </w:r>
    </w:p>
    <w:p w14:paraId="337AFB2D" w14:textId="77777777" w:rsidR="00A77345" w:rsidRDefault="00A77345" w:rsidP="00A77345">
      <w:pPr>
        <w:spacing w:before="120" w:after="120" w:line="240" w:lineRule="auto"/>
        <w:ind w:firstLine="284"/>
        <w:jc w:val="both"/>
        <w:rPr>
          <w:rFonts w:cs="Simplified Arabic"/>
          <w:b/>
          <w:bCs/>
          <w:kern w:val="0"/>
          <w:sz w:val="28"/>
          <w:szCs w:val="28"/>
          <w:rtl/>
          <w:lang w:bidi="ar-EG"/>
          <w14:ligatures w14:val="none"/>
        </w:rPr>
      </w:pPr>
    </w:p>
    <w:p w14:paraId="55B46D34" w14:textId="77777777" w:rsidR="00A77345" w:rsidRDefault="00A77345" w:rsidP="00A77345">
      <w:pPr>
        <w:spacing w:before="120" w:after="120" w:line="240" w:lineRule="auto"/>
        <w:ind w:firstLine="284"/>
        <w:jc w:val="both"/>
        <w:rPr>
          <w:rFonts w:cs="Simplified Arabic"/>
          <w:b/>
          <w:bCs/>
          <w:kern w:val="0"/>
          <w:sz w:val="28"/>
          <w:szCs w:val="28"/>
          <w:rtl/>
          <w:lang w:bidi="ar-EG"/>
          <w14:ligatures w14:val="none"/>
        </w:rPr>
      </w:pPr>
    </w:p>
    <w:p w14:paraId="557ED0F5" w14:textId="77777777" w:rsidR="00A77345" w:rsidRDefault="00A77345" w:rsidP="00A77345">
      <w:pPr>
        <w:spacing w:before="120" w:after="120" w:line="240" w:lineRule="auto"/>
        <w:ind w:firstLine="284"/>
        <w:jc w:val="both"/>
        <w:rPr>
          <w:rFonts w:cs="Simplified Arabic"/>
          <w:b/>
          <w:bCs/>
          <w:kern w:val="0"/>
          <w:sz w:val="28"/>
          <w:szCs w:val="28"/>
          <w:rtl/>
          <w:lang w:bidi="ar-EG"/>
          <w14:ligatures w14:val="none"/>
        </w:rPr>
      </w:pPr>
    </w:p>
    <w:p w14:paraId="1094A3F3" w14:textId="77777777" w:rsidR="00A77345" w:rsidRPr="0013362E" w:rsidRDefault="00A77345" w:rsidP="0084529C">
      <w:pPr>
        <w:pStyle w:val="a5"/>
        <w:numPr>
          <w:ilvl w:val="0"/>
          <w:numId w:val="8"/>
        </w:numPr>
        <w:bidi/>
        <w:spacing w:before="120" w:after="120" w:line="240" w:lineRule="auto"/>
        <w:ind w:left="566" w:hanging="540"/>
        <w:jc w:val="both"/>
        <w:rPr>
          <w:rFonts w:cs="Simplified Arabic"/>
          <w:b/>
          <w:bCs/>
          <w:sz w:val="28"/>
          <w:szCs w:val="28"/>
          <w:u w:val="single"/>
          <w:lang w:bidi="ar-EG"/>
        </w:rPr>
      </w:pPr>
      <w:r w:rsidRPr="0013362E">
        <w:rPr>
          <w:rFonts w:cs="Simplified Arabic" w:hint="cs"/>
          <w:b/>
          <w:bCs/>
          <w:sz w:val="28"/>
          <w:szCs w:val="28"/>
          <w:u w:val="single"/>
          <w:rtl/>
          <w:lang w:bidi="ar-EG"/>
        </w:rPr>
        <w:lastRenderedPageBreak/>
        <w:t>دراسة (</w:t>
      </w:r>
      <w:r w:rsidRPr="0013362E">
        <w:rPr>
          <w:rFonts w:asciiTheme="majorBidi" w:hAnsiTheme="majorBidi" w:cstheme="majorBidi"/>
          <w:b/>
          <w:bCs/>
          <w:sz w:val="28"/>
          <w:szCs w:val="28"/>
          <w:u w:val="single"/>
          <w:lang w:bidi="ar-EG"/>
        </w:rPr>
        <w:t>Nyamari, 2017</w:t>
      </w:r>
      <w:r w:rsidRPr="0013362E">
        <w:rPr>
          <w:rFonts w:cs="Simplified Arabic" w:hint="cs"/>
          <w:b/>
          <w:bCs/>
          <w:sz w:val="28"/>
          <w:szCs w:val="28"/>
          <w:u w:val="single"/>
          <w:rtl/>
          <w:lang w:bidi="ar-EG"/>
        </w:rPr>
        <w:t>)، بعنوان (</w:t>
      </w:r>
      <w:r w:rsidRPr="0013362E">
        <w:rPr>
          <w:rFonts w:cs="Simplified Arabic"/>
          <w:b/>
          <w:bCs/>
          <w:sz w:val="28"/>
          <w:szCs w:val="28"/>
          <w:u w:val="single"/>
          <w:rtl/>
          <w:lang w:bidi="ar-EG"/>
        </w:rPr>
        <w:t>تأثير ممارسات إدارة الجودة الشاملة على الأداء التشغيلي للمصارف التجارية في مقاطعة مومباسا</w:t>
      </w:r>
      <w:r w:rsidRPr="0013362E">
        <w:rPr>
          <w:rFonts w:cs="Simplified Arabic" w:hint="cs"/>
          <w:b/>
          <w:bCs/>
          <w:sz w:val="28"/>
          <w:szCs w:val="28"/>
          <w:u w:val="single"/>
          <w:rtl/>
          <w:lang w:bidi="ar-EG"/>
        </w:rPr>
        <w:t>):</w:t>
      </w:r>
    </w:p>
    <w:p w14:paraId="31625CEC" w14:textId="77777777" w:rsidR="00A77345" w:rsidRPr="0013362E" w:rsidRDefault="00A77345" w:rsidP="00A77345">
      <w:pPr>
        <w:bidi w:val="0"/>
        <w:spacing w:before="120" w:after="120" w:line="240" w:lineRule="auto"/>
        <w:ind w:left="26"/>
        <w:jc w:val="both"/>
        <w:rPr>
          <w:rFonts w:cs="Simplified Arabic"/>
          <w:sz w:val="24"/>
          <w:szCs w:val="24"/>
          <w:lang w:bidi="ar-EG"/>
        </w:rPr>
      </w:pPr>
      <w:r w:rsidRPr="0013362E">
        <w:rPr>
          <w:rFonts w:asciiTheme="majorBidi" w:hAnsiTheme="majorBidi" w:cstheme="majorBidi"/>
          <w:b/>
          <w:bCs/>
          <w:sz w:val="28"/>
          <w:szCs w:val="28"/>
        </w:rPr>
        <w:t>Effect of TQM practices on operational performance of commercial banks in Mombasa County</w:t>
      </w:r>
      <w:r w:rsidRPr="0013362E">
        <w:rPr>
          <w:rFonts w:asciiTheme="majorBidi" w:hAnsiTheme="majorBidi" w:cs="Times New Roman"/>
          <w:b/>
          <w:bCs/>
          <w:sz w:val="28"/>
          <w:szCs w:val="28"/>
          <w:rtl/>
        </w:rPr>
        <w:t xml:space="preserve"> </w:t>
      </w:r>
    </w:p>
    <w:p w14:paraId="259393B1" w14:textId="77777777" w:rsidR="00A77345" w:rsidRDefault="00A77345" w:rsidP="00A77345">
      <w:pPr>
        <w:spacing w:before="120" w:after="120" w:line="240" w:lineRule="auto"/>
        <w:ind w:firstLine="284"/>
        <w:jc w:val="both"/>
        <w:rPr>
          <w:rFonts w:cs="Simplified Arabic"/>
          <w:sz w:val="28"/>
          <w:szCs w:val="28"/>
          <w:rtl/>
          <w:lang w:bidi="ar-EG"/>
        </w:rPr>
      </w:pPr>
      <w:r w:rsidRPr="00672719">
        <w:rPr>
          <w:rFonts w:cs="Simplified Arabic" w:hint="cs"/>
          <w:sz w:val="28"/>
          <w:szCs w:val="28"/>
          <w:rtl/>
          <w:lang w:bidi="ar-EG"/>
        </w:rPr>
        <w:t xml:space="preserve">هدفت الدراسة إلى </w:t>
      </w:r>
      <w:r w:rsidRPr="00AB6E82">
        <w:rPr>
          <w:rFonts w:cs="Simplified Arabic"/>
          <w:sz w:val="28"/>
          <w:szCs w:val="28"/>
          <w:rtl/>
          <w:lang w:bidi="ar-EG"/>
        </w:rPr>
        <w:t xml:space="preserve">معرفة تأثير </w:t>
      </w:r>
      <w:r>
        <w:rPr>
          <w:rFonts w:cs="Simplified Arabic"/>
          <w:sz w:val="28"/>
          <w:szCs w:val="28"/>
          <w:rtl/>
          <w:lang w:bidi="ar-EG"/>
        </w:rPr>
        <w:t>إدارة</w:t>
      </w:r>
      <w:r w:rsidRPr="00AB6E82">
        <w:rPr>
          <w:rFonts w:cs="Simplified Arabic"/>
          <w:sz w:val="28"/>
          <w:szCs w:val="28"/>
          <w:rtl/>
          <w:lang w:bidi="ar-EG"/>
        </w:rPr>
        <w:t xml:space="preserve"> الجودة الشاملة على الكفاءة التشغيلية للبنوك في مقاطعة مومباسا</w:t>
      </w:r>
      <w:r>
        <w:rPr>
          <w:rFonts w:cs="Simplified Arabic" w:hint="cs"/>
          <w:sz w:val="28"/>
          <w:szCs w:val="28"/>
          <w:rtl/>
          <w:lang w:bidi="ar-EG"/>
        </w:rPr>
        <w:t xml:space="preserve">، واعتمدت الدراسة على </w:t>
      </w:r>
      <w:r w:rsidRPr="00AB6E82">
        <w:rPr>
          <w:rFonts w:cs="Simplified Arabic"/>
          <w:sz w:val="28"/>
          <w:szCs w:val="28"/>
          <w:rtl/>
          <w:lang w:bidi="ar-EG"/>
        </w:rPr>
        <w:t>تصميم المسح الوصفي المقطعي</w:t>
      </w:r>
      <w:r>
        <w:rPr>
          <w:rFonts w:cs="Simplified Arabic" w:hint="cs"/>
          <w:sz w:val="28"/>
          <w:szCs w:val="28"/>
          <w:rtl/>
          <w:lang w:bidi="ar-EG"/>
        </w:rPr>
        <w:t xml:space="preserve">، وتوصلت الدراسة إلى </w:t>
      </w:r>
      <w:r w:rsidRPr="00AB6E82">
        <w:rPr>
          <w:rFonts w:cs="Simplified Arabic"/>
          <w:sz w:val="28"/>
          <w:szCs w:val="28"/>
          <w:rtl/>
          <w:lang w:bidi="ar-EG"/>
        </w:rPr>
        <w:t xml:space="preserve">كان لجميع ممارسات </w:t>
      </w:r>
      <w:r>
        <w:rPr>
          <w:rFonts w:cs="Simplified Arabic"/>
          <w:sz w:val="28"/>
          <w:szCs w:val="28"/>
          <w:rtl/>
          <w:lang w:bidi="ar-EG"/>
        </w:rPr>
        <w:t>إدارة</w:t>
      </w:r>
      <w:r w:rsidRPr="00AB6E82">
        <w:rPr>
          <w:rFonts w:cs="Simplified Arabic"/>
          <w:sz w:val="28"/>
          <w:szCs w:val="28"/>
          <w:rtl/>
          <w:lang w:bidi="ar-EG"/>
        </w:rPr>
        <w:t xml:space="preserve"> الجودة الشاملة الخمسة علاقة كبيرة بالأداء التشغيلي</w:t>
      </w:r>
      <w:r>
        <w:rPr>
          <w:rFonts w:cs="Simplified Arabic" w:hint="cs"/>
          <w:sz w:val="28"/>
          <w:szCs w:val="28"/>
          <w:rtl/>
          <w:lang w:bidi="ar-EG"/>
        </w:rPr>
        <w:t>.</w:t>
      </w:r>
    </w:p>
    <w:p w14:paraId="2995AB7E" w14:textId="7B966AE6" w:rsidR="00A77345" w:rsidRPr="00A77345" w:rsidRDefault="00456BFE" w:rsidP="00A77345">
      <w:pPr>
        <w:spacing w:before="120" w:after="120" w:line="240" w:lineRule="auto"/>
        <w:jc w:val="both"/>
        <w:rPr>
          <w:rFonts w:ascii="Sakkal Majalla" w:hAnsi="Sakkal Majalla" w:cs="Sakkal Majalla"/>
          <w:b/>
          <w:bCs/>
          <w:sz w:val="32"/>
          <w:szCs w:val="32"/>
          <w:u w:val="single"/>
          <w:rtl/>
        </w:rPr>
      </w:pPr>
      <w:bookmarkStart w:id="23" w:name="_Toc154488130"/>
      <w:r>
        <w:rPr>
          <w:rFonts w:ascii="Sakkal Majalla" w:hAnsi="Sakkal Majalla" w:cs="Sakkal Majalla" w:hint="cs"/>
          <w:b/>
          <w:bCs/>
          <w:sz w:val="32"/>
          <w:szCs w:val="32"/>
          <w:u w:val="single"/>
          <w:rtl/>
        </w:rPr>
        <w:t xml:space="preserve">2/1/2 </w:t>
      </w:r>
      <w:r w:rsidR="00A77345" w:rsidRPr="00A77345">
        <w:rPr>
          <w:rFonts w:ascii="Sakkal Majalla" w:hAnsi="Sakkal Majalla" w:cs="Sakkal Majalla" w:hint="cs"/>
          <w:b/>
          <w:bCs/>
          <w:sz w:val="32"/>
          <w:szCs w:val="32"/>
          <w:u w:val="single"/>
          <w:rtl/>
        </w:rPr>
        <w:t>الدراسات العربية التي تناولت إدارة الجودة الشاملة في قطاع الخدمات البترولية</w:t>
      </w:r>
      <w:bookmarkEnd w:id="23"/>
    </w:p>
    <w:p w14:paraId="6DE0D178" w14:textId="77777777" w:rsidR="00A77345" w:rsidRPr="003560DE" w:rsidRDefault="00A77345" w:rsidP="00A77345">
      <w:pPr>
        <w:spacing w:before="120" w:after="120" w:line="240" w:lineRule="auto"/>
        <w:ind w:firstLine="720"/>
        <w:jc w:val="both"/>
        <w:rPr>
          <w:rFonts w:cs="Simplified Arabic"/>
          <w:sz w:val="28"/>
          <w:szCs w:val="28"/>
          <w:rtl/>
          <w:lang w:bidi="ar-EG"/>
        </w:rPr>
      </w:pPr>
      <w:r w:rsidRPr="003560DE">
        <w:rPr>
          <w:rFonts w:cs="Simplified Arabic" w:hint="cs"/>
          <w:sz w:val="28"/>
          <w:szCs w:val="28"/>
          <w:rtl/>
          <w:lang w:bidi="ar-EG"/>
        </w:rPr>
        <w:t>في إطار مسح الدراسات العربية، تم التوصل إلى الدراسات التالية:-</w:t>
      </w:r>
    </w:p>
    <w:p w14:paraId="64D0DA7C" w14:textId="77777777" w:rsidR="00A77345" w:rsidRPr="00506D5D" w:rsidRDefault="00A77345" w:rsidP="0084529C">
      <w:pPr>
        <w:pStyle w:val="a5"/>
        <w:numPr>
          <w:ilvl w:val="0"/>
          <w:numId w:val="9"/>
        </w:numPr>
        <w:bidi/>
        <w:spacing w:before="120" w:after="120" w:line="240" w:lineRule="auto"/>
        <w:ind w:left="386"/>
        <w:jc w:val="both"/>
        <w:rPr>
          <w:rFonts w:cs="Simplified Arabic"/>
          <w:sz w:val="28"/>
          <w:szCs w:val="28"/>
          <w:u w:val="single"/>
          <w:lang w:bidi="ar-EG"/>
        </w:rPr>
      </w:pPr>
      <w:r w:rsidRPr="00506D5D">
        <w:rPr>
          <w:rFonts w:cs="Simplified Arabic" w:hint="cs"/>
          <w:b/>
          <w:bCs/>
          <w:sz w:val="28"/>
          <w:szCs w:val="28"/>
          <w:u w:val="single"/>
          <w:rtl/>
          <w:lang w:bidi="ar-EG"/>
        </w:rPr>
        <w:t>دراسة</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صلاح</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الدين</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محمد</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عبد</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الله</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حسيب،</w:t>
      </w:r>
      <w:r w:rsidRPr="00506D5D">
        <w:rPr>
          <w:rFonts w:cs="Simplified Arabic"/>
          <w:b/>
          <w:bCs/>
          <w:sz w:val="28"/>
          <w:szCs w:val="28"/>
          <w:u w:val="single"/>
          <w:rtl/>
          <w:lang w:bidi="ar-EG"/>
        </w:rPr>
        <w:t xml:space="preserve"> (٢٠٠٦)</w:t>
      </w:r>
      <w:r w:rsidRPr="00506D5D">
        <w:rPr>
          <w:rFonts w:cs="Simplified Arabic" w:hint="cs"/>
          <w:b/>
          <w:bCs/>
          <w:sz w:val="28"/>
          <w:szCs w:val="28"/>
          <w:u w:val="single"/>
          <w:rtl/>
          <w:lang w:bidi="ar-EG"/>
        </w:rPr>
        <w:t>،</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بعنوان</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أثر</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إدارة</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الجودة</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الشاملة</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في</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القطاع</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الصناعي</w:t>
      </w:r>
      <w:r w:rsidRPr="00506D5D">
        <w:rPr>
          <w:rFonts w:cs="Simplified Arabic"/>
          <w:b/>
          <w:bCs/>
          <w:sz w:val="28"/>
          <w:szCs w:val="28"/>
          <w:u w:val="single"/>
          <w:rtl/>
          <w:lang w:bidi="ar-EG"/>
        </w:rPr>
        <w:t xml:space="preserve"> </w:t>
      </w:r>
      <w:r w:rsidRPr="00506D5D">
        <w:rPr>
          <w:rFonts w:cs="Simplified Arabic" w:hint="cs"/>
          <w:b/>
          <w:bCs/>
          <w:sz w:val="28"/>
          <w:szCs w:val="28"/>
          <w:u w:val="single"/>
          <w:rtl/>
          <w:lang w:bidi="ar-EG"/>
        </w:rPr>
        <w:t>السوداني</w:t>
      </w:r>
      <w:r w:rsidRPr="00506D5D">
        <w:rPr>
          <w:rFonts w:cs="Simplified Arabic"/>
          <w:b/>
          <w:bCs/>
          <w:sz w:val="28"/>
          <w:szCs w:val="28"/>
          <w:u w:val="single"/>
          <w:rtl/>
          <w:lang w:bidi="ar-EG"/>
        </w:rPr>
        <w:t>):</w:t>
      </w:r>
      <w:r w:rsidRPr="00506D5D">
        <w:rPr>
          <w:rFonts w:cs="Simplified Arabic"/>
          <w:sz w:val="28"/>
          <w:szCs w:val="28"/>
          <w:u w:val="single"/>
          <w:rtl/>
          <w:lang w:bidi="ar-EG"/>
        </w:rPr>
        <w:t xml:space="preserve"> </w:t>
      </w:r>
    </w:p>
    <w:p w14:paraId="3B5AA47C" w14:textId="77777777" w:rsidR="00A77345" w:rsidRDefault="00A77345" w:rsidP="00A77345">
      <w:pPr>
        <w:spacing w:before="120" w:after="120" w:line="240" w:lineRule="auto"/>
        <w:ind w:firstLine="284"/>
        <w:jc w:val="both"/>
        <w:rPr>
          <w:rFonts w:cs="Simplified Arabic"/>
          <w:sz w:val="28"/>
          <w:szCs w:val="28"/>
          <w:rtl/>
          <w:lang w:bidi="ar-EG"/>
        </w:rPr>
      </w:pPr>
      <w:r w:rsidRPr="003560DE">
        <w:rPr>
          <w:rFonts w:cs="Simplified Arabic"/>
          <w:sz w:val="28"/>
          <w:szCs w:val="28"/>
          <w:rtl/>
          <w:lang w:bidi="ar-EG"/>
        </w:rPr>
        <w:t xml:space="preserve">هدفت الدراسة إلى معرفة أثر تطبيق معايير نظم </w:t>
      </w:r>
      <w:r>
        <w:rPr>
          <w:rFonts w:cs="Simplified Arabic"/>
          <w:sz w:val="28"/>
          <w:szCs w:val="28"/>
          <w:rtl/>
          <w:lang w:bidi="ar-EG"/>
        </w:rPr>
        <w:t>إدارة</w:t>
      </w:r>
      <w:r w:rsidRPr="003560DE">
        <w:rPr>
          <w:rFonts w:cs="Simplified Arabic"/>
          <w:sz w:val="28"/>
          <w:szCs w:val="28"/>
          <w:rtl/>
          <w:lang w:bidi="ar-EG"/>
        </w:rPr>
        <w:t xml:space="preserve"> الجودة الشاملة (</w:t>
      </w:r>
      <w:r w:rsidRPr="003560DE">
        <w:rPr>
          <w:rFonts w:asciiTheme="majorBidi" w:hAnsiTheme="majorBidi" w:cstheme="majorBidi"/>
          <w:sz w:val="28"/>
          <w:szCs w:val="28"/>
          <w:lang w:bidi="ar-EG"/>
        </w:rPr>
        <w:t>ISO 9000</w:t>
      </w:r>
      <w:r w:rsidRPr="003560DE">
        <w:rPr>
          <w:rFonts w:cs="Simplified Arabic"/>
          <w:sz w:val="28"/>
          <w:szCs w:val="28"/>
          <w:rtl/>
          <w:lang w:bidi="ar-EG"/>
        </w:rPr>
        <w:t>) على المصانع التي حازت على شهادة المطابقة من الجوانب الآتية (الممارسات الإدارية، أداء العمليات، الأسباب التي أدت لتطبيقها، والصعوبات التي واجهت التطبيق، ومدى تخطر المصانع لها. وتوصلت</w:t>
      </w:r>
      <w:r w:rsidRPr="003560DE">
        <w:rPr>
          <w:rFonts w:cs="Simplified Arabic" w:hint="cs"/>
          <w:sz w:val="28"/>
          <w:szCs w:val="28"/>
          <w:rtl/>
          <w:lang w:bidi="ar-EG"/>
        </w:rPr>
        <w:t xml:space="preserve"> </w:t>
      </w:r>
      <w:r w:rsidRPr="003560DE">
        <w:rPr>
          <w:rFonts w:cs="Simplified Arabic"/>
          <w:sz w:val="28"/>
          <w:szCs w:val="28"/>
          <w:rtl/>
          <w:lang w:bidi="ar-EG"/>
        </w:rPr>
        <w:t>الدراسة إلى النتائج التالية:</w:t>
      </w:r>
      <w:r w:rsidRPr="003560DE">
        <w:rPr>
          <w:rFonts w:cs="Simplified Arabic" w:hint="cs"/>
          <w:sz w:val="28"/>
          <w:szCs w:val="28"/>
          <w:rtl/>
          <w:lang w:bidi="ar-EG"/>
        </w:rPr>
        <w:t>-</w:t>
      </w:r>
    </w:p>
    <w:p w14:paraId="1F64EFEE" w14:textId="77777777" w:rsidR="00A77345" w:rsidRDefault="00A77345" w:rsidP="0084529C">
      <w:pPr>
        <w:pStyle w:val="a5"/>
        <w:numPr>
          <w:ilvl w:val="0"/>
          <w:numId w:val="7"/>
        </w:numPr>
        <w:bidi/>
        <w:spacing w:before="120" w:after="120" w:line="240" w:lineRule="auto"/>
        <w:jc w:val="both"/>
        <w:rPr>
          <w:rFonts w:cs="Simplified Arabic"/>
          <w:sz w:val="28"/>
          <w:szCs w:val="28"/>
          <w:lang w:bidi="ar-EG"/>
        </w:rPr>
      </w:pPr>
      <w:r w:rsidRPr="003560DE">
        <w:rPr>
          <w:rFonts w:cs="Simplified Arabic"/>
          <w:sz w:val="28"/>
          <w:szCs w:val="28"/>
          <w:rtl/>
          <w:lang w:bidi="ar-EG"/>
        </w:rPr>
        <w:t>عدم وجود دعم حكومي وتسهيلات ائتمانية من المصارف للمؤسسات الحاصلة على شهادة</w:t>
      </w:r>
      <w:r w:rsidRPr="003560DE">
        <w:rPr>
          <w:rFonts w:cs="Simplified Arabic" w:hint="cs"/>
          <w:sz w:val="28"/>
          <w:szCs w:val="28"/>
          <w:rtl/>
          <w:lang w:bidi="ar-EG"/>
        </w:rPr>
        <w:t xml:space="preserve"> </w:t>
      </w:r>
      <w:r w:rsidRPr="003560DE">
        <w:rPr>
          <w:rFonts w:cs="Simplified Arabic"/>
          <w:sz w:val="28"/>
          <w:szCs w:val="28"/>
          <w:rtl/>
          <w:lang w:bidi="ar-EG"/>
        </w:rPr>
        <w:t>المطابقة</w:t>
      </w:r>
    </w:p>
    <w:p w14:paraId="7E5550DA" w14:textId="77777777" w:rsidR="00A77345" w:rsidRDefault="00A77345" w:rsidP="0084529C">
      <w:pPr>
        <w:pStyle w:val="a5"/>
        <w:numPr>
          <w:ilvl w:val="0"/>
          <w:numId w:val="7"/>
        </w:numPr>
        <w:bidi/>
        <w:spacing w:before="120" w:after="120" w:line="240" w:lineRule="auto"/>
        <w:jc w:val="both"/>
        <w:rPr>
          <w:rFonts w:cs="Simplified Arabic"/>
          <w:sz w:val="28"/>
          <w:szCs w:val="28"/>
          <w:lang w:bidi="ar-EG"/>
        </w:rPr>
      </w:pPr>
      <w:r w:rsidRPr="003560DE">
        <w:rPr>
          <w:rFonts w:cs="Simplified Arabic"/>
          <w:sz w:val="28"/>
          <w:szCs w:val="28"/>
          <w:rtl/>
          <w:lang w:bidi="ar-EG"/>
        </w:rPr>
        <w:t xml:space="preserve">إن تطبيق معايير </w:t>
      </w:r>
      <w:r w:rsidRPr="003560DE">
        <w:rPr>
          <w:rFonts w:cs="Simplified Arabic" w:hint="cs"/>
          <w:sz w:val="28"/>
          <w:szCs w:val="28"/>
          <w:rtl/>
          <w:lang w:bidi="ar-EG"/>
        </w:rPr>
        <w:t>الأيزو</w:t>
      </w:r>
      <w:r w:rsidRPr="003560DE">
        <w:rPr>
          <w:rFonts w:cs="Simplified Arabic"/>
          <w:sz w:val="28"/>
          <w:szCs w:val="28"/>
          <w:rtl/>
          <w:lang w:bidi="ar-EG"/>
        </w:rPr>
        <w:t xml:space="preserve"> وقد أحدثت تغييراً ثقافياً إيجابياً في المصانع، حيث سادت روح</w:t>
      </w:r>
      <w:r w:rsidRPr="003560DE">
        <w:rPr>
          <w:rFonts w:cs="Simplified Arabic" w:hint="cs"/>
          <w:sz w:val="28"/>
          <w:szCs w:val="28"/>
          <w:rtl/>
          <w:lang w:bidi="ar-EG"/>
        </w:rPr>
        <w:t xml:space="preserve"> </w:t>
      </w:r>
      <w:r w:rsidRPr="003560DE">
        <w:rPr>
          <w:rFonts w:cs="Simplified Arabic"/>
          <w:sz w:val="28"/>
          <w:szCs w:val="28"/>
          <w:rtl/>
          <w:lang w:bidi="ar-EG"/>
        </w:rPr>
        <w:t>النظام وتوفرت التعليمات الصحية للعاملين، وكذا الشاملة وغيرها.</w:t>
      </w:r>
    </w:p>
    <w:p w14:paraId="2A0BC1C5" w14:textId="77777777" w:rsidR="00A77345" w:rsidRDefault="00A77345" w:rsidP="0084529C">
      <w:pPr>
        <w:pStyle w:val="a5"/>
        <w:numPr>
          <w:ilvl w:val="0"/>
          <w:numId w:val="7"/>
        </w:numPr>
        <w:bidi/>
        <w:spacing w:before="120" w:after="120" w:line="240" w:lineRule="auto"/>
        <w:jc w:val="both"/>
        <w:rPr>
          <w:rFonts w:cs="Simplified Arabic"/>
          <w:sz w:val="28"/>
          <w:szCs w:val="28"/>
          <w:lang w:bidi="ar-EG"/>
        </w:rPr>
      </w:pPr>
      <w:r w:rsidRPr="003560DE">
        <w:rPr>
          <w:rFonts w:cs="Simplified Arabic"/>
          <w:sz w:val="28"/>
          <w:szCs w:val="28"/>
          <w:rtl/>
          <w:lang w:bidi="ar-EG"/>
        </w:rPr>
        <w:t xml:space="preserve">قد توفر للمصانع نظام </w:t>
      </w:r>
      <w:r>
        <w:rPr>
          <w:rFonts w:cs="Simplified Arabic"/>
          <w:sz w:val="28"/>
          <w:szCs w:val="28"/>
          <w:rtl/>
          <w:lang w:bidi="ar-EG"/>
        </w:rPr>
        <w:t>إدارة</w:t>
      </w:r>
      <w:r w:rsidRPr="003560DE">
        <w:rPr>
          <w:rFonts w:cs="Simplified Arabic"/>
          <w:sz w:val="28"/>
          <w:szCs w:val="28"/>
          <w:rtl/>
          <w:lang w:bidi="ar-EG"/>
        </w:rPr>
        <w:t xml:space="preserve"> يمكن قياس الجودة عليه والوقاية من حالات عدم المطابقة</w:t>
      </w:r>
    </w:p>
    <w:p w14:paraId="20155EBC" w14:textId="77777777" w:rsidR="00A77345" w:rsidRPr="003560DE" w:rsidRDefault="00A77345" w:rsidP="0084529C">
      <w:pPr>
        <w:pStyle w:val="a5"/>
        <w:numPr>
          <w:ilvl w:val="0"/>
          <w:numId w:val="7"/>
        </w:numPr>
        <w:bidi/>
        <w:spacing w:before="120" w:after="120" w:line="240" w:lineRule="auto"/>
        <w:jc w:val="both"/>
        <w:rPr>
          <w:rFonts w:cs="Simplified Arabic"/>
          <w:sz w:val="28"/>
          <w:szCs w:val="28"/>
          <w:rtl/>
          <w:lang w:bidi="ar-EG"/>
        </w:rPr>
      </w:pPr>
      <w:r w:rsidRPr="003560DE">
        <w:rPr>
          <w:rFonts w:cs="Simplified Arabic"/>
          <w:sz w:val="28"/>
          <w:szCs w:val="28"/>
          <w:rtl/>
          <w:lang w:bidi="ar-EG"/>
        </w:rPr>
        <w:t>ارتفاع حجم المبيعات وانخفاض معدل الفاقد وتوثيق نظام الجودة والعمليات.</w:t>
      </w:r>
    </w:p>
    <w:p w14:paraId="6EE026AA" w14:textId="77777777" w:rsidR="00A77345" w:rsidRPr="004C0ACE" w:rsidRDefault="00A77345" w:rsidP="0084529C">
      <w:pPr>
        <w:pStyle w:val="a5"/>
        <w:numPr>
          <w:ilvl w:val="0"/>
          <w:numId w:val="9"/>
        </w:numPr>
        <w:bidi/>
        <w:spacing w:before="120" w:after="120" w:line="240" w:lineRule="auto"/>
        <w:ind w:left="386"/>
        <w:jc w:val="both"/>
        <w:rPr>
          <w:rFonts w:cs="Simplified Arabic"/>
          <w:b/>
          <w:bCs/>
          <w:sz w:val="28"/>
          <w:szCs w:val="28"/>
          <w:u w:val="single"/>
          <w:lang w:bidi="ar-EG"/>
        </w:rPr>
      </w:pPr>
      <w:r w:rsidRPr="004C0ACE">
        <w:rPr>
          <w:rFonts w:cs="Simplified Arabic" w:hint="cs"/>
          <w:b/>
          <w:bCs/>
          <w:sz w:val="28"/>
          <w:szCs w:val="28"/>
          <w:u w:val="single"/>
          <w:rtl/>
          <w:lang w:bidi="ar-EG"/>
        </w:rPr>
        <w:t>دراسة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محفوظ</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حمدون</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الصواف،</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وماجد</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محمد</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صالح</w:t>
      </w:r>
      <w:r w:rsidRPr="004C0ACE">
        <w:rPr>
          <w:rFonts w:cs="Simplified Arabic"/>
          <w:b/>
          <w:bCs/>
          <w:sz w:val="28"/>
          <w:szCs w:val="28"/>
          <w:u w:val="single"/>
          <w:rtl/>
          <w:lang w:bidi="ar-EG"/>
        </w:rPr>
        <w:t xml:space="preserve"> (</w:t>
      </w:r>
      <w:r w:rsidRPr="004C0ACE">
        <w:rPr>
          <w:rFonts w:cs="Simplified Arabic"/>
          <w:b/>
          <w:bCs/>
          <w:sz w:val="28"/>
          <w:szCs w:val="28"/>
          <w:u w:val="single"/>
          <w:rtl/>
          <w:lang w:bidi="fa-IR"/>
        </w:rPr>
        <w:t>۲۰۱۰)</w:t>
      </w:r>
      <w:r w:rsidRPr="004C0ACE">
        <w:rPr>
          <w:rFonts w:cs="Simplified Arabic" w:hint="cs"/>
          <w:b/>
          <w:bCs/>
          <w:sz w:val="28"/>
          <w:szCs w:val="28"/>
          <w:u w:val="single"/>
          <w:rtl/>
          <w:lang w:bidi="ar-EG"/>
        </w:rPr>
        <w:t>،</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بعنوان</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إدارة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الجودة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الشاملة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كأداة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لتقليل</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المخاطر</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دراسة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ميدانية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في</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معمل</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النسيج</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الحكومي</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الموصل</w:t>
      </w:r>
      <w:r w:rsidRPr="004C0ACE">
        <w:rPr>
          <w:rFonts w:cs="Simplified Arabic"/>
          <w:b/>
          <w:bCs/>
          <w:sz w:val="28"/>
          <w:szCs w:val="28"/>
          <w:u w:val="single"/>
          <w:rtl/>
          <w:lang w:bidi="ar-EG"/>
        </w:rPr>
        <w:t xml:space="preserve">): </w:t>
      </w:r>
    </w:p>
    <w:p w14:paraId="283835D4" w14:textId="77777777" w:rsidR="00A77345" w:rsidRDefault="00A77345" w:rsidP="00A77345">
      <w:pPr>
        <w:spacing w:before="120" w:after="120" w:line="240" w:lineRule="auto"/>
        <w:ind w:firstLine="284"/>
        <w:jc w:val="both"/>
        <w:rPr>
          <w:rFonts w:cs="Simplified Arabic"/>
          <w:sz w:val="28"/>
          <w:szCs w:val="28"/>
          <w:rtl/>
          <w:lang w:bidi="ar-EG"/>
        </w:rPr>
      </w:pPr>
      <w:r w:rsidRPr="003560DE">
        <w:rPr>
          <w:rFonts w:cs="Simplified Arabic"/>
          <w:sz w:val="28"/>
          <w:szCs w:val="28"/>
          <w:rtl/>
          <w:lang w:bidi="ar-EG"/>
        </w:rPr>
        <w:t xml:space="preserve">هدفت الدراسة إلى تناول واقع </w:t>
      </w:r>
      <w:r>
        <w:rPr>
          <w:rFonts w:cs="Simplified Arabic"/>
          <w:sz w:val="28"/>
          <w:szCs w:val="28"/>
          <w:rtl/>
          <w:lang w:bidi="ar-EG"/>
        </w:rPr>
        <w:t>إدارة</w:t>
      </w:r>
      <w:r w:rsidRPr="003560DE">
        <w:rPr>
          <w:rFonts w:cs="Simplified Arabic"/>
          <w:sz w:val="28"/>
          <w:szCs w:val="28"/>
          <w:rtl/>
          <w:lang w:bidi="ar-EG"/>
        </w:rPr>
        <w:t xml:space="preserve"> الجودة الشاملة في معمل النسيج الحكومي، الموصل ومدى توافر مستلزمات التطبيق السليم والناجح ومن ثم التعرف على المخاطر التي تواجهها </w:t>
      </w:r>
      <w:r>
        <w:rPr>
          <w:rFonts w:cs="Simplified Arabic"/>
          <w:sz w:val="28"/>
          <w:szCs w:val="28"/>
          <w:rtl/>
          <w:lang w:bidi="ar-EG"/>
        </w:rPr>
        <w:t>إدارة</w:t>
      </w:r>
      <w:r w:rsidRPr="003560DE">
        <w:rPr>
          <w:rFonts w:cs="Simplified Arabic"/>
          <w:sz w:val="28"/>
          <w:szCs w:val="28"/>
          <w:rtl/>
          <w:lang w:bidi="ar-EG"/>
        </w:rPr>
        <w:t xml:space="preserve"> المعمل نتيجة زيادة الهدر بأنواعه المختلفة وتناول العلاقة بينهما بالدراسة والتحليل ب</w:t>
      </w:r>
      <w:r>
        <w:rPr>
          <w:rFonts w:cs="Simplified Arabic" w:hint="cs"/>
          <w:sz w:val="28"/>
          <w:szCs w:val="28"/>
          <w:rtl/>
          <w:lang w:bidi="ar-EG"/>
        </w:rPr>
        <w:t>ا</w:t>
      </w:r>
      <w:r w:rsidRPr="003560DE">
        <w:rPr>
          <w:rFonts w:cs="Simplified Arabic"/>
          <w:sz w:val="28"/>
          <w:szCs w:val="28"/>
          <w:rtl/>
          <w:lang w:bidi="ar-EG"/>
        </w:rPr>
        <w:t>ستخدام علاقات ال</w:t>
      </w:r>
      <w:r>
        <w:rPr>
          <w:rFonts w:cs="Simplified Arabic" w:hint="cs"/>
          <w:sz w:val="28"/>
          <w:szCs w:val="28"/>
          <w:rtl/>
          <w:lang w:bidi="ar-EG"/>
        </w:rPr>
        <w:t>ا</w:t>
      </w:r>
      <w:r w:rsidRPr="003560DE">
        <w:rPr>
          <w:rFonts w:cs="Simplified Arabic"/>
          <w:sz w:val="28"/>
          <w:szCs w:val="28"/>
          <w:rtl/>
          <w:lang w:bidi="ar-EG"/>
        </w:rPr>
        <w:t>رتباط والتأثير ب</w:t>
      </w:r>
      <w:r>
        <w:rPr>
          <w:rFonts w:cs="Simplified Arabic" w:hint="cs"/>
          <w:sz w:val="28"/>
          <w:szCs w:val="28"/>
          <w:rtl/>
          <w:lang w:bidi="ar-EG"/>
        </w:rPr>
        <w:t>ا</w:t>
      </w:r>
      <w:r w:rsidRPr="003560DE">
        <w:rPr>
          <w:rFonts w:cs="Simplified Arabic"/>
          <w:sz w:val="28"/>
          <w:szCs w:val="28"/>
          <w:rtl/>
          <w:lang w:bidi="ar-EG"/>
        </w:rPr>
        <w:t>تجاه إرساء القواعد وال</w:t>
      </w:r>
      <w:r w:rsidRPr="003560DE">
        <w:rPr>
          <w:rFonts w:cs="Simplified Arabic" w:hint="cs"/>
          <w:sz w:val="28"/>
          <w:szCs w:val="28"/>
          <w:rtl/>
          <w:lang w:bidi="ar-EG"/>
        </w:rPr>
        <w:t>أ</w:t>
      </w:r>
      <w:r w:rsidRPr="003560DE">
        <w:rPr>
          <w:rFonts w:cs="Simplified Arabic"/>
          <w:sz w:val="28"/>
          <w:szCs w:val="28"/>
          <w:rtl/>
          <w:lang w:bidi="ar-EG"/>
        </w:rPr>
        <w:t xml:space="preserve">سس العلمية للتطبيق السليم لمستلزمات </w:t>
      </w:r>
      <w:r>
        <w:rPr>
          <w:rFonts w:cs="Simplified Arabic"/>
          <w:sz w:val="28"/>
          <w:szCs w:val="28"/>
          <w:rtl/>
          <w:lang w:bidi="ar-EG"/>
        </w:rPr>
        <w:t>إدارة</w:t>
      </w:r>
      <w:r w:rsidRPr="003560DE">
        <w:rPr>
          <w:rFonts w:cs="Simplified Arabic"/>
          <w:sz w:val="28"/>
          <w:szCs w:val="28"/>
          <w:rtl/>
          <w:lang w:bidi="ar-EG"/>
        </w:rPr>
        <w:t xml:space="preserve"> الجودة الشاملة في المعمل قيد الدراسة بما </w:t>
      </w:r>
      <w:r w:rsidRPr="003560DE">
        <w:rPr>
          <w:rFonts w:cs="Simplified Arabic"/>
          <w:sz w:val="28"/>
          <w:szCs w:val="28"/>
          <w:rtl/>
          <w:lang w:bidi="ar-EG"/>
        </w:rPr>
        <w:lastRenderedPageBreak/>
        <w:t>يمكن مواجهة المخاطر التي تواجهها نتيجة زيادة مواطن الدر نظراً ل</w:t>
      </w:r>
      <w:r>
        <w:rPr>
          <w:rFonts w:cs="Simplified Arabic" w:hint="cs"/>
          <w:sz w:val="28"/>
          <w:szCs w:val="28"/>
          <w:rtl/>
          <w:lang w:bidi="ar-EG"/>
        </w:rPr>
        <w:t>ا</w:t>
      </w:r>
      <w:r w:rsidRPr="003560DE">
        <w:rPr>
          <w:rFonts w:cs="Simplified Arabic"/>
          <w:sz w:val="28"/>
          <w:szCs w:val="28"/>
          <w:rtl/>
          <w:lang w:bidi="ar-EG"/>
        </w:rPr>
        <w:t>شتداد المنافسة والتغييرات المتزايدة فقد وصلت الدراسة بالآتي:</w:t>
      </w:r>
      <w:r w:rsidRPr="003560DE">
        <w:rPr>
          <w:rFonts w:cs="Simplified Arabic" w:hint="cs"/>
          <w:sz w:val="28"/>
          <w:szCs w:val="28"/>
          <w:rtl/>
          <w:lang w:bidi="ar-EG"/>
        </w:rPr>
        <w:t>-</w:t>
      </w:r>
      <w:r w:rsidRPr="003560DE">
        <w:rPr>
          <w:rFonts w:cs="Simplified Arabic"/>
          <w:sz w:val="28"/>
          <w:szCs w:val="28"/>
          <w:rtl/>
          <w:lang w:bidi="ar-EG"/>
        </w:rPr>
        <w:t xml:space="preserve"> السعي الجاد نحو تطبيق مستلزمات </w:t>
      </w:r>
      <w:r>
        <w:rPr>
          <w:rFonts w:cs="Simplified Arabic"/>
          <w:sz w:val="28"/>
          <w:szCs w:val="28"/>
          <w:rtl/>
          <w:lang w:bidi="ar-EG"/>
        </w:rPr>
        <w:t>إدارة الجودة الشاملة ب</w:t>
      </w:r>
      <w:r>
        <w:rPr>
          <w:rFonts w:cs="Simplified Arabic" w:hint="cs"/>
          <w:sz w:val="28"/>
          <w:szCs w:val="28"/>
          <w:rtl/>
          <w:lang w:bidi="ar-EG"/>
        </w:rPr>
        <w:t>ا</w:t>
      </w:r>
      <w:r w:rsidRPr="003560DE">
        <w:rPr>
          <w:rFonts w:cs="Simplified Arabic"/>
          <w:sz w:val="28"/>
          <w:szCs w:val="28"/>
          <w:rtl/>
          <w:lang w:bidi="ar-EG"/>
        </w:rPr>
        <w:t>عتبارها وسائل ناجحة كتحقيق الحرية من المنظمات أعلى درجات الجودة وبأقل التكاليف ودون مخاطر داخلية تذكر كالهدر وبكافة أنواعه إذ من تطبيقه السليم حققت اليابان المعيب الصغرى، وبالتأكيد على مشاركة كافة العاملين في تحقيق الجودة المطلوب من خلال منهما المشاركة الفعلية بالمنافسات الجارية حول الجودة والتطبيق الميدان لأفكارهم وآرائهم العلمية والعملية المبدعة.</w:t>
      </w:r>
    </w:p>
    <w:p w14:paraId="0F75D96A" w14:textId="77777777" w:rsidR="00A77345" w:rsidRPr="004C0ACE" w:rsidRDefault="00A77345" w:rsidP="0084529C">
      <w:pPr>
        <w:pStyle w:val="a5"/>
        <w:numPr>
          <w:ilvl w:val="0"/>
          <w:numId w:val="9"/>
        </w:numPr>
        <w:bidi/>
        <w:spacing w:before="120" w:after="120" w:line="240" w:lineRule="auto"/>
        <w:ind w:left="386"/>
        <w:jc w:val="both"/>
        <w:rPr>
          <w:rFonts w:cs="Simplified Arabic"/>
          <w:b/>
          <w:bCs/>
          <w:sz w:val="28"/>
          <w:szCs w:val="28"/>
          <w:u w:val="single"/>
          <w:lang w:bidi="ar-EG"/>
        </w:rPr>
      </w:pPr>
      <w:r w:rsidRPr="004C0ACE">
        <w:rPr>
          <w:rFonts w:cs="Simplified Arabic" w:hint="cs"/>
          <w:b/>
          <w:bCs/>
          <w:sz w:val="28"/>
          <w:szCs w:val="28"/>
          <w:u w:val="single"/>
          <w:rtl/>
          <w:lang w:bidi="ar-EG"/>
        </w:rPr>
        <w:t>دراسة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بابكر</w:t>
      </w:r>
      <w:r w:rsidRPr="004C0ACE">
        <w:rPr>
          <w:rFonts w:cs="Simplified Arabic"/>
          <w:b/>
          <w:bCs/>
          <w:sz w:val="28"/>
          <w:szCs w:val="28"/>
          <w:u w:val="single"/>
          <w:rtl/>
          <w:lang w:bidi="ar-EG"/>
        </w:rPr>
        <w:t xml:space="preserve"> (2012)</w:t>
      </w:r>
      <w:r w:rsidRPr="004C0ACE">
        <w:rPr>
          <w:rFonts w:cs="Simplified Arabic" w:hint="cs"/>
          <w:b/>
          <w:bCs/>
          <w:sz w:val="28"/>
          <w:szCs w:val="28"/>
          <w:u w:val="single"/>
          <w:rtl/>
          <w:lang w:bidi="ar-EG"/>
        </w:rPr>
        <w:t>،</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بعنوان</w:t>
      </w:r>
      <w:r w:rsidRPr="004C0ACE">
        <w:rPr>
          <w:rFonts w:cs="Simplified Arabic"/>
          <w:b/>
          <w:bCs/>
          <w:sz w:val="28"/>
          <w:szCs w:val="28"/>
          <w:u w:val="single"/>
          <w:rtl/>
          <w:lang w:bidi="ar-EG"/>
        </w:rPr>
        <w:t>: (</w:t>
      </w:r>
      <w:r w:rsidRPr="004C0ACE">
        <w:rPr>
          <w:rFonts w:cs="Simplified Arabic" w:hint="cs"/>
          <w:b/>
          <w:bCs/>
          <w:sz w:val="28"/>
          <w:szCs w:val="28"/>
          <w:u w:val="single"/>
          <w:rtl/>
          <w:lang w:bidi="ar-EG"/>
        </w:rPr>
        <w:t>أثر</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إدارة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الجودة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الشاملة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على</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أداء</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قطاع</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الصناعات</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الغذائية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السودانية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دراسة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حالة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مجموعة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شركات</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معاوية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البرير،</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دكتوراه،</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جامعة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النيلين</w:t>
      </w:r>
      <w:r w:rsidRPr="004C0ACE">
        <w:rPr>
          <w:rFonts w:cs="Simplified Arabic"/>
          <w:b/>
          <w:bCs/>
          <w:sz w:val="28"/>
          <w:szCs w:val="28"/>
          <w:u w:val="single"/>
          <w:rtl/>
          <w:lang w:bidi="ar-EG"/>
        </w:rPr>
        <w:t xml:space="preserve">): </w:t>
      </w:r>
    </w:p>
    <w:p w14:paraId="3722715A" w14:textId="77777777" w:rsidR="00A77345" w:rsidRPr="0066336B" w:rsidRDefault="00A77345" w:rsidP="00A77345">
      <w:pPr>
        <w:spacing w:before="120" w:after="120" w:line="240" w:lineRule="auto"/>
        <w:ind w:firstLine="284"/>
        <w:jc w:val="both"/>
        <w:rPr>
          <w:rFonts w:cs="Simplified Arabic"/>
          <w:sz w:val="28"/>
          <w:szCs w:val="28"/>
          <w:rtl/>
          <w:lang w:bidi="ar-EG"/>
        </w:rPr>
      </w:pPr>
      <w:r w:rsidRPr="0066336B">
        <w:rPr>
          <w:rFonts w:cs="Simplified Arabic"/>
          <w:sz w:val="28"/>
          <w:szCs w:val="28"/>
          <w:rtl/>
          <w:lang w:bidi="ar-EG"/>
        </w:rPr>
        <w:t xml:space="preserve">هدفت الدراسة إلى معرفة أثر </w:t>
      </w:r>
      <w:r>
        <w:rPr>
          <w:rFonts w:cs="Simplified Arabic"/>
          <w:sz w:val="28"/>
          <w:szCs w:val="28"/>
          <w:rtl/>
          <w:lang w:bidi="ar-EG"/>
        </w:rPr>
        <w:t>إدارة</w:t>
      </w:r>
      <w:r w:rsidRPr="0066336B">
        <w:rPr>
          <w:rFonts w:cs="Simplified Arabic"/>
          <w:sz w:val="28"/>
          <w:szCs w:val="28"/>
          <w:rtl/>
          <w:lang w:bidi="ar-EG"/>
        </w:rPr>
        <w:t xml:space="preserve"> الجودة الشاملة على أداء قطاع الصناعات الغذائية السودانية بالتطبيق على مجموعة شركات معاوية البرير للصناعات الغذائية، والتعرف على المعوقات التي تواجه </w:t>
      </w:r>
      <w:r>
        <w:rPr>
          <w:rFonts w:cs="Simplified Arabic"/>
          <w:sz w:val="28"/>
          <w:szCs w:val="28"/>
          <w:rtl/>
          <w:lang w:bidi="ar-EG"/>
        </w:rPr>
        <w:t>إدارة</w:t>
      </w:r>
      <w:r w:rsidRPr="0066336B">
        <w:rPr>
          <w:rFonts w:cs="Simplified Arabic"/>
          <w:sz w:val="28"/>
          <w:szCs w:val="28"/>
          <w:rtl/>
          <w:lang w:bidi="ar-EG"/>
        </w:rPr>
        <w:t xml:space="preserve"> الجودة الشاملة بالمجموعة وقد تمثلت مشكلة الدراسة في تحديات المواءمة بين الجودة والتكلفة وكذلك كيفية زيادة قناعة </w:t>
      </w:r>
      <w:r w:rsidRPr="0066336B">
        <w:rPr>
          <w:rFonts w:cs="Simplified Arabic" w:hint="cs"/>
          <w:sz w:val="28"/>
          <w:szCs w:val="28"/>
          <w:rtl/>
          <w:lang w:bidi="ar-EG"/>
        </w:rPr>
        <w:t>ال</w:t>
      </w:r>
      <w:r>
        <w:rPr>
          <w:rFonts w:cs="Simplified Arabic" w:hint="cs"/>
          <w:sz w:val="28"/>
          <w:szCs w:val="28"/>
          <w:rtl/>
          <w:lang w:bidi="ar-EG"/>
        </w:rPr>
        <w:t>إدارة</w:t>
      </w:r>
      <w:r w:rsidRPr="0066336B">
        <w:rPr>
          <w:rFonts w:cs="Simplified Arabic"/>
          <w:sz w:val="28"/>
          <w:szCs w:val="28"/>
          <w:rtl/>
          <w:lang w:bidi="ar-EG"/>
        </w:rPr>
        <w:t xml:space="preserve"> العليا بتطبيق </w:t>
      </w:r>
      <w:r>
        <w:rPr>
          <w:rFonts w:cs="Simplified Arabic"/>
          <w:sz w:val="28"/>
          <w:szCs w:val="28"/>
          <w:rtl/>
          <w:lang w:bidi="ar-EG"/>
        </w:rPr>
        <w:t>إدارة</w:t>
      </w:r>
      <w:r w:rsidRPr="0066336B">
        <w:rPr>
          <w:rFonts w:cs="Simplified Arabic"/>
          <w:sz w:val="28"/>
          <w:szCs w:val="28"/>
          <w:rtl/>
          <w:lang w:bidi="ar-EG"/>
        </w:rPr>
        <w:t xml:space="preserve"> الجودة الشاملة ونشر ثقافتها بالمجموعة وكذلك إزالة كافة المعوقات التي تعيق </w:t>
      </w:r>
      <w:r>
        <w:rPr>
          <w:rFonts w:cs="Simplified Arabic"/>
          <w:sz w:val="28"/>
          <w:szCs w:val="28"/>
          <w:rtl/>
          <w:lang w:bidi="ar-EG"/>
        </w:rPr>
        <w:t>إدارة</w:t>
      </w:r>
      <w:r w:rsidRPr="0066336B">
        <w:rPr>
          <w:rFonts w:cs="Simplified Arabic"/>
          <w:sz w:val="28"/>
          <w:szCs w:val="28"/>
          <w:rtl/>
          <w:lang w:bidi="ar-EG"/>
        </w:rPr>
        <w:t xml:space="preserve"> الجودة الشاملة في كافة المراحل اختبرت الدراسة. العديد من الفرضيات أهمها: هنالك عالقة ذات دل</w:t>
      </w:r>
      <w:r w:rsidRPr="0066336B">
        <w:rPr>
          <w:rFonts w:cs="Simplified Arabic" w:hint="cs"/>
          <w:sz w:val="28"/>
          <w:szCs w:val="28"/>
          <w:rtl/>
          <w:lang w:bidi="ar-EG"/>
        </w:rPr>
        <w:t>ا</w:t>
      </w:r>
      <w:r w:rsidRPr="0066336B">
        <w:rPr>
          <w:rFonts w:cs="Simplified Arabic"/>
          <w:sz w:val="28"/>
          <w:szCs w:val="28"/>
          <w:rtl/>
          <w:lang w:bidi="ar-EG"/>
        </w:rPr>
        <w:t>لة إحصائية بين قناعة ال</w:t>
      </w:r>
      <w:r>
        <w:rPr>
          <w:rFonts w:cs="Simplified Arabic" w:hint="cs"/>
          <w:sz w:val="28"/>
          <w:szCs w:val="28"/>
          <w:rtl/>
          <w:lang w:bidi="ar-EG"/>
        </w:rPr>
        <w:t>إدارة</w:t>
      </w:r>
      <w:r w:rsidRPr="0066336B">
        <w:rPr>
          <w:rFonts w:cs="Simplified Arabic"/>
          <w:sz w:val="28"/>
          <w:szCs w:val="28"/>
          <w:rtl/>
          <w:lang w:bidi="ar-EG"/>
        </w:rPr>
        <w:t xml:space="preserve"> العليا بتطبيق الجودة الشاملة وكفاءة ال</w:t>
      </w:r>
      <w:r w:rsidRPr="0066336B">
        <w:rPr>
          <w:rFonts w:cs="Simplified Arabic" w:hint="cs"/>
          <w:sz w:val="28"/>
          <w:szCs w:val="28"/>
          <w:rtl/>
          <w:lang w:bidi="ar-EG"/>
        </w:rPr>
        <w:t>أ</w:t>
      </w:r>
      <w:r w:rsidRPr="0066336B">
        <w:rPr>
          <w:rFonts w:cs="Simplified Arabic"/>
          <w:sz w:val="28"/>
          <w:szCs w:val="28"/>
          <w:rtl/>
          <w:lang w:bidi="ar-EG"/>
        </w:rPr>
        <w:t>داء بمجموعة الشركات موضوع الدراسة، كذلك وجود عالقة ذات دلالة إحصائية بين ثقافة العاملين</w:t>
      </w:r>
      <w:r w:rsidRPr="0066336B">
        <w:rPr>
          <w:rFonts w:cs="Simplified Arabic" w:hint="cs"/>
          <w:sz w:val="28"/>
          <w:szCs w:val="28"/>
          <w:rtl/>
          <w:lang w:bidi="ar-EG"/>
        </w:rPr>
        <w:t xml:space="preserve"> </w:t>
      </w:r>
      <w:r w:rsidRPr="0066336B">
        <w:rPr>
          <w:rFonts w:cs="Simplified Arabic"/>
          <w:sz w:val="28"/>
          <w:szCs w:val="28"/>
          <w:rtl/>
          <w:lang w:bidi="ar-EG"/>
        </w:rPr>
        <w:t xml:space="preserve">بتطبيق مبادئ </w:t>
      </w:r>
      <w:r>
        <w:rPr>
          <w:rFonts w:cs="Simplified Arabic"/>
          <w:sz w:val="28"/>
          <w:szCs w:val="28"/>
          <w:rtl/>
          <w:lang w:bidi="ar-EG"/>
        </w:rPr>
        <w:t>إدارة</w:t>
      </w:r>
      <w:r w:rsidRPr="0066336B">
        <w:rPr>
          <w:rFonts w:cs="Simplified Arabic"/>
          <w:sz w:val="28"/>
          <w:szCs w:val="28"/>
          <w:rtl/>
          <w:lang w:bidi="ar-EG"/>
        </w:rPr>
        <w:t xml:space="preserve"> الجودة الشاملة وجودة المنتجات بمجموعة شركات</w:t>
      </w:r>
      <w:r w:rsidRPr="0066336B">
        <w:rPr>
          <w:rFonts w:cs="Simplified Arabic" w:hint="cs"/>
          <w:sz w:val="28"/>
          <w:szCs w:val="28"/>
          <w:rtl/>
          <w:lang w:bidi="ar-EG"/>
        </w:rPr>
        <w:t xml:space="preserve"> </w:t>
      </w:r>
      <w:r w:rsidRPr="0066336B">
        <w:rPr>
          <w:rFonts w:cs="Simplified Arabic"/>
          <w:sz w:val="28"/>
          <w:szCs w:val="28"/>
          <w:rtl/>
          <w:lang w:bidi="ar-EG"/>
        </w:rPr>
        <w:t>معاوية البرير للصناعات</w:t>
      </w:r>
      <w:r w:rsidRPr="0066336B">
        <w:rPr>
          <w:rFonts w:cs="Simplified Arabic" w:hint="cs"/>
          <w:sz w:val="28"/>
          <w:szCs w:val="28"/>
          <w:rtl/>
          <w:lang w:bidi="ar-EG"/>
        </w:rPr>
        <w:t xml:space="preserve"> </w:t>
      </w:r>
      <w:r w:rsidRPr="0066336B">
        <w:rPr>
          <w:rFonts w:cs="Simplified Arabic"/>
          <w:sz w:val="28"/>
          <w:szCs w:val="28"/>
          <w:rtl/>
          <w:lang w:bidi="ar-EG"/>
        </w:rPr>
        <w:t>الغذائية توصل البحث إلى العديد من النتائج من أهمها أن هنالك إرتباط طردي وسيط بين قناعة ال</w:t>
      </w:r>
      <w:r>
        <w:rPr>
          <w:rFonts w:cs="Simplified Arabic" w:hint="cs"/>
          <w:sz w:val="28"/>
          <w:szCs w:val="28"/>
          <w:rtl/>
          <w:lang w:bidi="ar-EG"/>
        </w:rPr>
        <w:t>إدارة</w:t>
      </w:r>
      <w:r w:rsidRPr="0066336B">
        <w:rPr>
          <w:rFonts w:cs="Simplified Arabic"/>
          <w:sz w:val="28"/>
          <w:szCs w:val="28"/>
          <w:rtl/>
          <w:lang w:bidi="ar-EG"/>
        </w:rPr>
        <w:t xml:space="preserve"> العليا بتطبيق </w:t>
      </w:r>
      <w:r>
        <w:rPr>
          <w:rFonts w:cs="Simplified Arabic"/>
          <w:sz w:val="28"/>
          <w:szCs w:val="28"/>
          <w:rtl/>
          <w:lang w:bidi="ar-EG"/>
        </w:rPr>
        <w:t>إدارة</w:t>
      </w:r>
      <w:r w:rsidRPr="0066336B">
        <w:rPr>
          <w:rFonts w:cs="Simplified Arabic"/>
          <w:sz w:val="28"/>
          <w:szCs w:val="28"/>
          <w:rtl/>
          <w:lang w:bidi="ar-EG"/>
        </w:rPr>
        <w:t xml:space="preserve"> الجودة الشاملة وال</w:t>
      </w:r>
      <w:r w:rsidRPr="0066336B">
        <w:rPr>
          <w:rFonts w:cs="Simplified Arabic" w:hint="cs"/>
          <w:sz w:val="28"/>
          <w:szCs w:val="28"/>
          <w:rtl/>
          <w:lang w:bidi="ar-EG"/>
        </w:rPr>
        <w:t>أ</w:t>
      </w:r>
      <w:r w:rsidRPr="0066336B">
        <w:rPr>
          <w:rFonts w:cs="Simplified Arabic"/>
          <w:sz w:val="28"/>
          <w:szCs w:val="28"/>
          <w:rtl/>
          <w:lang w:bidi="ar-EG"/>
        </w:rPr>
        <w:t xml:space="preserve">داء في المجتمع موضع الدراسة، كما أن هنالك عالقة ذات دلالة إحصائية بين ثقافة العاملين وتطبيق </w:t>
      </w:r>
      <w:r>
        <w:rPr>
          <w:rFonts w:cs="Simplified Arabic"/>
          <w:sz w:val="28"/>
          <w:szCs w:val="28"/>
          <w:rtl/>
          <w:lang w:bidi="ar-EG"/>
        </w:rPr>
        <w:t>إدارة</w:t>
      </w:r>
      <w:r w:rsidRPr="0066336B">
        <w:rPr>
          <w:rFonts w:cs="Simplified Arabic"/>
          <w:sz w:val="28"/>
          <w:szCs w:val="28"/>
          <w:rtl/>
          <w:lang w:bidi="ar-EG"/>
        </w:rPr>
        <w:t xml:space="preserve"> الجودة الشاملة وال</w:t>
      </w:r>
      <w:r w:rsidRPr="0066336B">
        <w:rPr>
          <w:rFonts w:cs="Simplified Arabic" w:hint="cs"/>
          <w:sz w:val="28"/>
          <w:szCs w:val="28"/>
          <w:rtl/>
          <w:lang w:bidi="ar-EG"/>
        </w:rPr>
        <w:t>أ</w:t>
      </w:r>
      <w:r w:rsidRPr="0066336B">
        <w:rPr>
          <w:rFonts w:cs="Simplified Arabic"/>
          <w:sz w:val="28"/>
          <w:szCs w:val="28"/>
          <w:rtl/>
          <w:lang w:bidi="ar-EG"/>
        </w:rPr>
        <w:t>داء بمجموعة شركات معاوية البرير.</w:t>
      </w:r>
    </w:p>
    <w:p w14:paraId="3F636C3A" w14:textId="77777777" w:rsidR="00A77345" w:rsidRPr="007F5C94" w:rsidRDefault="00A77345" w:rsidP="0084529C">
      <w:pPr>
        <w:pStyle w:val="a5"/>
        <w:numPr>
          <w:ilvl w:val="0"/>
          <w:numId w:val="9"/>
        </w:numPr>
        <w:bidi/>
        <w:spacing w:before="120" w:after="120" w:line="240" w:lineRule="auto"/>
        <w:ind w:left="386"/>
        <w:jc w:val="both"/>
        <w:rPr>
          <w:rFonts w:cs="Simplified Arabic"/>
          <w:sz w:val="28"/>
          <w:szCs w:val="28"/>
          <w:u w:val="single"/>
          <w:rtl/>
          <w:lang w:bidi="ar-EG"/>
        </w:rPr>
      </w:pPr>
      <w:r w:rsidRPr="007B3FB8">
        <w:rPr>
          <w:rFonts w:cs="Simplified Arabic"/>
          <w:b/>
          <w:bCs/>
          <w:sz w:val="28"/>
          <w:szCs w:val="28"/>
          <w:u w:val="single"/>
          <w:rtl/>
          <w:lang w:bidi="ar-EG"/>
        </w:rPr>
        <w:t xml:space="preserve">دراسة </w:t>
      </w:r>
      <w:r w:rsidRPr="00CB216A">
        <w:rPr>
          <w:rFonts w:cs="Simplified Arabic"/>
          <w:b/>
          <w:bCs/>
          <w:sz w:val="28"/>
          <w:szCs w:val="28"/>
          <w:u w:val="single"/>
          <w:rtl/>
          <w:lang w:bidi="ar-EG"/>
        </w:rPr>
        <w:t>الغامدي، خالد بن علي، والغامدي، محمد بن عبد الله</w:t>
      </w:r>
      <w:r w:rsidRPr="007B3FB8">
        <w:rPr>
          <w:rFonts w:cs="Simplified Arabic" w:hint="cs"/>
          <w:b/>
          <w:bCs/>
          <w:sz w:val="28"/>
          <w:szCs w:val="28"/>
          <w:u w:val="single"/>
          <w:rtl/>
          <w:lang w:bidi="ar-EG"/>
        </w:rPr>
        <w:t xml:space="preserve"> (</w:t>
      </w:r>
      <w:r w:rsidRPr="007B3FB8">
        <w:rPr>
          <w:rFonts w:cs="Simplified Arabic" w:hint="cs"/>
          <w:b/>
          <w:bCs/>
          <w:sz w:val="28"/>
          <w:szCs w:val="28"/>
          <w:u w:val="single"/>
          <w:rtl/>
          <w:lang w:val="en-GB" w:bidi="ar-EG"/>
        </w:rPr>
        <w:t>2015</w:t>
      </w:r>
      <w:r w:rsidRPr="007B3FB8">
        <w:rPr>
          <w:rFonts w:cs="Simplified Arabic" w:hint="cs"/>
          <w:b/>
          <w:bCs/>
          <w:sz w:val="28"/>
          <w:szCs w:val="28"/>
          <w:u w:val="single"/>
          <w:rtl/>
          <w:lang w:bidi="ar-EG"/>
        </w:rPr>
        <w:t>)، بعنوان: (</w:t>
      </w:r>
      <w:r w:rsidRPr="007B3FB8">
        <w:rPr>
          <w:rFonts w:cs="Simplified Arabic"/>
          <w:b/>
          <w:bCs/>
          <w:sz w:val="28"/>
          <w:szCs w:val="28"/>
          <w:u w:val="single"/>
          <w:rtl/>
          <w:lang w:bidi="ar-EG"/>
        </w:rPr>
        <w:t>تطبيق إدارة الجودة الشاملة في قطاع الخدمات البترولية: دراسة تطبيقية على شركة وطنية في المملكة العربية السعودية</w:t>
      </w:r>
      <w:r w:rsidRPr="007B3FB8">
        <w:rPr>
          <w:rFonts w:cs="Simplified Arabic" w:hint="cs"/>
          <w:b/>
          <w:bCs/>
          <w:sz w:val="28"/>
          <w:szCs w:val="28"/>
          <w:u w:val="single"/>
          <w:rtl/>
          <w:lang w:bidi="ar-EG"/>
        </w:rPr>
        <w:t>):</w:t>
      </w:r>
      <w:r w:rsidRPr="007F5C94">
        <w:rPr>
          <w:rFonts w:cs="Simplified Arabic" w:hint="cs"/>
          <w:sz w:val="28"/>
          <w:szCs w:val="28"/>
          <w:u w:val="single"/>
          <w:rtl/>
          <w:lang w:bidi="ar-EG"/>
        </w:rPr>
        <w:t xml:space="preserve"> </w:t>
      </w:r>
    </w:p>
    <w:p w14:paraId="643BC170" w14:textId="77777777" w:rsidR="00A77345" w:rsidRDefault="00A77345" w:rsidP="00A77345">
      <w:pPr>
        <w:spacing w:before="120" w:after="120" w:line="240" w:lineRule="auto"/>
        <w:ind w:firstLine="284"/>
        <w:jc w:val="both"/>
        <w:rPr>
          <w:rFonts w:cs="Simplified Arabic"/>
          <w:sz w:val="28"/>
          <w:szCs w:val="28"/>
          <w:rtl/>
          <w:lang w:bidi="ar-EG"/>
        </w:rPr>
      </w:pPr>
      <w:r w:rsidRPr="00EE56D7">
        <w:rPr>
          <w:rFonts w:cs="Simplified Arabic"/>
          <w:sz w:val="28"/>
          <w:szCs w:val="28"/>
          <w:rtl/>
          <w:lang w:bidi="ar-EG"/>
        </w:rPr>
        <w:t>هدفت الدراسة إلى التعرف على واقع تطبيق إدارة الجودة الشاملة في شركة وطنية في المملكة العربية السعودية، وتحديد العوامل التي أدت إلى نجاح تطبيقها، واقتراح آليات للاستفادة من نتائج الدراسة في تحسين أداء الشركات العاملة في قطاع الخدمات البترولية</w:t>
      </w:r>
      <w:r>
        <w:rPr>
          <w:rFonts w:cs="Simplified Arabic" w:hint="cs"/>
          <w:sz w:val="28"/>
          <w:szCs w:val="28"/>
          <w:rtl/>
          <w:lang w:bidi="ar-EG"/>
        </w:rPr>
        <w:t xml:space="preserve">. اعتمدت الدراسة على </w:t>
      </w:r>
      <w:r w:rsidRPr="008D428C">
        <w:rPr>
          <w:rFonts w:cs="Simplified Arabic"/>
          <w:sz w:val="28"/>
          <w:szCs w:val="28"/>
          <w:rtl/>
          <w:lang w:bidi="ar-EG"/>
        </w:rPr>
        <w:t xml:space="preserve">المنهج الوصفي التحليلي، حيث </w:t>
      </w:r>
      <w:r>
        <w:rPr>
          <w:rFonts w:cs="Simplified Arabic" w:hint="cs"/>
          <w:sz w:val="28"/>
          <w:szCs w:val="28"/>
          <w:rtl/>
          <w:lang w:bidi="ar-EG"/>
        </w:rPr>
        <w:t xml:space="preserve">تم جمع </w:t>
      </w:r>
      <w:r w:rsidRPr="008D428C">
        <w:rPr>
          <w:rFonts w:cs="Simplified Arabic"/>
          <w:sz w:val="28"/>
          <w:szCs w:val="28"/>
          <w:rtl/>
          <w:lang w:bidi="ar-EG"/>
        </w:rPr>
        <w:t xml:space="preserve">البيانات من خلال استبيان تم توزيعه على عينة من العاملين في الشركة المدروسة. </w:t>
      </w:r>
      <w:r>
        <w:rPr>
          <w:rFonts w:cs="Simplified Arabic" w:hint="cs"/>
          <w:sz w:val="28"/>
          <w:szCs w:val="28"/>
          <w:rtl/>
          <w:lang w:bidi="ar-EG"/>
        </w:rPr>
        <w:t xml:space="preserve">ومن ثم </w:t>
      </w:r>
      <w:r w:rsidRPr="008D428C">
        <w:rPr>
          <w:rFonts w:cs="Simplified Arabic"/>
          <w:sz w:val="28"/>
          <w:szCs w:val="28"/>
          <w:rtl/>
          <w:lang w:bidi="ar-EG"/>
        </w:rPr>
        <w:t>بتحليل البيانات باستخدام الأساليب الإحصائية المناسبة.</w:t>
      </w:r>
      <w:r>
        <w:rPr>
          <w:rFonts w:cs="Simplified Arabic" w:hint="cs"/>
          <w:sz w:val="28"/>
          <w:szCs w:val="28"/>
          <w:rtl/>
          <w:lang w:bidi="ar-EG"/>
        </w:rPr>
        <w:t xml:space="preserve"> توصلت الدراسة إلى أن الشركة محل الدراسة قد </w:t>
      </w:r>
      <w:r w:rsidRPr="008D428C">
        <w:rPr>
          <w:rFonts w:cs="Simplified Arabic"/>
          <w:sz w:val="28"/>
          <w:szCs w:val="28"/>
          <w:rtl/>
          <w:lang w:bidi="ar-EG"/>
        </w:rPr>
        <w:t xml:space="preserve">حققت تقدمًا ملحوظًا في تطبيق إدارة الجودة الشاملة، حيث أظهرت نتائج </w:t>
      </w:r>
      <w:r w:rsidRPr="008D428C">
        <w:rPr>
          <w:rFonts w:cs="Simplified Arabic"/>
          <w:sz w:val="28"/>
          <w:szCs w:val="28"/>
          <w:rtl/>
          <w:lang w:bidi="ar-EG"/>
        </w:rPr>
        <w:lastRenderedPageBreak/>
        <w:t>الاستبيان أن 80٪ من العاملين في الشركة يعتقدون أن الشركة تطب</w:t>
      </w:r>
      <w:r>
        <w:rPr>
          <w:rFonts w:cs="Simplified Arabic"/>
          <w:sz w:val="28"/>
          <w:szCs w:val="28"/>
          <w:rtl/>
          <w:lang w:bidi="ar-EG"/>
        </w:rPr>
        <w:t>ق إدارة الجودة الشاملة بشكل جيد</w:t>
      </w:r>
      <w:r>
        <w:rPr>
          <w:rFonts w:cs="Simplified Arabic" w:hint="cs"/>
          <w:sz w:val="28"/>
          <w:szCs w:val="28"/>
          <w:rtl/>
          <w:lang w:bidi="ar-EG"/>
        </w:rPr>
        <w:t xml:space="preserve">، كما أن </w:t>
      </w:r>
      <w:r w:rsidRPr="008D428C">
        <w:rPr>
          <w:rFonts w:cs="Simplified Arabic"/>
          <w:sz w:val="28"/>
          <w:szCs w:val="28"/>
          <w:rtl/>
          <w:lang w:bidi="ar-EG"/>
        </w:rPr>
        <w:t>إدارة الجودة الشاملة يمكن أن تلعب دورًا مهمًا في تحسين أداء الشركات العاملة في قطاع الخدمات البترولية. كما أكدت الدراسة على أهمية تهيئة البيئة المناسبة لتطبيق إدارة الجودة الشاملة</w:t>
      </w:r>
      <w:r>
        <w:rPr>
          <w:rFonts w:cs="Simplified Arabic" w:hint="cs"/>
          <w:sz w:val="28"/>
          <w:szCs w:val="28"/>
          <w:rtl/>
          <w:lang w:bidi="ar-EG"/>
        </w:rPr>
        <w:t>. وأوصت الدراسة ب</w:t>
      </w:r>
      <w:r w:rsidRPr="008D428C">
        <w:rPr>
          <w:rFonts w:cs="Simplified Arabic"/>
          <w:sz w:val="28"/>
          <w:szCs w:val="28"/>
          <w:rtl/>
          <w:lang w:bidi="ar-EG"/>
        </w:rPr>
        <w:t>ضرورة تطوير أدوات وتقنيات إدارة الجودة الشاملة بما يتناسب مع احتياجات قطاع الخدمات البترو</w:t>
      </w:r>
      <w:r>
        <w:rPr>
          <w:rFonts w:cs="Simplified Arabic"/>
          <w:sz w:val="28"/>
          <w:szCs w:val="28"/>
          <w:rtl/>
          <w:lang w:bidi="ar-EG"/>
        </w:rPr>
        <w:t>لية في المملكة العربية السعودية</w:t>
      </w:r>
      <w:r>
        <w:rPr>
          <w:rFonts w:cs="Simplified Arabic" w:hint="cs"/>
          <w:sz w:val="28"/>
          <w:szCs w:val="28"/>
          <w:rtl/>
          <w:lang w:bidi="ar-EG"/>
        </w:rPr>
        <w:t xml:space="preserve">، وكذلك بأهمية </w:t>
      </w:r>
      <w:r w:rsidRPr="008D428C">
        <w:rPr>
          <w:rFonts w:cs="Simplified Arabic"/>
          <w:sz w:val="28"/>
          <w:szCs w:val="28"/>
          <w:rtl/>
          <w:lang w:bidi="ar-EG"/>
        </w:rPr>
        <w:t>إجراء المزيد من الدراسات والبحوث حول أثر إدارة الجودة الشاملة على الأداء المالي والتشغيلي للشركات العاملة في قطاع الخدمات البترولية في المملكة العربية السعودية.</w:t>
      </w:r>
    </w:p>
    <w:p w14:paraId="6378D3C1" w14:textId="77777777" w:rsidR="00A77345" w:rsidRPr="004C0ACE" w:rsidRDefault="00A77345" w:rsidP="0084529C">
      <w:pPr>
        <w:pStyle w:val="a5"/>
        <w:numPr>
          <w:ilvl w:val="0"/>
          <w:numId w:val="9"/>
        </w:numPr>
        <w:bidi/>
        <w:spacing w:before="120" w:after="120" w:line="240" w:lineRule="auto"/>
        <w:ind w:left="386"/>
        <w:jc w:val="both"/>
        <w:rPr>
          <w:rFonts w:cs="Simplified Arabic"/>
          <w:b/>
          <w:bCs/>
          <w:sz w:val="28"/>
          <w:szCs w:val="28"/>
          <w:u w:val="single"/>
          <w:lang w:bidi="ar-EG"/>
        </w:rPr>
      </w:pPr>
      <w:r w:rsidRPr="004C0ACE">
        <w:rPr>
          <w:rFonts w:cs="Simplified Arabic" w:hint="cs"/>
          <w:b/>
          <w:bCs/>
          <w:sz w:val="28"/>
          <w:szCs w:val="28"/>
          <w:u w:val="single"/>
          <w:rtl/>
          <w:lang w:bidi="ar-EG"/>
        </w:rPr>
        <w:t>دراسة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بوخلوة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باديس</w:t>
      </w:r>
      <w:r w:rsidRPr="004C0ACE">
        <w:rPr>
          <w:rFonts w:cs="Simplified Arabic"/>
          <w:b/>
          <w:bCs/>
          <w:sz w:val="28"/>
          <w:szCs w:val="28"/>
          <w:u w:val="single"/>
          <w:rtl/>
          <w:lang w:bidi="ar-EG"/>
        </w:rPr>
        <w:t xml:space="preserve"> (2016)</w:t>
      </w:r>
      <w:r w:rsidRPr="004C0ACE">
        <w:rPr>
          <w:rFonts w:cs="Simplified Arabic" w:hint="cs"/>
          <w:b/>
          <w:bCs/>
          <w:sz w:val="28"/>
          <w:szCs w:val="28"/>
          <w:u w:val="single"/>
          <w:rtl/>
          <w:lang w:bidi="ar-EG"/>
        </w:rPr>
        <w:t>،</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بعنوان</w:t>
      </w:r>
      <w:r w:rsidRPr="004C0ACE">
        <w:rPr>
          <w:rFonts w:cs="Simplified Arabic"/>
          <w:b/>
          <w:bCs/>
          <w:sz w:val="28"/>
          <w:szCs w:val="28"/>
          <w:u w:val="single"/>
          <w:rtl/>
          <w:lang w:bidi="ar-EG"/>
        </w:rPr>
        <w:t>: (</w:t>
      </w:r>
      <w:r w:rsidRPr="004C0ACE">
        <w:rPr>
          <w:rFonts w:cs="Simplified Arabic" w:hint="cs"/>
          <w:b/>
          <w:bCs/>
          <w:sz w:val="28"/>
          <w:szCs w:val="28"/>
          <w:u w:val="single"/>
          <w:rtl/>
          <w:lang w:bidi="ar-EG"/>
        </w:rPr>
        <w:t>أثر</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تطبيق</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مبادئ</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إدارة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الجودة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الشاملة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على</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جودة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المنتجات</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النفطية</w:t>
      </w:r>
      <w:r w:rsidRPr="004C0ACE">
        <w:rPr>
          <w:rFonts w:cs="Simplified Arabic"/>
          <w:b/>
          <w:bCs/>
          <w:sz w:val="28"/>
          <w:szCs w:val="28"/>
          <w:u w:val="single"/>
          <w:rtl/>
          <w:lang w:bidi="ar-EG"/>
        </w:rPr>
        <w:t xml:space="preserve"> - </w:t>
      </w:r>
      <w:r w:rsidRPr="004C0ACE">
        <w:rPr>
          <w:rFonts w:cs="Simplified Arabic" w:hint="cs"/>
          <w:b/>
          <w:bCs/>
          <w:sz w:val="28"/>
          <w:szCs w:val="28"/>
          <w:u w:val="single"/>
          <w:rtl/>
          <w:lang w:bidi="ar-EG"/>
        </w:rPr>
        <w:t>دراسة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ميدانية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في</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مؤسسة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سوناطراك،</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قسم</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التكرير</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رسالة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دكتوراه</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في</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إدارة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الأعمال</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جامعة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قاصدي</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مرباح</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ورقلة</w:t>
      </w:r>
      <w:r w:rsidRPr="004C0ACE">
        <w:rPr>
          <w:rFonts w:cs="Simplified Arabic"/>
          <w:b/>
          <w:bCs/>
          <w:sz w:val="28"/>
          <w:szCs w:val="28"/>
          <w:u w:val="single"/>
          <w:rtl/>
          <w:lang w:bidi="ar-EG"/>
        </w:rPr>
        <w:t xml:space="preserve">): </w:t>
      </w:r>
    </w:p>
    <w:p w14:paraId="2D608CCC" w14:textId="77777777" w:rsidR="00A77345" w:rsidRPr="0066336B" w:rsidRDefault="00A77345" w:rsidP="00A77345">
      <w:pPr>
        <w:spacing w:before="120" w:after="120" w:line="240" w:lineRule="auto"/>
        <w:ind w:firstLine="284"/>
        <w:jc w:val="both"/>
        <w:rPr>
          <w:rFonts w:cs="Simplified Arabic"/>
          <w:sz w:val="28"/>
          <w:szCs w:val="28"/>
          <w:rtl/>
          <w:lang w:bidi="ar-EG"/>
        </w:rPr>
      </w:pPr>
      <w:r w:rsidRPr="0066336B">
        <w:rPr>
          <w:rFonts w:cs="Simplified Arabic"/>
          <w:sz w:val="28"/>
          <w:szCs w:val="28"/>
          <w:rtl/>
          <w:lang w:bidi="ar-EG"/>
        </w:rPr>
        <w:t xml:space="preserve">هدفت الدراسة </w:t>
      </w:r>
      <w:r w:rsidRPr="0066336B">
        <w:rPr>
          <w:rFonts w:cs="Simplified Arabic" w:hint="cs"/>
          <w:sz w:val="28"/>
          <w:szCs w:val="28"/>
          <w:rtl/>
          <w:lang w:bidi="ar-EG"/>
        </w:rPr>
        <w:t>إ</w:t>
      </w:r>
      <w:r w:rsidRPr="0066336B">
        <w:rPr>
          <w:rFonts w:cs="Simplified Arabic"/>
          <w:sz w:val="28"/>
          <w:szCs w:val="28"/>
          <w:rtl/>
          <w:lang w:bidi="ar-EG"/>
        </w:rPr>
        <w:t xml:space="preserve">لى الكشف عن أثر تطبيق مبادئ </w:t>
      </w:r>
      <w:r>
        <w:rPr>
          <w:rFonts w:cs="Simplified Arabic"/>
          <w:sz w:val="28"/>
          <w:szCs w:val="28"/>
          <w:rtl/>
          <w:lang w:bidi="ar-EG"/>
        </w:rPr>
        <w:t>إدارة</w:t>
      </w:r>
      <w:r w:rsidRPr="0066336B">
        <w:rPr>
          <w:rFonts w:cs="Simplified Arabic"/>
          <w:sz w:val="28"/>
          <w:szCs w:val="28"/>
          <w:rtl/>
          <w:lang w:bidi="ar-EG"/>
        </w:rPr>
        <w:t xml:space="preserve"> الجودة الشاملة في مؤسسة سوناطراك - قسم التكرير على جودة المنتجات النفطية وكذلك تقييم مدى تبنيها لمفهوم </w:t>
      </w:r>
      <w:r>
        <w:rPr>
          <w:rFonts w:cs="Simplified Arabic"/>
          <w:sz w:val="28"/>
          <w:szCs w:val="28"/>
          <w:rtl/>
          <w:lang w:bidi="ar-EG"/>
        </w:rPr>
        <w:t>إدارة</w:t>
      </w:r>
      <w:r w:rsidRPr="0066336B">
        <w:rPr>
          <w:rFonts w:cs="Simplified Arabic"/>
          <w:sz w:val="28"/>
          <w:szCs w:val="28"/>
          <w:rtl/>
          <w:lang w:bidi="ar-EG"/>
        </w:rPr>
        <w:t xml:space="preserve"> الجودة الشاملة ومستوى جودة المنتجات النفطية فيها، بال</w:t>
      </w:r>
      <w:r w:rsidRPr="0066336B">
        <w:rPr>
          <w:rFonts w:cs="Simplified Arabic" w:hint="cs"/>
          <w:sz w:val="28"/>
          <w:szCs w:val="28"/>
          <w:rtl/>
          <w:lang w:bidi="ar-EG"/>
        </w:rPr>
        <w:t>إ</w:t>
      </w:r>
      <w:r w:rsidRPr="0066336B">
        <w:rPr>
          <w:rFonts w:cs="Simplified Arabic"/>
          <w:sz w:val="28"/>
          <w:szCs w:val="28"/>
          <w:rtl/>
          <w:lang w:bidi="ar-EG"/>
        </w:rPr>
        <w:t>ضافة للتعرف على الفروق في تصور عينة الدر</w:t>
      </w:r>
      <w:r w:rsidRPr="0066336B">
        <w:rPr>
          <w:rFonts w:cs="Simplified Arabic" w:hint="cs"/>
          <w:sz w:val="28"/>
          <w:szCs w:val="28"/>
          <w:rtl/>
          <w:lang w:bidi="ar-EG"/>
        </w:rPr>
        <w:t>ا</w:t>
      </w:r>
      <w:r w:rsidRPr="0066336B">
        <w:rPr>
          <w:rFonts w:cs="Simplified Arabic"/>
          <w:sz w:val="28"/>
          <w:szCs w:val="28"/>
          <w:rtl/>
          <w:lang w:bidi="ar-EG"/>
        </w:rPr>
        <w:t>سة حول</w:t>
      </w:r>
      <w:r w:rsidRPr="0066336B">
        <w:rPr>
          <w:rFonts w:cs="Simplified Arabic" w:hint="cs"/>
          <w:sz w:val="28"/>
          <w:szCs w:val="28"/>
          <w:rtl/>
          <w:lang w:bidi="ar-EG"/>
        </w:rPr>
        <w:t xml:space="preserve"> </w:t>
      </w:r>
      <w:r w:rsidRPr="0066336B">
        <w:rPr>
          <w:rFonts w:cs="Simplified Arabic"/>
          <w:sz w:val="28"/>
          <w:szCs w:val="28"/>
          <w:rtl/>
          <w:lang w:bidi="ar-EG"/>
        </w:rPr>
        <w:t xml:space="preserve">تطبيق مبادئ </w:t>
      </w:r>
      <w:r>
        <w:rPr>
          <w:rFonts w:cs="Simplified Arabic"/>
          <w:sz w:val="28"/>
          <w:szCs w:val="28"/>
          <w:rtl/>
          <w:lang w:bidi="ar-EG"/>
        </w:rPr>
        <w:t>إدارة</w:t>
      </w:r>
      <w:r w:rsidRPr="0066336B">
        <w:rPr>
          <w:rFonts w:cs="Simplified Arabic"/>
          <w:sz w:val="28"/>
          <w:szCs w:val="28"/>
          <w:rtl/>
          <w:lang w:bidi="ar-EG"/>
        </w:rPr>
        <w:t xml:space="preserve"> الجودة الشاملة تبعا لاختلاف خصائصهم الشخصية - الجنس السن التحصيل</w:t>
      </w:r>
      <w:r w:rsidRPr="0066336B">
        <w:rPr>
          <w:rFonts w:cs="Simplified Arabic" w:hint="cs"/>
          <w:sz w:val="28"/>
          <w:szCs w:val="28"/>
          <w:rtl/>
          <w:lang w:bidi="ar-EG"/>
        </w:rPr>
        <w:t xml:space="preserve"> </w:t>
      </w:r>
      <w:r w:rsidRPr="0066336B">
        <w:rPr>
          <w:rFonts w:cs="Simplified Arabic"/>
          <w:sz w:val="28"/>
          <w:szCs w:val="28"/>
          <w:rtl/>
          <w:lang w:bidi="ar-EG"/>
        </w:rPr>
        <w:t>العلمي، عدد سنوات الخبرة والموقع الوظيفي</w:t>
      </w:r>
      <w:r w:rsidRPr="0066336B">
        <w:rPr>
          <w:rFonts w:cs="Simplified Arabic" w:hint="cs"/>
          <w:sz w:val="28"/>
          <w:szCs w:val="28"/>
          <w:rtl/>
          <w:lang w:bidi="ar-EG"/>
        </w:rPr>
        <w:t>.</w:t>
      </w:r>
    </w:p>
    <w:p w14:paraId="6C064759" w14:textId="77777777" w:rsidR="00A77345" w:rsidRPr="0066336B" w:rsidRDefault="00A77345" w:rsidP="00A77345">
      <w:pPr>
        <w:spacing w:before="120" w:after="120" w:line="240" w:lineRule="auto"/>
        <w:ind w:firstLine="284"/>
        <w:jc w:val="both"/>
        <w:rPr>
          <w:rFonts w:cs="Simplified Arabic"/>
          <w:sz w:val="28"/>
          <w:szCs w:val="28"/>
          <w:rtl/>
          <w:lang w:bidi="ar-EG"/>
        </w:rPr>
      </w:pPr>
      <w:r w:rsidRPr="0066336B">
        <w:rPr>
          <w:rFonts w:cs="Simplified Arabic"/>
          <w:sz w:val="28"/>
          <w:szCs w:val="28"/>
          <w:rtl/>
          <w:lang w:bidi="ar-EG"/>
        </w:rPr>
        <w:t>ولتحقيق تلك ال</w:t>
      </w:r>
      <w:r w:rsidRPr="0066336B">
        <w:rPr>
          <w:rFonts w:cs="Simplified Arabic" w:hint="cs"/>
          <w:sz w:val="28"/>
          <w:szCs w:val="28"/>
          <w:rtl/>
          <w:lang w:bidi="ar-EG"/>
        </w:rPr>
        <w:t>أ</w:t>
      </w:r>
      <w:r w:rsidRPr="0066336B">
        <w:rPr>
          <w:rFonts w:cs="Simplified Arabic"/>
          <w:sz w:val="28"/>
          <w:szCs w:val="28"/>
          <w:rtl/>
          <w:lang w:bidi="ar-EG"/>
        </w:rPr>
        <w:t xml:space="preserve">هداف تبنت الدراسة فرضية رئيسية تمثلت في وجود أثر ضعيف لتطبيق مبادئ </w:t>
      </w:r>
      <w:r>
        <w:rPr>
          <w:rFonts w:cs="Simplified Arabic"/>
          <w:sz w:val="28"/>
          <w:szCs w:val="28"/>
          <w:rtl/>
          <w:lang w:bidi="ar-EG"/>
        </w:rPr>
        <w:t>إدارة الجودة الشاملة</w:t>
      </w:r>
      <w:r>
        <w:rPr>
          <w:rFonts w:cs="Simplified Arabic" w:hint="cs"/>
          <w:sz w:val="28"/>
          <w:szCs w:val="28"/>
          <w:rtl/>
          <w:lang w:bidi="ar-EG"/>
        </w:rPr>
        <w:t>،</w:t>
      </w:r>
      <w:r>
        <w:rPr>
          <w:rFonts w:cs="Simplified Arabic"/>
          <w:sz w:val="28"/>
          <w:szCs w:val="28"/>
          <w:rtl/>
          <w:lang w:bidi="ar-EG"/>
        </w:rPr>
        <w:t xml:space="preserve"> </w:t>
      </w:r>
      <w:r>
        <w:rPr>
          <w:rFonts w:cs="Simplified Arabic" w:hint="cs"/>
          <w:sz w:val="28"/>
          <w:szCs w:val="28"/>
          <w:rtl/>
          <w:lang w:bidi="ar-EG"/>
        </w:rPr>
        <w:t>ا</w:t>
      </w:r>
      <w:r w:rsidRPr="0066336B">
        <w:rPr>
          <w:rFonts w:cs="Simplified Arabic"/>
          <w:sz w:val="28"/>
          <w:szCs w:val="28"/>
          <w:rtl/>
          <w:lang w:bidi="ar-EG"/>
        </w:rPr>
        <w:t>لتزام ال</w:t>
      </w:r>
      <w:r>
        <w:rPr>
          <w:rFonts w:cs="Simplified Arabic" w:hint="cs"/>
          <w:sz w:val="28"/>
          <w:szCs w:val="28"/>
          <w:rtl/>
          <w:lang w:bidi="ar-EG"/>
        </w:rPr>
        <w:t>إدارة</w:t>
      </w:r>
      <w:r w:rsidRPr="0066336B">
        <w:rPr>
          <w:rFonts w:cs="Simplified Arabic"/>
          <w:sz w:val="28"/>
          <w:szCs w:val="28"/>
          <w:rtl/>
          <w:lang w:bidi="ar-EG"/>
        </w:rPr>
        <w:t xml:space="preserve"> العليا التخطيط الاستراتيجي، أنماط القيادة ال</w:t>
      </w:r>
      <w:r w:rsidRPr="0066336B">
        <w:rPr>
          <w:rFonts w:cs="Simplified Arabic" w:hint="cs"/>
          <w:sz w:val="28"/>
          <w:szCs w:val="28"/>
          <w:rtl/>
          <w:lang w:bidi="ar-EG"/>
        </w:rPr>
        <w:t>إ</w:t>
      </w:r>
      <w:r w:rsidRPr="0066336B">
        <w:rPr>
          <w:rFonts w:cs="Simplified Arabic"/>
          <w:sz w:val="28"/>
          <w:szCs w:val="28"/>
          <w:rtl/>
          <w:lang w:bidi="ar-EG"/>
        </w:rPr>
        <w:t>دارية، التحسين المستمر وثقافة الجودة ) على جودة المنتجات التغطية</w:t>
      </w:r>
      <w:r>
        <w:rPr>
          <w:rFonts w:cs="Simplified Arabic"/>
          <w:sz w:val="28"/>
          <w:szCs w:val="28"/>
          <w:rtl/>
          <w:lang w:bidi="ar-EG"/>
        </w:rPr>
        <w:t xml:space="preserve"> في المؤسسة موضوع الدراسة. وقد </w:t>
      </w:r>
      <w:r>
        <w:rPr>
          <w:rFonts w:cs="Simplified Arabic" w:hint="cs"/>
          <w:sz w:val="28"/>
          <w:szCs w:val="28"/>
          <w:rtl/>
          <w:lang w:bidi="ar-EG"/>
        </w:rPr>
        <w:t>ا</w:t>
      </w:r>
      <w:r w:rsidRPr="0066336B">
        <w:rPr>
          <w:rFonts w:cs="Simplified Arabic"/>
          <w:sz w:val="28"/>
          <w:szCs w:val="28"/>
          <w:rtl/>
          <w:lang w:bidi="ar-EG"/>
        </w:rPr>
        <w:t xml:space="preserve">عتمدت الدراسة على عينة عشوائية مكونة من </w:t>
      </w:r>
      <w:r w:rsidRPr="0066336B">
        <w:rPr>
          <w:rFonts w:cs="Simplified Arabic" w:hint="cs"/>
          <w:sz w:val="28"/>
          <w:szCs w:val="28"/>
          <w:rtl/>
          <w:lang w:bidi="ar-EG"/>
        </w:rPr>
        <w:t>(</w:t>
      </w:r>
      <w:r w:rsidRPr="0066336B">
        <w:rPr>
          <w:rFonts w:cs="Simplified Arabic"/>
          <w:sz w:val="28"/>
          <w:szCs w:val="28"/>
          <w:rtl/>
          <w:lang w:bidi="ar-EG"/>
        </w:rPr>
        <w:t>٢٥٩</w:t>
      </w:r>
      <w:r w:rsidRPr="0066336B">
        <w:rPr>
          <w:rFonts w:cs="Simplified Arabic" w:hint="cs"/>
          <w:sz w:val="28"/>
          <w:szCs w:val="28"/>
          <w:rtl/>
          <w:lang w:bidi="ar-EG"/>
        </w:rPr>
        <w:t>)</w:t>
      </w:r>
      <w:r w:rsidRPr="0066336B">
        <w:rPr>
          <w:rFonts w:cs="Simplified Arabic"/>
          <w:sz w:val="28"/>
          <w:szCs w:val="28"/>
          <w:rtl/>
          <w:lang w:bidi="ar-EG"/>
        </w:rPr>
        <w:t xml:space="preserve"> مفردة وتم </w:t>
      </w:r>
      <w:r>
        <w:rPr>
          <w:rFonts w:cs="Simplified Arabic" w:hint="cs"/>
          <w:sz w:val="28"/>
          <w:szCs w:val="28"/>
          <w:rtl/>
          <w:lang w:bidi="ar-EG"/>
        </w:rPr>
        <w:t>ا</w:t>
      </w:r>
      <w:r w:rsidRPr="0066336B">
        <w:rPr>
          <w:rFonts w:cs="Simplified Arabic"/>
          <w:sz w:val="28"/>
          <w:szCs w:val="28"/>
          <w:rtl/>
          <w:lang w:bidi="ar-EG"/>
        </w:rPr>
        <w:t>ستخدام مجموعة من ال</w:t>
      </w:r>
      <w:r w:rsidRPr="0066336B">
        <w:rPr>
          <w:rFonts w:cs="Simplified Arabic" w:hint="cs"/>
          <w:sz w:val="28"/>
          <w:szCs w:val="28"/>
          <w:rtl/>
          <w:lang w:bidi="ar-EG"/>
        </w:rPr>
        <w:t>أ</w:t>
      </w:r>
      <w:r w:rsidRPr="0066336B">
        <w:rPr>
          <w:rFonts w:cs="Simplified Arabic"/>
          <w:sz w:val="28"/>
          <w:szCs w:val="28"/>
          <w:rtl/>
          <w:lang w:bidi="ar-EG"/>
        </w:rPr>
        <w:t>ساليب ال</w:t>
      </w:r>
      <w:r w:rsidRPr="0066336B">
        <w:rPr>
          <w:rFonts w:cs="Simplified Arabic" w:hint="cs"/>
          <w:sz w:val="28"/>
          <w:szCs w:val="28"/>
          <w:rtl/>
          <w:lang w:bidi="ar-EG"/>
        </w:rPr>
        <w:t>إ</w:t>
      </w:r>
      <w:r w:rsidRPr="0066336B">
        <w:rPr>
          <w:rFonts w:cs="Simplified Arabic"/>
          <w:sz w:val="28"/>
          <w:szCs w:val="28"/>
          <w:rtl/>
          <w:lang w:bidi="ar-EG"/>
        </w:rPr>
        <w:t xml:space="preserve">حصائية لتحليل البيانات حيث تم التوصل إلى عدد من النتائج من أهمها: أن درجة تطبيق مبادئ </w:t>
      </w:r>
      <w:r>
        <w:rPr>
          <w:rFonts w:cs="Simplified Arabic"/>
          <w:sz w:val="28"/>
          <w:szCs w:val="28"/>
          <w:rtl/>
          <w:lang w:bidi="ar-EG"/>
        </w:rPr>
        <w:t>إدارة</w:t>
      </w:r>
      <w:r w:rsidRPr="0066336B">
        <w:rPr>
          <w:rFonts w:cs="Simplified Arabic"/>
          <w:sz w:val="28"/>
          <w:szCs w:val="28"/>
          <w:rtl/>
          <w:lang w:bidi="ar-EG"/>
        </w:rPr>
        <w:t xml:space="preserve"> الجودة</w:t>
      </w:r>
      <w:r w:rsidRPr="0066336B">
        <w:rPr>
          <w:rFonts w:cs="Simplified Arabic" w:hint="cs"/>
          <w:sz w:val="28"/>
          <w:szCs w:val="28"/>
          <w:rtl/>
          <w:lang w:bidi="ar-EG"/>
        </w:rPr>
        <w:t xml:space="preserve"> </w:t>
      </w:r>
      <w:r w:rsidRPr="0066336B">
        <w:rPr>
          <w:rFonts w:cs="Simplified Arabic"/>
          <w:sz w:val="28"/>
          <w:szCs w:val="28"/>
          <w:rtl/>
          <w:lang w:bidi="ar-EG"/>
        </w:rPr>
        <w:t xml:space="preserve">الشاملة في المؤسسة موضوع الدراسة مجتمعة كانت متوسطة بنسبة ٤.٦٢% وجود علاقة </w:t>
      </w:r>
      <w:r>
        <w:rPr>
          <w:rFonts w:cs="Simplified Arabic" w:hint="cs"/>
          <w:sz w:val="28"/>
          <w:szCs w:val="28"/>
          <w:rtl/>
          <w:lang w:bidi="ar-EG"/>
        </w:rPr>
        <w:t>ا</w:t>
      </w:r>
      <w:r w:rsidRPr="0066336B">
        <w:rPr>
          <w:rFonts w:cs="Simplified Arabic"/>
          <w:sz w:val="28"/>
          <w:szCs w:val="28"/>
          <w:rtl/>
          <w:lang w:bidi="ar-EG"/>
        </w:rPr>
        <w:t xml:space="preserve">رتباط ذات دلالة إحصائية بين تطبيق مبادئ </w:t>
      </w:r>
      <w:r>
        <w:rPr>
          <w:rFonts w:cs="Simplified Arabic"/>
          <w:sz w:val="28"/>
          <w:szCs w:val="28"/>
          <w:rtl/>
          <w:lang w:bidi="ar-EG"/>
        </w:rPr>
        <w:t>إدارة</w:t>
      </w:r>
      <w:r w:rsidRPr="0066336B">
        <w:rPr>
          <w:rFonts w:cs="Simplified Arabic"/>
          <w:sz w:val="28"/>
          <w:szCs w:val="28"/>
          <w:rtl/>
          <w:lang w:bidi="ar-EG"/>
        </w:rPr>
        <w:t xml:space="preserve"> الجودة الشاملة وجودة المنتجات النفطية ، وجود تأثير ذي دل</w:t>
      </w:r>
      <w:r w:rsidRPr="0066336B">
        <w:rPr>
          <w:rFonts w:cs="Simplified Arabic" w:hint="cs"/>
          <w:sz w:val="28"/>
          <w:szCs w:val="28"/>
          <w:rtl/>
          <w:lang w:bidi="ar-EG"/>
        </w:rPr>
        <w:t>ا</w:t>
      </w:r>
      <w:r w:rsidRPr="0066336B">
        <w:rPr>
          <w:rFonts w:cs="Simplified Arabic"/>
          <w:sz w:val="28"/>
          <w:szCs w:val="28"/>
          <w:rtl/>
          <w:lang w:bidi="ar-EG"/>
        </w:rPr>
        <w:t xml:space="preserve">لة إحصائية لتطبيق مبادئ </w:t>
      </w:r>
      <w:r>
        <w:rPr>
          <w:rFonts w:cs="Simplified Arabic"/>
          <w:sz w:val="28"/>
          <w:szCs w:val="28"/>
          <w:rtl/>
          <w:lang w:bidi="ar-EG"/>
        </w:rPr>
        <w:t>إدارة</w:t>
      </w:r>
      <w:r w:rsidRPr="0066336B">
        <w:rPr>
          <w:rFonts w:cs="Simplified Arabic"/>
          <w:sz w:val="28"/>
          <w:szCs w:val="28"/>
          <w:rtl/>
          <w:lang w:bidi="ar-EG"/>
        </w:rPr>
        <w:t xml:space="preserve"> الجودة الشاملة مجتمعة ومنفردة على جودة المنتجات النفطية،</w:t>
      </w:r>
      <w:r w:rsidRPr="0066336B">
        <w:rPr>
          <w:rFonts w:cs="Simplified Arabic" w:hint="cs"/>
          <w:sz w:val="28"/>
          <w:szCs w:val="28"/>
          <w:rtl/>
          <w:lang w:bidi="ar-EG"/>
        </w:rPr>
        <w:t xml:space="preserve"> </w:t>
      </w:r>
      <w:r>
        <w:rPr>
          <w:rFonts w:cs="Simplified Arabic"/>
          <w:sz w:val="28"/>
          <w:szCs w:val="28"/>
          <w:rtl/>
          <w:lang w:bidi="ar-EG"/>
        </w:rPr>
        <w:t xml:space="preserve">وجود </w:t>
      </w:r>
      <w:r>
        <w:rPr>
          <w:rFonts w:cs="Simplified Arabic" w:hint="cs"/>
          <w:sz w:val="28"/>
          <w:szCs w:val="28"/>
          <w:rtl/>
          <w:lang w:bidi="ar-EG"/>
        </w:rPr>
        <w:t>ا</w:t>
      </w:r>
      <w:r w:rsidRPr="0066336B">
        <w:rPr>
          <w:rFonts w:cs="Simplified Arabic"/>
          <w:sz w:val="28"/>
          <w:szCs w:val="28"/>
          <w:rtl/>
          <w:lang w:bidi="ar-EG"/>
        </w:rPr>
        <w:t xml:space="preserve">ختلاف ذي دلالة إحصائية في وجهات نظر عينة الدراسة حول تطبيق مبادئ </w:t>
      </w:r>
      <w:r>
        <w:rPr>
          <w:rFonts w:cs="Simplified Arabic"/>
          <w:sz w:val="28"/>
          <w:szCs w:val="28"/>
          <w:rtl/>
          <w:lang w:bidi="ar-EG"/>
        </w:rPr>
        <w:t>إدارة</w:t>
      </w:r>
      <w:r w:rsidRPr="0066336B">
        <w:rPr>
          <w:rFonts w:cs="Simplified Arabic"/>
          <w:sz w:val="28"/>
          <w:szCs w:val="28"/>
          <w:rtl/>
          <w:lang w:bidi="ar-EG"/>
        </w:rPr>
        <w:t xml:space="preserve"> الجودة الشاملة تعزيز إلى التحصيل العلمي والموقع الوظيفي.</w:t>
      </w:r>
    </w:p>
    <w:p w14:paraId="47EC07FC" w14:textId="321599C4" w:rsidR="00A77345" w:rsidRDefault="00A77345" w:rsidP="0084529C">
      <w:pPr>
        <w:pStyle w:val="a5"/>
        <w:numPr>
          <w:ilvl w:val="0"/>
          <w:numId w:val="9"/>
        </w:numPr>
        <w:bidi/>
        <w:spacing w:before="120" w:after="120" w:line="240" w:lineRule="auto"/>
        <w:ind w:left="386"/>
        <w:jc w:val="both"/>
        <w:rPr>
          <w:rFonts w:cs="Simplified Arabic"/>
          <w:sz w:val="28"/>
          <w:szCs w:val="28"/>
          <w:u w:val="single"/>
          <w:rtl/>
          <w:lang w:bidi="ar-EG"/>
        </w:rPr>
      </w:pPr>
      <w:r w:rsidRPr="008D6A94">
        <w:rPr>
          <w:rFonts w:cs="Simplified Arabic"/>
          <w:b/>
          <w:bCs/>
          <w:sz w:val="28"/>
          <w:szCs w:val="28"/>
          <w:u w:val="single"/>
          <w:rtl/>
          <w:lang w:bidi="ar-EG"/>
        </w:rPr>
        <w:t xml:space="preserve">دراسة </w:t>
      </w:r>
      <w:r w:rsidRPr="008D6A94">
        <w:rPr>
          <w:rFonts w:cs="Simplified Arabic" w:hint="cs"/>
          <w:b/>
          <w:bCs/>
          <w:sz w:val="28"/>
          <w:szCs w:val="28"/>
          <w:u w:val="single"/>
          <w:rtl/>
          <w:lang w:bidi="ar-EG"/>
        </w:rPr>
        <w:t>أبو خضرة وآخرون (2016)، بعنوان: (</w:t>
      </w:r>
      <w:r w:rsidRPr="008D6A94">
        <w:rPr>
          <w:rFonts w:cs="Simplified Arabic"/>
          <w:b/>
          <w:bCs/>
          <w:sz w:val="28"/>
          <w:szCs w:val="28"/>
          <w:u w:val="single"/>
          <w:rtl/>
          <w:lang w:bidi="ar-EG"/>
        </w:rPr>
        <w:t>إدارة الجودة الشاملة في قطاع الخدمات البترولية: دراسة تطبيقية على شركة وطنية في الإمارات العربية المتحدة</w:t>
      </w:r>
      <w:r w:rsidRPr="008D6A94">
        <w:rPr>
          <w:rFonts w:cs="Simplified Arabic" w:hint="cs"/>
          <w:b/>
          <w:bCs/>
          <w:sz w:val="28"/>
          <w:szCs w:val="28"/>
          <w:u w:val="single"/>
          <w:rtl/>
          <w:lang w:bidi="ar-EG"/>
        </w:rPr>
        <w:t>):</w:t>
      </w:r>
      <w:r w:rsidRPr="007F5C94">
        <w:rPr>
          <w:rFonts w:cs="Simplified Arabic" w:hint="cs"/>
          <w:sz w:val="28"/>
          <w:szCs w:val="28"/>
          <w:u w:val="single"/>
          <w:rtl/>
          <w:lang w:bidi="ar-EG"/>
        </w:rPr>
        <w:t xml:space="preserve"> </w:t>
      </w:r>
    </w:p>
    <w:p w14:paraId="44FB22B1" w14:textId="77777777" w:rsidR="00A77345" w:rsidRPr="006A36C1" w:rsidRDefault="00A77345" w:rsidP="00A77345">
      <w:pPr>
        <w:spacing w:before="120" w:after="120" w:line="240" w:lineRule="auto"/>
        <w:ind w:firstLine="284"/>
        <w:jc w:val="both"/>
        <w:rPr>
          <w:rFonts w:cs="Simplified Arabic"/>
          <w:sz w:val="28"/>
          <w:szCs w:val="28"/>
          <w:rtl/>
          <w:lang w:bidi="ar-EG"/>
        </w:rPr>
      </w:pPr>
      <w:r w:rsidRPr="00EE56D7">
        <w:rPr>
          <w:rFonts w:cs="Simplified Arabic"/>
          <w:sz w:val="28"/>
          <w:szCs w:val="28"/>
          <w:rtl/>
          <w:lang w:bidi="ar-EG"/>
        </w:rPr>
        <w:lastRenderedPageBreak/>
        <w:t>هدفت الدراسة إلى التعرف على واقع تطبيق إدارة الجودة الشاملة في شركة وطنية في الإمارات العربية المتحدة، وتحديد العوامل التي أدت إلى نجاح تطبيقها، واقتراح آليات للاستفادة من نتائج الدراسة في تحسين أداء الشركات العاملة في قطاع الخدمات البترولية</w:t>
      </w:r>
      <w:r>
        <w:rPr>
          <w:rFonts w:cs="Simplified Arabic" w:hint="cs"/>
          <w:sz w:val="28"/>
          <w:szCs w:val="28"/>
          <w:rtl/>
          <w:lang w:bidi="ar-EG"/>
        </w:rPr>
        <w:t xml:space="preserve">. </w:t>
      </w:r>
      <w:r w:rsidRPr="00EE56D7">
        <w:rPr>
          <w:rFonts w:cs="Simplified Arabic"/>
          <w:sz w:val="28"/>
          <w:szCs w:val="28"/>
          <w:rtl/>
          <w:lang w:bidi="ar-EG"/>
        </w:rPr>
        <w:t>استخدم الباحثون المنهج الوصفي التحليلي، حيث جمعوا البيانات من خلال استبيان تم توزيعه على عينة من العاملين في الشركة المدروسة. كما قاموا بتحليل البيانات باستخدام الأساليب الإحصائية المناسبة.</w:t>
      </w:r>
      <w:r>
        <w:rPr>
          <w:rFonts w:cs="Simplified Arabic" w:hint="cs"/>
          <w:sz w:val="28"/>
          <w:szCs w:val="28"/>
          <w:rtl/>
          <w:lang w:bidi="ar-EG"/>
        </w:rPr>
        <w:t xml:space="preserve"> </w:t>
      </w:r>
      <w:r w:rsidRPr="00EE56D7">
        <w:rPr>
          <w:rFonts w:cs="Simplified Arabic"/>
          <w:sz w:val="28"/>
          <w:szCs w:val="28"/>
          <w:rtl/>
          <w:lang w:bidi="ar-EG"/>
        </w:rPr>
        <w:t>خلصت الدراسة إلى عدد من النتائج الرئيسية، من أهمها:</w:t>
      </w:r>
      <w:r>
        <w:rPr>
          <w:rFonts w:cs="Simplified Arabic" w:hint="cs"/>
          <w:sz w:val="28"/>
          <w:szCs w:val="28"/>
          <w:rtl/>
          <w:lang w:bidi="ar-EG"/>
        </w:rPr>
        <w:t xml:space="preserve"> أن </w:t>
      </w:r>
      <w:r w:rsidRPr="00EE56D7">
        <w:rPr>
          <w:rFonts w:cs="Simplified Arabic"/>
          <w:sz w:val="28"/>
          <w:szCs w:val="28"/>
          <w:rtl/>
          <w:lang w:bidi="ar-EG"/>
        </w:rPr>
        <w:t>الشركة المدروسة تقدمًا ملحوظًا في تطبيق إدارة الجودة الشاملة، حيث أظهرت نتائج الاستبيان أن 80٪ من العاملين في الشركة يعتقدون أن الشركة تطب</w:t>
      </w:r>
      <w:r>
        <w:rPr>
          <w:rFonts w:cs="Simplified Arabic"/>
          <w:sz w:val="28"/>
          <w:szCs w:val="28"/>
          <w:rtl/>
          <w:lang w:bidi="ar-EG"/>
        </w:rPr>
        <w:t>ق إدارة الجودة الشاملة بشكل جيد</w:t>
      </w:r>
      <w:r>
        <w:rPr>
          <w:rFonts w:cs="Simplified Arabic" w:hint="cs"/>
          <w:sz w:val="28"/>
          <w:szCs w:val="28"/>
          <w:rtl/>
          <w:lang w:bidi="ar-EG"/>
        </w:rPr>
        <w:t xml:space="preserve">، كما أن </w:t>
      </w:r>
      <w:r w:rsidRPr="00EE56D7">
        <w:rPr>
          <w:rFonts w:cs="Simplified Arabic"/>
          <w:sz w:val="28"/>
          <w:szCs w:val="28"/>
          <w:rtl/>
          <w:lang w:bidi="ar-EG"/>
        </w:rPr>
        <w:t xml:space="preserve">إدارة الجودة الشاملة </w:t>
      </w:r>
      <w:r>
        <w:rPr>
          <w:rFonts w:cs="Simplified Arabic" w:hint="cs"/>
          <w:sz w:val="28"/>
          <w:szCs w:val="28"/>
          <w:rtl/>
          <w:lang w:bidi="ar-EG"/>
        </w:rPr>
        <w:t xml:space="preserve">أدت إلى </w:t>
      </w:r>
      <w:r w:rsidRPr="00EE56D7">
        <w:rPr>
          <w:rFonts w:cs="Simplified Arabic"/>
          <w:sz w:val="28"/>
          <w:szCs w:val="28"/>
          <w:rtl/>
          <w:lang w:bidi="ar-EG"/>
        </w:rPr>
        <w:t>تحقيق العديد من النتائج الإيجابية في الشركة المدروسة، من أهمها:</w:t>
      </w:r>
      <w:r w:rsidRPr="00EE56D7">
        <w:rPr>
          <w:rFonts w:cs="Simplified Arabic" w:hint="cs"/>
          <w:sz w:val="28"/>
          <w:szCs w:val="28"/>
          <w:rtl/>
          <w:lang w:bidi="ar-EG"/>
        </w:rPr>
        <w:t xml:space="preserve"> </w:t>
      </w:r>
      <w:r w:rsidRPr="00EE56D7">
        <w:rPr>
          <w:rFonts w:cs="Simplified Arabic"/>
          <w:sz w:val="28"/>
          <w:szCs w:val="28"/>
          <w:rtl/>
          <w:lang w:bidi="ar-EG"/>
        </w:rPr>
        <w:t>تحسين جودة المنتجات والخدمات</w:t>
      </w:r>
      <w:r w:rsidRPr="00EE56D7">
        <w:rPr>
          <w:rFonts w:cs="Simplified Arabic" w:hint="cs"/>
          <w:sz w:val="28"/>
          <w:szCs w:val="28"/>
          <w:rtl/>
          <w:lang w:bidi="ar-EG"/>
        </w:rPr>
        <w:t>، و</w:t>
      </w:r>
      <w:r w:rsidRPr="00EE56D7">
        <w:rPr>
          <w:rFonts w:cs="Simplified Arabic"/>
          <w:sz w:val="28"/>
          <w:szCs w:val="28"/>
          <w:rtl/>
          <w:lang w:bidi="ar-EG"/>
        </w:rPr>
        <w:t>رفع مستوى رضا العملاء</w:t>
      </w:r>
      <w:r w:rsidRPr="00EE56D7">
        <w:rPr>
          <w:rFonts w:cs="Simplified Arabic" w:hint="cs"/>
          <w:sz w:val="28"/>
          <w:szCs w:val="28"/>
          <w:rtl/>
          <w:lang w:bidi="ar-EG"/>
        </w:rPr>
        <w:t>، و</w:t>
      </w:r>
      <w:r w:rsidRPr="00EE56D7">
        <w:rPr>
          <w:rFonts w:cs="Simplified Arabic"/>
          <w:sz w:val="28"/>
          <w:szCs w:val="28"/>
          <w:rtl/>
          <w:lang w:bidi="ar-EG"/>
        </w:rPr>
        <w:t>تحسين الكفاءة التشغيلية</w:t>
      </w:r>
      <w:r w:rsidRPr="00EE56D7">
        <w:rPr>
          <w:rFonts w:cs="Simplified Arabic" w:hint="cs"/>
          <w:sz w:val="28"/>
          <w:szCs w:val="28"/>
          <w:rtl/>
          <w:lang w:bidi="ar-EG"/>
        </w:rPr>
        <w:t xml:space="preserve">، </w:t>
      </w:r>
      <w:r w:rsidRPr="00EE56D7">
        <w:rPr>
          <w:rFonts w:cs="Simplified Arabic"/>
          <w:sz w:val="28"/>
          <w:szCs w:val="28"/>
          <w:rtl/>
          <w:lang w:bidi="ar-EG"/>
        </w:rPr>
        <w:t>تعزيز القدرة التنافسية للشركة</w:t>
      </w:r>
      <w:r>
        <w:rPr>
          <w:rFonts w:cs="Simplified Arabic" w:hint="cs"/>
          <w:sz w:val="28"/>
          <w:szCs w:val="28"/>
          <w:rtl/>
          <w:lang w:bidi="ar-EG"/>
        </w:rPr>
        <w:t xml:space="preserve">، كما ساهمت إدارة الجودة الشاملة في خلق بيئة محفزة للعاملين، حيث أظهرت نتائج الاستبيان أن 90% من العاملين في الشركة يشعرون بالرضا عن العمل في الشركة، وأشارت الدراسة إلى أنه من أهم </w:t>
      </w:r>
      <w:r w:rsidRPr="00EE56D7">
        <w:rPr>
          <w:rFonts w:cs="Simplified Arabic"/>
          <w:sz w:val="28"/>
          <w:szCs w:val="28"/>
          <w:rtl/>
          <w:lang w:bidi="ar-EG"/>
        </w:rPr>
        <w:t>العوامل التي أدت إلى نجاح تطبيق إدارة الجودة الشاملة في الشركة المدروسة</w:t>
      </w:r>
      <w:r>
        <w:rPr>
          <w:rFonts w:cs="Simplified Arabic" w:hint="cs"/>
          <w:sz w:val="28"/>
          <w:szCs w:val="28"/>
          <w:rtl/>
          <w:lang w:bidi="ar-EG"/>
        </w:rPr>
        <w:t xml:space="preserve"> هو دعم الإدارة العليا، والالتزام من قبل العاملين في الشركة بمبادئ وتطبيقات إدارة الجودة الشاملة، وكذلك توفير الموارد المالية والبشرية اللازمة لتطبيق إدارة الجودة الشاملة. وأوصت الدراسة ب</w:t>
      </w:r>
      <w:r w:rsidRPr="008D428C">
        <w:rPr>
          <w:rFonts w:cs="Simplified Arabic"/>
          <w:sz w:val="28"/>
          <w:szCs w:val="28"/>
          <w:rtl/>
          <w:lang w:bidi="ar-EG"/>
        </w:rPr>
        <w:t>ضرورة دعم الإدارة العليا لتطبيق إدارة الجودة الشاملة، وتوفير ا</w:t>
      </w:r>
      <w:r>
        <w:rPr>
          <w:rFonts w:cs="Simplified Arabic"/>
          <w:sz w:val="28"/>
          <w:szCs w:val="28"/>
          <w:rtl/>
          <w:lang w:bidi="ar-EG"/>
        </w:rPr>
        <w:t>لموارد المالية والبشرية اللازمة</w:t>
      </w:r>
      <w:r>
        <w:rPr>
          <w:rFonts w:cs="Simplified Arabic" w:hint="cs"/>
          <w:sz w:val="28"/>
          <w:szCs w:val="28"/>
          <w:rtl/>
          <w:lang w:bidi="ar-EG"/>
        </w:rPr>
        <w:t xml:space="preserve">، وكذلك </w:t>
      </w:r>
      <w:r w:rsidRPr="008D428C">
        <w:rPr>
          <w:rFonts w:cs="Simplified Arabic"/>
          <w:sz w:val="28"/>
          <w:szCs w:val="28"/>
          <w:rtl/>
          <w:lang w:bidi="ar-EG"/>
        </w:rPr>
        <w:t>تدريب العاملين على مباد</w:t>
      </w:r>
      <w:r>
        <w:rPr>
          <w:rFonts w:cs="Simplified Arabic"/>
          <w:sz w:val="28"/>
          <w:szCs w:val="28"/>
          <w:rtl/>
          <w:lang w:bidi="ar-EG"/>
        </w:rPr>
        <w:t>ئ وتطبيقات إدارة الجودة الشاملة</w:t>
      </w:r>
      <w:r>
        <w:rPr>
          <w:rFonts w:cs="Simplified Arabic" w:hint="cs"/>
          <w:sz w:val="28"/>
          <w:szCs w:val="28"/>
          <w:rtl/>
          <w:lang w:bidi="ar-EG"/>
        </w:rPr>
        <w:t>، و</w:t>
      </w:r>
      <w:r w:rsidRPr="008D428C">
        <w:rPr>
          <w:rFonts w:cs="Simplified Arabic"/>
          <w:sz w:val="28"/>
          <w:szCs w:val="28"/>
          <w:rtl/>
          <w:lang w:bidi="ar-EG"/>
        </w:rPr>
        <w:t>تطوير نظم القياس والتقييم لقياس الأثر المالي لتطبيق إدارة الجودة الشاملة.</w:t>
      </w:r>
    </w:p>
    <w:p w14:paraId="716EB976" w14:textId="77777777" w:rsidR="00A77345" w:rsidRPr="00EE56D7" w:rsidRDefault="00A77345" w:rsidP="0084529C">
      <w:pPr>
        <w:pStyle w:val="a5"/>
        <w:numPr>
          <w:ilvl w:val="0"/>
          <w:numId w:val="9"/>
        </w:numPr>
        <w:bidi/>
        <w:spacing w:before="120" w:after="120" w:line="240" w:lineRule="auto"/>
        <w:ind w:left="386"/>
        <w:jc w:val="both"/>
        <w:rPr>
          <w:rFonts w:cs="Simplified Arabic"/>
          <w:sz w:val="28"/>
          <w:szCs w:val="28"/>
          <w:u w:val="single"/>
          <w:lang w:bidi="ar-EG"/>
        </w:rPr>
      </w:pPr>
      <w:r w:rsidRPr="00EE56D7">
        <w:rPr>
          <w:rFonts w:cs="Simplified Arabic"/>
          <w:b/>
          <w:bCs/>
          <w:sz w:val="28"/>
          <w:szCs w:val="28"/>
          <w:u w:val="single"/>
          <w:rtl/>
          <w:lang w:bidi="ar-EG"/>
        </w:rPr>
        <w:t xml:space="preserve">دراسة سامان توفيق حمة درويش </w:t>
      </w:r>
      <w:r w:rsidRPr="00EE56D7">
        <w:rPr>
          <w:rFonts w:cs="Simplified Arabic" w:hint="cs"/>
          <w:b/>
          <w:bCs/>
          <w:sz w:val="28"/>
          <w:szCs w:val="28"/>
          <w:u w:val="single"/>
          <w:rtl/>
          <w:lang w:bidi="ar-EG"/>
        </w:rPr>
        <w:t>(</w:t>
      </w:r>
      <w:r w:rsidRPr="00EE56D7">
        <w:rPr>
          <w:rFonts w:cs="Simplified Arabic"/>
          <w:b/>
          <w:bCs/>
          <w:sz w:val="28"/>
          <w:szCs w:val="28"/>
          <w:u w:val="single"/>
          <w:rtl/>
          <w:lang w:bidi="ar-EG"/>
        </w:rPr>
        <w:t>۲۰۱۷</w:t>
      </w:r>
      <w:r w:rsidRPr="00EE56D7">
        <w:rPr>
          <w:rFonts w:cs="Simplified Arabic" w:hint="cs"/>
          <w:b/>
          <w:bCs/>
          <w:sz w:val="28"/>
          <w:szCs w:val="28"/>
          <w:u w:val="single"/>
          <w:rtl/>
          <w:lang w:bidi="ar-EG"/>
        </w:rPr>
        <w:t>)، بعنوان: (</w:t>
      </w:r>
      <w:r w:rsidRPr="00EE56D7">
        <w:rPr>
          <w:rFonts w:cs="Simplified Arabic"/>
          <w:b/>
          <w:bCs/>
          <w:sz w:val="28"/>
          <w:szCs w:val="28"/>
          <w:u w:val="single"/>
          <w:rtl/>
          <w:lang w:bidi="ar-EG"/>
        </w:rPr>
        <w:t>دور تطبيق معايير الجودة الشاملة في تحسين الأداء بالمؤسسات الاجتماعية</w:t>
      </w:r>
      <w:r>
        <w:rPr>
          <w:rFonts w:cs="Simplified Arabic"/>
          <w:b/>
          <w:bCs/>
          <w:sz w:val="28"/>
          <w:szCs w:val="28"/>
          <w:u w:val="single"/>
          <w:rtl/>
          <w:lang w:bidi="ar-EG"/>
        </w:rPr>
        <w:t>-</w:t>
      </w:r>
      <w:r>
        <w:rPr>
          <w:rFonts w:cs="Simplified Arabic" w:hint="cs"/>
          <w:b/>
          <w:bCs/>
          <w:sz w:val="28"/>
          <w:szCs w:val="28"/>
          <w:u w:val="single"/>
          <w:rtl/>
          <w:lang w:bidi="ar-EG"/>
        </w:rPr>
        <w:t xml:space="preserve"> </w:t>
      </w:r>
      <w:r w:rsidRPr="00EE56D7">
        <w:rPr>
          <w:rFonts w:cs="Simplified Arabic"/>
          <w:b/>
          <w:bCs/>
          <w:sz w:val="28"/>
          <w:szCs w:val="28"/>
          <w:u w:val="single"/>
          <w:rtl/>
          <w:lang w:bidi="ar-EG"/>
        </w:rPr>
        <w:t>دراسة حالة المؤسسات الاجتماعية ف مح</w:t>
      </w:r>
      <w:r>
        <w:rPr>
          <w:rFonts w:cs="Simplified Arabic"/>
          <w:b/>
          <w:bCs/>
          <w:sz w:val="28"/>
          <w:szCs w:val="28"/>
          <w:u w:val="single"/>
          <w:rtl/>
          <w:lang w:bidi="ar-EG"/>
        </w:rPr>
        <w:t>افظة السليمانية بإقليم كوردستان</w:t>
      </w:r>
      <w:r w:rsidRPr="00EE56D7">
        <w:rPr>
          <w:rFonts w:cs="Simplified Arabic"/>
          <w:b/>
          <w:bCs/>
          <w:sz w:val="28"/>
          <w:szCs w:val="28"/>
          <w:u w:val="single"/>
          <w:rtl/>
          <w:lang w:bidi="ar-EG"/>
        </w:rPr>
        <w:t xml:space="preserve">/العراق </w:t>
      </w:r>
      <w:r w:rsidRPr="00EE56D7">
        <w:rPr>
          <w:rFonts w:cs="Simplified Arabic" w:hint="cs"/>
          <w:b/>
          <w:bCs/>
          <w:sz w:val="28"/>
          <w:szCs w:val="28"/>
          <w:u w:val="single"/>
          <w:rtl/>
          <w:lang w:bidi="ar-EG"/>
        </w:rPr>
        <w:t xml:space="preserve">- </w:t>
      </w:r>
      <w:r w:rsidRPr="00EE56D7">
        <w:rPr>
          <w:rFonts w:cs="Simplified Arabic"/>
          <w:b/>
          <w:bCs/>
          <w:sz w:val="28"/>
          <w:szCs w:val="28"/>
          <w:u w:val="single"/>
          <w:rtl/>
          <w:lang w:bidi="ar-EG"/>
        </w:rPr>
        <w:t>دكتوراه منشورة، جامعة النيلين</w:t>
      </w:r>
      <w:r w:rsidRPr="00EE56D7">
        <w:rPr>
          <w:rFonts w:cs="Simplified Arabic" w:hint="cs"/>
          <w:b/>
          <w:bCs/>
          <w:sz w:val="28"/>
          <w:szCs w:val="28"/>
          <w:u w:val="single"/>
          <w:rtl/>
          <w:lang w:bidi="ar-EG"/>
        </w:rPr>
        <w:t>):</w:t>
      </w:r>
      <w:r w:rsidRPr="00EE56D7">
        <w:rPr>
          <w:rFonts w:cs="Simplified Arabic" w:hint="cs"/>
          <w:sz w:val="28"/>
          <w:szCs w:val="28"/>
          <w:u w:val="single"/>
          <w:rtl/>
          <w:lang w:bidi="ar-EG"/>
        </w:rPr>
        <w:t xml:space="preserve"> </w:t>
      </w:r>
    </w:p>
    <w:p w14:paraId="3FCDE9EA" w14:textId="77777777" w:rsidR="00A77345" w:rsidRPr="00B700FB" w:rsidRDefault="00A77345" w:rsidP="00A77345">
      <w:pPr>
        <w:spacing w:before="120" w:after="120" w:line="240" w:lineRule="auto"/>
        <w:ind w:firstLine="284"/>
        <w:jc w:val="both"/>
        <w:rPr>
          <w:rFonts w:cs="Simplified Arabic"/>
          <w:sz w:val="28"/>
          <w:szCs w:val="28"/>
          <w:rtl/>
          <w:lang w:bidi="ar-EG"/>
        </w:rPr>
      </w:pPr>
      <w:r w:rsidRPr="00B700FB">
        <w:rPr>
          <w:rFonts w:cs="Simplified Arabic"/>
          <w:sz w:val="28"/>
          <w:szCs w:val="28"/>
          <w:rtl/>
          <w:lang w:bidi="ar-EG"/>
        </w:rPr>
        <w:t xml:space="preserve">هدفت الدراسة إلى التعرف على أشكال وأنماط معايير الجودة الشاملة وممارسة </w:t>
      </w:r>
      <w:r>
        <w:rPr>
          <w:rFonts w:cs="Simplified Arabic"/>
          <w:sz w:val="28"/>
          <w:szCs w:val="28"/>
          <w:rtl/>
          <w:lang w:bidi="ar-EG"/>
        </w:rPr>
        <w:t>إدارة</w:t>
      </w:r>
      <w:r w:rsidRPr="00B700FB">
        <w:rPr>
          <w:rFonts w:cs="Simplified Arabic"/>
          <w:sz w:val="28"/>
          <w:szCs w:val="28"/>
          <w:rtl/>
          <w:lang w:bidi="ar-EG"/>
        </w:rPr>
        <w:t xml:space="preserve"> و</w:t>
      </w:r>
      <w:r w:rsidRPr="00B700FB">
        <w:rPr>
          <w:rFonts w:cs="Simplified Arabic" w:hint="cs"/>
          <w:sz w:val="28"/>
          <w:szCs w:val="28"/>
          <w:rtl/>
          <w:lang w:bidi="ar-EG"/>
        </w:rPr>
        <w:t>إ</w:t>
      </w:r>
      <w:r w:rsidRPr="00B700FB">
        <w:rPr>
          <w:rFonts w:cs="Simplified Arabic"/>
          <w:sz w:val="28"/>
          <w:szCs w:val="28"/>
          <w:rtl/>
          <w:lang w:bidi="ar-EG"/>
        </w:rPr>
        <w:t>براز دور تطبيق معايير الجودة الشاملة المؤسسات الاجتماعية في محافظة السليمانية في تحسين الأداء بالمؤسسات موضوع الدر</w:t>
      </w:r>
      <w:r w:rsidRPr="00B700FB">
        <w:rPr>
          <w:rFonts w:cs="Simplified Arabic" w:hint="cs"/>
          <w:sz w:val="28"/>
          <w:szCs w:val="28"/>
          <w:rtl/>
          <w:lang w:bidi="ar-EG"/>
        </w:rPr>
        <w:t>ا</w:t>
      </w:r>
      <w:r w:rsidRPr="00B700FB">
        <w:rPr>
          <w:rFonts w:cs="Simplified Arabic"/>
          <w:sz w:val="28"/>
          <w:szCs w:val="28"/>
          <w:rtl/>
          <w:lang w:bidi="ar-EG"/>
        </w:rPr>
        <w:t>سة بال</w:t>
      </w:r>
      <w:r w:rsidRPr="00B700FB">
        <w:rPr>
          <w:rFonts w:cs="Simplified Arabic" w:hint="cs"/>
          <w:sz w:val="28"/>
          <w:szCs w:val="28"/>
          <w:rtl/>
          <w:lang w:bidi="ar-EG"/>
        </w:rPr>
        <w:t>إ</w:t>
      </w:r>
      <w:r w:rsidRPr="00B700FB">
        <w:rPr>
          <w:rFonts w:cs="Simplified Arabic"/>
          <w:sz w:val="28"/>
          <w:szCs w:val="28"/>
          <w:rtl/>
          <w:lang w:bidi="ar-EG"/>
        </w:rPr>
        <w:t>ضافة إلى التعرف على مستوى تطبيق معايير الجودة الشاملة بتلك</w:t>
      </w:r>
      <w:r w:rsidRPr="00B700FB">
        <w:rPr>
          <w:rFonts w:cs="Simplified Arabic" w:hint="cs"/>
          <w:sz w:val="28"/>
          <w:szCs w:val="28"/>
          <w:rtl/>
          <w:lang w:bidi="ar-EG"/>
        </w:rPr>
        <w:t xml:space="preserve"> </w:t>
      </w:r>
      <w:r w:rsidRPr="00B700FB">
        <w:rPr>
          <w:rFonts w:cs="Simplified Arabic"/>
          <w:sz w:val="28"/>
          <w:szCs w:val="28"/>
          <w:rtl/>
          <w:lang w:bidi="ar-EG"/>
        </w:rPr>
        <w:t>المؤسسات وقد تمثلت مشكلة الدراسة في معرفة دور تطبيق معايير الجودة الشاملة في تحسين الأداء بالمؤسسات الاجتماعية في محافظة الس</w:t>
      </w:r>
      <w:r>
        <w:rPr>
          <w:rFonts w:cs="Simplified Arabic"/>
          <w:sz w:val="28"/>
          <w:szCs w:val="28"/>
          <w:rtl/>
          <w:lang w:bidi="ar-EG"/>
        </w:rPr>
        <w:t xml:space="preserve">ليمانية، ولتحقيق أهداف الدراسة </w:t>
      </w:r>
      <w:r>
        <w:rPr>
          <w:rFonts w:cs="Simplified Arabic" w:hint="cs"/>
          <w:sz w:val="28"/>
          <w:szCs w:val="28"/>
          <w:rtl/>
          <w:lang w:bidi="ar-EG"/>
        </w:rPr>
        <w:t>ا</w:t>
      </w:r>
      <w:r w:rsidRPr="00B700FB">
        <w:rPr>
          <w:rFonts w:cs="Simplified Arabic"/>
          <w:sz w:val="28"/>
          <w:szCs w:val="28"/>
          <w:rtl/>
          <w:lang w:bidi="ar-EG"/>
        </w:rPr>
        <w:t>تبع الدراس المنهج الوصفي التحليل ودراسة الحالة وتم الاعتماد على الاستبانة كأداة للدراسة توصلت الدراسة لعدة نتائج منها : أن المؤسسات موضوع الدراسة تطبيق معايير الجودة الش</w:t>
      </w:r>
      <w:r>
        <w:rPr>
          <w:rFonts w:cs="Simplified Arabic"/>
          <w:sz w:val="28"/>
          <w:szCs w:val="28"/>
          <w:rtl/>
          <w:lang w:bidi="ar-EG"/>
        </w:rPr>
        <w:t xml:space="preserve">املة بصورة متوسطة كما أن هنالك </w:t>
      </w:r>
      <w:r>
        <w:rPr>
          <w:rFonts w:cs="Simplified Arabic" w:hint="cs"/>
          <w:sz w:val="28"/>
          <w:szCs w:val="28"/>
          <w:rtl/>
          <w:lang w:bidi="ar-EG"/>
        </w:rPr>
        <w:t>ا</w:t>
      </w:r>
      <w:r w:rsidRPr="00B700FB">
        <w:rPr>
          <w:rFonts w:cs="Simplified Arabic"/>
          <w:sz w:val="28"/>
          <w:szCs w:val="28"/>
          <w:rtl/>
          <w:lang w:bidi="ar-EG"/>
        </w:rPr>
        <w:t xml:space="preserve">هتمام </w:t>
      </w:r>
      <w:r w:rsidRPr="00B700FB">
        <w:rPr>
          <w:rFonts w:cs="Simplified Arabic" w:hint="cs"/>
          <w:sz w:val="28"/>
          <w:szCs w:val="28"/>
          <w:rtl/>
          <w:lang w:bidi="ar-EG"/>
        </w:rPr>
        <w:t xml:space="preserve">إلى </w:t>
      </w:r>
      <w:r w:rsidRPr="00B700FB">
        <w:rPr>
          <w:rFonts w:cs="Simplified Arabic"/>
          <w:sz w:val="28"/>
          <w:szCs w:val="28"/>
          <w:rtl/>
          <w:lang w:bidi="ar-EG"/>
        </w:rPr>
        <w:t>حد</w:t>
      </w:r>
      <w:r w:rsidRPr="00B700FB">
        <w:rPr>
          <w:rFonts w:cs="Simplified Arabic" w:hint="cs"/>
          <w:sz w:val="28"/>
          <w:szCs w:val="28"/>
          <w:rtl/>
          <w:lang w:bidi="ar-EG"/>
        </w:rPr>
        <w:t xml:space="preserve"> </w:t>
      </w:r>
      <w:r w:rsidRPr="00B700FB">
        <w:rPr>
          <w:rFonts w:cs="Simplified Arabic"/>
          <w:sz w:val="28"/>
          <w:szCs w:val="28"/>
          <w:rtl/>
          <w:lang w:bidi="ar-EG"/>
        </w:rPr>
        <w:t xml:space="preserve">ما بتحسين الأداء في المؤسسات الاجتماعية بمحافظة السليمانية ولكن مازالت تلك المؤسسات تفتقد إلى الوصول إلى </w:t>
      </w:r>
      <w:r w:rsidRPr="00B700FB">
        <w:rPr>
          <w:rFonts w:cs="Simplified Arabic"/>
          <w:sz w:val="28"/>
          <w:szCs w:val="28"/>
          <w:rtl/>
          <w:lang w:bidi="ar-EG"/>
        </w:rPr>
        <w:lastRenderedPageBreak/>
        <w:t>ال</w:t>
      </w:r>
      <w:r w:rsidRPr="00B700FB">
        <w:rPr>
          <w:rFonts w:cs="Simplified Arabic" w:hint="cs"/>
          <w:sz w:val="28"/>
          <w:szCs w:val="28"/>
          <w:rtl/>
          <w:lang w:bidi="ar-EG"/>
        </w:rPr>
        <w:t>إ</w:t>
      </w:r>
      <w:r w:rsidRPr="00B700FB">
        <w:rPr>
          <w:rFonts w:cs="Simplified Arabic"/>
          <w:sz w:val="28"/>
          <w:szCs w:val="28"/>
          <w:rtl/>
          <w:lang w:bidi="ar-EG"/>
        </w:rPr>
        <w:t>يجابية في بعض عناصر تحسين الأداء فيها وهنالك مستويات رضا مرتفعة للمستفيدين من خدمات المؤسسات الاجتماعية على تلك النتائج قدمت الدر</w:t>
      </w:r>
      <w:r w:rsidRPr="00B700FB">
        <w:rPr>
          <w:rFonts w:cs="Simplified Arabic" w:hint="cs"/>
          <w:sz w:val="28"/>
          <w:szCs w:val="28"/>
          <w:rtl/>
          <w:lang w:bidi="ar-EG"/>
        </w:rPr>
        <w:t>ا</w:t>
      </w:r>
      <w:r w:rsidRPr="00B700FB">
        <w:rPr>
          <w:rFonts w:cs="Simplified Arabic"/>
          <w:sz w:val="28"/>
          <w:szCs w:val="28"/>
          <w:rtl/>
          <w:lang w:bidi="ar-EG"/>
        </w:rPr>
        <w:t>سة عدة توصيات في</w:t>
      </w:r>
      <w:r w:rsidRPr="00B700FB">
        <w:rPr>
          <w:rFonts w:cs="Simplified Arabic" w:hint="cs"/>
          <w:sz w:val="28"/>
          <w:szCs w:val="28"/>
          <w:rtl/>
          <w:lang w:bidi="ar-EG"/>
        </w:rPr>
        <w:t xml:space="preserve"> </w:t>
      </w:r>
      <w:r w:rsidRPr="00B700FB">
        <w:rPr>
          <w:rFonts w:cs="Simplified Arabic"/>
          <w:sz w:val="28"/>
          <w:szCs w:val="28"/>
          <w:rtl/>
          <w:lang w:bidi="ar-EG"/>
        </w:rPr>
        <w:t>المؤسسات موضوع الدارسة.</w:t>
      </w:r>
      <w:r w:rsidRPr="00B700FB">
        <w:rPr>
          <w:rFonts w:cs="Simplified Arabic" w:hint="cs"/>
          <w:sz w:val="28"/>
          <w:szCs w:val="28"/>
          <w:rtl/>
          <w:lang w:bidi="ar-EG"/>
        </w:rPr>
        <w:t xml:space="preserve"> كما أوصت الدراسة ب</w:t>
      </w:r>
      <w:r>
        <w:rPr>
          <w:rFonts w:cs="Simplified Arabic"/>
          <w:sz w:val="28"/>
          <w:szCs w:val="28"/>
          <w:rtl/>
          <w:lang w:bidi="ar-EG"/>
        </w:rPr>
        <w:t xml:space="preserve">ضرورة </w:t>
      </w:r>
      <w:r>
        <w:rPr>
          <w:rFonts w:cs="Simplified Arabic" w:hint="cs"/>
          <w:sz w:val="28"/>
          <w:szCs w:val="28"/>
          <w:rtl/>
          <w:lang w:bidi="ar-EG"/>
        </w:rPr>
        <w:t>ا</w:t>
      </w:r>
      <w:r w:rsidRPr="00B700FB">
        <w:rPr>
          <w:rFonts w:cs="Simplified Arabic"/>
          <w:sz w:val="28"/>
          <w:szCs w:val="28"/>
          <w:rtl/>
          <w:lang w:bidi="ar-EG"/>
        </w:rPr>
        <w:t xml:space="preserve">هتمام المؤسسات الاجتماعية بالسليمانية بتطبيق </w:t>
      </w:r>
      <w:r>
        <w:rPr>
          <w:rFonts w:cs="Simplified Arabic"/>
          <w:sz w:val="28"/>
          <w:szCs w:val="28"/>
          <w:rtl/>
          <w:lang w:bidi="ar-EG"/>
        </w:rPr>
        <w:t>إدارة</w:t>
      </w:r>
      <w:r w:rsidRPr="00B700FB">
        <w:rPr>
          <w:rFonts w:cs="Simplified Arabic"/>
          <w:sz w:val="28"/>
          <w:szCs w:val="28"/>
          <w:rtl/>
          <w:lang w:bidi="ar-EG"/>
        </w:rPr>
        <w:t xml:space="preserve"> الجودة الشاملة بصورة</w:t>
      </w:r>
      <w:r w:rsidRPr="00B700FB">
        <w:rPr>
          <w:rFonts w:cs="Simplified Arabic" w:hint="cs"/>
          <w:sz w:val="28"/>
          <w:szCs w:val="28"/>
          <w:rtl/>
          <w:lang w:bidi="ar-EG"/>
        </w:rPr>
        <w:t xml:space="preserve"> </w:t>
      </w:r>
      <w:r w:rsidRPr="00B700FB">
        <w:rPr>
          <w:rFonts w:cs="Simplified Arabic"/>
          <w:sz w:val="28"/>
          <w:szCs w:val="28"/>
          <w:rtl/>
          <w:lang w:bidi="ar-EG"/>
        </w:rPr>
        <w:t>أكبر وكذلك الاهتمام برضا المستفيدين من خلال الاهتمام بالشكاوى المقدمة من قبلهم.</w:t>
      </w:r>
    </w:p>
    <w:p w14:paraId="59938E32" w14:textId="77777777" w:rsidR="00A77345" w:rsidRDefault="00A77345" w:rsidP="0084529C">
      <w:pPr>
        <w:pStyle w:val="a5"/>
        <w:numPr>
          <w:ilvl w:val="0"/>
          <w:numId w:val="9"/>
        </w:numPr>
        <w:bidi/>
        <w:spacing w:before="120" w:after="120" w:line="240" w:lineRule="auto"/>
        <w:ind w:left="386"/>
        <w:jc w:val="both"/>
        <w:rPr>
          <w:rFonts w:cs="Simplified Arabic"/>
          <w:sz w:val="28"/>
          <w:szCs w:val="28"/>
          <w:u w:val="single"/>
          <w:rtl/>
          <w:lang w:bidi="ar-EG"/>
        </w:rPr>
      </w:pPr>
      <w:r w:rsidRPr="008D6A94">
        <w:rPr>
          <w:rFonts w:cs="Simplified Arabic"/>
          <w:b/>
          <w:bCs/>
          <w:sz w:val="28"/>
          <w:szCs w:val="28"/>
          <w:u w:val="single"/>
          <w:rtl/>
          <w:lang w:bidi="ar-EG"/>
        </w:rPr>
        <w:t xml:space="preserve">دراسة </w:t>
      </w:r>
      <w:r w:rsidRPr="008D6A94">
        <w:rPr>
          <w:rFonts w:cs="Simplified Arabic" w:hint="cs"/>
          <w:b/>
          <w:bCs/>
          <w:sz w:val="28"/>
          <w:szCs w:val="28"/>
          <w:u w:val="single"/>
          <w:rtl/>
          <w:lang w:bidi="ar-EG"/>
        </w:rPr>
        <w:t>ابراهيم وآخرون (</w:t>
      </w:r>
      <w:r w:rsidRPr="008D6A94">
        <w:rPr>
          <w:rFonts w:cs="Simplified Arabic"/>
          <w:b/>
          <w:bCs/>
          <w:sz w:val="28"/>
          <w:szCs w:val="28"/>
          <w:u w:val="single"/>
          <w:rtl/>
          <w:lang w:bidi="ar-EG"/>
        </w:rPr>
        <w:t>۲۰۱۷</w:t>
      </w:r>
      <w:r w:rsidRPr="008D6A94">
        <w:rPr>
          <w:rFonts w:cs="Simplified Arabic" w:hint="cs"/>
          <w:b/>
          <w:bCs/>
          <w:sz w:val="28"/>
          <w:szCs w:val="28"/>
          <w:u w:val="single"/>
          <w:rtl/>
          <w:lang w:bidi="ar-EG"/>
        </w:rPr>
        <w:t>)، بعنوان: (</w:t>
      </w:r>
      <w:r w:rsidRPr="008D6A94">
        <w:rPr>
          <w:rFonts w:cs="Simplified Arabic"/>
          <w:b/>
          <w:bCs/>
          <w:sz w:val="28"/>
          <w:szCs w:val="28"/>
          <w:u w:val="single"/>
          <w:rtl/>
          <w:lang w:bidi="ar-EG"/>
        </w:rPr>
        <w:t>أثر إدارة الجودة الشاملة على تحسين الأداء المالي في قطاع الخدمات البترولية: دراسة تطبيقية على شركات وطنية في مصر</w:t>
      </w:r>
      <w:r w:rsidRPr="008D6A94">
        <w:rPr>
          <w:rFonts w:cs="Simplified Arabic" w:hint="cs"/>
          <w:b/>
          <w:bCs/>
          <w:sz w:val="28"/>
          <w:szCs w:val="28"/>
          <w:u w:val="single"/>
          <w:rtl/>
          <w:lang w:bidi="ar-EG"/>
        </w:rPr>
        <w:t>):</w:t>
      </w:r>
      <w:r w:rsidRPr="007F5C94">
        <w:rPr>
          <w:rFonts w:cs="Simplified Arabic" w:hint="cs"/>
          <w:sz w:val="28"/>
          <w:szCs w:val="28"/>
          <w:u w:val="single"/>
          <w:rtl/>
          <w:lang w:bidi="ar-EG"/>
        </w:rPr>
        <w:t xml:space="preserve"> </w:t>
      </w:r>
    </w:p>
    <w:p w14:paraId="0CC30C5A" w14:textId="77777777" w:rsidR="00A77345" w:rsidRDefault="00A77345" w:rsidP="00A77345">
      <w:pPr>
        <w:spacing w:before="120" w:after="120" w:line="240" w:lineRule="auto"/>
        <w:ind w:firstLine="284"/>
        <w:jc w:val="both"/>
        <w:rPr>
          <w:rFonts w:cs="Simplified Arabic"/>
          <w:sz w:val="28"/>
          <w:szCs w:val="28"/>
          <w:rtl/>
          <w:lang w:bidi="ar-EG"/>
        </w:rPr>
      </w:pPr>
      <w:r w:rsidRPr="00EE56D7">
        <w:rPr>
          <w:rFonts w:cs="Simplified Arabic"/>
          <w:sz w:val="28"/>
          <w:szCs w:val="28"/>
          <w:rtl/>
          <w:lang w:bidi="ar-EG"/>
        </w:rPr>
        <w:t>هدفت الدراسة إلى التعرف على أثر إدارة الجودة الشاملة على تحسين الأداء المالي في شركات وطنية في مصر، وتحديد العوامل التي تؤثر على هذا الأثر، واقتراح آليات للاستفادة من نتائج الدراسة في تحسين أداء الشركات العاملة في قطاع الخدمات البترولية.</w:t>
      </w:r>
      <w:r>
        <w:rPr>
          <w:rFonts w:cs="Simplified Arabic" w:hint="cs"/>
          <w:sz w:val="28"/>
          <w:szCs w:val="28"/>
          <w:rtl/>
          <w:lang w:bidi="ar-EG"/>
        </w:rPr>
        <w:t xml:space="preserve"> اعتمدت الدراسة على </w:t>
      </w:r>
      <w:r w:rsidRPr="008D428C">
        <w:rPr>
          <w:rFonts w:cs="Simplified Arabic"/>
          <w:sz w:val="28"/>
          <w:szCs w:val="28"/>
          <w:rtl/>
          <w:lang w:bidi="ar-EG"/>
        </w:rPr>
        <w:t>المنهج الوصفي التحليلي، حيث جمعوا البيانات من خلال استبيان تم توزيعه على عينة من العاملين في الشركات المدروسة. كما قاموا بتحليل البيانات باستخدام الأساليب الإحصائية المناسبة.</w:t>
      </w:r>
      <w:r>
        <w:rPr>
          <w:rFonts w:cs="Simplified Arabic" w:hint="cs"/>
          <w:sz w:val="28"/>
          <w:szCs w:val="28"/>
          <w:rtl/>
          <w:lang w:bidi="ar-EG"/>
        </w:rPr>
        <w:t xml:space="preserve"> وتوصلت الدراسة إلى أن تطبيق </w:t>
      </w:r>
      <w:r w:rsidRPr="008D428C">
        <w:rPr>
          <w:rFonts w:cs="Simplified Arabic"/>
          <w:sz w:val="28"/>
          <w:szCs w:val="28"/>
          <w:rtl/>
          <w:lang w:bidi="ar-EG"/>
        </w:rPr>
        <w:t xml:space="preserve">إدارة الجودة الشاملة </w:t>
      </w:r>
      <w:r>
        <w:rPr>
          <w:rFonts w:cs="Simplified Arabic" w:hint="cs"/>
          <w:sz w:val="28"/>
          <w:szCs w:val="28"/>
          <w:rtl/>
          <w:lang w:bidi="ar-EG"/>
        </w:rPr>
        <w:t xml:space="preserve">حقق </w:t>
      </w:r>
      <w:r w:rsidRPr="008D428C">
        <w:rPr>
          <w:rFonts w:cs="Simplified Arabic"/>
          <w:sz w:val="28"/>
          <w:szCs w:val="28"/>
          <w:rtl/>
          <w:lang w:bidi="ar-EG"/>
        </w:rPr>
        <w:t xml:space="preserve">العديد من النتائج الإيجابية في الشركات المدروسة، </w:t>
      </w:r>
      <w:r>
        <w:rPr>
          <w:rFonts w:cs="Simplified Arabic" w:hint="cs"/>
          <w:sz w:val="28"/>
          <w:szCs w:val="28"/>
          <w:rtl/>
          <w:lang w:bidi="ar-EG"/>
        </w:rPr>
        <w:t xml:space="preserve">تمثلت في: </w:t>
      </w:r>
      <w:r>
        <w:rPr>
          <w:rFonts w:cs="Simplified Arabic"/>
          <w:sz w:val="28"/>
          <w:szCs w:val="28"/>
          <w:rtl/>
          <w:lang w:bidi="ar-EG"/>
        </w:rPr>
        <w:t>تحسين جودة المنتجات والخدمات</w:t>
      </w:r>
      <w:r>
        <w:rPr>
          <w:rFonts w:cs="Simplified Arabic" w:hint="cs"/>
          <w:sz w:val="28"/>
          <w:szCs w:val="28"/>
          <w:rtl/>
          <w:lang w:bidi="ar-EG"/>
        </w:rPr>
        <w:t xml:space="preserve"> و</w:t>
      </w:r>
      <w:r>
        <w:rPr>
          <w:rFonts w:cs="Simplified Arabic"/>
          <w:sz w:val="28"/>
          <w:szCs w:val="28"/>
          <w:rtl/>
          <w:lang w:bidi="ar-EG"/>
        </w:rPr>
        <w:t>رفع مستوى رضا العملاء</w:t>
      </w:r>
      <w:r>
        <w:rPr>
          <w:rFonts w:cs="Simplified Arabic" w:hint="cs"/>
          <w:sz w:val="28"/>
          <w:szCs w:val="28"/>
          <w:rtl/>
          <w:lang w:bidi="ar-EG"/>
        </w:rPr>
        <w:t>، و</w:t>
      </w:r>
      <w:r>
        <w:rPr>
          <w:rFonts w:cs="Simplified Arabic"/>
          <w:sz w:val="28"/>
          <w:szCs w:val="28"/>
          <w:rtl/>
          <w:lang w:bidi="ar-EG"/>
        </w:rPr>
        <w:t>تحسين الكفاءة التشغيلية</w:t>
      </w:r>
      <w:r>
        <w:rPr>
          <w:rFonts w:cs="Simplified Arabic" w:hint="cs"/>
          <w:sz w:val="28"/>
          <w:szCs w:val="28"/>
          <w:rtl/>
          <w:lang w:bidi="ar-EG"/>
        </w:rPr>
        <w:t>، و</w:t>
      </w:r>
      <w:r w:rsidRPr="008D428C">
        <w:rPr>
          <w:rFonts w:cs="Simplified Arabic"/>
          <w:sz w:val="28"/>
          <w:szCs w:val="28"/>
          <w:rtl/>
          <w:lang w:bidi="ar-EG"/>
        </w:rPr>
        <w:t>تعزيز القدرة التنافسية للشركة</w:t>
      </w:r>
      <w:r>
        <w:rPr>
          <w:rFonts w:cs="Simplified Arabic" w:hint="cs"/>
          <w:sz w:val="28"/>
          <w:szCs w:val="28"/>
          <w:rtl/>
          <w:lang w:bidi="ar-EG"/>
        </w:rPr>
        <w:t xml:space="preserve">. كما أظهرت نتائج الدراسة </w:t>
      </w:r>
      <w:r w:rsidRPr="008D428C">
        <w:rPr>
          <w:rFonts w:cs="Simplified Arabic"/>
          <w:sz w:val="28"/>
          <w:szCs w:val="28"/>
          <w:rtl/>
          <w:lang w:bidi="ar-EG"/>
        </w:rPr>
        <w:t>أن الشركات التي طبقت إدارة الجودة الشاملة حققت أداءً ماليًا أفضل من الشركات التي لم تطبقها.</w:t>
      </w:r>
      <w:r>
        <w:rPr>
          <w:rFonts w:cs="Simplified Arabic" w:hint="cs"/>
          <w:sz w:val="28"/>
          <w:szCs w:val="28"/>
          <w:rtl/>
          <w:lang w:bidi="ar-EG"/>
        </w:rPr>
        <w:t xml:space="preserve"> وأوصت الدراسة ب</w:t>
      </w:r>
      <w:r w:rsidRPr="008D428C">
        <w:rPr>
          <w:rFonts w:cs="Simplified Arabic"/>
          <w:sz w:val="28"/>
          <w:szCs w:val="28"/>
          <w:rtl/>
          <w:lang w:bidi="ar-EG"/>
        </w:rPr>
        <w:t>ضرورة التنسيق بين الجهات الحكومية والشركات العاملة في قطاع الخدمات البترولية لوضع خطط وبرامج مشتركة لتطبيق إدارة الجودة الشاملة.</w:t>
      </w:r>
    </w:p>
    <w:p w14:paraId="31BD99A9" w14:textId="77777777" w:rsidR="00A77345" w:rsidRDefault="00A77345" w:rsidP="0084529C">
      <w:pPr>
        <w:pStyle w:val="a5"/>
        <w:numPr>
          <w:ilvl w:val="0"/>
          <w:numId w:val="9"/>
        </w:numPr>
        <w:bidi/>
        <w:spacing w:before="120" w:after="120" w:line="240" w:lineRule="auto"/>
        <w:ind w:left="386"/>
        <w:jc w:val="both"/>
        <w:rPr>
          <w:rFonts w:cs="Simplified Arabic"/>
          <w:sz w:val="28"/>
          <w:szCs w:val="28"/>
          <w:u w:val="single"/>
          <w:rtl/>
          <w:lang w:bidi="ar-EG"/>
        </w:rPr>
      </w:pPr>
      <w:r w:rsidRPr="007F5C94">
        <w:rPr>
          <w:rFonts w:cs="Simplified Arabic"/>
          <w:b/>
          <w:bCs/>
          <w:sz w:val="28"/>
          <w:szCs w:val="28"/>
          <w:u w:val="single"/>
          <w:rtl/>
          <w:lang w:bidi="ar-EG"/>
        </w:rPr>
        <w:t xml:space="preserve">دراسة </w:t>
      </w:r>
      <w:r>
        <w:rPr>
          <w:rFonts w:cs="Simplified Arabic" w:hint="cs"/>
          <w:b/>
          <w:bCs/>
          <w:sz w:val="28"/>
          <w:szCs w:val="28"/>
          <w:u w:val="single"/>
          <w:rtl/>
          <w:lang w:bidi="ar-EG"/>
        </w:rPr>
        <w:t xml:space="preserve">صالح </w:t>
      </w:r>
      <w:r w:rsidRPr="007F5C94">
        <w:rPr>
          <w:rFonts w:cs="Simplified Arabic" w:hint="cs"/>
          <w:b/>
          <w:bCs/>
          <w:sz w:val="28"/>
          <w:szCs w:val="28"/>
          <w:u w:val="single"/>
          <w:rtl/>
          <w:lang w:bidi="ar-EG"/>
        </w:rPr>
        <w:t>(</w:t>
      </w:r>
      <w:r>
        <w:rPr>
          <w:rFonts w:cs="Simplified Arabic" w:hint="cs"/>
          <w:b/>
          <w:bCs/>
          <w:sz w:val="28"/>
          <w:szCs w:val="28"/>
          <w:u w:val="single"/>
          <w:rtl/>
          <w:lang w:bidi="ar-EG"/>
        </w:rPr>
        <w:t>2003</w:t>
      </w:r>
      <w:r w:rsidRPr="007F5C94">
        <w:rPr>
          <w:rFonts w:cs="Simplified Arabic" w:hint="cs"/>
          <w:b/>
          <w:bCs/>
          <w:sz w:val="28"/>
          <w:szCs w:val="28"/>
          <w:u w:val="single"/>
          <w:rtl/>
          <w:lang w:bidi="ar-EG"/>
        </w:rPr>
        <w:t>)، بعنوان: (</w:t>
      </w:r>
      <w:r>
        <w:rPr>
          <w:rFonts w:cs="Simplified Arabic" w:hint="cs"/>
          <w:b/>
          <w:bCs/>
          <w:sz w:val="28"/>
          <w:szCs w:val="28"/>
          <w:u w:val="single"/>
          <w:rtl/>
          <w:lang w:bidi="ar-EG"/>
        </w:rPr>
        <w:t>تطبيق إدارة الجودة الشاملة في قطاع الصناعة "دراسة مقارنة"</w:t>
      </w:r>
      <w:r w:rsidRPr="007F5C94">
        <w:rPr>
          <w:rFonts w:cs="Simplified Arabic" w:hint="cs"/>
          <w:b/>
          <w:bCs/>
          <w:sz w:val="28"/>
          <w:szCs w:val="28"/>
          <w:u w:val="single"/>
          <w:rtl/>
          <w:lang w:bidi="ar-EG"/>
        </w:rPr>
        <w:t>):</w:t>
      </w:r>
      <w:r w:rsidRPr="007F5C94">
        <w:rPr>
          <w:rFonts w:cs="Simplified Arabic" w:hint="cs"/>
          <w:sz w:val="28"/>
          <w:szCs w:val="28"/>
          <w:u w:val="single"/>
          <w:rtl/>
          <w:lang w:bidi="ar-EG"/>
        </w:rPr>
        <w:t xml:space="preserve"> </w:t>
      </w:r>
    </w:p>
    <w:p w14:paraId="51BCAE60" w14:textId="77777777" w:rsidR="00A77345" w:rsidRPr="005E79AD" w:rsidRDefault="00A77345" w:rsidP="00A77345">
      <w:pPr>
        <w:spacing w:before="120" w:after="120" w:line="240" w:lineRule="auto"/>
        <w:ind w:firstLine="284"/>
        <w:jc w:val="both"/>
        <w:rPr>
          <w:rFonts w:cs="Simplified Arabic"/>
          <w:sz w:val="28"/>
          <w:szCs w:val="28"/>
          <w:rtl/>
          <w:lang w:bidi="ar-EG"/>
        </w:rPr>
      </w:pPr>
      <w:r>
        <w:rPr>
          <w:rFonts w:cs="Simplified Arabic" w:hint="cs"/>
          <w:sz w:val="28"/>
          <w:szCs w:val="28"/>
          <w:rtl/>
          <w:lang w:bidi="ar-EG"/>
        </w:rPr>
        <w:t xml:space="preserve">هدفت </w:t>
      </w:r>
      <w:r w:rsidRPr="005E79AD">
        <w:rPr>
          <w:rFonts w:cs="Simplified Arabic"/>
          <w:sz w:val="28"/>
          <w:szCs w:val="28"/>
          <w:rtl/>
          <w:lang w:bidi="ar-EG"/>
        </w:rPr>
        <w:t>هذه الدراسة إلى التعرف على مدى تطبيق نظام إدارة الجودة الشاملة في قطاع الصناعة في الأردن، من وجهة نظر الإدارة العليا، والتعرف فيما إذا كانت هناك فروقات بين الشركات الصناعية العاملة في المنطقة الصناعية في مستوى تطبيق هذا النظام.</w:t>
      </w:r>
      <w:r>
        <w:rPr>
          <w:rFonts w:cs="Simplified Arabic" w:hint="cs"/>
          <w:sz w:val="28"/>
          <w:szCs w:val="28"/>
          <w:rtl/>
          <w:lang w:bidi="ar-EG"/>
        </w:rPr>
        <w:t xml:space="preserve"> </w:t>
      </w:r>
      <w:r w:rsidRPr="005E79AD">
        <w:rPr>
          <w:rFonts w:cs="Simplified Arabic"/>
          <w:sz w:val="28"/>
          <w:szCs w:val="28"/>
          <w:rtl/>
          <w:lang w:bidi="ar-EG"/>
        </w:rPr>
        <w:t>اعتمد الباحث على العينة العشوائية الطبقية التناسبية، حيث استخدم معيار عدد العاملين لغايات توزيع عينة الدراسة التي بلغ حجمها (80) فردا من مجتمع الدراسة الذي بلغ (283) شركة ومؤسسة صناعية.</w:t>
      </w:r>
      <w:r>
        <w:rPr>
          <w:rFonts w:cs="Simplified Arabic" w:hint="cs"/>
          <w:sz w:val="28"/>
          <w:szCs w:val="28"/>
          <w:rtl/>
          <w:lang w:bidi="ar-EG"/>
        </w:rPr>
        <w:t xml:space="preserve"> </w:t>
      </w:r>
      <w:r w:rsidRPr="005E79AD">
        <w:rPr>
          <w:rFonts w:cs="Simplified Arabic"/>
          <w:sz w:val="28"/>
          <w:szCs w:val="28"/>
          <w:rtl/>
          <w:lang w:bidi="ar-EG"/>
        </w:rPr>
        <w:t>توصل</w:t>
      </w:r>
      <w:r>
        <w:rPr>
          <w:rFonts w:cs="Simplified Arabic" w:hint="cs"/>
          <w:sz w:val="28"/>
          <w:szCs w:val="28"/>
          <w:rtl/>
          <w:lang w:bidi="ar-EG"/>
        </w:rPr>
        <w:t>ت الدراسة</w:t>
      </w:r>
      <w:r w:rsidRPr="005E79AD">
        <w:rPr>
          <w:rFonts w:cs="Simplified Arabic"/>
          <w:sz w:val="28"/>
          <w:szCs w:val="28"/>
          <w:rtl/>
          <w:lang w:bidi="ar-EG"/>
        </w:rPr>
        <w:t xml:space="preserve"> إلى </w:t>
      </w:r>
      <w:r>
        <w:rPr>
          <w:rFonts w:cs="Simplified Arabic" w:hint="cs"/>
          <w:sz w:val="28"/>
          <w:szCs w:val="28"/>
          <w:rtl/>
          <w:lang w:bidi="ar-EG"/>
        </w:rPr>
        <w:t xml:space="preserve">عدة نتائج، من أهمها: </w:t>
      </w:r>
      <w:r w:rsidRPr="005E79AD">
        <w:rPr>
          <w:rFonts w:cs="Simplified Arabic"/>
          <w:sz w:val="28"/>
          <w:szCs w:val="28"/>
          <w:rtl/>
          <w:lang w:bidi="ar-EG"/>
        </w:rPr>
        <w:t>جميع الشركات الصناعية العامة تطبق نظام إدارة الجودة الشاملة بجميع عناصره، حيث كان عنصر إقناع الإدارة العليا أكثر تطبيقا، وعناصر التدريب والتعليم المستمر ومشاركة العاملين، و</w:t>
      </w:r>
      <w:r>
        <w:rPr>
          <w:rFonts w:cs="Simplified Arabic"/>
          <w:sz w:val="28"/>
          <w:szCs w:val="28"/>
          <w:rtl/>
          <w:lang w:bidi="ar-EG"/>
        </w:rPr>
        <w:t>كان عنصر فرق العمل أقلها تطبيقا</w:t>
      </w:r>
      <w:r>
        <w:rPr>
          <w:rFonts w:cs="Simplified Arabic" w:hint="cs"/>
          <w:sz w:val="28"/>
          <w:szCs w:val="28"/>
          <w:rtl/>
          <w:lang w:bidi="ar-EG"/>
        </w:rPr>
        <w:t xml:space="preserve">، كما أن </w:t>
      </w:r>
      <w:r w:rsidRPr="005E79AD">
        <w:rPr>
          <w:rFonts w:cs="Simplified Arabic"/>
          <w:sz w:val="28"/>
          <w:szCs w:val="28"/>
          <w:rtl/>
          <w:lang w:bidi="ar-EG"/>
        </w:rPr>
        <w:t>الشركات التي تمارس النشاط التصديري تطبق أبعاد إدارة الجودة الشاملة بدرجة أعلى من تطبيق الشركات الصناعية غير المصدرة.</w:t>
      </w:r>
      <w:r>
        <w:rPr>
          <w:rFonts w:cs="Simplified Arabic" w:hint="cs"/>
          <w:sz w:val="28"/>
          <w:szCs w:val="28"/>
          <w:rtl/>
          <w:lang w:bidi="ar-EG"/>
        </w:rPr>
        <w:t xml:space="preserve"> وأوصت الدراسة ب</w:t>
      </w:r>
      <w:r w:rsidRPr="005E79AD">
        <w:rPr>
          <w:rtl/>
        </w:rPr>
        <w:t xml:space="preserve"> </w:t>
      </w:r>
      <w:r w:rsidRPr="005E79AD">
        <w:rPr>
          <w:rFonts w:cs="Simplified Arabic"/>
          <w:sz w:val="28"/>
          <w:szCs w:val="28"/>
          <w:rtl/>
          <w:lang w:bidi="ar-EG"/>
        </w:rPr>
        <w:t>ضرورة تشجيع الشركات الصناعية على تطبيق نظام إد</w:t>
      </w:r>
      <w:r>
        <w:rPr>
          <w:rFonts w:cs="Simplified Arabic"/>
          <w:sz w:val="28"/>
          <w:szCs w:val="28"/>
          <w:rtl/>
          <w:lang w:bidi="ar-EG"/>
        </w:rPr>
        <w:t>ارة الجودة الشاملة بجميع عناصره</w:t>
      </w:r>
      <w:r>
        <w:rPr>
          <w:rFonts w:cs="Simplified Arabic" w:hint="cs"/>
          <w:sz w:val="28"/>
          <w:szCs w:val="28"/>
          <w:rtl/>
          <w:lang w:bidi="ar-EG"/>
        </w:rPr>
        <w:t xml:space="preserve">، وكذلك ضرورة </w:t>
      </w:r>
      <w:r w:rsidRPr="005E79AD">
        <w:rPr>
          <w:rFonts w:cs="Simplified Arabic"/>
          <w:sz w:val="28"/>
          <w:szCs w:val="28"/>
          <w:rtl/>
          <w:lang w:bidi="ar-EG"/>
        </w:rPr>
        <w:t>تقديم الدعم الفني والتدريبي للشركات الصناعية في تطبيق نظام إدارة الجودة الشاملة.</w:t>
      </w:r>
    </w:p>
    <w:p w14:paraId="4E7A8BBD" w14:textId="77777777" w:rsidR="00A77345" w:rsidRDefault="00A77345" w:rsidP="0084529C">
      <w:pPr>
        <w:pStyle w:val="a5"/>
        <w:numPr>
          <w:ilvl w:val="0"/>
          <w:numId w:val="9"/>
        </w:numPr>
        <w:bidi/>
        <w:spacing w:before="120" w:after="120" w:line="240" w:lineRule="auto"/>
        <w:ind w:left="566" w:hanging="540"/>
        <w:jc w:val="both"/>
        <w:rPr>
          <w:rFonts w:cs="Simplified Arabic"/>
          <w:sz w:val="28"/>
          <w:szCs w:val="28"/>
          <w:u w:val="single"/>
          <w:rtl/>
          <w:lang w:bidi="ar-EG"/>
        </w:rPr>
      </w:pPr>
      <w:r w:rsidRPr="007F5C94">
        <w:rPr>
          <w:rFonts w:cs="Simplified Arabic"/>
          <w:b/>
          <w:bCs/>
          <w:sz w:val="28"/>
          <w:szCs w:val="28"/>
          <w:u w:val="single"/>
          <w:rtl/>
          <w:lang w:bidi="ar-EG"/>
        </w:rPr>
        <w:lastRenderedPageBreak/>
        <w:t xml:space="preserve">دراسة </w:t>
      </w:r>
      <w:r w:rsidRPr="00083307">
        <w:rPr>
          <w:rFonts w:cs="Simplified Arabic"/>
          <w:b/>
          <w:bCs/>
          <w:sz w:val="28"/>
          <w:szCs w:val="28"/>
          <w:u w:val="single"/>
          <w:rtl/>
          <w:lang w:bidi="ar-EG"/>
        </w:rPr>
        <w:t>الشركة السعودية للخدمات البترولية</w:t>
      </w:r>
      <w:r w:rsidRPr="007F5C94">
        <w:rPr>
          <w:rFonts w:cs="Simplified Arabic" w:hint="cs"/>
          <w:b/>
          <w:bCs/>
          <w:sz w:val="28"/>
          <w:szCs w:val="28"/>
          <w:u w:val="single"/>
          <w:rtl/>
          <w:lang w:bidi="ar-EG"/>
        </w:rPr>
        <w:t xml:space="preserve"> (</w:t>
      </w:r>
      <w:r>
        <w:rPr>
          <w:rFonts w:cs="Simplified Arabic" w:hint="cs"/>
          <w:b/>
          <w:bCs/>
          <w:sz w:val="28"/>
          <w:szCs w:val="28"/>
          <w:u w:val="single"/>
          <w:rtl/>
          <w:lang w:bidi="ar-EG"/>
        </w:rPr>
        <w:t>2023</w:t>
      </w:r>
      <w:r w:rsidRPr="007F5C94">
        <w:rPr>
          <w:rFonts w:cs="Simplified Arabic" w:hint="cs"/>
          <w:b/>
          <w:bCs/>
          <w:sz w:val="28"/>
          <w:szCs w:val="28"/>
          <w:u w:val="single"/>
          <w:rtl/>
          <w:lang w:bidi="ar-EG"/>
        </w:rPr>
        <w:t>)، بعنوان: (</w:t>
      </w:r>
      <w:r w:rsidRPr="00083307">
        <w:rPr>
          <w:rFonts w:cs="Simplified Arabic"/>
          <w:b/>
          <w:bCs/>
          <w:sz w:val="28"/>
          <w:szCs w:val="28"/>
          <w:u w:val="single"/>
          <w:rtl/>
          <w:lang w:bidi="ar-EG"/>
        </w:rPr>
        <w:t>تطبيق إدارة الجودة الشاملة في قطاع الخدمات البترولية: دراسة حالة</w:t>
      </w:r>
      <w:r w:rsidRPr="007F5C94">
        <w:rPr>
          <w:rFonts w:cs="Simplified Arabic" w:hint="cs"/>
          <w:b/>
          <w:bCs/>
          <w:sz w:val="28"/>
          <w:szCs w:val="28"/>
          <w:u w:val="single"/>
          <w:rtl/>
          <w:lang w:bidi="ar-EG"/>
        </w:rPr>
        <w:t>):</w:t>
      </w:r>
      <w:r w:rsidRPr="007F5C94">
        <w:rPr>
          <w:rFonts w:cs="Simplified Arabic" w:hint="cs"/>
          <w:sz w:val="28"/>
          <w:szCs w:val="28"/>
          <w:u w:val="single"/>
          <w:rtl/>
          <w:lang w:bidi="ar-EG"/>
        </w:rPr>
        <w:t xml:space="preserve"> </w:t>
      </w:r>
    </w:p>
    <w:p w14:paraId="4E4FBCF5" w14:textId="77777777" w:rsidR="00A77345" w:rsidRPr="00471F2F" w:rsidRDefault="00A77345" w:rsidP="00A77345">
      <w:pPr>
        <w:spacing w:before="120" w:after="120" w:line="240" w:lineRule="auto"/>
        <w:ind w:firstLine="284"/>
        <w:jc w:val="both"/>
        <w:rPr>
          <w:rFonts w:ascii="Sakkal Majalla" w:hAnsi="Sakkal Majalla" w:cs="Sakkal Majalla"/>
          <w:b/>
          <w:bCs/>
          <w:sz w:val="32"/>
          <w:szCs w:val="32"/>
          <w:u w:val="single"/>
          <w:rtl/>
          <w:lang w:bidi="ar-EG"/>
        </w:rPr>
      </w:pPr>
      <w:r>
        <w:rPr>
          <w:rFonts w:cs="Simplified Arabic" w:hint="cs"/>
          <w:sz w:val="28"/>
          <w:szCs w:val="28"/>
          <w:rtl/>
          <w:lang w:bidi="ar-EG"/>
        </w:rPr>
        <w:t xml:space="preserve">هدفت </w:t>
      </w:r>
      <w:r w:rsidRPr="00083307">
        <w:rPr>
          <w:rFonts w:cs="Simplified Arabic"/>
          <w:sz w:val="28"/>
          <w:szCs w:val="28"/>
          <w:rtl/>
          <w:lang w:bidi="ar-EG"/>
        </w:rPr>
        <w:t>هذه الدراسة إلى التعرف على واقع تطبيق إدارة الجودة الشاملة في قطاع الخدمات البترولية، وتحديد العوامل التي أدت إلى نجاح تطبيقها، واقتراح آليات للاستفادة من نتائج الدراسة في تحسين أداء الشركات العاملة في هذا القطاع.</w:t>
      </w:r>
      <w:r>
        <w:rPr>
          <w:rFonts w:cs="Simplified Arabic" w:hint="cs"/>
          <w:sz w:val="28"/>
          <w:szCs w:val="28"/>
          <w:rtl/>
          <w:lang w:bidi="ar-EG"/>
        </w:rPr>
        <w:t xml:space="preserve"> اعتمدت </w:t>
      </w:r>
      <w:r w:rsidRPr="00083307">
        <w:rPr>
          <w:rFonts w:cs="Simplified Arabic"/>
          <w:sz w:val="28"/>
          <w:szCs w:val="28"/>
          <w:rtl/>
          <w:lang w:bidi="ar-EG"/>
        </w:rPr>
        <w:t xml:space="preserve">الدراسة المنهج الوصفي التحليلي، </w:t>
      </w:r>
      <w:r>
        <w:rPr>
          <w:rFonts w:cs="Simplified Arabic" w:hint="cs"/>
          <w:sz w:val="28"/>
          <w:szCs w:val="28"/>
          <w:rtl/>
          <w:lang w:bidi="ar-EG"/>
        </w:rPr>
        <w:t xml:space="preserve">وتم جمع </w:t>
      </w:r>
      <w:r w:rsidRPr="00083307">
        <w:rPr>
          <w:rFonts w:cs="Simplified Arabic"/>
          <w:sz w:val="28"/>
          <w:szCs w:val="28"/>
          <w:rtl/>
          <w:lang w:bidi="ar-EG"/>
        </w:rPr>
        <w:t>البيانات من خلال استبيان تم توزيعه على عينة من العاملين في الشركات العاملة في قطاع الخدمات البترولية في المملكة العربية السعودية. كما قامت الدراسة بتحليل البيانات باستخدام الأساليب الإحصائية المناسبة.</w:t>
      </w:r>
      <w:r>
        <w:rPr>
          <w:rFonts w:cs="Simplified Arabic" w:hint="cs"/>
          <w:sz w:val="28"/>
          <w:szCs w:val="28"/>
          <w:rtl/>
          <w:lang w:bidi="ar-EG"/>
        </w:rPr>
        <w:t xml:space="preserve"> وتوصلت الدراسة إلى نتائج من أهمها: شهد تطبيق الجودة الشاملة في قطاع الخدمات البترولية تطورا ملحوظا في الآونة الأخيرة، وقد أدى تطبيقها إلى تحسين جودة المنتجات والخدمات، كما ساهمت في تحقيق الكفاءة التشغيلية، وتعزيز القدرة على المنافسة للشركات السعودية، واعزت نجاخ تطبيق إدارة الجودة الشاملة إلى استخدام الشركات السعودية أدوات وتقنيات حديثة لإدارة الجودة الشاملة المناسبة لكل شركة. وأوصت الدراسة بتطبيق الجودة الشاملة في كافة الشركات العاملة بقطاع الخدمات البترولية، مع ضرورة تدريب العاملين على مبادئ وتطبيقات إدارة الجودة الشاملة.</w:t>
      </w:r>
    </w:p>
    <w:p w14:paraId="7A8DD40B" w14:textId="1214CC6F" w:rsidR="002C711B" w:rsidRPr="002C711B" w:rsidRDefault="00456BFE" w:rsidP="002C711B">
      <w:pPr>
        <w:pStyle w:val="1"/>
        <w:rPr>
          <w:rFonts w:ascii="Sakkal Majalla" w:hAnsi="Sakkal Majalla" w:cs="Sakkal Majalla"/>
          <w:color w:val="auto"/>
          <w:sz w:val="28"/>
          <w:szCs w:val="28"/>
          <w:u w:val="single"/>
          <w:rtl/>
          <w:lang w:bidi="ar-EG"/>
        </w:rPr>
      </w:pPr>
      <w:bookmarkStart w:id="24" w:name="_Toc192452983"/>
      <w:r>
        <w:rPr>
          <w:rFonts w:ascii="Sakkal Majalla" w:hAnsi="Sakkal Majalla" w:cs="Sakkal Majalla" w:hint="cs"/>
          <w:color w:val="auto"/>
          <w:sz w:val="28"/>
          <w:szCs w:val="28"/>
          <w:u w:val="single"/>
          <w:rtl/>
          <w:lang w:bidi="ar-EG"/>
        </w:rPr>
        <w:t xml:space="preserve">2/1/3 </w:t>
      </w:r>
      <w:r w:rsidR="002C711B" w:rsidRPr="002C711B">
        <w:rPr>
          <w:rFonts w:ascii="Sakkal Majalla" w:hAnsi="Sakkal Majalla" w:cs="Sakkal Majalla"/>
          <w:color w:val="auto"/>
          <w:sz w:val="28"/>
          <w:szCs w:val="28"/>
          <w:u w:val="single"/>
          <w:rtl/>
          <w:lang w:bidi="ar-EG"/>
        </w:rPr>
        <w:t>الفجوة البحثية</w:t>
      </w:r>
      <w:bookmarkEnd w:id="24"/>
      <w:r w:rsidR="002C711B" w:rsidRPr="002C711B">
        <w:rPr>
          <w:rFonts w:ascii="Sakkal Majalla" w:hAnsi="Sakkal Majalla" w:cs="Sakkal Majalla"/>
          <w:color w:val="auto"/>
          <w:sz w:val="28"/>
          <w:szCs w:val="28"/>
          <w:u w:val="single"/>
          <w:rtl/>
          <w:lang w:bidi="ar-EG"/>
        </w:rPr>
        <w:t xml:space="preserve"> </w:t>
      </w:r>
    </w:p>
    <w:p w14:paraId="2E0CA960" w14:textId="77777777" w:rsidR="002C711B" w:rsidRDefault="002C711B" w:rsidP="002C711B">
      <w:pPr>
        <w:pStyle w:val="a5"/>
        <w:bidi/>
        <w:spacing w:after="0" w:line="240" w:lineRule="auto"/>
        <w:ind w:left="0" w:firstLine="720"/>
        <w:jc w:val="both"/>
        <w:rPr>
          <w:rFonts w:cs="Simplified Arabic"/>
          <w:sz w:val="28"/>
          <w:szCs w:val="28"/>
          <w:rtl/>
          <w:lang w:bidi="ar-EG"/>
        </w:rPr>
      </w:pPr>
      <w:r>
        <w:rPr>
          <w:rFonts w:cs="Simplified Arabic" w:hint="cs"/>
          <w:sz w:val="28"/>
          <w:szCs w:val="28"/>
          <w:rtl/>
          <w:lang w:bidi="ar-EG"/>
        </w:rPr>
        <w:t xml:space="preserve">على الرغم من أن الدراسات السابقة تناولت </w:t>
      </w:r>
      <w:r w:rsidRPr="00122D16">
        <w:rPr>
          <w:rFonts w:cs="Simplified Arabic"/>
          <w:sz w:val="28"/>
          <w:szCs w:val="28"/>
          <w:rtl/>
          <w:lang w:bidi="ar-EG"/>
        </w:rPr>
        <w:t xml:space="preserve">الروابط بين </w:t>
      </w:r>
      <w:r>
        <w:rPr>
          <w:rFonts w:cs="Simplified Arabic"/>
          <w:sz w:val="28"/>
          <w:szCs w:val="28"/>
          <w:rtl/>
          <w:lang w:bidi="ar-EG"/>
        </w:rPr>
        <w:t>إدارة</w:t>
      </w:r>
      <w:r w:rsidRPr="00122D16">
        <w:rPr>
          <w:rFonts w:cs="Simplified Arabic"/>
          <w:sz w:val="28"/>
          <w:szCs w:val="28"/>
          <w:rtl/>
          <w:lang w:bidi="ar-EG"/>
        </w:rPr>
        <w:t xml:space="preserve"> الجودة الشاملة </w:t>
      </w:r>
      <w:r w:rsidRPr="00122D16">
        <w:rPr>
          <w:rFonts w:cs="Simplified Arabic" w:hint="cs"/>
          <w:sz w:val="28"/>
          <w:szCs w:val="28"/>
          <w:rtl/>
          <w:lang w:bidi="ar-EG"/>
        </w:rPr>
        <w:t>والأداء و</w:t>
      </w:r>
      <w:r>
        <w:rPr>
          <w:rFonts w:cs="Simplified Arabic" w:hint="cs"/>
          <w:sz w:val="28"/>
          <w:szCs w:val="28"/>
          <w:rtl/>
          <w:lang w:bidi="ar-EG"/>
        </w:rPr>
        <w:t>إدارة</w:t>
      </w:r>
      <w:r w:rsidRPr="00122D16">
        <w:rPr>
          <w:rFonts w:cs="Simplified Arabic" w:hint="cs"/>
          <w:sz w:val="28"/>
          <w:szCs w:val="28"/>
          <w:rtl/>
          <w:lang w:bidi="ar-EG"/>
        </w:rPr>
        <w:t xml:space="preserve"> المخاطر وتوصلوا إلى </w:t>
      </w:r>
      <w:r w:rsidRPr="00122D16">
        <w:rPr>
          <w:rFonts w:cs="Simplified Arabic"/>
          <w:sz w:val="28"/>
          <w:szCs w:val="28"/>
          <w:rtl/>
          <w:lang w:bidi="ar-EG"/>
        </w:rPr>
        <w:t xml:space="preserve">نتائج مختلفة. </w:t>
      </w:r>
      <w:r>
        <w:rPr>
          <w:rFonts w:cs="Simplified Arabic" w:hint="cs"/>
          <w:sz w:val="28"/>
          <w:szCs w:val="28"/>
          <w:rtl/>
          <w:lang w:bidi="ar-EG"/>
        </w:rPr>
        <w:t xml:space="preserve">منها: نجاح </w:t>
      </w:r>
      <w:r w:rsidRPr="00122D16">
        <w:rPr>
          <w:rFonts w:cs="Simplified Arabic"/>
          <w:sz w:val="28"/>
          <w:szCs w:val="28"/>
          <w:rtl/>
          <w:lang w:bidi="ar-EG"/>
        </w:rPr>
        <w:t xml:space="preserve">استخدام </w:t>
      </w:r>
      <w:r>
        <w:rPr>
          <w:rFonts w:cs="Simplified Arabic" w:hint="cs"/>
          <w:sz w:val="28"/>
          <w:szCs w:val="28"/>
          <w:rtl/>
          <w:lang w:bidi="ar-EG"/>
        </w:rPr>
        <w:t xml:space="preserve">أدوات </w:t>
      </w:r>
      <w:r w:rsidRPr="00122D16">
        <w:rPr>
          <w:rFonts w:cs="Simplified Arabic"/>
          <w:sz w:val="28"/>
          <w:szCs w:val="28"/>
          <w:rtl/>
          <w:lang w:bidi="ar-EG"/>
        </w:rPr>
        <w:t>الإنتاج المختلفة</w:t>
      </w:r>
      <w:r>
        <w:rPr>
          <w:rFonts w:cs="Simplified Arabic" w:hint="cs"/>
          <w:sz w:val="28"/>
          <w:szCs w:val="28"/>
          <w:rtl/>
          <w:lang w:bidi="ar-EG"/>
        </w:rPr>
        <w:t>،</w:t>
      </w:r>
      <w:r w:rsidRPr="00122D16">
        <w:rPr>
          <w:rFonts w:cs="Simplified Arabic"/>
          <w:sz w:val="28"/>
          <w:szCs w:val="28"/>
          <w:rtl/>
          <w:lang w:bidi="ar-EG"/>
        </w:rPr>
        <w:t xml:space="preserve"> </w:t>
      </w:r>
      <w:r>
        <w:rPr>
          <w:rFonts w:cs="Simplified Arabic" w:hint="cs"/>
          <w:sz w:val="28"/>
          <w:szCs w:val="28"/>
          <w:rtl/>
          <w:lang w:bidi="ar-EG"/>
        </w:rPr>
        <w:t xml:space="preserve">ويتضمن ذلك مناقشة موضوعات مثل: </w:t>
      </w:r>
      <w:r w:rsidRPr="00122D16">
        <w:rPr>
          <w:rFonts w:cs="Simplified Arabic"/>
          <w:sz w:val="28"/>
          <w:szCs w:val="28"/>
          <w:rtl/>
          <w:lang w:bidi="ar-EG"/>
        </w:rPr>
        <w:t>الأداء المبتكر و</w:t>
      </w:r>
      <w:r>
        <w:rPr>
          <w:rFonts w:cs="Simplified Arabic" w:hint="cs"/>
          <w:sz w:val="28"/>
          <w:szCs w:val="28"/>
          <w:rtl/>
          <w:lang w:bidi="ar-EG"/>
        </w:rPr>
        <w:t xml:space="preserve">الاداء </w:t>
      </w:r>
      <w:r w:rsidRPr="00122D16">
        <w:rPr>
          <w:rFonts w:cs="Simplified Arabic"/>
          <w:sz w:val="28"/>
          <w:szCs w:val="28"/>
          <w:rtl/>
          <w:lang w:bidi="ar-EG"/>
        </w:rPr>
        <w:t>المالي و</w:t>
      </w:r>
      <w:r>
        <w:rPr>
          <w:rFonts w:cs="Simplified Arabic" w:hint="cs"/>
          <w:sz w:val="28"/>
          <w:szCs w:val="28"/>
          <w:rtl/>
          <w:lang w:bidi="ar-EG"/>
        </w:rPr>
        <w:t xml:space="preserve">الأداء </w:t>
      </w:r>
      <w:r w:rsidRPr="00122D16">
        <w:rPr>
          <w:rFonts w:cs="Simplified Arabic"/>
          <w:sz w:val="28"/>
          <w:szCs w:val="28"/>
          <w:rtl/>
          <w:lang w:bidi="ar-EG"/>
        </w:rPr>
        <w:t>التشغيلي</w:t>
      </w:r>
      <w:r>
        <w:rPr>
          <w:rFonts w:cs="Simplified Arabic" w:hint="cs"/>
          <w:sz w:val="28"/>
          <w:szCs w:val="28"/>
          <w:rtl/>
          <w:lang w:bidi="ar-EG"/>
        </w:rPr>
        <w:t>؛</w:t>
      </w:r>
      <w:r w:rsidRPr="00122D16">
        <w:rPr>
          <w:rFonts w:cs="Simplified Arabic"/>
          <w:sz w:val="28"/>
          <w:szCs w:val="28"/>
          <w:rtl/>
          <w:lang w:bidi="ar-EG"/>
        </w:rPr>
        <w:t xml:space="preserve"> </w:t>
      </w:r>
      <w:r>
        <w:rPr>
          <w:rFonts w:cs="Simplified Arabic" w:hint="cs"/>
          <w:sz w:val="28"/>
          <w:szCs w:val="28"/>
          <w:rtl/>
          <w:lang w:bidi="ar-EG"/>
        </w:rPr>
        <w:t xml:space="preserve">حيث </w:t>
      </w:r>
      <w:r w:rsidRPr="00122D16">
        <w:rPr>
          <w:rFonts w:cs="Simplified Arabic"/>
          <w:sz w:val="28"/>
          <w:szCs w:val="28"/>
          <w:rtl/>
          <w:lang w:bidi="ar-EG"/>
        </w:rPr>
        <w:t xml:space="preserve">يؤدي الأداء التشغيلي إلى علاقات إيجابية ومستقرة، </w:t>
      </w:r>
      <w:r>
        <w:rPr>
          <w:rFonts w:cs="Simplified Arabic" w:hint="cs"/>
          <w:sz w:val="28"/>
          <w:szCs w:val="28"/>
          <w:rtl/>
          <w:lang w:bidi="ar-EG"/>
        </w:rPr>
        <w:t xml:space="preserve">إلا انه هناك </w:t>
      </w:r>
      <w:r w:rsidRPr="00122D16">
        <w:rPr>
          <w:rFonts w:cs="Simplified Arabic"/>
          <w:sz w:val="28"/>
          <w:szCs w:val="28"/>
          <w:rtl/>
          <w:lang w:bidi="ar-EG"/>
        </w:rPr>
        <w:t xml:space="preserve">أنواع أخرى </w:t>
      </w:r>
      <w:r>
        <w:rPr>
          <w:rFonts w:cs="Simplified Arabic" w:hint="cs"/>
          <w:sz w:val="28"/>
          <w:szCs w:val="28"/>
          <w:rtl/>
          <w:lang w:bidi="ar-EG"/>
        </w:rPr>
        <w:t xml:space="preserve">من تلك الادوات </w:t>
      </w:r>
      <w:r w:rsidRPr="00122D16">
        <w:rPr>
          <w:rFonts w:cs="Simplified Arabic"/>
          <w:sz w:val="28"/>
          <w:szCs w:val="28"/>
          <w:rtl/>
          <w:lang w:bidi="ar-EG"/>
        </w:rPr>
        <w:t xml:space="preserve">تظهر نتائج </w:t>
      </w:r>
      <w:r>
        <w:rPr>
          <w:rFonts w:cs="Simplified Arabic" w:hint="cs"/>
          <w:sz w:val="28"/>
          <w:szCs w:val="28"/>
          <w:rtl/>
          <w:lang w:bidi="ar-EG"/>
        </w:rPr>
        <w:t>مختلفة</w:t>
      </w:r>
      <w:r w:rsidRPr="00122D16">
        <w:rPr>
          <w:rFonts w:cs="Simplified Arabic"/>
          <w:sz w:val="28"/>
          <w:szCs w:val="28"/>
          <w:rtl/>
          <w:lang w:bidi="ar-EG"/>
        </w:rPr>
        <w:t xml:space="preserve"> </w:t>
      </w:r>
      <w:r>
        <w:rPr>
          <w:rFonts w:cs="Simplified Arabic" w:hint="cs"/>
          <w:sz w:val="28"/>
          <w:szCs w:val="28"/>
          <w:rtl/>
          <w:lang w:bidi="ar-EG"/>
        </w:rPr>
        <w:t>كإدارة الجودة الشاملة.</w:t>
      </w:r>
    </w:p>
    <w:p w14:paraId="36CA999F" w14:textId="77777777" w:rsidR="002C711B" w:rsidRDefault="002C711B" w:rsidP="002C711B">
      <w:pPr>
        <w:pStyle w:val="a5"/>
        <w:bidi/>
        <w:spacing w:after="0" w:line="240" w:lineRule="auto"/>
        <w:ind w:left="0" w:firstLine="720"/>
        <w:jc w:val="both"/>
        <w:rPr>
          <w:rFonts w:cs="Simplified Arabic"/>
          <w:sz w:val="28"/>
          <w:szCs w:val="28"/>
          <w:rtl/>
          <w:lang w:bidi="ar-EG"/>
        </w:rPr>
      </w:pPr>
      <w:r>
        <w:rPr>
          <w:rFonts w:cs="Simplified Arabic" w:hint="cs"/>
          <w:sz w:val="28"/>
          <w:szCs w:val="28"/>
          <w:rtl/>
          <w:lang w:bidi="ar-EG"/>
        </w:rPr>
        <w:t xml:space="preserve">فمن ناحية، تحقق إدارة الجودة الشاملة </w:t>
      </w:r>
      <w:r w:rsidRPr="00122D16">
        <w:rPr>
          <w:rFonts w:cs="Simplified Arabic"/>
          <w:sz w:val="28"/>
          <w:szCs w:val="28"/>
          <w:rtl/>
          <w:lang w:bidi="ar-EG"/>
        </w:rPr>
        <w:t>تعزيز الأداء التشغيلي</w:t>
      </w:r>
      <w:r>
        <w:rPr>
          <w:rFonts w:cs="Simplified Arabic" w:hint="cs"/>
          <w:sz w:val="28"/>
          <w:szCs w:val="28"/>
          <w:rtl/>
          <w:lang w:bidi="ar-EG"/>
        </w:rPr>
        <w:t>،</w:t>
      </w:r>
      <w:r w:rsidRPr="00122D16">
        <w:rPr>
          <w:rFonts w:cs="Simplified Arabic"/>
          <w:sz w:val="28"/>
          <w:szCs w:val="28"/>
          <w:rtl/>
          <w:lang w:bidi="ar-EG"/>
        </w:rPr>
        <w:t xml:space="preserve"> </w:t>
      </w:r>
      <w:r>
        <w:rPr>
          <w:rFonts w:cs="Simplified Arabic" w:hint="cs"/>
          <w:sz w:val="28"/>
          <w:szCs w:val="28"/>
          <w:rtl/>
          <w:lang w:bidi="ar-EG"/>
        </w:rPr>
        <w:t xml:space="preserve">كما </w:t>
      </w:r>
      <w:r w:rsidRPr="00122D16">
        <w:rPr>
          <w:rFonts w:cs="Simplified Arabic"/>
          <w:sz w:val="28"/>
          <w:szCs w:val="28"/>
          <w:rtl/>
          <w:lang w:bidi="ar-EG"/>
        </w:rPr>
        <w:t xml:space="preserve">تشكل المبدأ الأساسي لنجاح </w:t>
      </w:r>
      <w:r>
        <w:rPr>
          <w:rFonts w:cs="Simplified Arabic" w:hint="cs"/>
          <w:sz w:val="28"/>
          <w:szCs w:val="28"/>
          <w:rtl/>
          <w:lang w:bidi="ar-EG"/>
        </w:rPr>
        <w:t xml:space="preserve">المنظمات </w:t>
      </w:r>
      <w:r w:rsidRPr="00122D16">
        <w:rPr>
          <w:rFonts w:cs="Simplified Arabic"/>
          <w:sz w:val="28"/>
          <w:szCs w:val="28"/>
          <w:rtl/>
          <w:lang w:bidi="ar-EG"/>
        </w:rPr>
        <w:t xml:space="preserve">في بيئة تنافسية. </w:t>
      </w:r>
      <w:r>
        <w:rPr>
          <w:rFonts w:cs="Simplified Arabic" w:hint="cs"/>
          <w:sz w:val="28"/>
          <w:szCs w:val="28"/>
          <w:rtl/>
          <w:lang w:bidi="ar-EG"/>
        </w:rPr>
        <w:t xml:space="preserve">ومع استخدام </w:t>
      </w:r>
      <w:r w:rsidRPr="00122D16">
        <w:rPr>
          <w:rFonts w:cs="Simplified Arabic"/>
          <w:sz w:val="28"/>
          <w:szCs w:val="28"/>
          <w:rtl/>
          <w:lang w:bidi="ar-EG"/>
        </w:rPr>
        <w:t xml:space="preserve">الشركات المختلفة </w:t>
      </w:r>
      <w:r>
        <w:rPr>
          <w:rFonts w:cs="Simplified Arabic" w:hint="cs"/>
          <w:sz w:val="28"/>
          <w:szCs w:val="28"/>
          <w:rtl/>
          <w:lang w:bidi="ar-EG"/>
        </w:rPr>
        <w:t>ل</w:t>
      </w:r>
      <w:r>
        <w:rPr>
          <w:rFonts w:cs="Simplified Arabic"/>
          <w:sz w:val="28"/>
          <w:szCs w:val="28"/>
          <w:rtl/>
          <w:lang w:bidi="ar-EG"/>
        </w:rPr>
        <w:t>إدارة</w:t>
      </w:r>
      <w:r w:rsidRPr="00122D16">
        <w:rPr>
          <w:rFonts w:cs="Simplified Arabic"/>
          <w:sz w:val="28"/>
          <w:szCs w:val="28"/>
          <w:rtl/>
          <w:lang w:bidi="ar-EG"/>
        </w:rPr>
        <w:t xml:space="preserve"> الجودة الشاملة ك</w:t>
      </w:r>
      <w:r>
        <w:rPr>
          <w:rFonts w:cs="Simplified Arabic" w:hint="cs"/>
          <w:sz w:val="28"/>
          <w:szCs w:val="28"/>
          <w:rtl/>
          <w:lang w:bidi="ar-EG"/>
        </w:rPr>
        <w:t>منهج و</w:t>
      </w:r>
      <w:r w:rsidRPr="00122D16">
        <w:rPr>
          <w:rFonts w:cs="Simplified Arabic"/>
          <w:sz w:val="28"/>
          <w:szCs w:val="28"/>
          <w:rtl/>
          <w:lang w:bidi="ar-EG"/>
        </w:rPr>
        <w:t xml:space="preserve">أداة لزيادة </w:t>
      </w:r>
      <w:r>
        <w:rPr>
          <w:rFonts w:cs="Simplified Arabic" w:hint="cs"/>
          <w:sz w:val="28"/>
          <w:szCs w:val="28"/>
          <w:rtl/>
          <w:lang w:bidi="ar-EG"/>
        </w:rPr>
        <w:t xml:space="preserve">حصيلة أعمالها </w:t>
      </w:r>
      <w:r w:rsidRPr="00122D16">
        <w:rPr>
          <w:rFonts w:cs="Simplified Arabic"/>
          <w:sz w:val="28"/>
          <w:szCs w:val="28"/>
          <w:rtl/>
          <w:lang w:bidi="ar-EG"/>
        </w:rPr>
        <w:t xml:space="preserve">لضمان الميزة التنافسية. </w:t>
      </w:r>
    </w:p>
    <w:p w14:paraId="1574491F" w14:textId="714C780C" w:rsidR="002C711B" w:rsidRPr="007C016C" w:rsidRDefault="002C711B" w:rsidP="002C711B">
      <w:pPr>
        <w:pStyle w:val="a5"/>
        <w:bidi/>
        <w:spacing w:after="0" w:line="240" w:lineRule="auto"/>
        <w:ind w:left="0" w:firstLine="720"/>
        <w:jc w:val="both"/>
        <w:rPr>
          <w:rFonts w:cs="Simplified Arabic"/>
          <w:sz w:val="28"/>
          <w:szCs w:val="28"/>
          <w:rtl/>
          <w:lang w:bidi="ar-EG"/>
        </w:rPr>
      </w:pPr>
      <w:r>
        <w:rPr>
          <w:rFonts w:cs="Simplified Arabic" w:hint="cs"/>
          <w:sz w:val="28"/>
          <w:szCs w:val="28"/>
          <w:rtl/>
          <w:lang w:bidi="ar-EG"/>
        </w:rPr>
        <w:t>فإن الدراسة الحالية تهدف إلى بيان دور إدارة الجودة الشاملة في الحد من المخاطر والأزمات، خصوصا في قطاع المشروعات البترولية.</w:t>
      </w:r>
    </w:p>
    <w:p w14:paraId="6632B609" w14:textId="77777777" w:rsidR="00941F9A" w:rsidRDefault="00941F9A" w:rsidP="00D22171">
      <w:pPr>
        <w:rPr>
          <w:rFonts w:ascii="Sakkal Majalla" w:hAnsi="Sakkal Majalla" w:cs="Sakkal Majalla"/>
          <w:sz w:val="28"/>
          <w:szCs w:val="28"/>
          <w:u w:val="single"/>
          <w:rtl/>
          <w:lang w:bidi="ar-EG"/>
        </w:rPr>
      </w:pPr>
    </w:p>
    <w:p w14:paraId="48610E68" w14:textId="11530C49" w:rsidR="00F925D0" w:rsidRPr="00941F9A" w:rsidRDefault="00456BFE"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2/ 2 </w:t>
      </w:r>
      <w:r w:rsidR="00F925D0" w:rsidRPr="00941F9A">
        <w:rPr>
          <w:rFonts w:ascii="Sakkal Majalla" w:hAnsi="Sakkal Majalla" w:cs="Sakkal Majalla" w:hint="cs"/>
          <w:b/>
          <w:bCs/>
          <w:sz w:val="32"/>
          <w:szCs w:val="32"/>
          <w:u w:val="single"/>
          <w:rtl/>
        </w:rPr>
        <w:t>الإطار النظري</w:t>
      </w:r>
    </w:p>
    <w:p w14:paraId="448BF408" w14:textId="40C45D0F" w:rsidR="00B00051" w:rsidRPr="00B00051" w:rsidRDefault="00456BFE" w:rsidP="00B00051">
      <w:pPr>
        <w:pStyle w:val="2"/>
        <w:spacing w:before="0" w:line="240" w:lineRule="auto"/>
        <w:rPr>
          <w:rFonts w:ascii="Sakkal Majalla" w:hAnsi="Sakkal Majalla" w:cs="Sakkal Majalla"/>
          <w:b/>
          <w:bCs/>
          <w:color w:val="auto"/>
          <w:sz w:val="28"/>
          <w:szCs w:val="28"/>
          <w:u w:val="single"/>
          <w:lang w:bidi="ar-EG"/>
        </w:rPr>
      </w:pPr>
      <w:bookmarkStart w:id="25" w:name="_Toc192452984"/>
      <w:r>
        <w:rPr>
          <w:rFonts w:ascii="Sakkal Majalla" w:hAnsi="Sakkal Majalla" w:cs="Sakkal Majalla" w:hint="cs"/>
          <w:b/>
          <w:bCs/>
          <w:color w:val="auto"/>
          <w:sz w:val="28"/>
          <w:szCs w:val="28"/>
          <w:u w:val="single"/>
          <w:rtl/>
          <w:lang w:bidi="ar-EG"/>
        </w:rPr>
        <w:lastRenderedPageBreak/>
        <w:t xml:space="preserve">2/2 /1 </w:t>
      </w:r>
      <w:r w:rsidR="00B00051" w:rsidRPr="00B00051">
        <w:rPr>
          <w:rFonts w:ascii="Sakkal Majalla" w:hAnsi="Sakkal Majalla" w:cs="Sakkal Majalla" w:hint="cs"/>
          <w:b/>
          <w:bCs/>
          <w:color w:val="auto"/>
          <w:sz w:val="28"/>
          <w:szCs w:val="28"/>
          <w:u w:val="single"/>
          <w:rtl/>
          <w:lang w:bidi="ar-EG"/>
        </w:rPr>
        <w:t>إدارة الجودة الشاملة وإمكانية تطبيقها في مؤسسات البترول</w:t>
      </w:r>
      <w:bookmarkEnd w:id="25"/>
    </w:p>
    <w:p w14:paraId="33E1DA47" w14:textId="77777777" w:rsidR="00B00051" w:rsidRPr="00B00051" w:rsidRDefault="00B00051" w:rsidP="00B00051">
      <w:pPr>
        <w:spacing w:after="0" w:line="240" w:lineRule="auto"/>
        <w:ind w:firstLine="720"/>
        <w:jc w:val="lowKashida"/>
        <w:rPr>
          <w:rFonts w:ascii="ae_Ouhod" w:hAnsi="ae_Ouhod" w:cs="Simplified Arabic"/>
          <w:sz w:val="28"/>
          <w:szCs w:val="28"/>
          <w:rtl/>
        </w:rPr>
      </w:pPr>
      <w:r w:rsidRPr="00B00051">
        <w:rPr>
          <w:rFonts w:ascii="ae_Ouhod" w:hAnsi="ae_Ouhod" w:cs="Simplified Arabic"/>
          <w:sz w:val="28"/>
          <w:szCs w:val="28"/>
          <w:rtl/>
        </w:rPr>
        <w:t>إدارة الجودة الشاملة (</w:t>
      </w:r>
      <w:r w:rsidRPr="00B00051">
        <w:rPr>
          <w:rFonts w:ascii="ae_Ouhod" w:hAnsi="ae_Ouhod" w:cs="Simplified Arabic"/>
          <w:sz w:val="28"/>
          <w:szCs w:val="28"/>
        </w:rPr>
        <w:t>TQM</w:t>
      </w:r>
      <w:r w:rsidRPr="00B00051">
        <w:rPr>
          <w:rFonts w:ascii="ae_Ouhod" w:hAnsi="ae_Ouhod" w:cs="Simplified Arabic"/>
          <w:sz w:val="28"/>
          <w:szCs w:val="28"/>
          <w:rtl/>
        </w:rPr>
        <w:t xml:space="preserve">) هي فلسفة إدارية تركز على تحسين جودة المنتجات والخدمات من خلال إشراك جميع أعضاء المنظمة. تستند </w:t>
      </w:r>
      <w:r w:rsidRPr="00B00051">
        <w:rPr>
          <w:rFonts w:ascii="ae_Ouhod" w:hAnsi="ae_Ouhod" w:cs="Simplified Arabic"/>
          <w:sz w:val="28"/>
          <w:szCs w:val="28"/>
        </w:rPr>
        <w:t>TQM</w:t>
      </w:r>
      <w:r w:rsidRPr="00B00051">
        <w:rPr>
          <w:rFonts w:ascii="ae_Ouhod" w:hAnsi="ae_Ouhod" w:cs="Simplified Arabic"/>
          <w:sz w:val="28"/>
          <w:szCs w:val="28"/>
          <w:rtl/>
        </w:rPr>
        <w:t xml:space="preserve"> إلى مجموعة من المبادئ الأساسية، بما في ذلك:</w:t>
      </w:r>
      <w:r w:rsidRPr="00B00051">
        <w:rPr>
          <w:rFonts w:ascii="ae_Ouhod" w:hAnsi="ae_Ouhod" w:cs="Simplified Arabic" w:hint="cs"/>
          <w:sz w:val="28"/>
          <w:szCs w:val="28"/>
          <w:rtl/>
        </w:rPr>
        <w:t xml:space="preserve"> </w:t>
      </w:r>
      <w:r w:rsidRPr="00B00051">
        <w:rPr>
          <w:rFonts w:ascii="ae_Ouhod" w:hAnsi="ae_Ouhod" w:cs="Simplified Arabic"/>
          <w:sz w:val="28"/>
          <w:szCs w:val="28"/>
          <w:rtl/>
        </w:rPr>
        <w:t>التركيز على العميل</w:t>
      </w:r>
      <w:r w:rsidRPr="00B00051">
        <w:rPr>
          <w:rFonts w:ascii="ae_Ouhod" w:hAnsi="ae_Ouhod" w:cs="Simplified Arabic" w:hint="cs"/>
          <w:sz w:val="28"/>
          <w:szCs w:val="28"/>
          <w:rtl/>
        </w:rPr>
        <w:t xml:space="preserve">، </w:t>
      </w:r>
      <w:r w:rsidRPr="00B00051">
        <w:rPr>
          <w:rFonts w:ascii="ae_Ouhod" w:hAnsi="ae_Ouhod" w:cs="Simplified Arabic"/>
          <w:sz w:val="28"/>
          <w:szCs w:val="28"/>
          <w:rtl/>
        </w:rPr>
        <w:t>المشاركة المستمرة</w:t>
      </w:r>
      <w:r w:rsidRPr="00B00051">
        <w:rPr>
          <w:rFonts w:ascii="ae_Ouhod" w:hAnsi="ae_Ouhod" w:cs="Simplified Arabic" w:hint="cs"/>
          <w:sz w:val="28"/>
          <w:szCs w:val="28"/>
          <w:rtl/>
        </w:rPr>
        <w:t>، و</w:t>
      </w:r>
      <w:r w:rsidRPr="00B00051">
        <w:rPr>
          <w:rFonts w:ascii="ae_Ouhod" w:hAnsi="ae_Ouhod" w:cs="Simplified Arabic"/>
          <w:sz w:val="28"/>
          <w:szCs w:val="28"/>
          <w:rtl/>
        </w:rPr>
        <w:t>التحسين المستمر</w:t>
      </w:r>
      <w:r w:rsidRPr="00B00051">
        <w:rPr>
          <w:rFonts w:ascii="ae_Ouhod" w:hAnsi="ae_Ouhod" w:cs="Simplified Arabic" w:hint="cs"/>
          <w:sz w:val="28"/>
          <w:szCs w:val="28"/>
          <w:rtl/>
        </w:rPr>
        <w:t>. و</w:t>
      </w:r>
      <w:r w:rsidRPr="00B00051">
        <w:rPr>
          <w:rFonts w:ascii="ae_Ouhod" w:hAnsi="ae_Ouhod" w:cs="Simplified Arabic"/>
          <w:sz w:val="28"/>
          <w:szCs w:val="28"/>
          <w:rtl/>
        </w:rPr>
        <w:t xml:space="preserve">يمكن تطبيق إدارة الجودة الشاملة في أي منظمة، بما في ذلك مؤسسات البترول. يمكن أن تساعد </w:t>
      </w:r>
      <w:r w:rsidRPr="00B00051">
        <w:rPr>
          <w:rFonts w:ascii="ae_Ouhod" w:hAnsi="ae_Ouhod" w:cs="Simplified Arabic"/>
          <w:sz w:val="28"/>
          <w:szCs w:val="28"/>
        </w:rPr>
        <w:t>TQM</w:t>
      </w:r>
      <w:r w:rsidRPr="00B00051">
        <w:rPr>
          <w:rFonts w:ascii="ae_Ouhod" w:hAnsi="ae_Ouhod" w:cs="Simplified Arabic"/>
          <w:sz w:val="28"/>
          <w:szCs w:val="28"/>
          <w:rtl/>
        </w:rPr>
        <w:t xml:space="preserve"> مؤسسات البترول في تحقيق مجموعة متنوعة من الأهداف</w:t>
      </w:r>
      <w:r w:rsidRPr="00B00051">
        <w:rPr>
          <w:rFonts w:ascii="ae_Ouhod" w:hAnsi="ae_Ouhod" w:cs="Simplified Arabic" w:hint="cs"/>
          <w:sz w:val="28"/>
          <w:szCs w:val="28"/>
          <w:rtl/>
        </w:rPr>
        <w:t>.</w:t>
      </w:r>
    </w:p>
    <w:p w14:paraId="7A7FAD28" w14:textId="6113C36F" w:rsidR="00B00051" w:rsidRPr="00B00051" w:rsidRDefault="00456BFE" w:rsidP="00FA7AFC">
      <w:pPr>
        <w:pStyle w:val="2"/>
        <w:spacing w:before="240" w:after="240" w:line="240" w:lineRule="auto"/>
        <w:rPr>
          <w:rFonts w:ascii="Sakkal Majalla" w:hAnsi="Sakkal Majalla" w:cs="Sakkal Majalla"/>
          <w:b/>
          <w:bCs/>
          <w:color w:val="auto"/>
          <w:sz w:val="28"/>
          <w:szCs w:val="28"/>
          <w:u w:val="single"/>
          <w:rtl/>
          <w:lang w:bidi="ar-EG"/>
        </w:rPr>
      </w:pPr>
      <w:bookmarkStart w:id="26" w:name="_Toc154488150"/>
      <w:bookmarkStart w:id="27" w:name="_Toc154488218"/>
      <w:bookmarkStart w:id="28" w:name="_Toc160541112"/>
      <w:bookmarkStart w:id="29" w:name="_Toc192452985"/>
      <w:r>
        <w:rPr>
          <w:rFonts w:ascii="Sakkal Majalla" w:hAnsi="Sakkal Majalla" w:cs="Sakkal Majalla" w:hint="cs"/>
          <w:b/>
          <w:bCs/>
          <w:color w:val="auto"/>
          <w:sz w:val="28"/>
          <w:szCs w:val="28"/>
          <w:u w:val="single"/>
          <w:rtl/>
          <w:lang w:bidi="ar-EG"/>
        </w:rPr>
        <w:t xml:space="preserve">2/2/2  </w:t>
      </w:r>
      <w:r w:rsidR="00B00051" w:rsidRPr="00B00051">
        <w:rPr>
          <w:rFonts w:ascii="Sakkal Majalla" w:hAnsi="Sakkal Majalla" w:cs="Sakkal Majalla"/>
          <w:b/>
          <w:bCs/>
          <w:color w:val="auto"/>
          <w:sz w:val="28"/>
          <w:szCs w:val="28"/>
          <w:u w:val="single"/>
          <w:rtl/>
          <w:lang w:bidi="ar-EG"/>
        </w:rPr>
        <w:t>نبذة تاريخية عن إدارة الجودة</w:t>
      </w:r>
      <w:bookmarkEnd w:id="26"/>
      <w:bookmarkEnd w:id="27"/>
      <w:bookmarkEnd w:id="28"/>
      <w:bookmarkEnd w:id="29"/>
      <w:r w:rsidR="00B00051" w:rsidRPr="00B00051">
        <w:rPr>
          <w:rFonts w:ascii="Sakkal Majalla" w:hAnsi="Sakkal Majalla" w:cs="Sakkal Majalla"/>
          <w:b/>
          <w:bCs/>
          <w:color w:val="auto"/>
          <w:sz w:val="28"/>
          <w:szCs w:val="28"/>
          <w:u w:val="single"/>
          <w:rtl/>
          <w:lang w:bidi="ar-EG"/>
        </w:rPr>
        <w:t xml:space="preserve"> </w:t>
      </w:r>
    </w:p>
    <w:p w14:paraId="0F22CFCB" w14:textId="77777777" w:rsidR="00B00051" w:rsidRPr="00B00051" w:rsidRDefault="00B00051" w:rsidP="00B00051">
      <w:pPr>
        <w:spacing w:after="0" w:line="240" w:lineRule="auto"/>
        <w:ind w:firstLine="720"/>
        <w:jc w:val="both"/>
        <w:rPr>
          <w:rFonts w:ascii="ae_Ouhod" w:hAnsi="ae_Ouhod" w:cs="Simplified Arabic"/>
          <w:sz w:val="28"/>
          <w:szCs w:val="28"/>
          <w:rtl/>
        </w:rPr>
      </w:pPr>
      <w:r w:rsidRPr="00B00051">
        <w:rPr>
          <w:rFonts w:ascii="ae_Ouhod" w:hAnsi="ae_Ouhod" w:cs="Simplified Arabic"/>
          <w:sz w:val="28"/>
          <w:szCs w:val="28"/>
          <w:rtl/>
        </w:rPr>
        <w:t>يشير بعض الكتاب والباحثين إلى أن مفهوم الجودة قد نشأ وتطور في اليابان، وبالتحديد في بداية العقد الخامس من القرن العشرين، وذلك بعد احتلال اليابان من قبل الولايات المتحدة الأمريكية. في ذلك الوقت، تم تحويل الصناعات الحربية اليابانية إلى صناعات مدنية، مما أدى إلى زيادة الطلب على المنتجات ذات الجودة العالية.</w:t>
      </w:r>
      <w:r w:rsidRPr="00B00051">
        <w:rPr>
          <w:rFonts w:ascii="ae_Ouhod" w:hAnsi="ae_Ouhod" w:cs="Simplified Arabic" w:hint="cs"/>
          <w:sz w:val="28"/>
          <w:szCs w:val="28"/>
          <w:rtl/>
        </w:rPr>
        <w:t xml:space="preserve"> </w:t>
      </w:r>
      <w:r w:rsidRPr="00B00051">
        <w:rPr>
          <w:rFonts w:ascii="ae_Ouhod" w:hAnsi="ae_Ouhod" w:cs="Simplified Arabic"/>
          <w:sz w:val="28"/>
          <w:szCs w:val="28"/>
          <w:rtl/>
        </w:rPr>
        <w:t>وقد كان اليابانيون على إدراك بأن التفوق في جودة منتجاتهم يعد نصرًا اقتصاديًا على الصناعة الأوربية والأمريكية، ردًا على هيمنتها العسكرية بعد كارثة هيروشيما وناكازاكي. وهكذا بدأت الشركات الأمريكية والأوروبية تفقد حصة من أسواقها العالمية والمحلية لصالح الصناعة اليابانية، التي ركزت اهتمامها الأول والأخير على موضوع الجودة.</w:t>
      </w:r>
      <w:r w:rsidRPr="00B00051">
        <w:rPr>
          <w:rFonts w:ascii="ae_Ouhod" w:hAnsi="ae_Ouhod" w:cs="Simplified Arabic" w:hint="cs"/>
          <w:sz w:val="28"/>
          <w:szCs w:val="28"/>
          <w:rtl/>
        </w:rPr>
        <w:t xml:space="preserve"> </w:t>
      </w:r>
      <w:r w:rsidRPr="00B00051">
        <w:rPr>
          <w:rFonts w:ascii="ae_Ouhod" w:hAnsi="ae_Ouhod" w:cs="Simplified Arabic"/>
          <w:sz w:val="28"/>
          <w:szCs w:val="28"/>
          <w:rtl/>
        </w:rPr>
        <w:t>هناك العديد من العوامل التي ساهمت في نشأة الجودة في اليابان، منها:</w:t>
      </w:r>
      <w:r w:rsidRPr="00B00051">
        <w:rPr>
          <w:rFonts w:ascii="ae_Ouhod" w:hAnsi="ae_Ouhod" w:cs="Simplified Arabic" w:hint="cs"/>
          <w:sz w:val="28"/>
          <w:szCs w:val="28"/>
          <w:rtl/>
        </w:rPr>
        <w:t xml:space="preserve"> </w:t>
      </w:r>
      <w:r w:rsidRPr="00B00051">
        <w:rPr>
          <w:rFonts w:ascii="ae_Ouhod" w:hAnsi="ae_Ouhod" w:cs="Simplified Arabic"/>
          <w:sz w:val="28"/>
          <w:szCs w:val="28"/>
          <w:rtl/>
        </w:rPr>
        <w:t>الظروف الاقتصادية والسياسية التي كانت تمر بها اليابان بعد الحرب العالمية الثانية</w:t>
      </w:r>
      <w:r w:rsidRPr="00B00051">
        <w:rPr>
          <w:rFonts w:ascii="ae_Ouhod" w:hAnsi="ae_Ouhod" w:cs="Simplified Arabic" w:hint="cs"/>
          <w:sz w:val="28"/>
          <w:szCs w:val="28"/>
          <w:rtl/>
        </w:rPr>
        <w:t xml:space="preserve">، و </w:t>
      </w:r>
      <w:r w:rsidRPr="00B00051">
        <w:rPr>
          <w:rFonts w:ascii="ae_Ouhod" w:hAnsi="ae_Ouhod" w:cs="Simplified Arabic"/>
          <w:sz w:val="28"/>
          <w:szCs w:val="28"/>
          <w:rtl/>
        </w:rPr>
        <w:t>الوعي الياباني بأهمية الجودة في المنافسة العالمية</w:t>
      </w:r>
      <w:r w:rsidRPr="00B00051">
        <w:rPr>
          <w:rFonts w:ascii="ae_Ouhod" w:hAnsi="ae_Ouhod" w:cs="Simplified Arabic" w:hint="cs"/>
          <w:sz w:val="28"/>
          <w:szCs w:val="28"/>
          <w:rtl/>
        </w:rPr>
        <w:t xml:space="preserve">، </w:t>
      </w:r>
      <w:r w:rsidRPr="00B00051">
        <w:rPr>
          <w:rFonts w:ascii="ae_Ouhod" w:hAnsi="ae_Ouhod" w:cs="Simplified Arabic"/>
          <w:sz w:val="28"/>
          <w:szCs w:val="28"/>
          <w:rtl/>
        </w:rPr>
        <w:t>التركيز على التحسين المستمر وثقافة الجودة في اليابان.</w:t>
      </w:r>
    </w:p>
    <w:p w14:paraId="458A66C1" w14:textId="77777777" w:rsidR="00B00051" w:rsidRPr="00B00051" w:rsidRDefault="00B00051" w:rsidP="00B00051">
      <w:pPr>
        <w:spacing w:after="0" w:line="240" w:lineRule="auto"/>
        <w:ind w:firstLine="720"/>
        <w:jc w:val="both"/>
        <w:rPr>
          <w:rFonts w:ascii="ae_Ouhod" w:hAnsi="ae_Ouhod" w:cs="Simplified Arabic"/>
          <w:sz w:val="28"/>
          <w:szCs w:val="28"/>
          <w:rtl/>
        </w:rPr>
      </w:pPr>
      <w:r w:rsidRPr="00B00051">
        <w:rPr>
          <w:rFonts w:ascii="ae_Ouhod" w:hAnsi="ae_Ouhod" w:cs="Simplified Arabic"/>
          <w:sz w:val="28"/>
          <w:szCs w:val="28"/>
          <w:rtl/>
        </w:rPr>
        <w:t>لقد أسفر تركيز اليابان على الجودة عن نتائج إيجابية عديدة، منها</w:t>
      </w:r>
      <w:r w:rsidRPr="00B00051">
        <w:rPr>
          <w:rFonts w:ascii="ae_Ouhod" w:hAnsi="ae_Ouhod" w:cs="Simplified Arabic" w:hint="cs"/>
          <w:sz w:val="28"/>
          <w:szCs w:val="28"/>
          <w:rtl/>
        </w:rPr>
        <w:t xml:space="preserve"> </w:t>
      </w:r>
      <w:r w:rsidRPr="00B00051">
        <w:rPr>
          <w:rFonts w:ascii="ae_Ouhod" w:hAnsi="ae_Ouhod" w:cs="Simplified Arabic"/>
          <w:sz w:val="28"/>
          <w:szCs w:val="28"/>
          <w:rtl/>
        </w:rPr>
        <w:t>القدرة على المنافسة في الأسواق العالمية</w:t>
      </w:r>
      <w:r w:rsidRPr="00B00051">
        <w:rPr>
          <w:rFonts w:ascii="ae_Ouhod" w:hAnsi="ae_Ouhod" w:cs="Simplified Arabic" w:hint="cs"/>
          <w:sz w:val="28"/>
          <w:szCs w:val="28"/>
          <w:rtl/>
        </w:rPr>
        <w:t>، و</w:t>
      </w:r>
      <w:r w:rsidRPr="00B00051">
        <w:rPr>
          <w:rFonts w:ascii="ae_Ouhod" w:hAnsi="ae_Ouhod" w:cs="Simplified Arabic"/>
          <w:sz w:val="28"/>
          <w:szCs w:val="28"/>
          <w:rtl/>
        </w:rPr>
        <w:t>زيادة الإنتاجية وخفض التكاليف</w:t>
      </w:r>
      <w:r w:rsidRPr="00B00051">
        <w:rPr>
          <w:rFonts w:ascii="ae_Ouhod" w:hAnsi="ae_Ouhod" w:cs="Simplified Arabic" w:hint="cs"/>
          <w:sz w:val="28"/>
          <w:szCs w:val="28"/>
          <w:rtl/>
        </w:rPr>
        <w:t xml:space="preserve">، إضافة إلى </w:t>
      </w:r>
      <w:r w:rsidRPr="00B00051">
        <w:rPr>
          <w:rFonts w:ascii="ae_Ouhod" w:hAnsi="ae_Ouhod" w:cs="Simplified Arabic"/>
          <w:sz w:val="28"/>
          <w:szCs w:val="28"/>
          <w:rtl/>
        </w:rPr>
        <w:t>تحسين رضا العملاء</w:t>
      </w:r>
      <w:r w:rsidRPr="00B00051">
        <w:rPr>
          <w:rFonts w:ascii="ae_Ouhod" w:hAnsi="ae_Ouhod" w:cs="Simplified Arabic" w:hint="cs"/>
          <w:sz w:val="28"/>
          <w:szCs w:val="28"/>
          <w:rtl/>
        </w:rPr>
        <w:t xml:space="preserve">. </w:t>
      </w:r>
      <w:r w:rsidRPr="00B00051">
        <w:rPr>
          <w:rFonts w:ascii="ae_Ouhod" w:hAnsi="ae_Ouhod" w:cs="Simplified Arabic"/>
          <w:sz w:val="28"/>
          <w:szCs w:val="28"/>
          <w:rtl/>
        </w:rPr>
        <w:t xml:space="preserve"> أصبحت الجودة من أهم العوامل التي تحدد نجاح الشركات والمؤسسات في الأسواق العالمية. ولذلك، فإن الاهتمام بموضوع الجودة أصبح ضرورة ملحة لكل الشركات التي ترغب في المنافسة والنجاح.</w:t>
      </w:r>
    </w:p>
    <w:p w14:paraId="6994C2F1" w14:textId="77777777" w:rsidR="00B00051" w:rsidRPr="00B00051" w:rsidRDefault="00B00051" w:rsidP="00B00051">
      <w:pPr>
        <w:spacing w:after="0" w:line="240" w:lineRule="auto"/>
        <w:ind w:firstLine="720"/>
        <w:jc w:val="both"/>
        <w:rPr>
          <w:rFonts w:ascii="ae_Ouhod" w:hAnsi="ae_Ouhod" w:cs="Simplified Arabic"/>
          <w:sz w:val="28"/>
          <w:szCs w:val="28"/>
          <w:rtl/>
        </w:rPr>
      </w:pPr>
      <w:r w:rsidRPr="00B00051">
        <w:rPr>
          <w:rFonts w:ascii="ae_Ouhod" w:hAnsi="ae_Ouhod" w:cs="Simplified Arabic"/>
          <w:sz w:val="28"/>
          <w:szCs w:val="28"/>
          <w:rtl/>
        </w:rPr>
        <w:t>في الوقت الذي كانت الشركات الأمريكية والأوروبية تركز على العلاقة بين الإنتاجية والتكلفة، كان اليابانيون يركزون على الجودة. وقد أدت هذه الاستراتيجية إلى تفوق المنتجات اليابانية في الأسواق العالمية، وخاصة في صناعة السيارات والإلكترونيات</w:t>
      </w:r>
      <w:r w:rsidRPr="00B00051">
        <w:rPr>
          <w:rFonts w:ascii="ae_Ouhod" w:hAnsi="ae_Ouhod" w:cs="Simplified Arabic" w:hint="cs"/>
          <w:sz w:val="28"/>
          <w:szCs w:val="28"/>
          <w:rtl/>
        </w:rPr>
        <w:t xml:space="preserve"> </w:t>
      </w:r>
      <w:r w:rsidRPr="00B00051">
        <w:rPr>
          <w:rFonts w:ascii="ae_Ouhod" w:hAnsi="ae_Ouhod" w:cs="Simplified Arabic"/>
          <w:sz w:val="28"/>
          <w:szCs w:val="28"/>
          <w:rtl/>
        </w:rPr>
        <w:t xml:space="preserve">كما </w:t>
      </w:r>
      <w:r w:rsidRPr="00B00051">
        <w:rPr>
          <w:rFonts w:ascii="ae_Ouhod" w:hAnsi="ae_Ouhod" w:cs="Simplified Arabic" w:hint="cs"/>
          <w:sz w:val="28"/>
          <w:szCs w:val="28"/>
          <w:rtl/>
        </w:rPr>
        <w:t>أشار</w:t>
      </w:r>
      <w:r w:rsidRPr="00B00051">
        <w:rPr>
          <w:rFonts w:ascii="ae_Ouhod" w:hAnsi="ae_Ouhod" w:cs="Simplified Arabic"/>
          <w:sz w:val="28"/>
          <w:szCs w:val="28"/>
          <w:rtl/>
        </w:rPr>
        <w:t xml:space="preserve"> </w:t>
      </w:r>
      <w:r w:rsidRPr="00B00051">
        <w:rPr>
          <w:rFonts w:ascii="ae_Ouhod" w:hAnsi="ae_Ouhod" w:cs="Simplified Arabic" w:hint="cs"/>
          <w:sz w:val="28"/>
          <w:szCs w:val="28"/>
          <w:rtl/>
        </w:rPr>
        <w:t>إلى</w:t>
      </w:r>
      <w:r w:rsidRPr="00B00051">
        <w:rPr>
          <w:rFonts w:ascii="ae_Ouhod" w:hAnsi="ae_Ouhod" w:cs="Simplified Arabic"/>
          <w:sz w:val="28"/>
          <w:szCs w:val="28"/>
          <w:rtl/>
        </w:rPr>
        <w:t xml:space="preserve"> ذلك العالم </w:t>
      </w:r>
      <w:r w:rsidRPr="00B00051">
        <w:rPr>
          <w:rFonts w:ascii="ae_Ouhod" w:hAnsi="ae_Ouhod" w:cs="Simplified Arabic" w:hint="cs"/>
          <w:sz w:val="28"/>
          <w:szCs w:val="28"/>
          <w:rtl/>
        </w:rPr>
        <w:t>الأمريكي</w:t>
      </w:r>
      <w:r w:rsidRPr="00B00051">
        <w:rPr>
          <w:rFonts w:ascii="ae_Ouhod" w:hAnsi="ae_Ouhod" w:cs="Simplified Arabic"/>
          <w:sz w:val="28"/>
          <w:szCs w:val="28"/>
          <w:rtl/>
        </w:rPr>
        <w:t xml:space="preserve"> (</w:t>
      </w:r>
      <w:r w:rsidRPr="00B00051">
        <w:rPr>
          <w:rFonts w:ascii="ae_Ouhod" w:hAnsi="ae_Ouhod" w:cs="Simplified Arabic"/>
          <w:sz w:val="28"/>
          <w:szCs w:val="28"/>
        </w:rPr>
        <w:t>Skinner 1969,519</w:t>
      </w:r>
      <w:r w:rsidRPr="00B00051">
        <w:rPr>
          <w:rFonts w:ascii="ae_Ouhod" w:hAnsi="ae_Ouhod" w:cs="Simplified Arabic"/>
          <w:sz w:val="28"/>
          <w:szCs w:val="28"/>
          <w:rtl/>
        </w:rPr>
        <w:t>) في دراسته التصنيع الحلقة المفقودة. في بداية عقد السبعينيات، أدركت الشركات الأمريكية والأوروبية أن تفوق الجودة اليابانية يمثل خطرًا عليها. لذلك، بدأت هذه الشركات في إبدال استراتيجيتها القديمة إلى استراتيجية إدارة الجودة الشاملة.</w:t>
      </w:r>
      <w:r w:rsidRPr="00B00051">
        <w:rPr>
          <w:rFonts w:ascii="ae_Ouhod" w:hAnsi="ae_Ouhod" w:cs="Simplified Arabic" w:hint="cs"/>
          <w:sz w:val="28"/>
          <w:szCs w:val="28"/>
          <w:rtl/>
        </w:rPr>
        <w:t xml:space="preserve"> </w:t>
      </w:r>
      <w:r w:rsidRPr="00B00051">
        <w:rPr>
          <w:rFonts w:ascii="ae_Ouhod" w:hAnsi="ae_Ouhod" w:cs="Simplified Arabic"/>
          <w:sz w:val="28"/>
          <w:szCs w:val="28"/>
          <w:rtl/>
        </w:rPr>
        <w:t>كان قياس مستوى جودة المنتجات اليابانية بالمليون، بينما كان قياس مستوى جودة المنتجات الأمريكية بالسنت. وهذا مؤشر واضح على تفوق الجودة اليابانية.</w:t>
      </w:r>
      <w:r w:rsidRPr="00B00051">
        <w:rPr>
          <w:rFonts w:ascii="ae_Ouhod" w:hAnsi="ae_Ouhod" w:cs="Simplified Arabic" w:hint="cs"/>
          <w:sz w:val="28"/>
          <w:szCs w:val="28"/>
          <w:rtl/>
        </w:rPr>
        <w:t xml:space="preserve"> </w:t>
      </w:r>
      <w:r w:rsidRPr="00B00051">
        <w:rPr>
          <w:rFonts w:ascii="ae_Ouhod" w:hAnsi="ae_Ouhod" w:cs="Simplified Arabic"/>
          <w:sz w:val="28"/>
          <w:szCs w:val="28"/>
          <w:rtl/>
        </w:rPr>
        <w:lastRenderedPageBreak/>
        <w:t xml:space="preserve">منطلقين من فكرة مفادها ان السعر هو الهاجس </w:t>
      </w:r>
      <w:r w:rsidRPr="00B00051">
        <w:rPr>
          <w:rFonts w:ascii="ae_Ouhod" w:hAnsi="ae_Ouhod" w:cs="Simplified Arabic" w:hint="cs"/>
          <w:sz w:val="28"/>
          <w:szCs w:val="28"/>
          <w:rtl/>
        </w:rPr>
        <w:t>الأول</w:t>
      </w:r>
      <w:r w:rsidRPr="00B00051">
        <w:rPr>
          <w:rFonts w:ascii="ae_Ouhod" w:hAnsi="ae_Ouhod" w:cs="Simplified Arabic"/>
          <w:sz w:val="28"/>
          <w:szCs w:val="28"/>
          <w:rtl/>
        </w:rPr>
        <w:t xml:space="preserve"> لل</w:t>
      </w:r>
      <w:r w:rsidRPr="00B00051">
        <w:rPr>
          <w:rFonts w:ascii="ae_Ouhod" w:hAnsi="ae_Ouhod" w:cs="Simplified Arabic" w:hint="cs"/>
          <w:sz w:val="28"/>
          <w:szCs w:val="28"/>
          <w:rtl/>
        </w:rPr>
        <w:t>عميل،</w:t>
      </w:r>
      <w:r w:rsidRPr="00B00051">
        <w:rPr>
          <w:rFonts w:ascii="ae_Ouhod" w:hAnsi="ae_Ouhod" w:cs="Simplified Arabic"/>
          <w:sz w:val="28"/>
          <w:szCs w:val="28"/>
          <w:rtl/>
        </w:rPr>
        <w:t xml:space="preserve"> حيث ساد هذا الاعتقاد حتى بداية عقد السبعينات حيث تنبهت هذه الشركات </w:t>
      </w:r>
      <w:r w:rsidRPr="00B00051">
        <w:rPr>
          <w:rFonts w:ascii="ae_Ouhod" w:hAnsi="ae_Ouhod" w:cs="Simplified Arabic" w:hint="cs"/>
          <w:sz w:val="28"/>
          <w:szCs w:val="28"/>
          <w:rtl/>
        </w:rPr>
        <w:t>إلى</w:t>
      </w:r>
      <w:r w:rsidRPr="00B00051">
        <w:rPr>
          <w:rFonts w:ascii="ae_Ouhod" w:hAnsi="ae_Ouhod" w:cs="Simplified Arabic"/>
          <w:sz w:val="28"/>
          <w:szCs w:val="28"/>
          <w:rtl/>
        </w:rPr>
        <w:t xml:space="preserve"> الخطر المحدق بها مما حفزها ذلك </w:t>
      </w:r>
      <w:r w:rsidRPr="00B00051">
        <w:rPr>
          <w:rFonts w:ascii="ae_Ouhod" w:hAnsi="ae_Ouhod" w:cs="Simplified Arabic" w:hint="cs"/>
          <w:sz w:val="28"/>
          <w:szCs w:val="28"/>
          <w:rtl/>
        </w:rPr>
        <w:t>إلى</w:t>
      </w:r>
      <w:r w:rsidRPr="00B00051">
        <w:rPr>
          <w:rFonts w:ascii="ae_Ouhod" w:hAnsi="ae_Ouhod" w:cs="Simplified Arabic"/>
          <w:sz w:val="28"/>
          <w:szCs w:val="28"/>
          <w:rtl/>
        </w:rPr>
        <w:t xml:space="preserve"> </w:t>
      </w:r>
      <w:r w:rsidRPr="00B00051">
        <w:rPr>
          <w:rFonts w:ascii="ae_Ouhod" w:hAnsi="ae_Ouhod" w:cs="Simplified Arabic" w:hint="cs"/>
          <w:sz w:val="28"/>
          <w:szCs w:val="28"/>
          <w:rtl/>
        </w:rPr>
        <w:t>إبدال</w:t>
      </w:r>
      <w:r w:rsidRPr="00B00051">
        <w:rPr>
          <w:rFonts w:ascii="ae_Ouhod" w:hAnsi="ae_Ouhod" w:cs="Simplified Arabic"/>
          <w:sz w:val="28"/>
          <w:szCs w:val="28"/>
          <w:rtl/>
        </w:rPr>
        <w:t xml:space="preserve"> استراتيجيتها القديمة (الكلفة- </w:t>
      </w:r>
      <w:r w:rsidRPr="00B00051">
        <w:rPr>
          <w:rFonts w:ascii="ae_Ouhod" w:hAnsi="ae_Ouhod" w:cs="Simplified Arabic" w:hint="cs"/>
          <w:sz w:val="28"/>
          <w:szCs w:val="28"/>
          <w:rtl/>
        </w:rPr>
        <w:t>الإنتاجية</w:t>
      </w:r>
      <w:r w:rsidRPr="00B00051">
        <w:rPr>
          <w:rFonts w:ascii="ae_Ouhod" w:hAnsi="ae_Ouhod" w:cs="Simplified Arabic"/>
          <w:sz w:val="28"/>
          <w:szCs w:val="28"/>
          <w:rtl/>
        </w:rPr>
        <w:t xml:space="preserve">) </w:t>
      </w:r>
      <w:r w:rsidRPr="00B00051">
        <w:rPr>
          <w:rFonts w:ascii="ae_Ouhod" w:hAnsi="ae_Ouhod" w:cs="Simplified Arabic" w:hint="cs"/>
          <w:sz w:val="28"/>
          <w:szCs w:val="28"/>
          <w:rtl/>
        </w:rPr>
        <w:t>إلى</w:t>
      </w:r>
      <w:r w:rsidRPr="00B00051">
        <w:rPr>
          <w:rFonts w:ascii="ae_Ouhod" w:hAnsi="ae_Ouhod" w:cs="Simplified Arabic"/>
          <w:sz w:val="28"/>
          <w:szCs w:val="28"/>
          <w:rtl/>
        </w:rPr>
        <w:t xml:space="preserve"> استراتيجية إدارة الجودة الشاملة لتوقف زحف المنافسة اليابانية لمنتجاتها وخاصة في صناعة السيارات </w:t>
      </w:r>
      <w:r w:rsidRPr="00B00051">
        <w:rPr>
          <w:rFonts w:ascii="ae_Ouhod" w:hAnsi="ae_Ouhod" w:cs="Simplified Arabic" w:hint="cs"/>
          <w:sz w:val="28"/>
          <w:szCs w:val="28"/>
          <w:rtl/>
        </w:rPr>
        <w:t>والإلكترونيات</w:t>
      </w:r>
      <w:r w:rsidRPr="00B00051">
        <w:rPr>
          <w:rFonts w:ascii="ae_Ouhod" w:hAnsi="ae_Ouhod" w:cs="Simplified Arabic"/>
          <w:sz w:val="28"/>
          <w:szCs w:val="28"/>
          <w:rtl/>
        </w:rPr>
        <w:t xml:space="preserve">, بعد </w:t>
      </w:r>
      <w:r w:rsidRPr="00B00051">
        <w:rPr>
          <w:rFonts w:ascii="ae_Ouhod" w:hAnsi="ae_Ouhod" w:cs="Simplified Arabic" w:hint="cs"/>
          <w:sz w:val="28"/>
          <w:szCs w:val="28"/>
          <w:rtl/>
        </w:rPr>
        <w:t>أن</w:t>
      </w:r>
      <w:r w:rsidRPr="00B00051">
        <w:rPr>
          <w:rFonts w:ascii="ae_Ouhod" w:hAnsi="ae_Ouhod" w:cs="Simplified Arabic"/>
          <w:sz w:val="28"/>
          <w:szCs w:val="28"/>
          <w:rtl/>
        </w:rPr>
        <w:t xml:space="preserve"> كان قياس مستوى جودة الصناعة اليابانية </w:t>
      </w:r>
      <w:r w:rsidRPr="00B00051">
        <w:rPr>
          <w:rFonts w:ascii="ae_Ouhod" w:hAnsi="ae_Ouhod" w:cs="Simplified Arabic" w:hint="cs"/>
          <w:sz w:val="28"/>
          <w:szCs w:val="28"/>
          <w:rtl/>
        </w:rPr>
        <w:t>بالمليون</w:t>
      </w:r>
      <w:r w:rsidRPr="00B00051">
        <w:rPr>
          <w:rFonts w:ascii="ae_Ouhod" w:hAnsi="ae_Ouhod" w:cs="Simplified Arabic"/>
          <w:sz w:val="28"/>
          <w:szCs w:val="28"/>
          <w:rtl/>
        </w:rPr>
        <w:t xml:space="preserve"> وكان هذا المقياس في الشركات </w:t>
      </w:r>
      <w:r w:rsidRPr="00B00051">
        <w:rPr>
          <w:rFonts w:ascii="ae_Ouhod" w:hAnsi="ae_Ouhod" w:cs="Simplified Arabic" w:hint="cs"/>
          <w:sz w:val="28"/>
          <w:szCs w:val="28"/>
          <w:rtl/>
        </w:rPr>
        <w:t>الأمريكية</w:t>
      </w:r>
      <w:r w:rsidRPr="00B00051">
        <w:rPr>
          <w:rFonts w:ascii="ae_Ouhod" w:hAnsi="ae_Ouhod" w:cs="Simplified Arabic"/>
          <w:sz w:val="28"/>
          <w:szCs w:val="28"/>
          <w:rtl/>
        </w:rPr>
        <w:t xml:space="preserve"> بالمئة. وهذا مؤشر</w:t>
      </w:r>
      <w:r w:rsidRPr="00B00051">
        <w:rPr>
          <w:rFonts w:ascii="ae_Ouhod" w:hAnsi="ae_Ouhod" w:cs="Simplified Arabic" w:hint="cs"/>
          <w:sz w:val="28"/>
          <w:szCs w:val="28"/>
          <w:rtl/>
        </w:rPr>
        <w:t xml:space="preserve"> </w:t>
      </w:r>
      <w:r w:rsidRPr="00B00051">
        <w:rPr>
          <w:rFonts w:ascii="ae_Ouhod" w:hAnsi="ae_Ouhod" w:cs="Simplified Arabic"/>
          <w:sz w:val="28"/>
          <w:szCs w:val="28"/>
          <w:rtl/>
        </w:rPr>
        <w:t>عملي على تفوق جودة الصناعة اليابانية ولعل إدارة الجودة الشاملة كانت هي الإدارة التي مكنت الشركات اليابانية بلوغ هذا المستوى من الجودة العالمية.</w:t>
      </w:r>
    </w:p>
    <w:p w14:paraId="7C81D832" w14:textId="77777777" w:rsidR="00B00051" w:rsidRDefault="00B00051" w:rsidP="00B00051">
      <w:pPr>
        <w:spacing w:after="0" w:line="240" w:lineRule="auto"/>
        <w:ind w:firstLine="720"/>
        <w:jc w:val="lowKashida"/>
        <w:rPr>
          <w:rFonts w:ascii="ae_Ouhod" w:hAnsi="ae_Ouhod" w:cs="Simplified Arabic"/>
          <w:sz w:val="28"/>
          <w:szCs w:val="28"/>
          <w:rtl/>
        </w:rPr>
      </w:pPr>
      <w:r w:rsidRPr="00B00051">
        <w:rPr>
          <w:rFonts w:ascii="ae_Ouhod" w:hAnsi="ae_Ouhod" w:cs="Simplified Arabic"/>
          <w:sz w:val="28"/>
          <w:szCs w:val="28"/>
          <w:rtl/>
        </w:rPr>
        <w:t>ومن نافلة القول بانه كان للعديد من الكتاب والباحثين ال</w:t>
      </w:r>
      <w:r w:rsidRPr="00B00051">
        <w:rPr>
          <w:rFonts w:ascii="ae_Ouhod" w:hAnsi="ae_Ouhod" w:cs="Simplified Arabic" w:hint="cs"/>
          <w:sz w:val="28"/>
          <w:szCs w:val="28"/>
          <w:rtl/>
        </w:rPr>
        <w:t>أ</w:t>
      </w:r>
      <w:r w:rsidRPr="00B00051">
        <w:rPr>
          <w:rFonts w:ascii="ae_Ouhod" w:hAnsi="ae_Ouhod" w:cs="Simplified Arabic"/>
          <w:sz w:val="28"/>
          <w:szCs w:val="28"/>
          <w:rtl/>
        </w:rPr>
        <w:t xml:space="preserve">وائل </w:t>
      </w:r>
      <w:r w:rsidRPr="00B00051">
        <w:rPr>
          <w:rFonts w:ascii="ae_Ouhod" w:hAnsi="ae_Ouhod" w:cs="Simplified Arabic" w:hint="cs"/>
          <w:sz w:val="28"/>
          <w:szCs w:val="28"/>
          <w:rtl/>
        </w:rPr>
        <w:t>إسهاماتهم</w:t>
      </w:r>
      <w:r w:rsidRPr="00B00051">
        <w:rPr>
          <w:rFonts w:ascii="ae_Ouhod" w:hAnsi="ae_Ouhod" w:cs="Simplified Arabic"/>
          <w:sz w:val="28"/>
          <w:szCs w:val="28"/>
          <w:rtl/>
        </w:rPr>
        <w:t xml:space="preserve"> واسعة في ظهور مفهوم إدارة الجودة الشاملة وتطويرها, قدموا نماذج على وفق وجهة نظر كل منهم كان حصيلة الخبرة في مجال تطبيق الجودة وبالتالي بناء وبروز مفاهيم إدارة الجودة الشاملة, ومن </w:t>
      </w:r>
      <w:r w:rsidRPr="00B00051">
        <w:rPr>
          <w:rFonts w:ascii="ae_Ouhod" w:hAnsi="ae_Ouhod" w:cs="Simplified Arabic" w:hint="cs"/>
          <w:sz w:val="28"/>
          <w:szCs w:val="28"/>
          <w:rtl/>
        </w:rPr>
        <w:t>أ</w:t>
      </w:r>
      <w:r w:rsidRPr="00B00051">
        <w:rPr>
          <w:rFonts w:ascii="ae_Ouhod" w:hAnsi="ae_Ouhod" w:cs="Simplified Arabic"/>
          <w:sz w:val="28"/>
          <w:szCs w:val="28"/>
          <w:rtl/>
        </w:rPr>
        <w:t>برز العلماء</w:t>
      </w:r>
      <w:r w:rsidRPr="00B00051">
        <w:rPr>
          <w:rFonts w:ascii="ae_Ouhod" w:hAnsi="ae_Ouhod" w:cs="Simplified Arabic" w:hint="cs"/>
          <w:sz w:val="28"/>
          <w:szCs w:val="28"/>
          <w:rtl/>
        </w:rPr>
        <w:t xml:space="preserve"> </w:t>
      </w:r>
      <w:r w:rsidRPr="00B00051">
        <w:rPr>
          <w:rFonts w:ascii="ae_Ouhod" w:hAnsi="ae_Ouhod" w:cs="Simplified Arabic"/>
          <w:sz w:val="28"/>
          <w:szCs w:val="28"/>
          <w:rtl/>
        </w:rPr>
        <w:t>(</w:t>
      </w:r>
      <w:r w:rsidRPr="00B00051">
        <w:rPr>
          <w:rFonts w:ascii="ae_Ouhod" w:hAnsi="ae_Ouhod" w:cs="Simplified Arabic"/>
          <w:sz w:val="28"/>
          <w:szCs w:val="28"/>
        </w:rPr>
        <w:t>Juran) (Grosby) (Deming</w:t>
      </w:r>
      <w:r w:rsidRPr="00B00051">
        <w:rPr>
          <w:rFonts w:ascii="ae_Ouhod" w:hAnsi="ae_Ouhod" w:cs="Simplified Arabic"/>
          <w:sz w:val="28"/>
          <w:szCs w:val="28"/>
          <w:rtl/>
        </w:rPr>
        <w:t xml:space="preserve">) والى جانب </w:t>
      </w:r>
      <w:r w:rsidRPr="00B00051">
        <w:rPr>
          <w:rFonts w:ascii="ae_Ouhod" w:hAnsi="ae_Ouhod" w:cs="Simplified Arabic" w:hint="cs"/>
          <w:sz w:val="28"/>
          <w:szCs w:val="28"/>
          <w:rtl/>
        </w:rPr>
        <w:t>هؤلاء</w:t>
      </w:r>
      <w:r w:rsidRPr="00B00051">
        <w:rPr>
          <w:rFonts w:ascii="ae_Ouhod" w:hAnsi="ae_Ouhod" w:cs="Simplified Arabic"/>
          <w:sz w:val="28"/>
          <w:szCs w:val="28"/>
          <w:rtl/>
        </w:rPr>
        <w:t xml:space="preserve"> العلماء البارزين برزت مجموعة من المتخصصين كانت لهم </w:t>
      </w:r>
      <w:r w:rsidRPr="00B00051">
        <w:rPr>
          <w:rFonts w:ascii="ae_Ouhod" w:hAnsi="ae_Ouhod" w:cs="Simplified Arabic" w:hint="cs"/>
          <w:sz w:val="28"/>
          <w:szCs w:val="28"/>
          <w:rtl/>
        </w:rPr>
        <w:t>إسهاماتهم</w:t>
      </w:r>
      <w:r w:rsidRPr="00B00051">
        <w:rPr>
          <w:rFonts w:ascii="ae_Ouhod" w:hAnsi="ae_Ouhod" w:cs="Simplified Arabic"/>
          <w:sz w:val="28"/>
          <w:szCs w:val="28"/>
          <w:rtl/>
        </w:rPr>
        <w:t xml:space="preserve"> الواضحة لدفع عملية تطوير مفاهيم وافكار إدارة الجودة الشاملة</w:t>
      </w:r>
      <w:r w:rsidRPr="00B00051">
        <w:rPr>
          <w:rFonts w:ascii="ae_Ouhod" w:hAnsi="ae_Ouhod" w:cs="Simplified Arabic" w:hint="cs"/>
          <w:sz w:val="28"/>
          <w:szCs w:val="28"/>
          <w:rtl/>
        </w:rPr>
        <w:t xml:space="preserve">، </w:t>
      </w:r>
      <w:r w:rsidRPr="00B00051">
        <w:rPr>
          <w:rFonts w:ascii="ae_Ouhod" w:hAnsi="ae_Ouhod" w:cs="Simplified Arabic"/>
          <w:sz w:val="28"/>
          <w:szCs w:val="28"/>
          <w:rtl/>
        </w:rPr>
        <w:t xml:space="preserve">ويمكن توضيح اهم الاتجاهات في إدارة الجودة الشاملة </w:t>
      </w:r>
      <w:r w:rsidRPr="00B00051">
        <w:rPr>
          <w:rFonts w:ascii="ae_Ouhod" w:hAnsi="ae_Ouhod" w:cs="Simplified Arabic" w:hint="cs"/>
          <w:sz w:val="28"/>
          <w:szCs w:val="28"/>
          <w:rtl/>
        </w:rPr>
        <w:t>لأبرز</w:t>
      </w:r>
      <w:r w:rsidRPr="00B00051">
        <w:rPr>
          <w:rFonts w:ascii="ae_Ouhod" w:hAnsi="ae_Ouhod" w:cs="Simplified Arabic"/>
          <w:sz w:val="28"/>
          <w:szCs w:val="28"/>
          <w:rtl/>
        </w:rPr>
        <w:t xml:space="preserve"> </w:t>
      </w:r>
      <w:r w:rsidRPr="00B00051">
        <w:rPr>
          <w:rFonts w:ascii="ae_Ouhod" w:hAnsi="ae_Ouhod" w:cs="Simplified Arabic" w:hint="cs"/>
          <w:sz w:val="28"/>
          <w:szCs w:val="28"/>
          <w:rtl/>
        </w:rPr>
        <w:t>هؤلاء</w:t>
      </w:r>
      <w:r w:rsidRPr="00B00051">
        <w:rPr>
          <w:rFonts w:ascii="ae_Ouhod" w:hAnsi="ae_Ouhod" w:cs="Simplified Arabic"/>
          <w:sz w:val="28"/>
          <w:szCs w:val="28"/>
          <w:rtl/>
        </w:rPr>
        <w:t xml:space="preserve"> العلماء في الجدول</w:t>
      </w:r>
      <w:r w:rsidRPr="00B00051">
        <w:rPr>
          <w:rFonts w:ascii="ae_Ouhod" w:hAnsi="ae_Ouhod" w:cs="Simplified Arabic" w:hint="cs"/>
          <w:sz w:val="28"/>
          <w:szCs w:val="28"/>
          <w:rtl/>
        </w:rPr>
        <w:t xml:space="preserve"> </w:t>
      </w:r>
      <w:r w:rsidRPr="00B00051">
        <w:rPr>
          <w:rFonts w:ascii="ae_Ouhod" w:hAnsi="ae_Ouhod" w:cs="Simplified Arabic"/>
          <w:sz w:val="28"/>
          <w:szCs w:val="28"/>
          <w:rtl/>
        </w:rPr>
        <w:t>(</w:t>
      </w:r>
      <w:r w:rsidRPr="00B00051">
        <w:rPr>
          <w:rFonts w:ascii="ae_Ouhod" w:hAnsi="ae_Ouhod" w:cs="Simplified Arabic" w:hint="cs"/>
          <w:sz w:val="28"/>
          <w:szCs w:val="28"/>
          <w:rtl/>
        </w:rPr>
        <w:t>2-</w:t>
      </w:r>
      <w:r w:rsidRPr="00B00051">
        <w:rPr>
          <w:rFonts w:ascii="ae_Ouhod" w:hAnsi="ae_Ouhod" w:cs="Simplified Arabic"/>
          <w:sz w:val="28"/>
          <w:szCs w:val="28"/>
          <w:rtl/>
        </w:rPr>
        <w:t>1)</w:t>
      </w:r>
      <w:r w:rsidRPr="00B00051">
        <w:rPr>
          <w:rFonts w:ascii="ae_Ouhod" w:hAnsi="ae_Ouhod" w:cs="Simplified Arabic" w:hint="cs"/>
          <w:sz w:val="28"/>
          <w:szCs w:val="28"/>
          <w:rtl/>
        </w:rPr>
        <w:t xml:space="preserve"> </w:t>
      </w:r>
      <w:r w:rsidRPr="00B00051">
        <w:rPr>
          <w:rFonts w:ascii="ae_Ouhod" w:hAnsi="ae_Ouhod" w:cs="Simplified Arabic"/>
          <w:sz w:val="28"/>
          <w:szCs w:val="28"/>
          <w:rtl/>
        </w:rPr>
        <w:t xml:space="preserve">(العاني </w:t>
      </w:r>
      <w:r w:rsidRPr="00B00051">
        <w:rPr>
          <w:rFonts w:ascii="ae_Ouhod" w:hAnsi="ae_Ouhod" w:cs="Simplified Arabic" w:hint="cs"/>
          <w:sz w:val="28"/>
          <w:szCs w:val="28"/>
          <w:rtl/>
        </w:rPr>
        <w:t>وأخرون، 2002/ ص 23</w:t>
      </w:r>
      <w:r w:rsidRPr="00B00051">
        <w:rPr>
          <w:rFonts w:ascii="ae_Ouhod" w:hAnsi="ae_Ouhod" w:cs="Simplified Arabic"/>
          <w:sz w:val="28"/>
          <w:szCs w:val="28"/>
          <w:rtl/>
        </w:rPr>
        <w:t>).</w:t>
      </w:r>
    </w:p>
    <w:p w14:paraId="40835EBA" w14:textId="77777777" w:rsidR="00B00051" w:rsidRDefault="00B00051" w:rsidP="00B00051">
      <w:pPr>
        <w:spacing w:after="0" w:line="240" w:lineRule="auto"/>
        <w:ind w:firstLine="720"/>
        <w:jc w:val="lowKashida"/>
        <w:rPr>
          <w:rFonts w:ascii="ae_Ouhod" w:hAnsi="ae_Ouhod" w:cs="Simplified Arabic"/>
          <w:sz w:val="28"/>
          <w:szCs w:val="28"/>
          <w:rtl/>
        </w:rPr>
      </w:pPr>
    </w:p>
    <w:p w14:paraId="43040BD2" w14:textId="77777777" w:rsidR="00456BFE" w:rsidRDefault="00456BFE">
      <w:pPr>
        <w:bidi w:val="0"/>
        <w:rPr>
          <w:rFonts w:cs="Simplified Arabic"/>
          <w:b/>
          <w:bCs/>
          <w:kern w:val="0"/>
          <w:sz w:val="24"/>
          <w:szCs w:val="24"/>
          <w:rtl/>
          <w14:ligatures w14:val="none"/>
        </w:rPr>
      </w:pPr>
      <w:bookmarkStart w:id="30" w:name="_Toc160538314"/>
      <w:r>
        <w:rPr>
          <w:rFonts w:cs="Simplified Arabic"/>
          <w:sz w:val="24"/>
          <w:szCs w:val="24"/>
          <w:rtl/>
        </w:rPr>
        <w:br w:type="page"/>
      </w:r>
    </w:p>
    <w:p w14:paraId="3AC63646" w14:textId="36ACA227" w:rsidR="00B00051" w:rsidRPr="00B00051" w:rsidRDefault="00B00051" w:rsidP="00B00051">
      <w:pPr>
        <w:pStyle w:val="a7"/>
        <w:spacing w:after="0"/>
        <w:jc w:val="center"/>
        <w:rPr>
          <w:rFonts w:ascii="ae_Ouhod" w:hAnsi="ae_Ouhod" w:cs="Simplified Arabic"/>
          <w:b w:val="0"/>
          <w:bCs w:val="0"/>
          <w:color w:val="auto"/>
          <w:sz w:val="24"/>
          <w:szCs w:val="24"/>
          <w:rtl/>
        </w:rPr>
      </w:pPr>
      <w:bookmarkStart w:id="31" w:name="_Toc192452604"/>
      <w:r w:rsidRPr="00B00051">
        <w:rPr>
          <w:rFonts w:cs="Simplified Arabic" w:hint="cs"/>
          <w:color w:val="auto"/>
          <w:sz w:val="24"/>
          <w:szCs w:val="24"/>
          <w:rtl/>
        </w:rPr>
        <w:lastRenderedPageBreak/>
        <w:t>جدول</w:t>
      </w:r>
      <w:r w:rsidRPr="00B00051">
        <w:rPr>
          <w:rFonts w:cs="Simplified Arabic"/>
          <w:color w:val="auto"/>
          <w:sz w:val="24"/>
          <w:szCs w:val="24"/>
          <w:rtl/>
        </w:rPr>
        <w:t xml:space="preserve"> (2-</w:t>
      </w:r>
      <w:r w:rsidRPr="00B00051">
        <w:rPr>
          <w:rFonts w:ascii="ae_Ouhod" w:hAnsi="ae_Ouhod" w:cs="Simplified Arabic"/>
          <w:color w:val="auto"/>
          <w:sz w:val="24"/>
          <w:szCs w:val="24"/>
          <w:rtl/>
        </w:rPr>
        <w:fldChar w:fldCharType="begin"/>
      </w:r>
      <w:r w:rsidRPr="00B00051">
        <w:rPr>
          <w:rFonts w:ascii="ae_Ouhod" w:hAnsi="ae_Ouhod" w:cs="Simplified Arabic"/>
          <w:color w:val="auto"/>
          <w:sz w:val="24"/>
          <w:szCs w:val="24"/>
          <w:rtl/>
        </w:rPr>
        <w:instrText xml:space="preserve"> </w:instrText>
      </w:r>
      <w:r w:rsidRPr="00B00051">
        <w:rPr>
          <w:rFonts w:ascii="ae_Ouhod" w:hAnsi="ae_Ouhod" w:cs="Simplified Arabic"/>
          <w:color w:val="auto"/>
          <w:sz w:val="24"/>
          <w:szCs w:val="24"/>
        </w:rPr>
        <w:instrText>SEQ</w:instrText>
      </w:r>
      <w:r w:rsidRPr="00B00051">
        <w:rPr>
          <w:rFonts w:ascii="ae_Ouhod" w:hAnsi="ae_Ouhod" w:cs="Simplified Arabic"/>
          <w:color w:val="auto"/>
          <w:sz w:val="24"/>
          <w:szCs w:val="24"/>
          <w:rtl/>
        </w:rPr>
        <w:instrText xml:space="preserve"> جدول \* </w:instrText>
      </w:r>
      <w:r w:rsidRPr="00B00051">
        <w:rPr>
          <w:rFonts w:ascii="ae_Ouhod" w:hAnsi="ae_Ouhod" w:cs="Simplified Arabic"/>
          <w:color w:val="auto"/>
          <w:sz w:val="24"/>
          <w:szCs w:val="24"/>
        </w:rPr>
        <w:instrText>ARABIC</w:instrText>
      </w:r>
      <w:r w:rsidRPr="00B00051">
        <w:rPr>
          <w:rFonts w:ascii="ae_Ouhod" w:hAnsi="ae_Ouhod" w:cs="Simplified Arabic"/>
          <w:color w:val="auto"/>
          <w:sz w:val="24"/>
          <w:szCs w:val="24"/>
          <w:rtl/>
        </w:rPr>
        <w:instrText xml:space="preserve"> </w:instrText>
      </w:r>
      <w:r w:rsidRPr="00B00051">
        <w:rPr>
          <w:rFonts w:ascii="ae_Ouhod" w:hAnsi="ae_Ouhod" w:cs="Simplified Arabic"/>
          <w:color w:val="auto"/>
          <w:sz w:val="24"/>
          <w:szCs w:val="24"/>
          <w:rtl/>
        </w:rPr>
        <w:fldChar w:fldCharType="separate"/>
      </w:r>
      <w:r w:rsidR="007C7FA7">
        <w:rPr>
          <w:rFonts w:ascii="ae_Ouhod" w:hAnsi="ae_Ouhod" w:cs="Simplified Arabic"/>
          <w:noProof/>
          <w:color w:val="auto"/>
          <w:sz w:val="24"/>
          <w:szCs w:val="24"/>
          <w:rtl/>
        </w:rPr>
        <w:t>1</w:t>
      </w:r>
      <w:r w:rsidRPr="00B00051">
        <w:rPr>
          <w:rFonts w:ascii="ae_Ouhod" w:hAnsi="ae_Ouhod" w:cs="Simplified Arabic"/>
          <w:color w:val="auto"/>
          <w:sz w:val="24"/>
          <w:szCs w:val="24"/>
          <w:rtl/>
        </w:rPr>
        <w:fldChar w:fldCharType="end"/>
      </w:r>
      <w:r w:rsidRPr="00B00051">
        <w:rPr>
          <w:rFonts w:ascii="ae_Ouhod" w:hAnsi="ae_Ouhod" w:cs="Simplified Arabic"/>
          <w:color w:val="auto"/>
          <w:sz w:val="24"/>
          <w:szCs w:val="24"/>
          <w:rtl/>
        </w:rPr>
        <w:t>)</w:t>
      </w:r>
      <w:r w:rsidRPr="00B00051">
        <w:rPr>
          <w:rFonts w:ascii="ae_Ouhod" w:hAnsi="ae_Ouhod" w:cs="Simplified Arabic"/>
          <w:color w:val="auto"/>
          <w:sz w:val="24"/>
          <w:szCs w:val="24"/>
          <w:rtl/>
        </w:rPr>
        <w:br/>
      </w:r>
      <w:r w:rsidRPr="00B00051">
        <w:rPr>
          <w:rFonts w:ascii="ae_Ouhod" w:hAnsi="ae_Ouhod" w:cs="Simplified Arabic" w:hint="cs"/>
          <w:color w:val="auto"/>
          <w:sz w:val="24"/>
          <w:szCs w:val="24"/>
          <w:rtl/>
        </w:rPr>
        <w:t>أ</w:t>
      </w:r>
      <w:r w:rsidRPr="00B00051">
        <w:rPr>
          <w:rFonts w:ascii="ae_Ouhod" w:hAnsi="ae_Ouhod" w:cs="Simplified Arabic"/>
          <w:color w:val="auto"/>
          <w:sz w:val="24"/>
          <w:szCs w:val="24"/>
          <w:rtl/>
        </w:rPr>
        <w:t xml:space="preserve">هم الاتجاهات </w:t>
      </w:r>
      <w:r w:rsidRPr="00B00051">
        <w:rPr>
          <w:rFonts w:ascii="ae_Ouhod" w:hAnsi="ae_Ouhod" w:cs="Simplified Arabic" w:hint="cs"/>
          <w:color w:val="auto"/>
          <w:sz w:val="24"/>
          <w:szCs w:val="24"/>
          <w:rtl/>
        </w:rPr>
        <w:t xml:space="preserve">العلمية </w:t>
      </w:r>
      <w:r w:rsidRPr="00B00051">
        <w:rPr>
          <w:rFonts w:ascii="ae_Ouhod" w:hAnsi="ae_Ouhod" w:cs="Simplified Arabic"/>
          <w:color w:val="auto"/>
          <w:sz w:val="24"/>
          <w:szCs w:val="24"/>
          <w:rtl/>
        </w:rPr>
        <w:t>في إدارة الجودة الشاملة</w:t>
      </w:r>
      <w:bookmarkEnd w:id="30"/>
      <w:bookmarkEnd w:id="31"/>
      <w:r w:rsidRPr="00B00051">
        <w:rPr>
          <w:rFonts w:ascii="ae_Ouhod" w:hAnsi="ae_Ouhod" w:cs="Simplified Arabic"/>
          <w:color w:val="auto"/>
          <w:sz w:val="24"/>
          <w:szCs w:val="24"/>
          <w:rtl/>
        </w:rPr>
        <w:t xml:space="preserve"> </w:t>
      </w:r>
    </w:p>
    <w:tbl>
      <w:tblPr>
        <w:tblStyle w:val="a6"/>
        <w:bidiVisual/>
        <w:tblW w:w="9558" w:type="dxa"/>
        <w:tblLayout w:type="fixed"/>
        <w:tblLook w:val="01E0" w:firstRow="1" w:lastRow="1" w:firstColumn="1" w:lastColumn="1" w:noHBand="0" w:noVBand="0"/>
      </w:tblPr>
      <w:tblGrid>
        <w:gridCol w:w="1268"/>
        <w:gridCol w:w="1170"/>
        <w:gridCol w:w="1458"/>
        <w:gridCol w:w="1890"/>
        <w:gridCol w:w="1710"/>
        <w:gridCol w:w="2062"/>
      </w:tblGrid>
      <w:tr w:rsidR="00B00051" w:rsidRPr="00B00051" w14:paraId="343862E6" w14:textId="77777777" w:rsidTr="00B00051">
        <w:tc>
          <w:tcPr>
            <w:tcW w:w="1268" w:type="dxa"/>
            <w:vAlign w:val="center"/>
          </w:tcPr>
          <w:p w14:paraId="611CE156" w14:textId="77777777" w:rsidR="00B00051" w:rsidRPr="00B00051" w:rsidRDefault="00B00051" w:rsidP="00B00051">
            <w:pPr>
              <w:jc w:val="center"/>
              <w:rPr>
                <w:rFonts w:ascii="ae_Ouhod" w:hAnsi="ae_Ouhod" w:cs="Simplified Arabic"/>
                <w:b/>
                <w:bCs/>
                <w:sz w:val="28"/>
                <w:szCs w:val="28"/>
                <w:rtl/>
              </w:rPr>
            </w:pPr>
            <w:r w:rsidRPr="00B00051">
              <w:rPr>
                <w:rFonts w:ascii="ae_Ouhod" w:hAnsi="ae_Ouhod" w:cs="Simplified Arabic"/>
                <w:b/>
                <w:bCs/>
                <w:sz w:val="28"/>
                <w:szCs w:val="28"/>
                <w:rtl/>
              </w:rPr>
              <w:t>رواد إدارة الجودة</w:t>
            </w:r>
          </w:p>
        </w:tc>
        <w:tc>
          <w:tcPr>
            <w:tcW w:w="1170" w:type="dxa"/>
            <w:vAlign w:val="center"/>
          </w:tcPr>
          <w:p w14:paraId="2BFD8C24" w14:textId="77777777" w:rsidR="00B00051" w:rsidRPr="00B00051" w:rsidRDefault="00B00051" w:rsidP="00B00051">
            <w:pPr>
              <w:jc w:val="center"/>
              <w:rPr>
                <w:rFonts w:ascii="ae_Ouhod" w:hAnsi="ae_Ouhod" w:cs="Simplified Arabic"/>
                <w:b/>
                <w:bCs/>
                <w:sz w:val="28"/>
                <w:szCs w:val="28"/>
                <w:rtl/>
              </w:rPr>
            </w:pPr>
            <w:r w:rsidRPr="00B00051">
              <w:rPr>
                <w:rFonts w:ascii="ae_Ouhod" w:hAnsi="ae_Ouhod" w:cs="Simplified Arabic"/>
                <w:b/>
                <w:bCs/>
                <w:sz w:val="28"/>
                <w:szCs w:val="28"/>
                <w:rtl/>
              </w:rPr>
              <w:t>تعريف الجودة</w:t>
            </w:r>
          </w:p>
        </w:tc>
        <w:tc>
          <w:tcPr>
            <w:tcW w:w="1458" w:type="dxa"/>
            <w:vAlign w:val="center"/>
          </w:tcPr>
          <w:p w14:paraId="38F60A22" w14:textId="77777777" w:rsidR="00B00051" w:rsidRPr="00B00051" w:rsidRDefault="00B00051" w:rsidP="00B00051">
            <w:pPr>
              <w:jc w:val="center"/>
              <w:rPr>
                <w:rFonts w:ascii="ae_Ouhod" w:hAnsi="ae_Ouhod" w:cs="Simplified Arabic"/>
                <w:b/>
                <w:bCs/>
                <w:sz w:val="28"/>
                <w:szCs w:val="28"/>
                <w:rtl/>
              </w:rPr>
            </w:pPr>
            <w:r w:rsidRPr="00B00051">
              <w:rPr>
                <w:rFonts w:ascii="ae_Ouhod" w:hAnsi="ae_Ouhod" w:cs="Simplified Arabic"/>
                <w:b/>
                <w:bCs/>
                <w:sz w:val="28"/>
                <w:szCs w:val="28"/>
                <w:rtl/>
              </w:rPr>
              <w:t>الفلسفة العامة</w:t>
            </w:r>
          </w:p>
        </w:tc>
        <w:tc>
          <w:tcPr>
            <w:tcW w:w="1890" w:type="dxa"/>
            <w:vAlign w:val="center"/>
          </w:tcPr>
          <w:p w14:paraId="51EF9803" w14:textId="77777777" w:rsidR="00B00051" w:rsidRPr="00B00051" w:rsidRDefault="00B00051" w:rsidP="00B00051">
            <w:pPr>
              <w:jc w:val="center"/>
              <w:rPr>
                <w:rFonts w:ascii="ae_Ouhod" w:hAnsi="ae_Ouhod" w:cs="Simplified Arabic"/>
                <w:b/>
                <w:bCs/>
                <w:sz w:val="28"/>
                <w:szCs w:val="28"/>
                <w:rtl/>
              </w:rPr>
            </w:pPr>
            <w:r w:rsidRPr="00B00051">
              <w:rPr>
                <w:rFonts w:ascii="ae_Ouhod" w:hAnsi="ae_Ouhod" w:cs="Simplified Arabic"/>
                <w:b/>
                <w:bCs/>
                <w:sz w:val="28"/>
                <w:szCs w:val="28"/>
                <w:rtl/>
              </w:rPr>
              <w:t>الطريقة</w:t>
            </w:r>
          </w:p>
        </w:tc>
        <w:tc>
          <w:tcPr>
            <w:tcW w:w="1710" w:type="dxa"/>
            <w:vAlign w:val="center"/>
          </w:tcPr>
          <w:p w14:paraId="6FA786E0" w14:textId="77777777" w:rsidR="00B00051" w:rsidRPr="00B00051" w:rsidRDefault="00B00051" w:rsidP="00B00051">
            <w:pPr>
              <w:jc w:val="center"/>
              <w:rPr>
                <w:rFonts w:ascii="ae_Ouhod" w:hAnsi="ae_Ouhod" w:cs="Simplified Arabic"/>
                <w:b/>
                <w:bCs/>
                <w:sz w:val="28"/>
                <w:szCs w:val="28"/>
                <w:rtl/>
              </w:rPr>
            </w:pPr>
            <w:r w:rsidRPr="00B00051">
              <w:rPr>
                <w:rFonts w:ascii="ae_Ouhod" w:hAnsi="ae_Ouhod" w:cs="Simplified Arabic"/>
                <w:b/>
                <w:bCs/>
                <w:sz w:val="28"/>
                <w:szCs w:val="28"/>
                <w:rtl/>
              </w:rPr>
              <w:t>ما</w:t>
            </w:r>
            <w:r w:rsidRPr="00B00051">
              <w:rPr>
                <w:rFonts w:ascii="ae_Ouhod" w:hAnsi="ae_Ouhod" w:cs="Simplified Arabic" w:hint="cs"/>
                <w:b/>
                <w:bCs/>
                <w:sz w:val="28"/>
                <w:szCs w:val="28"/>
                <w:rtl/>
              </w:rPr>
              <w:t xml:space="preserve"> </w:t>
            </w:r>
            <w:r w:rsidRPr="00B00051">
              <w:rPr>
                <w:rFonts w:ascii="ae_Ouhod" w:hAnsi="ae_Ouhod" w:cs="Simplified Arabic"/>
                <w:b/>
                <w:bCs/>
                <w:sz w:val="28"/>
                <w:szCs w:val="28"/>
                <w:rtl/>
              </w:rPr>
              <w:t>اشتهر به</w:t>
            </w:r>
          </w:p>
        </w:tc>
        <w:tc>
          <w:tcPr>
            <w:tcW w:w="2062" w:type="dxa"/>
            <w:vAlign w:val="center"/>
          </w:tcPr>
          <w:p w14:paraId="08EE2CC6" w14:textId="77777777" w:rsidR="00B00051" w:rsidRPr="00B00051" w:rsidRDefault="00B00051" w:rsidP="00B00051">
            <w:pPr>
              <w:jc w:val="center"/>
              <w:rPr>
                <w:rFonts w:ascii="ae_Ouhod" w:hAnsi="ae_Ouhod" w:cs="Simplified Arabic"/>
                <w:b/>
                <w:bCs/>
                <w:sz w:val="28"/>
                <w:szCs w:val="28"/>
                <w:rtl/>
              </w:rPr>
            </w:pPr>
            <w:r w:rsidRPr="00B00051">
              <w:rPr>
                <w:rFonts w:ascii="ae_Ouhod" w:hAnsi="ae_Ouhod" w:cs="Simplified Arabic" w:hint="cs"/>
                <w:b/>
                <w:bCs/>
                <w:sz w:val="28"/>
                <w:szCs w:val="28"/>
                <w:rtl/>
              </w:rPr>
              <w:t>أ</w:t>
            </w:r>
            <w:r w:rsidRPr="00B00051">
              <w:rPr>
                <w:rFonts w:ascii="ae_Ouhod" w:hAnsi="ae_Ouhod" w:cs="Simplified Arabic"/>
                <w:b/>
                <w:bCs/>
                <w:sz w:val="28"/>
                <w:szCs w:val="28"/>
                <w:rtl/>
              </w:rPr>
              <w:t>هم نقاط الاتفاق بين الثلاثة الكبار</w:t>
            </w:r>
          </w:p>
        </w:tc>
      </w:tr>
      <w:tr w:rsidR="00B00051" w:rsidRPr="00B00051" w14:paraId="095990A5" w14:textId="77777777" w:rsidTr="00B00051">
        <w:tc>
          <w:tcPr>
            <w:tcW w:w="1268" w:type="dxa"/>
            <w:vAlign w:val="center"/>
          </w:tcPr>
          <w:p w14:paraId="7236E985" w14:textId="77777777" w:rsidR="00B00051" w:rsidRPr="00B00051" w:rsidRDefault="00B00051" w:rsidP="00B00051">
            <w:pPr>
              <w:jc w:val="center"/>
              <w:rPr>
                <w:rFonts w:ascii="ae_Ouhod" w:hAnsi="ae_Ouhod" w:cs="Simplified Arabic"/>
                <w:sz w:val="28"/>
                <w:szCs w:val="28"/>
              </w:rPr>
            </w:pPr>
            <w:r w:rsidRPr="00B00051">
              <w:rPr>
                <w:rFonts w:ascii="ae_Ouhod" w:hAnsi="ae_Ouhod" w:cs="Simplified Arabic"/>
                <w:sz w:val="28"/>
                <w:szCs w:val="28"/>
                <w:rtl/>
              </w:rPr>
              <w:t>ديمنغ</w:t>
            </w:r>
          </w:p>
          <w:p w14:paraId="3FA97699" w14:textId="77777777" w:rsidR="00B00051" w:rsidRPr="00B00051" w:rsidRDefault="00B00051" w:rsidP="00B00051">
            <w:pPr>
              <w:jc w:val="center"/>
              <w:rPr>
                <w:rFonts w:ascii="ae_Ouhod" w:hAnsi="ae_Ouhod" w:cs="Simplified Arabic"/>
                <w:sz w:val="28"/>
                <w:szCs w:val="28"/>
              </w:rPr>
            </w:pPr>
          </w:p>
          <w:p w14:paraId="633798FB" w14:textId="77777777" w:rsidR="00B00051" w:rsidRPr="00B00051" w:rsidRDefault="00B00051" w:rsidP="00B00051">
            <w:pPr>
              <w:jc w:val="center"/>
              <w:rPr>
                <w:rFonts w:ascii="ae_Ouhod" w:hAnsi="ae_Ouhod" w:cs="Simplified Arabic"/>
                <w:sz w:val="28"/>
                <w:szCs w:val="28"/>
                <w:rtl/>
              </w:rPr>
            </w:pPr>
            <w:r w:rsidRPr="00B00051">
              <w:rPr>
                <w:rFonts w:ascii="ae_Ouhod" w:hAnsi="ae_Ouhod" w:cs="Simplified Arabic"/>
                <w:sz w:val="28"/>
                <w:szCs w:val="28"/>
              </w:rPr>
              <w:t>Deming</w:t>
            </w:r>
          </w:p>
        </w:tc>
        <w:tc>
          <w:tcPr>
            <w:tcW w:w="1170" w:type="dxa"/>
          </w:tcPr>
          <w:p w14:paraId="66F4C75F" w14:textId="77777777" w:rsidR="00B00051" w:rsidRPr="00B00051" w:rsidRDefault="00B00051" w:rsidP="00B00051">
            <w:pPr>
              <w:jc w:val="center"/>
              <w:rPr>
                <w:rFonts w:ascii="ae_Ouhod" w:hAnsi="ae_Ouhod" w:cs="Simplified Arabic"/>
                <w:sz w:val="28"/>
                <w:szCs w:val="28"/>
                <w:rtl/>
              </w:rPr>
            </w:pPr>
            <w:r w:rsidRPr="00B00051">
              <w:rPr>
                <w:rFonts w:ascii="ae_Ouhod" w:hAnsi="ae_Ouhod" w:cs="Simplified Arabic"/>
                <w:sz w:val="28"/>
                <w:szCs w:val="28"/>
                <w:rtl/>
              </w:rPr>
              <w:t xml:space="preserve">احتياجات العميل ومتطلباته </w:t>
            </w:r>
            <w:r w:rsidRPr="00B00051">
              <w:rPr>
                <w:rFonts w:ascii="ae_Ouhod" w:hAnsi="ae_Ouhod" w:cs="Simplified Arabic" w:hint="cs"/>
                <w:sz w:val="28"/>
                <w:szCs w:val="28"/>
                <w:rtl/>
              </w:rPr>
              <w:t>أيا</w:t>
            </w:r>
            <w:r w:rsidRPr="00B00051">
              <w:rPr>
                <w:rFonts w:ascii="ae_Ouhod" w:hAnsi="ae_Ouhod" w:cs="Simplified Arabic"/>
                <w:sz w:val="28"/>
                <w:szCs w:val="28"/>
                <w:rtl/>
              </w:rPr>
              <w:t xml:space="preserve"> كانت.</w:t>
            </w:r>
          </w:p>
        </w:tc>
        <w:tc>
          <w:tcPr>
            <w:tcW w:w="1458" w:type="dxa"/>
          </w:tcPr>
          <w:p w14:paraId="579180D2" w14:textId="77777777" w:rsidR="00B00051" w:rsidRPr="00B00051" w:rsidRDefault="00B00051" w:rsidP="00B00051">
            <w:pPr>
              <w:jc w:val="center"/>
              <w:rPr>
                <w:rFonts w:ascii="ae_Ouhod" w:hAnsi="ae_Ouhod" w:cs="Simplified Arabic"/>
                <w:sz w:val="28"/>
                <w:szCs w:val="28"/>
                <w:rtl/>
              </w:rPr>
            </w:pPr>
            <w:r w:rsidRPr="00B00051">
              <w:rPr>
                <w:rFonts w:ascii="ae_Ouhod" w:hAnsi="ae_Ouhod" w:cs="Simplified Arabic" w:hint="cs"/>
                <w:sz w:val="28"/>
                <w:szCs w:val="28"/>
                <w:rtl/>
              </w:rPr>
              <w:t>إن</w:t>
            </w:r>
            <w:r w:rsidRPr="00B00051">
              <w:rPr>
                <w:rFonts w:ascii="ae_Ouhod" w:hAnsi="ae_Ouhod" w:cs="Simplified Arabic"/>
                <w:sz w:val="28"/>
                <w:szCs w:val="28"/>
                <w:rtl/>
              </w:rPr>
              <w:t xml:space="preserve"> </w:t>
            </w:r>
            <w:r w:rsidRPr="00B00051">
              <w:rPr>
                <w:rFonts w:ascii="ae_Ouhod" w:hAnsi="ae_Ouhod" w:cs="Simplified Arabic" w:hint="cs"/>
                <w:sz w:val="28"/>
                <w:szCs w:val="28"/>
                <w:rtl/>
              </w:rPr>
              <w:t>الإنتاجية</w:t>
            </w:r>
            <w:r w:rsidRPr="00B00051">
              <w:rPr>
                <w:rFonts w:ascii="ae_Ouhod" w:hAnsi="ae_Ouhod" w:cs="Simplified Arabic"/>
                <w:sz w:val="28"/>
                <w:szCs w:val="28"/>
                <w:rtl/>
              </w:rPr>
              <w:t xml:space="preserve"> تتحسن كلما زاد معدل التغيير والتجديد</w:t>
            </w:r>
          </w:p>
        </w:tc>
        <w:tc>
          <w:tcPr>
            <w:tcW w:w="1890" w:type="dxa"/>
          </w:tcPr>
          <w:p w14:paraId="0407D50E"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 xml:space="preserve">استخدام التقنيات </w:t>
            </w:r>
            <w:r w:rsidRPr="00B00051">
              <w:rPr>
                <w:rFonts w:ascii="ae_Ouhod" w:hAnsi="ae_Ouhod" w:cs="Simplified Arabic" w:hint="cs"/>
                <w:sz w:val="28"/>
                <w:szCs w:val="28"/>
                <w:rtl/>
              </w:rPr>
              <w:t>الإحصائية</w:t>
            </w:r>
            <w:r w:rsidRPr="00B00051">
              <w:rPr>
                <w:rFonts w:ascii="ae_Ouhod" w:hAnsi="ae_Ouhod" w:cs="Simplified Arabic"/>
                <w:sz w:val="28"/>
                <w:szCs w:val="28"/>
                <w:rtl/>
              </w:rPr>
              <w:t xml:space="preserve"> لضبط العمليات</w:t>
            </w:r>
            <w:r w:rsidRPr="00B00051">
              <w:rPr>
                <w:rFonts w:ascii="ae_Ouhod" w:hAnsi="ae_Ouhod" w:cs="Simplified Arabic"/>
                <w:sz w:val="28"/>
                <w:szCs w:val="28"/>
              </w:rPr>
              <w:t>Statistical process Control</w:t>
            </w:r>
            <w:r w:rsidRPr="00B00051">
              <w:rPr>
                <w:rFonts w:ascii="ae_Ouhod" w:hAnsi="ae_Ouhod" w:cs="Simplified Arabic"/>
                <w:sz w:val="28"/>
                <w:szCs w:val="28"/>
                <w:rtl/>
              </w:rPr>
              <w:t xml:space="preserve"> </w:t>
            </w:r>
          </w:p>
          <w:p w14:paraId="3B85289E" w14:textId="77777777" w:rsidR="00B00051" w:rsidRPr="00B00051" w:rsidRDefault="00B00051" w:rsidP="00B00051">
            <w:pPr>
              <w:rPr>
                <w:rFonts w:ascii="ae_Ouhod" w:hAnsi="ae_Ouhod" w:cs="Simplified Arabic"/>
                <w:sz w:val="28"/>
                <w:szCs w:val="28"/>
              </w:rPr>
            </w:pPr>
            <w:r w:rsidRPr="00B00051">
              <w:rPr>
                <w:rFonts w:ascii="ae_Ouhod" w:hAnsi="ae_Ouhod" w:cs="Simplified Arabic" w:hint="cs"/>
                <w:sz w:val="28"/>
                <w:szCs w:val="28"/>
                <w:rtl/>
              </w:rPr>
              <w:t>-</w:t>
            </w:r>
            <w:r w:rsidRPr="00B00051">
              <w:rPr>
                <w:rFonts w:ascii="ae_Ouhod" w:hAnsi="ae_Ouhod" w:cs="Simplified Arabic"/>
                <w:sz w:val="28"/>
                <w:szCs w:val="28"/>
                <w:rtl/>
              </w:rPr>
              <w:t>استخدام بحوث العملاء</w:t>
            </w:r>
            <w:r w:rsidRPr="00B00051">
              <w:rPr>
                <w:rFonts w:ascii="ae_Ouhod" w:hAnsi="ae_Ouhod" w:cs="Simplified Arabic"/>
                <w:sz w:val="28"/>
                <w:szCs w:val="28"/>
              </w:rPr>
              <w:t xml:space="preserve"> Customer Research</w:t>
            </w:r>
          </w:p>
        </w:tc>
        <w:tc>
          <w:tcPr>
            <w:tcW w:w="1710" w:type="dxa"/>
          </w:tcPr>
          <w:p w14:paraId="7E740784"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 الأربعة</w:t>
            </w:r>
            <w:r w:rsidRPr="00B00051">
              <w:rPr>
                <w:rFonts w:ascii="ae_Ouhod" w:hAnsi="ae_Ouhod" w:cs="Simplified Arabic"/>
                <w:sz w:val="28"/>
                <w:szCs w:val="28"/>
                <w:rtl/>
              </w:rPr>
              <w:t xml:space="preserve"> عشر </w:t>
            </w:r>
            <w:r w:rsidRPr="00B00051">
              <w:rPr>
                <w:rFonts w:ascii="ae_Ouhod" w:hAnsi="ae_Ouhod" w:cs="Simplified Arabic" w:hint="cs"/>
                <w:sz w:val="28"/>
                <w:szCs w:val="28"/>
                <w:rtl/>
              </w:rPr>
              <w:t>مبدأ</w:t>
            </w:r>
            <w:r w:rsidRPr="00B00051">
              <w:rPr>
                <w:rFonts w:ascii="ae_Ouhod" w:hAnsi="ae_Ouhod" w:cs="Simplified Arabic"/>
                <w:sz w:val="28"/>
                <w:szCs w:val="28"/>
                <w:rtl/>
              </w:rPr>
              <w:t xml:space="preserve"> حاكمة للجودة.</w:t>
            </w:r>
          </w:p>
          <w:p w14:paraId="44515627"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 xml:space="preserve">- </w:t>
            </w:r>
            <w:r w:rsidRPr="00B00051">
              <w:rPr>
                <w:rFonts w:ascii="ae_Ouhod" w:hAnsi="ae_Ouhod" w:cs="Simplified Arabic"/>
                <w:sz w:val="28"/>
                <w:szCs w:val="28"/>
                <w:rtl/>
              </w:rPr>
              <w:t>النظرة للمنظمة كمنظومة متكاملة.</w:t>
            </w:r>
          </w:p>
          <w:p w14:paraId="7F62F21A"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سلسلة ديمنغ للعمليات .</w:t>
            </w:r>
          </w:p>
          <w:p w14:paraId="11EECAC8"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 xml:space="preserve">- </w:t>
            </w:r>
            <w:r w:rsidRPr="00B00051">
              <w:rPr>
                <w:rFonts w:ascii="ae_Ouhod" w:hAnsi="ae_Ouhod" w:cs="Simplified Arabic"/>
                <w:sz w:val="28"/>
                <w:szCs w:val="28"/>
                <w:rtl/>
              </w:rPr>
              <w:t xml:space="preserve">الرقابة </w:t>
            </w:r>
            <w:r w:rsidRPr="00B00051">
              <w:rPr>
                <w:rFonts w:ascii="ae_Ouhod" w:hAnsi="ae_Ouhod" w:cs="Simplified Arabic" w:hint="cs"/>
                <w:sz w:val="28"/>
                <w:szCs w:val="28"/>
                <w:rtl/>
              </w:rPr>
              <w:t>الإحصائية</w:t>
            </w:r>
          </w:p>
        </w:tc>
        <w:tc>
          <w:tcPr>
            <w:tcW w:w="2062" w:type="dxa"/>
            <w:vMerge w:val="restart"/>
          </w:tcPr>
          <w:p w14:paraId="10E60D89"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 xml:space="preserve">إدارة الجودة الشاملة هي </w:t>
            </w:r>
            <w:r w:rsidRPr="00B00051">
              <w:rPr>
                <w:rFonts w:ascii="ae_Ouhod" w:hAnsi="ae_Ouhod" w:cs="Simplified Arabic" w:hint="cs"/>
                <w:sz w:val="28"/>
                <w:szCs w:val="28"/>
                <w:rtl/>
              </w:rPr>
              <w:t>مسؤولي</w:t>
            </w:r>
            <w:r w:rsidRPr="00B00051">
              <w:rPr>
                <w:rFonts w:ascii="ae_Ouhod" w:hAnsi="ae_Ouhod" w:cs="Simplified Arabic" w:hint="eastAsia"/>
                <w:sz w:val="28"/>
                <w:szCs w:val="28"/>
                <w:rtl/>
              </w:rPr>
              <w:t>ة</w:t>
            </w:r>
            <w:r w:rsidRPr="00B00051">
              <w:rPr>
                <w:rFonts w:ascii="ae_Ouhod" w:hAnsi="ae_Ouhod" w:cs="Simplified Arabic"/>
                <w:sz w:val="28"/>
                <w:szCs w:val="28"/>
                <w:rtl/>
              </w:rPr>
              <w:t xml:space="preserve"> الإدارة العليا </w:t>
            </w:r>
            <w:r w:rsidRPr="00B00051">
              <w:rPr>
                <w:rFonts w:ascii="ae_Ouhod" w:hAnsi="ae_Ouhod" w:cs="Simplified Arabic" w:hint="cs"/>
                <w:sz w:val="28"/>
                <w:szCs w:val="28"/>
                <w:rtl/>
              </w:rPr>
              <w:t>أ</w:t>
            </w:r>
            <w:r w:rsidRPr="00B00051">
              <w:rPr>
                <w:rFonts w:ascii="ae_Ouhod" w:hAnsi="ae_Ouhod" w:cs="Simplified Arabic"/>
                <w:sz w:val="28"/>
                <w:szCs w:val="28"/>
                <w:rtl/>
              </w:rPr>
              <w:t>ولا.</w:t>
            </w:r>
          </w:p>
          <w:p w14:paraId="64A2010E"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 xml:space="preserve">تطبيق الإدارة بالجودة الشاملة يحتاج </w:t>
            </w:r>
            <w:r w:rsidRPr="00B00051">
              <w:rPr>
                <w:rFonts w:ascii="ae_Ouhod" w:hAnsi="ae_Ouhod" w:cs="Simplified Arabic" w:hint="cs"/>
                <w:sz w:val="28"/>
                <w:szCs w:val="28"/>
                <w:rtl/>
              </w:rPr>
              <w:t>إ</w:t>
            </w:r>
            <w:r w:rsidRPr="00B00051">
              <w:rPr>
                <w:rFonts w:ascii="ae_Ouhod" w:hAnsi="ae_Ouhod" w:cs="Simplified Arabic"/>
                <w:sz w:val="28"/>
                <w:szCs w:val="28"/>
                <w:rtl/>
              </w:rPr>
              <w:t>لى جهود جميع العاملين ويشمل جميع ال</w:t>
            </w:r>
            <w:r w:rsidRPr="00B00051">
              <w:rPr>
                <w:rFonts w:ascii="ae_Ouhod" w:hAnsi="ae_Ouhod" w:cs="Simplified Arabic" w:hint="cs"/>
                <w:sz w:val="28"/>
                <w:szCs w:val="28"/>
                <w:rtl/>
              </w:rPr>
              <w:t>أ</w:t>
            </w:r>
            <w:r w:rsidRPr="00B00051">
              <w:rPr>
                <w:rFonts w:ascii="ae_Ouhod" w:hAnsi="ae_Ouhod" w:cs="Simplified Arabic"/>
                <w:sz w:val="28"/>
                <w:szCs w:val="28"/>
                <w:rtl/>
              </w:rPr>
              <w:t xml:space="preserve">نشطة ويجب </w:t>
            </w:r>
            <w:r w:rsidRPr="00B00051">
              <w:rPr>
                <w:rFonts w:ascii="ae_Ouhod" w:hAnsi="ae_Ouhod" w:cs="Simplified Arabic" w:hint="cs"/>
                <w:sz w:val="28"/>
                <w:szCs w:val="28"/>
                <w:rtl/>
              </w:rPr>
              <w:t>أ</w:t>
            </w:r>
            <w:r w:rsidRPr="00B00051">
              <w:rPr>
                <w:rFonts w:ascii="ae_Ouhod" w:hAnsi="ae_Ouhod" w:cs="Simplified Arabic"/>
                <w:sz w:val="28"/>
                <w:szCs w:val="28"/>
                <w:rtl/>
              </w:rPr>
              <w:t>ن يتم ب</w:t>
            </w:r>
            <w:r w:rsidRPr="00B00051">
              <w:rPr>
                <w:rFonts w:ascii="ae_Ouhod" w:hAnsi="ae_Ouhod" w:cs="Simplified Arabic" w:hint="cs"/>
                <w:sz w:val="28"/>
                <w:szCs w:val="28"/>
                <w:rtl/>
              </w:rPr>
              <w:t>أ</w:t>
            </w:r>
            <w:r w:rsidRPr="00B00051">
              <w:rPr>
                <w:rFonts w:ascii="ae_Ouhod" w:hAnsi="ae_Ouhod" w:cs="Simplified Arabic"/>
                <w:sz w:val="28"/>
                <w:szCs w:val="28"/>
                <w:rtl/>
              </w:rPr>
              <w:t>سلوب مفتوح يتسم بتشجيع المشاركة.</w:t>
            </w:r>
          </w:p>
          <w:p w14:paraId="360F7072"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تقدم المنشأة لا</w:t>
            </w:r>
            <w:r w:rsidRPr="00B00051">
              <w:rPr>
                <w:rFonts w:ascii="ae_Ouhod" w:hAnsi="ae_Ouhod" w:cs="Simplified Arabic" w:hint="cs"/>
                <w:sz w:val="28"/>
                <w:szCs w:val="28"/>
                <w:rtl/>
              </w:rPr>
              <w:t xml:space="preserve"> </w:t>
            </w:r>
            <w:r w:rsidRPr="00B00051">
              <w:rPr>
                <w:rFonts w:ascii="ae_Ouhod" w:hAnsi="ae_Ouhod" w:cs="Simplified Arabic"/>
                <w:sz w:val="28"/>
                <w:szCs w:val="28"/>
                <w:rtl/>
              </w:rPr>
              <w:t xml:space="preserve">يتم بمعزل عن مشاركة الموردين وتقدمهم (المورد شريك في </w:t>
            </w:r>
            <w:r w:rsidRPr="00B00051">
              <w:rPr>
                <w:rFonts w:ascii="ae_Ouhod" w:hAnsi="ae_Ouhod" w:cs="Simplified Arabic" w:hint="cs"/>
                <w:sz w:val="28"/>
                <w:szCs w:val="28"/>
                <w:rtl/>
              </w:rPr>
              <w:t>إ</w:t>
            </w:r>
            <w:r w:rsidRPr="00B00051">
              <w:rPr>
                <w:rFonts w:ascii="ae_Ouhod" w:hAnsi="ae_Ouhod" w:cs="Simplified Arabic"/>
                <w:sz w:val="28"/>
                <w:szCs w:val="28"/>
                <w:rtl/>
              </w:rPr>
              <w:t>حداث هذا التقدم).</w:t>
            </w:r>
          </w:p>
        </w:tc>
      </w:tr>
      <w:tr w:rsidR="00B00051" w:rsidRPr="00B00051" w14:paraId="405743A8" w14:textId="77777777" w:rsidTr="00B00051">
        <w:tc>
          <w:tcPr>
            <w:tcW w:w="1268" w:type="dxa"/>
            <w:vAlign w:val="center"/>
          </w:tcPr>
          <w:p w14:paraId="4C0ECB81" w14:textId="77777777" w:rsidR="00B00051" w:rsidRPr="00B00051" w:rsidRDefault="00B00051" w:rsidP="00B00051">
            <w:pPr>
              <w:jc w:val="center"/>
              <w:rPr>
                <w:rFonts w:ascii="ae_Ouhod" w:hAnsi="ae_Ouhod" w:cs="Simplified Arabic"/>
                <w:sz w:val="28"/>
                <w:szCs w:val="28"/>
                <w:rtl/>
              </w:rPr>
            </w:pPr>
            <w:r w:rsidRPr="00B00051">
              <w:rPr>
                <w:rFonts w:ascii="ae_Ouhod" w:hAnsi="ae_Ouhod" w:cs="Simplified Arabic"/>
                <w:sz w:val="28"/>
                <w:szCs w:val="28"/>
                <w:rtl/>
              </w:rPr>
              <w:t xml:space="preserve">جوران </w:t>
            </w:r>
          </w:p>
          <w:p w14:paraId="6EA1EB3A" w14:textId="77777777" w:rsidR="00B00051" w:rsidRPr="00B00051" w:rsidRDefault="00B00051" w:rsidP="00B00051">
            <w:pPr>
              <w:jc w:val="center"/>
              <w:rPr>
                <w:rFonts w:ascii="ae_Ouhod" w:hAnsi="ae_Ouhod" w:cs="Simplified Arabic"/>
                <w:sz w:val="28"/>
                <w:szCs w:val="28"/>
                <w:rtl/>
                <w:lang w:bidi="ar-EG"/>
              </w:rPr>
            </w:pPr>
          </w:p>
          <w:p w14:paraId="54CA0854" w14:textId="77777777" w:rsidR="00B00051" w:rsidRPr="00B00051" w:rsidRDefault="00B00051" w:rsidP="00B00051">
            <w:pPr>
              <w:jc w:val="center"/>
              <w:rPr>
                <w:rFonts w:ascii="ae_Ouhod" w:hAnsi="ae_Ouhod" w:cs="Simplified Arabic"/>
                <w:sz w:val="28"/>
                <w:szCs w:val="28"/>
              </w:rPr>
            </w:pPr>
            <w:r w:rsidRPr="00B00051">
              <w:rPr>
                <w:rFonts w:ascii="ae_Ouhod" w:hAnsi="ae_Ouhod" w:cs="Simplified Arabic"/>
                <w:sz w:val="28"/>
                <w:szCs w:val="28"/>
              </w:rPr>
              <w:t>Juran</w:t>
            </w:r>
          </w:p>
        </w:tc>
        <w:tc>
          <w:tcPr>
            <w:tcW w:w="1170" w:type="dxa"/>
          </w:tcPr>
          <w:p w14:paraId="65AE6CE2" w14:textId="77777777" w:rsidR="00B00051" w:rsidRPr="00B00051" w:rsidRDefault="00B00051" w:rsidP="00B00051">
            <w:pPr>
              <w:jc w:val="center"/>
              <w:rPr>
                <w:rFonts w:ascii="ae_Ouhod" w:hAnsi="ae_Ouhod" w:cs="Simplified Arabic"/>
                <w:sz w:val="28"/>
                <w:szCs w:val="28"/>
                <w:rtl/>
              </w:rPr>
            </w:pPr>
            <w:r w:rsidRPr="00B00051">
              <w:rPr>
                <w:rFonts w:ascii="ae_Ouhod" w:hAnsi="ae_Ouhod" w:cs="Simplified Arabic"/>
                <w:sz w:val="28"/>
                <w:szCs w:val="28"/>
                <w:rtl/>
              </w:rPr>
              <w:t>الصلاحية للاستخدام والتوافق مع المواصفات</w:t>
            </w:r>
          </w:p>
        </w:tc>
        <w:tc>
          <w:tcPr>
            <w:tcW w:w="1458" w:type="dxa"/>
          </w:tcPr>
          <w:p w14:paraId="6F94094B" w14:textId="77777777" w:rsidR="00B00051" w:rsidRPr="00B00051" w:rsidRDefault="00B00051" w:rsidP="00B00051">
            <w:pPr>
              <w:jc w:val="center"/>
              <w:rPr>
                <w:rFonts w:ascii="ae_Ouhod" w:hAnsi="ae_Ouhod" w:cs="Simplified Arabic"/>
                <w:sz w:val="28"/>
                <w:szCs w:val="28"/>
                <w:rtl/>
              </w:rPr>
            </w:pPr>
            <w:r w:rsidRPr="00B00051">
              <w:rPr>
                <w:rFonts w:ascii="ae_Ouhod" w:hAnsi="ae_Ouhod" w:cs="Simplified Arabic"/>
                <w:sz w:val="28"/>
                <w:szCs w:val="28"/>
                <w:rtl/>
              </w:rPr>
              <w:t>الإدارة في سبيل تحقيق الجودة تعتمد على إدارة القوى البشرية والنظم.</w:t>
            </w:r>
          </w:p>
        </w:tc>
        <w:tc>
          <w:tcPr>
            <w:tcW w:w="1890" w:type="dxa"/>
          </w:tcPr>
          <w:p w14:paraId="1D35715E"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تحقيق الكفاءة يتم ب</w:t>
            </w:r>
            <w:r w:rsidRPr="00B00051">
              <w:rPr>
                <w:rFonts w:ascii="ae_Ouhod" w:hAnsi="ae_Ouhod" w:cs="Simplified Arabic" w:hint="cs"/>
                <w:sz w:val="28"/>
                <w:szCs w:val="28"/>
                <w:rtl/>
              </w:rPr>
              <w:t>إ</w:t>
            </w:r>
            <w:r w:rsidRPr="00B00051">
              <w:rPr>
                <w:rFonts w:ascii="ae_Ouhod" w:hAnsi="ae_Ouhod" w:cs="Simplified Arabic"/>
                <w:sz w:val="28"/>
                <w:szCs w:val="28"/>
                <w:rtl/>
              </w:rPr>
              <w:t>نجاز</w:t>
            </w:r>
            <w:r w:rsidRPr="00B00051">
              <w:rPr>
                <w:rFonts w:ascii="ae_Ouhod" w:hAnsi="ae_Ouhod" w:cs="Simplified Arabic" w:hint="cs"/>
                <w:sz w:val="28"/>
                <w:szCs w:val="28"/>
                <w:rtl/>
              </w:rPr>
              <w:t xml:space="preserve"> </w:t>
            </w:r>
            <w:r w:rsidRPr="00B00051">
              <w:rPr>
                <w:rFonts w:ascii="ae_Ouhod" w:hAnsi="ae_Ouhod" w:cs="Simplified Arabic"/>
                <w:sz w:val="28"/>
                <w:szCs w:val="28"/>
                <w:rtl/>
              </w:rPr>
              <w:t>مشروع تلو المشروع.</w:t>
            </w:r>
          </w:p>
          <w:p w14:paraId="264AE503"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التدريب المكثف</w:t>
            </w:r>
          </w:p>
          <w:p w14:paraId="224070F8"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دوائر ومجموعات الجودة.</w:t>
            </w:r>
          </w:p>
          <w:p w14:paraId="1D3A9B82"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المراقبة ال</w:t>
            </w:r>
            <w:r w:rsidRPr="00B00051">
              <w:rPr>
                <w:rFonts w:ascii="ae_Ouhod" w:hAnsi="ae_Ouhod" w:cs="Simplified Arabic" w:hint="cs"/>
                <w:sz w:val="28"/>
                <w:szCs w:val="28"/>
                <w:rtl/>
              </w:rPr>
              <w:t>إ</w:t>
            </w:r>
            <w:r w:rsidRPr="00B00051">
              <w:rPr>
                <w:rFonts w:ascii="ae_Ouhod" w:hAnsi="ae_Ouhod" w:cs="Simplified Arabic"/>
                <w:sz w:val="28"/>
                <w:szCs w:val="28"/>
                <w:rtl/>
              </w:rPr>
              <w:t xml:space="preserve">حصائية للعمليات ( </w:t>
            </w:r>
            <w:r w:rsidRPr="00B00051">
              <w:rPr>
                <w:rFonts w:ascii="ae_Ouhod" w:hAnsi="ae_Ouhod" w:cs="Simplified Arabic"/>
                <w:sz w:val="28"/>
                <w:szCs w:val="28"/>
              </w:rPr>
              <w:t>SPC</w:t>
            </w:r>
            <w:r w:rsidRPr="00B00051">
              <w:rPr>
                <w:rFonts w:ascii="ae_Ouhod" w:hAnsi="ae_Ouhod" w:cs="Simplified Arabic"/>
                <w:sz w:val="28"/>
                <w:szCs w:val="28"/>
                <w:rtl/>
              </w:rPr>
              <w:t>)</w:t>
            </w:r>
          </w:p>
          <w:p w14:paraId="6C6C93A7" w14:textId="77777777" w:rsidR="00B00051" w:rsidRPr="00B00051" w:rsidRDefault="00B00051" w:rsidP="00B00051">
            <w:pPr>
              <w:rPr>
                <w:rFonts w:ascii="ae_Ouhod" w:hAnsi="ae_Ouhod" w:cs="Simplified Arabic"/>
                <w:sz w:val="28"/>
                <w:szCs w:val="28"/>
                <w:rtl/>
              </w:rPr>
            </w:pPr>
          </w:p>
        </w:tc>
        <w:tc>
          <w:tcPr>
            <w:tcW w:w="1710" w:type="dxa"/>
          </w:tcPr>
          <w:p w14:paraId="1C696E2C"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 xml:space="preserve"> </w:t>
            </w:r>
            <w:r w:rsidRPr="00B00051">
              <w:rPr>
                <w:rFonts w:ascii="ae_Ouhod" w:hAnsi="ae_Ouhod" w:cs="Simplified Arabic" w:hint="cs"/>
                <w:sz w:val="28"/>
                <w:szCs w:val="28"/>
                <w:rtl/>
              </w:rPr>
              <w:t>الأربعة</w:t>
            </w:r>
            <w:r w:rsidRPr="00B00051">
              <w:rPr>
                <w:rFonts w:ascii="ae_Ouhod" w:hAnsi="ae_Ouhod" w:cs="Simplified Arabic"/>
                <w:sz w:val="28"/>
                <w:szCs w:val="28"/>
                <w:rtl/>
              </w:rPr>
              <w:t xml:space="preserve"> عشر </w:t>
            </w:r>
            <w:r w:rsidRPr="00B00051">
              <w:rPr>
                <w:rFonts w:ascii="ae_Ouhod" w:hAnsi="ae_Ouhod" w:cs="Simplified Arabic" w:hint="cs"/>
                <w:sz w:val="28"/>
                <w:szCs w:val="28"/>
                <w:rtl/>
              </w:rPr>
              <w:t>مبدأ</w:t>
            </w:r>
            <w:r w:rsidRPr="00B00051">
              <w:rPr>
                <w:rFonts w:ascii="ae_Ouhod" w:hAnsi="ae_Ouhod" w:cs="Simplified Arabic"/>
                <w:sz w:val="28"/>
                <w:szCs w:val="28"/>
                <w:rtl/>
              </w:rPr>
              <w:t xml:space="preserve"> لتحقيق الجودة .</w:t>
            </w:r>
          </w:p>
          <w:p w14:paraId="13B4553F"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 xml:space="preserve">نظرية </w:t>
            </w:r>
            <w:r w:rsidRPr="00B00051">
              <w:rPr>
                <w:rFonts w:ascii="ae_Ouhod" w:hAnsi="ae_Ouhod" w:cs="Simplified Arabic" w:hint="cs"/>
                <w:sz w:val="28"/>
                <w:szCs w:val="28"/>
                <w:rtl/>
              </w:rPr>
              <w:t>الأبعاد</w:t>
            </w:r>
            <w:r w:rsidRPr="00B00051">
              <w:rPr>
                <w:rFonts w:ascii="ae_Ouhod" w:hAnsi="ae_Ouhod" w:cs="Simplified Arabic"/>
                <w:sz w:val="28"/>
                <w:szCs w:val="28"/>
                <w:rtl/>
              </w:rPr>
              <w:t xml:space="preserve"> الثلاثية في تطوير الجودة وتحقيقها .</w:t>
            </w:r>
          </w:p>
        </w:tc>
        <w:tc>
          <w:tcPr>
            <w:tcW w:w="2062" w:type="dxa"/>
            <w:vMerge/>
          </w:tcPr>
          <w:p w14:paraId="0836FB67" w14:textId="77777777" w:rsidR="00B00051" w:rsidRPr="00B00051" w:rsidRDefault="00B00051" w:rsidP="00B00051">
            <w:pPr>
              <w:jc w:val="center"/>
              <w:rPr>
                <w:rFonts w:ascii="ae_Ouhod" w:hAnsi="ae_Ouhod" w:cs="Simplified Arabic"/>
                <w:sz w:val="28"/>
                <w:szCs w:val="28"/>
                <w:rtl/>
              </w:rPr>
            </w:pPr>
          </w:p>
        </w:tc>
      </w:tr>
      <w:tr w:rsidR="00B00051" w:rsidRPr="00B00051" w14:paraId="7490E725" w14:textId="77777777" w:rsidTr="00B00051">
        <w:trPr>
          <w:trHeight w:val="1880"/>
        </w:trPr>
        <w:tc>
          <w:tcPr>
            <w:tcW w:w="1268" w:type="dxa"/>
            <w:vAlign w:val="center"/>
          </w:tcPr>
          <w:p w14:paraId="6ECB686F" w14:textId="77777777" w:rsidR="00B00051" w:rsidRPr="00B00051" w:rsidRDefault="00B00051" w:rsidP="00B00051">
            <w:pPr>
              <w:jc w:val="center"/>
              <w:rPr>
                <w:rFonts w:ascii="ae_Ouhod" w:hAnsi="ae_Ouhod" w:cs="Simplified Arabic"/>
                <w:sz w:val="28"/>
                <w:szCs w:val="28"/>
              </w:rPr>
            </w:pPr>
            <w:r w:rsidRPr="00B00051">
              <w:rPr>
                <w:rFonts w:ascii="ae_Ouhod" w:hAnsi="ae_Ouhod" w:cs="Simplified Arabic"/>
                <w:sz w:val="28"/>
                <w:szCs w:val="28"/>
                <w:rtl/>
              </w:rPr>
              <w:t>كروسبي</w:t>
            </w:r>
          </w:p>
          <w:p w14:paraId="0C725374" w14:textId="77777777" w:rsidR="00B00051" w:rsidRPr="00B00051" w:rsidRDefault="00B00051" w:rsidP="00B00051">
            <w:pPr>
              <w:jc w:val="center"/>
              <w:rPr>
                <w:rFonts w:ascii="ae_Ouhod" w:hAnsi="ae_Ouhod" w:cs="Simplified Arabic"/>
                <w:sz w:val="28"/>
                <w:szCs w:val="28"/>
                <w:lang w:bidi="ar-EG"/>
              </w:rPr>
            </w:pPr>
          </w:p>
          <w:p w14:paraId="18F836A0" w14:textId="77777777" w:rsidR="00B00051" w:rsidRPr="00B00051" w:rsidRDefault="00B00051" w:rsidP="00B00051">
            <w:pPr>
              <w:jc w:val="center"/>
              <w:rPr>
                <w:rFonts w:ascii="ae_Ouhod" w:hAnsi="ae_Ouhod" w:cs="Simplified Arabic"/>
                <w:sz w:val="28"/>
                <w:szCs w:val="28"/>
              </w:rPr>
            </w:pPr>
            <w:r w:rsidRPr="00B00051">
              <w:rPr>
                <w:rFonts w:ascii="ae_Ouhod" w:hAnsi="ae_Ouhod" w:cs="Simplified Arabic"/>
                <w:sz w:val="28"/>
                <w:szCs w:val="28"/>
              </w:rPr>
              <w:t>Crosby</w:t>
            </w:r>
          </w:p>
        </w:tc>
        <w:tc>
          <w:tcPr>
            <w:tcW w:w="1170" w:type="dxa"/>
          </w:tcPr>
          <w:p w14:paraId="0554556C"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 xml:space="preserve">- </w:t>
            </w:r>
            <w:r w:rsidRPr="00B00051">
              <w:rPr>
                <w:rFonts w:ascii="ae_Ouhod" w:hAnsi="ae_Ouhod" w:cs="Simplified Arabic"/>
                <w:sz w:val="28"/>
                <w:szCs w:val="28"/>
                <w:rtl/>
              </w:rPr>
              <w:t>التوافق مع متطلبات العملاء.</w:t>
            </w:r>
          </w:p>
          <w:p w14:paraId="0F5DB3AE"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lastRenderedPageBreak/>
              <w:t>-</w:t>
            </w:r>
            <w:r w:rsidRPr="00B00051">
              <w:rPr>
                <w:rFonts w:ascii="ae_Ouhod" w:hAnsi="ae_Ouhod" w:cs="Simplified Arabic"/>
                <w:sz w:val="28"/>
                <w:szCs w:val="28"/>
                <w:rtl/>
              </w:rPr>
              <w:t xml:space="preserve">عدم حدوث </w:t>
            </w:r>
            <w:r w:rsidRPr="00B00051">
              <w:rPr>
                <w:rFonts w:ascii="ae_Ouhod" w:hAnsi="ae_Ouhod" w:cs="Simplified Arabic" w:hint="cs"/>
                <w:sz w:val="28"/>
                <w:szCs w:val="28"/>
                <w:rtl/>
              </w:rPr>
              <w:t>أ</w:t>
            </w:r>
            <w:r w:rsidRPr="00B00051">
              <w:rPr>
                <w:rFonts w:ascii="ae_Ouhod" w:hAnsi="ae_Ouhod" w:cs="Simplified Arabic"/>
                <w:sz w:val="28"/>
                <w:szCs w:val="28"/>
                <w:rtl/>
              </w:rPr>
              <w:t>خطاء .</w:t>
            </w:r>
          </w:p>
          <w:p w14:paraId="18C2CA78"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 xml:space="preserve"> المنع وليس ال</w:t>
            </w:r>
            <w:r w:rsidRPr="00B00051">
              <w:rPr>
                <w:rFonts w:ascii="ae_Ouhod" w:hAnsi="ae_Ouhod" w:cs="Simplified Arabic" w:hint="cs"/>
                <w:sz w:val="28"/>
                <w:szCs w:val="28"/>
                <w:rtl/>
              </w:rPr>
              <w:t>إ</w:t>
            </w:r>
            <w:r w:rsidRPr="00B00051">
              <w:rPr>
                <w:rFonts w:ascii="ae_Ouhod" w:hAnsi="ae_Ouhod" w:cs="Simplified Arabic"/>
                <w:sz w:val="28"/>
                <w:szCs w:val="28"/>
                <w:rtl/>
              </w:rPr>
              <w:t>صلاح .</w:t>
            </w:r>
          </w:p>
          <w:p w14:paraId="03DE102D"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حساب تكاليف عدم التوافق مع متطلبات العملاء.</w:t>
            </w:r>
          </w:p>
        </w:tc>
        <w:tc>
          <w:tcPr>
            <w:tcW w:w="1458" w:type="dxa"/>
          </w:tcPr>
          <w:p w14:paraId="791F32C2" w14:textId="77777777" w:rsidR="00B00051" w:rsidRPr="00B00051" w:rsidRDefault="00B00051" w:rsidP="00B00051">
            <w:pPr>
              <w:jc w:val="center"/>
              <w:rPr>
                <w:rFonts w:ascii="ae_Ouhod" w:hAnsi="ae_Ouhod" w:cs="Simplified Arabic"/>
                <w:sz w:val="28"/>
                <w:szCs w:val="28"/>
                <w:rtl/>
              </w:rPr>
            </w:pPr>
            <w:r w:rsidRPr="00B00051">
              <w:rPr>
                <w:rFonts w:ascii="ae_Ouhod" w:hAnsi="ae_Ouhod" w:cs="Simplified Arabic"/>
                <w:sz w:val="28"/>
                <w:szCs w:val="28"/>
                <w:rtl/>
              </w:rPr>
              <w:lastRenderedPageBreak/>
              <w:t>المنع وليس متابعة ال</w:t>
            </w:r>
            <w:r w:rsidRPr="00B00051">
              <w:rPr>
                <w:rFonts w:ascii="ae_Ouhod" w:hAnsi="ae_Ouhod" w:cs="Simplified Arabic" w:hint="cs"/>
                <w:sz w:val="28"/>
                <w:szCs w:val="28"/>
                <w:rtl/>
              </w:rPr>
              <w:t>أ</w:t>
            </w:r>
            <w:r w:rsidRPr="00B00051">
              <w:rPr>
                <w:rFonts w:ascii="ae_Ouhod" w:hAnsi="ae_Ouhod" w:cs="Simplified Arabic"/>
                <w:sz w:val="28"/>
                <w:szCs w:val="28"/>
                <w:rtl/>
              </w:rPr>
              <w:t>خطاء.</w:t>
            </w:r>
          </w:p>
          <w:p w14:paraId="3CEB4752" w14:textId="77777777" w:rsidR="00B00051" w:rsidRPr="00B00051" w:rsidRDefault="00B00051" w:rsidP="00B00051">
            <w:pPr>
              <w:jc w:val="center"/>
              <w:rPr>
                <w:rFonts w:ascii="ae_Ouhod" w:hAnsi="ae_Ouhod" w:cs="Simplified Arabic"/>
                <w:sz w:val="28"/>
                <w:szCs w:val="28"/>
                <w:rtl/>
              </w:rPr>
            </w:pPr>
            <w:r w:rsidRPr="00B00051">
              <w:rPr>
                <w:rFonts w:ascii="ae_Ouhod" w:hAnsi="ae_Ouhod" w:cs="Simplified Arabic"/>
                <w:sz w:val="28"/>
                <w:szCs w:val="28"/>
                <w:rtl/>
              </w:rPr>
              <w:t xml:space="preserve">العمل يتم على اكمل </w:t>
            </w:r>
            <w:r w:rsidRPr="00B00051">
              <w:rPr>
                <w:rFonts w:ascii="ae_Ouhod" w:hAnsi="ae_Ouhod" w:cs="Simplified Arabic"/>
                <w:sz w:val="28"/>
                <w:szCs w:val="28"/>
                <w:rtl/>
              </w:rPr>
              <w:lastRenderedPageBreak/>
              <w:t xml:space="preserve">صورة من </w:t>
            </w:r>
            <w:r w:rsidRPr="00B00051">
              <w:rPr>
                <w:rFonts w:ascii="ae_Ouhod" w:hAnsi="ae_Ouhod" w:cs="Simplified Arabic" w:hint="cs"/>
                <w:sz w:val="28"/>
                <w:szCs w:val="28"/>
                <w:rtl/>
              </w:rPr>
              <w:t>أ</w:t>
            </w:r>
            <w:r w:rsidRPr="00B00051">
              <w:rPr>
                <w:rFonts w:ascii="ae_Ouhod" w:hAnsi="ae_Ouhod" w:cs="Simplified Arabic"/>
                <w:sz w:val="28"/>
                <w:szCs w:val="28"/>
                <w:rtl/>
              </w:rPr>
              <w:t>ول مرة وفي كل مرة وفي الوقت المطلوب</w:t>
            </w:r>
          </w:p>
        </w:tc>
        <w:tc>
          <w:tcPr>
            <w:tcW w:w="1890" w:type="dxa"/>
          </w:tcPr>
          <w:p w14:paraId="291BDE98"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lastRenderedPageBreak/>
              <w:t>-</w:t>
            </w:r>
            <w:r w:rsidRPr="00B00051">
              <w:rPr>
                <w:rFonts w:ascii="ae_Ouhod" w:hAnsi="ae_Ouhod" w:cs="Simplified Arabic"/>
                <w:sz w:val="28"/>
                <w:szCs w:val="28"/>
                <w:rtl/>
              </w:rPr>
              <w:t>مجموعات تطوير الجودة</w:t>
            </w:r>
          </w:p>
        </w:tc>
        <w:tc>
          <w:tcPr>
            <w:tcW w:w="1710" w:type="dxa"/>
          </w:tcPr>
          <w:p w14:paraId="2D3743D6"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-الأربعة</w:t>
            </w:r>
            <w:r w:rsidRPr="00B00051">
              <w:rPr>
                <w:rFonts w:ascii="ae_Ouhod" w:hAnsi="ae_Ouhod" w:cs="Simplified Arabic"/>
                <w:sz w:val="28"/>
                <w:szCs w:val="28"/>
                <w:rtl/>
              </w:rPr>
              <w:t xml:space="preserve"> عشر خطوة لتحقيق الجودة .</w:t>
            </w:r>
          </w:p>
          <w:p w14:paraId="3C3241AF"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 xml:space="preserve">تعريف تكلفة الجودة بأنها </w:t>
            </w:r>
            <w:r w:rsidRPr="00B00051">
              <w:rPr>
                <w:rFonts w:ascii="ae_Ouhod" w:hAnsi="ae_Ouhod" w:cs="Simplified Arabic"/>
                <w:sz w:val="28"/>
                <w:szCs w:val="28"/>
                <w:rtl/>
              </w:rPr>
              <w:lastRenderedPageBreak/>
              <w:t>تكلفة عدم التوافق.</w:t>
            </w:r>
          </w:p>
          <w:p w14:paraId="6F0EA15A"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 xml:space="preserve">تكلفة </w:t>
            </w:r>
            <w:r w:rsidRPr="00B00051">
              <w:rPr>
                <w:rFonts w:ascii="ae_Ouhod" w:hAnsi="ae_Ouhod" w:cs="Simplified Arabic" w:hint="cs"/>
                <w:sz w:val="28"/>
                <w:szCs w:val="28"/>
                <w:rtl/>
              </w:rPr>
              <w:t>إحداث</w:t>
            </w:r>
            <w:r w:rsidRPr="00B00051">
              <w:rPr>
                <w:rFonts w:ascii="ae_Ouhod" w:hAnsi="ae_Ouhod" w:cs="Simplified Arabic"/>
                <w:sz w:val="28"/>
                <w:szCs w:val="28"/>
                <w:rtl/>
              </w:rPr>
              <w:t xml:space="preserve"> التوافق .</w:t>
            </w:r>
          </w:p>
          <w:p w14:paraId="1F50DE2D"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-أ</w:t>
            </w:r>
            <w:r w:rsidRPr="00B00051">
              <w:rPr>
                <w:rFonts w:ascii="ae_Ouhod" w:hAnsi="ae_Ouhod" w:cs="Simplified Arabic"/>
                <w:sz w:val="28"/>
                <w:szCs w:val="28"/>
                <w:rtl/>
              </w:rPr>
              <w:t>سلوب انعدام ال</w:t>
            </w:r>
            <w:r w:rsidRPr="00B00051">
              <w:rPr>
                <w:rFonts w:ascii="ae_Ouhod" w:hAnsi="ae_Ouhod" w:cs="Simplified Arabic" w:hint="cs"/>
                <w:sz w:val="28"/>
                <w:szCs w:val="28"/>
                <w:rtl/>
              </w:rPr>
              <w:t>أ</w:t>
            </w:r>
            <w:r w:rsidRPr="00B00051">
              <w:rPr>
                <w:rFonts w:ascii="ae_Ouhod" w:hAnsi="ae_Ouhod" w:cs="Simplified Arabic"/>
                <w:sz w:val="28"/>
                <w:szCs w:val="28"/>
                <w:rtl/>
              </w:rPr>
              <w:t xml:space="preserve">خطاء </w:t>
            </w:r>
            <w:r w:rsidRPr="00B00051">
              <w:rPr>
                <w:rFonts w:ascii="ae_Ouhod" w:hAnsi="ae_Ouhod" w:cs="Simplified Arabic"/>
                <w:sz w:val="28"/>
                <w:szCs w:val="28"/>
              </w:rPr>
              <w:t>ZD</w:t>
            </w:r>
            <w:r w:rsidRPr="00B00051">
              <w:rPr>
                <w:rFonts w:ascii="ae_Ouhod" w:hAnsi="ae_Ouhod" w:cs="Simplified Arabic"/>
                <w:sz w:val="28"/>
                <w:szCs w:val="28"/>
                <w:rtl/>
              </w:rPr>
              <w:t>.</w:t>
            </w:r>
          </w:p>
          <w:p w14:paraId="7C682E26"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w:t>
            </w:r>
            <w:r w:rsidRPr="00B00051">
              <w:rPr>
                <w:rFonts w:ascii="ae_Ouhod" w:hAnsi="ae_Ouhod" w:cs="Simplified Arabic"/>
                <w:sz w:val="28"/>
                <w:szCs w:val="28"/>
                <w:rtl/>
              </w:rPr>
              <w:t xml:space="preserve">المنع </w:t>
            </w:r>
            <w:r w:rsidRPr="00B00051">
              <w:rPr>
                <w:rFonts w:ascii="ae_Ouhod" w:hAnsi="ae_Ouhod" w:cs="Simplified Arabic"/>
                <w:sz w:val="28"/>
                <w:szCs w:val="28"/>
              </w:rPr>
              <w:t>Prevention</w:t>
            </w:r>
            <w:r w:rsidRPr="00B00051">
              <w:rPr>
                <w:rFonts w:ascii="ae_Ouhod" w:hAnsi="ae_Ouhod" w:cs="Simplified Arabic"/>
                <w:sz w:val="28"/>
                <w:szCs w:val="28"/>
                <w:rtl/>
              </w:rPr>
              <w:t>.</w:t>
            </w:r>
          </w:p>
          <w:p w14:paraId="43BF64C9" w14:textId="77777777" w:rsidR="00B00051" w:rsidRPr="00B00051" w:rsidRDefault="00B00051" w:rsidP="00B00051">
            <w:pPr>
              <w:rPr>
                <w:rFonts w:ascii="ae_Ouhod" w:hAnsi="ae_Ouhod" w:cs="Simplified Arabic"/>
                <w:sz w:val="28"/>
                <w:szCs w:val="28"/>
                <w:rtl/>
              </w:rPr>
            </w:pPr>
            <w:r w:rsidRPr="00B00051">
              <w:rPr>
                <w:rFonts w:ascii="ae_Ouhod" w:hAnsi="ae_Ouhod" w:cs="Simplified Arabic" w:hint="cs"/>
                <w:sz w:val="28"/>
                <w:szCs w:val="28"/>
                <w:rtl/>
              </w:rPr>
              <w:t>-أ</w:t>
            </w:r>
            <w:r w:rsidRPr="00B00051">
              <w:rPr>
                <w:rFonts w:ascii="ae_Ouhod" w:hAnsi="ae_Ouhod" w:cs="Simplified Arabic"/>
                <w:sz w:val="28"/>
                <w:szCs w:val="28"/>
                <w:rtl/>
              </w:rPr>
              <w:t>نموذج العملية</w:t>
            </w:r>
            <w:r w:rsidRPr="00B00051">
              <w:rPr>
                <w:rFonts w:ascii="ae_Ouhod" w:hAnsi="ae_Ouhod" w:cs="Simplified Arabic"/>
                <w:sz w:val="28"/>
                <w:szCs w:val="28"/>
              </w:rPr>
              <w:t>Process Model</w:t>
            </w:r>
            <w:r w:rsidRPr="00B00051">
              <w:rPr>
                <w:rFonts w:ascii="ae_Ouhod" w:hAnsi="ae_Ouhod" w:cs="Simplified Arabic"/>
                <w:sz w:val="28"/>
                <w:szCs w:val="28"/>
                <w:rtl/>
              </w:rPr>
              <w:t>.</w:t>
            </w:r>
          </w:p>
        </w:tc>
        <w:tc>
          <w:tcPr>
            <w:tcW w:w="2062" w:type="dxa"/>
            <w:vMerge/>
          </w:tcPr>
          <w:p w14:paraId="208A4BF6" w14:textId="77777777" w:rsidR="00B00051" w:rsidRPr="00B00051" w:rsidRDefault="00B00051" w:rsidP="00B00051">
            <w:pPr>
              <w:rPr>
                <w:rFonts w:ascii="ae_Ouhod" w:hAnsi="ae_Ouhod" w:cs="Simplified Arabic"/>
                <w:sz w:val="28"/>
                <w:szCs w:val="28"/>
                <w:rtl/>
              </w:rPr>
            </w:pPr>
          </w:p>
        </w:tc>
      </w:tr>
    </w:tbl>
    <w:p w14:paraId="76005AEB" w14:textId="77777777" w:rsidR="00B00051" w:rsidRPr="00B00051" w:rsidRDefault="00B00051" w:rsidP="00B00051">
      <w:pPr>
        <w:spacing w:after="0" w:line="240" w:lineRule="auto"/>
        <w:ind w:firstLine="720"/>
        <w:jc w:val="both"/>
        <w:rPr>
          <w:rFonts w:ascii="ae_Ouhod" w:hAnsi="ae_Ouhod" w:cs="Simplified Arabic"/>
          <w:sz w:val="28"/>
          <w:szCs w:val="28"/>
          <w:rtl/>
        </w:rPr>
      </w:pPr>
      <w:r w:rsidRPr="00B00051">
        <w:rPr>
          <w:rFonts w:ascii="ae_Ouhod" w:hAnsi="ae_Ouhod" w:cs="Simplified Arabic"/>
          <w:sz w:val="28"/>
          <w:szCs w:val="28"/>
          <w:rtl/>
        </w:rPr>
        <w:lastRenderedPageBreak/>
        <w:t>وهكذا تطورت واتسعت إدارة الجودة الشاملة لتصبح مدخل</w:t>
      </w:r>
      <w:r w:rsidRPr="00B00051">
        <w:rPr>
          <w:rFonts w:ascii="ae_Ouhod" w:hAnsi="ae_Ouhod" w:cs="Simplified Arabic" w:hint="cs"/>
          <w:sz w:val="28"/>
          <w:szCs w:val="28"/>
          <w:rtl/>
        </w:rPr>
        <w:t>اً</w:t>
      </w:r>
      <w:r w:rsidRPr="00B00051">
        <w:rPr>
          <w:rFonts w:ascii="ae_Ouhod" w:hAnsi="ae_Ouhod" w:cs="Simplified Arabic"/>
          <w:sz w:val="28"/>
          <w:szCs w:val="28"/>
          <w:rtl/>
        </w:rPr>
        <w:t xml:space="preserve"> علمي</w:t>
      </w:r>
      <w:r w:rsidRPr="00B00051">
        <w:rPr>
          <w:rFonts w:ascii="ae_Ouhod" w:hAnsi="ae_Ouhod" w:cs="Simplified Arabic" w:hint="cs"/>
          <w:sz w:val="28"/>
          <w:szCs w:val="28"/>
          <w:rtl/>
        </w:rPr>
        <w:t>اً</w:t>
      </w:r>
      <w:r w:rsidRPr="00B00051">
        <w:rPr>
          <w:rFonts w:ascii="ae_Ouhod" w:hAnsi="ae_Ouhod" w:cs="Simplified Arabic"/>
          <w:sz w:val="28"/>
          <w:szCs w:val="28"/>
          <w:rtl/>
        </w:rPr>
        <w:t xml:space="preserve"> يهدف </w:t>
      </w:r>
      <w:r w:rsidRPr="00B00051">
        <w:rPr>
          <w:rFonts w:ascii="ae_Ouhod" w:hAnsi="ae_Ouhod" w:cs="Simplified Arabic" w:hint="cs"/>
          <w:sz w:val="28"/>
          <w:szCs w:val="28"/>
          <w:rtl/>
        </w:rPr>
        <w:t>إ</w:t>
      </w:r>
      <w:r w:rsidRPr="00B00051">
        <w:rPr>
          <w:rFonts w:ascii="ae_Ouhod" w:hAnsi="ae_Ouhod" w:cs="Simplified Arabic"/>
          <w:sz w:val="28"/>
          <w:szCs w:val="28"/>
          <w:rtl/>
        </w:rPr>
        <w:t xml:space="preserve">لى </w:t>
      </w:r>
      <w:r w:rsidRPr="00B00051">
        <w:rPr>
          <w:rFonts w:ascii="ae_Ouhod" w:hAnsi="ae_Ouhod" w:cs="Simplified Arabic" w:hint="cs"/>
          <w:sz w:val="28"/>
          <w:szCs w:val="28"/>
          <w:rtl/>
        </w:rPr>
        <w:t>إ</w:t>
      </w:r>
      <w:r w:rsidRPr="00B00051">
        <w:rPr>
          <w:rFonts w:ascii="ae_Ouhod" w:hAnsi="ae_Ouhod" w:cs="Simplified Arabic"/>
          <w:sz w:val="28"/>
          <w:szCs w:val="28"/>
          <w:rtl/>
        </w:rPr>
        <w:t>حداث تغييرات جذرية في ثقافة المنظمة وتغييرها من ال</w:t>
      </w:r>
      <w:r w:rsidRPr="00B00051">
        <w:rPr>
          <w:rFonts w:ascii="ae_Ouhod" w:hAnsi="ae_Ouhod" w:cs="Simplified Arabic" w:hint="cs"/>
          <w:sz w:val="28"/>
          <w:szCs w:val="28"/>
          <w:rtl/>
        </w:rPr>
        <w:t>أ</w:t>
      </w:r>
      <w:r w:rsidRPr="00B00051">
        <w:rPr>
          <w:rFonts w:ascii="ae_Ouhod" w:hAnsi="ae_Ouhod" w:cs="Simplified Arabic"/>
          <w:sz w:val="28"/>
          <w:szCs w:val="28"/>
          <w:rtl/>
        </w:rPr>
        <w:t>سلوب ال</w:t>
      </w:r>
      <w:r w:rsidRPr="00B00051">
        <w:rPr>
          <w:rFonts w:ascii="ae_Ouhod" w:hAnsi="ae_Ouhod" w:cs="Simplified Arabic" w:hint="cs"/>
          <w:sz w:val="28"/>
          <w:szCs w:val="28"/>
          <w:rtl/>
        </w:rPr>
        <w:t>إ</w:t>
      </w:r>
      <w:r w:rsidRPr="00B00051">
        <w:rPr>
          <w:rFonts w:ascii="ae_Ouhod" w:hAnsi="ae_Ouhod" w:cs="Simplified Arabic"/>
          <w:sz w:val="28"/>
          <w:szCs w:val="28"/>
          <w:rtl/>
        </w:rPr>
        <w:t xml:space="preserve">داري التقليدي </w:t>
      </w:r>
      <w:r w:rsidRPr="00B00051">
        <w:rPr>
          <w:rFonts w:ascii="ae_Ouhod" w:hAnsi="ae_Ouhod" w:cs="Simplified Arabic" w:hint="cs"/>
          <w:sz w:val="28"/>
          <w:szCs w:val="28"/>
          <w:rtl/>
        </w:rPr>
        <w:t>إ</w:t>
      </w:r>
      <w:r w:rsidRPr="00B00051">
        <w:rPr>
          <w:rFonts w:ascii="ae_Ouhod" w:hAnsi="ae_Ouhod" w:cs="Simplified Arabic"/>
          <w:sz w:val="28"/>
          <w:szCs w:val="28"/>
          <w:rtl/>
        </w:rPr>
        <w:t>لى ال</w:t>
      </w:r>
      <w:r w:rsidRPr="00B00051">
        <w:rPr>
          <w:rFonts w:ascii="ae_Ouhod" w:hAnsi="ae_Ouhod" w:cs="Simplified Arabic" w:hint="cs"/>
          <w:sz w:val="28"/>
          <w:szCs w:val="28"/>
          <w:rtl/>
        </w:rPr>
        <w:t>أ</w:t>
      </w:r>
      <w:r w:rsidRPr="00B00051">
        <w:rPr>
          <w:rFonts w:ascii="ae_Ouhod" w:hAnsi="ae_Ouhod" w:cs="Simplified Arabic"/>
          <w:sz w:val="28"/>
          <w:szCs w:val="28"/>
          <w:rtl/>
        </w:rPr>
        <w:t>سلوب الحديث القادر على تحقيق مستوى عالي للجودة ومن ثم تحقيق النجاح اعتماد</w:t>
      </w:r>
      <w:r w:rsidRPr="00B00051">
        <w:rPr>
          <w:rFonts w:ascii="ae_Ouhod" w:hAnsi="ae_Ouhod" w:cs="Simplified Arabic" w:hint="cs"/>
          <w:sz w:val="28"/>
          <w:szCs w:val="28"/>
          <w:rtl/>
        </w:rPr>
        <w:t>اً</w:t>
      </w:r>
      <w:r w:rsidRPr="00B00051">
        <w:rPr>
          <w:rFonts w:ascii="ae_Ouhod" w:hAnsi="ae_Ouhod" w:cs="Simplified Arabic"/>
          <w:sz w:val="28"/>
          <w:szCs w:val="28"/>
          <w:rtl/>
        </w:rPr>
        <w:t xml:space="preserve"> على تلبية رغبات </w:t>
      </w:r>
      <w:r w:rsidRPr="00B00051">
        <w:rPr>
          <w:rFonts w:ascii="ae_Ouhod" w:hAnsi="ae_Ouhod" w:cs="Simplified Arabic" w:hint="cs"/>
          <w:sz w:val="28"/>
          <w:szCs w:val="28"/>
          <w:rtl/>
        </w:rPr>
        <w:t>العميل</w:t>
      </w:r>
      <w:r w:rsidRPr="00B00051">
        <w:rPr>
          <w:rFonts w:ascii="ae_Ouhod" w:hAnsi="ae_Ouhod" w:cs="Simplified Arabic"/>
          <w:sz w:val="28"/>
          <w:szCs w:val="28"/>
          <w:rtl/>
        </w:rPr>
        <w:t xml:space="preserve"> وطلباته.</w:t>
      </w:r>
    </w:p>
    <w:p w14:paraId="06ACD98B" w14:textId="58F22D2E" w:rsidR="00B00051" w:rsidRPr="00FA7AFC" w:rsidRDefault="007434F7" w:rsidP="00FA7AFC">
      <w:pPr>
        <w:pStyle w:val="2"/>
        <w:spacing w:before="240" w:after="240" w:line="240" w:lineRule="auto"/>
        <w:rPr>
          <w:rFonts w:ascii="Sakkal Majalla" w:hAnsi="Sakkal Majalla" w:cs="Sakkal Majalla"/>
          <w:b/>
          <w:bCs/>
          <w:color w:val="auto"/>
          <w:sz w:val="28"/>
          <w:szCs w:val="28"/>
          <w:u w:val="single"/>
          <w:rtl/>
          <w:lang w:bidi="ar-EG"/>
        </w:rPr>
      </w:pPr>
      <w:bookmarkStart w:id="32" w:name="_Toc154488151"/>
      <w:bookmarkStart w:id="33" w:name="_Toc154488219"/>
      <w:bookmarkStart w:id="34" w:name="_Toc160541113"/>
      <w:bookmarkStart w:id="35" w:name="_Toc192452986"/>
      <w:r>
        <w:rPr>
          <w:rFonts w:ascii="Sakkal Majalla" w:hAnsi="Sakkal Majalla" w:cs="Sakkal Majalla" w:hint="cs"/>
          <w:b/>
          <w:bCs/>
          <w:color w:val="auto"/>
          <w:sz w:val="28"/>
          <w:szCs w:val="28"/>
          <w:u w:val="single"/>
          <w:rtl/>
          <w:lang w:bidi="ar-EG"/>
        </w:rPr>
        <w:t xml:space="preserve">2/2/3 </w:t>
      </w:r>
      <w:r w:rsidR="00456BFE">
        <w:rPr>
          <w:rFonts w:ascii="Sakkal Majalla" w:hAnsi="Sakkal Majalla" w:cs="Sakkal Majalla" w:hint="cs"/>
          <w:b/>
          <w:bCs/>
          <w:color w:val="auto"/>
          <w:sz w:val="28"/>
          <w:szCs w:val="28"/>
          <w:u w:val="single"/>
          <w:rtl/>
          <w:lang w:bidi="ar-EG"/>
        </w:rPr>
        <w:t xml:space="preserve"> </w:t>
      </w:r>
      <w:r w:rsidR="00B00051" w:rsidRPr="00FA7AFC">
        <w:rPr>
          <w:rFonts w:ascii="Sakkal Majalla" w:hAnsi="Sakkal Majalla" w:cs="Sakkal Majalla"/>
          <w:b/>
          <w:bCs/>
          <w:color w:val="auto"/>
          <w:sz w:val="28"/>
          <w:szCs w:val="28"/>
          <w:u w:val="single"/>
          <w:rtl/>
          <w:lang w:bidi="ar-EG"/>
        </w:rPr>
        <w:t>أسباب الاهتمام بإدارة الجودة الشاملة</w:t>
      </w:r>
      <w:bookmarkEnd w:id="32"/>
      <w:bookmarkEnd w:id="33"/>
      <w:bookmarkEnd w:id="34"/>
      <w:bookmarkEnd w:id="35"/>
      <w:r w:rsidR="00B00051" w:rsidRPr="00FA7AFC">
        <w:rPr>
          <w:rFonts w:ascii="Sakkal Majalla" w:hAnsi="Sakkal Majalla" w:cs="Sakkal Majalla"/>
          <w:b/>
          <w:bCs/>
          <w:color w:val="auto"/>
          <w:sz w:val="28"/>
          <w:szCs w:val="28"/>
          <w:u w:val="single"/>
          <w:rtl/>
          <w:lang w:bidi="ar-EG"/>
        </w:rPr>
        <w:t xml:space="preserve">  </w:t>
      </w:r>
    </w:p>
    <w:p w14:paraId="302259D3"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hint="cs"/>
          <w:sz w:val="28"/>
          <w:szCs w:val="28"/>
          <w:rtl/>
          <w:lang w:bidi="ar-EG"/>
        </w:rPr>
        <w:t>تعد إدارة الجودة الشاملة من المرتكزات الأساسية لنجاح معظم المنظمات التي أخذت ترسخ المفاهيم الأساسية لها, وذلك لما أثبتته تجارب العديد من المنظمات وبشكل خاص في اليابان على وجود علاقة قوية بين ترسيخ فلسفة الجودة الشاملة وبين زيادة أرباحها وإنتاجيتها وتعزيز مركزها التنافسي في الأسواق.</w:t>
      </w:r>
    </w:p>
    <w:p w14:paraId="30DCD390"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hint="cs"/>
          <w:sz w:val="28"/>
          <w:szCs w:val="28"/>
          <w:rtl/>
          <w:lang w:bidi="ar-EG"/>
        </w:rPr>
        <w:t xml:space="preserve">وقد تظافرت العديد من العوامل والتي أدت إلى الاهتمام بالجودة الشاملة وهي </w:t>
      </w:r>
      <w:r w:rsidRPr="00B00051">
        <w:rPr>
          <w:rFonts w:cs="Simplified Arabic"/>
          <w:sz w:val="28"/>
          <w:szCs w:val="28"/>
          <w:lang w:bidi="ar-EG"/>
        </w:rPr>
        <w:t>)</w:t>
      </w:r>
      <w:r w:rsidRPr="00B00051">
        <w:rPr>
          <w:rFonts w:cs="Simplified Arabic" w:hint="cs"/>
          <w:sz w:val="28"/>
          <w:szCs w:val="28"/>
          <w:rtl/>
          <w:lang w:bidi="ar-EG"/>
        </w:rPr>
        <w:t>الدرادكة والشبلي، 2002، ص 46:45)</w:t>
      </w:r>
    </w:p>
    <w:p w14:paraId="22AD01F9" w14:textId="77777777" w:rsidR="00B00051" w:rsidRPr="00B00051" w:rsidRDefault="00B00051" w:rsidP="0084529C">
      <w:pPr>
        <w:pStyle w:val="a5"/>
        <w:numPr>
          <w:ilvl w:val="0"/>
          <w:numId w:val="15"/>
        </w:numPr>
        <w:bidi/>
        <w:spacing w:after="0" w:line="240" w:lineRule="auto"/>
        <w:jc w:val="both"/>
        <w:rPr>
          <w:rFonts w:cs="Simplified Arabic"/>
          <w:sz w:val="28"/>
          <w:szCs w:val="28"/>
          <w:lang w:bidi="ar-EG"/>
        </w:rPr>
      </w:pPr>
      <w:r w:rsidRPr="00B00051">
        <w:rPr>
          <w:rFonts w:cs="Simplified Arabic" w:hint="cs"/>
          <w:sz w:val="28"/>
          <w:szCs w:val="28"/>
          <w:rtl/>
          <w:lang w:bidi="ar-EG"/>
        </w:rPr>
        <w:t>زيادة حدة المنافسة بين المنظمات وما ترتب على ذلك من ضرورة تقديم افضل السلع وباقل الأسعار لكي تستطيع المنظمات أن تثبت نفسها في هذا السوق التنافسي أوجب عليها تطبيق الجودة الشاملة على السلع والخدمات التي تقدمها لعملائها.</w:t>
      </w:r>
    </w:p>
    <w:p w14:paraId="62316BF2" w14:textId="77777777" w:rsidR="00B00051" w:rsidRPr="00B00051" w:rsidRDefault="00B00051" w:rsidP="0084529C">
      <w:pPr>
        <w:pStyle w:val="a5"/>
        <w:numPr>
          <w:ilvl w:val="0"/>
          <w:numId w:val="15"/>
        </w:numPr>
        <w:bidi/>
        <w:spacing w:after="0" w:line="240" w:lineRule="auto"/>
        <w:jc w:val="both"/>
        <w:rPr>
          <w:rFonts w:cs="Simplified Arabic"/>
          <w:sz w:val="28"/>
          <w:szCs w:val="28"/>
          <w:lang w:bidi="ar-EG"/>
        </w:rPr>
      </w:pPr>
      <w:r w:rsidRPr="00B00051">
        <w:rPr>
          <w:rFonts w:cs="Simplified Arabic" w:hint="cs"/>
          <w:sz w:val="28"/>
          <w:szCs w:val="28"/>
          <w:rtl/>
          <w:lang w:bidi="ar-EG"/>
        </w:rPr>
        <w:t>المنافسة على الصعيد العالمي, حيث أدت العولمة إلى انتقال التنافس من المنافسة المحلية إلى العالمية وهذا الأمر بحد ذاته زاد من مسؤوليات الشركات في تطبيق وتحقيق الجودة الشاملة ووضعها في أولى اهتماماتها.</w:t>
      </w:r>
    </w:p>
    <w:p w14:paraId="1D070F7D" w14:textId="77777777" w:rsidR="00B00051" w:rsidRPr="00B00051" w:rsidRDefault="00B00051" w:rsidP="00B00051">
      <w:pPr>
        <w:spacing w:after="0" w:line="240" w:lineRule="auto"/>
        <w:ind w:firstLine="720"/>
        <w:jc w:val="both"/>
        <w:rPr>
          <w:rFonts w:cs="Simplified Arabic"/>
          <w:sz w:val="28"/>
          <w:szCs w:val="28"/>
          <w:lang w:bidi="ar-EG"/>
        </w:rPr>
      </w:pPr>
      <w:r w:rsidRPr="00B00051">
        <w:rPr>
          <w:rFonts w:cs="Simplified Arabic" w:hint="cs"/>
          <w:sz w:val="28"/>
          <w:szCs w:val="28"/>
          <w:rtl/>
          <w:lang w:bidi="ar-EG"/>
        </w:rPr>
        <w:lastRenderedPageBreak/>
        <w:t>ازدياد الاتجاه نحو الخصخصة, بهدف الإبداع في العمل بشكل اكبر من خلال تخصص الأفراد وإدخالهم في دورات تخص جوهر عملهم أدى ذلك إلى تظافر كافة الجهود ذات التخصص الدقيق والعمل بشكل متكامل لتحقيق اعلى درجات الجودة محققة الجودة الشاملة.</w:t>
      </w:r>
    </w:p>
    <w:p w14:paraId="32E9E974" w14:textId="77777777" w:rsidR="00B00051" w:rsidRPr="00B00051" w:rsidRDefault="00B00051" w:rsidP="00B00051">
      <w:pPr>
        <w:spacing w:after="0" w:line="240" w:lineRule="auto"/>
        <w:ind w:firstLine="720"/>
        <w:jc w:val="both"/>
        <w:rPr>
          <w:rFonts w:cs="Simplified Arabic"/>
          <w:sz w:val="28"/>
          <w:szCs w:val="28"/>
          <w:lang w:bidi="ar-EG"/>
        </w:rPr>
      </w:pPr>
      <w:r w:rsidRPr="00B00051">
        <w:rPr>
          <w:rFonts w:cs="Simplified Arabic" w:hint="cs"/>
          <w:sz w:val="28"/>
          <w:szCs w:val="28"/>
          <w:rtl/>
          <w:lang w:bidi="ar-EG"/>
        </w:rPr>
        <w:t>تحول بعض الدول النامية إلى دول متطورة مثل كوريا الجنوبية وتايوان وإندونيسيا أدى إلى اهتمام هذه الدول بالجودة الشاملة وتطبيقها في صناعتها الوطنية للانطلاق إلى العالمية بعد ازدهارها محلياً.</w:t>
      </w:r>
    </w:p>
    <w:p w14:paraId="52ADE613" w14:textId="77777777" w:rsidR="00B00051" w:rsidRPr="00B00051" w:rsidRDefault="00B00051" w:rsidP="00B00051">
      <w:pPr>
        <w:spacing w:after="0" w:line="240" w:lineRule="auto"/>
        <w:ind w:firstLine="720"/>
        <w:jc w:val="both"/>
        <w:rPr>
          <w:rFonts w:cs="Simplified Arabic"/>
          <w:sz w:val="28"/>
          <w:szCs w:val="28"/>
          <w:lang w:bidi="ar-EG"/>
        </w:rPr>
      </w:pPr>
      <w:r w:rsidRPr="00B00051">
        <w:rPr>
          <w:rFonts w:cs="Simplified Arabic" w:hint="cs"/>
          <w:sz w:val="28"/>
          <w:szCs w:val="28"/>
          <w:rtl/>
          <w:lang w:bidi="ar-EG"/>
        </w:rPr>
        <w:t>العجز المتواصل في الميزان التجاري الأمريكي كان أحد الأسباب الأساسية لوضع إستراتيجيات أمريكية خاصة لتحسين الجودة لتكون فيما بعد إدارة الجودة الشاملة.</w:t>
      </w:r>
    </w:p>
    <w:p w14:paraId="7460460F" w14:textId="4BEFA703" w:rsidR="00B00051" w:rsidRPr="00FA7AFC" w:rsidRDefault="007434F7" w:rsidP="00FA7AFC">
      <w:pPr>
        <w:pStyle w:val="2"/>
        <w:spacing w:before="240" w:after="240" w:line="240" w:lineRule="auto"/>
        <w:rPr>
          <w:rFonts w:ascii="Sakkal Majalla" w:hAnsi="Sakkal Majalla" w:cs="Sakkal Majalla"/>
          <w:b/>
          <w:bCs/>
          <w:color w:val="auto"/>
          <w:sz w:val="28"/>
          <w:szCs w:val="28"/>
          <w:u w:val="single"/>
          <w:rtl/>
          <w:lang w:bidi="ar-EG"/>
        </w:rPr>
      </w:pPr>
      <w:bookmarkStart w:id="36" w:name="_Toc154488152"/>
      <w:bookmarkStart w:id="37" w:name="_Toc154488220"/>
      <w:bookmarkStart w:id="38" w:name="_Toc160541114"/>
      <w:bookmarkStart w:id="39" w:name="_Toc192452987"/>
      <w:r>
        <w:rPr>
          <w:rFonts w:ascii="Sakkal Majalla" w:hAnsi="Sakkal Majalla" w:cs="Sakkal Majalla" w:hint="cs"/>
          <w:b/>
          <w:bCs/>
          <w:color w:val="auto"/>
          <w:sz w:val="28"/>
          <w:szCs w:val="28"/>
          <w:u w:val="single"/>
          <w:rtl/>
          <w:lang w:bidi="ar-EG"/>
        </w:rPr>
        <w:t xml:space="preserve">2/2/4 </w:t>
      </w:r>
      <w:r w:rsidR="00B00051" w:rsidRPr="00FA7AFC">
        <w:rPr>
          <w:rFonts w:ascii="Sakkal Majalla" w:hAnsi="Sakkal Majalla" w:cs="Sakkal Majalla"/>
          <w:b/>
          <w:bCs/>
          <w:color w:val="auto"/>
          <w:sz w:val="28"/>
          <w:szCs w:val="28"/>
          <w:u w:val="single"/>
          <w:rtl/>
          <w:lang w:bidi="ar-EG"/>
        </w:rPr>
        <w:t>مفهوم إدارة الجودة الشاملة</w:t>
      </w:r>
      <w:bookmarkEnd w:id="36"/>
      <w:bookmarkEnd w:id="37"/>
      <w:bookmarkEnd w:id="38"/>
      <w:bookmarkEnd w:id="39"/>
    </w:p>
    <w:p w14:paraId="2C6CA184"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 xml:space="preserve">إدارة الجودة الشاملة هي تقنية إدارية، تهدف إلى تحقيق إنجازات بعيدة المدى ومعالم الشركة من خلال تعزيز رضا العملاء. يتطلب نهج الإدارة هذا الوحدة والعمل الجماعي بين جميع الموظفين لتحسين الخدمات والمنتجات والثقافة والعمليات في المؤسسة. لا يوجد تعريف واحد لإدارة الجودة الشاملة ، حيث حاول العديد من العلماء والمؤسسات التوصل إلى تعريفات عملية. يتم تعريف إدارة الجودة الشاملة على أنها فلسفة الإدارة التنظيمية التي تسمح بتحقيق احتياجات وتوقعات أصحاب المصلحة دون الحاجة إلى المساومة على الأخلاق </w:t>
      </w:r>
      <w:r w:rsidRPr="00B00051">
        <w:rPr>
          <w:rFonts w:asciiTheme="majorBidi" w:hAnsiTheme="majorBidi" w:cstheme="majorBidi"/>
          <w:sz w:val="28"/>
          <w:szCs w:val="28"/>
          <w:rtl/>
          <w:lang w:bidi="ar-EG"/>
        </w:rPr>
        <w:t>(</w:t>
      </w:r>
      <w:r w:rsidRPr="00B00051">
        <w:rPr>
          <w:rFonts w:asciiTheme="majorBidi" w:hAnsiTheme="majorBidi" w:cstheme="majorBidi"/>
          <w:sz w:val="28"/>
          <w:szCs w:val="28"/>
          <w:lang w:bidi="ar-EG"/>
        </w:rPr>
        <w:t>Chatered Quality Institute, n.d</w:t>
      </w:r>
      <w:r w:rsidRPr="00B00051">
        <w:rPr>
          <w:rFonts w:cs="Simplified Arabic"/>
          <w:sz w:val="28"/>
          <w:szCs w:val="28"/>
          <w:rtl/>
          <w:lang w:bidi="ar-EG"/>
        </w:rPr>
        <w:t>). تعرف إدارة الجودة الشاملة أحيانا باسم "نهج الإدارة ، الذي يضمن الإنجاز على المدى الطويل من خلال خلق ولاء المستهلك والحفاظ عليه" (</w:t>
      </w:r>
      <w:r w:rsidRPr="00B00051">
        <w:rPr>
          <w:rFonts w:asciiTheme="majorBidi" w:hAnsiTheme="majorBidi" w:cstheme="majorBidi"/>
          <w:sz w:val="28"/>
          <w:szCs w:val="28"/>
          <w:lang w:bidi="ar-EG"/>
        </w:rPr>
        <w:t>American Society for Quality, n.d</w:t>
      </w:r>
      <w:r w:rsidRPr="00B00051">
        <w:rPr>
          <w:rFonts w:cs="Simplified Arabic"/>
          <w:sz w:val="28"/>
          <w:szCs w:val="28"/>
          <w:rtl/>
          <w:lang w:bidi="ar-EG"/>
        </w:rPr>
        <w:t>). توفر إدارة الجودة الشاملة أساسا لاستكمال تطورات الجودة والكفاءة التي تعزز القدرة التنافسية وتزيد من ربحية المؤسسة (</w:t>
      </w:r>
      <w:r w:rsidRPr="00B00051">
        <w:rPr>
          <w:rFonts w:asciiTheme="majorBidi" w:hAnsiTheme="majorBidi" w:cstheme="majorBidi"/>
          <w:sz w:val="28"/>
          <w:szCs w:val="28"/>
          <w:lang w:bidi="ar-EG"/>
        </w:rPr>
        <w:t>Deming, 1986</w:t>
      </w:r>
      <w:r w:rsidRPr="00B00051">
        <w:rPr>
          <w:rFonts w:cs="Simplified Arabic"/>
          <w:sz w:val="28"/>
          <w:szCs w:val="28"/>
          <w:rtl/>
          <w:lang w:bidi="ar-EG"/>
        </w:rPr>
        <w:t>).</w:t>
      </w:r>
    </w:p>
    <w:p w14:paraId="5E7D065D"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نشأت إدارة الجودة الشاملة من حركة الجودة التي دفعت اليابان لتكون قوة قوية في الاقتصاد العالمي. جادل سيرجسكيتر وروبرتس (</w:t>
      </w:r>
      <w:r w:rsidRPr="00B00051">
        <w:rPr>
          <w:rFonts w:asciiTheme="majorBidi" w:hAnsiTheme="majorBidi" w:cstheme="majorBidi"/>
          <w:sz w:val="28"/>
          <w:szCs w:val="28"/>
          <w:lang w:bidi="ar-EG"/>
        </w:rPr>
        <w:t>Sergesketter &amp; Roberts, 1993</w:t>
      </w:r>
      <w:r w:rsidRPr="00B00051">
        <w:rPr>
          <w:rFonts w:cs="Simplified Arabic"/>
          <w:sz w:val="28"/>
          <w:szCs w:val="28"/>
          <w:rtl/>
          <w:lang w:bidi="ar-EG"/>
        </w:rPr>
        <w:t xml:space="preserve">) بأن فلسفة الجودة اليابانية كانت تركز في البداية كثيرا على المنتج وأدائه ولكنها حولت اهتمامها لاحقا إلى رضا العملاء. كما قدم </w:t>
      </w:r>
      <w:r w:rsidRPr="00B00051">
        <w:rPr>
          <w:rFonts w:asciiTheme="majorBidi" w:hAnsiTheme="majorBidi" w:cstheme="majorBidi"/>
          <w:sz w:val="28"/>
          <w:szCs w:val="28"/>
          <w:lang w:bidi="ar-EG"/>
        </w:rPr>
        <w:t>Youngless</w:t>
      </w:r>
      <w:r w:rsidRPr="00B00051">
        <w:rPr>
          <w:rFonts w:cs="Simplified Arabic"/>
          <w:sz w:val="28"/>
          <w:szCs w:val="28"/>
          <w:rtl/>
          <w:lang w:bidi="ar-EG"/>
        </w:rPr>
        <w:t xml:space="preserve"> </w:t>
      </w:r>
      <w:r w:rsidRPr="00B00051">
        <w:rPr>
          <w:rFonts w:cs="Simplified Arabic" w:hint="cs"/>
          <w:sz w:val="28"/>
          <w:szCs w:val="28"/>
          <w:rtl/>
          <w:lang w:bidi="ar-EG"/>
        </w:rPr>
        <w:t>"</w:t>
      </w:r>
      <w:r w:rsidRPr="00B00051">
        <w:rPr>
          <w:rFonts w:cs="Simplified Arabic"/>
          <w:sz w:val="28"/>
          <w:szCs w:val="28"/>
          <w:rtl/>
          <w:lang w:bidi="ar-EG"/>
        </w:rPr>
        <w:t>يونغليس</w:t>
      </w:r>
      <w:r w:rsidRPr="00B00051">
        <w:rPr>
          <w:rFonts w:cs="Simplified Arabic" w:hint="cs"/>
          <w:sz w:val="28"/>
          <w:szCs w:val="28"/>
          <w:rtl/>
          <w:lang w:bidi="ar-EG"/>
        </w:rPr>
        <w:t>"</w:t>
      </w:r>
      <w:r w:rsidRPr="00B00051">
        <w:rPr>
          <w:rFonts w:cs="Simplified Arabic"/>
          <w:sz w:val="28"/>
          <w:szCs w:val="28"/>
          <w:rtl/>
          <w:lang w:bidi="ar-EG"/>
        </w:rPr>
        <w:t xml:space="preserve"> حجة مفادها أن إدارة الجودة الشاملة غرست فلسفة القيام بالعمل بشكل صحيح في المرة الأولى بدلا من الاعتماد على فحص جودة المنتجات والخدمات بعد الانتهاء. تركز عمليات تنفيذ إدارة الجودة الشاملة على تغيير الثقافة التنظيمية وهو أمر مهم وسيستغرق وقتا وتحملا لإكمال العملية. تستغرق هذه العملية وقتا لتنفيذها ولا تحدث خلال الليل. قد تستغرق نتائج تنفيذ إدارة الجودة الشاملة سنوات عديدة حتى تصبح واضحة ، وقد يستغرق تنفيذ إدارة الجودة الشاملة ما يصل إلى أكثر من 10 سنوات لتحقيق أهدافها كما اقترح بعض الخبراء. وتعرف إدارة الجودة الشاملة أيضا بأنها نهج إدارية تنفذها منظمات محددة لتيسير الإنتاجية وتحسين الجودة (</w:t>
      </w:r>
      <w:r w:rsidRPr="00B00051">
        <w:rPr>
          <w:rFonts w:asciiTheme="majorBidi" w:hAnsiTheme="majorBidi" w:cstheme="majorBidi"/>
          <w:sz w:val="28"/>
          <w:szCs w:val="28"/>
          <w:lang w:bidi="ar-EG"/>
        </w:rPr>
        <w:t>Bank, 2000</w:t>
      </w:r>
      <w:r w:rsidRPr="00B00051">
        <w:rPr>
          <w:rFonts w:cs="Simplified Arabic"/>
          <w:sz w:val="28"/>
          <w:szCs w:val="28"/>
          <w:rtl/>
          <w:lang w:bidi="ar-EG"/>
        </w:rPr>
        <w:t xml:space="preserve">). يصف بارنارد </w:t>
      </w:r>
      <w:r w:rsidRPr="00B00051">
        <w:rPr>
          <w:rFonts w:cs="Simplified Arabic"/>
          <w:sz w:val="28"/>
          <w:szCs w:val="28"/>
          <w:rtl/>
          <w:lang w:bidi="ar-EG"/>
        </w:rPr>
        <w:lastRenderedPageBreak/>
        <w:t>(</w:t>
      </w:r>
      <w:r w:rsidRPr="00B00051">
        <w:rPr>
          <w:rFonts w:asciiTheme="majorBidi" w:hAnsiTheme="majorBidi" w:cstheme="majorBidi"/>
          <w:sz w:val="28"/>
          <w:szCs w:val="28"/>
          <w:lang w:bidi="ar-EG"/>
        </w:rPr>
        <w:t>Barnard, 1999</w:t>
      </w:r>
      <w:r w:rsidRPr="00B00051">
        <w:rPr>
          <w:rFonts w:cs="Simplified Arabic"/>
          <w:sz w:val="28"/>
          <w:szCs w:val="28"/>
          <w:rtl/>
          <w:lang w:bidi="ar-EG"/>
        </w:rPr>
        <w:t>) إدارة الجودة الشاملة بأنها نهج نظام شامل على مستوى المنظمة يعمل رأسيا وأفقيا ، ويشمل جميع الإدارات حتى يمتد ليشمل كلا من الموردين والعملاء.</w:t>
      </w:r>
    </w:p>
    <w:p w14:paraId="7D6A0D93"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خلقت إدارة الجودة الشاملة تحولا في أسلوب الإدارة عن الأساليب التقليدية للتحكم في العمليات الإحصائية، وتركز المنظمات الآن بشكل أكبر على التغيير الثقافي التنظيمي كجانب حيوي للتحكم في العمليات.</w:t>
      </w:r>
    </w:p>
    <w:p w14:paraId="6897C0E7"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 xml:space="preserve">أصبح </w:t>
      </w:r>
      <w:r w:rsidRPr="00B00051">
        <w:rPr>
          <w:rFonts w:cs="Simplified Arabic" w:hint="cs"/>
          <w:sz w:val="28"/>
          <w:szCs w:val="28"/>
          <w:rtl/>
          <w:lang w:bidi="ar-EG"/>
        </w:rPr>
        <w:t>م</w:t>
      </w:r>
      <w:r w:rsidRPr="00B00051">
        <w:rPr>
          <w:rFonts w:cs="Simplified Arabic"/>
          <w:sz w:val="28"/>
          <w:szCs w:val="28"/>
          <w:rtl/>
          <w:lang w:bidi="ar-EG"/>
        </w:rPr>
        <w:t>نهج إدارة الجودة الشاملة الآن تكتيكا للبقاء تتبناه العديد من المؤسسات على المدى الطويل ويتم اعتماده من قبل جميع الموظفين من الإدارة العليا إلى مستويات الإدارة الدنيا لضمان تحقيق الأهداف. ستضمن المؤسسة التي نفذت إدارة الجودة الشاملة بنجاح أن سلعها وخدماتها مناسبة للغرض لضمان الموثوقية والاتساق، وخلق فر</w:t>
      </w:r>
      <w:r w:rsidRPr="00B00051">
        <w:rPr>
          <w:rFonts w:cs="Simplified Arabic" w:hint="cs"/>
          <w:sz w:val="28"/>
          <w:szCs w:val="28"/>
          <w:rtl/>
          <w:lang w:bidi="ar-EG"/>
        </w:rPr>
        <w:t>ص</w:t>
      </w:r>
      <w:r w:rsidRPr="00B00051">
        <w:rPr>
          <w:rFonts w:cs="Simplified Arabic"/>
          <w:sz w:val="28"/>
          <w:szCs w:val="28"/>
          <w:rtl/>
          <w:lang w:bidi="ar-EG"/>
        </w:rPr>
        <w:t>ة للمستهلك وتوفير منتج أكثر جودة من منتج المنافس، بغض النظر عن السعر (</w:t>
      </w:r>
      <w:r w:rsidRPr="00B00051">
        <w:rPr>
          <w:rFonts w:asciiTheme="majorBidi" w:hAnsiTheme="majorBidi" w:cstheme="majorBidi"/>
          <w:sz w:val="28"/>
          <w:szCs w:val="28"/>
          <w:lang w:bidi="ar-EG"/>
        </w:rPr>
        <w:t>Harris, McCaffer, &amp; Edum-Fotwe, 2013</w:t>
      </w:r>
      <w:r w:rsidRPr="00B00051">
        <w:rPr>
          <w:rFonts w:cs="Simplified Arabic"/>
          <w:sz w:val="28"/>
          <w:szCs w:val="28"/>
          <w:rtl/>
          <w:lang w:bidi="ar-EG"/>
        </w:rPr>
        <w:t>).</w:t>
      </w:r>
    </w:p>
    <w:p w14:paraId="20D04B8A" w14:textId="2FB40EFE"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 xml:space="preserve">وبالتالي يمكن أن يكون لإدارة الجودة الشاملة تأثير على أي منظمة تعاني من منافسة شديدة وترغب في بناء ميزة تنافسية. يمكن أن يؤدي تنفيذ إدارة الجودة الشاملة خاصة بين شركات تسويق النفط في </w:t>
      </w:r>
      <w:r w:rsidR="00402D51">
        <w:rPr>
          <w:rFonts w:cs="Simplified Arabic" w:hint="cs"/>
          <w:sz w:val="28"/>
          <w:szCs w:val="28"/>
          <w:rtl/>
          <w:lang w:bidi="ar-EG"/>
        </w:rPr>
        <w:t>الشرق الأوسط</w:t>
      </w:r>
      <w:r w:rsidRPr="00B00051">
        <w:rPr>
          <w:rFonts w:cs="Simplified Arabic" w:hint="cs"/>
          <w:sz w:val="28"/>
          <w:szCs w:val="28"/>
          <w:rtl/>
          <w:lang w:bidi="ar-EG"/>
        </w:rPr>
        <w:t xml:space="preserve"> </w:t>
      </w:r>
      <w:r w:rsidRPr="00B00051">
        <w:rPr>
          <w:rFonts w:cs="Simplified Arabic"/>
          <w:sz w:val="28"/>
          <w:szCs w:val="28"/>
          <w:rtl/>
          <w:lang w:bidi="ar-EG"/>
        </w:rPr>
        <w:t>إلى معايير جودة عالية بشكل عام في تقديم الخدمات، مما سيؤدي في النهاية إلى تحسين الأداء التشغيلي لصناعة النفط بأكملها.</w:t>
      </w:r>
    </w:p>
    <w:p w14:paraId="71EEBD01"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تفترض إدارة الجودة الشاملة أن الموظفين والإدارة والموردين والموزعين والعملاء، كلها ضرورية في الترويج للمنتجات وجودة الخدمة من خلال الإنتاج والاستهلاك (</w:t>
      </w:r>
      <w:r w:rsidRPr="00B00051">
        <w:rPr>
          <w:rFonts w:asciiTheme="majorBidi" w:hAnsiTheme="majorBidi" w:cstheme="majorBidi"/>
          <w:sz w:val="28"/>
          <w:szCs w:val="28"/>
          <w:lang w:bidi="ar-EG"/>
        </w:rPr>
        <w:t>Waldman, 1994</w:t>
      </w:r>
      <w:r w:rsidRPr="00B00051">
        <w:rPr>
          <w:rFonts w:cs="Simplified Arabic"/>
          <w:sz w:val="28"/>
          <w:szCs w:val="28"/>
          <w:rtl/>
          <w:lang w:bidi="ar-EG"/>
        </w:rPr>
        <w:t>). من المرجح أن تجني المنظمات التي تستخدم إدارة الجودة الشاملة أصحاب المصلحة من فوائد زيادة رضا العملاء الناتج عن التوقعات التي تم تحقيقها. وقد أظهرت الأبحاث أن هناك علاقة بين إدارة الجودة الشاملة والأداء التشغيلي لمعظم المنظمات. في بيئة الأعمال اليوم، لدينا العديد من المنظمات التي تقدم نفس النوع من المنتجات والخدمات إلى سوق مشتركة، وبالتالي فإن العملاء سوف يميلون إلى اختيار الشركات التي تقدم جودة محسنة.</w:t>
      </w:r>
    </w:p>
    <w:p w14:paraId="6ED5C154"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إدارة الجودة الشاملة مهمة للمؤسسات السياحية لتحسين الجودة في قطاع السياحة ؛ بالإضافة إلى مساعدتهم على تحسين إدارتهم ، وتحقيق تنظيم أكثر فعالية ، وزيادة رضا الموظفين ، وتعزيز الالتزام التنظيمي ، وتشجيع العمل الجماعي بين الموظفين والإدارة ، وزيادة رضا السياح (الشورة، 2021). موضوع الجودة هو جوهر الخطط الاستراتيجية لأي مؤسسة خدمية باعتبارها واحدة من أهم أولويات الكفاءة للوصول إلى أكبر عدد من العملاء. لذا ، فإن الإعداد والترتيب للجودة ليس بالأمر السهل لأنه يتطلب موارد وخبرات وكفاءات في جميع المجالات. وبالمثل ، تكمن مشكلة البحث في كيفية التعامل مع الخدمات لتطبيق عناصر الجودة الشاملة في شركات السياحة المصرية من خلال تحسين عملية الخدمة وتحقيق رضا العملاء (يو وآخرون ، 2020).</w:t>
      </w:r>
    </w:p>
    <w:p w14:paraId="196697FF"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lastRenderedPageBreak/>
        <w:t xml:space="preserve">منذ بداية الألفية الجديدة، كانت الاضطرابات في قطاع الأعمال هي القاعدة واضطرت العديد من الشركات إلى الإغلاق بسبب الفشل في التكيف مع المنافسة المتزايدة والطبيعة المتغيرة باستمرار لبيئة الأعمال. في كينيا ، اضطرت العديد من الشركات المصنعة للأموال إلى الإغلاق التام أو التحول إلى أسواق جديدة لأنها لم تستطع مواكبة التغيرات البيئية. </w:t>
      </w:r>
    </w:p>
    <w:p w14:paraId="0FE1DB72"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ومن الأمثلة على ذلك شركة جابكو كينيا المحدودة التي استحوذت عليها توتال كينيا في عام 2017، وشركات هاشي وإنجين للبترول، التي اضطرت إلى إغلاق أعمالها والتحول إلى أسواق مختلفة. تعمل شركات أومكس في ظل بيئة منظمة للغاية حيث يتم تنظيم الكميات التي تبيعها والسعر الذي يتم بيعه به بشكل صارم من قبل الحكومة (</w:t>
      </w:r>
      <w:r w:rsidRPr="00B00051">
        <w:rPr>
          <w:rFonts w:asciiTheme="majorBidi" w:hAnsiTheme="majorBidi" w:cstheme="majorBidi"/>
          <w:sz w:val="28"/>
          <w:szCs w:val="28"/>
          <w:lang w:bidi="ar-EG"/>
        </w:rPr>
        <w:t>Munyao, 2014</w:t>
      </w:r>
      <w:r w:rsidRPr="00B00051">
        <w:rPr>
          <w:rFonts w:cs="Simplified Arabic"/>
          <w:sz w:val="28"/>
          <w:szCs w:val="28"/>
          <w:rtl/>
          <w:lang w:bidi="ar-EG"/>
        </w:rPr>
        <w:t>). تقوم حكومة كينيا بانتظام بمراجعة الحد الأقصى لأسعار المضخات بناء على معايير معينة مثل تكاليف الهبوط وسعر صرف الدولار ويجب على جميع الشركات أومك اتباع لوائح الأسعار هذه من أجل البقاء في ظروف السوق هذه, يجب على الشركات التنافس فقط على أساس توفير جودة عالية في جميع عروض خدماتها.</w:t>
      </w:r>
    </w:p>
    <w:p w14:paraId="66AC54AA"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من المتوقع أن تكون المنظمات قادرة على تحديد مقدار استعدادها واستعدادها للاستثمار في إدارة الجودة الشاملة فيما يتعلق بنتائجها المتوقعة. حظيت إدارة الجودة الشاملة باهتمام كبير من العديد من الباحثين، وقد اقترح الكثيرون أن إدارة الجودة الشاملة هي أداة قيمة لتثبيت التعلم وتعزيز المكاسب التنافسية للشركة (</w:t>
      </w:r>
      <w:r w:rsidRPr="00B00051">
        <w:rPr>
          <w:rFonts w:asciiTheme="majorBidi" w:hAnsiTheme="majorBidi" w:cstheme="majorBidi"/>
          <w:sz w:val="28"/>
          <w:szCs w:val="28"/>
          <w:lang w:bidi="ar-EG"/>
        </w:rPr>
        <w:t>Martinez-Costa et al, 2008</w:t>
      </w:r>
      <w:r w:rsidRPr="00B00051">
        <w:rPr>
          <w:rFonts w:cs="Simplified Arabic"/>
          <w:sz w:val="28"/>
          <w:szCs w:val="28"/>
          <w:rtl/>
          <w:lang w:bidi="ar-EG"/>
        </w:rPr>
        <w:t>). هناك الكثير من الدراسات التي تستعرض تأثير إدارة الجودة الشاملة على الأداء التشغيلي وقد وجد بعض الباحثين نتائج إيجابية</w:t>
      </w:r>
      <w:r w:rsidRPr="00B00051">
        <w:rPr>
          <w:rFonts w:cs="Simplified Arabic"/>
          <w:sz w:val="28"/>
          <w:szCs w:val="28"/>
          <w:lang w:bidi="ar-EG"/>
        </w:rPr>
        <w:t xml:space="preserve"> </w:t>
      </w:r>
      <w:r w:rsidRPr="00B00051">
        <w:rPr>
          <w:rFonts w:cs="Simplified Arabic"/>
          <w:sz w:val="28"/>
          <w:szCs w:val="28"/>
          <w:rtl/>
          <w:lang w:bidi="ar-EG"/>
        </w:rPr>
        <w:t>(</w:t>
      </w:r>
      <w:r w:rsidRPr="00B00051">
        <w:rPr>
          <w:rFonts w:asciiTheme="majorBidi" w:hAnsiTheme="majorBidi" w:cstheme="majorBidi"/>
          <w:sz w:val="28"/>
          <w:szCs w:val="28"/>
          <w:lang w:bidi="ar-EG"/>
        </w:rPr>
        <w:t>El Shenawy et al, 2007</w:t>
      </w:r>
      <w:r w:rsidRPr="00B00051">
        <w:rPr>
          <w:rFonts w:cs="Simplified Arabic"/>
          <w:sz w:val="28"/>
          <w:szCs w:val="28"/>
          <w:rtl/>
          <w:lang w:bidi="ar-EG"/>
        </w:rPr>
        <w:t xml:space="preserve">). </w:t>
      </w:r>
      <w:r w:rsidRPr="00B00051">
        <w:rPr>
          <w:rFonts w:cs="Simplified Arabic"/>
          <w:sz w:val="28"/>
          <w:szCs w:val="28"/>
          <w:lang w:bidi="ar-EG"/>
        </w:rPr>
        <w:br/>
      </w:r>
      <w:r w:rsidRPr="00B00051">
        <w:rPr>
          <w:rFonts w:cs="Simplified Arabic"/>
          <w:sz w:val="28"/>
          <w:szCs w:val="28"/>
          <w:rtl/>
          <w:lang w:bidi="ar-EG"/>
        </w:rPr>
        <w:t>لم يجد باحثون آخرون أي تأثير كبير بين إدارة الجودة الشاملة والأداء التشغيلي (</w:t>
      </w:r>
      <w:r w:rsidRPr="00B00051">
        <w:rPr>
          <w:rFonts w:asciiTheme="majorBidi" w:hAnsiTheme="majorBidi" w:cstheme="majorBidi"/>
          <w:sz w:val="28"/>
          <w:szCs w:val="28"/>
          <w:lang w:bidi="ar-EG"/>
        </w:rPr>
        <w:t>Powell, 1995</w:t>
      </w:r>
      <w:r w:rsidRPr="00B00051">
        <w:rPr>
          <w:rFonts w:cs="Simplified Arabic"/>
          <w:sz w:val="28"/>
          <w:szCs w:val="28"/>
          <w:rtl/>
          <w:lang w:bidi="ar-EG"/>
        </w:rPr>
        <w:t>). في حين وجدت بعض الدراسات تأثيرا سلبيا (</w:t>
      </w:r>
      <w:r w:rsidRPr="00B00051">
        <w:rPr>
          <w:rFonts w:asciiTheme="majorBidi" w:hAnsiTheme="majorBidi" w:cstheme="majorBidi"/>
          <w:sz w:val="28"/>
          <w:szCs w:val="28"/>
          <w:lang w:bidi="ar-EG"/>
        </w:rPr>
        <w:t>Davis, 1997</w:t>
      </w:r>
      <w:r w:rsidRPr="00B00051">
        <w:rPr>
          <w:rFonts w:cs="Simplified Arabic"/>
          <w:sz w:val="28"/>
          <w:szCs w:val="28"/>
          <w:rtl/>
          <w:lang w:bidi="ar-EG"/>
        </w:rPr>
        <w:t>). في دراستهم حول تنفيذ إدارة الجودة الشاملة على أداء صناعة النفط والغاز ، وجد سولاكسونو وويبوو وفيبري (</w:t>
      </w:r>
      <w:r w:rsidRPr="00B00051">
        <w:rPr>
          <w:rFonts w:asciiTheme="majorBidi" w:hAnsiTheme="majorBidi" w:cstheme="majorBidi"/>
          <w:sz w:val="28"/>
          <w:szCs w:val="28"/>
          <w:lang w:bidi="ar-EG"/>
        </w:rPr>
        <w:t>Sulaksono, Wibowo, and Febri, 2017</w:t>
      </w:r>
      <w:r w:rsidRPr="00B00051">
        <w:rPr>
          <w:rFonts w:cs="Simplified Arabic"/>
          <w:sz w:val="28"/>
          <w:szCs w:val="28"/>
          <w:rtl/>
          <w:lang w:bidi="ar-EG"/>
        </w:rPr>
        <w:t>) أن القيادة والتعاون لهما علاقة ذات صلة وإيجابية بالأداء التنافسي مما يشير إلى استخدام إدارة الجودة الشاملة كمعيار للأداء التنافسي للشركة. وتضيقت دراستهم فقط على الأداء التنافسي ويبدو أنها تضيق على القيادة متجاهلة دور الأعضاء الآخرين في المنظمة.</w:t>
      </w:r>
    </w:p>
    <w:p w14:paraId="7C38FD0F"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 xml:space="preserve">ركز العتيبي </w:t>
      </w:r>
      <w:r w:rsidRPr="00B00051">
        <w:rPr>
          <w:rFonts w:cs="Simplified Arabic" w:hint="cs"/>
          <w:sz w:val="28"/>
          <w:szCs w:val="28"/>
          <w:rtl/>
          <w:lang w:val="en-GB" w:bidi="ar-EG"/>
        </w:rPr>
        <w:t>وآخرون</w:t>
      </w:r>
      <w:r w:rsidRPr="00B00051">
        <w:rPr>
          <w:rFonts w:cs="Simplified Arabic"/>
          <w:sz w:val="28"/>
          <w:szCs w:val="28"/>
          <w:rtl/>
          <w:lang w:bidi="ar-EG"/>
        </w:rPr>
        <w:t xml:space="preserve"> (</w:t>
      </w:r>
      <w:r w:rsidRPr="00B00051">
        <w:rPr>
          <w:rFonts w:asciiTheme="majorBidi" w:hAnsiTheme="majorBidi" w:cstheme="majorBidi"/>
          <w:sz w:val="28"/>
          <w:szCs w:val="28"/>
          <w:lang w:bidi="ar-EG"/>
        </w:rPr>
        <w:t>Aletaiby et al, 2017</w:t>
      </w:r>
      <w:r w:rsidRPr="00B00051">
        <w:rPr>
          <w:rFonts w:cs="Simplified Arabic"/>
          <w:sz w:val="28"/>
          <w:szCs w:val="28"/>
          <w:rtl/>
          <w:lang w:bidi="ar-EG"/>
        </w:rPr>
        <w:t>) دراستهم على عوامل النجاح الرئيسية لإدارة الجودة الشاملة في صناعة النفط العراقية وتمكنوا من تحديد اهتمام العملاء والتقدم المستمر والتطوير والتدريب والثقافة الموجهة نحو الجودة وإدارة العمليات والتواصل والتمكين والمشاركة من الإدارة العليا كعوامل رئيسية لنجاح إدارة الجودة الشاملة التي توجه رضا الموظفين وتحسين مناخ العمل. في دراستهم</w:t>
      </w:r>
      <w:r w:rsidRPr="00B00051">
        <w:rPr>
          <w:rFonts w:cs="Simplified Arabic" w:hint="cs"/>
          <w:sz w:val="28"/>
          <w:szCs w:val="28"/>
          <w:rtl/>
          <w:lang w:bidi="ar-EG"/>
        </w:rPr>
        <w:t>،</w:t>
      </w:r>
      <w:r w:rsidRPr="00B00051">
        <w:rPr>
          <w:rFonts w:cs="Simplified Arabic"/>
          <w:sz w:val="28"/>
          <w:szCs w:val="28"/>
          <w:rtl/>
          <w:lang w:bidi="ar-EG"/>
        </w:rPr>
        <w:t xml:space="preserve"> لم يتمكنوا من ربط عوامل النجاح هذه والأداء التشغيلي. محليا، أجرى (</w:t>
      </w:r>
      <w:r w:rsidRPr="00B00051">
        <w:rPr>
          <w:rFonts w:asciiTheme="majorBidi" w:hAnsiTheme="majorBidi" w:cstheme="majorBidi"/>
          <w:sz w:val="28"/>
          <w:szCs w:val="28"/>
          <w:lang w:bidi="ar-EG"/>
        </w:rPr>
        <w:t>Omar, 2017</w:t>
      </w:r>
      <w:r w:rsidRPr="00B00051">
        <w:rPr>
          <w:rFonts w:cs="Simplified Arabic"/>
          <w:sz w:val="28"/>
          <w:szCs w:val="28"/>
          <w:rtl/>
          <w:lang w:bidi="ar-EG"/>
        </w:rPr>
        <w:t xml:space="preserve">) دراسة حول ممارسات إدارة الجودة الشاملة حول الكفاءة التشغيلية لمستودعات الحاويات في مقاطعة مومباسا وخلص </w:t>
      </w:r>
      <w:r w:rsidRPr="00B00051">
        <w:rPr>
          <w:rFonts w:cs="Simplified Arabic"/>
          <w:sz w:val="28"/>
          <w:szCs w:val="28"/>
          <w:rtl/>
          <w:lang w:bidi="ar-EG"/>
        </w:rPr>
        <w:lastRenderedPageBreak/>
        <w:t>إلى أن إدارة الجودة الشاملة ساعدت مستودعات الحاويات على اكتساب ميزة تنافسية وعملت كمؤشر لتعزيز العملية التنظيمية في هذا القطاع. وقدم توصية بإجراء أبحاث مماثلة في قطاعات أخرى لمعرفة ما إذا كانت النتائج تعكس طبيعتها. في دراسته حول تأثير إدارة الجودة الشاملة على الأداء التشغيلي لشركات توزيع البترول في كينيا، (</w:t>
      </w:r>
      <w:r w:rsidRPr="00B00051">
        <w:rPr>
          <w:rFonts w:asciiTheme="majorBidi" w:hAnsiTheme="majorBidi" w:cstheme="majorBidi"/>
          <w:sz w:val="28"/>
          <w:szCs w:val="28"/>
          <w:lang w:bidi="ar-EG"/>
        </w:rPr>
        <w:t>Munyao, 2014</w:t>
      </w:r>
      <w:r w:rsidRPr="00B00051">
        <w:rPr>
          <w:rFonts w:cs="Simplified Arabic"/>
          <w:sz w:val="28"/>
          <w:szCs w:val="28"/>
          <w:rtl/>
          <w:lang w:bidi="ar-EG"/>
        </w:rPr>
        <w:t>) تبين أنه عندما تعطي الإدارة الأولوية للجودة، فإنها ملتزمة بتحسين الجودة من خلال توفير الموارد والاستثمار في رأس المال البشري والتمويل.</w:t>
      </w:r>
    </w:p>
    <w:p w14:paraId="31511998" w14:textId="4DB0D0CE" w:rsidR="00B00051" w:rsidRPr="00FA7AFC" w:rsidRDefault="007434F7" w:rsidP="00FA7AFC">
      <w:pPr>
        <w:pStyle w:val="2"/>
        <w:spacing w:before="240" w:after="240" w:line="240" w:lineRule="auto"/>
        <w:rPr>
          <w:rFonts w:ascii="Sakkal Majalla" w:hAnsi="Sakkal Majalla" w:cs="Sakkal Majalla"/>
          <w:b/>
          <w:bCs/>
          <w:color w:val="auto"/>
          <w:sz w:val="28"/>
          <w:szCs w:val="28"/>
          <w:u w:val="single"/>
          <w:rtl/>
          <w:lang w:bidi="ar-EG"/>
        </w:rPr>
      </w:pPr>
      <w:bookmarkStart w:id="40" w:name="_Toc160541115"/>
      <w:bookmarkStart w:id="41" w:name="_Toc192452988"/>
      <w:r>
        <w:rPr>
          <w:rFonts w:ascii="Sakkal Majalla" w:hAnsi="Sakkal Majalla" w:cs="Sakkal Majalla" w:hint="cs"/>
          <w:b/>
          <w:bCs/>
          <w:color w:val="auto"/>
          <w:sz w:val="28"/>
          <w:szCs w:val="28"/>
          <w:u w:val="single"/>
          <w:rtl/>
          <w:lang w:bidi="ar-EG"/>
        </w:rPr>
        <w:t xml:space="preserve">2/2/5 </w:t>
      </w:r>
      <w:r w:rsidR="00B00051" w:rsidRPr="00FA7AFC">
        <w:rPr>
          <w:rFonts w:ascii="Sakkal Majalla" w:hAnsi="Sakkal Majalla" w:cs="Sakkal Majalla"/>
          <w:b/>
          <w:bCs/>
          <w:color w:val="auto"/>
          <w:sz w:val="28"/>
          <w:szCs w:val="28"/>
          <w:u w:val="single"/>
          <w:rtl/>
          <w:lang w:bidi="ar-EG"/>
        </w:rPr>
        <w:t>أهمية إدارة الجودة الشاملة.</w:t>
      </w:r>
      <w:bookmarkEnd w:id="40"/>
      <w:bookmarkEnd w:id="41"/>
    </w:p>
    <w:p w14:paraId="0F4F9A7D" w14:textId="77777777" w:rsidR="00B00051" w:rsidRPr="00B00051" w:rsidRDefault="00B00051" w:rsidP="00B00051">
      <w:pPr>
        <w:spacing w:after="0" w:line="240" w:lineRule="auto"/>
        <w:ind w:firstLine="720"/>
        <w:jc w:val="lowKashida"/>
        <w:rPr>
          <w:rFonts w:cs="Simplified Arabic"/>
          <w:sz w:val="28"/>
          <w:szCs w:val="28"/>
          <w:rtl/>
        </w:rPr>
      </w:pPr>
      <w:r w:rsidRPr="00B00051">
        <w:rPr>
          <w:rFonts w:cs="Simplified Arabic" w:hint="cs"/>
          <w:sz w:val="28"/>
          <w:szCs w:val="28"/>
          <w:rtl/>
        </w:rPr>
        <w:t>استخدمت</w:t>
      </w:r>
      <w:r w:rsidRPr="00B00051">
        <w:rPr>
          <w:rFonts w:cs="Simplified Arabic"/>
          <w:sz w:val="28"/>
          <w:szCs w:val="28"/>
          <w:rtl/>
        </w:rPr>
        <w:t xml:space="preserve"> </w:t>
      </w:r>
      <w:r w:rsidRPr="00B00051">
        <w:rPr>
          <w:rFonts w:cs="Simplified Arabic" w:hint="cs"/>
          <w:sz w:val="28"/>
          <w:szCs w:val="28"/>
          <w:rtl/>
        </w:rPr>
        <w:t>كلمة</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في</w:t>
      </w:r>
      <w:r w:rsidRPr="00B00051">
        <w:rPr>
          <w:rFonts w:cs="Simplified Arabic"/>
          <w:sz w:val="28"/>
          <w:szCs w:val="28"/>
          <w:rtl/>
        </w:rPr>
        <w:t xml:space="preserve"> </w:t>
      </w:r>
      <w:r w:rsidRPr="00B00051">
        <w:rPr>
          <w:rFonts w:cs="Simplified Arabic" w:hint="cs"/>
          <w:sz w:val="28"/>
          <w:szCs w:val="28"/>
          <w:rtl/>
        </w:rPr>
        <w:t>صور</w:t>
      </w:r>
      <w:r w:rsidRPr="00B00051">
        <w:rPr>
          <w:rFonts w:cs="Simplified Arabic"/>
          <w:sz w:val="28"/>
          <w:szCs w:val="28"/>
          <w:rtl/>
        </w:rPr>
        <w:t xml:space="preserve"> </w:t>
      </w:r>
      <w:r w:rsidRPr="00B00051">
        <w:rPr>
          <w:rFonts w:cs="Simplified Arabic" w:hint="cs"/>
          <w:sz w:val="28"/>
          <w:szCs w:val="28"/>
          <w:rtl/>
        </w:rPr>
        <w:t>مختل</w:t>
      </w:r>
      <w:r w:rsidRPr="00B00051">
        <w:rPr>
          <w:rFonts w:cs="Simplified Arabic" w:hint="eastAsia"/>
          <w:sz w:val="28"/>
          <w:szCs w:val="28"/>
          <w:rtl/>
        </w:rPr>
        <w:t>فة</w:t>
      </w:r>
      <w:r w:rsidRPr="00B00051">
        <w:rPr>
          <w:rFonts w:cs="Simplified Arabic"/>
          <w:sz w:val="28"/>
          <w:szCs w:val="28"/>
          <w:rtl/>
        </w:rPr>
        <w:t xml:space="preserve"> من اجل التعبير عن وجهات نظر </w:t>
      </w:r>
      <w:r w:rsidRPr="00B00051">
        <w:rPr>
          <w:rFonts w:cs="Simplified Arabic" w:hint="cs"/>
          <w:sz w:val="28"/>
          <w:szCs w:val="28"/>
          <w:rtl/>
        </w:rPr>
        <w:t>وآراء</w:t>
      </w:r>
      <w:r w:rsidRPr="00B00051">
        <w:rPr>
          <w:rFonts w:cs="Simplified Arabic"/>
          <w:sz w:val="28"/>
          <w:szCs w:val="28"/>
          <w:rtl/>
        </w:rPr>
        <w:t xml:space="preserve"> </w:t>
      </w:r>
      <w:r w:rsidRPr="00B00051">
        <w:rPr>
          <w:rFonts w:cs="Simplified Arabic" w:hint="cs"/>
          <w:sz w:val="28"/>
          <w:szCs w:val="28"/>
          <w:rtl/>
        </w:rPr>
        <w:t>متباينة</w:t>
      </w:r>
      <w:r w:rsidRPr="00B00051">
        <w:rPr>
          <w:rFonts w:cs="Simplified Arabic"/>
          <w:sz w:val="28"/>
          <w:szCs w:val="28"/>
          <w:rtl/>
        </w:rPr>
        <w:t xml:space="preserve">, </w:t>
      </w:r>
      <w:r w:rsidRPr="00B00051">
        <w:rPr>
          <w:rFonts w:cs="Simplified Arabic" w:hint="cs"/>
          <w:sz w:val="28"/>
          <w:szCs w:val="28"/>
          <w:rtl/>
        </w:rPr>
        <w:t>إذ</w:t>
      </w:r>
      <w:r w:rsidRPr="00B00051">
        <w:rPr>
          <w:rFonts w:cs="Simplified Arabic"/>
          <w:sz w:val="28"/>
          <w:szCs w:val="28"/>
          <w:rtl/>
        </w:rPr>
        <w:t xml:space="preserve"> </w:t>
      </w:r>
      <w:r w:rsidRPr="00B00051">
        <w:rPr>
          <w:rFonts w:cs="Simplified Arabic" w:hint="cs"/>
          <w:sz w:val="28"/>
          <w:szCs w:val="28"/>
          <w:rtl/>
        </w:rPr>
        <w:t xml:space="preserve">اختلف الكثيرين حول وضع </w:t>
      </w:r>
      <w:r w:rsidRPr="00B00051">
        <w:rPr>
          <w:rFonts w:cs="Simplified Arabic" w:hint="eastAsia"/>
          <w:sz w:val="28"/>
          <w:szCs w:val="28"/>
          <w:rtl/>
        </w:rPr>
        <w:t>تعريف</w:t>
      </w:r>
      <w:r w:rsidRPr="00B00051">
        <w:rPr>
          <w:rFonts w:cs="Simplified Arabic"/>
          <w:sz w:val="28"/>
          <w:szCs w:val="28"/>
          <w:rtl/>
        </w:rPr>
        <w:t xml:space="preserve"> </w:t>
      </w:r>
      <w:r w:rsidRPr="00B00051">
        <w:rPr>
          <w:rFonts w:cs="Simplified Arabic" w:hint="eastAsia"/>
          <w:sz w:val="28"/>
          <w:szCs w:val="28"/>
          <w:rtl/>
        </w:rPr>
        <w:t>واضح</w:t>
      </w:r>
      <w:r w:rsidRPr="00B00051">
        <w:rPr>
          <w:rFonts w:cs="Simplified Arabic"/>
          <w:sz w:val="28"/>
          <w:szCs w:val="28"/>
          <w:rtl/>
        </w:rPr>
        <w:t xml:space="preserve"> </w:t>
      </w:r>
      <w:r w:rsidRPr="00B00051">
        <w:rPr>
          <w:rFonts w:cs="Simplified Arabic" w:hint="eastAsia"/>
          <w:sz w:val="28"/>
          <w:szCs w:val="28"/>
          <w:rtl/>
        </w:rPr>
        <w:t>ومحدد</w:t>
      </w:r>
      <w:r w:rsidRPr="00B00051">
        <w:rPr>
          <w:rFonts w:cs="Simplified Arabic"/>
          <w:sz w:val="28"/>
          <w:szCs w:val="28"/>
          <w:rtl/>
        </w:rPr>
        <w:t xml:space="preserve"> </w:t>
      </w:r>
      <w:r w:rsidRPr="00B00051">
        <w:rPr>
          <w:rFonts w:cs="Simplified Arabic" w:hint="eastAsia"/>
          <w:sz w:val="28"/>
          <w:szCs w:val="28"/>
          <w:rtl/>
        </w:rPr>
        <w:t>لها</w:t>
      </w:r>
      <w:r w:rsidRPr="00B00051">
        <w:rPr>
          <w:rFonts w:cs="Simplified Arabic" w:hint="cs"/>
          <w:sz w:val="28"/>
          <w:szCs w:val="28"/>
          <w:rtl/>
        </w:rPr>
        <w:t>،</w:t>
      </w:r>
      <w:r w:rsidRPr="00B00051">
        <w:rPr>
          <w:rFonts w:cs="Simplified Arabic"/>
          <w:sz w:val="28"/>
          <w:szCs w:val="28"/>
          <w:rtl/>
        </w:rPr>
        <w:t xml:space="preserve"> </w:t>
      </w:r>
      <w:r w:rsidRPr="00B00051">
        <w:rPr>
          <w:rFonts w:cs="Simplified Arabic" w:hint="eastAsia"/>
          <w:sz w:val="28"/>
          <w:szCs w:val="28"/>
          <w:rtl/>
        </w:rPr>
        <w:t>فمثل</w:t>
      </w:r>
      <w:r w:rsidRPr="00B00051">
        <w:rPr>
          <w:rFonts w:cs="Simplified Arabic" w:hint="cs"/>
          <w:sz w:val="28"/>
          <w:szCs w:val="28"/>
          <w:rtl/>
        </w:rPr>
        <w:t>اً</w:t>
      </w:r>
      <w:r w:rsidRPr="00B00051">
        <w:rPr>
          <w:rFonts w:cs="Simplified Arabic"/>
          <w:sz w:val="28"/>
          <w:szCs w:val="28"/>
          <w:rtl/>
        </w:rPr>
        <w:t xml:space="preserve"> </w:t>
      </w:r>
      <w:r w:rsidRPr="00B00051">
        <w:rPr>
          <w:rFonts w:cs="Simplified Arabic" w:hint="cs"/>
          <w:sz w:val="28"/>
          <w:szCs w:val="28"/>
          <w:rtl/>
        </w:rPr>
        <w:t>تعبر</w:t>
      </w:r>
      <w:r w:rsidRPr="00B00051">
        <w:rPr>
          <w:rFonts w:cs="Simplified Arabic"/>
          <w:sz w:val="28"/>
          <w:szCs w:val="28"/>
          <w:rtl/>
        </w:rPr>
        <w:t xml:space="preserve"> </w:t>
      </w:r>
      <w:r w:rsidRPr="00B00051">
        <w:rPr>
          <w:rFonts w:cs="Simplified Arabic" w:hint="cs"/>
          <w:sz w:val="28"/>
          <w:szCs w:val="28"/>
          <w:rtl/>
        </w:rPr>
        <w:t>كلمة</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للعميل</w:t>
      </w:r>
      <w:r w:rsidRPr="00B00051">
        <w:rPr>
          <w:rFonts w:cs="Simplified Arabic"/>
          <w:sz w:val="28"/>
          <w:szCs w:val="28"/>
          <w:rtl/>
        </w:rPr>
        <w:t xml:space="preserve"> </w:t>
      </w:r>
      <w:r w:rsidRPr="00B00051">
        <w:rPr>
          <w:rFonts w:cs="Simplified Arabic" w:hint="cs"/>
          <w:sz w:val="28"/>
          <w:szCs w:val="28"/>
          <w:rtl/>
        </w:rPr>
        <w:t>عن</w:t>
      </w:r>
      <w:r w:rsidRPr="00B00051">
        <w:rPr>
          <w:rFonts w:cs="Simplified Arabic"/>
          <w:sz w:val="28"/>
          <w:szCs w:val="28"/>
          <w:rtl/>
        </w:rPr>
        <w:t xml:space="preserve"> </w:t>
      </w:r>
      <w:r w:rsidRPr="00B00051">
        <w:rPr>
          <w:rFonts w:cs="Simplified Arabic" w:hint="cs"/>
          <w:sz w:val="28"/>
          <w:szCs w:val="28"/>
          <w:rtl/>
        </w:rPr>
        <w:t>قيمة</w:t>
      </w:r>
      <w:r w:rsidRPr="00B00051">
        <w:rPr>
          <w:rFonts w:cs="Simplified Arabic"/>
          <w:sz w:val="28"/>
          <w:szCs w:val="28"/>
          <w:rtl/>
        </w:rPr>
        <w:t xml:space="preserve"> </w:t>
      </w:r>
      <w:r w:rsidRPr="00B00051">
        <w:rPr>
          <w:rFonts w:cs="Simplified Arabic" w:hint="cs"/>
          <w:sz w:val="28"/>
          <w:szCs w:val="28"/>
          <w:rtl/>
        </w:rPr>
        <w:t>السلعة</w:t>
      </w:r>
      <w:r w:rsidRPr="00B00051">
        <w:rPr>
          <w:rFonts w:cs="Simplified Arabic"/>
          <w:sz w:val="28"/>
          <w:szCs w:val="28"/>
          <w:rtl/>
        </w:rPr>
        <w:t xml:space="preserve"> </w:t>
      </w:r>
      <w:r w:rsidRPr="00B00051">
        <w:rPr>
          <w:rFonts w:cs="Simplified Arabic" w:hint="cs"/>
          <w:sz w:val="28"/>
          <w:szCs w:val="28"/>
          <w:rtl/>
        </w:rPr>
        <w:t>أو</w:t>
      </w:r>
      <w:r w:rsidRPr="00B00051">
        <w:rPr>
          <w:rFonts w:cs="Simplified Arabic"/>
          <w:sz w:val="28"/>
          <w:szCs w:val="28"/>
          <w:rtl/>
        </w:rPr>
        <w:t xml:space="preserve"> </w:t>
      </w:r>
      <w:r w:rsidRPr="00B00051">
        <w:rPr>
          <w:rFonts w:cs="Simplified Arabic" w:hint="cs"/>
          <w:sz w:val="28"/>
          <w:szCs w:val="28"/>
          <w:rtl/>
        </w:rPr>
        <w:t>إ</w:t>
      </w:r>
      <w:r w:rsidRPr="00B00051">
        <w:rPr>
          <w:rFonts w:cs="Simplified Arabic" w:hint="eastAsia"/>
          <w:sz w:val="28"/>
          <w:szCs w:val="28"/>
          <w:rtl/>
        </w:rPr>
        <w:t>يفاءها</w:t>
      </w:r>
      <w:r w:rsidRPr="00B00051">
        <w:rPr>
          <w:rFonts w:cs="Simplified Arabic"/>
          <w:sz w:val="28"/>
          <w:szCs w:val="28"/>
          <w:rtl/>
        </w:rPr>
        <w:t xml:space="preserve"> لمتطلباتها </w:t>
      </w:r>
      <w:r w:rsidRPr="00B00051">
        <w:rPr>
          <w:rFonts w:cs="Simplified Arabic" w:hint="cs"/>
          <w:sz w:val="28"/>
          <w:szCs w:val="28"/>
          <w:rtl/>
        </w:rPr>
        <w:t>أو</w:t>
      </w:r>
      <w:r w:rsidRPr="00B00051">
        <w:rPr>
          <w:rFonts w:cs="Simplified Arabic"/>
          <w:sz w:val="28"/>
          <w:szCs w:val="28"/>
          <w:rtl/>
        </w:rPr>
        <w:t xml:space="preserve"> </w:t>
      </w:r>
      <w:r w:rsidRPr="00B00051">
        <w:rPr>
          <w:rFonts w:cs="Simplified Arabic" w:hint="cs"/>
          <w:sz w:val="28"/>
          <w:szCs w:val="28"/>
          <w:rtl/>
        </w:rPr>
        <w:t>حتى</w:t>
      </w:r>
      <w:r w:rsidRPr="00B00051">
        <w:rPr>
          <w:rFonts w:cs="Simplified Arabic"/>
          <w:sz w:val="28"/>
          <w:szCs w:val="28"/>
          <w:rtl/>
        </w:rPr>
        <w:t xml:space="preserve"> </w:t>
      </w:r>
      <w:r w:rsidRPr="00B00051">
        <w:rPr>
          <w:rFonts w:cs="Simplified Arabic" w:hint="cs"/>
          <w:sz w:val="28"/>
          <w:szCs w:val="28"/>
          <w:rtl/>
        </w:rPr>
        <w:t>سعرها</w:t>
      </w:r>
      <w:r w:rsidRPr="00B00051">
        <w:rPr>
          <w:rFonts w:cs="Simplified Arabic"/>
          <w:sz w:val="28"/>
          <w:szCs w:val="28"/>
          <w:rtl/>
        </w:rPr>
        <w:t xml:space="preserve">, </w:t>
      </w:r>
      <w:r w:rsidRPr="00B00051">
        <w:rPr>
          <w:rFonts w:cs="Simplified Arabic" w:hint="cs"/>
          <w:sz w:val="28"/>
          <w:szCs w:val="28"/>
          <w:rtl/>
        </w:rPr>
        <w:t>ومن</w:t>
      </w:r>
      <w:r w:rsidRPr="00B00051">
        <w:rPr>
          <w:rFonts w:cs="Simplified Arabic"/>
          <w:sz w:val="28"/>
          <w:szCs w:val="28"/>
          <w:rtl/>
        </w:rPr>
        <w:t xml:space="preserve"> </w:t>
      </w:r>
      <w:r w:rsidRPr="00B00051">
        <w:rPr>
          <w:rFonts w:cs="Simplified Arabic" w:hint="cs"/>
          <w:sz w:val="28"/>
          <w:szCs w:val="28"/>
          <w:rtl/>
        </w:rPr>
        <w:t>وجهة</w:t>
      </w:r>
      <w:r w:rsidRPr="00B00051">
        <w:rPr>
          <w:rFonts w:cs="Simplified Arabic"/>
          <w:sz w:val="28"/>
          <w:szCs w:val="28"/>
          <w:rtl/>
        </w:rPr>
        <w:t xml:space="preserve"> </w:t>
      </w:r>
      <w:r w:rsidRPr="00B00051">
        <w:rPr>
          <w:rFonts w:cs="Simplified Arabic" w:hint="cs"/>
          <w:sz w:val="28"/>
          <w:szCs w:val="28"/>
          <w:rtl/>
        </w:rPr>
        <w:t>نظر</w:t>
      </w:r>
      <w:r w:rsidRPr="00B00051">
        <w:rPr>
          <w:rFonts w:cs="Simplified Arabic"/>
          <w:sz w:val="28"/>
          <w:szCs w:val="28"/>
          <w:rtl/>
        </w:rPr>
        <w:t xml:space="preserve"> </w:t>
      </w:r>
      <w:r w:rsidRPr="00B00051">
        <w:rPr>
          <w:rFonts w:cs="Simplified Arabic" w:hint="cs"/>
          <w:sz w:val="28"/>
          <w:szCs w:val="28"/>
          <w:rtl/>
        </w:rPr>
        <w:t>المنتج</w:t>
      </w:r>
      <w:r w:rsidRPr="00B00051">
        <w:rPr>
          <w:rFonts w:cs="Simplified Arabic"/>
          <w:sz w:val="28"/>
          <w:szCs w:val="28"/>
          <w:rtl/>
        </w:rPr>
        <w:t xml:space="preserve"> </w:t>
      </w:r>
      <w:r w:rsidRPr="00B00051">
        <w:rPr>
          <w:rFonts w:cs="Simplified Arabic" w:hint="cs"/>
          <w:sz w:val="28"/>
          <w:szCs w:val="28"/>
          <w:rtl/>
        </w:rPr>
        <w:t>فإنها</w:t>
      </w:r>
      <w:r w:rsidRPr="00B00051">
        <w:rPr>
          <w:rFonts w:cs="Simplified Arabic"/>
          <w:sz w:val="28"/>
          <w:szCs w:val="28"/>
          <w:rtl/>
        </w:rPr>
        <w:t xml:space="preserve"> </w:t>
      </w:r>
      <w:r w:rsidRPr="00B00051">
        <w:rPr>
          <w:rFonts w:cs="Simplified Arabic" w:hint="cs"/>
          <w:sz w:val="28"/>
          <w:szCs w:val="28"/>
          <w:rtl/>
        </w:rPr>
        <w:t>تعنى</w:t>
      </w:r>
      <w:r w:rsidRPr="00B00051">
        <w:rPr>
          <w:rFonts w:cs="Simplified Arabic"/>
          <w:sz w:val="28"/>
          <w:szCs w:val="28"/>
          <w:rtl/>
        </w:rPr>
        <w:t xml:space="preserve"> </w:t>
      </w:r>
      <w:r w:rsidRPr="00B00051">
        <w:rPr>
          <w:rFonts w:cs="Simplified Arabic" w:hint="cs"/>
          <w:sz w:val="28"/>
          <w:szCs w:val="28"/>
          <w:rtl/>
        </w:rPr>
        <w:t>المطابقة</w:t>
      </w:r>
      <w:r w:rsidRPr="00B00051">
        <w:rPr>
          <w:rFonts w:cs="Simplified Arabic"/>
          <w:sz w:val="28"/>
          <w:szCs w:val="28"/>
          <w:rtl/>
        </w:rPr>
        <w:t xml:space="preserve"> </w:t>
      </w:r>
      <w:r w:rsidRPr="00B00051">
        <w:rPr>
          <w:rFonts w:cs="Simplified Arabic" w:hint="cs"/>
          <w:sz w:val="28"/>
          <w:szCs w:val="28"/>
          <w:rtl/>
        </w:rPr>
        <w:t>بين</w:t>
      </w:r>
      <w:r w:rsidRPr="00B00051">
        <w:rPr>
          <w:rFonts w:cs="Simplified Arabic"/>
          <w:sz w:val="28"/>
          <w:szCs w:val="28"/>
          <w:rtl/>
        </w:rPr>
        <w:t xml:space="preserve"> </w:t>
      </w:r>
      <w:r w:rsidRPr="00B00051">
        <w:rPr>
          <w:rFonts w:cs="Simplified Arabic" w:hint="cs"/>
          <w:sz w:val="28"/>
          <w:szCs w:val="28"/>
          <w:rtl/>
        </w:rPr>
        <w:t>المنتج</w:t>
      </w:r>
      <w:r w:rsidRPr="00B00051">
        <w:rPr>
          <w:rFonts w:cs="Simplified Arabic"/>
          <w:sz w:val="28"/>
          <w:szCs w:val="28"/>
          <w:rtl/>
        </w:rPr>
        <w:t xml:space="preserve"> </w:t>
      </w:r>
      <w:r w:rsidRPr="00B00051">
        <w:rPr>
          <w:rFonts w:cs="Simplified Arabic" w:hint="cs"/>
          <w:sz w:val="28"/>
          <w:szCs w:val="28"/>
          <w:rtl/>
        </w:rPr>
        <w:t>والمواصفات</w:t>
      </w:r>
      <w:r w:rsidRPr="00B00051">
        <w:rPr>
          <w:rFonts w:cs="Simplified Arabic"/>
          <w:sz w:val="28"/>
          <w:szCs w:val="28"/>
          <w:rtl/>
        </w:rPr>
        <w:t xml:space="preserve"> </w:t>
      </w:r>
      <w:r w:rsidRPr="00B00051">
        <w:rPr>
          <w:rFonts w:cs="Simplified Arabic" w:hint="cs"/>
          <w:sz w:val="28"/>
          <w:szCs w:val="28"/>
          <w:rtl/>
        </w:rPr>
        <w:t xml:space="preserve">المحددة مسبقا </w:t>
      </w:r>
      <w:r w:rsidRPr="00B00051">
        <w:rPr>
          <w:rFonts w:cs="Simplified Arabic"/>
          <w:sz w:val="28"/>
          <w:szCs w:val="28"/>
          <w:rtl/>
        </w:rPr>
        <w:t>(</w:t>
      </w:r>
      <w:r w:rsidRPr="00B00051">
        <w:rPr>
          <w:rFonts w:asciiTheme="majorBidi" w:hAnsiTheme="majorBidi" w:cstheme="majorBidi"/>
          <w:sz w:val="28"/>
          <w:szCs w:val="28"/>
          <w:lang w:bidi="ar-EG"/>
        </w:rPr>
        <w:t>Oakland, J.,</w:t>
      </w:r>
      <w:r w:rsidRPr="00B00051">
        <w:rPr>
          <w:rFonts w:cs="Simplified Arabic"/>
          <w:sz w:val="28"/>
          <w:szCs w:val="28"/>
        </w:rPr>
        <w:t>1995, 88</w:t>
      </w:r>
      <w:r w:rsidRPr="00B00051">
        <w:rPr>
          <w:rFonts w:cs="Simplified Arabic"/>
          <w:sz w:val="28"/>
          <w:szCs w:val="28"/>
          <w:rtl/>
        </w:rPr>
        <w:t>)</w:t>
      </w:r>
    </w:p>
    <w:p w14:paraId="7BE65EB6" w14:textId="77777777" w:rsidR="00B00051" w:rsidRPr="00B00051" w:rsidRDefault="00B00051" w:rsidP="00B00051">
      <w:pPr>
        <w:spacing w:after="0" w:line="240" w:lineRule="auto"/>
        <w:ind w:firstLine="720"/>
        <w:jc w:val="lowKashida"/>
        <w:rPr>
          <w:rFonts w:cs="Simplified Arabic"/>
          <w:sz w:val="28"/>
          <w:szCs w:val="28"/>
          <w:rtl/>
        </w:rPr>
      </w:pPr>
      <w:r w:rsidRPr="00B00051">
        <w:rPr>
          <w:rFonts w:cs="Simplified Arabic" w:hint="cs"/>
          <w:sz w:val="28"/>
          <w:szCs w:val="28"/>
          <w:rtl/>
        </w:rPr>
        <w:t>أما</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وجهة</w:t>
      </w:r>
      <w:r w:rsidRPr="00B00051">
        <w:rPr>
          <w:rFonts w:cs="Simplified Arabic"/>
          <w:sz w:val="28"/>
          <w:szCs w:val="28"/>
          <w:rtl/>
        </w:rPr>
        <w:t xml:space="preserve"> </w:t>
      </w:r>
      <w:r w:rsidRPr="00B00051">
        <w:rPr>
          <w:rFonts w:cs="Simplified Arabic" w:hint="cs"/>
          <w:sz w:val="28"/>
          <w:szCs w:val="28"/>
          <w:rtl/>
        </w:rPr>
        <w:t>نظر</w:t>
      </w:r>
      <w:r w:rsidRPr="00B00051">
        <w:rPr>
          <w:rFonts w:cs="Simplified Arabic"/>
          <w:sz w:val="28"/>
          <w:szCs w:val="28"/>
          <w:rtl/>
        </w:rPr>
        <w:t xml:space="preserve"> </w:t>
      </w:r>
      <w:r w:rsidRPr="00B00051">
        <w:rPr>
          <w:rFonts w:cs="Simplified Arabic" w:hint="cs"/>
          <w:sz w:val="28"/>
          <w:szCs w:val="28"/>
          <w:rtl/>
        </w:rPr>
        <w:t>وفلسفة</w:t>
      </w:r>
      <w:r w:rsidRPr="00B00051">
        <w:rPr>
          <w:rFonts w:cs="Simplified Arabic"/>
          <w:sz w:val="28"/>
          <w:szCs w:val="28"/>
          <w:rtl/>
        </w:rPr>
        <w:t xml:space="preserve"> </w:t>
      </w:r>
      <w:r w:rsidRPr="00B00051">
        <w:rPr>
          <w:rFonts w:cs="Simplified Arabic" w:hint="eastAsia"/>
          <w:sz w:val="28"/>
          <w:szCs w:val="28"/>
          <w:rtl/>
        </w:rPr>
        <w:t>إدارة</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الشاملة</w:t>
      </w:r>
      <w:r w:rsidRPr="00B00051">
        <w:rPr>
          <w:rFonts w:cs="Simplified Arabic"/>
          <w:sz w:val="28"/>
          <w:szCs w:val="28"/>
          <w:rtl/>
        </w:rPr>
        <w:t xml:space="preserve"> </w:t>
      </w:r>
      <w:r w:rsidRPr="00B00051">
        <w:rPr>
          <w:rFonts w:cs="Simplified Arabic" w:hint="eastAsia"/>
          <w:sz w:val="28"/>
          <w:szCs w:val="28"/>
          <w:rtl/>
        </w:rPr>
        <w:t>فإنها</w:t>
      </w:r>
      <w:r w:rsidRPr="00B00051">
        <w:rPr>
          <w:rFonts w:cs="Simplified Arabic"/>
          <w:sz w:val="28"/>
          <w:szCs w:val="28"/>
          <w:rtl/>
        </w:rPr>
        <w:t xml:space="preserve"> </w:t>
      </w:r>
      <w:r w:rsidRPr="00B00051">
        <w:rPr>
          <w:rFonts w:cs="Simplified Arabic" w:hint="cs"/>
          <w:sz w:val="28"/>
          <w:szCs w:val="28"/>
          <w:rtl/>
        </w:rPr>
        <w:t>تعني</w:t>
      </w:r>
      <w:r w:rsidRPr="00B00051">
        <w:rPr>
          <w:rFonts w:cs="Simplified Arabic"/>
          <w:sz w:val="28"/>
          <w:szCs w:val="28"/>
          <w:rtl/>
        </w:rPr>
        <w:t xml:space="preserve"> </w:t>
      </w:r>
      <w:r w:rsidRPr="00B00051">
        <w:rPr>
          <w:rFonts w:cs="Simplified Arabic" w:hint="cs"/>
          <w:sz w:val="28"/>
          <w:szCs w:val="28"/>
          <w:rtl/>
        </w:rPr>
        <w:t>تقديم</w:t>
      </w:r>
      <w:r w:rsidRPr="00B00051">
        <w:rPr>
          <w:rFonts w:cs="Simplified Arabic"/>
          <w:sz w:val="28"/>
          <w:szCs w:val="28"/>
          <w:rtl/>
        </w:rPr>
        <w:t xml:space="preserve"> </w:t>
      </w:r>
      <w:r w:rsidRPr="00B00051">
        <w:rPr>
          <w:rFonts w:cs="Simplified Arabic" w:hint="cs"/>
          <w:sz w:val="28"/>
          <w:szCs w:val="28"/>
          <w:rtl/>
        </w:rPr>
        <w:t>سلعة</w:t>
      </w:r>
      <w:r w:rsidRPr="00B00051">
        <w:rPr>
          <w:rFonts w:cs="Simplified Arabic"/>
          <w:sz w:val="28"/>
          <w:szCs w:val="28"/>
          <w:rtl/>
        </w:rPr>
        <w:t xml:space="preserve"> </w:t>
      </w:r>
      <w:r w:rsidRPr="00B00051">
        <w:rPr>
          <w:rFonts w:cs="Simplified Arabic" w:hint="cs"/>
          <w:sz w:val="28"/>
          <w:szCs w:val="28"/>
          <w:rtl/>
        </w:rPr>
        <w:t>او</w:t>
      </w:r>
      <w:r w:rsidRPr="00B00051">
        <w:rPr>
          <w:rFonts w:cs="Simplified Arabic"/>
          <w:sz w:val="28"/>
          <w:szCs w:val="28"/>
          <w:rtl/>
        </w:rPr>
        <w:t xml:space="preserve"> </w:t>
      </w:r>
      <w:r w:rsidRPr="00B00051">
        <w:rPr>
          <w:rFonts w:cs="Simplified Arabic" w:hint="cs"/>
          <w:sz w:val="28"/>
          <w:szCs w:val="28"/>
          <w:rtl/>
        </w:rPr>
        <w:t>خدمة</w:t>
      </w:r>
      <w:r w:rsidRPr="00B00051">
        <w:rPr>
          <w:rFonts w:cs="Simplified Arabic"/>
          <w:sz w:val="28"/>
          <w:szCs w:val="28"/>
          <w:rtl/>
        </w:rPr>
        <w:t xml:space="preserve"> </w:t>
      </w:r>
      <w:r w:rsidRPr="00B00051">
        <w:rPr>
          <w:rFonts w:cs="Simplified Arabic" w:hint="cs"/>
          <w:sz w:val="28"/>
          <w:szCs w:val="28"/>
          <w:rtl/>
        </w:rPr>
        <w:t>بمستوى</w:t>
      </w:r>
      <w:r w:rsidRPr="00B00051">
        <w:rPr>
          <w:rFonts w:cs="Simplified Arabic"/>
          <w:sz w:val="28"/>
          <w:szCs w:val="28"/>
          <w:rtl/>
        </w:rPr>
        <w:t xml:space="preserve"> </w:t>
      </w:r>
      <w:r w:rsidRPr="00B00051">
        <w:rPr>
          <w:rFonts w:cs="Simplified Arabic" w:hint="cs"/>
          <w:sz w:val="28"/>
          <w:szCs w:val="28"/>
          <w:rtl/>
        </w:rPr>
        <w:t>عال</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المتميزة</w:t>
      </w:r>
      <w:r w:rsidRPr="00B00051">
        <w:rPr>
          <w:rFonts w:cs="Simplified Arabic"/>
          <w:sz w:val="28"/>
          <w:szCs w:val="28"/>
          <w:rtl/>
        </w:rPr>
        <w:t xml:space="preserve"> </w:t>
      </w:r>
      <w:r w:rsidRPr="00B00051">
        <w:rPr>
          <w:rFonts w:cs="Simplified Arabic" w:hint="cs"/>
          <w:sz w:val="28"/>
          <w:szCs w:val="28"/>
          <w:rtl/>
        </w:rPr>
        <w:t>تكون</w:t>
      </w:r>
      <w:r w:rsidRPr="00B00051">
        <w:rPr>
          <w:rFonts w:cs="Simplified Arabic"/>
          <w:sz w:val="28"/>
          <w:szCs w:val="28"/>
          <w:rtl/>
        </w:rPr>
        <w:t xml:space="preserve"> </w:t>
      </w:r>
      <w:r w:rsidRPr="00B00051">
        <w:rPr>
          <w:rFonts w:cs="Simplified Arabic" w:hint="cs"/>
          <w:sz w:val="28"/>
          <w:szCs w:val="28"/>
          <w:rtl/>
        </w:rPr>
        <w:t>قادرة</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خلالها</w:t>
      </w:r>
      <w:r w:rsidRPr="00B00051">
        <w:rPr>
          <w:rFonts w:cs="Simplified Arabic"/>
          <w:sz w:val="28"/>
          <w:szCs w:val="28"/>
          <w:rtl/>
        </w:rPr>
        <w:t xml:space="preserve"> </w:t>
      </w:r>
      <w:r w:rsidRPr="00B00051">
        <w:rPr>
          <w:rFonts w:cs="Simplified Arabic" w:hint="cs"/>
          <w:sz w:val="28"/>
          <w:szCs w:val="28"/>
          <w:rtl/>
        </w:rPr>
        <w:t>على</w:t>
      </w:r>
      <w:r w:rsidRPr="00B00051">
        <w:rPr>
          <w:rFonts w:cs="Simplified Arabic"/>
          <w:sz w:val="28"/>
          <w:szCs w:val="28"/>
          <w:rtl/>
        </w:rPr>
        <w:t xml:space="preserve"> </w:t>
      </w:r>
      <w:r w:rsidRPr="00B00051">
        <w:rPr>
          <w:rFonts w:cs="Simplified Arabic" w:hint="cs"/>
          <w:sz w:val="28"/>
          <w:szCs w:val="28"/>
          <w:rtl/>
        </w:rPr>
        <w:t>الوفاء باحتياجات</w:t>
      </w:r>
      <w:r w:rsidRPr="00B00051">
        <w:rPr>
          <w:rFonts w:cs="Simplified Arabic"/>
          <w:sz w:val="28"/>
          <w:szCs w:val="28"/>
          <w:rtl/>
        </w:rPr>
        <w:t xml:space="preserve"> </w:t>
      </w:r>
      <w:r w:rsidRPr="00B00051">
        <w:rPr>
          <w:rFonts w:cs="Simplified Arabic" w:hint="cs"/>
          <w:sz w:val="28"/>
          <w:szCs w:val="28"/>
          <w:rtl/>
        </w:rPr>
        <w:t>ورغبات</w:t>
      </w:r>
      <w:r w:rsidRPr="00B00051">
        <w:rPr>
          <w:rFonts w:cs="Simplified Arabic"/>
          <w:sz w:val="28"/>
          <w:szCs w:val="28"/>
          <w:rtl/>
        </w:rPr>
        <w:t xml:space="preserve"> </w:t>
      </w:r>
      <w:r w:rsidRPr="00B00051">
        <w:rPr>
          <w:rFonts w:cs="Simplified Arabic" w:hint="cs"/>
          <w:sz w:val="28"/>
          <w:szCs w:val="28"/>
          <w:rtl/>
        </w:rPr>
        <w:t>عملائها</w:t>
      </w:r>
      <w:r w:rsidRPr="00B00051">
        <w:rPr>
          <w:rFonts w:cs="Simplified Arabic"/>
          <w:sz w:val="28"/>
          <w:szCs w:val="28"/>
          <w:rtl/>
        </w:rPr>
        <w:t xml:space="preserve"> </w:t>
      </w:r>
      <w:r w:rsidRPr="00B00051">
        <w:rPr>
          <w:rFonts w:cs="Simplified Arabic" w:hint="cs"/>
          <w:sz w:val="28"/>
          <w:szCs w:val="28"/>
          <w:rtl/>
        </w:rPr>
        <w:t>بالصورة</w:t>
      </w:r>
      <w:r w:rsidRPr="00B00051">
        <w:rPr>
          <w:rFonts w:cs="Simplified Arabic"/>
          <w:sz w:val="28"/>
          <w:szCs w:val="28"/>
          <w:rtl/>
        </w:rPr>
        <w:t xml:space="preserve"> </w:t>
      </w:r>
      <w:r w:rsidRPr="00B00051">
        <w:rPr>
          <w:rFonts w:cs="Simplified Arabic" w:hint="cs"/>
          <w:sz w:val="28"/>
          <w:szCs w:val="28"/>
          <w:rtl/>
        </w:rPr>
        <w:t>التي</w:t>
      </w:r>
      <w:r w:rsidRPr="00B00051">
        <w:rPr>
          <w:rFonts w:cs="Simplified Arabic"/>
          <w:sz w:val="28"/>
          <w:szCs w:val="28"/>
          <w:rtl/>
        </w:rPr>
        <w:t xml:space="preserve"> </w:t>
      </w:r>
      <w:r w:rsidRPr="00B00051">
        <w:rPr>
          <w:rFonts w:cs="Simplified Arabic" w:hint="cs"/>
          <w:sz w:val="28"/>
          <w:szCs w:val="28"/>
          <w:rtl/>
        </w:rPr>
        <w:t>تتفق</w:t>
      </w:r>
      <w:r w:rsidRPr="00B00051">
        <w:rPr>
          <w:rFonts w:cs="Simplified Arabic"/>
          <w:sz w:val="28"/>
          <w:szCs w:val="28"/>
          <w:rtl/>
        </w:rPr>
        <w:t xml:space="preserve"> </w:t>
      </w:r>
      <w:r w:rsidRPr="00B00051">
        <w:rPr>
          <w:rFonts w:cs="Simplified Arabic" w:hint="cs"/>
          <w:sz w:val="28"/>
          <w:szCs w:val="28"/>
          <w:rtl/>
        </w:rPr>
        <w:t>وتوقعاتهم</w:t>
      </w:r>
      <w:r w:rsidRPr="00B00051">
        <w:rPr>
          <w:rFonts w:cs="Simplified Arabic"/>
          <w:sz w:val="28"/>
          <w:szCs w:val="28"/>
          <w:rtl/>
        </w:rPr>
        <w:t xml:space="preserve">, </w:t>
      </w:r>
      <w:r w:rsidRPr="00B00051">
        <w:rPr>
          <w:rFonts w:cs="Simplified Arabic" w:hint="cs"/>
          <w:sz w:val="28"/>
          <w:szCs w:val="28"/>
          <w:rtl/>
        </w:rPr>
        <w:t>وتحقيق</w:t>
      </w:r>
      <w:r w:rsidRPr="00B00051">
        <w:rPr>
          <w:rFonts w:cs="Simplified Arabic"/>
          <w:sz w:val="28"/>
          <w:szCs w:val="28"/>
          <w:rtl/>
        </w:rPr>
        <w:t xml:space="preserve"> </w:t>
      </w:r>
      <w:r w:rsidRPr="00B00051">
        <w:rPr>
          <w:rFonts w:cs="Simplified Arabic" w:hint="cs"/>
          <w:sz w:val="28"/>
          <w:szCs w:val="28"/>
          <w:rtl/>
        </w:rPr>
        <w:t>الرضا</w:t>
      </w:r>
      <w:r w:rsidRPr="00B00051">
        <w:rPr>
          <w:rFonts w:cs="Simplified Arabic"/>
          <w:sz w:val="28"/>
          <w:szCs w:val="28"/>
          <w:rtl/>
        </w:rPr>
        <w:t xml:space="preserve"> </w:t>
      </w:r>
      <w:r w:rsidRPr="00B00051">
        <w:rPr>
          <w:rFonts w:cs="Simplified Arabic" w:hint="cs"/>
          <w:sz w:val="28"/>
          <w:szCs w:val="28"/>
          <w:rtl/>
        </w:rPr>
        <w:t>والسعادة</w:t>
      </w:r>
      <w:r w:rsidRPr="00B00051">
        <w:rPr>
          <w:rFonts w:cs="Simplified Arabic"/>
          <w:sz w:val="28"/>
          <w:szCs w:val="28"/>
          <w:rtl/>
        </w:rPr>
        <w:t xml:space="preserve"> </w:t>
      </w:r>
      <w:r w:rsidRPr="00B00051">
        <w:rPr>
          <w:rFonts w:cs="Simplified Arabic" w:hint="cs"/>
          <w:sz w:val="28"/>
          <w:szCs w:val="28"/>
          <w:rtl/>
        </w:rPr>
        <w:t>لديهم</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خلال</w:t>
      </w:r>
      <w:r w:rsidRPr="00B00051">
        <w:rPr>
          <w:rFonts w:cs="Simplified Arabic"/>
          <w:sz w:val="28"/>
          <w:szCs w:val="28"/>
          <w:rtl/>
        </w:rPr>
        <w:t xml:space="preserve"> </w:t>
      </w:r>
      <w:r w:rsidRPr="00B00051">
        <w:rPr>
          <w:rFonts w:cs="Simplified Arabic" w:hint="cs"/>
          <w:sz w:val="28"/>
          <w:szCs w:val="28"/>
          <w:rtl/>
        </w:rPr>
        <w:t>مقاييس</w:t>
      </w:r>
      <w:r w:rsidRPr="00B00051">
        <w:rPr>
          <w:rFonts w:cs="Simplified Arabic"/>
          <w:sz w:val="28"/>
          <w:szCs w:val="28"/>
          <w:rtl/>
        </w:rPr>
        <w:t xml:space="preserve"> </w:t>
      </w:r>
      <w:r w:rsidRPr="00B00051">
        <w:rPr>
          <w:rFonts w:cs="Simplified Arabic" w:hint="cs"/>
          <w:sz w:val="28"/>
          <w:szCs w:val="28"/>
          <w:rtl/>
        </w:rPr>
        <w:t>موضوعة</w:t>
      </w:r>
      <w:r w:rsidRPr="00B00051">
        <w:rPr>
          <w:rFonts w:cs="Simplified Arabic"/>
          <w:sz w:val="28"/>
          <w:szCs w:val="28"/>
          <w:rtl/>
        </w:rPr>
        <w:t xml:space="preserve"> </w:t>
      </w:r>
      <w:r w:rsidRPr="00B00051">
        <w:rPr>
          <w:rFonts w:cs="Simplified Arabic" w:hint="cs"/>
          <w:sz w:val="28"/>
          <w:szCs w:val="28"/>
          <w:rtl/>
        </w:rPr>
        <w:t>مسبقا</w:t>
      </w:r>
      <w:r w:rsidRPr="00B00051">
        <w:rPr>
          <w:rFonts w:cs="Simplified Arabic"/>
          <w:sz w:val="28"/>
          <w:szCs w:val="28"/>
          <w:rtl/>
        </w:rPr>
        <w:t xml:space="preserve"> </w:t>
      </w:r>
      <w:r w:rsidRPr="00B00051">
        <w:rPr>
          <w:rFonts w:cs="Simplified Arabic" w:hint="cs"/>
          <w:sz w:val="28"/>
          <w:szCs w:val="28"/>
          <w:rtl/>
        </w:rPr>
        <w:t>لإنتاج</w:t>
      </w:r>
      <w:r w:rsidRPr="00B00051">
        <w:rPr>
          <w:rFonts w:cs="Simplified Arabic"/>
          <w:sz w:val="28"/>
          <w:szCs w:val="28"/>
          <w:rtl/>
        </w:rPr>
        <w:t xml:space="preserve"> </w:t>
      </w:r>
      <w:r w:rsidRPr="00B00051">
        <w:rPr>
          <w:rFonts w:cs="Simplified Arabic" w:hint="cs"/>
          <w:sz w:val="28"/>
          <w:szCs w:val="28"/>
          <w:rtl/>
        </w:rPr>
        <w:t>السلعة</w:t>
      </w:r>
      <w:r w:rsidRPr="00B00051">
        <w:rPr>
          <w:rFonts w:cs="Simplified Arabic"/>
          <w:sz w:val="28"/>
          <w:szCs w:val="28"/>
          <w:rtl/>
        </w:rPr>
        <w:t xml:space="preserve"> </w:t>
      </w:r>
      <w:r w:rsidRPr="00B00051">
        <w:rPr>
          <w:rFonts w:cs="Simplified Arabic" w:hint="cs"/>
          <w:sz w:val="28"/>
          <w:szCs w:val="28"/>
          <w:rtl/>
        </w:rPr>
        <w:t>أو</w:t>
      </w:r>
      <w:r w:rsidRPr="00B00051">
        <w:rPr>
          <w:rFonts w:cs="Simplified Arabic"/>
          <w:sz w:val="28"/>
          <w:szCs w:val="28"/>
          <w:rtl/>
        </w:rPr>
        <w:t xml:space="preserve"> </w:t>
      </w:r>
      <w:r w:rsidRPr="00B00051">
        <w:rPr>
          <w:rFonts w:cs="Simplified Arabic" w:hint="cs"/>
          <w:sz w:val="28"/>
          <w:szCs w:val="28"/>
          <w:rtl/>
        </w:rPr>
        <w:t>تقديم</w:t>
      </w:r>
      <w:r w:rsidRPr="00B00051">
        <w:rPr>
          <w:rFonts w:cs="Simplified Arabic"/>
          <w:sz w:val="28"/>
          <w:szCs w:val="28"/>
          <w:rtl/>
        </w:rPr>
        <w:t xml:space="preserve"> </w:t>
      </w:r>
      <w:r w:rsidRPr="00B00051">
        <w:rPr>
          <w:rFonts w:cs="Simplified Arabic" w:hint="cs"/>
          <w:sz w:val="28"/>
          <w:szCs w:val="28"/>
          <w:rtl/>
        </w:rPr>
        <w:t>الخدمة</w:t>
      </w:r>
      <w:r w:rsidRPr="00B00051">
        <w:rPr>
          <w:rFonts w:cs="Simplified Arabic"/>
          <w:sz w:val="28"/>
          <w:szCs w:val="28"/>
          <w:rtl/>
        </w:rPr>
        <w:t xml:space="preserve"> </w:t>
      </w:r>
      <w:r w:rsidRPr="00B00051">
        <w:rPr>
          <w:rFonts w:cs="Simplified Arabic" w:hint="cs"/>
          <w:sz w:val="28"/>
          <w:szCs w:val="28"/>
          <w:rtl/>
        </w:rPr>
        <w:t>وإيجاد</w:t>
      </w:r>
      <w:r w:rsidRPr="00B00051">
        <w:rPr>
          <w:rFonts w:cs="Simplified Arabic"/>
          <w:sz w:val="28"/>
          <w:szCs w:val="28"/>
          <w:rtl/>
        </w:rPr>
        <w:t xml:space="preserve"> </w:t>
      </w:r>
      <w:r w:rsidRPr="00B00051">
        <w:rPr>
          <w:rFonts w:cs="Simplified Arabic" w:hint="cs"/>
          <w:sz w:val="28"/>
          <w:szCs w:val="28"/>
          <w:rtl/>
        </w:rPr>
        <w:t>صفة</w:t>
      </w:r>
      <w:r w:rsidRPr="00B00051">
        <w:rPr>
          <w:rFonts w:cs="Simplified Arabic"/>
          <w:sz w:val="28"/>
          <w:szCs w:val="28"/>
          <w:rtl/>
        </w:rPr>
        <w:t xml:space="preserve"> </w:t>
      </w:r>
      <w:r w:rsidRPr="00B00051">
        <w:rPr>
          <w:rFonts w:cs="Simplified Arabic" w:hint="cs"/>
          <w:sz w:val="28"/>
          <w:szCs w:val="28"/>
          <w:rtl/>
        </w:rPr>
        <w:t>التمييز</w:t>
      </w:r>
      <w:r w:rsidRPr="00B00051">
        <w:rPr>
          <w:rFonts w:cs="Simplified Arabic"/>
          <w:sz w:val="28"/>
          <w:szCs w:val="28"/>
          <w:rtl/>
        </w:rPr>
        <w:t xml:space="preserve"> </w:t>
      </w:r>
      <w:r w:rsidRPr="00B00051">
        <w:rPr>
          <w:rFonts w:cs="Simplified Arabic" w:hint="cs"/>
          <w:sz w:val="28"/>
          <w:szCs w:val="28"/>
          <w:rtl/>
        </w:rPr>
        <w:t>فيها.</w:t>
      </w:r>
    </w:p>
    <w:p w14:paraId="4FCC59E3" w14:textId="77777777" w:rsidR="00B00051" w:rsidRPr="00B00051" w:rsidRDefault="00B00051" w:rsidP="00B00051">
      <w:pPr>
        <w:spacing w:after="0" w:line="240" w:lineRule="auto"/>
        <w:ind w:firstLine="720"/>
        <w:jc w:val="lowKashida"/>
        <w:rPr>
          <w:rFonts w:cs="Simplified Arabic"/>
          <w:sz w:val="28"/>
          <w:szCs w:val="28"/>
          <w:rtl/>
        </w:rPr>
      </w:pPr>
      <w:r w:rsidRPr="00B00051">
        <w:rPr>
          <w:rFonts w:cs="Simplified Arabic" w:hint="cs"/>
          <w:sz w:val="28"/>
          <w:szCs w:val="28"/>
          <w:rtl/>
        </w:rPr>
        <w:t>وفي</w:t>
      </w:r>
      <w:r w:rsidRPr="00B00051">
        <w:rPr>
          <w:rFonts w:cs="Simplified Arabic"/>
          <w:sz w:val="28"/>
          <w:szCs w:val="28"/>
          <w:rtl/>
        </w:rPr>
        <w:t xml:space="preserve"> </w:t>
      </w:r>
      <w:r w:rsidRPr="00B00051">
        <w:rPr>
          <w:rFonts w:cs="Simplified Arabic" w:hint="cs"/>
          <w:sz w:val="28"/>
          <w:szCs w:val="28"/>
          <w:rtl/>
        </w:rPr>
        <w:t>ضوء</w:t>
      </w:r>
      <w:r w:rsidRPr="00B00051">
        <w:rPr>
          <w:rFonts w:cs="Simplified Arabic"/>
          <w:sz w:val="28"/>
          <w:szCs w:val="28"/>
          <w:rtl/>
        </w:rPr>
        <w:t xml:space="preserve"> </w:t>
      </w:r>
      <w:r w:rsidRPr="00B00051">
        <w:rPr>
          <w:rFonts w:cs="Simplified Arabic" w:hint="cs"/>
          <w:sz w:val="28"/>
          <w:szCs w:val="28"/>
          <w:rtl/>
        </w:rPr>
        <w:t>ما تقدم</w:t>
      </w:r>
      <w:r w:rsidRPr="00B00051">
        <w:rPr>
          <w:rFonts w:cs="Simplified Arabic"/>
          <w:sz w:val="28"/>
          <w:szCs w:val="28"/>
          <w:rtl/>
        </w:rPr>
        <w:t xml:space="preserve"> </w:t>
      </w:r>
      <w:r w:rsidRPr="00B00051">
        <w:rPr>
          <w:rFonts w:cs="Simplified Arabic" w:hint="cs"/>
          <w:sz w:val="28"/>
          <w:szCs w:val="28"/>
          <w:rtl/>
        </w:rPr>
        <w:t>فإن إدارة الجودة</w:t>
      </w:r>
      <w:r w:rsidRPr="00B00051">
        <w:rPr>
          <w:rFonts w:cs="Simplified Arabic"/>
          <w:sz w:val="28"/>
          <w:szCs w:val="28"/>
          <w:rtl/>
        </w:rPr>
        <w:t xml:space="preserve"> </w:t>
      </w:r>
      <w:r w:rsidRPr="00B00051">
        <w:rPr>
          <w:rFonts w:cs="Simplified Arabic" w:hint="cs"/>
          <w:sz w:val="28"/>
          <w:szCs w:val="28"/>
          <w:rtl/>
        </w:rPr>
        <w:t>الشاملة تعني ما يلي</w:t>
      </w:r>
      <w:r w:rsidRPr="00B00051">
        <w:rPr>
          <w:rFonts w:cs="Simplified Arabic"/>
          <w:sz w:val="28"/>
          <w:szCs w:val="28"/>
          <w:rtl/>
        </w:rPr>
        <w:t>:</w:t>
      </w:r>
    </w:p>
    <w:p w14:paraId="6DA13759" w14:textId="77777777" w:rsidR="00B00051" w:rsidRPr="00B00051" w:rsidRDefault="00B00051" w:rsidP="0084529C">
      <w:pPr>
        <w:pStyle w:val="a5"/>
        <w:numPr>
          <w:ilvl w:val="0"/>
          <w:numId w:val="16"/>
        </w:numPr>
        <w:bidi/>
        <w:spacing w:after="0" w:line="240" w:lineRule="auto"/>
        <w:jc w:val="lowKashida"/>
        <w:rPr>
          <w:rFonts w:cs="Simplified Arabic"/>
          <w:sz w:val="28"/>
          <w:szCs w:val="28"/>
          <w:rtl/>
        </w:rPr>
      </w:pPr>
      <w:r w:rsidRPr="00B00051">
        <w:rPr>
          <w:rFonts w:cs="Simplified Arabic" w:hint="cs"/>
          <w:sz w:val="28"/>
          <w:szCs w:val="28"/>
          <w:rtl/>
        </w:rPr>
        <w:t>معيار</w:t>
      </w:r>
      <w:r w:rsidRPr="00B00051">
        <w:rPr>
          <w:rFonts w:cs="Simplified Arabic"/>
          <w:sz w:val="28"/>
          <w:szCs w:val="28"/>
          <w:rtl/>
        </w:rPr>
        <w:t xml:space="preserve"> </w:t>
      </w:r>
      <w:r w:rsidRPr="00B00051">
        <w:rPr>
          <w:rFonts w:cs="Simplified Arabic" w:hint="cs"/>
          <w:sz w:val="28"/>
          <w:szCs w:val="28"/>
          <w:rtl/>
        </w:rPr>
        <w:t>مناسب</w:t>
      </w:r>
      <w:r w:rsidRPr="00B00051">
        <w:rPr>
          <w:rFonts w:cs="Simplified Arabic"/>
          <w:sz w:val="28"/>
          <w:szCs w:val="28"/>
          <w:rtl/>
        </w:rPr>
        <w:t xml:space="preserve"> </w:t>
      </w:r>
      <w:r w:rsidRPr="00B00051">
        <w:rPr>
          <w:rFonts w:cs="Simplified Arabic" w:hint="cs"/>
          <w:sz w:val="28"/>
          <w:szCs w:val="28"/>
          <w:rtl/>
        </w:rPr>
        <w:t>للتمييز</w:t>
      </w:r>
      <w:r w:rsidRPr="00B00051">
        <w:rPr>
          <w:rFonts w:cs="Simplified Arabic"/>
          <w:sz w:val="28"/>
          <w:szCs w:val="28"/>
          <w:rtl/>
        </w:rPr>
        <w:t xml:space="preserve"> </w:t>
      </w:r>
      <w:r w:rsidRPr="00B00051">
        <w:rPr>
          <w:rFonts w:cs="Simplified Arabic" w:hint="cs"/>
          <w:sz w:val="28"/>
          <w:szCs w:val="28"/>
          <w:rtl/>
        </w:rPr>
        <w:t>والكمال</w:t>
      </w:r>
      <w:r w:rsidRPr="00B00051">
        <w:rPr>
          <w:rFonts w:cs="Simplified Arabic"/>
          <w:sz w:val="28"/>
          <w:szCs w:val="28"/>
          <w:rtl/>
        </w:rPr>
        <w:t xml:space="preserve"> </w:t>
      </w:r>
      <w:r w:rsidRPr="00B00051">
        <w:rPr>
          <w:rFonts w:cs="Simplified Arabic" w:hint="cs"/>
          <w:sz w:val="28"/>
          <w:szCs w:val="28"/>
          <w:rtl/>
        </w:rPr>
        <w:t>يستوجب</w:t>
      </w:r>
      <w:r w:rsidRPr="00B00051">
        <w:rPr>
          <w:rFonts w:cs="Simplified Arabic"/>
          <w:sz w:val="28"/>
          <w:szCs w:val="28"/>
          <w:rtl/>
        </w:rPr>
        <w:t xml:space="preserve"> </w:t>
      </w:r>
      <w:r w:rsidRPr="00B00051">
        <w:rPr>
          <w:rFonts w:cs="Simplified Arabic" w:hint="cs"/>
          <w:sz w:val="28"/>
          <w:szCs w:val="28"/>
          <w:rtl/>
        </w:rPr>
        <w:t>تحقيقه</w:t>
      </w:r>
      <w:r w:rsidRPr="00B00051">
        <w:rPr>
          <w:rFonts w:cs="Simplified Arabic"/>
          <w:sz w:val="28"/>
          <w:szCs w:val="28"/>
          <w:rtl/>
        </w:rPr>
        <w:t xml:space="preserve"> </w:t>
      </w:r>
      <w:r w:rsidRPr="00B00051">
        <w:rPr>
          <w:rFonts w:cs="Simplified Arabic" w:hint="cs"/>
          <w:sz w:val="28"/>
          <w:szCs w:val="28"/>
          <w:rtl/>
        </w:rPr>
        <w:t>وقياسه</w:t>
      </w:r>
      <w:r w:rsidRPr="00B00051">
        <w:rPr>
          <w:rFonts w:cs="Simplified Arabic"/>
          <w:sz w:val="28"/>
          <w:szCs w:val="28"/>
          <w:rtl/>
        </w:rPr>
        <w:t>.</w:t>
      </w:r>
    </w:p>
    <w:p w14:paraId="5CD54206" w14:textId="77777777" w:rsidR="00B00051" w:rsidRPr="00B00051" w:rsidRDefault="00B00051" w:rsidP="0084529C">
      <w:pPr>
        <w:pStyle w:val="a5"/>
        <w:numPr>
          <w:ilvl w:val="0"/>
          <w:numId w:val="16"/>
        </w:numPr>
        <w:bidi/>
        <w:spacing w:after="0" w:line="240" w:lineRule="auto"/>
        <w:jc w:val="lowKashida"/>
        <w:rPr>
          <w:rFonts w:cs="Simplified Arabic"/>
          <w:sz w:val="28"/>
          <w:szCs w:val="28"/>
        </w:rPr>
      </w:pPr>
      <w:r w:rsidRPr="00B00051">
        <w:rPr>
          <w:rFonts w:cs="Simplified Arabic" w:hint="cs"/>
          <w:sz w:val="28"/>
          <w:szCs w:val="28"/>
          <w:rtl/>
        </w:rPr>
        <w:t>تقديم</w:t>
      </w:r>
      <w:r w:rsidRPr="00B00051">
        <w:rPr>
          <w:rFonts w:cs="Simplified Arabic"/>
          <w:sz w:val="28"/>
          <w:szCs w:val="28"/>
          <w:rtl/>
        </w:rPr>
        <w:t xml:space="preserve"> </w:t>
      </w:r>
      <w:r w:rsidRPr="00B00051">
        <w:rPr>
          <w:rFonts w:cs="Simplified Arabic" w:hint="cs"/>
          <w:sz w:val="28"/>
          <w:szCs w:val="28"/>
          <w:rtl/>
        </w:rPr>
        <w:t>المنظمة</w:t>
      </w:r>
      <w:r w:rsidRPr="00B00051">
        <w:rPr>
          <w:rFonts w:cs="Simplified Arabic"/>
          <w:sz w:val="28"/>
          <w:szCs w:val="28"/>
          <w:rtl/>
        </w:rPr>
        <w:t xml:space="preserve"> </w:t>
      </w:r>
      <w:r w:rsidRPr="00B00051">
        <w:rPr>
          <w:rFonts w:cs="Simplified Arabic" w:hint="cs"/>
          <w:sz w:val="28"/>
          <w:szCs w:val="28"/>
          <w:rtl/>
        </w:rPr>
        <w:t>افضل</w:t>
      </w:r>
      <w:r w:rsidRPr="00B00051">
        <w:rPr>
          <w:rFonts w:cs="Simplified Arabic"/>
          <w:sz w:val="28"/>
          <w:szCs w:val="28"/>
          <w:rtl/>
        </w:rPr>
        <w:t xml:space="preserve"> </w:t>
      </w:r>
      <w:r w:rsidRPr="00B00051">
        <w:rPr>
          <w:rFonts w:cs="Simplified Arabic" w:hint="cs"/>
          <w:sz w:val="28"/>
          <w:szCs w:val="28"/>
          <w:rtl/>
        </w:rPr>
        <w:t>ما لديها</w:t>
      </w:r>
      <w:r w:rsidRPr="00B00051">
        <w:rPr>
          <w:rFonts w:cs="Simplified Arabic"/>
          <w:sz w:val="28"/>
          <w:szCs w:val="28"/>
          <w:rtl/>
        </w:rPr>
        <w:t xml:space="preserve"> </w:t>
      </w:r>
      <w:r w:rsidRPr="00B00051">
        <w:rPr>
          <w:rFonts w:cs="Simplified Arabic" w:hint="cs"/>
          <w:sz w:val="28"/>
          <w:szCs w:val="28"/>
          <w:rtl/>
        </w:rPr>
        <w:t>لعملائها</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اجل</w:t>
      </w:r>
      <w:r w:rsidRPr="00B00051">
        <w:rPr>
          <w:rFonts w:cs="Simplified Arabic"/>
          <w:sz w:val="28"/>
          <w:szCs w:val="28"/>
          <w:rtl/>
        </w:rPr>
        <w:t xml:space="preserve"> </w:t>
      </w:r>
      <w:r w:rsidRPr="00B00051">
        <w:rPr>
          <w:rFonts w:cs="Simplified Arabic" w:hint="cs"/>
          <w:sz w:val="28"/>
          <w:szCs w:val="28"/>
          <w:rtl/>
        </w:rPr>
        <w:t>كسب</w:t>
      </w:r>
      <w:r w:rsidRPr="00B00051">
        <w:rPr>
          <w:rFonts w:cs="Simplified Arabic"/>
          <w:sz w:val="28"/>
          <w:szCs w:val="28"/>
          <w:rtl/>
        </w:rPr>
        <w:t xml:space="preserve"> </w:t>
      </w:r>
      <w:r w:rsidRPr="00B00051">
        <w:rPr>
          <w:rFonts w:cs="Simplified Arabic" w:hint="cs"/>
          <w:sz w:val="28"/>
          <w:szCs w:val="28"/>
          <w:rtl/>
        </w:rPr>
        <w:t>رضاهم</w:t>
      </w:r>
      <w:r w:rsidRPr="00B00051">
        <w:rPr>
          <w:rFonts w:cs="Simplified Arabic"/>
          <w:sz w:val="28"/>
          <w:szCs w:val="28"/>
          <w:rtl/>
        </w:rPr>
        <w:t>.</w:t>
      </w:r>
    </w:p>
    <w:p w14:paraId="7C52C135" w14:textId="77777777" w:rsidR="00B00051" w:rsidRPr="00B00051" w:rsidRDefault="00B00051" w:rsidP="0084529C">
      <w:pPr>
        <w:pStyle w:val="a5"/>
        <w:numPr>
          <w:ilvl w:val="0"/>
          <w:numId w:val="16"/>
        </w:numPr>
        <w:bidi/>
        <w:spacing w:after="0" w:line="240" w:lineRule="auto"/>
        <w:jc w:val="lowKashida"/>
        <w:rPr>
          <w:rFonts w:cs="Simplified Arabic"/>
          <w:sz w:val="28"/>
          <w:szCs w:val="28"/>
        </w:rPr>
      </w:pPr>
      <w:r w:rsidRPr="00B00051">
        <w:rPr>
          <w:rFonts w:cs="Simplified Arabic" w:hint="cs"/>
          <w:sz w:val="28"/>
          <w:szCs w:val="28"/>
          <w:rtl/>
        </w:rPr>
        <w:t>الاهتمام</w:t>
      </w:r>
      <w:r w:rsidRPr="00B00051">
        <w:rPr>
          <w:rFonts w:cs="Simplified Arabic"/>
          <w:sz w:val="28"/>
          <w:szCs w:val="28"/>
          <w:rtl/>
        </w:rPr>
        <w:t xml:space="preserve"> </w:t>
      </w:r>
      <w:r w:rsidRPr="00B00051">
        <w:rPr>
          <w:rFonts w:cs="Simplified Arabic" w:hint="cs"/>
          <w:sz w:val="28"/>
          <w:szCs w:val="28"/>
          <w:rtl/>
        </w:rPr>
        <w:t>بكافة</w:t>
      </w:r>
      <w:r w:rsidRPr="00B00051">
        <w:rPr>
          <w:rFonts w:cs="Simplified Arabic"/>
          <w:sz w:val="28"/>
          <w:szCs w:val="28"/>
          <w:rtl/>
        </w:rPr>
        <w:t xml:space="preserve"> </w:t>
      </w:r>
      <w:r w:rsidRPr="00B00051">
        <w:rPr>
          <w:rFonts w:cs="Simplified Arabic" w:hint="cs"/>
          <w:sz w:val="28"/>
          <w:szCs w:val="28"/>
          <w:rtl/>
        </w:rPr>
        <w:t>الجوانب</w:t>
      </w:r>
      <w:r w:rsidRPr="00B00051">
        <w:rPr>
          <w:rFonts w:cs="Simplified Arabic"/>
          <w:sz w:val="28"/>
          <w:szCs w:val="28"/>
          <w:rtl/>
        </w:rPr>
        <w:t xml:space="preserve"> </w:t>
      </w:r>
      <w:r w:rsidRPr="00B00051">
        <w:rPr>
          <w:rFonts w:cs="Simplified Arabic" w:hint="cs"/>
          <w:sz w:val="28"/>
          <w:szCs w:val="28"/>
          <w:rtl/>
        </w:rPr>
        <w:t>وبالتفاصيل</w:t>
      </w:r>
      <w:r w:rsidRPr="00B00051">
        <w:rPr>
          <w:rFonts w:cs="Simplified Arabic"/>
          <w:sz w:val="28"/>
          <w:szCs w:val="28"/>
          <w:rtl/>
        </w:rPr>
        <w:t xml:space="preserve"> </w:t>
      </w:r>
      <w:r w:rsidRPr="00B00051">
        <w:rPr>
          <w:rFonts w:cs="Simplified Arabic" w:hint="cs"/>
          <w:sz w:val="28"/>
          <w:szCs w:val="28"/>
          <w:rtl/>
        </w:rPr>
        <w:t>على</w:t>
      </w:r>
      <w:r w:rsidRPr="00B00051">
        <w:rPr>
          <w:rFonts w:cs="Simplified Arabic"/>
          <w:sz w:val="28"/>
          <w:szCs w:val="28"/>
          <w:rtl/>
        </w:rPr>
        <w:t xml:space="preserve"> </w:t>
      </w:r>
      <w:r w:rsidRPr="00B00051">
        <w:rPr>
          <w:rFonts w:cs="Simplified Arabic" w:hint="cs"/>
          <w:sz w:val="28"/>
          <w:szCs w:val="28"/>
          <w:rtl/>
        </w:rPr>
        <w:t>حد</w:t>
      </w:r>
      <w:r w:rsidRPr="00B00051">
        <w:rPr>
          <w:rFonts w:cs="Simplified Arabic"/>
          <w:sz w:val="28"/>
          <w:szCs w:val="28"/>
          <w:rtl/>
        </w:rPr>
        <w:t xml:space="preserve"> </w:t>
      </w:r>
      <w:r w:rsidRPr="00B00051">
        <w:rPr>
          <w:rFonts w:cs="Simplified Arabic" w:hint="cs"/>
          <w:sz w:val="28"/>
          <w:szCs w:val="28"/>
          <w:rtl/>
        </w:rPr>
        <w:t>السواء</w:t>
      </w:r>
      <w:r w:rsidRPr="00B00051">
        <w:rPr>
          <w:rFonts w:cs="Simplified Arabic"/>
          <w:sz w:val="28"/>
          <w:szCs w:val="28"/>
          <w:rtl/>
        </w:rPr>
        <w:t xml:space="preserve"> </w:t>
      </w:r>
      <w:r w:rsidRPr="00B00051">
        <w:rPr>
          <w:rFonts w:cs="Simplified Arabic" w:hint="cs"/>
          <w:sz w:val="28"/>
          <w:szCs w:val="28"/>
          <w:rtl/>
        </w:rPr>
        <w:t>بهدف</w:t>
      </w:r>
      <w:r w:rsidRPr="00B00051">
        <w:rPr>
          <w:rFonts w:cs="Simplified Arabic"/>
          <w:sz w:val="28"/>
          <w:szCs w:val="28"/>
          <w:rtl/>
        </w:rPr>
        <w:t xml:space="preserve"> </w:t>
      </w:r>
      <w:r w:rsidRPr="00B00051">
        <w:rPr>
          <w:rFonts w:cs="Simplified Arabic" w:hint="cs"/>
          <w:sz w:val="28"/>
          <w:szCs w:val="28"/>
          <w:rtl/>
        </w:rPr>
        <w:t>الوصول</w:t>
      </w:r>
      <w:r w:rsidRPr="00B00051">
        <w:rPr>
          <w:rFonts w:cs="Simplified Arabic"/>
          <w:sz w:val="28"/>
          <w:szCs w:val="28"/>
          <w:rtl/>
        </w:rPr>
        <w:t xml:space="preserve"> </w:t>
      </w:r>
      <w:r w:rsidRPr="00B00051">
        <w:rPr>
          <w:rFonts w:cs="Simplified Arabic" w:hint="cs"/>
          <w:sz w:val="28"/>
          <w:szCs w:val="28"/>
          <w:rtl/>
        </w:rPr>
        <w:t>إلى الكمال</w:t>
      </w:r>
      <w:r w:rsidRPr="00B00051">
        <w:rPr>
          <w:rFonts w:cs="Simplified Arabic"/>
          <w:sz w:val="28"/>
          <w:szCs w:val="28"/>
          <w:rtl/>
        </w:rPr>
        <w:t xml:space="preserve"> </w:t>
      </w:r>
      <w:r w:rsidRPr="00B00051">
        <w:rPr>
          <w:rFonts w:cs="Simplified Arabic" w:hint="cs"/>
          <w:sz w:val="28"/>
          <w:szCs w:val="28"/>
          <w:rtl/>
        </w:rPr>
        <w:t>فلا</w:t>
      </w:r>
      <w:r w:rsidRPr="00B00051">
        <w:rPr>
          <w:rFonts w:cs="Simplified Arabic"/>
          <w:sz w:val="28"/>
          <w:szCs w:val="28"/>
          <w:rtl/>
        </w:rPr>
        <w:t xml:space="preserve"> </w:t>
      </w:r>
      <w:r w:rsidRPr="00B00051">
        <w:rPr>
          <w:rFonts w:cs="Simplified Arabic" w:hint="cs"/>
          <w:sz w:val="28"/>
          <w:szCs w:val="28"/>
          <w:rtl/>
        </w:rPr>
        <w:t>مجال</w:t>
      </w:r>
      <w:r w:rsidRPr="00B00051">
        <w:rPr>
          <w:rFonts w:cs="Simplified Arabic"/>
          <w:sz w:val="28"/>
          <w:szCs w:val="28"/>
          <w:rtl/>
        </w:rPr>
        <w:t xml:space="preserve"> </w:t>
      </w:r>
      <w:r w:rsidRPr="00B00051">
        <w:rPr>
          <w:rFonts w:cs="Simplified Arabic" w:hint="cs"/>
          <w:sz w:val="28"/>
          <w:szCs w:val="28"/>
          <w:rtl/>
        </w:rPr>
        <w:t>للصدفة</w:t>
      </w:r>
      <w:r w:rsidRPr="00B00051">
        <w:rPr>
          <w:rFonts w:cs="Simplified Arabic"/>
          <w:sz w:val="28"/>
          <w:szCs w:val="28"/>
          <w:rtl/>
        </w:rPr>
        <w:t xml:space="preserve"> </w:t>
      </w:r>
      <w:r w:rsidRPr="00B00051">
        <w:rPr>
          <w:rFonts w:cs="Simplified Arabic" w:hint="cs"/>
          <w:sz w:val="28"/>
          <w:szCs w:val="28"/>
          <w:rtl/>
        </w:rPr>
        <w:t>والتخمين</w:t>
      </w:r>
      <w:r w:rsidRPr="00B00051">
        <w:rPr>
          <w:rFonts w:cs="Simplified Arabic"/>
          <w:sz w:val="28"/>
          <w:szCs w:val="28"/>
          <w:rtl/>
        </w:rPr>
        <w:t>.</w:t>
      </w:r>
    </w:p>
    <w:p w14:paraId="0DCB1714" w14:textId="77777777" w:rsidR="00B00051" w:rsidRPr="00B00051" w:rsidRDefault="00B00051" w:rsidP="0084529C">
      <w:pPr>
        <w:pStyle w:val="a5"/>
        <w:numPr>
          <w:ilvl w:val="0"/>
          <w:numId w:val="16"/>
        </w:numPr>
        <w:bidi/>
        <w:spacing w:after="0" w:line="240" w:lineRule="auto"/>
        <w:jc w:val="lowKashida"/>
        <w:rPr>
          <w:rFonts w:cs="Simplified Arabic"/>
          <w:sz w:val="28"/>
          <w:szCs w:val="28"/>
        </w:rPr>
      </w:pPr>
      <w:r w:rsidRPr="00B00051">
        <w:rPr>
          <w:rFonts w:cs="Simplified Arabic" w:hint="cs"/>
          <w:sz w:val="28"/>
          <w:szCs w:val="28"/>
          <w:rtl/>
        </w:rPr>
        <w:t>ال</w:t>
      </w:r>
      <w:r w:rsidRPr="00B00051">
        <w:rPr>
          <w:rFonts w:cs="Simplified Arabic" w:hint="eastAsia"/>
          <w:sz w:val="28"/>
          <w:szCs w:val="28"/>
          <w:rtl/>
        </w:rPr>
        <w:t>جودة</w:t>
      </w:r>
      <w:r w:rsidRPr="00B00051">
        <w:rPr>
          <w:rFonts w:cs="Simplified Arabic"/>
          <w:sz w:val="28"/>
          <w:szCs w:val="28"/>
          <w:rtl/>
        </w:rPr>
        <w:t xml:space="preserve"> ليست </w:t>
      </w:r>
      <w:r w:rsidRPr="00B00051">
        <w:rPr>
          <w:rFonts w:cs="Simplified Arabic" w:hint="cs"/>
          <w:sz w:val="28"/>
          <w:szCs w:val="28"/>
          <w:rtl/>
        </w:rPr>
        <w:t>إ</w:t>
      </w:r>
      <w:r w:rsidRPr="00B00051">
        <w:rPr>
          <w:rFonts w:cs="Simplified Arabic" w:hint="eastAsia"/>
          <w:sz w:val="28"/>
          <w:szCs w:val="28"/>
          <w:rtl/>
        </w:rPr>
        <w:t>رضاء</w:t>
      </w:r>
      <w:r w:rsidRPr="00B00051">
        <w:rPr>
          <w:rFonts w:cs="Simplified Arabic"/>
          <w:sz w:val="28"/>
          <w:szCs w:val="28"/>
          <w:rtl/>
        </w:rPr>
        <w:t xml:space="preserve"> </w:t>
      </w:r>
      <w:r w:rsidRPr="00B00051">
        <w:rPr>
          <w:rFonts w:cs="Simplified Arabic" w:hint="cs"/>
          <w:sz w:val="28"/>
          <w:szCs w:val="28"/>
          <w:rtl/>
        </w:rPr>
        <w:t>العميل</w:t>
      </w:r>
      <w:r w:rsidRPr="00B00051">
        <w:rPr>
          <w:rFonts w:cs="Simplified Arabic"/>
          <w:sz w:val="28"/>
          <w:szCs w:val="28"/>
          <w:rtl/>
        </w:rPr>
        <w:t xml:space="preserve"> فحسب بل </w:t>
      </w:r>
      <w:r w:rsidRPr="00B00051">
        <w:rPr>
          <w:rFonts w:cs="Simplified Arabic" w:hint="cs"/>
          <w:sz w:val="28"/>
          <w:szCs w:val="28"/>
          <w:rtl/>
        </w:rPr>
        <w:t>إدخال</w:t>
      </w:r>
      <w:r w:rsidRPr="00B00051">
        <w:rPr>
          <w:rFonts w:cs="Simplified Arabic"/>
          <w:sz w:val="28"/>
          <w:szCs w:val="28"/>
          <w:rtl/>
        </w:rPr>
        <w:t xml:space="preserve"> </w:t>
      </w:r>
      <w:r w:rsidRPr="00B00051">
        <w:rPr>
          <w:rFonts w:cs="Simplified Arabic" w:hint="cs"/>
          <w:sz w:val="28"/>
          <w:szCs w:val="28"/>
          <w:rtl/>
        </w:rPr>
        <w:t>السعادة</w:t>
      </w:r>
      <w:r w:rsidRPr="00B00051">
        <w:rPr>
          <w:rFonts w:cs="Simplified Arabic"/>
          <w:sz w:val="28"/>
          <w:szCs w:val="28"/>
          <w:rtl/>
        </w:rPr>
        <w:t xml:space="preserve"> </w:t>
      </w:r>
      <w:r w:rsidRPr="00B00051">
        <w:rPr>
          <w:rFonts w:cs="Simplified Arabic" w:hint="cs"/>
          <w:sz w:val="28"/>
          <w:szCs w:val="28"/>
          <w:rtl/>
        </w:rPr>
        <w:t>إلى نفسه</w:t>
      </w:r>
      <w:r w:rsidRPr="00B00051">
        <w:rPr>
          <w:rFonts w:cs="Simplified Arabic"/>
          <w:sz w:val="28"/>
          <w:szCs w:val="28"/>
          <w:rtl/>
        </w:rPr>
        <w:t>.</w:t>
      </w:r>
    </w:p>
    <w:p w14:paraId="43410174" w14:textId="77777777" w:rsidR="00B00051" w:rsidRPr="00B00051" w:rsidRDefault="00B00051" w:rsidP="0084529C">
      <w:pPr>
        <w:pStyle w:val="a5"/>
        <w:numPr>
          <w:ilvl w:val="0"/>
          <w:numId w:val="16"/>
        </w:numPr>
        <w:bidi/>
        <w:spacing w:after="0" w:line="240" w:lineRule="auto"/>
        <w:jc w:val="lowKashida"/>
        <w:rPr>
          <w:rFonts w:cs="Simplified Arabic"/>
          <w:sz w:val="28"/>
          <w:szCs w:val="28"/>
        </w:rPr>
      </w:pPr>
      <w:r w:rsidRPr="00B00051">
        <w:rPr>
          <w:rFonts w:cs="Simplified Arabic" w:hint="cs"/>
          <w:sz w:val="28"/>
          <w:szCs w:val="28"/>
          <w:rtl/>
        </w:rPr>
        <w:t>للجودة</w:t>
      </w:r>
      <w:r w:rsidRPr="00B00051">
        <w:rPr>
          <w:rFonts w:cs="Simplified Arabic"/>
          <w:sz w:val="28"/>
          <w:szCs w:val="28"/>
          <w:rtl/>
        </w:rPr>
        <w:t xml:space="preserve"> </w:t>
      </w:r>
      <w:r w:rsidRPr="00B00051">
        <w:rPr>
          <w:rFonts w:cs="Simplified Arabic" w:hint="cs"/>
          <w:sz w:val="28"/>
          <w:szCs w:val="28"/>
          <w:rtl/>
        </w:rPr>
        <w:t>علاقة</w:t>
      </w:r>
      <w:r w:rsidRPr="00B00051">
        <w:rPr>
          <w:rFonts w:cs="Simplified Arabic"/>
          <w:sz w:val="28"/>
          <w:szCs w:val="28"/>
          <w:rtl/>
        </w:rPr>
        <w:t xml:space="preserve"> </w:t>
      </w:r>
      <w:r w:rsidRPr="00B00051">
        <w:rPr>
          <w:rFonts w:cs="Simplified Arabic" w:hint="cs"/>
          <w:sz w:val="28"/>
          <w:szCs w:val="28"/>
          <w:rtl/>
        </w:rPr>
        <w:t>ب</w:t>
      </w:r>
      <w:r w:rsidRPr="00B00051">
        <w:rPr>
          <w:rFonts w:cs="Simplified Arabic" w:hint="eastAsia"/>
          <w:sz w:val="28"/>
          <w:szCs w:val="28"/>
          <w:rtl/>
        </w:rPr>
        <w:t>توقعات</w:t>
      </w:r>
      <w:r w:rsidRPr="00B00051">
        <w:rPr>
          <w:rFonts w:cs="Simplified Arabic"/>
          <w:sz w:val="28"/>
          <w:szCs w:val="28"/>
          <w:rtl/>
        </w:rPr>
        <w:t xml:space="preserve"> </w:t>
      </w:r>
      <w:r w:rsidRPr="00B00051">
        <w:rPr>
          <w:rFonts w:cs="Simplified Arabic" w:hint="cs"/>
          <w:sz w:val="28"/>
          <w:szCs w:val="28"/>
          <w:rtl/>
        </w:rPr>
        <w:t>العميل</w:t>
      </w:r>
      <w:r w:rsidRPr="00B00051">
        <w:rPr>
          <w:rFonts w:cs="Simplified Arabic"/>
          <w:sz w:val="28"/>
          <w:szCs w:val="28"/>
          <w:rtl/>
        </w:rPr>
        <w:t xml:space="preserve"> </w:t>
      </w:r>
      <w:r w:rsidRPr="00B00051">
        <w:rPr>
          <w:rFonts w:cs="Simplified Arabic" w:hint="eastAsia"/>
          <w:sz w:val="28"/>
          <w:szCs w:val="28"/>
          <w:rtl/>
        </w:rPr>
        <w:t>من</w:t>
      </w:r>
      <w:r w:rsidRPr="00B00051">
        <w:rPr>
          <w:rFonts w:cs="Simplified Arabic"/>
          <w:sz w:val="28"/>
          <w:szCs w:val="28"/>
          <w:rtl/>
        </w:rPr>
        <w:t xml:space="preserve"> </w:t>
      </w:r>
      <w:r w:rsidRPr="00B00051">
        <w:rPr>
          <w:rFonts w:cs="Simplified Arabic" w:hint="eastAsia"/>
          <w:sz w:val="28"/>
          <w:szCs w:val="28"/>
          <w:rtl/>
        </w:rPr>
        <w:t>حيث</w:t>
      </w:r>
      <w:r w:rsidRPr="00B00051">
        <w:rPr>
          <w:rFonts w:cs="Simplified Arabic"/>
          <w:sz w:val="28"/>
          <w:szCs w:val="28"/>
          <w:rtl/>
        </w:rPr>
        <w:t xml:space="preserve"> (الدقة</w:t>
      </w:r>
      <w:r w:rsidRPr="00B00051">
        <w:rPr>
          <w:rFonts w:cs="Simplified Arabic" w:hint="cs"/>
          <w:sz w:val="28"/>
          <w:szCs w:val="28"/>
          <w:rtl/>
        </w:rPr>
        <w:t>،</w:t>
      </w:r>
      <w:r w:rsidRPr="00B00051">
        <w:rPr>
          <w:rFonts w:cs="Simplified Arabic"/>
          <w:sz w:val="28"/>
          <w:szCs w:val="28"/>
          <w:rtl/>
        </w:rPr>
        <w:t xml:space="preserve"> ال</w:t>
      </w:r>
      <w:r w:rsidRPr="00B00051">
        <w:rPr>
          <w:rFonts w:cs="Simplified Arabic" w:hint="eastAsia"/>
          <w:sz w:val="28"/>
          <w:szCs w:val="28"/>
          <w:rtl/>
        </w:rPr>
        <w:t>إ</w:t>
      </w:r>
      <w:r w:rsidRPr="00B00051">
        <w:rPr>
          <w:rFonts w:cs="Simplified Arabic" w:hint="cs"/>
          <w:sz w:val="28"/>
          <w:szCs w:val="28"/>
          <w:rtl/>
        </w:rPr>
        <w:t>تقان،</w:t>
      </w:r>
      <w:r w:rsidRPr="00B00051">
        <w:rPr>
          <w:rFonts w:cs="Simplified Arabic"/>
          <w:sz w:val="28"/>
          <w:szCs w:val="28"/>
          <w:rtl/>
        </w:rPr>
        <w:t xml:space="preserve"> </w:t>
      </w:r>
      <w:r w:rsidRPr="00B00051">
        <w:rPr>
          <w:rFonts w:cs="Simplified Arabic" w:hint="eastAsia"/>
          <w:sz w:val="28"/>
          <w:szCs w:val="28"/>
          <w:rtl/>
        </w:rPr>
        <w:t>الأ</w:t>
      </w:r>
      <w:r w:rsidRPr="00B00051">
        <w:rPr>
          <w:rFonts w:cs="Simplified Arabic" w:hint="cs"/>
          <w:sz w:val="28"/>
          <w:szCs w:val="28"/>
          <w:rtl/>
        </w:rPr>
        <w:t>داء</w:t>
      </w:r>
      <w:r w:rsidRPr="00B00051">
        <w:rPr>
          <w:rFonts w:cs="Simplified Arabic"/>
          <w:sz w:val="28"/>
          <w:szCs w:val="28"/>
          <w:rtl/>
        </w:rPr>
        <w:t xml:space="preserve"> </w:t>
      </w:r>
      <w:r w:rsidRPr="00B00051">
        <w:rPr>
          <w:rFonts w:cs="Simplified Arabic" w:hint="cs"/>
          <w:sz w:val="28"/>
          <w:szCs w:val="28"/>
          <w:rtl/>
        </w:rPr>
        <w:t>المتميز،</w:t>
      </w:r>
      <w:r w:rsidRPr="00B00051">
        <w:rPr>
          <w:rFonts w:cs="Simplified Arabic"/>
          <w:sz w:val="28"/>
          <w:szCs w:val="28"/>
          <w:rtl/>
        </w:rPr>
        <w:t xml:space="preserve"> </w:t>
      </w:r>
      <w:r w:rsidRPr="00B00051">
        <w:rPr>
          <w:rFonts w:cs="Simplified Arabic" w:hint="cs"/>
          <w:sz w:val="28"/>
          <w:szCs w:val="28"/>
          <w:rtl/>
        </w:rPr>
        <w:t>المواصفات</w:t>
      </w:r>
      <w:r w:rsidRPr="00B00051">
        <w:rPr>
          <w:rFonts w:cs="Simplified Arabic"/>
          <w:sz w:val="28"/>
          <w:szCs w:val="28"/>
          <w:rtl/>
        </w:rPr>
        <w:t xml:space="preserve"> </w:t>
      </w:r>
      <w:r w:rsidRPr="00B00051">
        <w:rPr>
          <w:rFonts w:cs="Simplified Arabic" w:hint="cs"/>
          <w:sz w:val="28"/>
          <w:szCs w:val="28"/>
          <w:rtl/>
        </w:rPr>
        <w:t>المتميزة،</w:t>
      </w:r>
      <w:r w:rsidRPr="00B00051">
        <w:rPr>
          <w:rFonts w:cs="Simplified Arabic"/>
          <w:sz w:val="28"/>
          <w:szCs w:val="28"/>
          <w:rtl/>
        </w:rPr>
        <w:t xml:space="preserve"> </w:t>
      </w:r>
      <w:r w:rsidRPr="00B00051">
        <w:rPr>
          <w:rFonts w:cs="Simplified Arabic" w:hint="cs"/>
          <w:sz w:val="28"/>
          <w:szCs w:val="28"/>
          <w:rtl/>
        </w:rPr>
        <w:t>تقديم</w:t>
      </w:r>
      <w:r w:rsidRPr="00B00051">
        <w:rPr>
          <w:rFonts w:cs="Simplified Arabic"/>
          <w:sz w:val="28"/>
          <w:szCs w:val="28"/>
          <w:rtl/>
        </w:rPr>
        <w:t xml:space="preserve"> </w:t>
      </w:r>
      <w:r w:rsidRPr="00B00051">
        <w:rPr>
          <w:rFonts w:cs="Simplified Arabic" w:hint="cs"/>
          <w:sz w:val="28"/>
          <w:szCs w:val="28"/>
          <w:rtl/>
        </w:rPr>
        <w:t>المخرجات</w:t>
      </w:r>
      <w:r w:rsidRPr="00B00051">
        <w:rPr>
          <w:rFonts w:cs="Simplified Arabic"/>
          <w:sz w:val="28"/>
          <w:szCs w:val="28"/>
          <w:rtl/>
        </w:rPr>
        <w:t xml:space="preserve"> </w:t>
      </w:r>
      <w:r w:rsidRPr="00B00051">
        <w:rPr>
          <w:rFonts w:cs="Simplified Arabic" w:hint="cs"/>
          <w:sz w:val="28"/>
          <w:szCs w:val="28"/>
          <w:rtl/>
        </w:rPr>
        <w:t>في</w:t>
      </w:r>
      <w:r w:rsidRPr="00B00051">
        <w:rPr>
          <w:rFonts w:cs="Simplified Arabic"/>
          <w:sz w:val="28"/>
          <w:szCs w:val="28"/>
          <w:rtl/>
        </w:rPr>
        <w:t xml:space="preserve"> </w:t>
      </w:r>
      <w:r w:rsidRPr="00B00051">
        <w:rPr>
          <w:rFonts w:cs="Simplified Arabic" w:hint="cs"/>
          <w:sz w:val="28"/>
          <w:szCs w:val="28"/>
          <w:rtl/>
        </w:rPr>
        <w:t>الوقت</w:t>
      </w:r>
      <w:r w:rsidRPr="00B00051">
        <w:rPr>
          <w:rFonts w:cs="Simplified Arabic"/>
          <w:sz w:val="28"/>
          <w:szCs w:val="28"/>
          <w:rtl/>
        </w:rPr>
        <w:t xml:space="preserve"> </w:t>
      </w:r>
      <w:r w:rsidRPr="00B00051">
        <w:rPr>
          <w:rFonts w:cs="Simplified Arabic" w:hint="cs"/>
          <w:sz w:val="28"/>
          <w:szCs w:val="28"/>
          <w:rtl/>
        </w:rPr>
        <w:t>المناسب</w:t>
      </w:r>
      <w:r w:rsidRPr="00B00051">
        <w:rPr>
          <w:rFonts w:cs="Simplified Arabic"/>
          <w:sz w:val="28"/>
          <w:szCs w:val="28"/>
          <w:rtl/>
        </w:rPr>
        <w:t xml:space="preserve"> </w:t>
      </w:r>
      <w:r w:rsidRPr="00B00051">
        <w:rPr>
          <w:rFonts w:cs="Simplified Arabic" w:hint="cs"/>
          <w:sz w:val="28"/>
          <w:szCs w:val="28"/>
          <w:rtl/>
        </w:rPr>
        <w:t>للعميل</w:t>
      </w:r>
      <w:r w:rsidRPr="00B00051">
        <w:rPr>
          <w:rFonts w:cs="Simplified Arabic"/>
          <w:sz w:val="28"/>
          <w:szCs w:val="28"/>
          <w:rtl/>
        </w:rPr>
        <w:t xml:space="preserve"> </w:t>
      </w:r>
      <w:r w:rsidRPr="00B00051">
        <w:rPr>
          <w:rFonts w:cs="Simplified Arabic" w:hint="cs"/>
          <w:sz w:val="28"/>
          <w:szCs w:val="28"/>
          <w:rtl/>
        </w:rPr>
        <w:t>بكلفة</w:t>
      </w:r>
      <w:r w:rsidRPr="00B00051">
        <w:rPr>
          <w:rFonts w:cs="Simplified Arabic"/>
          <w:sz w:val="28"/>
          <w:szCs w:val="28"/>
          <w:rtl/>
        </w:rPr>
        <w:t xml:space="preserve"> </w:t>
      </w:r>
      <w:r w:rsidRPr="00B00051">
        <w:rPr>
          <w:rFonts w:cs="Simplified Arabic" w:hint="cs"/>
          <w:sz w:val="28"/>
          <w:szCs w:val="28"/>
          <w:rtl/>
        </w:rPr>
        <w:t>مناسبة</w:t>
      </w:r>
      <w:r w:rsidRPr="00B00051">
        <w:rPr>
          <w:rFonts w:cs="Simplified Arabic"/>
          <w:sz w:val="28"/>
          <w:szCs w:val="28"/>
          <w:rtl/>
        </w:rPr>
        <w:t xml:space="preserve"> </w:t>
      </w:r>
      <w:r w:rsidRPr="00B00051">
        <w:rPr>
          <w:rFonts w:cs="Simplified Arabic" w:hint="cs"/>
          <w:sz w:val="28"/>
          <w:szCs w:val="28"/>
          <w:rtl/>
        </w:rPr>
        <w:t>للحصول</w:t>
      </w:r>
      <w:r w:rsidRPr="00B00051">
        <w:rPr>
          <w:rFonts w:cs="Simplified Arabic"/>
          <w:sz w:val="28"/>
          <w:szCs w:val="28"/>
          <w:rtl/>
        </w:rPr>
        <w:t xml:space="preserve"> </w:t>
      </w:r>
      <w:r w:rsidRPr="00B00051">
        <w:rPr>
          <w:rFonts w:cs="Simplified Arabic" w:hint="cs"/>
          <w:sz w:val="28"/>
          <w:szCs w:val="28"/>
          <w:rtl/>
        </w:rPr>
        <w:t>عليها</w:t>
      </w:r>
      <w:r w:rsidRPr="00B00051">
        <w:rPr>
          <w:rFonts w:cs="Simplified Arabic"/>
          <w:sz w:val="28"/>
          <w:szCs w:val="28"/>
          <w:rtl/>
        </w:rPr>
        <w:t>).</w:t>
      </w:r>
    </w:p>
    <w:p w14:paraId="2FE198E8" w14:textId="77777777" w:rsidR="00B00051" w:rsidRPr="00B00051" w:rsidRDefault="00B00051" w:rsidP="0084529C">
      <w:pPr>
        <w:pStyle w:val="a5"/>
        <w:numPr>
          <w:ilvl w:val="0"/>
          <w:numId w:val="16"/>
        </w:numPr>
        <w:bidi/>
        <w:spacing w:after="0" w:line="240" w:lineRule="auto"/>
        <w:jc w:val="lowKashida"/>
        <w:rPr>
          <w:rFonts w:cs="Simplified Arabic"/>
          <w:sz w:val="28"/>
          <w:szCs w:val="28"/>
        </w:rPr>
      </w:pP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تعني</w:t>
      </w:r>
      <w:r w:rsidRPr="00B00051">
        <w:rPr>
          <w:rFonts w:cs="Simplified Arabic"/>
          <w:sz w:val="28"/>
          <w:szCs w:val="28"/>
          <w:rtl/>
        </w:rPr>
        <w:t xml:space="preserve"> </w:t>
      </w:r>
      <w:r w:rsidRPr="00B00051">
        <w:rPr>
          <w:rFonts w:cs="Simplified Arabic" w:hint="cs"/>
          <w:sz w:val="28"/>
          <w:szCs w:val="28"/>
          <w:rtl/>
        </w:rPr>
        <w:t>موشرًا</w:t>
      </w:r>
      <w:r w:rsidRPr="00B00051">
        <w:rPr>
          <w:rFonts w:cs="Simplified Arabic"/>
          <w:sz w:val="28"/>
          <w:szCs w:val="28"/>
          <w:rtl/>
        </w:rPr>
        <w:t xml:space="preserve"> </w:t>
      </w:r>
      <w:r w:rsidRPr="00B00051">
        <w:rPr>
          <w:rFonts w:cs="Simplified Arabic" w:hint="cs"/>
          <w:sz w:val="28"/>
          <w:szCs w:val="28"/>
          <w:rtl/>
        </w:rPr>
        <w:t>لكل</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w:t>
      </w:r>
      <w:r w:rsidRPr="00B00051">
        <w:rPr>
          <w:rFonts w:cs="Simplified Arabic" w:hint="cs"/>
          <w:sz w:val="28"/>
          <w:szCs w:val="28"/>
          <w:rtl/>
        </w:rPr>
        <w:t>الخلو</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العيوب، تصميم</w:t>
      </w:r>
      <w:r w:rsidRPr="00B00051">
        <w:rPr>
          <w:rFonts w:cs="Simplified Arabic"/>
          <w:sz w:val="28"/>
          <w:szCs w:val="28"/>
          <w:rtl/>
        </w:rPr>
        <w:t xml:space="preserve"> </w:t>
      </w:r>
      <w:r w:rsidRPr="00B00051">
        <w:rPr>
          <w:rFonts w:cs="Simplified Arabic" w:hint="cs"/>
          <w:sz w:val="28"/>
          <w:szCs w:val="28"/>
          <w:rtl/>
        </w:rPr>
        <w:t>متميز،</w:t>
      </w:r>
      <w:r w:rsidRPr="00B00051">
        <w:rPr>
          <w:rFonts w:cs="Simplified Arabic"/>
          <w:sz w:val="28"/>
          <w:szCs w:val="28"/>
          <w:rtl/>
        </w:rPr>
        <w:t xml:space="preserve"> </w:t>
      </w:r>
      <w:r w:rsidRPr="00B00051">
        <w:rPr>
          <w:rFonts w:cs="Simplified Arabic" w:hint="cs"/>
          <w:sz w:val="28"/>
          <w:szCs w:val="28"/>
          <w:rtl/>
        </w:rPr>
        <w:t>رقابة</w:t>
      </w:r>
      <w:r w:rsidRPr="00B00051">
        <w:rPr>
          <w:rFonts w:cs="Simplified Arabic"/>
          <w:sz w:val="28"/>
          <w:szCs w:val="28"/>
          <w:rtl/>
        </w:rPr>
        <w:t xml:space="preserve"> </w:t>
      </w:r>
      <w:r w:rsidRPr="00B00051">
        <w:rPr>
          <w:rFonts w:cs="Simplified Arabic" w:hint="cs"/>
          <w:sz w:val="28"/>
          <w:szCs w:val="28"/>
          <w:rtl/>
        </w:rPr>
        <w:t>فعالة</w:t>
      </w:r>
      <w:r w:rsidRPr="00B00051">
        <w:rPr>
          <w:rFonts w:cs="Simplified Arabic"/>
          <w:sz w:val="28"/>
          <w:szCs w:val="28"/>
          <w:rtl/>
        </w:rPr>
        <w:t xml:space="preserve"> </w:t>
      </w:r>
      <w:r w:rsidRPr="00B00051">
        <w:rPr>
          <w:rFonts w:cs="Simplified Arabic" w:hint="cs"/>
          <w:sz w:val="28"/>
          <w:szCs w:val="28"/>
          <w:rtl/>
        </w:rPr>
        <w:t>شاملة،</w:t>
      </w:r>
      <w:r w:rsidRPr="00B00051">
        <w:rPr>
          <w:rFonts w:cs="Simplified Arabic"/>
          <w:sz w:val="28"/>
          <w:szCs w:val="28"/>
          <w:rtl/>
        </w:rPr>
        <w:t xml:space="preserve"> </w:t>
      </w:r>
      <w:r w:rsidRPr="00B00051">
        <w:rPr>
          <w:rFonts w:cs="Simplified Arabic" w:hint="cs"/>
          <w:sz w:val="28"/>
          <w:szCs w:val="28"/>
          <w:rtl/>
        </w:rPr>
        <w:t>وضوح</w:t>
      </w:r>
      <w:r w:rsidRPr="00B00051">
        <w:rPr>
          <w:rFonts w:cs="Simplified Arabic"/>
          <w:sz w:val="28"/>
          <w:szCs w:val="28"/>
          <w:rtl/>
        </w:rPr>
        <w:t xml:space="preserve"> </w:t>
      </w:r>
      <w:r w:rsidRPr="00B00051">
        <w:rPr>
          <w:rFonts w:cs="Simplified Arabic" w:hint="cs"/>
          <w:sz w:val="28"/>
          <w:szCs w:val="28"/>
          <w:rtl/>
        </w:rPr>
        <w:t>العمل، تكلفة</w:t>
      </w:r>
      <w:r w:rsidRPr="00B00051">
        <w:rPr>
          <w:rFonts w:cs="Simplified Arabic"/>
          <w:sz w:val="28"/>
          <w:szCs w:val="28"/>
          <w:rtl/>
        </w:rPr>
        <w:t xml:space="preserve"> </w:t>
      </w:r>
      <w:r w:rsidRPr="00B00051">
        <w:rPr>
          <w:rFonts w:cs="Simplified Arabic" w:hint="cs"/>
          <w:sz w:val="28"/>
          <w:szCs w:val="28"/>
          <w:rtl/>
        </w:rPr>
        <w:t xml:space="preserve">منخفضة، </w:t>
      </w:r>
      <w:r w:rsidRPr="00B00051">
        <w:rPr>
          <w:rFonts w:cs="Simplified Arabic" w:hint="eastAsia"/>
          <w:sz w:val="28"/>
          <w:szCs w:val="28"/>
          <w:rtl/>
        </w:rPr>
        <w:t>استثمار</w:t>
      </w:r>
      <w:r w:rsidRPr="00B00051">
        <w:rPr>
          <w:rFonts w:cs="Simplified Arabic"/>
          <w:sz w:val="28"/>
          <w:szCs w:val="28"/>
          <w:rtl/>
        </w:rPr>
        <w:t xml:space="preserve"> </w:t>
      </w:r>
      <w:r w:rsidRPr="00B00051">
        <w:rPr>
          <w:rFonts w:cs="Simplified Arabic" w:hint="cs"/>
          <w:sz w:val="28"/>
          <w:szCs w:val="28"/>
          <w:rtl/>
        </w:rPr>
        <w:t>أفضل</w:t>
      </w:r>
      <w:r w:rsidRPr="00B00051">
        <w:rPr>
          <w:rFonts w:cs="Simplified Arabic"/>
          <w:sz w:val="28"/>
          <w:szCs w:val="28"/>
          <w:rtl/>
        </w:rPr>
        <w:t xml:space="preserve"> </w:t>
      </w:r>
      <w:r w:rsidRPr="00B00051">
        <w:rPr>
          <w:rFonts w:cs="Simplified Arabic" w:hint="cs"/>
          <w:sz w:val="28"/>
          <w:szCs w:val="28"/>
          <w:rtl/>
        </w:rPr>
        <w:t>للوقت، استخدام</w:t>
      </w:r>
      <w:r w:rsidRPr="00B00051">
        <w:rPr>
          <w:rFonts w:cs="Simplified Arabic"/>
          <w:sz w:val="28"/>
          <w:szCs w:val="28"/>
          <w:rtl/>
        </w:rPr>
        <w:t xml:space="preserve"> </w:t>
      </w:r>
      <w:r w:rsidRPr="00B00051">
        <w:rPr>
          <w:rFonts w:cs="Simplified Arabic" w:hint="cs"/>
          <w:sz w:val="28"/>
          <w:szCs w:val="28"/>
          <w:rtl/>
        </w:rPr>
        <w:t>فعال</w:t>
      </w:r>
      <w:r w:rsidRPr="00B00051">
        <w:rPr>
          <w:rFonts w:cs="Simplified Arabic"/>
          <w:sz w:val="28"/>
          <w:szCs w:val="28"/>
          <w:rtl/>
        </w:rPr>
        <w:t xml:space="preserve"> </w:t>
      </w:r>
      <w:r w:rsidRPr="00B00051">
        <w:rPr>
          <w:rFonts w:cs="Simplified Arabic" w:hint="cs"/>
          <w:sz w:val="28"/>
          <w:szCs w:val="28"/>
          <w:rtl/>
        </w:rPr>
        <w:t xml:space="preserve">للموارد، </w:t>
      </w:r>
      <w:r w:rsidRPr="00B00051">
        <w:rPr>
          <w:rFonts w:cs="Simplified Arabic" w:hint="eastAsia"/>
          <w:sz w:val="28"/>
          <w:szCs w:val="28"/>
          <w:rtl/>
        </w:rPr>
        <w:t>سرعة</w:t>
      </w:r>
      <w:r w:rsidRPr="00B00051">
        <w:rPr>
          <w:rFonts w:cs="Simplified Arabic"/>
          <w:sz w:val="28"/>
          <w:szCs w:val="28"/>
          <w:rtl/>
        </w:rPr>
        <w:t xml:space="preserve"> </w:t>
      </w:r>
      <w:r w:rsidRPr="00B00051">
        <w:rPr>
          <w:rFonts w:cs="Simplified Arabic" w:hint="eastAsia"/>
          <w:sz w:val="28"/>
          <w:szCs w:val="28"/>
          <w:rtl/>
        </w:rPr>
        <w:t>في</w:t>
      </w:r>
      <w:r w:rsidRPr="00B00051">
        <w:rPr>
          <w:rFonts w:cs="Simplified Arabic"/>
          <w:sz w:val="28"/>
          <w:szCs w:val="28"/>
          <w:rtl/>
        </w:rPr>
        <w:t xml:space="preserve"> </w:t>
      </w:r>
      <w:r w:rsidRPr="00B00051">
        <w:rPr>
          <w:rFonts w:cs="Simplified Arabic" w:hint="eastAsia"/>
          <w:sz w:val="28"/>
          <w:szCs w:val="28"/>
          <w:rtl/>
        </w:rPr>
        <w:t>ال</w:t>
      </w:r>
      <w:r w:rsidRPr="00B00051">
        <w:rPr>
          <w:rFonts w:cs="Simplified Arabic" w:hint="cs"/>
          <w:sz w:val="28"/>
          <w:szCs w:val="28"/>
          <w:rtl/>
        </w:rPr>
        <w:t>أداء، أدنى</w:t>
      </w:r>
      <w:r w:rsidRPr="00B00051">
        <w:rPr>
          <w:rFonts w:cs="Simplified Arabic"/>
          <w:sz w:val="28"/>
          <w:szCs w:val="28"/>
          <w:rtl/>
        </w:rPr>
        <w:t xml:space="preserve"> </w:t>
      </w:r>
      <w:r w:rsidRPr="00B00051">
        <w:rPr>
          <w:rFonts w:cs="Simplified Arabic" w:hint="cs"/>
          <w:sz w:val="28"/>
          <w:szCs w:val="28"/>
          <w:rtl/>
        </w:rPr>
        <w:t>حد</w:t>
      </w:r>
      <w:r w:rsidRPr="00B00051">
        <w:rPr>
          <w:rFonts w:cs="Simplified Arabic"/>
          <w:sz w:val="28"/>
          <w:szCs w:val="28"/>
          <w:rtl/>
        </w:rPr>
        <w:t xml:space="preserve"> </w:t>
      </w:r>
      <w:r w:rsidRPr="00B00051">
        <w:rPr>
          <w:rFonts w:cs="Simplified Arabic" w:hint="cs"/>
          <w:sz w:val="28"/>
          <w:szCs w:val="28"/>
          <w:rtl/>
        </w:rPr>
        <w:t>للفاقد</w:t>
      </w:r>
      <w:r w:rsidRPr="00B00051">
        <w:rPr>
          <w:rFonts w:cs="Simplified Arabic"/>
          <w:sz w:val="28"/>
          <w:szCs w:val="28"/>
          <w:rtl/>
        </w:rPr>
        <w:t xml:space="preserve"> </w:t>
      </w:r>
      <w:r w:rsidRPr="00B00051">
        <w:rPr>
          <w:rFonts w:cs="Simplified Arabic" w:hint="cs"/>
          <w:sz w:val="28"/>
          <w:szCs w:val="28"/>
          <w:rtl/>
        </w:rPr>
        <w:t>والهدر</w:t>
      </w:r>
      <w:r w:rsidRPr="00B00051">
        <w:rPr>
          <w:rFonts w:cs="Simplified Arabic"/>
          <w:sz w:val="28"/>
          <w:szCs w:val="28"/>
          <w:rtl/>
        </w:rPr>
        <w:t>).</w:t>
      </w:r>
    </w:p>
    <w:p w14:paraId="7CB3C6FB" w14:textId="77777777" w:rsidR="00B00051" w:rsidRPr="00B00051" w:rsidRDefault="00B00051" w:rsidP="0084529C">
      <w:pPr>
        <w:pStyle w:val="a5"/>
        <w:numPr>
          <w:ilvl w:val="0"/>
          <w:numId w:val="16"/>
        </w:numPr>
        <w:bidi/>
        <w:spacing w:after="0" w:line="240" w:lineRule="auto"/>
        <w:jc w:val="lowKashida"/>
        <w:rPr>
          <w:rFonts w:cs="Simplified Arabic"/>
          <w:sz w:val="28"/>
          <w:szCs w:val="28"/>
        </w:rPr>
      </w:pPr>
      <w:r w:rsidRPr="00B00051">
        <w:rPr>
          <w:rFonts w:cs="Simplified Arabic" w:hint="cs"/>
          <w:sz w:val="28"/>
          <w:szCs w:val="28"/>
          <w:rtl/>
        </w:rPr>
        <w:t>تبيين</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المنخفضة</w:t>
      </w:r>
      <w:r w:rsidRPr="00B00051">
        <w:rPr>
          <w:rFonts w:cs="Simplified Arabic"/>
          <w:sz w:val="28"/>
          <w:szCs w:val="28"/>
          <w:rtl/>
        </w:rPr>
        <w:t xml:space="preserve"> </w:t>
      </w:r>
      <w:r w:rsidRPr="00B00051">
        <w:rPr>
          <w:rFonts w:cs="Simplified Arabic" w:hint="cs"/>
          <w:sz w:val="28"/>
          <w:szCs w:val="28"/>
          <w:rtl/>
        </w:rPr>
        <w:t>مدى</w:t>
      </w:r>
      <w:r w:rsidRPr="00B00051">
        <w:rPr>
          <w:rFonts w:cs="Simplified Arabic"/>
          <w:sz w:val="28"/>
          <w:szCs w:val="28"/>
          <w:rtl/>
        </w:rPr>
        <w:t xml:space="preserve"> </w:t>
      </w:r>
      <w:r w:rsidRPr="00B00051">
        <w:rPr>
          <w:rFonts w:cs="Simplified Arabic" w:hint="cs"/>
          <w:sz w:val="28"/>
          <w:szCs w:val="28"/>
          <w:rtl/>
        </w:rPr>
        <w:t>استجابة</w:t>
      </w:r>
      <w:r w:rsidRPr="00B00051">
        <w:rPr>
          <w:rFonts w:cs="Simplified Arabic"/>
          <w:sz w:val="28"/>
          <w:szCs w:val="28"/>
          <w:rtl/>
        </w:rPr>
        <w:t xml:space="preserve"> </w:t>
      </w:r>
      <w:r w:rsidRPr="00B00051">
        <w:rPr>
          <w:rFonts w:cs="Simplified Arabic" w:hint="cs"/>
          <w:sz w:val="28"/>
          <w:szCs w:val="28"/>
          <w:rtl/>
        </w:rPr>
        <w:t>المنظمة</w:t>
      </w:r>
      <w:r w:rsidRPr="00B00051">
        <w:rPr>
          <w:rFonts w:cs="Simplified Arabic"/>
          <w:sz w:val="28"/>
          <w:szCs w:val="28"/>
          <w:rtl/>
        </w:rPr>
        <w:t xml:space="preserve"> </w:t>
      </w:r>
      <w:r w:rsidRPr="00B00051">
        <w:rPr>
          <w:rFonts w:cs="Simplified Arabic" w:hint="cs"/>
          <w:sz w:val="28"/>
          <w:szCs w:val="28"/>
          <w:rtl/>
        </w:rPr>
        <w:t>لرغبات</w:t>
      </w:r>
      <w:r w:rsidRPr="00B00051">
        <w:rPr>
          <w:rFonts w:cs="Simplified Arabic"/>
          <w:sz w:val="28"/>
          <w:szCs w:val="28"/>
          <w:rtl/>
        </w:rPr>
        <w:t xml:space="preserve"> </w:t>
      </w:r>
      <w:r w:rsidRPr="00B00051">
        <w:rPr>
          <w:rFonts w:cs="Simplified Arabic" w:hint="cs"/>
          <w:sz w:val="28"/>
          <w:szCs w:val="28"/>
          <w:rtl/>
        </w:rPr>
        <w:t>العميل</w:t>
      </w:r>
      <w:r w:rsidRPr="00B00051">
        <w:rPr>
          <w:rFonts w:cs="Simplified Arabic"/>
          <w:sz w:val="28"/>
          <w:szCs w:val="28"/>
          <w:rtl/>
        </w:rPr>
        <w:t>.</w:t>
      </w:r>
    </w:p>
    <w:p w14:paraId="17E58F0F" w14:textId="77777777" w:rsidR="00B00051" w:rsidRPr="00B00051" w:rsidRDefault="00B00051" w:rsidP="0084529C">
      <w:pPr>
        <w:pStyle w:val="a5"/>
        <w:numPr>
          <w:ilvl w:val="0"/>
          <w:numId w:val="16"/>
        </w:numPr>
        <w:bidi/>
        <w:spacing w:after="0" w:line="240" w:lineRule="auto"/>
        <w:jc w:val="lowKashida"/>
        <w:rPr>
          <w:rFonts w:cs="Simplified Arabic"/>
          <w:sz w:val="28"/>
          <w:szCs w:val="28"/>
        </w:rPr>
      </w:pPr>
      <w:r w:rsidRPr="00B00051">
        <w:rPr>
          <w:rFonts w:cs="Simplified Arabic" w:hint="cs"/>
          <w:sz w:val="28"/>
          <w:szCs w:val="28"/>
          <w:rtl/>
        </w:rPr>
        <w:t>عندما</w:t>
      </w:r>
      <w:r w:rsidRPr="00B00051">
        <w:rPr>
          <w:rFonts w:cs="Simplified Arabic"/>
          <w:sz w:val="28"/>
          <w:szCs w:val="28"/>
          <w:rtl/>
        </w:rPr>
        <w:t xml:space="preserve"> </w:t>
      </w:r>
      <w:r w:rsidRPr="00B00051">
        <w:rPr>
          <w:rFonts w:cs="Simplified Arabic" w:hint="cs"/>
          <w:sz w:val="28"/>
          <w:szCs w:val="28"/>
          <w:rtl/>
        </w:rPr>
        <w:t>يتحقق</w:t>
      </w:r>
      <w:r w:rsidRPr="00B00051">
        <w:rPr>
          <w:rFonts w:cs="Simplified Arabic"/>
          <w:sz w:val="28"/>
          <w:szCs w:val="28"/>
          <w:rtl/>
        </w:rPr>
        <w:t xml:space="preserve"> </w:t>
      </w:r>
      <w:r w:rsidRPr="00B00051">
        <w:rPr>
          <w:rFonts w:cs="Simplified Arabic" w:hint="cs"/>
          <w:sz w:val="28"/>
          <w:szCs w:val="28"/>
          <w:rtl/>
        </w:rPr>
        <w:t>رضا</w:t>
      </w:r>
      <w:r w:rsidRPr="00B00051">
        <w:rPr>
          <w:rFonts w:cs="Simplified Arabic"/>
          <w:sz w:val="28"/>
          <w:szCs w:val="28"/>
          <w:rtl/>
        </w:rPr>
        <w:t xml:space="preserve"> </w:t>
      </w:r>
      <w:r w:rsidRPr="00B00051">
        <w:rPr>
          <w:rFonts w:cs="Simplified Arabic" w:hint="cs"/>
          <w:sz w:val="28"/>
          <w:szCs w:val="28"/>
          <w:rtl/>
        </w:rPr>
        <w:t>وسعادة</w:t>
      </w:r>
      <w:r w:rsidRPr="00B00051">
        <w:rPr>
          <w:rFonts w:cs="Simplified Arabic"/>
          <w:sz w:val="28"/>
          <w:szCs w:val="28"/>
          <w:rtl/>
        </w:rPr>
        <w:t xml:space="preserve"> </w:t>
      </w:r>
      <w:r w:rsidRPr="00B00051">
        <w:rPr>
          <w:rFonts w:cs="Simplified Arabic" w:hint="cs"/>
          <w:sz w:val="28"/>
          <w:szCs w:val="28"/>
          <w:rtl/>
        </w:rPr>
        <w:t>العميل</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خلال</w:t>
      </w:r>
      <w:r w:rsidRPr="00B00051">
        <w:rPr>
          <w:rFonts w:cs="Simplified Arabic"/>
          <w:sz w:val="28"/>
          <w:szCs w:val="28"/>
          <w:rtl/>
        </w:rPr>
        <w:t xml:space="preserve"> </w:t>
      </w:r>
      <w:r w:rsidRPr="00B00051">
        <w:rPr>
          <w:rFonts w:cs="Simplified Arabic" w:hint="cs"/>
          <w:sz w:val="28"/>
          <w:szCs w:val="28"/>
          <w:rtl/>
        </w:rPr>
        <w:t>جودة</w:t>
      </w:r>
      <w:r w:rsidRPr="00B00051">
        <w:rPr>
          <w:rFonts w:cs="Simplified Arabic"/>
          <w:sz w:val="28"/>
          <w:szCs w:val="28"/>
          <w:rtl/>
        </w:rPr>
        <w:t xml:space="preserve"> </w:t>
      </w:r>
      <w:r w:rsidRPr="00B00051">
        <w:rPr>
          <w:rFonts w:cs="Simplified Arabic" w:hint="cs"/>
          <w:sz w:val="28"/>
          <w:szCs w:val="28"/>
          <w:rtl/>
        </w:rPr>
        <w:t>السلعة</w:t>
      </w:r>
      <w:r w:rsidRPr="00B00051">
        <w:rPr>
          <w:rFonts w:cs="Simplified Arabic"/>
          <w:sz w:val="28"/>
          <w:szCs w:val="28"/>
          <w:rtl/>
        </w:rPr>
        <w:t xml:space="preserve"> </w:t>
      </w:r>
      <w:r w:rsidRPr="00B00051">
        <w:rPr>
          <w:rFonts w:cs="Simplified Arabic" w:hint="cs"/>
          <w:sz w:val="28"/>
          <w:szCs w:val="28"/>
          <w:rtl/>
        </w:rPr>
        <w:t>أو</w:t>
      </w:r>
      <w:r w:rsidRPr="00B00051">
        <w:rPr>
          <w:rFonts w:cs="Simplified Arabic"/>
          <w:sz w:val="28"/>
          <w:szCs w:val="28"/>
          <w:rtl/>
        </w:rPr>
        <w:t xml:space="preserve"> </w:t>
      </w:r>
      <w:r w:rsidRPr="00B00051">
        <w:rPr>
          <w:rFonts w:cs="Simplified Arabic" w:hint="cs"/>
          <w:sz w:val="28"/>
          <w:szCs w:val="28"/>
          <w:rtl/>
        </w:rPr>
        <w:t>الخدمة</w:t>
      </w:r>
      <w:r w:rsidRPr="00B00051">
        <w:rPr>
          <w:rFonts w:cs="Simplified Arabic"/>
          <w:sz w:val="28"/>
          <w:szCs w:val="28"/>
          <w:rtl/>
        </w:rPr>
        <w:t xml:space="preserve"> </w:t>
      </w:r>
      <w:r w:rsidRPr="00B00051">
        <w:rPr>
          <w:rFonts w:cs="Simplified Arabic" w:hint="cs"/>
          <w:sz w:val="28"/>
          <w:szCs w:val="28"/>
          <w:rtl/>
        </w:rPr>
        <w:t>المقدمة</w:t>
      </w:r>
      <w:r w:rsidRPr="00B00051">
        <w:rPr>
          <w:rFonts w:cs="Simplified Arabic"/>
          <w:sz w:val="28"/>
          <w:szCs w:val="28"/>
          <w:rtl/>
        </w:rPr>
        <w:t xml:space="preserve">, </w:t>
      </w:r>
      <w:r w:rsidRPr="00B00051">
        <w:rPr>
          <w:rFonts w:cs="Simplified Arabic" w:hint="cs"/>
          <w:sz w:val="28"/>
          <w:szCs w:val="28"/>
          <w:rtl/>
        </w:rPr>
        <w:t>فهذا</w:t>
      </w:r>
      <w:r w:rsidRPr="00B00051">
        <w:rPr>
          <w:rFonts w:cs="Simplified Arabic"/>
          <w:sz w:val="28"/>
          <w:szCs w:val="28"/>
          <w:rtl/>
        </w:rPr>
        <w:t xml:space="preserve"> </w:t>
      </w:r>
      <w:r w:rsidRPr="00B00051">
        <w:rPr>
          <w:rFonts w:cs="Simplified Arabic" w:hint="cs"/>
          <w:sz w:val="28"/>
          <w:szCs w:val="28"/>
          <w:rtl/>
        </w:rPr>
        <w:t>يعني</w:t>
      </w:r>
      <w:r w:rsidRPr="00B00051">
        <w:rPr>
          <w:rFonts w:cs="Simplified Arabic"/>
          <w:sz w:val="28"/>
          <w:szCs w:val="28"/>
          <w:rtl/>
        </w:rPr>
        <w:t xml:space="preserve"> </w:t>
      </w:r>
      <w:r w:rsidRPr="00B00051">
        <w:rPr>
          <w:rFonts w:cs="Simplified Arabic" w:hint="cs"/>
          <w:sz w:val="28"/>
          <w:szCs w:val="28"/>
          <w:rtl/>
        </w:rPr>
        <w:t>أن إ</w:t>
      </w:r>
      <w:r w:rsidRPr="00B00051">
        <w:rPr>
          <w:rFonts w:cs="Simplified Arabic" w:hint="eastAsia"/>
          <w:sz w:val="28"/>
          <w:szCs w:val="28"/>
          <w:rtl/>
        </w:rPr>
        <w:t>دارة</w:t>
      </w:r>
      <w:r w:rsidRPr="00B00051">
        <w:rPr>
          <w:rFonts w:cs="Simplified Arabic"/>
          <w:sz w:val="28"/>
          <w:szCs w:val="28"/>
          <w:rtl/>
        </w:rPr>
        <w:t xml:space="preserve"> الجودة الشاملة قد حققت </w:t>
      </w:r>
      <w:r w:rsidRPr="00B00051">
        <w:rPr>
          <w:rFonts w:cs="Simplified Arabic" w:hint="cs"/>
          <w:sz w:val="28"/>
          <w:szCs w:val="28"/>
          <w:rtl/>
        </w:rPr>
        <w:t>أهدافها</w:t>
      </w:r>
      <w:r w:rsidRPr="00B00051">
        <w:rPr>
          <w:rFonts w:cs="Simplified Arabic"/>
          <w:sz w:val="28"/>
          <w:szCs w:val="28"/>
          <w:rtl/>
        </w:rPr>
        <w:t>.</w:t>
      </w:r>
    </w:p>
    <w:p w14:paraId="5CAE004C" w14:textId="77777777" w:rsidR="00B00051" w:rsidRPr="00B00051" w:rsidRDefault="00B00051" w:rsidP="00B00051">
      <w:pPr>
        <w:spacing w:after="0" w:line="240" w:lineRule="auto"/>
        <w:jc w:val="lowKashida"/>
        <w:rPr>
          <w:rFonts w:cs="Simplified Arabic"/>
          <w:sz w:val="28"/>
          <w:szCs w:val="28"/>
          <w:rtl/>
          <w:lang w:bidi="ar-EG"/>
        </w:rPr>
      </w:pPr>
      <w:r w:rsidRPr="00B00051">
        <w:rPr>
          <w:rFonts w:cs="Simplified Arabic"/>
          <w:sz w:val="28"/>
          <w:szCs w:val="28"/>
          <w:rtl/>
        </w:rPr>
        <w:lastRenderedPageBreak/>
        <w:t xml:space="preserve">    </w:t>
      </w:r>
      <w:r w:rsidRPr="00B00051">
        <w:rPr>
          <w:rFonts w:cs="Simplified Arabic" w:hint="cs"/>
          <w:sz w:val="28"/>
          <w:szCs w:val="28"/>
          <w:rtl/>
        </w:rPr>
        <w:t>ويمكن</w:t>
      </w:r>
      <w:r w:rsidRPr="00B00051">
        <w:rPr>
          <w:rFonts w:cs="Simplified Arabic"/>
          <w:sz w:val="28"/>
          <w:szCs w:val="28"/>
          <w:rtl/>
        </w:rPr>
        <w:t xml:space="preserve"> </w:t>
      </w:r>
      <w:r w:rsidRPr="00B00051">
        <w:rPr>
          <w:rFonts w:cs="Simplified Arabic" w:hint="cs"/>
          <w:sz w:val="28"/>
          <w:szCs w:val="28"/>
          <w:rtl/>
        </w:rPr>
        <w:t>استخدام</w:t>
      </w:r>
      <w:r w:rsidRPr="00B00051">
        <w:rPr>
          <w:rFonts w:cs="Simplified Arabic"/>
          <w:sz w:val="28"/>
          <w:szCs w:val="28"/>
          <w:rtl/>
        </w:rPr>
        <w:t xml:space="preserve"> </w:t>
      </w:r>
      <w:r w:rsidRPr="00B00051">
        <w:rPr>
          <w:rFonts w:cs="Simplified Arabic" w:hint="cs"/>
          <w:sz w:val="28"/>
          <w:szCs w:val="28"/>
          <w:rtl/>
        </w:rPr>
        <w:t>مصطلح</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للدلالة</w:t>
      </w:r>
      <w:r w:rsidRPr="00B00051">
        <w:rPr>
          <w:rFonts w:cs="Simplified Arabic"/>
          <w:sz w:val="28"/>
          <w:szCs w:val="28"/>
          <w:rtl/>
        </w:rPr>
        <w:t xml:space="preserve"> </w:t>
      </w:r>
      <w:r w:rsidRPr="00B00051">
        <w:rPr>
          <w:rFonts w:cs="Simplified Arabic" w:hint="cs"/>
          <w:sz w:val="28"/>
          <w:szCs w:val="28"/>
          <w:rtl/>
        </w:rPr>
        <w:t>على</w:t>
      </w:r>
      <w:r w:rsidRPr="00B00051">
        <w:rPr>
          <w:rFonts w:cs="Simplified Arabic"/>
          <w:sz w:val="28"/>
          <w:szCs w:val="28"/>
          <w:rtl/>
        </w:rPr>
        <w:t xml:space="preserve"> </w:t>
      </w:r>
      <w:r w:rsidRPr="00B00051">
        <w:rPr>
          <w:rFonts w:cs="Simplified Arabic" w:hint="cs"/>
          <w:sz w:val="28"/>
          <w:szCs w:val="28"/>
          <w:rtl/>
        </w:rPr>
        <w:t>معان</w:t>
      </w:r>
      <w:r w:rsidRPr="00B00051">
        <w:rPr>
          <w:rFonts w:cs="Simplified Arabic"/>
          <w:sz w:val="28"/>
          <w:szCs w:val="28"/>
          <w:rtl/>
        </w:rPr>
        <w:t xml:space="preserve"> </w:t>
      </w:r>
      <w:r w:rsidRPr="00B00051">
        <w:rPr>
          <w:rFonts w:cs="Simplified Arabic" w:hint="cs"/>
          <w:sz w:val="28"/>
          <w:szCs w:val="28"/>
          <w:rtl/>
        </w:rPr>
        <w:t>مختلفة</w:t>
      </w:r>
      <w:r w:rsidRPr="00B00051">
        <w:rPr>
          <w:rFonts w:cs="Simplified Arabic"/>
          <w:sz w:val="28"/>
          <w:szCs w:val="28"/>
          <w:rtl/>
        </w:rPr>
        <w:t xml:space="preserve"> </w:t>
      </w:r>
      <w:r w:rsidRPr="00B00051">
        <w:rPr>
          <w:rFonts w:cs="Simplified Arabic" w:hint="cs"/>
          <w:sz w:val="28"/>
          <w:szCs w:val="28"/>
          <w:rtl/>
        </w:rPr>
        <w:t>كجودة</w:t>
      </w:r>
      <w:r w:rsidRPr="00B00051">
        <w:rPr>
          <w:rFonts w:cs="Simplified Arabic"/>
          <w:sz w:val="28"/>
          <w:szCs w:val="28"/>
          <w:rtl/>
        </w:rPr>
        <w:t xml:space="preserve"> </w:t>
      </w:r>
      <w:r w:rsidRPr="00B00051">
        <w:rPr>
          <w:rFonts w:cs="Simplified Arabic" w:hint="cs"/>
          <w:sz w:val="28"/>
          <w:szCs w:val="28"/>
          <w:rtl/>
        </w:rPr>
        <w:t>الحياة</w:t>
      </w:r>
      <w:r w:rsidRPr="00B00051">
        <w:rPr>
          <w:rFonts w:cs="Simplified Arabic"/>
          <w:sz w:val="28"/>
          <w:szCs w:val="28"/>
          <w:rtl/>
        </w:rPr>
        <w:t xml:space="preserve"> </w:t>
      </w:r>
      <w:r w:rsidRPr="00B00051">
        <w:rPr>
          <w:rFonts w:cs="Simplified Arabic" w:hint="cs"/>
          <w:sz w:val="28"/>
          <w:szCs w:val="28"/>
          <w:rtl/>
        </w:rPr>
        <w:t>وجودة</w:t>
      </w:r>
      <w:r w:rsidRPr="00B00051">
        <w:rPr>
          <w:rFonts w:cs="Simplified Arabic"/>
          <w:sz w:val="28"/>
          <w:szCs w:val="28"/>
          <w:rtl/>
        </w:rPr>
        <w:t xml:space="preserve"> </w:t>
      </w:r>
      <w:r w:rsidRPr="00B00051">
        <w:rPr>
          <w:rFonts w:cs="Simplified Arabic" w:hint="cs"/>
          <w:sz w:val="28"/>
          <w:szCs w:val="28"/>
          <w:rtl/>
        </w:rPr>
        <w:t>الهواء</w:t>
      </w:r>
      <w:r w:rsidRPr="00B00051">
        <w:rPr>
          <w:rFonts w:cs="Simplified Arabic"/>
          <w:sz w:val="28"/>
          <w:szCs w:val="28"/>
          <w:rtl/>
        </w:rPr>
        <w:t xml:space="preserve"> </w:t>
      </w:r>
      <w:r w:rsidRPr="00B00051">
        <w:rPr>
          <w:rFonts w:cs="Simplified Arabic" w:hint="cs"/>
          <w:sz w:val="28"/>
          <w:szCs w:val="28"/>
          <w:rtl/>
        </w:rPr>
        <w:t>وجودة</w:t>
      </w:r>
      <w:r w:rsidRPr="00B00051">
        <w:rPr>
          <w:rFonts w:cs="Simplified Arabic"/>
          <w:sz w:val="28"/>
          <w:szCs w:val="28"/>
          <w:rtl/>
        </w:rPr>
        <w:t xml:space="preserve"> </w:t>
      </w:r>
      <w:r w:rsidRPr="00B00051">
        <w:rPr>
          <w:rFonts w:cs="Simplified Arabic" w:hint="cs"/>
          <w:sz w:val="28"/>
          <w:szCs w:val="28"/>
          <w:rtl/>
        </w:rPr>
        <w:t>الشخصية</w:t>
      </w:r>
      <w:r w:rsidRPr="00B00051">
        <w:rPr>
          <w:rFonts w:cs="Simplified Arabic"/>
          <w:sz w:val="28"/>
          <w:szCs w:val="28"/>
          <w:rtl/>
        </w:rPr>
        <w:t xml:space="preserve"> </w:t>
      </w:r>
      <w:r w:rsidRPr="00B00051">
        <w:rPr>
          <w:rFonts w:cs="Simplified Arabic" w:hint="cs"/>
          <w:sz w:val="28"/>
          <w:szCs w:val="28"/>
          <w:rtl/>
        </w:rPr>
        <w:t>فقد</w:t>
      </w:r>
      <w:r w:rsidRPr="00B00051">
        <w:rPr>
          <w:rFonts w:cs="Simplified Arabic"/>
          <w:sz w:val="28"/>
          <w:szCs w:val="28"/>
          <w:rtl/>
        </w:rPr>
        <w:t xml:space="preserve"> </w:t>
      </w:r>
      <w:r w:rsidRPr="00B00051">
        <w:rPr>
          <w:rFonts w:cs="Simplified Arabic" w:hint="cs"/>
          <w:sz w:val="28"/>
          <w:szCs w:val="28"/>
          <w:rtl/>
        </w:rPr>
        <w:t xml:space="preserve">أوضح </w:t>
      </w:r>
      <w:r w:rsidRPr="00B00051">
        <w:rPr>
          <w:rFonts w:cs="Simplified Arabic"/>
          <w:sz w:val="28"/>
          <w:szCs w:val="28"/>
          <w:rtl/>
        </w:rPr>
        <w:t>(</w:t>
      </w:r>
      <w:r w:rsidRPr="00B00051">
        <w:rPr>
          <w:rFonts w:cs="Simplified Arabic"/>
          <w:sz w:val="28"/>
          <w:szCs w:val="28"/>
        </w:rPr>
        <w:t>Seminer, 1987: 70</w:t>
      </w:r>
      <w:r w:rsidRPr="00B00051">
        <w:rPr>
          <w:rFonts w:cs="Simplified Arabic"/>
          <w:sz w:val="28"/>
          <w:szCs w:val="28"/>
          <w:rtl/>
        </w:rPr>
        <w:t xml:space="preserve">) </w:t>
      </w:r>
      <w:r w:rsidRPr="00B00051">
        <w:rPr>
          <w:rFonts w:cs="Simplified Arabic" w:hint="eastAsia"/>
          <w:sz w:val="28"/>
          <w:szCs w:val="28"/>
          <w:rtl/>
        </w:rPr>
        <w:t>ب</w:t>
      </w:r>
      <w:r w:rsidRPr="00B00051">
        <w:rPr>
          <w:rFonts w:cs="Simplified Arabic" w:hint="cs"/>
          <w:sz w:val="28"/>
          <w:szCs w:val="28"/>
          <w:rtl/>
        </w:rPr>
        <w:t>أن</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هي المواصفات الشمولية لكيان ما</w:t>
      </w:r>
      <w:r w:rsidRPr="00B00051">
        <w:rPr>
          <w:rFonts w:cs="Simplified Arabic" w:hint="cs"/>
          <w:sz w:val="28"/>
          <w:szCs w:val="28"/>
          <w:rtl/>
        </w:rPr>
        <w:t>،</w:t>
      </w:r>
      <w:r w:rsidRPr="00B00051">
        <w:rPr>
          <w:rFonts w:cs="Simplified Arabic"/>
          <w:sz w:val="28"/>
          <w:szCs w:val="28"/>
          <w:rtl/>
        </w:rPr>
        <w:t xml:space="preserve"> </w:t>
      </w:r>
      <w:r w:rsidRPr="00B00051">
        <w:rPr>
          <w:rFonts w:cs="Simplified Arabic" w:hint="cs"/>
          <w:sz w:val="28"/>
          <w:szCs w:val="28"/>
          <w:rtl/>
        </w:rPr>
        <w:t>كأن</w:t>
      </w:r>
      <w:r w:rsidRPr="00B00051">
        <w:rPr>
          <w:rFonts w:cs="Simplified Arabic"/>
          <w:sz w:val="28"/>
          <w:szCs w:val="28"/>
          <w:rtl/>
        </w:rPr>
        <w:t xml:space="preserve"> </w:t>
      </w:r>
      <w:r w:rsidRPr="00B00051">
        <w:rPr>
          <w:rFonts w:cs="Simplified Arabic" w:hint="cs"/>
          <w:sz w:val="28"/>
          <w:szCs w:val="28"/>
          <w:rtl/>
        </w:rPr>
        <w:t>يكون</w:t>
      </w:r>
      <w:r w:rsidRPr="00B00051">
        <w:rPr>
          <w:rFonts w:cs="Simplified Arabic"/>
          <w:sz w:val="28"/>
          <w:szCs w:val="28"/>
          <w:rtl/>
        </w:rPr>
        <w:t xml:space="preserve"> </w:t>
      </w:r>
      <w:r w:rsidRPr="00B00051">
        <w:rPr>
          <w:rFonts w:cs="Simplified Arabic" w:hint="cs"/>
          <w:sz w:val="28"/>
          <w:szCs w:val="28"/>
          <w:rtl/>
        </w:rPr>
        <w:t>منتوج، فرد، منظمة، والتي</w:t>
      </w:r>
      <w:r w:rsidRPr="00B00051">
        <w:rPr>
          <w:rFonts w:cs="Simplified Arabic"/>
          <w:sz w:val="28"/>
          <w:szCs w:val="28"/>
          <w:rtl/>
        </w:rPr>
        <w:t xml:space="preserve"> </w:t>
      </w:r>
      <w:r w:rsidRPr="00B00051">
        <w:rPr>
          <w:rFonts w:cs="Simplified Arabic" w:hint="cs"/>
          <w:sz w:val="28"/>
          <w:szCs w:val="28"/>
          <w:rtl/>
        </w:rPr>
        <w:t>تتصل</w:t>
      </w:r>
      <w:r w:rsidRPr="00B00051">
        <w:rPr>
          <w:rFonts w:cs="Simplified Arabic"/>
          <w:sz w:val="28"/>
          <w:szCs w:val="28"/>
          <w:rtl/>
        </w:rPr>
        <w:t xml:space="preserve"> </w:t>
      </w:r>
      <w:r w:rsidRPr="00B00051">
        <w:rPr>
          <w:rFonts w:cs="Simplified Arabic" w:hint="cs"/>
          <w:sz w:val="28"/>
          <w:szCs w:val="28"/>
          <w:rtl/>
        </w:rPr>
        <w:t>بقدراتها</w:t>
      </w:r>
      <w:r w:rsidRPr="00B00051">
        <w:rPr>
          <w:rFonts w:cs="Simplified Arabic"/>
          <w:sz w:val="28"/>
          <w:szCs w:val="28"/>
          <w:rtl/>
        </w:rPr>
        <w:t xml:space="preserve"> </w:t>
      </w:r>
      <w:r w:rsidRPr="00B00051">
        <w:rPr>
          <w:rFonts w:cs="Simplified Arabic" w:hint="cs"/>
          <w:sz w:val="28"/>
          <w:szCs w:val="28"/>
          <w:rtl/>
        </w:rPr>
        <w:t>على</w:t>
      </w:r>
      <w:r w:rsidRPr="00B00051">
        <w:rPr>
          <w:rFonts w:cs="Simplified Arabic"/>
          <w:sz w:val="28"/>
          <w:szCs w:val="28"/>
          <w:rtl/>
        </w:rPr>
        <w:t xml:space="preserve"> </w:t>
      </w:r>
      <w:r w:rsidRPr="00B00051">
        <w:rPr>
          <w:rFonts w:cs="Simplified Arabic" w:hint="cs"/>
          <w:sz w:val="28"/>
          <w:szCs w:val="28"/>
          <w:rtl/>
        </w:rPr>
        <w:t>إشباع</w:t>
      </w:r>
      <w:r w:rsidRPr="00B00051">
        <w:rPr>
          <w:rFonts w:cs="Simplified Arabic"/>
          <w:sz w:val="28"/>
          <w:szCs w:val="28"/>
          <w:rtl/>
        </w:rPr>
        <w:t xml:space="preserve"> </w:t>
      </w:r>
      <w:r w:rsidRPr="00B00051">
        <w:rPr>
          <w:rFonts w:cs="Simplified Arabic" w:hint="cs"/>
          <w:sz w:val="28"/>
          <w:szCs w:val="28"/>
          <w:rtl/>
        </w:rPr>
        <w:t>الحاجات</w:t>
      </w:r>
      <w:r w:rsidRPr="00B00051">
        <w:rPr>
          <w:rFonts w:cs="Simplified Arabic"/>
          <w:sz w:val="28"/>
          <w:szCs w:val="28"/>
          <w:rtl/>
        </w:rPr>
        <w:t xml:space="preserve"> </w:t>
      </w:r>
      <w:r w:rsidRPr="00B00051">
        <w:rPr>
          <w:rFonts w:cs="Simplified Arabic" w:hint="cs"/>
          <w:sz w:val="28"/>
          <w:szCs w:val="28"/>
          <w:rtl/>
        </w:rPr>
        <w:t>القائمة</w:t>
      </w:r>
      <w:r w:rsidRPr="00B00051">
        <w:rPr>
          <w:rFonts w:cs="Simplified Arabic"/>
          <w:sz w:val="28"/>
          <w:szCs w:val="28"/>
          <w:rtl/>
        </w:rPr>
        <w:t xml:space="preserve"> </w:t>
      </w:r>
      <w:r w:rsidRPr="00B00051">
        <w:rPr>
          <w:rFonts w:cs="Simplified Arabic" w:hint="cs"/>
          <w:sz w:val="28"/>
          <w:szCs w:val="28"/>
          <w:rtl/>
        </w:rPr>
        <w:t>أو</w:t>
      </w:r>
      <w:r w:rsidRPr="00B00051">
        <w:rPr>
          <w:rFonts w:cs="Simplified Arabic"/>
          <w:sz w:val="28"/>
          <w:szCs w:val="28"/>
          <w:rtl/>
        </w:rPr>
        <w:t xml:space="preserve"> </w:t>
      </w:r>
      <w:r w:rsidRPr="00B00051">
        <w:rPr>
          <w:rFonts w:cs="Simplified Arabic" w:hint="cs"/>
          <w:sz w:val="28"/>
          <w:szCs w:val="28"/>
          <w:rtl/>
        </w:rPr>
        <w:t>المفترضة</w:t>
      </w:r>
      <w:r w:rsidRPr="00B00051">
        <w:rPr>
          <w:rFonts w:cs="Simplified Arabic"/>
          <w:sz w:val="28"/>
          <w:szCs w:val="28"/>
          <w:rtl/>
        </w:rPr>
        <w:t>.</w:t>
      </w:r>
    </w:p>
    <w:p w14:paraId="1A4E5940" w14:textId="77777777" w:rsidR="00B00051" w:rsidRPr="00B00051" w:rsidRDefault="00B00051" w:rsidP="00B00051">
      <w:pPr>
        <w:spacing w:after="0" w:line="240" w:lineRule="auto"/>
        <w:jc w:val="lowKashida"/>
        <w:rPr>
          <w:rFonts w:cs="Simplified Arabic"/>
          <w:sz w:val="28"/>
          <w:szCs w:val="28"/>
          <w:rtl/>
        </w:rPr>
      </w:pPr>
      <w:r w:rsidRPr="00B00051">
        <w:rPr>
          <w:rFonts w:cs="Simplified Arabic" w:hint="cs"/>
          <w:sz w:val="28"/>
          <w:szCs w:val="28"/>
          <w:rtl/>
        </w:rPr>
        <w:t>أما</w:t>
      </w:r>
      <w:r w:rsidRPr="00B00051">
        <w:rPr>
          <w:rFonts w:cs="Simplified Arabic"/>
          <w:sz w:val="28"/>
          <w:szCs w:val="28"/>
          <w:rtl/>
        </w:rPr>
        <w:t xml:space="preserve"> </w:t>
      </w:r>
      <w:r w:rsidRPr="00B00051">
        <w:rPr>
          <w:rFonts w:cs="Simplified Arabic" w:hint="cs"/>
          <w:sz w:val="28"/>
          <w:szCs w:val="28"/>
          <w:rtl/>
        </w:rPr>
        <w:t>فيما</w:t>
      </w:r>
      <w:r w:rsidRPr="00B00051">
        <w:rPr>
          <w:rFonts w:cs="Simplified Arabic"/>
          <w:sz w:val="28"/>
          <w:szCs w:val="28"/>
          <w:rtl/>
        </w:rPr>
        <w:t xml:space="preserve"> </w:t>
      </w:r>
      <w:r w:rsidRPr="00B00051">
        <w:rPr>
          <w:rFonts w:cs="Simplified Arabic" w:hint="cs"/>
          <w:sz w:val="28"/>
          <w:szCs w:val="28"/>
          <w:rtl/>
        </w:rPr>
        <w:t>يخص</w:t>
      </w:r>
      <w:r w:rsidRPr="00B00051">
        <w:rPr>
          <w:rFonts w:cs="Simplified Arabic"/>
          <w:sz w:val="28"/>
          <w:szCs w:val="28"/>
          <w:rtl/>
        </w:rPr>
        <w:t xml:space="preserve"> </w:t>
      </w:r>
      <w:r w:rsidRPr="00B00051">
        <w:rPr>
          <w:rFonts w:cs="Simplified Arabic" w:hint="cs"/>
          <w:sz w:val="28"/>
          <w:szCs w:val="28"/>
          <w:rtl/>
        </w:rPr>
        <w:t>إدارة</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الشاملة،</w:t>
      </w:r>
      <w:r w:rsidRPr="00B00051">
        <w:rPr>
          <w:rFonts w:cs="Simplified Arabic"/>
          <w:sz w:val="28"/>
          <w:szCs w:val="28"/>
          <w:rtl/>
        </w:rPr>
        <w:t xml:space="preserve"> </w:t>
      </w:r>
      <w:r w:rsidRPr="00B00051">
        <w:rPr>
          <w:rFonts w:cs="Simplified Arabic" w:hint="cs"/>
          <w:sz w:val="28"/>
          <w:szCs w:val="28"/>
          <w:rtl/>
        </w:rPr>
        <w:t>فقد</w:t>
      </w:r>
      <w:r w:rsidRPr="00B00051">
        <w:rPr>
          <w:rFonts w:cs="Simplified Arabic"/>
          <w:sz w:val="28"/>
          <w:szCs w:val="28"/>
          <w:rtl/>
        </w:rPr>
        <w:t xml:space="preserve"> </w:t>
      </w:r>
      <w:r w:rsidRPr="00B00051">
        <w:rPr>
          <w:rFonts w:cs="Simplified Arabic" w:hint="cs"/>
          <w:sz w:val="28"/>
          <w:szCs w:val="28"/>
          <w:rtl/>
        </w:rPr>
        <w:t>تناولها</w:t>
      </w:r>
      <w:r w:rsidRPr="00B00051">
        <w:rPr>
          <w:rFonts w:cs="Simplified Arabic"/>
          <w:sz w:val="28"/>
          <w:szCs w:val="28"/>
          <w:rtl/>
        </w:rPr>
        <w:t xml:space="preserve"> </w:t>
      </w:r>
      <w:r w:rsidRPr="00B00051">
        <w:rPr>
          <w:rFonts w:cs="Simplified Arabic" w:hint="cs"/>
          <w:sz w:val="28"/>
          <w:szCs w:val="28"/>
          <w:rtl/>
        </w:rPr>
        <w:t>العديد</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الكتاب</w:t>
      </w:r>
      <w:r w:rsidRPr="00B00051">
        <w:rPr>
          <w:rFonts w:cs="Simplified Arabic"/>
          <w:sz w:val="28"/>
          <w:szCs w:val="28"/>
          <w:rtl/>
        </w:rPr>
        <w:t xml:space="preserve"> </w:t>
      </w:r>
      <w:r w:rsidRPr="00B00051">
        <w:rPr>
          <w:rFonts w:cs="Simplified Arabic" w:hint="cs"/>
          <w:sz w:val="28"/>
          <w:szCs w:val="28"/>
          <w:rtl/>
        </w:rPr>
        <w:t>والباحثين</w:t>
      </w:r>
      <w:r w:rsidRPr="00B00051">
        <w:rPr>
          <w:rFonts w:cs="Simplified Arabic"/>
          <w:sz w:val="28"/>
          <w:szCs w:val="28"/>
          <w:rtl/>
        </w:rPr>
        <w:t xml:space="preserve"> </w:t>
      </w:r>
      <w:r w:rsidRPr="00B00051">
        <w:rPr>
          <w:rFonts w:cs="Simplified Arabic" w:hint="cs"/>
          <w:sz w:val="28"/>
          <w:szCs w:val="28"/>
          <w:rtl/>
        </w:rPr>
        <w:t>وذوي</w:t>
      </w:r>
      <w:r w:rsidRPr="00B00051">
        <w:rPr>
          <w:rFonts w:cs="Simplified Arabic"/>
          <w:sz w:val="28"/>
          <w:szCs w:val="28"/>
          <w:rtl/>
        </w:rPr>
        <w:t xml:space="preserve"> </w:t>
      </w:r>
      <w:r w:rsidRPr="00B00051">
        <w:rPr>
          <w:rFonts w:cs="Simplified Arabic" w:hint="cs"/>
          <w:sz w:val="28"/>
          <w:szCs w:val="28"/>
          <w:rtl/>
        </w:rPr>
        <w:t>الاختصاص</w:t>
      </w:r>
      <w:r w:rsidRPr="00B00051">
        <w:rPr>
          <w:rFonts w:cs="Simplified Arabic"/>
          <w:sz w:val="28"/>
          <w:szCs w:val="28"/>
          <w:rtl/>
        </w:rPr>
        <w:t xml:space="preserve"> </w:t>
      </w:r>
      <w:r w:rsidRPr="00B00051">
        <w:rPr>
          <w:rFonts w:cs="Simplified Arabic" w:hint="cs"/>
          <w:sz w:val="28"/>
          <w:szCs w:val="28"/>
          <w:rtl/>
        </w:rPr>
        <w:t>كل</w:t>
      </w:r>
      <w:r w:rsidRPr="00B00051">
        <w:rPr>
          <w:rFonts w:cs="Simplified Arabic"/>
          <w:sz w:val="28"/>
          <w:szCs w:val="28"/>
          <w:rtl/>
        </w:rPr>
        <w:t xml:space="preserve"> </w:t>
      </w:r>
      <w:r w:rsidRPr="00B00051">
        <w:rPr>
          <w:rFonts w:cs="Simplified Arabic" w:hint="cs"/>
          <w:sz w:val="28"/>
          <w:szCs w:val="28"/>
          <w:rtl/>
        </w:rPr>
        <w:t>بموجب</w:t>
      </w:r>
      <w:r w:rsidRPr="00B00051">
        <w:rPr>
          <w:rFonts w:cs="Simplified Arabic"/>
          <w:sz w:val="28"/>
          <w:szCs w:val="28"/>
          <w:rtl/>
        </w:rPr>
        <w:t xml:space="preserve"> </w:t>
      </w:r>
      <w:r w:rsidRPr="00B00051">
        <w:rPr>
          <w:rFonts w:cs="Simplified Arabic" w:hint="cs"/>
          <w:sz w:val="28"/>
          <w:szCs w:val="28"/>
          <w:rtl/>
        </w:rPr>
        <w:t>وجهة</w:t>
      </w:r>
      <w:r w:rsidRPr="00B00051">
        <w:rPr>
          <w:rFonts w:cs="Simplified Arabic"/>
          <w:sz w:val="28"/>
          <w:szCs w:val="28"/>
          <w:rtl/>
        </w:rPr>
        <w:t xml:space="preserve"> </w:t>
      </w:r>
      <w:r w:rsidRPr="00B00051">
        <w:rPr>
          <w:rFonts w:cs="Simplified Arabic" w:hint="cs"/>
          <w:sz w:val="28"/>
          <w:szCs w:val="28"/>
          <w:rtl/>
        </w:rPr>
        <w:t>نظره</w:t>
      </w:r>
      <w:r w:rsidRPr="00B00051">
        <w:rPr>
          <w:rFonts w:cs="Simplified Arabic"/>
          <w:sz w:val="28"/>
          <w:szCs w:val="28"/>
          <w:rtl/>
        </w:rPr>
        <w:t xml:space="preserve"> </w:t>
      </w:r>
      <w:r w:rsidRPr="00B00051">
        <w:rPr>
          <w:rFonts w:cs="Simplified Arabic" w:hint="cs"/>
          <w:sz w:val="28"/>
          <w:szCs w:val="28"/>
          <w:rtl/>
        </w:rPr>
        <w:t>على</w:t>
      </w:r>
      <w:r w:rsidRPr="00B00051">
        <w:rPr>
          <w:rFonts w:cs="Simplified Arabic"/>
          <w:sz w:val="28"/>
          <w:szCs w:val="28"/>
          <w:rtl/>
        </w:rPr>
        <w:t xml:space="preserve"> </w:t>
      </w:r>
      <w:r w:rsidRPr="00B00051">
        <w:rPr>
          <w:rFonts w:cs="Simplified Arabic" w:hint="cs"/>
          <w:sz w:val="28"/>
          <w:szCs w:val="28"/>
          <w:rtl/>
        </w:rPr>
        <w:t>سبيل</w:t>
      </w:r>
      <w:r w:rsidRPr="00B00051">
        <w:rPr>
          <w:rFonts w:cs="Simplified Arabic"/>
          <w:sz w:val="28"/>
          <w:szCs w:val="28"/>
          <w:rtl/>
        </w:rPr>
        <w:t xml:space="preserve"> </w:t>
      </w:r>
      <w:r w:rsidRPr="00B00051">
        <w:rPr>
          <w:rFonts w:cs="Simplified Arabic" w:hint="cs"/>
          <w:sz w:val="28"/>
          <w:szCs w:val="28"/>
          <w:rtl/>
        </w:rPr>
        <w:t>المثال</w:t>
      </w:r>
      <w:r w:rsidRPr="00B00051">
        <w:rPr>
          <w:rFonts w:cs="Simplified Arabic"/>
          <w:sz w:val="28"/>
          <w:szCs w:val="28"/>
          <w:rtl/>
        </w:rPr>
        <w:t xml:space="preserve"> </w:t>
      </w:r>
      <w:r w:rsidRPr="00B00051">
        <w:rPr>
          <w:rFonts w:cs="Simplified Arabic" w:hint="cs"/>
          <w:sz w:val="28"/>
          <w:szCs w:val="28"/>
          <w:rtl/>
        </w:rPr>
        <w:t>لا الحصر</w:t>
      </w:r>
      <w:r w:rsidRPr="00B00051">
        <w:rPr>
          <w:rFonts w:cs="Simplified Arabic"/>
          <w:sz w:val="28"/>
          <w:szCs w:val="28"/>
          <w:rtl/>
        </w:rPr>
        <w:t xml:space="preserve"> </w:t>
      </w:r>
      <w:r w:rsidRPr="00B00051">
        <w:rPr>
          <w:rFonts w:cs="Simplified Arabic" w:hint="cs"/>
          <w:sz w:val="28"/>
          <w:szCs w:val="28"/>
          <w:rtl/>
        </w:rPr>
        <w:t>فقط</w:t>
      </w:r>
      <w:r w:rsidRPr="00B00051">
        <w:rPr>
          <w:rFonts w:cs="Simplified Arabic"/>
          <w:sz w:val="28"/>
          <w:szCs w:val="28"/>
          <w:rtl/>
        </w:rPr>
        <w:t xml:space="preserve"> </w:t>
      </w:r>
      <w:r w:rsidRPr="00B00051">
        <w:rPr>
          <w:rFonts w:cs="Simplified Arabic" w:hint="cs"/>
          <w:sz w:val="28"/>
          <w:szCs w:val="28"/>
          <w:rtl/>
        </w:rPr>
        <w:t xml:space="preserve">أوضح </w:t>
      </w:r>
      <w:r w:rsidRPr="00B00051">
        <w:rPr>
          <w:rFonts w:cs="Simplified Arabic"/>
          <w:sz w:val="28"/>
          <w:szCs w:val="28"/>
          <w:rtl/>
        </w:rPr>
        <w:t>(</w:t>
      </w:r>
      <w:r w:rsidRPr="00B00051">
        <w:rPr>
          <w:rFonts w:cs="Simplified Arabic"/>
          <w:sz w:val="28"/>
          <w:szCs w:val="28"/>
        </w:rPr>
        <w:t>Hizer &amp; Renelit, 1996,81</w:t>
      </w:r>
      <w:r w:rsidRPr="00B00051">
        <w:rPr>
          <w:rFonts w:cs="Simplified Arabic"/>
          <w:sz w:val="28"/>
          <w:szCs w:val="28"/>
          <w:rtl/>
        </w:rPr>
        <w:t xml:space="preserve">) </w:t>
      </w:r>
      <w:r w:rsidRPr="00B00051">
        <w:rPr>
          <w:rFonts w:cs="Simplified Arabic" w:hint="cs"/>
          <w:sz w:val="28"/>
          <w:szCs w:val="28"/>
          <w:rtl/>
        </w:rPr>
        <w:t>بأن إدارة</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الشاملة</w:t>
      </w:r>
      <w:r w:rsidRPr="00B00051">
        <w:rPr>
          <w:rFonts w:cs="Simplified Arabic"/>
          <w:sz w:val="28"/>
          <w:szCs w:val="28"/>
          <w:rtl/>
        </w:rPr>
        <w:t xml:space="preserve"> </w:t>
      </w:r>
      <w:r w:rsidRPr="00B00051">
        <w:rPr>
          <w:rFonts w:cs="Simplified Arabic" w:hint="cs"/>
          <w:sz w:val="28"/>
          <w:szCs w:val="28"/>
          <w:rtl/>
        </w:rPr>
        <w:t>هي</w:t>
      </w:r>
      <w:r w:rsidRPr="00B00051">
        <w:rPr>
          <w:rFonts w:cs="Simplified Arabic"/>
          <w:sz w:val="28"/>
          <w:szCs w:val="28"/>
          <w:rtl/>
        </w:rPr>
        <w:t xml:space="preserve"> </w:t>
      </w:r>
      <w:r w:rsidRPr="00B00051">
        <w:rPr>
          <w:rFonts w:cs="Simplified Arabic" w:hint="cs"/>
          <w:sz w:val="28"/>
          <w:szCs w:val="28"/>
          <w:rtl/>
        </w:rPr>
        <w:t>دلالة</w:t>
      </w:r>
      <w:r w:rsidRPr="00B00051">
        <w:rPr>
          <w:rFonts w:cs="Simplified Arabic"/>
          <w:sz w:val="28"/>
          <w:szCs w:val="28"/>
          <w:rtl/>
        </w:rPr>
        <w:t xml:space="preserve"> </w:t>
      </w:r>
      <w:r w:rsidRPr="00B00051">
        <w:rPr>
          <w:rFonts w:cs="Simplified Arabic" w:hint="cs"/>
          <w:sz w:val="28"/>
          <w:szCs w:val="28"/>
          <w:rtl/>
        </w:rPr>
        <w:t>للتركيز</w:t>
      </w:r>
      <w:r w:rsidRPr="00B00051">
        <w:rPr>
          <w:rFonts w:cs="Simplified Arabic"/>
          <w:sz w:val="28"/>
          <w:szCs w:val="28"/>
          <w:rtl/>
        </w:rPr>
        <w:t xml:space="preserve"> </w:t>
      </w:r>
      <w:r w:rsidRPr="00B00051">
        <w:rPr>
          <w:rFonts w:cs="Simplified Arabic" w:hint="cs"/>
          <w:sz w:val="28"/>
          <w:szCs w:val="28"/>
          <w:rtl/>
        </w:rPr>
        <w:t>على</w:t>
      </w:r>
      <w:r w:rsidRPr="00B00051">
        <w:rPr>
          <w:rFonts w:cs="Simplified Arabic"/>
          <w:sz w:val="28"/>
          <w:szCs w:val="28"/>
          <w:rtl/>
        </w:rPr>
        <w:t xml:space="preserve"> </w:t>
      </w:r>
      <w:r w:rsidRPr="00B00051">
        <w:rPr>
          <w:rFonts w:cs="Simplified Arabic" w:hint="cs"/>
          <w:sz w:val="28"/>
          <w:szCs w:val="28"/>
          <w:rtl/>
        </w:rPr>
        <w:t>مستوى</w:t>
      </w:r>
      <w:r w:rsidRPr="00B00051">
        <w:rPr>
          <w:rFonts w:cs="Simplified Arabic"/>
          <w:sz w:val="28"/>
          <w:szCs w:val="28"/>
          <w:rtl/>
        </w:rPr>
        <w:t xml:space="preserve"> </w:t>
      </w:r>
      <w:r w:rsidRPr="00B00051">
        <w:rPr>
          <w:rFonts w:cs="Simplified Arabic" w:hint="cs"/>
          <w:sz w:val="28"/>
          <w:szCs w:val="28"/>
          <w:rtl/>
        </w:rPr>
        <w:t>المنظمة</w:t>
      </w:r>
      <w:r w:rsidRPr="00B00051">
        <w:rPr>
          <w:rFonts w:cs="Simplified Arabic"/>
          <w:sz w:val="28"/>
          <w:szCs w:val="28"/>
          <w:rtl/>
        </w:rPr>
        <w:t xml:space="preserve"> </w:t>
      </w:r>
      <w:r w:rsidRPr="00B00051">
        <w:rPr>
          <w:rFonts w:cs="Simplified Arabic" w:hint="cs"/>
          <w:sz w:val="28"/>
          <w:szCs w:val="28"/>
          <w:rtl/>
        </w:rPr>
        <w:t>ككل</w:t>
      </w:r>
      <w:r w:rsidRPr="00B00051">
        <w:rPr>
          <w:rFonts w:cs="Simplified Arabic"/>
          <w:sz w:val="28"/>
          <w:szCs w:val="28"/>
          <w:rtl/>
        </w:rPr>
        <w:t xml:space="preserve"> </w:t>
      </w:r>
      <w:r w:rsidRPr="00B00051">
        <w:rPr>
          <w:rFonts w:cs="Simplified Arabic" w:hint="cs"/>
          <w:sz w:val="28"/>
          <w:szCs w:val="28"/>
          <w:rtl/>
        </w:rPr>
        <w:t>بدءًا بالمجهز</w:t>
      </w:r>
      <w:r w:rsidRPr="00B00051">
        <w:rPr>
          <w:rFonts w:cs="Simplified Arabic"/>
          <w:sz w:val="28"/>
          <w:szCs w:val="28"/>
          <w:rtl/>
        </w:rPr>
        <w:t xml:space="preserve"> </w:t>
      </w:r>
      <w:r w:rsidRPr="00B00051">
        <w:rPr>
          <w:rFonts w:cs="Simplified Arabic" w:hint="cs"/>
          <w:sz w:val="28"/>
          <w:szCs w:val="28"/>
          <w:rtl/>
        </w:rPr>
        <w:t>وانتهاءًا بالمستهلك</w:t>
      </w:r>
      <w:r w:rsidRPr="00B00051">
        <w:rPr>
          <w:rFonts w:cs="Simplified Arabic"/>
          <w:sz w:val="28"/>
          <w:szCs w:val="28"/>
          <w:rtl/>
        </w:rPr>
        <w:t xml:space="preserve"> </w:t>
      </w:r>
      <w:r w:rsidRPr="00B00051">
        <w:rPr>
          <w:rFonts w:cs="Simplified Arabic" w:hint="cs"/>
          <w:sz w:val="28"/>
          <w:szCs w:val="28"/>
          <w:rtl/>
        </w:rPr>
        <w:t>وتمثل</w:t>
      </w:r>
      <w:r w:rsidRPr="00B00051">
        <w:rPr>
          <w:rFonts w:cs="Simplified Arabic"/>
          <w:sz w:val="28"/>
          <w:szCs w:val="28"/>
          <w:rtl/>
        </w:rPr>
        <w:t xml:space="preserve"> </w:t>
      </w:r>
      <w:r w:rsidRPr="00B00051">
        <w:rPr>
          <w:rFonts w:cs="Simplified Arabic" w:hint="cs"/>
          <w:sz w:val="28"/>
          <w:szCs w:val="28"/>
          <w:rtl/>
        </w:rPr>
        <w:t>إدارة</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الشاملة</w:t>
      </w:r>
      <w:r w:rsidRPr="00B00051">
        <w:rPr>
          <w:rFonts w:cs="Simplified Arabic"/>
          <w:sz w:val="28"/>
          <w:szCs w:val="28"/>
          <w:rtl/>
        </w:rPr>
        <w:t xml:space="preserve"> </w:t>
      </w:r>
      <w:r w:rsidRPr="00B00051">
        <w:rPr>
          <w:rFonts w:cs="Simplified Arabic" w:hint="cs"/>
          <w:sz w:val="28"/>
          <w:szCs w:val="28"/>
          <w:rtl/>
        </w:rPr>
        <w:t>بالتزام</w:t>
      </w:r>
      <w:r w:rsidRPr="00B00051">
        <w:rPr>
          <w:rFonts w:cs="Simplified Arabic"/>
          <w:sz w:val="28"/>
          <w:szCs w:val="28"/>
          <w:rtl/>
        </w:rPr>
        <w:t xml:space="preserve"> </w:t>
      </w:r>
      <w:r w:rsidRPr="00B00051">
        <w:rPr>
          <w:rFonts w:cs="Simplified Arabic" w:hint="cs"/>
          <w:sz w:val="28"/>
          <w:szCs w:val="28"/>
          <w:rtl/>
        </w:rPr>
        <w:t>الإدارة</w:t>
      </w:r>
      <w:r w:rsidRPr="00B00051">
        <w:rPr>
          <w:rFonts w:cs="Simplified Arabic"/>
          <w:sz w:val="28"/>
          <w:szCs w:val="28"/>
          <w:rtl/>
        </w:rPr>
        <w:t xml:space="preserve"> </w:t>
      </w:r>
      <w:r w:rsidRPr="00B00051">
        <w:rPr>
          <w:rFonts w:cs="Simplified Arabic" w:hint="cs"/>
          <w:sz w:val="28"/>
          <w:szCs w:val="28"/>
          <w:rtl/>
        </w:rPr>
        <w:t>واهتمامها</w:t>
      </w:r>
      <w:r w:rsidRPr="00B00051">
        <w:rPr>
          <w:rFonts w:cs="Simplified Arabic"/>
          <w:sz w:val="28"/>
          <w:szCs w:val="28"/>
          <w:rtl/>
        </w:rPr>
        <w:t xml:space="preserve"> </w:t>
      </w:r>
      <w:r w:rsidRPr="00B00051">
        <w:rPr>
          <w:rFonts w:cs="Simplified Arabic" w:hint="cs"/>
          <w:sz w:val="28"/>
          <w:szCs w:val="28"/>
          <w:rtl/>
        </w:rPr>
        <w:t>بجميع</w:t>
      </w:r>
      <w:r w:rsidRPr="00B00051">
        <w:rPr>
          <w:rFonts w:cs="Simplified Arabic"/>
          <w:sz w:val="28"/>
          <w:szCs w:val="28"/>
          <w:rtl/>
        </w:rPr>
        <w:t xml:space="preserve"> </w:t>
      </w:r>
      <w:r w:rsidRPr="00B00051">
        <w:rPr>
          <w:rFonts w:cs="Simplified Arabic" w:hint="cs"/>
          <w:sz w:val="28"/>
          <w:szCs w:val="28"/>
          <w:rtl/>
        </w:rPr>
        <w:t>أوجه</w:t>
      </w:r>
      <w:r w:rsidRPr="00B00051">
        <w:rPr>
          <w:rFonts w:cs="Simplified Arabic"/>
          <w:sz w:val="28"/>
          <w:szCs w:val="28"/>
          <w:rtl/>
        </w:rPr>
        <w:t xml:space="preserve"> </w:t>
      </w:r>
      <w:r w:rsidRPr="00B00051">
        <w:rPr>
          <w:rFonts w:cs="Simplified Arabic" w:hint="cs"/>
          <w:sz w:val="28"/>
          <w:szCs w:val="28"/>
          <w:rtl/>
        </w:rPr>
        <w:t>المنتجات</w:t>
      </w:r>
      <w:r w:rsidRPr="00B00051">
        <w:rPr>
          <w:rFonts w:cs="Simplified Arabic"/>
          <w:sz w:val="28"/>
          <w:szCs w:val="28"/>
          <w:rtl/>
        </w:rPr>
        <w:t xml:space="preserve"> </w:t>
      </w:r>
      <w:r w:rsidRPr="00B00051">
        <w:rPr>
          <w:rFonts w:cs="Simplified Arabic" w:hint="cs"/>
          <w:sz w:val="28"/>
          <w:szCs w:val="28"/>
          <w:rtl/>
        </w:rPr>
        <w:t>والخدمات</w:t>
      </w:r>
      <w:r w:rsidRPr="00B00051">
        <w:rPr>
          <w:rFonts w:cs="Simplified Arabic"/>
          <w:sz w:val="28"/>
          <w:szCs w:val="28"/>
          <w:rtl/>
        </w:rPr>
        <w:t xml:space="preserve"> </w:t>
      </w:r>
      <w:r w:rsidRPr="00B00051">
        <w:rPr>
          <w:rFonts w:cs="Simplified Arabic" w:hint="cs"/>
          <w:sz w:val="28"/>
          <w:szCs w:val="28"/>
          <w:rtl/>
        </w:rPr>
        <w:t>ذات</w:t>
      </w:r>
      <w:r w:rsidRPr="00B00051">
        <w:rPr>
          <w:rFonts w:cs="Simplified Arabic"/>
          <w:sz w:val="28"/>
          <w:szCs w:val="28"/>
          <w:rtl/>
        </w:rPr>
        <w:t xml:space="preserve"> </w:t>
      </w:r>
      <w:r w:rsidRPr="00B00051">
        <w:rPr>
          <w:rFonts w:cs="Simplified Arabic" w:hint="cs"/>
          <w:sz w:val="28"/>
          <w:szCs w:val="28"/>
          <w:rtl/>
        </w:rPr>
        <w:t>الأ</w:t>
      </w:r>
      <w:r w:rsidRPr="00B00051">
        <w:rPr>
          <w:rFonts w:cs="Simplified Arabic" w:hint="eastAsia"/>
          <w:sz w:val="28"/>
          <w:szCs w:val="28"/>
          <w:rtl/>
        </w:rPr>
        <w:t>همية</w:t>
      </w:r>
      <w:r w:rsidRPr="00B00051">
        <w:rPr>
          <w:rFonts w:cs="Simplified Arabic"/>
          <w:sz w:val="28"/>
          <w:szCs w:val="28"/>
          <w:rtl/>
        </w:rPr>
        <w:t xml:space="preserve"> </w:t>
      </w:r>
      <w:r w:rsidRPr="00B00051">
        <w:rPr>
          <w:rFonts w:cs="Simplified Arabic" w:hint="eastAsia"/>
          <w:sz w:val="28"/>
          <w:szCs w:val="28"/>
          <w:rtl/>
        </w:rPr>
        <w:t>للمستهلك</w:t>
      </w:r>
      <w:r w:rsidRPr="00B00051">
        <w:rPr>
          <w:rFonts w:cs="Simplified Arabic"/>
          <w:sz w:val="28"/>
          <w:szCs w:val="28"/>
          <w:rtl/>
        </w:rPr>
        <w:t>.</w:t>
      </w:r>
    </w:p>
    <w:p w14:paraId="4AC2A678" w14:textId="77777777" w:rsidR="00B00051" w:rsidRPr="00B00051" w:rsidRDefault="00B00051" w:rsidP="00B00051">
      <w:pPr>
        <w:spacing w:after="0" w:line="240" w:lineRule="auto"/>
        <w:ind w:firstLine="720"/>
        <w:jc w:val="lowKashida"/>
        <w:rPr>
          <w:rFonts w:cs="Simplified Arabic"/>
          <w:sz w:val="28"/>
          <w:szCs w:val="28"/>
          <w:rtl/>
        </w:rPr>
      </w:pPr>
      <w:r w:rsidRPr="00B00051">
        <w:rPr>
          <w:rFonts w:cs="Simplified Arabic" w:hint="cs"/>
          <w:sz w:val="28"/>
          <w:szCs w:val="28"/>
          <w:rtl/>
        </w:rPr>
        <w:t xml:space="preserve">أما </w:t>
      </w:r>
      <w:r w:rsidRPr="00B00051">
        <w:rPr>
          <w:rFonts w:cs="Simplified Arabic"/>
          <w:sz w:val="28"/>
          <w:szCs w:val="28"/>
          <w:rtl/>
        </w:rPr>
        <w:t>(</w:t>
      </w:r>
      <w:r w:rsidRPr="00B00051">
        <w:rPr>
          <w:rFonts w:cs="Simplified Arabic"/>
          <w:sz w:val="28"/>
          <w:szCs w:val="28"/>
        </w:rPr>
        <w:t>Ferganbaum,1983: 7</w:t>
      </w:r>
      <w:r w:rsidRPr="00B00051">
        <w:rPr>
          <w:rFonts w:cs="Simplified Arabic"/>
          <w:sz w:val="28"/>
          <w:szCs w:val="28"/>
          <w:rtl/>
        </w:rPr>
        <w:t xml:space="preserve">) </w:t>
      </w:r>
      <w:r w:rsidRPr="00B00051">
        <w:rPr>
          <w:rFonts w:cs="Simplified Arabic" w:hint="cs"/>
          <w:sz w:val="28"/>
          <w:szCs w:val="28"/>
          <w:rtl/>
        </w:rPr>
        <w:t>فقد</w:t>
      </w:r>
      <w:r w:rsidRPr="00B00051">
        <w:rPr>
          <w:rFonts w:cs="Simplified Arabic"/>
          <w:sz w:val="28"/>
          <w:szCs w:val="28"/>
          <w:rtl/>
        </w:rPr>
        <w:t xml:space="preserve"> </w:t>
      </w:r>
      <w:r w:rsidRPr="00B00051">
        <w:rPr>
          <w:rFonts w:cs="Simplified Arabic" w:hint="cs"/>
          <w:sz w:val="28"/>
          <w:szCs w:val="28"/>
          <w:rtl/>
        </w:rPr>
        <w:t>عرفها</w:t>
      </w:r>
      <w:r w:rsidRPr="00B00051">
        <w:rPr>
          <w:rFonts w:cs="Simplified Arabic"/>
          <w:sz w:val="28"/>
          <w:szCs w:val="28"/>
          <w:rtl/>
        </w:rPr>
        <w:t xml:space="preserve"> </w:t>
      </w:r>
      <w:r w:rsidRPr="00B00051">
        <w:rPr>
          <w:rFonts w:cs="Simplified Arabic" w:hint="cs"/>
          <w:sz w:val="28"/>
          <w:szCs w:val="28"/>
          <w:rtl/>
        </w:rPr>
        <w:t>بانها</w:t>
      </w:r>
      <w:r w:rsidRPr="00B00051">
        <w:rPr>
          <w:rFonts w:cs="Simplified Arabic"/>
          <w:sz w:val="28"/>
          <w:szCs w:val="28"/>
          <w:rtl/>
        </w:rPr>
        <w:t xml:space="preserve"> </w:t>
      </w:r>
      <w:r w:rsidRPr="00B00051">
        <w:rPr>
          <w:rFonts w:cs="Simplified Arabic" w:hint="cs"/>
          <w:sz w:val="28"/>
          <w:szCs w:val="28"/>
          <w:rtl/>
        </w:rPr>
        <w:t>توليفة</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خصائص</w:t>
      </w:r>
      <w:r w:rsidRPr="00B00051">
        <w:rPr>
          <w:rFonts w:cs="Simplified Arabic"/>
          <w:sz w:val="28"/>
          <w:szCs w:val="28"/>
          <w:rtl/>
        </w:rPr>
        <w:t xml:space="preserve"> </w:t>
      </w:r>
      <w:r w:rsidRPr="00B00051">
        <w:rPr>
          <w:rFonts w:cs="Simplified Arabic" w:hint="cs"/>
          <w:sz w:val="28"/>
          <w:szCs w:val="28"/>
          <w:rtl/>
        </w:rPr>
        <w:t>المنتج</w:t>
      </w:r>
      <w:r w:rsidRPr="00B00051">
        <w:rPr>
          <w:rFonts w:cs="Simplified Arabic"/>
          <w:sz w:val="28"/>
          <w:szCs w:val="28"/>
          <w:rtl/>
        </w:rPr>
        <w:t xml:space="preserve"> </w:t>
      </w:r>
      <w:r w:rsidRPr="00B00051">
        <w:rPr>
          <w:rFonts w:cs="Simplified Arabic" w:hint="cs"/>
          <w:sz w:val="28"/>
          <w:szCs w:val="28"/>
          <w:rtl/>
        </w:rPr>
        <w:t>او</w:t>
      </w:r>
      <w:r w:rsidRPr="00B00051">
        <w:rPr>
          <w:rFonts w:cs="Simplified Arabic"/>
          <w:sz w:val="28"/>
          <w:szCs w:val="28"/>
          <w:rtl/>
        </w:rPr>
        <w:t xml:space="preserve"> </w:t>
      </w:r>
      <w:r w:rsidRPr="00B00051">
        <w:rPr>
          <w:rFonts w:cs="Simplified Arabic" w:hint="cs"/>
          <w:sz w:val="28"/>
          <w:szCs w:val="28"/>
          <w:rtl/>
        </w:rPr>
        <w:t>الخدمة</w:t>
      </w:r>
      <w:r w:rsidRPr="00B00051">
        <w:rPr>
          <w:rFonts w:cs="Simplified Arabic"/>
          <w:sz w:val="28"/>
          <w:szCs w:val="28"/>
          <w:rtl/>
        </w:rPr>
        <w:t xml:space="preserve"> </w:t>
      </w:r>
      <w:r w:rsidRPr="00B00051">
        <w:rPr>
          <w:rFonts w:cs="Simplified Arabic" w:hint="cs"/>
          <w:sz w:val="28"/>
          <w:szCs w:val="28"/>
          <w:rtl/>
        </w:rPr>
        <w:t>المتعلقة بالتسويق</w:t>
      </w:r>
      <w:r w:rsidRPr="00B00051">
        <w:rPr>
          <w:rFonts w:cs="Simplified Arabic"/>
          <w:sz w:val="28"/>
          <w:szCs w:val="28"/>
          <w:rtl/>
        </w:rPr>
        <w:t xml:space="preserve"> </w:t>
      </w:r>
      <w:r w:rsidRPr="00B00051">
        <w:rPr>
          <w:rFonts w:cs="Simplified Arabic" w:hint="cs"/>
          <w:sz w:val="28"/>
          <w:szCs w:val="28"/>
          <w:rtl/>
        </w:rPr>
        <w:t>والهندسة</w:t>
      </w:r>
      <w:r w:rsidRPr="00B00051">
        <w:rPr>
          <w:rFonts w:cs="Simplified Arabic"/>
          <w:sz w:val="28"/>
          <w:szCs w:val="28"/>
          <w:rtl/>
        </w:rPr>
        <w:t xml:space="preserve"> </w:t>
      </w:r>
      <w:r w:rsidRPr="00B00051">
        <w:rPr>
          <w:rFonts w:cs="Simplified Arabic" w:hint="cs"/>
          <w:sz w:val="28"/>
          <w:szCs w:val="28"/>
          <w:rtl/>
        </w:rPr>
        <w:t>والتصنيع</w:t>
      </w:r>
      <w:r w:rsidRPr="00B00051">
        <w:rPr>
          <w:rFonts w:cs="Simplified Arabic"/>
          <w:sz w:val="28"/>
          <w:szCs w:val="28"/>
          <w:rtl/>
        </w:rPr>
        <w:t xml:space="preserve"> </w:t>
      </w:r>
      <w:r w:rsidRPr="00B00051">
        <w:rPr>
          <w:rFonts w:cs="Simplified Arabic" w:hint="cs"/>
          <w:sz w:val="28"/>
          <w:szCs w:val="28"/>
          <w:rtl/>
        </w:rPr>
        <w:t>والصيانة</w:t>
      </w:r>
      <w:r w:rsidRPr="00B00051">
        <w:rPr>
          <w:rFonts w:cs="Simplified Arabic"/>
          <w:sz w:val="28"/>
          <w:szCs w:val="28"/>
          <w:rtl/>
        </w:rPr>
        <w:t xml:space="preserve"> </w:t>
      </w:r>
      <w:r w:rsidRPr="00B00051">
        <w:rPr>
          <w:rFonts w:cs="Simplified Arabic" w:hint="cs"/>
          <w:sz w:val="28"/>
          <w:szCs w:val="28"/>
          <w:rtl/>
        </w:rPr>
        <w:t>والتي</w:t>
      </w:r>
      <w:r w:rsidRPr="00B00051">
        <w:rPr>
          <w:rFonts w:cs="Simplified Arabic"/>
          <w:sz w:val="28"/>
          <w:szCs w:val="28"/>
          <w:rtl/>
        </w:rPr>
        <w:t xml:space="preserve"> </w:t>
      </w:r>
      <w:r w:rsidRPr="00B00051">
        <w:rPr>
          <w:rFonts w:cs="Simplified Arabic" w:hint="cs"/>
          <w:sz w:val="28"/>
          <w:szCs w:val="28"/>
          <w:rtl/>
        </w:rPr>
        <w:t>يمكن</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خلالها</w:t>
      </w:r>
      <w:r w:rsidRPr="00B00051">
        <w:rPr>
          <w:rFonts w:cs="Simplified Arabic"/>
          <w:sz w:val="28"/>
          <w:szCs w:val="28"/>
          <w:rtl/>
        </w:rPr>
        <w:t xml:space="preserve"> </w:t>
      </w:r>
      <w:r w:rsidRPr="00B00051">
        <w:rPr>
          <w:rFonts w:cs="Simplified Arabic" w:hint="cs"/>
          <w:sz w:val="28"/>
          <w:szCs w:val="28"/>
          <w:rtl/>
        </w:rPr>
        <w:t>إ</w:t>
      </w:r>
      <w:r w:rsidRPr="00B00051">
        <w:rPr>
          <w:rFonts w:cs="Simplified Arabic" w:hint="eastAsia"/>
          <w:sz w:val="28"/>
          <w:szCs w:val="28"/>
          <w:rtl/>
        </w:rPr>
        <w:t>شباع</w:t>
      </w:r>
      <w:r w:rsidRPr="00B00051">
        <w:rPr>
          <w:rFonts w:cs="Simplified Arabic"/>
          <w:sz w:val="28"/>
          <w:szCs w:val="28"/>
          <w:rtl/>
        </w:rPr>
        <w:t xml:space="preserve"> </w:t>
      </w:r>
      <w:r w:rsidRPr="00B00051">
        <w:rPr>
          <w:rFonts w:cs="Simplified Arabic" w:hint="eastAsia"/>
          <w:sz w:val="28"/>
          <w:szCs w:val="28"/>
          <w:rtl/>
        </w:rPr>
        <w:t>حاجات</w:t>
      </w:r>
      <w:r w:rsidRPr="00B00051">
        <w:rPr>
          <w:rFonts w:cs="Simplified Arabic"/>
          <w:sz w:val="28"/>
          <w:szCs w:val="28"/>
          <w:rtl/>
        </w:rPr>
        <w:t xml:space="preserve"> </w:t>
      </w:r>
      <w:r w:rsidRPr="00B00051">
        <w:rPr>
          <w:rFonts w:cs="Simplified Arabic" w:hint="eastAsia"/>
          <w:sz w:val="28"/>
          <w:szCs w:val="28"/>
          <w:rtl/>
        </w:rPr>
        <w:t>ورغبات</w:t>
      </w:r>
      <w:r w:rsidRPr="00B00051">
        <w:rPr>
          <w:rFonts w:cs="Simplified Arabic"/>
          <w:sz w:val="28"/>
          <w:szCs w:val="28"/>
          <w:rtl/>
        </w:rPr>
        <w:t xml:space="preserve"> </w:t>
      </w:r>
      <w:r w:rsidRPr="00B00051">
        <w:rPr>
          <w:rFonts w:cs="Simplified Arabic" w:hint="eastAsia"/>
          <w:sz w:val="28"/>
          <w:szCs w:val="28"/>
          <w:rtl/>
        </w:rPr>
        <w:t>المستهلك</w:t>
      </w:r>
      <w:r w:rsidRPr="00B00051">
        <w:rPr>
          <w:rFonts w:cs="Simplified Arabic"/>
          <w:sz w:val="28"/>
          <w:szCs w:val="28"/>
          <w:rtl/>
        </w:rPr>
        <w:t>.</w:t>
      </w:r>
    </w:p>
    <w:p w14:paraId="2879289B" w14:textId="77777777" w:rsidR="00B00051" w:rsidRPr="00B00051" w:rsidRDefault="00B00051" w:rsidP="00B00051">
      <w:pPr>
        <w:spacing w:after="0" w:line="240" w:lineRule="auto"/>
        <w:ind w:firstLine="720"/>
        <w:jc w:val="lowKashida"/>
        <w:rPr>
          <w:rFonts w:cs="Simplified Arabic"/>
          <w:sz w:val="28"/>
          <w:szCs w:val="28"/>
          <w:rtl/>
        </w:rPr>
      </w:pPr>
      <w:r w:rsidRPr="00B00051">
        <w:rPr>
          <w:rFonts w:cs="Simplified Arabic" w:hint="cs"/>
          <w:sz w:val="28"/>
          <w:szCs w:val="28"/>
          <w:rtl/>
        </w:rPr>
        <w:t>في</w:t>
      </w:r>
      <w:r w:rsidRPr="00B00051">
        <w:rPr>
          <w:rFonts w:cs="Simplified Arabic"/>
          <w:sz w:val="28"/>
          <w:szCs w:val="28"/>
          <w:rtl/>
        </w:rPr>
        <w:t xml:space="preserve"> </w:t>
      </w:r>
      <w:r w:rsidRPr="00B00051">
        <w:rPr>
          <w:rFonts w:cs="Simplified Arabic" w:hint="cs"/>
          <w:sz w:val="28"/>
          <w:szCs w:val="28"/>
          <w:rtl/>
        </w:rPr>
        <w:t>حين</w:t>
      </w:r>
      <w:r w:rsidRPr="00B00051">
        <w:rPr>
          <w:rFonts w:cs="Simplified Arabic"/>
          <w:sz w:val="28"/>
          <w:szCs w:val="28"/>
          <w:rtl/>
        </w:rPr>
        <w:t xml:space="preserve"> </w:t>
      </w:r>
      <w:r w:rsidRPr="00B00051">
        <w:rPr>
          <w:rFonts w:cs="Simplified Arabic" w:hint="cs"/>
          <w:sz w:val="28"/>
          <w:szCs w:val="28"/>
          <w:rtl/>
        </w:rPr>
        <w:t>يشير</w:t>
      </w:r>
      <w:r w:rsidRPr="00B00051">
        <w:rPr>
          <w:rFonts w:cs="Simplified Arabic"/>
          <w:sz w:val="28"/>
          <w:szCs w:val="28"/>
          <w:rtl/>
        </w:rPr>
        <w:t xml:space="preserve"> (</w:t>
      </w:r>
      <w:r w:rsidRPr="00B00051">
        <w:rPr>
          <w:rFonts w:cs="Simplified Arabic"/>
          <w:sz w:val="28"/>
          <w:szCs w:val="28"/>
        </w:rPr>
        <w:t>Noori &amp; Radfrd, 1995: 638</w:t>
      </w:r>
      <w:r w:rsidRPr="00B00051">
        <w:rPr>
          <w:rFonts w:cs="Simplified Arabic"/>
          <w:sz w:val="28"/>
          <w:szCs w:val="28"/>
          <w:rtl/>
        </w:rPr>
        <w:t xml:space="preserve">) </w:t>
      </w:r>
      <w:r w:rsidRPr="00B00051">
        <w:rPr>
          <w:rFonts w:cs="Simplified Arabic" w:hint="cs"/>
          <w:sz w:val="28"/>
          <w:szCs w:val="28"/>
          <w:rtl/>
        </w:rPr>
        <w:t>إليها</w:t>
      </w:r>
      <w:r w:rsidRPr="00B00051">
        <w:rPr>
          <w:rFonts w:cs="Simplified Arabic"/>
          <w:sz w:val="28"/>
          <w:szCs w:val="28"/>
          <w:rtl/>
        </w:rPr>
        <w:t xml:space="preserve"> </w:t>
      </w:r>
      <w:r w:rsidRPr="00B00051">
        <w:rPr>
          <w:rFonts w:cs="Simplified Arabic" w:hint="cs"/>
          <w:sz w:val="28"/>
          <w:szCs w:val="28"/>
          <w:rtl/>
        </w:rPr>
        <w:t>باعتبارها</w:t>
      </w:r>
      <w:r w:rsidRPr="00B00051">
        <w:rPr>
          <w:rFonts w:cs="Simplified Arabic"/>
          <w:sz w:val="28"/>
          <w:szCs w:val="28"/>
          <w:rtl/>
        </w:rPr>
        <w:t xml:space="preserve"> </w:t>
      </w:r>
      <w:r w:rsidRPr="00B00051">
        <w:rPr>
          <w:rFonts w:cs="Simplified Arabic" w:hint="cs"/>
          <w:sz w:val="28"/>
          <w:szCs w:val="28"/>
          <w:rtl/>
        </w:rPr>
        <w:t>فلسفة</w:t>
      </w:r>
      <w:r w:rsidRPr="00B00051">
        <w:rPr>
          <w:rFonts w:cs="Simplified Arabic"/>
          <w:sz w:val="28"/>
          <w:szCs w:val="28"/>
          <w:rtl/>
        </w:rPr>
        <w:t xml:space="preserve"> </w:t>
      </w:r>
      <w:r w:rsidRPr="00B00051">
        <w:rPr>
          <w:rFonts w:cs="Simplified Arabic" w:hint="cs"/>
          <w:sz w:val="28"/>
          <w:szCs w:val="28"/>
          <w:rtl/>
        </w:rPr>
        <w:t>تر</w:t>
      </w:r>
      <w:r w:rsidRPr="00B00051">
        <w:rPr>
          <w:rFonts w:cs="Simplified Arabic" w:hint="eastAsia"/>
          <w:sz w:val="28"/>
          <w:szCs w:val="28"/>
          <w:rtl/>
        </w:rPr>
        <w:t>تكز</w:t>
      </w:r>
      <w:r w:rsidRPr="00B00051">
        <w:rPr>
          <w:rFonts w:cs="Simplified Arabic"/>
          <w:sz w:val="28"/>
          <w:szCs w:val="28"/>
          <w:rtl/>
        </w:rPr>
        <w:t xml:space="preserve"> على </w:t>
      </w:r>
      <w:r w:rsidRPr="00B00051">
        <w:rPr>
          <w:rFonts w:cs="Simplified Arabic" w:hint="cs"/>
          <w:sz w:val="28"/>
          <w:szCs w:val="28"/>
          <w:rtl/>
        </w:rPr>
        <w:t>أربعة</w:t>
      </w:r>
      <w:r w:rsidRPr="00B00051">
        <w:rPr>
          <w:rFonts w:cs="Simplified Arabic"/>
          <w:sz w:val="28"/>
          <w:szCs w:val="28"/>
          <w:rtl/>
        </w:rPr>
        <w:t xml:space="preserve"> </w:t>
      </w:r>
      <w:r w:rsidRPr="00B00051">
        <w:rPr>
          <w:rFonts w:cs="Simplified Arabic" w:hint="cs"/>
          <w:sz w:val="28"/>
          <w:szCs w:val="28"/>
          <w:rtl/>
        </w:rPr>
        <w:t>مبادى</w:t>
      </w:r>
      <w:r w:rsidRPr="00B00051">
        <w:rPr>
          <w:rFonts w:cs="Simplified Arabic"/>
          <w:sz w:val="28"/>
          <w:szCs w:val="28"/>
          <w:rtl/>
        </w:rPr>
        <w:t xml:space="preserve"> </w:t>
      </w:r>
      <w:r w:rsidRPr="00B00051">
        <w:rPr>
          <w:rFonts w:cs="Simplified Arabic" w:hint="cs"/>
          <w:sz w:val="28"/>
          <w:szCs w:val="28"/>
          <w:rtl/>
        </w:rPr>
        <w:t>أساسية</w:t>
      </w:r>
      <w:r w:rsidRPr="00B00051">
        <w:rPr>
          <w:rFonts w:cs="Simplified Arabic"/>
          <w:sz w:val="28"/>
          <w:szCs w:val="28"/>
          <w:rtl/>
        </w:rPr>
        <w:t xml:space="preserve"> </w:t>
      </w:r>
      <w:r w:rsidRPr="00B00051">
        <w:rPr>
          <w:rFonts w:cs="Simplified Arabic" w:hint="cs"/>
          <w:sz w:val="28"/>
          <w:szCs w:val="28"/>
          <w:rtl/>
        </w:rPr>
        <w:t>ممثلة</w:t>
      </w:r>
      <w:r w:rsidRPr="00B00051">
        <w:rPr>
          <w:rFonts w:cs="Simplified Arabic"/>
          <w:sz w:val="28"/>
          <w:szCs w:val="28"/>
          <w:rtl/>
        </w:rPr>
        <w:t xml:space="preserve"> </w:t>
      </w:r>
      <w:r w:rsidRPr="00B00051">
        <w:rPr>
          <w:rFonts w:cs="Simplified Arabic" w:hint="cs"/>
          <w:sz w:val="28"/>
          <w:szCs w:val="28"/>
          <w:rtl/>
        </w:rPr>
        <w:t>بـ:-</w:t>
      </w:r>
    </w:p>
    <w:p w14:paraId="4B178212" w14:textId="77777777" w:rsidR="00B00051" w:rsidRPr="00B00051" w:rsidRDefault="00B00051" w:rsidP="00B00051">
      <w:pPr>
        <w:spacing w:after="0" w:line="240" w:lineRule="auto"/>
        <w:jc w:val="lowKashida"/>
        <w:rPr>
          <w:rFonts w:cs="Simplified Arabic"/>
          <w:sz w:val="28"/>
          <w:szCs w:val="28"/>
          <w:rtl/>
        </w:rPr>
      </w:pPr>
      <w:r w:rsidRPr="00B00051">
        <w:rPr>
          <w:rFonts w:cs="Simplified Arabic"/>
          <w:sz w:val="28"/>
          <w:szCs w:val="28"/>
          <w:rtl/>
        </w:rPr>
        <w:t xml:space="preserve">1- </w:t>
      </w:r>
      <w:r w:rsidRPr="00B00051">
        <w:rPr>
          <w:rFonts w:cs="Simplified Arabic" w:hint="cs"/>
          <w:sz w:val="28"/>
          <w:szCs w:val="28"/>
          <w:rtl/>
        </w:rPr>
        <w:t>التركيز</w:t>
      </w:r>
      <w:r w:rsidRPr="00B00051">
        <w:rPr>
          <w:rFonts w:cs="Simplified Arabic"/>
          <w:sz w:val="28"/>
          <w:szCs w:val="28"/>
          <w:rtl/>
        </w:rPr>
        <w:t xml:space="preserve"> </w:t>
      </w:r>
      <w:r w:rsidRPr="00B00051">
        <w:rPr>
          <w:rFonts w:cs="Simplified Arabic" w:hint="cs"/>
          <w:sz w:val="28"/>
          <w:szCs w:val="28"/>
          <w:rtl/>
        </w:rPr>
        <w:t>المكثف</w:t>
      </w:r>
      <w:r w:rsidRPr="00B00051">
        <w:rPr>
          <w:rFonts w:cs="Simplified Arabic"/>
          <w:sz w:val="28"/>
          <w:szCs w:val="28"/>
          <w:rtl/>
        </w:rPr>
        <w:t xml:space="preserve"> </w:t>
      </w:r>
      <w:r w:rsidRPr="00B00051">
        <w:rPr>
          <w:rFonts w:cs="Simplified Arabic" w:hint="cs"/>
          <w:sz w:val="28"/>
          <w:szCs w:val="28"/>
          <w:rtl/>
        </w:rPr>
        <w:t>على</w:t>
      </w:r>
      <w:r w:rsidRPr="00B00051">
        <w:rPr>
          <w:rFonts w:cs="Simplified Arabic"/>
          <w:sz w:val="28"/>
          <w:szCs w:val="28"/>
          <w:rtl/>
        </w:rPr>
        <w:t xml:space="preserve"> </w:t>
      </w:r>
      <w:r w:rsidRPr="00B00051">
        <w:rPr>
          <w:rFonts w:cs="Simplified Arabic" w:hint="cs"/>
          <w:sz w:val="28"/>
          <w:szCs w:val="28"/>
          <w:rtl/>
        </w:rPr>
        <w:t>رضا</w:t>
      </w:r>
      <w:r w:rsidRPr="00B00051">
        <w:rPr>
          <w:rFonts w:cs="Simplified Arabic"/>
          <w:sz w:val="28"/>
          <w:szCs w:val="28"/>
          <w:rtl/>
        </w:rPr>
        <w:t xml:space="preserve"> </w:t>
      </w:r>
      <w:r w:rsidRPr="00B00051">
        <w:rPr>
          <w:rFonts w:cs="Simplified Arabic" w:hint="cs"/>
          <w:sz w:val="28"/>
          <w:szCs w:val="28"/>
          <w:rtl/>
        </w:rPr>
        <w:t>العميل</w:t>
      </w:r>
      <w:r w:rsidRPr="00B00051">
        <w:rPr>
          <w:rFonts w:cs="Simplified Arabic"/>
          <w:sz w:val="28"/>
          <w:szCs w:val="28"/>
          <w:rtl/>
        </w:rPr>
        <w:t xml:space="preserve">.    </w:t>
      </w:r>
      <w:r w:rsidRPr="00B00051">
        <w:rPr>
          <w:rFonts w:cs="Simplified Arabic" w:hint="cs"/>
          <w:sz w:val="28"/>
          <w:szCs w:val="28"/>
          <w:rtl/>
        </w:rPr>
        <w:tab/>
      </w:r>
      <w:r w:rsidRPr="00B00051">
        <w:rPr>
          <w:rFonts w:cs="Simplified Arabic" w:hint="cs"/>
          <w:sz w:val="28"/>
          <w:szCs w:val="28"/>
          <w:rtl/>
        </w:rPr>
        <w:tab/>
      </w:r>
      <w:r w:rsidRPr="00B00051">
        <w:rPr>
          <w:rFonts w:cs="Simplified Arabic"/>
          <w:sz w:val="28"/>
          <w:szCs w:val="28"/>
          <w:rtl/>
        </w:rPr>
        <w:t xml:space="preserve">2- </w:t>
      </w:r>
      <w:r w:rsidRPr="00B00051">
        <w:rPr>
          <w:rFonts w:cs="Simplified Arabic" w:hint="cs"/>
          <w:sz w:val="28"/>
          <w:szCs w:val="28"/>
          <w:rtl/>
        </w:rPr>
        <w:t>وضع</w:t>
      </w:r>
      <w:r w:rsidRPr="00B00051">
        <w:rPr>
          <w:rFonts w:cs="Simplified Arabic"/>
          <w:sz w:val="28"/>
          <w:szCs w:val="28"/>
          <w:rtl/>
        </w:rPr>
        <w:t xml:space="preserve"> </w:t>
      </w:r>
      <w:r w:rsidRPr="00B00051">
        <w:rPr>
          <w:rFonts w:cs="Simplified Arabic" w:hint="cs"/>
          <w:sz w:val="28"/>
          <w:szCs w:val="28"/>
          <w:rtl/>
        </w:rPr>
        <w:t>مقاييس</w:t>
      </w:r>
      <w:r w:rsidRPr="00B00051">
        <w:rPr>
          <w:rFonts w:cs="Simplified Arabic"/>
          <w:sz w:val="28"/>
          <w:szCs w:val="28"/>
          <w:rtl/>
        </w:rPr>
        <w:t xml:space="preserve"> </w:t>
      </w:r>
      <w:r w:rsidRPr="00B00051">
        <w:rPr>
          <w:rFonts w:cs="Simplified Arabic" w:hint="cs"/>
          <w:sz w:val="28"/>
          <w:szCs w:val="28"/>
          <w:rtl/>
        </w:rPr>
        <w:t>دقيقة</w:t>
      </w:r>
      <w:r w:rsidRPr="00B00051">
        <w:rPr>
          <w:rFonts w:cs="Simplified Arabic"/>
          <w:sz w:val="28"/>
          <w:szCs w:val="28"/>
          <w:rtl/>
        </w:rPr>
        <w:t xml:space="preserve"> </w:t>
      </w:r>
      <w:r w:rsidRPr="00B00051">
        <w:rPr>
          <w:rFonts w:cs="Simplified Arabic" w:hint="cs"/>
          <w:sz w:val="28"/>
          <w:szCs w:val="28"/>
          <w:rtl/>
        </w:rPr>
        <w:t>للنشاطات</w:t>
      </w:r>
      <w:r w:rsidRPr="00B00051">
        <w:rPr>
          <w:rFonts w:cs="Simplified Arabic"/>
          <w:sz w:val="28"/>
          <w:szCs w:val="28"/>
          <w:rtl/>
        </w:rPr>
        <w:t>.</w:t>
      </w:r>
    </w:p>
    <w:p w14:paraId="35AAB320" w14:textId="5FE5DC7B" w:rsidR="00F925D0" w:rsidRPr="00B00051" w:rsidRDefault="00B00051" w:rsidP="00B00051">
      <w:pPr>
        <w:spacing w:after="0" w:line="240" w:lineRule="auto"/>
        <w:rPr>
          <w:rFonts w:ascii="Sakkal Majalla" w:hAnsi="Sakkal Majalla" w:cs="Sakkal Majalla"/>
          <w:sz w:val="28"/>
          <w:szCs w:val="28"/>
          <w:u w:val="single"/>
          <w:rtl/>
        </w:rPr>
      </w:pPr>
      <w:r w:rsidRPr="00B00051">
        <w:rPr>
          <w:rFonts w:cs="Simplified Arabic"/>
          <w:sz w:val="28"/>
          <w:szCs w:val="28"/>
          <w:rtl/>
        </w:rPr>
        <w:t xml:space="preserve">3- </w:t>
      </w:r>
      <w:r w:rsidRPr="00B00051">
        <w:rPr>
          <w:rFonts w:cs="Simplified Arabic" w:hint="cs"/>
          <w:sz w:val="28"/>
          <w:szCs w:val="28"/>
          <w:rtl/>
        </w:rPr>
        <w:t>تحسينات</w:t>
      </w:r>
      <w:r w:rsidRPr="00B00051">
        <w:rPr>
          <w:rFonts w:cs="Simplified Arabic"/>
          <w:sz w:val="28"/>
          <w:szCs w:val="28"/>
          <w:rtl/>
        </w:rPr>
        <w:t xml:space="preserve"> </w:t>
      </w:r>
      <w:r w:rsidRPr="00B00051">
        <w:rPr>
          <w:rFonts w:cs="Simplified Arabic" w:hint="cs"/>
          <w:sz w:val="28"/>
          <w:szCs w:val="28"/>
          <w:rtl/>
        </w:rPr>
        <w:t>مستمرة</w:t>
      </w:r>
      <w:r w:rsidRPr="00B00051">
        <w:rPr>
          <w:rFonts w:cs="Simplified Arabic"/>
          <w:sz w:val="28"/>
          <w:szCs w:val="28"/>
          <w:rtl/>
        </w:rPr>
        <w:t xml:space="preserve"> </w:t>
      </w:r>
      <w:r w:rsidRPr="00B00051">
        <w:rPr>
          <w:rFonts w:cs="Simplified Arabic" w:hint="cs"/>
          <w:sz w:val="28"/>
          <w:szCs w:val="28"/>
          <w:rtl/>
        </w:rPr>
        <w:t>على</w:t>
      </w:r>
      <w:r w:rsidRPr="00B00051">
        <w:rPr>
          <w:rFonts w:cs="Simplified Arabic"/>
          <w:sz w:val="28"/>
          <w:szCs w:val="28"/>
          <w:rtl/>
        </w:rPr>
        <w:t xml:space="preserve"> </w:t>
      </w:r>
      <w:r w:rsidRPr="00B00051">
        <w:rPr>
          <w:rFonts w:cs="Simplified Arabic" w:hint="cs"/>
          <w:sz w:val="28"/>
          <w:szCs w:val="28"/>
          <w:rtl/>
        </w:rPr>
        <w:t>المنتجات</w:t>
      </w:r>
      <w:r w:rsidRPr="00B00051">
        <w:rPr>
          <w:rFonts w:cs="Simplified Arabic"/>
          <w:sz w:val="28"/>
          <w:szCs w:val="28"/>
          <w:rtl/>
        </w:rPr>
        <w:t xml:space="preserve"> </w:t>
      </w:r>
      <w:r w:rsidRPr="00B00051">
        <w:rPr>
          <w:rFonts w:cs="Simplified Arabic" w:hint="cs"/>
          <w:sz w:val="28"/>
          <w:szCs w:val="28"/>
          <w:rtl/>
        </w:rPr>
        <w:t>والعمليات</w:t>
      </w:r>
      <w:r w:rsidRPr="00B00051">
        <w:rPr>
          <w:rFonts w:cs="Simplified Arabic"/>
          <w:sz w:val="28"/>
          <w:szCs w:val="28"/>
          <w:rtl/>
        </w:rPr>
        <w:t xml:space="preserve">.       </w:t>
      </w:r>
      <w:r w:rsidRPr="00B00051">
        <w:rPr>
          <w:rFonts w:cs="Simplified Arabic" w:hint="cs"/>
          <w:sz w:val="28"/>
          <w:szCs w:val="28"/>
          <w:rtl/>
        </w:rPr>
        <w:tab/>
      </w:r>
      <w:r w:rsidRPr="00B00051">
        <w:rPr>
          <w:rFonts w:cs="Simplified Arabic"/>
          <w:sz w:val="28"/>
          <w:szCs w:val="28"/>
          <w:rtl/>
        </w:rPr>
        <w:t xml:space="preserve">4- </w:t>
      </w:r>
      <w:r w:rsidRPr="00B00051">
        <w:rPr>
          <w:rFonts w:cs="Simplified Arabic" w:hint="cs"/>
          <w:sz w:val="28"/>
          <w:szCs w:val="28"/>
          <w:rtl/>
        </w:rPr>
        <w:t>قوة</w:t>
      </w:r>
      <w:r w:rsidRPr="00B00051">
        <w:rPr>
          <w:rFonts w:cs="Simplified Arabic"/>
          <w:sz w:val="28"/>
          <w:szCs w:val="28"/>
          <w:rtl/>
        </w:rPr>
        <w:t xml:space="preserve"> </w:t>
      </w:r>
      <w:r w:rsidRPr="00B00051">
        <w:rPr>
          <w:rFonts w:cs="Simplified Arabic" w:hint="cs"/>
          <w:sz w:val="28"/>
          <w:szCs w:val="28"/>
          <w:rtl/>
        </w:rPr>
        <w:t>تأثير</w:t>
      </w:r>
      <w:r w:rsidRPr="00B00051">
        <w:rPr>
          <w:rFonts w:cs="Simplified Arabic"/>
          <w:sz w:val="28"/>
          <w:szCs w:val="28"/>
          <w:rtl/>
        </w:rPr>
        <w:t xml:space="preserve"> </w:t>
      </w:r>
      <w:r w:rsidRPr="00B00051">
        <w:rPr>
          <w:rFonts w:cs="Simplified Arabic" w:hint="cs"/>
          <w:sz w:val="28"/>
          <w:szCs w:val="28"/>
          <w:rtl/>
        </w:rPr>
        <w:t>وسيطرة</w:t>
      </w:r>
      <w:r w:rsidRPr="00B00051">
        <w:rPr>
          <w:rFonts w:cs="Simplified Arabic"/>
          <w:sz w:val="28"/>
          <w:szCs w:val="28"/>
          <w:rtl/>
        </w:rPr>
        <w:t xml:space="preserve"> </w:t>
      </w:r>
      <w:r w:rsidRPr="00B00051">
        <w:rPr>
          <w:rFonts w:cs="Simplified Arabic" w:hint="cs"/>
          <w:sz w:val="28"/>
          <w:szCs w:val="28"/>
          <w:rtl/>
        </w:rPr>
        <w:t>على</w:t>
      </w:r>
      <w:r w:rsidRPr="00B00051">
        <w:rPr>
          <w:rFonts w:cs="Simplified Arabic"/>
          <w:sz w:val="28"/>
          <w:szCs w:val="28"/>
          <w:rtl/>
        </w:rPr>
        <w:t xml:space="preserve"> </w:t>
      </w:r>
      <w:r w:rsidRPr="00B00051">
        <w:rPr>
          <w:rFonts w:cs="Simplified Arabic" w:hint="cs"/>
          <w:sz w:val="28"/>
          <w:szCs w:val="28"/>
          <w:rtl/>
        </w:rPr>
        <w:t>الافراد</w:t>
      </w:r>
      <w:r w:rsidRPr="00B00051">
        <w:rPr>
          <w:rFonts w:cs="Simplified Arabic"/>
          <w:sz w:val="28"/>
          <w:szCs w:val="28"/>
          <w:rtl/>
        </w:rPr>
        <w:t>.</w:t>
      </w:r>
    </w:p>
    <w:p w14:paraId="49DF5691" w14:textId="77777777" w:rsidR="00B00051" w:rsidRPr="00B00051" w:rsidRDefault="00B00051" w:rsidP="00B00051">
      <w:pPr>
        <w:spacing w:after="0" w:line="240" w:lineRule="auto"/>
        <w:ind w:firstLine="720"/>
        <w:jc w:val="lowKashida"/>
        <w:rPr>
          <w:rFonts w:cs="Simplified Arabic"/>
          <w:sz w:val="28"/>
          <w:szCs w:val="28"/>
          <w:rtl/>
        </w:rPr>
      </w:pPr>
      <w:r w:rsidRPr="00B00051">
        <w:rPr>
          <w:rFonts w:cs="Simplified Arabic" w:hint="cs"/>
          <w:sz w:val="28"/>
          <w:szCs w:val="28"/>
          <w:rtl/>
        </w:rPr>
        <w:t>وفي</w:t>
      </w:r>
      <w:r w:rsidRPr="00B00051">
        <w:rPr>
          <w:rFonts w:cs="Simplified Arabic"/>
          <w:sz w:val="28"/>
          <w:szCs w:val="28"/>
          <w:rtl/>
        </w:rPr>
        <w:t xml:space="preserve"> </w:t>
      </w:r>
      <w:r w:rsidRPr="00B00051">
        <w:rPr>
          <w:rFonts w:cs="Simplified Arabic" w:hint="cs"/>
          <w:sz w:val="28"/>
          <w:szCs w:val="28"/>
          <w:rtl/>
        </w:rPr>
        <w:t>نفس</w:t>
      </w:r>
      <w:r w:rsidRPr="00B00051">
        <w:rPr>
          <w:rFonts w:cs="Simplified Arabic"/>
          <w:sz w:val="28"/>
          <w:szCs w:val="28"/>
          <w:rtl/>
        </w:rPr>
        <w:t xml:space="preserve"> </w:t>
      </w:r>
      <w:r w:rsidRPr="00B00051">
        <w:rPr>
          <w:rFonts w:cs="Simplified Arabic" w:hint="cs"/>
          <w:sz w:val="28"/>
          <w:szCs w:val="28"/>
          <w:rtl/>
        </w:rPr>
        <w:t>الوقت</w:t>
      </w:r>
      <w:r w:rsidRPr="00B00051">
        <w:rPr>
          <w:rFonts w:cs="Simplified Arabic"/>
          <w:sz w:val="28"/>
          <w:szCs w:val="28"/>
          <w:rtl/>
        </w:rPr>
        <w:t xml:space="preserve"> </w:t>
      </w:r>
      <w:r w:rsidRPr="00B00051">
        <w:rPr>
          <w:rFonts w:cs="Simplified Arabic" w:hint="cs"/>
          <w:sz w:val="28"/>
          <w:szCs w:val="28"/>
          <w:rtl/>
        </w:rPr>
        <w:t>يوكد</w:t>
      </w:r>
      <w:r w:rsidRPr="00B00051">
        <w:rPr>
          <w:rFonts w:cs="Simplified Arabic"/>
          <w:sz w:val="28"/>
          <w:szCs w:val="28"/>
          <w:rtl/>
        </w:rPr>
        <w:t xml:space="preserve"> (</w:t>
      </w:r>
      <w:r w:rsidRPr="00B00051">
        <w:rPr>
          <w:rFonts w:cs="Simplified Arabic"/>
          <w:sz w:val="28"/>
          <w:szCs w:val="28"/>
        </w:rPr>
        <w:t>Helga, 1997:19</w:t>
      </w:r>
      <w:r w:rsidRPr="00B00051">
        <w:rPr>
          <w:rFonts w:cs="Simplified Arabic"/>
          <w:sz w:val="28"/>
          <w:szCs w:val="28"/>
          <w:rtl/>
        </w:rPr>
        <w:t xml:space="preserve">) بان </w:t>
      </w:r>
      <w:r w:rsidRPr="00B00051">
        <w:rPr>
          <w:rFonts w:cs="Simplified Arabic" w:hint="cs"/>
          <w:sz w:val="28"/>
          <w:szCs w:val="28"/>
          <w:rtl/>
        </w:rPr>
        <w:t>إدارة</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الشاملة</w:t>
      </w:r>
      <w:r w:rsidRPr="00B00051">
        <w:rPr>
          <w:rFonts w:cs="Simplified Arabic"/>
          <w:sz w:val="28"/>
          <w:szCs w:val="28"/>
          <w:rtl/>
        </w:rPr>
        <w:t xml:space="preserve"> </w:t>
      </w:r>
      <w:r w:rsidRPr="00B00051">
        <w:rPr>
          <w:rFonts w:cs="Simplified Arabic" w:hint="cs"/>
          <w:sz w:val="28"/>
          <w:szCs w:val="28"/>
          <w:rtl/>
        </w:rPr>
        <w:t>هي</w:t>
      </w:r>
      <w:r w:rsidRPr="00B00051">
        <w:rPr>
          <w:rFonts w:cs="Simplified Arabic"/>
          <w:sz w:val="28"/>
          <w:szCs w:val="28"/>
          <w:rtl/>
        </w:rPr>
        <w:t xml:space="preserve"> </w:t>
      </w:r>
      <w:r w:rsidRPr="00B00051">
        <w:rPr>
          <w:rFonts w:cs="Simplified Arabic" w:hint="cs"/>
          <w:sz w:val="28"/>
          <w:szCs w:val="28"/>
          <w:rtl/>
        </w:rPr>
        <w:t>فلسفة</w:t>
      </w:r>
      <w:r w:rsidRPr="00B00051">
        <w:rPr>
          <w:rFonts w:cs="Simplified Arabic"/>
          <w:sz w:val="28"/>
          <w:szCs w:val="28"/>
          <w:rtl/>
        </w:rPr>
        <w:t xml:space="preserve"> </w:t>
      </w:r>
      <w:r w:rsidRPr="00B00051">
        <w:rPr>
          <w:rFonts w:cs="Simplified Arabic" w:hint="cs"/>
          <w:sz w:val="28"/>
          <w:szCs w:val="28"/>
          <w:rtl/>
        </w:rPr>
        <w:t>الإ</w:t>
      </w:r>
      <w:r w:rsidRPr="00B00051">
        <w:rPr>
          <w:rFonts w:cs="Simplified Arabic" w:hint="eastAsia"/>
          <w:sz w:val="28"/>
          <w:szCs w:val="28"/>
          <w:rtl/>
        </w:rPr>
        <w:t>دارة</w:t>
      </w:r>
      <w:r w:rsidRPr="00B00051">
        <w:rPr>
          <w:rFonts w:cs="Simplified Arabic"/>
          <w:sz w:val="28"/>
          <w:szCs w:val="28"/>
          <w:rtl/>
        </w:rPr>
        <w:t xml:space="preserve"> </w:t>
      </w:r>
      <w:r w:rsidRPr="00B00051">
        <w:rPr>
          <w:rFonts w:cs="Simplified Arabic" w:hint="eastAsia"/>
          <w:sz w:val="28"/>
          <w:szCs w:val="28"/>
          <w:rtl/>
        </w:rPr>
        <w:t>المستمد</w:t>
      </w:r>
      <w:r w:rsidRPr="00B00051">
        <w:rPr>
          <w:rFonts w:cs="Simplified Arabic" w:hint="cs"/>
          <w:sz w:val="28"/>
          <w:szCs w:val="28"/>
          <w:rtl/>
        </w:rPr>
        <w:t>ة</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رضا</w:t>
      </w:r>
      <w:r w:rsidRPr="00B00051">
        <w:rPr>
          <w:rFonts w:cs="Simplified Arabic"/>
          <w:sz w:val="28"/>
          <w:szCs w:val="28"/>
          <w:rtl/>
        </w:rPr>
        <w:t xml:space="preserve"> </w:t>
      </w:r>
      <w:r w:rsidRPr="00B00051">
        <w:rPr>
          <w:rFonts w:cs="Simplified Arabic" w:hint="cs"/>
          <w:sz w:val="28"/>
          <w:szCs w:val="28"/>
          <w:rtl/>
        </w:rPr>
        <w:t>العميل</w:t>
      </w:r>
      <w:r w:rsidRPr="00B00051">
        <w:rPr>
          <w:rFonts w:cs="Simplified Arabic"/>
          <w:sz w:val="28"/>
          <w:szCs w:val="28"/>
          <w:rtl/>
        </w:rPr>
        <w:t>.</w:t>
      </w:r>
    </w:p>
    <w:p w14:paraId="1808C8C7" w14:textId="77777777" w:rsidR="00B00051" w:rsidRPr="00B00051" w:rsidRDefault="00B00051" w:rsidP="00B00051">
      <w:pPr>
        <w:spacing w:after="0" w:line="240" w:lineRule="auto"/>
        <w:ind w:firstLine="720"/>
        <w:jc w:val="lowKashida"/>
        <w:rPr>
          <w:rFonts w:cs="Simplified Arabic"/>
          <w:sz w:val="28"/>
          <w:szCs w:val="28"/>
          <w:rtl/>
        </w:rPr>
      </w:pPr>
      <w:r w:rsidRPr="00B00051">
        <w:rPr>
          <w:rFonts w:cs="Simplified Arabic" w:hint="cs"/>
          <w:sz w:val="28"/>
          <w:szCs w:val="28"/>
          <w:rtl/>
        </w:rPr>
        <w:t>أما</w:t>
      </w:r>
      <w:r w:rsidRPr="00B00051">
        <w:rPr>
          <w:rFonts w:cs="Simplified Arabic"/>
          <w:sz w:val="28"/>
          <w:szCs w:val="28"/>
          <w:rtl/>
        </w:rPr>
        <w:t xml:space="preserve"> (</w:t>
      </w:r>
      <w:r w:rsidRPr="00B00051">
        <w:rPr>
          <w:rFonts w:cs="Simplified Arabic"/>
          <w:sz w:val="28"/>
          <w:szCs w:val="28"/>
        </w:rPr>
        <w:t>Spentey, 1995: 3</w:t>
      </w:r>
      <w:r w:rsidRPr="00B00051">
        <w:rPr>
          <w:rFonts w:cs="Simplified Arabic"/>
          <w:sz w:val="28"/>
          <w:szCs w:val="28"/>
          <w:rtl/>
        </w:rPr>
        <w:t xml:space="preserve">) </w:t>
      </w:r>
      <w:r w:rsidRPr="00B00051">
        <w:rPr>
          <w:rFonts w:cs="Simplified Arabic" w:hint="cs"/>
          <w:sz w:val="28"/>
          <w:szCs w:val="28"/>
          <w:rtl/>
        </w:rPr>
        <w:t>فقد</w:t>
      </w:r>
      <w:r w:rsidRPr="00B00051">
        <w:rPr>
          <w:rFonts w:cs="Simplified Arabic"/>
          <w:sz w:val="28"/>
          <w:szCs w:val="28"/>
          <w:rtl/>
        </w:rPr>
        <w:t xml:space="preserve"> </w:t>
      </w:r>
      <w:r w:rsidRPr="00B00051">
        <w:rPr>
          <w:rFonts w:cs="Simplified Arabic" w:hint="cs"/>
          <w:sz w:val="28"/>
          <w:szCs w:val="28"/>
          <w:rtl/>
        </w:rPr>
        <w:t>مثلها</w:t>
      </w:r>
      <w:r w:rsidRPr="00B00051">
        <w:rPr>
          <w:rFonts w:cs="Simplified Arabic"/>
          <w:sz w:val="28"/>
          <w:szCs w:val="28"/>
          <w:rtl/>
        </w:rPr>
        <w:t xml:space="preserve"> </w:t>
      </w:r>
      <w:r w:rsidRPr="00B00051">
        <w:rPr>
          <w:rFonts w:cs="Simplified Arabic" w:hint="cs"/>
          <w:sz w:val="28"/>
          <w:szCs w:val="28"/>
          <w:rtl/>
        </w:rPr>
        <w:t>بالفلسفة</w:t>
      </w:r>
      <w:r w:rsidRPr="00B00051">
        <w:rPr>
          <w:rFonts w:cs="Simplified Arabic"/>
          <w:sz w:val="28"/>
          <w:szCs w:val="28"/>
          <w:rtl/>
        </w:rPr>
        <w:t xml:space="preserve"> </w:t>
      </w:r>
      <w:r w:rsidRPr="00B00051">
        <w:rPr>
          <w:rFonts w:cs="Simplified Arabic" w:hint="cs"/>
          <w:sz w:val="28"/>
          <w:szCs w:val="28"/>
          <w:rtl/>
        </w:rPr>
        <w:t>التي</w:t>
      </w:r>
      <w:r w:rsidRPr="00B00051">
        <w:rPr>
          <w:rFonts w:cs="Simplified Arabic"/>
          <w:sz w:val="28"/>
          <w:szCs w:val="28"/>
          <w:rtl/>
        </w:rPr>
        <w:t xml:space="preserve"> </w:t>
      </w:r>
      <w:r w:rsidRPr="00B00051">
        <w:rPr>
          <w:rFonts w:cs="Simplified Arabic" w:hint="cs"/>
          <w:sz w:val="28"/>
          <w:szCs w:val="28"/>
          <w:rtl/>
        </w:rPr>
        <w:t>تناضل</w:t>
      </w:r>
      <w:r w:rsidRPr="00B00051">
        <w:rPr>
          <w:rFonts w:cs="Simplified Arabic"/>
          <w:sz w:val="28"/>
          <w:szCs w:val="28"/>
          <w:rtl/>
        </w:rPr>
        <w:t xml:space="preserve"> </w:t>
      </w:r>
      <w:r w:rsidRPr="00B00051">
        <w:rPr>
          <w:rFonts w:cs="Simplified Arabic" w:hint="cs"/>
          <w:sz w:val="28"/>
          <w:szCs w:val="28"/>
          <w:rtl/>
        </w:rPr>
        <w:t>بهدف</w:t>
      </w:r>
      <w:r w:rsidRPr="00B00051">
        <w:rPr>
          <w:rFonts w:cs="Simplified Arabic"/>
          <w:sz w:val="28"/>
          <w:szCs w:val="28"/>
          <w:rtl/>
        </w:rPr>
        <w:t xml:space="preserve"> </w:t>
      </w:r>
      <w:r w:rsidRPr="00B00051">
        <w:rPr>
          <w:rFonts w:cs="Simplified Arabic" w:hint="cs"/>
          <w:sz w:val="28"/>
          <w:szCs w:val="28"/>
          <w:rtl/>
        </w:rPr>
        <w:t>الاستخدام</w:t>
      </w:r>
      <w:r w:rsidRPr="00B00051">
        <w:rPr>
          <w:rFonts w:cs="Simplified Arabic"/>
          <w:sz w:val="28"/>
          <w:szCs w:val="28"/>
          <w:rtl/>
        </w:rPr>
        <w:t xml:space="preserve"> </w:t>
      </w:r>
      <w:r w:rsidRPr="00B00051">
        <w:rPr>
          <w:rFonts w:cs="Simplified Arabic" w:hint="cs"/>
          <w:sz w:val="28"/>
          <w:szCs w:val="28"/>
          <w:rtl/>
        </w:rPr>
        <w:t>الأفضل</w:t>
      </w:r>
      <w:r w:rsidRPr="00B00051">
        <w:rPr>
          <w:rFonts w:cs="Simplified Arabic"/>
          <w:sz w:val="28"/>
          <w:szCs w:val="28"/>
          <w:rtl/>
        </w:rPr>
        <w:t xml:space="preserve"> </w:t>
      </w:r>
      <w:r w:rsidRPr="00B00051">
        <w:rPr>
          <w:rFonts w:cs="Simplified Arabic" w:hint="cs"/>
          <w:sz w:val="28"/>
          <w:szCs w:val="28"/>
          <w:rtl/>
        </w:rPr>
        <w:t>لجميع</w:t>
      </w:r>
      <w:r w:rsidRPr="00B00051">
        <w:rPr>
          <w:rFonts w:cs="Simplified Arabic"/>
          <w:sz w:val="28"/>
          <w:szCs w:val="28"/>
          <w:rtl/>
        </w:rPr>
        <w:t xml:space="preserve"> </w:t>
      </w:r>
      <w:r w:rsidRPr="00B00051">
        <w:rPr>
          <w:rFonts w:cs="Simplified Arabic" w:hint="cs"/>
          <w:sz w:val="28"/>
          <w:szCs w:val="28"/>
          <w:rtl/>
        </w:rPr>
        <w:t>الموارد</w:t>
      </w:r>
      <w:r w:rsidRPr="00B00051">
        <w:rPr>
          <w:rFonts w:cs="Simplified Arabic"/>
          <w:sz w:val="28"/>
          <w:szCs w:val="28"/>
          <w:rtl/>
        </w:rPr>
        <w:t xml:space="preserve"> </w:t>
      </w:r>
      <w:r w:rsidRPr="00B00051">
        <w:rPr>
          <w:rFonts w:cs="Simplified Arabic" w:hint="cs"/>
          <w:sz w:val="28"/>
          <w:szCs w:val="28"/>
          <w:rtl/>
        </w:rPr>
        <w:t>والفرص</w:t>
      </w:r>
      <w:r w:rsidRPr="00B00051">
        <w:rPr>
          <w:rFonts w:cs="Simplified Arabic"/>
          <w:sz w:val="28"/>
          <w:szCs w:val="28"/>
          <w:rtl/>
        </w:rPr>
        <w:t xml:space="preserve"> </w:t>
      </w:r>
      <w:r w:rsidRPr="00B00051">
        <w:rPr>
          <w:rFonts w:cs="Simplified Arabic" w:hint="cs"/>
          <w:sz w:val="28"/>
          <w:szCs w:val="28"/>
          <w:rtl/>
        </w:rPr>
        <w:t>والتحسين</w:t>
      </w:r>
      <w:r w:rsidRPr="00B00051">
        <w:rPr>
          <w:rFonts w:cs="Simplified Arabic"/>
          <w:sz w:val="28"/>
          <w:szCs w:val="28"/>
          <w:rtl/>
        </w:rPr>
        <w:t xml:space="preserve"> </w:t>
      </w:r>
      <w:r w:rsidRPr="00B00051">
        <w:rPr>
          <w:rFonts w:cs="Simplified Arabic" w:hint="cs"/>
          <w:sz w:val="28"/>
          <w:szCs w:val="28"/>
          <w:rtl/>
        </w:rPr>
        <w:t>لجميع</w:t>
      </w:r>
      <w:r w:rsidRPr="00B00051">
        <w:rPr>
          <w:rFonts w:cs="Simplified Arabic"/>
          <w:sz w:val="28"/>
          <w:szCs w:val="28"/>
          <w:rtl/>
        </w:rPr>
        <w:t xml:space="preserve"> </w:t>
      </w:r>
      <w:r w:rsidRPr="00B00051">
        <w:rPr>
          <w:rFonts w:cs="Simplified Arabic" w:hint="cs"/>
          <w:sz w:val="28"/>
          <w:szCs w:val="28"/>
          <w:rtl/>
        </w:rPr>
        <w:t>ممتلكات</w:t>
      </w:r>
      <w:r w:rsidRPr="00B00051">
        <w:rPr>
          <w:rFonts w:cs="Simplified Arabic"/>
          <w:sz w:val="28"/>
          <w:szCs w:val="28"/>
          <w:rtl/>
        </w:rPr>
        <w:t xml:space="preserve"> </w:t>
      </w:r>
      <w:r w:rsidRPr="00B00051">
        <w:rPr>
          <w:rFonts w:cs="Simplified Arabic" w:hint="cs"/>
          <w:sz w:val="28"/>
          <w:szCs w:val="28"/>
          <w:rtl/>
        </w:rPr>
        <w:t>المنظمة</w:t>
      </w:r>
      <w:r w:rsidRPr="00B00051">
        <w:rPr>
          <w:rFonts w:cs="Simplified Arabic"/>
          <w:sz w:val="28"/>
          <w:szCs w:val="28"/>
          <w:rtl/>
        </w:rPr>
        <w:t>.</w:t>
      </w:r>
    </w:p>
    <w:p w14:paraId="240B3470" w14:textId="77777777" w:rsidR="00B00051" w:rsidRPr="00B00051" w:rsidRDefault="00B00051" w:rsidP="00B00051">
      <w:pPr>
        <w:spacing w:after="0" w:line="240" w:lineRule="auto"/>
        <w:jc w:val="lowKashida"/>
        <w:rPr>
          <w:rFonts w:cs="Simplified Arabic"/>
          <w:sz w:val="28"/>
          <w:szCs w:val="28"/>
          <w:rtl/>
        </w:rPr>
      </w:pPr>
      <w:r w:rsidRPr="00B00051">
        <w:rPr>
          <w:rFonts w:cs="Simplified Arabic"/>
          <w:sz w:val="28"/>
          <w:szCs w:val="28"/>
          <w:rtl/>
        </w:rPr>
        <w:t xml:space="preserve">     </w:t>
      </w:r>
      <w:r w:rsidRPr="00B00051">
        <w:rPr>
          <w:rFonts w:cs="Simplified Arabic" w:hint="cs"/>
          <w:sz w:val="28"/>
          <w:szCs w:val="28"/>
          <w:rtl/>
        </w:rPr>
        <w:t>في</w:t>
      </w:r>
      <w:r w:rsidRPr="00B00051">
        <w:rPr>
          <w:rFonts w:cs="Simplified Arabic"/>
          <w:sz w:val="28"/>
          <w:szCs w:val="28"/>
          <w:rtl/>
        </w:rPr>
        <w:t xml:space="preserve"> </w:t>
      </w:r>
      <w:r w:rsidRPr="00B00051">
        <w:rPr>
          <w:rFonts w:cs="Simplified Arabic" w:hint="cs"/>
          <w:sz w:val="28"/>
          <w:szCs w:val="28"/>
          <w:rtl/>
        </w:rPr>
        <w:t>حين</w:t>
      </w:r>
      <w:r w:rsidRPr="00B00051">
        <w:rPr>
          <w:rFonts w:cs="Simplified Arabic"/>
          <w:sz w:val="28"/>
          <w:szCs w:val="28"/>
          <w:rtl/>
        </w:rPr>
        <w:t xml:space="preserve"> </w:t>
      </w:r>
      <w:r w:rsidRPr="00B00051">
        <w:rPr>
          <w:rFonts w:cs="Simplified Arabic" w:hint="cs"/>
          <w:sz w:val="28"/>
          <w:szCs w:val="28"/>
          <w:rtl/>
        </w:rPr>
        <w:t>مثلها</w:t>
      </w:r>
      <w:r w:rsidRPr="00B00051">
        <w:rPr>
          <w:rFonts w:cs="Simplified Arabic"/>
          <w:sz w:val="28"/>
          <w:szCs w:val="28"/>
          <w:rtl/>
        </w:rPr>
        <w:t xml:space="preserve">( </w:t>
      </w:r>
      <w:r w:rsidRPr="00B00051">
        <w:rPr>
          <w:rFonts w:cs="Simplified Arabic" w:hint="cs"/>
          <w:sz w:val="28"/>
          <w:szCs w:val="28"/>
          <w:rtl/>
        </w:rPr>
        <w:t>بندقلي، 1996، ص 133) بمجموعة</w:t>
      </w:r>
      <w:r w:rsidRPr="00B00051">
        <w:rPr>
          <w:rFonts w:cs="Simplified Arabic"/>
          <w:sz w:val="28"/>
          <w:szCs w:val="28"/>
          <w:rtl/>
        </w:rPr>
        <w:t xml:space="preserve"> </w:t>
      </w:r>
      <w:r w:rsidRPr="00B00051">
        <w:rPr>
          <w:rFonts w:cs="Simplified Arabic" w:hint="cs"/>
          <w:sz w:val="28"/>
          <w:szCs w:val="28"/>
          <w:rtl/>
        </w:rPr>
        <w:t>الأعمال</w:t>
      </w:r>
      <w:r w:rsidRPr="00B00051">
        <w:rPr>
          <w:rFonts w:cs="Simplified Arabic"/>
          <w:sz w:val="28"/>
          <w:szCs w:val="28"/>
          <w:rtl/>
        </w:rPr>
        <w:t xml:space="preserve"> </w:t>
      </w:r>
      <w:r w:rsidRPr="00B00051">
        <w:rPr>
          <w:rFonts w:cs="Simplified Arabic" w:hint="cs"/>
          <w:sz w:val="28"/>
          <w:szCs w:val="28"/>
          <w:rtl/>
        </w:rPr>
        <w:t>والنشاطات</w:t>
      </w:r>
      <w:r w:rsidRPr="00B00051">
        <w:rPr>
          <w:rFonts w:cs="Simplified Arabic"/>
          <w:sz w:val="28"/>
          <w:szCs w:val="28"/>
          <w:rtl/>
        </w:rPr>
        <w:t xml:space="preserve"> التي يلزم بها جميع المدراء وال</w:t>
      </w:r>
      <w:r w:rsidRPr="00B00051">
        <w:rPr>
          <w:rFonts w:cs="Simplified Arabic" w:hint="cs"/>
          <w:sz w:val="28"/>
          <w:szCs w:val="28"/>
          <w:rtl/>
        </w:rPr>
        <w:t>أفراد</w:t>
      </w:r>
      <w:r w:rsidRPr="00B00051">
        <w:rPr>
          <w:rFonts w:cs="Simplified Arabic"/>
          <w:sz w:val="28"/>
          <w:szCs w:val="28"/>
          <w:rtl/>
        </w:rPr>
        <w:t xml:space="preserve"> </w:t>
      </w:r>
      <w:r w:rsidRPr="00B00051">
        <w:rPr>
          <w:rFonts w:cs="Simplified Arabic" w:hint="cs"/>
          <w:sz w:val="28"/>
          <w:szCs w:val="28"/>
          <w:rtl/>
        </w:rPr>
        <w:t>في</w:t>
      </w:r>
      <w:r w:rsidRPr="00B00051">
        <w:rPr>
          <w:rFonts w:cs="Simplified Arabic"/>
          <w:sz w:val="28"/>
          <w:szCs w:val="28"/>
          <w:rtl/>
        </w:rPr>
        <w:t xml:space="preserve"> </w:t>
      </w:r>
      <w:r w:rsidRPr="00B00051">
        <w:rPr>
          <w:rFonts w:cs="Simplified Arabic" w:hint="cs"/>
          <w:sz w:val="28"/>
          <w:szCs w:val="28"/>
          <w:rtl/>
        </w:rPr>
        <w:t>المنظمة</w:t>
      </w:r>
      <w:r w:rsidRPr="00B00051">
        <w:rPr>
          <w:rFonts w:cs="Simplified Arabic"/>
          <w:sz w:val="28"/>
          <w:szCs w:val="28"/>
          <w:rtl/>
        </w:rPr>
        <w:t xml:space="preserve"> </w:t>
      </w:r>
      <w:r w:rsidRPr="00B00051">
        <w:rPr>
          <w:rFonts w:cs="Simplified Arabic" w:hint="cs"/>
          <w:sz w:val="28"/>
          <w:szCs w:val="28"/>
          <w:rtl/>
        </w:rPr>
        <w:t>بهدف</w:t>
      </w:r>
      <w:r w:rsidRPr="00B00051">
        <w:rPr>
          <w:rFonts w:cs="Simplified Arabic"/>
          <w:sz w:val="28"/>
          <w:szCs w:val="28"/>
          <w:rtl/>
        </w:rPr>
        <w:t xml:space="preserve"> </w:t>
      </w:r>
      <w:r w:rsidRPr="00B00051">
        <w:rPr>
          <w:rFonts w:cs="Simplified Arabic" w:hint="cs"/>
          <w:sz w:val="28"/>
          <w:szCs w:val="28"/>
          <w:rtl/>
        </w:rPr>
        <w:t>تلبية</w:t>
      </w:r>
      <w:r w:rsidRPr="00B00051">
        <w:rPr>
          <w:rFonts w:cs="Simplified Arabic"/>
          <w:sz w:val="28"/>
          <w:szCs w:val="28"/>
          <w:rtl/>
        </w:rPr>
        <w:t xml:space="preserve"> </w:t>
      </w:r>
      <w:r w:rsidRPr="00B00051">
        <w:rPr>
          <w:rFonts w:cs="Simplified Arabic" w:hint="cs"/>
          <w:sz w:val="28"/>
          <w:szCs w:val="28"/>
          <w:rtl/>
        </w:rPr>
        <w:t>رغبات</w:t>
      </w:r>
      <w:r w:rsidRPr="00B00051">
        <w:rPr>
          <w:rFonts w:cs="Simplified Arabic"/>
          <w:sz w:val="28"/>
          <w:szCs w:val="28"/>
          <w:rtl/>
        </w:rPr>
        <w:t xml:space="preserve"> </w:t>
      </w:r>
      <w:r w:rsidRPr="00B00051">
        <w:rPr>
          <w:rFonts w:cs="Simplified Arabic" w:hint="cs"/>
          <w:sz w:val="28"/>
          <w:szCs w:val="28"/>
          <w:rtl/>
        </w:rPr>
        <w:t>العميل</w:t>
      </w:r>
      <w:r w:rsidRPr="00B00051">
        <w:rPr>
          <w:rFonts w:cs="Simplified Arabic"/>
          <w:sz w:val="28"/>
          <w:szCs w:val="28"/>
          <w:rtl/>
        </w:rPr>
        <w:t>.</w:t>
      </w:r>
    </w:p>
    <w:p w14:paraId="5CE784BA" w14:textId="77777777" w:rsidR="00B00051" w:rsidRPr="00B00051" w:rsidRDefault="00B00051" w:rsidP="00B00051">
      <w:pPr>
        <w:spacing w:after="0" w:line="240" w:lineRule="auto"/>
        <w:ind w:firstLine="720"/>
        <w:jc w:val="lowKashida"/>
        <w:rPr>
          <w:rFonts w:cs="Simplified Arabic"/>
          <w:sz w:val="28"/>
          <w:szCs w:val="28"/>
          <w:rtl/>
        </w:rPr>
      </w:pPr>
      <w:r w:rsidRPr="00B00051">
        <w:rPr>
          <w:rFonts w:cs="Simplified Arabic" w:hint="cs"/>
          <w:sz w:val="28"/>
          <w:szCs w:val="28"/>
          <w:rtl/>
        </w:rPr>
        <w:t>وأخيرًا</w:t>
      </w:r>
      <w:r w:rsidRPr="00B00051">
        <w:rPr>
          <w:rFonts w:cs="Simplified Arabic"/>
          <w:sz w:val="28"/>
          <w:szCs w:val="28"/>
          <w:rtl/>
        </w:rPr>
        <w:t xml:space="preserve"> </w:t>
      </w:r>
      <w:r w:rsidRPr="00B00051">
        <w:rPr>
          <w:rFonts w:cs="Simplified Arabic" w:hint="cs"/>
          <w:sz w:val="28"/>
          <w:szCs w:val="28"/>
          <w:rtl/>
        </w:rPr>
        <w:t>فقد</w:t>
      </w:r>
      <w:r w:rsidRPr="00B00051">
        <w:rPr>
          <w:rFonts w:cs="Simplified Arabic"/>
          <w:sz w:val="28"/>
          <w:szCs w:val="28"/>
          <w:rtl/>
        </w:rPr>
        <w:t xml:space="preserve"> </w:t>
      </w:r>
      <w:r w:rsidRPr="00B00051">
        <w:rPr>
          <w:rFonts w:cs="Simplified Arabic" w:hint="cs"/>
          <w:sz w:val="28"/>
          <w:szCs w:val="28"/>
          <w:rtl/>
        </w:rPr>
        <w:t xml:space="preserve">أوضح </w:t>
      </w:r>
      <w:r w:rsidRPr="00B00051">
        <w:rPr>
          <w:rFonts w:cs="Simplified Arabic"/>
          <w:sz w:val="28"/>
          <w:szCs w:val="28"/>
          <w:rtl/>
        </w:rPr>
        <w:t>(</w:t>
      </w:r>
      <w:r w:rsidRPr="00B00051">
        <w:rPr>
          <w:rFonts w:cs="Simplified Arabic" w:hint="cs"/>
          <w:sz w:val="28"/>
          <w:szCs w:val="28"/>
          <w:rtl/>
        </w:rPr>
        <w:t>عقيلي، 2001، ص 31) بأن</w:t>
      </w:r>
      <w:r w:rsidRPr="00B00051">
        <w:rPr>
          <w:rFonts w:cs="Simplified Arabic"/>
          <w:sz w:val="28"/>
          <w:szCs w:val="28"/>
          <w:rtl/>
        </w:rPr>
        <w:t xml:space="preserve"> </w:t>
      </w:r>
      <w:r w:rsidRPr="00B00051">
        <w:rPr>
          <w:rFonts w:cs="Simplified Arabic" w:hint="cs"/>
          <w:sz w:val="28"/>
          <w:szCs w:val="28"/>
          <w:rtl/>
        </w:rPr>
        <w:t>إ</w:t>
      </w:r>
      <w:r w:rsidRPr="00B00051">
        <w:rPr>
          <w:rFonts w:cs="Simplified Arabic" w:hint="eastAsia"/>
          <w:sz w:val="28"/>
          <w:szCs w:val="28"/>
          <w:rtl/>
        </w:rPr>
        <w:t>دارة</w:t>
      </w:r>
      <w:r w:rsidRPr="00B00051">
        <w:rPr>
          <w:rFonts w:cs="Simplified Arabic"/>
          <w:sz w:val="28"/>
          <w:szCs w:val="28"/>
          <w:rtl/>
        </w:rPr>
        <w:t xml:space="preserve"> الجودة الشاملة هي فلسفة </w:t>
      </w:r>
      <w:r w:rsidRPr="00B00051">
        <w:rPr>
          <w:rFonts w:cs="Simplified Arabic" w:hint="cs"/>
          <w:sz w:val="28"/>
          <w:szCs w:val="28"/>
          <w:rtl/>
        </w:rPr>
        <w:t>إدارية</w:t>
      </w:r>
      <w:r w:rsidRPr="00B00051">
        <w:rPr>
          <w:rFonts w:cs="Simplified Arabic"/>
          <w:sz w:val="28"/>
          <w:szCs w:val="28"/>
          <w:rtl/>
        </w:rPr>
        <w:t xml:space="preserve"> </w:t>
      </w:r>
      <w:r w:rsidRPr="00B00051">
        <w:rPr>
          <w:rFonts w:cs="Simplified Arabic" w:hint="cs"/>
          <w:sz w:val="28"/>
          <w:szCs w:val="28"/>
          <w:rtl/>
        </w:rPr>
        <w:t>حديثة</w:t>
      </w:r>
      <w:r w:rsidRPr="00B00051">
        <w:rPr>
          <w:rFonts w:cs="Simplified Arabic"/>
          <w:sz w:val="28"/>
          <w:szCs w:val="28"/>
          <w:rtl/>
        </w:rPr>
        <w:t xml:space="preserve"> </w:t>
      </w:r>
      <w:r w:rsidRPr="00B00051">
        <w:rPr>
          <w:rFonts w:cs="Simplified Arabic" w:hint="cs"/>
          <w:sz w:val="28"/>
          <w:szCs w:val="28"/>
          <w:rtl/>
        </w:rPr>
        <w:t>تأخذ</w:t>
      </w:r>
      <w:r w:rsidRPr="00B00051">
        <w:rPr>
          <w:rFonts w:cs="Simplified Arabic"/>
          <w:sz w:val="28"/>
          <w:szCs w:val="28"/>
          <w:rtl/>
        </w:rPr>
        <w:t xml:space="preserve"> </w:t>
      </w:r>
      <w:r w:rsidRPr="00B00051">
        <w:rPr>
          <w:rFonts w:cs="Simplified Arabic" w:hint="cs"/>
          <w:sz w:val="28"/>
          <w:szCs w:val="28"/>
          <w:rtl/>
        </w:rPr>
        <w:t>صورة</w:t>
      </w:r>
      <w:r w:rsidRPr="00B00051">
        <w:rPr>
          <w:rFonts w:cs="Simplified Arabic"/>
          <w:sz w:val="28"/>
          <w:szCs w:val="28"/>
          <w:rtl/>
        </w:rPr>
        <w:t xml:space="preserve"> </w:t>
      </w:r>
      <w:r w:rsidRPr="00B00051">
        <w:rPr>
          <w:rFonts w:cs="Simplified Arabic" w:hint="cs"/>
          <w:sz w:val="28"/>
          <w:szCs w:val="28"/>
          <w:rtl/>
        </w:rPr>
        <w:t>منهاج</w:t>
      </w:r>
      <w:r w:rsidRPr="00B00051">
        <w:rPr>
          <w:rFonts w:cs="Simplified Arabic"/>
          <w:sz w:val="28"/>
          <w:szCs w:val="28"/>
          <w:rtl/>
        </w:rPr>
        <w:t xml:space="preserve"> </w:t>
      </w:r>
      <w:r w:rsidRPr="00B00051">
        <w:rPr>
          <w:rFonts w:cs="Simplified Arabic" w:hint="cs"/>
          <w:sz w:val="28"/>
          <w:szCs w:val="28"/>
          <w:rtl/>
        </w:rPr>
        <w:t>أو</w:t>
      </w:r>
      <w:r w:rsidRPr="00B00051">
        <w:rPr>
          <w:rFonts w:cs="Simplified Arabic"/>
          <w:sz w:val="28"/>
          <w:szCs w:val="28"/>
          <w:rtl/>
        </w:rPr>
        <w:t xml:space="preserve"> </w:t>
      </w:r>
      <w:r w:rsidRPr="00B00051">
        <w:rPr>
          <w:rFonts w:cs="Simplified Arabic" w:hint="cs"/>
          <w:sz w:val="28"/>
          <w:szCs w:val="28"/>
          <w:rtl/>
        </w:rPr>
        <w:t>نظام</w:t>
      </w:r>
      <w:r w:rsidRPr="00B00051">
        <w:rPr>
          <w:rFonts w:cs="Simplified Arabic"/>
          <w:sz w:val="28"/>
          <w:szCs w:val="28"/>
          <w:rtl/>
        </w:rPr>
        <w:t xml:space="preserve"> </w:t>
      </w:r>
      <w:r w:rsidRPr="00B00051">
        <w:rPr>
          <w:rFonts w:cs="Simplified Arabic" w:hint="cs"/>
          <w:sz w:val="28"/>
          <w:szCs w:val="28"/>
          <w:rtl/>
        </w:rPr>
        <w:t>إداري</w:t>
      </w:r>
      <w:r w:rsidRPr="00B00051">
        <w:rPr>
          <w:rFonts w:cs="Simplified Arabic"/>
          <w:sz w:val="28"/>
          <w:szCs w:val="28"/>
          <w:rtl/>
        </w:rPr>
        <w:t xml:space="preserve"> </w:t>
      </w:r>
      <w:r w:rsidRPr="00B00051">
        <w:rPr>
          <w:rFonts w:cs="Simplified Arabic" w:hint="cs"/>
          <w:sz w:val="28"/>
          <w:szCs w:val="28"/>
          <w:rtl/>
        </w:rPr>
        <w:t>شامل</w:t>
      </w:r>
      <w:r w:rsidRPr="00B00051">
        <w:rPr>
          <w:rFonts w:cs="Simplified Arabic"/>
          <w:sz w:val="28"/>
          <w:szCs w:val="28"/>
          <w:rtl/>
        </w:rPr>
        <w:t xml:space="preserve"> </w:t>
      </w:r>
      <w:r w:rsidRPr="00B00051">
        <w:rPr>
          <w:rFonts w:cs="Simplified Arabic" w:hint="cs"/>
          <w:sz w:val="28"/>
          <w:szCs w:val="28"/>
          <w:rtl/>
        </w:rPr>
        <w:t>مبني</w:t>
      </w:r>
      <w:r w:rsidRPr="00B00051">
        <w:rPr>
          <w:rFonts w:cs="Simplified Arabic"/>
          <w:sz w:val="28"/>
          <w:szCs w:val="28"/>
          <w:rtl/>
        </w:rPr>
        <w:t xml:space="preserve"> </w:t>
      </w:r>
      <w:r w:rsidRPr="00B00051">
        <w:rPr>
          <w:rFonts w:cs="Simplified Arabic" w:hint="cs"/>
          <w:sz w:val="28"/>
          <w:szCs w:val="28"/>
          <w:rtl/>
        </w:rPr>
        <w:t>على</w:t>
      </w:r>
      <w:r w:rsidRPr="00B00051">
        <w:rPr>
          <w:rFonts w:cs="Simplified Arabic"/>
          <w:sz w:val="28"/>
          <w:szCs w:val="28"/>
          <w:rtl/>
        </w:rPr>
        <w:t xml:space="preserve"> </w:t>
      </w:r>
      <w:r w:rsidRPr="00B00051">
        <w:rPr>
          <w:rFonts w:cs="Simplified Arabic" w:hint="cs"/>
          <w:sz w:val="28"/>
          <w:szCs w:val="28"/>
          <w:rtl/>
        </w:rPr>
        <w:t>أساس</w:t>
      </w:r>
      <w:r w:rsidRPr="00B00051">
        <w:rPr>
          <w:rFonts w:cs="Simplified Arabic"/>
          <w:sz w:val="28"/>
          <w:szCs w:val="28"/>
          <w:rtl/>
        </w:rPr>
        <w:t xml:space="preserve"> </w:t>
      </w:r>
      <w:r w:rsidRPr="00B00051">
        <w:rPr>
          <w:rFonts w:cs="Simplified Arabic" w:hint="cs"/>
          <w:sz w:val="28"/>
          <w:szCs w:val="28"/>
          <w:rtl/>
        </w:rPr>
        <w:t>إحداث</w:t>
      </w:r>
      <w:r w:rsidRPr="00B00051">
        <w:rPr>
          <w:rFonts w:cs="Simplified Arabic"/>
          <w:sz w:val="28"/>
          <w:szCs w:val="28"/>
          <w:rtl/>
        </w:rPr>
        <w:t xml:space="preserve"> </w:t>
      </w:r>
      <w:r w:rsidRPr="00B00051">
        <w:rPr>
          <w:rFonts w:cs="Simplified Arabic" w:hint="cs"/>
          <w:sz w:val="28"/>
          <w:szCs w:val="28"/>
          <w:rtl/>
        </w:rPr>
        <w:t>تغييرات</w:t>
      </w:r>
      <w:r w:rsidRPr="00B00051">
        <w:rPr>
          <w:rFonts w:cs="Simplified Arabic"/>
          <w:sz w:val="28"/>
          <w:szCs w:val="28"/>
          <w:rtl/>
        </w:rPr>
        <w:t xml:space="preserve"> </w:t>
      </w:r>
      <w:r w:rsidRPr="00B00051">
        <w:rPr>
          <w:rFonts w:cs="Simplified Arabic" w:hint="cs"/>
          <w:sz w:val="28"/>
          <w:szCs w:val="28"/>
          <w:rtl/>
        </w:rPr>
        <w:t>جذرية</w:t>
      </w:r>
      <w:r w:rsidRPr="00B00051">
        <w:rPr>
          <w:rFonts w:cs="Simplified Arabic"/>
          <w:sz w:val="28"/>
          <w:szCs w:val="28"/>
          <w:rtl/>
        </w:rPr>
        <w:t xml:space="preserve"> </w:t>
      </w:r>
      <w:r w:rsidRPr="00B00051">
        <w:rPr>
          <w:rFonts w:cs="Simplified Arabic" w:hint="cs"/>
          <w:sz w:val="28"/>
          <w:szCs w:val="28"/>
          <w:rtl/>
        </w:rPr>
        <w:t>داخل المنظمة</w:t>
      </w:r>
      <w:r w:rsidRPr="00B00051">
        <w:rPr>
          <w:rFonts w:cs="Simplified Arabic"/>
          <w:sz w:val="28"/>
          <w:szCs w:val="28"/>
          <w:rtl/>
        </w:rPr>
        <w:t xml:space="preserve"> </w:t>
      </w:r>
      <w:r w:rsidRPr="00B00051">
        <w:rPr>
          <w:rFonts w:cs="Simplified Arabic" w:hint="cs"/>
          <w:sz w:val="28"/>
          <w:szCs w:val="28"/>
          <w:rtl/>
        </w:rPr>
        <w:t>للفكر</w:t>
      </w:r>
      <w:r w:rsidRPr="00B00051">
        <w:rPr>
          <w:rFonts w:cs="Simplified Arabic"/>
          <w:sz w:val="28"/>
          <w:szCs w:val="28"/>
          <w:rtl/>
        </w:rPr>
        <w:t xml:space="preserve"> </w:t>
      </w:r>
      <w:r w:rsidRPr="00B00051">
        <w:rPr>
          <w:rFonts w:cs="Simplified Arabic" w:hint="cs"/>
          <w:sz w:val="28"/>
          <w:szCs w:val="28"/>
          <w:rtl/>
        </w:rPr>
        <w:t>والسلوك</w:t>
      </w:r>
      <w:r w:rsidRPr="00B00051">
        <w:rPr>
          <w:rFonts w:cs="Simplified Arabic"/>
          <w:sz w:val="28"/>
          <w:szCs w:val="28"/>
          <w:rtl/>
        </w:rPr>
        <w:t xml:space="preserve"> والقيم والمعتقدات والمفاهيم ال</w:t>
      </w:r>
      <w:r w:rsidRPr="00B00051">
        <w:rPr>
          <w:rFonts w:cs="Simplified Arabic" w:hint="cs"/>
          <w:sz w:val="28"/>
          <w:szCs w:val="28"/>
          <w:rtl/>
        </w:rPr>
        <w:t>إدارية</w:t>
      </w:r>
      <w:r w:rsidRPr="00B00051">
        <w:rPr>
          <w:rFonts w:cs="Simplified Arabic"/>
          <w:sz w:val="28"/>
          <w:szCs w:val="28"/>
          <w:rtl/>
        </w:rPr>
        <w:t xml:space="preserve"> </w:t>
      </w:r>
      <w:r w:rsidRPr="00B00051">
        <w:rPr>
          <w:rFonts w:cs="Simplified Arabic" w:hint="cs"/>
          <w:sz w:val="28"/>
          <w:szCs w:val="28"/>
          <w:rtl/>
        </w:rPr>
        <w:t>ونمط</w:t>
      </w:r>
      <w:r w:rsidRPr="00B00051">
        <w:rPr>
          <w:rFonts w:cs="Simplified Arabic"/>
          <w:sz w:val="28"/>
          <w:szCs w:val="28"/>
          <w:rtl/>
        </w:rPr>
        <w:t xml:space="preserve"> </w:t>
      </w:r>
      <w:r w:rsidRPr="00B00051">
        <w:rPr>
          <w:rFonts w:cs="Simplified Arabic" w:hint="cs"/>
          <w:sz w:val="28"/>
          <w:szCs w:val="28"/>
          <w:rtl/>
        </w:rPr>
        <w:t>القيادة</w:t>
      </w:r>
      <w:r w:rsidRPr="00B00051">
        <w:rPr>
          <w:rFonts w:cs="Simplified Arabic"/>
          <w:sz w:val="28"/>
          <w:szCs w:val="28"/>
          <w:rtl/>
        </w:rPr>
        <w:t xml:space="preserve"> </w:t>
      </w:r>
      <w:r w:rsidRPr="00B00051">
        <w:rPr>
          <w:rFonts w:cs="Simplified Arabic" w:hint="cs"/>
          <w:sz w:val="28"/>
          <w:szCs w:val="28"/>
          <w:rtl/>
        </w:rPr>
        <w:t>الإدارية</w:t>
      </w:r>
      <w:r w:rsidRPr="00B00051">
        <w:rPr>
          <w:rFonts w:cs="Simplified Arabic"/>
          <w:sz w:val="28"/>
          <w:szCs w:val="28"/>
          <w:rtl/>
        </w:rPr>
        <w:t xml:space="preserve"> </w:t>
      </w:r>
      <w:r w:rsidRPr="00B00051">
        <w:rPr>
          <w:rFonts w:cs="Simplified Arabic" w:hint="cs"/>
          <w:sz w:val="28"/>
          <w:szCs w:val="28"/>
          <w:rtl/>
        </w:rPr>
        <w:t>ونظم</w:t>
      </w:r>
      <w:r w:rsidRPr="00B00051">
        <w:rPr>
          <w:rFonts w:cs="Simplified Arabic"/>
          <w:sz w:val="28"/>
          <w:szCs w:val="28"/>
          <w:rtl/>
        </w:rPr>
        <w:t xml:space="preserve"> </w:t>
      </w:r>
      <w:r w:rsidRPr="00B00051">
        <w:rPr>
          <w:rFonts w:cs="Simplified Arabic" w:hint="cs"/>
          <w:sz w:val="28"/>
          <w:szCs w:val="28"/>
          <w:rtl/>
        </w:rPr>
        <w:t>وإجراءات</w:t>
      </w:r>
      <w:r w:rsidRPr="00B00051">
        <w:rPr>
          <w:rFonts w:cs="Simplified Arabic"/>
          <w:sz w:val="28"/>
          <w:szCs w:val="28"/>
          <w:rtl/>
        </w:rPr>
        <w:t xml:space="preserve"> </w:t>
      </w:r>
      <w:r w:rsidRPr="00B00051">
        <w:rPr>
          <w:rFonts w:cs="Simplified Arabic" w:hint="cs"/>
          <w:sz w:val="28"/>
          <w:szCs w:val="28"/>
          <w:rtl/>
        </w:rPr>
        <w:t>العمل</w:t>
      </w:r>
      <w:r w:rsidRPr="00B00051">
        <w:rPr>
          <w:rFonts w:cs="Simplified Arabic"/>
          <w:sz w:val="28"/>
          <w:szCs w:val="28"/>
          <w:rtl/>
        </w:rPr>
        <w:t xml:space="preserve"> </w:t>
      </w:r>
      <w:r w:rsidRPr="00B00051">
        <w:rPr>
          <w:rFonts w:cs="Simplified Arabic" w:hint="cs"/>
          <w:sz w:val="28"/>
          <w:szCs w:val="28"/>
          <w:rtl/>
        </w:rPr>
        <w:t>والأ</w:t>
      </w:r>
      <w:r w:rsidRPr="00B00051">
        <w:rPr>
          <w:rFonts w:cs="Simplified Arabic" w:hint="eastAsia"/>
          <w:sz w:val="28"/>
          <w:szCs w:val="28"/>
          <w:rtl/>
        </w:rPr>
        <w:t>داء</w:t>
      </w:r>
      <w:r w:rsidRPr="00B00051">
        <w:rPr>
          <w:rFonts w:cs="Simplified Arabic"/>
          <w:sz w:val="28"/>
          <w:szCs w:val="28"/>
          <w:rtl/>
        </w:rPr>
        <w:t xml:space="preserve"> </w:t>
      </w:r>
      <w:r w:rsidRPr="00B00051">
        <w:rPr>
          <w:rFonts w:cs="Simplified Arabic" w:hint="eastAsia"/>
          <w:sz w:val="28"/>
          <w:szCs w:val="28"/>
          <w:rtl/>
        </w:rPr>
        <w:t>وكل</w:t>
      </w:r>
      <w:r w:rsidRPr="00B00051">
        <w:rPr>
          <w:rFonts w:cs="Simplified Arabic"/>
          <w:sz w:val="28"/>
          <w:szCs w:val="28"/>
          <w:rtl/>
        </w:rPr>
        <w:t xml:space="preserve"> </w:t>
      </w:r>
      <w:r w:rsidRPr="00B00051">
        <w:rPr>
          <w:rFonts w:cs="Simplified Arabic" w:hint="eastAsia"/>
          <w:sz w:val="28"/>
          <w:szCs w:val="28"/>
          <w:rtl/>
        </w:rPr>
        <w:t>ش</w:t>
      </w:r>
      <w:r w:rsidRPr="00B00051">
        <w:rPr>
          <w:rFonts w:cs="Simplified Arabic" w:hint="cs"/>
          <w:sz w:val="28"/>
          <w:szCs w:val="28"/>
          <w:rtl/>
        </w:rPr>
        <w:t>يء</w:t>
      </w:r>
      <w:r w:rsidRPr="00B00051">
        <w:rPr>
          <w:rFonts w:cs="Simplified Arabic"/>
          <w:sz w:val="28"/>
          <w:szCs w:val="28"/>
          <w:rtl/>
        </w:rPr>
        <w:t xml:space="preserve"> </w:t>
      </w:r>
      <w:r w:rsidRPr="00B00051">
        <w:rPr>
          <w:rFonts w:cs="Simplified Arabic" w:hint="cs"/>
          <w:sz w:val="28"/>
          <w:szCs w:val="28"/>
          <w:rtl/>
        </w:rPr>
        <w:t>فيها</w:t>
      </w:r>
      <w:r w:rsidRPr="00B00051">
        <w:rPr>
          <w:rFonts w:cs="Simplified Arabic"/>
          <w:sz w:val="28"/>
          <w:szCs w:val="28"/>
          <w:rtl/>
        </w:rPr>
        <w:t xml:space="preserve"> </w:t>
      </w:r>
      <w:r w:rsidRPr="00B00051">
        <w:rPr>
          <w:rFonts w:cs="Simplified Arabic" w:hint="cs"/>
          <w:sz w:val="28"/>
          <w:szCs w:val="28"/>
          <w:rtl/>
        </w:rPr>
        <w:t>بهدف</w:t>
      </w:r>
      <w:r w:rsidRPr="00B00051">
        <w:rPr>
          <w:rFonts w:cs="Simplified Arabic"/>
          <w:sz w:val="28"/>
          <w:szCs w:val="28"/>
          <w:rtl/>
        </w:rPr>
        <w:t xml:space="preserve"> </w:t>
      </w:r>
      <w:r w:rsidRPr="00B00051">
        <w:rPr>
          <w:rFonts w:cs="Simplified Arabic" w:hint="cs"/>
          <w:sz w:val="28"/>
          <w:szCs w:val="28"/>
          <w:rtl/>
        </w:rPr>
        <w:t>تطوير</w:t>
      </w:r>
      <w:r w:rsidRPr="00B00051">
        <w:rPr>
          <w:rFonts w:cs="Simplified Arabic"/>
          <w:sz w:val="28"/>
          <w:szCs w:val="28"/>
          <w:rtl/>
        </w:rPr>
        <w:t xml:space="preserve"> </w:t>
      </w:r>
      <w:r w:rsidRPr="00B00051">
        <w:rPr>
          <w:rFonts w:cs="Simplified Arabic" w:hint="cs"/>
          <w:sz w:val="28"/>
          <w:szCs w:val="28"/>
          <w:rtl/>
        </w:rPr>
        <w:t>وتحسين</w:t>
      </w:r>
      <w:r w:rsidRPr="00B00051">
        <w:rPr>
          <w:rFonts w:cs="Simplified Arabic"/>
          <w:sz w:val="28"/>
          <w:szCs w:val="28"/>
          <w:rtl/>
        </w:rPr>
        <w:t xml:space="preserve"> </w:t>
      </w:r>
      <w:r w:rsidRPr="00B00051">
        <w:rPr>
          <w:rFonts w:cs="Simplified Arabic" w:hint="cs"/>
          <w:sz w:val="28"/>
          <w:szCs w:val="28"/>
          <w:rtl/>
        </w:rPr>
        <w:t>مكونات</w:t>
      </w:r>
      <w:r w:rsidRPr="00B00051">
        <w:rPr>
          <w:rFonts w:cs="Simplified Arabic"/>
          <w:sz w:val="28"/>
          <w:szCs w:val="28"/>
          <w:rtl/>
        </w:rPr>
        <w:t xml:space="preserve"> </w:t>
      </w:r>
      <w:r w:rsidRPr="00B00051">
        <w:rPr>
          <w:rFonts w:cs="Simplified Arabic" w:hint="cs"/>
          <w:sz w:val="28"/>
          <w:szCs w:val="28"/>
          <w:rtl/>
        </w:rPr>
        <w:t>المنظمة</w:t>
      </w:r>
      <w:r w:rsidRPr="00B00051">
        <w:rPr>
          <w:rFonts w:cs="Simplified Arabic"/>
          <w:sz w:val="28"/>
          <w:szCs w:val="28"/>
          <w:rtl/>
        </w:rPr>
        <w:t xml:space="preserve"> </w:t>
      </w:r>
      <w:r w:rsidRPr="00B00051">
        <w:rPr>
          <w:rFonts w:cs="Simplified Arabic" w:hint="cs"/>
          <w:sz w:val="28"/>
          <w:szCs w:val="28"/>
          <w:rtl/>
        </w:rPr>
        <w:t>كافة</w:t>
      </w:r>
      <w:r w:rsidRPr="00B00051">
        <w:rPr>
          <w:rFonts w:cs="Simplified Arabic"/>
          <w:sz w:val="28"/>
          <w:szCs w:val="28"/>
          <w:rtl/>
        </w:rPr>
        <w:t xml:space="preserve"> </w:t>
      </w:r>
      <w:r w:rsidRPr="00B00051">
        <w:rPr>
          <w:rFonts w:cs="Simplified Arabic" w:hint="cs"/>
          <w:sz w:val="28"/>
          <w:szCs w:val="28"/>
          <w:rtl/>
        </w:rPr>
        <w:t>بهدف</w:t>
      </w:r>
      <w:r w:rsidRPr="00B00051">
        <w:rPr>
          <w:rFonts w:cs="Simplified Arabic"/>
          <w:sz w:val="28"/>
          <w:szCs w:val="28"/>
          <w:rtl/>
        </w:rPr>
        <w:t xml:space="preserve"> </w:t>
      </w:r>
      <w:r w:rsidRPr="00B00051">
        <w:rPr>
          <w:rFonts w:cs="Simplified Arabic" w:hint="cs"/>
          <w:sz w:val="28"/>
          <w:szCs w:val="28"/>
          <w:rtl/>
        </w:rPr>
        <w:t>الوصول</w:t>
      </w:r>
      <w:r w:rsidRPr="00B00051">
        <w:rPr>
          <w:rFonts w:cs="Simplified Arabic"/>
          <w:sz w:val="28"/>
          <w:szCs w:val="28"/>
          <w:rtl/>
        </w:rPr>
        <w:t xml:space="preserve"> </w:t>
      </w:r>
      <w:r w:rsidRPr="00B00051">
        <w:rPr>
          <w:rFonts w:cs="Simplified Arabic" w:hint="cs"/>
          <w:sz w:val="28"/>
          <w:szCs w:val="28"/>
          <w:rtl/>
        </w:rPr>
        <w:t>إلى</w:t>
      </w:r>
      <w:r w:rsidRPr="00B00051">
        <w:rPr>
          <w:rFonts w:cs="Simplified Arabic"/>
          <w:sz w:val="28"/>
          <w:szCs w:val="28"/>
          <w:rtl/>
        </w:rPr>
        <w:t xml:space="preserve"> </w:t>
      </w:r>
      <w:r w:rsidRPr="00B00051">
        <w:rPr>
          <w:rFonts w:cs="Simplified Arabic" w:hint="cs"/>
          <w:sz w:val="28"/>
          <w:szCs w:val="28"/>
          <w:rtl/>
        </w:rPr>
        <w:t>اعلى</w:t>
      </w:r>
      <w:r w:rsidRPr="00B00051">
        <w:rPr>
          <w:rFonts w:cs="Simplified Arabic"/>
          <w:sz w:val="28"/>
          <w:szCs w:val="28"/>
          <w:rtl/>
        </w:rPr>
        <w:t xml:space="preserve"> </w:t>
      </w:r>
      <w:r w:rsidRPr="00B00051">
        <w:rPr>
          <w:rFonts w:cs="Simplified Arabic" w:hint="eastAsia"/>
          <w:sz w:val="28"/>
          <w:szCs w:val="28"/>
          <w:rtl/>
        </w:rPr>
        <w:t>جودة</w:t>
      </w:r>
      <w:r w:rsidRPr="00B00051">
        <w:rPr>
          <w:rFonts w:cs="Simplified Arabic"/>
          <w:sz w:val="28"/>
          <w:szCs w:val="28"/>
          <w:rtl/>
        </w:rPr>
        <w:t xml:space="preserve"> </w:t>
      </w:r>
      <w:r w:rsidRPr="00B00051">
        <w:rPr>
          <w:rFonts w:cs="Simplified Arabic" w:hint="eastAsia"/>
          <w:sz w:val="28"/>
          <w:szCs w:val="28"/>
          <w:rtl/>
        </w:rPr>
        <w:t>لمخرجاتها</w:t>
      </w:r>
      <w:r w:rsidRPr="00B00051">
        <w:rPr>
          <w:rFonts w:cs="Simplified Arabic"/>
          <w:sz w:val="28"/>
          <w:szCs w:val="28"/>
          <w:rtl/>
        </w:rPr>
        <w:t xml:space="preserve"> </w:t>
      </w:r>
      <w:r w:rsidRPr="00B00051">
        <w:rPr>
          <w:rFonts w:cs="Simplified Arabic" w:hint="eastAsia"/>
          <w:sz w:val="28"/>
          <w:szCs w:val="28"/>
          <w:rtl/>
        </w:rPr>
        <w:t>من</w:t>
      </w:r>
      <w:r w:rsidRPr="00B00051">
        <w:rPr>
          <w:rFonts w:cs="Simplified Arabic"/>
          <w:sz w:val="28"/>
          <w:szCs w:val="28"/>
          <w:rtl/>
        </w:rPr>
        <w:t xml:space="preserve"> </w:t>
      </w:r>
      <w:r w:rsidRPr="00B00051">
        <w:rPr>
          <w:rFonts w:cs="Simplified Arabic" w:hint="eastAsia"/>
          <w:sz w:val="28"/>
          <w:szCs w:val="28"/>
          <w:rtl/>
        </w:rPr>
        <w:t>سلع</w:t>
      </w:r>
      <w:r w:rsidRPr="00B00051">
        <w:rPr>
          <w:rFonts w:cs="Simplified Arabic"/>
          <w:sz w:val="28"/>
          <w:szCs w:val="28"/>
          <w:rtl/>
        </w:rPr>
        <w:t xml:space="preserve"> </w:t>
      </w:r>
      <w:r w:rsidRPr="00B00051">
        <w:rPr>
          <w:rFonts w:cs="Simplified Arabic" w:hint="eastAsia"/>
          <w:sz w:val="28"/>
          <w:szCs w:val="28"/>
          <w:rtl/>
        </w:rPr>
        <w:t>وخدمات</w:t>
      </w:r>
      <w:r w:rsidRPr="00B00051">
        <w:rPr>
          <w:rFonts w:cs="Simplified Arabic"/>
          <w:sz w:val="28"/>
          <w:szCs w:val="28"/>
          <w:rtl/>
        </w:rPr>
        <w:t xml:space="preserve"> </w:t>
      </w:r>
      <w:r w:rsidRPr="00B00051">
        <w:rPr>
          <w:rFonts w:cs="Simplified Arabic" w:hint="eastAsia"/>
          <w:sz w:val="28"/>
          <w:szCs w:val="28"/>
          <w:rtl/>
        </w:rPr>
        <w:t>وب</w:t>
      </w:r>
      <w:r w:rsidRPr="00B00051">
        <w:rPr>
          <w:rFonts w:cs="Simplified Arabic" w:hint="cs"/>
          <w:sz w:val="28"/>
          <w:szCs w:val="28"/>
          <w:rtl/>
        </w:rPr>
        <w:t>أقل</w:t>
      </w:r>
      <w:r w:rsidRPr="00B00051">
        <w:rPr>
          <w:rFonts w:cs="Simplified Arabic"/>
          <w:sz w:val="28"/>
          <w:szCs w:val="28"/>
          <w:rtl/>
        </w:rPr>
        <w:t xml:space="preserve"> </w:t>
      </w:r>
      <w:r w:rsidRPr="00B00051">
        <w:rPr>
          <w:rFonts w:cs="Simplified Arabic" w:hint="cs"/>
          <w:sz w:val="28"/>
          <w:szCs w:val="28"/>
          <w:rtl/>
        </w:rPr>
        <w:t>كلفة،</w:t>
      </w:r>
      <w:r w:rsidRPr="00B00051">
        <w:rPr>
          <w:rFonts w:cs="Simplified Arabic"/>
          <w:sz w:val="28"/>
          <w:szCs w:val="28"/>
          <w:rtl/>
        </w:rPr>
        <w:t xml:space="preserve"> وبالتالي تحقيق </w:t>
      </w:r>
      <w:r w:rsidRPr="00B00051">
        <w:rPr>
          <w:rFonts w:cs="Simplified Arabic" w:hint="cs"/>
          <w:sz w:val="28"/>
          <w:szCs w:val="28"/>
          <w:rtl/>
        </w:rPr>
        <w:t>أعلى</w:t>
      </w:r>
      <w:r w:rsidRPr="00B00051">
        <w:rPr>
          <w:rFonts w:cs="Simplified Arabic"/>
          <w:sz w:val="28"/>
          <w:szCs w:val="28"/>
          <w:rtl/>
        </w:rPr>
        <w:t xml:space="preserve"> </w:t>
      </w:r>
      <w:r w:rsidRPr="00B00051">
        <w:rPr>
          <w:rFonts w:cs="Simplified Arabic" w:hint="cs"/>
          <w:sz w:val="28"/>
          <w:szCs w:val="28"/>
          <w:rtl/>
        </w:rPr>
        <w:t>درجات</w:t>
      </w:r>
      <w:r w:rsidRPr="00B00051">
        <w:rPr>
          <w:rFonts w:cs="Simplified Arabic"/>
          <w:sz w:val="28"/>
          <w:szCs w:val="28"/>
          <w:rtl/>
        </w:rPr>
        <w:t xml:space="preserve"> </w:t>
      </w:r>
      <w:r w:rsidRPr="00B00051">
        <w:rPr>
          <w:rFonts w:cs="Simplified Arabic" w:hint="cs"/>
          <w:sz w:val="28"/>
          <w:szCs w:val="28"/>
          <w:rtl/>
        </w:rPr>
        <w:t>الرضى</w:t>
      </w:r>
      <w:r w:rsidRPr="00B00051">
        <w:rPr>
          <w:rFonts w:cs="Simplified Arabic"/>
          <w:sz w:val="28"/>
          <w:szCs w:val="28"/>
          <w:rtl/>
        </w:rPr>
        <w:t xml:space="preserve"> </w:t>
      </w:r>
      <w:r w:rsidRPr="00B00051">
        <w:rPr>
          <w:rFonts w:cs="Simplified Arabic" w:hint="cs"/>
          <w:sz w:val="28"/>
          <w:szCs w:val="28"/>
          <w:rtl/>
        </w:rPr>
        <w:t>للزبائن،</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خلال</w:t>
      </w:r>
      <w:r w:rsidRPr="00B00051">
        <w:rPr>
          <w:rFonts w:cs="Simplified Arabic"/>
          <w:sz w:val="28"/>
          <w:szCs w:val="28"/>
          <w:rtl/>
        </w:rPr>
        <w:t xml:space="preserve"> </w:t>
      </w:r>
      <w:r w:rsidRPr="00B00051">
        <w:rPr>
          <w:rFonts w:cs="Simplified Arabic" w:hint="cs"/>
          <w:sz w:val="28"/>
          <w:szCs w:val="28"/>
          <w:rtl/>
        </w:rPr>
        <w:t>إشباع</w:t>
      </w:r>
      <w:r w:rsidRPr="00B00051">
        <w:rPr>
          <w:rFonts w:cs="Simplified Arabic"/>
          <w:sz w:val="28"/>
          <w:szCs w:val="28"/>
          <w:rtl/>
        </w:rPr>
        <w:t xml:space="preserve"> </w:t>
      </w:r>
      <w:r w:rsidRPr="00B00051">
        <w:rPr>
          <w:rFonts w:cs="Simplified Arabic" w:hint="cs"/>
          <w:sz w:val="28"/>
          <w:szCs w:val="28"/>
          <w:rtl/>
        </w:rPr>
        <w:t>حاجاتهم</w:t>
      </w:r>
      <w:r w:rsidRPr="00B00051">
        <w:rPr>
          <w:rFonts w:cs="Simplified Arabic"/>
          <w:sz w:val="28"/>
          <w:szCs w:val="28"/>
          <w:rtl/>
        </w:rPr>
        <w:t xml:space="preserve"> </w:t>
      </w:r>
      <w:r w:rsidRPr="00B00051">
        <w:rPr>
          <w:rFonts w:cs="Simplified Arabic" w:hint="cs"/>
          <w:sz w:val="28"/>
          <w:szCs w:val="28"/>
          <w:rtl/>
        </w:rPr>
        <w:t>ورغباتهم</w:t>
      </w:r>
      <w:r w:rsidRPr="00B00051">
        <w:rPr>
          <w:rFonts w:cs="Simplified Arabic"/>
          <w:sz w:val="28"/>
          <w:szCs w:val="28"/>
          <w:rtl/>
        </w:rPr>
        <w:t xml:space="preserve"> </w:t>
      </w:r>
      <w:r w:rsidRPr="00B00051">
        <w:rPr>
          <w:rFonts w:cs="Simplified Arabic" w:hint="cs"/>
          <w:sz w:val="28"/>
          <w:szCs w:val="28"/>
          <w:rtl/>
        </w:rPr>
        <w:t>وفق</w:t>
      </w:r>
      <w:r w:rsidRPr="00B00051">
        <w:rPr>
          <w:rFonts w:cs="Simplified Arabic"/>
          <w:sz w:val="28"/>
          <w:szCs w:val="28"/>
          <w:rtl/>
        </w:rPr>
        <w:t xml:space="preserve"> </w:t>
      </w:r>
      <w:r w:rsidRPr="00B00051">
        <w:rPr>
          <w:rFonts w:cs="Simplified Arabic" w:hint="cs"/>
          <w:sz w:val="28"/>
          <w:szCs w:val="28"/>
          <w:rtl/>
        </w:rPr>
        <w:t>ما</w:t>
      </w:r>
      <w:r w:rsidRPr="00B00051">
        <w:rPr>
          <w:rFonts w:cs="Simplified Arabic"/>
          <w:sz w:val="28"/>
          <w:szCs w:val="28"/>
          <w:rtl/>
        </w:rPr>
        <w:t xml:space="preserve"> </w:t>
      </w:r>
      <w:r w:rsidRPr="00B00051">
        <w:rPr>
          <w:rFonts w:cs="Simplified Arabic" w:hint="cs"/>
          <w:sz w:val="28"/>
          <w:szCs w:val="28"/>
          <w:rtl/>
        </w:rPr>
        <w:t>يتوقعونه</w:t>
      </w:r>
      <w:r w:rsidRPr="00B00051">
        <w:rPr>
          <w:rFonts w:cs="Simplified Arabic"/>
          <w:sz w:val="28"/>
          <w:szCs w:val="28"/>
          <w:rtl/>
        </w:rPr>
        <w:t xml:space="preserve"> </w:t>
      </w:r>
      <w:r w:rsidRPr="00B00051">
        <w:rPr>
          <w:rFonts w:cs="Simplified Arabic" w:hint="cs"/>
          <w:sz w:val="28"/>
          <w:szCs w:val="28"/>
          <w:rtl/>
        </w:rPr>
        <w:t>انسجامًا</w:t>
      </w:r>
      <w:r w:rsidRPr="00B00051">
        <w:rPr>
          <w:rFonts w:cs="Simplified Arabic"/>
          <w:sz w:val="28"/>
          <w:szCs w:val="28"/>
          <w:rtl/>
        </w:rPr>
        <w:t xml:space="preserve"> </w:t>
      </w:r>
      <w:r w:rsidRPr="00B00051">
        <w:rPr>
          <w:rFonts w:cs="Simplified Arabic" w:hint="cs"/>
          <w:sz w:val="28"/>
          <w:szCs w:val="28"/>
          <w:rtl/>
        </w:rPr>
        <w:t>مع</w:t>
      </w:r>
      <w:r w:rsidRPr="00B00051">
        <w:rPr>
          <w:rFonts w:cs="Simplified Arabic"/>
          <w:sz w:val="28"/>
          <w:szCs w:val="28"/>
          <w:rtl/>
        </w:rPr>
        <w:t xml:space="preserve"> </w:t>
      </w:r>
      <w:r w:rsidRPr="00B00051">
        <w:rPr>
          <w:rFonts w:cs="Simplified Arabic" w:hint="cs"/>
          <w:sz w:val="28"/>
          <w:szCs w:val="28"/>
          <w:rtl/>
        </w:rPr>
        <w:t>استراتيجية</w:t>
      </w:r>
      <w:r w:rsidRPr="00B00051">
        <w:rPr>
          <w:rFonts w:cs="Simplified Arabic"/>
          <w:sz w:val="28"/>
          <w:szCs w:val="28"/>
          <w:rtl/>
        </w:rPr>
        <w:t xml:space="preserve"> </w:t>
      </w:r>
      <w:r w:rsidRPr="00B00051">
        <w:rPr>
          <w:rFonts w:cs="Simplified Arabic" w:hint="cs"/>
          <w:sz w:val="28"/>
          <w:szCs w:val="28"/>
          <w:rtl/>
        </w:rPr>
        <w:t>تدرك</w:t>
      </w:r>
      <w:r w:rsidRPr="00B00051">
        <w:rPr>
          <w:rFonts w:cs="Simplified Arabic"/>
          <w:sz w:val="28"/>
          <w:szCs w:val="28"/>
          <w:rtl/>
        </w:rPr>
        <w:t xml:space="preserve"> </w:t>
      </w:r>
      <w:r w:rsidRPr="00B00051">
        <w:rPr>
          <w:rFonts w:cs="Simplified Arabic" w:hint="cs"/>
          <w:sz w:val="28"/>
          <w:szCs w:val="28"/>
          <w:rtl/>
        </w:rPr>
        <w:t>أن</w:t>
      </w:r>
      <w:r w:rsidRPr="00B00051">
        <w:rPr>
          <w:rFonts w:cs="Simplified Arabic"/>
          <w:sz w:val="28"/>
          <w:szCs w:val="28"/>
          <w:rtl/>
        </w:rPr>
        <w:t xml:space="preserve"> </w:t>
      </w:r>
      <w:r w:rsidRPr="00B00051">
        <w:rPr>
          <w:rFonts w:cs="Simplified Arabic" w:hint="cs"/>
          <w:sz w:val="28"/>
          <w:szCs w:val="28"/>
          <w:rtl/>
        </w:rPr>
        <w:t>رضا</w:t>
      </w:r>
      <w:r w:rsidRPr="00B00051">
        <w:rPr>
          <w:rFonts w:cs="Simplified Arabic"/>
          <w:sz w:val="28"/>
          <w:szCs w:val="28"/>
          <w:rtl/>
        </w:rPr>
        <w:t xml:space="preserve"> </w:t>
      </w:r>
      <w:r w:rsidRPr="00B00051">
        <w:rPr>
          <w:rFonts w:cs="Simplified Arabic" w:hint="cs"/>
          <w:sz w:val="28"/>
          <w:szCs w:val="28"/>
          <w:rtl/>
        </w:rPr>
        <w:t>العميل</w:t>
      </w:r>
      <w:r w:rsidRPr="00B00051">
        <w:rPr>
          <w:rFonts w:cs="Simplified Arabic"/>
          <w:sz w:val="28"/>
          <w:szCs w:val="28"/>
          <w:rtl/>
        </w:rPr>
        <w:t xml:space="preserve"> </w:t>
      </w:r>
      <w:r w:rsidRPr="00B00051">
        <w:rPr>
          <w:rFonts w:cs="Simplified Arabic" w:hint="cs"/>
          <w:sz w:val="28"/>
          <w:szCs w:val="28"/>
          <w:rtl/>
        </w:rPr>
        <w:t>وهدف</w:t>
      </w:r>
      <w:r w:rsidRPr="00B00051">
        <w:rPr>
          <w:rFonts w:cs="Simplified Arabic"/>
          <w:sz w:val="28"/>
          <w:szCs w:val="28"/>
          <w:rtl/>
        </w:rPr>
        <w:t xml:space="preserve"> </w:t>
      </w:r>
      <w:r w:rsidRPr="00B00051">
        <w:rPr>
          <w:rFonts w:cs="Simplified Arabic" w:hint="cs"/>
          <w:sz w:val="28"/>
          <w:szCs w:val="28"/>
          <w:rtl/>
        </w:rPr>
        <w:t>المنظمة</w:t>
      </w:r>
      <w:r w:rsidRPr="00B00051">
        <w:rPr>
          <w:rFonts w:cs="Simplified Arabic"/>
          <w:sz w:val="28"/>
          <w:szCs w:val="28"/>
          <w:rtl/>
        </w:rPr>
        <w:t xml:space="preserve"> </w:t>
      </w:r>
      <w:r w:rsidRPr="00B00051">
        <w:rPr>
          <w:rFonts w:cs="Simplified Arabic" w:hint="cs"/>
          <w:sz w:val="28"/>
          <w:szCs w:val="28"/>
          <w:rtl/>
        </w:rPr>
        <w:t>هما</w:t>
      </w:r>
      <w:r w:rsidRPr="00B00051">
        <w:rPr>
          <w:rFonts w:cs="Simplified Arabic"/>
          <w:sz w:val="28"/>
          <w:szCs w:val="28"/>
          <w:rtl/>
        </w:rPr>
        <w:t xml:space="preserve"> </w:t>
      </w:r>
      <w:r w:rsidRPr="00B00051">
        <w:rPr>
          <w:rFonts w:cs="Simplified Arabic" w:hint="cs"/>
          <w:sz w:val="28"/>
          <w:szCs w:val="28"/>
          <w:rtl/>
        </w:rPr>
        <w:t>واحد</w:t>
      </w:r>
      <w:r w:rsidRPr="00B00051">
        <w:rPr>
          <w:rFonts w:cs="Simplified Arabic"/>
          <w:sz w:val="28"/>
          <w:szCs w:val="28"/>
          <w:rtl/>
        </w:rPr>
        <w:t xml:space="preserve"> </w:t>
      </w:r>
      <w:r w:rsidRPr="00B00051">
        <w:rPr>
          <w:rFonts w:cs="Simplified Arabic" w:hint="cs"/>
          <w:sz w:val="28"/>
          <w:szCs w:val="28"/>
          <w:rtl/>
        </w:rPr>
        <w:t>إذ</w:t>
      </w:r>
      <w:r w:rsidRPr="00B00051">
        <w:rPr>
          <w:rFonts w:cs="Simplified Arabic"/>
          <w:sz w:val="28"/>
          <w:szCs w:val="28"/>
          <w:rtl/>
        </w:rPr>
        <w:t xml:space="preserve"> </w:t>
      </w:r>
      <w:r w:rsidRPr="00B00051">
        <w:rPr>
          <w:rFonts w:cs="Simplified Arabic" w:hint="cs"/>
          <w:sz w:val="28"/>
          <w:szCs w:val="28"/>
          <w:rtl/>
        </w:rPr>
        <w:t>أن</w:t>
      </w:r>
      <w:r w:rsidRPr="00B00051">
        <w:rPr>
          <w:rFonts w:cs="Simplified Arabic"/>
          <w:sz w:val="28"/>
          <w:szCs w:val="28"/>
          <w:rtl/>
        </w:rPr>
        <w:t xml:space="preserve"> </w:t>
      </w:r>
      <w:r w:rsidRPr="00B00051">
        <w:rPr>
          <w:rFonts w:cs="Simplified Arabic" w:hint="cs"/>
          <w:sz w:val="28"/>
          <w:szCs w:val="28"/>
          <w:rtl/>
        </w:rPr>
        <w:t>بقاء</w:t>
      </w:r>
      <w:r w:rsidRPr="00B00051">
        <w:rPr>
          <w:rFonts w:cs="Simplified Arabic"/>
          <w:sz w:val="28"/>
          <w:szCs w:val="28"/>
          <w:rtl/>
        </w:rPr>
        <w:t xml:space="preserve"> </w:t>
      </w:r>
      <w:r w:rsidRPr="00B00051">
        <w:rPr>
          <w:rFonts w:cs="Simplified Arabic" w:hint="cs"/>
          <w:sz w:val="28"/>
          <w:szCs w:val="28"/>
          <w:rtl/>
        </w:rPr>
        <w:t>ونجاح</w:t>
      </w:r>
      <w:r w:rsidRPr="00B00051">
        <w:rPr>
          <w:rFonts w:cs="Simplified Arabic"/>
          <w:sz w:val="28"/>
          <w:szCs w:val="28"/>
          <w:rtl/>
        </w:rPr>
        <w:t xml:space="preserve"> </w:t>
      </w:r>
      <w:r w:rsidRPr="00B00051">
        <w:rPr>
          <w:rFonts w:cs="Simplified Arabic" w:hint="cs"/>
          <w:sz w:val="28"/>
          <w:szCs w:val="28"/>
          <w:rtl/>
        </w:rPr>
        <w:t>واستمرار</w:t>
      </w:r>
      <w:r w:rsidRPr="00B00051">
        <w:rPr>
          <w:rFonts w:cs="Simplified Arabic"/>
          <w:sz w:val="28"/>
          <w:szCs w:val="28"/>
          <w:rtl/>
        </w:rPr>
        <w:t xml:space="preserve"> </w:t>
      </w:r>
      <w:r w:rsidRPr="00B00051">
        <w:rPr>
          <w:rFonts w:cs="Simplified Arabic" w:hint="cs"/>
          <w:sz w:val="28"/>
          <w:szCs w:val="28"/>
          <w:rtl/>
        </w:rPr>
        <w:t>المنظ</w:t>
      </w:r>
      <w:r w:rsidRPr="00B00051">
        <w:rPr>
          <w:rFonts w:cs="Simplified Arabic" w:hint="eastAsia"/>
          <w:sz w:val="28"/>
          <w:szCs w:val="28"/>
          <w:rtl/>
        </w:rPr>
        <w:t>مة</w:t>
      </w:r>
      <w:r w:rsidRPr="00B00051">
        <w:rPr>
          <w:rFonts w:cs="Simplified Arabic"/>
          <w:sz w:val="28"/>
          <w:szCs w:val="28"/>
          <w:rtl/>
        </w:rPr>
        <w:t xml:space="preserve"> يعتمد على هذا الرضا من خلال </w:t>
      </w:r>
      <w:r w:rsidRPr="00B00051">
        <w:rPr>
          <w:rFonts w:cs="Simplified Arabic" w:hint="cs"/>
          <w:sz w:val="28"/>
          <w:szCs w:val="28"/>
          <w:rtl/>
        </w:rPr>
        <w:t>أ</w:t>
      </w:r>
      <w:r w:rsidRPr="00B00051">
        <w:rPr>
          <w:rFonts w:cs="Simplified Arabic" w:hint="eastAsia"/>
          <w:sz w:val="28"/>
          <w:szCs w:val="28"/>
          <w:rtl/>
        </w:rPr>
        <w:t>داء</w:t>
      </w:r>
      <w:r w:rsidRPr="00B00051">
        <w:rPr>
          <w:rFonts w:cs="Simplified Arabic"/>
          <w:sz w:val="28"/>
          <w:szCs w:val="28"/>
          <w:rtl/>
        </w:rPr>
        <w:t xml:space="preserve"> العمل الصحيح بدون </w:t>
      </w:r>
      <w:r w:rsidRPr="00B00051">
        <w:rPr>
          <w:rFonts w:cs="Simplified Arabic" w:hint="cs"/>
          <w:sz w:val="28"/>
          <w:szCs w:val="28"/>
          <w:rtl/>
        </w:rPr>
        <w:t>أخطاء</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الوهلة</w:t>
      </w:r>
      <w:r w:rsidRPr="00B00051">
        <w:rPr>
          <w:rFonts w:cs="Simplified Arabic"/>
          <w:sz w:val="28"/>
          <w:szCs w:val="28"/>
          <w:rtl/>
        </w:rPr>
        <w:t xml:space="preserve"> </w:t>
      </w:r>
      <w:r w:rsidRPr="00B00051">
        <w:rPr>
          <w:rFonts w:cs="Simplified Arabic" w:hint="cs"/>
          <w:sz w:val="28"/>
          <w:szCs w:val="28"/>
          <w:rtl/>
        </w:rPr>
        <w:t>الأولى،</w:t>
      </w:r>
      <w:r w:rsidRPr="00B00051">
        <w:rPr>
          <w:rFonts w:cs="Simplified Arabic"/>
          <w:sz w:val="28"/>
          <w:szCs w:val="28"/>
          <w:rtl/>
        </w:rPr>
        <w:t xml:space="preserve"> </w:t>
      </w:r>
      <w:r w:rsidRPr="00B00051">
        <w:rPr>
          <w:rFonts w:cs="Simplified Arabic" w:hint="cs"/>
          <w:sz w:val="28"/>
          <w:szCs w:val="28"/>
          <w:rtl/>
        </w:rPr>
        <w:t>اعتمادًا</w:t>
      </w:r>
      <w:r w:rsidRPr="00B00051">
        <w:rPr>
          <w:rFonts w:cs="Simplified Arabic"/>
          <w:sz w:val="28"/>
          <w:szCs w:val="28"/>
          <w:rtl/>
        </w:rPr>
        <w:t xml:space="preserve"> </w:t>
      </w:r>
      <w:r w:rsidRPr="00B00051">
        <w:rPr>
          <w:rFonts w:cs="Simplified Arabic" w:hint="cs"/>
          <w:sz w:val="28"/>
          <w:szCs w:val="28"/>
          <w:rtl/>
        </w:rPr>
        <w:t>على</w:t>
      </w:r>
      <w:r w:rsidRPr="00B00051">
        <w:rPr>
          <w:rFonts w:cs="Simplified Arabic"/>
          <w:sz w:val="28"/>
          <w:szCs w:val="28"/>
          <w:rtl/>
        </w:rPr>
        <w:t xml:space="preserve"> </w:t>
      </w:r>
      <w:r w:rsidRPr="00B00051">
        <w:rPr>
          <w:rFonts w:cs="Simplified Arabic" w:hint="cs"/>
          <w:sz w:val="28"/>
          <w:szCs w:val="28"/>
          <w:rtl/>
        </w:rPr>
        <w:t>مبادى</w:t>
      </w:r>
      <w:r w:rsidRPr="00B00051">
        <w:rPr>
          <w:rFonts w:cs="Simplified Arabic"/>
          <w:sz w:val="28"/>
          <w:szCs w:val="28"/>
          <w:rtl/>
        </w:rPr>
        <w:t xml:space="preserve"> </w:t>
      </w:r>
      <w:r w:rsidRPr="00B00051">
        <w:rPr>
          <w:rFonts w:cs="Simplified Arabic" w:hint="cs"/>
          <w:sz w:val="28"/>
          <w:szCs w:val="28"/>
          <w:rtl/>
        </w:rPr>
        <w:t>عديدة</w:t>
      </w:r>
      <w:r w:rsidRPr="00B00051">
        <w:rPr>
          <w:rFonts w:cs="Simplified Arabic"/>
          <w:sz w:val="28"/>
          <w:szCs w:val="28"/>
          <w:rtl/>
        </w:rPr>
        <w:t xml:space="preserve"> </w:t>
      </w:r>
      <w:r w:rsidRPr="00B00051">
        <w:rPr>
          <w:rFonts w:cs="Simplified Arabic" w:hint="cs"/>
          <w:sz w:val="28"/>
          <w:szCs w:val="28"/>
          <w:rtl/>
        </w:rPr>
        <w:t>منها</w:t>
      </w:r>
      <w:r w:rsidRPr="00B00051">
        <w:rPr>
          <w:rFonts w:cs="Simplified Arabic"/>
          <w:sz w:val="28"/>
          <w:szCs w:val="28"/>
          <w:rtl/>
        </w:rPr>
        <w:t xml:space="preserve"> </w:t>
      </w:r>
      <w:r w:rsidRPr="00B00051">
        <w:rPr>
          <w:rFonts w:cs="Simplified Arabic" w:hint="cs"/>
          <w:sz w:val="28"/>
          <w:szCs w:val="28"/>
          <w:rtl/>
        </w:rPr>
        <w:t>ترسيخ</w:t>
      </w:r>
      <w:r w:rsidRPr="00B00051">
        <w:rPr>
          <w:rFonts w:cs="Simplified Arabic"/>
          <w:sz w:val="28"/>
          <w:szCs w:val="28"/>
          <w:rtl/>
        </w:rPr>
        <w:t xml:space="preserve"> </w:t>
      </w:r>
      <w:r w:rsidRPr="00B00051">
        <w:rPr>
          <w:rFonts w:cs="Simplified Arabic" w:hint="cs"/>
          <w:sz w:val="28"/>
          <w:szCs w:val="28"/>
          <w:rtl/>
        </w:rPr>
        <w:t>العمل</w:t>
      </w:r>
      <w:r w:rsidRPr="00B00051">
        <w:rPr>
          <w:rFonts w:cs="Simplified Arabic"/>
          <w:sz w:val="28"/>
          <w:szCs w:val="28"/>
          <w:rtl/>
        </w:rPr>
        <w:t xml:space="preserve"> </w:t>
      </w:r>
      <w:r w:rsidRPr="00B00051">
        <w:rPr>
          <w:rFonts w:cs="Simplified Arabic" w:hint="cs"/>
          <w:sz w:val="28"/>
          <w:szCs w:val="28"/>
          <w:rtl/>
        </w:rPr>
        <w:t>الجماعي</w:t>
      </w:r>
      <w:r w:rsidRPr="00B00051">
        <w:rPr>
          <w:rFonts w:cs="Simplified Arabic"/>
          <w:sz w:val="28"/>
          <w:szCs w:val="28"/>
          <w:rtl/>
        </w:rPr>
        <w:t xml:space="preserve"> </w:t>
      </w:r>
      <w:r w:rsidRPr="00B00051">
        <w:rPr>
          <w:rFonts w:cs="Simplified Arabic" w:hint="cs"/>
          <w:sz w:val="28"/>
          <w:szCs w:val="28"/>
          <w:rtl/>
        </w:rPr>
        <w:t>التعاوني</w:t>
      </w:r>
      <w:r w:rsidRPr="00B00051">
        <w:rPr>
          <w:rFonts w:cs="Simplified Arabic"/>
          <w:sz w:val="28"/>
          <w:szCs w:val="28"/>
          <w:rtl/>
        </w:rPr>
        <w:t xml:space="preserve"> </w:t>
      </w:r>
      <w:r w:rsidRPr="00B00051">
        <w:rPr>
          <w:rFonts w:cs="Simplified Arabic" w:hint="cs"/>
          <w:sz w:val="28"/>
          <w:szCs w:val="28"/>
          <w:rtl/>
        </w:rPr>
        <w:t>المنسق</w:t>
      </w:r>
      <w:r w:rsidRPr="00B00051">
        <w:rPr>
          <w:rFonts w:cs="Simplified Arabic"/>
          <w:sz w:val="28"/>
          <w:szCs w:val="28"/>
          <w:rtl/>
        </w:rPr>
        <w:t xml:space="preserve"> </w:t>
      </w:r>
      <w:r w:rsidRPr="00B00051">
        <w:rPr>
          <w:rFonts w:cs="Simplified Arabic" w:hint="cs"/>
          <w:sz w:val="28"/>
          <w:szCs w:val="28"/>
          <w:rtl/>
        </w:rPr>
        <w:t>وتحفيز</w:t>
      </w:r>
      <w:r w:rsidRPr="00B00051">
        <w:rPr>
          <w:rFonts w:cs="Simplified Arabic"/>
          <w:sz w:val="28"/>
          <w:szCs w:val="28"/>
          <w:rtl/>
        </w:rPr>
        <w:t xml:space="preserve"> </w:t>
      </w:r>
      <w:r w:rsidRPr="00B00051">
        <w:rPr>
          <w:rFonts w:cs="Simplified Arabic" w:hint="cs"/>
          <w:sz w:val="28"/>
          <w:szCs w:val="28"/>
          <w:rtl/>
        </w:rPr>
        <w:lastRenderedPageBreak/>
        <w:t>الطاقات</w:t>
      </w:r>
      <w:r w:rsidRPr="00B00051">
        <w:rPr>
          <w:rFonts w:cs="Simplified Arabic"/>
          <w:sz w:val="28"/>
          <w:szCs w:val="28"/>
          <w:rtl/>
        </w:rPr>
        <w:t xml:space="preserve"> </w:t>
      </w:r>
      <w:r w:rsidRPr="00B00051">
        <w:rPr>
          <w:rFonts w:cs="Simplified Arabic" w:hint="cs"/>
          <w:sz w:val="28"/>
          <w:szCs w:val="28"/>
          <w:rtl/>
        </w:rPr>
        <w:t>والقدرات</w:t>
      </w:r>
      <w:r w:rsidRPr="00B00051">
        <w:rPr>
          <w:rFonts w:cs="Simplified Arabic"/>
          <w:sz w:val="28"/>
          <w:szCs w:val="28"/>
          <w:rtl/>
        </w:rPr>
        <w:t xml:space="preserve"> </w:t>
      </w:r>
      <w:r w:rsidRPr="00B00051">
        <w:rPr>
          <w:rFonts w:cs="Simplified Arabic" w:hint="cs"/>
          <w:sz w:val="28"/>
          <w:szCs w:val="28"/>
          <w:rtl/>
        </w:rPr>
        <w:t>واستثمارها</w:t>
      </w:r>
      <w:r w:rsidRPr="00B00051">
        <w:rPr>
          <w:rFonts w:cs="Simplified Arabic"/>
          <w:sz w:val="28"/>
          <w:szCs w:val="28"/>
          <w:rtl/>
        </w:rPr>
        <w:t xml:space="preserve"> </w:t>
      </w:r>
      <w:r w:rsidRPr="00B00051">
        <w:rPr>
          <w:rFonts w:cs="Simplified Arabic" w:hint="cs"/>
          <w:sz w:val="28"/>
          <w:szCs w:val="28"/>
          <w:rtl/>
        </w:rPr>
        <w:t>على</w:t>
      </w:r>
      <w:r w:rsidRPr="00B00051">
        <w:rPr>
          <w:rFonts w:cs="Simplified Arabic"/>
          <w:sz w:val="28"/>
          <w:szCs w:val="28"/>
          <w:rtl/>
        </w:rPr>
        <w:t xml:space="preserve"> </w:t>
      </w:r>
      <w:r w:rsidRPr="00B00051">
        <w:rPr>
          <w:rFonts w:cs="Simplified Arabic" w:hint="cs"/>
          <w:sz w:val="28"/>
          <w:szCs w:val="28"/>
          <w:rtl/>
        </w:rPr>
        <w:t>افضل</w:t>
      </w:r>
      <w:r w:rsidRPr="00B00051">
        <w:rPr>
          <w:rFonts w:cs="Simplified Arabic"/>
          <w:sz w:val="28"/>
          <w:szCs w:val="28"/>
          <w:rtl/>
        </w:rPr>
        <w:t xml:space="preserve"> </w:t>
      </w:r>
      <w:r w:rsidRPr="00B00051">
        <w:rPr>
          <w:rFonts w:cs="Simplified Arabic" w:hint="cs"/>
          <w:sz w:val="28"/>
          <w:szCs w:val="28"/>
          <w:rtl/>
        </w:rPr>
        <w:t>وجه</w:t>
      </w:r>
      <w:r w:rsidRPr="00B00051">
        <w:rPr>
          <w:rFonts w:cs="Simplified Arabic"/>
          <w:sz w:val="28"/>
          <w:szCs w:val="28"/>
          <w:rtl/>
        </w:rPr>
        <w:t xml:space="preserve">  </w:t>
      </w:r>
      <w:r w:rsidRPr="00B00051">
        <w:rPr>
          <w:rFonts w:cs="Simplified Arabic" w:hint="cs"/>
          <w:sz w:val="28"/>
          <w:szCs w:val="28"/>
          <w:rtl/>
        </w:rPr>
        <w:t>والتحسين</w:t>
      </w:r>
      <w:r w:rsidRPr="00B00051">
        <w:rPr>
          <w:rFonts w:cs="Simplified Arabic"/>
          <w:sz w:val="28"/>
          <w:szCs w:val="28"/>
          <w:rtl/>
        </w:rPr>
        <w:t xml:space="preserve"> </w:t>
      </w:r>
      <w:r w:rsidRPr="00B00051">
        <w:rPr>
          <w:rFonts w:cs="Simplified Arabic" w:hint="cs"/>
          <w:sz w:val="28"/>
          <w:szCs w:val="28"/>
          <w:rtl/>
        </w:rPr>
        <w:t>المستمر</w:t>
      </w:r>
      <w:r w:rsidRPr="00B00051">
        <w:rPr>
          <w:rFonts w:cs="Simplified Arabic"/>
          <w:sz w:val="28"/>
          <w:szCs w:val="28"/>
          <w:rtl/>
        </w:rPr>
        <w:t xml:space="preserve"> </w:t>
      </w:r>
      <w:r w:rsidRPr="00B00051">
        <w:rPr>
          <w:rFonts w:cs="Simplified Arabic" w:hint="cs"/>
          <w:sz w:val="28"/>
          <w:szCs w:val="28"/>
          <w:rtl/>
        </w:rPr>
        <w:t>وبالتالي</w:t>
      </w:r>
      <w:r w:rsidRPr="00B00051">
        <w:rPr>
          <w:rFonts w:cs="Simplified Arabic"/>
          <w:sz w:val="28"/>
          <w:szCs w:val="28"/>
          <w:rtl/>
        </w:rPr>
        <w:t xml:space="preserve"> </w:t>
      </w:r>
      <w:r w:rsidRPr="00B00051">
        <w:rPr>
          <w:rFonts w:cs="Simplified Arabic" w:hint="cs"/>
          <w:sz w:val="28"/>
          <w:szCs w:val="28"/>
          <w:rtl/>
        </w:rPr>
        <w:t>تحقيق</w:t>
      </w:r>
      <w:r w:rsidRPr="00B00051">
        <w:rPr>
          <w:rFonts w:cs="Simplified Arabic"/>
          <w:sz w:val="28"/>
          <w:szCs w:val="28"/>
          <w:rtl/>
        </w:rPr>
        <w:t xml:space="preserve"> </w:t>
      </w:r>
      <w:r w:rsidRPr="00B00051">
        <w:rPr>
          <w:rFonts w:cs="Simplified Arabic" w:hint="cs"/>
          <w:sz w:val="28"/>
          <w:szCs w:val="28"/>
          <w:rtl/>
        </w:rPr>
        <w:t>الفوائد</w:t>
      </w:r>
      <w:r w:rsidRPr="00B00051">
        <w:rPr>
          <w:rFonts w:cs="Simplified Arabic"/>
          <w:sz w:val="28"/>
          <w:szCs w:val="28"/>
          <w:rtl/>
        </w:rPr>
        <w:t xml:space="preserve"> </w:t>
      </w:r>
      <w:r w:rsidRPr="00B00051">
        <w:rPr>
          <w:rFonts w:cs="Simplified Arabic" w:hint="cs"/>
          <w:sz w:val="28"/>
          <w:szCs w:val="28"/>
          <w:rtl/>
        </w:rPr>
        <w:t xml:space="preserve">للجميع </w:t>
      </w:r>
      <w:r w:rsidRPr="00B00051">
        <w:rPr>
          <w:rFonts w:cs="Simplified Arabic"/>
          <w:sz w:val="28"/>
          <w:szCs w:val="28"/>
          <w:rtl/>
        </w:rPr>
        <w:t>(</w:t>
      </w:r>
      <w:r w:rsidRPr="00B00051">
        <w:rPr>
          <w:rFonts w:cs="Simplified Arabic" w:hint="cs"/>
          <w:sz w:val="28"/>
          <w:szCs w:val="28"/>
          <w:rtl/>
        </w:rPr>
        <w:t>المنظمة، العاملين، المجتمع</w:t>
      </w:r>
      <w:r w:rsidRPr="00B00051">
        <w:rPr>
          <w:rFonts w:cs="Simplified Arabic"/>
          <w:sz w:val="28"/>
          <w:szCs w:val="28"/>
          <w:rtl/>
        </w:rPr>
        <w:t>).</w:t>
      </w:r>
    </w:p>
    <w:p w14:paraId="38DBBDD2" w14:textId="77777777" w:rsidR="00B00051" w:rsidRPr="00B00051" w:rsidRDefault="00B00051" w:rsidP="00B00051">
      <w:pPr>
        <w:spacing w:after="0" w:line="240" w:lineRule="auto"/>
        <w:ind w:firstLine="720"/>
        <w:jc w:val="lowKashida"/>
        <w:rPr>
          <w:rFonts w:cs="Simplified Arabic"/>
          <w:sz w:val="28"/>
          <w:szCs w:val="28"/>
          <w:rtl/>
        </w:rPr>
      </w:pPr>
      <w:r w:rsidRPr="00B00051">
        <w:rPr>
          <w:rFonts w:cs="Simplified Arabic" w:hint="cs"/>
          <w:sz w:val="28"/>
          <w:szCs w:val="28"/>
          <w:rtl/>
        </w:rPr>
        <w:t>واتساقًا</w:t>
      </w:r>
      <w:r w:rsidRPr="00B00051">
        <w:rPr>
          <w:rFonts w:cs="Simplified Arabic"/>
          <w:sz w:val="28"/>
          <w:szCs w:val="28"/>
          <w:rtl/>
        </w:rPr>
        <w:t xml:space="preserve"> </w:t>
      </w:r>
      <w:r w:rsidRPr="00B00051">
        <w:rPr>
          <w:rFonts w:cs="Simplified Arabic" w:hint="cs"/>
          <w:sz w:val="28"/>
          <w:szCs w:val="28"/>
          <w:rtl/>
        </w:rPr>
        <w:t>مع</w:t>
      </w:r>
      <w:r w:rsidRPr="00B00051">
        <w:rPr>
          <w:rFonts w:cs="Simplified Arabic"/>
          <w:sz w:val="28"/>
          <w:szCs w:val="28"/>
          <w:rtl/>
        </w:rPr>
        <w:t xml:space="preserve"> </w:t>
      </w:r>
      <w:r w:rsidRPr="00B00051">
        <w:rPr>
          <w:rFonts w:cs="Simplified Arabic" w:hint="cs"/>
          <w:sz w:val="28"/>
          <w:szCs w:val="28"/>
          <w:rtl/>
        </w:rPr>
        <w:t>ما تقدم</w:t>
      </w:r>
      <w:r w:rsidRPr="00B00051">
        <w:rPr>
          <w:rFonts w:cs="Simplified Arabic"/>
          <w:sz w:val="28"/>
          <w:szCs w:val="28"/>
          <w:rtl/>
        </w:rPr>
        <w:t xml:space="preserve"> </w:t>
      </w:r>
      <w:r w:rsidRPr="00B00051">
        <w:rPr>
          <w:rFonts w:cs="Simplified Arabic" w:hint="cs"/>
          <w:sz w:val="28"/>
          <w:szCs w:val="28"/>
          <w:rtl/>
        </w:rPr>
        <w:t>فان</w:t>
      </w:r>
      <w:r w:rsidRPr="00B00051">
        <w:rPr>
          <w:rFonts w:cs="Simplified Arabic"/>
          <w:sz w:val="28"/>
          <w:szCs w:val="28"/>
          <w:rtl/>
        </w:rPr>
        <w:t xml:space="preserve"> </w:t>
      </w:r>
      <w:r w:rsidRPr="00B00051">
        <w:rPr>
          <w:rFonts w:cs="Simplified Arabic" w:hint="cs"/>
          <w:sz w:val="28"/>
          <w:szCs w:val="28"/>
          <w:rtl/>
        </w:rPr>
        <w:t>إدارة</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الشاملة</w:t>
      </w:r>
      <w:r w:rsidRPr="00B00051">
        <w:rPr>
          <w:rFonts w:cs="Simplified Arabic"/>
          <w:sz w:val="28"/>
          <w:szCs w:val="28"/>
          <w:rtl/>
        </w:rPr>
        <w:t xml:space="preserve"> </w:t>
      </w:r>
      <w:r w:rsidRPr="00B00051">
        <w:rPr>
          <w:rFonts w:cs="Simplified Arabic" w:hint="cs"/>
          <w:sz w:val="28"/>
          <w:szCs w:val="28"/>
          <w:rtl/>
        </w:rPr>
        <w:t>تعد</w:t>
      </w:r>
      <w:r w:rsidRPr="00B00051">
        <w:rPr>
          <w:rFonts w:cs="Simplified Arabic"/>
          <w:sz w:val="28"/>
          <w:szCs w:val="28"/>
          <w:rtl/>
        </w:rPr>
        <w:t xml:space="preserve"> </w:t>
      </w:r>
      <w:r w:rsidRPr="00B00051">
        <w:rPr>
          <w:rFonts w:cs="Simplified Arabic" w:hint="cs"/>
          <w:sz w:val="28"/>
          <w:szCs w:val="28"/>
          <w:rtl/>
        </w:rPr>
        <w:t>منهجًا</w:t>
      </w:r>
      <w:r w:rsidRPr="00B00051">
        <w:rPr>
          <w:rFonts w:cs="Simplified Arabic"/>
          <w:sz w:val="28"/>
          <w:szCs w:val="28"/>
          <w:rtl/>
        </w:rPr>
        <w:t xml:space="preserve"> </w:t>
      </w:r>
      <w:r w:rsidRPr="00B00051">
        <w:rPr>
          <w:rFonts w:cs="Simplified Arabic" w:hint="cs"/>
          <w:sz w:val="28"/>
          <w:szCs w:val="28"/>
          <w:rtl/>
        </w:rPr>
        <w:t>إدارً</w:t>
      </w:r>
      <w:r w:rsidRPr="00B00051">
        <w:rPr>
          <w:rFonts w:cs="Simplified Arabic" w:hint="eastAsia"/>
          <w:sz w:val="28"/>
          <w:szCs w:val="28"/>
          <w:rtl/>
        </w:rPr>
        <w:t>يا</w:t>
      </w:r>
      <w:r w:rsidRPr="00B00051">
        <w:rPr>
          <w:rFonts w:cs="Simplified Arabic"/>
          <w:sz w:val="28"/>
          <w:szCs w:val="28"/>
          <w:rtl/>
        </w:rPr>
        <w:t xml:space="preserve"> </w:t>
      </w:r>
      <w:r w:rsidRPr="00B00051">
        <w:rPr>
          <w:rFonts w:cs="Simplified Arabic" w:hint="eastAsia"/>
          <w:sz w:val="28"/>
          <w:szCs w:val="28"/>
          <w:rtl/>
        </w:rPr>
        <w:t>شامل</w:t>
      </w:r>
      <w:r w:rsidRPr="00B00051">
        <w:rPr>
          <w:rFonts w:cs="Simplified Arabic" w:hint="cs"/>
          <w:sz w:val="28"/>
          <w:szCs w:val="28"/>
          <w:rtl/>
        </w:rPr>
        <w:t>اً</w:t>
      </w:r>
      <w:r w:rsidRPr="00B00051">
        <w:rPr>
          <w:rFonts w:cs="Simplified Arabic"/>
          <w:sz w:val="28"/>
          <w:szCs w:val="28"/>
          <w:rtl/>
        </w:rPr>
        <w:t xml:space="preserve"> </w:t>
      </w:r>
      <w:r w:rsidRPr="00B00051">
        <w:rPr>
          <w:rFonts w:cs="Simplified Arabic" w:hint="cs"/>
          <w:sz w:val="28"/>
          <w:szCs w:val="28"/>
          <w:rtl/>
        </w:rPr>
        <w:t>لخدمة</w:t>
      </w:r>
      <w:r w:rsidRPr="00B00051">
        <w:rPr>
          <w:rFonts w:cs="Simplified Arabic"/>
          <w:sz w:val="28"/>
          <w:szCs w:val="28"/>
          <w:rtl/>
        </w:rPr>
        <w:t xml:space="preserve"> </w:t>
      </w:r>
      <w:r w:rsidRPr="00B00051">
        <w:rPr>
          <w:rFonts w:cs="Simplified Arabic" w:hint="cs"/>
          <w:sz w:val="28"/>
          <w:szCs w:val="28"/>
          <w:rtl/>
        </w:rPr>
        <w:t>العميل</w:t>
      </w:r>
      <w:r w:rsidRPr="00B00051">
        <w:rPr>
          <w:rFonts w:cs="Simplified Arabic"/>
          <w:sz w:val="28"/>
          <w:szCs w:val="28"/>
          <w:rtl/>
        </w:rPr>
        <w:t xml:space="preserve"> </w:t>
      </w:r>
      <w:r w:rsidRPr="00B00051">
        <w:rPr>
          <w:rFonts w:cs="Simplified Arabic" w:hint="cs"/>
          <w:sz w:val="28"/>
          <w:szCs w:val="28"/>
          <w:rtl/>
        </w:rPr>
        <w:t>من</w:t>
      </w:r>
      <w:r w:rsidRPr="00B00051">
        <w:rPr>
          <w:rFonts w:cs="Simplified Arabic"/>
          <w:sz w:val="28"/>
          <w:szCs w:val="28"/>
          <w:rtl/>
        </w:rPr>
        <w:t xml:space="preserve"> </w:t>
      </w:r>
      <w:r w:rsidRPr="00B00051">
        <w:rPr>
          <w:rFonts w:cs="Simplified Arabic" w:hint="cs"/>
          <w:sz w:val="28"/>
          <w:szCs w:val="28"/>
          <w:rtl/>
        </w:rPr>
        <w:t>خلال</w:t>
      </w:r>
      <w:r w:rsidRPr="00B00051">
        <w:rPr>
          <w:rFonts w:cs="Simplified Arabic"/>
          <w:sz w:val="28"/>
          <w:szCs w:val="28"/>
          <w:rtl/>
        </w:rPr>
        <w:t xml:space="preserve"> </w:t>
      </w:r>
      <w:r w:rsidRPr="00B00051">
        <w:rPr>
          <w:rFonts w:cs="Simplified Arabic" w:hint="cs"/>
          <w:sz w:val="28"/>
          <w:szCs w:val="28"/>
          <w:rtl/>
        </w:rPr>
        <w:t>استثمار</w:t>
      </w:r>
      <w:r w:rsidRPr="00B00051">
        <w:rPr>
          <w:rFonts w:cs="Simplified Arabic"/>
          <w:sz w:val="28"/>
          <w:szCs w:val="28"/>
          <w:rtl/>
        </w:rPr>
        <w:t xml:space="preserve"> </w:t>
      </w:r>
      <w:r w:rsidRPr="00B00051">
        <w:rPr>
          <w:rFonts w:cs="Simplified Arabic" w:hint="cs"/>
          <w:sz w:val="28"/>
          <w:szCs w:val="28"/>
          <w:rtl/>
        </w:rPr>
        <w:t>قدرات</w:t>
      </w:r>
      <w:r w:rsidRPr="00B00051">
        <w:rPr>
          <w:rFonts w:cs="Simplified Arabic"/>
          <w:sz w:val="28"/>
          <w:szCs w:val="28"/>
          <w:rtl/>
        </w:rPr>
        <w:t xml:space="preserve"> </w:t>
      </w:r>
      <w:r w:rsidRPr="00B00051">
        <w:rPr>
          <w:rFonts w:cs="Simplified Arabic" w:hint="cs"/>
          <w:sz w:val="28"/>
          <w:szCs w:val="28"/>
          <w:rtl/>
        </w:rPr>
        <w:t>وإمكانات</w:t>
      </w:r>
      <w:r w:rsidRPr="00B00051">
        <w:rPr>
          <w:rFonts w:cs="Simplified Arabic"/>
          <w:sz w:val="28"/>
          <w:szCs w:val="28"/>
          <w:rtl/>
        </w:rPr>
        <w:t xml:space="preserve"> </w:t>
      </w:r>
      <w:r w:rsidRPr="00B00051">
        <w:rPr>
          <w:rFonts w:cs="Simplified Arabic" w:hint="cs"/>
          <w:sz w:val="28"/>
          <w:szCs w:val="28"/>
          <w:rtl/>
        </w:rPr>
        <w:t>المنظمة</w:t>
      </w:r>
      <w:r w:rsidRPr="00B00051">
        <w:rPr>
          <w:rFonts w:cs="Simplified Arabic"/>
          <w:sz w:val="28"/>
          <w:szCs w:val="28"/>
          <w:rtl/>
        </w:rPr>
        <w:t xml:space="preserve"> </w:t>
      </w:r>
      <w:r w:rsidRPr="00B00051">
        <w:rPr>
          <w:rFonts w:cs="Simplified Arabic" w:hint="cs"/>
          <w:sz w:val="28"/>
          <w:szCs w:val="28"/>
          <w:rtl/>
        </w:rPr>
        <w:t>الداخلية،</w:t>
      </w:r>
      <w:r w:rsidRPr="00B00051">
        <w:rPr>
          <w:rFonts w:cs="Simplified Arabic"/>
          <w:sz w:val="28"/>
          <w:szCs w:val="28"/>
          <w:rtl/>
        </w:rPr>
        <w:t xml:space="preserve"> </w:t>
      </w:r>
      <w:r w:rsidRPr="00B00051">
        <w:rPr>
          <w:rFonts w:cs="Simplified Arabic" w:hint="cs"/>
          <w:sz w:val="28"/>
          <w:szCs w:val="28"/>
          <w:rtl/>
        </w:rPr>
        <w:t>إذ</w:t>
      </w:r>
      <w:r w:rsidRPr="00B00051">
        <w:rPr>
          <w:rFonts w:cs="Simplified Arabic"/>
          <w:sz w:val="28"/>
          <w:szCs w:val="28"/>
          <w:rtl/>
        </w:rPr>
        <w:t xml:space="preserve"> </w:t>
      </w:r>
      <w:r w:rsidRPr="00B00051">
        <w:rPr>
          <w:rFonts w:cs="Simplified Arabic" w:hint="cs"/>
          <w:sz w:val="28"/>
          <w:szCs w:val="28"/>
          <w:rtl/>
        </w:rPr>
        <w:t>أنها</w:t>
      </w:r>
      <w:r w:rsidRPr="00B00051">
        <w:rPr>
          <w:rFonts w:cs="Simplified Arabic"/>
          <w:sz w:val="28"/>
          <w:szCs w:val="28"/>
          <w:rtl/>
        </w:rPr>
        <w:t xml:space="preserve"> </w:t>
      </w:r>
      <w:r w:rsidRPr="00B00051">
        <w:rPr>
          <w:rFonts w:cs="Simplified Arabic" w:hint="cs"/>
          <w:sz w:val="28"/>
          <w:szCs w:val="28"/>
          <w:rtl/>
        </w:rPr>
        <w:t>ليست</w:t>
      </w:r>
      <w:r w:rsidRPr="00B00051">
        <w:rPr>
          <w:rFonts w:cs="Simplified Arabic"/>
          <w:sz w:val="28"/>
          <w:szCs w:val="28"/>
          <w:rtl/>
        </w:rPr>
        <w:t xml:space="preserve"> </w:t>
      </w:r>
      <w:r w:rsidRPr="00B00051">
        <w:rPr>
          <w:rFonts w:cs="Simplified Arabic" w:hint="cs"/>
          <w:sz w:val="28"/>
          <w:szCs w:val="28"/>
          <w:rtl/>
        </w:rPr>
        <w:t>إدارة</w:t>
      </w:r>
      <w:r w:rsidRPr="00B00051">
        <w:rPr>
          <w:rFonts w:cs="Simplified Arabic"/>
          <w:sz w:val="28"/>
          <w:szCs w:val="28"/>
          <w:rtl/>
        </w:rPr>
        <w:t xml:space="preserve"> </w:t>
      </w:r>
      <w:r w:rsidRPr="00B00051">
        <w:rPr>
          <w:rFonts w:cs="Simplified Arabic" w:hint="cs"/>
          <w:sz w:val="28"/>
          <w:szCs w:val="28"/>
          <w:rtl/>
        </w:rPr>
        <w:t>متخصصة</w:t>
      </w:r>
      <w:r w:rsidRPr="00B00051">
        <w:rPr>
          <w:rFonts w:cs="Simplified Arabic"/>
          <w:sz w:val="28"/>
          <w:szCs w:val="28"/>
          <w:rtl/>
        </w:rPr>
        <w:t xml:space="preserve"> </w:t>
      </w:r>
      <w:r w:rsidRPr="00B00051">
        <w:rPr>
          <w:rFonts w:cs="Simplified Arabic" w:hint="cs"/>
          <w:sz w:val="28"/>
          <w:szCs w:val="28"/>
          <w:rtl/>
        </w:rPr>
        <w:t>لتحقيق</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بل</w:t>
      </w:r>
      <w:r w:rsidRPr="00B00051">
        <w:rPr>
          <w:rFonts w:cs="Simplified Arabic"/>
          <w:sz w:val="28"/>
          <w:szCs w:val="28"/>
          <w:rtl/>
        </w:rPr>
        <w:t xml:space="preserve"> </w:t>
      </w:r>
      <w:r w:rsidRPr="00B00051">
        <w:rPr>
          <w:rFonts w:cs="Simplified Arabic" w:hint="cs"/>
          <w:sz w:val="28"/>
          <w:szCs w:val="28"/>
          <w:rtl/>
        </w:rPr>
        <w:t>هي</w:t>
      </w:r>
      <w:r w:rsidRPr="00B00051">
        <w:rPr>
          <w:rFonts w:cs="Simplified Arabic"/>
          <w:sz w:val="28"/>
          <w:szCs w:val="28"/>
          <w:rtl/>
        </w:rPr>
        <w:t xml:space="preserve"> </w:t>
      </w:r>
      <w:r w:rsidRPr="00B00051">
        <w:rPr>
          <w:rFonts w:cs="Simplified Arabic" w:hint="cs"/>
          <w:sz w:val="28"/>
          <w:szCs w:val="28"/>
          <w:rtl/>
        </w:rPr>
        <w:t>عملية</w:t>
      </w:r>
      <w:r w:rsidRPr="00B00051">
        <w:rPr>
          <w:rFonts w:cs="Simplified Arabic"/>
          <w:sz w:val="28"/>
          <w:szCs w:val="28"/>
          <w:rtl/>
        </w:rPr>
        <w:t xml:space="preserve"> </w:t>
      </w:r>
      <w:r w:rsidRPr="00B00051">
        <w:rPr>
          <w:rFonts w:cs="Simplified Arabic" w:hint="cs"/>
          <w:sz w:val="28"/>
          <w:szCs w:val="28"/>
          <w:rtl/>
        </w:rPr>
        <w:t>شاملة</w:t>
      </w:r>
      <w:r w:rsidRPr="00B00051">
        <w:rPr>
          <w:rFonts w:cs="Simplified Arabic"/>
          <w:sz w:val="28"/>
          <w:szCs w:val="28"/>
          <w:rtl/>
        </w:rPr>
        <w:t xml:space="preserve"> </w:t>
      </w:r>
      <w:r w:rsidRPr="00B00051">
        <w:rPr>
          <w:rFonts w:cs="Simplified Arabic" w:hint="cs"/>
          <w:sz w:val="28"/>
          <w:szCs w:val="28"/>
          <w:rtl/>
        </w:rPr>
        <w:t>لكافة</w:t>
      </w:r>
      <w:r w:rsidRPr="00B00051">
        <w:rPr>
          <w:rFonts w:cs="Simplified Arabic"/>
          <w:sz w:val="28"/>
          <w:szCs w:val="28"/>
          <w:rtl/>
        </w:rPr>
        <w:t xml:space="preserve"> </w:t>
      </w:r>
      <w:r w:rsidRPr="00B00051">
        <w:rPr>
          <w:rFonts w:cs="Simplified Arabic" w:hint="cs"/>
          <w:sz w:val="28"/>
          <w:szCs w:val="28"/>
          <w:rtl/>
        </w:rPr>
        <w:t>الأقسام</w:t>
      </w:r>
      <w:r w:rsidRPr="00B00051">
        <w:rPr>
          <w:rFonts w:cs="Simplified Arabic"/>
          <w:sz w:val="28"/>
          <w:szCs w:val="28"/>
          <w:rtl/>
        </w:rPr>
        <w:t xml:space="preserve"> </w:t>
      </w:r>
      <w:r w:rsidRPr="00B00051">
        <w:rPr>
          <w:rFonts w:cs="Simplified Arabic" w:hint="cs"/>
          <w:sz w:val="28"/>
          <w:szCs w:val="28"/>
          <w:rtl/>
        </w:rPr>
        <w:t>والأنشطة</w:t>
      </w:r>
      <w:r w:rsidRPr="00B00051">
        <w:rPr>
          <w:rFonts w:cs="Simplified Arabic"/>
          <w:sz w:val="28"/>
          <w:szCs w:val="28"/>
          <w:rtl/>
        </w:rPr>
        <w:t xml:space="preserve"> </w:t>
      </w:r>
      <w:r w:rsidRPr="00B00051">
        <w:rPr>
          <w:rFonts w:cs="Simplified Arabic" w:hint="cs"/>
          <w:sz w:val="28"/>
          <w:szCs w:val="28"/>
          <w:rtl/>
        </w:rPr>
        <w:t>والوظائف</w:t>
      </w:r>
      <w:r w:rsidRPr="00B00051">
        <w:rPr>
          <w:rFonts w:cs="Simplified Arabic"/>
          <w:sz w:val="28"/>
          <w:szCs w:val="28"/>
          <w:rtl/>
        </w:rPr>
        <w:t xml:space="preserve"> </w:t>
      </w:r>
      <w:r w:rsidRPr="00B00051">
        <w:rPr>
          <w:rFonts w:cs="Simplified Arabic" w:hint="cs"/>
          <w:sz w:val="28"/>
          <w:szCs w:val="28"/>
          <w:rtl/>
        </w:rPr>
        <w:t>وعلى</w:t>
      </w:r>
      <w:r w:rsidRPr="00B00051">
        <w:rPr>
          <w:rFonts w:cs="Simplified Arabic"/>
          <w:sz w:val="28"/>
          <w:szCs w:val="28"/>
          <w:rtl/>
        </w:rPr>
        <w:t xml:space="preserve"> </w:t>
      </w:r>
      <w:r w:rsidRPr="00B00051">
        <w:rPr>
          <w:rFonts w:cs="Simplified Arabic" w:hint="cs"/>
          <w:sz w:val="28"/>
          <w:szCs w:val="28"/>
          <w:rtl/>
        </w:rPr>
        <w:t>شكل</w:t>
      </w:r>
      <w:r w:rsidRPr="00B00051">
        <w:rPr>
          <w:rFonts w:cs="Simplified Arabic"/>
          <w:sz w:val="28"/>
          <w:szCs w:val="28"/>
          <w:rtl/>
        </w:rPr>
        <w:t xml:space="preserve"> </w:t>
      </w:r>
      <w:r w:rsidRPr="00B00051">
        <w:rPr>
          <w:rFonts w:cs="Simplified Arabic" w:hint="cs"/>
          <w:sz w:val="28"/>
          <w:szCs w:val="28"/>
          <w:rtl/>
        </w:rPr>
        <w:t>حلقات</w:t>
      </w:r>
      <w:r w:rsidRPr="00B00051">
        <w:rPr>
          <w:rFonts w:cs="Simplified Arabic"/>
          <w:sz w:val="28"/>
          <w:szCs w:val="28"/>
          <w:rtl/>
        </w:rPr>
        <w:t xml:space="preserve"> </w:t>
      </w:r>
      <w:r w:rsidRPr="00B00051">
        <w:rPr>
          <w:rFonts w:cs="Simplified Arabic" w:hint="cs"/>
          <w:sz w:val="28"/>
          <w:szCs w:val="28"/>
          <w:rtl/>
        </w:rPr>
        <w:t>مترابطة</w:t>
      </w:r>
      <w:r w:rsidRPr="00B00051">
        <w:rPr>
          <w:rFonts w:cs="Simplified Arabic"/>
          <w:sz w:val="28"/>
          <w:szCs w:val="28"/>
          <w:rtl/>
        </w:rPr>
        <w:t xml:space="preserve"> </w:t>
      </w:r>
      <w:r w:rsidRPr="00B00051">
        <w:rPr>
          <w:rFonts w:cs="Simplified Arabic" w:hint="cs"/>
          <w:sz w:val="28"/>
          <w:szCs w:val="28"/>
          <w:rtl/>
        </w:rPr>
        <w:t>ومتكاملة</w:t>
      </w:r>
      <w:r w:rsidRPr="00B00051">
        <w:rPr>
          <w:rFonts w:cs="Simplified Arabic"/>
          <w:sz w:val="28"/>
          <w:szCs w:val="28"/>
          <w:rtl/>
        </w:rPr>
        <w:t xml:space="preserve"> </w:t>
      </w:r>
      <w:r w:rsidRPr="00B00051">
        <w:rPr>
          <w:rFonts w:cs="Simplified Arabic" w:hint="cs"/>
          <w:sz w:val="28"/>
          <w:szCs w:val="28"/>
          <w:rtl/>
        </w:rPr>
        <w:t>بحيث</w:t>
      </w:r>
      <w:r w:rsidRPr="00B00051">
        <w:rPr>
          <w:rFonts w:cs="Simplified Arabic"/>
          <w:sz w:val="28"/>
          <w:szCs w:val="28"/>
          <w:rtl/>
        </w:rPr>
        <w:t xml:space="preserve"> </w:t>
      </w:r>
      <w:r w:rsidRPr="00B00051">
        <w:rPr>
          <w:rFonts w:cs="Simplified Arabic" w:hint="cs"/>
          <w:sz w:val="28"/>
          <w:szCs w:val="28"/>
          <w:rtl/>
        </w:rPr>
        <w:t>أن</w:t>
      </w:r>
      <w:r w:rsidRPr="00B00051">
        <w:rPr>
          <w:rFonts w:cs="Simplified Arabic"/>
          <w:sz w:val="28"/>
          <w:szCs w:val="28"/>
          <w:rtl/>
        </w:rPr>
        <w:t xml:space="preserve"> </w:t>
      </w:r>
      <w:r w:rsidRPr="00B00051">
        <w:rPr>
          <w:rFonts w:cs="Simplified Arabic" w:hint="cs"/>
          <w:sz w:val="28"/>
          <w:szCs w:val="28"/>
          <w:rtl/>
        </w:rPr>
        <w:t>الخلل</w:t>
      </w:r>
      <w:r w:rsidRPr="00B00051">
        <w:rPr>
          <w:rFonts w:cs="Simplified Arabic"/>
          <w:sz w:val="28"/>
          <w:szCs w:val="28"/>
          <w:rtl/>
        </w:rPr>
        <w:t xml:space="preserve"> </w:t>
      </w:r>
      <w:r w:rsidRPr="00B00051">
        <w:rPr>
          <w:rFonts w:cs="Simplified Arabic" w:hint="cs"/>
          <w:sz w:val="28"/>
          <w:szCs w:val="28"/>
          <w:rtl/>
        </w:rPr>
        <w:t>في</w:t>
      </w:r>
      <w:r w:rsidRPr="00B00051">
        <w:rPr>
          <w:rFonts w:cs="Simplified Arabic"/>
          <w:sz w:val="28"/>
          <w:szCs w:val="28"/>
          <w:rtl/>
        </w:rPr>
        <w:t xml:space="preserve"> </w:t>
      </w:r>
      <w:r w:rsidRPr="00B00051">
        <w:rPr>
          <w:rFonts w:cs="Simplified Arabic" w:hint="cs"/>
          <w:sz w:val="28"/>
          <w:szCs w:val="28"/>
          <w:rtl/>
        </w:rPr>
        <w:t>أي</w:t>
      </w:r>
      <w:r w:rsidRPr="00B00051">
        <w:rPr>
          <w:rFonts w:cs="Simplified Arabic"/>
          <w:sz w:val="28"/>
          <w:szCs w:val="28"/>
          <w:rtl/>
        </w:rPr>
        <w:t xml:space="preserve"> </w:t>
      </w:r>
      <w:r w:rsidRPr="00B00051">
        <w:rPr>
          <w:rFonts w:cs="Simplified Arabic" w:hint="cs"/>
          <w:sz w:val="28"/>
          <w:szCs w:val="28"/>
          <w:rtl/>
        </w:rPr>
        <w:t>منها</w:t>
      </w:r>
      <w:r w:rsidRPr="00B00051">
        <w:rPr>
          <w:rFonts w:cs="Simplified Arabic"/>
          <w:sz w:val="28"/>
          <w:szCs w:val="28"/>
          <w:rtl/>
        </w:rPr>
        <w:t xml:space="preserve"> </w:t>
      </w:r>
      <w:r w:rsidRPr="00B00051">
        <w:rPr>
          <w:rFonts w:cs="Simplified Arabic" w:hint="cs"/>
          <w:sz w:val="28"/>
          <w:szCs w:val="28"/>
          <w:rtl/>
        </w:rPr>
        <w:t>يعد</w:t>
      </w:r>
      <w:r w:rsidRPr="00B00051">
        <w:rPr>
          <w:rFonts w:cs="Simplified Arabic"/>
          <w:sz w:val="28"/>
          <w:szCs w:val="28"/>
          <w:rtl/>
        </w:rPr>
        <w:t xml:space="preserve"> </w:t>
      </w:r>
      <w:r w:rsidRPr="00B00051">
        <w:rPr>
          <w:rFonts w:cs="Simplified Arabic" w:hint="cs"/>
          <w:sz w:val="28"/>
          <w:szCs w:val="28"/>
          <w:rtl/>
        </w:rPr>
        <w:t>تقصيرًا في</w:t>
      </w:r>
      <w:r w:rsidRPr="00B00051">
        <w:rPr>
          <w:rFonts w:cs="Simplified Arabic"/>
          <w:sz w:val="28"/>
          <w:szCs w:val="28"/>
          <w:rtl/>
        </w:rPr>
        <w:t xml:space="preserve"> </w:t>
      </w:r>
      <w:r w:rsidRPr="00B00051">
        <w:rPr>
          <w:rFonts w:cs="Simplified Arabic" w:hint="cs"/>
          <w:sz w:val="28"/>
          <w:szCs w:val="28"/>
          <w:rtl/>
        </w:rPr>
        <w:t>تحقيق</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الكلية</w:t>
      </w:r>
      <w:r w:rsidRPr="00B00051">
        <w:rPr>
          <w:rFonts w:cs="Simplified Arabic"/>
          <w:sz w:val="28"/>
          <w:szCs w:val="28"/>
          <w:rtl/>
        </w:rPr>
        <w:t xml:space="preserve"> </w:t>
      </w:r>
      <w:r w:rsidRPr="00B00051">
        <w:rPr>
          <w:rFonts w:cs="Simplified Arabic" w:hint="cs"/>
          <w:sz w:val="28"/>
          <w:szCs w:val="28"/>
          <w:rtl/>
        </w:rPr>
        <w:t>المرغوبة</w:t>
      </w:r>
      <w:r w:rsidRPr="00B00051">
        <w:rPr>
          <w:rFonts w:cs="Simplified Arabic"/>
          <w:sz w:val="28"/>
          <w:szCs w:val="28"/>
          <w:rtl/>
        </w:rPr>
        <w:t xml:space="preserve"> </w:t>
      </w:r>
      <w:r w:rsidRPr="00B00051">
        <w:rPr>
          <w:rFonts w:cs="Simplified Arabic" w:hint="cs"/>
          <w:sz w:val="28"/>
          <w:szCs w:val="28"/>
          <w:rtl/>
        </w:rPr>
        <w:t>في</w:t>
      </w:r>
      <w:r w:rsidRPr="00B00051">
        <w:rPr>
          <w:rFonts w:cs="Simplified Arabic"/>
          <w:sz w:val="28"/>
          <w:szCs w:val="28"/>
          <w:rtl/>
        </w:rPr>
        <w:t xml:space="preserve"> </w:t>
      </w:r>
      <w:r w:rsidRPr="00B00051">
        <w:rPr>
          <w:rFonts w:cs="Simplified Arabic" w:hint="cs"/>
          <w:sz w:val="28"/>
          <w:szCs w:val="28"/>
          <w:rtl/>
        </w:rPr>
        <w:t>المنتج</w:t>
      </w:r>
      <w:r w:rsidRPr="00B00051">
        <w:rPr>
          <w:rFonts w:cs="Simplified Arabic"/>
          <w:sz w:val="28"/>
          <w:szCs w:val="28"/>
          <w:rtl/>
        </w:rPr>
        <w:t xml:space="preserve"> </w:t>
      </w:r>
      <w:r w:rsidRPr="00B00051">
        <w:rPr>
          <w:rFonts w:cs="Simplified Arabic" w:hint="cs"/>
          <w:sz w:val="28"/>
          <w:szCs w:val="28"/>
          <w:rtl/>
        </w:rPr>
        <w:t>أو</w:t>
      </w:r>
      <w:r w:rsidRPr="00B00051">
        <w:rPr>
          <w:rFonts w:cs="Simplified Arabic"/>
          <w:sz w:val="28"/>
          <w:szCs w:val="28"/>
          <w:rtl/>
        </w:rPr>
        <w:t xml:space="preserve"> </w:t>
      </w:r>
      <w:r w:rsidRPr="00B00051">
        <w:rPr>
          <w:rFonts w:cs="Simplified Arabic" w:hint="cs"/>
          <w:sz w:val="28"/>
          <w:szCs w:val="28"/>
          <w:rtl/>
        </w:rPr>
        <w:t>الخدمة</w:t>
      </w:r>
      <w:r w:rsidRPr="00B00051">
        <w:rPr>
          <w:rFonts w:cs="Simplified Arabic"/>
          <w:sz w:val="28"/>
          <w:szCs w:val="28"/>
          <w:rtl/>
        </w:rPr>
        <w:t>.</w:t>
      </w:r>
    </w:p>
    <w:p w14:paraId="4102F324" w14:textId="5D834B9F" w:rsidR="00BE5F6F" w:rsidRDefault="00B00051" w:rsidP="00B00051">
      <w:pPr>
        <w:spacing w:after="0" w:line="240" w:lineRule="auto"/>
        <w:rPr>
          <w:rFonts w:ascii="Sakkal Majalla" w:hAnsi="Sakkal Majalla" w:cs="Sakkal Majalla"/>
          <w:sz w:val="28"/>
          <w:szCs w:val="28"/>
          <w:u w:val="single"/>
          <w:rtl/>
        </w:rPr>
      </w:pPr>
      <w:r w:rsidRPr="00B00051">
        <w:rPr>
          <w:rFonts w:cs="Simplified Arabic" w:hint="cs"/>
          <w:sz w:val="28"/>
          <w:szCs w:val="28"/>
          <w:rtl/>
        </w:rPr>
        <w:t>ويوضح</w:t>
      </w:r>
      <w:r w:rsidRPr="00B00051">
        <w:rPr>
          <w:rFonts w:cs="Simplified Arabic"/>
          <w:sz w:val="28"/>
          <w:szCs w:val="28"/>
          <w:rtl/>
        </w:rPr>
        <w:t xml:space="preserve"> </w:t>
      </w:r>
      <w:r w:rsidRPr="00B00051">
        <w:rPr>
          <w:rFonts w:cs="Simplified Arabic" w:hint="cs"/>
          <w:sz w:val="28"/>
          <w:szCs w:val="28"/>
          <w:rtl/>
        </w:rPr>
        <w:t>الشكل</w:t>
      </w:r>
      <w:r w:rsidRPr="00B00051">
        <w:rPr>
          <w:rFonts w:cs="Simplified Arabic"/>
          <w:sz w:val="28"/>
          <w:szCs w:val="28"/>
          <w:rtl/>
        </w:rPr>
        <w:t xml:space="preserve"> </w:t>
      </w:r>
      <w:r w:rsidRPr="00B00051">
        <w:rPr>
          <w:rFonts w:cs="Simplified Arabic" w:hint="cs"/>
          <w:sz w:val="28"/>
          <w:szCs w:val="28"/>
          <w:rtl/>
        </w:rPr>
        <w:t>التالي</w:t>
      </w:r>
      <w:r w:rsidRPr="00B00051">
        <w:rPr>
          <w:rFonts w:cs="Simplified Arabic"/>
          <w:sz w:val="28"/>
          <w:szCs w:val="28"/>
          <w:rtl/>
        </w:rPr>
        <w:t xml:space="preserve"> </w:t>
      </w:r>
      <w:r w:rsidRPr="00B00051">
        <w:rPr>
          <w:rFonts w:cs="Simplified Arabic" w:hint="cs"/>
          <w:sz w:val="28"/>
          <w:szCs w:val="28"/>
          <w:rtl/>
        </w:rPr>
        <w:t>ادارة</w:t>
      </w:r>
      <w:r w:rsidRPr="00B00051">
        <w:rPr>
          <w:rFonts w:cs="Simplified Arabic"/>
          <w:sz w:val="28"/>
          <w:szCs w:val="28"/>
          <w:rtl/>
        </w:rPr>
        <w:t xml:space="preserve"> </w:t>
      </w:r>
      <w:r w:rsidRPr="00B00051">
        <w:rPr>
          <w:rFonts w:cs="Simplified Arabic" w:hint="cs"/>
          <w:sz w:val="28"/>
          <w:szCs w:val="28"/>
          <w:rtl/>
        </w:rPr>
        <w:t>الجودة</w:t>
      </w:r>
      <w:r w:rsidRPr="00B00051">
        <w:rPr>
          <w:rFonts w:cs="Simplified Arabic"/>
          <w:sz w:val="28"/>
          <w:szCs w:val="28"/>
          <w:rtl/>
        </w:rPr>
        <w:t xml:space="preserve"> </w:t>
      </w:r>
      <w:r w:rsidRPr="00B00051">
        <w:rPr>
          <w:rFonts w:cs="Simplified Arabic" w:hint="cs"/>
          <w:sz w:val="28"/>
          <w:szCs w:val="28"/>
          <w:rtl/>
        </w:rPr>
        <w:t>الشاملة</w:t>
      </w:r>
      <w:r w:rsidRPr="00B00051">
        <w:rPr>
          <w:rFonts w:cs="Simplified Arabic"/>
          <w:sz w:val="28"/>
          <w:szCs w:val="28"/>
          <w:rtl/>
        </w:rPr>
        <w:t xml:space="preserve"> </w:t>
      </w:r>
      <w:r w:rsidRPr="00B00051">
        <w:rPr>
          <w:rFonts w:cs="Simplified Arabic" w:hint="cs"/>
          <w:sz w:val="28"/>
          <w:szCs w:val="28"/>
          <w:rtl/>
        </w:rPr>
        <w:t>واهدافها</w:t>
      </w:r>
      <w:r w:rsidRPr="00B00051">
        <w:rPr>
          <w:rFonts w:cs="Simplified Arabic"/>
          <w:sz w:val="28"/>
          <w:szCs w:val="28"/>
          <w:rtl/>
        </w:rPr>
        <w:t xml:space="preserve"> </w:t>
      </w:r>
      <w:r w:rsidRPr="00B00051">
        <w:rPr>
          <w:rFonts w:cs="Simplified Arabic" w:hint="cs"/>
          <w:sz w:val="28"/>
          <w:szCs w:val="28"/>
          <w:rtl/>
        </w:rPr>
        <w:t>الرئيسية</w:t>
      </w:r>
      <w:r w:rsidRPr="00B00051">
        <w:rPr>
          <w:rFonts w:cs="Simplified Arabic"/>
          <w:sz w:val="28"/>
          <w:szCs w:val="28"/>
          <w:rtl/>
        </w:rPr>
        <w:t>.</w:t>
      </w:r>
    </w:p>
    <w:p w14:paraId="2C12962A" w14:textId="10F90076" w:rsidR="00F925D0" w:rsidRPr="00B00051" w:rsidRDefault="00BE5F6F" w:rsidP="00BE5F6F">
      <w:pPr>
        <w:spacing w:after="0" w:line="240" w:lineRule="auto"/>
        <w:rPr>
          <w:rFonts w:ascii="Sakkal Majalla" w:hAnsi="Sakkal Majalla" w:cs="Sakkal Majalla"/>
          <w:sz w:val="28"/>
          <w:szCs w:val="28"/>
          <w:u w:val="single"/>
          <w:rtl/>
        </w:rPr>
      </w:pPr>
      <w:r>
        <w:rPr>
          <w:rFonts w:ascii="Sakkal Majalla" w:hAnsi="Sakkal Majalla" w:cs="Sakkal Majalla"/>
          <w:sz w:val="28"/>
          <w:szCs w:val="28"/>
          <w:u w:val="single"/>
          <w:rtl/>
        </w:rPr>
        <w:br w:type="column"/>
      </w:r>
      <w:r w:rsidR="00FA7AFC" w:rsidRPr="00B00051">
        <w:rPr>
          <w:rFonts w:cs="Simplified Arabic" w:hint="cs"/>
          <w:noProof/>
          <w:sz w:val="28"/>
          <w:szCs w:val="28"/>
          <w:rtl/>
        </w:rPr>
        <w:lastRenderedPageBreak/>
        <mc:AlternateContent>
          <mc:Choice Requires="wpg">
            <w:drawing>
              <wp:anchor distT="0" distB="0" distL="114300" distR="114300" simplePos="0" relativeHeight="251480064" behindDoc="0" locked="0" layoutInCell="1" allowOverlap="1" wp14:anchorId="065FE547" wp14:editId="31795F66">
                <wp:simplePos x="0" y="0"/>
                <wp:positionH relativeFrom="column">
                  <wp:posOffset>523984</wp:posOffset>
                </wp:positionH>
                <wp:positionV relativeFrom="paragraph">
                  <wp:posOffset>248285</wp:posOffset>
                </wp:positionV>
                <wp:extent cx="4639945" cy="6605270"/>
                <wp:effectExtent l="0" t="0" r="27305" b="24130"/>
                <wp:wrapNone/>
                <wp:docPr id="95" name="مجموعة 95"/>
                <wp:cNvGraphicFramePr/>
                <a:graphic xmlns:a="http://schemas.openxmlformats.org/drawingml/2006/main">
                  <a:graphicData uri="http://schemas.microsoft.com/office/word/2010/wordprocessingGroup">
                    <wpg:wgp>
                      <wpg:cNvGrpSpPr/>
                      <wpg:grpSpPr>
                        <a:xfrm>
                          <a:off x="0" y="0"/>
                          <a:ext cx="4639945" cy="6605270"/>
                          <a:chOff x="0" y="0"/>
                          <a:chExt cx="3862316" cy="5991368"/>
                        </a:xfrm>
                      </wpg:grpSpPr>
                      <wps:wsp>
                        <wps:cNvPr id="79" name="مستطيل 79"/>
                        <wps:cNvSpPr>
                          <a:spLocks noChangeArrowheads="1"/>
                        </wps:cNvSpPr>
                        <wps:spPr bwMode="auto">
                          <a:xfrm>
                            <a:off x="900752" y="0"/>
                            <a:ext cx="1714500" cy="457200"/>
                          </a:xfrm>
                          <a:prstGeom prst="rect">
                            <a:avLst/>
                          </a:prstGeom>
                          <a:solidFill>
                            <a:srgbClr val="FFFFFF"/>
                          </a:solidFill>
                          <a:ln w="9525">
                            <a:solidFill>
                              <a:srgbClr val="000000"/>
                            </a:solidFill>
                            <a:miter lim="800000"/>
                            <a:headEnd/>
                            <a:tailEnd/>
                          </a:ln>
                        </wps:spPr>
                        <wps:txbx>
                          <w:txbxContent>
                            <w:p w14:paraId="729C8328" w14:textId="77777777" w:rsidR="00690F84" w:rsidRPr="004C0ACE" w:rsidRDefault="00690F84" w:rsidP="00FA7AFC">
                              <w:pPr>
                                <w:jc w:val="center"/>
                                <w:rPr>
                                  <w:rFonts w:cs="Simplified Arabic"/>
                                  <w:b/>
                                  <w:bCs/>
                                  <w:sz w:val="28"/>
                                  <w:szCs w:val="28"/>
                                </w:rPr>
                              </w:pPr>
                              <w:r>
                                <w:rPr>
                                  <w:rFonts w:cs="Simplified Arabic" w:hint="cs"/>
                                  <w:b/>
                                  <w:bCs/>
                                  <w:sz w:val="28"/>
                                  <w:szCs w:val="28"/>
                                  <w:rtl/>
                                </w:rPr>
                                <w:t xml:space="preserve">أهداف </w:t>
                              </w:r>
                              <w:r w:rsidRPr="006D7278">
                                <w:rPr>
                                  <w:rFonts w:cs="Simplified Arabic" w:hint="eastAsia"/>
                                  <w:b/>
                                  <w:bCs/>
                                  <w:sz w:val="28"/>
                                  <w:szCs w:val="28"/>
                                  <w:rtl/>
                                </w:rPr>
                                <w:t>إدارة</w:t>
                              </w:r>
                              <w:r w:rsidRPr="004C0ACE">
                                <w:rPr>
                                  <w:rFonts w:cs="Simplified Arabic"/>
                                  <w:b/>
                                  <w:bCs/>
                                  <w:sz w:val="28"/>
                                  <w:szCs w:val="28"/>
                                  <w:rtl/>
                                </w:rPr>
                                <w:t xml:space="preserve"> </w:t>
                              </w:r>
                              <w:r w:rsidRPr="004C0ACE">
                                <w:rPr>
                                  <w:rFonts w:cs="Simplified Arabic" w:hint="cs"/>
                                  <w:b/>
                                  <w:bCs/>
                                  <w:sz w:val="28"/>
                                  <w:szCs w:val="28"/>
                                  <w:rtl/>
                                </w:rPr>
                                <w:t>الجودة</w:t>
                              </w:r>
                              <w:r w:rsidRPr="004C0ACE">
                                <w:rPr>
                                  <w:rFonts w:cs="Simplified Arabic"/>
                                  <w:b/>
                                  <w:bCs/>
                                  <w:sz w:val="28"/>
                                  <w:szCs w:val="28"/>
                                  <w:rtl/>
                                </w:rPr>
                                <w:t xml:space="preserve"> </w:t>
                              </w:r>
                              <w:r w:rsidRPr="004C0ACE">
                                <w:rPr>
                                  <w:rFonts w:cs="Simplified Arabic" w:hint="cs"/>
                                  <w:b/>
                                  <w:bCs/>
                                  <w:sz w:val="28"/>
                                  <w:szCs w:val="28"/>
                                  <w:rtl/>
                                </w:rPr>
                                <w:t>الشاملة</w:t>
                              </w:r>
                            </w:p>
                          </w:txbxContent>
                        </wps:txbx>
                        <wps:bodyPr rot="0" vert="horz" wrap="square" lIns="91440" tIns="45720" rIns="91440" bIns="45720" anchor="t" anchorCtr="0" upright="1">
                          <a:noAutofit/>
                        </wps:bodyPr>
                      </wps:wsp>
                      <wps:wsp>
                        <wps:cNvPr id="75" name="ثماني 75"/>
                        <wps:cNvSpPr>
                          <a:spLocks noChangeArrowheads="1"/>
                        </wps:cNvSpPr>
                        <wps:spPr bwMode="auto">
                          <a:xfrm>
                            <a:off x="2920621" y="655093"/>
                            <a:ext cx="914400" cy="914400"/>
                          </a:xfrm>
                          <a:prstGeom prst="octagon">
                            <a:avLst>
                              <a:gd name="adj" fmla="val 29287"/>
                            </a:avLst>
                          </a:prstGeom>
                          <a:solidFill>
                            <a:srgbClr val="FFFFFF"/>
                          </a:solidFill>
                          <a:ln w="9525">
                            <a:solidFill>
                              <a:srgbClr val="000000"/>
                            </a:solidFill>
                            <a:miter lim="800000"/>
                            <a:headEnd/>
                            <a:tailEnd/>
                          </a:ln>
                        </wps:spPr>
                        <wps:txbx>
                          <w:txbxContent>
                            <w:p w14:paraId="79609402" w14:textId="77777777" w:rsidR="00690F84" w:rsidRPr="004C0ACE" w:rsidRDefault="00690F84" w:rsidP="00FA7AFC">
                              <w:pPr>
                                <w:spacing w:after="0" w:line="240" w:lineRule="auto"/>
                                <w:jc w:val="center"/>
                                <w:rPr>
                                  <w:rFonts w:cs="Simplified Arabic"/>
                                  <w:b/>
                                  <w:bCs/>
                                  <w:sz w:val="28"/>
                                  <w:szCs w:val="28"/>
                                </w:rPr>
                              </w:pPr>
                              <w:r w:rsidRPr="004C0ACE">
                                <w:rPr>
                                  <w:rFonts w:cs="Simplified Arabic" w:hint="cs"/>
                                  <w:b/>
                                  <w:bCs/>
                                  <w:sz w:val="28"/>
                                  <w:szCs w:val="28"/>
                                  <w:rtl/>
                                </w:rPr>
                                <w:t>تحسين</w:t>
                              </w:r>
                              <w:r w:rsidRPr="004C0ACE">
                                <w:rPr>
                                  <w:rFonts w:cs="Simplified Arabic"/>
                                  <w:b/>
                                  <w:bCs/>
                                  <w:sz w:val="28"/>
                                  <w:szCs w:val="28"/>
                                  <w:rtl/>
                                </w:rPr>
                                <w:t xml:space="preserve"> </w:t>
                              </w:r>
                              <w:r w:rsidRPr="004C0ACE">
                                <w:rPr>
                                  <w:rFonts w:cs="Simplified Arabic" w:hint="cs"/>
                                  <w:b/>
                                  <w:bCs/>
                                  <w:sz w:val="28"/>
                                  <w:szCs w:val="28"/>
                                  <w:rtl/>
                                </w:rPr>
                                <w:t>الجودة</w:t>
                              </w:r>
                            </w:p>
                          </w:txbxContent>
                        </wps:txbx>
                        <wps:bodyPr rot="0" vert="horz" wrap="square" lIns="91440" tIns="45720" rIns="91440" bIns="45720" anchor="t" anchorCtr="0" upright="1">
                          <a:noAutofit/>
                        </wps:bodyPr>
                      </wps:wsp>
                      <wps:wsp>
                        <wps:cNvPr id="74" name="ثماني 74"/>
                        <wps:cNvSpPr>
                          <a:spLocks noChangeArrowheads="1"/>
                        </wps:cNvSpPr>
                        <wps:spPr bwMode="auto">
                          <a:xfrm>
                            <a:off x="0" y="655093"/>
                            <a:ext cx="914400" cy="914400"/>
                          </a:xfrm>
                          <a:prstGeom prst="octagon">
                            <a:avLst>
                              <a:gd name="adj" fmla="val 29287"/>
                            </a:avLst>
                          </a:prstGeom>
                          <a:solidFill>
                            <a:srgbClr val="FFFFFF"/>
                          </a:solidFill>
                          <a:ln w="9525">
                            <a:solidFill>
                              <a:srgbClr val="000000"/>
                            </a:solidFill>
                            <a:miter lim="800000"/>
                            <a:headEnd/>
                            <a:tailEnd/>
                          </a:ln>
                        </wps:spPr>
                        <wps:txbx>
                          <w:txbxContent>
                            <w:p w14:paraId="091B01F2" w14:textId="77777777" w:rsidR="00690F84" w:rsidRPr="004C0ACE" w:rsidRDefault="00690F84" w:rsidP="00FA7AFC">
                              <w:pPr>
                                <w:spacing w:after="0" w:line="240" w:lineRule="auto"/>
                                <w:jc w:val="center"/>
                                <w:rPr>
                                  <w:rFonts w:cs="Simplified Arabic"/>
                                  <w:b/>
                                  <w:bCs/>
                                  <w:sz w:val="28"/>
                                  <w:szCs w:val="28"/>
                                </w:rPr>
                              </w:pPr>
                              <w:r w:rsidRPr="004C0ACE">
                                <w:rPr>
                                  <w:rFonts w:cs="Simplified Arabic" w:hint="cs"/>
                                  <w:b/>
                                  <w:bCs/>
                                  <w:sz w:val="28"/>
                                  <w:szCs w:val="28"/>
                                  <w:rtl/>
                                </w:rPr>
                                <w:t>إنخفاض</w:t>
                              </w:r>
                              <w:r w:rsidRPr="004C0ACE">
                                <w:rPr>
                                  <w:rFonts w:cs="Simplified Arabic"/>
                                  <w:b/>
                                  <w:bCs/>
                                  <w:sz w:val="28"/>
                                  <w:szCs w:val="28"/>
                                  <w:rtl/>
                                </w:rPr>
                                <w:t xml:space="preserve"> </w:t>
                              </w:r>
                              <w:r w:rsidRPr="004C0ACE">
                                <w:rPr>
                                  <w:rFonts w:cs="Simplified Arabic" w:hint="cs"/>
                                  <w:b/>
                                  <w:bCs/>
                                  <w:sz w:val="28"/>
                                  <w:szCs w:val="28"/>
                                  <w:rtl/>
                                </w:rPr>
                                <w:t>التكاليف</w:t>
                              </w:r>
                            </w:p>
                          </w:txbxContent>
                        </wps:txbx>
                        <wps:bodyPr rot="0" vert="horz" wrap="square" lIns="91440" tIns="45720" rIns="91440" bIns="45720" anchor="t" anchorCtr="0" upright="1">
                          <a:noAutofit/>
                        </wps:bodyPr>
                      </wps:wsp>
                      <wps:wsp>
                        <wps:cNvPr id="60" name="مستطيل 60"/>
                        <wps:cNvSpPr>
                          <a:spLocks noChangeArrowheads="1"/>
                        </wps:cNvSpPr>
                        <wps:spPr bwMode="auto">
                          <a:xfrm>
                            <a:off x="955343" y="1992574"/>
                            <a:ext cx="1771650" cy="457200"/>
                          </a:xfrm>
                          <a:prstGeom prst="rect">
                            <a:avLst/>
                          </a:prstGeom>
                          <a:solidFill>
                            <a:srgbClr val="FFFFFF"/>
                          </a:solidFill>
                          <a:ln w="9525">
                            <a:solidFill>
                              <a:srgbClr val="000000"/>
                            </a:solidFill>
                            <a:miter lim="800000"/>
                            <a:headEnd/>
                            <a:tailEnd/>
                          </a:ln>
                        </wps:spPr>
                        <wps:txbx>
                          <w:txbxContent>
                            <w:p w14:paraId="6C266612" w14:textId="77777777" w:rsidR="00690F84" w:rsidRPr="004C0ACE" w:rsidRDefault="00690F84" w:rsidP="00FA7AFC">
                              <w:pPr>
                                <w:jc w:val="center"/>
                                <w:rPr>
                                  <w:rFonts w:cs="Simplified Arabic"/>
                                  <w:b/>
                                  <w:bCs/>
                                  <w:sz w:val="28"/>
                                  <w:szCs w:val="28"/>
                                </w:rPr>
                              </w:pPr>
                              <w:r w:rsidRPr="004C0ACE">
                                <w:rPr>
                                  <w:rFonts w:cs="Simplified Arabic" w:hint="cs"/>
                                  <w:b/>
                                  <w:bCs/>
                                  <w:sz w:val="28"/>
                                  <w:szCs w:val="28"/>
                                  <w:rtl/>
                                </w:rPr>
                                <w:t>رفع</w:t>
                              </w:r>
                              <w:r w:rsidRPr="004C0ACE">
                                <w:rPr>
                                  <w:rFonts w:cs="Simplified Arabic"/>
                                  <w:b/>
                                  <w:bCs/>
                                  <w:sz w:val="28"/>
                                  <w:szCs w:val="28"/>
                                  <w:rtl/>
                                </w:rPr>
                                <w:t xml:space="preserve"> </w:t>
                              </w:r>
                              <w:r w:rsidRPr="004C0ACE">
                                <w:rPr>
                                  <w:rFonts w:cs="Simplified Arabic" w:hint="cs"/>
                                  <w:b/>
                                  <w:bCs/>
                                  <w:sz w:val="28"/>
                                  <w:szCs w:val="28"/>
                                  <w:rtl/>
                                </w:rPr>
                                <w:t>الكفاءة</w:t>
                              </w:r>
                              <w:r w:rsidRPr="004C0ACE">
                                <w:rPr>
                                  <w:rFonts w:cs="Simplified Arabic"/>
                                  <w:b/>
                                  <w:bCs/>
                                  <w:sz w:val="28"/>
                                  <w:szCs w:val="28"/>
                                  <w:rtl/>
                                </w:rPr>
                                <w:t xml:space="preserve"> </w:t>
                              </w:r>
                              <w:r w:rsidRPr="004C0ACE">
                                <w:rPr>
                                  <w:rFonts w:cs="Simplified Arabic" w:hint="cs"/>
                                  <w:b/>
                                  <w:bCs/>
                                  <w:sz w:val="28"/>
                                  <w:szCs w:val="28"/>
                                  <w:rtl/>
                                </w:rPr>
                                <w:t>الإنتاجية</w:t>
                              </w:r>
                            </w:p>
                          </w:txbxContent>
                        </wps:txbx>
                        <wps:bodyPr rot="0" vert="horz" wrap="square" lIns="91440" tIns="45720" rIns="91440" bIns="45720" anchor="t" anchorCtr="0" upright="1">
                          <a:noAutofit/>
                        </wps:bodyPr>
                      </wps:wsp>
                      <wps:wsp>
                        <wps:cNvPr id="17" name="مستطيل 17"/>
                        <wps:cNvSpPr>
                          <a:spLocks noChangeArrowheads="1"/>
                        </wps:cNvSpPr>
                        <wps:spPr bwMode="auto">
                          <a:xfrm>
                            <a:off x="873456" y="3998795"/>
                            <a:ext cx="2171700" cy="682388"/>
                          </a:xfrm>
                          <a:prstGeom prst="rect">
                            <a:avLst/>
                          </a:prstGeom>
                          <a:solidFill>
                            <a:srgbClr val="FFFFFF"/>
                          </a:solidFill>
                          <a:ln w="9525">
                            <a:solidFill>
                              <a:srgbClr val="000000"/>
                            </a:solidFill>
                            <a:miter lim="800000"/>
                            <a:headEnd/>
                            <a:tailEnd/>
                          </a:ln>
                        </wps:spPr>
                        <wps:txbx>
                          <w:txbxContent>
                            <w:p w14:paraId="1826B37B" w14:textId="77777777" w:rsidR="00690F84" w:rsidRPr="004C0ACE" w:rsidRDefault="00690F84" w:rsidP="00FA7AFC">
                              <w:pPr>
                                <w:spacing w:after="0" w:line="240" w:lineRule="auto"/>
                                <w:jc w:val="center"/>
                                <w:rPr>
                                  <w:rFonts w:cs="Simplified Arabic"/>
                                  <w:b/>
                                  <w:bCs/>
                                  <w:sz w:val="28"/>
                                  <w:szCs w:val="28"/>
                                </w:rPr>
                              </w:pPr>
                              <w:r w:rsidRPr="004C0ACE">
                                <w:rPr>
                                  <w:rFonts w:cs="Simplified Arabic" w:hint="cs"/>
                                  <w:b/>
                                  <w:bCs/>
                                  <w:sz w:val="28"/>
                                  <w:szCs w:val="28"/>
                                  <w:rtl/>
                                </w:rPr>
                                <w:t>رضا</w:t>
                              </w:r>
                              <w:r w:rsidRPr="004C0ACE">
                                <w:rPr>
                                  <w:rFonts w:cs="Simplified Arabic"/>
                                  <w:b/>
                                  <w:bCs/>
                                  <w:sz w:val="28"/>
                                  <w:szCs w:val="28"/>
                                  <w:rtl/>
                                </w:rPr>
                                <w:t xml:space="preserve"> </w:t>
                              </w:r>
                              <w:r>
                                <w:rPr>
                                  <w:rFonts w:cs="Simplified Arabic" w:hint="cs"/>
                                  <w:b/>
                                  <w:bCs/>
                                  <w:sz w:val="28"/>
                                  <w:szCs w:val="28"/>
                                  <w:rtl/>
                                </w:rPr>
                                <w:t>العميل</w:t>
                              </w:r>
                              <w:r w:rsidRPr="004C0ACE">
                                <w:rPr>
                                  <w:rFonts w:cs="Simplified Arabic" w:hint="cs"/>
                                  <w:b/>
                                  <w:bCs/>
                                  <w:sz w:val="28"/>
                                  <w:szCs w:val="28"/>
                                  <w:rtl/>
                                </w:rPr>
                                <w:t>،</w:t>
                              </w:r>
                              <w:r w:rsidRPr="004C0ACE">
                                <w:rPr>
                                  <w:rFonts w:cs="Simplified Arabic"/>
                                  <w:b/>
                                  <w:bCs/>
                                  <w:sz w:val="28"/>
                                  <w:szCs w:val="28"/>
                                  <w:rtl/>
                                </w:rPr>
                                <w:t xml:space="preserve"> </w:t>
                              </w:r>
                              <w:r w:rsidRPr="004C0ACE">
                                <w:rPr>
                                  <w:rFonts w:cs="Simplified Arabic" w:hint="cs"/>
                                  <w:b/>
                                  <w:bCs/>
                                  <w:sz w:val="28"/>
                                  <w:szCs w:val="28"/>
                                  <w:rtl/>
                                </w:rPr>
                                <w:t>سعادته،</w:t>
                              </w:r>
                              <w:r w:rsidRPr="004C0ACE">
                                <w:rPr>
                                  <w:rFonts w:cs="Simplified Arabic"/>
                                  <w:b/>
                                  <w:bCs/>
                                  <w:sz w:val="28"/>
                                  <w:szCs w:val="28"/>
                                  <w:rtl/>
                                </w:rPr>
                                <w:t xml:space="preserve"> </w:t>
                              </w:r>
                              <w:r w:rsidRPr="004C0ACE">
                                <w:rPr>
                                  <w:rFonts w:cs="Simplified Arabic" w:hint="cs"/>
                                  <w:b/>
                                  <w:bCs/>
                                  <w:sz w:val="28"/>
                                  <w:szCs w:val="28"/>
                                  <w:rtl/>
                                </w:rPr>
                                <w:t>تقديم</w:t>
                              </w:r>
                              <w:r w:rsidRPr="004C0ACE">
                                <w:rPr>
                                  <w:rFonts w:cs="Simplified Arabic"/>
                                  <w:b/>
                                  <w:bCs/>
                                  <w:sz w:val="28"/>
                                  <w:szCs w:val="28"/>
                                  <w:rtl/>
                                </w:rPr>
                                <w:t xml:space="preserve"> </w:t>
                              </w:r>
                              <w:r w:rsidRPr="004C0ACE">
                                <w:rPr>
                                  <w:rFonts w:cs="Simplified Arabic" w:hint="cs"/>
                                  <w:b/>
                                  <w:bCs/>
                                  <w:sz w:val="28"/>
                                  <w:szCs w:val="28"/>
                                  <w:rtl/>
                                </w:rPr>
                                <w:t>سلعة</w:t>
                              </w:r>
                              <w:r w:rsidRPr="004C0ACE">
                                <w:rPr>
                                  <w:rFonts w:cs="Simplified Arabic"/>
                                  <w:b/>
                                  <w:bCs/>
                                  <w:sz w:val="28"/>
                                  <w:szCs w:val="28"/>
                                  <w:rtl/>
                                </w:rPr>
                                <w:t xml:space="preserve"> </w:t>
                              </w:r>
                              <w:r>
                                <w:rPr>
                                  <w:rFonts w:cs="Simplified Arabic"/>
                                  <w:b/>
                                  <w:bCs/>
                                  <w:sz w:val="28"/>
                                  <w:szCs w:val="28"/>
                                  <w:rtl/>
                                </w:rPr>
                                <w:br/>
                              </w:r>
                              <w:r w:rsidRPr="004C0ACE">
                                <w:rPr>
                                  <w:rFonts w:cs="Simplified Arabic" w:hint="cs"/>
                                  <w:b/>
                                  <w:bCs/>
                                  <w:sz w:val="28"/>
                                  <w:szCs w:val="28"/>
                                  <w:rtl/>
                                </w:rPr>
                                <w:t>أو</w:t>
                              </w:r>
                              <w:r w:rsidRPr="004C0ACE">
                                <w:rPr>
                                  <w:rFonts w:cs="Simplified Arabic"/>
                                  <w:b/>
                                  <w:bCs/>
                                  <w:sz w:val="28"/>
                                  <w:szCs w:val="28"/>
                                  <w:rtl/>
                                </w:rPr>
                                <w:t xml:space="preserve"> </w:t>
                              </w:r>
                              <w:r w:rsidRPr="004C0ACE">
                                <w:rPr>
                                  <w:rFonts w:cs="Simplified Arabic" w:hint="cs"/>
                                  <w:b/>
                                  <w:bCs/>
                                  <w:sz w:val="28"/>
                                  <w:szCs w:val="28"/>
                                  <w:rtl/>
                                </w:rPr>
                                <w:t>خدمة</w:t>
                              </w:r>
                              <w:r w:rsidRPr="004C0ACE">
                                <w:rPr>
                                  <w:rFonts w:cs="Simplified Arabic"/>
                                  <w:b/>
                                  <w:bCs/>
                                  <w:sz w:val="28"/>
                                  <w:szCs w:val="28"/>
                                  <w:rtl/>
                                </w:rPr>
                                <w:t xml:space="preserve"> </w:t>
                              </w:r>
                              <w:r w:rsidRPr="004C0ACE">
                                <w:rPr>
                                  <w:rFonts w:cs="Simplified Arabic" w:hint="cs"/>
                                  <w:b/>
                                  <w:bCs/>
                                  <w:sz w:val="28"/>
                                  <w:szCs w:val="28"/>
                                  <w:rtl/>
                                </w:rPr>
                                <w:t>ذات</w:t>
                              </w:r>
                              <w:r w:rsidRPr="004C0ACE">
                                <w:rPr>
                                  <w:rFonts w:cs="Simplified Arabic"/>
                                  <w:b/>
                                  <w:bCs/>
                                  <w:sz w:val="28"/>
                                  <w:szCs w:val="28"/>
                                  <w:rtl/>
                                </w:rPr>
                                <w:t xml:space="preserve"> </w:t>
                              </w:r>
                              <w:r w:rsidRPr="004C0ACE">
                                <w:rPr>
                                  <w:rFonts w:cs="Simplified Arabic" w:hint="cs"/>
                                  <w:b/>
                                  <w:bCs/>
                                  <w:sz w:val="28"/>
                                  <w:szCs w:val="28"/>
                                  <w:rtl/>
                                </w:rPr>
                                <w:t>جودة</w:t>
                              </w:r>
                              <w:r w:rsidRPr="004C0ACE">
                                <w:rPr>
                                  <w:rFonts w:cs="Simplified Arabic"/>
                                  <w:b/>
                                  <w:bCs/>
                                  <w:sz w:val="28"/>
                                  <w:szCs w:val="28"/>
                                  <w:rtl/>
                                </w:rPr>
                                <w:t xml:space="preserve"> </w:t>
                              </w:r>
                              <w:r w:rsidRPr="004C0ACE">
                                <w:rPr>
                                  <w:rFonts w:cs="Simplified Arabic" w:hint="cs"/>
                                  <w:b/>
                                  <w:bCs/>
                                  <w:sz w:val="28"/>
                                  <w:szCs w:val="28"/>
                                  <w:rtl/>
                                </w:rPr>
                                <w:t>عالية</w:t>
                              </w:r>
                            </w:p>
                          </w:txbxContent>
                        </wps:txbx>
                        <wps:bodyPr rot="0" vert="horz" wrap="square" lIns="91440" tIns="45720" rIns="91440" bIns="45720" anchor="t" anchorCtr="0" upright="1">
                          <a:noAutofit/>
                        </wps:bodyPr>
                      </wps:wsp>
                      <wps:wsp>
                        <wps:cNvPr id="4" name="ثماني 27"/>
                        <wps:cNvSpPr>
                          <a:spLocks noChangeArrowheads="1"/>
                        </wps:cNvSpPr>
                        <wps:spPr bwMode="auto">
                          <a:xfrm>
                            <a:off x="2947916" y="2647666"/>
                            <a:ext cx="914400" cy="914400"/>
                          </a:xfrm>
                          <a:prstGeom prst="octagon">
                            <a:avLst>
                              <a:gd name="adj" fmla="val 29287"/>
                            </a:avLst>
                          </a:prstGeom>
                          <a:solidFill>
                            <a:srgbClr val="FFFFFF"/>
                          </a:solidFill>
                          <a:ln w="9525">
                            <a:solidFill>
                              <a:srgbClr val="000000"/>
                            </a:solidFill>
                            <a:miter lim="800000"/>
                            <a:headEnd/>
                            <a:tailEnd/>
                          </a:ln>
                        </wps:spPr>
                        <wps:txbx>
                          <w:txbxContent>
                            <w:p w14:paraId="1FC041BD" w14:textId="77777777" w:rsidR="00690F84" w:rsidRPr="004C0ACE" w:rsidRDefault="00690F84" w:rsidP="00FA7AFC">
                              <w:pPr>
                                <w:spacing w:after="0" w:line="240" w:lineRule="auto"/>
                                <w:jc w:val="center"/>
                                <w:rPr>
                                  <w:rFonts w:cs="Simplified Arabic"/>
                                  <w:b/>
                                  <w:bCs/>
                                  <w:sz w:val="28"/>
                                  <w:szCs w:val="28"/>
                                </w:rPr>
                              </w:pPr>
                              <w:r w:rsidRPr="004C0ACE">
                                <w:rPr>
                                  <w:rFonts w:cs="Simplified Arabic" w:hint="cs"/>
                                  <w:b/>
                                  <w:bCs/>
                                  <w:sz w:val="28"/>
                                  <w:szCs w:val="28"/>
                                  <w:rtl/>
                                </w:rPr>
                                <w:t>جودة</w:t>
                              </w:r>
                              <w:r w:rsidRPr="004C0ACE">
                                <w:rPr>
                                  <w:rFonts w:cs="Simplified Arabic"/>
                                  <w:b/>
                                  <w:bCs/>
                                  <w:sz w:val="28"/>
                                  <w:szCs w:val="28"/>
                                  <w:rtl/>
                                </w:rPr>
                                <w:t xml:space="preserve"> </w:t>
                              </w:r>
                              <w:r w:rsidRPr="004C0ACE">
                                <w:rPr>
                                  <w:rFonts w:cs="Simplified Arabic" w:hint="cs"/>
                                  <w:b/>
                                  <w:bCs/>
                                  <w:sz w:val="28"/>
                                  <w:szCs w:val="28"/>
                                  <w:rtl/>
                                </w:rPr>
                                <w:t>عالية</w:t>
                              </w:r>
                            </w:p>
                          </w:txbxContent>
                        </wps:txbx>
                        <wps:bodyPr rot="0" vert="horz" wrap="square" lIns="91440" tIns="45720" rIns="91440" bIns="45720" anchor="t" anchorCtr="0" upright="1">
                          <a:noAutofit/>
                        </wps:bodyPr>
                      </wps:wsp>
                      <wps:wsp>
                        <wps:cNvPr id="58" name="ثماني 58"/>
                        <wps:cNvSpPr>
                          <a:spLocks noChangeArrowheads="1"/>
                        </wps:cNvSpPr>
                        <wps:spPr bwMode="auto">
                          <a:xfrm>
                            <a:off x="0" y="2634018"/>
                            <a:ext cx="914400" cy="933450"/>
                          </a:xfrm>
                          <a:prstGeom prst="octagon">
                            <a:avLst>
                              <a:gd name="adj" fmla="val 29287"/>
                            </a:avLst>
                          </a:prstGeom>
                          <a:solidFill>
                            <a:srgbClr val="FFFFFF"/>
                          </a:solidFill>
                          <a:ln w="9525">
                            <a:solidFill>
                              <a:srgbClr val="000000"/>
                            </a:solidFill>
                            <a:miter lim="800000"/>
                            <a:headEnd/>
                            <a:tailEnd/>
                          </a:ln>
                        </wps:spPr>
                        <wps:txbx>
                          <w:txbxContent>
                            <w:p w14:paraId="2DA6B126" w14:textId="77777777" w:rsidR="00690F84" w:rsidRPr="004C0ACE" w:rsidRDefault="00690F84" w:rsidP="00FA7AFC">
                              <w:pPr>
                                <w:spacing w:after="0"/>
                                <w:jc w:val="center"/>
                                <w:rPr>
                                  <w:b/>
                                  <w:bCs/>
                                  <w:sz w:val="28"/>
                                  <w:szCs w:val="28"/>
                                </w:rPr>
                              </w:pPr>
                              <w:r w:rsidRPr="004C0ACE">
                                <w:rPr>
                                  <w:rFonts w:hint="cs"/>
                                  <w:b/>
                                  <w:bCs/>
                                  <w:sz w:val="28"/>
                                  <w:szCs w:val="28"/>
                                  <w:rtl/>
                                </w:rPr>
                                <w:t>حصة</w:t>
                              </w:r>
                              <w:r w:rsidRPr="004C0ACE">
                                <w:rPr>
                                  <w:b/>
                                  <w:bCs/>
                                  <w:sz w:val="28"/>
                                  <w:szCs w:val="28"/>
                                  <w:rtl/>
                                </w:rPr>
                                <w:t xml:space="preserve"> </w:t>
                              </w:r>
                              <w:r w:rsidRPr="004C0ACE">
                                <w:rPr>
                                  <w:rFonts w:hint="cs"/>
                                  <w:b/>
                                  <w:bCs/>
                                  <w:sz w:val="28"/>
                                  <w:szCs w:val="28"/>
                                  <w:rtl/>
                                </w:rPr>
                                <w:t>أكبر</w:t>
                              </w:r>
                              <w:r w:rsidRPr="004C0ACE">
                                <w:rPr>
                                  <w:b/>
                                  <w:bCs/>
                                  <w:sz w:val="28"/>
                                  <w:szCs w:val="28"/>
                                  <w:rtl/>
                                </w:rPr>
                                <w:t xml:space="preserve"> </w:t>
                              </w:r>
                              <w:r w:rsidRPr="004C0ACE">
                                <w:rPr>
                                  <w:rFonts w:hint="cs"/>
                                  <w:b/>
                                  <w:bCs/>
                                  <w:sz w:val="28"/>
                                  <w:szCs w:val="28"/>
                                  <w:rtl/>
                                </w:rPr>
                                <w:t>في</w:t>
                              </w:r>
                              <w:r w:rsidRPr="004C0ACE">
                                <w:rPr>
                                  <w:b/>
                                  <w:bCs/>
                                  <w:sz w:val="28"/>
                                  <w:szCs w:val="28"/>
                                  <w:rtl/>
                                </w:rPr>
                                <w:t xml:space="preserve"> </w:t>
                              </w:r>
                              <w:r w:rsidRPr="004C0ACE">
                                <w:rPr>
                                  <w:rFonts w:hint="cs"/>
                                  <w:b/>
                                  <w:bCs/>
                                  <w:sz w:val="28"/>
                                  <w:szCs w:val="28"/>
                                  <w:rtl/>
                                </w:rPr>
                                <w:t>السوق</w:t>
                              </w:r>
                            </w:p>
                          </w:txbxContent>
                        </wps:txbx>
                        <wps:bodyPr rot="0" vert="horz" wrap="square" lIns="91440" tIns="45720" rIns="91440" bIns="45720" anchor="t" anchorCtr="0" upright="1">
                          <a:noAutofit/>
                        </wps:bodyPr>
                      </wps:wsp>
                      <wpg:grpSp>
                        <wpg:cNvPr id="92" name="مجموعة 92"/>
                        <wpg:cNvGrpSpPr/>
                        <wpg:grpSpPr>
                          <a:xfrm>
                            <a:off x="709683" y="545911"/>
                            <a:ext cx="2400300" cy="1418230"/>
                            <a:chOff x="0" y="0"/>
                            <a:chExt cx="2400300" cy="1418230"/>
                          </a:xfrm>
                        </wpg:grpSpPr>
                        <wpg:grpSp>
                          <wpg:cNvPr id="84" name="مجموعة 84"/>
                          <wpg:cNvGrpSpPr/>
                          <wpg:grpSpPr>
                            <a:xfrm>
                              <a:off x="0" y="122830"/>
                              <a:ext cx="2400300" cy="1295400"/>
                              <a:chOff x="0" y="0"/>
                              <a:chExt cx="2400300" cy="1295400"/>
                            </a:xfrm>
                          </wpg:grpSpPr>
                          <wps:wsp>
                            <wps:cNvPr id="72" name="رابط مستقيم 72"/>
                            <wps:cNvCnPr>
                              <a:cxnSpLocks noChangeShapeType="1"/>
                            </wps:cNvCnPr>
                            <wps:spPr bwMode="auto">
                              <a:xfrm>
                                <a:off x="171450" y="647700"/>
                                <a:ext cx="83820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رابط مستقيم 73"/>
                            <wps:cNvCnPr>
                              <a:cxnSpLocks noChangeShapeType="1"/>
                            </wps:cNvCnPr>
                            <wps:spPr bwMode="auto">
                              <a:xfrm flipH="1">
                                <a:off x="1276350" y="647700"/>
                                <a:ext cx="87630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0" name="مجموعة 80"/>
                            <wpg:cNvGrpSpPr/>
                            <wpg:grpSpPr>
                              <a:xfrm>
                                <a:off x="0" y="0"/>
                                <a:ext cx="2400300" cy="1295400"/>
                                <a:chOff x="0" y="0"/>
                                <a:chExt cx="2400300" cy="1295400"/>
                              </a:xfrm>
                            </wpg:grpSpPr>
                            <wps:wsp>
                              <wps:cNvPr id="76" name="رابط مستقيم 76"/>
                              <wps:cNvCnPr>
                                <a:cxnSpLocks noChangeShapeType="1"/>
                              </wps:cNvCnPr>
                              <wps:spPr bwMode="auto">
                                <a:xfrm>
                                  <a:off x="0" y="0"/>
                                  <a:ext cx="24003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7" name="رابط مستقيم 77"/>
                              <wps:cNvCnPr>
                                <a:cxnSpLocks noChangeShapeType="1"/>
                              </wps:cNvCnPr>
                              <wps:spPr bwMode="auto">
                                <a:xfrm>
                                  <a:off x="1143000" y="0"/>
                                  <a:ext cx="19050" cy="1295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s:wsp>
                          <wps:cNvPr id="78" name="رابط مستقيم 78"/>
                          <wps:cNvCnPr>
                            <a:cxnSpLocks noChangeShapeType="1"/>
                          </wps:cNvCnPr>
                          <wps:spPr bwMode="auto">
                            <a:xfrm>
                              <a:off x="1146412"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4" name="رابط مستقيم 14"/>
                        <wps:cNvCnPr>
                          <a:cxnSpLocks noChangeShapeType="1"/>
                        </wps:cNvCnPr>
                        <wps:spPr bwMode="auto">
                          <a:xfrm>
                            <a:off x="1965277" y="4735774"/>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93" name="مجموعة 93"/>
                        <wpg:cNvGrpSpPr/>
                        <wpg:grpSpPr>
                          <a:xfrm>
                            <a:off x="764274" y="2538484"/>
                            <a:ext cx="2400300" cy="1418230"/>
                            <a:chOff x="0" y="0"/>
                            <a:chExt cx="2400300" cy="1418230"/>
                          </a:xfrm>
                        </wpg:grpSpPr>
                        <wpg:grpSp>
                          <wpg:cNvPr id="85" name="مجموعة 85"/>
                          <wpg:cNvGrpSpPr/>
                          <wpg:grpSpPr>
                            <a:xfrm>
                              <a:off x="0" y="122830"/>
                              <a:ext cx="2400300" cy="1295400"/>
                              <a:chOff x="0" y="0"/>
                              <a:chExt cx="2400300" cy="1295400"/>
                            </a:xfrm>
                          </wpg:grpSpPr>
                          <wps:wsp>
                            <wps:cNvPr id="86" name="رابط مستقيم 86"/>
                            <wps:cNvCnPr>
                              <a:cxnSpLocks noChangeShapeType="1"/>
                            </wps:cNvCnPr>
                            <wps:spPr bwMode="auto">
                              <a:xfrm>
                                <a:off x="171450" y="647700"/>
                                <a:ext cx="83820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رابط مستقيم 87"/>
                            <wps:cNvCnPr>
                              <a:cxnSpLocks noChangeShapeType="1"/>
                            </wps:cNvCnPr>
                            <wps:spPr bwMode="auto">
                              <a:xfrm flipH="1">
                                <a:off x="1276350" y="647700"/>
                                <a:ext cx="87630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8" name="مجموعة 88"/>
                            <wpg:cNvGrpSpPr/>
                            <wpg:grpSpPr>
                              <a:xfrm>
                                <a:off x="0" y="0"/>
                                <a:ext cx="2400300" cy="1295400"/>
                                <a:chOff x="0" y="0"/>
                                <a:chExt cx="2400300" cy="1295400"/>
                              </a:xfrm>
                            </wpg:grpSpPr>
                            <wps:wsp>
                              <wps:cNvPr id="89" name="رابط مستقيم 89"/>
                              <wps:cNvCnPr>
                                <a:cxnSpLocks noChangeShapeType="1"/>
                              </wps:cNvCnPr>
                              <wps:spPr bwMode="auto">
                                <a:xfrm>
                                  <a:off x="0" y="0"/>
                                  <a:ext cx="24003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0" name="رابط مستقيم 90"/>
                              <wps:cNvCnPr>
                                <a:cxnSpLocks noChangeShapeType="1"/>
                              </wps:cNvCnPr>
                              <wps:spPr bwMode="auto">
                                <a:xfrm>
                                  <a:off x="1143000" y="0"/>
                                  <a:ext cx="19050" cy="1295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s:wsp>
                          <wps:cNvPr id="91" name="رابط مستقيم 91"/>
                          <wps:cNvCnPr>
                            <a:cxnSpLocks noChangeShapeType="1"/>
                          </wps:cNvCnPr>
                          <wps:spPr bwMode="auto">
                            <a:xfrm>
                              <a:off x="1146412"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94" name="مستطيل 94"/>
                        <wps:cNvSpPr>
                          <a:spLocks noChangeArrowheads="1"/>
                        </wps:cNvSpPr>
                        <wps:spPr bwMode="auto">
                          <a:xfrm>
                            <a:off x="900752" y="5308980"/>
                            <a:ext cx="2171700" cy="682388"/>
                          </a:xfrm>
                          <a:prstGeom prst="rect">
                            <a:avLst/>
                          </a:prstGeom>
                          <a:solidFill>
                            <a:srgbClr val="FFFFFF"/>
                          </a:solidFill>
                          <a:ln w="9525">
                            <a:solidFill>
                              <a:srgbClr val="000000"/>
                            </a:solidFill>
                            <a:miter lim="800000"/>
                            <a:headEnd/>
                            <a:tailEnd/>
                          </a:ln>
                        </wps:spPr>
                        <wps:txbx>
                          <w:txbxContent>
                            <w:p w14:paraId="6EE6CF33" w14:textId="77777777" w:rsidR="00690F84" w:rsidRPr="004C0ACE" w:rsidRDefault="00690F84" w:rsidP="00FA7AFC">
                              <w:pPr>
                                <w:spacing w:after="0" w:line="240" w:lineRule="auto"/>
                                <w:jc w:val="center"/>
                                <w:rPr>
                                  <w:rFonts w:cs="Simplified Arabic"/>
                                  <w:b/>
                                  <w:bCs/>
                                  <w:sz w:val="28"/>
                                  <w:szCs w:val="28"/>
                                  <w:rtl/>
                                </w:rPr>
                              </w:pPr>
                              <w:r w:rsidRPr="004C0ACE">
                                <w:rPr>
                                  <w:rFonts w:cs="Simplified Arabic" w:hint="cs"/>
                                  <w:b/>
                                  <w:bCs/>
                                  <w:sz w:val="28"/>
                                  <w:szCs w:val="28"/>
                                  <w:rtl/>
                                </w:rPr>
                                <w:t>البقاء</w:t>
                              </w:r>
                              <w:r w:rsidRPr="004C0ACE">
                                <w:rPr>
                                  <w:rFonts w:cs="Simplified Arabic"/>
                                  <w:b/>
                                  <w:bCs/>
                                  <w:sz w:val="28"/>
                                  <w:szCs w:val="28"/>
                                  <w:rtl/>
                                </w:rPr>
                                <w:t xml:space="preserve"> </w:t>
                              </w:r>
                              <w:r w:rsidRPr="004C0ACE">
                                <w:rPr>
                                  <w:rFonts w:cs="Simplified Arabic" w:hint="cs"/>
                                  <w:b/>
                                  <w:bCs/>
                                  <w:sz w:val="28"/>
                                  <w:szCs w:val="28"/>
                                  <w:rtl/>
                                </w:rPr>
                                <w:t>والاستمرار</w:t>
                              </w:r>
                              <w:r w:rsidRPr="004C0ACE">
                                <w:rPr>
                                  <w:rFonts w:cs="Simplified Arabic"/>
                                  <w:b/>
                                  <w:bCs/>
                                  <w:sz w:val="28"/>
                                  <w:szCs w:val="28"/>
                                  <w:rtl/>
                                </w:rPr>
                                <w:t xml:space="preserve"> </w:t>
                              </w:r>
                            </w:p>
                            <w:p w14:paraId="27A7D3E9" w14:textId="77777777" w:rsidR="00690F84" w:rsidRPr="004C0ACE" w:rsidRDefault="00690F84" w:rsidP="00FA7AFC">
                              <w:pPr>
                                <w:spacing w:after="0" w:line="240" w:lineRule="auto"/>
                                <w:jc w:val="center"/>
                                <w:rPr>
                                  <w:rFonts w:cs="Simplified Arabic"/>
                                  <w:b/>
                                  <w:bCs/>
                                  <w:sz w:val="28"/>
                                  <w:szCs w:val="28"/>
                                </w:rPr>
                              </w:pPr>
                              <w:r w:rsidRPr="004C0ACE">
                                <w:rPr>
                                  <w:rFonts w:cs="Simplified Arabic" w:hint="cs"/>
                                  <w:b/>
                                  <w:bCs/>
                                  <w:sz w:val="28"/>
                                  <w:szCs w:val="28"/>
                                  <w:rtl/>
                                </w:rPr>
                                <w:t>والتفوق</w:t>
                              </w:r>
                              <w:r w:rsidRPr="004C0ACE">
                                <w:rPr>
                                  <w:rFonts w:cs="Simplified Arabic"/>
                                  <w:b/>
                                  <w:bCs/>
                                  <w:sz w:val="28"/>
                                  <w:szCs w:val="28"/>
                                  <w:rtl/>
                                </w:rPr>
                                <w:t xml:space="preserve"> </w:t>
                              </w:r>
                              <w:r w:rsidRPr="004C0ACE">
                                <w:rPr>
                                  <w:rFonts w:cs="Simplified Arabic" w:hint="cs"/>
                                  <w:b/>
                                  <w:bCs/>
                                  <w:sz w:val="28"/>
                                  <w:szCs w:val="28"/>
                                  <w:rtl/>
                                </w:rPr>
                                <w:t>على</w:t>
                              </w:r>
                              <w:r w:rsidRPr="004C0ACE">
                                <w:rPr>
                                  <w:rFonts w:cs="Simplified Arabic"/>
                                  <w:b/>
                                  <w:bCs/>
                                  <w:sz w:val="28"/>
                                  <w:szCs w:val="28"/>
                                  <w:rtl/>
                                </w:rPr>
                                <w:t xml:space="preserve"> </w:t>
                              </w:r>
                              <w:r w:rsidRPr="004C0ACE">
                                <w:rPr>
                                  <w:rFonts w:cs="Simplified Arabic" w:hint="cs"/>
                                  <w:b/>
                                  <w:bCs/>
                                  <w:sz w:val="28"/>
                                  <w:szCs w:val="28"/>
                                  <w:rtl/>
                                </w:rPr>
                                <w:t>الآخرين</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65FE547" id="مجموعة 95" o:spid="_x0000_s1026" style="position:absolute;left:0;text-align:left;margin-left:41.25pt;margin-top:19.55pt;width:365.35pt;height:520.1pt;z-index:251480064;mso-width-relative:margin;mso-height-relative:margin" coordsize="38623,59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">
                <v:rect id="مستطيل 79" o:spid="_x0000_s1027" style="position:absolute;left:9007;width:17145;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oBo8QA&#10;AADbAAAADwAAAGRycy9kb3ducmV2LnhtbESPQWvCQBSE7wX/w/KE3pqNFmwTXUUUix41ufT2mn0m&#10;abNvQ3ZN0v76rlDocZiZb5jVZjSN6KlztWUFsygGQVxYXXOpIM8OT68gnEfW2FgmBd/kYLOePKww&#10;1XbgM/UXX4oAYZeigsr7NpXSFRUZdJFtiYN3tZ1BH2RXSt3hEOCmkfM4XkiDNYeFClvaVVR8XW5G&#10;wUc9z/HnnL3FJjk8+9OYfd7e90o9TsftEoSn0f+H/9pHreAl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KAaPEAAAA2wAAAA8AAAAAAAAAAAAAAAAAmAIAAGRycy9k&#10;b3ducmV2LnhtbFBLBQYAAAAABAAEAPUAAACJAwAAAAA=&#10;">
                  <v:textbox>
                    <w:txbxContent>
                      <w:p w14:paraId="729C8328" w14:textId="77777777" w:rsidR="00690F84" w:rsidRPr="004C0ACE" w:rsidRDefault="00690F84" w:rsidP="00FA7AFC">
                        <w:pPr>
                          <w:jc w:val="center"/>
                          <w:rPr>
                            <w:rFonts w:cs="Simplified Arabic"/>
                            <w:b/>
                            <w:bCs/>
                            <w:sz w:val="28"/>
                            <w:szCs w:val="28"/>
                          </w:rPr>
                        </w:pPr>
                        <w:r>
                          <w:rPr>
                            <w:rFonts w:cs="Simplified Arabic" w:hint="cs"/>
                            <w:b/>
                            <w:bCs/>
                            <w:sz w:val="28"/>
                            <w:szCs w:val="28"/>
                            <w:rtl/>
                          </w:rPr>
                          <w:t xml:space="preserve">أهداف </w:t>
                        </w:r>
                        <w:r w:rsidRPr="006D7278">
                          <w:rPr>
                            <w:rFonts w:cs="Simplified Arabic" w:hint="eastAsia"/>
                            <w:b/>
                            <w:bCs/>
                            <w:sz w:val="28"/>
                            <w:szCs w:val="28"/>
                            <w:rtl/>
                          </w:rPr>
                          <w:t>إدارة</w:t>
                        </w:r>
                        <w:r w:rsidRPr="004C0ACE">
                          <w:rPr>
                            <w:rFonts w:cs="Simplified Arabic"/>
                            <w:b/>
                            <w:bCs/>
                            <w:sz w:val="28"/>
                            <w:szCs w:val="28"/>
                            <w:rtl/>
                          </w:rPr>
                          <w:t xml:space="preserve"> </w:t>
                        </w:r>
                        <w:r w:rsidRPr="004C0ACE">
                          <w:rPr>
                            <w:rFonts w:cs="Simplified Arabic" w:hint="cs"/>
                            <w:b/>
                            <w:bCs/>
                            <w:sz w:val="28"/>
                            <w:szCs w:val="28"/>
                            <w:rtl/>
                          </w:rPr>
                          <w:t>الجودة</w:t>
                        </w:r>
                        <w:r w:rsidRPr="004C0ACE">
                          <w:rPr>
                            <w:rFonts w:cs="Simplified Arabic"/>
                            <w:b/>
                            <w:bCs/>
                            <w:sz w:val="28"/>
                            <w:szCs w:val="28"/>
                            <w:rtl/>
                          </w:rPr>
                          <w:t xml:space="preserve"> </w:t>
                        </w:r>
                        <w:r w:rsidRPr="004C0ACE">
                          <w:rPr>
                            <w:rFonts w:cs="Simplified Arabic" w:hint="cs"/>
                            <w:b/>
                            <w:bCs/>
                            <w:sz w:val="28"/>
                            <w:szCs w:val="28"/>
                            <w:rtl/>
                          </w:rPr>
                          <w:t>الشاملة</w:t>
                        </w:r>
                      </w:p>
                    </w:txbxContent>
                  </v:textbox>
                </v:rect>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ثماني 75" o:spid="_x0000_s1028" type="#_x0000_t10" style="position:absolute;left:29206;top:6550;width:9144;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tz2cQA&#10;AADbAAAADwAAAGRycy9kb3ducmV2LnhtbERPy2rDMBC8F/IPYgO9NXJa2iSO5WCKTXMolDwg5LZY&#10;G9vEWhlLddy/jwqFHuYwzItJNqNpxUC9aywrmM8iEMSl1Q1XCo6H4mkJwnlkja1lUvBDDjbp5CHB&#10;WNsb72jY+0qEEnYxKqi972IpXVmTQTezHXHQLrY36APtK6l7vIVy08rnKHqTBhsOCzV29F5Ted1/&#10;GwV4qj4WL+fPvJiv8jE77b58gFKP0zFbg/A0+n/zX3qrFSxe4fdL+AEy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7c9nEAAAA2wAAAA8AAAAAAAAAAAAAAAAAmAIAAGRycy9k&#10;b3ducmV2LnhtbFBLBQYAAAAABAAEAPUAAACJAwAAAAA=&#10;">
                  <v:textbox>
                    <w:txbxContent>
                      <w:p w14:paraId="79609402" w14:textId="77777777" w:rsidR="00690F84" w:rsidRPr="004C0ACE" w:rsidRDefault="00690F84" w:rsidP="00FA7AFC">
                        <w:pPr>
                          <w:spacing w:after="0" w:line="240" w:lineRule="auto"/>
                          <w:jc w:val="center"/>
                          <w:rPr>
                            <w:rFonts w:cs="Simplified Arabic"/>
                            <w:b/>
                            <w:bCs/>
                            <w:sz w:val="28"/>
                            <w:szCs w:val="28"/>
                          </w:rPr>
                        </w:pPr>
                        <w:r w:rsidRPr="004C0ACE">
                          <w:rPr>
                            <w:rFonts w:cs="Simplified Arabic" w:hint="cs"/>
                            <w:b/>
                            <w:bCs/>
                            <w:sz w:val="28"/>
                            <w:szCs w:val="28"/>
                            <w:rtl/>
                          </w:rPr>
                          <w:t>تحسين</w:t>
                        </w:r>
                        <w:r w:rsidRPr="004C0ACE">
                          <w:rPr>
                            <w:rFonts w:cs="Simplified Arabic"/>
                            <w:b/>
                            <w:bCs/>
                            <w:sz w:val="28"/>
                            <w:szCs w:val="28"/>
                            <w:rtl/>
                          </w:rPr>
                          <w:t xml:space="preserve"> </w:t>
                        </w:r>
                        <w:r w:rsidRPr="004C0ACE">
                          <w:rPr>
                            <w:rFonts w:cs="Simplified Arabic" w:hint="cs"/>
                            <w:b/>
                            <w:bCs/>
                            <w:sz w:val="28"/>
                            <w:szCs w:val="28"/>
                            <w:rtl/>
                          </w:rPr>
                          <w:t>الجودة</w:t>
                        </w:r>
                      </w:p>
                    </w:txbxContent>
                  </v:textbox>
                </v:shape>
                <v:shape id="ثماني 74" o:spid="_x0000_s1029" type="#_x0000_t10" style="position:absolute;top:6550;width:9144;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fWQsQA&#10;AADbAAAADwAAAGRycy9kb3ducmV2LnhtbERPy2rDMBC8F/IPYgO9NXLa0iSO5WCKTXMolDwg5LZY&#10;G9vEWhlLddy/jwqFHuYwzItJNqNpxUC9aywrmM8iEMSl1Q1XCo6H4mkJwnlkja1lUvBDDjbp5CHB&#10;WNsb72jY+0qEEnYxKqi972IpXVmTQTezHXHQLrY36APtK6l7vIVy08rnKHqTBhsOCzV29F5Ted1/&#10;GwV4qj4WL+fPvJiv8jE77b58gFKP0zFbg/A0+n/zX3qrFSxe4fdL+AEy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31kLEAAAA2wAAAA8AAAAAAAAAAAAAAAAAmAIAAGRycy9k&#10;b3ducmV2LnhtbFBLBQYAAAAABAAEAPUAAACJAwAAAAA=&#10;">
                  <v:textbox>
                    <w:txbxContent>
                      <w:p w14:paraId="091B01F2" w14:textId="77777777" w:rsidR="00690F84" w:rsidRPr="004C0ACE" w:rsidRDefault="00690F84" w:rsidP="00FA7AFC">
                        <w:pPr>
                          <w:spacing w:after="0" w:line="240" w:lineRule="auto"/>
                          <w:jc w:val="center"/>
                          <w:rPr>
                            <w:rFonts w:cs="Simplified Arabic"/>
                            <w:b/>
                            <w:bCs/>
                            <w:sz w:val="28"/>
                            <w:szCs w:val="28"/>
                          </w:rPr>
                        </w:pPr>
                        <w:r w:rsidRPr="004C0ACE">
                          <w:rPr>
                            <w:rFonts w:cs="Simplified Arabic" w:hint="cs"/>
                            <w:b/>
                            <w:bCs/>
                            <w:sz w:val="28"/>
                            <w:szCs w:val="28"/>
                            <w:rtl/>
                          </w:rPr>
                          <w:t>إنخفاض</w:t>
                        </w:r>
                        <w:r w:rsidRPr="004C0ACE">
                          <w:rPr>
                            <w:rFonts w:cs="Simplified Arabic"/>
                            <w:b/>
                            <w:bCs/>
                            <w:sz w:val="28"/>
                            <w:szCs w:val="28"/>
                            <w:rtl/>
                          </w:rPr>
                          <w:t xml:space="preserve"> </w:t>
                        </w:r>
                        <w:r w:rsidRPr="004C0ACE">
                          <w:rPr>
                            <w:rFonts w:cs="Simplified Arabic" w:hint="cs"/>
                            <w:b/>
                            <w:bCs/>
                            <w:sz w:val="28"/>
                            <w:szCs w:val="28"/>
                            <w:rtl/>
                          </w:rPr>
                          <w:t>التكاليف</w:t>
                        </w:r>
                      </w:p>
                    </w:txbxContent>
                  </v:textbox>
                </v:shape>
                <v:rect id="مستطيل 60" o:spid="_x0000_s1030" style="position:absolute;left:9553;top:19925;width:17716;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48EA&#10;AADbAAAADwAAAGRycy9kb3ducmV2LnhtbERPu27CMBTdK/UfrFupW3FKJVQCTlQVgeiYx8J2iS9J&#10;aHwd2QZCv74eKnU8Ou91PplBXMn53rKC11kCgrixuudWQV1tX95B+ICscbBMCu7kIc8eH9aYanvj&#10;gq5laEUMYZ+igi6EMZXSNx0Z9DM7EkfuZJ3BEKFrpXZ4i+FmkPMkWUiDPceGDkf67Kj5Li9GwbGf&#10;1/hTVLvELLdv4WuqzpfDRqnnp+ljBSLQFP7Ff+69VrCI6+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pPuPBAAAA2wAAAA8AAAAAAAAAAAAAAAAAmAIAAGRycy9kb3du&#10;cmV2LnhtbFBLBQYAAAAABAAEAPUAAACGAwAAAAA=&#10;">
                  <v:textbox>
                    <w:txbxContent>
                      <w:p w14:paraId="6C266612" w14:textId="77777777" w:rsidR="00690F84" w:rsidRPr="004C0ACE" w:rsidRDefault="00690F84" w:rsidP="00FA7AFC">
                        <w:pPr>
                          <w:jc w:val="center"/>
                          <w:rPr>
                            <w:rFonts w:cs="Simplified Arabic"/>
                            <w:b/>
                            <w:bCs/>
                            <w:sz w:val="28"/>
                            <w:szCs w:val="28"/>
                          </w:rPr>
                        </w:pPr>
                        <w:r w:rsidRPr="004C0ACE">
                          <w:rPr>
                            <w:rFonts w:cs="Simplified Arabic" w:hint="cs"/>
                            <w:b/>
                            <w:bCs/>
                            <w:sz w:val="28"/>
                            <w:szCs w:val="28"/>
                            <w:rtl/>
                          </w:rPr>
                          <w:t>رفع</w:t>
                        </w:r>
                        <w:r w:rsidRPr="004C0ACE">
                          <w:rPr>
                            <w:rFonts w:cs="Simplified Arabic"/>
                            <w:b/>
                            <w:bCs/>
                            <w:sz w:val="28"/>
                            <w:szCs w:val="28"/>
                            <w:rtl/>
                          </w:rPr>
                          <w:t xml:space="preserve"> </w:t>
                        </w:r>
                        <w:r w:rsidRPr="004C0ACE">
                          <w:rPr>
                            <w:rFonts w:cs="Simplified Arabic" w:hint="cs"/>
                            <w:b/>
                            <w:bCs/>
                            <w:sz w:val="28"/>
                            <w:szCs w:val="28"/>
                            <w:rtl/>
                          </w:rPr>
                          <w:t>الكفاءة</w:t>
                        </w:r>
                        <w:r w:rsidRPr="004C0ACE">
                          <w:rPr>
                            <w:rFonts w:cs="Simplified Arabic"/>
                            <w:b/>
                            <w:bCs/>
                            <w:sz w:val="28"/>
                            <w:szCs w:val="28"/>
                            <w:rtl/>
                          </w:rPr>
                          <w:t xml:space="preserve"> </w:t>
                        </w:r>
                        <w:r w:rsidRPr="004C0ACE">
                          <w:rPr>
                            <w:rFonts w:cs="Simplified Arabic" w:hint="cs"/>
                            <w:b/>
                            <w:bCs/>
                            <w:sz w:val="28"/>
                            <w:szCs w:val="28"/>
                            <w:rtl/>
                          </w:rPr>
                          <w:t>الإنتاجية</w:t>
                        </w:r>
                      </w:p>
                    </w:txbxContent>
                  </v:textbox>
                </v:rect>
                <v:rect id="مستطيل 17" o:spid="_x0000_s1031" style="position:absolute;left:8734;top:39987;width:21717;height:6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14:paraId="1826B37B" w14:textId="77777777" w:rsidR="00690F84" w:rsidRPr="004C0ACE" w:rsidRDefault="00690F84" w:rsidP="00FA7AFC">
                        <w:pPr>
                          <w:spacing w:after="0" w:line="240" w:lineRule="auto"/>
                          <w:jc w:val="center"/>
                          <w:rPr>
                            <w:rFonts w:cs="Simplified Arabic"/>
                            <w:b/>
                            <w:bCs/>
                            <w:sz w:val="28"/>
                            <w:szCs w:val="28"/>
                          </w:rPr>
                        </w:pPr>
                        <w:r w:rsidRPr="004C0ACE">
                          <w:rPr>
                            <w:rFonts w:cs="Simplified Arabic" w:hint="cs"/>
                            <w:b/>
                            <w:bCs/>
                            <w:sz w:val="28"/>
                            <w:szCs w:val="28"/>
                            <w:rtl/>
                          </w:rPr>
                          <w:t>رضا</w:t>
                        </w:r>
                        <w:r w:rsidRPr="004C0ACE">
                          <w:rPr>
                            <w:rFonts w:cs="Simplified Arabic"/>
                            <w:b/>
                            <w:bCs/>
                            <w:sz w:val="28"/>
                            <w:szCs w:val="28"/>
                            <w:rtl/>
                          </w:rPr>
                          <w:t xml:space="preserve"> </w:t>
                        </w:r>
                        <w:r>
                          <w:rPr>
                            <w:rFonts w:cs="Simplified Arabic" w:hint="cs"/>
                            <w:b/>
                            <w:bCs/>
                            <w:sz w:val="28"/>
                            <w:szCs w:val="28"/>
                            <w:rtl/>
                          </w:rPr>
                          <w:t>العميل</w:t>
                        </w:r>
                        <w:r w:rsidRPr="004C0ACE">
                          <w:rPr>
                            <w:rFonts w:cs="Simplified Arabic" w:hint="cs"/>
                            <w:b/>
                            <w:bCs/>
                            <w:sz w:val="28"/>
                            <w:szCs w:val="28"/>
                            <w:rtl/>
                          </w:rPr>
                          <w:t>،</w:t>
                        </w:r>
                        <w:r w:rsidRPr="004C0ACE">
                          <w:rPr>
                            <w:rFonts w:cs="Simplified Arabic"/>
                            <w:b/>
                            <w:bCs/>
                            <w:sz w:val="28"/>
                            <w:szCs w:val="28"/>
                            <w:rtl/>
                          </w:rPr>
                          <w:t xml:space="preserve"> </w:t>
                        </w:r>
                        <w:r w:rsidRPr="004C0ACE">
                          <w:rPr>
                            <w:rFonts w:cs="Simplified Arabic" w:hint="cs"/>
                            <w:b/>
                            <w:bCs/>
                            <w:sz w:val="28"/>
                            <w:szCs w:val="28"/>
                            <w:rtl/>
                          </w:rPr>
                          <w:t>سعادته،</w:t>
                        </w:r>
                        <w:r w:rsidRPr="004C0ACE">
                          <w:rPr>
                            <w:rFonts w:cs="Simplified Arabic"/>
                            <w:b/>
                            <w:bCs/>
                            <w:sz w:val="28"/>
                            <w:szCs w:val="28"/>
                            <w:rtl/>
                          </w:rPr>
                          <w:t xml:space="preserve"> </w:t>
                        </w:r>
                        <w:r w:rsidRPr="004C0ACE">
                          <w:rPr>
                            <w:rFonts w:cs="Simplified Arabic" w:hint="cs"/>
                            <w:b/>
                            <w:bCs/>
                            <w:sz w:val="28"/>
                            <w:szCs w:val="28"/>
                            <w:rtl/>
                          </w:rPr>
                          <w:t>تقديم</w:t>
                        </w:r>
                        <w:r w:rsidRPr="004C0ACE">
                          <w:rPr>
                            <w:rFonts w:cs="Simplified Arabic"/>
                            <w:b/>
                            <w:bCs/>
                            <w:sz w:val="28"/>
                            <w:szCs w:val="28"/>
                            <w:rtl/>
                          </w:rPr>
                          <w:t xml:space="preserve"> </w:t>
                        </w:r>
                        <w:r w:rsidRPr="004C0ACE">
                          <w:rPr>
                            <w:rFonts w:cs="Simplified Arabic" w:hint="cs"/>
                            <w:b/>
                            <w:bCs/>
                            <w:sz w:val="28"/>
                            <w:szCs w:val="28"/>
                            <w:rtl/>
                          </w:rPr>
                          <w:t>سلعة</w:t>
                        </w:r>
                        <w:r w:rsidRPr="004C0ACE">
                          <w:rPr>
                            <w:rFonts w:cs="Simplified Arabic"/>
                            <w:b/>
                            <w:bCs/>
                            <w:sz w:val="28"/>
                            <w:szCs w:val="28"/>
                            <w:rtl/>
                          </w:rPr>
                          <w:t xml:space="preserve"> </w:t>
                        </w:r>
                        <w:r>
                          <w:rPr>
                            <w:rFonts w:cs="Simplified Arabic"/>
                            <w:b/>
                            <w:bCs/>
                            <w:sz w:val="28"/>
                            <w:szCs w:val="28"/>
                            <w:rtl/>
                          </w:rPr>
                          <w:br/>
                        </w:r>
                        <w:r w:rsidRPr="004C0ACE">
                          <w:rPr>
                            <w:rFonts w:cs="Simplified Arabic" w:hint="cs"/>
                            <w:b/>
                            <w:bCs/>
                            <w:sz w:val="28"/>
                            <w:szCs w:val="28"/>
                            <w:rtl/>
                          </w:rPr>
                          <w:t>أو</w:t>
                        </w:r>
                        <w:r w:rsidRPr="004C0ACE">
                          <w:rPr>
                            <w:rFonts w:cs="Simplified Arabic"/>
                            <w:b/>
                            <w:bCs/>
                            <w:sz w:val="28"/>
                            <w:szCs w:val="28"/>
                            <w:rtl/>
                          </w:rPr>
                          <w:t xml:space="preserve"> </w:t>
                        </w:r>
                        <w:r w:rsidRPr="004C0ACE">
                          <w:rPr>
                            <w:rFonts w:cs="Simplified Arabic" w:hint="cs"/>
                            <w:b/>
                            <w:bCs/>
                            <w:sz w:val="28"/>
                            <w:szCs w:val="28"/>
                            <w:rtl/>
                          </w:rPr>
                          <w:t>خدمة</w:t>
                        </w:r>
                        <w:r w:rsidRPr="004C0ACE">
                          <w:rPr>
                            <w:rFonts w:cs="Simplified Arabic"/>
                            <w:b/>
                            <w:bCs/>
                            <w:sz w:val="28"/>
                            <w:szCs w:val="28"/>
                            <w:rtl/>
                          </w:rPr>
                          <w:t xml:space="preserve"> </w:t>
                        </w:r>
                        <w:r w:rsidRPr="004C0ACE">
                          <w:rPr>
                            <w:rFonts w:cs="Simplified Arabic" w:hint="cs"/>
                            <w:b/>
                            <w:bCs/>
                            <w:sz w:val="28"/>
                            <w:szCs w:val="28"/>
                            <w:rtl/>
                          </w:rPr>
                          <w:t>ذات</w:t>
                        </w:r>
                        <w:r w:rsidRPr="004C0ACE">
                          <w:rPr>
                            <w:rFonts w:cs="Simplified Arabic"/>
                            <w:b/>
                            <w:bCs/>
                            <w:sz w:val="28"/>
                            <w:szCs w:val="28"/>
                            <w:rtl/>
                          </w:rPr>
                          <w:t xml:space="preserve"> </w:t>
                        </w:r>
                        <w:r w:rsidRPr="004C0ACE">
                          <w:rPr>
                            <w:rFonts w:cs="Simplified Arabic" w:hint="cs"/>
                            <w:b/>
                            <w:bCs/>
                            <w:sz w:val="28"/>
                            <w:szCs w:val="28"/>
                            <w:rtl/>
                          </w:rPr>
                          <w:t>جودة</w:t>
                        </w:r>
                        <w:r w:rsidRPr="004C0ACE">
                          <w:rPr>
                            <w:rFonts w:cs="Simplified Arabic"/>
                            <w:b/>
                            <w:bCs/>
                            <w:sz w:val="28"/>
                            <w:szCs w:val="28"/>
                            <w:rtl/>
                          </w:rPr>
                          <w:t xml:space="preserve"> </w:t>
                        </w:r>
                        <w:r w:rsidRPr="004C0ACE">
                          <w:rPr>
                            <w:rFonts w:cs="Simplified Arabic" w:hint="cs"/>
                            <w:b/>
                            <w:bCs/>
                            <w:sz w:val="28"/>
                            <w:szCs w:val="28"/>
                            <w:rtl/>
                          </w:rPr>
                          <w:t>عالية</w:t>
                        </w:r>
                      </w:p>
                    </w:txbxContent>
                  </v:textbox>
                </v:rect>
                <v:shape id="ثماني 27" o:spid="_x0000_s1032" type="#_x0000_t10" style="position:absolute;left:29479;top:26476;width:9144;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zEkMIA&#10;AADaAAAADwAAAGRycy9kb3ducmV2LnhtbERPTWvCQBS8F/wPyxO86UYttY2uImJoDwVJLEhvj+wz&#10;CWbfhuwa4793C0IPcxjmi1ltelOLjlpXWVYwnUQgiHOrKy4U/ByT8TsI55E11pZJwZ0cbNaDlxXG&#10;2t44pS7zhQgl7GJUUHrfxFK6vCSDbmIb4qCdbWvQB9oWUrd4C+WmlrMoepMGKw4LJTa0Kym/ZFej&#10;AE/F52L++71Pph/7fntKDz5AqdGw3y5BeOr9v/mZ/tIKXuHvSrgBc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DMSQwgAAANoAAAAPAAAAAAAAAAAAAAAAAJgCAABkcnMvZG93&#10;bnJldi54bWxQSwUGAAAAAAQABAD1AAAAhwMAAAAA&#10;">
                  <v:textbox>
                    <w:txbxContent>
                      <w:p w14:paraId="1FC041BD" w14:textId="77777777" w:rsidR="00690F84" w:rsidRPr="004C0ACE" w:rsidRDefault="00690F84" w:rsidP="00FA7AFC">
                        <w:pPr>
                          <w:spacing w:after="0" w:line="240" w:lineRule="auto"/>
                          <w:jc w:val="center"/>
                          <w:rPr>
                            <w:rFonts w:cs="Simplified Arabic"/>
                            <w:b/>
                            <w:bCs/>
                            <w:sz w:val="28"/>
                            <w:szCs w:val="28"/>
                          </w:rPr>
                        </w:pPr>
                        <w:r w:rsidRPr="004C0ACE">
                          <w:rPr>
                            <w:rFonts w:cs="Simplified Arabic" w:hint="cs"/>
                            <w:b/>
                            <w:bCs/>
                            <w:sz w:val="28"/>
                            <w:szCs w:val="28"/>
                            <w:rtl/>
                          </w:rPr>
                          <w:t>جودة</w:t>
                        </w:r>
                        <w:r w:rsidRPr="004C0ACE">
                          <w:rPr>
                            <w:rFonts w:cs="Simplified Arabic"/>
                            <w:b/>
                            <w:bCs/>
                            <w:sz w:val="28"/>
                            <w:szCs w:val="28"/>
                            <w:rtl/>
                          </w:rPr>
                          <w:t xml:space="preserve"> </w:t>
                        </w:r>
                        <w:r w:rsidRPr="004C0ACE">
                          <w:rPr>
                            <w:rFonts w:cs="Simplified Arabic" w:hint="cs"/>
                            <w:b/>
                            <w:bCs/>
                            <w:sz w:val="28"/>
                            <w:szCs w:val="28"/>
                            <w:rtl/>
                          </w:rPr>
                          <w:t>عالية</w:t>
                        </w:r>
                      </w:p>
                    </w:txbxContent>
                  </v:textbox>
                </v:shape>
                <v:shape id="ثماني 58" o:spid="_x0000_s1033" type="#_x0000_t10" style="position:absolute;top:26340;width:9144;height:9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AJ8YA&#10;AADbAAAADwAAAGRycy9kb3ducmV2LnhtbESPT2vCQBDF74LfYRmhN91o0WqaVUSU9lAo/oHQ25Cd&#10;JqHZ2ZDdavz2nUPBwxyGefPe+2Wb3jXqSl2oPRuYThJQxIW3NZcGLufDeAkqRGSLjWcycKcAm/Vw&#10;kGFq/Y2PdD3FUokJhxQNVDG2qdahqMhhmPiWWG7fvnMYZe1KbTu8iblr9CxJFtphzZJQYUu7ioqf&#10;068zgHn59vL89bE/TFf7fpsfP6OMMU+jfvsKKlIfH+L/73drYC5lhUU4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AJ8YAAADbAAAADwAAAAAAAAAAAAAAAACYAgAAZHJz&#10;L2Rvd25yZXYueG1sUEsFBgAAAAAEAAQA9QAAAIsDAAAAAA==&#10;">
                  <v:textbox>
                    <w:txbxContent>
                      <w:p w14:paraId="2DA6B126" w14:textId="77777777" w:rsidR="00690F84" w:rsidRPr="004C0ACE" w:rsidRDefault="00690F84" w:rsidP="00FA7AFC">
                        <w:pPr>
                          <w:spacing w:after="0"/>
                          <w:jc w:val="center"/>
                          <w:rPr>
                            <w:b/>
                            <w:bCs/>
                            <w:sz w:val="28"/>
                            <w:szCs w:val="28"/>
                          </w:rPr>
                        </w:pPr>
                        <w:r w:rsidRPr="004C0ACE">
                          <w:rPr>
                            <w:rFonts w:hint="cs"/>
                            <w:b/>
                            <w:bCs/>
                            <w:sz w:val="28"/>
                            <w:szCs w:val="28"/>
                            <w:rtl/>
                          </w:rPr>
                          <w:t>حصة</w:t>
                        </w:r>
                        <w:r w:rsidRPr="004C0ACE">
                          <w:rPr>
                            <w:b/>
                            <w:bCs/>
                            <w:sz w:val="28"/>
                            <w:szCs w:val="28"/>
                            <w:rtl/>
                          </w:rPr>
                          <w:t xml:space="preserve"> </w:t>
                        </w:r>
                        <w:r w:rsidRPr="004C0ACE">
                          <w:rPr>
                            <w:rFonts w:hint="cs"/>
                            <w:b/>
                            <w:bCs/>
                            <w:sz w:val="28"/>
                            <w:szCs w:val="28"/>
                            <w:rtl/>
                          </w:rPr>
                          <w:t>أكبر</w:t>
                        </w:r>
                        <w:r w:rsidRPr="004C0ACE">
                          <w:rPr>
                            <w:b/>
                            <w:bCs/>
                            <w:sz w:val="28"/>
                            <w:szCs w:val="28"/>
                            <w:rtl/>
                          </w:rPr>
                          <w:t xml:space="preserve"> </w:t>
                        </w:r>
                        <w:r w:rsidRPr="004C0ACE">
                          <w:rPr>
                            <w:rFonts w:hint="cs"/>
                            <w:b/>
                            <w:bCs/>
                            <w:sz w:val="28"/>
                            <w:szCs w:val="28"/>
                            <w:rtl/>
                          </w:rPr>
                          <w:t>في</w:t>
                        </w:r>
                        <w:r w:rsidRPr="004C0ACE">
                          <w:rPr>
                            <w:b/>
                            <w:bCs/>
                            <w:sz w:val="28"/>
                            <w:szCs w:val="28"/>
                            <w:rtl/>
                          </w:rPr>
                          <w:t xml:space="preserve"> </w:t>
                        </w:r>
                        <w:r w:rsidRPr="004C0ACE">
                          <w:rPr>
                            <w:rFonts w:hint="cs"/>
                            <w:b/>
                            <w:bCs/>
                            <w:sz w:val="28"/>
                            <w:szCs w:val="28"/>
                            <w:rtl/>
                          </w:rPr>
                          <w:t>السوق</w:t>
                        </w:r>
                      </w:p>
                    </w:txbxContent>
                  </v:textbox>
                </v:shape>
                <v:group id="مجموعة 92" o:spid="_x0000_s1034" style="position:absolute;left:7096;top:5459;width:24003;height:14182" coordsize="24003,1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group id="مجموعة 84" o:spid="_x0000_s1035" style="position:absolute;top:1228;width:24003;height:12954" coordsize="24003,129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line id="رابط مستقيم 72" o:spid="_x0000_s1036" style="position:absolute;visibility:visible;mso-wrap-style:square" from="1714,6477" to="10096,1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jWcMQAAADbAAAADwAAAGRycy9kb3ducmV2LnhtbESPQWvCQBSE7wX/w/IK3uomHrSmrqEY&#10;Ch5sQS09v2af2WD2bchu4/rv3UKhx2Hmm2HWZbSdGGnwrWMF+SwDQVw73XKj4PP09vQMwgdkjZ1j&#10;UnAjD+Vm8rDGQrsrH2g8hkakEvYFKjAh9IWUvjZk0c9cT5y8sxsshiSHRuoBr6ncdnKeZQtpseW0&#10;YLCnraH6cvyxCpamOsilrPanj2ps81V8j1/fK6Wmj/H1BUSgGP7Df/ROJ24Ov1/SD5C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ZwxAAAANsAAAAPAAAAAAAAAAAA&#10;AAAAAKECAABkcnMvZG93bnJldi54bWxQSwUGAAAAAAQABAD5AAAAkgMAAAAA&#10;">
                      <v:stroke endarrow="block"/>
                    </v:line>
                    <v:line id="رابط مستقيم 73" o:spid="_x0000_s1037" style="position:absolute;flip:x;visibility:visible;mso-wrap-style:square" from="12763,6477" to="21526,1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LzpcUAAADbAAAADwAAAGRycy9kb3ducmV2LnhtbESPT2vCQBDF7wW/wzJCL6FuaqDW6CrW&#10;PyCUHrQ9eByyYxLMzobsVNNv3xUKPT7evN+bN1/2rlFX6kLt2cDzKAVFXHhbc2ng63P39AoqCLLF&#10;xjMZ+KEAy8XgYY659Tc+0PUopYoQDjkaqETaXOtQVOQwjHxLHL2z7xxKlF2pbYe3CHeNHqfpi3ZY&#10;c2yosKV1RcXl+O3iG7sP3mRZ8uZ0kkxpe5L3VIsxj8N+NQMl1Mv/8V96bw1MMr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LzpcUAAADbAAAADwAAAAAAAAAA&#10;AAAAAAChAgAAZHJzL2Rvd25yZXYueG1sUEsFBgAAAAAEAAQA+QAAAJMDAAAAAA==&#10;">
                      <v:stroke endarrow="block"/>
                    </v:line>
                    <v:group id="مجموعة 80" o:spid="_x0000_s1038" style="position:absolute;width:24003;height:12954" coordsize="24003,129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line id="رابط مستقيم 76" o:spid="_x0000_s1039" style="position:absolute;visibility:visible;mso-wrap-style:square" from="0,0" to="240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p51cMAAADbAAAADwAAAGRycy9kb3ducmV2LnhtbESPQWvCQBSE7wX/w/IEb3WjB1uiq4ig&#10;5CJSW3p+Zp9JNPs2Ztds2l/vCoUeh5n5hlmselOLjlpXWVYwGScgiHOrKy4UfH1uX99BOI+ssbZM&#10;Cn7IwWo5eFlgqm3gD+qOvhARwi5FBaX3TSqly0sy6Ma2IY7e2bYGfZRtIXWLIcJNLadJMpMGK44L&#10;JTa0KSm/Hu9GQRJ+d/Iis6o7ZPtbaE7he3oLSo2G/XoOwlPv/8N/7UwreJvB80v8AXL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KedXDAAAA2wAAAA8AAAAAAAAAAAAA&#10;AAAAoQIAAGRycy9kb3ducmV2LnhtbFBLBQYAAAAABAAEAPkAAACRAwAAAAA=&#10;">
                        <v:stroke startarrow="block" endarrow="block"/>
                      </v:line>
                      <v:line id="رابط مستقيم 77" o:spid="_x0000_s1040" style="position:absolute;visibility:visible;mso-wrap-style:square" from="11430,0" to="11620,1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916MQAAADbAAAADwAAAGRycy9kb3ducmV2LnhtbESPT2sCMRTE7wW/Q3hCbzWrB7dujVJc&#10;BA+14B88Pzevm6Wbl2UT1/TbN0Khx2HmN8Ms19G2YqDeN44VTCcZCOLK6YZrBefT9uUVhA/IGlvH&#10;pOCHPKxXo6clFtrd+UDDMdQilbAvUIEJoSuk9JUhi37iOuLkfbneYkiyr6Xu8Z7KbStnWTaXFhtO&#10;CwY72hiqvo83qyA35UHmsvw4fZZDM13EfbxcF0o9j+P7G4hAMfyH/+idTlwOjy/pB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j3XoxAAAANsAAAAPAAAAAAAAAAAA&#10;AAAAAKECAABkcnMvZG93bnJldi54bWxQSwUGAAAAAAQABAD5AAAAkgMAAAAA&#10;">
                        <v:stroke endarrow="block"/>
                      </v:line>
                    </v:group>
                  </v:group>
                  <v:line id="رابط مستقيم 78" o:spid="_x0000_s1041" style="position:absolute;visibility:visible;mso-wrap-style:square" from="11464,0" to="11464,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DhmsEAAADbAAAADwAAAGRycy9kb3ducmV2LnhtbERPS0sDMRC+C/6HMEJvNtse+libFnEp&#10;eKhCW/E8bsbN4maybOI2/ffOQejx43tvdtl3aqQhtoENzKYFKOI62JYbAx/n/eMKVEzIFrvAZOBK&#10;EXbb+7sNljZc+EjjKTVKQjiWaMCl1Jdax9qRxzgNPbFw32HwmAQOjbYDXiTcd3peFAvtsWVpcNjT&#10;i6P65/TrDSxdddRLXR3O79XYztb5LX9+rY2ZPOTnJ1CJcrqJ/92vVnwyVr7ID9D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EOGawQAAANsAAAAPAAAAAAAAAAAAAAAA&#10;AKECAABkcnMvZG93bnJldi54bWxQSwUGAAAAAAQABAD5AAAAjwMAAAAA&#10;">
                    <v:stroke endarrow="block"/>
                  </v:line>
                </v:group>
                <v:line id="رابط مستقيم 14" o:spid="_x0000_s1042" style="position:absolute;visibility:visible;mso-wrap-style:square" from="19652,47357" to="19652,53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OP8IAAADbAAAADwAAAGRycy9kb3ducmV2LnhtbERP32vCMBB+F/wfwgl709Qx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IOP8IAAADbAAAADwAAAAAAAAAAAAAA&#10;AAChAgAAZHJzL2Rvd25yZXYueG1sUEsFBgAAAAAEAAQA+QAAAJADAAAAAA==&#10;">
                  <v:stroke endarrow="block"/>
                </v:line>
                <v:group id="مجموعة 93" o:spid="_x0000_s1043" style="position:absolute;left:7642;top:25384;width:24003;height:14183" coordsize="24003,1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group id="مجموعة 85" o:spid="_x0000_s1044" style="position:absolute;top:1228;width:24003;height:12954" coordsize="24003,129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line id="رابط مستقيم 86" o:spid="_x0000_s1045" style="position:absolute;visibility:visible;mso-wrap-style:square" from="1714,6477" to="10096,1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gVMQAAADbAAAADwAAAGRycy9kb3ducmV2LnhtbESPS2vDMBCE74X8B7GB3hrZOeThRjEl&#10;ptBDE8iDnrfW1jK1VsZSHfXfR4FCj8PMfMNsymg7MdLgW8cK8lkGgrh2uuVGweX8+rQC4QOyxs4x&#10;KfglD+V28rDBQrsrH2k8hUYkCPsCFZgQ+kJKXxuy6GeuJ07elxsshiSHRuoBrwluOznPsoW02HJa&#10;MNjTzlD9ffqxCpamOsqlrN7Ph2ps83Xcx4/PtVKP0/jyDCJQDP/hv/abVrBawP1L+gFy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FqBUxAAAANsAAAAPAAAAAAAAAAAA&#10;AAAAAKECAABkcnMvZG93bnJldi54bWxQSwUGAAAAAAQABAD5AAAAkgMAAAAA&#10;">
                      <v:stroke endarrow="block"/>
                    </v:line>
                    <v:line id="رابط مستقيم 87" o:spid="_x0000_s1046" style="position:absolute;flip:x;visibility:visible;mso-wrap-style:square" from="12763,6477" to="21526,1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yFgcQAAADbAAAADwAAAGRycy9kb3ducmV2LnhtbESPQWvCQBCF7wX/wzJCL6FuqlA1uoq1&#10;FQTxUNuDxyE7JsHsbMhONf57Vyj0+HjzvjdvvuxcrS7UhsqzgddBCoo497biwsDP9+ZlAioIssXa&#10;Mxm4UYDlovc0x8z6K3/R5SCFihAOGRooRZpM65CX5DAMfEMcvZNvHUqUbaFti9cId7Uepumbdlhx&#10;bCixoXVJ+fnw6+Ibmz1/jEbJu9NJMqXPo+xSLcY897vVDJRQJ//Hf+mtNTAZw2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IWBxAAAANsAAAAPAAAAAAAAAAAA&#10;AAAAAKECAABkcnMvZG93bnJldi54bWxQSwUGAAAAAAQABAD5AAAAkgMAAAAA&#10;">
                      <v:stroke endarrow="block"/>
                    </v:line>
                    <v:group id="مجموعة 88" o:spid="_x0000_s1047" style="position:absolute;width:24003;height:12954" coordsize="24003,129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line id="رابط مستقيم 89" o:spid="_x0000_s1048" style="position:absolute;visibility:visible;mso-wrap-style:square" from="0,0" to="240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CdgMQAAADbAAAADwAAAGRycy9kb3ducmV2LnhtbESPQWvCQBSE70L/w/IK3nRTD6Kpm1AK&#10;Si6lVEvPr9lnEpt9G7PbbNpf7wqCx2FmvmE2+WhaMVDvGssKnuYJCOLS6oYrBZ+H7WwFwnlkja1l&#10;UvBHDvLsYbLBVNvAHzTsfSUihF2KCmrvu1RKV9Zk0M1tRxy9o+0N+ij7SuoeQ4SbVi6SZCkNNhwX&#10;auzotabyZ/9rFCThfydPsmiG9+LtHLrv8LU4B6Wmj+PLMwhPo7+Hb+1CK1it4fol/gCZX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wJ2AxAAAANsAAAAPAAAAAAAAAAAA&#10;AAAAAKECAABkcnMvZG93bnJldi54bWxQSwUGAAAAAAQABAD5AAAAkgMAAAAA&#10;">
                        <v:stroke startarrow="block" endarrow="block"/>
                      </v:line>
                      <v:line id="رابط مستقيم 90" o:spid="_x0000_s1049" style="position:absolute;visibility:visible;mso-wrap-style:square" from="11430,0" to="11620,1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oLZsEAAADbAAAADwAAAGRycy9kb3ducmV2LnhtbERPTWvCMBi+D/wP4R3sNlN3mLYzyrAM&#10;PDjBDzy/a16bYvOmNLHGf78cBI8Pz/d8GW0rBup941jBZJyBIK6cbrhWcDz8vM9A+ICssXVMCu7k&#10;YbkYvcyx0O7GOxr2oRYphH2BCkwIXSGlrwxZ9GPXESfu7HqLIcG+lrrHWwq3rfzIsk9pseHUYLCj&#10;laHqsr9aBVNT7uRUlpvDthyaSR5/4+kvV+rtNX5/gQgUw1P8cK+1gjytT1/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agtmwQAAANsAAAAPAAAAAAAAAAAAAAAA&#10;AKECAABkcnMvZG93bnJldi54bWxQSwUGAAAAAAQABAD5AAAAjwMAAAAA&#10;">
                        <v:stroke endarrow="block"/>
                      </v:line>
                    </v:group>
                  </v:group>
                  <v:line id="رابط مستقيم 91" o:spid="_x0000_s1050" style="position:absolute;visibility:visible;mso-wrap-style:square" from="11464,0" to="11464,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u/cQAAADbAAAADwAAAGRycy9kb3ducmV2LnhtbESPzWrDMBCE74G8g9hAb4nsHpraiRJC&#10;TaGHppAfet5aG8vEWhlLddS3rwKFHoeZ+YZZb6PtxEiDbx0ryBcZCOLa6ZYbBefT6/wZhA/IGjvH&#10;pOCHPGw308kaS+1ufKDxGBqRIOxLVGBC6EspfW3Iol+4njh5FzdYDEkOjdQD3hLcdvIxy56kxZbT&#10;gsGeXgzV1+O3VbA01UEuZfV++qjGNi/iPn5+FUo9zOJuBSJQDP/hv/abVlDkcP+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q79xAAAANsAAAAPAAAAAAAAAAAA&#10;AAAAAKECAABkcnMvZG93bnJldi54bWxQSwUGAAAAAAQABAD5AAAAkgMAAAAA&#10;">
                    <v:stroke endarrow="block"/>
                  </v:line>
                </v:group>
                <v:rect id="مستطيل 94" o:spid="_x0000_s1051" style="position:absolute;left:9007;top:53089;width:21717;height:6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dIx8QA&#10;AADbAAAADwAAAGRycy9kb3ducmV2LnhtbESPQWvCQBSE7wX/w/KE3pqNVkoTXUUUix41ufT2mn0m&#10;abNvQ3ZN0v76rlDocZiZb5jVZjSN6KlztWUFsygGQVxYXXOpIM8OT68gnEfW2FgmBd/kYLOePKww&#10;1XbgM/UXX4oAYZeigsr7NpXSFRUZdJFtiYN3tZ1BH2RXSt3hEOCmkfM4fpEGaw4LFba0q6j4utyM&#10;go96nuPPOXuLTXJ49qcx+7y975V6nI7bJQhPo/8P/7WPWkGygP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HSMfEAAAA2wAAAA8AAAAAAAAAAAAAAAAAmAIAAGRycy9k&#10;b3ducmV2LnhtbFBLBQYAAAAABAAEAPUAAACJAwAAAAA=&#10;">
                  <v:textbox>
                    <w:txbxContent>
                      <w:p w14:paraId="6EE6CF33" w14:textId="77777777" w:rsidR="00690F84" w:rsidRPr="004C0ACE" w:rsidRDefault="00690F84" w:rsidP="00FA7AFC">
                        <w:pPr>
                          <w:spacing w:after="0" w:line="240" w:lineRule="auto"/>
                          <w:jc w:val="center"/>
                          <w:rPr>
                            <w:rFonts w:cs="Simplified Arabic"/>
                            <w:b/>
                            <w:bCs/>
                            <w:sz w:val="28"/>
                            <w:szCs w:val="28"/>
                            <w:rtl/>
                          </w:rPr>
                        </w:pPr>
                        <w:r w:rsidRPr="004C0ACE">
                          <w:rPr>
                            <w:rFonts w:cs="Simplified Arabic" w:hint="cs"/>
                            <w:b/>
                            <w:bCs/>
                            <w:sz w:val="28"/>
                            <w:szCs w:val="28"/>
                            <w:rtl/>
                          </w:rPr>
                          <w:t>البقاء</w:t>
                        </w:r>
                        <w:r w:rsidRPr="004C0ACE">
                          <w:rPr>
                            <w:rFonts w:cs="Simplified Arabic"/>
                            <w:b/>
                            <w:bCs/>
                            <w:sz w:val="28"/>
                            <w:szCs w:val="28"/>
                            <w:rtl/>
                          </w:rPr>
                          <w:t xml:space="preserve"> </w:t>
                        </w:r>
                        <w:r w:rsidRPr="004C0ACE">
                          <w:rPr>
                            <w:rFonts w:cs="Simplified Arabic" w:hint="cs"/>
                            <w:b/>
                            <w:bCs/>
                            <w:sz w:val="28"/>
                            <w:szCs w:val="28"/>
                            <w:rtl/>
                          </w:rPr>
                          <w:t>والاستمرار</w:t>
                        </w:r>
                        <w:r w:rsidRPr="004C0ACE">
                          <w:rPr>
                            <w:rFonts w:cs="Simplified Arabic"/>
                            <w:b/>
                            <w:bCs/>
                            <w:sz w:val="28"/>
                            <w:szCs w:val="28"/>
                            <w:rtl/>
                          </w:rPr>
                          <w:t xml:space="preserve"> </w:t>
                        </w:r>
                      </w:p>
                      <w:p w14:paraId="27A7D3E9" w14:textId="77777777" w:rsidR="00690F84" w:rsidRPr="004C0ACE" w:rsidRDefault="00690F84" w:rsidP="00FA7AFC">
                        <w:pPr>
                          <w:spacing w:after="0" w:line="240" w:lineRule="auto"/>
                          <w:jc w:val="center"/>
                          <w:rPr>
                            <w:rFonts w:cs="Simplified Arabic"/>
                            <w:b/>
                            <w:bCs/>
                            <w:sz w:val="28"/>
                            <w:szCs w:val="28"/>
                          </w:rPr>
                        </w:pPr>
                        <w:r w:rsidRPr="004C0ACE">
                          <w:rPr>
                            <w:rFonts w:cs="Simplified Arabic" w:hint="cs"/>
                            <w:b/>
                            <w:bCs/>
                            <w:sz w:val="28"/>
                            <w:szCs w:val="28"/>
                            <w:rtl/>
                          </w:rPr>
                          <w:t>والتفوق</w:t>
                        </w:r>
                        <w:r w:rsidRPr="004C0ACE">
                          <w:rPr>
                            <w:rFonts w:cs="Simplified Arabic"/>
                            <w:b/>
                            <w:bCs/>
                            <w:sz w:val="28"/>
                            <w:szCs w:val="28"/>
                            <w:rtl/>
                          </w:rPr>
                          <w:t xml:space="preserve"> </w:t>
                        </w:r>
                        <w:r w:rsidRPr="004C0ACE">
                          <w:rPr>
                            <w:rFonts w:cs="Simplified Arabic" w:hint="cs"/>
                            <w:b/>
                            <w:bCs/>
                            <w:sz w:val="28"/>
                            <w:szCs w:val="28"/>
                            <w:rtl/>
                          </w:rPr>
                          <w:t>على</w:t>
                        </w:r>
                        <w:r w:rsidRPr="004C0ACE">
                          <w:rPr>
                            <w:rFonts w:cs="Simplified Arabic"/>
                            <w:b/>
                            <w:bCs/>
                            <w:sz w:val="28"/>
                            <w:szCs w:val="28"/>
                            <w:rtl/>
                          </w:rPr>
                          <w:t xml:space="preserve"> </w:t>
                        </w:r>
                        <w:r w:rsidRPr="004C0ACE">
                          <w:rPr>
                            <w:rFonts w:cs="Simplified Arabic" w:hint="cs"/>
                            <w:b/>
                            <w:bCs/>
                            <w:sz w:val="28"/>
                            <w:szCs w:val="28"/>
                            <w:rtl/>
                          </w:rPr>
                          <w:t>الآخرين</w:t>
                        </w:r>
                      </w:p>
                    </w:txbxContent>
                  </v:textbox>
                </v:rect>
              </v:group>
            </w:pict>
          </mc:Fallback>
        </mc:AlternateContent>
      </w:r>
    </w:p>
    <w:p w14:paraId="2C9E2914" w14:textId="078D75E4" w:rsidR="00B00051" w:rsidRPr="00B00051" w:rsidRDefault="00B00051" w:rsidP="00B00051">
      <w:pPr>
        <w:spacing w:after="0" w:line="240" w:lineRule="auto"/>
        <w:rPr>
          <w:rFonts w:cs="Simplified Arabic"/>
          <w:sz w:val="28"/>
          <w:szCs w:val="28"/>
          <w:rtl/>
        </w:rPr>
      </w:pPr>
    </w:p>
    <w:p w14:paraId="4A9AA753" w14:textId="77777777" w:rsidR="00B00051" w:rsidRPr="00B00051" w:rsidRDefault="00B00051" w:rsidP="00B00051">
      <w:pPr>
        <w:spacing w:after="0" w:line="240" w:lineRule="auto"/>
        <w:jc w:val="center"/>
        <w:rPr>
          <w:rFonts w:cs="Simplified Arabic"/>
          <w:sz w:val="28"/>
          <w:szCs w:val="28"/>
          <w:rtl/>
        </w:rPr>
      </w:pPr>
    </w:p>
    <w:p w14:paraId="2A120ACC" w14:textId="77777777" w:rsidR="00B00051" w:rsidRPr="00B00051" w:rsidRDefault="00B00051" w:rsidP="00B00051">
      <w:pPr>
        <w:spacing w:after="0" w:line="240" w:lineRule="auto"/>
        <w:jc w:val="lowKashida"/>
        <w:rPr>
          <w:rFonts w:cs="Simplified Arabic"/>
          <w:sz w:val="28"/>
          <w:szCs w:val="28"/>
          <w:rtl/>
        </w:rPr>
      </w:pPr>
    </w:p>
    <w:p w14:paraId="11350051" w14:textId="77777777" w:rsidR="00B00051" w:rsidRPr="00B00051" w:rsidRDefault="00B00051" w:rsidP="00B00051">
      <w:pPr>
        <w:spacing w:after="0" w:line="240" w:lineRule="auto"/>
        <w:jc w:val="lowKashida"/>
        <w:rPr>
          <w:rFonts w:cs="Simplified Arabic"/>
          <w:sz w:val="28"/>
          <w:szCs w:val="28"/>
          <w:rtl/>
        </w:rPr>
      </w:pPr>
    </w:p>
    <w:p w14:paraId="3959CC7D" w14:textId="77777777" w:rsidR="00B00051" w:rsidRPr="00B00051" w:rsidRDefault="00B00051" w:rsidP="00B00051">
      <w:pPr>
        <w:spacing w:after="0" w:line="240" w:lineRule="auto"/>
        <w:jc w:val="lowKashida"/>
        <w:rPr>
          <w:rFonts w:cs="Simplified Arabic"/>
          <w:sz w:val="28"/>
          <w:szCs w:val="28"/>
          <w:rtl/>
        </w:rPr>
      </w:pPr>
    </w:p>
    <w:p w14:paraId="45069F91" w14:textId="77777777" w:rsidR="00B00051" w:rsidRPr="00B00051" w:rsidRDefault="00B00051" w:rsidP="00B00051">
      <w:pPr>
        <w:spacing w:after="0" w:line="240" w:lineRule="auto"/>
        <w:jc w:val="lowKashida"/>
        <w:rPr>
          <w:rFonts w:cs="Simplified Arabic"/>
          <w:sz w:val="28"/>
          <w:szCs w:val="28"/>
          <w:rtl/>
        </w:rPr>
      </w:pPr>
    </w:p>
    <w:p w14:paraId="2A245472" w14:textId="77777777" w:rsidR="00B00051" w:rsidRPr="00B00051" w:rsidRDefault="00B00051" w:rsidP="00B00051">
      <w:pPr>
        <w:spacing w:after="0" w:line="240" w:lineRule="auto"/>
        <w:jc w:val="lowKashida"/>
        <w:rPr>
          <w:rFonts w:cs="Simplified Arabic"/>
          <w:sz w:val="28"/>
          <w:szCs w:val="28"/>
          <w:rtl/>
        </w:rPr>
      </w:pPr>
    </w:p>
    <w:p w14:paraId="4EC859ED" w14:textId="77777777" w:rsidR="00B00051" w:rsidRPr="00B00051" w:rsidRDefault="00B00051" w:rsidP="00B00051">
      <w:pPr>
        <w:spacing w:after="0" w:line="240" w:lineRule="auto"/>
        <w:jc w:val="lowKashida"/>
        <w:rPr>
          <w:rFonts w:cs="Simplified Arabic"/>
          <w:sz w:val="28"/>
          <w:szCs w:val="28"/>
          <w:rtl/>
        </w:rPr>
      </w:pPr>
    </w:p>
    <w:p w14:paraId="772EC1FF" w14:textId="77777777" w:rsidR="00B00051" w:rsidRPr="00B00051" w:rsidRDefault="00B00051" w:rsidP="00B00051">
      <w:pPr>
        <w:spacing w:after="0" w:line="240" w:lineRule="auto"/>
        <w:jc w:val="lowKashida"/>
        <w:rPr>
          <w:rFonts w:cs="Simplified Arabic"/>
          <w:sz w:val="28"/>
          <w:szCs w:val="28"/>
          <w:rtl/>
        </w:rPr>
      </w:pPr>
    </w:p>
    <w:p w14:paraId="57D538DD" w14:textId="77777777" w:rsidR="00B00051" w:rsidRPr="00B00051" w:rsidRDefault="00B00051" w:rsidP="00B00051">
      <w:pPr>
        <w:spacing w:after="0" w:line="240" w:lineRule="auto"/>
        <w:jc w:val="lowKashida"/>
        <w:rPr>
          <w:rFonts w:cs="Simplified Arabic"/>
          <w:sz w:val="28"/>
          <w:szCs w:val="28"/>
          <w:rtl/>
        </w:rPr>
      </w:pPr>
    </w:p>
    <w:p w14:paraId="29F35F69" w14:textId="77777777" w:rsidR="00B00051" w:rsidRPr="00B00051" w:rsidRDefault="00B00051" w:rsidP="00B00051">
      <w:pPr>
        <w:spacing w:after="0" w:line="240" w:lineRule="auto"/>
        <w:jc w:val="lowKashida"/>
        <w:rPr>
          <w:rFonts w:cs="Simplified Arabic"/>
          <w:sz w:val="28"/>
          <w:szCs w:val="28"/>
          <w:rtl/>
        </w:rPr>
      </w:pPr>
    </w:p>
    <w:p w14:paraId="78A012E9" w14:textId="77777777" w:rsidR="00B00051" w:rsidRPr="00B00051" w:rsidRDefault="00B00051" w:rsidP="00B00051">
      <w:pPr>
        <w:spacing w:after="0" w:line="240" w:lineRule="auto"/>
        <w:jc w:val="lowKashida"/>
        <w:rPr>
          <w:rFonts w:cs="Simplified Arabic"/>
          <w:sz w:val="28"/>
          <w:szCs w:val="28"/>
          <w:rtl/>
        </w:rPr>
      </w:pPr>
    </w:p>
    <w:p w14:paraId="300277B2" w14:textId="77777777" w:rsidR="00B00051" w:rsidRPr="00B00051" w:rsidRDefault="00B00051" w:rsidP="00B00051">
      <w:pPr>
        <w:spacing w:after="0" w:line="240" w:lineRule="auto"/>
        <w:jc w:val="lowKashida"/>
        <w:rPr>
          <w:rFonts w:cs="Simplified Arabic"/>
          <w:sz w:val="28"/>
          <w:szCs w:val="28"/>
          <w:rtl/>
        </w:rPr>
      </w:pPr>
    </w:p>
    <w:p w14:paraId="69B6B5AA" w14:textId="77777777" w:rsidR="00B00051" w:rsidRPr="00B00051" w:rsidRDefault="00B00051" w:rsidP="00B00051">
      <w:pPr>
        <w:spacing w:after="0" w:line="240" w:lineRule="auto"/>
        <w:jc w:val="lowKashida"/>
        <w:rPr>
          <w:rFonts w:cs="Simplified Arabic"/>
          <w:sz w:val="28"/>
          <w:szCs w:val="28"/>
          <w:rtl/>
        </w:rPr>
      </w:pPr>
    </w:p>
    <w:p w14:paraId="216417F9" w14:textId="77777777" w:rsidR="00B00051" w:rsidRPr="00B00051" w:rsidRDefault="00B00051" w:rsidP="00B00051">
      <w:pPr>
        <w:spacing w:after="0" w:line="240" w:lineRule="auto"/>
        <w:jc w:val="lowKashida"/>
        <w:rPr>
          <w:rFonts w:cs="Simplified Arabic"/>
          <w:sz w:val="28"/>
          <w:szCs w:val="28"/>
          <w:rtl/>
        </w:rPr>
      </w:pPr>
    </w:p>
    <w:p w14:paraId="3FCE4D73" w14:textId="77777777" w:rsidR="00B00051" w:rsidRPr="00B00051" w:rsidRDefault="00B00051" w:rsidP="00B00051">
      <w:pPr>
        <w:pStyle w:val="a7"/>
        <w:spacing w:after="0"/>
        <w:jc w:val="center"/>
        <w:rPr>
          <w:rFonts w:ascii="Simplified Arabic" w:hAnsi="Simplified Arabic" w:cs="Simplified Arabic"/>
          <w:color w:val="auto"/>
          <w:sz w:val="28"/>
          <w:szCs w:val="28"/>
          <w:rtl/>
        </w:rPr>
      </w:pPr>
      <w:bookmarkStart w:id="42" w:name="_Toc160538338"/>
    </w:p>
    <w:p w14:paraId="53AAD688" w14:textId="77777777" w:rsidR="00FA7AFC" w:rsidRDefault="00FA7AFC" w:rsidP="00B00051">
      <w:pPr>
        <w:pStyle w:val="a7"/>
        <w:spacing w:after="0"/>
        <w:jc w:val="center"/>
        <w:rPr>
          <w:rFonts w:ascii="Simplified Arabic" w:hAnsi="Simplified Arabic" w:cs="Simplified Arabic"/>
          <w:color w:val="auto"/>
          <w:sz w:val="28"/>
          <w:szCs w:val="28"/>
          <w:rtl/>
        </w:rPr>
      </w:pPr>
    </w:p>
    <w:p w14:paraId="5E8F48A1" w14:textId="77777777" w:rsidR="00FA7AFC" w:rsidRDefault="00FA7AFC" w:rsidP="00B00051">
      <w:pPr>
        <w:pStyle w:val="a7"/>
        <w:spacing w:after="0"/>
        <w:jc w:val="center"/>
        <w:rPr>
          <w:rFonts w:ascii="Simplified Arabic" w:hAnsi="Simplified Arabic" w:cs="Simplified Arabic"/>
          <w:color w:val="auto"/>
          <w:sz w:val="28"/>
          <w:szCs w:val="28"/>
          <w:rtl/>
        </w:rPr>
      </w:pPr>
    </w:p>
    <w:p w14:paraId="3442F711" w14:textId="77777777" w:rsidR="00FA7AFC" w:rsidRDefault="00FA7AFC" w:rsidP="00B00051">
      <w:pPr>
        <w:pStyle w:val="a7"/>
        <w:spacing w:after="0"/>
        <w:jc w:val="center"/>
        <w:rPr>
          <w:rFonts w:ascii="Simplified Arabic" w:hAnsi="Simplified Arabic" w:cs="Simplified Arabic"/>
          <w:color w:val="auto"/>
          <w:sz w:val="28"/>
          <w:szCs w:val="28"/>
          <w:rtl/>
        </w:rPr>
      </w:pPr>
    </w:p>
    <w:p w14:paraId="794878AD" w14:textId="77777777" w:rsidR="00FA7AFC" w:rsidRDefault="00FA7AFC" w:rsidP="00B00051">
      <w:pPr>
        <w:pStyle w:val="a7"/>
        <w:spacing w:after="0"/>
        <w:jc w:val="center"/>
        <w:rPr>
          <w:rFonts w:ascii="Simplified Arabic" w:hAnsi="Simplified Arabic" w:cs="Simplified Arabic"/>
          <w:color w:val="auto"/>
          <w:sz w:val="28"/>
          <w:szCs w:val="28"/>
          <w:rtl/>
        </w:rPr>
      </w:pPr>
    </w:p>
    <w:p w14:paraId="005DE6CE" w14:textId="77777777" w:rsidR="00FA7AFC" w:rsidRDefault="00FA7AFC" w:rsidP="00B00051">
      <w:pPr>
        <w:pStyle w:val="a7"/>
        <w:spacing w:after="0"/>
        <w:jc w:val="center"/>
        <w:rPr>
          <w:rFonts w:ascii="Simplified Arabic" w:hAnsi="Simplified Arabic" w:cs="Simplified Arabic"/>
          <w:color w:val="auto"/>
          <w:sz w:val="28"/>
          <w:szCs w:val="28"/>
          <w:rtl/>
        </w:rPr>
      </w:pPr>
    </w:p>
    <w:p w14:paraId="72F3D59D" w14:textId="77777777" w:rsidR="00FA7AFC" w:rsidRDefault="00FA7AFC" w:rsidP="00FA7AFC">
      <w:pPr>
        <w:rPr>
          <w:rtl/>
        </w:rPr>
      </w:pPr>
    </w:p>
    <w:p w14:paraId="143D9C27" w14:textId="77777777" w:rsidR="00FA7AFC" w:rsidRPr="00FA7AFC" w:rsidRDefault="00FA7AFC" w:rsidP="00FA7AFC">
      <w:pPr>
        <w:rPr>
          <w:rtl/>
        </w:rPr>
      </w:pPr>
    </w:p>
    <w:p w14:paraId="17F85D70" w14:textId="42A067B2" w:rsidR="00B00051" w:rsidRPr="00FA7AFC" w:rsidRDefault="00B00051" w:rsidP="00B00051">
      <w:pPr>
        <w:pStyle w:val="a7"/>
        <w:spacing w:after="0"/>
        <w:jc w:val="center"/>
        <w:rPr>
          <w:rFonts w:ascii="Simplified Arabic" w:hAnsi="Simplified Arabic" w:cs="Simplified Arabic"/>
          <w:color w:val="auto"/>
          <w:sz w:val="24"/>
          <w:szCs w:val="24"/>
          <w:rtl/>
        </w:rPr>
      </w:pPr>
      <w:bookmarkStart w:id="43" w:name="_Toc192452660"/>
      <w:r w:rsidRPr="00FA7AFC">
        <w:rPr>
          <w:rFonts w:ascii="Simplified Arabic" w:hAnsi="Simplified Arabic" w:cs="Simplified Arabic"/>
          <w:color w:val="auto"/>
          <w:sz w:val="24"/>
          <w:szCs w:val="24"/>
          <w:rtl/>
        </w:rPr>
        <w:t>شكل (</w:t>
      </w:r>
      <w:r w:rsidRPr="00FA7AFC">
        <w:rPr>
          <w:rFonts w:ascii="Simplified Arabic" w:hAnsi="Simplified Arabic" w:cs="Simplified Arabic" w:hint="cs"/>
          <w:color w:val="auto"/>
          <w:sz w:val="24"/>
          <w:szCs w:val="24"/>
          <w:rtl/>
        </w:rPr>
        <w:t>2-</w:t>
      </w:r>
      <w:r w:rsidRPr="00FA7AFC">
        <w:rPr>
          <w:rFonts w:ascii="Simplified Arabic" w:hAnsi="Simplified Arabic" w:cs="Simplified Arabic"/>
          <w:color w:val="auto"/>
          <w:sz w:val="24"/>
          <w:szCs w:val="24"/>
          <w:rtl/>
        </w:rPr>
        <w:fldChar w:fldCharType="begin"/>
      </w:r>
      <w:r w:rsidRPr="00FA7AFC">
        <w:rPr>
          <w:rFonts w:ascii="Simplified Arabic" w:hAnsi="Simplified Arabic" w:cs="Simplified Arabic"/>
          <w:color w:val="auto"/>
          <w:sz w:val="24"/>
          <w:szCs w:val="24"/>
          <w:rtl/>
        </w:rPr>
        <w:instrText xml:space="preserve"> </w:instrText>
      </w:r>
      <w:r w:rsidRPr="00FA7AFC">
        <w:rPr>
          <w:rFonts w:ascii="Simplified Arabic" w:hAnsi="Simplified Arabic" w:cs="Simplified Arabic"/>
          <w:color w:val="auto"/>
          <w:sz w:val="24"/>
          <w:szCs w:val="24"/>
        </w:rPr>
        <w:instrText>SEQ</w:instrText>
      </w:r>
      <w:r w:rsidRPr="00FA7AFC">
        <w:rPr>
          <w:rFonts w:ascii="Simplified Arabic" w:hAnsi="Simplified Arabic" w:cs="Simplified Arabic"/>
          <w:color w:val="auto"/>
          <w:sz w:val="24"/>
          <w:szCs w:val="24"/>
          <w:rtl/>
        </w:rPr>
        <w:instrText xml:space="preserve"> شكل \* </w:instrText>
      </w:r>
      <w:r w:rsidRPr="00FA7AFC">
        <w:rPr>
          <w:rFonts w:ascii="Simplified Arabic" w:hAnsi="Simplified Arabic" w:cs="Simplified Arabic"/>
          <w:color w:val="auto"/>
          <w:sz w:val="24"/>
          <w:szCs w:val="24"/>
        </w:rPr>
        <w:instrText>ARABIC</w:instrText>
      </w:r>
      <w:r w:rsidRPr="00FA7AFC">
        <w:rPr>
          <w:rFonts w:ascii="Simplified Arabic" w:hAnsi="Simplified Arabic" w:cs="Simplified Arabic"/>
          <w:color w:val="auto"/>
          <w:sz w:val="24"/>
          <w:szCs w:val="24"/>
          <w:rtl/>
        </w:rPr>
        <w:instrText xml:space="preserve"> </w:instrText>
      </w:r>
      <w:r w:rsidRPr="00FA7AFC">
        <w:rPr>
          <w:rFonts w:ascii="Simplified Arabic" w:hAnsi="Simplified Arabic" w:cs="Simplified Arabic"/>
          <w:color w:val="auto"/>
          <w:sz w:val="24"/>
          <w:szCs w:val="24"/>
          <w:rtl/>
        </w:rPr>
        <w:fldChar w:fldCharType="separate"/>
      </w:r>
      <w:r w:rsidR="007C7FA7">
        <w:rPr>
          <w:rFonts w:ascii="Simplified Arabic" w:hAnsi="Simplified Arabic" w:cs="Simplified Arabic"/>
          <w:noProof/>
          <w:color w:val="auto"/>
          <w:sz w:val="24"/>
          <w:szCs w:val="24"/>
          <w:rtl/>
        </w:rPr>
        <w:t>1</w:t>
      </w:r>
      <w:r w:rsidRPr="00FA7AFC">
        <w:rPr>
          <w:rFonts w:ascii="Simplified Arabic" w:hAnsi="Simplified Arabic" w:cs="Simplified Arabic"/>
          <w:color w:val="auto"/>
          <w:sz w:val="24"/>
          <w:szCs w:val="24"/>
          <w:rtl/>
        </w:rPr>
        <w:fldChar w:fldCharType="end"/>
      </w:r>
      <w:r w:rsidRPr="00FA7AFC">
        <w:rPr>
          <w:rFonts w:ascii="Simplified Arabic" w:hAnsi="Simplified Arabic" w:cs="Simplified Arabic"/>
          <w:color w:val="auto"/>
          <w:sz w:val="24"/>
          <w:szCs w:val="24"/>
          <w:rtl/>
        </w:rPr>
        <w:t>)</w:t>
      </w:r>
      <w:r w:rsidRPr="00FA7AFC">
        <w:rPr>
          <w:rFonts w:ascii="Simplified Arabic" w:hAnsi="Simplified Arabic" w:cs="Simplified Arabic"/>
          <w:color w:val="auto"/>
          <w:sz w:val="24"/>
          <w:szCs w:val="24"/>
          <w:rtl/>
        </w:rPr>
        <w:br/>
        <w:t>أهداف إدارة الجودة الشاملة</w:t>
      </w:r>
      <w:bookmarkEnd w:id="42"/>
      <w:bookmarkEnd w:id="43"/>
    </w:p>
    <w:p w14:paraId="047FD747" w14:textId="2E254B16" w:rsidR="00F925D0" w:rsidRPr="00FA7AFC" w:rsidRDefault="00B00051" w:rsidP="00B00051">
      <w:pPr>
        <w:spacing w:after="0" w:line="240" w:lineRule="auto"/>
        <w:rPr>
          <w:rFonts w:ascii="Sakkal Majalla" w:hAnsi="Sakkal Majalla" w:cs="Sakkal Majalla"/>
          <w:sz w:val="24"/>
          <w:szCs w:val="24"/>
          <w:u w:val="single"/>
          <w:rtl/>
        </w:rPr>
      </w:pPr>
      <w:r w:rsidRPr="00FA7AFC">
        <w:rPr>
          <w:rFonts w:cs="Simplified Arabic" w:hint="cs"/>
          <w:sz w:val="24"/>
          <w:szCs w:val="24"/>
          <w:rtl/>
        </w:rPr>
        <w:t>المصدر</w:t>
      </w:r>
      <w:r w:rsidRPr="00FA7AFC">
        <w:rPr>
          <w:rFonts w:cs="Simplified Arabic"/>
          <w:sz w:val="24"/>
          <w:szCs w:val="24"/>
          <w:rtl/>
        </w:rPr>
        <w:t xml:space="preserve">: </w:t>
      </w:r>
      <w:r w:rsidRPr="00FA7AFC">
        <w:rPr>
          <w:rFonts w:cs="Simplified Arabic" w:hint="cs"/>
          <w:sz w:val="24"/>
          <w:szCs w:val="24"/>
          <w:rtl/>
        </w:rPr>
        <w:t>عمر</w:t>
      </w:r>
      <w:r w:rsidRPr="00FA7AFC">
        <w:rPr>
          <w:rFonts w:cs="Simplified Arabic"/>
          <w:sz w:val="24"/>
          <w:szCs w:val="24"/>
          <w:rtl/>
        </w:rPr>
        <w:t xml:space="preserve"> </w:t>
      </w:r>
      <w:r w:rsidRPr="00FA7AFC">
        <w:rPr>
          <w:rFonts w:cs="Simplified Arabic" w:hint="cs"/>
          <w:sz w:val="24"/>
          <w:szCs w:val="24"/>
          <w:rtl/>
        </w:rPr>
        <w:t>وصفي</w:t>
      </w:r>
      <w:r w:rsidRPr="00FA7AFC">
        <w:rPr>
          <w:rFonts w:cs="Simplified Arabic"/>
          <w:sz w:val="24"/>
          <w:szCs w:val="24"/>
          <w:rtl/>
        </w:rPr>
        <w:t xml:space="preserve"> </w:t>
      </w:r>
      <w:r w:rsidRPr="00FA7AFC">
        <w:rPr>
          <w:rFonts w:cs="Simplified Arabic" w:hint="cs"/>
          <w:sz w:val="24"/>
          <w:szCs w:val="24"/>
          <w:rtl/>
        </w:rPr>
        <w:t>عقيلي،</w:t>
      </w:r>
      <w:r w:rsidRPr="00FA7AFC">
        <w:rPr>
          <w:rFonts w:cs="Simplified Arabic"/>
          <w:sz w:val="24"/>
          <w:szCs w:val="24"/>
          <w:rtl/>
        </w:rPr>
        <w:t xml:space="preserve"> </w:t>
      </w:r>
      <w:r w:rsidRPr="00FA7AFC">
        <w:rPr>
          <w:rFonts w:cs="Simplified Arabic" w:hint="cs"/>
          <w:sz w:val="24"/>
          <w:szCs w:val="24"/>
          <w:rtl/>
        </w:rPr>
        <w:t>المنهجية</w:t>
      </w:r>
      <w:r w:rsidRPr="00FA7AFC">
        <w:rPr>
          <w:rFonts w:cs="Simplified Arabic"/>
          <w:sz w:val="24"/>
          <w:szCs w:val="24"/>
          <w:rtl/>
        </w:rPr>
        <w:t xml:space="preserve"> </w:t>
      </w:r>
      <w:r w:rsidRPr="00FA7AFC">
        <w:rPr>
          <w:rFonts w:cs="Simplified Arabic" w:hint="cs"/>
          <w:sz w:val="24"/>
          <w:szCs w:val="24"/>
          <w:rtl/>
        </w:rPr>
        <w:t>المتكاملة</w:t>
      </w:r>
      <w:r w:rsidRPr="00FA7AFC">
        <w:rPr>
          <w:rFonts w:cs="Simplified Arabic"/>
          <w:sz w:val="24"/>
          <w:szCs w:val="24"/>
          <w:rtl/>
        </w:rPr>
        <w:t xml:space="preserve"> </w:t>
      </w:r>
      <w:r w:rsidRPr="00FA7AFC">
        <w:rPr>
          <w:rFonts w:cs="Simplified Arabic" w:hint="cs"/>
          <w:sz w:val="24"/>
          <w:szCs w:val="24"/>
          <w:rtl/>
        </w:rPr>
        <w:t>لإدارة</w:t>
      </w:r>
      <w:r w:rsidRPr="00FA7AFC">
        <w:rPr>
          <w:rFonts w:cs="Simplified Arabic"/>
          <w:sz w:val="24"/>
          <w:szCs w:val="24"/>
          <w:rtl/>
        </w:rPr>
        <w:t xml:space="preserve"> </w:t>
      </w:r>
      <w:r w:rsidRPr="00FA7AFC">
        <w:rPr>
          <w:rFonts w:cs="Simplified Arabic" w:hint="cs"/>
          <w:sz w:val="24"/>
          <w:szCs w:val="24"/>
          <w:rtl/>
        </w:rPr>
        <w:t>الجودة</w:t>
      </w:r>
      <w:r w:rsidRPr="00FA7AFC">
        <w:rPr>
          <w:rFonts w:cs="Simplified Arabic"/>
          <w:sz w:val="24"/>
          <w:szCs w:val="24"/>
          <w:rtl/>
        </w:rPr>
        <w:t xml:space="preserve"> </w:t>
      </w:r>
      <w:r w:rsidRPr="00FA7AFC">
        <w:rPr>
          <w:rFonts w:cs="Simplified Arabic" w:hint="cs"/>
          <w:sz w:val="24"/>
          <w:szCs w:val="24"/>
          <w:rtl/>
        </w:rPr>
        <w:t>الشاملة</w:t>
      </w:r>
      <w:r w:rsidRPr="00FA7AFC">
        <w:rPr>
          <w:rFonts w:cs="Simplified Arabic"/>
          <w:sz w:val="24"/>
          <w:szCs w:val="24"/>
          <w:rtl/>
        </w:rPr>
        <w:t xml:space="preserve"> (2001)</w:t>
      </w:r>
      <w:r w:rsidRPr="00FA7AFC">
        <w:rPr>
          <w:rFonts w:cs="Simplified Arabic" w:hint="cs"/>
          <w:sz w:val="24"/>
          <w:szCs w:val="24"/>
          <w:rtl/>
        </w:rPr>
        <w:t>،</w:t>
      </w:r>
      <w:r w:rsidRPr="00FA7AFC">
        <w:rPr>
          <w:rFonts w:cs="Simplified Arabic"/>
          <w:sz w:val="24"/>
          <w:szCs w:val="24"/>
          <w:rtl/>
        </w:rPr>
        <w:t xml:space="preserve"> </w:t>
      </w:r>
      <w:r w:rsidRPr="00FA7AFC">
        <w:rPr>
          <w:rFonts w:cs="Simplified Arabic" w:hint="cs"/>
          <w:sz w:val="24"/>
          <w:szCs w:val="24"/>
          <w:rtl/>
        </w:rPr>
        <w:t>دار</w:t>
      </w:r>
      <w:r w:rsidRPr="00FA7AFC">
        <w:rPr>
          <w:rFonts w:cs="Simplified Arabic"/>
          <w:sz w:val="24"/>
          <w:szCs w:val="24"/>
          <w:rtl/>
        </w:rPr>
        <w:t xml:space="preserve"> </w:t>
      </w:r>
      <w:r w:rsidRPr="00FA7AFC">
        <w:rPr>
          <w:rFonts w:cs="Simplified Arabic" w:hint="cs"/>
          <w:sz w:val="24"/>
          <w:szCs w:val="24"/>
          <w:rtl/>
        </w:rPr>
        <w:t>وائل</w:t>
      </w:r>
      <w:r w:rsidRPr="00FA7AFC">
        <w:rPr>
          <w:rFonts w:cs="Simplified Arabic"/>
          <w:sz w:val="24"/>
          <w:szCs w:val="24"/>
          <w:rtl/>
        </w:rPr>
        <w:t xml:space="preserve"> </w:t>
      </w:r>
      <w:r w:rsidRPr="00FA7AFC">
        <w:rPr>
          <w:rFonts w:cs="Simplified Arabic" w:hint="cs"/>
          <w:sz w:val="24"/>
          <w:szCs w:val="24"/>
          <w:rtl/>
        </w:rPr>
        <w:t>للنشر،</w:t>
      </w:r>
      <w:r w:rsidRPr="00FA7AFC">
        <w:rPr>
          <w:rFonts w:cs="Simplified Arabic"/>
          <w:sz w:val="24"/>
          <w:szCs w:val="24"/>
          <w:rtl/>
        </w:rPr>
        <w:t xml:space="preserve"> </w:t>
      </w:r>
      <w:r w:rsidRPr="00FA7AFC">
        <w:rPr>
          <w:rFonts w:cs="Simplified Arabic" w:hint="cs"/>
          <w:sz w:val="24"/>
          <w:szCs w:val="24"/>
          <w:rtl/>
        </w:rPr>
        <w:t>عمان،</w:t>
      </w:r>
      <w:r w:rsidRPr="00FA7AFC">
        <w:rPr>
          <w:rFonts w:cs="Simplified Arabic"/>
          <w:sz w:val="24"/>
          <w:szCs w:val="24"/>
          <w:rtl/>
        </w:rPr>
        <w:t xml:space="preserve"> </w:t>
      </w:r>
      <w:r w:rsidRPr="00FA7AFC">
        <w:rPr>
          <w:rFonts w:cs="Simplified Arabic" w:hint="cs"/>
          <w:sz w:val="24"/>
          <w:szCs w:val="24"/>
          <w:rtl/>
        </w:rPr>
        <w:t>الأردن</w:t>
      </w:r>
      <w:r w:rsidRPr="00FA7AFC">
        <w:rPr>
          <w:rFonts w:cs="Simplified Arabic"/>
          <w:sz w:val="24"/>
          <w:szCs w:val="24"/>
          <w:rtl/>
        </w:rPr>
        <w:t>.</w:t>
      </w:r>
    </w:p>
    <w:p w14:paraId="72C8EEC9" w14:textId="7867ACF8" w:rsidR="00B00051" w:rsidRPr="00FA7AFC" w:rsidRDefault="007434F7" w:rsidP="00B00051">
      <w:pPr>
        <w:pStyle w:val="2"/>
        <w:spacing w:before="0" w:line="240" w:lineRule="auto"/>
        <w:rPr>
          <w:rFonts w:ascii="Sakkal Majalla" w:hAnsi="Sakkal Majalla" w:cs="Sakkal Majalla"/>
          <w:b/>
          <w:bCs/>
          <w:color w:val="auto"/>
          <w:sz w:val="28"/>
          <w:szCs w:val="28"/>
          <w:u w:val="single"/>
          <w:rtl/>
          <w:lang w:bidi="ar-EG"/>
        </w:rPr>
      </w:pPr>
      <w:bookmarkStart w:id="44" w:name="_Toc154488153"/>
      <w:bookmarkStart w:id="45" w:name="_Toc154488221"/>
      <w:bookmarkStart w:id="46" w:name="_Toc160541116"/>
      <w:bookmarkStart w:id="47" w:name="_Toc192452989"/>
      <w:r>
        <w:rPr>
          <w:rFonts w:ascii="Sakkal Majalla" w:hAnsi="Sakkal Majalla" w:cs="Sakkal Majalla" w:hint="cs"/>
          <w:b/>
          <w:bCs/>
          <w:color w:val="auto"/>
          <w:sz w:val="28"/>
          <w:szCs w:val="28"/>
          <w:u w:val="single"/>
          <w:rtl/>
          <w:lang w:bidi="ar-EG"/>
        </w:rPr>
        <w:lastRenderedPageBreak/>
        <w:t xml:space="preserve">2/2/6 </w:t>
      </w:r>
      <w:r w:rsidR="00B00051" w:rsidRPr="00FA7AFC">
        <w:rPr>
          <w:rFonts w:ascii="Sakkal Majalla" w:hAnsi="Sakkal Majalla" w:cs="Sakkal Majalla"/>
          <w:b/>
          <w:bCs/>
          <w:color w:val="auto"/>
          <w:sz w:val="28"/>
          <w:szCs w:val="28"/>
          <w:u w:val="single"/>
          <w:rtl/>
          <w:lang w:bidi="ar-EG"/>
        </w:rPr>
        <w:t>مزايا وعيوب إدارة الجودة الشاملة</w:t>
      </w:r>
      <w:bookmarkEnd w:id="44"/>
      <w:bookmarkEnd w:id="45"/>
      <w:bookmarkEnd w:id="46"/>
      <w:bookmarkEnd w:id="47"/>
      <w:r w:rsidR="00B00051" w:rsidRPr="00FA7AFC">
        <w:rPr>
          <w:rFonts w:ascii="Sakkal Majalla" w:hAnsi="Sakkal Majalla" w:cs="Sakkal Majalla"/>
          <w:b/>
          <w:bCs/>
          <w:color w:val="auto"/>
          <w:sz w:val="28"/>
          <w:szCs w:val="28"/>
          <w:u w:val="single"/>
          <w:rtl/>
          <w:lang w:bidi="ar-EG"/>
        </w:rPr>
        <w:t xml:space="preserve"> </w:t>
      </w:r>
    </w:p>
    <w:p w14:paraId="217D936D"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hint="cs"/>
          <w:sz w:val="28"/>
          <w:szCs w:val="28"/>
          <w:rtl/>
          <w:lang w:bidi="ar-EG"/>
        </w:rPr>
        <w:t>مثلما لإدارة الجودة الشاملة مزايا فان لها عدداً من العيوب جراء تطبيقها نعرضها اتباعا كما يلي:</w:t>
      </w:r>
    </w:p>
    <w:p w14:paraId="5DC91D03" w14:textId="12F9124F" w:rsidR="00FA7AFC" w:rsidRDefault="007434F7" w:rsidP="00FA7AFC">
      <w:pPr>
        <w:spacing w:before="240" w:after="240" w:line="240" w:lineRule="auto"/>
        <w:jc w:val="both"/>
        <w:rPr>
          <w:rFonts w:cs="Simplified Arabic"/>
          <w:sz w:val="28"/>
          <w:szCs w:val="28"/>
          <w:rtl/>
          <w:lang w:bidi="ar-EG"/>
        </w:rPr>
      </w:pPr>
      <w:bookmarkStart w:id="48" w:name="_Toc154488154"/>
      <w:bookmarkStart w:id="49" w:name="_Toc154488222"/>
      <w:bookmarkStart w:id="50" w:name="_Toc160541117"/>
      <w:bookmarkStart w:id="51" w:name="_Toc192452990"/>
      <w:r>
        <w:rPr>
          <w:rStyle w:val="3Char"/>
          <w:rFonts w:ascii="Sakkal Majalla" w:hAnsi="Sakkal Majalla" w:cs="Sakkal Majalla" w:hint="cs"/>
          <w:b/>
          <w:bCs/>
          <w:color w:val="auto"/>
          <w:sz w:val="28"/>
          <w:szCs w:val="28"/>
          <w:u w:val="single"/>
          <w:rtl/>
        </w:rPr>
        <w:t xml:space="preserve">2/2/6/1 </w:t>
      </w:r>
      <w:r w:rsidR="00B00051" w:rsidRPr="00FA7AFC">
        <w:rPr>
          <w:rStyle w:val="3Char"/>
          <w:rFonts w:ascii="Sakkal Majalla" w:hAnsi="Sakkal Majalla" w:cs="Sakkal Majalla"/>
          <w:b/>
          <w:bCs/>
          <w:color w:val="auto"/>
          <w:sz w:val="28"/>
          <w:szCs w:val="28"/>
          <w:u w:val="single"/>
          <w:rtl/>
        </w:rPr>
        <w:t>مزايا إ</w:t>
      </w:r>
      <w:r w:rsidR="00B00051" w:rsidRPr="00FA7AFC">
        <w:rPr>
          <w:rStyle w:val="3Char"/>
          <w:rFonts w:ascii="Sakkal Majalla" w:hAnsi="Sakkal Majalla" w:cs="Sakkal Majalla"/>
          <w:b/>
          <w:bCs/>
          <w:color w:val="auto"/>
          <w:sz w:val="28"/>
          <w:szCs w:val="28"/>
          <w:u w:val="single"/>
          <w:rtl/>
          <w:lang w:bidi="ar-EG"/>
        </w:rPr>
        <w:t>دارة الجودة الشاملة وفوائدها</w:t>
      </w:r>
      <w:bookmarkEnd w:id="48"/>
      <w:bookmarkEnd w:id="49"/>
      <w:bookmarkEnd w:id="50"/>
      <w:bookmarkEnd w:id="51"/>
      <w:r w:rsidR="00B00051" w:rsidRPr="00FA7AFC">
        <w:rPr>
          <w:rFonts w:ascii="Sakkal Majalla" w:hAnsi="Sakkal Majalla" w:cs="Sakkal Majalla"/>
          <w:b/>
          <w:bCs/>
          <w:sz w:val="28"/>
          <w:szCs w:val="28"/>
          <w:rtl/>
          <w:lang w:bidi="ar-EG"/>
        </w:rPr>
        <w:t xml:space="preserve"> </w:t>
      </w:r>
    </w:p>
    <w:p w14:paraId="698D808E" w14:textId="24B8BA20" w:rsidR="00B00051" w:rsidRPr="00B00051" w:rsidRDefault="00B00051" w:rsidP="00FA7AFC">
      <w:pPr>
        <w:spacing w:after="0" w:line="240" w:lineRule="auto"/>
        <w:jc w:val="right"/>
        <w:rPr>
          <w:rFonts w:cs="Simplified Arabic"/>
          <w:sz w:val="28"/>
          <w:szCs w:val="28"/>
          <w:rtl/>
          <w:lang w:bidi="ar-EG"/>
        </w:rPr>
      </w:pPr>
      <w:r w:rsidRPr="00B00051">
        <w:rPr>
          <w:rFonts w:cs="Simplified Arabic" w:hint="cs"/>
          <w:sz w:val="28"/>
          <w:szCs w:val="28"/>
          <w:rtl/>
          <w:lang w:bidi="ar-EG"/>
        </w:rPr>
        <w:t>(</w:t>
      </w:r>
      <w:r w:rsidRPr="00B00051">
        <w:rPr>
          <w:rFonts w:cs="Simplified Arabic"/>
          <w:sz w:val="28"/>
          <w:szCs w:val="28"/>
          <w:lang w:bidi="ar-EG"/>
        </w:rPr>
        <w:t>Northants 2000,156</w:t>
      </w:r>
      <w:r w:rsidRPr="00B00051">
        <w:rPr>
          <w:rFonts w:cs="Simplified Arabic" w:hint="cs"/>
          <w:sz w:val="28"/>
          <w:szCs w:val="28"/>
          <w:rtl/>
          <w:lang w:bidi="ar-EG"/>
        </w:rPr>
        <w:t xml:space="preserve">)(العاني وآخرون، </w:t>
      </w:r>
      <w:r w:rsidRPr="00B00051">
        <w:rPr>
          <w:rFonts w:cs="Simplified Arabic"/>
          <w:sz w:val="28"/>
          <w:szCs w:val="28"/>
          <w:lang w:bidi="ar-EG"/>
        </w:rPr>
        <w:t>48,2002</w:t>
      </w:r>
      <w:r w:rsidRPr="00B00051">
        <w:rPr>
          <w:rFonts w:cs="Simplified Arabic" w:hint="cs"/>
          <w:sz w:val="28"/>
          <w:szCs w:val="28"/>
          <w:rtl/>
          <w:lang w:bidi="ar-EG"/>
        </w:rPr>
        <w:t>)</w:t>
      </w:r>
    </w:p>
    <w:p w14:paraId="7489BE1F" w14:textId="77777777" w:rsidR="00B00051" w:rsidRPr="00B00051" w:rsidRDefault="00B00051" w:rsidP="0084529C">
      <w:pPr>
        <w:pStyle w:val="a5"/>
        <w:numPr>
          <w:ilvl w:val="0"/>
          <w:numId w:val="17"/>
        </w:numPr>
        <w:bidi/>
        <w:spacing w:after="0" w:line="240" w:lineRule="auto"/>
        <w:jc w:val="both"/>
        <w:rPr>
          <w:rFonts w:cs="Simplified Arabic"/>
          <w:sz w:val="28"/>
          <w:szCs w:val="28"/>
          <w:lang w:bidi="ar-EG"/>
        </w:rPr>
      </w:pPr>
      <w:r w:rsidRPr="00B00051">
        <w:rPr>
          <w:rFonts w:cs="Simplified Arabic" w:hint="cs"/>
          <w:sz w:val="28"/>
          <w:szCs w:val="28"/>
          <w:rtl/>
          <w:lang w:bidi="ar-EG"/>
        </w:rPr>
        <w:t>تحسين جودة المنتج أو الخدمة</w:t>
      </w:r>
    </w:p>
    <w:p w14:paraId="634F92BC" w14:textId="77777777" w:rsidR="00B00051" w:rsidRPr="00B00051" w:rsidRDefault="00B00051" w:rsidP="0084529C">
      <w:pPr>
        <w:pStyle w:val="a5"/>
        <w:numPr>
          <w:ilvl w:val="0"/>
          <w:numId w:val="17"/>
        </w:numPr>
        <w:bidi/>
        <w:spacing w:after="0" w:line="240" w:lineRule="auto"/>
        <w:jc w:val="both"/>
        <w:rPr>
          <w:rFonts w:cs="Simplified Arabic"/>
          <w:sz w:val="28"/>
          <w:szCs w:val="28"/>
          <w:lang w:bidi="ar-EG"/>
        </w:rPr>
      </w:pPr>
      <w:r w:rsidRPr="00B00051">
        <w:rPr>
          <w:rFonts w:cs="Simplified Arabic" w:hint="cs"/>
          <w:sz w:val="28"/>
          <w:szCs w:val="28"/>
          <w:rtl/>
          <w:lang w:bidi="ar-EG"/>
        </w:rPr>
        <w:t>تخفيض العادم والتالف والمترجع.</w:t>
      </w:r>
    </w:p>
    <w:p w14:paraId="7EBD30A7" w14:textId="77777777" w:rsidR="00B00051" w:rsidRPr="00B00051" w:rsidRDefault="00B00051" w:rsidP="0084529C">
      <w:pPr>
        <w:pStyle w:val="a5"/>
        <w:numPr>
          <w:ilvl w:val="0"/>
          <w:numId w:val="17"/>
        </w:numPr>
        <w:bidi/>
        <w:spacing w:after="0" w:line="240" w:lineRule="auto"/>
        <w:jc w:val="both"/>
        <w:rPr>
          <w:rFonts w:cs="Simplified Arabic"/>
          <w:sz w:val="28"/>
          <w:szCs w:val="28"/>
          <w:lang w:bidi="ar-EG"/>
        </w:rPr>
      </w:pPr>
      <w:r w:rsidRPr="00B00051">
        <w:rPr>
          <w:rFonts w:cs="Simplified Arabic" w:hint="cs"/>
          <w:sz w:val="28"/>
          <w:szCs w:val="28"/>
          <w:rtl/>
          <w:lang w:bidi="ar-EG"/>
        </w:rPr>
        <w:t>استخدام الوقت بشكل اكثر كفاءه.</w:t>
      </w:r>
    </w:p>
    <w:p w14:paraId="3B006843" w14:textId="77777777" w:rsidR="00B00051" w:rsidRPr="00B00051" w:rsidRDefault="00B00051" w:rsidP="0084529C">
      <w:pPr>
        <w:pStyle w:val="a5"/>
        <w:numPr>
          <w:ilvl w:val="0"/>
          <w:numId w:val="17"/>
        </w:numPr>
        <w:bidi/>
        <w:spacing w:after="0" w:line="240" w:lineRule="auto"/>
        <w:jc w:val="both"/>
        <w:rPr>
          <w:rFonts w:cs="Simplified Arabic"/>
          <w:sz w:val="28"/>
          <w:szCs w:val="28"/>
          <w:lang w:bidi="ar-EG"/>
        </w:rPr>
      </w:pPr>
      <w:r w:rsidRPr="00B00051">
        <w:rPr>
          <w:rFonts w:cs="Simplified Arabic" w:hint="cs"/>
          <w:sz w:val="28"/>
          <w:szCs w:val="28"/>
          <w:rtl/>
          <w:lang w:bidi="ar-EG"/>
        </w:rPr>
        <w:t>ازدياد الحصة السوقية من خلال الميزة التنافسية المستدامة.</w:t>
      </w:r>
    </w:p>
    <w:p w14:paraId="19AC93E8" w14:textId="77777777" w:rsidR="00B00051" w:rsidRPr="00B00051" w:rsidRDefault="00B00051" w:rsidP="0084529C">
      <w:pPr>
        <w:pStyle w:val="a5"/>
        <w:numPr>
          <w:ilvl w:val="0"/>
          <w:numId w:val="17"/>
        </w:numPr>
        <w:bidi/>
        <w:spacing w:after="0" w:line="240" w:lineRule="auto"/>
        <w:jc w:val="both"/>
        <w:rPr>
          <w:rFonts w:cs="Simplified Arabic"/>
          <w:sz w:val="28"/>
          <w:szCs w:val="28"/>
          <w:lang w:bidi="ar-EG"/>
        </w:rPr>
      </w:pPr>
      <w:r w:rsidRPr="00B00051">
        <w:rPr>
          <w:rFonts w:cs="Simplified Arabic" w:hint="cs"/>
          <w:sz w:val="28"/>
          <w:szCs w:val="28"/>
          <w:rtl/>
          <w:lang w:bidi="ar-EG"/>
        </w:rPr>
        <w:t>زيادة رغبة المنظمة من خلال العمل الصحيح من أول وهلة.</w:t>
      </w:r>
    </w:p>
    <w:p w14:paraId="0CB2DC4A" w14:textId="77777777" w:rsidR="00B00051" w:rsidRPr="00B00051" w:rsidRDefault="00B00051" w:rsidP="0084529C">
      <w:pPr>
        <w:pStyle w:val="a5"/>
        <w:numPr>
          <w:ilvl w:val="0"/>
          <w:numId w:val="17"/>
        </w:numPr>
        <w:bidi/>
        <w:spacing w:after="0" w:line="240" w:lineRule="auto"/>
        <w:jc w:val="both"/>
        <w:rPr>
          <w:rFonts w:cs="Simplified Arabic"/>
          <w:sz w:val="28"/>
          <w:szCs w:val="28"/>
          <w:lang w:bidi="ar-EG"/>
        </w:rPr>
      </w:pPr>
      <w:r w:rsidRPr="00B00051">
        <w:rPr>
          <w:rFonts w:cs="Simplified Arabic" w:hint="cs"/>
          <w:sz w:val="28"/>
          <w:szCs w:val="28"/>
          <w:rtl/>
          <w:lang w:bidi="ar-EG"/>
        </w:rPr>
        <w:t>المحافظة على حيوية المنظمة، التجديد، التحسين، التكييف.</w:t>
      </w:r>
    </w:p>
    <w:p w14:paraId="44B9AE6B" w14:textId="77777777" w:rsidR="00B00051" w:rsidRPr="00B00051" w:rsidRDefault="00B00051" w:rsidP="0084529C">
      <w:pPr>
        <w:pStyle w:val="a5"/>
        <w:numPr>
          <w:ilvl w:val="0"/>
          <w:numId w:val="17"/>
        </w:numPr>
        <w:bidi/>
        <w:spacing w:after="0" w:line="240" w:lineRule="auto"/>
        <w:jc w:val="both"/>
        <w:rPr>
          <w:rFonts w:cs="Simplified Arabic"/>
          <w:sz w:val="28"/>
          <w:szCs w:val="28"/>
          <w:lang w:bidi="ar-EG"/>
        </w:rPr>
      </w:pPr>
      <w:r w:rsidRPr="00B00051">
        <w:rPr>
          <w:rFonts w:cs="Simplified Arabic" w:hint="cs"/>
          <w:sz w:val="28"/>
          <w:szCs w:val="28"/>
          <w:rtl/>
          <w:lang w:bidi="ar-EG"/>
        </w:rPr>
        <w:t>كسب رضا المجتمع من خلال إشباع حاجاته ورغباته المتجددة.</w:t>
      </w:r>
    </w:p>
    <w:p w14:paraId="226506CE" w14:textId="77777777" w:rsidR="00B00051" w:rsidRPr="00B00051" w:rsidRDefault="00B00051" w:rsidP="0084529C">
      <w:pPr>
        <w:pStyle w:val="a5"/>
        <w:numPr>
          <w:ilvl w:val="0"/>
          <w:numId w:val="17"/>
        </w:numPr>
        <w:bidi/>
        <w:spacing w:after="0" w:line="240" w:lineRule="auto"/>
        <w:jc w:val="both"/>
        <w:rPr>
          <w:rFonts w:cs="Simplified Arabic"/>
          <w:sz w:val="28"/>
          <w:szCs w:val="28"/>
          <w:lang w:bidi="ar-EG"/>
        </w:rPr>
      </w:pPr>
      <w:r w:rsidRPr="00B00051">
        <w:rPr>
          <w:rFonts w:cs="Simplified Arabic" w:hint="cs"/>
          <w:sz w:val="28"/>
          <w:szCs w:val="28"/>
          <w:rtl/>
          <w:lang w:bidi="ar-EG"/>
        </w:rPr>
        <w:t>جعل المنظمة اكثر استجابة لمتغيرات البيئة وزيادة قدرة المنافسة.</w:t>
      </w:r>
    </w:p>
    <w:p w14:paraId="18C2CEB3" w14:textId="77777777" w:rsidR="00B00051" w:rsidRPr="00B00051" w:rsidRDefault="00B00051" w:rsidP="0084529C">
      <w:pPr>
        <w:pStyle w:val="a5"/>
        <w:numPr>
          <w:ilvl w:val="0"/>
          <w:numId w:val="17"/>
        </w:numPr>
        <w:bidi/>
        <w:spacing w:after="0" w:line="240" w:lineRule="auto"/>
        <w:jc w:val="both"/>
        <w:rPr>
          <w:rFonts w:cs="Simplified Arabic"/>
          <w:sz w:val="28"/>
          <w:szCs w:val="28"/>
          <w:lang w:bidi="ar-EG"/>
        </w:rPr>
      </w:pPr>
      <w:r w:rsidRPr="00B00051">
        <w:rPr>
          <w:rFonts w:cs="Simplified Arabic" w:hint="cs"/>
          <w:sz w:val="28"/>
          <w:szCs w:val="28"/>
          <w:rtl/>
          <w:lang w:bidi="ar-EG"/>
        </w:rPr>
        <w:t>تطوير علاقات العمل بين العاملين وزيادة الولاء التنظيمي وتخفيض معدلات دوران العمل من خلال الحوافز المقدمة.</w:t>
      </w:r>
    </w:p>
    <w:p w14:paraId="048075E8" w14:textId="77777777" w:rsidR="00B00051" w:rsidRPr="00B00051" w:rsidRDefault="00B00051" w:rsidP="0084529C">
      <w:pPr>
        <w:pStyle w:val="a5"/>
        <w:numPr>
          <w:ilvl w:val="0"/>
          <w:numId w:val="17"/>
        </w:numPr>
        <w:bidi/>
        <w:spacing w:after="0" w:line="240" w:lineRule="auto"/>
        <w:ind w:left="836" w:hanging="476"/>
        <w:jc w:val="both"/>
        <w:rPr>
          <w:rFonts w:cs="Simplified Arabic"/>
          <w:sz w:val="28"/>
          <w:szCs w:val="28"/>
          <w:lang w:bidi="ar-EG"/>
        </w:rPr>
      </w:pPr>
      <w:r w:rsidRPr="00B00051">
        <w:rPr>
          <w:rFonts w:cs="Simplified Arabic" w:hint="cs"/>
          <w:sz w:val="28"/>
          <w:szCs w:val="28"/>
          <w:rtl/>
          <w:lang w:bidi="ar-EG"/>
        </w:rPr>
        <w:t>تمكن من اكتشاف الأخطاء منذ الوهلة الأولى.</w:t>
      </w:r>
    </w:p>
    <w:p w14:paraId="4F3806B1" w14:textId="77777777" w:rsidR="00B00051" w:rsidRPr="00B00051" w:rsidRDefault="00B00051" w:rsidP="0084529C">
      <w:pPr>
        <w:pStyle w:val="a5"/>
        <w:numPr>
          <w:ilvl w:val="0"/>
          <w:numId w:val="17"/>
        </w:numPr>
        <w:bidi/>
        <w:spacing w:after="0" w:line="240" w:lineRule="auto"/>
        <w:ind w:left="836" w:hanging="476"/>
        <w:jc w:val="both"/>
        <w:rPr>
          <w:rFonts w:cs="Simplified Arabic"/>
          <w:sz w:val="28"/>
          <w:szCs w:val="28"/>
          <w:lang w:bidi="ar-EG"/>
        </w:rPr>
      </w:pPr>
      <w:r w:rsidRPr="00B00051">
        <w:rPr>
          <w:rFonts w:cs="Simplified Arabic" w:hint="cs"/>
          <w:sz w:val="28"/>
          <w:szCs w:val="28"/>
          <w:rtl/>
          <w:lang w:bidi="ar-EG"/>
        </w:rPr>
        <w:t>تقديم الحلول لمشاكل الجودة في المنظمة.</w:t>
      </w:r>
    </w:p>
    <w:p w14:paraId="3365A418" w14:textId="46C7D19A" w:rsidR="00B00051" w:rsidRPr="00FA7AFC" w:rsidRDefault="007434F7" w:rsidP="00FA7AFC">
      <w:pPr>
        <w:spacing w:before="240" w:after="240" w:line="240" w:lineRule="auto"/>
        <w:jc w:val="both"/>
        <w:rPr>
          <w:rStyle w:val="3Char"/>
          <w:rFonts w:ascii="Sakkal Majalla" w:hAnsi="Sakkal Majalla" w:cs="Sakkal Majalla"/>
          <w:b/>
          <w:bCs/>
          <w:color w:val="auto"/>
          <w:sz w:val="28"/>
          <w:szCs w:val="28"/>
          <w:u w:val="single"/>
          <w:rtl/>
          <w:lang w:bidi="ar-EG"/>
        </w:rPr>
      </w:pPr>
      <w:bookmarkStart w:id="52" w:name="_Toc154488155"/>
      <w:bookmarkStart w:id="53" w:name="_Toc154488223"/>
      <w:bookmarkStart w:id="54" w:name="_Toc160541118"/>
      <w:bookmarkStart w:id="55" w:name="_Toc192452991"/>
      <w:r>
        <w:rPr>
          <w:rStyle w:val="3Char"/>
          <w:rFonts w:ascii="Sakkal Majalla" w:hAnsi="Sakkal Majalla" w:cs="Sakkal Majalla" w:hint="cs"/>
          <w:b/>
          <w:bCs/>
          <w:color w:val="auto"/>
          <w:sz w:val="28"/>
          <w:szCs w:val="28"/>
          <w:u w:val="single"/>
          <w:rtl/>
          <w:lang w:bidi="ar-EG"/>
        </w:rPr>
        <w:t xml:space="preserve">2/2/6/2 </w:t>
      </w:r>
      <w:r w:rsidR="00B00051" w:rsidRPr="00FA7AFC">
        <w:rPr>
          <w:rStyle w:val="3Char"/>
          <w:rFonts w:ascii="Sakkal Majalla" w:hAnsi="Sakkal Majalla" w:cs="Sakkal Majalla" w:hint="cs"/>
          <w:b/>
          <w:bCs/>
          <w:color w:val="auto"/>
          <w:sz w:val="28"/>
          <w:szCs w:val="28"/>
          <w:u w:val="single"/>
          <w:rtl/>
          <w:lang w:bidi="ar-EG"/>
        </w:rPr>
        <w:t>عيوب إدارة الجودة الشاملة.</w:t>
      </w:r>
      <w:bookmarkEnd w:id="52"/>
      <w:bookmarkEnd w:id="53"/>
      <w:bookmarkEnd w:id="54"/>
      <w:bookmarkEnd w:id="55"/>
    </w:p>
    <w:p w14:paraId="5D5506DB"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hint="cs"/>
          <w:sz w:val="28"/>
          <w:szCs w:val="28"/>
          <w:rtl/>
          <w:lang w:bidi="ar-EG"/>
        </w:rPr>
        <w:t>يشير البعض من الباحثين إلى وجود عيوب لإدارة الجودة الشاملة بالرغم من مزاياها العديدة أهمها:</w:t>
      </w:r>
    </w:p>
    <w:p w14:paraId="21F4ED1B" w14:textId="77777777" w:rsidR="00B00051" w:rsidRPr="00B00051" w:rsidRDefault="00B00051" w:rsidP="0084529C">
      <w:pPr>
        <w:pStyle w:val="a5"/>
        <w:numPr>
          <w:ilvl w:val="0"/>
          <w:numId w:val="18"/>
        </w:numPr>
        <w:bidi/>
        <w:spacing w:after="0" w:line="240" w:lineRule="auto"/>
        <w:ind w:left="746"/>
        <w:jc w:val="both"/>
        <w:rPr>
          <w:rFonts w:cs="Simplified Arabic"/>
          <w:sz w:val="28"/>
          <w:szCs w:val="28"/>
          <w:lang w:bidi="ar-EG"/>
        </w:rPr>
      </w:pPr>
      <w:r w:rsidRPr="00B00051">
        <w:rPr>
          <w:rFonts w:cs="Simplified Arabic" w:hint="cs"/>
          <w:sz w:val="28"/>
          <w:szCs w:val="28"/>
          <w:rtl/>
          <w:lang w:bidi="ar-EG"/>
        </w:rPr>
        <w:t>تستنزف الكثير من وقت الإدارة والعاملين.</w:t>
      </w:r>
    </w:p>
    <w:p w14:paraId="4C38EDB7" w14:textId="77777777" w:rsidR="00B00051" w:rsidRPr="00B00051" w:rsidRDefault="00B00051" w:rsidP="0084529C">
      <w:pPr>
        <w:pStyle w:val="a5"/>
        <w:numPr>
          <w:ilvl w:val="0"/>
          <w:numId w:val="18"/>
        </w:numPr>
        <w:bidi/>
        <w:spacing w:after="0" w:line="240" w:lineRule="auto"/>
        <w:ind w:left="746"/>
        <w:jc w:val="both"/>
        <w:rPr>
          <w:rFonts w:cs="Simplified Arabic"/>
          <w:sz w:val="28"/>
          <w:szCs w:val="28"/>
          <w:lang w:bidi="ar-EG"/>
        </w:rPr>
      </w:pPr>
      <w:r w:rsidRPr="00B00051">
        <w:rPr>
          <w:rFonts w:cs="Simplified Arabic" w:hint="cs"/>
          <w:sz w:val="28"/>
          <w:szCs w:val="28"/>
          <w:rtl/>
          <w:lang w:bidi="ar-EG"/>
        </w:rPr>
        <w:t>يمكنها أن تتسم علناً بالبيروقراطية والآلية وتؤدي في نفس الوقت إلى التأكيد على الاتساق دون اعتبار التحسين كبؤرة اهتمام أو تأكيد على الوسيلة دون الغاية.</w:t>
      </w:r>
    </w:p>
    <w:p w14:paraId="3F045534" w14:textId="77777777" w:rsidR="00B00051" w:rsidRPr="00B00051" w:rsidRDefault="00B00051" w:rsidP="0084529C">
      <w:pPr>
        <w:pStyle w:val="a5"/>
        <w:numPr>
          <w:ilvl w:val="0"/>
          <w:numId w:val="18"/>
        </w:numPr>
        <w:bidi/>
        <w:spacing w:after="0" w:line="240" w:lineRule="auto"/>
        <w:ind w:left="746"/>
        <w:jc w:val="both"/>
        <w:rPr>
          <w:rFonts w:cs="Simplified Arabic"/>
          <w:sz w:val="28"/>
          <w:szCs w:val="28"/>
          <w:lang w:bidi="ar-EG"/>
        </w:rPr>
      </w:pPr>
      <w:r w:rsidRPr="00B00051">
        <w:rPr>
          <w:rFonts w:cs="Simplified Arabic" w:hint="cs"/>
          <w:sz w:val="28"/>
          <w:szCs w:val="28"/>
          <w:rtl/>
          <w:lang w:bidi="ar-EG"/>
        </w:rPr>
        <w:t>لا يمكن أن تكون فعالة إلا اذا كانت المنظمة تسير في الاتجاه الصحيح, فهي ليست إدارة لتحويل اتجاه المنظمة.</w:t>
      </w:r>
    </w:p>
    <w:p w14:paraId="24458FEC" w14:textId="77777777" w:rsidR="00B00051" w:rsidRPr="00B00051" w:rsidRDefault="00B00051" w:rsidP="0084529C">
      <w:pPr>
        <w:pStyle w:val="a5"/>
        <w:numPr>
          <w:ilvl w:val="0"/>
          <w:numId w:val="18"/>
        </w:numPr>
        <w:bidi/>
        <w:spacing w:after="0" w:line="240" w:lineRule="auto"/>
        <w:ind w:left="746"/>
        <w:jc w:val="both"/>
        <w:rPr>
          <w:rFonts w:cs="Simplified Arabic"/>
          <w:sz w:val="28"/>
          <w:szCs w:val="28"/>
          <w:lang w:bidi="ar-EG"/>
        </w:rPr>
      </w:pPr>
      <w:r w:rsidRPr="00B00051">
        <w:rPr>
          <w:rFonts w:cs="Simplified Arabic" w:hint="cs"/>
          <w:sz w:val="28"/>
          <w:szCs w:val="28"/>
          <w:rtl/>
          <w:lang w:bidi="ar-EG"/>
        </w:rPr>
        <w:t>مردودها ليس سريعا إذ أنها لا تثمر سريعا فإدارة الجودة الشاملة تستغرق سنوات في تنفيذها وهي في الحقيقة عملية لا تنتهي.</w:t>
      </w:r>
    </w:p>
    <w:p w14:paraId="1BAF1705" w14:textId="77777777" w:rsidR="00B00051" w:rsidRPr="00B00051" w:rsidRDefault="00B00051" w:rsidP="0084529C">
      <w:pPr>
        <w:pStyle w:val="a5"/>
        <w:numPr>
          <w:ilvl w:val="0"/>
          <w:numId w:val="18"/>
        </w:numPr>
        <w:bidi/>
        <w:spacing w:after="0" w:line="240" w:lineRule="auto"/>
        <w:ind w:left="746"/>
        <w:jc w:val="both"/>
        <w:rPr>
          <w:rFonts w:cs="Simplified Arabic"/>
          <w:sz w:val="28"/>
          <w:szCs w:val="28"/>
          <w:lang w:bidi="ar-EG"/>
        </w:rPr>
      </w:pPr>
      <w:r w:rsidRPr="00B00051">
        <w:rPr>
          <w:rFonts w:cs="Simplified Arabic" w:hint="cs"/>
          <w:sz w:val="28"/>
          <w:szCs w:val="28"/>
          <w:rtl/>
          <w:lang w:bidi="ar-EG"/>
        </w:rPr>
        <w:lastRenderedPageBreak/>
        <w:t>يمكن أن تؤدي إلى توجيه اهتمام زائد عن الحد المطلوب إلى احتياجات العميل النهائي واهتمام غير كاف لاحتياجات العاملين.</w:t>
      </w:r>
    </w:p>
    <w:p w14:paraId="2712DCD5" w14:textId="77777777" w:rsidR="00B00051" w:rsidRPr="00B00051" w:rsidRDefault="00B00051" w:rsidP="0084529C">
      <w:pPr>
        <w:pStyle w:val="a5"/>
        <w:numPr>
          <w:ilvl w:val="0"/>
          <w:numId w:val="18"/>
        </w:numPr>
        <w:bidi/>
        <w:spacing w:after="0" w:line="240" w:lineRule="auto"/>
        <w:ind w:left="746"/>
        <w:jc w:val="both"/>
        <w:rPr>
          <w:rFonts w:cs="Simplified Arabic"/>
          <w:sz w:val="28"/>
          <w:szCs w:val="28"/>
          <w:lang w:bidi="ar-EG"/>
        </w:rPr>
      </w:pPr>
      <w:r w:rsidRPr="00B00051">
        <w:rPr>
          <w:rFonts w:cs="Simplified Arabic" w:hint="cs"/>
          <w:sz w:val="28"/>
          <w:szCs w:val="28"/>
          <w:rtl/>
          <w:lang w:bidi="ar-EG"/>
        </w:rPr>
        <w:t>من المحتمل أن تسبب اضطراب في مختلف المراحل والعمليات داخل المنظمة وينبغي في مثل هذه الحالات معالجة الأمر بعناية ودقة.</w:t>
      </w:r>
    </w:p>
    <w:p w14:paraId="19AE8BD5" w14:textId="7EE36397" w:rsidR="00B00051" w:rsidRPr="00FA7AFC" w:rsidRDefault="007434F7" w:rsidP="00FA7AFC">
      <w:pPr>
        <w:pStyle w:val="2"/>
        <w:spacing w:before="240" w:after="240" w:line="240" w:lineRule="auto"/>
        <w:rPr>
          <w:rFonts w:ascii="Sakkal Majalla" w:hAnsi="Sakkal Majalla" w:cs="Sakkal Majalla"/>
          <w:b/>
          <w:bCs/>
          <w:color w:val="auto"/>
          <w:sz w:val="28"/>
          <w:szCs w:val="28"/>
          <w:u w:val="single"/>
          <w:rtl/>
          <w:lang w:bidi="ar-EG"/>
        </w:rPr>
      </w:pPr>
      <w:bookmarkStart w:id="56" w:name="_Toc154488156"/>
      <w:bookmarkStart w:id="57" w:name="_Toc154488224"/>
      <w:bookmarkStart w:id="58" w:name="_Toc160541119"/>
      <w:bookmarkStart w:id="59" w:name="_Toc192452992"/>
      <w:r>
        <w:rPr>
          <w:rFonts w:ascii="Sakkal Majalla" w:hAnsi="Sakkal Majalla" w:cs="Sakkal Majalla" w:hint="cs"/>
          <w:b/>
          <w:bCs/>
          <w:color w:val="auto"/>
          <w:sz w:val="28"/>
          <w:szCs w:val="28"/>
          <w:u w:val="single"/>
          <w:rtl/>
          <w:lang w:bidi="ar-EG"/>
        </w:rPr>
        <w:t xml:space="preserve">2/2/7  </w:t>
      </w:r>
      <w:r w:rsidR="00B00051" w:rsidRPr="00FA7AFC">
        <w:rPr>
          <w:rFonts w:ascii="Sakkal Majalla" w:hAnsi="Sakkal Majalla" w:cs="Sakkal Majalla"/>
          <w:b/>
          <w:bCs/>
          <w:color w:val="auto"/>
          <w:sz w:val="28"/>
          <w:szCs w:val="28"/>
          <w:u w:val="single"/>
          <w:rtl/>
          <w:lang w:bidi="ar-EG"/>
        </w:rPr>
        <w:t>ممارسات إدارة الجودة الشاملة</w:t>
      </w:r>
      <w:bookmarkEnd w:id="56"/>
      <w:bookmarkEnd w:id="57"/>
      <w:bookmarkEnd w:id="58"/>
      <w:bookmarkEnd w:id="59"/>
    </w:p>
    <w:p w14:paraId="5837238C"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من بين العديد من ممارسات إدارة الجودة الشاملة، حددت هذه الدراسة ستة ممارسات رئيسية والدور الذي تلعبه في الكفاءة التشغيلية للمنظمات. هذه الممارسات هي التركيز على العملاء، والتزام الإدارة العليا، ومشاركة الموظفين؛ نهج النظم؛ إدارة العمليات والعمل الجماعي.</w:t>
      </w:r>
    </w:p>
    <w:p w14:paraId="565BA267"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كانت الممارسة الأولى التي تم النظر فيها هي التزام الإدارة العليا. فيما يتعلق بالدور المهم الذي تلعبه في تنفيذ إدارة الجودة الشاملة ونجاح المنظمة ، ينظر إلى التزام الإدارة العليا كنقطة انطلاق لأنشطة الجودة هيتشولد، راينهاردت، وجورتنر</w:t>
      </w:r>
      <w:r w:rsidRPr="00B00051">
        <w:rPr>
          <w:rFonts w:cs="Simplified Arabic" w:hint="cs"/>
          <w:sz w:val="28"/>
          <w:szCs w:val="28"/>
          <w:rtl/>
          <w:lang w:bidi="ar-EG"/>
        </w:rPr>
        <w:t xml:space="preserve"> (</w:t>
      </w:r>
      <w:r w:rsidRPr="00B00051">
        <w:rPr>
          <w:rFonts w:asciiTheme="majorBidi" w:hAnsiTheme="majorBidi" w:cstheme="majorBidi"/>
          <w:sz w:val="28"/>
          <w:szCs w:val="28"/>
          <w:lang w:bidi="ar-EG"/>
        </w:rPr>
        <w:t>Hietschold, Reinhardt, &amp; Gurtner, 2014</w:t>
      </w:r>
      <w:r w:rsidRPr="00B00051">
        <w:rPr>
          <w:rFonts w:cs="Simplified Arabic"/>
          <w:sz w:val="28"/>
          <w:szCs w:val="28"/>
          <w:rtl/>
          <w:lang w:bidi="ar-EG"/>
        </w:rPr>
        <w:t>). صرح ديمنج (</w:t>
      </w:r>
      <w:r w:rsidRPr="00B00051">
        <w:rPr>
          <w:rFonts w:asciiTheme="majorBidi" w:hAnsiTheme="majorBidi" w:cstheme="majorBidi"/>
          <w:sz w:val="28"/>
          <w:szCs w:val="28"/>
          <w:lang w:bidi="ar-EG"/>
        </w:rPr>
        <w:t>Deming, 1982</w:t>
      </w:r>
      <w:r w:rsidRPr="00B00051">
        <w:rPr>
          <w:rFonts w:cs="Simplified Arabic"/>
          <w:sz w:val="28"/>
          <w:szCs w:val="28"/>
          <w:rtl/>
          <w:lang w:bidi="ar-EG"/>
        </w:rPr>
        <w:t>) أن نجاح البرامج التنفيذية والحفاظ عليها يعتمدان على التزام القيادة القوي. يحتاج كبار المديرين إلى تسهيل برامج إدارة الجودة لضمان الأداء الفعال. يتم تنفيذ إدارة الجودة الشاملة من قبل الإدارة العليا ، وبالتالي ، مثقلة بمسؤولية توفير بيئة مناسبة وتمكينية لتنفيذ إدارة الجودة الشاملة. الإدارة العليا للشركة مسؤولة عن تحديد أهداف محددة وقابلة للقياس وقابلة للتحقيق وواقعية وفي الوقت المناسب ، كما أنها مسؤولة عن توجيه المنظمة نحو تحسين الأداء. يتم توجيه اتجاه تحقيق الأهداف والغايات التشغيلية من قبل الإدارة العليا. في نظام الإدارة التشغيلية ، يتم توفير بيئة موثوقة وذات صلة لتسهيل الأداء من خلال دعم الإدارة. أوصى سبنسر (</w:t>
      </w:r>
      <w:r w:rsidRPr="00B00051">
        <w:rPr>
          <w:rFonts w:asciiTheme="majorBidi" w:hAnsiTheme="majorBidi" w:cstheme="majorBidi"/>
          <w:sz w:val="28"/>
          <w:szCs w:val="28"/>
          <w:lang w:bidi="ar-EG"/>
        </w:rPr>
        <w:t>Spencer, 1994</w:t>
      </w:r>
      <w:r w:rsidRPr="00B00051">
        <w:rPr>
          <w:rFonts w:cs="Simplified Arabic"/>
          <w:sz w:val="28"/>
          <w:szCs w:val="28"/>
          <w:rtl/>
          <w:lang w:bidi="ar-EG"/>
        </w:rPr>
        <w:t>) بأن الدعم من قبل الإدارة العليا كان حاسما في تحسين الأداء العام للمنظمات من خلال إنشاء وإيصال رؤية تدمج إدارة الجودة الشاملة كجزء لا يتجزأ من المنظمة. يحتاج كبار مديري شركات إدارة الجودة الشاملة إلى تعزيز تنفيذ إدارة الجودة الشاملة حتى تتمكن شركاتهم من تحسين الأداء.</w:t>
      </w:r>
    </w:p>
    <w:p w14:paraId="14721C84"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كانت الممارسة الثانية التي تم النظر فيها هي التركيز على العملاء. قرر ريتشاردز (</w:t>
      </w:r>
      <w:r w:rsidRPr="00B00051">
        <w:rPr>
          <w:rFonts w:asciiTheme="majorBidi" w:hAnsiTheme="majorBidi" w:cstheme="majorBidi"/>
          <w:sz w:val="28"/>
          <w:szCs w:val="28"/>
          <w:lang w:bidi="ar-EG"/>
        </w:rPr>
        <w:t>Richards, 2012</w:t>
      </w:r>
      <w:r w:rsidRPr="00B00051">
        <w:rPr>
          <w:rFonts w:cs="Simplified Arabic"/>
          <w:sz w:val="28"/>
          <w:szCs w:val="28"/>
          <w:rtl/>
          <w:lang w:bidi="ar-EG"/>
        </w:rPr>
        <w:t>) أن التركيز على العملاء كان العامل الرئيسي في إدارة الجودة الشاملة ، وأكد ريتشاردز أن العميل يحدد الجودة وليس الشركات المصنعة لأن الجودة هي ما يريده المستخدم النهائي. يتم تعريف التركيز على العملاء على أنه الدرجة التي يتم بها تلبية توقعات المستهلك ورضاه بشكل مستمر من قبل المنظمة (</w:t>
      </w:r>
      <w:r w:rsidRPr="00B00051">
        <w:rPr>
          <w:rFonts w:asciiTheme="majorBidi" w:hAnsiTheme="majorBidi" w:cstheme="majorBidi"/>
          <w:sz w:val="28"/>
          <w:szCs w:val="28"/>
          <w:lang w:bidi="ar-EG"/>
        </w:rPr>
        <w:t>Zhang, 2000</w:t>
      </w:r>
      <w:r w:rsidRPr="00B00051">
        <w:rPr>
          <w:rFonts w:cs="Simplified Arabic"/>
          <w:sz w:val="28"/>
          <w:szCs w:val="28"/>
          <w:rtl/>
          <w:lang w:bidi="ar-EG"/>
        </w:rPr>
        <w:t>). التركيز على العملاء هو الجانب الأساسي لإدارة الجودة الشاملة (</w:t>
      </w:r>
      <w:r w:rsidRPr="00B00051">
        <w:rPr>
          <w:rFonts w:asciiTheme="majorBidi" w:hAnsiTheme="majorBidi" w:cstheme="majorBidi"/>
          <w:sz w:val="28"/>
          <w:szCs w:val="28"/>
          <w:lang w:bidi="ar-EG"/>
        </w:rPr>
        <w:t>Bank, 2000</w:t>
      </w:r>
      <w:r w:rsidRPr="00B00051">
        <w:rPr>
          <w:rFonts w:cs="Simplified Arabic"/>
          <w:sz w:val="28"/>
          <w:szCs w:val="28"/>
          <w:rtl/>
          <w:lang w:bidi="ar-EG"/>
        </w:rPr>
        <w:t>). وهو ينطوي على تحقيق أهداف طويلة الأجل للمنظمة (</w:t>
      </w:r>
      <w:r w:rsidRPr="00B00051">
        <w:rPr>
          <w:rFonts w:asciiTheme="majorBidi" w:hAnsiTheme="majorBidi" w:cstheme="majorBidi"/>
          <w:sz w:val="28"/>
          <w:szCs w:val="28"/>
          <w:lang w:bidi="ar-EG"/>
        </w:rPr>
        <w:t>Mahmoud &amp; Carlos, 2010</w:t>
      </w:r>
      <w:r w:rsidRPr="00B00051">
        <w:rPr>
          <w:rFonts w:cs="Simplified Arabic"/>
          <w:sz w:val="28"/>
          <w:szCs w:val="28"/>
          <w:rtl/>
          <w:lang w:bidi="ar-EG"/>
        </w:rPr>
        <w:t xml:space="preserve">). يجب أن تعمل المنظمة على تنفيذ إدارة الجودة الشاملة بأفضل طريقة لضمان الأداء العالي. يسهل </w:t>
      </w:r>
      <w:r w:rsidRPr="00B00051">
        <w:rPr>
          <w:rFonts w:cs="Simplified Arabic"/>
          <w:sz w:val="28"/>
          <w:szCs w:val="28"/>
          <w:rtl/>
          <w:lang w:bidi="ar-EG"/>
        </w:rPr>
        <w:lastRenderedPageBreak/>
        <w:t>اهتمام العملاء الأداء العالي من خلال زيادة رضا العملاء. نوعان من العملاء هم العملاء الخارجيين والداخليين. تم العثور على العملاء الداخليين داخل المنظمة ، والموظفين الذين يعملون في نفس الشركة لتقديم المنتجات والخدمات. العملاء الخارجيون هم أفراد</w:t>
      </w:r>
      <w:r w:rsidRPr="00B00051">
        <w:rPr>
          <w:rFonts w:cs="Simplified Arabic" w:hint="cs"/>
          <w:sz w:val="28"/>
          <w:szCs w:val="28"/>
          <w:rtl/>
          <w:lang w:bidi="ar-EG"/>
        </w:rPr>
        <w:t xml:space="preserve"> </w:t>
      </w:r>
      <w:r w:rsidRPr="00B00051">
        <w:rPr>
          <w:rFonts w:cs="Simplified Arabic"/>
          <w:sz w:val="28"/>
          <w:szCs w:val="28"/>
          <w:rtl/>
          <w:lang w:bidi="ar-EG"/>
        </w:rPr>
        <w:t xml:space="preserve">أو منظمات تستأجر أو تشتري منتجات و/أو خدمات من المنظمة مقابل المال أو اعتبارات أخرى. تضمنت عملية تنفيذ التركيز على العملاء في </w:t>
      </w:r>
      <w:r w:rsidRPr="00B00051">
        <w:rPr>
          <w:rFonts w:cs="Simplified Arabic" w:hint="cs"/>
          <w:sz w:val="28"/>
          <w:szCs w:val="28"/>
          <w:rtl/>
          <w:lang w:bidi="ar-EG"/>
        </w:rPr>
        <w:t>في شركة "</w:t>
      </w:r>
      <w:r w:rsidRPr="00B00051">
        <w:rPr>
          <w:rFonts w:cs="Simplified Arabic"/>
          <w:sz w:val="28"/>
          <w:szCs w:val="28"/>
          <w:lang w:bidi="ar-EG"/>
        </w:rPr>
        <w:t>PMS</w:t>
      </w:r>
      <w:r w:rsidRPr="00B00051">
        <w:rPr>
          <w:rFonts w:cs="Simplified Arabic" w:hint="cs"/>
          <w:sz w:val="28"/>
          <w:szCs w:val="28"/>
          <w:rtl/>
          <w:lang w:bidi="ar-EG"/>
        </w:rPr>
        <w:t xml:space="preserve">" </w:t>
      </w:r>
      <w:r w:rsidRPr="00B00051">
        <w:rPr>
          <w:rFonts w:cs="Simplified Arabic"/>
          <w:sz w:val="28"/>
          <w:szCs w:val="28"/>
          <w:rtl/>
          <w:lang w:bidi="ar-EG"/>
        </w:rPr>
        <w:t>وضع العميل في الاعتبار على جميع مستويات صنع القرار وصياغة السياسات من قبل الشركة بالإضافة إلى دمج ملاحظاتهم في الإدارة اليومية للشركة. هذا جعل الشركة لديها عملاء متكررين وتحسين الأداء التشغيلي بشكل فعال</w:t>
      </w:r>
      <w:r w:rsidRPr="00B00051">
        <w:rPr>
          <w:rFonts w:cs="Simplified Arabic" w:hint="cs"/>
          <w:sz w:val="28"/>
          <w:szCs w:val="28"/>
          <w:rtl/>
          <w:lang w:bidi="ar-EG"/>
        </w:rPr>
        <w:t xml:space="preserve"> (</w:t>
      </w:r>
      <w:r w:rsidRPr="00B00051">
        <w:rPr>
          <w:rFonts w:asciiTheme="majorBidi" w:hAnsiTheme="majorBidi" w:cstheme="majorBidi"/>
          <w:sz w:val="28"/>
          <w:szCs w:val="28"/>
          <w:lang w:bidi="ar-EG"/>
        </w:rPr>
        <w:t>Ombongi, Op. Cit., 2018</w:t>
      </w:r>
      <w:r w:rsidRPr="00B00051">
        <w:rPr>
          <w:rFonts w:cs="Simplified Arabic" w:hint="cs"/>
          <w:sz w:val="28"/>
          <w:szCs w:val="28"/>
          <w:rtl/>
          <w:lang w:bidi="ar-EG"/>
        </w:rPr>
        <w:t>).</w:t>
      </w:r>
    </w:p>
    <w:p w14:paraId="78BCB849"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الممارسة الثالثة التي تم النظر فيها كانت مشاركة الموظف. الموظفين حاسمة للحفاظ على وتحسين الإنتاجية والأداء للمنظمة. وبالتالي ، تحتاج المنظمات إلى تقدير الموظفين واحترامهم لأنهم أصول شركة باهظة الثمن لتخسرها. يجب على كبار المديرين "توظيف أشخاص أذكى منهم ، ويعتقدون أنهم كذلك" (</w:t>
      </w:r>
      <w:r w:rsidRPr="00B00051">
        <w:rPr>
          <w:rFonts w:cs="Simplified Arabic"/>
          <w:sz w:val="28"/>
          <w:szCs w:val="28"/>
          <w:lang w:bidi="ar-EG"/>
        </w:rPr>
        <w:t>Ma, 2017</w:t>
      </w:r>
      <w:r w:rsidRPr="00B00051">
        <w:rPr>
          <w:rFonts w:cs="Simplified Arabic"/>
          <w:sz w:val="28"/>
          <w:szCs w:val="28"/>
          <w:rtl/>
          <w:lang w:bidi="ar-EG"/>
        </w:rPr>
        <w:t>). كما ينبغي منحهم الحرية في الاستخدام الفعال لمعارفهم وقدراتهم ومهاراتهم لتسهيل الإنتاجية على المدى الطويل. وفقا لبراجوجو وسوهال (</w:t>
      </w:r>
      <w:r w:rsidRPr="00B00051">
        <w:rPr>
          <w:rFonts w:asciiTheme="majorBidi" w:hAnsiTheme="majorBidi" w:cstheme="majorBidi"/>
          <w:sz w:val="28"/>
          <w:szCs w:val="28"/>
          <w:lang w:bidi="ar-EG"/>
        </w:rPr>
        <w:t>Prajogo and Sohal, 2001</w:t>
      </w:r>
      <w:r w:rsidRPr="00B00051">
        <w:rPr>
          <w:rFonts w:cs="Simplified Arabic"/>
          <w:sz w:val="28"/>
          <w:szCs w:val="28"/>
          <w:rtl/>
          <w:lang w:bidi="ar-EG"/>
        </w:rPr>
        <w:t>)، يجب أن تشمل عملية تنفيذ إدارة الجودة الشاملة الموظفين مما يؤدي إلى تحسن كبير في أداء العمليات. جادل ماركي (</w:t>
      </w:r>
      <w:r w:rsidRPr="00B00051">
        <w:rPr>
          <w:rFonts w:asciiTheme="majorBidi" w:hAnsiTheme="majorBidi" w:cstheme="majorBidi"/>
          <w:sz w:val="28"/>
          <w:szCs w:val="28"/>
          <w:lang w:bidi="ar-EG"/>
        </w:rPr>
        <w:t>Markey, 2006</w:t>
      </w:r>
      <w:r w:rsidRPr="00B00051">
        <w:rPr>
          <w:rFonts w:cs="Simplified Arabic"/>
          <w:sz w:val="28"/>
          <w:szCs w:val="28"/>
          <w:rtl/>
          <w:lang w:bidi="ar-EG"/>
        </w:rPr>
        <w:t xml:space="preserve">) بأن تدريب الموظفين وجعلهم يشاركون في عمليات صنع القرار يحسن بشكل كبير من أدائهم وبالتالي زيادة قدرة المنظمة على تحقيق أهدافها. سعى البحث إلى تحديد مستوى مشاركة موظفي </w:t>
      </w:r>
      <w:r w:rsidRPr="00B00051">
        <w:rPr>
          <w:rFonts w:cs="Simplified Arabic" w:hint="cs"/>
          <w:sz w:val="28"/>
          <w:szCs w:val="28"/>
          <w:rtl/>
          <w:lang w:bidi="ar-EG"/>
        </w:rPr>
        <w:t>"</w:t>
      </w:r>
      <w:r w:rsidRPr="00B00051">
        <w:rPr>
          <w:rFonts w:asciiTheme="majorBidi" w:hAnsiTheme="majorBidi" w:cstheme="majorBidi"/>
          <w:sz w:val="28"/>
          <w:szCs w:val="28"/>
          <w:lang w:bidi="ar-EG"/>
        </w:rPr>
        <w:t>PMS</w:t>
      </w:r>
      <w:r w:rsidRPr="00B00051">
        <w:rPr>
          <w:rFonts w:cs="Simplified Arabic" w:hint="cs"/>
          <w:sz w:val="28"/>
          <w:szCs w:val="28"/>
          <w:rtl/>
          <w:lang w:bidi="ar-EG"/>
        </w:rPr>
        <w:t xml:space="preserve">" </w:t>
      </w:r>
      <w:r w:rsidRPr="00B00051">
        <w:rPr>
          <w:rFonts w:cs="Simplified Arabic"/>
          <w:sz w:val="28"/>
          <w:szCs w:val="28"/>
          <w:rtl/>
          <w:lang w:bidi="ar-EG"/>
        </w:rPr>
        <w:t>في اتخاذ القرارات فيما يتعلق بالجودة في الشركة وربطها بالأداء التشغيلي للشركة.</w:t>
      </w:r>
    </w:p>
    <w:p w14:paraId="7AF6BB88" w14:textId="27477AA8"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الممارسة الرابعة التي نظرت فيها الدراسة كانت نهج النظم للجودة. الجودة هي عنصر مهم وصعب في الاستراتيجية التنظيمية. تسعى الشركات إلى تحسين الجودة بينما يبحث العملاء عن نوعية جيدة وبالتالي، يمكن للجودة تغيير السوق تماما. الجودة هي العنصر الأساسي لإرضاء العملاء، وتحسين ربحية المنظمة وتحقيق التقدم الاقتصادي للبلد (</w:t>
      </w:r>
      <w:r w:rsidRPr="00B00051">
        <w:rPr>
          <w:rFonts w:asciiTheme="majorBidi" w:hAnsiTheme="majorBidi" w:cstheme="majorBidi"/>
          <w:sz w:val="28"/>
          <w:szCs w:val="28"/>
          <w:lang w:bidi="ar-EG"/>
        </w:rPr>
        <w:t>Golder, Mitra, &amp; Moorman, 2012</w:t>
      </w:r>
      <w:r w:rsidRPr="00B00051">
        <w:rPr>
          <w:rFonts w:cs="Simplified Arabic"/>
          <w:sz w:val="28"/>
          <w:szCs w:val="28"/>
          <w:rtl/>
          <w:lang w:bidi="ar-EG"/>
        </w:rPr>
        <w:t>). على مدى السنوات ال 30 الماضية،</w:t>
      </w:r>
      <w:r w:rsidRPr="00B00051">
        <w:rPr>
          <w:rFonts w:cs="Simplified Arabic" w:hint="cs"/>
          <w:sz w:val="28"/>
          <w:szCs w:val="28"/>
          <w:rtl/>
          <w:lang w:bidi="ar-EG"/>
        </w:rPr>
        <w:t xml:space="preserve"> </w:t>
      </w:r>
      <w:r w:rsidRPr="00B00051">
        <w:rPr>
          <w:rFonts w:cs="Simplified Arabic"/>
          <w:sz w:val="28"/>
          <w:szCs w:val="28"/>
          <w:rtl/>
          <w:lang w:bidi="ar-EG"/>
        </w:rPr>
        <w:t>تطورت إدارة الجودة الشاملة في الممارسات التجارية من خلال غرس برامج مثل جوائز ستة سيجما وبالدريدج. وقد لوحظ أن هذه البرامج تسعى جاهدة لتحقيق الجودة، لا سيما في المنتجات المصنعة (</w:t>
      </w:r>
      <w:r w:rsidRPr="00B00051">
        <w:rPr>
          <w:rFonts w:asciiTheme="majorBidi" w:hAnsiTheme="majorBidi" w:cstheme="majorBidi"/>
          <w:sz w:val="28"/>
          <w:szCs w:val="28"/>
          <w:lang w:bidi="ar-EG"/>
        </w:rPr>
        <w:t>Deming, 1986; Powell, 1995</w:t>
      </w:r>
      <w:r w:rsidRPr="00B00051">
        <w:rPr>
          <w:rFonts w:cs="Simplified Arabic"/>
          <w:sz w:val="28"/>
          <w:szCs w:val="28"/>
          <w:rtl/>
          <w:lang w:bidi="ar-EG"/>
        </w:rPr>
        <w:t>).</w:t>
      </w:r>
    </w:p>
    <w:p w14:paraId="668549B7"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 xml:space="preserve">نظام إدارة الجودة </w:t>
      </w:r>
      <w:r w:rsidRPr="00B00051">
        <w:rPr>
          <w:rFonts w:cs="Simplified Arabic" w:hint="cs"/>
          <w:sz w:val="28"/>
          <w:szCs w:val="28"/>
          <w:rtl/>
          <w:lang w:bidi="ar-EG"/>
        </w:rPr>
        <w:t>(</w:t>
      </w:r>
      <w:r w:rsidRPr="00B00051">
        <w:rPr>
          <w:rFonts w:asciiTheme="majorBidi" w:hAnsiTheme="majorBidi" w:cstheme="majorBidi"/>
          <w:sz w:val="28"/>
          <w:szCs w:val="28"/>
          <w:lang w:bidi="ar-EG"/>
        </w:rPr>
        <w:t>QMS</w:t>
      </w:r>
      <w:r w:rsidRPr="00B00051">
        <w:rPr>
          <w:rFonts w:cs="Simplified Arabic" w:hint="cs"/>
          <w:sz w:val="28"/>
          <w:szCs w:val="28"/>
          <w:rtl/>
          <w:lang w:bidi="ar-EG"/>
        </w:rPr>
        <w:t xml:space="preserve">) </w:t>
      </w:r>
      <w:r w:rsidRPr="00B00051">
        <w:rPr>
          <w:rFonts w:cs="Simplified Arabic"/>
          <w:sz w:val="28"/>
          <w:szCs w:val="28"/>
          <w:rtl/>
          <w:lang w:bidi="ar-EG"/>
        </w:rPr>
        <w:t>هو نظام رسمي يتضمن توثيق الأساليب والإجراءات والعمليات لتحقيق سياسات وأهداف الجودة. يعزز نظام إدارة الجودة الفعالية والكفاءة المستمرة من خلال توجيه أنشطة المؤسسة لتلبية توقعات العملاء</w:t>
      </w:r>
      <w:r w:rsidRPr="00B00051">
        <w:rPr>
          <w:rFonts w:cs="Simplified Arabic" w:hint="cs"/>
          <w:sz w:val="28"/>
          <w:szCs w:val="28"/>
          <w:rtl/>
          <w:lang w:bidi="ar-EG"/>
        </w:rPr>
        <w:t xml:space="preserve"> </w:t>
      </w:r>
      <w:r w:rsidRPr="00B00051">
        <w:rPr>
          <w:rFonts w:cs="Simplified Arabic"/>
          <w:sz w:val="28"/>
          <w:szCs w:val="28"/>
          <w:rtl/>
          <w:lang w:bidi="ar-EG"/>
        </w:rPr>
        <w:t xml:space="preserve">والمتطلبات القانونية. تحدد </w:t>
      </w:r>
      <w:r w:rsidRPr="00B00051">
        <w:rPr>
          <w:rFonts w:cs="Simplified Arabic" w:hint="cs"/>
          <w:sz w:val="28"/>
          <w:szCs w:val="28"/>
          <w:rtl/>
          <w:lang w:bidi="ar-EG"/>
        </w:rPr>
        <w:t>(</w:t>
      </w:r>
      <w:r w:rsidRPr="00B00051">
        <w:rPr>
          <w:rFonts w:asciiTheme="majorBidi" w:hAnsiTheme="majorBidi" w:cstheme="majorBidi"/>
          <w:sz w:val="28"/>
          <w:szCs w:val="28"/>
          <w:lang w:bidi="ar-EG"/>
        </w:rPr>
        <w:t>ISO</w:t>
      </w:r>
      <w:r w:rsidRPr="00B00051">
        <w:rPr>
          <w:rFonts w:cs="Simplified Arabic" w:hint="cs"/>
          <w:sz w:val="28"/>
          <w:szCs w:val="28"/>
          <w:rtl/>
          <w:lang w:bidi="ar-EG"/>
        </w:rPr>
        <w:t xml:space="preserve">) </w:t>
      </w:r>
      <w:r w:rsidRPr="00B00051">
        <w:rPr>
          <w:rFonts w:asciiTheme="majorBidi" w:hAnsiTheme="majorBidi" w:cstheme="majorBidi"/>
          <w:sz w:val="28"/>
          <w:szCs w:val="28"/>
          <w:lang w:bidi="ar-EG"/>
        </w:rPr>
        <w:t>9001:2015</w:t>
      </w:r>
      <w:r w:rsidRPr="00B00051">
        <w:rPr>
          <w:rFonts w:cs="Simplified Arabic"/>
          <w:sz w:val="28"/>
          <w:szCs w:val="28"/>
          <w:rtl/>
          <w:lang w:bidi="ar-EG"/>
        </w:rPr>
        <w:t xml:space="preserve"> التي تنفذها </w:t>
      </w:r>
      <w:r w:rsidRPr="00B00051">
        <w:rPr>
          <w:rFonts w:cs="Simplified Arabic" w:hint="cs"/>
          <w:sz w:val="28"/>
          <w:szCs w:val="28"/>
          <w:rtl/>
          <w:lang w:bidi="ar-EG"/>
        </w:rPr>
        <w:t>"</w:t>
      </w:r>
      <w:r w:rsidRPr="00B00051">
        <w:rPr>
          <w:rFonts w:asciiTheme="majorBidi" w:hAnsiTheme="majorBidi" w:cstheme="majorBidi"/>
          <w:sz w:val="28"/>
          <w:szCs w:val="28"/>
          <w:lang w:bidi="ar-EG"/>
        </w:rPr>
        <w:t>PMS</w:t>
      </w:r>
      <w:r w:rsidRPr="00B00051">
        <w:rPr>
          <w:rFonts w:cs="Simplified Arabic" w:hint="cs"/>
          <w:sz w:val="28"/>
          <w:szCs w:val="28"/>
          <w:rtl/>
          <w:lang w:bidi="ar-EG"/>
        </w:rPr>
        <w:t xml:space="preserve">" </w:t>
      </w:r>
      <w:r w:rsidRPr="00B00051">
        <w:rPr>
          <w:rFonts w:cs="Simplified Arabic"/>
          <w:sz w:val="28"/>
          <w:szCs w:val="28"/>
          <w:rtl/>
          <w:lang w:bidi="ar-EG"/>
        </w:rPr>
        <w:t xml:space="preserve">متطلبات نظام إدارة الجودة لأنها معيار دولي. يخدم نظام إدارة الجودة العديد من الأغراض بما في ذلك تحسين العمليات ، والحد من الهدر ، وتقليل التكلفة إلى الحد الأدنى ، وتحديد فرص التدريب وتطويرها ، وإشراك الموظفين وتحديد الاتجاه على مستوى المنظمة. يساعد تنفيذ أنظمة الجودة المؤسسات </w:t>
      </w:r>
      <w:r w:rsidRPr="00B00051">
        <w:rPr>
          <w:rFonts w:cs="Simplified Arabic"/>
          <w:sz w:val="28"/>
          <w:szCs w:val="28"/>
          <w:rtl/>
          <w:lang w:bidi="ar-EG"/>
        </w:rPr>
        <w:lastRenderedPageBreak/>
        <w:t xml:space="preserve">على توثيق جميع إجراءات الجودة الخاصة بها وبالتالي تحقيق أداء تشغيلي محسن. هلام لديه دليل إدارة الجودة التي تم على غرار وفقا لمتطلبات المعايير الدولية </w:t>
      </w:r>
      <w:r w:rsidRPr="00B00051">
        <w:rPr>
          <w:rFonts w:cs="Simplified Arabic" w:hint="cs"/>
          <w:sz w:val="28"/>
          <w:szCs w:val="28"/>
          <w:rtl/>
          <w:lang w:bidi="ar-EG"/>
        </w:rPr>
        <w:t>(</w:t>
      </w:r>
      <w:r w:rsidRPr="00B00051">
        <w:rPr>
          <w:rFonts w:asciiTheme="majorBidi" w:hAnsiTheme="majorBidi" w:cstheme="majorBidi"/>
          <w:sz w:val="28"/>
          <w:szCs w:val="28"/>
          <w:lang w:bidi="ar-EG"/>
        </w:rPr>
        <w:t>ISO</w:t>
      </w:r>
      <w:r w:rsidRPr="00B00051">
        <w:rPr>
          <w:rFonts w:cs="Simplified Arabic" w:hint="cs"/>
          <w:sz w:val="28"/>
          <w:szCs w:val="28"/>
          <w:rtl/>
          <w:lang w:bidi="ar-EG"/>
        </w:rPr>
        <w:t xml:space="preserve">) </w:t>
      </w:r>
      <w:r w:rsidRPr="00B00051">
        <w:rPr>
          <w:rFonts w:asciiTheme="majorBidi" w:hAnsiTheme="majorBidi" w:cstheme="majorBidi"/>
          <w:sz w:val="28"/>
          <w:szCs w:val="28"/>
          <w:lang w:bidi="ar-EG"/>
        </w:rPr>
        <w:t>9001:2015</w:t>
      </w:r>
      <w:r w:rsidRPr="00B00051">
        <w:rPr>
          <w:rFonts w:cs="Simplified Arabic"/>
          <w:sz w:val="28"/>
          <w:szCs w:val="28"/>
          <w:rtl/>
          <w:lang w:bidi="ar-EG"/>
        </w:rPr>
        <w:t>، يطلب من جميع أعضاء الموظفين لمراقبة متطلبات الدليل.</w:t>
      </w:r>
    </w:p>
    <w:p w14:paraId="2269CE52"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الممارسة الخامسة التي تم النظر فيها كانت إدارة العمليات. إدارة العمليات هي الأساليب السلوكية التي تركز أكثر على الأنشطة الفعلية للمؤسسة مقارنة بتحقيق النتائج (</w:t>
      </w:r>
      <w:r w:rsidRPr="00B00051">
        <w:rPr>
          <w:rFonts w:asciiTheme="majorBidi" w:hAnsiTheme="majorBidi" w:cstheme="majorBidi"/>
          <w:sz w:val="28"/>
          <w:szCs w:val="28"/>
          <w:lang w:bidi="ar-EG"/>
        </w:rPr>
        <w:t>Ibrahim, Amer, &amp; Omar, 2011</w:t>
      </w:r>
      <w:r w:rsidRPr="00B00051">
        <w:rPr>
          <w:rFonts w:cs="Simplified Arabic"/>
          <w:sz w:val="28"/>
          <w:szCs w:val="28"/>
          <w:rtl/>
          <w:lang w:bidi="ar-EG"/>
        </w:rPr>
        <w:t>). يكشف كانجي وآشر (</w:t>
      </w:r>
      <w:r w:rsidRPr="00B00051">
        <w:rPr>
          <w:rFonts w:asciiTheme="majorBidi" w:hAnsiTheme="majorBidi" w:cstheme="majorBidi"/>
          <w:sz w:val="28"/>
          <w:szCs w:val="28"/>
          <w:lang w:bidi="ar-EG"/>
        </w:rPr>
        <w:t>Kanji and Asher, 1993</w:t>
      </w:r>
      <w:r w:rsidRPr="00B00051">
        <w:rPr>
          <w:rFonts w:cs="Simplified Arabic"/>
          <w:sz w:val="28"/>
          <w:szCs w:val="28"/>
          <w:rtl/>
          <w:lang w:bidi="ar-EG"/>
        </w:rPr>
        <w:t>) أنه في المنظمات التي تنفذ إدارة الجودة الشاملة ، لا ينصب اهتمامها على الأنظمة والإجراءات الرسمية ، بل يتم الاهتمام بالفرق القادرة على حل المشكلات في المنظمة لتحقيق الأهداف. تركز إدارة الجودة الشاملة على مواءمة مسؤوليات الموظفين مع عمليات المؤسسة. يعزى النجاح التنظيمي إلى الإجراءات والأنشطة المنفذة بدلا من القضايا المجردة. تتضمن إدارة العمليات مناهج استباقية ووقائية تضمن إدارة الجودة. وتشمل هذه النهج الاستقرار في وضع الجداول الزمنية وتوزيع العمل ، وبالتالي تقليل التباين من خلال تحسين جودة المنتج في مراحل الإنتاج (</w:t>
      </w:r>
      <w:r w:rsidRPr="00B00051">
        <w:rPr>
          <w:rFonts w:asciiTheme="majorBidi" w:hAnsiTheme="majorBidi" w:cstheme="majorBidi"/>
          <w:sz w:val="28"/>
          <w:szCs w:val="28"/>
          <w:lang w:bidi="ar-EG"/>
        </w:rPr>
        <w:t>Kaynak, 2003</w:t>
      </w:r>
      <w:r w:rsidRPr="00B00051">
        <w:rPr>
          <w:rFonts w:cs="Simplified Arabic"/>
          <w:sz w:val="28"/>
          <w:szCs w:val="28"/>
          <w:rtl/>
          <w:lang w:bidi="ar-EG"/>
        </w:rPr>
        <w:t xml:space="preserve">). سعت الدراسة إلى معرفة ما إذا كانت </w:t>
      </w:r>
      <w:r w:rsidRPr="00B00051">
        <w:rPr>
          <w:rFonts w:cs="Simplified Arabic" w:hint="cs"/>
          <w:sz w:val="28"/>
          <w:szCs w:val="28"/>
          <w:rtl/>
          <w:lang w:bidi="ar-EG"/>
        </w:rPr>
        <w:t>ال</w:t>
      </w:r>
      <w:r w:rsidRPr="00B00051">
        <w:rPr>
          <w:rFonts w:cs="Simplified Arabic"/>
          <w:sz w:val="28"/>
          <w:szCs w:val="28"/>
          <w:rtl/>
          <w:lang w:bidi="ar-EG"/>
        </w:rPr>
        <w:t>خدم</w:t>
      </w:r>
      <w:r w:rsidRPr="00B00051">
        <w:rPr>
          <w:rFonts w:cs="Simplified Arabic" w:hint="cs"/>
          <w:sz w:val="28"/>
          <w:szCs w:val="28"/>
          <w:rtl/>
          <w:lang w:bidi="ar-EG"/>
        </w:rPr>
        <w:t>ات</w:t>
      </w:r>
      <w:r w:rsidRPr="00B00051">
        <w:rPr>
          <w:rFonts w:cs="Simplified Arabic"/>
          <w:sz w:val="28"/>
          <w:szCs w:val="28"/>
          <w:rtl/>
          <w:lang w:bidi="ar-EG"/>
        </w:rPr>
        <w:t xml:space="preserve"> </w:t>
      </w:r>
      <w:r w:rsidRPr="00B00051">
        <w:rPr>
          <w:rFonts w:cs="Simplified Arabic" w:hint="cs"/>
          <w:sz w:val="28"/>
          <w:szCs w:val="28"/>
          <w:rtl/>
          <w:lang w:bidi="ar-EG"/>
        </w:rPr>
        <w:t>المقدمة من "</w:t>
      </w:r>
      <w:r w:rsidRPr="00B00051">
        <w:rPr>
          <w:rFonts w:cs="Simplified Arabic"/>
          <w:sz w:val="28"/>
          <w:szCs w:val="28"/>
          <w:lang w:bidi="ar-EG"/>
        </w:rPr>
        <w:t>PMS</w:t>
      </w:r>
      <w:r w:rsidRPr="00B00051">
        <w:rPr>
          <w:rFonts w:cs="Simplified Arabic" w:hint="cs"/>
          <w:sz w:val="28"/>
          <w:szCs w:val="28"/>
          <w:rtl/>
          <w:lang w:bidi="ar-EG"/>
        </w:rPr>
        <w:t xml:space="preserve">" </w:t>
      </w:r>
      <w:r w:rsidRPr="00B00051">
        <w:rPr>
          <w:rFonts w:cs="Simplified Arabic"/>
          <w:sz w:val="28"/>
          <w:szCs w:val="28"/>
          <w:rtl/>
          <w:lang w:bidi="ar-EG"/>
        </w:rPr>
        <w:t>لديها</w:t>
      </w:r>
      <w:r w:rsidRPr="00B00051">
        <w:rPr>
          <w:rFonts w:cs="Simplified Arabic" w:hint="cs"/>
          <w:sz w:val="28"/>
          <w:szCs w:val="28"/>
          <w:rtl/>
          <w:lang w:bidi="ar-EG"/>
        </w:rPr>
        <w:t xml:space="preserve"> م</w:t>
      </w:r>
      <w:r w:rsidRPr="00B00051">
        <w:rPr>
          <w:rFonts w:cs="Simplified Arabic"/>
          <w:sz w:val="28"/>
          <w:szCs w:val="28"/>
          <w:rtl/>
          <w:lang w:bidi="ar-EG"/>
        </w:rPr>
        <w:t>يثاق خدمة موحد وما إذا كانت لديها جداول زمنية موحدة في عملياتها. ويسعى أيضا إلى تحديد أثر إدارة العمليات في الأداء التشغيلي.</w:t>
      </w:r>
    </w:p>
    <w:p w14:paraId="501CD54A"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كانت الممارسة الأخيرة التي تم النظر فيها هي العمل الجماعي. وفقا لدوروارد وهوتجم (</w:t>
      </w:r>
      <w:r w:rsidRPr="00B00051">
        <w:rPr>
          <w:rFonts w:asciiTheme="majorBidi" w:hAnsiTheme="majorBidi" w:cstheme="majorBidi"/>
          <w:sz w:val="28"/>
          <w:szCs w:val="28"/>
          <w:lang w:bidi="ar-EG"/>
        </w:rPr>
        <w:t>Doorewaard &amp; Hootegm, 2002</w:t>
      </w:r>
      <w:r w:rsidRPr="00B00051">
        <w:rPr>
          <w:rFonts w:cs="Simplified Arabic"/>
          <w:sz w:val="28"/>
          <w:szCs w:val="28"/>
          <w:rtl/>
          <w:lang w:bidi="ar-EG"/>
        </w:rPr>
        <w:t>) ، العمل الجماعي هو عملية تؤدي إلى تلبية حاجة الموظف للسيطرة على بيئة عملهم. العمل الجماعي أمر حيوي للنجاح التنظيمي ؛ يؤدي إلى الأنشطة التنظيمية التي تتضمن الأهداف والرسالة ، ويعزز الابتكار ، ويسهل التواصل ، ويطور الإيمان بين أصحاب المصلحة ويسهل تمكين الموظفين (</w:t>
      </w:r>
      <w:r w:rsidRPr="00B00051">
        <w:rPr>
          <w:rFonts w:asciiTheme="majorBidi" w:hAnsiTheme="majorBidi" w:cstheme="majorBidi"/>
          <w:sz w:val="28"/>
          <w:szCs w:val="28"/>
          <w:lang w:bidi="ar-EG"/>
        </w:rPr>
        <w:t>Griffin, Patterson, &amp; West, 2001</w:t>
      </w:r>
      <w:r w:rsidRPr="00B00051">
        <w:rPr>
          <w:rFonts w:cs="Simplified Arabic"/>
          <w:sz w:val="28"/>
          <w:szCs w:val="28"/>
          <w:rtl/>
          <w:lang w:bidi="ar-EG"/>
        </w:rPr>
        <w:t>). تم استنتاج الاحتفاظ بالميزة التنافسية أثناء الصعوبات التي تسببها الأسواق الدولية وأيضا العديد من الأنشطة العالمية لتكون قابلة للتحقيق بشكل أساسي من خلال العمل الجماعي (</w:t>
      </w:r>
      <w:r w:rsidRPr="00B00051">
        <w:rPr>
          <w:rFonts w:asciiTheme="majorBidi" w:hAnsiTheme="majorBidi" w:cstheme="majorBidi"/>
          <w:sz w:val="28"/>
          <w:szCs w:val="28"/>
          <w:lang w:bidi="ar-EG"/>
        </w:rPr>
        <w:t>Salas, Cooke, &amp; Groman, 2010</w:t>
      </w:r>
      <w:r w:rsidRPr="00B00051">
        <w:rPr>
          <w:rFonts w:cs="Simplified Arabic"/>
          <w:sz w:val="28"/>
          <w:szCs w:val="28"/>
          <w:rtl/>
          <w:lang w:bidi="ar-EG"/>
        </w:rPr>
        <w:t>). يعزز العمل الجماعي والتمكين الالتزام بالجودة ويتم تعريفه على أنه منح الموظفين تفويضا للتوصل إلى قرارهم الخاص بناء على ما يعتبرونه مناسبا لهم ، والتحكم في ذوقهم ، والمخاطرة والنظر في الخطأ كجزء من التعلم وتشجيع التغييرات (</w:t>
      </w:r>
      <w:r w:rsidRPr="00B00051">
        <w:rPr>
          <w:rFonts w:asciiTheme="majorBidi" w:hAnsiTheme="majorBidi" w:cstheme="majorBidi"/>
          <w:sz w:val="28"/>
          <w:szCs w:val="28"/>
          <w:lang w:bidi="ar-EG"/>
        </w:rPr>
        <w:t>Evans &amp; Lindsay, 2008</w:t>
      </w:r>
      <w:r w:rsidRPr="00B00051">
        <w:rPr>
          <w:rFonts w:cs="Simplified Arabic"/>
          <w:sz w:val="28"/>
          <w:szCs w:val="28"/>
          <w:rtl/>
          <w:lang w:bidi="ar-EG"/>
        </w:rPr>
        <w:t xml:space="preserve">). إذا كان الموظفون في </w:t>
      </w:r>
      <w:r w:rsidRPr="00B00051">
        <w:rPr>
          <w:rFonts w:cs="Simplified Arabic" w:hint="cs"/>
          <w:sz w:val="28"/>
          <w:szCs w:val="28"/>
          <w:rtl/>
          <w:lang w:bidi="ar-EG"/>
        </w:rPr>
        <w:t>"</w:t>
      </w:r>
      <w:r w:rsidRPr="00B00051">
        <w:rPr>
          <w:rFonts w:cs="Simplified Arabic"/>
          <w:sz w:val="28"/>
          <w:szCs w:val="28"/>
          <w:rtl/>
          <w:lang w:bidi="ar-EG"/>
        </w:rPr>
        <w:t>أومكس</w:t>
      </w:r>
      <w:r w:rsidRPr="00B00051">
        <w:rPr>
          <w:rFonts w:cs="Simplified Arabic" w:hint="cs"/>
          <w:sz w:val="28"/>
          <w:szCs w:val="28"/>
          <w:rtl/>
          <w:lang w:bidi="ar-EG"/>
        </w:rPr>
        <w:t>"</w:t>
      </w:r>
      <w:r w:rsidRPr="00B00051">
        <w:rPr>
          <w:rFonts w:cs="Simplified Arabic"/>
          <w:sz w:val="28"/>
          <w:szCs w:val="28"/>
          <w:rtl/>
          <w:lang w:bidi="ar-EG"/>
        </w:rPr>
        <w:t xml:space="preserve"> يعملون في فرق ديناميكية، ثم أنها سوف تجني فوائد تحسين الروح المعنوية وبالتالي تحقيق أداء تشغيلي أفضل.</w:t>
      </w:r>
    </w:p>
    <w:p w14:paraId="7D2F45E1" w14:textId="2456B758" w:rsidR="00B00051" w:rsidRPr="00FA7AFC" w:rsidRDefault="007434F7" w:rsidP="00FA7AFC">
      <w:pPr>
        <w:pStyle w:val="2"/>
        <w:spacing w:before="120" w:after="120" w:line="240" w:lineRule="auto"/>
        <w:rPr>
          <w:rFonts w:ascii="Sakkal Majalla" w:hAnsi="Sakkal Majalla" w:cs="Sakkal Majalla"/>
          <w:b/>
          <w:bCs/>
          <w:color w:val="auto"/>
          <w:sz w:val="28"/>
          <w:szCs w:val="28"/>
          <w:u w:val="single"/>
          <w:rtl/>
          <w:lang w:bidi="ar-EG"/>
        </w:rPr>
      </w:pPr>
      <w:bookmarkStart w:id="60" w:name="_Toc154488157"/>
      <w:bookmarkStart w:id="61" w:name="_Toc154488225"/>
      <w:bookmarkStart w:id="62" w:name="_Toc160541120"/>
      <w:bookmarkStart w:id="63" w:name="_Toc192452993"/>
      <w:r>
        <w:rPr>
          <w:rFonts w:ascii="Sakkal Majalla" w:hAnsi="Sakkal Majalla" w:cs="Sakkal Majalla" w:hint="cs"/>
          <w:b/>
          <w:bCs/>
          <w:color w:val="auto"/>
          <w:sz w:val="28"/>
          <w:szCs w:val="28"/>
          <w:u w:val="single"/>
          <w:rtl/>
          <w:lang w:bidi="ar-EG"/>
        </w:rPr>
        <w:lastRenderedPageBreak/>
        <w:t xml:space="preserve">2/2/8 </w:t>
      </w:r>
      <w:r w:rsidR="00B00051" w:rsidRPr="00FA7AFC">
        <w:rPr>
          <w:rFonts w:ascii="Sakkal Majalla" w:hAnsi="Sakkal Majalla" w:cs="Sakkal Majalla"/>
          <w:b/>
          <w:bCs/>
          <w:color w:val="auto"/>
          <w:sz w:val="28"/>
          <w:szCs w:val="28"/>
          <w:u w:val="single"/>
          <w:rtl/>
          <w:lang w:bidi="ar-EG"/>
        </w:rPr>
        <w:t>مستلزمات تطبيق إدارة الجودة الشاملة</w:t>
      </w:r>
      <w:bookmarkEnd w:id="60"/>
      <w:bookmarkEnd w:id="61"/>
      <w:bookmarkEnd w:id="62"/>
      <w:bookmarkEnd w:id="63"/>
    </w:p>
    <w:p w14:paraId="1998CC51"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مثلما اختلف الكتاب والباحثين وذوي الاختصاص في تعاريف الجودة و</w:t>
      </w:r>
      <w:r w:rsidRPr="00B00051">
        <w:rPr>
          <w:rFonts w:cs="Simplified Arabic" w:hint="cs"/>
          <w:sz w:val="28"/>
          <w:szCs w:val="28"/>
          <w:rtl/>
          <w:lang w:bidi="ar-EG"/>
        </w:rPr>
        <w:t>إ</w:t>
      </w:r>
      <w:r w:rsidRPr="00B00051">
        <w:rPr>
          <w:rFonts w:cs="Simplified Arabic"/>
          <w:sz w:val="28"/>
          <w:szCs w:val="28"/>
          <w:rtl/>
          <w:lang w:bidi="ar-EG"/>
        </w:rPr>
        <w:t xml:space="preserve">دارة الجودة الشاملة, فانهم لم يتفقوا على مستلزمات تطبيقها </w:t>
      </w:r>
      <w:r w:rsidRPr="00B00051">
        <w:rPr>
          <w:rFonts w:cs="Simplified Arabic" w:hint="cs"/>
          <w:sz w:val="28"/>
          <w:szCs w:val="28"/>
          <w:rtl/>
          <w:lang w:bidi="ar-EG"/>
        </w:rPr>
        <w:t>أ</w:t>
      </w:r>
      <w:r w:rsidRPr="00B00051">
        <w:rPr>
          <w:rFonts w:cs="Simplified Arabic"/>
          <w:sz w:val="28"/>
          <w:szCs w:val="28"/>
          <w:rtl/>
          <w:lang w:bidi="ar-EG"/>
        </w:rPr>
        <w:t xml:space="preserve">و حتى تسمية هذه المستلزمات, </w:t>
      </w:r>
      <w:r w:rsidRPr="00B00051">
        <w:rPr>
          <w:rFonts w:cs="Simplified Arabic" w:hint="cs"/>
          <w:sz w:val="28"/>
          <w:szCs w:val="28"/>
          <w:rtl/>
          <w:lang w:bidi="ar-EG"/>
        </w:rPr>
        <w:t>إ</w:t>
      </w:r>
      <w:r w:rsidRPr="00B00051">
        <w:rPr>
          <w:rFonts w:cs="Simplified Arabic"/>
          <w:sz w:val="28"/>
          <w:szCs w:val="28"/>
          <w:rtl/>
          <w:lang w:bidi="ar-EG"/>
        </w:rPr>
        <w:t>ذ اطلق عليها البعض المتطلبات و</w:t>
      </w:r>
      <w:r w:rsidRPr="00B00051">
        <w:rPr>
          <w:rFonts w:cs="Simplified Arabic" w:hint="cs"/>
          <w:sz w:val="28"/>
          <w:szCs w:val="28"/>
          <w:rtl/>
          <w:lang w:bidi="ar-EG"/>
        </w:rPr>
        <w:t>أ</w:t>
      </w:r>
      <w:r w:rsidRPr="00B00051">
        <w:rPr>
          <w:rFonts w:cs="Simplified Arabic"/>
          <w:sz w:val="28"/>
          <w:szCs w:val="28"/>
          <w:rtl/>
          <w:lang w:bidi="ar-EG"/>
        </w:rPr>
        <w:t xml:space="preserve">سموها </w:t>
      </w:r>
      <w:r w:rsidRPr="00B00051">
        <w:rPr>
          <w:rFonts w:cs="Simplified Arabic" w:hint="cs"/>
          <w:sz w:val="28"/>
          <w:szCs w:val="28"/>
          <w:rtl/>
          <w:lang w:bidi="ar-EG"/>
        </w:rPr>
        <w:t>آ</w:t>
      </w:r>
      <w:r w:rsidRPr="00B00051">
        <w:rPr>
          <w:rFonts w:cs="Simplified Arabic"/>
          <w:sz w:val="28"/>
          <w:szCs w:val="28"/>
          <w:rtl/>
          <w:lang w:bidi="ar-EG"/>
        </w:rPr>
        <w:t>خرين بالمباد</w:t>
      </w:r>
      <w:r w:rsidRPr="00B00051">
        <w:rPr>
          <w:rFonts w:cs="Simplified Arabic" w:hint="cs"/>
          <w:sz w:val="28"/>
          <w:szCs w:val="28"/>
          <w:rtl/>
          <w:lang w:bidi="ar-EG"/>
        </w:rPr>
        <w:t>ئ</w:t>
      </w:r>
      <w:r w:rsidRPr="00B00051">
        <w:rPr>
          <w:rFonts w:cs="Simplified Arabic"/>
          <w:sz w:val="28"/>
          <w:szCs w:val="28"/>
          <w:rtl/>
          <w:lang w:bidi="ar-EG"/>
        </w:rPr>
        <w:t xml:space="preserve"> والعوامل, </w:t>
      </w:r>
      <w:r w:rsidRPr="00B00051">
        <w:rPr>
          <w:rFonts w:cs="Simplified Arabic" w:hint="cs"/>
          <w:sz w:val="28"/>
          <w:szCs w:val="28"/>
          <w:rtl/>
          <w:lang w:bidi="ar-EG"/>
        </w:rPr>
        <w:t>إ</w:t>
      </w:r>
      <w:r w:rsidRPr="00B00051">
        <w:rPr>
          <w:rFonts w:cs="Simplified Arabic"/>
          <w:sz w:val="28"/>
          <w:szCs w:val="28"/>
          <w:rtl/>
          <w:lang w:bidi="ar-EG"/>
        </w:rPr>
        <w:t xml:space="preserve">لا </w:t>
      </w:r>
      <w:r w:rsidRPr="00B00051">
        <w:rPr>
          <w:rFonts w:cs="Simplified Arabic" w:hint="cs"/>
          <w:sz w:val="28"/>
          <w:szCs w:val="28"/>
          <w:rtl/>
          <w:lang w:bidi="ar-EG"/>
        </w:rPr>
        <w:t>أ</w:t>
      </w:r>
      <w:r w:rsidRPr="00B00051">
        <w:rPr>
          <w:rFonts w:cs="Simplified Arabic"/>
          <w:sz w:val="28"/>
          <w:szCs w:val="28"/>
          <w:rtl/>
          <w:lang w:bidi="ar-EG"/>
        </w:rPr>
        <w:t>ن ما</w:t>
      </w:r>
      <w:r w:rsidRPr="00B00051">
        <w:rPr>
          <w:rFonts w:cs="Simplified Arabic" w:hint="cs"/>
          <w:sz w:val="28"/>
          <w:szCs w:val="28"/>
          <w:rtl/>
          <w:lang w:bidi="ar-EG"/>
        </w:rPr>
        <w:t xml:space="preserve"> </w:t>
      </w:r>
      <w:r w:rsidRPr="00B00051">
        <w:rPr>
          <w:rFonts w:cs="Simplified Arabic"/>
          <w:sz w:val="28"/>
          <w:szCs w:val="28"/>
          <w:rtl/>
          <w:lang w:bidi="ar-EG"/>
        </w:rPr>
        <w:t>يهم دراستنا هي المستلزمات ال</w:t>
      </w:r>
      <w:r w:rsidRPr="00B00051">
        <w:rPr>
          <w:rFonts w:cs="Simplified Arabic" w:hint="cs"/>
          <w:sz w:val="28"/>
          <w:szCs w:val="28"/>
          <w:rtl/>
          <w:lang w:bidi="ar-EG"/>
        </w:rPr>
        <w:t>أ</w:t>
      </w:r>
      <w:r w:rsidRPr="00B00051">
        <w:rPr>
          <w:rFonts w:cs="Simplified Arabic"/>
          <w:sz w:val="28"/>
          <w:szCs w:val="28"/>
          <w:rtl/>
          <w:lang w:bidi="ar-EG"/>
        </w:rPr>
        <w:t>كثر ملائمة لمجتمع الدراسة,</w:t>
      </w:r>
    </w:p>
    <w:p w14:paraId="15E2F168"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 xml:space="preserve">وفي هذا الصدد فقد </w:t>
      </w:r>
      <w:r w:rsidRPr="00B00051">
        <w:rPr>
          <w:rFonts w:cs="Simplified Arabic" w:hint="cs"/>
          <w:sz w:val="28"/>
          <w:szCs w:val="28"/>
          <w:rtl/>
          <w:lang w:bidi="ar-EG"/>
        </w:rPr>
        <w:t>أشار</w:t>
      </w:r>
      <w:r w:rsidRPr="00B00051">
        <w:rPr>
          <w:rFonts w:cs="Simplified Arabic"/>
          <w:sz w:val="28"/>
          <w:szCs w:val="28"/>
          <w:rtl/>
          <w:lang w:bidi="ar-EG"/>
        </w:rPr>
        <w:t>(</w:t>
      </w:r>
      <w:r w:rsidRPr="00B00051">
        <w:rPr>
          <w:rFonts w:cs="Simplified Arabic"/>
          <w:sz w:val="28"/>
          <w:szCs w:val="28"/>
          <w:lang w:bidi="ar-EG"/>
        </w:rPr>
        <w:t>Narimbam 1997,15</w:t>
      </w:r>
      <w:r w:rsidRPr="00B00051">
        <w:rPr>
          <w:rFonts w:cs="Simplified Arabic"/>
          <w:sz w:val="28"/>
          <w:szCs w:val="28"/>
          <w:rtl/>
          <w:lang w:bidi="ar-EG"/>
        </w:rPr>
        <w:t xml:space="preserve">) </w:t>
      </w:r>
      <w:r w:rsidRPr="00B00051">
        <w:rPr>
          <w:rFonts w:cs="Simplified Arabic" w:hint="cs"/>
          <w:sz w:val="28"/>
          <w:szCs w:val="28"/>
          <w:rtl/>
          <w:lang w:bidi="ar-EG"/>
        </w:rPr>
        <w:t>إلى</w:t>
      </w:r>
      <w:r w:rsidRPr="00B00051">
        <w:rPr>
          <w:rFonts w:cs="Simplified Arabic"/>
          <w:sz w:val="28"/>
          <w:szCs w:val="28"/>
          <w:rtl/>
          <w:lang w:bidi="ar-EG"/>
        </w:rPr>
        <w:t xml:space="preserve"> </w:t>
      </w:r>
      <w:r w:rsidRPr="00B00051">
        <w:rPr>
          <w:rFonts w:cs="Simplified Arabic" w:hint="cs"/>
          <w:sz w:val="28"/>
          <w:szCs w:val="28"/>
          <w:rtl/>
          <w:lang w:bidi="ar-EG"/>
        </w:rPr>
        <w:t>أن</w:t>
      </w:r>
      <w:r w:rsidRPr="00B00051">
        <w:rPr>
          <w:rFonts w:cs="Simplified Arabic"/>
          <w:sz w:val="28"/>
          <w:szCs w:val="28"/>
          <w:rtl/>
          <w:lang w:bidi="ar-EG"/>
        </w:rPr>
        <w:t xml:space="preserve"> </w:t>
      </w:r>
      <w:r w:rsidRPr="00B00051">
        <w:rPr>
          <w:rFonts w:cs="Simplified Arabic" w:hint="cs"/>
          <w:sz w:val="28"/>
          <w:szCs w:val="28"/>
          <w:rtl/>
          <w:lang w:bidi="ar-EG"/>
        </w:rPr>
        <w:t>المبادئ</w:t>
      </w:r>
      <w:r w:rsidRPr="00B00051">
        <w:rPr>
          <w:rFonts w:cs="Simplified Arabic"/>
          <w:sz w:val="28"/>
          <w:szCs w:val="28"/>
          <w:rtl/>
          <w:lang w:bidi="ar-EG"/>
        </w:rPr>
        <w:t xml:space="preserve"> </w:t>
      </w:r>
      <w:r w:rsidRPr="00B00051">
        <w:rPr>
          <w:rFonts w:cs="Simplified Arabic" w:hint="cs"/>
          <w:sz w:val="28"/>
          <w:szCs w:val="28"/>
          <w:rtl/>
          <w:lang w:bidi="ar-EG"/>
        </w:rPr>
        <w:t>الأساسية</w:t>
      </w:r>
      <w:r w:rsidRPr="00B00051">
        <w:rPr>
          <w:rFonts w:cs="Simplified Arabic"/>
          <w:sz w:val="28"/>
          <w:szCs w:val="28"/>
          <w:rtl/>
          <w:lang w:bidi="ar-EG"/>
        </w:rPr>
        <w:t xml:space="preserve"> </w:t>
      </w:r>
      <w:r w:rsidRPr="00B00051">
        <w:rPr>
          <w:rFonts w:cs="Simplified Arabic" w:hint="cs"/>
          <w:sz w:val="28"/>
          <w:szCs w:val="28"/>
          <w:rtl/>
          <w:lang w:bidi="ar-EG"/>
        </w:rPr>
        <w:t>لإدارة</w:t>
      </w:r>
      <w:r w:rsidRPr="00B00051">
        <w:rPr>
          <w:rFonts w:cs="Simplified Arabic"/>
          <w:sz w:val="28"/>
          <w:szCs w:val="28"/>
          <w:rtl/>
          <w:lang w:bidi="ar-EG"/>
        </w:rPr>
        <w:t xml:space="preserve"> الجودة الشاملة تتمثل بالاتي:</w:t>
      </w:r>
    </w:p>
    <w:p w14:paraId="3E53DC2D" w14:textId="77777777" w:rsidR="00B00051" w:rsidRPr="00B00051" w:rsidRDefault="00B00051" w:rsidP="0084529C">
      <w:pPr>
        <w:pStyle w:val="a5"/>
        <w:numPr>
          <w:ilvl w:val="0"/>
          <w:numId w:val="19"/>
        </w:numPr>
        <w:bidi/>
        <w:spacing w:after="0" w:line="240" w:lineRule="auto"/>
        <w:ind w:left="746" w:hanging="386"/>
        <w:jc w:val="both"/>
        <w:rPr>
          <w:rFonts w:cs="Simplified Arabic"/>
          <w:sz w:val="28"/>
          <w:szCs w:val="28"/>
          <w:rtl/>
          <w:lang w:bidi="ar-EG"/>
        </w:rPr>
      </w:pPr>
      <w:r w:rsidRPr="00B00051">
        <w:rPr>
          <w:rFonts w:cs="Simplified Arabic"/>
          <w:sz w:val="28"/>
          <w:szCs w:val="28"/>
          <w:rtl/>
          <w:lang w:bidi="ar-EG"/>
        </w:rPr>
        <w:t>التحسين المستمر للجودة وزيادة القيمة للعميل.</w:t>
      </w:r>
    </w:p>
    <w:p w14:paraId="3232896F" w14:textId="77777777" w:rsidR="00B00051" w:rsidRPr="00B00051" w:rsidRDefault="00B00051" w:rsidP="0084529C">
      <w:pPr>
        <w:pStyle w:val="a5"/>
        <w:numPr>
          <w:ilvl w:val="0"/>
          <w:numId w:val="19"/>
        </w:numPr>
        <w:bidi/>
        <w:spacing w:after="0" w:line="240" w:lineRule="auto"/>
        <w:ind w:left="746" w:hanging="386"/>
        <w:jc w:val="both"/>
        <w:rPr>
          <w:rFonts w:cs="Simplified Arabic"/>
          <w:sz w:val="28"/>
          <w:szCs w:val="28"/>
          <w:rtl/>
          <w:lang w:bidi="ar-EG"/>
        </w:rPr>
      </w:pPr>
      <w:r w:rsidRPr="00B00051">
        <w:rPr>
          <w:rFonts w:cs="Simplified Arabic"/>
          <w:sz w:val="28"/>
          <w:szCs w:val="28"/>
          <w:rtl/>
          <w:lang w:bidi="ar-EG"/>
        </w:rPr>
        <w:t>تنفيذ العمل بشكل سليم منذ الوهلة ال</w:t>
      </w:r>
      <w:r w:rsidRPr="00B00051">
        <w:rPr>
          <w:rFonts w:cs="Simplified Arabic" w:hint="cs"/>
          <w:sz w:val="28"/>
          <w:szCs w:val="28"/>
          <w:rtl/>
          <w:lang w:bidi="ar-EG"/>
        </w:rPr>
        <w:t>أ</w:t>
      </w:r>
      <w:r w:rsidRPr="00B00051">
        <w:rPr>
          <w:rFonts w:cs="Simplified Arabic"/>
          <w:sz w:val="28"/>
          <w:szCs w:val="28"/>
          <w:rtl/>
          <w:lang w:bidi="ar-EG"/>
        </w:rPr>
        <w:t>ولى.</w:t>
      </w:r>
    </w:p>
    <w:p w14:paraId="57CF2E0E" w14:textId="77777777" w:rsidR="00B00051" w:rsidRPr="00B00051" w:rsidRDefault="00B00051" w:rsidP="0084529C">
      <w:pPr>
        <w:pStyle w:val="a5"/>
        <w:numPr>
          <w:ilvl w:val="0"/>
          <w:numId w:val="19"/>
        </w:numPr>
        <w:bidi/>
        <w:spacing w:after="0" w:line="240" w:lineRule="auto"/>
        <w:ind w:left="746" w:hanging="386"/>
        <w:jc w:val="both"/>
        <w:rPr>
          <w:rFonts w:cs="Simplified Arabic"/>
          <w:sz w:val="28"/>
          <w:szCs w:val="28"/>
          <w:rtl/>
          <w:lang w:bidi="ar-EG"/>
        </w:rPr>
      </w:pPr>
      <w:r w:rsidRPr="00B00051">
        <w:rPr>
          <w:rFonts w:cs="Simplified Arabic"/>
          <w:sz w:val="28"/>
          <w:szCs w:val="28"/>
          <w:rtl/>
          <w:lang w:bidi="ar-EG"/>
        </w:rPr>
        <w:t>مشاركة كافة العاملين في المنظمة.</w:t>
      </w:r>
    </w:p>
    <w:p w14:paraId="4226BAE8" w14:textId="77777777" w:rsidR="00B00051" w:rsidRPr="00B00051" w:rsidRDefault="00B00051" w:rsidP="0084529C">
      <w:pPr>
        <w:pStyle w:val="a5"/>
        <w:numPr>
          <w:ilvl w:val="0"/>
          <w:numId w:val="19"/>
        </w:numPr>
        <w:bidi/>
        <w:spacing w:after="0" w:line="240" w:lineRule="auto"/>
        <w:ind w:left="746" w:hanging="386"/>
        <w:jc w:val="both"/>
        <w:rPr>
          <w:rFonts w:cs="Simplified Arabic"/>
          <w:sz w:val="28"/>
          <w:szCs w:val="28"/>
          <w:rtl/>
          <w:lang w:bidi="ar-EG"/>
        </w:rPr>
      </w:pPr>
      <w:r w:rsidRPr="00B00051">
        <w:rPr>
          <w:rFonts w:cs="Simplified Arabic"/>
          <w:sz w:val="28"/>
          <w:szCs w:val="28"/>
          <w:rtl/>
          <w:lang w:bidi="ar-EG"/>
        </w:rPr>
        <w:t>دعم ال</w:t>
      </w:r>
      <w:r w:rsidRPr="00B00051">
        <w:rPr>
          <w:rFonts w:cs="Simplified Arabic" w:hint="cs"/>
          <w:sz w:val="28"/>
          <w:szCs w:val="28"/>
          <w:rtl/>
          <w:lang w:bidi="ar-EG"/>
        </w:rPr>
        <w:t>إ</w:t>
      </w:r>
      <w:r w:rsidRPr="00B00051">
        <w:rPr>
          <w:rFonts w:cs="Simplified Arabic"/>
          <w:sz w:val="28"/>
          <w:szCs w:val="28"/>
          <w:rtl/>
          <w:lang w:bidi="ar-EG"/>
        </w:rPr>
        <w:t>دارة العليا.</w:t>
      </w:r>
    </w:p>
    <w:p w14:paraId="62DD3EBB" w14:textId="77777777" w:rsidR="00B00051" w:rsidRPr="00B00051" w:rsidRDefault="00B00051" w:rsidP="0084529C">
      <w:pPr>
        <w:pStyle w:val="a5"/>
        <w:numPr>
          <w:ilvl w:val="0"/>
          <w:numId w:val="19"/>
        </w:numPr>
        <w:bidi/>
        <w:spacing w:after="0" w:line="240" w:lineRule="auto"/>
        <w:ind w:left="746" w:hanging="386"/>
        <w:jc w:val="both"/>
        <w:rPr>
          <w:rFonts w:cs="Simplified Arabic"/>
          <w:sz w:val="28"/>
          <w:szCs w:val="28"/>
          <w:rtl/>
          <w:lang w:bidi="ar-EG"/>
        </w:rPr>
      </w:pPr>
      <w:r w:rsidRPr="00B00051">
        <w:rPr>
          <w:rFonts w:cs="Simplified Arabic"/>
          <w:sz w:val="28"/>
          <w:szCs w:val="28"/>
          <w:rtl/>
          <w:lang w:bidi="ar-EG"/>
        </w:rPr>
        <w:t>منع حدوث التلف.</w:t>
      </w:r>
    </w:p>
    <w:p w14:paraId="5CBC6DB7" w14:textId="77777777" w:rsidR="00B00051" w:rsidRPr="00B00051" w:rsidRDefault="00B00051" w:rsidP="0084529C">
      <w:pPr>
        <w:pStyle w:val="a5"/>
        <w:numPr>
          <w:ilvl w:val="0"/>
          <w:numId w:val="19"/>
        </w:numPr>
        <w:bidi/>
        <w:spacing w:after="0" w:line="240" w:lineRule="auto"/>
        <w:ind w:left="746" w:hanging="386"/>
        <w:jc w:val="both"/>
        <w:rPr>
          <w:rFonts w:cs="Simplified Arabic"/>
          <w:sz w:val="28"/>
          <w:szCs w:val="28"/>
          <w:rtl/>
          <w:lang w:bidi="ar-EG"/>
        </w:rPr>
      </w:pPr>
      <w:r w:rsidRPr="00B00051">
        <w:rPr>
          <w:rFonts w:cs="Simplified Arabic"/>
          <w:sz w:val="28"/>
          <w:szCs w:val="28"/>
          <w:rtl/>
          <w:lang w:bidi="ar-EG"/>
        </w:rPr>
        <w:t>الاستجابة لطلبات الزبائن.</w:t>
      </w:r>
    </w:p>
    <w:p w14:paraId="43C9E0E5"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hint="cs"/>
          <w:sz w:val="28"/>
          <w:szCs w:val="28"/>
          <w:rtl/>
          <w:lang w:bidi="ar-EG"/>
        </w:rPr>
        <w:t>أ</w:t>
      </w:r>
      <w:r w:rsidRPr="00B00051">
        <w:rPr>
          <w:rFonts w:cs="Simplified Arabic"/>
          <w:sz w:val="28"/>
          <w:szCs w:val="28"/>
          <w:rtl/>
          <w:lang w:bidi="ar-EG"/>
        </w:rPr>
        <w:t>ما (العاني و</w:t>
      </w:r>
      <w:r w:rsidRPr="00B00051">
        <w:rPr>
          <w:rFonts w:cs="Simplified Arabic" w:hint="cs"/>
          <w:sz w:val="28"/>
          <w:szCs w:val="28"/>
          <w:rtl/>
          <w:lang w:bidi="ar-EG"/>
        </w:rPr>
        <w:t>آ</w:t>
      </w:r>
      <w:r w:rsidRPr="00B00051">
        <w:rPr>
          <w:rFonts w:cs="Simplified Arabic"/>
          <w:sz w:val="28"/>
          <w:szCs w:val="28"/>
          <w:rtl/>
          <w:lang w:bidi="ar-EG"/>
        </w:rPr>
        <w:t>خرون</w:t>
      </w:r>
      <w:r w:rsidRPr="00B00051">
        <w:rPr>
          <w:rFonts w:cs="Simplified Arabic" w:hint="cs"/>
          <w:sz w:val="28"/>
          <w:szCs w:val="28"/>
          <w:rtl/>
          <w:lang w:bidi="ar-EG"/>
        </w:rPr>
        <w:t>، 2002، ص2</w:t>
      </w:r>
      <w:r w:rsidRPr="00B00051">
        <w:rPr>
          <w:rFonts w:cs="Simplified Arabic"/>
          <w:sz w:val="28"/>
          <w:szCs w:val="28"/>
          <w:rtl/>
          <w:lang w:bidi="ar-EG"/>
        </w:rPr>
        <w:t xml:space="preserve">) فقد </w:t>
      </w:r>
      <w:r w:rsidRPr="00B00051">
        <w:rPr>
          <w:rFonts w:cs="Simplified Arabic" w:hint="cs"/>
          <w:sz w:val="28"/>
          <w:szCs w:val="28"/>
          <w:rtl/>
          <w:lang w:bidi="ar-EG"/>
        </w:rPr>
        <w:t>أ</w:t>
      </w:r>
      <w:r w:rsidRPr="00B00051">
        <w:rPr>
          <w:rFonts w:cs="Simplified Arabic"/>
          <w:sz w:val="28"/>
          <w:szCs w:val="28"/>
          <w:rtl/>
          <w:lang w:bidi="ar-EG"/>
        </w:rPr>
        <w:t>وضحوا ب</w:t>
      </w:r>
      <w:r w:rsidRPr="00B00051">
        <w:rPr>
          <w:rFonts w:cs="Simplified Arabic" w:hint="cs"/>
          <w:sz w:val="28"/>
          <w:szCs w:val="28"/>
          <w:rtl/>
          <w:lang w:bidi="ar-EG"/>
        </w:rPr>
        <w:t>أ</w:t>
      </w:r>
      <w:r w:rsidRPr="00B00051">
        <w:rPr>
          <w:rFonts w:cs="Simplified Arabic"/>
          <w:sz w:val="28"/>
          <w:szCs w:val="28"/>
          <w:rtl/>
          <w:lang w:bidi="ar-EG"/>
        </w:rPr>
        <w:t>ن المباد</w:t>
      </w:r>
      <w:r w:rsidRPr="00B00051">
        <w:rPr>
          <w:rFonts w:cs="Simplified Arabic" w:hint="cs"/>
          <w:sz w:val="28"/>
          <w:szCs w:val="28"/>
          <w:rtl/>
          <w:lang w:bidi="ar-EG"/>
        </w:rPr>
        <w:t>ئ</w:t>
      </w:r>
      <w:r w:rsidRPr="00B00051">
        <w:rPr>
          <w:rFonts w:cs="Simplified Arabic"/>
          <w:sz w:val="28"/>
          <w:szCs w:val="28"/>
          <w:rtl/>
          <w:lang w:bidi="ar-EG"/>
        </w:rPr>
        <w:t xml:space="preserve"> ال</w:t>
      </w:r>
      <w:r w:rsidRPr="00B00051">
        <w:rPr>
          <w:rFonts w:cs="Simplified Arabic" w:hint="cs"/>
          <w:sz w:val="28"/>
          <w:szCs w:val="28"/>
          <w:rtl/>
          <w:lang w:bidi="ar-EG"/>
        </w:rPr>
        <w:t>أ</w:t>
      </w:r>
      <w:r w:rsidRPr="00B00051">
        <w:rPr>
          <w:rFonts w:cs="Simplified Arabic"/>
          <w:sz w:val="28"/>
          <w:szCs w:val="28"/>
          <w:rtl/>
          <w:lang w:bidi="ar-EG"/>
        </w:rPr>
        <w:t>ساس</w:t>
      </w:r>
      <w:r w:rsidRPr="00B00051">
        <w:rPr>
          <w:rFonts w:cs="Simplified Arabic" w:hint="cs"/>
          <w:sz w:val="28"/>
          <w:szCs w:val="28"/>
          <w:rtl/>
          <w:lang w:bidi="ar-EG"/>
        </w:rPr>
        <w:t>ي</w:t>
      </w:r>
      <w:r w:rsidRPr="00B00051">
        <w:rPr>
          <w:rFonts w:cs="Simplified Arabic"/>
          <w:sz w:val="28"/>
          <w:szCs w:val="28"/>
          <w:rtl/>
          <w:lang w:bidi="ar-EG"/>
        </w:rPr>
        <w:t>ة ل</w:t>
      </w:r>
      <w:r w:rsidRPr="00B00051">
        <w:rPr>
          <w:rFonts w:cs="Simplified Arabic" w:hint="cs"/>
          <w:sz w:val="28"/>
          <w:szCs w:val="28"/>
          <w:rtl/>
          <w:lang w:bidi="ar-EG"/>
        </w:rPr>
        <w:t>إ</w:t>
      </w:r>
      <w:r w:rsidRPr="00B00051">
        <w:rPr>
          <w:rFonts w:cs="Simplified Arabic"/>
          <w:sz w:val="28"/>
          <w:szCs w:val="28"/>
          <w:rtl/>
          <w:lang w:bidi="ar-EG"/>
        </w:rPr>
        <w:t>دارة الجودة الشاملة تتمثل بالآتي</w:t>
      </w:r>
      <w:r w:rsidRPr="00B00051">
        <w:rPr>
          <w:rFonts w:cs="Simplified Arabic" w:hint="cs"/>
          <w:sz w:val="28"/>
          <w:szCs w:val="28"/>
          <w:rtl/>
          <w:lang w:bidi="ar-EG"/>
        </w:rPr>
        <w:t>:-</w:t>
      </w:r>
    </w:p>
    <w:tbl>
      <w:tblPr>
        <w:tblStyle w:val="a6"/>
        <w:bidiVisual/>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0"/>
        <w:gridCol w:w="2610"/>
        <w:gridCol w:w="2425"/>
        <w:gridCol w:w="2169"/>
      </w:tblGrid>
      <w:tr w:rsidR="00B00051" w:rsidRPr="00B00051" w14:paraId="6B5F68F4" w14:textId="77777777" w:rsidTr="00FA7AFC">
        <w:tc>
          <w:tcPr>
            <w:tcW w:w="2160" w:type="dxa"/>
          </w:tcPr>
          <w:p w14:paraId="32C57BBF" w14:textId="77777777" w:rsidR="00B00051" w:rsidRPr="00B00051" w:rsidRDefault="00B00051" w:rsidP="00FA7AFC">
            <w:pPr>
              <w:rPr>
                <w:rFonts w:cs="Simplified Arabic"/>
                <w:sz w:val="28"/>
                <w:szCs w:val="28"/>
                <w:rtl/>
                <w:lang w:bidi="ar-EG"/>
              </w:rPr>
            </w:pPr>
            <w:r w:rsidRPr="00B00051">
              <w:rPr>
                <w:rFonts w:cs="Simplified Arabic" w:hint="cs"/>
                <w:sz w:val="28"/>
                <w:szCs w:val="28"/>
                <w:rtl/>
                <w:lang w:bidi="ar-EG"/>
              </w:rPr>
              <w:t xml:space="preserve">1- </w:t>
            </w:r>
            <w:r w:rsidRPr="00B00051">
              <w:rPr>
                <w:rFonts w:cs="Simplified Arabic"/>
                <w:sz w:val="28"/>
                <w:szCs w:val="28"/>
                <w:rtl/>
                <w:lang w:bidi="ar-EG"/>
              </w:rPr>
              <w:t>التزام ال</w:t>
            </w:r>
            <w:r w:rsidRPr="00B00051">
              <w:rPr>
                <w:rFonts w:cs="Simplified Arabic" w:hint="cs"/>
                <w:sz w:val="28"/>
                <w:szCs w:val="28"/>
                <w:rtl/>
                <w:lang w:bidi="ar-EG"/>
              </w:rPr>
              <w:t>إ</w:t>
            </w:r>
            <w:r w:rsidRPr="00B00051">
              <w:rPr>
                <w:rFonts w:cs="Simplified Arabic"/>
                <w:sz w:val="28"/>
                <w:szCs w:val="28"/>
                <w:rtl/>
                <w:lang w:bidi="ar-EG"/>
              </w:rPr>
              <w:t>دارة العليا.</w:t>
            </w:r>
          </w:p>
        </w:tc>
        <w:tc>
          <w:tcPr>
            <w:tcW w:w="2610" w:type="dxa"/>
          </w:tcPr>
          <w:p w14:paraId="5D291DF6" w14:textId="77777777" w:rsidR="00B00051" w:rsidRPr="00B00051" w:rsidRDefault="00B00051" w:rsidP="00FA7AFC">
            <w:pPr>
              <w:rPr>
                <w:rFonts w:cs="Simplified Arabic"/>
                <w:sz w:val="28"/>
                <w:szCs w:val="28"/>
                <w:rtl/>
                <w:lang w:bidi="ar-EG"/>
              </w:rPr>
            </w:pPr>
            <w:r w:rsidRPr="00B00051">
              <w:rPr>
                <w:rFonts w:cs="Simplified Arabic"/>
                <w:sz w:val="28"/>
                <w:szCs w:val="28"/>
                <w:rtl/>
                <w:lang w:bidi="ar-EG"/>
              </w:rPr>
              <w:t>2- التركيز على العميل.</w:t>
            </w:r>
          </w:p>
        </w:tc>
        <w:tc>
          <w:tcPr>
            <w:tcW w:w="2425" w:type="dxa"/>
          </w:tcPr>
          <w:p w14:paraId="0D6F3C77" w14:textId="77777777" w:rsidR="00B00051" w:rsidRPr="00B00051" w:rsidRDefault="00B00051" w:rsidP="00FA7AFC">
            <w:pPr>
              <w:rPr>
                <w:rFonts w:cs="Simplified Arabic"/>
                <w:sz w:val="28"/>
                <w:szCs w:val="28"/>
                <w:rtl/>
                <w:lang w:bidi="ar-EG"/>
              </w:rPr>
            </w:pPr>
            <w:r w:rsidRPr="00B00051">
              <w:rPr>
                <w:rFonts w:cs="Simplified Arabic"/>
                <w:sz w:val="28"/>
                <w:szCs w:val="28"/>
                <w:rtl/>
                <w:lang w:bidi="ar-EG"/>
              </w:rPr>
              <w:t>3- مشاركة الموردين.</w:t>
            </w:r>
          </w:p>
        </w:tc>
        <w:tc>
          <w:tcPr>
            <w:tcW w:w="2169" w:type="dxa"/>
          </w:tcPr>
          <w:p w14:paraId="7F6F4963" w14:textId="77777777" w:rsidR="00B00051" w:rsidRPr="00B00051" w:rsidRDefault="00B00051" w:rsidP="00FA7AFC">
            <w:pPr>
              <w:rPr>
                <w:rFonts w:cs="Simplified Arabic"/>
                <w:sz w:val="28"/>
                <w:szCs w:val="28"/>
                <w:rtl/>
                <w:lang w:bidi="ar-EG"/>
              </w:rPr>
            </w:pPr>
            <w:r w:rsidRPr="00B00051">
              <w:rPr>
                <w:rFonts w:cs="Simplified Arabic"/>
                <w:sz w:val="28"/>
                <w:szCs w:val="28"/>
                <w:rtl/>
                <w:lang w:bidi="ar-EG"/>
              </w:rPr>
              <w:t>4- فرق العمل.</w:t>
            </w:r>
          </w:p>
        </w:tc>
      </w:tr>
      <w:tr w:rsidR="00B00051" w:rsidRPr="00B00051" w14:paraId="413E2E2C" w14:textId="77777777" w:rsidTr="00FA7AFC">
        <w:tc>
          <w:tcPr>
            <w:tcW w:w="2160" w:type="dxa"/>
          </w:tcPr>
          <w:p w14:paraId="464A3A92" w14:textId="77777777" w:rsidR="00B00051" w:rsidRPr="00B00051" w:rsidRDefault="00B00051" w:rsidP="00FA7AFC">
            <w:pPr>
              <w:rPr>
                <w:rFonts w:cs="Simplified Arabic"/>
                <w:sz w:val="28"/>
                <w:szCs w:val="28"/>
                <w:rtl/>
                <w:lang w:bidi="ar-EG"/>
              </w:rPr>
            </w:pPr>
            <w:r w:rsidRPr="00B00051">
              <w:rPr>
                <w:rFonts w:cs="Simplified Arabic"/>
                <w:sz w:val="28"/>
                <w:szCs w:val="28"/>
                <w:rtl/>
                <w:lang w:bidi="ar-EG"/>
              </w:rPr>
              <w:t>5- منع ال</w:t>
            </w:r>
            <w:r w:rsidRPr="00B00051">
              <w:rPr>
                <w:rFonts w:cs="Simplified Arabic" w:hint="cs"/>
                <w:sz w:val="28"/>
                <w:szCs w:val="28"/>
                <w:rtl/>
                <w:lang w:bidi="ar-EG"/>
              </w:rPr>
              <w:t>أ</w:t>
            </w:r>
            <w:r w:rsidRPr="00B00051">
              <w:rPr>
                <w:rFonts w:cs="Simplified Arabic"/>
                <w:sz w:val="28"/>
                <w:szCs w:val="28"/>
                <w:rtl/>
                <w:lang w:bidi="ar-EG"/>
              </w:rPr>
              <w:t>خطاء.</w:t>
            </w:r>
          </w:p>
        </w:tc>
        <w:tc>
          <w:tcPr>
            <w:tcW w:w="2610" w:type="dxa"/>
          </w:tcPr>
          <w:p w14:paraId="28B5DC77" w14:textId="77777777" w:rsidR="00B00051" w:rsidRPr="00B00051" w:rsidRDefault="00B00051" w:rsidP="00FA7AFC">
            <w:pPr>
              <w:rPr>
                <w:rFonts w:cs="Simplified Arabic"/>
                <w:sz w:val="28"/>
                <w:szCs w:val="28"/>
                <w:rtl/>
                <w:lang w:bidi="ar-EG"/>
              </w:rPr>
            </w:pPr>
            <w:r w:rsidRPr="00B00051">
              <w:rPr>
                <w:rFonts w:cs="Simplified Arabic"/>
                <w:sz w:val="28"/>
                <w:szCs w:val="28"/>
                <w:rtl/>
                <w:lang w:bidi="ar-EG"/>
              </w:rPr>
              <w:t>6- المنظومة المتكاملة.</w:t>
            </w:r>
          </w:p>
        </w:tc>
        <w:tc>
          <w:tcPr>
            <w:tcW w:w="2425" w:type="dxa"/>
          </w:tcPr>
          <w:p w14:paraId="63D78A82" w14:textId="77777777" w:rsidR="00B00051" w:rsidRPr="00B00051" w:rsidRDefault="00B00051" w:rsidP="00FA7AFC">
            <w:pPr>
              <w:rPr>
                <w:rFonts w:cs="Simplified Arabic"/>
                <w:sz w:val="28"/>
                <w:szCs w:val="28"/>
                <w:rtl/>
                <w:lang w:bidi="ar-EG"/>
              </w:rPr>
            </w:pPr>
            <w:r w:rsidRPr="00B00051">
              <w:rPr>
                <w:rFonts w:cs="Simplified Arabic"/>
                <w:sz w:val="28"/>
                <w:szCs w:val="28"/>
                <w:rtl/>
                <w:lang w:bidi="ar-EG"/>
              </w:rPr>
              <w:t>7- تصميم العمليات.</w:t>
            </w:r>
          </w:p>
        </w:tc>
        <w:tc>
          <w:tcPr>
            <w:tcW w:w="2169" w:type="dxa"/>
          </w:tcPr>
          <w:p w14:paraId="5EE98FCA" w14:textId="77777777" w:rsidR="00B00051" w:rsidRPr="00B00051" w:rsidRDefault="00B00051" w:rsidP="00FA7AFC">
            <w:pPr>
              <w:rPr>
                <w:rFonts w:cs="Simplified Arabic"/>
                <w:sz w:val="28"/>
                <w:szCs w:val="28"/>
                <w:rtl/>
                <w:lang w:bidi="ar-EG"/>
              </w:rPr>
            </w:pPr>
            <w:r w:rsidRPr="00B00051">
              <w:rPr>
                <w:rFonts w:cs="Simplified Arabic"/>
                <w:sz w:val="28"/>
                <w:szCs w:val="28"/>
                <w:rtl/>
                <w:lang w:bidi="ar-EG"/>
              </w:rPr>
              <w:t>8- تخطيط المخزون.</w:t>
            </w:r>
          </w:p>
        </w:tc>
      </w:tr>
      <w:tr w:rsidR="00B00051" w:rsidRPr="00B00051" w14:paraId="31F22BE1" w14:textId="77777777" w:rsidTr="00FA7AFC">
        <w:tc>
          <w:tcPr>
            <w:tcW w:w="2160" w:type="dxa"/>
          </w:tcPr>
          <w:p w14:paraId="097E1625" w14:textId="77777777" w:rsidR="00B00051" w:rsidRPr="00B00051" w:rsidRDefault="00B00051" w:rsidP="00FA7AFC">
            <w:pPr>
              <w:rPr>
                <w:rFonts w:cs="Simplified Arabic"/>
                <w:sz w:val="28"/>
                <w:szCs w:val="28"/>
                <w:rtl/>
                <w:lang w:bidi="ar-EG"/>
              </w:rPr>
            </w:pPr>
            <w:r w:rsidRPr="00B00051">
              <w:rPr>
                <w:rFonts w:cs="Simplified Arabic"/>
                <w:sz w:val="28"/>
                <w:szCs w:val="28"/>
                <w:rtl/>
                <w:lang w:bidi="ar-EG"/>
              </w:rPr>
              <w:t>9- تدريب العاملين.</w:t>
            </w:r>
          </w:p>
        </w:tc>
        <w:tc>
          <w:tcPr>
            <w:tcW w:w="2610" w:type="dxa"/>
          </w:tcPr>
          <w:p w14:paraId="452439D8" w14:textId="77777777" w:rsidR="00B00051" w:rsidRPr="00B00051" w:rsidRDefault="00B00051" w:rsidP="00FA7AFC">
            <w:pPr>
              <w:rPr>
                <w:rFonts w:cs="Simplified Arabic"/>
                <w:sz w:val="28"/>
                <w:szCs w:val="28"/>
                <w:rtl/>
                <w:lang w:bidi="ar-EG"/>
              </w:rPr>
            </w:pPr>
            <w:r w:rsidRPr="00B00051">
              <w:rPr>
                <w:rFonts w:cs="Simplified Arabic"/>
                <w:sz w:val="28"/>
                <w:szCs w:val="28"/>
                <w:rtl/>
                <w:lang w:bidi="ar-EG"/>
              </w:rPr>
              <w:t>10- الجودة قابلة للقياس.</w:t>
            </w:r>
          </w:p>
        </w:tc>
        <w:tc>
          <w:tcPr>
            <w:tcW w:w="2425" w:type="dxa"/>
          </w:tcPr>
          <w:p w14:paraId="19CBFA59" w14:textId="77777777" w:rsidR="00B00051" w:rsidRPr="00B00051" w:rsidRDefault="00B00051" w:rsidP="00FA7AFC">
            <w:pPr>
              <w:rPr>
                <w:rFonts w:cs="Simplified Arabic"/>
                <w:sz w:val="28"/>
                <w:szCs w:val="28"/>
                <w:rtl/>
                <w:lang w:bidi="ar-EG"/>
              </w:rPr>
            </w:pPr>
            <w:r w:rsidRPr="00B00051">
              <w:rPr>
                <w:rFonts w:cs="Simplified Arabic"/>
                <w:sz w:val="28"/>
                <w:szCs w:val="28"/>
                <w:rtl/>
                <w:lang w:bidi="ar-EG"/>
              </w:rPr>
              <w:t>11- التطوير المستمر.</w:t>
            </w:r>
          </w:p>
        </w:tc>
        <w:tc>
          <w:tcPr>
            <w:tcW w:w="2169" w:type="dxa"/>
          </w:tcPr>
          <w:p w14:paraId="414FEADE" w14:textId="77777777" w:rsidR="00B00051" w:rsidRPr="00B00051" w:rsidRDefault="00B00051" w:rsidP="00FA7AFC">
            <w:pPr>
              <w:rPr>
                <w:rFonts w:cs="Simplified Arabic"/>
                <w:sz w:val="28"/>
                <w:szCs w:val="28"/>
                <w:rtl/>
                <w:lang w:bidi="ar-EG"/>
              </w:rPr>
            </w:pPr>
          </w:p>
        </w:tc>
      </w:tr>
      <w:tr w:rsidR="00B00051" w:rsidRPr="00B00051" w14:paraId="47B2FFD6" w14:textId="77777777" w:rsidTr="00FA7AFC">
        <w:tc>
          <w:tcPr>
            <w:tcW w:w="4770" w:type="dxa"/>
            <w:gridSpan w:val="2"/>
          </w:tcPr>
          <w:p w14:paraId="328A196D" w14:textId="77777777" w:rsidR="00B00051" w:rsidRPr="00B00051" w:rsidRDefault="00B00051" w:rsidP="00B00051">
            <w:pPr>
              <w:jc w:val="both"/>
              <w:rPr>
                <w:rFonts w:cs="Simplified Arabic"/>
                <w:sz w:val="28"/>
                <w:szCs w:val="28"/>
                <w:rtl/>
                <w:lang w:bidi="ar-EG"/>
              </w:rPr>
            </w:pPr>
            <w:r w:rsidRPr="00B00051">
              <w:rPr>
                <w:rFonts w:cs="Simplified Arabic"/>
                <w:sz w:val="28"/>
                <w:szCs w:val="28"/>
                <w:rtl/>
                <w:lang w:bidi="ar-EG"/>
              </w:rPr>
              <w:t xml:space="preserve">12- المقارنة مع </w:t>
            </w:r>
            <w:r w:rsidRPr="00B00051">
              <w:rPr>
                <w:rFonts w:cs="Simplified Arabic" w:hint="cs"/>
                <w:sz w:val="28"/>
                <w:szCs w:val="28"/>
                <w:rtl/>
                <w:lang w:bidi="ar-EG"/>
              </w:rPr>
              <w:t>أداء</w:t>
            </w:r>
            <w:r w:rsidRPr="00B00051">
              <w:rPr>
                <w:rFonts w:cs="Simplified Arabic"/>
                <w:sz w:val="28"/>
                <w:szCs w:val="28"/>
                <w:rtl/>
                <w:lang w:bidi="ar-EG"/>
              </w:rPr>
              <w:t xml:space="preserve"> </w:t>
            </w:r>
            <w:r w:rsidRPr="00B00051">
              <w:rPr>
                <w:rFonts w:cs="Simplified Arabic" w:hint="cs"/>
                <w:sz w:val="28"/>
                <w:szCs w:val="28"/>
                <w:rtl/>
                <w:lang w:bidi="ar-EG"/>
              </w:rPr>
              <w:t>الآخرين</w:t>
            </w:r>
            <w:r w:rsidRPr="00B00051">
              <w:rPr>
                <w:rFonts w:cs="Simplified Arabic"/>
                <w:sz w:val="28"/>
                <w:szCs w:val="28"/>
                <w:rtl/>
                <w:lang w:bidi="ar-EG"/>
              </w:rPr>
              <w:t>.</w:t>
            </w:r>
          </w:p>
        </w:tc>
        <w:tc>
          <w:tcPr>
            <w:tcW w:w="2425" w:type="dxa"/>
          </w:tcPr>
          <w:p w14:paraId="76FE3765" w14:textId="77777777" w:rsidR="00B00051" w:rsidRPr="00B00051" w:rsidRDefault="00B00051" w:rsidP="00B00051">
            <w:pPr>
              <w:jc w:val="both"/>
              <w:rPr>
                <w:rFonts w:cs="Simplified Arabic"/>
                <w:sz w:val="28"/>
                <w:szCs w:val="28"/>
                <w:rtl/>
                <w:lang w:bidi="ar-EG"/>
              </w:rPr>
            </w:pPr>
          </w:p>
        </w:tc>
        <w:tc>
          <w:tcPr>
            <w:tcW w:w="2169" w:type="dxa"/>
          </w:tcPr>
          <w:p w14:paraId="11A024DD" w14:textId="77777777" w:rsidR="00B00051" w:rsidRPr="00B00051" w:rsidRDefault="00B00051" w:rsidP="00B00051">
            <w:pPr>
              <w:jc w:val="both"/>
              <w:rPr>
                <w:rFonts w:cs="Simplified Arabic"/>
                <w:sz w:val="28"/>
                <w:szCs w:val="28"/>
                <w:rtl/>
                <w:lang w:bidi="ar-EG"/>
              </w:rPr>
            </w:pPr>
          </w:p>
        </w:tc>
      </w:tr>
    </w:tbl>
    <w:p w14:paraId="390D8E82"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 xml:space="preserve">في حين </w:t>
      </w:r>
      <w:r w:rsidRPr="00B00051">
        <w:rPr>
          <w:rFonts w:cs="Simplified Arabic" w:hint="cs"/>
          <w:sz w:val="28"/>
          <w:szCs w:val="28"/>
          <w:rtl/>
          <w:lang w:bidi="ar-EG"/>
        </w:rPr>
        <w:t>أ</w:t>
      </w:r>
      <w:r w:rsidRPr="00B00051">
        <w:rPr>
          <w:rFonts w:cs="Simplified Arabic"/>
          <w:sz w:val="28"/>
          <w:szCs w:val="28"/>
          <w:rtl/>
          <w:lang w:bidi="ar-EG"/>
        </w:rPr>
        <w:t>شار</w:t>
      </w:r>
      <w:r w:rsidRPr="00B00051">
        <w:rPr>
          <w:rFonts w:cs="Simplified Arabic" w:hint="cs"/>
          <w:sz w:val="28"/>
          <w:szCs w:val="28"/>
          <w:rtl/>
          <w:lang w:bidi="ar-EG"/>
        </w:rPr>
        <w:t xml:space="preserve"> </w:t>
      </w:r>
      <w:r w:rsidRPr="00B00051">
        <w:rPr>
          <w:rFonts w:cs="Simplified Arabic"/>
          <w:sz w:val="28"/>
          <w:szCs w:val="28"/>
          <w:rtl/>
          <w:lang w:bidi="ar-EG"/>
        </w:rPr>
        <w:t>(</w:t>
      </w:r>
      <w:r w:rsidRPr="00B00051">
        <w:rPr>
          <w:rFonts w:cs="Simplified Arabic"/>
          <w:sz w:val="28"/>
          <w:szCs w:val="28"/>
          <w:lang w:bidi="ar-EG"/>
        </w:rPr>
        <w:t>Hizer &amp; Render1996,84,85</w:t>
      </w:r>
      <w:r w:rsidRPr="00B00051">
        <w:rPr>
          <w:rFonts w:cs="Simplified Arabic"/>
          <w:sz w:val="28"/>
          <w:szCs w:val="28"/>
          <w:rtl/>
          <w:lang w:bidi="ar-EG"/>
        </w:rPr>
        <w:t xml:space="preserve">) </w:t>
      </w:r>
      <w:r w:rsidRPr="00B00051">
        <w:rPr>
          <w:rFonts w:cs="Simplified Arabic" w:hint="cs"/>
          <w:sz w:val="28"/>
          <w:szCs w:val="28"/>
          <w:rtl/>
          <w:lang w:bidi="ar-EG"/>
        </w:rPr>
        <w:t>إ</w:t>
      </w:r>
      <w:r w:rsidRPr="00B00051">
        <w:rPr>
          <w:rFonts w:cs="Simplified Arabic"/>
          <w:sz w:val="28"/>
          <w:szCs w:val="28"/>
          <w:rtl/>
          <w:lang w:bidi="ar-EG"/>
        </w:rPr>
        <w:t xml:space="preserve">لى </w:t>
      </w:r>
      <w:r w:rsidRPr="00B00051">
        <w:rPr>
          <w:rFonts w:cs="Simplified Arabic" w:hint="cs"/>
          <w:sz w:val="28"/>
          <w:szCs w:val="28"/>
          <w:rtl/>
          <w:lang w:bidi="ar-EG"/>
        </w:rPr>
        <w:t>أ</w:t>
      </w:r>
      <w:r w:rsidRPr="00B00051">
        <w:rPr>
          <w:rFonts w:cs="Simplified Arabic"/>
          <w:sz w:val="28"/>
          <w:szCs w:val="28"/>
          <w:rtl/>
          <w:lang w:bidi="ar-EG"/>
        </w:rPr>
        <w:t>ن المتطلبات الرئيسية لبرنامج فعال ل</w:t>
      </w:r>
      <w:r w:rsidRPr="00B00051">
        <w:rPr>
          <w:rFonts w:cs="Simplified Arabic" w:hint="cs"/>
          <w:sz w:val="28"/>
          <w:szCs w:val="28"/>
          <w:rtl/>
          <w:lang w:bidi="ar-EG"/>
        </w:rPr>
        <w:t>إ</w:t>
      </w:r>
      <w:r w:rsidRPr="00B00051">
        <w:rPr>
          <w:rFonts w:cs="Simplified Arabic"/>
          <w:sz w:val="28"/>
          <w:szCs w:val="28"/>
          <w:rtl/>
          <w:lang w:bidi="ar-EG"/>
        </w:rPr>
        <w:t>دارة الجودة الشاملة تتمثل بالاتي:</w:t>
      </w:r>
    </w:p>
    <w:p w14:paraId="5820DBEE" w14:textId="77777777" w:rsidR="00B00051" w:rsidRPr="00B00051" w:rsidRDefault="00B00051" w:rsidP="0084529C">
      <w:pPr>
        <w:pStyle w:val="a5"/>
        <w:numPr>
          <w:ilvl w:val="0"/>
          <w:numId w:val="20"/>
        </w:numPr>
        <w:bidi/>
        <w:spacing w:after="0" w:line="240" w:lineRule="auto"/>
        <w:ind w:left="746" w:hanging="386"/>
        <w:jc w:val="both"/>
        <w:rPr>
          <w:rFonts w:cs="Simplified Arabic"/>
          <w:sz w:val="28"/>
          <w:szCs w:val="28"/>
          <w:rtl/>
          <w:lang w:bidi="ar-EG"/>
        </w:rPr>
      </w:pPr>
      <w:r w:rsidRPr="00B00051">
        <w:rPr>
          <w:rFonts w:cs="Simplified Arabic"/>
          <w:sz w:val="28"/>
          <w:szCs w:val="28"/>
          <w:rtl/>
          <w:lang w:bidi="ar-EG"/>
        </w:rPr>
        <w:t>التحسين المستمر دون توقف.</w:t>
      </w:r>
    </w:p>
    <w:p w14:paraId="7FA216F8" w14:textId="77777777" w:rsidR="00B00051" w:rsidRPr="00B00051" w:rsidRDefault="00B00051" w:rsidP="0084529C">
      <w:pPr>
        <w:pStyle w:val="a5"/>
        <w:numPr>
          <w:ilvl w:val="0"/>
          <w:numId w:val="20"/>
        </w:numPr>
        <w:bidi/>
        <w:spacing w:after="0" w:line="240" w:lineRule="auto"/>
        <w:ind w:left="746" w:hanging="386"/>
        <w:jc w:val="both"/>
        <w:rPr>
          <w:rFonts w:cs="Simplified Arabic"/>
          <w:sz w:val="28"/>
          <w:szCs w:val="28"/>
          <w:rtl/>
          <w:lang w:bidi="ar-EG"/>
        </w:rPr>
      </w:pPr>
      <w:r w:rsidRPr="00B00051">
        <w:rPr>
          <w:rFonts w:cs="Simplified Arabic"/>
          <w:sz w:val="28"/>
          <w:szCs w:val="28"/>
          <w:rtl/>
          <w:lang w:bidi="ar-EG"/>
        </w:rPr>
        <w:t xml:space="preserve">القدرة على </w:t>
      </w:r>
      <w:r w:rsidRPr="00B00051">
        <w:rPr>
          <w:rFonts w:cs="Simplified Arabic" w:hint="cs"/>
          <w:sz w:val="28"/>
          <w:szCs w:val="28"/>
          <w:rtl/>
          <w:lang w:bidi="ar-EG"/>
        </w:rPr>
        <w:t>التأثير</w:t>
      </w:r>
      <w:r w:rsidRPr="00B00051">
        <w:rPr>
          <w:rFonts w:cs="Simplified Arabic"/>
          <w:sz w:val="28"/>
          <w:szCs w:val="28"/>
          <w:rtl/>
          <w:lang w:bidi="ar-EG"/>
        </w:rPr>
        <w:t xml:space="preserve"> في العاملين.</w:t>
      </w:r>
    </w:p>
    <w:p w14:paraId="08581C50" w14:textId="184F43B7" w:rsidR="00B00051" w:rsidRPr="00B00051" w:rsidRDefault="00B00051" w:rsidP="0084529C">
      <w:pPr>
        <w:pStyle w:val="a5"/>
        <w:numPr>
          <w:ilvl w:val="0"/>
          <w:numId w:val="20"/>
        </w:numPr>
        <w:bidi/>
        <w:spacing w:after="0" w:line="240" w:lineRule="auto"/>
        <w:ind w:left="746" w:hanging="386"/>
        <w:jc w:val="both"/>
        <w:rPr>
          <w:rFonts w:cs="Simplified Arabic"/>
          <w:sz w:val="28"/>
          <w:szCs w:val="28"/>
          <w:rtl/>
          <w:lang w:bidi="ar-EG"/>
        </w:rPr>
      </w:pPr>
      <w:r w:rsidRPr="00B00051">
        <w:rPr>
          <w:rFonts w:cs="Simplified Arabic"/>
          <w:sz w:val="28"/>
          <w:szCs w:val="28"/>
          <w:rtl/>
          <w:lang w:bidi="ar-EG"/>
        </w:rPr>
        <w:t xml:space="preserve">وضع معايير </w:t>
      </w:r>
      <w:r w:rsidRPr="00B00051">
        <w:rPr>
          <w:rFonts w:cs="Simplified Arabic" w:hint="cs"/>
          <w:sz w:val="28"/>
          <w:szCs w:val="28"/>
          <w:rtl/>
          <w:lang w:bidi="ar-EG"/>
        </w:rPr>
        <w:t>الأداء</w:t>
      </w:r>
      <w:r w:rsidRPr="00B00051">
        <w:rPr>
          <w:rFonts w:cs="Simplified Arabic"/>
          <w:sz w:val="28"/>
          <w:szCs w:val="28"/>
          <w:rtl/>
          <w:lang w:bidi="ar-EG"/>
        </w:rPr>
        <w:t xml:space="preserve"> التوضيحية</w:t>
      </w:r>
      <w:r w:rsidR="00015FF2">
        <w:rPr>
          <w:rFonts w:cs="Simplified Arabic" w:hint="cs"/>
          <w:sz w:val="28"/>
          <w:szCs w:val="28"/>
          <w:rtl/>
          <w:lang w:bidi="ar-EG"/>
        </w:rPr>
        <w:t xml:space="preserve"> </w:t>
      </w:r>
      <w:r w:rsidRPr="00B00051">
        <w:rPr>
          <w:rFonts w:cs="Simplified Arabic"/>
          <w:sz w:val="28"/>
          <w:szCs w:val="28"/>
          <w:rtl/>
          <w:lang w:bidi="ar-EG"/>
        </w:rPr>
        <w:t xml:space="preserve">( </w:t>
      </w:r>
      <w:r w:rsidRPr="00B00051">
        <w:rPr>
          <w:rFonts w:cs="Simplified Arabic" w:hint="cs"/>
          <w:sz w:val="28"/>
          <w:szCs w:val="28"/>
          <w:rtl/>
          <w:lang w:bidi="ar-EG"/>
        </w:rPr>
        <w:t>الاسترشادية</w:t>
      </w:r>
      <w:r w:rsidRPr="00B00051">
        <w:rPr>
          <w:rFonts w:cs="Simplified Arabic"/>
          <w:sz w:val="28"/>
          <w:szCs w:val="28"/>
          <w:rtl/>
          <w:lang w:bidi="ar-EG"/>
        </w:rPr>
        <w:t>).</w:t>
      </w:r>
    </w:p>
    <w:p w14:paraId="3742D20D" w14:textId="77777777" w:rsidR="00B00051" w:rsidRPr="00B00051" w:rsidRDefault="00B00051" w:rsidP="0084529C">
      <w:pPr>
        <w:pStyle w:val="a5"/>
        <w:numPr>
          <w:ilvl w:val="0"/>
          <w:numId w:val="20"/>
        </w:numPr>
        <w:bidi/>
        <w:spacing w:after="0" w:line="240" w:lineRule="auto"/>
        <w:ind w:left="746" w:hanging="386"/>
        <w:jc w:val="both"/>
        <w:rPr>
          <w:rFonts w:cs="Simplified Arabic"/>
          <w:sz w:val="28"/>
          <w:szCs w:val="28"/>
          <w:rtl/>
          <w:lang w:bidi="ar-EG"/>
        </w:rPr>
      </w:pPr>
      <w:r w:rsidRPr="00B00051">
        <w:rPr>
          <w:rFonts w:cs="Simplified Arabic"/>
          <w:sz w:val="28"/>
          <w:szCs w:val="28"/>
          <w:rtl/>
          <w:lang w:bidi="ar-EG"/>
        </w:rPr>
        <w:t>ال</w:t>
      </w:r>
      <w:r w:rsidRPr="00B00051">
        <w:rPr>
          <w:rFonts w:cs="Simplified Arabic" w:hint="cs"/>
          <w:sz w:val="28"/>
          <w:szCs w:val="28"/>
          <w:rtl/>
          <w:lang w:bidi="ar-EG"/>
        </w:rPr>
        <w:t>إ</w:t>
      </w:r>
      <w:r w:rsidRPr="00B00051">
        <w:rPr>
          <w:rFonts w:cs="Simplified Arabic"/>
          <w:sz w:val="28"/>
          <w:szCs w:val="28"/>
          <w:rtl/>
          <w:lang w:bidi="ar-EG"/>
        </w:rPr>
        <w:t>نتاج والشراء في نفس الوقت.</w:t>
      </w:r>
    </w:p>
    <w:p w14:paraId="1980FDEA" w14:textId="77777777" w:rsidR="00B00051" w:rsidRPr="00B00051" w:rsidRDefault="00B00051" w:rsidP="0084529C">
      <w:pPr>
        <w:pStyle w:val="a5"/>
        <w:numPr>
          <w:ilvl w:val="0"/>
          <w:numId w:val="20"/>
        </w:numPr>
        <w:bidi/>
        <w:spacing w:after="0" w:line="240" w:lineRule="auto"/>
        <w:ind w:left="746" w:hanging="386"/>
        <w:jc w:val="both"/>
        <w:rPr>
          <w:rFonts w:cs="Simplified Arabic"/>
          <w:sz w:val="28"/>
          <w:szCs w:val="28"/>
          <w:rtl/>
          <w:lang w:bidi="ar-EG"/>
        </w:rPr>
      </w:pPr>
      <w:r w:rsidRPr="00B00051">
        <w:rPr>
          <w:rFonts w:cs="Simplified Arabic" w:hint="cs"/>
          <w:sz w:val="28"/>
          <w:szCs w:val="28"/>
          <w:rtl/>
          <w:lang w:bidi="ar-EG"/>
        </w:rPr>
        <w:t>إ</w:t>
      </w:r>
      <w:r w:rsidRPr="00B00051">
        <w:rPr>
          <w:rFonts w:cs="Simplified Arabic"/>
          <w:sz w:val="28"/>
          <w:szCs w:val="28"/>
          <w:rtl/>
          <w:lang w:bidi="ar-EG"/>
        </w:rPr>
        <w:t>لزامية حل المشكلة حال ظهورها.</w:t>
      </w:r>
    </w:p>
    <w:p w14:paraId="0499AE89"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 xml:space="preserve">وفي نفس السياق </w:t>
      </w:r>
      <w:r w:rsidRPr="00B00051">
        <w:rPr>
          <w:rFonts w:cs="Simplified Arabic" w:hint="cs"/>
          <w:sz w:val="28"/>
          <w:szCs w:val="28"/>
          <w:rtl/>
          <w:lang w:bidi="ar-EG"/>
        </w:rPr>
        <w:t>أ</w:t>
      </w:r>
      <w:r w:rsidRPr="00B00051">
        <w:rPr>
          <w:rFonts w:cs="Simplified Arabic"/>
          <w:sz w:val="28"/>
          <w:szCs w:val="28"/>
          <w:rtl/>
          <w:lang w:bidi="ar-EG"/>
        </w:rPr>
        <w:t>وضح</w:t>
      </w:r>
      <w:r w:rsidRPr="00B00051">
        <w:rPr>
          <w:rFonts w:cs="Simplified Arabic" w:hint="cs"/>
          <w:sz w:val="28"/>
          <w:szCs w:val="28"/>
          <w:rtl/>
          <w:lang w:bidi="ar-EG"/>
        </w:rPr>
        <w:t xml:space="preserve"> </w:t>
      </w:r>
      <w:r w:rsidRPr="00B00051">
        <w:rPr>
          <w:rFonts w:cs="Simplified Arabic"/>
          <w:sz w:val="28"/>
          <w:szCs w:val="28"/>
          <w:rtl/>
          <w:lang w:bidi="ar-EG"/>
        </w:rPr>
        <w:t>(صالح والسمان</w:t>
      </w:r>
      <w:r w:rsidRPr="00B00051">
        <w:rPr>
          <w:rFonts w:cs="Simplified Arabic" w:hint="cs"/>
          <w:sz w:val="28"/>
          <w:szCs w:val="28"/>
          <w:rtl/>
          <w:lang w:bidi="ar-EG"/>
        </w:rPr>
        <w:t xml:space="preserve">، </w:t>
      </w:r>
      <w:r w:rsidRPr="00B00051">
        <w:rPr>
          <w:rFonts w:cs="Simplified Arabic"/>
          <w:sz w:val="28"/>
          <w:szCs w:val="28"/>
          <w:rtl/>
          <w:lang w:bidi="ar-EG"/>
        </w:rPr>
        <w:t>2005</w:t>
      </w:r>
      <w:r w:rsidRPr="00B00051">
        <w:rPr>
          <w:rFonts w:cs="Simplified Arabic" w:hint="cs"/>
          <w:sz w:val="28"/>
          <w:szCs w:val="28"/>
          <w:rtl/>
          <w:lang w:bidi="ar-EG"/>
        </w:rPr>
        <w:t>، ص 110:109</w:t>
      </w:r>
      <w:r w:rsidRPr="00B00051">
        <w:rPr>
          <w:rFonts w:cs="Simplified Arabic"/>
          <w:sz w:val="28"/>
          <w:szCs w:val="28"/>
          <w:rtl/>
          <w:lang w:bidi="ar-EG"/>
        </w:rPr>
        <w:t>) ب</w:t>
      </w:r>
      <w:r w:rsidRPr="00B00051">
        <w:rPr>
          <w:rFonts w:cs="Simplified Arabic" w:hint="cs"/>
          <w:sz w:val="28"/>
          <w:szCs w:val="28"/>
          <w:rtl/>
          <w:lang w:bidi="ar-EG"/>
        </w:rPr>
        <w:t>أ</w:t>
      </w:r>
      <w:r w:rsidRPr="00B00051">
        <w:rPr>
          <w:rFonts w:cs="Simplified Arabic"/>
          <w:sz w:val="28"/>
          <w:szCs w:val="28"/>
          <w:rtl/>
          <w:lang w:bidi="ar-EG"/>
        </w:rPr>
        <w:t xml:space="preserve">ن مستلزمات تطبيق </w:t>
      </w:r>
      <w:r w:rsidRPr="00B00051">
        <w:rPr>
          <w:rFonts w:cs="Simplified Arabic" w:hint="cs"/>
          <w:sz w:val="28"/>
          <w:szCs w:val="28"/>
          <w:rtl/>
          <w:lang w:bidi="ar-EG"/>
        </w:rPr>
        <w:t>إدارة</w:t>
      </w:r>
      <w:r w:rsidRPr="00B00051">
        <w:rPr>
          <w:rFonts w:cs="Simplified Arabic"/>
          <w:sz w:val="28"/>
          <w:szCs w:val="28"/>
          <w:rtl/>
          <w:lang w:bidi="ar-EG"/>
        </w:rPr>
        <w:t xml:space="preserve"> الجودة الشاملة تتمثل بالاتي:</w:t>
      </w:r>
    </w:p>
    <w:p w14:paraId="16C97DE9" w14:textId="77777777" w:rsidR="00B00051" w:rsidRPr="00B00051" w:rsidRDefault="00B00051" w:rsidP="0084529C">
      <w:pPr>
        <w:pStyle w:val="a5"/>
        <w:numPr>
          <w:ilvl w:val="0"/>
          <w:numId w:val="21"/>
        </w:numPr>
        <w:bidi/>
        <w:spacing w:after="0" w:line="240" w:lineRule="auto"/>
        <w:jc w:val="both"/>
        <w:rPr>
          <w:rFonts w:cs="Simplified Arabic"/>
          <w:sz w:val="28"/>
          <w:szCs w:val="28"/>
          <w:rtl/>
          <w:lang w:bidi="ar-EG"/>
        </w:rPr>
      </w:pPr>
      <w:r w:rsidRPr="00B00051">
        <w:rPr>
          <w:rFonts w:cs="Simplified Arabic"/>
          <w:sz w:val="28"/>
          <w:szCs w:val="28"/>
          <w:rtl/>
          <w:lang w:bidi="ar-EG"/>
        </w:rPr>
        <w:t>التحسين المستمر.</w:t>
      </w:r>
    </w:p>
    <w:p w14:paraId="4AF019B4" w14:textId="77777777" w:rsidR="00B00051" w:rsidRPr="00B00051" w:rsidRDefault="00B00051" w:rsidP="0084529C">
      <w:pPr>
        <w:pStyle w:val="a5"/>
        <w:numPr>
          <w:ilvl w:val="0"/>
          <w:numId w:val="21"/>
        </w:numPr>
        <w:bidi/>
        <w:spacing w:after="0" w:line="240" w:lineRule="auto"/>
        <w:jc w:val="both"/>
        <w:rPr>
          <w:rFonts w:cs="Simplified Arabic"/>
          <w:sz w:val="28"/>
          <w:szCs w:val="28"/>
          <w:lang w:bidi="ar-EG"/>
        </w:rPr>
      </w:pPr>
      <w:r w:rsidRPr="00B00051">
        <w:rPr>
          <w:rFonts w:cs="Simplified Arabic"/>
          <w:sz w:val="28"/>
          <w:szCs w:val="28"/>
          <w:rtl/>
          <w:lang w:bidi="ar-EG"/>
        </w:rPr>
        <w:lastRenderedPageBreak/>
        <w:t>البرامج التحفيزية لادارة الجودة الشاملة من خلال مشاركة العاملين.</w:t>
      </w:r>
    </w:p>
    <w:p w14:paraId="7816E1DC" w14:textId="77777777" w:rsidR="00B00051" w:rsidRPr="00B00051" w:rsidRDefault="00B00051" w:rsidP="0084529C">
      <w:pPr>
        <w:pStyle w:val="a5"/>
        <w:numPr>
          <w:ilvl w:val="0"/>
          <w:numId w:val="21"/>
        </w:numPr>
        <w:bidi/>
        <w:spacing w:after="0" w:line="240" w:lineRule="auto"/>
        <w:jc w:val="both"/>
        <w:rPr>
          <w:rFonts w:cs="Simplified Arabic"/>
          <w:sz w:val="28"/>
          <w:szCs w:val="28"/>
          <w:lang w:bidi="ar-EG"/>
        </w:rPr>
      </w:pPr>
      <w:r w:rsidRPr="00B00051">
        <w:rPr>
          <w:rFonts w:cs="Simplified Arabic"/>
          <w:sz w:val="28"/>
          <w:szCs w:val="28"/>
          <w:rtl/>
          <w:lang w:bidi="ar-EG"/>
        </w:rPr>
        <w:t>البرامج التحفيزية للرقابة على جودة ال</w:t>
      </w:r>
      <w:r w:rsidRPr="00B00051">
        <w:rPr>
          <w:rFonts w:cs="Simplified Arabic" w:hint="cs"/>
          <w:sz w:val="28"/>
          <w:szCs w:val="28"/>
          <w:rtl/>
          <w:lang w:bidi="ar-EG"/>
        </w:rPr>
        <w:t>إ</w:t>
      </w:r>
      <w:r w:rsidRPr="00B00051">
        <w:rPr>
          <w:rFonts w:cs="Simplified Arabic"/>
          <w:sz w:val="28"/>
          <w:szCs w:val="28"/>
          <w:rtl/>
          <w:lang w:bidi="ar-EG"/>
        </w:rPr>
        <w:t>نتاج.</w:t>
      </w:r>
    </w:p>
    <w:p w14:paraId="20E39C1A" w14:textId="77777777" w:rsidR="00B00051" w:rsidRPr="00B00051" w:rsidRDefault="00B00051" w:rsidP="0084529C">
      <w:pPr>
        <w:pStyle w:val="a5"/>
        <w:numPr>
          <w:ilvl w:val="0"/>
          <w:numId w:val="21"/>
        </w:numPr>
        <w:bidi/>
        <w:spacing w:after="0" w:line="240" w:lineRule="auto"/>
        <w:jc w:val="both"/>
        <w:rPr>
          <w:rFonts w:cs="Simplified Arabic"/>
          <w:sz w:val="28"/>
          <w:szCs w:val="28"/>
          <w:lang w:bidi="ar-EG"/>
        </w:rPr>
      </w:pPr>
      <w:r w:rsidRPr="00B00051">
        <w:rPr>
          <w:rFonts w:cs="Simplified Arabic"/>
          <w:sz w:val="28"/>
          <w:szCs w:val="28"/>
          <w:rtl/>
          <w:lang w:bidi="ar-EG"/>
        </w:rPr>
        <w:t>التركيز على العميل.</w:t>
      </w:r>
    </w:p>
    <w:p w14:paraId="56E84991" w14:textId="77777777" w:rsidR="00B00051" w:rsidRPr="00B00051" w:rsidRDefault="00B00051" w:rsidP="0084529C">
      <w:pPr>
        <w:pStyle w:val="a5"/>
        <w:numPr>
          <w:ilvl w:val="0"/>
          <w:numId w:val="21"/>
        </w:numPr>
        <w:bidi/>
        <w:spacing w:after="0" w:line="240" w:lineRule="auto"/>
        <w:jc w:val="both"/>
        <w:rPr>
          <w:rFonts w:cs="Simplified Arabic"/>
          <w:sz w:val="28"/>
          <w:szCs w:val="28"/>
          <w:lang w:bidi="ar-EG"/>
        </w:rPr>
      </w:pPr>
      <w:r w:rsidRPr="00B00051">
        <w:rPr>
          <w:rFonts w:cs="Simplified Arabic"/>
          <w:sz w:val="28"/>
          <w:szCs w:val="28"/>
          <w:rtl/>
          <w:lang w:bidi="ar-EG"/>
        </w:rPr>
        <w:t>التدريب والتعليم.</w:t>
      </w:r>
    </w:p>
    <w:p w14:paraId="285B1B64" w14:textId="77777777" w:rsidR="00B00051" w:rsidRPr="00B00051" w:rsidRDefault="00B00051" w:rsidP="0084529C">
      <w:pPr>
        <w:pStyle w:val="a5"/>
        <w:numPr>
          <w:ilvl w:val="0"/>
          <w:numId w:val="21"/>
        </w:numPr>
        <w:bidi/>
        <w:spacing w:after="0" w:line="240" w:lineRule="auto"/>
        <w:jc w:val="both"/>
        <w:rPr>
          <w:rFonts w:cs="Simplified Arabic"/>
          <w:sz w:val="28"/>
          <w:szCs w:val="28"/>
          <w:lang w:bidi="ar-EG"/>
        </w:rPr>
      </w:pPr>
      <w:r w:rsidRPr="00B00051">
        <w:rPr>
          <w:rFonts w:cs="Simplified Arabic"/>
          <w:sz w:val="28"/>
          <w:szCs w:val="28"/>
          <w:rtl/>
          <w:lang w:bidi="ar-EG"/>
        </w:rPr>
        <w:t>التخطيط الاستراتيجي.</w:t>
      </w:r>
    </w:p>
    <w:p w14:paraId="4A368B64" w14:textId="77777777" w:rsidR="00B00051" w:rsidRPr="00B00051" w:rsidRDefault="00B00051" w:rsidP="0084529C">
      <w:pPr>
        <w:pStyle w:val="a5"/>
        <w:numPr>
          <w:ilvl w:val="0"/>
          <w:numId w:val="21"/>
        </w:numPr>
        <w:bidi/>
        <w:spacing w:after="0" w:line="240" w:lineRule="auto"/>
        <w:jc w:val="both"/>
        <w:rPr>
          <w:rFonts w:cs="Simplified Arabic"/>
          <w:sz w:val="28"/>
          <w:szCs w:val="28"/>
          <w:rtl/>
          <w:lang w:bidi="ar-EG"/>
        </w:rPr>
      </w:pPr>
      <w:r w:rsidRPr="00B00051">
        <w:rPr>
          <w:rFonts w:cs="Simplified Arabic"/>
          <w:sz w:val="28"/>
          <w:szCs w:val="28"/>
          <w:rtl/>
          <w:lang w:bidi="ar-EG"/>
        </w:rPr>
        <w:t>تعزيز ال</w:t>
      </w:r>
      <w:r w:rsidRPr="00B00051">
        <w:rPr>
          <w:rFonts w:cs="Simplified Arabic" w:hint="cs"/>
          <w:sz w:val="28"/>
          <w:szCs w:val="28"/>
          <w:rtl/>
          <w:lang w:bidi="ar-EG"/>
        </w:rPr>
        <w:t>إ</w:t>
      </w:r>
      <w:r w:rsidRPr="00B00051">
        <w:rPr>
          <w:rFonts w:cs="Simplified Arabic"/>
          <w:sz w:val="28"/>
          <w:szCs w:val="28"/>
          <w:rtl/>
          <w:lang w:bidi="ar-EG"/>
        </w:rPr>
        <w:t xml:space="preserve">دارة العليا. </w:t>
      </w:r>
    </w:p>
    <w:p w14:paraId="298E60C8"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استناد</w:t>
      </w:r>
      <w:r w:rsidRPr="00B00051">
        <w:rPr>
          <w:rFonts w:cs="Simplified Arabic" w:hint="cs"/>
          <w:sz w:val="28"/>
          <w:szCs w:val="28"/>
          <w:rtl/>
          <w:lang w:bidi="ar-EG"/>
        </w:rPr>
        <w:t>اً</w:t>
      </w:r>
      <w:r w:rsidRPr="00B00051">
        <w:rPr>
          <w:rFonts w:cs="Simplified Arabic"/>
          <w:sz w:val="28"/>
          <w:szCs w:val="28"/>
          <w:rtl/>
          <w:lang w:bidi="ar-EG"/>
        </w:rPr>
        <w:t xml:space="preserve"> </w:t>
      </w:r>
      <w:r w:rsidRPr="00B00051">
        <w:rPr>
          <w:rFonts w:cs="Simplified Arabic" w:hint="cs"/>
          <w:sz w:val="28"/>
          <w:szCs w:val="28"/>
          <w:rtl/>
          <w:lang w:bidi="ar-EG"/>
        </w:rPr>
        <w:t>إ</w:t>
      </w:r>
      <w:r w:rsidRPr="00B00051">
        <w:rPr>
          <w:rFonts w:cs="Simplified Arabic"/>
          <w:sz w:val="28"/>
          <w:szCs w:val="28"/>
          <w:rtl/>
          <w:lang w:bidi="ar-EG"/>
        </w:rPr>
        <w:t>لى ما</w:t>
      </w:r>
      <w:r w:rsidRPr="00B00051">
        <w:rPr>
          <w:rFonts w:cs="Simplified Arabic" w:hint="cs"/>
          <w:sz w:val="28"/>
          <w:szCs w:val="28"/>
          <w:rtl/>
          <w:lang w:bidi="ar-EG"/>
        </w:rPr>
        <w:t xml:space="preserve"> </w:t>
      </w:r>
      <w:r w:rsidRPr="00B00051">
        <w:rPr>
          <w:rFonts w:cs="Simplified Arabic"/>
          <w:sz w:val="28"/>
          <w:szCs w:val="28"/>
          <w:rtl/>
          <w:lang w:bidi="ar-EG"/>
        </w:rPr>
        <w:t xml:space="preserve">تقدم من عرض لمستلزمات </w:t>
      </w:r>
      <w:r w:rsidRPr="00B00051">
        <w:rPr>
          <w:rFonts w:cs="Simplified Arabic" w:hint="cs"/>
          <w:sz w:val="28"/>
          <w:szCs w:val="28"/>
          <w:rtl/>
          <w:lang w:bidi="ar-EG"/>
        </w:rPr>
        <w:t>إ</w:t>
      </w:r>
      <w:r w:rsidRPr="00B00051">
        <w:rPr>
          <w:rFonts w:cs="Simplified Arabic"/>
          <w:sz w:val="28"/>
          <w:szCs w:val="28"/>
          <w:rtl/>
          <w:lang w:bidi="ar-EG"/>
        </w:rPr>
        <w:t>دارة الجودة الشاملة فقد تبنى الباحث المستلزمات ال</w:t>
      </w:r>
      <w:r w:rsidRPr="00B00051">
        <w:rPr>
          <w:rFonts w:cs="Simplified Arabic" w:hint="cs"/>
          <w:sz w:val="28"/>
          <w:szCs w:val="28"/>
          <w:rtl/>
          <w:lang w:bidi="ar-EG"/>
        </w:rPr>
        <w:t>أ</w:t>
      </w:r>
      <w:r w:rsidRPr="00B00051">
        <w:rPr>
          <w:rFonts w:cs="Simplified Arabic"/>
          <w:sz w:val="28"/>
          <w:szCs w:val="28"/>
          <w:rtl/>
          <w:lang w:bidi="ar-EG"/>
        </w:rPr>
        <w:t>كثر اتفاق</w:t>
      </w:r>
      <w:r w:rsidRPr="00B00051">
        <w:rPr>
          <w:rFonts w:cs="Simplified Arabic" w:hint="cs"/>
          <w:sz w:val="28"/>
          <w:szCs w:val="28"/>
          <w:rtl/>
          <w:lang w:bidi="ar-EG"/>
        </w:rPr>
        <w:t>اً</w:t>
      </w:r>
      <w:r w:rsidRPr="00B00051">
        <w:rPr>
          <w:rFonts w:cs="Simplified Arabic"/>
          <w:sz w:val="28"/>
          <w:szCs w:val="28"/>
          <w:rtl/>
          <w:lang w:bidi="ar-EG"/>
        </w:rPr>
        <w:t xml:space="preserve"> وال</w:t>
      </w:r>
      <w:r w:rsidRPr="00B00051">
        <w:rPr>
          <w:rFonts w:cs="Simplified Arabic" w:hint="cs"/>
          <w:sz w:val="28"/>
          <w:szCs w:val="28"/>
          <w:rtl/>
          <w:lang w:bidi="ar-EG"/>
        </w:rPr>
        <w:t>أ</w:t>
      </w:r>
      <w:r w:rsidRPr="00B00051">
        <w:rPr>
          <w:rFonts w:cs="Simplified Arabic"/>
          <w:sz w:val="28"/>
          <w:szCs w:val="28"/>
          <w:rtl/>
          <w:lang w:bidi="ar-EG"/>
        </w:rPr>
        <w:t xml:space="preserve">كثر ملائمة للمعمل قيد الدراسة والممكنة التطبيق والمستمدة من الدراسات المشار </w:t>
      </w:r>
      <w:r w:rsidRPr="00B00051">
        <w:rPr>
          <w:rFonts w:cs="Simplified Arabic" w:hint="cs"/>
          <w:sz w:val="28"/>
          <w:szCs w:val="28"/>
          <w:rtl/>
          <w:lang w:bidi="ar-EG"/>
        </w:rPr>
        <w:t>إ</w:t>
      </w:r>
      <w:r w:rsidRPr="00B00051">
        <w:rPr>
          <w:rFonts w:cs="Simplified Arabic"/>
          <w:sz w:val="28"/>
          <w:szCs w:val="28"/>
          <w:rtl/>
          <w:lang w:bidi="ar-EG"/>
        </w:rPr>
        <w:t xml:space="preserve">ليها </w:t>
      </w:r>
      <w:r w:rsidRPr="00B00051">
        <w:rPr>
          <w:rFonts w:cs="Simplified Arabic" w:hint="cs"/>
          <w:sz w:val="28"/>
          <w:szCs w:val="28"/>
          <w:rtl/>
          <w:lang w:bidi="ar-EG"/>
        </w:rPr>
        <w:t>أ</w:t>
      </w:r>
      <w:r w:rsidRPr="00B00051">
        <w:rPr>
          <w:rFonts w:cs="Simplified Arabic"/>
          <w:sz w:val="28"/>
          <w:szCs w:val="28"/>
          <w:rtl/>
          <w:lang w:bidi="ar-EG"/>
        </w:rPr>
        <w:t>علاه ممثلة بال</w:t>
      </w:r>
      <w:r w:rsidRPr="00B00051">
        <w:rPr>
          <w:rFonts w:cs="Simplified Arabic" w:hint="cs"/>
          <w:sz w:val="28"/>
          <w:szCs w:val="28"/>
          <w:rtl/>
          <w:lang w:bidi="ar-EG"/>
        </w:rPr>
        <w:t>آ</w:t>
      </w:r>
      <w:r w:rsidRPr="00B00051">
        <w:rPr>
          <w:rFonts w:cs="Simplified Arabic"/>
          <w:sz w:val="28"/>
          <w:szCs w:val="28"/>
          <w:rtl/>
          <w:lang w:bidi="ar-EG"/>
        </w:rPr>
        <w:t>تي</w:t>
      </w:r>
      <w:r w:rsidRPr="00B00051">
        <w:rPr>
          <w:rFonts w:cs="Simplified Arabic" w:hint="cs"/>
          <w:sz w:val="28"/>
          <w:szCs w:val="28"/>
          <w:rtl/>
          <w:lang w:bidi="ar-EG"/>
        </w:rPr>
        <w:t>:-</w:t>
      </w:r>
    </w:p>
    <w:p w14:paraId="5623B03F" w14:textId="488C10B0" w:rsidR="00B00051" w:rsidRPr="00FA7AFC" w:rsidRDefault="00B00051" w:rsidP="0084529C">
      <w:pPr>
        <w:pStyle w:val="a5"/>
        <w:numPr>
          <w:ilvl w:val="0"/>
          <w:numId w:val="24"/>
        </w:numPr>
        <w:bidi/>
        <w:spacing w:before="240" w:after="240" w:line="240" w:lineRule="auto"/>
        <w:jc w:val="both"/>
        <w:rPr>
          <w:rFonts w:ascii="Sakkal Majalla" w:hAnsi="Sakkal Majalla" w:cs="Sakkal Majalla"/>
          <w:b/>
          <w:bCs/>
          <w:sz w:val="28"/>
          <w:szCs w:val="28"/>
          <w:u w:val="single"/>
          <w:rtl/>
          <w:lang w:bidi="ar-EG"/>
        </w:rPr>
      </w:pPr>
      <w:r w:rsidRPr="00FA7AFC">
        <w:rPr>
          <w:rFonts w:ascii="Sakkal Majalla" w:hAnsi="Sakkal Majalla" w:cs="Sakkal Majalla"/>
          <w:b/>
          <w:bCs/>
          <w:sz w:val="28"/>
          <w:szCs w:val="28"/>
          <w:u w:val="single"/>
          <w:rtl/>
          <w:lang w:bidi="ar-EG"/>
        </w:rPr>
        <w:t>دعم الإدارة العليا.</w:t>
      </w:r>
    </w:p>
    <w:p w14:paraId="322D47B1"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hint="cs"/>
          <w:sz w:val="28"/>
          <w:szCs w:val="28"/>
          <w:rtl/>
          <w:lang w:bidi="ar-EG"/>
        </w:rPr>
        <w:t>إ</w:t>
      </w:r>
      <w:r w:rsidRPr="00B00051">
        <w:rPr>
          <w:rFonts w:cs="Simplified Arabic"/>
          <w:sz w:val="28"/>
          <w:szCs w:val="28"/>
          <w:rtl/>
          <w:lang w:bidi="ar-EG"/>
        </w:rPr>
        <w:t>ذ تبدا الخطوة ال</w:t>
      </w:r>
      <w:r w:rsidRPr="00B00051">
        <w:rPr>
          <w:rFonts w:cs="Simplified Arabic" w:hint="cs"/>
          <w:sz w:val="28"/>
          <w:szCs w:val="28"/>
          <w:rtl/>
          <w:lang w:bidi="ar-EG"/>
        </w:rPr>
        <w:t>أ</w:t>
      </w:r>
      <w:r w:rsidRPr="00B00051">
        <w:rPr>
          <w:rFonts w:cs="Simplified Arabic"/>
          <w:sz w:val="28"/>
          <w:szCs w:val="28"/>
          <w:rtl/>
          <w:lang w:bidi="ar-EG"/>
        </w:rPr>
        <w:t>ولى للتطبيق الناجح ل</w:t>
      </w:r>
      <w:r w:rsidRPr="00B00051">
        <w:rPr>
          <w:rFonts w:cs="Simplified Arabic" w:hint="cs"/>
          <w:sz w:val="28"/>
          <w:szCs w:val="28"/>
          <w:rtl/>
          <w:lang w:bidi="ar-EG"/>
        </w:rPr>
        <w:t>إ</w:t>
      </w:r>
      <w:r w:rsidRPr="00B00051">
        <w:rPr>
          <w:rFonts w:cs="Simplified Arabic"/>
          <w:sz w:val="28"/>
          <w:szCs w:val="28"/>
          <w:rtl/>
          <w:lang w:bidi="ar-EG"/>
        </w:rPr>
        <w:t>دارة الجودة الشاملة بدعم والتزام ال</w:t>
      </w:r>
      <w:r w:rsidRPr="00B00051">
        <w:rPr>
          <w:rFonts w:cs="Simplified Arabic" w:hint="cs"/>
          <w:sz w:val="28"/>
          <w:szCs w:val="28"/>
          <w:rtl/>
          <w:lang w:bidi="ar-EG"/>
        </w:rPr>
        <w:t>إ</w:t>
      </w:r>
      <w:r w:rsidRPr="00B00051">
        <w:rPr>
          <w:rFonts w:cs="Simplified Arabic"/>
          <w:sz w:val="28"/>
          <w:szCs w:val="28"/>
          <w:rtl/>
          <w:lang w:bidi="ar-EG"/>
        </w:rPr>
        <w:t xml:space="preserve">دارة العليا الحقيقي, فبالرغم من </w:t>
      </w:r>
      <w:r w:rsidRPr="00B00051">
        <w:rPr>
          <w:rFonts w:cs="Simplified Arabic" w:hint="cs"/>
          <w:sz w:val="28"/>
          <w:szCs w:val="28"/>
          <w:rtl/>
          <w:lang w:bidi="ar-EG"/>
        </w:rPr>
        <w:t>أ</w:t>
      </w:r>
      <w:r w:rsidRPr="00B00051">
        <w:rPr>
          <w:rFonts w:cs="Simplified Arabic"/>
          <w:sz w:val="28"/>
          <w:szCs w:val="28"/>
          <w:rtl/>
          <w:lang w:bidi="ar-EG"/>
        </w:rPr>
        <w:t>ن ال</w:t>
      </w:r>
      <w:r w:rsidRPr="00B00051">
        <w:rPr>
          <w:rFonts w:cs="Simplified Arabic" w:hint="cs"/>
          <w:sz w:val="28"/>
          <w:szCs w:val="28"/>
          <w:rtl/>
          <w:lang w:bidi="ar-EG"/>
        </w:rPr>
        <w:t>إ</w:t>
      </w:r>
      <w:r w:rsidRPr="00B00051">
        <w:rPr>
          <w:rFonts w:cs="Simplified Arabic"/>
          <w:sz w:val="28"/>
          <w:szCs w:val="28"/>
          <w:rtl/>
          <w:lang w:bidi="ar-EG"/>
        </w:rPr>
        <w:t xml:space="preserve">دارة العليا تخصص الموارد المطلوبة للعمليات </w:t>
      </w:r>
      <w:r w:rsidRPr="00B00051">
        <w:rPr>
          <w:rFonts w:cs="Simplified Arabic" w:hint="cs"/>
          <w:sz w:val="28"/>
          <w:szCs w:val="28"/>
          <w:rtl/>
          <w:lang w:bidi="ar-EG"/>
        </w:rPr>
        <w:t>الإنتاجية</w:t>
      </w:r>
      <w:r w:rsidRPr="00B00051">
        <w:rPr>
          <w:rFonts w:cs="Simplified Arabic"/>
          <w:sz w:val="28"/>
          <w:szCs w:val="28"/>
          <w:rtl/>
          <w:lang w:bidi="ar-EG"/>
        </w:rPr>
        <w:t xml:space="preserve"> فانه يستوجب منها وضع مجموعة </w:t>
      </w:r>
      <w:r w:rsidRPr="00B00051">
        <w:rPr>
          <w:rFonts w:cs="Simplified Arabic" w:hint="cs"/>
          <w:sz w:val="28"/>
          <w:szCs w:val="28"/>
          <w:rtl/>
          <w:lang w:bidi="ar-EG"/>
        </w:rPr>
        <w:t>أسبقيات</w:t>
      </w:r>
      <w:r w:rsidRPr="00B00051">
        <w:rPr>
          <w:rFonts w:cs="Simplified Arabic"/>
          <w:sz w:val="28"/>
          <w:szCs w:val="28"/>
          <w:rtl/>
          <w:lang w:bidi="ar-EG"/>
        </w:rPr>
        <w:t xml:space="preserve"> تهدف </w:t>
      </w:r>
      <w:r w:rsidRPr="00B00051">
        <w:rPr>
          <w:rFonts w:cs="Simplified Arabic" w:hint="cs"/>
          <w:sz w:val="28"/>
          <w:szCs w:val="28"/>
          <w:rtl/>
          <w:lang w:bidi="ar-EG"/>
        </w:rPr>
        <w:t>إلى</w:t>
      </w:r>
      <w:r w:rsidRPr="00B00051">
        <w:rPr>
          <w:rFonts w:cs="Simplified Arabic"/>
          <w:sz w:val="28"/>
          <w:szCs w:val="28"/>
          <w:rtl/>
          <w:lang w:bidi="ar-EG"/>
        </w:rPr>
        <w:t xml:space="preserve"> تعزيز الخطط المتعلقة بالوصول </w:t>
      </w:r>
      <w:r w:rsidRPr="00B00051">
        <w:rPr>
          <w:rFonts w:cs="Simplified Arabic" w:hint="cs"/>
          <w:sz w:val="28"/>
          <w:szCs w:val="28"/>
          <w:rtl/>
          <w:lang w:bidi="ar-EG"/>
        </w:rPr>
        <w:t>إلى</w:t>
      </w:r>
      <w:r w:rsidRPr="00B00051">
        <w:rPr>
          <w:rFonts w:cs="Simplified Arabic"/>
          <w:sz w:val="28"/>
          <w:szCs w:val="28"/>
          <w:rtl/>
          <w:lang w:bidi="ar-EG"/>
        </w:rPr>
        <w:t xml:space="preserve"> التطبيق السليم </w:t>
      </w:r>
      <w:r w:rsidRPr="00B00051">
        <w:rPr>
          <w:rFonts w:cs="Simplified Arabic" w:hint="cs"/>
          <w:sz w:val="28"/>
          <w:szCs w:val="28"/>
          <w:rtl/>
          <w:lang w:bidi="ar-EG"/>
        </w:rPr>
        <w:t>لإدارة</w:t>
      </w:r>
      <w:r w:rsidRPr="00B00051">
        <w:rPr>
          <w:rFonts w:cs="Simplified Arabic"/>
          <w:sz w:val="28"/>
          <w:szCs w:val="28"/>
          <w:rtl/>
          <w:lang w:bidi="ar-EG"/>
        </w:rPr>
        <w:t xml:space="preserve"> الجودة الشاملة وتبنيها دون تردد .</w:t>
      </w:r>
    </w:p>
    <w:p w14:paraId="0E240CDF" w14:textId="1EA5953B" w:rsidR="00B00051" w:rsidRPr="00FA7AFC" w:rsidRDefault="00B00051" w:rsidP="0084529C">
      <w:pPr>
        <w:pStyle w:val="a5"/>
        <w:numPr>
          <w:ilvl w:val="0"/>
          <w:numId w:val="24"/>
        </w:numPr>
        <w:bidi/>
        <w:spacing w:before="240" w:after="240" w:line="240" w:lineRule="auto"/>
        <w:jc w:val="both"/>
        <w:rPr>
          <w:rFonts w:ascii="Sakkal Majalla" w:hAnsi="Sakkal Majalla" w:cs="Sakkal Majalla"/>
          <w:b/>
          <w:bCs/>
          <w:sz w:val="28"/>
          <w:szCs w:val="28"/>
          <w:u w:val="single"/>
          <w:rtl/>
          <w:lang w:bidi="ar-EG"/>
        </w:rPr>
      </w:pPr>
      <w:r w:rsidRPr="00FA7AFC">
        <w:rPr>
          <w:rFonts w:ascii="Sakkal Majalla" w:hAnsi="Sakkal Majalla" w:cs="Sakkal Majalla"/>
          <w:b/>
          <w:bCs/>
          <w:sz w:val="28"/>
          <w:szCs w:val="28"/>
          <w:u w:val="single"/>
          <w:rtl/>
          <w:lang w:bidi="ar-EG"/>
        </w:rPr>
        <w:t>مشاركة كافة العاملين في المنظمة</w:t>
      </w:r>
    </w:p>
    <w:p w14:paraId="180E8A00"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من خلال وضع برامج تحفيزية وتوفير الفرص لكافة العاملين للمشاركة وجعلهم طرف</w:t>
      </w:r>
      <w:r w:rsidRPr="00B00051">
        <w:rPr>
          <w:rFonts w:cs="Simplified Arabic" w:hint="cs"/>
          <w:sz w:val="28"/>
          <w:szCs w:val="28"/>
          <w:rtl/>
          <w:lang w:bidi="ar-EG"/>
        </w:rPr>
        <w:t>اً</w:t>
      </w:r>
      <w:r w:rsidRPr="00B00051">
        <w:rPr>
          <w:rFonts w:cs="Simplified Arabic"/>
          <w:sz w:val="28"/>
          <w:szCs w:val="28"/>
          <w:rtl/>
          <w:lang w:bidi="ar-EG"/>
        </w:rPr>
        <w:t xml:space="preserve"> في كل خطوة من خطوات تحقيق المنتج بدء</w:t>
      </w:r>
      <w:r w:rsidRPr="00B00051">
        <w:rPr>
          <w:rFonts w:cs="Simplified Arabic" w:hint="cs"/>
          <w:sz w:val="28"/>
          <w:szCs w:val="28"/>
          <w:rtl/>
          <w:lang w:bidi="ar-EG"/>
        </w:rPr>
        <w:t>اً</w:t>
      </w:r>
      <w:r w:rsidRPr="00B00051">
        <w:rPr>
          <w:rFonts w:cs="Simplified Arabic"/>
          <w:sz w:val="28"/>
          <w:szCs w:val="28"/>
          <w:rtl/>
          <w:lang w:bidi="ar-EG"/>
        </w:rPr>
        <w:t xml:space="preserve"> من تصميم المنتج وتحديد المواد ال</w:t>
      </w:r>
      <w:r w:rsidRPr="00B00051">
        <w:rPr>
          <w:rFonts w:cs="Simplified Arabic" w:hint="cs"/>
          <w:sz w:val="28"/>
          <w:szCs w:val="28"/>
          <w:rtl/>
          <w:lang w:bidi="ar-EG"/>
        </w:rPr>
        <w:t>أ</w:t>
      </w:r>
      <w:r w:rsidRPr="00B00051">
        <w:rPr>
          <w:rFonts w:cs="Simplified Arabic"/>
          <w:sz w:val="28"/>
          <w:szCs w:val="28"/>
          <w:rtl/>
          <w:lang w:bidi="ar-EG"/>
        </w:rPr>
        <w:t>ولية اللازمة مرور</w:t>
      </w:r>
      <w:r w:rsidRPr="00B00051">
        <w:rPr>
          <w:rFonts w:cs="Simplified Arabic" w:hint="cs"/>
          <w:sz w:val="28"/>
          <w:szCs w:val="28"/>
          <w:rtl/>
          <w:lang w:bidi="ar-EG"/>
        </w:rPr>
        <w:t>ًا</w:t>
      </w:r>
      <w:r w:rsidRPr="00B00051">
        <w:rPr>
          <w:rFonts w:cs="Simplified Arabic"/>
          <w:sz w:val="28"/>
          <w:szCs w:val="28"/>
          <w:rtl/>
          <w:lang w:bidi="ar-EG"/>
        </w:rPr>
        <w:t xml:space="preserve"> بالعمليات ال</w:t>
      </w:r>
      <w:r w:rsidRPr="00B00051">
        <w:rPr>
          <w:rFonts w:cs="Simplified Arabic" w:hint="cs"/>
          <w:sz w:val="28"/>
          <w:szCs w:val="28"/>
          <w:rtl/>
          <w:lang w:bidi="ar-EG"/>
        </w:rPr>
        <w:t>إ</w:t>
      </w:r>
      <w:r w:rsidRPr="00B00051">
        <w:rPr>
          <w:rFonts w:cs="Simplified Arabic"/>
          <w:sz w:val="28"/>
          <w:szCs w:val="28"/>
          <w:rtl/>
          <w:lang w:bidi="ar-EG"/>
        </w:rPr>
        <w:t>نتاجية وانتهاء</w:t>
      </w:r>
      <w:r w:rsidRPr="00B00051">
        <w:rPr>
          <w:rFonts w:cs="Simplified Arabic" w:hint="cs"/>
          <w:sz w:val="28"/>
          <w:szCs w:val="28"/>
          <w:rtl/>
          <w:lang w:bidi="ar-EG"/>
        </w:rPr>
        <w:t>اً</w:t>
      </w:r>
      <w:r w:rsidRPr="00B00051">
        <w:rPr>
          <w:rFonts w:cs="Simplified Arabic"/>
          <w:sz w:val="28"/>
          <w:szCs w:val="28"/>
          <w:rtl/>
          <w:lang w:bidi="ar-EG"/>
        </w:rPr>
        <w:t xml:space="preserve"> بتسليم المنتج على وفق المواصفات المطلوبة والمرغوبة </w:t>
      </w:r>
      <w:r w:rsidRPr="00B00051">
        <w:rPr>
          <w:rFonts w:cs="Simplified Arabic" w:hint="cs"/>
          <w:sz w:val="28"/>
          <w:szCs w:val="28"/>
          <w:rtl/>
          <w:lang w:bidi="ar-EG"/>
        </w:rPr>
        <w:t>إ</w:t>
      </w:r>
      <w:r w:rsidRPr="00B00051">
        <w:rPr>
          <w:rFonts w:cs="Simplified Arabic"/>
          <w:sz w:val="28"/>
          <w:szCs w:val="28"/>
          <w:rtl/>
          <w:lang w:bidi="ar-EG"/>
        </w:rPr>
        <w:t>لى الزبائن.</w:t>
      </w:r>
    </w:p>
    <w:p w14:paraId="00D0E451" w14:textId="4F41F8C5" w:rsidR="00B00051" w:rsidRPr="00FA7AFC" w:rsidRDefault="00B00051" w:rsidP="0084529C">
      <w:pPr>
        <w:pStyle w:val="a5"/>
        <w:numPr>
          <w:ilvl w:val="0"/>
          <w:numId w:val="24"/>
        </w:numPr>
        <w:bidi/>
        <w:spacing w:before="240" w:after="240" w:line="240" w:lineRule="auto"/>
        <w:jc w:val="both"/>
        <w:rPr>
          <w:rFonts w:ascii="Sakkal Majalla" w:hAnsi="Sakkal Majalla" w:cs="Sakkal Majalla"/>
          <w:b/>
          <w:bCs/>
          <w:sz w:val="28"/>
          <w:szCs w:val="28"/>
          <w:u w:val="single"/>
          <w:rtl/>
          <w:lang w:bidi="ar-EG"/>
        </w:rPr>
      </w:pPr>
      <w:r w:rsidRPr="00FA7AFC">
        <w:rPr>
          <w:rFonts w:ascii="Sakkal Majalla" w:hAnsi="Sakkal Majalla" w:cs="Sakkal Majalla"/>
          <w:b/>
          <w:bCs/>
          <w:sz w:val="28"/>
          <w:szCs w:val="28"/>
          <w:u w:val="single"/>
          <w:rtl/>
          <w:lang w:bidi="ar-EG"/>
        </w:rPr>
        <w:t>التحسين المستمر</w:t>
      </w:r>
    </w:p>
    <w:p w14:paraId="68D3A162"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hint="cs"/>
          <w:sz w:val="28"/>
          <w:szCs w:val="28"/>
          <w:rtl/>
          <w:lang w:bidi="ar-EG"/>
        </w:rPr>
        <w:t>إ</w:t>
      </w:r>
      <w:r w:rsidRPr="00B00051">
        <w:rPr>
          <w:rFonts w:cs="Simplified Arabic"/>
          <w:sz w:val="28"/>
          <w:szCs w:val="28"/>
          <w:rtl/>
          <w:lang w:bidi="ar-EG"/>
        </w:rPr>
        <w:t xml:space="preserve">ن التحسين مستمر دون توقف والهدف هو بلوغ الكمال على الرغم من صعوبة تحقيقه </w:t>
      </w:r>
      <w:r w:rsidRPr="00B00051">
        <w:rPr>
          <w:rFonts w:cs="Simplified Arabic" w:hint="cs"/>
          <w:sz w:val="28"/>
          <w:szCs w:val="28"/>
          <w:rtl/>
          <w:lang w:bidi="ar-EG"/>
        </w:rPr>
        <w:t>إ</w:t>
      </w:r>
      <w:r w:rsidRPr="00B00051">
        <w:rPr>
          <w:rFonts w:cs="Simplified Arabic"/>
          <w:sz w:val="28"/>
          <w:szCs w:val="28"/>
          <w:rtl/>
          <w:lang w:bidi="ar-EG"/>
        </w:rPr>
        <w:t>لا انه بحد ذاته يكون دافع</w:t>
      </w:r>
      <w:r w:rsidRPr="00B00051">
        <w:rPr>
          <w:rFonts w:cs="Simplified Arabic" w:hint="cs"/>
          <w:sz w:val="28"/>
          <w:szCs w:val="28"/>
          <w:rtl/>
          <w:lang w:bidi="ar-EG"/>
        </w:rPr>
        <w:t>اً</w:t>
      </w:r>
      <w:r w:rsidRPr="00B00051">
        <w:rPr>
          <w:rFonts w:cs="Simplified Arabic"/>
          <w:sz w:val="28"/>
          <w:szCs w:val="28"/>
          <w:rtl/>
          <w:lang w:bidi="ar-EG"/>
        </w:rPr>
        <w:t xml:space="preserve"> للتطوير والتحسين المستمر والمتزايد كما يفعله اليابانيون, وهكذا فان الجودة لا</w:t>
      </w:r>
      <w:r w:rsidRPr="00B00051">
        <w:rPr>
          <w:rFonts w:cs="Simplified Arabic" w:hint="cs"/>
          <w:sz w:val="28"/>
          <w:szCs w:val="28"/>
          <w:rtl/>
          <w:lang w:bidi="ar-EG"/>
        </w:rPr>
        <w:t xml:space="preserve"> </w:t>
      </w:r>
      <w:r w:rsidRPr="00B00051">
        <w:rPr>
          <w:rFonts w:cs="Simplified Arabic"/>
          <w:sz w:val="28"/>
          <w:szCs w:val="28"/>
          <w:rtl/>
          <w:lang w:bidi="ar-EG"/>
        </w:rPr>
        <w:t>يوجد لها نهاية و</w:t>
      </w:r>
      <w:r w:rsidRPr="00B00051">
        <w:rPr>
          <w:rFonts w:cs="Simplified Arabic" w:hint="cs"/>
          <w:sz w:val="28"/>
          <w:szCs w:val="28"/>
          <w:rtl/>
          <w:lang w:bidi="ar-EG"/>
        </w:rPr>
        <w:t>إ</w:t>
      </w:r>
      <w:r w:rsidRPr="00B00051">
        <w:rPr>
          <w:rFonts w:cs="Simplified Arabic"/>
          <w:sz w:val="28"/>
          <w:szCs w:val="28"/>
          <w:rtl/>
          <w:lang w:bidi="ar-EG"/>
        </w:rPr>
        <w:t>نما هي عملية تتطلب المضي قدم</w:t>
      </w:r>
      <w:r w:rsidRPr="00B00051">
        <w:rPr>
          <w:rFonts w:cs="Simplified Arabic" w:hint="cs"/>
          <w:sz w:val="28"/>
          <w:szCs w:val="28"/>
          <w:rtl/>
          <w:lang w:bidi="ar-EG"/>
        </w:rPr>
        <w:t>اً</w:t>
      </w:r>
      <w:r w:rsidRPr="00B00051">
        <w:rPr>
          <w:rFonts w:cs="Simplified Arabic"/>
          <w:sz w:val="28"/>
          <w:szCs w:val="28"/>
          <w:rtl/>
          <w:lang w:bidi="ar-EG"/>
        </w:rPr>
        <w:t xml:space="preserve"> دون هوادة </w:t>
      </w:r>
      <w:r w:rsidRPr="00B00051">
        <w:rPr>
          <w:rFonts w:cs="Simplified Arabic" w:hint="cs"/>
          <w:sz w:val="28"/>
          <w:szCs w:val="28"/>
          <w:rtl/>
          <w:lang w:bidi="ar-EG"/>
        </w:rPr>
        <w:t>أ</w:t>
      </w:r>
      <w:r w:rsidRPr="00B00051">
        <w:rPr>
          <w:rFonts w:cs="Simplified Arabic"/>
          <w:sz w:val="28"/>
          <w:szCs w:val="28"/>
          <w:rtl/>
          <w:lang w:bidi="ar-EG"/>
        </w:rPr>
        <w:t>و توقف.</w:t>
      </w:r>
    </w:p>
    <w:p w14:paraId="19E32205" w14:textId="3205B8E7" w:rsidR="00B00051" w:rsidRPr="00FA7AFC" w:rsidRDefault="00B00051" w:rsidP="0084529C">
      <w:pPr>
        <w:pStyle w:val="a5"/>
        <w:numPr>
          <w:ilvl w:val="0"/>
          <w:numId w:val="24"/>
        </w:numPr>
        <w:bidi/>
        <w:spacing w:before="240" w:after="240" w:line="240" w:lineRule="auto"/>
        <w:jc w:val="both"/>
        <w:rPr>
          <w:rFonts w:ascii="Sakkal Majalla" w:hAnsi="Sakkal Majalla" w:cs="Sakkal Majalla"/>
          <w:b/>
          <w:bCs/>
          <w:sz w:val="28"/>
          <w:szCs w:val="28"/>
          <w:u w:val="single"/>
          <w:rtl/>
          <w:lang w:bidi="ar-EG"/>
        </w:rPr>
      </w:pPr>
      <w:r w:rsidRPr="00FA7AFC">
        <w:rPr>
          <w:rFonts w:ascii="Sakkal Majalla" w:hAnsi="Sakkal Majalla" w:cs="Sakkal Majalla"/>
          <w:b/>
          <w:bCs/>
          <w:sz w:val="28"/>
          <w:szCs w:val="28"/>
          <w:u w:val="single"/>
          <w:rtl/>
          <w:lang w:bidi="ar-EG"/>
        </w:rPr>
        <w:t>التركيز على العميل</w:t>
      </w:r>
    </w:p>
    <w:p w14:paraId="399CCA98"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 xml:space="preserve">بما </w:t>
      </w:r>
      <w:r w:rsidRPr="00B00051">
        <w:rPr>
          <w:rFonts w:cs="Simplified Arabic" w:hint="cs"/>
          <w:sz w:val="28"/>
          <w:szCs w:val="28"/>
          <w:rtl/>
          <w:lang w:bidi="ar-EG"/>
        </w:rPr>
        <w:t>أن</w:t>
      </w:r>
      <w:r w:rsidRPr="00B00051">
        <w:rPr>
          <w:rFonts w:cs="Simplified Arabic"/>
          <w:sz w:val="28"/>
          <w:szCs w:val="28"/>
          <w:rtl/>
          <w:lang w:bidi="ar-EG"/>
        </w:rPr>
        <w:t xml:space="preserve"> العميل هو هدف المنظمة وغايتها ال</w:t>
      </w:r>
      <w:r w:rsidRPr="00B00051">
        <w:rPr>
          <w:rFonts w:cs="Simplified Arabic" w:hint="cs"/>
          <w:sz w:val="28"/>
          <w:szCs w:val="28"/>
          <w:rtl/>
          <w:lang w:bidi="ar-EG"/>
        </w:rPr>
        <w:t>أ</w:t>
      </w:r>
      <w:r w:rsidRPr="00B00051">
        <w:rPr>
          <w:rFonts w:cs="Simplified Arabic"/>
          <w:sz w:val="28"/>
          <w:szCs w:val="28"/>
          <w:rtl/>
          <w:lang w:bidi="ar-EG"/>
        </w:rPr>
        <w:t xml:space="preserve">ساسية وسر نجاحها ومقياس تقدمها اذا فلابد من الاستجابة لرغباته واحتياجاته وتفضيلاته المتجددة, وهكذا تضع </w:t>
      </w:r>
      <w:r w:rsidRPr="00B00051">
        <w:rPr>
          <w:rFonts w:cs="Simplified Arabic" w:hint="cs"/>
          <w:sz w:val="28"/>
          <w:szCs w:val="28"/>
          <w:rtl/>
          <w:lang w:bidi="ar-EG"/>
        </w:rPr>
        <w:t>إ</w:t>
      </w:r>
      <w:r w:rsidRPr="00B00051">
        <w:rPr>
          <w:rFonts w:cs="Simplified Arabic"/>
          <w:sz w:val="28"/>
          <w:szCs w:val="28"/>
          <w:rtl/>
          <w:lang w:bidi="ar-EG"/>
        </w:rPr>
        <w:t xml:space="preserve">دارة الجودة الشاملة العميل في مقدمة </w:t>
      </w:r>
      <w:r w:rsidRPr="00B00051">
        <w:rPr>
          <w:rFonts w:cs="Simplified Arabic" w:hint="cs"/>
          <w:sz w:val="28"/>
          <w:szCs w:val="28"/>
          <w:rtl/>
          <w:lang w:bidi="ar-EG"/>
        </w:rPr>
        <w:lastRenderedPageBreak/>
        <w:t>أ</w:t>
      </w:r>
      <w:r w:rsidRPr="00B00051">
        <w:rPr>
          <w:rFonts w:cs="Simplified Arabic"/>
          <w:sz w:val="28"/>
          <w:szCs w:val="28"/>
          <w:rtl/>
          <w:lang w:bidi="ar-EG"/>
        </w:rPr>
        <w:t xml:space="preserve">ولوياتها لاقتناعها التام باعتباره المحرك </w:t>
      </w:r>
      <w:r w:rsidRPr="00B00051">
        <w:rPr>
          <w:rFonts w:cs="Simplified Arabic" w:hint="cs"/>
          <w:sz w:val="28"/>
          <w:szCs w:val="28"/>
          <w:rtl/>
          <w:lang w:bidi="ar-EG"/>
        </w:rPr>
        <w:t>الأساسي</w:t>
      </w:r>
      <w:r w:rsidRPr="00B00051">
        <w:rPr>
          <w:rFonts w:cs="Simplified Arabic"/>
          <w:sz w:val="28"/>
          <w:szCs w:val="28"/>
          <w:rtl/>
          <w:lang w:bidi="ar-EG"/>
        </w:rPr>
        <w:t xml:space="preserve"> لكافة العمليات داخل المنظمة </w:t>
      </w:r>
      <w:r w:rsidRPr="00B00051">
        <w:rPr>
          <w:rFonts w:cs="Simplified Arabic" w:hint="cs"/>
          <w:sz w:val="28"/>
          <w:szCs w:val="28"/>
          <w:rtl/>
          <w:lang w:bidi="ar-EG"/>
        </w:rPr>
        <w:t>إ</w:t>
      </w:r>
      <w:r w:rsidRPr="00B00051">
        <w:rPr>
          <w:rFonts w:cs="Simplified Arabic"/>
          <w:sz w:val="28"/>
          <w:szCs w:val="28"/>
          <w:rtl/>
          <w:lang w:bidi="ar-EG"/>
        </w:rPr>
        <w:t>ذ بدون تلبية تفضيلاته واحتياجاته الحقيقية لا</w:t>
      </w:r>
      <w:r w:rsidRPr="00B00051">
        <w:rPr>
          <w:rFonts w:cs="Simplified Arabic" w:hint="cs"/>
          <w:sz w:val="28"/>
          <w:szCs w:val="28"/>
          <w:rtl/>
          <w:lang w:bidi="ar-EG"/>
        </w:rPr>
        <w:t xml:space="preserve"> </w:t>
      </w:r>
      <w:r w:rsidRPr="00B00051">
        <w:rPr>
          <w:rFonts w:cs="Simplified Arabic"/>
          <w:sz w:val="28"/>
          <w:szCs w:val="28"/>
          <w:rtl/>
          <w:lang w:bidi="ar-EG"/>
        </w:rPr>
        <w:t xml:space="preserve">يمكن للمنظمة </w:t>
      </w:r>
      <w:r w:rsidRPr="00B00051">
        <w:rPr>
          <w:rFonts w:cs="Simplified Arabic" w:hint="cs"/>
          <w:sz w:val="28"/>
          <w:szCs w:val="28"/>
          <w:rtl/>
          <w:lang w:bidi="ar-EG"/>
        </w:rPr>
        <w:t>أ</w:t>
      </w:r>
      <w:r w:rsidRPr="00B00051">
        <w:rPr>
          <w:rFonts w:cs="Simplified Arabic"/>
          <w:sz w:val="28"/>
          <w:szCs w:val="28"/>
          <w:rtl/>
          <w:lang w:bidi="ar-EG"/>
        </w:rPr>
        <w:t xml:space="preserve">ن تنمو سواء كان خارجيا </w:t>
      </w:r>
      <w:r w:rsidRPr="00B00051">
        <w:rPr>
          <w:rFonts w:cs="Simplified Arabic" w:hint="cs"/>
          <w:sz w:val="28"/>
          <w:szCs w:val="28"/>
          <w:rtl/>
          <w:lang w:bidi="ar-EG"/>
        </w:rPr>
        <w:t>أ</w:t>
      </w:r>
      <w:r w:rsidRPr="00B00051">
        <w:rPr>
          <w:rFonts w:cs="Simplified Arabic"/>
          <w:sz w:val="28"/>
          <w:szCs w:val="28"/>
          <w:rtl/>
          <w:lang w:bidi="ar-EG"/>
        </w:rPr>
        <w:t>م داخلي</w:t>
      </w:r>
      <w:r w:rsidRPr="00B00051">
        <w:rPr>
          <w:rFonts w:cs="Simplified Arabic" w:hint="cs"/>
          <w:sz w:val="28"/>
          <w:szCs w:val="28"/>
          <w:rtl/>
          <w:lang w:bidi="ar-EG"/>
        </w:rPr>
        <w:t>اً</w:t>
      </w:r>
      <w:r w:rsidRPr="00B00051">
        <w:rPr>
          <w:rFonts w:cs="Simplified Arabic"/>
          <w:sz w:val="28"/>
          <w:szCs w:val="28"/>
          <w:rtl/>
          <w:lang w:bidi="ar-EG"/>
        </w:rPr>
        <w:t>.</w:t>
      </w:r>
    </w:p>
    <w:p w14:paraId="4F150C93" w14:textId="57150C6D" w:rsidR="00B00051" w:rsidRPr="00FA7AFC" w:rsidRDefault="00B00051" w:rsidP="0084529C">
      <w:pPr>
        <w:pStyle w:val="a5"/>
        <w:numPr>
          <w:ilvl w:val="0"/>
          <w:numId w:val="24"/>
        </w:numPr>
        <w:bidi/>
        <w:spacing w:before="240" w:after="240" w:line="240" w:lineRule="auto"/>
        <w:jc w:val="both"/>
        <w:rPr>
          <w:rFonts w:ascii="Sakkal Majalla" w:hAnsi="Sakkal Majalla" w:cs="Sakkal Majalla"/>
          <w:b/>
          <w:bCs/>
          <w:sz w:val="28"/>
          <w:szCs w:val="28"/>
          <w:u w:val="single"/>
          <w:rtl/>
          <w:lang w:bidi="ar-EG"/>
        </w:rPr>
      </w:pPr>
      <w:r w:rsidRPr="00FA7AFC">
        <w:rPr>
          <w:rFonts w:ascii="Sakkal Majalla" w:hAnsi="Sakkal Majalla" w:cs="Sakkal Majalla"/>
          <w:b/>
          <w:bCs/>
          <w:sz w:val="28"/>
          <w:szCs w:val="28"/>
          <w:u w:val="single"/>
          <w:rtl/>
          <w:lang w:bidi="ar-EG"/>
        </w:rPr>
        <w:t>التدريب والتعليم</w:t>
      </w:r>
    </w:p>
    <w:p w14:paraId="759037B2"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 xml:space="preserve">باستخدام برامج التدريب والتعليم تطور </w:t>
      </w:r>
      <w:r w:rsidRPr="00B00051">
        <w:rPr>
          <w:rFonts w:cs="Simplified Arabic" w:hint="cs"/>
          <w:sz w:val="28"/>
          <w:szCs w:val="28"/>
          <w:rtl/>
          <w:lang w:bidi="ar-EG"/>
        </w:rPr>
        <w:t>إ</w:t>
      </w:r>
      <w:r w:rsidRPr="00B00051">
        <w:rPr>
          <w:rFonts w:cs="Simplified Arabic"/>
          <w:sz w:val="28"/>
          <w:szCs w:val="28"/>
          <w:rtl/>
          <w:lang w:bidi="ar-EG"/>
        </w:rPr>
        <w:t xml:space="preserve">دارة الجودة الشاملة </w:t>
      </w:r>
      <w:r w:rsidRPr="00B00051">
        <w:rPr>
          <w:rFonts w:cs="Simplified Arabic" w:hint="cs"/>
          <w:sz w:val="28"/>
          <w:szCs w:val="28"/>
          <w:rtl/>
          <w:lang w:bidi="ar-EG"/>
        </w:rPr>
        <w:t>إ</w:t>
      </w:r>
      <w:r w:rsidRPr="00B00051">
        <w:rPr>
          <w:rFonts w:cs="Simplified Arabic"/>
          <w:sz w:val="28"/>
          <w:szCs w:val="28"/>
          <w:rtl/>
          <w:lang w:bidi="ar-EG"/>
        </w:rPr>
        <w:t xml:space="preserve">مكانات وقدرات وطاقات عامليها باعتبارها وسيلة حديثة في تجديد وتطوير معلومات وقدرات ومهارات العاملين الحقيقة ومن خلال استخدام </w:t>
      </w:r>
      <w:r w:rsidRPr="00B00051">
        <w:rPr>
          <w:rFonts w:cs="Simplified Arabic" w:hint="cs"/>
          <w:sz w:val="28"/>
          <w:szCs w:val="28"/>
          <w:rtl/>
          <w:lang w:bidi="ar-EG"/>
        </w:rPr>
        <w:t>أ</w:t>
      </w:r>
      <w:r w:rsidRPr="00B00051">
        <w:rPr>
          <w:rFonts w:cs="Simplified Arabic"/>
          <w:sz w:val="28"/>
          <w:szCs w:val="28"/>
          <w:rtl/>
          <w:lang w:bidi="ar-EG"/>
        </w:rPr>
        <w:t>ساليب المحاكات والعمل الفعلي في الدورات دون الاكتفاء بالمشاهدة والاطلاع لتوفير الفرصة للعاملين لتحقيق المنتجات المطلوبة منذ الوهلة ال</w:t>
      </w:r>
      <w:r w:rsidRPr="00B00051">
        <w:rPr>
          <w:rFonts w:cs="Simplified Arabic" w:hint="cs"/>
          <w:sz w:val="28"/>
          <w:szCs w:val="28"/>
          <w:rtl/>
          <w:lang w:bidi="ar-EG"/>
        </w:rPr>
        <w:t>أ</w:t>
      </w:r>
      <w:r w:rsidRPr="00B00051">
        <w:rPr>
          <w:rFonts w:cs="Simplified Arabic"/>
          <w:sz w:val="28"/>
          <w:szCs w:val="28"/>
          <w:rtl/>
          <w:lang w:bidi="ar-EG"/>
        </w:rPr>
        <w:t>ولى ودون أي هدر.</w:t>
      </w:r>
    </w:p>
    <w:p w14:paraId="38B58EC4" w14:textId="3DE095AC" w:rsidR="00B00051" w:rsidRPr="00FA7AFC" w:rsidRDefault="00B00051" w:rsidP="0084529C">
      <w:pPr>
        <w:pStyle w:val="a5"/>
        <w:numPr>
          <w:ilvl w:val="0"/>
          <w:numId w:val="24"/>
        </w:numPr>
        <w:bidi/>
        <w:spacing w:before="240" w:after="240" w:line="240" w:lineRule="auto"/>
        <w:jc w:val="both"/>
        <w:rPr>
          <w:rFonts w:ascii="Sakkal Majalla" w:hAnsi="Sakkal Majalla" w:cs="Sakkal Majalla"/>
          <w:b/>
          <w:bCs/>
          <w:sz w:val="28"/>
          <w:szCs w:val="28"/>
          <w:u w:val="single"/>
          <w:rtl/>
          <w:lang w:bidi="ar-EG"/>
        </w:rPr>
      </w:pPr>
      <w:r w:rsidRPr="00FA7AFC">
        <w:rPr>
          <w:rFonts w:ascii="Sakkal Majalla" w:hAnsi="Sakkal Majalla" w:cs="Sakkal Majalla"/>
          <w:b/>
          <w:bCs/>
          <w:sz w:val="28"/>
          <w:szCs w:val="28"/>
          <w:u w:val="single"/>
          <w:rtl/>
          <w:lang w:bidi="ar-EG"/>
        </w:rPr>
        <w:t>التحفيز المستمر</w:t>
      </w:r>
    </w:p>
    <w:p w14:paraId="2832CCA5"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 xml:space="preserve">يتطلب التطبيق السليم </w:t>
      </w:r>
      <w:r w:rsidRPr="00B00051">
        <w:rPr>
          <w:rFonts w:cs="Simplified Arabic" w:hint="cs"/>
          <w:sz w:val="28"/>
          <w:szCs w:val="28"/>
          <w:rtl/>
          <w:lang w:bidi="ar-EG"/>
        </w:rPr>
        <w:t>لإدارة</w:t>
      </w:r>
      <w:r w:rsidRPr="00B00051">
        <w:rPr>
          <w:rFonts w:cs="Simplified Arabic"/>
          <w:sz w:val="28"/>
          <w:szCs w:val="28"/>
          <w:rtl/>
          <w:lang w:bidi="ar-EG"/>
        </w:rPr>
        <w:t xml:space="preserve"> الجودة الشاملة التحفيز المستمر للعاملين على الجهود </w:t>
      </w:r>
      <w:r w:rsidRPr="00B00051">
        <w:rPr>
          <w:rFonts w:cs="Simplified Arabic" w:hint="cs"/>
          <w:sz w:val="28"/>
          <w:szCs w:val="28"/>
          <w:rtl/>
          <w:lang w:bidi="ar-EG"/>
        </w:rPr>
        <w:t>والأعمال</w:t>
      </w:r>
      <w:r w:rsidRPr="00B00051">
        <w:rPr>
          <w:rFonts w:cs="Simplified Arabic"/>
          <w:sz w:val="28"/>
          <w:szCs w:val="28"/>
          <w:rtl/>
          <w:lang w:bidi="ar-EG"/>
        </w:rPr>
        <w:t xml:space="preserve"> المتميزة وحتى </w:t>
      </w:r>
      <w:r w:rsidRPr="00B00051">
        <w:rPr>
          <w:rFonts w:cs="Simplified Arabic" w:hint="cs"/>
          <w:sz w:val="28"/>
          <w:szCs w:val="28"/>
          <w:rtl/>
          <w:lang w:bidi="ar-EG"/>
        </w:rPr>
        <w:t>الأعمال</w:t>
      </w:r>
      <w:r w:rsidRPr="00B00051">
        <w:rPr>
          <w:rFonts w:cs="Simplified Arabic"/>
          <w:sz w:val="28"/>
          <w:szCs w:val="28"/>
          <w:rtl/>
          <w:lang w:bidi="ar-EG"/>
        </w:rPr>
        <w:t xml:space="preserve"> السليمة منذ الوهلة </w:t>
      </w:r>
      <w:r w:rsidRPr="00B00051">
        <w:rPr>
          <w:rFonts w:cs="Simplified Arabic" w:hint="cs"/>
          <w:sz w:val="28"/>
          <w:szCs w:val="28"/>
          <w:rtl/>
          <w:lang w:bidi="ar-EG"/>
        </w:rPr>
        <w:t>الأولى</w:t>
      </w:r>
      <w:r w:rsidRPr="00B00051">
        <w:rPr>
          <w:rFonts w:cs="Simplified Arabic"/>
          <w:sz w:val="28"/>
          <w:szCs w:val="28"/>
          <w:rtl/>
          <w:lang w:bidi="ar-EG"/>
        </w:rPr>
        <w:t xml:space="preserve">, </w:t>
      </w:r>
      <w:r w:rsidRPr="00B00051">
        <w:rPr>
          <w:rFonts w:cs="Simplified Arabic" w:hint="cs"/>
          <w:sz w:val="28"/>
          <w:szCs w:val="28"/>
          <w:rtl/>
          <w:lang w:bidi="ar-EG"/>
        </w:rPr>
        <w:t>إذ</w:t>
      </w:r>
      <w:r w:rsidRPr="00B00051">
        <w:rPr>
          <w:rFonts w:cs="Simplified Arabic"/>
          <w:sz w:val="28"/>
          <w:szCs w:val="28"/>
          <w:rtl/>
          <w:lang w:bidi="ar-EG"/>
        </w:rPr>
        <w:t xml:space="preserve"> </w:t>
      </w:r>
      <w:r w:rsidRPr="00B00051">
        <w:rPr>
          <w:rFonts w:cs="Simplified Arabic" w:hint="cs"/>
          <w:sz w:val="28"/>
          <w:szCs w:val="28"/>
          <w:rtl/>
          <w:lang w:bidi="ar-EG"/>
        </w:rPr>
        <w:t>أن</w:t>
      </w:r>
      <w:r w:rsidRPr="00B00051">
        <w:rPr>
          <w:rFonts w:cs="Simplified Arabic"/>
          <w:sz w:val="28"/>
          <w:szCs w:val="28"/>
          <w:rtl/>
          <w:lang w:bidi="ar-EG"/>
        </w:rPr>
        <w:t xml:space="preserve"> </w:t>
      </w:r>
      <w:r w:rsidRPr="00B00051">
        <w:rPr>
          <w:rFonts w:cs="Simplified Arabic" w:hint="cs"/>
          <w:sz w:val="28"/>
          <w:szCs w:val="28"/>
          <w:rtl/>
          <w:lang w:bidi="ar-EG"/>
        </w:rPr>
        <w:t>إنتاج</w:t>
      </w:r>
      <w:r w:rsidRPr="00B00051">
        <w:rPr>
          <w:rFonts w:cs="Simplified Arabic"/>
          <w:sz w:val="28"/>
          <w:szCs w:val="28"/>
          <w:rtl/>
          <w:lang w:bidi="ar-EG"/>
        </w:rPr>
        <w:t xml:space="preserve"> العامل على وفق المواصفات المطلوبة تعد </w:t>
      </w:r>
      <w:r w:rsidRPr="00B00051">
        <w:rPr>
          <w:rFonts w:cs="Simplified Arabic" w:hint="cs"/>
          <w:sz w:val="28"/>
          <w:szCs w:val="28"/>
          <w:rtl/>
          <w:lang w:bidi="ar-EG"/>
        </w:rPr>
        <w:t>الأساس</w:t>
      </w:r>
      <w:r w:rsidRPr="00B00051">
        <w:rPr>
          <w:rFonts w:cs="Simplified Arabic"/>
          <w:sz w:val="28"/>
          <w:szCs w:val="28"/>
          <w:rtl/>
          <w:lang w:bidi="ar-EG"/>
        </w:rPr>
        <w:t xml:space="preserve"> في تحقيق </w:t>
      </w:r>
      <w:r w:rsidRPr="00B00051">
        <w:rPr>
          <w:rFonts w:cs="Simplified Arabic" w:hint="cs"/>
          <w:sz w:val="28"/>
          <w:szCs w:val="28"/>
          <w:rtl/>
          <w:lang w:bidi="ar-EG"/>
        </w:rPr>
        <w:t>الإنتاج</w:t>
      </w:r>
      <w:r w:rsidRPr="00B00051">
        <w:rPr>
          <w:rFonts w:cs="Simplified Arabic"/>
          <w:sz w:val="28"/>
          <w:szCs w:val="28"/>
          <w:rtl/>
          <w:lang w:bidi="ar-EG"/>
        </w:rPr>
        <w:t xml:space="preserve"> النهائي ذو الجودة العالية لمنتجات المنظمة منذ الوهلة </w:t>
      </w:r>
      <w:r w:rsidRPr="00B00051">
        <w:rPr>
          <w:rFonts w:cs="Simplified Arabic" w:hint="cs"/>
          <w:sz w:val="28"/>
          <w:szCs w:val="28"/>
          <w:rtl/>
          <w:lang w:bidi="ar-EG"/>
        </w:rPr>
        <w:t>الأولى</w:t>
      </w:r>
      <w:r w:rsidRPr="00B00051">
        <w:rPr>
          <w:rFonts w:cs="Simplified Arabic"/>
          <w:sz w:val="28"/>
          <w:szCs w:val="28"/>
          <w:rtl/>
          <w:lang w:bidi="ar-EG"/>
        </w:rPr>
        <w:t xml:space="preserve">, وفي هذا الصدد توصلت العديد من الدراسات </w:t>
      </w:r>
      <w:r w:rsidRPr="00B00051">
        <w:rPr>
          <w:rFonts w:cs="Simplified Arabic" w:hint="cs"/>
          <w:sz w:val="28"/>
          <w:szCs w:val="28"/>
          <w:rtl/>
          <w:lang w:bidi="ar-EG"/>
        </w:rPr>
        <w:t>إلى</w:t>
      </w:r>
      <w:r w:rsidRPr="00B00051">
        <w:rPr>
          <w:rFonts w:cs="Simplified Arabic"/>
          <w:sz w:val="28"/>
          <w:szCs w:val="28"/>
          <w:rtl/>
          <w:lang w:bidi="ar-EG"/>
        </w:rPr>
        <w:t xml:space="preserve"> </w:t>
      </w:r>
      <w:r w:rsidRPr="00B00051">
        <w:rPr>
          <w:rFonts w:cs="Simplified Arabic" w:hint="cs"/>
          <w:sz w:val="28"/>
          <w:szCs w:val="28"/>
          <w:rtl/>
          <w:lang w:bidi="ar-EG"/>
        </w:rPr>
        <w:t>أن</w:t>
      </w:r>
      <w:r w:rsidRPr="00B00051">
        <w:rPr>
          <w:rFonts w:cs="Simplified Arabic"/>
          <w:sz w:val="28"/>
          <w:szCs w:val="28"/>
          <w:rtl/>
          <w:lang w:bidi="ar-EG"/>
        </w:rPr>
        <w:t xml:space="preserve"> العاملين ترفع معنوياتهم عند الثناء</w:t>
      </w:r>
      <w:r w:rsidRPr="00B00051">
        <w:rPr>
          <w:rFonts w:cs="Simplified Arabic" w:hint="cs"/>
          <w:sz w:val="28"/>
          <w:szCs w:val="28"/>
          <w:rtl/>
          <w:lang w:bidi="ar-EG"/>
        </w:rPr>
        <w:t xml:space="preserve"> </w:t>
      </w:r>
      <w:r w:rsidRPr="00B00051">
        <w:rPr>
          <w:rFonts w:cs="Simplified Arabic"/>
          <w:sz w:val="28"/>
          <w:szCs w:val="28"/>
          <w:rtl/>
          <w:lang w:bidi="ar-EG"/>
        </w:rPr>
        <w:t>عليهم</w:t>
      </w:r>
      <w:r w:rsidRPr="00B00051">
        <w:rPr>
          <w:rFonts w:cs="Simplified Arabic" w:hint="cs"/>
          <w:sz w:val="28"/>
          <w:szCs w:val="28"/>
          <w:rtl/>
          <w:lang w:bidi="ar-EG"/>
        </w:rPr>
        <w:t xml:space="preserve"> أو</w:t>
      </w:r>
      <w:r w:rsidRPr="00B00051">
        <w:rPr>
          <w:rFonts w:cs="Simplified Arabic"/>
          <w:sz w:val="28"/>
          <w:szCs w:val="28"/>
          <w:rtl/>
          <w:lang w:bidi="ar-EG"/>
        </w:rPr>
        <w:t xml:space="preserve"> تكريمهم مادي</w:t>
      </w:r>
      <w:r w:rsidRPr="00B00051">
        <w:rPr>
          <w:rFonts w:cs="Simplified Arabic" w:hint="cs"/>
          <w:sz w:val="28"/>
          <w:szCs w:val="28"/>
          <w:rtl/>
          <w:lang w:bidi="ar-EG"/>
        </w:rPr>
        <w:t>اً</w:t>
      </w:r>
      <w:r w:rsidRPr="00B00051">
        <w:rPr>
          <w:rFonts w:cs="Simplified Arabic"/>
          <w:sz w:val="28"/>
          <w:szCs w:val="28"/>
          <w:rtl/>
          <w:lang w:bidi="ar-EG"/>
        </w:rPr>
        <w:t xml:space="preserve"> </w:t>
      </w:r>
      <w:r w:rsidRPr="00B00051">
        <w:rPr>
          <w:rFonts w:cs="Simplified Arabic" w:hint="cs"/>
          <w:sz w:val="28"/>
          <w:szCs w:val="28"/>
          <w:rtl/>
          <w:lang w:bidi="ar-EG"/>
        </w:rPr>
        <w:t>أ</w:t>
      </w:r>
      <w:r w:rsidRPr="00B00051">
        <w:rPr>
          <w:rFonts w:cs="Simplified Arabic"/>
          <w:sz w:val="28"/>
          <w:szCs w:val="28"/>
          <w:rtl/>
          <w:lang w:bidi="ar-EG"/>
        </w:rPr>
        <w:t>و معنوي</w:t>
      </w:r>
      <w:r w:rsidRPr="00B00051">
        <w:rPr>
          <w:rFonts w:cs="Simplified Arabic" w:hint="cs"/>
          <w:sz w:val="28"/>
          <w:szCs w:val="28"/>
          <w:rtl/>
          <w:lang w:bidi="ar-EG"/>
        </w:rPr>
        <w:t>اً</w:t>
      </w:r>
      <w:r w:rsidRPr="00B00051">
        <w:rPr>
          <w:rFonts w:cs="Simplified Arabic"/>
          <w:sz w:val="28"/>
          <w:szCs w:val="28"/>
          <w:rtl/>
          <w:lang w:bidi="ar-EG"/>
        </w:rPr>
        <w:t xml:space="preserve"> مقابل جهودهم المتميزة وهذا ما</w:t>
      </w:r>
      <w:r w:rsidRPr="00B00051">
        <w:rPr>
          <w:rFonts w:cs="Simplified Arabic" w:hint="cs"/>
          <w:sz w:val="28"/>
          <w:szCs w:val="28"/>
          <w:rtl/>
          <w:lang w:bidi="ar-EG"/>
        </w:rPr>
        <w:t xml:space="preserve"> </w:t>
      </w:r>
      <w:r w:rsidRPr="00B00051">
        <w:rPr>
          <w:rFonts w:cs="Simplified Arabic"/>
          <w:sz w:val="28"/>
          <w:szCs w:val="28"/>
          <w:rtl/>
          <w:lang w:bidi="ar-EG"/>
        </w:rPr>
        <w:t xml:space="preserve">تطبقه </w:t>
      </w:r>
      <w:r w:rsidRPr="00B00051">
        <w:rPr>
          <w:rFonts w:cs="Simplified Arabic" w:hint="cs"/>
          <w:sz w:val="28"/>
          <w:szCs w:val="28"/>
          <w:rtl/>
          <w:lang w:bidi="ar-EG"/>
        </w:rPr>
        <w:t>إ</w:t>
      </w:r>
      <w:r w:rsidRPr="00B00051">
        <w:rPr>
          <w:rFonts w:cs="Simplified Arabic"/>
          <w:sz w:val="28"/>
          <w:szCs w:val="28"/>
          <w:rtl/>
          <w:lang w:bidi="ar-EG"/>
        </w:rPr>
        <w:t>دارة الجودة الشاملة.</w:t>
      </w:r>
    </w:p>
    <w:p w14:paraId="3FE1AECF" w14:textId="557CCF29" w:rsidR="00B00051" w:rsidRPr="00FA7AFC" w:rsidRDefault="007434F7" w:rsidP="00FA7AFC">
      <w:pPr>
        <w:pStyle w:val="2"/>
        <w:spacing w:before="240" w:after="240" w:line="240" w:lineRule="auto"/>
        <w:rPr>
          <w:rFonts w:ascii="Sakkal Majalla" w:hAnsi="Sakkal Majalla" w:cs="Sakkal Majalla"/>
          <w:b/>
          <w:bCs/>
          <w:color w:val="auto"/>
          <w:sz w:val="28"/>
          <w:szCs w:val="28"/>
          <w:u w:val="single"/>
          <w:rtl/>
          <w:lang w:bidi="ar-EG"/>
        </w:rPr>
      </w:pPr>
      <w:bookmarkStart w:id="64" w:name="_Toc154488158"/>
      <w:bookmarkStart w:id="65" w:name="_Toc154488226"/>
      <w:bookmarkStart w:id="66" w:name="_Toc160541121"/>
      <w:bookmarkStart w:id="67" w:name="_Toc192452994"/>
      <w:r>
        <w:rPr>
          <w:rFonts w:ascii="Sakkal Majalla" w:hAnsi="Sakkal Majalla" w:cs="Sakkal Majalla" w:hint="cs"/>
          <w:b/>
          <w:bCs/>
          <w:color w:val="auto"/>
          <w:sz w:val="28"/>
          <w:szCs w:val="28"/>
          <w:u w:val="single"/>
          <w:rtl/>
          <w:lang w:bidi="ar-EG"/>
        </w:rPr>
        <w:t xml:space="preserve">2/2/9 </w:t>
      </w:r>
      <w:r w:rsidR="00B00051" w:rsidRPr="00FA7AFC">
        <w:rPr>
          <w:rFonts w:ascii="Sakkal Majalla" w:hAnsi="Sakkal Majalla" w:cs="Sakkal Majalla"/>
          <w:b/>
          <w:bCs/>
          <w:color w:val="auto"/>
          <w:sz w:val="28"/>
          <w:szCs w:val="28"/>
          <w:u w:val="single"/>
          <w:rtl/>
          <w:lang w:bidi="ar-EG"/>
        </w:rPr>
        <w:t>التحديات التي تواجه تنفيذ إدارة الجودة الشاملة</w:t>
      </w:r>
      <w:bookmarkEnd w:id="64"/>
      <w:bookmarkEnd w:id="65"/>
      <w:bookmarkEnd w:id="66"/>
      <w:bookmarkEnd w:id="67"/>
    </w:p>
    <w:p w14:paraId="4FFBFF02"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يواجه تنفيذ ممارسات إدارة الجودة تحديات مختلفة. تعيق هذه التحديات التنفيذ الناجح لإدارة الجودة الشاملة مما يجعل من الصعب تقديم سلع وخدمات عالية الجودة لجميع أصحاب المصلحة بما في ذلك المستهلكين النهائيين. إن المعرفة الجيدة بالعوامل التي من المحتمل أن تعيق التنفيذ السليم لإدارة الجودة الشاملة تمنح المديرين الفرصة لوضع استراتيجيات فعالة لتحسين نشر إدارة الجودة الشاملة ، وبالتالي تعزيز نجاح الأعمال (</w:t>
      </w:r>
      <w:r w:rsidRPr="00B00051">
        <w:rPr>
          <w:rFonts w:asciiTheme="majorBidi" w:hAnsiTheme="majorBidi" w:cstheme="majorBidi"/>
          <w:sz w:val="28"/>
          <w:szCs w:val="28"/>
          <w:lang w:bidi="ar-EG"/>
        </w:rPr>
        <w:t>Jacobsen, 2008</w:t>
      </w:r>
      <w:r w:rsidRPr="00B00051">
        <w:rPr>
          <w:rFonts w:cs="Simplified Arabic"/>
          <w:sz w:val="28"/>
          <w:szCs w:val="28"/>
          <w:rtl/>
          <w:lang w:bidi="ar-EG"/>
        </w:rPr>
        <w:t>). وقد أجريت العديد من الدراسات التي تكشف عن العديد من العوامل التي تشكل حواجز أمام التنفيذ الناجح لإدارة الجودة الشاملة.</w:t>
      </w:r>
    </w:p>
    <w:p w14:paraId="1172D854"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ووفقا لما ذكره سيباستيانيلي وتميمي (</w:t>
      </w:r>
      <w:r w:rsidRPr="00B00051">
        <w:rPr>
          <w:rFonts w:asciiTheme="majorBidi" w:hAnsiTheme="majorBidi" w:cstheme="majorBidi"/>
          <w:sz w:val="28"/>
          <w:szCs w:val="28"/>
          <w:lang w:bidi="ar-EG"/>
        </w:rPr>
        <w:t>Sebastianelli &amp; Tamimi, 2003</w:t>
      </w:r>
      <w:r w:rsidRPr="00B00051">
        <w:rPr>
          <w:rFonts w:cs="Simplified Arabic"/>
          <w:sz w:val="28"/>
          <w:szCs w:val="28"/>
          <w:rtl/>
          <w:lang w:bidi="ar-EG"/>
        </w:rPr>
        <w:t>)، فإن العوامل الخمسة التي تعيق تنفيذ إدارة الجودة الشاملة هي الافتقار إلى التخطيط الكافي؛ وعدم كفاية النهوض بالموارد البشرية؛ والافتقار إلى التخطيط السليم؛ والافتقار إلى القيادة في تطوير ثقافة الجودة؛ وعدم كفاية الموارد؛ وقلة التركيز على توجيه العملاء ورضاهم. في دراستهما حول تحديد العوائق الأكثر جدوى أمام تنفيذ إدارة الجودة الشاملة، لاحظ والين ورحيم (</w:t>
      </w:r>
      <w:r w:rsidRPr="00B00051">
        <w:rPr>
          <w:rFonts w:asciiTheme="majorBidi" w:hAnsiTheme="majorBidi" w:cstheme="majorBidi"/>
          <w:sz w:val="28"/>
          <w:szCs w:val="28"/>
          <w:lang w:bidi="ar-EG"/>
        </w:rPr>
        <w:t>Whalen and Rahim, 1994</w:t>
      </w:r>
      <w:r w:rsidRPr="00B00051">
        <w:rPr>
          <w:rFonts w:cs="Simplified Arabic"/>
          <w:sz w:val="28"/>
          <w:szCs w:val="28"/>
          <w:rtl/>
          <w:lang w:bidi="ar-EG"/>
        </w:rPr>
        <w:t xml:space="preserve">) نقص التخطيط، وعدم التزام الإدارة العليا، وقوة العمل، ونقص التدريب والتطوير، وفريق الرضا، وتنفيذ البرامج المتقادمة، وعدم </w:t>
      </w:r>
      <w:r w:rsidRPr="00B00051">
        <w:rPr>
          <w:rFonts w:cs="Simplified Arabic"/>
          <w:sz w:val="28"/>
          <w:szCs w:val="28"/>
          <w:rtl/>
          <w:lang w:bidi="ar-EG"/>
        </w:rPr>
        <w:lastRenderedPageBreak/>
        <w:t xml:space="preserve">كفاية الموارد، وصعوبة تغيير ثقافة المنظمة، وعدم كفاية مقاييس الجودة باعتبارها التحديات الرئيسية في تنفيذ إدارة الجودة الشاملة. نظرت هذه الدراسة في التحديات التي تواجه تنفيذ إدارة الجودة الشاملة في </w:t>
      </w:r>
      <w:r w:rsidRPr="00B00051">
        <w:rPr>
          <w:rFonts w:cs="Simplified Arabic" w:hint="cs"/>
          <w:sz w:val="28"/>
          <w:szCs w:val="28"/>
          <w:rtl/>
          <w:lang w:bidi="ar-EG"/>
        </w:rPr>
        <w:t>شركة "</w:t>
      </w:r>
      <w:r w:rsidRPr="00B00051">
        <w:rPr>
          <w:rFonts w:asciiTheme="majorBidi" w:hAnsiTheme="majorBidi" w:cstheme="majorBidi"/>
          <w:sz w:val="28"/>
          <w:szCs w:val="28"/>
          <w:lang w:bidi="ar-EG"/>
        </w:rPr>
        <w:t>PMS</w:t>
      </w:r>
      <w:r w:rsidRPr="00B00051">
        <w:rPr>
          <w:rFonts w:cs="Simplified Arabic" w:hint="cs"/>
          <w:sz w:val="28"/>
          <w:szCs w:val="28"/>
          <w:rtl/>
          <w:lang w:bidi="ar-EG"/>
        </w:rPr>
        <w:t>"</w:t>
      </w:r>
      <w:r w:rsidRPr="00B00051">
        <w:rPr>
          <w:rFonts w:cs="Simplified Arabic"/>
          <w:sz w:val="28"/>
          <w:szCs w:val="28"/>
          <w:rtl/>
          <w:lang w:bidi="ar-EG"/>
        </w:rPr>
        <w:t>. وألقى الجزء جيم من الاستبيان ردودا على التحديات التي تواجه تنفيذ إدارة الجودة الشاملة في معهد ماساتشوستس للتكنولوجيا.</w:t>
      </w:r>
    </w:p>
    <w:p w14:paraId="7DE1D7DE" w14:textId="77777777" w:rsidR="00B00051" w:rsidRPr="00B00051" w:rsidRDefault="00B00051" w:rsidP="00B00051">
      <w:pPr>
        <w:spacing w:after="0" w:line="240" w:lineRule="auto"/>
        <w:ind w:firstLine="720"/>
        <w:jc w:val="both"/>
        <w:rPr>
          <w:rFonts w:ascii="Simplified Arabic" w:eastAsia="Times New Roman" w:hAnsi="Simplified Arabic" w:cs="Simplified Arabic"/>
          <w:sz w:val="28"/>
          <w:szCs w:val="28"/>
        </w:rPr>
      </w:pPr>
      <w:r w:rsidRPr="00B00051">
        <w:rPr>
          <w:rFonts w:ascii="Simplified Arabic" w:eastAsia="Times New Roman" w:hAnsi="Simplified Arabic" w:cs="Simplified Arabic" w:hint="cs"/>
          <w:sz w:val="28"/>
          <w:szCs w:val="28"/>
          <w:rtl/>
        </w:rPr>
        <w:t xml:space="preserve">ويمكن القول بأن إدارة </w:t>
      </w:r>
      <w:r w:rsidRPr="00B00051">
        <w:rPr>
          <w:rFonts w:ascii="Simplified Arabic" w:eastAsia="Times New Roman" w:hAnsi="Simplified Arabic" w:cs="Simplified Arabic"/>
          <w:sz w:val="28"/>
          <w:szCs w:val="28"/>
          <w:rtl/>
        </w:rPr>
        <w:t xml:space="preserve">الجودة الشاملة </w:t>
      </w:r>
      <w:r w:rsidRPr="00B00051">
        <w:rPr>
          <w:rFonts w:ascii="Simplified Arabic" w:eastAsia="Times New Roman" w:hAnsi="Simplified Arabic" w:cs="Simplified Arabic" w:hint="cs"/>
          <w:sz w:val="28"/>
          <w:szCs w:val="28"/>
          <w:rtl/>
        </w:rPr>
        <w:t xml:space="preserve">تواجه </w:t>
      </w:r>
      <w:r w:rsidRPr="00B00051">
        <w:rPr>
          <w:rFonts w:ascii="Simplified Arabic" w:eastAsia="Times New Roman" w:hAnsi="Simplified Arabic" w:cs="Simplified Arabic"/>
          <w:sz w:val="28"/>
          <w:szCs w:val="28"/>
          <w:rtl/>
        </w:rPr>
        <w:t>العديد من التحديات عند تنفيذها في المنظمات، ومن أهم هذه التحديات</w:t>
      </w:r>
      <w:r w:rsidRPr="00B00051">
        <w:rPr>
          <w:rFonts w:ascii="Simplified Arabic" w:eastAsia="Times New Roman" w:hAnsi="Simplified Arabic" w:cs="Simplified Arabic" w:hint="cs"/>
          <w:sz w:val="28"/>
          <w:szCs w:val="28"/>
          <w:rtl/>
        </w:rPr>
        <w:t xml:space="preserve"> </w:t>
      </w:r>
      <w:r w:rsidRPr="00B00051">
        <w:rPr>
          <w:rFonts w:ascii="Simplified Arabic" w:eastAsia="Times New Roman" w:hAnsi="Simplified Arabic" w:cs="Simplified Arabic"/>
          <w:sz w:val="28"/>
          <w:szCs w:val="28"/>
          <w:rtl/>
        </w:rPr>
        <w:t>(</w:t>
      </w:r>
      <w:r w:rsidRPr="00B00051">
        <w:rPr>
          <w:rFonts w:ascii="Simplified Arabic" w:eastAsia="Times New Roman" w:hAnsi="Simplified Arabic" w:cs="Simplified Arabic"/>
          <w:sz w:val="28"/>
          <w:szCs w:val="28"/>
        </w:rPr>
        <w:t>Quality Management Academy</w:t>
      </w:r>
      <w:r w:rsidRPr="00B00051">
        <w:rPr>
          <w:rFonts w:ascii="Simplified Arabic" w:eastAsia="Times New Roman" w:hAnsi="Simplified Arabic" w:cs="Simplified Arabic"/>
          <w:sz w:val="28"/>
          <w:szCs w:val="28"/>
          <w:rtl/>
        </w:rPr>
        <w:t>):</w:t>
      </w:r>
    </w:p>
    <w:p w14:paraId="5C23592E" w14:textId="77777777" w:rsidR="00B00051" w:rsidRPr="00B00051" w:rsidRDefault="00B00051" w:rsidP="0084529C">
      <w:pPr>
        <w:pStyle w:val="a5"/>
        <w:numPr>
          <w:ilvl w:val="0"/>
          <w:numId w:val="22"/>
        </w:numPr>
        <w:bidi/>
        <w:spacing w:after="0" w:line="240" w:lineRule="auto"/>
        <w:jc w:val="both"/>
        <w:rPr>
          <w:rFonts w:ascii="Simplified Arabic" w:eastAsia="Times New Roman" w:hAnsi="Simplified Arabic" w:cs="Simplified Arabic"/>
          <w:sz w:val="28"/>
          <w:szCs w:val="28"/>
          <w:rtl/>
        </w:rPr>
      </w:pPr>
      <w:r w:rsidRPr="00B00051">
        <w:rPr>
          <w:rFonts w:ascii="Simplified Arabic" w:eastAsia="Times New Roman" w:hAnsi="Simplified Arabic" w:cs="Simplified Arabic"/>
          <w:sz w:val="28"/>
          <w:szCs w:val="28"/>
          <w:rtl/>
        </w:rPr>
        <w:t>نقص الالتزام من الإدارة العليا: يُعدّ الالتزام من الإدارة العليا أمرًا أساسيًا لنجاح أي مبادرة لتحسين الجودة. فبدون هذا الالتزام، قد يشعر الموظفون أن إدارة الجودة الشاملة مجرد مبادرة عابرة، مما قد يؤدي إلى عدم نجاحها.</w:t>
      </w:r>
    </w:p>
    <w:p w14:paraId="53212B87" w14:textId="77777777" w:rsidR="00B00051" w:rsidRPr="00B00051" w:rsidRDefault="00B00051" w:rsidP="0084529C">
      <w:pPr>
        <w:pStyle w:val="a5"/>
        <w:numPr>
          <w:ilvl w:val="0"/>
          <w:numId w:val="22"/>
        </w:numPr>
        <w:bidi/>
        <w:spacing w:after="0" w:line="240" w:lineRule="auto"/>
        <w:jc w:val="both"/>
        <w:rPr>
          <w:rFonts w:ascii="Simplified Arabic" w:eastAsia="Times New Roman" w:hAnsi="Simplified Arabic" w:cs="Simplified Arabic"/>
          <w:sz w:val="28"/>
          <w:szCs w:val="28"/>
          <w:rtl/>
        </w:rPr>
      </w:pPr>
      <w:r w:rsidRPr="00B00051">
        <w:rPr>
          <w:rFonts w:ascii="Simplified Arabic" w:eastAsia="Times New Roman" w:hAnsi="Simplified Arabic" w:cs="Simplified Arabic"/>
          <w:sz w:val="28"/>
          <w:szCs w:val="28"/>
          <w:rtl/>
        </w:rPr>
        <w:t>مقاومة التغيير: التغيير صعب دائمًا، وقد يعارض بعض الأشخاص الجهود المبذولة لتحسين الجودة. فهذه التغييرات قد تتطلب منهم تعلم مهارات جديدة أو تغيير طريقة عملهم.</w:t>
      </w:r>
    </w:p>
    <w:p w14:paraId="3A8FB083" w14:textId="77777777" w:rsidR="00B00051" w:rsidRPr="00B00051" w:rsidRDefault="00B00051" w:rsidP="0084529C">
      <w:pPr>
        <w:pStyle w:val="a5"/>
        <w:numPr>
          <w:ilvl w:val="0"/>
          <w:numId w:val="22"/>
        </w:numPr>
        <w:bidi/>
        <w:spacing w:after="0" w:line="240" w:lineRule="auto"/>
        <w:jc w:val="both"/>
        <w:rPr>
          <w:rFonts w:ascii="Simplified Arabic" w:eastAsia="Times New Roman" w:hAnsi="Simplified Arabic" w:cs="Simplified Arabic"/>
          <w:sz w:val="28"/>
          <w:szCs w:val="28"/>
          <w:rtl/>
        </w:rPr>
      </w:pPr>
      <w:r w:rsidRPr="00B00051">
        <w:rPr>
          <w:rFonts w:ascii="Simplified Arabic" w:eastAsia="Times New Roman" w:hAnsi="Simplified Arabic" w:cs="Simplified Arabic"/>
          <w:sz w:val="28"/>
          <w:szCs w:val="28"/>
          <w:rtl/>
        </w:rPr>
        <w:t>نقص التدريب: يجب توفير التدريب الكافي للموظفين لفهم وتطبيق مبادئ إدارة الجودة الشاملة. فبدون التدريب، قد لا يتمكن الموظفون من المشاركة بفعالية في عملية التحسين المستمر.</w:t>
      </w:r>
    </w:p>
    <w:p w14:paraId="35735C98" w14:textId="77777777" w:rsidR="00B00051" w:rsidRPr="00B00051" w:rsidRDefault="00B00051" w:rsidP="0084529C">
      <w:pPr>
        <w:pStyle w:val="a5"/>
        <w:numPr>
          <w:ilvl w:val="0"/>
          <w:numId w:val="22"/>
        </w:numPr>
        <w:bidi/>
        <w:spacing w:after="0" w:line="240" w:lineRule="auto"/>
        <w:jc w:val="both"/>
        <w:rPr>
          <w:rFonts w:ascii="Simplified Arabic" w:eastAsia="Times New Roman" w:hAnsi="Simplified Arabic" w:cs="Simplified Arabic"/>
          <w:sz w:val="28"/>
          <w:szCs w:val="28"/>
          <w:rtl/>
        </w:rPr>
      </w:pPr>
      <w:r w:rsidRPr="00B00051">
        <w:rPr>
          <w:rFonts w:ascii="Simplified Arabic" w:eastAsia="Times New Roman" w:hAnsi="Simplified Arabic" w:cs="Simplified Arabic"/>
          <w:sz w:val="28"/>
          <w:szCs w:val="28"/>
          <w:rtl/>
        </w:rPr>
        <w:t>نقص الموارد: قد يكون نقص الموارد الضرورية مثل الوقت والمال والعمالة عائقًا كبيرًا أمام تنفيذ إدارة الجودة الشاملة.</w:t>
      </w:r>
    </w:p>
    <w:p w14:paraId="25B4063E" w14:textId="77777777" w:rsidR="00B00051" w:rsidRPr="00B00051" w:rsidRDefault="00B00051" w:rsidP="0084529C">
      <w:pPr>
        <w:pStyle w:val="a5"/>
        <w:numPr>
          <w:ilvl w:val="0"/>
          <w:numId w:val="22"/>
        </w:numPr>
        <w:bidi/>
        <w:spacing w:after="0" w:line="240" w:lineRule="auto"/>
        <w:jc w:val="both"/>
        <w:rPr>
          <w:rFonts w:ascii="Simplified Arabic" w:eastAsia="Times New Roman" w:hAnsi="Simplified Arabic" w:cs="Simplified Arabic"/>
          <w:sz w:val="28"/>
          <w:szCs w:val="28"/>
          <w:rtl/>
        </w:rPr>
      </w:pPr>
      <w:r w:rsidRPr="00B00051">
        <w:rPr>
          <w:rFonts w:ascii="Simplified Arabic" w:eastAsia="Times New Roman" w:hAnsi="Simplified Arabic" w:cs="Simplified Arabic"/>
          <w:sz w:val="28"/>
          <w:szCs w:val="28"/>
          <w:rtl/>
        </w:rPr>
        <w:t>التركيز على الأهداف القصيرة الأجل: تحقيق الجودة الشاملة يتطلب تركيزًا على الأهداف طويلة الأجل. فبدون هذا التركيز، قد تؤدي الجهود المبذولة لتحسين الجودة إلى نتائج قصيرة الأجل غير مستدامة.</w:t>
      </w:r>
    </w:p>
    <w:p w14:paraId="066035E5" w14:textId="77777777" w:rsidR="00B00051" w:rsidRPr="00B00051" w:rsidRDefault="00B00051" w:rsidP="00B00051">
      <w:pPr>
        <w:spacing w:after="0" w:line="240" w:lineRule="auto"/>
        <w:ind w:firstLine="360"/>
        <w:jc w:val="both"/>
        <w:rPr>
          <w:rFonts w:ascii="Simplified Arabic" w:eastAsia="Times New Roman" w:hAnsi="Simplified Arabic" w:cs="Simplified Arabic"/>
          <w:sz w:val="28"/>
          <w:szCs w:val="28"/>
          <w:rtl/>
        </w:rPr>
      </w:pPr>
      <w:r w:rsidRPr="00B00051">
        <w:rPr>
          <w:rFonts w:ascii="Simplified Arabic" w:eastAsia="Times New Roman" w:hAnsi="Simplified Arabic" w:cs="Simplified Arabic"/>
          <w:sz w:val="28"/>
          <w:szCs w:val="28"/>
          <w:rtl/>
        </w:rPr>
        <w:t>بالإضافة إلى هذه التحديات، قد تواجه إدارة الجودة الشاملة تحديات أخرى تتعلق بثقافة المنظمة وحجمها وطبيعة عملها.</w:t>
      </w:r>
    </w:p>
    <w:p w14:paraId="34003C9A" w14:textId="77777777" w:rsidR="00B00051" w:rsidRPr="00B00051" w:rsidRDefault="00B00051" w:rsidP="0084529C">
      <w:pPr>
        <w:pStyle w:val="a5"/>
        <w:numPr>
          <w:ilvl w:val="0"/>
          <w:numId w:val="4"/>
        </w:numPr>
        <w:bidi/>
        <w:spacing w:after="0" w:line="240" w:lineRule="auto"/>
        <w:rPr>
          <w:rFonts w:ascii="Simplified Arabic" w:eastAsia="Times New Roman" w:hAnsi="Simplified Arabic" w:cs="Simplified Arabic"/>
          <w:b/>
          <w:bCs/>
          <w:sz w:val="28"/>
          <w:szCs w:val="28"/>
          <w:rtl/>
        </w:rPr>
      </w:pPr>
      <w:r w:rsidRPr="00B00051">
        <w:rPr>
          <w:rFonts w:ascii="Simplified Arabic" w:eastAsia="Times New Roman" w:hAnsi="Simplified Arabic" w:cs="Simplified Arabic"/>
          <w:b/>
          <w:bCs/>
          <w:sz w:val="28"/>
          <w:szCs w:val="28"/>
          <w:rtl/>
        </w:rPr>
        <w:t>كيفية التغلب على التحديات:</w:t>
      </w:r>
    </w:p>
    <w:p w14:paraId="0821B272" w14:textId="77777777" w:rsidR="00B00051" w:rsidRPr="00B00051" w:rsidRDefault="00B00051" w:rsidP="00B00051">
      <w:pPr>
        <w:spacing w:after="0" w:line="240" w:lineRule="auto"/>
        <w:ind w:firstLine="360"/>
        <w:rPr>
          <w:rFonts w:ascii="Simplified Arabic" w:eastAsia="Times New Roman" w:hAnsi="Simplified Arabic" w:cs="Simplified Arabic"/>
          <w:sz w:val="28"/>
          <w:szCs w:val="28"/>
          <w:rtl/>
        </w:rPr>
      </w:pPr>
      <w:r w:rsidRPr="00B00051">
        <w:rPr>
          <w:rFonts w:ascii="Simplified Arabic" w:eastAsia="Times New Roman" w:hAnsi="Simplified Arabic" w:cs="Simplified Arabic"/>
          <w:sz w:val="28"/>
          <w:szCs w:val="28"/>
          <w:rtl/>
        </w:rPr>
        <w:t>يمكن التغلب على التحديات التي تواجه تنفيذ إدارة الجودة الشاملة من خلال اتخاذ الإجراءات التالية</w:t>
      </w:r>
      <w:r w:rsidRPr="00B00051">
        <w:rPr>
          <w:rFonts w:ascii="Simplified Arabic" w:eastAsia="Times New Roman" w:hAnsi="Simplified Arabic" w:cs="Simplified Arabic" w:hint="cs"/>
          <w:sz w:val="28"/>
          <w:szCs w:val="28"/>
          <w:rtl/>
        </w:rPr>
        <w:t xml:space="preserve"> (خليفة، 2021: 95)</w:t>
      </w:r>
      <w:r w:rsidRPr="00B00051">
        <w:rPr>
          <w:rFonts w:ascii="Simplified Arabic" w:eastAsia="Times New Roman" w:hAnsi="Simplified Arabic" w:cs="Simplified Arabic"/>
          <w:sz w:val="28"/>
          <w:szCs w:val="28"/>
          <w:rtl/>
        </w:rPr>
        <w:t>:</w:t>
      </w:r>
    </w:p>
    <w:p w14:paraId="0FC7725E" w14:textId="77777777" w:rsidR="00B00051" w:rsidRPr="00B00051" w:rsidRDefault="00B00051" w:rsidP="0084529C">
      <w:pPr>
        <w:pStyle w:val="a5"/>
        <w:numPr>
          <w:ilvl w:val="0"/>
          <w:numId w:val="22"/>
        </w:numPr>
        <w:bidi/>
        <w:spacing w:after="0" w:line="240" w:lineRule="auto"/>
        <w:jc w:val="both"/>
        <w:rPr>
          <w:rFonts w:ascii="Simplified Arabic" w:eastAsia="Times New Roman" w:hAnsi="Simplified Arabic" w:cs="Simplified Arabic"/>
          <w:sz w:val="28"/>
          <w:szCs w:val="28"/>
          <w:rtl/>
        </w:rPr>
      </w:pPr>
      <w:r w:rsidRPr="00B00051">
        <w:rPr>
          <w:rFonts w:ascii="Simplified Arabic" w:eastAsia="Times New Roman" w:hAnsi="Simplified Arabic" w:cs="Simplified Arabic"/>
          <w:sz w:val="28"/>
          <w:szCs w:val="28"/>
          <w:rtl/>
        </w:rPr>
        <w:t>الحصول على دعم الإدارة العليا: يجب أن يكون هناك دعم قوي من الإدارة العليا لنجاح إدارة الجودة الشاملة. فهذا الدعم سيساعد في كسر مقاومة التغيير وتوفير الموارد اللازمة للتنفيذ.</w:t>
      </w:r>
    </w:p>
    <w:p w14:paraId="717B4767" w14:textId="77777777" w:rsidR="00B00051" w:rsidRPr="00B00051" w:rsidRDefault="00B00051" w:rsidP="0084529C">
      <w:pPr>
        <w:pStyle w:val="a5"/>
        <w:numPr>
          <w:ilvl w:val="0"/>
          <w:numId w:val="22"/>
        </w:numPr>
        <w:bidi/>
        <w:spacing w:after="0" w:line="240" w:lineRule="auto"/>
        <w:jc w:val="both"/>
        <w:rPr>
          <w:rFonts w:ascii="Simplified Arabic" w:eastAsia="Times New Roman" w:hAnsi="Simplified Arabic" w:cs="Simplified Arabic"/>
          <w:sz w:val="28"/>
          <w:szCs w:val="28"/>
          <w:rtl/>
        </w:rPr>
      </w:pPr>
      <w:r w:rsidRPr="00B00051">
        <w:rPr>
          <w:rFonts w:ascii="Simplified Arabic" w:eastAsia="Times New Roman" w:hAnsi="Simplified Arabic" w:cs="Simplified Arabic"/>
          <w:sz w:val="28"/>
          <w:szCs w:val="28"/>
          <w:rtl/>
        </w:rPr>
        <w:t>بناء ثقافة الجودة: يجب أن تركز المنظمة على بناء ثقافة الجودة، والتي تضع الجودة في المقام الأول. فهذه الثقافة ستساعد في تعزيز الالتزام من جميع الموظفين.</w:t>
      </w:r>
    </w:p>
    <w:p w14:paraId="216F30A8" w14:textId="77777777" w:rsidR="00B00051" w:rsidRPr="00B00051" w:rsidRDefault="00B00051" w:rsidP="0084529C">
      <w:pPr>
        <w:pStyle w:val="a5"/>
        <w:numPr>
          <w:ilvl w:val="0"/>
          <w:numId w:val="22"/>
        </w:numPr>
        <w:bidi/>
        <w:spacing w:after="0" w:line="240" w:lineRule="auto"/>
        <w:jc w:val="both"/>
        <w:rPr>
          <w:rFonts w:ascii="Simplified Arabic" w:eastAsia="Times New Roman" w:hAnsi="Simplified Arabic" w:cs="Simplified Arabic"/>
          <w:sz w:val="28"/>
          <w:szCs w:val="28"/>
          <w:rtl/>
        </w:rPr>
      </w:pPr>
      <w:r w:rsidRPr="00B00051">
        <w:rPr>
          <w:rFonts w:ascii="Simplified Arabic" w:eastAsia="Times New Roman" w:hAnsi="Simplified Arabic" w:cs="Simplified Arabic"/>
          <w:sz w:val="28"/>
          <w:szCs w:val="28"/>
          <w:rtl/>
        </w:rPr>
        <w:t>توفير التدريب المناسب: يجب توفير التدريب المناسب للموظفين لفهم وتطبيق مبادئ إدارة الجودة الشاملة. فهذا التدريب سيساعدهم في المشاركة بفعالية في عملية التحسين المستمر.</w:t>
      </w:r>
    </w:p>
    <w:p w14:paraId="41AA68C9" w14:textId="77777777" w:rsidR="00B00051" w:rsidRPr="00B00051" w:rsidRDefault="00B00051" w:rsidP="0084529C">
      <w:pPr>
        <w:pStyle w:val="a5"/>
        <w:numPr>
          <w:ilvl w:val="0"/>
          <w:numId w:val="22"/>
        </w:numPr>
        <w:bidi/>
        <w:spacing w:after="0" w:line="240" w:lineRule="auto"/>
        <w:jc w:val="both"/>
        <w:rPr>
          <w:rFonts w:ascii="Simplified Arabic" w:eastAsia="Times New Roman" w:hAnsi="Simplified Arabic" w:cs="Simplified Arabic"/>
          <w:sz w:val="28"/>
          <w:szCs w:val="28"/>
          <w:rtl/>
        </w:rPr>
      </w:pPr>
      <w:r w:rsidRPr="00B00051">
        <w:rPr>
          <w:rFonts w:ascii="Simplified Arabic" w:eastAsia="Times New Roman" w:hAnsi="Simplified Arabic" w:cs="Simplified Arabic"/>
          <w:sz w:val="28"/>
          <w:szCs w:val="28"/>
          <w:rtl/>
        </w:rPr>
        <w:lastRenderedPageBreak/>
        <w:t>التخطيط الجيد: يجب أن يكون هناك تخطيط جيد لتنفيذ إدارة الجودة الشاملة، بما في ذلك تحديد الأهداف والخطوات اللازمة لتحقيقها. فهذا التخطيط سيساعد في التغلب على التحديات والمخاطر المحتملة.</w:t>
      </w:r>
    </w:p>
    <w:p w14:paraId="4182B2FF" w14:textId="77777777" w:rsidR="00B00051" w:rsidRPr="00B00051" w:rsidRDefault="00B00051" w:rsidP="00B00051">
      <w:pPr>
        <w:spacing w:after="0" w:line="240" w:lineRule="auto"/>
        <w:ind w:firstLine="720"/>
        <w:jc w:val="both"/>
        <w:rPr>
          <w:rFonts w:ascii="Simplified Arabic" w:eastAsia="Times New Roman" w:hAnsi="Simplified Arabic" w:cs="Simplified Arabic"/>
          <w:sz w:val="28"/>
          <w:szCs w:val="28"/>
          <w:rtl/>
        </w:rPr>
      </w:pPr>
      <w:r w:rsidRPr="00B00051">
        <w:rPr>
          <w:rFonts w:ascii="Simplified Arabic" w:eastAsia="Times New Roman" w:hAnsi="Simplified Arabic" w:cs="Simplified Arabic"/>
          <w:sz w:val="28"/>
          <w:szCs w:val="28"/>
          <w:rtl/>
        </w:rPr>
        <w:t>يعد تنفيذ إدارة الجودة الشاملة عملية طويلة الأمد تتطلب الالتزام والتركيز من جميع أعضاء المنظمة. فعند التغلب على التحديات التي تواجه التنفيذ، يمكن تحقيق العديد من الفوائد من إدارة الجودة الشاملة، مثل</w:t>
      </w:r>
      <w:r w:rsidRPr="00B00051">
        <w:rPr>
          <w:rFonts w:ascii="Simplified Arabic" w:eastAsia="Times New Roman" w:hAnsi="Simplified Arabic" w:cs="Simplified Arabic" w:hint="cs"/>
          <w:sz w:val="28"/>
          <w:szCs w:val="28"/>
          <w:rtl/>
        </w:rPr>
        <w:t xml:space="preserve">: </w:t>
      </w:r>
      <w:r w:rsidRPr="00B00051">
        <w:rPr>
          <w:rFonts w:ascii="Simplified Arabic" w:eastAsia="Times New Roman" w:hAnsi="Simplified Arabic" w:cs="Simplified Arabic"/>
          <w:sz w:val="28"/>
          <w:szCs w:val="28"/>
          <w:rtl/>
        </w:rPr>
        <w:t>(</w:t>
      </w:r>
      <w:r w:rsidRPr="00B00051">
        <w:rPr>
          <w:rFonts w:ascii="Simplified Arabic" w:eastAsia="Times New Roman" w:hAnsi="Simplified Arabic" w:cs="Simplified Arabic"/>
          <w:sz w:val="28"/>
          <w:szCs w:val="28"/>
        </w:rPr>
        <w:t>American Society for Quality</w:t>
      </w:r>
      <w:r w:rsidRPr="00B00051">
        <w:rPr>
          <w:rFonts w:ascii="Simplified Arabic" w:eastAsia="Times New Roman" w:hAnsi="Simplified Arabic" w:cs="Simplified Arabic" w:hint="cs"/>
          <w:sz w:val="28"/>
          <w:szCs w:val="28"/>
          <w:rtl/>
        </w:rPr>
        <w:t>)</w:t>
      </w:r>
      <w:r w:rsidRPr="00B00051">
        <w:rPr>
          <w:rFonts w:ascii="Simplified Arabic" w:eastAsia="Times New Roman" w:hAnsi="Simplified Arabic" w:cs="Simplified Arabic"/>
          <w:sz w:val="28"/>
          <w:szCs w:val="28"/>
          <w:rtl/>
        </w:rPr>
        <w:t>:</w:t>
      </w:r>
    </w:p>
    <w:p w14:paraId="4E19C185" w14:textId="77777777" w:rsidR="00B00051" w:rsidRPr="00B00051" w:rsidRDefault="00B00051" w:rsidP="0084529C">
      <w:pPr>
        <w:numPr>
          <w:ilvl w:val="0"/>
          <w:numId w:val="23"/>
        </w:numPr>
        <w:spacing w:after="0" w:line="240" w:lineRule="auto"/>
        <w:rPr>
          <w:rFonts w:ascii="Simplified Arabic" w:eastAsia="Times New Roman" w:hAnsi="Simplified Arabic" w:cs="Simplified Arabic"/>
          <w:sz w:val="28"/>
          <w:szCs w:val="28"/>
          <w:rtl/>
        </w:rPr>
      </w:pPr>
      <w:r w:rsidRPr="00B00051">
        <w:rPr>
          <w:rFonts w:ascii="Simplified Arabic" w:eastAsia="Times New Roman" w:hAnsi="Simplified Arabic" w:cs="Simplified Arabic"/>
          <w:b/>
          <w:bCs/>
          <w:sz w:val="28"/>
          <w:szCs w:val="28"/>
          <w:rtl/>
        </w:rPr>
        <w:t>زيادة رضا العملاء:</w:t>
      </w:r>
      <w:r w:rsidRPr="00B00051">
        <w:rPr>
          <w:rFonts w:ascii="Simplified Arabic" w:eastAsia="Times New Roman" w:hAnsi="Simplified Arabic" w:cs="Simplified Arabic"/>
          <w:sz w:val="28"/>
          <w:szCs w:val="28"/>
          <w:rtl/>
        </w:rPr>
        <w:t> تركز إدارة الجودة الشاملة على تلبية احتياجات العملاء وتوقعاتهم. فهذا يؤدي إلى زيادة رضا العملاء.</w:t>
      </w:r>
    </w:p>
    <w:p w14:paraId="4D21DFD6" w14:textId="77777777" w:rsidR="00B00051" w:rsidRPr="00B00051" w:rsidRDefault="00B00051" w:rsidP="0084529C">
      <w:pPr>
        <w:numPr>
          <w:ilvl w:val="0"/>
          <w:numId w:val="23"/>
        </w:numPr>
        <w:spacing w:after="0" w:line="240" w:lineRule="auto"/>
        <w:rPr>
          <w:rFonts w:ascii="Simplified Arabic" w:eastAsia="Times New Roman" w:hAnsi="Simplified Arabic" w:cs="Simplified Arabic"/>
          <w:sz w:val="28"/>
          <w:szCs w:val="28"/>
          <w:rtl/>
        </w:rPr>
      </w:pPr>
      <w:r w:rsidRPr="00B00051">
        <w:rPr>
          <w:rFonts w:ascii="Simplified Arabic" w:eastAsia="Times New Roman" w:hAnsi="Simplified Arabic" w:cs="Simplified Arabic"/>
          <w:b/>
          <w:bCs/>
          <w:sz w:val="28"/>
          <w:szCs w:val="28"/>
          <w:rtl/>
        </w:rPr>
        <w:t>تحسين الكفاءة التشغيلية:</w:t>
      </w:r>
      <w:r w:rsidRPr="00B00051">
        <w:rPr>
          <w:rFonts w:ascii="Simplified Arabic" w:eastAsia="Times New Roman" w:hAnsi="Simplified Arabic" w:cs="Simplified Arabic"/>
          <w:sz w:val="28"/>
          <w:szCs w:val="28"/>
          <w:rtl/>
        </w:rPr>
        <w:t> تساعد إدارة الجودة الشاملة في تحسين العمليات التشغيلية، مما يؤدي إلى زيادة الكفاءة وخفض التكاليف.</w:t>
      </w:r>
    </w:p>
    <w:p w14:paraId="2794EA63" w14:textId="77777777" w:rsidR="00B00051" w:rsidRPr="00B00051" w:rsidRDefault="00B00051" w:rsidP="0084529C">
      <w:pPr>
        <w:numPr>
          <w:ilvl w:val="0"/>
          <w:numId w:val="23"/>
        </w:numPr>
        <w:spacing w:after="0" w:line="240" w:lineRule="auto"/>
        <w:rPr>
          <w:rFonts w:ascii="Simplified Arabic" w:eastAsia="Times New Roman" w:hAnsi="Simplified Arabic" w:cs="Simplified Arabic"/>
          <w:sz w:val="28"/>
          <w:szCs w:val="28"/>
          <w:rtl/>
        </w:rPr>
      </w:pPr>
      <w:r w:rsidRPr="00B00051">
        <w:rPr>
          <w:rFonts w:ascii="Simplified Arabic" w:eastAsia="Times New Roman" w:hAnsi="Simplified Arabic" w:cs="Simplified Arabic"/>
          <w:b/>
          <w:bCs/>
          <w:sz w:val="28"/>
          <w:szCs w:val="28"/>
          <w:rtl/>
        </w:rPr>
        <w:t>الإبداع والابتكار: </w:t>
      </w:r>
      <w:r w:rsidRPr="00B00051">
        <w:rPr>
          <w:rFonts w:ascii="Simplified Arabic" w:eastAsia="Times New Roman" w:hAnsi="Simplified Arabic" w:cs="Simplified Arabic"/>
          <w:sz w:val="28"/>
          <w:szCs w:val="28"/>
          <w:rtl/>
        </w:rPr>
        <w:t>تخلق إدارة الجودة الشاملة بيئة تدعم الابتكار والإبداع، مما يؤدي إلى تطوير منتجات وخدمات جديدة ومبتكرة.</w:t>
      </w:r>
    </w:p>
    <w:p w14:paraId="16F0A30C" w14:textId="5B85DBAF" w:rsidR="00B00051" w:rsidRPr="00FA7AFC" w:rsidRDefault="007434F7" w:rsidP="00FA7AFC">
      <w:pPr>
        <w:pStyle w:val="2"/>
        <w:spacing w:before="240" w:after="240" w:line="240" w:lineRule="auto"/>
        <w:rPr>
          <w:rFonts w:ascii="Sakkal Majalla" w:hAnsi="Sakkal Majalla" w:cs="Sakkal Majalla"/>
          <w:b/>
          <w:bCs/>
          <w:color w:val="auto"/>
          <w:sz w:val="28"/>
          <w:szCs w:val="28"/>
          <w:u w:val="single"/>
          <w:rtl/>
          <w:lang w:bidi="ar-EG"/>
        </w:rPr>
      </w:pPr>
      <w:bookmarkStart w:id="68" w:name="_Toc154488159"/>
      <w:bookmarkStart w:id="69" w:name="_Toc154488227"/>
      <w:bookmarkStart w:id="70" w:name="_Toc160541122"/>
      <w:bookmarkStart w:id="71" w:name="_Toc192452995"/>
      <w:r>
        <w:rPr>
          <w:rFonts w:ascii="Sakkal Majalla" w:hAnsi="Sakkal Majalla" w:cs="Sakkal Majalla" w:hint="cs"/>
          <w:b/>
          <w:bCs/>
          <w:color w:val="auto"/>
          <w:sz w:val="28"/>
          <w:szCs w:val="28"/>
          <w:u w:val="single"/>
          <w:rtl/>
          <w:lang w:bidi="ar-EG"/>
        </w:rPr>
        <w:t xml:space="preserve">2/2/10 </w:t>
      </w:r>
      <w:r w:rsidR="00B00051" w:rsidRPr="00FA7AFC">
        <w:rPr>
          <w:rFonts w:ascii="Sakkal Majalla" w:hAnsi="Sakkal Majalla" w:cs="Sakkal Majalla"/>
          <w:b/>
          <w:bCs/>
          <w:color w:val="auto"/>
          <w:sz w:val="28"/>
          <w:szCs w:val="28"/>
          <w:u w:val="single"/>
          <w:rtl/>
          <w:lang w:bidi="ar-EG"/>
        </w:rPr>
        <w:t>إدارة الجودة ومدى مساهمتها في الكفاءة التشغيلية</w:t>
      </w:r>
      <w:bookmarkEnd w:id="68"/>
      <w:bookmarkEnd w:id="69"/>
      <w:bookmarkEnd w:id="70"/>
      <w:bookmarkEnd w:id="71"/>
    </w:p>
    <w:p w14:paraId="28ABB6FD"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تشير نظرية ومراجعة الأدبيات إلى أنه تم إجراء دراسة هائلة حول إدارة الجودة الشاملة وتحديدا حول مساهمتها في الكفاءة التشغيلية. قدمت العديد من النظريات</w:t>
      </w:r>
      <w:r w:rsidRPr="00B00051">
        <w:rPr>
          <w:rFonts w:cs="Simplified Arabic" w:hint="cs"/>
          <w:sz w:val="28"/>
          <w:szCs w:val="28"/>
          <w:rtl/>
          <w:lang w:bidi="ar-EG"/>
        </w:rPr>
        <w:t xml:space="preserve"> </w:t>
      </w:r>
      <w:r w:rsidRPr="00B00051">
        <w:rPr>
          <w:rFonts w:cs="Simplified Arabic"/>
          <w:sz w:val="28"/>
          <w:szCs w:val="28"/>
          <w:rtl/>
          <w:lang w:bidi="ar-EG"/>
        </w:rPr>
        <w:t>والأبحاث التجريبية مجموعة متاحة من المعلومات حول هذا الموضوع وإدارة الجودة</w:t>
      </w:r>
      <w:r w:rsidRPr="00B00051">
        <w:rPr>
          <w:rFonts w:cs="Simplified Arabic" w:hint="cs"/>
          <w:sz w:val="28"/>
          <w:szCs w:val="28"/>
          <w:rtl/>
          <w:lang w:bidi="ar-EG"/>
        </w:rPr>
        <w:t xml:space="preserve"> </w:t>
      </w:r>
      <w:r w:rsidRPr="00B00051">
        <w:rPr>
          <w:rFonts w:cs="Simplified Arabic"/>
          <w:sz w:val="28"/>
          <w:szCs w:val="28"/>
          <w:rtl/>
          <w:lang w:bidi="ar-EG"/>
        </w:rPr>
        <w:t>الشاملة كأداة لتحقيق الكفاءة التشغيلية. ومع ذلك، فإن تأثير اتجاهات إدارة الجودة الشاملة على الكفاءة التشغيلية لم يتم بحثه على وجه التحديد للإشارة إلى مساهمة كل متغير محدد في أداء الجودة للشركة.</w:t>
      </w:r>
    </w:p>
    <w:p w14:paraId="5E97C127"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أجرى سولاكسونو وآخرون (</w:t>
      </w:r>
      <w:r w:rsidRPr="00B00051">
        <w:rPr>
          <w:rFonts w:asciiTheme="majorBidi" w:hAnsiTheme="majorBidi" w:cstheme="majorBidi"/>
          <w:sz w:val="28"/>
          <w:szCs w:val="28"/>
          <w:lang w:bidi="ar-EG"/>
        </w:rPr>
        <w:t>Sulaksono et al. 2017</w:t>
      </w:r>
      <w:r w:rsidRPr="00B00051">
        <w:rPr>
          <w:rFonts w:cs="Simplified Arabic"/>
          <w:sz w:val="28"/>
          <w:szCs w:val="28"/>
          <w:rtl/>
          <w:lang w:bidi="ar-EG"/>
        </w:rPr>
        <w:t>) تحليلا لإدارة الجودة الشاملة حول الأداء التنافسي في شركات معالجة البترول الإندونيسية، وكان البحث يهدف إلى إقامة صلة بين أداء صناعة النفط والغاز وإدارة الجودة الشاملة في إندونيسيا. اعتمدت الدراسة مسحا بحثيا وصفيا وإحصاءات استنتاجية لتحليل البيانات، وسهلت الاستبيانات جمع البيانات الأولية. أثبتت الدراسة وجود علاقة مقنعة بين الأداء التنافسي وإدارة الجودة الشاملة، على الرغم من أن جميع عناصر إدارة الجودة الشاملة لم تثبت تأثيرها على الأداء التنافسي. ضاقت دراستهم فقط على الأداء التنافسي ويبدو أنها تضيق على القيادة متجاهلة دور الأعضاء الآخرين في الشركة.</w:t>
      </w:r>
    </w:p>
    <w:p w14:paraId="7ED9ECAD"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العتيبي وآخرون. (</w:t>
      </w:r>
      <w:r w:rsidRPr="00B00051">
        <w:rPr>
          <w:rFonts w:asciiTheme="majorBidi" w:hAnsiTheme="majorBidi" w:cstheme="majorBidi"/>
          <w:sz w:val="28"/>
          <w:szCs w:val="28"/>
          <w:lang w:bidi="ar-EG"/>
        </w:rPr>
        <w:t>Alotaibi et al., 2017</w:t>
      </w:r>
      <w:r w:rsidRPr="00B00051">
        <w:rPr>
          <w:rFonts w:cs="Simplified Arabic"/>
          <w:sz w:val="28"/>
          <w:szCs w:val="28"/>
          <w:rtl/>
          <w:lang w:bidi="ar-EG"/>
        </w:rPr>
        <w:t xml:space="preserve">) أجرى دراسة لتحديد العوامل التي تعزز نجاح إدارة الجودة الشاملة في صناعة النفط في العراق. تم توجيه الدراسة من خلال الهدف الرئيسي المتمثل في إنشاء إطار من شأنه التأثير على أداء صناعة النفط العراقية بشكل إيجابي، من خلال تنفيذ العوامل </w:t>
      </w:r>
      <w:r w:rsidRPr="00B00051">
        <w:rPr>
          <w:rFonts w:cs="Simplified Arabic"/>
          <w:sz w:val="28"/>
          <w:szCs w:val="28"/>
          <w:rtl/>
          <w:lang w:bidi="ar-EG"/>
        </w:rPr>
        <w:lastRenderedPageBreak/>
        <w:t>التي تضمن نجاح إدارة الجودة الشاملة واستخدموا مراجعة شاملة للأدبيات الموجودة حول إدارة الجودة الشاملة في صناعة النفط في العراق. واقترح البحث إطارا تضمن تسعة عوامل تضمن نجاح إدارة الجودة الشاملة وتأثيرها على أداء الموظفين. وكانت عوامل النجاح الرئيسية هي التركيز على العملاء، والتحسين المستمر، والتطوير والتدريب، والثقافة الموجهة نحو الجودة، وإدارة العمليات، والاتصالات، والتمكين والمشاركة، وممارسات إدارة الجودة. ومع ذلك، لم يتمكنوا من ربط عوامل النجاح هذه بأداء الموظف.</w:t>
      </w:r>
    </w:p>
    <w:p w14:paraId="09599E30"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أجرى آل خليفة وأسبيناول (</w:t>
      </w:r>
      <w:r w:rsidRPr="00B00051">
        <w:rPr>
          <w:rFonts w:asciiTheme="majorBidi" w:hAnsiTheme="majorBidi" w:cstheme="majorBidi"/>
          <w:sz w:val="28"/>
          <w:szCs w:val="28"/>
          <w:lang w:bidi="ar-EG"/>
        </w:rPr>
        <w:t>Al-Khalifa and Aspinawall, 2000</w:t>
      </w:r>
      <w:r w:rsidRPr="00B00051">
        <w:rPr>
          <w:rFonts w:cs="Simplified Arabic"/>
          <w:sz w:val="28"/>
          <w:szCs w:val="28"/>
          <w:rtl/>
          <w:lang w:bidi="ar-EG"/>
        </w:rPr>
        <w:t xml:space="preserve">) دراسة حول إنشاء إدارة الجودة الشاملة في قطر ، حيث قاموا بتقييم الوعي ، فيما يتعلق بعملية ومبررات تطبيق </w:t>
      </w:r>
      <w:r w:rsidRPr="00B00051">
        <w:rPr>
          <w:rFonts w:asciiTheme="majorBidi" w:hAnsiTheme="majorBidi" w:cstheme="majorBidi"/>
          <w:sz w:val="28"/>
          <w:szCs w:val="28"/>
          <w:lang w:bidi="ar-EG"/>
        </w:rPr>
        <w:t>ISO 9000</w:t>
      </w:r>
      <w:r w:rsidRPr="00B00051">
        <w:rPr>
          <w:rFonts w:cs="Simplified Arabic"/>
          <w:sz w:val="28"/>
          <w:szCs w:val="28"/>
          <w:rtl/>
          <w:lang w:bidi="ar-EG"/>
        </w:rPr>
        <w:t xml:space="preserve"> وإدارة الجودة الشاملة، والأنشطة ذات الصلة بإدارة الجودة الشاملة في قطر. واعتمدوا مسحا بحثيا وصفيا شمل </w:t>
      </w:r>
      <w:r w:rsidRPr="00B00051">
        <w:rPr>
          <w:rFonts w:cs="Simplified Arabic" w:hint="cs"/>
          <w:sz w:val="28"/>
          <w:szCs w:val="28"/>
          <w:rtl/>
          <w:lang w:bidi="ar-EG"/>
        </w:rPr>
        <w:t>(</w:t>
      </w:r>
      <w:r w:rsidRPr="00B00051">
        <w:rPr>
          <w:rFonts w:cs="Simplified Arabic"/>
          <w:sz w:val="28"/>
          <w:szCs w:val="28"/>
          <w:rtl/>
          <w:lang w:bidi="ar-EG"/>
        </w:rPr>
        <w:t>143</w:t>
      </w:r>
      <w:r w:rsidRPr="00B00051">
        <w:rPr>
          <w:rFonts w:cs="Simplified Arabic" w:hint="cs"/>
          <w:sz w:val="28"/>
          <w:szCs w:val="28"/>
          <w:rtl/>
          <w:lang w:bidi="ar-EG"/>
        </w:rPr>
        <w:t>)</w:t>
      </w:r>
      <w:r w:rsidRPr="00B00051">
        <w:rPr>
          <w:rFonts w:cs="Simplified Arabic"/>
          <w:sz w:val="28"/>
          <w:szCs w:val="28"/>
          <w:rtl/>
          <w:lang w:bidi="ar-EG"/>
        </w:rPr>
        <w:t xml:space="preserve"> شركة متفاوتة الحجم وركزت على التصنيع والخدمات والصناعات العامة. تم جمع بياناتهم الأولية عبر الاستبيانات. وخلصت الدراسة إلى أن فهم إدارة الجودة الشاملة كان منخفضا وأن العوامل الرئيسية لإدارة الجودة الشاملة لم تكن تمارس في كثير من الأحيان. كان تركيز فترة البحث على شهادة الأيزو </w:t>
      </w:r>
      <w:r w:rsidRPr="00B00051">
        <w:rPr>
          <w:rFonts w:asciiTheme="majorBidi" w:hAnsiTheme="majorBidi" w:cstheme="majorBidi"/>
          <w:sz w:val="28"/>
          <w:szCs w:val="28"/>
          <w:lang w:bidi="ar-EG"/>
        </w:rPr>
        <w:t>ISO 9000</w:t>
      </w:r>
      <w:r w:rsidRPr="00B00051">
        <w:rPr>
          <w:rFonts w:cs="Simplified Arabic"/>
          <w:sz w:val="28"/>
          <w:szCs w:val="28"/>
          <w:rtl/>
          <w:lang w:bidi="ar-EG"/>
        </w:rPr>
        <w:t>.</w:t>
      </w:r>
    </w:p>
    <w:p w14:paraId="4E165C4C"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أجرى (2017) دراسة حول تأثير إدارة الجودة الشاملة على إنتاجية الشركات في شركة النفط والبترول الأردنية. كان الهدف هو تحديد تأثير تنفيذ إدارة الجودة الشاملة على أداء شركة نفط الأردن. استهدفت الدراسة المديرين الذين يشغلون مستويات مختلفة في المنظمات. كان عدد العينة 103 مديرا. جمع كل من البيانات الثانوية والأولية. تم استخدام الاستبيانات المدارة لجمع البيانات الأولية. واكتشف أن إدارة الجودة الشاملة أثرت على أداء المؤسسة بشكل إيجابي ، وكان لتطبيق إدارة الجودة الشاملة تأثير على رضا الموظفين والكفاءة التشغيلية. ومع ذلك ، لم تنظر الدراسة في تأثير تنفيذ إدارة الجودة الشاملة على العملاء والموردين</w:t>
      </w:r>
      <w:r w:rsidRPr="00B00051">
        <w:rPr>
          <w:rFonts w:cs="Simplified Arabic" w:hint="cs"/>
          <w:sz w:val="28"/>
          <w:szCs w:val="28"/>
          <w:rtl/>
          <w:lang w:bidi="ar-EG"/>
        </w:rPr>
        <w:t>.</w:t>
      </w:r>
    </w:p>
    <w:p w14:paraId="4ADFA6AD"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hint="cs"/>
          <w:sz w:val="28"/>
          <w:szCs w:val="28"/>
          <w:rtl/>
          <w:lang w:bidi="ar-EG"/>
        </w:rPr>
        <w:t>و</w:t>
      </w:r>
      <w:r w:rsidRPr="00B00051">
        <w:rPr>
          <w:rFonts w:cs="Simplified Arabic"/>
          <w:sz w:val="28"/>
          <w:szCs w:val="28"/>
          <w:rtl/>
          <w:lang w:bidi="ar-EG"/>
        </w:rPr>
        <w:t>أجرى ساداباد وباثيراج (2017) مراجعة نقدية حول الحاجة الملحة لثقافة موجهة نحو الجودة في مشاريع النفط والغاز في إيران. اتبع البحث الهدف المحدد لمعرفة تأثير الثقافة الموجهة نحو الجودة للمشاريع المتعلقة بالنفط والغاز في إيران. واعتمدوا تحليلا نوعيا للمحتوى للبيانات الثانوية المتاحة عن مشاريع النفط والغاز الإيرانية. أثبتت الدراسة الحاجة إلى مديري المشاريع لتعزيز ثقافة موجهة نحو الجودة في مشاريع الغاز والنفط في إيران. اقتصرت الدراسة على مشاريع النفط والغاز ولم تغطي صناعة البترول بأكملها.</w:t>
      </w:r>
    </w:p>
    <w:p w14:paraId="010A173D"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 xml:space="preserve">تم إجراء دراسة حول تأثير إدارة الجودة الشاملة على إنتاجية الشركات في شركة النفط والبترول الأردنية من قبل </w:t>
      </w:r>
      <w:r w:rsidRPr="00B00051">
        <w:rPr>
          <w:rFonts w:cs="Simplified Arabic" w:hint="cs"/>
          <w:sz w:val="28"/>
          <w:szCs w:val="28"/>
          <w:rtl/>
          <w:lang w:bidi="ar-EG"/>
        </w:rPr>
        <w:t>(</w:t>
      </w:r>
      <w:r w:rsidRPr="00B00051">
        <w:rPr>
          <w:rFonts w:asciiTheme="majorBidi" w:hAnsiTheme="majorBidi" w:cstheme="majorBidi"/>
          <w:sz w:val="28"/>
          <w:szCs w:val="28"/>
          <w:lang w:bidi="ar-EG"/>
        </w:rPr>
        <w:t>Alderman, 2017</w:t>
      </w:r>
      <w:r w:rsidRPr="00B00051">
        <w:rPr>
          <w:rFonts w:cs="Simplified Arabic"/>
          <w:sz w:val="28"/>
          <w:szCs w:val="28"/>
          <w:rtl/>
          <w:lang w:bidi="ar-EG"/>
        </w:rPr>
        <w:t>)</w:t>
      </w:r>
      <w:r w:rsidRPr="00B00051">
        <w:rPr>
          <w:rFonts w:cs="Simplified Arabic" w:hint="cs"/>
          <w:sz w:val="28"/>
          <w:szCs w:val="28"/>
          <w:rtl/>
          <w:lang w:bidi="ar-EG"/>
        </w:rPr>
        <w:t xml:space="preserve">. </w:t>
      </w:r>
      <w:r w:rsidRPr="00B00051">
        <w:rPr>
          <w:rFonts w:cs="Simplified Arabic"/>
          <w:sz w:val="28"/>
          <w:szCs w:val="28"/>
          <w:rtl/>
          <w:lang w:bidi="ar-EG"/>
        </w:rPr>
        <w:t xml:space="preserve">كان الهدف هو تحديد تأثير تنفيذ إدارة الجودة الشاملة على أداء شركة نفط الأردن. استهدفت الدراسة المديرين الذين يشغلون مستويات مختلفة في المنظمات. كان عدد العينة 103 مديرا. جمع كل من البيانات الثانوية والأولية. تم استخدام الاستبيانات المدارة لجمع </w:t>
      </w:r>
      <w:r w:rsidRPr="00B00051">
        <w:rPr>
          <w:rFonts w:cs="Simplified Arabic"/>
          <w:sz w:val="28"/>
          <w:szCs w:val="28"/>
          <w:rtl/>
          <w:lang w:bidi="ar-EG"/>
        </w:rPr>
        <w:lastRenderedPageBreak/>
        <w:t>البيانات الأولية. واكتشف أن إدارة الجودة الشاملة أثرت على أداء المؤسسة بشكل إيجابي ، وكان لتطبيق إدارة الجودة الشاملة تأثير على رضا الموظفين والكفاءة التشغيلية. ومع ذلك ، لم تنظر الدراسة في تأثير تنفيذ إدارة الجودة الشاملة على العملاء والموردين. أجرى ساداباد وباثيراج (</w:t>
      </w:r>
      <w:r w:rsidRPr="00B00051">
        <w:rPr>
          <w:rFonts w:asciiTheme="majorBidi" w:hAnsiTheme="majorBidi" w:cstheme="majorBidi"/>
          <w:sz w:val="28"/>
          <w:szCs w:val="28"/>
          <w:lang w:bidi="ar-EG"/>
        </w:rPr>
        <w:t>Sadabad, &amp; Pathirage, 2017</w:t>
      </w:r>
      <w:r w:rsidRPr="00B00051">
        <w:rPr>
          <w:rFonts w:cs="Simplified Arabic"/>
          <w:sz w:val="28"/>
          <w:szCs w:val="28"/>
          <w:rtl/>
          <w:lang w:bidi="ar-EG"/>
        </w:rPr>
        <w:t>) مراجعة نقدية حول الحاجة الملحة لثقافة موجهة نحو الجودة في النفط والغاز</w:t>
      </w:r>
      <w:r w:rsidRPr="00B00051">
        <w:rPr>
          <w:rFonts w:cs="Simplified Arabic" w:hint="cs"/>
          <w:sz w:val="28"/>
          <w:szCs w:val="28"/>
          <w:rtl/>
          <w:lang w:bidi="ar-EG"/>
        </w:rPr>
        <w:t xml:space="preserve"> في إيران. </w:t>
      </w:r>
      <w:r w:rsidRPr="00B00051">
        <w:rPr>
          <w:rFonts w:cs="Simplified Arabic"/>
          <w:sz w:val="28"/>
          <w:szCs w:val="28"/>
          <w:rtl/>
          <w:lang w:bidi="ar-EG"/>
        </w:rPr>
        <w:t>اتبع البحث الهدف المحدد لمعرفة تأثير الثقافة الموجهة نحو الجودة للمشاريع المتعلقة بالنفط والغاز في إيران. واعتمدوا تحليلا نوعيا للمحتوى للبيانات الثانوية المتاحة عن مشاريع النفط والغاز الإيرانية. أثبتت الدراسة الحاجة إلى مديري المشاريع لتعزيز ثقافة موجهة نحو الجودة في مشاريع الغاز والنفط في إيران. اقتصرت الدراسة على مشاريع النفط والغاز ولم تغطي صناعة البترول بأكملها.</w:t>
      </w:r>
    </w:p>
    <w:p w14:paraId="7B2A3135"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محليا ، درس مونياو (</w:t>
      </w:r>
      <w:r w:rsidRPr="00B00051">
        <w:rPr>
          <w:rFonts w:asciiTheme="majorBidi" w:hAnsiTheme="majorBidi" w:cstheme="majorBidi"/>
          <w:sz w:val="28"/>
          <w:szCs w:val="28"/>
          <w:lang w:bidi="ar-EG"/>
        </w:rPr>
        <w:t>Locally, Munyao, 2014</w:t>
      </w:r>
      <w:r w:rsidRPr="00B00051">
        <w:rPr>
          <w:rFonts w:cs="Simplified Arabic"/>
          <w:sz w:val="28"/>
          <w:szCs w:val="28"/>
          <w:rtl/>
          <w:lang w:bidi="ar-EG"/>
        </w:rPr>
        <w:t xml:space="preserve">) الآثار على الأداء التشغيلي من قبل الشركات التي توزع النفط في كينيا نتيجة لتنفيذ إدارة جودة الخدمة. كان الهدف الرئيسي من البحث هو تحديد مدى قبول ممارسات إدارة جودة الخدمة في شركات توزيع النفط في كينيا والتحديات التي تواجهها أثناء التنفيذ. تم استخدام دراسة وصفية شملت </w:t>
      </w:r>
      <w:r w:rsidRPr="00B00051">
        <w:rPr>
          <w:rFonts w:cs="Simplified Arabic" w:hint="cs"/>
          <w:sz w:val="28"/>
          <w:szCs w:val="28"/>
          <w:rtl/>
          <w:lang w:bidi="ar-EG"/>
        </w:rPr>
        <w:t>(</w:t>
      </w:r>
      <w:r w:rsidRPr="00B00051">
        <w:rPr>
          <w:rFonts w:cs="Simplified Arabic"/>
          <w:sz w:val="28"/>
          <w:szCs w:val="28"/>
          <w:rtl/>
          <w:lang w:bidi="ar-EG"/>
        </w:rPr>
        <w:t>32</w:t>
      </w:r>
      <w:r w:rsidRPr="00B00051">
        <w:rPr>
          <w:rFonts w:cs="Simplified Arabic" w:hint="cs"/>
          <w:sz w:val="28"/>
          <w:szCs w:val="28"/>
          <w:rtl/>
          <w:lang w:bidi="ar-EG"/>
        </w:rPr>
        <w:t>)</w:t>
      </w:r>
      <w:r w:rsidRPr="00B00051">
        <w:rPr>
          <w:rFonts w:cs="Simplified Arabic"/>
          <w:sz w:val="28"/>
          <w:szCs w:val="28"/>
          <w:rtl/>
          <w:lang w:bidi="ar-EG"/>
        </w:rPr>
        <w:t xml:space="preserve"> شركة في كينيا لتوزيع النفط ، وتم جمع البيانات الأولية باستخدام الاستبيانات ، وتم تحليل البيانات من خلال الإحصاء الوصفي وتحليل الانحدار. ووجدت الدراسة أن شركات توزيع البترول تبنت ممارسات إدارة جودة الخدمة المختلفة إلى حد كبير. كما حدد الافتقار إلى القيادة الحكيمة ودعم الإدارة العليا باعتباره أكبر التحديات في ممارسات إدارة جودة الخدمة. أثر المسح المقطعي على فعالية ودقة الدراسة.</w:t>
      </w:r>
    </w:p>
    <w:p w14:paraId="1CAECB59" w14:textId="77777777" w:rsidR="00B00051" w:rsidRPr="00B00051" w:rsidRDefault="00B00051" w:rsidP="00B00051">
      <w:pPr>
        <w:spacing w:after="0" w:line="240" w:lineRule="auto"/>
        <w:ind w:firstLine="720"/>
        <w:jc w:val="both"/>
        <w:rPr>
          <w:rFonts w:cs="Simplified Arabic"/>
          <w:sz w:val="28"/>
          <w:szCs w:val="28"/>
          <w:rtl/>
          <w:lang w:bidi="ar-EG"/>
        </w:rPr>
      </w:pPr>
      <w:r w:rsidRPr="00B00051">
        <w:rPr>
          <w:rFonts w:cs="Simplified Arabic"/>
          <w:sz w:val="28"/>
          <w:szCs w:val="28"/>
          <w:rtl/>
          <w:lang w:bidi="ar-EG"/>
        </w:rPr>
        <w:t>أجرى كونغو (</w:t>
      </w:r>
      <w:r w:rsidRPr="00B00051">
        <w:rPr>
          <w:rFonts w:asciiTheme="majorBidi" w:hAnsiTheme="majorBidi" w:cstheme="majorBidi"/>
          <w:sz w:val="28"/>
          <w:szCs w:val="28"/>
          <w:lang w:bidi="ar-EG"/>
        </w:rPr>
        <w:t>Kungu, 2010</w:t>
      </w:r>
      <w:r w:rsidRPr="00B00051">
        <w:rPr>
          <w:rFonts w:cs="Simplified Arabic"/>
          <w:sz w:val="28"/>
          <w:szCs w:val="28"/>
          <w:rtl/>
          <w:lang w:bidi="ar-EG"/>
        </w:rPr>
        <w:t>) دراسة حول تنفيذ نظام إدارة الجودة آيزو 9001:2008 من قبل توتال كينيا المحدودة وركزت على تحديد ممارسات الجودة والعوامل التي تؤثر على تطبيق الأيزو 9001:2008 في الشركة. كانت دراسة حالة من إجمالي كينيا المحدودة هي تصميم البحث المفضل. تم إجراء المقابلات للحصول على محتوى مفصل من فريق الأيزو وتم إجراء تحليل للبيانات التي تم جمعها باستخدام تحليل المحتوى. وخلصت الدراسة إلى وجود وعي كبير بنظام إدارة الجودة آيزو 9001:2008 المعتمد في المنظمة. كان نظام إدارة الجودة في الشركة يعمل بشكل مناسب ويحقق منتجات وخدمات عالية الجودة ترضي العملاء. ومع ذلك ، فشلت الدراسة في ربط تنفيذ الأيزو 9001:2008 بالأداء التشغيلي لشركة توتال كينيا المحدودة.</w:t>
      </w:r>
    </w:p>
    <w:p w14:paraId="78BBD58B" w14:textId="77777777" w:rsidR="00B00051" w:rsidRPr="00B00051" w:rsidRDefault="00B00051" w:rsidP="00FA7AFC">
      <w:pPr>
        <w:spacing w:after="0" w:line="240" w:lineRule="auto"/>
        <w:ind w:firstLine="720"/>
        <w:jc w:val="both"/>
        <w:rPr>
          <w:rFonts w:cs="Simplified Arabic"/>
          <w:sz w:val="28"/>
          <w:szCs w:val="28"/>
          <w:rtl/>
          <w:lang w:bidi="ar-EG"/>
        </w:rPr>
      </w:pPr>
      <w:r w:rsidRPr="00B00051">
        <w:rPr>
          <w:rFonts w:cs="Simplified Arabic"/>
          <w:sz w:val="28"/>
          <w:szCs w:val="28"/>
          <w:rtl/>
          <w:lang w:bidi="ar-EG"/>
        </w:rPr>
        <w:t>وامبوغو (</w:t>
      </w:r>
      <w:r w:rsidRPr="00B00051">
        <w:rPr>
          <w:rFonts w:asciiTheme="majorBidi" w:hAnsiTheme="majorBidi" w:cstheme="majorBidi"/>
          <w:sz w:val="28"/>
          <w:szCs w:val="28"/>
          <w:lang w:bidi="ar-EG"/>
        </w:rPr>
        <w:t>Wambugu, 2015</w:t>
      </w:r>
      <w:r w:rsidRPr="00B00051">
        <w:rPr>
          <w:rFonts w:cs="Simplified Arabic"/>
          <w:sz w:val="28"/>
          <w:szCs w:val="28"/>
          <w:rtl/>
          <w:lang w:bidi="ar-EG"/>
        </w:rPr>
        <w:t xml:space="preserve">) في دراسته، إدارة الجودة الشاملة والأداء التشغيلي للصناعات الزجاجية المركزية المحدودة (سجيل) ، تعيين لتحديد ممارسات إدارة الجودة الشاملة التي اعتمدتها سجيل وتأثيرها على الأداء التشغيلي. كما عمل على تحديد الثغرات في التنفيذ الفعال لإدارة الجودة الشاملة والتحديات التالية. اعتمدت الدراسة مسحا بحثيا وصفيا وتحليل الانحدار المتعدد لتحليل البيانات. تم جمع البيانات الأولية من خلال استخدام الاستبيانات المدارة بينما تم الحصول على البيانات الثانوية من مركز </w:t>
      </w:r>
      <w:r w:rsidRPr="00B00051">
        <w:rPr>
          <w:rFonts w:cs="Simplified Arabic"/>
          <w:sz w:val="28"/>
          <w:szCs w:val="28"/>
          <w:rtl/>
          <w:lang w:bidi="ar-EG"/>
        </w:rPr>
        <w:lastRenderedPageBreak/>
        <w:t>موارد الشركة. ووجدت الدراسة أن التركيز على العملاء، والدعم من قبل الإدارة العليا، والتخطيط الاستراتيجي للجودة كانت أفضل ممارسات إدارة الجودة الشاملة التي تستخدمها الشركة. أثبتت الدراسة وجود صلة إيجابية قوية بين التركيز على العملاء ومشاركة الموظفين ونهج العملية للأداء التشغيلي. ومع ذلك، أجريت الدراسة خلال فترة كانت فيها الصناعة تمر بمرحلة انتقالية في الملكية، وبالتالي كان الموظفون غير متأكدين من مستقبلهم عند الإجابة على الاستبيانات وقد يكون هذا قد أثر على صحة النتائج.</w:t>
      </w:r>
    </w:p>
    <w:p w14:paraId="58FC28E2" w14:textId="77777777" w:rsidR="00B00051" w:rsidRPr="00B00051" w:rsidRDefault="00B00051" w:rsidP="00FA7AFC">
      <w:pPr>
        <w:spacing w:after="0" w:line="240" w:lineRule="auto"/>
        <w:ind w:firstLine="720"/>
        <w:jc w:val="both"/>
        <w:rPr>
          <w:rFonts w:cs="Simplified Arabic"/>
          <w:sz w:val="28"/>
          <w:szCs w:val="28"/>
          <w:rtl/>
          <w:lang w:bidi="ar-EG"/>
        </w:rPr>
      </w:pPr>
      <w:r w:rsidRPr="00B00051">
        <w:rPr>
          <w:rFonts w:cs="Simplified Arabic"/>
          <w:sz w:val="28"/>
          <w:szCs w:val="28"/>
          <w:rtl/>
          <w:lang w:bidi="ar-EG"/>
        </w:rPr>
        <w:t>درس عمر (</w:t>
      </w:r>
      <w:r w:rsidRPr="00B00051">
        <w:rPr>
          <w:rFonts w:asciiTheme="majorBidi" w:hAnsiTheme="majorBidi" w:cstheme="majorBidi"/>
          <w:sz w:val="28"/>
          <w:szCs w:val="28"/>
          <w:lang w:bidi="ar-EG"/>
        </w:rPr>
        <w:t>Omar, 2017</w:t>
      </w:r>
      <w:r w:rsidRPr="00B00051">
        <w:rPr>
          <w:rFonts w:cs="Simplified Arabic"/>
          <w:sz w:val="28"/>
          <w:szCs w:val="28"/>
          <w:rtl/>
          <w:lang w:bidi="ar-EG"/>
        </w:rPr>
        <w:t>) تأثير ممارسات إدارة الجودة الشاملة على الكفاءة التشغيلية لمستودعات الحاويات في مقاطعة مومباسا بهدف تحديد تأثير إدارة الجودة الشاملة على الكفاءة التشغيلية لمستودعات الحاويات في مومباسا. اعتمدت الدراسة تصميما وصفيا باستخدام بيانات مقطعية. تم إجراء مسح تعداد لجميع مستودعات الحاويات. تم جمع البيانات الأولية عبر الاستبيانات. وكشفت الدراسة أن ممارسات إدارة الجودة والتدريب والعمل الجماعي والتزام الموظفين والتركيز على العملاء والتركيز على الجودة لها علاقة كبيرة بالكفاءة التشغيلية. ومع ذلك، لم تنظر الدراسة في دور المتغيرات المعتدلة مثل السياسات الحكومية والأثر البيئي على إدارة الجودة الشاملة.</w:t>
      </w:r>
    </w:p>
    <w:p w14:paraId="09B621C9" w14:textId="1FBDA0D1" w:rsidR="00FA7AFC" w:rsidRPr="00BE5F6F" w:rsidRDefault="00B00051" w:rsidP="00BE5F6F">
      <w:pPr>
        <w:spacing w:after="0" w:line="240" w:lineRule="auto"/>
        <w:jc w:val="both"/>
        <w:rPr>
          <w:rFonts w:ascii="Sakkal Majalla" w:hAnsi="Sakkal Majalla" w:cs="Sakkal Majalla"/>
          <w:sz w:val="28"/>
          <w:szCs w:val="28"/>
          <w:u w:val="single"/>
          <w:lang w:bidi="ar-EG"/>
        </w:rPr>
      </w:pPr>
      <w:r w:rsidRPr="00B00051">
        <w:rPr>
          <w:rFonts w:cs="Simplified Arabic"/>
          <w:sz w:val="28"/>
          <w:szCs w:val="28"/>
          <w:rtl/>
          <w:lang w:bidi="ar-EG"/>
        </w:rPr>
        <w:t>نياماري (</w:t>
      </w:r>
      <w:r w:rsidRPr="00B00051">
        <w:rPr>
          <w:rFonts w:asciiTheme="majorBidi" w:hAnsiTheme="majorBidi" w:cstheme="majorBidi"/>
          <w:sz w:val="28"/>
          <w:szCs w:val="28"/>
          <w:lang w:bidi="ar-EG"/>
        </w:rPr>
        <w:t>Nyamari, 2017</w:t>
      </w:r>
      <w:r w:rsidRPr="00B00051">
        <w:rPr>
          <w:rFonts w:cs="Simplified Arabic"/>
          <w:sz w:val="28"/>
          <w:szCs w:val="28"/>
          <w:rtl/>
          <w:lang w:bidi="ar-EG"/>
        </w:rPr>
        <w:t>)، في دراسته حول آثار تنفيذ إدارة الجودة الشاملة للبنوك التجارية في مقاطعة مومباسا على الأداء التشغيلي، بحث لتحديد تأثير إدارة الجودة الشاملة على الكفاءة التشغيلية للبنوك في مقاطعة مومباسا. اعتمد البحث تصميم مسح وصفي مقطعي وقام بالإحصاءات الوصفية وتحليل الارتباط. وخلصت نتائج الدراسة إلى أن ممارسات إدارة الجودة الشاملة الخمس لها علاقة مهمة بالأداء التشغيلي. ومع ذلك، فشلت الدراسة في استخدام البيانات الكمية لمقارنة أداء البنوك التي تمارس إدارة الجودة الشاملة بتلك التي لم تمارس إدارة الجودة الشاملة.</w:t>
      </w:r>
    </w:p>
    <w:p w14:paraId="1F49D8FB" w14:textId="210BF1DC" w:rsidR="00FA7AFC" w:rsidRPr="00FA7AFC" w:rsidRDefault="007434F7" w:rsidP="00BE5F6F">
      <w:pPr>
        <w:pStyle w:val="1"/>
        <w:spacing w:after="240" w:line="240" w:lineRule="auto"/>
        <w:rPr>
          <w:rFonts w:ascii="Sakkal Majalla" w:hAnsi="Sakkal Majalla" w:cs="Sakkal Majalla"/>
          <w:b/>
          <w:bCs/>
          <w:color w:val="auto"/>
          <w:sz w:val="28"/>
          <w:szCs w:val="28"/>
          <w:u w:val="single"/>
          <w:rtl/>
          <w:lang w:bidi="ar-EG"/>
        </w:rPr>
      </w:pPr>
      <w:bookmarkStart w:id="72" w:name="_Toc192452996"/>
      <w:r>
        <w:rPr>
          <w:rFonts w:ascii="Sakkal Majalla" w:hAnsi="Sakkal Majalla" w:cs="Sakkal Majalla" w:hint="cs"/>
          <w:b/>
          <w:bCs/>
          <w:color w:val="auto"/>
          <w:sz w:val="28"/>
          <w:szCs w:val="28"/>
          <w:u w:val="single"/>
          <w:rtl/>
          <w:lang w:bidi="ar-EG"/>
        </w:rPr>
        <w:t xml:space="preserve">2/3 </w:t>
      </w:r>
      <w:r w:rsidR="00FA7AFC" w:rsidRPr="00FA7AFC">
        <w:rPr>
          <w:rFonts w:ascii="Sakkal Majalla" w:hAnsi="Sakkal Majalla" w:cs="Sakkal Majalla"/>
          <w:color w:val="auto"/>
          <w:sz w:val="28"/>
          <w:szCs w:val="28"/>
          <w:u w:val="single"/>
          <w:rtl/>
          <w:lang w:bidi="ar-EG"/>
        </w:rPr>
        <w:t>الحد من المخاطر والأزمات (على أساس إدارة الجودة الشاملة وإدارة المخاطر)</w:t>
      </w:r>
      <w:bookmarkEnd w:id="72"/>
    </w:p>
    <w:p w14:paraId="3166B114" w14:textId="77777777" w:rsidR="00FA7AFC" w:rsidRPr="00925D76" w:rsidRDefault="00FA7AFC" w:rsidP="00FA7AFC">
      <w:pPr>
        <w:spacing w:after="0" w:line="240" w:lineRule="auto"/>
        <w:ind w:firstLine="720"/>
        <w:jc w:val="both"/>
        <w:rPr>
          <w:rFonts w:cs="Simplified Arabic"/>
          <w:sz w:val="28"/>
          <w:szCs w:val="28"/>
          <w:rtl/>
          <w:lang w:bidi="ar-EG"/>
        </w:rPr>
      </w:pPr>
      <w:r w:rsidRPr="00925D76">
        <w:rPr>
          <w:rFonts w:cs="Simplified Arabic"/>
          <w:sz w:val="28"/>
          <w:szCs w:val="28"/>
          <w:rtl/>
          <w:lang w:bidi="ar-EG"/>
        </w:rPr>
        <w:t xml:space="preserve">يجب على كل منظمة </w:t>
      </w:r>
      <w:r w:rsidRPr="00925D76">
        <w:rPr>
          <w:rFonts w:cs="Simplified Arabic" w:hint="cs"/>
          <w:sz w:val="28"/>
          <w:szCs w:val="28"/>
          <w:rtl/>
          <w:lang w:bidi="ar-EG"/>
        </w:rPr>
        <w:t xml:space="preserve">أن </w:t>
      </w:r>
      <w:r w:rsidRPr="00925D76">
        <w:rPr>
          <w:rFonts w:cs="Simplified Arabic"/>
          <w:sz w:val="28"/>
          <w:szCs w:val="28"/>
          <w:rtl/>
          <w:lang w:bidi="ar-EG"/>
        </w:rPr>
        <w:t>تسعى جاهدة للبقاء والتطور والاستدامة أن تكون مستعدة لمواجهة جميع التحديات التي تحملها أوقات اليوم المضطربة وغير المؤكدة. تواجه المنظمات من جميع الأنواع والأحجام عوامل وتأثيرات خارجية وداخلية تجعل من غير المؤكد ما إذا كانت ستحقق أهدافها. إن الوتيرة التي لا يمكن تصورها تقريبا للتقدم التقني والتكنولوجي، والتسارع الدراماتيكي للتغيرات في جميع مجالات الحياة، فضلا عن الشعور العام بعدم اليقين، دفعت المنظمات إلى بذل جهود جادة لمعالجة مشاكلها وحوادثها</w:t>
      </w:r>
      <w:r w:rsidRPr="00925D76">
        <w:rPr>
          <w:rFonts w:cs="Simplified Arabic" w:hint="cs"/>
          <w:sz w:val="28"/>
          <w:szCs w:val="28"/>
          <w:rtl/>
          <w:lang w:bidi="ar-EG"/>
        </w:rPr>
        <w:t xml:space="preserve"> </w:t>
      </w:r>
      <w:r w:rsidRPr="00925D76">
        <w:rPr>
          <w:rFonts w:cs="Simplified Arabic"/>
          <w:sz w:val="28"/>
          <w:szCs w:val="28"/>
          <w:rtl/>
          <w:lang w:bidi="ar-EG"/>
        </w:rPr>
        <w:t>المستمرة في الوقت المناسب وبشكل مناسب، حتى لا تتحول إلى أزمة.</w:t>
      </w:r>
      <w:r w:rsidRPr="00925D76">
        <w:rPr>
          <w:rFonts w:cs="Simplified Arabic" w:hint="cs"/>
          <w:sz w:val="28"/>
          <w:szCs w:val="28"/>
          <w:rtl/>
          <w:lang w:bidi="ar-EG"/>
        </w:rPr>
        <w:t xml:space="preserve"> (</w:t>
      </w:r>
      <w:r w:rsidRPr="00925D76">
        <w:rPr>
          <w:rFonts w:cs="Simplified Arabic"/>
          <w:sz w:val="28"/>
          <w:szCs w:val="28"/>
          <w:lang w:bidi="ar-EG"/>
        </w:rPr>
        <w:t>Radoica Luburić, 2019</w:t>
      </w:r>
      <w:r w:rsidRPr="00925D76">
        <w:rPr>
          <w:rFonts w:cs="Simplified Arabic" w:hint="cs"/>
          <w:sz w:val="28"/>
          <w:szCs w:val="28"/>
          <w:rtl/>
          <w:lang w:bidi="ar-EG"/>
        </w:rPr>
        <w:t>).</w:t>
      </w:r>
    </w:p>
    <w:p w14:paraId="4BA40C07" w14:textId="0EA67785" w:rsidR="00FA7AFC" w:rsidRPr="00925D76" w:rsidRDefault="00FA7AFC" w:rsidP="00FA7AFC">
      <w:pPr>
        <w:spacing w:after="0" w:line="240" w:lineRule="auto"/>
        <w:ind w:firstLine="720"/>
        <w:jc w:val="both"/>
        <w:rPr>
          <w:rFonts w:cs="Simplified Arabic"/>
          <w:sz w:val="28"/>
          <w:szCs w:val="28"/>
          <w:rtl/>
          <w:lang w:bidi="ar-EG"/>
        </w:rPr>
      </w:pPr>
      <w:r w:rsidRPr="00925D76">
        <w:rPr>
          <w:rFonts w:cs="Simplified Arabic"/>
          <w:sz w:val="28"/>
          <w:szCs w:val="28"/>
          <w:rtl/>
          <w:lang w:bidi="ar-EG"/>
        </w:rPr>
        <w:lastRenderedPageBreak/>
        <w:t>لذلك، يجب على المنظمات التحقيق بشكل شامل في أسباب المشكلات التي</w:t>
      </w:r>
      <w:r w:rsidRPr="00925D76">
        <w:rPr>
          <w:rFonts w:cs="Simplified Arabic" w:hint="cs"/>
          <w:sz w:val="28"/>
          <w:szCs w:val="28"/>
          <w:rtl/>
          <w:lang w:bidi="ar-EG"/>
        </w:rPr>
        <w:t xml:space="preserve"> </w:t>
      </w:r>
      <w:r w:rsidRPr="00925D76">
        <w:rPr>
          <w:rFonts w:cs="Simplified Arabic"/>
          <w:sz w:val="28"/>
          <w:szCs w:val="28"/>
          <w:rtl/>
          <w:lang w:bidi="ar-EG"/>
        </w:rPr>
        <w:t>تواجهها على أساس يومي، مما يعني أنها تحلل بدقة ما إذا كانت ببساطة نتيجة لأي أخطاء ارتكبت، أو في الواقع نتيجة لعمليات غير كافية وغير ناجحة. وقد أظهرت العديد من الدراسات أن غالبية المشاكل تنبع من العمليات غير الكافية وغير الناجحة التي تتم داخل المنظمة، وليس من الأخطاء الفردية. بدلا من مجرد التعامل مع الأخطاء، من الضروري مراجعة وتحسين العمليات التي تشكل الأسباب الكامنة وراء المشكلات باستمرار، حتى لا تظهر مرة أخرى. إن الحل المناسب في الوقت المناسب للأسباب الجذرية للمشاكل والحوادث هو أفضل طريقة لمنع ظهور أزمة. إن التحديات والعواقب التي يمكن أن تنشأ عندما لا يتم منع الأزمة بنجاح، يمكن رؤيتها بوضوح من خلال العديد من الأمثلة من الأزمة المالية والمصرفية العالمية الأخيرة</w:t>
      </w:r>
      <w:r>
        <w:rPr>
          <w:rFonts w:cs="Simplified Arabic" w:hint="cs"/>
          <w:sz w:val="28"/>
          <w:szCs w:val="28"/>
          <w:rtl/>
          <w:lang w:bidi="ar-EG"/>
        </w:rPr>
        <w:t xml:space="preserve"> </w:t>
      </w:r>
      <w:r w:rsidRPr="00925D76">
        <w:rPr>
          <w:rFonts w:cs="Simplified Arabic" w:hint="cs"/>
          <w:sz w:val="28"/>
          <w:szCs w:val="28"/>
          <w:rtl/>
          <w:lang w:bidi="ar-EG"/>
        </w:rPr>
        <w:t>(</w:t>
      </w:r>
      <w:r w:rsidRPr="00925D76">
        <w:rPr>
          <w:rFonts w:ascii="MinionPro-Regular" w:hAnsi="MinionPro-Regular" w:cs="Simplified Arabic"/>
          <w:sz w:val="28"/>
          <w:szCs w:val="28"/>
        </w:rPr>
        <w:t>Fabris, N., 2018</w:t>
      </w:r>
      <w:r w:rsidRPr="00925D76">
        <w:rPr>
          <w:rFonts w:cs="Simplified Arabic" w:hint="cs"/>
          <w:sz w:val="28"/>
          <w:szCs w:val="28"/>
          <w:rtl/>
          <w:lang w:bidi="ar-EG"/>
        </w:rPr>
        <w:t>)</w:t>
      </w:r>
      <w:r w:rsidRPr="00925D76">
        <w:rPr>
          <w:rFonts w:cs="Simplified Arabic"/>
          <w:sz w:val="28"/>
          <w:szCs w:val="28"/>
          <w:rtl/>
          <w:lang w:bidi="ar-EG"/>
        </w:rPr>
        <w:t xml:space="preserve">. </w:t>
      </w:r>
    </w:p>
    <w:p w14:paraId="6F6E587C" w14:textId="77777777" w:rsidR="00FA7AFC" w:rsidRPr="00925D76" w:rsidRDefault="00FA7AFC" w:rsidP="00FA7AFC">
      <w:pPr>
        <w:spacing w:after="0" w:line="240" w:lineRule="auto"/>
        <w:ind w:firstLine="720"/>
        <w:jc w:val="both"/>
        <w:rPr>
          <w:rFonts w:cs="Simplified Arabic"/>
          <w:sz w:val="28"/>
          <w:szCs w:val="28"/>
          <w:rtl/>
          <w:lang w:bidi="ar-EG"/>
        </w:rPr>
      </w:pPr>
      <w:r w:rsidRPr="00925D76">
        <w:rPr>
          <w:rFonts w:cs="Simplified Arabic" w:hint="cs"/>
          <w:sz w:val="28"/>
          <w:szCs w:val="28"/>
          <w:rtl/>
          <w:lang w:bidi="ar-EG"/>
        </w:rPr>
        <w:t xml:space="preserve">فمن الضروري </w:t>
      </w:r>
      <w:r w:rsidRPr="00925D76">
        <w:rPr>
          <w:rFonts w:cs="Simplified Arabic"/>
          <w:sz w:val="28"/>
          <w:szCs w:val="28"/>
          <w:rtl/>
          <w:lang w:bidi="ar-EG"/>
        </w:rPr>
        <w:t xml:space="preserve">أن تكون الوقاية من الأزمة منهجية وأن تستند إلى وضع نموذج متماسك ومتسق وفعال تؤدي فيه </w:t>
      </w:r>
      <w:r>
        <w:rPr>
          <w:rFonts w:cs="Simplified Arabic"/>
          <w:sz w:val="28"/>
          <w:szCs w:val="28"/>
          <w:rtl/>
          <w:lang w:bidi="ar-EG"/>
        </w:rPr>
        <w:t>إدارة</w:t>
      </w:r>
      <w:r w:rsidRPr="00925D76">
        <w:rPr>
          <w:rFonts w:cs="Simplified Arabic"/>
          <w:sz w:val="28"/>
          <w:szCs w:val="28"/>
          <w:rtl/>
          <w:lang w:bidi="ar-EG"/>
        </w:rPr>
        <w:t xml:space="preserve"> الجودة </w:t>
      </w:r>
      <w:r w:rsidRPr="00925D76">
        <w:rPr>
          <w:rFonts w:cs="Simplified Arabic" w:hint="cs"/>
          <w:sz w:val="28"/>
          <w:szCs w:val="28"/>
          <w:rtl/>
          <w:lang w:bidi="ar-EG"/>
        </w:rPr>
        <w:t xml:space="preserve">الشاكلة </w:t>
      </w:r>
      <w:r w:rsidRPr="00925D76">
        <w:rPr>
          <w:rFonts w:cs="Simplified Arabic"/>
          <w:sz w:val="28"/>
          <w:szCs w:val="28"/>
          <w:rtl/>
          <w:lang w:bidi="ar-EG"/>
        </w:rPr>
        <w:t>و</w:t>
      </w:r>
      <w:r>
        <w:rPr>
          <w:rFonts w:cs="Simplified Arabic"/>
          <w:sz w:val="28"/>
          <w:szCs w:val="28"/>
          <w:rtl/>
          <w:lang w:bidi="ar-EG"/>
        </w:rPr>
        <w:t>إدارة</w:t>
      </w:r>
      <w:r w:rsidRPr="00925D76">
        <w:rPr>
          <w:rFonts w:cs="Simplified Arabic"/>
          <w:sz w:val="28"/>
          <w:szCs w:val="28"/>
          <w:rtl/>
          <w:lang w:bidi="ar-EG"/>
        </w:rPr>
        <w:t xml:space="preserve"> المخاطر دورا رئيسيا.</w:t>
      </w:r>
      <w:r w:rsidRPr="00925D76">
        <w:rPr>
          <w:rFonts w:cs="Simplified Arabic" w:hint="cs"/>
          <w:sz w:val="28"/>
          <w:szCs w:val="28"/>
          <w:rtl/>
          <w:lang w:bidi="ar-EG"/>
        </w:rPr>
        <w:t xml:space="preserve"> </w:t>
      </w:r>
      <w:r w:rsidRPr="00925D76">
        <w:rPr>
          <w:rFonts w:cs="Simplified Arabic"/>
          <w:sz w:val="28"/>
          <w:szCs w:val="28"/>
          <w:rtl/>
          <w:lang w:bidi="ar-EG"/>
        </w:rPr>
        <w:t>تتمثل المهمة الرئيسية للبحث في هذا الموضوع الحالي والمثير للاهتمام والمعقد، من وجهة نظر نظرية وعملية، في إنشاء مثل هذا النموذج.</w:t>
      </w:r>
    </w:p>
    <w:p w14:paraId="7745751F" w14:textId="64533E9F" w:rsidR="00FA7AFC" w:rsidRPr="00FA7AFC" w:rsidRDefault="007434F7" w:rsidP="00FA7AFC">
      <w:pPr>
        <w:pStyle w:val="2"/>
        <w:tabs>
          <w:tab w:val="left" w:pos="2397"/>
        </w:tabs>
        <w:spacing w:before="240" w:after="240" w:line="240" w:lineRule="auto"/>
        <w:jc w:val="both"/>
        <w:rPr>
          <w:rFonts w:ascii="Sakkal Majalla" w:hAnsi="Sakkal Majalla" w:cs="Sakkal Majalla"/>
          <w:b/>
          <w:bCs/>
          <w:color w:val="auto"/>
          <w:sz w:val="28"/>
          <w:szCs w:val="28"/>
          <w:u w:val="single"/>
          <w:rtl/>
          <w:lang w:bidi="ar-EG"/>
        </w:rPr>
      </w:pPr>
      <w:bookmarkStart w:id="73" w:name="_Toc154488162"/>
      <w:bookmarkStart w:id="74" w:name="_Toc154488230"/>
      <w:bookmarkStart w:id="75" w:name="_Toc160541126"/>
      <w:bookmarkStart w:id="76" w:name="_Toc192452997"/>
      <w:r>
        <w:rPr>
          <w:rFonts w:ascii="Sakkal Majalla" w:hAnsi="Sakkal Majalla" w:cs="Sakkal Majalla" w:hint="cs"/>
          <w:b/>
          <w:bCs/>
          <w:color w:val="auto"/>
          <w:sz w:val="28"/>
          <w:szCs w:val="28"/>
          <w:u w:val="single"/>
          <w:rtl/>
          <w:lang w:bidi="ar-EG"/>
        </w:rPr>
        <w:t xml:space="preserve">2/3/1 </w:t>
      </w:r>
      <w:r w:rsidR="00FA7AFC" w:rsidRPr="00FA7AFC">
        <w:rPr>
          <w:rFonts w:ascii="Sakkal Majalla" w:hAnsi="Sakkal Majalla" w:cs="Sakkal Majalla"/>
          <w:b/>
          <w:bCs/>
          <w:color w:val="auto"/>
          <w:sz w:val="28"/>
          <w:szCs w:val="28"/>
          <w:u w:val="single"/>
          <w:rtl/>
          <w:lang w:bidi="ar-EG"/>
        </w:rPr>
        <w:t>إدارة المخاطر</w:t>
      </w:r>
      <w:bookmarkEnd w:id="73"/>
      <w:bookmarkEnd w:id="74"/>
      <w:bookmarkEnd w:id="75"/>
      <w:bookmarkEnd w:id="76"/>
    </w:p>
    <w:p w14:paraId="3EAB0BA4" w14:textId="6CEBFD8D" w:rsidR="00FA7AFC" w:rsidRPr="00FA7AFC" w:rsidRDefault="007434F7" w:rsidP="00FA7AFC">
      <w:pPr>
        <w:pStyle w:val="3"/>
        <w:bidi/>
        <w:spacing w:before="240" w:after="240" w:line="240" w:lineRule="auto"/>
        <w:jc w:val="both"/>
        <w:rPr>
          <w:rFonts w:ascii="Sakkal Majalla" w:hAnsi="Sakkal Majalla" w:cs="Sakkal Majalla"/>
          <w:b/>
          <w:bCs/>
          <w:color w:val="auto"/>
          <w:sz w:val="28"/>
          <w:szCs w:val="28"/>
          <w:u w:val="single"/>
          <w:rtl/>
          <w:lang w:bidi="ar-EG"/>
        </w:rPr>
      </w:pPr>
      <w:bookmarkStart w:id="77" w:name="_Toc154488163"/>
      <w:bookmarkStart w:id="78" w:name="_Toc154488231"/>
      <w:bookmarkStart w:id="79" w:name="_Toc160541127"/>
      <w:bookmarkStart w:id="80" w:name="_Toc192452998"/>
      <w:r>
        <w:rPr>
          <w:rFonts w:ascii="Sakkal Majalla" w:hAnsi="Sakkal Majalla" w:cs="Sakkal Majalla" w:hint="cs"/>
          <w:b/>
          <w:bCs/>
          <w:color w:val="auto"/>
          <w:sz w:val="28"/>
          <w:szCs w:val="28"/>
          <w:u w:val="single"/>
          <w:rtl/>
          <w:lang w:bidi="ar-EG"/>
        </w:rPr>
        <w:t xml:space="preserve">2/3/1/1 </w:t>
      </w:r>
      <w:r w:rsidR="00FA7AFC" w:rsidRPr="00FA7AFC">
        <w:rPr>
          <w:rFonts w:ascii="Sakkal Majalla" w:hAnsi="Sakkal Majalla" w:cs="Sakkal Majalla"/>
          <w:b/>
          <w:bCs/>
          <w:color w:val="auto"/>
          <w:sz w:val="28"/>
          <w:szCs w:val="28"/>
          <w:u w:val="single"/>
          <w:rtl/>
          <w:lang w:bidi="ar-EG"/>
        </w:rPr>
        <w:t>مفهوم الخطر</w:t>
      </w:r>
      <w:bookmarkEnd w:id="77"/>
      <w:bookmarkEnd w:id="78"/>
      <w:bookmarkEnd w:id="79"/>
      <w:bookmarkEnd w:id="80"/>
      <w:r w:rsidR="00FA7AFC" w:rsidRPr="00FA7AFC">
        <w:rPr>
          <w:rFonts w:ascii="Sakkal Majalla" w:hAnsi="Sakkal Majalla" w:cs="Sakkal Majalla"/>
          <w:b/>
          <w:bCs/>
          <w:color w:val="auto"/>
          <w:sz w:val="28"/>
          <w:szCs w:val="28"/>
          <w:u w:val="single"/>
          <w:rtl/>
          <w:lang w:bidi="ar-EG"/>
        </w:rPr>
        <w:t xml:space="preserve"> </w:t>
      </w:r>
    </w:p>
    <w:p w14:paraId="42EA6347" w14:textId="77777777" w:rsidR="00FA7AFC" w:rsidRPr="00DD20D0" w:rsidRDefault="00FA7AFC" w:rsidP="00FA7AFC">
      <w:pPr>
        <w:spacing w:after="0" w:line="240" w:lineRule="auto"/>
        <w:ind w:firstLine="720"/>
        <w:jc w:val="both"/>
        <w:rPr>
          <w:rFonts w:cs="Simplified Arabic"/>
          <w:sz w:val="28"/>
          <w:szCs w:val="28"/>
          <w:rtl/>
          <w:lang w:bidi="ar-EG"/>
        </w:rPr>
      </w:pPr>
      <w:r w:rsidRPr="00DD20D0">
        <w:rPr>
          <w:rFonts w:cs="Simplified Arabic" w:hint="cs"/>
          <w:sz w:val="28"/>
          <w:szCs w:val="28"/>
          <w:rtl/>
          <w:lang w:bidi="ar-EG"/>
        </w:rPr>
        <w:t xml:space="preserve">يعد التحديد الواضح لمفهوم "الخطر" من الأمور المهمة؛ لأنه يمثل الأساس الموضوعي لاستيعاب دور ومهام </w:t>
      </w:r>
      <w:r>
        <w:rPr>
          <w:rFonts w:cs="Simplified Arabic" w:hint="cs"/>
          <w:sz w:val="28"/>
          <w:szCs w:val="28"/>
          <w:rtl/>
          <w:lang w:bidi="ar-EG"/>
        </w:rPr>
        <w:t>إدارة</w:t>
      </w:r>
      <w:r w:rsidRPr="00DD20D0">
        <w:rPr>
          <w:rFonts w:cs="Simplified Arabic" w:hint="cs"/>
          <w:sz w:val="28"/>
          <w:szCs w:val="28"/>
          <w:rtl/>
          <w:lang w:bidi="ar-EG"/>
        </w:rPr>
        <w:t xml:space="preserve"> المخاطر, ويعد مصطلح "الخطر" من المصطلحات التي ترد دائما في أدبيات </w:t>
      </w:r>
      <w:r>
        <w:rPr>
          <w:rFonts w:cs="Simplified Arabic" w:hint="cs"/>
          <w:sz w:val="28"/>
          <w:szCs w:val="28"/>
          <w:rtl/>
          <w:lang w:bidi="ar-EG"/>
        </w:rPr>
        <w:t>إدارة</w:t>
      </w:r>
      <w:r w:rsidRPr="00DD20D0">
        <w:rPr>
          <w:rFonts w:cs="Simplified Arabic" w:hint="cs"/>
          <w:sz w:val="28"/>
          <w:szCs w:val="28"/>
          <w:rtl/>
          <w:lang w:bidi="ar-EG"/>
        </w:rPr>
        <w:t xml:space="preserve"> الأعمال، وتنوعت تلك الأخطار فمنها الأخطار الصناعية فيما يتعلق بمجال </w:t>
      </w:r>
      <w:r>
        <w:rPr>
          <w:rFonts w:cs="Simplified Arabic" w:hint="cs"/>
          <w:sz w:val="28"/>
          <w:szCs w:val="28"/>
          <w:rtl/>
          <w:lang w:bidi="ar-EG"/>
        </w:rPr>
        <w:t>إدارة</w:t>
      </w:r>
      <w:r w:rsidRPr="00DD20D0">
        <w:rPr>
          <w:rFonts w:cs="Simplified Arabic" w:hint="cs"/>
          <w:sz w:val="28"/>
          <w:szCs w:val="28"/>
          <w:rtl/>
          <w:lang w:bidi="ar-EG"/>
        </w:rPr>
        <w:t xml:space="preserve"> الإنتاج والعمليات، والمخاطر التسويقية فيما يتعلق بمجال </w:t>
      </w:r>
      <w:r>
        <w:rPr>
          <w:rFonts w:cs="Simplified Arabic" w:hint="cs"/>
          <w:sz w:val="28"/>
          <w:szCs w:val="28"/>
          <w:rtl/>
          <w:lang w:bidi="ar-EG"/>
        </w:rPr>
        <w:t>إدارة</w:t>
      </w:r>
      <w:r w:rsidRPr="00DD20D0">
        <w:rPr>
          <w:rFonts w:cs="Simplified Arabic" w:hint="cs"/>
          <w:sz w:val="28"/>
          <w:szCs w:val="28"/>
          <w:rtl/>
          <w:lang w:bidi="ar-EG"/>
        </w:rPr>
        <w:t xml:space="preserve"> التسويق، والمخاطر المالية فيما يتعلق بمجال </w:t>
      </w:r>
      <w:r>
        <w:rPr>
          <w:rFonts w:cs="Simplified Arabic" w:hint="cs"/>
          <w:sz w:val="28"/>
          <w:szCs w:val="28"/>
          <w:rtl/>
          <w:lang w:bidi="ar-EG"/>
        </w:rPr>
        <w:t>إدارة</w:t>
      </w:r>
      <w:r w:rsidRPr="00DD20D0">
        <w:rPr>
          <w:rFonts w:cs="Simplified Arabic" w:hint="cs"/>
          <w:sz w:val="28"/>
          <w:szCs w:val="28"/>
          <w:rtl/>
          <w:lang w:bidi="ar-EG"/>
        </w:rPr>
        <w:t xml:space="preserve"> الموارد المالية، وفي الواقع العملي يتكرر استخدام كلمة "الخطر" بشكل كثيف؛ لأن أي خطوة أو إجراء تقوم به منظمات الأعمال دائما ما ترافقه درجة معينة من الخطر أو حالة عدم التأكد، وبهدف إعطاء لمحة عن هذا المفهوم تم مسح الأدبيات السابقة بحثاً عن تأصيل مصطلح الخطر (الصواف، صالح، 2010، ص10).</w:t>
      </w:r>
    </w:p>
    <w:p w14:paraId="34EF6652" w14:textId="77777777" w:rsidR="00FA7AFC" w:rsidRPr="003E3268" w:rsidRDefault="00FA7AFC" w:rsidP="00FA7AFC">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t>وفي هذا الصدد أشار(العداي</w:t>
      </w:r>
      <w:r>
        <w:rPr>
          <w:rFonts w:cs="Simplified Arabic" w:hint="cs"/>
          <w:sz w:val="28"/>
          <w:szCs w:val="28"/>
          <w:rtl/>
          <w:lang w:bidi="ar-EG"/>
        </w:rPr>
        <w:t xml:space="preserve">، </w:t>
      </w:r>
      <w:r w:rsidRPr="003E3268">
        <w:rPr>
          <w:rFonts w:cs="Simplified Arabic" w:hint="cs"/>
          <w:sz w:val="28"/>
          <w:szCs w:val="28"/>
          <w:rtl/>
          <w:lang w:bidi="ar-EG"/>
        </w:rPr>
        <w:t>1978</w:t>
      </w:r>
      <w:r>
        <w:rPr>
          <w:rFonts w:cs="Simplified Arabic" w:hint="cs"/>
          <w:sz w:val="28"/>
          <w:szCs w:val="28"/>
          <w:rtl/>
          <w:lang w:bidi="ar-EG"/>
        </w:rPr>
        <w:t>، ص 71</w:t>
      </w:r>
      <w:r w:rsidRPr="003E3268">
        <w:rPr>
          <w:rFonts w:cs="Simplified Arabic" w:hint="cs"/>
          <w:sz w:val="28"/>
          <w:szCs w:val="28"/>
          <w:rtl/>
          <w:lang w:bidi="ar-EG"/>
        </w:rPr>
        <w:t>) على انه حادث يؤدي الى خسارة, في حين عرفه</w:t>
      </w:r>
      <w:r>
        <w:rPr>
          <w:rFonts w:cs="Simplified Arabic" w:hint="cs"/>
          <w:sz w:val="28"/>
          <w:szCs w:val="28"/>
          <w:rtl/>
          <w:lang w:bidi="ar-EG"/>
        </w:rPr>
        <w:t xml:space="preserve"> </w:t>
      </w:r>
      <w:r w:rsidRPr="003E3268">
        <w:rPr>
          <w:rFonts w:cs="Simplified Arabic" w:hint="cs"/>
          <w:sz w:val="28"/>
          <w:szCs w:val="28"/>
          <w:rtl/>
          <w:lang w:bidi="ar-EG"/>
        </w:rPr>
        <w:t>(</w:t>
      </w:r>
      <w:r w:rsidRPr="003E3268">
        <w:rPr>
          <w:rFonts w:cs="Simplified Arabic"/>
          <w:sz w:val="28"/>
          <w:szCs w:val="28"/>
          <w:lang w:bidi="ar-EG"/>
        </w:rPr>
        <w:t>Allen &amp; Duvall, 1987:1</w:t>
      </w:r>
      <w:r w:rsidRPr="003E3268">
        <w:rPr>
          <w:rFonts w:cs="Simplified Arabic" w:hint="cs"/>
          <w:sz w:val="28"/>
          <w:szCs w:val="28"/>
          <w:rtl/>
          <w:lang w:bidi="ar-EG"/>
        </w:rPr>
        <w:t>) بانه التباين غير المستحب عن المتوقع.</w:t>
      </w:r>
    </w:p>
    <w:p w14:paraId="5F353539" w14:textId="77777777" w:rsidR="00FA7AFC" w:rsidRPr="003E3268" w:rsidRDefault="00FA7AFC" w:rsidP="00FA7AFC">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t>كما يمثل الخطر من وجهة نظر(بن حمدان، 1974، ص4</w:t>
      </w:r>
      <w:r w:rsidRPr="003E3268">
        <w:rPr>
          <w:rFonts w:cs="Simplified Arabic"/>
          <w:sz w:val="28"/>
          <w:szCs w:val="28"/>
          <w:lang w:bidi="ar-EG"/>
        </w:rPr>
        <w:t>(</w:t>
      </w:r>
      <w:r w:rsidRPr="003E3268">
        <w:rPr>
          <w:rFonts w:cs="Simplified Arabic" w:hint="cs"/>
          <w:sz w:val="28"/>
          <w:szCs w:val="28"/>
          <w:rtl/>
          <w:lang w:bidi="ar-EG"/>
        </w:rPr>
        <w:t xml:space="preserve"> إلا انه الاختلاف والتباين بين النتائج التي قد تحدث خلال فترة زمنية معنية في موقف معين. أما (التميمي، 1998، ص 28) فيذهب إلى ابعد من ذلك ويعرفه على انه أي نتيجة غير مرغوبة او غير متوقعة لقرار معين.</w:t>
      </w:r>
    </w:p>
    <w:p w14:paraId="1747B8F5" w14:textId="77777777" w:rsidR="00FA7AFC" w:rsidRPr="003E3268" w:rsidRDefault="00FA7AFC" w:rsidP="00FA7AFC">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lastRenderedPageBreak/>
        <w:t>في هذا السياق سوف يحاول الباحث اعتماد مفهوم للخطر يتسق مع أهداف البحث هو" أي فعالية أو نشاط لا يضيف قيمة للسلعة أو ال</w:t>
      </w:r>
      <w:r>
        <w:rPr>
          <w:rFonts w:cs="Simplified Arabic" w:hint="cs"/>
          <w:sz w:val="28"/>
          <w:szCs w:val="28"/>
          <w:rtl/>
          <w:lang w:bidi="ar-EG"/>
        </w:rPr>
        <w:t>عميل</w:t>
      </w:r>
      <w:r w:rsidRPr="003E3268">
        <w:rPr>
          <w:rFonts w:cs="Simplified Arabic" w:hint="cs"/>
          <w:sz w:val="28"/>
          <w:szCs w:val="28"/>
          <w:rtl/>
          <w:lang w:bidi="ar-EG"/>
        </w:rPr>
        <w:t>" أو (أي نشاط غير مرغوب في العملية الإنتاجية يؤدي إلى حدوث أزمة في موارد المنظمة المختلفة).</w:t>
      </w:r>
    </w:p>
    <w:p w14:paraId="358F3C09" w14:textId="5711990A" w:rsidR="00FA7AFC" w:rsidRPr="00DA1979" w:rsidRDefault="007434F7" w:rsidP="00DA1979">
      <w:pPr>
        <w:pStyle w:val="3"/>
        <w:bidi/>
        <w:spacing w:before="240" w:after="240" w:line="240" w:lineRule="auto"/>
        <w:jc w:val="both"/>
        <w:rPr>
          <w:rFonts w:ascii="Sakkal Majalla" w:hAnsi="Sakkal Majalla" w:cs="Sakkal Majalla"/>
          <w:b/>
          <w:bCs/>
          <w:color w:val="auto"/>
          <w:sz w:val="28"/>
          <w:szCs w:val="28"/>
          <w:u w:val="single"/>
          <w:rtl/>
          <w:lang w:bidi="ar-EG"/>
        </w:rPr>
      </w:pPr>
      <w:bookmarkStart w:id="81" w:name="_Toc154488164"/>
      <w:bookmarkStart w:id="82" w:name="_Toc154488232"/>
      <w:bookmarkStart w:id="83" w:name="_Toc160541128"/>
      <w:bookmarkStart w:id="84" w:name="_Toc192452999"/>
      <w:r>
        <w:rPr>
          <w:rFonts w:ascii="Sakkal Majalla" w:hAnsi="Sakkal Majalla" w:cs="Sakkal Majalla" w:hint="cs"/>
          <w:b/>
          <w:bCs/>
          <w:color w:val="auto"/>
          <w:sz w:val="28"/>
          <w:szCs w:val="28"/>
          <w:u w:val="single"/>
          <w:rtl/>
          <w:lang w:bidi="ar-EG"/>
        </w:rPr>
        <w:t xml:space="preserve">2/3/1/2 </w:t>
      </w:r>
      <w:r w:rsidR="00FA7AFC" w:rsidRPr="00DA1979">
        <w:rPr>
          <w:rFonts w:ascii="Sakkal Majalla" w:hAnsi="Sakkal Majalla" w:cs="Sakkal Majalla"/>
          <w:b/>
          <w:bCs/>
          <w:color w:val="auto"/>
          <w:sz w:val="28"/>
          <w:szCs w:val="28"/>
          <w:u w:val="single"/>
          <w:rtl/>
          <w:lang w:bidi="ar-EG"/>
        </w:rPr>
        <w:t>طبيعة ومفهوم إدارة الخطر</w:t>
      </w:r>
      <w:bookmarkEnd w:id="81"/>
      <w:bookmarkEnd w:id="82"/>
      <w:bookmarkEnd w:id="83"/>
      <w:bookmarkEnd w:id="84"/>
      <w:r w:rsidR="00FA7AFC" w:rsidRPr="00DA1979">
        <w:rPr>
          <w:rFonts w:ascii="Sakkal Majalla" w:hAnsi="Sakkal Majalla" w:cs="Sakkal Majalla"/>
          <w:b/>
          <w:bCs/>
          <w:color w:val="auto"/>
          <w:sz w:val="28"/>
          <w:szCs w:val="28"/>
          <w:u w:val="single"/>
          <w:rtl/>
          <w:lang w:bidi="ar-EG"/>
        </w:rPr>
        <w:t xml:space="preserve"> </w:t>
      </w:r>
    </w:p>
    <w:p w14:paraId="52FF057A" w14:textId="77777777" w:rsidR="00FA7AFC" w:rsidRPr="003E3268" w:rsidRDefault="00FA7AFC" w:rsidP="00FA7AFC">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t>تاريخياً وفي أعقاب الحرب العالمية الثانية نشأ تيار ولمواجهة المخاطر وادارتها وأول مقالة نشرت بهذا الصدد كانت في مجلة</w:t>
      </w:r>
      <w:r w:rsidRPr="003E3268">
        <w:rPr>
          <w:rFonts w:cs="Simplified Arabic"/>
          <w:sz w:val="28"/>
          <w:szCs w:val="28"/>
          <w:lang w:bidi="ar-EG"/>
        </w:rPr>
        <w:t>Harverd Business Review</w:t>
      </w:r>
      <w:r w:rsidRPr="003E3268">
        <w:rPr>
          <w:rFonts w:cs="Simplified Arabic" w:hint="cs"/>
          <w:sz w:val="28"/>
          <w:szCs w:val="28"/>
          <w:rtl/>
          <w:lang w:bidi="ar-EG"/>
        </w:rPr>
        <w:t xml:space="preserve"> تحت عنوان إدارة الخطر: وجه جديد للسيطرة على الكلفة (بن حمدان، 1997، ص 9) وهذا يعتبر استجابة لمنع الخسائر التي تواجه المنظمات, وفي هذا السياق حاول المختصين في إدارة الإنتاج والعمليات تطوير استراتيجية لمواجهة المخاطر الناجمة عن نشاطات المنظمة والمتمثلة بالهدر لمختلف أنواعه، وبناء على ذلك فان إدارة الخطر في إطارها المعاصر تمثل ظاهرة نوعية جديدة، ولا يمكن لهذه الظاهرة أن تأخذ أبعادها التطبيقية إلا بتطوير ثقافة المنظمة تجاه المخاطر, وتتعامل مع كافة جوانبها وترسم السبل الكفيلة لمعالجتها ضمن برنامج تكاملي، ويستلزم ذلك توفر مهارات جديدة ونظم معلومات دقيقة قادرة على التنسيق بين الأطراف المتعددة داخل المنظمة.</w:t>
      </w:r>
    </w:p>
    <w:p w14:paraId="1C81FBDA" w14:textId="77777777" w:rsidR="00FA7AFC" w:rsidRPr="003E3268" w:rsidRDefault="00FA7AFC" w:rsidP="00FA7AFC">
      <w:pPr>
        <w:spacing w:after="0" w:line="240" w:lineRule="auto"/>
        <w:ind w:firstLine="720"/>
        <w:jc w:val="both"/>
        <w:rPr>
          <w:rFonts w:cs="Simplified Arabic"/>
          <w:sz w:val="28"/>
          <w:szCs w:val="28"/>
          <w:rtl/>
          <w:lang w:val="fr-FR" w:bidi="ar-EG"/>
        </w:rPr>
      </w:pPr>
      <w:r w:rsidRPr="003E3268">
        <w:rPr>
          <w:rFonts w:cs="Simplified Arabic" w:hint="cs"/>
          <w:sz w:val="28"/>
          <w:szCs w:val="28"/>
          <w:rtl/>
          <w:lang w:bidi="ar-EG"/>
        </w:rPr>
        <w:t>إن مصطلح إدارة الخطر يضم شقين الأول الإدارة والثاني الخطر, فالإدارة وفق المفهوم الشائع هو التخطيط والتنظيم والرقابة على أعمال المنظمة، أما الخطر فهو التباين في ما هو متوقع (محمد علي، 2004،</w:t>
      </w:r>
      <w:r w:rsidRPr="003E3268">
        <w:rPr>
          <w:rFonts w:cs="Simplified Arabic" w:hint="cs"/>
          <w:sz w:val="28"/>
          <w:szCs w:val="28"/>
          <w:rtl/>
          <w:lang w:val="fr-FR" w:bidi="ar-EG"/>
        </w:rPr>
        <w:t xml:space="preserve"> ص 14)</w:t>
      </w:r>
    </w:p>
    <w:p w14:paraId="41A7AE91" w14:textId="77777777" w:rsidR="00FA7AFC" w:rsidRPr="003E3268" w:rsidRDefault="00FA7AFC" w:rsidP="00FA7AFC">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t>إن مصطلح إدارة الخطر يشبه إلى حد ما مصطلح إدارة الجودة والتي يقصد بها السيطرة على الجودة من خلال التنظيم والتخطيط والرقابة على حركة سيرها أثناء العملية الإنتاجية وبذلك فان مصطلح إدارة الخطر يمكن تعريفها على أنها تلك النشاطات والسياسات المتعلقة بالوصول إلى وسائل محددة في التحكم في الخطر أو الهدر والتقليل من حجم الخسائر التي تترتب على ذلك وما ينتج من تلك النشاطات من تخفيض لدرجة الخطر على أن يرافق ذلك انخفاض في الكلفة اللازمة لتنفيذ مثل هذه السياسات والنشاطات (كامل، 1979، ص 68).</w:t>
      </w:r>
    </w:p>
    <w:p w14:paraId="58E0B862" w14:textId="77777777" w:rsidR="00FA7AFC" w:rsidRPr="003E3268" w:rsidRDefault="00FA7AFC" w:rsidP="00FA7AFC">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t>أما (</w:t>
      </w:r>
      <w:r w:rsidRPr="003E3268">
        <w:rPr>
          <w:rFonts w:cs="Simplified Arabic"/>
          <w:sz w:val="28"/>
          <w:szCs w:val="28"/>
          <w:lang w:bidi="ar-EG"/>
        </w:rPr>
        <w:t>Crock ford, 1982 : p. 164</w:t>
      </w:r>
      <w:r w:rsidRPr="003E3268">
        <w:rPr>
          <w:rFonts w:cs="Simplified Arabic" w:hint="cs"/>
          <w:sz w:val="28"/>
          <w:szCs w:val="28"/>
          <w:rtl/>
          <w:lang w:bidi="ar-EG"/>
        </w:rPr>
        <w:t>) فقد عرفها على أنها تلك الأنشطة التي تؤدي إلى منع حدوث الخسارة بينما يشير(</w:t>
      </w:r>
      <w:r w:rsidRPr="003E3268">
        <w:rPr>
          <w:rFonts w:cs="Simplified Arabic"/>
          <w:sz w:val="28"/>
          <w:szCs w:val="28"/>
          <w:lang w:bidi="ar-EG"/>
        </w:rPr>
        <w:t>Bothrogd &amp; Emmet, 1996 :p. 17</w:t>
      </w:r>
      <w:r w:rsidRPr="003E3268">
        <w:rPr>
          <w:rFonts w:cs="Simplified Arabic" w:hint="cs"/>
          <w:sz w:val="28"/>
          <w:szCs w:val="28"/>
          <w:rtl/>
          <w:lang w:bidi="ar-EG"/>
        </w:rPr>
        <w:t>) إلى إدارة الخطر على أنها عملية تركيبية تهدف إلى مساعدة العاملين على اتخاذ القرار الصحيح في الوقت الصحيح من اجل تحديد وتصنيف المخاطر ثم إداراتها والسيطرة عليها.</w:t>
      </w:r>
    </w:p>
    <w:p w14:paraId="400E5AEC" w14:textId="7B63C4F4" w:rsidR="00FA7AFC" w:rsidRPr="00DA1979" w:rsidRDefault="007434F7" w:rsidP="00DA1979">
      <w:pPr>
        <w:pStyle w:val="3"/>
        <w:bidi/>
        <w:spacing w:before="240" w:after="240" w:line="240" w:lineRule="auto"/>
        <w:contextualSpacing/>
        <w:jc w:val="both"/>
        <w:rPr>
          <w:rFonts w:ascii="Sakkal Majalla" w:hAnsi="Sakkal Majalla" w:cs="Sakkal Majalla"/>
          <w:color w:val="auto"/>
          <w:sz w:val="28"/>
          <w:szCs w:val="28"/>
          <w:u w:val="single"/>
          <w:rtl/>
          <w:lang w:bidi="ar-EG"/>
        </w:rPr>
      </w:pPr>
      <w:bookmarkStart w:id="85" w:name="_Toc154488165"/>
      <w:bookmarkStart w:id="86" w:name="_Toc154488233"/>
      <w:bookmarkStart w:id="87" w:name="_Toc160541129"/>
      <w:bookmarkStart w:id="88" w:name="_Toc192453000"/>
      <w:r>
        <w:rPr>
          <w:rFonts w:ascii="Sakkal Majalla" w:hAnsi="Sakkal Majalla" w:cs="Sakkal Majalla" w:hint="cs"/>
          <w:color w:val="auto"/>
          <w:sz w:val="28"/>
          <w:szCs w:val="28"/>
          <w:u w:val="single"/>
          <w:rtl/>
          <w:lang w:bidi="ar-EG"/>
        </w:rPr>
        <w:lastRenderedPageBreak/>
        <w:t xml:space="preserve">2/3/1/3 </w:t>
      </w:r>
      <w:r w:rsidR="00FA7AFC" w:rsidRPr="00DA1979">
        <w:rPr>
          <w:rFonts w:ascii="Sakkal Majalla" w:hAnsi="Sakkal Majalla" w:cs="Sakkal Majalla"/>
          <w:color w:val="auto"/>
          <w:sz w:val="28"/>
          <w:szCs w:val="28"/>
          <w:u w:val="single"/>
          <w:rtl/>
          <w:lang w:bidi="ar-EG"/>
        </w:rPr>
        <w:t>مراحل إدارة الخطر</w:t>
      </w:r>
      <w:bookmarkEnd w:id="85"/>
      <w:bookmarkEnd w:id="86"/>
      <w:bookmarkEnd w:id="87"/>
      <w:bookmarkEnd w:id="88"/>
      <w:r w:rsidR="00FA7AFC" w:rsidRPr="00DA1979">
        <w:rPr>
          <w:rFonts w:ascii="Sakkal Majalla" w:hAnsi="Sakkal Majalla" w:cs="Sakkal Majalla"/>
          <w:color w:val="auto"/>
          <w:sz w:val="28"/>
          <w:szCs w:val="28"/>
          <w:u w:val="single"/>
          <w:rtl/>
          <w:lang w:bidi="ar-EG"/>
        </w:rPr>
        <w:t xml:space="preserve"> </w:t>
      </w:r>
    </w:p>
    <w:p w14:paraId="3182B10D" w14:textId="01C2E8FA" w:rsidR="00F925D0" w:rsidRPr="00B00051" w:rsidRDefault="00FA7AFC" w:rsidP="00FA7AFC">
      <w:pPr>
        <w:spacing w:after="0" w:line="240" w:lineRule="auto"/>
        <w:jc w:val="both"/>
        <w:rPr>
          <w:rFonts w:ascii="Sakkal Majalla" w:hAnsi="Sakkal Majalla" w:cs="Sakkal Majalla"/>
          <w:sz w:val="28"/>
          <w:szCs w:val="28"/>
          <w:u w:val="single"/>
          <w:rtl/>
          <w:lang w:bidi="ar-EG"/>
        </w:rPr>
      </w:pPr>
      <w:r w:rsidRPr="003E3268">
        <w:rPr>
          <w:rFonts w:cs="Simplified Arabic" w:hint="cs"/>
          <w:sz w:val="28"/>
          <w:szCs w:val="28"/>
          <w:rtl/>
          <w:lang w:bidi="ar-EG"/>
        </w:rPr>
        <w:t>تتطلب إدارة المخاطر وجود إدارة فعالة لوضع استراتيجية يتحدد من خلالها تحديد وتشخيص الأخطار التي تتعرض لها المنظمة ثم تقييم حجم الخسائر المحتملة لكل خطر من هذه الأخطار ومن ثم تحديد الطريقة المناسبة لمواجهة كل منها بالتنسيق مع الإدارات الأخرى، وفي هذا السياق حدد (الهاشمي، 2004، ص 28) مراحل إدارة الخطر كما يلي:-</w:t>
      </w:r>
    </w:p>
    <w:p w14:paraId="4836C960" w14:textId="77777777" w:rsidR="00DA1979" w:rsidRPr="003E3268" w:rsidRDefault="00DA1979" w:rsidP="0084529C">
      <w:pPr>
        <w:pStyle w:val="a5"/>
        <w:numPr>
          <w:ilvl w:val="0"/>
          <w:numId w:val="25"/>
        </w:numPr>
        <w:bidi/>
        <w:ind w:left="746"/>
        <w:jc w:val="both"/>
        <w:rPr>
          <w:rFonts w:cs="Simplified Arabic"/>
          <w:sz w:val="28"/>
          <w:szCs w:val="28"/>
          <w:rtl/>
          <w:lang w:bidi="ar-EG"/>
        </w:rPr>
      </w:pPr>
      <w:r w:rsidRPr="003E3268">
        <w:rPr>
          <w:rFonts w:cs="Simplified Arabic" w:hint="cs"/>
          <w:sz w:val="28"/>
          <w:szCs w:val="28"/>
          <w:rtl/>
          <w:lang w:bidi="ar-EG"/>
        </w:rPr>
        <w:t>مرحلة تحديد الأهداف.</w:t>
      </w:r>
    </w:p>
    <w:p w14:paraId="78D8436F" w14:textId="77777777" w:rsidR="00DA1979" w:rsidRPr="003E3268" w:rsidRDefault="00DA1979" w:rsidP="0084529C">
      <w:pPr>
        <w:pStyle w:val="a5"/>
        <w:numPr>
          <w:ilvl w:val="0"/>
          <w:numId w:val="25"/>
        </w:numPr>
        <w:bidi/>
        <w:ind w:left="746"/>
        <w:jc w:val="both"/>
        <w:rPr>
          <w:rFonts w:cs="Simplified Arabic"/>
          <w:sz w:val="28"/>
          <w:szCs w:val="28"/>
          <w:lang w:bidi="ar-EG"/>
        </w:rPr>
      </w:pPr>
      <w:r w:rsidRPr="003E3268">
        <w:rPr>
          <w:rFonts w:cs="Simplified Arabic" w:hint="cs"/>
          <w:sz w:val="28"/>
          <w:szCs w:val="28"/>
          <w:rtl/>
          <w:lang w:bidi="ar-EG"/>
        </w:rPr>
        <w:t>مرحلة التحديد والاكتشاف.</w:t>
      </w:r>
    </w:p>
    <w:p w14:paraId="1BA003A5" w14:textId="77777777" w:rsidR="00DA1979" w:rsidRPr="003E3268" w:rsidRDefault="00DA1979" w:rsidP="0084529C">
      <w:pPr>
        <w:pStyle w:val="a5"/>
        <w:numPr>
          <w:ilvl w:val="0"/>
          <w:numId w:val="25"/>
        </w:numPr>
        <w:bidi/>
        <w:ind w:left="746"/>
        <w:jc w:val="both"/>
        <w:rPr>
          <w:rFonts w:cs="Simplified Arabic"/>
          <w:sz w:val="28"/>
          <w:szCs w:val="28"/>
          <w:lang w:bidi="ar-EG"/>
        </w:rPr>
      </w:pPr>
      <w:r w:rsidRPr="003E3268">
        <w:rPr>
          <w:rFonts w:cs="Simplified Arabic" w:hint="cs"/>
          <w:sz w:val="28"/>
          <w:szCs w:val="28"/>
          <w:rtl/>
          <w:lang w:bidi="ar-EG"/>
        </w:rPr>
        <w:t>مرحلة تقييم الأخطار.</w:t>
      </w:r>
    </w:p>
    <w:p w14:paraId="64B89067" w14:textId="77777777" w:rsidR="00DA1979" w:rsidRPr="003E3268" w:rsidRDefault="00DA1979" w:rsidP="0084529C">
      <w:pPr>
        <w:pStyle w:val="a5"/>
        <w:numPr>
          <w:ilvl w:val="0"/>
          <w:numId w:val="25"/>
        </w:numPr>
        <w:bidi/>
        <w:ind w:left="746"/>
        <w:jc w:val="both"/>
        <w:rPr>
          <w:rFonts w:cs="Simplified Arabic"/>
          <w:sz w:val="28"/>
          <w:szCs w:val="28"/>
          <w:lang w:bidi="ar-EG"/>
        </w:rPr>
      </w:pPr>
      <w:r w:rsidRPr="003E3268">
        <w:rPr>
          <w:rFonts w:cs="Simplified Arabic" w:hint="cs"/>
          <w:sz w:val="28"/>
          <w:szCs w:val="28"/>
          <w:rtl/>
          <w:lang w:bidi="ar-EG"/>
        </w:rPr>
        <w:t>مرحلة اختيار استراتيجية لمواجهة الخطر.</w:t>
      </w:r>
    </w:p>
    <w:p w14:paraId="1788B9DB" w14:textId="77777777" w:rsidR="00DA1979" w:rsidRPr="003E3268" w:rsidRDefault="00DA1979" w:rsidP="0084529C">
      <w:pPr>
        <w:pStyle w:val="a5"/>
        <w:numPr>
          <w:ilvl w:val="0"/>
          <w:numId w:val="25"/>
        </w:numPr>
        <w:bidi/>
        <w:ind w:left="746"/>
        <w:jc w:val="both"/>
        <w:rPr>
          <w:rFonts w:cs="Simplified Arabic"/>
          <w:sz w:val="28"/>
          <w:szCs w:val="28"/>
          <w:lang w:bidi="ar-EG"/>
        </w:rPr>
      </w:pPr>
      <w:r w:rsidRPr="003E3268">
        <w:rPr>
          <w:rFonts w:cs="Simplified Arabic" w:hint="cs"/>
          <w:sz w:val="28"/>
          <w:szCs w:val="28"/>
          <w:rtl/>
          <w:lang w:bidi="ar-EG"/>
        </w:rPr>
        <w:t>مرحلة التنفيذ.</w:t>
      </w:r>
    </w:p>
    <w:p w14:paraId="734EB264" w14:textId="77777777" w:rsidR="00DA1979" w:rsidRPr="003E3268" w:rsidRDefault="00DA1979" w:rsidP="0084529C">
      <w:pPr>
        <w:pStyle w:val="a5"/>
        <w:numPr>
          <w:ilvl w:val="0"/>
          <w:numId w:val="25"/>
        </w:numPr>
        <w:bidi/>
        <w:ind w:left="746"/>
        <w:jc w:val="both"/>
        <w:rPr>
          <w:rFonts w:cs="Simplified Arabic"/>
          <w:sz w:val="28"/>
          <w:szCs w:val="28"/>
          <w:lang w:bidi="ar-EG"/>
        </w:rPr>
      </w:pPr>
      <w:r w:rsidRPr="003E3268">
        <w:rPr>
          <w:rFonts w:cs="Simplified Arabic" w:hint="cs"/>
          <w:sz w:val="28"/>
          <w:szCs w:val="28"/>
          <w:rtl/>
          <w:lang w:bidi="ar-EG"/>
        </w:rPr>
        <w:t>مرحلة الرقابة.</w:t>
      </w:r>
    </w:p>
    <w:p w14:paraId="2D1E8A22" w14:textId="77777777" w:rsidR="00DA1979" w:rsidRPr="003E3268" w:rsidRDefault="00DA1979" w:rsidP="00DA1979">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t>ما يخص المراحل</w:t>
      </w:r>
      <w:r>
        <w:rPr>
          <w:rFonts w:cs="Simplified Arabic" w:hint="cs"/>
          <w:sz w:val="28"/>
          <w:szCs w:val="28"/>
          <w:rtl/>
          <w:lang w:bidi="ar-EG"/>
        </w:rPr>
        <w:t xml:space="preserve"> </w:t>
      </w:r>
      <w:r w:rsidRPr="003E3268">
        <w:rPr>
          <w:rFonts w:cs="Simplified Arabic" w:hint="cs"/>
          <w:sz w:val="28"/>
          <w:szCs w:val="28"/>
          <w:rtl/>
          <w:lang w:bidi="ar-EG"/>
        </w:rPr>
        <w:t>(1-3) فهي تعتبر بمثابة التمهيد الأولي لمرحلة اختيار الاستراتيجية الملائمة لمواجهة الخطر فعلى مستوى الهدر الذي تواجهه المنظمات الصناعية والخدمية كخطر دائم يلازم نشاطات وفعاليات المنظمة فان الأمر يحتاج إلى اختيار استراتيجية ملائمة تستطيع من خلالها تحديد مكامن الهدر وسبل معالجته واحد المناهج والأساليب الحديثة المعتمدة لمواجهة ذلك هو اعتماد منهج إدارة الجودة الشاملة.</w:t>
      </w:r>
    </w:p>
    <w:p w14:paraId="07A61219" w14:textId="77777777" w:rsidR="00DA1979" w:rsidRPr="003E3268" w:rsidRDefault="00DA1979" w:rsidP="00DA1979">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t>أما المرحلة الخامسة فإنها تهتم بتنفيذ الاستراتيجية التي تم اختيارها من قبل المنظمة من خلال إشراك كافة العاملين بتنفيذها.</w:t>
      </w:r>
    </w:p>
    <w:p w14:paraId="0910F119" w14:textId="77777777" w:rsidR="00DA1979" w:rsidRPr="003E3268" w:rsidRDefault="00DA1979" w:rsidP="00DA1979">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t>في المرحلة الأخيرة يتم إجراء المتابعة والمراقبة لملاحظة التغييرات التي تتطلب مراجعة وتنقيح السياسات التي تتعامل مع الخطر أو الهدر ونتائج هذه السياسات.</w:t>
      </w:r>
    </w:p>
    <w:p w14:paraId="69FDFF68" w14:textId="77777777" w:rsidR="00DA1979" w:rsidRPr="003E3268" w:rsidRDefault="00DA1979" w:rsidP="00DA1979">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t>إن برنامج إدارة الجودة الشاملة شانه شأن أي برنامج يقرر معطيات ونتائج من الضروري متابعتها وتحليلها لغرض الاستفادة من هذه النتائج كتغذية عكسية, وفي هذا السياق لابد من وجود نظام معلومات مصمم بشكل يحقق عدة أهداف أولها معالجة جوانب القصور المحتملة في مراحل التنفيذ وفي الوقت نفسه تعد هذه المعلومات المادة الأساسية للقرارات المتخذة من قبل الإدارة والتي من خلالها سيتمكن المسؤولين في المستويات الإدارية المختلفة من الوقوف على نتائج التنفيذ التي تم تحقيقها (شكر، 1993، ص123) وتجدر الإشارة إلى أن وظيفة الرقابة تتطلب وضع معايير رقابية يتم من خلالها مقارنة الأداء الفعلي مع الأداء المخطط وتصحيح الانحرافات.</w:t>
      </w:r>
    </w:p>
    <w:p w14:paraId="503C22E1" w14:textId="73183839" w:rsidR="00DA1979" w:rsidRPr="00DA1979" w:rsidRDefault="007434F7" w:rsidP="00DA1979">
      <w:pPr>
        <w:pStyle w:val="3"/>
        <w:bidi/>
        <w:spacing w:before="240" w:after="240" w:line="240" w:lineRule="auto"/>
        <w:rPr>
          <w:rFonts w:ascii="Sakkal Majalla" w:hAnsi="Sakkal Majalla" w:cs="Sakkal Majalla"/>
          <w:b/>
          <w:bCs/>
          <w:color w:val="auto"/>
          <w:sz w:val="28"/>
          <w:szCs w:val="28"/>
          <w:u w:val="single"/>
          <w:rtl/>
          <w:lang w:bidi="ar-EG"/>
        </w:rPr>
      </w:pPr>
      <w:bookmarkStart w:id="89" w:name="_Toc154488166"/>
      <w:bookmarkStart w:id="90" w:name="_Toc154488234"/>
      <w:bookmarkStart w:id="91" w:name="_Toc160541130"/>
      <w:bookmarkStart w:id="92" w:name="_Toc192453001"/>
      <w:r>
        <w:rPr>
          <w:rFonts w:ascii="Sakkal Majalla" w:hAnsi="Sakkal Majalla" w:cs="Sakkal Majalla" w:hint="cs"/>
          <w:b/>
          <w:bCs/>
          <w:color w:val="auto"/>
          <w:sz w:val="28"/>
          <w:szCs w:val="28"/>
          <w:u w:val="single"/>
          <w:rtl/>
          <w:lang w:bidi="ar-EG"/>
        </w:rPr>
        <w:lastRenderedPageBreak/>
        <w:t xml:space="preserve">2/3/1/4 </w:t>
      </w:r>
      <w:r w:rsidR="00DA1979" w:rsidRPr="00DA1979">
        <w:rPr>
          <w:rFonts w:ascii="Sakkal Majalla" w:hAnsi="Sakkal Majalla" w:cs="Sakkal Majalla"/>
          <w:b/>
          <w:bCs/>
          <w:color w:val="auto"/>
          <w:sz w:val="28"/>
          <w:szCs w:val="28"/>
          <w:u w:val="single"/>
          <w:rtl/>
          <w:lang w:bidi="ar-EG"/>
        </w:rPr>
        <w:t>أنواع المخاطر</w:t>
      </w:r>
      <w:bookmarkEnd w:id="89"/>
      <w:bookmarkEnd w:id="90"/>
      <w:bookmarkEnd w:id="91"/>
      <w:bookmarkEnd w:id="92"/>
      <w:r w:rsidR="00DA1979" w:rsidRPr="00DA1979">
        <w:rPr>
          <w:rFonts w:ascii="Sakkal Majalla" w:hAnsi="Sakkal Majalla" w:cs="Sakkal Majalla"/>
          <w:b/>
          <w:bCs/>
          <w:color w:val="auto"/>
          <w:sz w:val="28"/>
          <w:szCs w:val="28"/>
          <w:u w:val="single"/>
          <w:rtl/>
          <w:lang w:bidi="ar-EG"/>
        </w:rPr>
        <w:t xml:space="preserve"> </w:t>
      </w:r>
    </w:p>
    <w:p w14:paraId="2E12F35F" w14:textId="77777777" w:rsidR="00DA1979" w:rsidRPr="003E3268" w:rsidRDefault="00DA1979" w:rsidP="00DA1979">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t>حاول العديد من الباحثين تصنيف المخاطر وتحديد أنواعها فقد اشار (</w:t>
      </w:r>
      <w:r w:rsidRPr="003E3268">
        <w:rPr>
          <w:rFonts w:cs="Simplified Arabic"/>
          <w:sz w:val="28"/>
          <w:szCs w:val="28"/>
          <w:lang w:bidi="ar-EG"/>
        </w:rPr>
        <w:t>Creen, et al, 1987, p. 33</w:t>
      </w:r>
      <w:r w:rsidRPr="003E3268">
        <w:rPr>
          <w:rFonts w:cs="Simplified Arabic" w:hint="cs"/>
          <w:sz w:val="28"/>
          <w:szCs w:val="28"/>
          <w:rtl/>
          <w:lang w:bidi="ar-EG"/>
        </w:rPr>
        <w:t>) إلى نوعين من المخاطر الأول يتعلق بخطر الإنتاج والأفراد أما الثاني فيتعلق بخطر</w:t>
      </w:r>
      <w:r>
        <w:rPr>
          <w:rFonts w:cs="Simplified Arabic" w:hint="cs"/>
          <w:sz w:val="28"/>
          <w:szCs w:val="28"/>
          <w:rtl/>
          <w:lang w:bidi="ar-EG"/>
        </w:rPr>
        <w:t xml:space="preserve"> </w:t>
      </w:r>
      <w:r w:rsidRPr="003E3268">
        <w:rPr>
          <w:rFonts w:cs="Simplified Arabic" w:hint="cs"/>
          <w:sz w:val="28"/>
          <w:szCs w:val="28"/>
          <w:rtl/>
          <w:lang w:bidi="ar-EG"/>
        </w:rPr>
        <w:t xml:space="preserve">البيئة اما </w:t>
      </w:r>
      <w:r w:rsidRPr="003E3268">
        <w:rPr>
          <w:rFonts w:cs="Simplified Arabic"/>
          <w:sz w:val="28"/>
          <w:szCs w:val="28"/>
          <w:rtl/>
          <w:lang w:bidi="ar-EG"/>
        </w:rPr>
        <w:t>(</w:t>
      </w:r>
      <w:r w:rsidRPr="003E3268">
        <w:rPr>
          <w:rFonts w:cs="Simplified Arabic"/>
          <w:sz w:val="28"/>
          <w:szCs w:val="28"/>
          <w:lang w:bidi="ar-EG"/>
        </w:rPr>
        <w:t>Meber &amp; Gedges, 1963 375</w:t>
      </w:r>
      <w:r w:rsidRPr="003E3268">
        <w:rPr>
          <w:rFonts w:cs="Simplified Arabic" w:hint="cs"/>
          <w:sz w:val="28"/>
          <w:szCs w:val="28"/>
          <w:rtl/>
          <w:lang w:bidi="ar-EG"/>
        </w:rPr>
        <w:t>) فقد حدد المخاطر بالانواع التالية:</w:t>
      </w:r>
    </w:p>
    <w:p w14:paraId="280F50FD" w14:textId="77777777" w:rsidR="00DA1979" w:rsidRPr="003E3268" w:rsidRDefault="00DA1979" w:rsidP="0084529C">
      <w:pPr>
        <w:pStyle w:val="a5"/>
        <w:numPr>
          <w:ilvl w:val="0"/>
          <w:numId w:val="26"/>
        </w:numPr>
        <w:bidi/>
        <w:spacing w:after="0" w:line="240" w:lineRule="auto"/>
        <w:ind w:left="746"/>
        <w:jc w:val="both"/>
        <w:rPr>
          <w:rFonts w:cs="Simplified Arabic"/>
          <w:sz w:val="28"/>
          <w:szCs w:val="28"/>
          <w:rtl/>
          <w:lang w:bidi="ar-EG"/>
        </w:rPr>
      </w:pPr>
      <w:r w:rsidRPr="003E3268">
        <w:rPr>
          <w:rFonts w:cs="Simplified Arabic" w:hint="cs"/>
          <w:sz w:val="28"/>
          <w:szCs w:val="28"/>
          <w:rtl/>
          <w:lang w:bidi="ar-EG"/>
        </w:rPr>
        <w:t>الأخطار الديناميكية وتقسم إلى أخطاء إدارية، سوقية، مالية.</w:t>
      </w:r>
    </w:p>
    <w:p w14:paraId="6EA2CCB4" w14:textId="77777777" w:rsidR="00DA1979" w:rsidRPr="003E3268" w:rsidRDefault="00DA1979" w:rsidP="0084529C">
      <w:pPr>
        <w:pStyle w:val="a5"/>
        <w:numPr>
          <w:ilvl w:val="0"/>
          <w:numId w:val="26"/>
        </w:numPr>
        <w:bidi/>
        <w:spacing w:after="0" w:line="240" w:lineRule="auto"/>
        <w:ind w:left="746"/>
        <w:jc w:val="both"/>
        <w:rPr>
          <w:rFonts w:cs="Simplified Arabic"/>
          <w:sz w:val="28"/>
          <w:szCs w:val="28"/>
          <w:lang w:bidi="ar-EG"/>
        </w:rPr>
      </w:pPr>
      <w:r w:rsidRPr="003E3268">
        <w:rPr>
          <w:rFonts w:cs="Simplified Arabic" w:hint="cs"/>
          <w:sz w:val="28"/>
          <w:szCs w:val="28"/>
          <w:rtl/>
          <w:lang w:bidi="ar-EG"/>
        </w:rPr>
        <w:t>مخاطر الإنتاج وتقسم إلى مخاطر سياسية ومخاطر الإبداع.</w:t>
      </w:r>
    </w:p>
    <w:p w14:paraId="76940A93" w14:textId="77777777" w:rsidR="00DA1979" w:rsidRPr="003E3268" w:rsidRDefault="00DA1979" w:rsidP="0084529C">
      <w:pPr>
        <w:pStyle w:val="a5"/>
        <w:numPr>
          <w:ilvl w:val="0"/>
          <w:numId w:val="26"/>
        </w:numPr>
        <w:bidi/>
        <w:spacing w:after="0" w:line="240" w:lineRule="auto"/>
        <w:ind w:left="746"/>
        <w:jc w:val="both"/>
        <w:rPr>
          <w:rFonts w:cs="Simplified Arabic"/>
          <w:sz w:val="28"/>
          <w:szCs w:val="28"/>
          <w:lang w:bidi="ar-EG"/>
        </w:rPr>
      </w:pPr>
      <w:r w:rsidRPr="003E3268">
        <w:rPr>
          <w:rFonts w:cs="Simplified Arabic" w:hint="cs"/>
          <w:sz w:val="28"/>
          <w:szCs w:val="28"/>
          <w:rtl/>
          <w:lang w:bidi="ar-EG"/>
        </w:rPr>
        <w:t>المخاطر الصرفة وتقسم الى تدمير الممتلكات والأفراد.</w:t>
      </w:r>
    </w:p>
    <w:p w14:paraId="2866ACE7" w14:textId="77777777" w:rsidR="00DA1979" w:rsidRPr="003E3268" w:rsidRDefault="00DA1979" w:rsidP="00DA1979">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t>أما (</w:t>
      </w:r>
      <w:r w:rsidRPr="003E3268">
        <w:rPr>
          <w:rFonts w:cs="Simplified Arabic"/>
          <w:sz w:val="28"/>
          <w:szCs w:val="28"/>
          <w:lang w:bidi="ar-EG"/>
        </w:rPr>
        <w:t>Crock ford, 1980, p. 13</w:t>
      </w:r>
      <w:r w:rsidRPr="003E3268">
        <w:rPr>
          <w:rFonts w:cs="Simplified Arabic" w:hint="cs"/>
          <w:sz w:val="28"/>
          <w:szCs w:val="28"/>
          <w:rtl/>
          <w:lang w:bidi="ar-EG"/>
        </w:rPr>
        <w:t>) فقد قسيمها الى مخاطر الحريق والطوارئ، مخاطر الحوادث الشخصية، المخاطر الاجتماعية والسياسية، المخاطر التقنية، مخاطر السوق، مخاطر العمل ومخاطر المسؤولية.</w:t>
      </w:r>
    </w:p>
    <w:p w14:paraId="0603EB5E" w14:textId="77777777" w:rsidR="00DA1979" w:rsidRPr="003E3268" w:rsidRDefault="00DA1979" w:rsidP="00DA1979">
      <w:pPr>
        <w:spacing w:after="0" w:line="240" w:lineRule="auto"/>
        <w:ind w:firstLine="720"/>
        <w:jc w:val="both"/>
        <w:rPr>
          <w:rFonts w:cs="Simplified Arabic"/>
          <w:sz w:val="28"/>
          <w:szCs w:val="28"/>
          <w:rtl/>
          <w:lang w:bidi="ar-EG"/>
        </w:rPr>
      </w:pPr>
      <w:r w:rsidRPr="003E3268">
        <w:rPr>
          <w:rFonts w:cs="Simplified Arabic" w:hint="cs"/>
          <w:sz w:val="28"/>
          <w:szCs w:val="28"/>
          <w:rtl/>
          <w:lang w:bidi="ar-EG"/>
        </w:rPr>
        <w:t xml:space="preserve">يلاحظ من العرض السابق بان هناك اتفاقاً مبدئيا حول مخاطر الإنتاج وما يترتب عليه من نتائج سلبية تؤثر على المنظمة وهذا ما يدفع باتجاه البحث عن برامج أو نماذج فعالة لمواجهة الآثار الناجمة عن المخاطر. </w:t>
      </w:r>
    </w:p>
    <w:p w14:paraId="5F6939A2" w14:textId="68790989" w:rsidR="00DA1979" w:rsidRPr="00DA1979" w:rsidRDefault="007434F7" w:rsidP="00DA1979">
      <w:pPr>
        <w:pStyle w:val="2"/>
        <w:spacing w:before="240" w:after="240" w:line="240" w:lineRule="auto"/>
        <w:rPr>
          <w:rFonts w:ascii="Sakkal Majalla" w:hAnsi="Sakkal Majalla" w:cs="Sakkal Majalla"/>
          <w:b/>
          <w:bCs/>
          <w:color w:val="auto"/>
          <w:sz w:val="28"/>
          <w:szCs w:val="28"/>
          <w:u w:val="single"/>
          <w:rtl/>
          <w:lang w:bidi="ar-EG"/>
        </w:rPr>
      </w:pPr>
      <w:bookmarkStart w:id="93" w:name="_Toc154488167"/>
      <w:bookmarkStart w:id="94" w:name="_Toc154488235"/>
      <w:bookmarkStart w:id="95" w:name="_Toc160541131"/>
      <w:bookmarkStart w:id="96" w:name="_Toc192453002"/>
      <w:r>
        <w:rPr>
          <w:rFonts w:ascii="Sakkal Majalla" w:hAnsi="Sakkal Majalla" w:cs="Sakkal Majalla" w:hint="cs"/>
          <w:b/>
          <w:bCs/>
          <w:color w:val="auto"/>
          <w:sz w:val="28"/>
          <w:szCs w:val="28"/>
          <w:u w:val="single"/>
          <w:rtl/>
          <w:lang w:bidi="ar-EG"/>
        </w:rPr>
        <w:t xml:space="preserve">2/3/2 </w:t>
      </w:r>
      <w:r w:rsidR="00DA1979" w:rsidRPr="00DA1979">
        <w:rPr>
          <w:rFonts w:ascii="Sakkal Majalla" w:hAnsi="Sakkal Majalla" w:cs="Sakkal Majalla"/>
          <w:b/>
          <w:bCs/>
          <w:color w:val="auto"/>
          <w:sz w:val="28"/>
          <w:szCs w:val="28"/>
          <w:u w:val="single"/>
          <w:rtl/>
          <w:lang w:bidi="ar-EG"/>
        </w:rPr>
        <w:t>خصائص المشاكل والحوادث والأزمات والاختلافات الرئيسية بينهم</w:t>
      </w:r>
      <w:bookmarkEnd w:id="93"/>
      <w:bookmarkEnd w:id="94"/>
      <w:bookmarkEnd w:id="95"/>
      <w:bookmarkEnd w:id="96"/>
    </w:p>
    <w:p w14:paraId="62D4D670" w14:textId="77777777" w:rsidR="00DA1979" w:rsidRPr="003E3268" w:rsidRDefault="00DA1979" w:rsidP="00DA1979">
      <w:pPr>
        <w:spacing w:after="0" w:line="240" w:lineRule="auto"/>
        <w:ind w:firstLine="720"/>
        <w:jc w:val="both"/>
        <w:rPr>
          <w:rFonts w:cs="Simplified Arabic"/>
          <w:sz w:val="28"/>
          <w:szCs w:val="28"/>
          <w:rtl/>
          <w:lang w:bidi="ar-EG"/>
        </w:rPr>
      </w:pPr>
      <w:r w:rsidRPr="003E3268">
        <w:rPr>
          <w:rFonts w:cs="Simplified Arabic"/>
          <w:sz w:val="28"/>
          <w:szCs w:val="28"/>
          <w:rtl/>
          <w:lang w:bidi="ar-EG"/>
        </w:rPr>
        <w:t xml:space="preserve">من </w:t>
      </w:r>
      <w:r w:rsidRPr="003E3268">
        <w:rPr>
          <w:rFonts w:cs="Simplified Arabic" w:hint="cs"/>
          <w:sz w:val="28"/>
          <w:szCs w:val="28"/>
          <w:rtl/>
          <w:lang w:bidi="ar-EG"/>
        </w:rPr>
        <w:t xml:space="preserve">الضروري </w:t>
      </w:r>
      <w:r w:rsidRPr="003E3268">
        <w:rPr>
          <w:rFonts w:cs="Simplified Arabic"/>
          <w:sz w:val="28"/>
          <w:szCs w:val="28"/>
          <w:rtl/>
          <w:lang w:bidi="ar-EG"/>
        </w:rPr>
        <w:t xml:space="preserve">تحديد </w:t>
      </w:r>
      <w:r w:rsidRPr="003E3268">
        <w:rPr>
          <w:rFonts w:cs="Simplified Arabic" w:hint="cs"/>
          <w:sz w:val="28"/>
          <w:szCs w:val="28"/>
          <w:rtl/>
          <w:lang w:bidi="ar-EG"/>
        </w:rPr>
        <w:t xml:space="preserve">المقصود </w:t>
      </w:r>
      <w:r w:rsidRPr="003E3268">
        <w:rPr>
          <w:rFonts w:cs="Simplified Arabic"/>
          <w:sz w:val="28"/>
          <w:szCs w:val="28"/>
          <w:rtl/>
          <w:lang w:bidi="ar-EG"/>
        </w:rPr>
        <w:t xml:space="preserve">المشكلات والحوادث والأزمات </w:t>
      </w:r>
      <w:r w:rsidRPr="003E3268">
        <w:rPr>
          <w:rFonts w:cs="Simplified Arabic" w:hint="cs"/>
          <w:sz w:val="28"/>
          <w:szCs w:val="28"/>
          <w:rtl/>
          <w:lang w:bidi="ar-EG"/>
        </w:rPr>
        <w:t>بشكل موجز</w:t>
      </w:r>
      <w:r w:rsidRPr="003E3268">
        <w:rPr>
          <w:rFonts w:cs="Simplified Arabic"/>
          <w:sz w:val="28"/>
          <w:szCs w:val="28"/>
          <w:rtl/>
          <w:lang w:bidi="ar-EG"/>
        </w:rPr>
        <w:t xml:space="preserve">، وكذلك وصف خصائصها </w:t>
      </w:r>
      <w:r w:rsidRPr="003E3268">
        <w:rPr>
          <w:rFonts w:cs="Simplified Arabic" w:hint="cs"/>
          <w:sz w:val="28"/>
          <w:szCs w:val="28"/>
          <w:rtl/>
          <w:lang w:bidi="ar-EG"/>
        </w:rPr>
        <w:t>والاختلافات الجوهرية بينهم</w:t>
      </w:r>
      <w:r w:rsidRPr="003E3268">
        <w:rPr>
          <w:rFonts w:cs="Simplified Arabic"/>
          <w:sz w:val="28"/>
          <w:szCs w:val="28"/>
          <w:rtl/>
          <w:lang w:bidi="ar-EG"/>
        </w:rPr>
        <w:t xml:space="preserve">. </w:t>
      </w:r>
    </w:p>
    <w:p w14:paraId="1A3377AF" w14:textId="7427A728" w:rsidR="00DA1979" w:rsidRPr="00DA1979" w:rsidRDefault="007434F7" w:rsidP="00DA1979">
      <w:pPr>
        <w:pStyle w:val="3"/>
        <w:bidi/>
        <w:spacing w:before="0" w:line="240" w:lineRule="auto"/>
        <w:jc w:val="both"/>
        <w:rPr>
          <w:rFonts w:ascii="Sakkal Majalla" w:hAnsi="Sakkal Majalla" w:cs="Sakkal Majalla"/>
          <w:color w:val="auto"/>
          <w:sz w:val="28"/>
          <w:szCs w:val="28"/>
          <w:u w:val="single"/>
          <w:rtl/>
          <w:lang w:bidi="ar-EG"/>
        </w:rPr>
      </w:pPr>
      <w:bookmarkStart w:id="97" w:name="_Toc154488168"/>
      <w:bookmarkStart w:id="98" w:name="_Toc154488236"/>
      <w:bookmarkStart w:id="99" w:name="_Toc160541132"/>
      <w:bookmarkStart w:id="100" w:name="_Toc192453003"/>
      <w:r>
        <w:rPr>
          <w:rFonts w:ascii="Sakkal Majalla" w:hAnsi="Sakkal Majalla" w:cs="Sakkal Majalla" w:hint="cs"/>
          <w:color w:val="auto"/>
          <w:sz w:val="28"/>
          <w:szCs w:val="28"/>
          <w:u w:val="single"/>
          <w:rtl/>
          <w:lang w:bidi="ar-EG"/>
        </w:rPr>
        <w:t xml:space="preserve">2/3/2/1 </w:t>
      </w:r>
      <w:r w:rsidR="00DA1979" w:rsidRPr="00DA1979">
        <w:rPr>
          <w:rFonts w:ascii="Sakkal Majalla" w:hAnsi="Sakkal Majalla" w:cs="Sakkal Majalla"/>
          <w:color w:val="auto"/>
          <w:sz w:val="28"/>
          <w:szCs w:val="28"/>
          <w:u w:val="single"/>
          <w:rtl/>
          <w:lang w:bidi="ar-EG"/>
        </w:rPr>
        <w:t>المشاكل:</w:t>
      </w:r>
      <w:bookmarkEnd w:id="97"/>
      <w:bookmarkEnd w:id="98"/>
      <w:bookmarkEnd w:id="99"/>
      <w:bookmarkEnd w:id="100"/>
      <w:r w:rsidR="00DA1979" w:rsidRPr="00DA1979">
        <w:rPr>
          <w:rFonts w:ascii="Sakkal Majalla" w:hAnsi="Sakkal Majalla" w:cs="Sakkal Majalla"/>
          <w:color w:val="auto"/>
          <w:sz w:val="28"/>
          <w:szCs w:val="28"/>
          <w:u w:val="single"/>
          <w:rtl/>
          <w:lang w:bidi="ar-EG"/>
        </w:rPr>
        <w:t xml:space="preserve"> </w:t>
      </w:r>
    </w:p>
    <w:p w14:paraId="438324C1" w14:textId="77777777" w:rsidR="00DA1979" w:rsidRPr="00997BF8" w:rsidRDefault="00DA1979" w:rsidP="00DA1979">
      <w:pPr>
        <w:spacing w:after="0" w:line="240" w:lineRule="auto"/>
        <w:ind w:firstLine="720"/>
        <w:jc w:val="both"/>
        <w:rPr>
          <w:rFonts w:cs="Simplified Arabic"/>
          <w:sz w:val="28"/>
          <w:szCs w:val="28"/>
          <w:rtl/>
          <w:lang w:bidi="ar-EG"/>
        </w:rPr>
      </w:pPr>
      <w:r w:rsidRPr="00997BF8">
        <w:rPr>
          <w:rFonts w:cs="Simplified Arabic"/>
          <w:sz w:val="28"/>
          <w:szCs w:val="28"/>
          <w:rtl/>
          <w:lang w:bidi="ar-EG"/>
        </w:rPr>
        <w:t xml:space="preserve">هي عقبات مرئية وغير مرئية واجهتها في </w:t>
      </w:r>
      <w:r w:rsidRPr="00997BF8">
        <w:rPr>
          <w:rFonts w:cs="Simplified Arabic" w:hint="cs"/>
          <w:sz w:val="28"/>
          <w:szCs w:val="28"/>
          <w:rtl/>
          <w:lang w:bidi="ar-EG"/>
        </w:rPr>
        <w:t xml:space="preserve">الطريق نحو </w:t>
      </w:r>
      <w:r w:rsidRPr="00997BF8">
        <w:rPr>
          <w:rFonts w:cs="Simplified Arabic"/>
          <w:sz w:val="28"/>
          <w:szCs w:val="28"/>
          <w:rtl/>
          <w:lang w:bidi="ar-EG"/>
        </w:rPr>
        <w:t xml:space="preserve">تحقيق الأهداف. </w:t>
      </w:r>
      <w:r w:rsidRPr="00997BF8">
        <w:rPr>
          <w:rFonts w:cs="Simplified Arabic" w:hint="cs"/>
          <w:sz w:val="28"/>
          <w:szCs w:val="28"/>
          <w:rtl/>
          <w:lang w:bidi="ar-EG"/>
        </w:rPr>
        <w:t>ف</w:t>
      </w:r>
      <w:r w:rsidRPr="00997BF8">
        <w:rPr>
          <w:rFonts w:cs="Simplified Arabic"/>
          <w:sz w:val="28"/>
          <w:szCs w:val="28"/>
          <w:rtl/>
          <w:lang w:bidi="ar-EG"/>
        </w:rPr>
        <w:t xml:space="preserve">من الناحية المجازية ، تلعب المشكلة داخل المنظمة دورا مشابها للألم داخل جسم الإنسان. </w:t>
      </w:r>
      <w:r w:rsidRPr="00997BF8">
        <w:rPr>
          <w:rFonts w:cs="Simplified Arabic" w:hint="cs"/>
          <w:sz w:val="28"/>
          <w:szCs w:val="28"/>
          <w:rtl/>
          <w:lang w:bidi="ar-EG"/>
        </w:rPr>
        <w:t>ف</w:t>
      </w:r>
      <w:r w:rsidRPr="00997BF8">
        <w:rPr>
          <w:rFonts w:cs="Simplified Arabic"/>
          <w:sz w:val="28"/>
          <w:szCs w:val="28"/>
          <w:rtl/>
          <w:lang w:bidi="ar-EG"/>
        </w:rPr>
        <w:t xml:space="preserve">تشير كل من المشكلة والألم إلى أن شيئا ما غير صحيح (سواء في المنظمة أو في الجسم) وأنه يجب التعرف على هذا وتشخيصه في الوقت المناسب لتطبيق العلاج المناسب. </w:t>
      </w:r>
      <w:r w:rsidRPr="00997BF8">
        <w:rPr>
          <w:rFonts w:cs="Simplified Arabic" w:hint="cs"/>
          <w:sz w:val="28"/>
          <w:szCs w:val="28"/>
          <w:rtl/>
          <w:lang w:bidi="ar-EG"/>
        </w:rPr>
        <w:t>ف</w:t>
      </w:r>
      <w:r w:rsidRPr="00997BF8">
        <w:rPr>
          <w:rFonts w:cs="Simplified Arabic"/>
          <w:sz w:val="28"/>
          <w:szCs w:val="28"/>
          <w:rtl/>
          <w:lang w:bidi="ar-EG"/>
        </w:rPr>
        <w:t xml:space="preserve">المشاكل مثل الأمراض يجب التعامل معها في الوقت المناسب </w:t>
      </w:r>
      <w:r>
        <w:rPr>
          <w:rFonts w:cs="Simplified Arabic" w:hint="cs"/>
          <w:sz w:val="28"/>
          <w:szCs w:val="28"/>
          <w:rtl/>
          <w:lang w:bidi="ar-EG"/>
        </w:rPr>
        <w:t xml:space="preserve">وعدك </w:t>
      </w:r>
      <w:r w:rsidRPr="00997BF8">
        <w:rPr>
          <w:rFonts w:cs="Simplified Arabic"/>
          <w:sz w:val="28"/>
          <w:szCs w:val="28"/>
          <w:rtl/>
          <w:lang w:bidi="ar-EG"/>
        </w:rPr>
        <w:t>تجاهلها</w:t>
      </w:r>
      <w:r w:rsidRPr="00997BF8">
        <w:rPr>
          <w:rFonts w:cs="Simplified Arabic" w:hint="cs"/>
          <w:sz w:val="28"/>
          <w:szCs w:val="28"/>
          <w:rtl/>
          <w:lang w:bidi="ar-EG"/>
        </w:rPr>
        <w:t xml:space="preserve"> (</w:t>
      </w:r>
      <w:r w:rsidRPr="00997BF8">
        <w:rPr>
          <w:rFonts w:cs="Simplified Arabic"/>
          <w:sz w:val="28"/>
          <w:szCs w:val="28"/>
          <w:lang w:bidi="ar-EG"/>
        </w:rPr>
        <w:t>Radoica Luburić, 2019</w:t>
      </w:r>
      <w:r w:rsidRPr="00997BF8">
        <w:rPr>
          <w:rFonts w:cs="Simplified Arabic" w:hint="cs"/>
          <w:sz w:val="28"/>
          <w:szCs w:val="28"/>
          <w:rtl/>
          <w:lang w:bidi="ar-EG"/>
        </w:rPr>
        <w:t>).</w:t>
      </w:r>
    </w:p>
    <w:p w14:paraId="1925D216" w14:textId="197D3A06" w:rsidR="00DA1979" w:rsidRPr="00DA1979" w:rsidRDefault="007434F7" w:rsidP="00DA1979">
      <w:pPr>
        <w:pStyle w:val="3"/>
        <w:bidi/>
        <w:spacing w:before="0" w:line="240" w:lineRule="auto"/>
        <w:jc w:val="both"/>
        <w:rPr>
          <w:rFonts w:ascii="Sakkal Majalla" w:hAnsi="Sakkal Majalla" w:cs="Sakkal Majalla"/>
          <w:color w:val="auto"/>
          <w:sz w:val="28"/>
          <w:szCs w:val="28"/>
          <w:u w:val="single"/>
          <w:rtl/>
          <w:lang w:bidi="ar-EG"/>
        </w:rPr>
      </w:pPr>
      <w:bookmarkStart w:id="101" w:name="_Toc154488169"/>
      <w:bookmarkStart w:id="102" w:name="_Toc154488237"/>
      <w:bookmarkStart w:id="103" w:name="_Toc160541133"/>
      <w:bookmarkStart w:id="104" w:name="_Toc192453004"/>
      <w:r>
        <w:rPr>
          <w:rFonts w:ascii="Sakkal Majalla" w:hAnsi="Sakkal Majalla" w:cs="Sakkal Majalla" w:hint="cs"/>
          <w:color w:val="auto"/>
          <w:sz w:val="28"/>
          <w:szCs w:val="28"/>
          <w:u w:val="single"/>
          <w:rtl/>
          <w:lang w:bidi="ar-EG"/>
        </w:rPr>
        <w:t xml:space="preserve">2/3/2/2 </w:t>
      </w:r>
      <w:r w:rsidR="00DA1979" w:rsidRPr="00DA1979">
        <w:rPr>
          <w:rFonts w:ascii="Sakkal Majalla" w:hAnsi="Sakkal Majalla" w:cs="Sakkal Majalla"/>
          <w:color w:val="auto"/>
          <w:sz w:val="28"/>
          <w:szCs w:val="28"/>
          <w:u w:val="single"/>
          <w:rtl/>
          <w:lang w:bidi="ar-EG"/>
        </w:rPr>
        <w:t>الحوادث:</w:t>
      </w:r>
      <w:bookmarkEnd w:id="101"/>
      <w:bookmarkEnd w:id="102"/>
      <w:bookmarkEnd w:id="103"/>
      <w:bookmarkEnd w:id="104"/>
      <w:r w:rsidR="00DA1979" w:rsidRPr="00DA1979">
        <w:rPr>
          <w:rFonts w:ascii="Sakkal Majalla" w:hAnsi="Sakkal Majalla" w:cs="Sakkal Majalla"/>
          <w:color w:val="auto"/>
          <w:sz w:val="28"/>
          <w:szCs w:val="28"/>
          <w:u w:val="single"/>
          <w:rtl/>
          <w:lang w:bidi="ar-EG"/>
        </w:rPr>
        <w:t xml:space="preserve"> </w:t>
      </w:r>
    </w:p>
    <w:p w14:paraId="5AF964E4" w14:textId="77777777" w:rsidR="00DA1979" w:rsidRDefault="00DA1979" w:rsidP="00DA1979">
      <w:pPr>
        <w:spacing w:after="0" w:line="240" w:lineRule="auto"/>
        <w:ind w:firstLine="720"/>
        <w:jc w:val="both"/>
        <w:rPr>
          <w:rFonts w:cs="Simplified Arabic"/>
          <w:sz w:val="28"/>
          <w:szCs w:val="28"/>
          <w:rtl/>
          <w:lang w:bidi="ar-EG"/>
        </w:rPr>
      </w:pPr>
      <w:r w:rsidRPr="00997BF8">
        <w:rPr>
          <w:rFonts w:cs="Simplified Arabic"/>
          <w:sz w:val="28"/>
          <w:szCs w:val="28"/>
          <w:rtl/>
          <w:lang w:bidi="ar-EG"/>
        </w:rPr>
        <w:t xml:space="preserve">إن الحوادث هي عواقب </w:t>
      </w:r>
      <w:r w:rsidRPr="00997BF8">
        <w:rPr>
          <w:rFonts w:cs="Simplified Arabic" w:hint="cs"/>
          <w:sz w:val="28"/>
          <w:szCs w:val="28"/>
          <w:rtl/>
          <w:lang w:bidi="ar-EG"/>
        </w:rPr>
        <w:t>ال</w:t>
      </w:r>
      <w:r w:rsidRPr="00997BF8">
        <w:rPr>
          <w:rFonts w:cs="Simplified Arabic"/>
          <w:sz w:val="28"/>
          <w:szCs w:val="28"/>
          <w:rtl/>
          <w:lang w:bidi="ar-EG"/>
        </w:rPr>
        <w:t xml:space="preserve">مشاكل </w:t>
      </w:r>
      <w:r w:rsidRPr="00997BF8">
        <w:rPr>
          <w:rFonts w:cs="Simplified Arabic" w:hint="cs"/>
          <w:sz w:val="28"/>
          <w:szCs w:val="28"/>
          <w:rtl/>
          <w:lang w:bidi="ar-EG"/>
        </w:rPr>
        <w:t xml:space="preserve">التي </w:t>
      </w:r>
      <w:r w:rsidRPr="00997BF8">
        <w:rPr>
          <w:rFonts w:cs="Simplified Arabic"/>
          <w:sz w:val="28"/>
          <w:szCs w:val="28"/>
          <w:rtl/>
          <w:lang w:bidi="ar-EG"/>
        </w:rPr>
        <w:t xml:space="preserve">لم يتم حلها في الوقت المناسب وبطريقة مناسبة. </w:t>
      </w:r>
    </w:p>
    <w:p w14:paraId="2CA062EF" w14:textId="42A2647F" w:rsidR="00DA1979" w:rsidRPr="00DA1979" w:rsidRDefault="007434F7" w:rsidP="00DA1979">
      <w:pPr>
        <w:pStyle w:val="3"/>
        <w:bidi/>
        <w:spacing w:before="0" w:line="240" w:lineRule="auto"/>
        <w:jc w:val="both"/>
        <w:rPr>
          <w:rFonts w:ascii="Sakkal Majalla" w:hAnsi="Sakkal Majalla" w:cs="Sakkal Majalla"/>
          <w:color w:val="auto"/>
          <w:sz w:val="28"/>
          <w:szCs w:val="28"/>
          <w:u w:val="single"/>
          <w:rtl/>
          <w:lang w:bidi="ar-EG"/>
        </w:rPr>
      </w:pPr>
      <w:bookmarkStart w:id="105" w:name="_Toc154488170"/>
      <w:bookmarkStart w:id="106" w:name="_Toc154488238"/>
      <w:bookmarkStart w:id="107" w:name="_Toc160541134"/>
      <w:bookmarkStart w:id="108" w:name="_Toc192453005"/>
      <w:r>
        <w:rPr>
          <w:rFonts w:ascii="Sakkal Majalla" w:hAnsi="Sakkal Majalla" w:cs="Sakkal Majalla" w:hint="cs"/>
          <w:color w:val="auto"/>
          <w:sz w:val="28"/>
          <w:szCs w:val="28"/>
          <w:u w:val="single"/>
          <w:rtl/>
          <w:lang w:bidi="ar-EG"/>
        </w:rPr>
        <w:t xml:space="preserve">2/3/2/3 </w:t>
      </w:r>
      <w:r w:rsidR="00DA1979" w:rsidRPr="00DA1979">
        <w:rPr>
          <w:rFonts w:ascii="Sakkal Majalla" w:hAnsi="Sakkal Majalla" w:cs="Sakkal Majalla"/>
          <w:color w:val="auto"/>
          <w:sz w:val="28"/>
          <w:szCs w:val="28"/>
          <w:u w:val="single"/>
          <w:rtl/>
          <w:lang w:bidi="ar-EG"/>
        </w:rPr>
        <w:t>الأزمات:</w:t>
      </w:r>
      <w:bookmarkEnd w:id="105"/>
      <w:bookmarkEnd w:id="106"/>
      <w:bookmarkEnd w:id="107"/>
      <w:bookmarkEnd w:id="108"/>
      <w:r w:rsidR="00DA1979" w:rsidRPr="00DA1979">
        <w:rPr>
          <w:rFonts w:ascii="Sakkal Majalla" w:hAnsi="Sakkal Majalla" w:cs="Sakkal Majalla"/>
          <w:color w:val="auto"/>
          <w:sz w:val="28"/>
          <w:szCs w:val="28"/>
          <w:u w:val="single"/>
          <w:rtl/>
          <w:lang w:bidi="ar-EG"/>
        </w:rPr>
        <w:t xml:space="preserve"> </w:t>
      </w:r>
    </w:p>
    <w:p w14:paraId="3D917B56" w14:textId="77777777" w:rsidR="00DA1979" w:rsidRDefault="00DA1979" w:rsidP="00DA1979">
      <w:pPr>
        <w:spacing w:after="0" w:line="240" w:lineRule="auto"/>
        <w:ind w:firstLine="720"/>
        <w:jc w:val="both"/>
        <w:rPr>
          <w:rFonts w:cs="Simplified Arabic"/>
          <w:sz w:val="28"/>
          <w:szCs w:val="28"/>
          <w:rtl/>
          <w:lang w:bidi="ar-EG"/>
        </w:rPr>
      </w:pPr>
      <w:r w:rsidRPr="00997BF8">
        <w:rPr>
          <w:rFonts w:cs="Simplified Arabic"/>
          <w:sz w:val="28"/>
          <w:szCs w:val="28"/>
          <w:rtl/>
          <w:lang w:bidi="ar-EG"/>
        </w:rPr>
        <w:t xml:space="preserve">غالبا ما تكون الأزمة نتيجة للمشاكل والحوادث المتراكمة التي لم يتم حلها بنجاح في مثل هذا الوقت المناسب. </w:t>
      </w:r>
      <w:r w:rsidRPr="00997BF8">
        <w:rPr>
          <w:rFonts w:cs="Simplified Arabic" w:hint="cs"/>
          <w:sz w:val="28"/>
          <w:szCs w:val="28"/>
          <w:rtl/>
          <w:lang w:bidi="ar-EG"/>
        </w:rPr>
        <w:t xml:space="preserve">وقد وضع </w:t>
      </w:r>
      <w:r w:rsidRPr="00997BF8">
        <w:rPr>
          <w:rFonts w:cs="Simplified Arabic"/>
          <w:sz w:val="28"/>
          <w:szCs w:val="28"/>
          <w:rtl/>
          <w:lang w:bidi="ar-EG"/>
        </w:rPr>
        <w:t xml:space="preserve">المعيار البريطاني 11200 </w:t>
      </w:r>
      <w:r w:rsidRPr="00997BF8">
        <w:rPr>
          <w:rFonts w:cs="Simplified Arabic" w:hint="cs"/>
          <w:sz w:val="28"/>
          <w:szCs w:val="28"/>
          <w:rtl/>
          <w:lang w:bidi="ar-EG"/>
        </w:rPr>
        <w:t>ل</w:t>
      </w:r>
      <w:r>
        <w:rPr>
          <w:rFonts w:cs="Simplified Arabic"/>
          <w:sz w:val="28"/>
          <w:szCs w:val="28"/>
          <w:rtl/>
          <w:lang w:bidi="ar-EG"/>
        </w:rPr>
        <w:t>إدارة</w:t>
      </w:r>
      <w:r w:rsidRPr="00997BF8">
        <w:rPr>
          <w:rFonts w:cs="Simplified Arabic"/>
          <w:sz w:val="28"/>
          <w:szCs w:val="28"/>
          <w:rtl/>
          <w:lang w:bidi="ar-EG"/>
        </w:rPr>
        <w:t xml:space="preserve"> الأزمات</w:t>
      </w:r>
      <w:r w:rsidRPr="00997BF8">
        <w:rPr>
          <w:rFonts w:cs="Simplified Arabic" w:hint="cs"/>
          <w:sz w:val="28"/>
          <w:szCs w:val="28"/>
          <w:rtl/>
          <w:lang w:bidi="ar-EG"/>
        </w:rPr>
        <w:t xml:space="preserve"> تعريفاً ل</w:t>
      </w:r>
      <w:r w:rsidRPr="00997BF8">
        <w:rPr>
          <w:rFonts w:cs="Simplified Arabic"/>
          <w:sz w:val="28"/>
          <w:szCs w:val="28"/>
          <w:rtl/>
          <w:lang w:bidi="ar-EG"/>
        </w:rPr>
        <w:t>لأزمة بأنها</w:t>
      </w:r>
      <w:r w:rsidRPr="00997BF8">
        <w:rPr>
          <w:rFonts w:cs="Simplified Arabic" w:hint="cs"/>
          <w:sz w:val="28"/>
          <w:szCs w:val="28"/>
          <w:rtl/>
          <w:lang w:bidi="ar-EG"/>
        </w:rPr>
        <w:t>:</w:t>
      </w:r>
      <w:r w:rsidRPr="00997BF8">
        <w:rPr>
          <w:rFonts w:cs="Simplified Arabic"/>
          <w:sz w:val="28"/>
          <w:szCs w:val="28"/>
          <w:rtl/>
          <w:lang w:bidi="ar-EG"/>
        </w:rPr>
        <w:t xml:space="preserve"> "وضع غير </w:t>
      </w:r>
      <w:r w:rsidRPr="00997BF8">
        <w:rPr>
          <w:rFonts w:cs="Simplified Arabic"/>
          <w:sz w:val="28"/>
          <w:szCs w:val="28"/>
          <w:rtl/>
          <w:lang w:bidi="ar-EG"/>
        </w:rPr>
        <w:lastRenderedPageBreak/>
        <w:t>طبيعي وغير مستقر يهدد الأهداف</w:t>
      </w:r>
      <w:r w:rsidRPr="00997BF8">
        <w:rPr>
          <w:rFonts w:cs="Simplified Arabic" w:hint="cs"/>
          <w:sz w:val="28"/>
          <w:szCs w:val="28"/>
          <w:rtl/>
          <w:lang w:bidi="ar-EG"/>
        </w:rPr>
        <w:t xml:space="preserve"> </w:t>
      </w:r>
      <w:r w:rsidRPr="00997BF8">
        <w:rPr>
          <w:rFonts w:cs="Simplified Arabic"/>
          <w:sz w:val="28"/>
          <w:szCs w:val="28"/>
          <w:rtl/>
          <w:lang w:bidi="ar-EG"/>
        </w:rPr>
        <w:t xml:space="preserve">الاستراتيجية للمنظمة أو سمعتها أو قدرتها على البقاء" </w:t>
      </w:r>
      <w:r>
        <w:rPr>
          <w:rFonts w:cs="Simplified Arabic"/>
          <w:sz w:val="28"/>
          <w:szCs w:val="28"/>
          <w:rtl/>
          <w:lang w:bidi="ar-EG"/>
        </w:rPr>
        <w:br/>
      </w:r>
      <w:r w:rsidRPr="00997BF8">
        <w:rPr>
          <w:rFonts w:cs="Simplified Arabic"/>
          <w:sz w:val="28"/>
          <w:szCs w:val="28"/>
          <w:rtl/>
          <w:lang w:bidi="ar-EG"/>
        </w:rPr>
        <w:t>(</w:t>
      </w:r>
      <w:r w:rsidRPr="00997BF8">
        <w:rPr>
          <w:rFonts w:cs="Simplified Arabic"/>
          <w:sz w:val="28"/>
          <w:szCs w:val="28"/>
          <w:lang w:bidi="ar-EG"/>
        </w:rPr>
        <w:t>BS 11200:2014, p. 2</w:t>
      </w:r>
      <w:r w:rsidRPr="00997BF8">
        <w:rPr>
          <w:rFonts w:cs="Simplified Arabic"/>
          <w:sz w:val="28"/>
          <w:szCs w:val="28"/>
          <w:rtl/>
          <w:lang w:bidi="ar-EG"/>
        </w:rPr>
        <w:t>)</w:t>
      </w:r>
      <w:r w:rsidRPr="00997BF8">
        <w:rPr>
          <w:rFonts w:cs="Simplified Arabic" w:hint="cs"/>
          <w:sz w:val="28"/>
          <w:szCs w:val="28"/>
          <w:rtl/>
          <w:lang w:bidi="ar-EG"/>
        </w:rPr>
        <w:t>.</w:t>
      </w:r>
    </w:p>
    <w:p w14:paraId="655C36C2" w14:textId="25E0D67F" w:rsidR="00F925D0" w:rsidRPr="00DA1979" w:rsidRDefault="00DA1979" w:rsidP="00DA1979">
      <w:pPr>
        <w:spacing w:after="0" w:line="240" w:lineRule="auto"/>
        <w:ind w:firstLine="720"/>
        <w:jc w:val="both"/>
        <w:rPr>
          <w:rFonts w:cs="Simplified Arabic"/>
          <w:sz w:val="28"/>
          <w:szCs w:val="28"/>
          <w:rtl/>
          <w:lang w:bidi="ar-EG"/>
        </w:rPr>
      </w:pPr>
      <w:r w:rsidRPr="00997BF8">
        <w:rPr>
          <w:rFonts w:cs="Simplified Arabic" w:hint="cs"/>
          <w:sz w:val="28"/>
          <w:szCs w:val="28"/>
          <w:rtl/>
          <w:lang w:bidi="ar-EG"/>
        </w:rPr>
        <w:t xml:space="preserve">ويمكن القول بأن </w:t>
      </w:r>
      <w:r w:rsidRPr="00997BF8">
        <w:rPr>
          <w:rFonts w:cs="Simplified Arabic"/>
          <w:sz w:val="28"/>
          <w:szCs w:val="28"/>
          <w:rtl/>
          <w:lang w:bidi="ar-EG"/>
        </w:rPr>
        <w:t xml:space="preserve">الأزمة </w:t>
      </w:r>
      <w:r w:rsidRPr="00997BF8">
        <w:rPr>
          <w:rFonts w:cs="Simplified Arabic" w:hint="cs"/>
          <w:sz w:val="28"/>
          <w:szCs w:val="28"/>
          <w:rtl/>
          <w:lang w:bidi="ar-EG"/>
        </w:rPr>
        <w:t xml:space="preserve">تقود إلى </w:t>
      </w:r>
      <w:r w:rsidRPr="00997BF8">
        <w:rPr>
          <w:rFonts w:cs="Simplified Arabic"/>
          <w:sz w:val="28"/>
          <w:szCs w:val="28"/>
          <w:rtl/>
          <w:lang w:bidi="ar-EG"/>
        </w:rPr>
        <w:t xml:space="preserve">التشكيك في الاستدامة العامة للمنظمة، ومصير موظفيها، والقدرة التنافسية لعملياتها ومنتجاتها وخدماتها، </w:t>
      </w:r>
      <w:r w:rsidRPr="00997BF8">
        <w:rPr>
          <w:rFonts w:cs="Simplified Arabic" w:hint="cs"/>
          <w:sz w:val="28"/>
          <w:szCs w:val="28"/>
          <w:rtl/>
          <w:lang w:bidi="ar-EG"/>
        </w:rPr>
        <w:t>لا سيما</w:t>
      </w:r>
      <w:r w:rsidRPr="00997BF8">
        <w:rPr>
          <w:rFonts w:cs="Simplified Arabic"/>
          <w:sz w:val="28"/>
          <w:szCs w:val="28"/>
          <w:rtl/>
          <w:lang w:bidi="ar-EG"/>
        </w:rPr>
        <w:t xml:space="preserve"> سمعتها. لذلك من الضروري اتخاذ إجراءات وقائية بشأن المشاكل والحوادث قبل أن تتحول إلى أزمة. </w:t>
      </w:r>
      <w:r w:rsidRPr="00997BF8">
        <w:rPr>
          <w:rFonts w:cs="Simplified Arabic" w:hint="cs"/>
          <w:sz w:val="28"/>
          <w:szCs w:val="28"/>
          <w:rtl/>
          <w:lang w:bidi="ar-EG"/>
        </w:rPr>
        <w:t>و</w:t>
      </w:r>
      <w:r w:rsidRPr="00997BF8">
        <w:rPr>
          <w:rFonts w:cs="Simplified Arabic"/>
          <w:sz w:val="28"/>
          <w:szCs w:val="28"/>
          <w:rtl/>
          <w:lang w:bidi="ar-EG"/>
        </w:rPr>
        <w:t xml:space="preserve">من أجل تحقيق ذلك </w:t>
      </w:r>
      <w:r w:rsidRPr="00997BF8">
        <w:rPr>
          <w:rFonts w:cs="Simplified Arabic" w:hint="cs"/>
          <w:sz w:val="28"/>
          <w:szCs w:val="28"/>
          <w:rtl/>
          <w:lang w:bidi="ar-EG"/>
        </w:rPr>
        <w:t xml:space="preserve">فإنه </w:t>
      </w:r>
      <w:r w:rsidRPr="00997BF8">
        <w:rPr>
          <w:rFonts w:cs="Simplified Arabic"/>
          <w:sz w:val="28"/>
          <w:szCs w:val="28"/>
          <w:rtl/>
          <w:lang w:bidi="ar-EG"/>
        </w:rPr>
        <w:t>من المهم فهم العلاقة المفاهيمية والعملية بين المشاكل والحوادث والأزمات ، فضلا عن خصائصها الرئيسية.</w:t>
      </w:r>
      <w:r w:rsidRPr="00997BF8">
        <w:rPr>
          <w:rFonts w:cs="Simplified Arabic" w:hint="cs"/>
          <w:sz w:val="28"/>
          <w:szCs w:val="28"/>
          <w:rtl/>
          <w:lang w:bidi="ar-EG"/>
        </w:rPr>
        <w:t xml:space="preserve"> جدول (3-</w:t>
      </w:r>
      <w:r>
        <w:rPr>
          <w:rFonts w:cs="Simplified Arabic" w:hint="cs"/>
          <w:sz w:val="28"/>
          <w:szCs w:val="28"/>
          <w:rtl/>
          <w:lang w:bidi="ar-EG"/>
        </w:rPr>
        <w:t>3</w:t>
      </w:r>
      <w:r w:rsidRPr="00997BF8">
        <w:rPr>
          <w:rFonts w:cs="Simplified Arabic" w:hint="cs"/>
          <w:sz w:val="28"/>
          <w:szCs w:val="28"/>
          <w:rtl/>
          <w:lang w:bidi="ar-EG"/>
        </w:rPr>
        <w:t>).</w:t>
      </w:r>
    </w:p>
    <w:p w14:paraId="5E6C97E0" w14:textId="77777777" w:rsidR="00DA1979" w:rsidRDefault="00DA1979">
      <w:pPr>
        <w:bidi w:val="0"/>
        <w:rPr>
          <w:rFonts w:cs="Simplified Arabic"/>
          <w:b/>
          <w:bCs/>
          <w:kern w:val="0"/>
          <w:sz w:val="28"/>
          <w:szCs w:val="28"/>
          <w:rtl/>
          <w14:ligatures w14:val="none"/>
        </w:rPr>
      </w:pPr>
      <w:bookmarkStart w:id="109" w:name="_Toc160538315"/>
      <w:r>
        <w:rPr>
          <w:rFonts w:cs="Simplified Arabic"/>
          <w:sz w:val="28"/>
          <w:szCs w:val="28"/>
          <w:rtl/>
        </w:rPr>
        <w:br w:type="page"/>
      </w:r>
    </w:p>
    <w:p w14:paraId="500B9AE4" w14:textId="4D538923" w:rsidR="00DA1979" w:rsidRPr="00DA1979" w:rsidRDefault="00DA1979" w:rsidP="00DA1979">
      <w:pPr>
        <w:pStyle w:val="a7"/>
        <w:jc w:val="center"/>
        <w:rPr>
          <w:rFonts w:cs="Simplified Arabic"/>
          <w:color w:val="auto"/>
          <w:sz w:val="24"/>
          <w:szCs w:val="24"/>
          <w:rtl/>
          <w:lang w:bidi="ar-EG"/>
        </w:rPr>
      </w:pPr>
      <w:bookmarkStart w:id="110" w:name="_Toc192452605"/>
      <w:r w:rsidRPr="00DA1979">
        <w:rPr>
          <w:rFonts w:cs="Simplified Arabic"/>
          <w:color w:val="auto"/>
          <w:sz w:val="24"/>
          <w:szCs w:val="24"/>
          <w:rtl/>
        </w:rPr>
        <w:lastRenderedPageBreak/>
        <w:t xml:space="preserve">جدول </w:t>
      </w:r>
      <w:r w:rsidRPr="00DA1979">
        <w:rPr>
          <w:rFonts w:cs="Simplified Arabic" w:hint="cs"/>
          <w:color w:val="auto"/>
          <w:sz w:val="24"/>
          <w:szCs w:val="24"/>
          <w:rtl/>
          <w:lang w:bidi="ar-EG"/>
        </w:rPr>
        <w:t>(3-</w:t>
      </w:r>
      <w:r w:rsidRPr="00DA1979">
        <w:rPr>
          <w:rFonts w:cs="Simplified Arabic"/>
          <w:color w:val="auto"/>
          <w:sz w:val="24"/>
          <w:szCs w:val="24"/>
          <w:rtl/>
          <w:lang w:bidi="ar-EG"/>
        </w:rPr>
        <w:fldChar w:fldCharType="begin"/>
      </w:r>
      <w:r w:rsidRPr="00DA1979">
        <w:rPr>
          <w:rFonts w:cs="Simplified Arabic"/>
          <w:color w:val="auto"/>
          <w:sz w:val="24"/>
          <w:szCs w:val="24"/>
          <w:rtl/>
          <w:lang w:bidi="ar-EG"/>
        </w:rPr>
        <w:instrText xml:space="preserve"> </w:instrText>
      </w:r>
      <w:r w:rsidRPr="00DA1979">
        <w:rPr>
          <w:rFonts w:cs="Simplified Arabic" w:hint="cs"/>
          <w:color w:val="auto"/>
          <w:sz w:val="24"/>
          <w:szCs w:val="24"/>
          <w:lang w:bidi="ar-EG"/>
        </w:rPr>
        <w:instrText>SEQ</w:instrText>
      </w:r>
      <w:r w:rsidRPr="00DA1979">
        <w:rPr>
          <w:rFonts w:cs="Simplified Arabic" w:hint="cs"/>
          <w:color w:val="auto"/>
          <w:sz w:val="24"/>
          <w:szCs w:val="24"/>
          <w:rtl/>
          <w:lang w:bidi="ar-EG"/>
        </w:rPr>
        <w:instrText xml:space="preserve"> جدول \* </w:instrText>
      </w:r>
      <w:r w:rsidRPr="00DA1979">
        <w:rPr>
          <w:rFonts w:cs="Simplified Arabic" w:hint="cs"/>
          <w:color w:val="auto"/>
          <w:sz w:val="24"/>
          <w:szCs w:val="24"/>
          <w:lang w:bidi="ar-EG"/>
        </w:rPr>
        <w:instrText>ARABIC</w:instrText>
      </w:r>
      <w:r w:rsidRPr="00DA1979">
        <w:rPr>
          <w:rFonts w:cs="Simplified Arabic"/>
          <w:color w:val="auto"/>
          <w:sz w:val="24"/>
          <w:szCs w:val="24"/>
          <w:rtl/>
          <w:lang w:bidi="ar-EG"/>
        </w:rPr>
        <w:instrText xml:space="preserve"> </w:instrText>
      </w:r>
      <w:r w:rsidRPr="00DA1979">
        <w:rPr>
          <w:rFonts w:cs="Simplified Arabic"/>
          <w:color w:val="auto"/>
          <w:sz w:val="24"/>
          <w:szCs w:val="24"/>
          <w:rtl/>
          <w:lang w:bidi="ar-EG"/>
        </w:rPr>
        <w:fldChar w:fldCharType="separate"/>
      </w:r>
      <w:r w:rsidR="007C7FA7">
        <w:rPr>
          <w:rFonts w:cs="Simplified Arabic"/>
          <w:noProof/>
          <w:color w:val="auto"/>
          <w:sz w:val="24"/>
          <w:szCs w:val="24"/>
          <w:rtl/>
          <w:lang w:bidi="ar-EG"/>
        </w:rPr>
        <w:t>2</w:t>
      </w:r>
      <w:r w:rsidRPr="00DA1979">
        <w:rPr>
          <w:rFonts w:cs="Simplified Arabic"/>
          <w:color w:val="auto"/>
          <w:sz w:val="24"/>
          <w:szCs w:val="24"/>
          <w:rtl/>
          <w:lang w:bidi="ar-EG"/>
        </w:rPr>
        <w:fldChar w:fldCharType="end"/>
      </w:r>
      <w:r w:rsidRPr="00DA1979">
        <w:rPr>
          <w:rFonts w:cs="Simplified Arabic" w:hint="cs"/>
          <w:color w:val="auto"/>
          <w:sz w:val="24"/>
          <w:szCs w:val="24"/>
          <w:rtl/>
          <w:lang w:bidi="ar-EG"/>
        </w:rPr>
        <w:t xml:space="preserve">): </w:t>
      </w:r>
      <w:r w:rsidRPr="00DA1979">
        <w:rPr>
          <w:rFonts w:cs="Simplified Arabic"/>
          <w:color w:val="auto"/>
          <w:sz w:val="24"/>
          <w:szCs w:val="24"/>
          <w:rtl/>
          <w:lang w:bidi="ar-EG"/>
        </w:rPr>
        <w:t>الخصائص الرئيسية والتمييز بين المشاكل والحوادث والأزمات</w:t>
      </w:r>
      <w:bookmarkEnd w:id="109"/>
      <w:bookmarkEnd w:id="110"/>
    </w:p>
    <w:tbl>
      <w:tblPr>
        <w:tblStyle w:val="a6"/>
        <w:bidiVisual/>
        <w:tblW w:w="9724" w:type="dxa"/>
        <w:tblLook w:val="04A0" w:firstRow="1" w:lastRow="0" w:firstColumn="1" w:lastColumn="0" w:noHBand="0" w:noVBand="1"/>
      </w:tblPr>
      <w:tblGrid>
        <w:gridCol w:w="2252"/>
        <w:gridCol w:w="1372"/>
        <w:gridCol w:w="2970"/>
        <w:gridCol w:w="3130"/>
      </w:tblGrid>
      <w:tr w:rsidR="00DA1979" w:rsidRPr="00DA1979" w14:paraId="48C791BE" w14:textId="77777777" w:rsidTr="00DA1979">
        <w:tc>
          <w:tcPr>
            <w:tcW w:w="2252" w:type="dxa"/>
          </w:tcPr>
          <w:p w14:paraId="6841F8FD" w14:textId="77777777" w:rsidR="00DA1979" w:rsidRPr="00DA1979" w:rsidRDefault="00DA1979" w:rsidP="00DA1979">
            <w:pPr>
              <w:spacing w:line="216" w:lineRule="auto"/>
              <w:jc w:val="center"/>
              <w:rPr>
                <w:rFonts w:cs="Simplified Arabic"/>
                <w:b/>
                <w:bCs/>
                <w:sz w:val="28"/>
                <w:szCs w:val="28"/>
                <w:rtl/>
                <w:lang w:bidi="ar-EG"/>
              </w:rPr>
            </w:pPr>
            <w:r w:rsidRPr="00DA1979">
              <w:rPr>
                <w:rFonts w:cs="Simplified Arabic" w:hint="cs"/>
                <w:b/>
                <w:bCs/>
                <w:sz w:val="28"/>
                <w:szCs w:val="28"/>
                <w:rtl/>
                <w:lang w:bidi="ar-EG"/>
              </w:rPr>
              <w:t>الخصائص</w:t>
            </w:r>
          </w:p>
        </w:tc>
        <w:tc>
          <w:tcPr>
            <w:tcW w:w="1372" w:type="dxa"/>
          </w:tcPr>
          <w:p w14:paraId="45F9EBC9" w14:textId="77777777" w:rsidR="00DA1979" w:rsidRPr="00DA1979" w:rsidRDefault="00DA1979" w:rsidP="00DA1979">
            <w:pPr>
              <w:spacing w:line="216" w:lineRule="auto"/>
              <w:jc w:val="center"/>
              <w:rPr>
                <w:rFonts w:cs="Simplified Arabic"/>
                <w:b/>
                <w:bCs/>
                <w:sz w:val="28"/>
                <w:szCs w:val="28"/>
                <w:rtl/>
                <w:lang w:bidi="ar-EG"/>
              </w:rPr>
            </w:pPr>
            <w:r w:rsidRPr="00DA1979">
              <w:rPr>
                <w:rFonts w:cs="Simplified Arabic" w:hint="cs"/>
                <w:b/>
                <w:bCs/>
                <w:sz w:val="28"/>
                <w:szCs w:val="28"/>
                <w:rtl/>
                <w:lang w:bidi="ar-EG"/>
              </w:rPr>
              <w:t>المشاكل</w:t>
            </w:r>
          </w:p>
        </w:tc>
        <w:tc>
          <w:tcPr>
            <w:tcW w:w="2970" w:type="dxa"/>
          </w:tcPr>
          <w:p w14:paraId="1FD74AC0" w14:textId="77777777" w:rsidR="00DA1979" w:rsidRPr="00DA1979" w:rsidRDefault="00DA1979" w:rsidP="00DA1979">
            <w:pPr>
              <w:spacing w:line="216" w:lineRule="auto"/>
              <w:jc w:val="center"/>
              <w:rPr>
                <w:rFonts w:cs="Simplified Arabic"/>
                <w:b/>
                <w:bCs/>
                <w:sz w:val="28"/>
                <w:szCs w:val="28"/>
                <w:rtl/>
                <w:lang w:bidi="ar-EG"/>
              </w:rPr>
            </w:pPr>
            <w:r w:rsidRPr="00DA1979">
              <w:rPr>
                <w:rFonts w:cs="Simplified Arabic" w:hint="cs"/>
                <w:b/>
                <w:bCs/>
                <w:sz w:val="28"/>
                <w:szCs w:val="28"/>
                <w:rtl/>
                <w:lang w:bidi="ar-EG"/>
              </w:rPr>
              <w:t>الحوادث</w:t>
            </w:r>
          </w:p>
        </w:tc>
        <w:tc>
          <w:tcPr>
            <w:tcW w:w="3130" w:type="dxa"/>
          </w:tcPr>
          <w:p w14:paraId="215B5B3A" w14:textId="77777777" w:rsidR="00DA1979" w:rsidRPr="00DA1979" w:rsidRDefault="00DA1979" w:rsidP="00DA1979">
            <w:pPr>
              <w:spacing w:line="216" w:lineRule="auto"/>
              <w:jc w:val="center"/>
              <w:rPr>
                <w:rFonts w:cs="Simplified Arabic"/>
                <w:b/>
                <w:bCs/>
                <w:sz w:val="28"/>
                <w:szCs w:val="28"/>
                <w:rtl/>
                <w:lang w:bidi="ar-EG"/>
              </w:rPr>
            </w:pPr>
            <w:r w:rsidRPr="00DA1979">
              <w:rPr>
                <w:rFonts w:cs="Simplified Arabic" w:hint="cs"/>
                <w:b/>
                <w:bCs/>
                <w:sz w:val="28"/>
                <w:szCs w:val="28"/>
                <w:rtl/>
                <w:lang w:bidi="ar-EG"/>
              </w:rPr>
              <w:t>الأزمات</w:t>
            </w:r>
          </w:p>
        </w:tc>
      </w:tr>
      <w:tr w:rsidR="00DA1979" w:rsidRPr="00DA1979" w14:paraId="450010E9" w14:textId="77777777" w:rsidTr="00DA1979">
        <w:tc>
          <w:tcPr>
            <w:tcW w:w="2252" w:type="dxa"/>
            <w:vAlign w:val="center"/>
          </w:tcPr>
          <w:p w14:paraId="2B2EFF6A" w14:textId="77777777" w:rsidR="00DA1979" w:rsidRPr="00DA1979" w:rsidRDefault="00DA1979" w:rsidP="00DA1979">
            <w:pPr>
              <w:spacing w:line="216" w:lineRule="auto"/>
              <w:jc w:val="center"/>
              <w:rPr>
                <w:rFonts w:cs="Simplified Arabic"/>
                <w:b/>
                <w:bCs/>
                <w:sz w:val="28"/>
                <w:szCs w:val="28"/>
                <w:rtl/>
                <w:lang w:bidi="ar-EG"/>
              </w:rPr>
            </w:pPr>
            <w:r w:rsidRPr="00DA1979">
              <w:rPr>
                <w:rFonts w:cs="Simplified Arabic" w:hint="cs"/>
                <w:b/>
                <w:bCs/>
                <w:sz w:val="28"/>
                <w:szCs w:val="28"/>
                <w:rtl/>
                <w:lang w:bidi="ar-EG"/>
              </w:rPr>
              <w:t>القدرة على التنبؤ</w:t>
            </w:r>
          </w:p>
        </w:tc>
        <w:tc>
          <w:tcPr>
            <w:tcW w:w="1372" w:type="dxa"/>
            <w:vAlign w:val="center"/>
          </w:tcPr>
          <w:p w14:paraId="450953BC" w14:textId="77777777" w:rsidR="00DA1979" w:rsidRPr="00DA1979" w:rsidRDefault="00DA1979" w:rsidP="00DA1979">
            <w:pPr>
              <w:spacing w:line="216" w:lineRule="auto"/>
              <w:jc w:val="center"/>
              <w:rPr>
                <w:rFonts w:cs="Simplified Arabic"/>
                <w:sz w:val="28"/>
                <w:szCs w:val="28"/>
                <w:rtl/>
                <w:lang w:bidi="ar-EG"/>
              </w:rPr>
            </w:pPr>
            <w:r w:rsidRPr="00DA1979">
              <w:rPr>
                <w:rFonts w:cs="Simplified Arabic" w:hint="cs"/>
                <w:sz w:val="28"/>
                <w:szCs w:val="28"/>
                <w:rtl/>
                <w:lang w:bidi="ar-EG"/>
              </w:rPr>
              <w:t>متوقع</w:t>
            </w:r>
          </w:p>
        </w:tc>
        <w:tc>
          <w:tcPr>
            <w:tcW w:w="2970" w:type="dxa"/>
          </w:tcPr>
          <w:p w14:paraId="11DE1F0D" w14:textId="77777777" w:rsidR="00DA1979" w:rsidRPr="00DA1979" w:rsidRDefault="00DA1979" w:rsidP="00DA1979">
            <w:pPr>
              <w:spacing w:line="216" w:lineRule="auto"/>
              <w:rPr>
                <w:rFonts w:cs="Simplified Arabic"/>
                <w:sz w:val="28"/>
                <w:szCs w:val="28"/>
                <w:rtl/>
                <w:lang w:bidi="ar-EG"/>
              </w:rPr>
            </w:pPr>
            <w:r w:rsidRPr="00DA1979">
              <w:rPr>
                <w:rFonts w:cs="Simplified Arabic" w:hint="cs"/>
                <w:sz w:val="28"/>
                <w:szCs w:val="28"/>
                <w:rtl/>
                <w:lang w:bidi="ar-EG"/>
              </w:rPr>
              <w:t>عادة ما تكون متوقعة</w:t>
            </w:r>
          </w:p>
        </w:tc>
        <w:tc>
          <w:tcPr>
            <w:tcW w:w="3130" w:type="dxa"/>
          </w:tcPr>
          <w:p w14:paraId="115A01B4" w14:textId="77777777" w:rsidR="00DA1979" w:rsidRPr="00DA1979" w:rsidRDefault="00DA1979" w:rsidP="00DA1979">
            <w:pPr>
              <w:spacing w:line="216" w:lineRule="auto"/>
              <w:rPr>
                <w:rFonts w:cs="Simplified Arabic"/>
                <w:sz w:val="28"/>
                <w:szCs w:val="28"/>
                <w:rtl/>
                <w:lang w:bidi="ar-EG"/>
              </w:rPr>
            </w:pPr>
            <w:r w:rsidRPr="00DA1979">
              <w:rPr>
                <w:rFonts w:cs="Simplified Arabic" w:hint="cs"/>
                <w:sz w:val="28"/>
                <w:szCs w:val="28"/>
                <w:rtl/>
                <w:lang w:bidi="ar-EG"/>
              </w:rPr>
              <w:t>فريدة من نوعها، نادرة، عادة ما تكون غير متوقعة</w:t>
            </w:r>
          </w:p>
        </w:tc>
      </w:tr>
      <w:tr w:rsidR="00DA1979" w:rsidRPr="00DA1979" w14:paraId="575EE222" w14:textId="77777777" w:rsidTr="00DA1979">
        <w:tc>
          <w:tcPr>
            <w:tcW w:w="2252" w:type="dxa"/>
            <w:vAlign w:val="center"/>
          </w:tcPr>
          <w:p w14:paraId="2E958F2A" w14:textId="77777777" w:rsidR="00DA1979" w:rsidRPr="00DA1979" w:rsidRDefault="00DA1979" w:rsidP="00DA1979">
            <w:pPr>
              <w:spacing w:line="216" w:lineRule="auto"/>
              <w:jc w:val="center"/>
              <w:rPr>
                <w:rFonts w:cs="Simplified Arabic"/>
                <w:b/>
                <w:bCs/>
                <w:sz w:val="28"/>
                <w:szCs w:val="28"/>
                <w:rtl/>
                <w:lang w:bidi="ar-EG"/>
              </w:rPr>
            </w:pPr>
            <w:r w:rsidRPr="00DA1979">
              <w:rPr>
                <w:rFonts w:cs="Simplified Arabic" w:hint="cs"/>
                <w:b/>
                <w:bCs/>
                <w:sz w:val="28"/>
                <w:szCs w:val="28"/>
                <w:rtl/>
                <w:lang w:bidi="ar-EG"/>
              </w:rPr>
              <w:t>بدايتها</w:t>
            </w:r>
          </w:p>
          <w:p w14:paraId="3AA213E7" w14:textId="77777777" w:rsidR="00DA1979" w:rsidRPr="00DA1979" w:rsidRDefault="00DA1979" w:rsidP="00DA1979">
            <w:pPr>
              <w:spacing w:line="216" w:lineRule="auto"/>
              <w:jc w:val="center"/>
              <w:rPr>
                <w:rFonts w:cs="Simplified Arabic"/>
                <w:b/>
                <w:bCs/>
                <w:sz w:val="28"/>
                <w:szCs w:val="28"/>
                <w:rtl/>
                <w:lang w:bidi="ar-EG"/>
              </w:rPr>
            </w:pPr>
          </w:p>
        </w:tc>
        <w:tc>
          <w:tcPr>
            <w:tcW w:w="1372" w:type="dxa"/>
            <w:vAlign w:val="center"/>
          </w:tcPr>
          <w:p w14:paraId="76E24FFE" w14:textId="77777777" w:rsidR="00DA1979" w:rsidRPr="00DA1979" w:rsidRDefault="00DA1979" w:rsidP="00DA1979">
            <w:pPr>
              <w:spacing w:line="216" w:lineRule="auto"/>
              <w:jc w:val="center"/>
              <w:rPr>
                <w:rFonts w:cs="Simplified Arabic"/>
                <w:sz w:val="28"/>
                <w:szCs w:val="28"/>
                <w:rtl/>
                <w:lang w:bidi="ar-EG"/>
              </w:rPr>
            </w:pPr>
            <w:r w:rsidRPr="00DA1979">
              <w:rPr>
                <w:rFonts w:cs="Simplified Arabic"/>
                <w:sz w:val="28"/>
                <w:szCs w:val="28"/>
                <w:rtl/>
                <w:lang w:bidi="ar-EG"/>
              </w:rPr>
              <w:t>العقبات المستمرة</w:t>
            </w:r>
          </w:p>
          <w:p w14:paraId="6323C3A0" w14:textId="77777777" w:rsidR="00DA1979" w:rsidRPr="00DA1979" w:rsidRDefault="00DA1979" w:rsidP="00DA1979">
            <w:pPr>
              <w:spacing w:line="216" w:lineRule="auto"/>
              <w:jc w:val="center"/>
              <w:rPr>
                <w:rFonts w:cs="Simplified Arabic"/>
                <w:sz w:val="28"/>
                <w:szCs w:val="28"/>
                <w:rtl/>
                <w:lang w:bidi="ar-EG"/>
              </w:rPr>
            </w:pPr>
          </w:p>
        </w:tc>
        <w:tc>
          <w:tcPr>
            <w:tcW w:w="2970" w:type="dxa"/>
          </w:tcPr>
          <w:p w14:paraId="6E14B0CE" w14:textId="77777777" w:rsidR="00DA1979" w:rsidRPr="00DA1979" w:rsidRDefault="00DA1979" w:rsidP="00DA1979">
            <w:pPr>
              <w:spacing w:line="216" w:lineRule="auto"/>
              <w:rPr>
                <w:rFonts w:cs="Simplified Arabic"/>
                <w:sz w:val="28"/>
                <w:szCs w:val="28"/>
                <w:rtl/>
                <w:lang w:bidi="ar-EG"/>
              </w:rPr>
            </w:pPr>
            <w:r w:rsidRPr="00DA1979">
              <w:rPr>
                <w:rFonts w:cs="Simplified Arabic"/>
                <w:sz w:val="28"/>
                <w:szCs w:val="28"/>
                <w:rtl/>
                <w:lang w:bidi="ar-EG"/>
              </w:rPr>
              <w:t>الفشل التدريجي مع علامات التحذير</w:t>
            </w:r>
          </w:p>
          <w:p w14:paraId="2ACFCD51" w14:textId="77777777" w:rsidR="00DA1979" w:rsidRPr="00DA1979" w:rsidRDefault="00DA1979" w:rsidP="00DA1979">
            <w:pPr>
              <w:spacing w:line="216" w:lineRule="auto"/>
              <w:rPr>
                <w:rFonts w:cs="Simplified Arabic"/>
                <w:sz w:val="28"/>
                <w:szCs w:val="28"/>
                <w:rtl/>
                <w:lang w:bidi="ar-EG"/>
              </w:rPr>
            </w:pPr>
          </w:p>
        </w:tc>
        <w:tc>
          <w:tcPr>
            <w:tcW w:w="3130" w:type="dxa"/>
          </w:tcPr>
          <w:p w14:paraId="01046749" w14:textId="77777777" w:rsidR="00DA1979" w:rsidRPr="00DA1979" w:rsidRDefault="00DA1979" w:rsidP="00DA1979">
            <w:pPr>
              <w:spacing w:line="216" w:lineRule="auto"/>
              <w:rPr>
                <w:rFonts w:cs="Simplified Arabic"/>
                <w:sz w:val="28"/>
                <w:szCs w:val="28"/>
                <w:rtl/>
                <w:lang w:bidi="ar-EG"/>
              </w:rPr>
            </w:pPr>
            <w:r w:rsidRPr="00DA1979">
              <w:rPr>
                <w:rFonts w:cs="Simplified Arabic"/>
                <w:sz w:val="28"/>
                <w:szCs w:val="28"/>
                <w:rtl/>
                <w:lang w:bidi="ar-EG"/>
              </w:rPr>
              <w:t xml:space="preserve">في كثير من الأحيان مفاجئة وبدون إشعار. </w:t>
            </w:r>
          </w:p>
          <w:p w14:paraId="20FAFA3E" w14:textId="77777777" w:rsidR="00DA1979" w:rsidRPr="00DA1979" w:rsidRDefault="00DA1979" w:rsidP="00DA1979">
            <w:pPr>
              <w:spacing w:line="216" w:lineRule="auto"/>
              <w:rPr>
                <w:rFonts w:cs="Simplified Arabic"/>
                <w:sz w:val="28"/>
                <w:szCs w:val="28"/>
                <w:rtl/>
                <w:lang w:bidi="ar-EG"/>
              </w:rPr>
            </w:pPr>
            <w:r w:rsidRPr="00DA1979">
              <w:rPr>
                <w:rFonts w:cs="Simplified Arabic" w:hint="cs"/>
                <w:sz w:val="28"/>
                <w:szCs w:val="28"/>
                <w:rtl/>
                <w:lang w:bidi="ar-EG"/>
              </w:rPr>
              <w:t xml:space="preserve">تعد </w:t>
            </w:r>
            <w:r w:rsidRPr="00DA1979">
              <w:rPr>
                <w:rFonts w:cs="Simplified Arabic"/>
                <w:sz w:val="28"/>
                <w:szCs w:val="28"/>
                <w:rtl/>
                <w:lang w:bidi="ar-EG"/>
              </w:rPr>
              <w:t>تصعيد الحوادث.</w:t>
            </w:r>
          </w:p>
        </w:tc>
      </w:tr>
      <w:tr w:rsidR="00DA1979" w:rsidRPr="00DA1979" w14:paraId="45E5932F" w14:textId="77777777" w:rsidTr="00DA1979">
        <w:tc>
          <w:tcPr>
            <w:tcW w:w="2252" w:type="dxa"/>
            <w:vAlign w:val="center"/>
          </w:tcPr>
          <w:p w14:paraId="6E160DE0" w14:textId="77777777" w:rsidR="00DA1979" w:rsidRPr="00DA1979" w:rsidRDefault="00DA1979" w:rsidP="00DA1979">
            <w:pPr>
              <w:spacing w:line="216" w:lineRule="auto"/>
              <w:jc w:val="center"/>
              <w:rPr>
                <w:rFonts w:cs="Simplified Arabic"/>
                <w:b/>
                <w:bCs/>
                <w:sz w:val="28"/>
                <w:szCs w:val="28"/>
                <w:rtl/>
                <w:lang w:bidi="ar-EG"/>
              </w:rPr>
            </w:pPr>
            <w:r w:rsidRPr="00DA1979">
              <w:rPr>
                <w:rFonts w:cs="Simplified Arabic" w:hint="cs"/>
                <w:b/>
                <w:bCs/>
                <w:sz w:val="28"/>
                <w:szCs w:val="28"/>
                <w:rtl/>
                <w:lang w:bidi="ar-EG"/>
              </w:rPr>
              <w:t>سرعة التعامل ومدة العلاج</w:t>
            </w:r>
          </w:p>
        </w:tc>
        <w:tc>
          <w:tcPr>
            <w:tcW w:w="1372" w:type="dxa"/>
            <w:vAlign w:val="center"/>
          </w:tcPr>
          <w:p w14:paraId="5F1F3286" w14:textId="77777777" w:rsidR="00DA1979" w:rsidRPr="00DA1979" w:rsidRDefault="00DA1979" w:rsidP="00DA1979">
            <w:pPr>
              <w:spacing w:line="216" w:lineRule="auto"/>
              <w:jc w:val="center"/>
              <w:rPr>
                <w:rFonts w:cs="Simplified Arabic"/>
                <w:sz w:val="28"/>
                <w:szCs w:val="28"/>
                <w:rtl/>
                <w:lang w:bidi="ar-EG"/>
              </w:rPr>
            </w:pPr>
            <w:r w:rsidRPr="00DA1979">
              <w:rPr>
                <w:rFonts w:cs="Simplified Arabic"/>
                <w:sz w:val="28"/>
                <w:szCs w:val="28"/>
                <w:rtl/>
                <w:lang w:bidi="ar-EG"/>
              </w:rPr>
              <w:t>بشكل رئيسي عاجل وقصير الأجل</w:t>
            </w:r>
          </w:p>
        </w:tc>
        <w:tc>
          <w:tcPr>
            <w:tcW w:w="2970" w:type="dxa"/>
          </w:tcPr>
          <w:p w14:paraId="4AE22B1A" w14:textId="77777777" w:rsidR="00DA1979" w:rsidRPr="00DA1979" w:rsidRDefault="00DA1979" w:rsidP="00DA1979">
            <w:pPr>
              <w:spacing w:line="216" w:lineRule="auto"/>
              <w:rPr>
                <w:rFonts w:cs="Simplified Arabic"/>
                <w:sz w:val="28"/>
                <w:szCs w:val="28"/>
                <w:rtl/>
                <w:lang w:bidi="ar-EG"/>
              </w:rPr>
            </w:pPr>
            <w:r w:rsidRPr="00DA1979">
              <w:rPr>
                <w:rFonts w:cs="Simplified Arabic"/>
                <w:sz w:val="28"/>
                <w:szCs w:val="28"/>
                <w:rtl/>
                <w:lang w:bidi="ar-EG"/>
              </w:rPr>
              <w:t>عادة ما تكون عاجلة ومحدودة المدة</w:t>
            </w:r>
          </w:p>
        </w:tc>
        <w:tc>
          <w:tcPr>
            <w:tcW w:w="3130" w:type="dxa"/>
          </w:tcPr>
          <w:p w14:paraId="619C57EA" w14:textId="77777777" w:rsidR="00DA1979" w:rsidRPr="00DA1979" w:rsidRDefault="00DA1979" w:rsidP="00DA1979">
            <w:pPr>
              <w:spacing w:line="216" w:lineRule="auto"/>
              <w:rPr>
                <w:rFonts w:cs="Simplified Arabic"/>
                <w:sz w:val="28"/>
                <w:szCs w:val="28"/>
                <w:rtl/>
                <w:lang w:bidi="ar-EG"/>
              </w:rPr>
            </w:pPr>
            <w:r w:rsidRPr="00DA1979">
              <w:rPr>
                <w:rFonts w:cs="Simplified Arabic" w:hint="cs"/>
                <w:sz w:val="28"/>
                <w:szCs w:val="28"/>
                <w:rtl/>
                <w:lang w:bidi="ar-EG"/>
              </w:rPr>
              <w:t xml:space="preserve">ملحة بشكل </w:t>
            </w:r>
            <w:r w:rsidRPr="00DA1979">
              <w:rPr>
                <w:rFonts w:cs="Simplified Arabic"/>
                <w:sz w:val="28"/>
                <w:szCs w:val="28"/>
                <w:rtl/>
                <w:lang w:bidi="ar-EG"/>
              </w:rPr>
              <w:t>كبير وعدم اليقين على المدى الطويل</w:t>
            </w:r>
          </w:p>
        </w:tc>
      </w:tr>
      <w:tr w:rsidR="00DA1979" w:rsidRPr="00DA1979" w14:paraId="4F10FBED" w14:textId="77777777" w:rsidTr="00DA1979">
        <w:tc>
          <w:tcPr>
            <w:tcW w:w="2252" w:type="dxa"/>
          </w:tcPr>
          <w:p w14:paraId="134C507D" w14:textId="77777777" w:rsidR="00DA1979" w:rsidRPr="00DA1979" w:rsidRDefault="00DA1979" w:rsidP="00DA1979">
            <w:pPr>
              <w:spacing w:line="216" w:lineRule="auto"/>
              <w:jc w:val="center"/>
              <w:rPr>
                <w:rFonts w:cs="Simplified Arabic"/>
                <w:b/>
                <w:bCs/>
                <w:sz w:val="28"/>
                <w:szCs w:val="28"/>
                <w:rtl/>
                <w:lang w:bidi="ar-EG"/>
              </w:rPr>
            </w:pPr>
            <w:r w:rsidRPr="00DA1979">
              <w:rPr>
                <w:rFonts w:cs="Simplified Arabic" w:hint="cs"/>
                <w:b/>
                <w:bCs/>
                <w:sz w:val="28"/>
                <w:szCs w:val="28"/>
                <w:rtl/>
                <w:lang w:bidi="ar-EG"/>
              </w:rPr>
              <w:t>الفهم والتأثير</w:t>
            </w:r>
          </w:p>
        </w:tc>
        <w:tc>
          <w:tcPr>
            <w:tcW w:w="1372" w:type="dxa"/>
            <w:vAlign w:val="center"/>
          </w:tcPr>
          <w:p w14:paraId="71B879CA" w14:textId="77777777" w:rsidR="00DA1979" w:rsidRPr="00DA1979" w:rsidRDefault="00DA1979" w:rsidP="00DA1979">
            <w:pPr>
              <w:spacing w:line="216" w:lineRule="auto"/>
              <w:jc w:val="center"/>
              <w:rPr>
                <w:rFonts w:cs="Simplified Arabic"/>
                <w:sz w:val="28"/>
                <w:szCs w:val="28"/>
                <w:rtl/>
                <w:lang w:bidi="ar-EG"/>
              </w:rPr>
            </w:pPr>
            <w:r w:rsidRPr="00DA1979">
              <w:rPr>
                <w:rFonts w:cs="Simplified Arabic"/>
                <w:sz w:val="28"/>
                <w:szCs w:val="28"/>
                <w:rtl/>
                <w:lang w:bidi="ar-EG"/>
              </w:rPr>
              <w:t>المشاكل مفهومة وتأثيرها محدود</w:t>
            </w:r>
          </w:p>
        </w:tc>
        <w:tc>
          <w:tcPr>
            <w:tcW w:w="2970" w:type="dxa"/>
          </w:tcPr>
          <w:p w14:paraId="4D2524EE" w14:textId="77777777" w:rsidR="00DA1979" w:rsidRPr="00DA1979" w:rsidRDefault="00DA1979" w:rsidP="00DA1979">
            <w:pPr>
              <w:spacing w:line="216" w:lineRule="auto"/>
              <w:rPr>
                <w:rFonts w:cs="Simplified Arabic"/>
                <w:sz w:val="28"/>
                <w:szCs w:val="28"/>
                <w:rtl/>
                <w:lang w:bidi="ar-EG"/>
              </w:rPr>
            </w:pPr>
            <w:r w:rsidRPr="00DA1979">
              <w:rPr>
                <w:rFonts w:cs="Simplified Arabic"/>
                <w:sz w:val="28"/>
                <w:szCs w:val="28"/>
                <w:rtl/>
                <w:lang w:bidi="ar-EG"/>
              </w:rPr>
              <w:t>عادة ما يتم فهم الحوادث ويمكن تطبيقها على الاستجابات المحددة مسبقا.</w:t>
            </w:r>
          </w:p>
          <w:p w14:paraId="2506A3B1" w14:textId="77777777" w:rsidR="00DA1979" w:rsidRPr="00DA1979" w:rsidRDefault="00DA1979" w:rsidP="00DA1979">
            <w:pPr>
              <w:spacing w:line="216" w:lineRule="auto"/>
              <w:rPr>
                <w:rFonts w:cs="Simplified Arabic"/>
                <w:sz w:val="28"/>
                <w:szCs w:val="28"/>
                <w:rtl/>
                <w:lang w:bidi="ar-EG"/>
              </w:rPr>
            </w:pPr>
            <w:r w:rsidRPr="00DA1979">
              <w:rPr>
                <w:rFonts w:cs="Simplified Arabic"/>
                <w:sz w:val="28"/>
                <w:szCs w:val="28"/>
                <w:rtl/>
                <w:lang w:bidi="ar-EG"/>
              </w:rPr>
              <w:t>يمكن أن يكون تأثيرها واسع الانتشار.</w:t>
            </w:r>
          </w:p>
        </w:tc>
        <w:tc>
          <w:tcPr>
            <w:tcW w:w="3130" w:type="dxa"/>
          </w:tcPr>
          <w:p w14:paraId="0AC27FFE" w14:textId="77777777" w:rsidR="00DA1979" w:rsidRPr="00DA1979" w:rsidRDefault="00DA1979" w:rsidP="00DA1979">
            <w:pPr>
              <w:spacing w:line="216" w:lineRule="auto"/>
              <w:rPr>
                <w:rFonts w:cs="Simplified Arabic"/>
                <w:sz w:val="28"/>
                <w:szCs w:val="28"/>
                <w:rtl/>
                <w:lang w:bidi="ar-EG"/>
              </w:rPr>
            </w:pPr>
            <w:r w:rsidRPr="00DA1979">
              <w:rPr>
                <w:rFonts w:cs="Simplified Arabic"/>
                <w:sz w:val="28"/>
                <w:szCs w:val="28"/>
                <w:rtl/>
                <w:lang w:bidi="ar-EG"/>
              </w:rPr>
              <w:t>بسبب تعقيدها، قد يكون من الصعب تقييم أثرها وفهمه تماما.</w:t>
            </w:r>
          </w:p>
          <w:p w14:paraId="62B4D9B6" w14:textId="77777777" w:rsidR="00DA1979" w:rsidRPr="00DA1979" w:rsidRDefault="00DA1979" w:rsidP="00DA1979">
            <w:pPr>
              <w:spacing w:line="216" w:lineRule="auto"/>
              <w:rPr>
                <w:rFonts w:cs="Simplified Arabic"/>
                <w:b/>
                <w:bCs/>
                <w:sz w:val="28"/>
                <w:szCs w:val="28"/>
                <w:rtl/>
                <w:lang w:bidi="ar-EG"/>
              </w:rPr>
            </w:pPr>
            <w:r w:rsidRPr="00DA1979">
              <w:rPr>
                <w:rFonts w:cs="Simplified Arabic"/>
                <w:sz w:val="28"/>
                <w:szCs w:val="28"/>
                <w:rtl/>
                <w:lang w:bidi="ar-EG"/>
              </w:rPr>
              <w:t>قد تؤثر على المنظمة بأكملها.</w:t>
            </w:r>
          </w:p>
        </w:tc>
      </w:tr>
      <w:tr w:rsidR="00DA1979" w:rsidRPr="00DA1979" w14:paraId="049EF620" w14:textId="77777777" w:rsidTr="00DA1979">
        <w:tc>
          <w:tcPr>
            <w:tcW w:w="2252" w:type="dxa"/>
          </w:tcPr>
          <w:p w14:paraId="599D80A6" w14:textId="77777777" w:rsidR="00DA1979" w:rsidRPr="00DA1979" w:rsidRDefault="00DA1979" w:rsidP="00DA1979">
            <w:pPr>
              <w:spacing w:line="216" w:lineRule="auto"/>
              <w:jc w:val="center"/>
              <w:rPr>
                <w:rFonts w:cs="Simplified Arabic"/>
                <w:b/>
                <w:bCs/>
                <w:sz w:val="28"/>
                <w:szCs w:val="28"/>
                <w:rtl/>
                <w:lang w:bidi="ar-EG"/>
              </w:rPr>
            </w:pPr>
            <w:r w:rsidRPr="00DA1979">
              <w:rPr>
                <w:rFonts w:cs="Simplified Arabic" w:hint="cs"/>
                <w:b/>
                <w:bCs/>
                <w:sz w:val="28"/>
                <w:szCs w:val="28"/>
                <w:rtl/>
                <w:lang w:bidi="ar-EG"/>
              </w:rPr>
              <w:t>التغطية الإعلامية</w:t>
            </w:r>
          </w:p>
        </w:tc>
        <w:tc>
          <w:tcPr>
            <w:tcW w:w="1372" w:type="dxa"/>
            <w:vAlign w:val="center"/>
          </w:tcPr>
          <w:p w14:paraId="0A5D3A13" w14:textId="77777777" w:rsidR="00DA1979" w:rsidRPr="00DA1979" w:rsidRDefault="00DA1979" w:rsidP="00DA1979">
            <w:pPr>
              <w:spacing w:line="216" w:lineRule="auto"/>
              <w:jc w:val="center"/>
              <w:rPr>
                <w:rFonts w:cs="Simplified Arabic"/>
                <w:sz w:val="28"/>
                <w:szCs w:val="28"/>
                <w:rtl/>
                <w:lang w:bidi="ar-EG"/>
              </w:rPr>
            </w:pPr>
            <w:r w:rsidRPr="00DA1979">
              <w:rPr>
                <w:rFonts w:cs="Simplified Arabic"/>
                <w:sz w:val="28"/>
                <w:szCs w:val="28"/>
                <w:rtl/>
                <w:lang w:bidi="ar-EG"/>
              </w:rPr>
              <w:t>لا تغطيها وسائل الإعلام</w:t>
            </w:r>
          </w:p>
        </w:tc>
        <w:tc>
          <w:tcPr>
            <w:tcW w:w="2970" w:type="dxa"/>
          </w:tcPr>
          <w:p w14:paraId="35898F3E" w14:textId="77777777" w:rsidR="00DA1979" w:rsidRPr="00DA1979" w:rsidRDefault="00DA1979" w:rsidP="00DA1979">
            <w:pPr>
              <w:spacing w:line="216" w:lineRule="auto"/>
              <w:rPr>
                <w:rFonts w:cs="Simplified Arabic"/>
                <w:sz w:val="28"/>
                <w:szCs w:val="28"/>
                <w:rtl/>
                <w:lang w:bidi="ar-EG"/>
              </w:rPr>
            </w:pPr>
            <w:r w:rsidRPr="00DA1979">
              <w:rPr>
                <w:rFonts w:cs="Simplified Arabic" w:hint="cs"/>
                <w:sz w:val="28"/>
                <w:szCs w:val="28"/>
                <w:rtl/>
                <w:lang w:bidi="ar-EG"/>
              </w:rPr>
              <w:t>ت</w:t>
            </w:r>
            <w:r w:rsidRPr="00DA1979">
              <w:rPr>
                <w:rFonts w:cs="Simplified Arabic"/>
                <w:sz w:val="28"/>
                <w:szCs w:val="28"/>
                <w:rtl/>
                <w:lang w:bidi="ar-EG"/>
              </w:rPr>
              <w:t>جذب القليل من اهتمام وسائل الإعلام. ومع ذلك، لديها القدرة على التصعيد إلى أزمة.</w:t>
            </w:r>
          </w:p>
        </w:tc>
        <w:tc>
          <w:tcPr>
            <w:tcW w:w="3130" w:type="dxa"/>
          </w:tcPr>
          <w:p w14:paraId="79491B08" w14:textId="77777777" w:rsidR="00DA1979" w:rsidRPr="00DA1979" w:rsidRDefault="00DA1979" w:rsidP="00DA1979">
            <w:pPr>
              <w:spacing w:line="216" w:lineRule="auto"/>
              <w:rPr>
                <w:rFonts w:cs="Simplified Arabic"/>
                <w:sz w:val="28"/>
                <w:szCs w:val="28"/>
                <w:rtl/>
                <w:lang w:bidi="ar-EG"/>
              </w:rPr>
            </w:pPr>
            <w:r w:rsidRPr="00DA1979">
              <w:rPr>
                <w:rFonts w:cs="Simplified Arabic" w:hint="cs"/>
                <w:sz w:val="28"/>
                <w:szCs w:val="28"/>
                <w:rtl/>
                <w:lang w:bidi="ar-EG"/>
              </w:rPr>
              <w:t>تحظى ب</w:t>
            </w:r>
            <w:r w:rsidRPr="00DA1979">
              <w:rPr>
                <w:rFonts w:cs="Simplified Arabic"/>
                <w:sz w:val="28"/>
                <w:szCs w:val="28"/>
                <w:rtl/>
                <w:lang w:bidi="ar-EG"/>
              </w:rPr>
              <w:t>اهتمام عام وإعلامي كبير. قد تكون بعض التغطية في وسائل الإعلام</w:t>
            </w:r>
            <w:r w:rsidRPr="00DA1979">
              <w:rPr>
                <w:rFonts w:cs="Simplified Arabic" w:hint="cs"/>
                <w:sz w:val="28"/>
                <w:szCs w:val="28"/>
                <w:rtl/>
                <w:lang w:bidi="ar-EG"/>
              </w:rPr>
              <w:t xml:space="preserve"> </w:t>
            </w:r>
            <w:r w:rsidRPr="00DA1979">
              <w:rPr>
                <w:rFonts w:cs="Simplified Arabic"/>
                <w:sz w:val="28"/>
                <w:szCs w:val="28"/>
                <w:rtl/>
                <w:lang w:bidi="ar-EG"/>
              </w:rPr>
              <w:t>والشبكات الاجتماعية غير دقيقة جزئيا ويمكن أن تعمق الأزمة بسرعة.</w:t>
            </w:r>
          </w:p>
        </w:tc>
      </w:tr>
      <w:tr w:rsidR="00DA1979" w:rsidRPr="00DA1979" w14:paraId="3BDC7F44" w14:textId="77777777" w:rsidTr="00DA1979">
        <w:tc>
          <w:tcPr>
            <w:tcW w:w="2252" w:type="dxa"/>
          </w:tcPr>
          <w:p w14:paraId="6154D29C" w14:textId="77777777" w:rsidR="00DA1979" w:rsidRPr="00DA1979" w:rsidRDefault="00DA1979" w:rsidP="00DA1979">
            <w:pPr>
              <w:spacing w:line="216" w:lineRule="auto"/>
              <w:jc w:val="center"/>
              <w:rPr>
                <w:rFonts w:cs="Simplified Arabic"/>
                <w:b/>
                <w:bCs/>
                <w:sz w:val="28"/>
                <w:szCs w:val="28"/>
                <w:rtl/>
                <w:lang w:bidi="ar-EG"/>
              </w:rPr>
            </w:pPr>
            <w:r w:rsidRPr="00DA1979">
              <w:rPr>
                <w:rFonts w:cs="Simplified Arabic"/>
                <w:b/>
                <w:bCs/>
                <w:sz w:val="28"/>
                <w:szCs w:val="28"/>
                <w:rtl/>
                <w:lang w:bidi="ar-EG"/>
              </w:rPr>
              <w:t>الإدارة من خلال الخطط والإجراءات المعمول بها</w:t>
            </w:r>
          </w:p>
        </w:tc>
        <w:tc>
          <w:tcPr>
            <w:tcW w:w="1372" w:type="dxa"/>
          </w:tcPr>
          <w:p w14:paraId="0E20923A" w14:textId="77777777" w:rsidR="00DA1979" w:rsidRPr="00DA1979" w:rsidRDefault="00DA1979" w:rsidP="00DA1979">
            <w:pPr>
              <w:spacing w:line="216" w:lineRule="auto"/>
              <w:jc w:val="center"/>
              <w:rPr>
                <w:rFonts w:cs="Simplified Arabic"/>
                <w:sz w:val="28"/>
                <w:szCs w:val="28"/>
                <w:rtl/>
                <w:lang w:bidi="ar-EG"/>
              </w:rPr>
            </w:pPr>
            <w:r w:rsidRPr="00DA1979">
              <w:rPr>
                <w:rFonts w:cs="Simplified Arabic"/>
                <w:sz w:val="28"/>
                <w:szCs w:val="28"/>
                <w:rtl/>
                <w:lang w:bidi="ar-EG"/>
              </w:rPr>
              <w:t>غالبا ما تكون الحلول المخصصة قابلة للتطبيق</w:t>
            </w:r>
          </w:p>
        </w:tc>
        <w:tc>
          <w:tcPr>
            <w:tcW w:w="2970" w:type="dxa"/>
          </w:tcPr>
          <w:p w14:paraId="12966F99" w14:textId="77777777" w:rsidR="00DA1979" w:rsidRPr="00DA1979" w:rsidRDefault="00DA1979" w:rsidP="00DA1979">
            <w:pPr>
              <w:spacing w:line="216" w:lineRule="auto"/>
              <w:rPr>
                <w:rFonts w:cs="Simplified Arabic"/>
                <w:sz w:val="28"/>
                <w:szCs w:val="28"/>
                <w:rtl/>
                <w:lang w:bidi="ar-EG"/>
              </w:rPr>
            </w:pPr>
            <w:r w:rsidRPr="00DA1979">
              <w:rPr>
                <w:rFonts w:cs="Simplified Arabic"/>
                <w:sz w:val="28"/>
                <w:szCs w:val="28"/>
                <w:rtl/>
                <w:lang w:bidi="ar-EG"/>
              </w:rPr>
              <w:t>يمكن حل الحوادث من خلال تطبيق الإجراءات المناسبة والمحددة مسبقا والموارد المخطط لها.</w:t>
            </w:r>
          </w:p>
        </w:tc>
        <w:tc>
          <w:tcPr>
            <w:tcW w:w="3130" w:type="dxa"/>
          </w:tcPr>
          <w:p w14:paraId="304400B9" w14:textId="77777777" w:rsidR="00DA1979" w:rsidRPr="00DA1979" w:rsidRDefault="00DA1979" w:rsidP="00DA1979">
            <w:pPr>
              <w:spacing w:line="216" w:lineRule="auto"/>
              <w:rPr>
                <w:rFonts w:cs="Simplified Arabic"/>
                <w:sz w:val="28"/>
                <w:szCs w:val="28"/>
                <w:rtl/>
                <w:lang w:bidi="ar-EG"/>
              </w:rPr>
            </w:pPr>
            <w:r w:rsidRPr="00DA1979">
              <w:rPr>
                <w:rFonts w:cs="Simplified Arabic"/>
                <w:sz w:val="28"/>
                <w:szCs w:val="28"/>
                <w:rtl/>
                <w:lang w:bidi="ar-EG"/>
              </w:rPr>
              <w:t>نادرا ما يمكن حل الأزمات من خلال تطبيق إجراءات وخطط محددة مسبقا. فهي تتطلب تغييرات وابتكارات، فضلا عن استجابة مرنة وخلاقة واستراتيجية ومستدامة.</w:t>
            </w:r>
          </w:p>
        </w:tc>
      </w:tr>
    </w:tbl>
    <w:p w14:paraId="150B272D" w14:textId="77777777" w:rsidR="00DA1979" w:rsidRPr="00DA1979" w:rsidRDefault="00DA1979" w:rsidP="00DA1979">
      <w:pPr>
        <w:spacing w:after="0"/>
        <w:jc w:val="both"/>
        <w:rPr>
          <w:rFonts w:cs="Simplified Arabic"/>
          <w:b/>
          <w:bCs/>
          <w:sz w:val="24"/>
          <w:szCs w:val="24"/>
          <w:rtl/>
          <w:lang w:bidi="ar-EG"/>
        </w:rPr>
      </w:pPr>
      <w:r w:rsidRPr="00DA1979">
        <w:rPr>
          <w:rFonts w:cs="Simplified Arabic" w:hint="cs"/>
          <w:b/>
          <w:bCs/>
          <w:sz w:val="24"/>
          <w:szCs w:val="24"/>
          <w:rtl/>
          <w:lang w:bidi="ar-EG"/>
        </w:rPr>
        <w:t xml:space="preserve">المصدر: </w:t>
      </w:r>
    </w:p>
    <w:p w14:paraId="67EAAA29" w14:textId="77777777" w:rsidR="00DA1979" w:rsidRPr="00DA1979" w:rsidRDefault="00DA1979" w:rsidP="0084529C">
      <w:pPr>
        <w:pStyle w:val="a5"/>
        <w:numPr>
          <w:ilvl w:val="0"/>
          <w:numId w:val="27"/>
        </w:numPr>
        <w:spacing w:after="0"/>
        <w:ind w:left="360"/>
        <w:jc w:val="both"/>
        <w:rPr>
          <w:rFonts w:asciiTheme="majorBidi" w:hAnsiTheme="majorBidi" w:cstheme="majorBidi"/>
          <w:sz w:val="24"/>
          <w:szCs w:val="24"/>
          <w:rtl/>
          <w:lang w:bidi="ar-EG"/>
        </w:rPr>
      </w:pPr>
      <w:r w:rsidRPr="00DA1979">
        <w:rPr>
          <w:rFonts w:asciiTheme="majorBidi" w:hAnsiTheme="majorBidi" w:cstheme="majorBidi"/>
          <w:sz w:val="24"/>
          <w:szCs w:val="24"/>
          <w:lang w:bidi="ar-EG"/>
        </w:rPr>
        <w:t>British Standard (BS) 11200:2014, Crisis management – Guidance and good practice, p.4</w:t>
      </w:r>
      <w:r w:rsidRPr="00DA1979">
        <w:rPr>
          <w:rFonts w:asciiTheme="majorBidi" w:hAnsiTheme="majorBidi" w:cstheme="majorBidi"/>
          <w:sz w:val="24"/>
          <w:szCs w:val="24"/>
          <w:rtl/>
          <w:lang w:bidi="ar-EG"/>
        </w:rPr>
        <w:t>.</w:t>
      </w:r>
    </w:p>
    <w:p w14:paraId="308EC54E" w14:textId="77777777" w:rsidR="00DA1979" w:rsidRPr="00DA1979" w:rsidRDefault="00DA1979" w:rsidP="00DA1979">
      <w:pPr>
        <w:spacing w:before="240" w:after="0"/>
        <w:ind w:firstLine="720"/>
        <w:jc w:val="both"/>
        <w:rPr>
          <w:rFonts w:cs="Simplified Arabic"/>
          <w:sz w:val="28"/>
          <w:szCs w:val="28"/>
          <w:rtl/>
          <w:lang w:bidi="ar-EG"/>
        </w:rPr>
      </w:pPr>
      <w:r w:rsidRPr="00DA1979">
        <w:rPr>
          <w:rFonts w:cs="Simplified Arabic" w:hint="cs"/>
          <w:sz w:val="28"/>
          <w:szCs w:val="28"/>
          <w:rtl/>
          <w:lang w:bidi="ar-EG"/>
        </w:rPr>
        <w:lastRenderedPageBreak/>
        <w:t>ويلاحظ من الجدول</w:t>
      </w:r>
      <w:r w:rsidRPr="00DA1979">
        <w:rPr>
          <w:rFonts w:cs="Simplified Arabic"/>
          <w:sz w:val="28"/>
          <w:szCs w:val="28"/>
          <w:rtl/>
          <w:lang w:bidi="ar-EG"/>
        </w:rPr>
        <w:t xml:space="preserve"> </w:t>
      </w:r>
      <w:r w:rsidRPr="00DA1979">
        <w:rPr>
          <w:rFonts w:cs="Simplified Arabic" w:hint="cs"/>
          <w:sz w:val="28"/>
          <w:szCs w:val="28"/>
          <w:rtl/>
          <w:lang w:bidi="ar-EG"/>
        </w:rPr>
        <w:t xml:space="preserve">السابق أنه </w:t>
      </w:r>
      <w:r w:rsidRPr="00DA1979">
        <w:rPr>
          <w:rFonts w:cs="Simplified Arabic"/>
          <w:sz w:val="28"/>
          <w:szCs w:val="28"/>
          <w:rtl/>
          <w:lang w:bidi="ar-EG"/>
        </w:rPr>
        <w:t xml:space="preserve">تم تحليل ست خصائص أساسية للمشاكل والحوادث والأزمات، مع التركيز بشكل خاص على الفروق الرئيسية بينها، والتي تعتبر مهمة للعمل الوقائي. عندما يتعلق الأمر بالقدرة على التنبؤ، يمكن ملاحظة أن المشاكل متوقعة، والحوادث عادة ما تكون متوقعة، في حين أن الأزمات فريدة ونادرة وغير متوقعة عادة. في بدايتها، المشاكل هي مظاهر للعقبات المستمرة، والحوادث هي إخفاقات تدريجية مع علامات تحذير وتسببها مشاكل لم يتم حلها. </w:t>
      </w:r>
      <w:r w:rsidRPr="00DA1979">
        <w:rPr>
          <w:rFonts w:cs="Simplified Arabic" w:hint="cs"/>
          <w:sz w:val="28"/>
          <w:szCs w:val="28"/>
          <w:rtl/>
          <w:lang w:bidi="ar-EG"/>
        </w:rPr>
        <w:t xml:space="preserve">إلا </w:t>
      </w:r>
      <w:r w:rsidRPr="00DA1979">
        <w:rPr>
          <w:rFonts w:cs="Simplified Arabic"/>
          <w:sz w:val="28"/>
          <w:szCs w:val="28"/>
          <w:rtl/>
          <w:lang w:bidi="ar-EG"/>
        </w:rPr>
        <w:t xml:space="preserve">الأزمات </w:t>
      </w:r>
      <w:r w:rsidRPr="00DA1979">
        <w:rPr>
          <w:rFonts w:cs="Simplified Arabic" w:hint="cs"/>
          <w:sz w:val="28"/>
          <w:szCs w:val="28"/>
          <w:rtl/>
          <w:lang w:bidi="ar-EG"/>
        </w:rPr>
        <w:t xml:space="preserve">تكون </w:t>
      </w:r>
      <w:r w:rsidRPr="00DA1979">
        <w:rPr>
          <w:rFonts w:cs="Simplified Arabic"/>
          <w:sz w:val="28"/>
          <w:szCs w:val="28"/>
          <w:rtl/>
          <w:lang w:bidi="ar-EG"/>
        </w:rPr>
        <w:t>مفاجئة وبدون إشعار</w:t>
      </w:r>
      <w:r w:rsidRPr="00DA1979">
        <w:rPr>
          <w:rFonts w:cs="Simplified Arabic" w:hint="cs"/>
          <w:sz w:val="28"/>
          <w:szCs w:val="28"/>
          <w:rtl/>
          <w:lang w:bidi="ar-EG"/>
        </w:rPr>
        <w:t xml:space="preserve">، </w:t>
      </w:r>
      <w:r w:rsidRPr="00DA1979">
        <w:rPr>
          <w:rFonts w:cs="Simplified Arabic"/>
          <w:sz w:val="28"/>
          <w:szCs w:val="28"/>
          <w:rtl/>
          <w:lang w:bidi="ar-EG"/>
        </w:rPr>
        <w:t xml:space="preserve">وغالبا ما تكون تصعيدا للحوادث الحالية. عندما نلقي نظرة على </w:t>
      </w:r>
      <w:r w:rsidRPr="00DA1979">
        <w:rPr>
          <w:rFonts w:cs="Simplified Arabic" w:hint="cs"/>
          <w:sz w:val="28"/>
          <w:szCs w:val="28"/>
          <w:rtl/>
          <w:lang w:bidi="ar-EG"/>
        </w:rPr>
        <w:t xml:space="preserve">سرعة التعامل </w:t>
      </w:r>
      <w:r w:rsidRPr="00DA1979">
        <w:rPr>
          <w:rFonts w:cs="Simplified Arabic"/>
          <w:sz w:val="28"/>
          <w:szCs w:val="28"/>
          <w:rtl/>
          <w:lang w:bidi="ar-EG"/>
        </w:rPr>
        <w:t>ومدة</w:t>
      </w:r>
      <w:r w:rsidRPr="00DA1979">
        <w:rPr>
          <w:rFonts w:cs="Simplified Arabic" w:hint="cs"/>
          <w:sz w:val="28"/>
          <w:szCs w:val="28"/>
          <w:rtl/>
          <w:lang w:bidi="ar-EG"/>
        </w:rPr>
        <w:t xml:space="preserve"> العلاج</w:t>
      </w:r>
      <w:r w:rsidRPr="00DA1979">
        <w:rPr>
          <w:rFonts w:cs="Simplified Arabic"/>
          <w:sz w:val="28"/>
          <w:szCs w:val="28"/>
          <w:rtl/>
          <w:lang w:bidi="ar-EG"/>
        </w:rPr>
        <w:t xml:space="preserve">، تكون المشاكل عاجلة وقصيرة المدى بشكل أساسي، وعادة ما تكون الحوادث عاجلة ومحدودة المدى، بينما تكون الأزمات ملحة للغاية ويتبعها عدم </w:t>
      </w:r>
      <w:r w:rsidRPr="00DA1979">
        <w:rPr>
          <w:rFonts w:cs="Simplified Arabic" w:hint="cs"/>
          <w:sz w:val="28"/>
          <w:szCs w:val="28"/>
          <w:rtl/>
          <w:lang w:bidi="ar-EG"/>
        </w:rPr>
        <w:t xml:space="preserve">التأكد من الحل </w:t>
      </w:r>
      <w:r w:rsidRPr="00DA1979">
        <w:rPr>
          <w:rFonts w:cs="Simplified Arabic"/>
          <w:sz w:val="28"/>
          <w:szCs w:val="28"/>
          <w:rtl/>
          <w:lang w:bidi="ar-EG"/>
        </w:rPr>
        <w:t>على المدى الطويل.</w:t>
      </w:r>
    </w:p>
    <w:p w14:paraId="70341614" w14:textId="77777777" w:rsidR="00DA1979" w:rsidRPr="00DA1979" w:rsidRDefault="00DA1979" w:rsidP="00DA1979">
      <w:pPr>
        <w:spacing w:after="0"/>
        <w:ind w:firstLine="720"/>
        <w:jc w:val="both"/>
        <w:rPr>
          <w:rFonts w:cs="Simplified Arabic"/>
          <w:sz w:val="28"/>
          <w:szCs w:val="28"/>
          <w:rtl/>
          <w:lang w:bidi="ar-EG"/>
        </w:rPr>
      </w:pPr>
      <w:r w:rsidRPr="00DA1979">
        <w:rPr>
          <w:rFonts w:cs="Simplified Arabic"/>
          <w:sz w:val="28"/>
          <w:szCs w:val="28"/>
          <w:rtl/>
          <w:lang w:bidi="ar-EG"/>
        </w:rPr>
        <w:t xml:space="preserve">فيما يتعلق بخاصية الفهم والتأثير، فإن المشاكل مفهومة جيدا وتأثيرها محدود. عادة ما يتم فهم الحوادث ويمكن تطبيق الاستجابات المحددة مسبقا </w:t>
      </w:r>
      <w:r w:rsidRPr="00DA1979">
        <w:rPr>
          <w:rFonts w:cs="Simplified Arabic" w:hint="cs"/>
          <w:sz w:val="28"/>
          <w:szCs w:val="28"/>
          <w:rtl/>
          <w:lang w:bidi="ar-EG"/>
        </w:rPr>
        <w:t>عند التعامل معها</w:t>
      </w:r>
      <w:r w:rsidRPr="00DA1979">
        <w:rPr>
          <w:rFonts w:cs="Simplified Arabic"/>
          <w:sz w:val="28"/>
          <w:szCs w:val="28"/>
          <w:rtl/>
          <w:lang w:bidi="ar-EG"/>
        </w:rPr>
        <w:t xml:space="preserve">، على الرغم من أن تأثيرها يمكن أن يكون واسع الانتشار. </w:t>
      </w:r>
      <w:r w:rsidRPr="00DA1979">
        <w:rPr>
          <w:rFonts w:cs="Simplified Arabic" w:hint="cs"/>
          <w:sz w:val="28"/>
          <w:szCs w:val="28"/>
          <w:rtl/>
          <w:lang w:bidi="ar-EG"/>
        </w:rPr>
        <w:t>أما الأزمة ف</w:t>
      </w:r>
      <w:r w:rsidRPr="00DA1979">
        <w:rPr>
          <w:rFonts w:cs="Simplified Arabic"/>
          <w:sz w:val="28"/>
          <w:szCs w:val="28"/>
          <w:rtl/>
          <w:lang w:bidi="ar-EG"/>
        </w:rPr>
        <w:t>تختلف بسبب تعقيدها وقد يكون من الصعب تقييم تأثيرها وفهمه</w:t>
      </w:r>
      <w:r w:rsidRPr="00DA1979">
        <w:rPr>
          <w:rFonts w:cs="Simplified Arabic" w:hint="cs"/>
          <w:sz w:val="28"/>
          <w:szCs w:val="28"/>
          <w:rtl/>
          <w:lang w:bidi="ar-EG"/>
        </w:rPr>
        <w:t>ا</w:t>
      </w:r>
      <w:r w:rsidRPr="00DA1979">
        <w:rPr>
          <w:rFonts w:cs="Simplified Arabic"/>
          <w:sz w:val="28"/>
          <w:szCs w:val="28"/>
          <w:rtl/>
          <w:lang w:bidi="ar-EG"/>
        </w:rPr>
        <w:t xml:space="preserve"> بالكامل. </w:t>
      </w:r>
      <w:r w:rsidRPr="00DA1979">
        <w:rPr>
          <w:rFonts w:cs="Simplified Arabic" w:hint="cs"/>
          <w:sz w:val="28"/>
          <w:szCs w:val="28"/>
          <w:rtl/>
          <w:lang w:bidi="ar-EG"/>
        </w:rPr>
        <w:t xml:space="preserve">وهو الأمر الذي </w:t>
      </w:r>
      <w:r w:rsidRPr="00DA1979">
        <w:rPr>
          <w:rFonts w:cs="Simplified Arabic"/>
          <w:sz w:val="28"/>
          <w:szCs w:val="28"/>
          <w:rtl/>
          <w:lang w:bidi="ar-EG"/>
        </w:rPr>
        <w:t xml:space="preserve">قد يؤثر أيضا على المنظمة بأكملها. </w:t>
      </w:r>
      <w:r w:rsidRPr="00DA1979">
        <w:rPr>
          <w:rFonts w:cs="Simplified Arabic" w:hint="cs"/>
          <w:sz w:val="28"/>
          <w:szCs w:val="28"/>
          <w:rtl/>
          <w:lang w:bidi="ar-EG"/>
        </w:rPr>
        <w:t xml:space="preserve">أما ما </w:t>
      </w:r>
      <w:r w:rsidRPr="00DA1979">
        <w:rPr>
          <w:rFonts w:cs="Simplified Arabic"/>
          <w:sz w:val="28"/>
          <w:szCs w:val="28"/>
          <w:rtl/>
          <w:lang w:bidi="ar-EG"/>
        </w:rPr>
        <w:t>يتعلق بالتغطية الإعلامية، لا يتم تغطية المشكلات بشكل عام من قبل وسائل الإعلام، ولا تجذب الحوادث سوى القليل من اهتمام وسائل</w:t>
      </w:r>
      <w:r w:rsidRPr="00DA1979">
        <w:rPr>
          <w:rFonts w:cs="Simplified Arabic" w:hint="cs"/>
          <w:sz w:val="28"/>
          <w:szCs w:val="28"/>
          <w:rtl/>
          <w:lang w:bidi="ar-EG"/>
        </w:rPr>
        <w:t xml:space="preserve"> </w:t>
      </w:r>
      <w:r w:rsidRPr="00DA1979">
        <w:rPr>
          <w:rFonts w:cs="Simplified Arabic"/>
          <w:sz w:val="28"/>
          <w:szCs w:val="28"/>
          <w:rtl/>
          <w:lang w:bidi="ar-EG"/>
        </w:rPr>
        <w:t xml:space="preserve">الإعلام. </w:t>
      </w:r>
      <w:r w:rsidRPr="00DA1979">
        <w:rPr>
          <w:rFonts w:cs="Simplified Arabic" w:hint="cs"/>
          <w:sz w:val="28"/>
          <w:szCs w:val="28"/>
          <w:rtl/>
          <w:lang w:bidi="ar-EG"/>
        </w:rPr>
        <w:t xml:space="preserve">أما الأزمة فإنها تجذب </w:t>
      </w:r>
      <w:r w:rsidRPr="00DA1979">
        <w:rPr>
          <w:rFonts w:cs="Simplified Arabic"/>
          <w:sz w:val="28"/>
          <w:szCs w:val="28"/>
          <w:rtl/>
          <w:lang w:bidi="ar-EG"/>
        </w:rPr>
        <w:t xml:space="preserve">اهتماما كبيرا من الجمهور ووسائل الإعلام. </w:t>
      </w:r>
      <w:r w:rsidRPr="00DA1979">
        <w:rPr>
          <w:rFonts w:cs="Simplified Arabic" w:hint="cs"/>
          <w:sz w:val="28"/>
          <w:szCs w:val="28"/>
          <w:rtl/>
          <w:lang w:bidi="ar-EG"/>
        </w:rPr>
        <w:t>و</w:t>
      </w:r>
      <w:r w:rsidRPr="00DA1979">
        <w:rPr>
          <w:rFonts w:cs="Simplified Arabic"/>
          <w:sz w:val="28"/>
          <w:szCs w:val="28"/>
          <w:rtl/>
          <w:lang w:bidi="ar-EG"/>
        </w:rPr>
        <w:t>من المهم أن نضع في اعتبارنا أن بعض التغطية في وسائل الإعلام وعلى الشبكات الاجتماعية قد تكون غير دقيقة جزئيا وهذا يمكن أن يعمق الأزمة بسرعة.</w:t>
      </w:r>
    </w:p>
    <w:p w14:paraId="193FE7D1" w14:textId="77777777" w:rsidR="00DA1979" w:rsidRDefault="00DA1979" w:rsidP="00DA1979">
      <w:pPr>
        <w:spacing w:after="0"/>
        <w:ind w:firstLine="720"/>
        <w:jc w:val="both"/>
        <w:rPr>
          <w:rFonts w:cs="Simplified Arabic"/>
          <w:sz w:val="28"/>
          <w:szCs w:val="28"/>
          <w:rtl/>
          <w:lang w:bidi="ar-EG"/>
        </w:rPr>
      </w:pPr>
      <w:r w:rsidRPr="00DA1979">
        <w:rPr>
          <w:rFonts w:cs="Simplified Arabic"/>
          <w:sz w:val="28"/>
          <w:szCs w:val="28"/>
          <w:rtl/>
          <w:lang w:bidi="ar-EG"/>
        </w:rPr>
        <w:t>إن خاصية الإدارة من خلال الخطط والإجراءات المعمول بها، هي جوهر الوقاية الناجحة من الأزمات. لحل المشاكل غالبا ما تكون التدابير والأنشطة المخصصة قابلة للتطبيق، بينما يمكن حل الحوادث من خلال تطبيق الإجراءات المناسبة والمحددة مسبقا والموارد المخطط لها. من ناحية أخرى، نادرا ما يتم حل الأزمات من خلال تطبيق أي إجراءات وخطط محددة مسبقا. فهي تتطلب تغييرات وابتكارات، فضلا عن استجابة مرنة وخلاقة واستراتيجية ومستدامة. من كل ما سبق ، يترتب على ذلك أنه من الأفضل بشكل لا يضاهى حل المشكلات والحوادث بشكل مناسب في الوقت المحدد، بدلا من التعامل مع أزمة وكل</w:t>
      </w:r>
      <w:r w:rsidRPr="00DA1979">
        <w:rPr>
          <w:rFonts w:cs="Simplified Arabic" w:hint="cs"/>
          <w:sz w:val="28"/>
          <w:szCs w:val="28"/>
          <w:rtl/>
          <w:lang w:bidi="ar-EG"/>
        </w:rPr>
        <w:t xml:space="preserve"> بكل ما تحمله من </w:t>
      </w:r>
      <w:r w:rsidRPr="00DA1979">
        <w:rPr>
          <w:rFonts w:cs="Simplified Arabic"/>
          <w:sz w:val="28"/>
          <w:szCs w:val="28"/>
          <w:rtl/>
          <w:lang w:bidi="ar-EG"/>
        </w:rPr>
        <w:t xml:space="preserve">تعقيد وعدم </w:t>
      </w:r>
      <w:r w:rsidRPr="00DA1979">
        <w:rPr>
          <w:rFonts w:cs="Simplified Arabic" w:hint="cs"/>
          <w:sz w:val="28"/>
          <w:szCs w:val="28"/>
          <w:rtl/>
          <w:lang w:bidi="ar-EG"/>
        </w:rPr>
        <w:t xml:space="preserve">تأكد </w:t>
      </w:r>
      <w:r w:rsidRPr="00DA1979">
        <w:rPr>
          <w:rFonts w:cs="Simplified Arabic"/>
          <w:sz w:val="28"/>
          <w:szCs w:val="28"/>
          <w:rtl/>
          <w:lang w:bidi="ar-EG"/>
        </w:rPr>
        <w:t xml:space="preserve">وقلق </w:t>
      </w:r>
      <w:r w:rsidRPr="00DA1979">
        <w:rPr>
          <w:rFonts w:cs="Simplified Arabic" w:hint="cs"/>
          <w:sz w:val="28"/>
          <w:szCs w:val="28"/>
          <w:rtl/>
          <w:lang w:bidi="ar-EG"/>
        </w:rPr>
        <w:t>يستتبعها</w:t>
      </w:r>
      <w:r w:rsidRPr="00DA1979">
        <w:rPr>
          <w:rFonts w:cs="Simplified Arabic"/>
          <w:sz w:val="28"/>
          <w:szCs w:val="28"/>
          <w:rtl/>
          <w:lang w:bidi="ar-EG"/>
        </w:rPr>
        <w:t>.</w:t>
      </w:r>
    </w:p>
    <w:p w14:paraId="6104D7F2" w14:textId="77777777" w:rsidR="00BE5F6F" w:rsidRDefault="00BE5F6F" w:rsidP="00DA1979">
      <w:pPr>
        <w:spacing w:after="0"/>
        <w:ind w:firstLine="720"/>
        <w:jc w:val="both"/>
        <w:rPr>
          <w:rFonts w:cs="Simplified Arabic"/>
          <w:sz w:val="28"/>
          <w:szCs w:val="28"/>
          <w:rtl/>
          <w:lang w:bidi="ar-EG"/>
        </w:rPr>
      </w:pPr>
    </w:p>
    <w:p w14:paraId="6FB39DBF" w14:textId="77777777" w:rsidR="00DA1979" w:rsidRPr="00DA1979" w:rsidRDefault="00DA1979" w:rsidP="00DA1979">
      <w:pPr>
        <w:spacing w:after="0"/>
        <w:ind w:firstLine="720"/>
        <w:jc w:val="both"/>
        <w:rPr>
          <w:rFonts w:cs="Simplified Arabic"/>
          <w:sz w:val="28"/>
          <w:szCs w:val="28"/>
          <w:rtl/>
          <w:lang w:bidi="ar-EG"/>
        </w:rPr>
      </w:pPr>
    </w:p>
    <w:p w14:paraId="43ACFBCA" w14:textId="3408E279" w:rsidR="00DA1979" w:rsidRPr="00DA1979" w:rsidRDefault="007434F7" w:rsidP="00DA1979">
      <w:pPr>
        <w:pStyle w:val="2"/>
        <w:spacing w:before="0" w:line="216" w:lineRule="auto"/>
        <w:rPr>
          <w:rFonts w:ascii="Sakkal Majalla" w:hAnsi="Sakkal Majalla" w:cs="Sakkal Majalla"/>
          <w:b/>
          <w:bCs/>
          <w:color w:val="auto"/>
          <w:sz w:val="28"/>
          <w:szCs w:val="28"/>
          <w:u w:val="single"/>
          <w:rtl/>
          <w:lang w:bidi="ar-EG"/>
        </w:rPr>
      </w:pPr>
      <w:bookmarkStart w:id="111" w:name="_Toc154488171"/>
      <w:bookmarkStart w:id="112" w:name="_Toc154488239"/>
      <w:bookmarkStart w:id="113" w:name="_Toc160541135"/>
      <w:bookmarkStart w:id="114" w:name="_Toc192453006"/>
      <w:r>
        <w:rPr>
          <w:rFonts w:ascii="Sakkal Majalla" w:hAnsi="Sakkal Majalla" w:cs="Sakkal Majalla" w:hint="cs"/>
          <w:b/>
          <w:bCs/>
          <w:color w:val="auto"/>
          <w:sz w:val="28"/>
          <w:szCs w:val="28"/>
          <w:u w:val="single"/>
          <w:rtl/>
          <w:lang w:bidi="ar-EG"/>
        </w:rPr>
        <w:lastRenderedPageBreak/>
        <w:t xml:space="preserve">2/3/3 </w:t>
      </w:r>
      <w:r w:rsidR="00DA1979" w:rsidRPr="00DA1979">
        <w:rPr>
          <w:rFonts w:ascii="Sakkal Majalla" w:hAnsi="Sakkal Majalla" w:cs="Sakkal Majalla"/>
          <w:b/>
          <w:bCs/>
          <w:color w:val="auto"/>
          <w:sz w:val="28"/>
          <w:szCs w:val="28"/>
          <w:u w:val="single"/>
          <w:rtl/>
          <w:lang w:bidi="ar-EG"/>
        </w:rPr>
        <w:t>مبادئ إدارة الجودة ومنع الأزمات</w:t>
      </w:r>
      <w:bookmarkEnd w:id="111"/>
      <w:bookmarkEnd w:id="112"/>
      <w:bookmarkEnd w:id="113"/>
      <w:bookmarkEnd w:id="114"/>
    </w:p>
    <w:p w14:paraId="5E445D6E" w14:textId="77777777" w:rsidR="00DA1979" w:rsidRPr="00DA1979" w:rsidRDefault="00DA1979" w:rsidP="00DA1979">
      <w:pPr>
        <w:spacing w:after="0" w:line="216" w:lineRule="auto"/>
        <w:ind w:firstLine="720"/>
        <w:jc w:val="both"/>
        <w:rPr>
          <w:rFonts w:cs="Simplified Arabic"/>
          <w:sz w:val="28"/>
          <w:szCs w:val="28"/>
          <w:rtl/>
          <w:lang w:bidi="ar-EG"/>
        </w:rPr>
      </w:pPr>
      <w:r w:rsidRPr="00DA1979">
        <w:rPr>
          <w:rFonts w:cs="Simplified Arabic"/>
          <w:sz w:val="28"/>
          <w:szCs w:val="28"/>
          <w:rtl/>
          <w:lang w:bidi="ar-EG"/>
        </w:rPr>
        <w:t xml:space="preserve">وفقا للمعيار الدولي </w:t>
      </w:r>
      <w:r w:rsidRPr="00DA1979">
        <w:rPr>
          <w:rFonts w:cs="Simplified Arabic" w:hint="cs"/>
          <w:sz w:val="28"/>
          <w:szCs w:val="28"/>
          <w:rtl/>
          <w:lang w:bidi="ar-EG"/>
        </w:rPr>
        <w:t>(</w:t>
      </w:r>
      <w:r w:rsidRPr="00DA1979">
        <w:rPr>
          <w:rFonts w:cs="Simplified Arabic"/>
          <w:sz w:val="28"/>
          <w:szCs w:val="28"/>
          <w:lang w:bidi="ar-EG"/>
        </w:rPr>
        <w:t>ISO 9000:2015</w:t>
      </w:r>
      <w:r w:rsidRPr="00DA1979">
        <w:rPr>
          <w:rFonts w:cs="Simplified Arabic" w:hint="cs"/>
          <w:sz w:val="28"/>
          <w:szCs w:val="28"/>
          <w:rtl/>
          <w:lang w:bidi="ar-EG"/>
        </w:rPr>
        <w:t>)</w:t>
      </w:r>
      <w:r w:rsidRPr="00DA1979">
        <w:rPr>
          <w:rFonts w:cs="Simplified Arabic"/>
          <w:sz w:val="28"/>
          <w:szCs w:val="28"/>
          <w:rtl/>
          <w:lang w:bidi="ar-EG"/>
        </w:rPr>
        <w:t>، نظم إدارة الجودة-</w:t>
      </w:r>
      <w:r w:rsidRPr="00DA1979">
        <w:rPr>
          <w:rFonts w:cs="Simplified Arabic" w:hint="cs"/>
          <w:sz w:val="28"/>
          <w:szCs w:val="28"/>
          <w:rtl/>
          <w:lang w:bidi="ar-EG"/>
        </w:rPr>
        <w:t xml:space="preserve"> </w:t>
      </w:r>
      <w:r w:rsidRPr="00DA1979">
        <w:rPr>
          <w:rFonts w:cs="Simplified Arabic"/>
          <w:sz w:val="28"/>
          <w:szCs w:val="28"/>
          <w:rtl/>
          <w:lang w:bidi="ar-EG"/>
        </w:rPr>
        <w:t xml:space="preserve">الأساسيات والمفردات ، تعتمد إدارة الجودة على سبعة مبادئ، كما هو موضح في الشكل </w:t>
      </w:r>
      <w:r w:rsidRPr="00DA1979">
        <w:rPr>
          <w:rFonts w:cs="Simplified Arabic" w:hint="cs"/>
          <w:sz w:val="28"/>
          <w:szCs w:val="28"/>
          <w:rtl/>
          <w:lang w:bidi="ar-EG"/>
        </w:rPr>
        <w:t>(3-3)، وهي:</w:t>
      </w:r>
      <w:r w:rsidRPr="00DA1979">
        <w:rPr>
          <w:rFonts w:cs="Simplified Arabic"/>
          <w:sz w:val="28"/>
          <w:szCs w:val="28"/>
          <w:rtl/>
          <w:lang w:bidi="ar-EG"/>
        </w:rPr>
        <w:t xml:space="preserve"> التركيز على العملاء، والقيادة، ومشاركة الأشخاص</w:t>
      </w:r>
      <w:r w:rsidRPr="00DA1979">
        <w:rPr>
          <w:rFonts w:cs="Simplified Arabic" w:hint="cs"/>
          <w:sz w:val="28"/>
          <w:szCs w:val="28"/>
          <w:rtl/>
          <w:lang w:bidi="ar-EG"/>
        </w:rPr>
        <w:t xml:space="preserve"> "التمكين"</w:t>
      </w:r>
      <w:r w:rsidRPr="00DA1979">
        <w:rPr>
          <w:rFonts w:cs="Simplified Arabic"/>
          <w:sz w:val="28"/>
          <w:szCs w:val="28"/>
          <w:rtl/>
          <w:lang w:bidi="ar-EG"/>
        </w:rPr>
        <w:t xml:space="preserve">، </w:t>
      </w:r>
      <w:r w:rsidRPr="00DA1979">
        <w:rPr>
          <w:rFonts w:cs="Simplified Arabic" w:hint="cs"/>
          <w:sz w:val="28"/>
          <w:szCs w:val="28"/>
          <w:rtl/>
          <w:lang w:bidi="ar-EG"/>
        </w:rPr>
        <w:t>ونظم الجودة</w:t>
      </w:r>
      <w:r w:rsidRPr="00DA1979">
        <w:rPr>
          <w:rFonts w:cs="Simplified Arabic"/>
          <w:sz w:val="28"/>
          <w:szCs w:val="28"/>
          <w:rtl/>
          <w:lang w:bidi="ar-EG"/>
        </w:rPr>
        <w:t>، والتحسين، واتخاذ القرار القائم على الأدلة، وإدارة العلاقات</w:t>
      </w:r>
      <w:r w:rsidRPr="00DA1979">
        <w:rPr>
          <w:rFonts w:cs="Simplified Arabic" w:hint="cs"/>
          <w:sz w:val="28"/>
          <w:szCs w:val="28"/>
          <w:rtl/>
          <w:lang w:bidi="ar-EG"/>
        </w:rPr>
        <w:t>.</w:t>
      </w:r>
    </w:p>
    <w:p w14:paraId="7FC1381F" w14:textId="23F76EE3" w:rsidR="00DA1979" w:rsidRPr="00DA1979" w:rsidRDefault="00DA1979" w:rsidP="00DA1979">
      <w:pPr>
        <w:pStyle w:val="a7"/>
        <w:jc w:val="center"/>
        <w:rPr>
          <w:rFonts w:cs="Simplified Arabic"/>
          <w:color w:val="auto"/>
          <w:sz w:val="28"/>
          <w:szCs w:val="28"/>
          <w:rtl/>
        </w:rPr>
      </w:pPr>
      <w:r w:rsidRPr="00DA1979">
        <w:rPr>
          <w:rFonts w:cs="Simplified Arabic"/>
          <w:noProof/>
          <w:sz w:val="28"/>
          <w:szCs w:val="28"/>
        </w:rPr>
        <mc:AlternateContent>
          <mc:Choice Requires="wps">
            <w:drawing>
              <wp:anchor distT="0" distB="0" distL="114300" distR="114300" simplePos="0" relativeHeight="251552768" behindDoc="0" locked="0" layoutInCell="1" allowOverlap="1" wp14:anchorId="519BA3DA" wp14:editId="3A064B88">
                <wp:simplePos x="0" y="0"/>
                <wp:positionH relativeFrom="column">
                  <wp:posOffset>2559050</wp:posOffset>
                </wp:positionH>
                <wp:positionV relativeFrom="paragraph">
                  <wp:posOffset>678180</wp:posOffset>
                </wp:positionV>
                <wp:extent cx="252095" cy="408940"/>
                <wp:effectExtent l="0" t="0" r="0" b="0"/>
                <wp:wrapNone/>
                <wp:docPr id="101" name="سهم للأسفل 101"/>
                <wp:cNvGraphicFramePr/>
                <a:graphic xmlns:a="http://schemas.openxmlformats.org/drawingml/2006/main">
                  <a:graphicData uri="http://schemas.microsoft.com/office/word/2010/wordprocessingShape">
                    <wps:wsp>
                      <wps:cNvSpPr/>
                      <wps:spPr>
                        <a:xfrm>
                          <a:off x="0" y="0"/>
                          <a:ext cx="252095" cy="40894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943399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101" o:spid="_x0000_s1026" type="#_x0000_t67" style="position:absolute;margin-left:201.5pt;margin-top:53.4pt;width:19.85pt;height:32.2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" adj="14942"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540480" behindDoc="0" locked="0" layoutInCell="1" allowOverlap="1" wp14:anchorId="52D14319" wp14:editId="667DF4DE">
                <wp:simplePos x="0" y="0"/>
                <wp:positionH relativeFrom="column">
                  <wp:posOffset>1774190</wp:posOffset>
                </wp:positionH>
                <wp:positionV relativeFrom="paragraph">
                  <wp:posOffset>4471670</wp:posOffset>
                </wp:positionV>
                <wp:extent cx="252095" cy="408940"/>
                <wp:effectExtent l="0" t="0" r="0" b="0"/>
                <wp:wrapNone/>
                <wp:docPr id="100" name="سهم للأسفل 100"/>
                <wp:cNvGraphicFramePr/>
                <a:graphic xmlns:a="http://schemas.openxmlformats.org/drawingml/2006/main">
                  <a:graphicData uri="http://schemas.microsoft.com/office/word/2010/wordprocessingShape">
                    <wps:wsp>
                      <wps:cNvSpPr/>
                      <wps:spPr>
                        <a:xfrm>
                          <a:off x="0" y="0"/>
                          <a:ext cx="252095" cy="40894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8ADFBB" id="سهم للأسفل 100" o:spid="_x0000_s1026" type="#_x0000_t67" style="position:absolute;margin-left:139.7pt;margin-top:352.1pt;width:19.85pt;height:32.2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" adj="14942"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601920" behindDoc="0" locked="0" layoutInCell="1" allowOverlap="1" wp14:anchorId="08CE08FD" wp14:editId="5BCDC9B0">
                <wp:simplePos x="0" y="0"/>
                <wp:positionH relativeFrom="column">
                  <wp:posOffset>3576320</wp:posOffset>
                </wp:positionH>
                <wp:positionV relativeFrom="paragraph">
                  <wp:posOffset>4432935</wp:posOffset>
                </wp:positionV>
                <wp:extent cx="252095" cy="408940"/>
                <wp:effectExtent l="0" t="0" r="0" b="0"/>
                <wp:wrapNone/>
                <wp:docPr id="104" name="سهم للأسفل 104"/>
                <wp:cNvGraphicFramePr/>
                <a:graphic xmlns:a="http://schemas.openxmlformats.org/drawingml/2006/main">
                  <a:graphicData uri="http://schemas.microsoft.com/office/word/2010/wordprocessingShape">
                    <wps:wsp>
                      <wps:cNvSpPr/>
                      <wps:spPr>
                        <a:xfrm>
                          <a:off x="0" y="0"/>
                          <a:ext cx="252095" cy="40894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F59797" id="سهم للأسفل 104" o:spid="_x0000_s1026" type="#_x0000_t67" style="position:absolute;margin-left:281.6pt;margin-top:349.05pt;width:19.85pt;height:32.2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" adj="14942"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585536" behindDoc="0" locked="0" layoutInCell="1" allowOverlap="1" wp14:anchorId="7D2E3BFF" wp14:editId="429EE6E0">
                <wp:simplePos x="0" y="0"/>
                <wp:positionH relativeFrom="column">
                  <wp:posOffset>4635500</wp:posOffset>
                </wp:positionH>
                <wp:positionV relativeFrom="paragraph">
                  <wp:posOffset>3232150</wp:posOffset>
                </wp:positionV>
                <wp:extent cx="252095" cy="408940"/>
                <wp:effectExtent l="0" t="0" r="0" b="0"/>
                <wp:wrapNone/>
                <wp:docPr id="103" name="سهم للأسفل 103"/>
                <wp:cNvGraphicFramePr/>
                <a:graphic xmlns:a="http://schemas.openxmlformats.org/drawingml/2006/main">
                  <a:graphicData uri="http://schemas.microsoft.com/office/word/2010/wordprocessingShape">
                    <wps:wsp>
                      <wps:cNvSpPr/>
                      <wps:spPr>
                        <a:xfrm>
                          <a:off x="0" y="0"/>
                          <a:ext cx="252095" cy="40894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A672E6" id="سهم للأسفل 103" o:spid="_x0000_s1026" type="#_x0000_t67" style="position:absolute;margin-left:365pt;margin-top:254.5pt;width:19.85pt;height:32.2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" adj="14942"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569152" behindDoc="0" locked="0" layoutInCell="1" allowOverlap="1" wp14:anchorId="05650957" wp14:editId="10286C46">
                <wp:simplePos x="0" y="0"/>
                <wp:positionH relativeFrom="column">
                  <wp:posOffset>4229100</wp:posOffset>
                </wp:positionH>
                <wp:positionV relativeFrom="paragraph">
                  <wp:posOffset>1325880</wp:posOffset>
                </wp:positionV>
                <wp:extent cx="304800" cy="285750"/>
                <wp:effectExtent l="0" t="0" r="0" b="0"/>
                <wp:wrapNone/>
                <wp:docPr id="102" name="سهم للأسفل 102"/>
                <wp:cNvGraphicFramePr/>
                <a:graphic xmlns:a="http://schemas.openxmlformats.org/drawingml/2006/main">
                  <a:graphicData uri="http://schemas.microsoft.com/office/word/2010/wordprocessingShape">
                    <wps:wsp>
                      <wps:cNvSpPr/>
                      <wps:spPr>
                        <a:xfrm>
                          <a:off x="0" y="0"/>
                          <a:ext cx="304800" cy="28575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5D28C2" id="سهم للأسفل 102" o:spid="_x0000_s1026" type="#_x0000_t67" style="position:absolute;margin-left:333pt;margin-top:104.4pt;width:24pt;height:22.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" adj="10800"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496448" behindDoc="0" locked="0" layoutInCell="1" allowOverlap="1" wp14:anchorId="690A7CB7" wp14:editId="61C72236">
                <wp:simplePos x="0" y="0"/>
                <wp:positionH relativeFrom="column">
                  <wp:posOffset>2614295</wp:posOffset>
                </wp:positionH>
                <wp:positionV relativeFrom="paragraph">
                  <wp:posOffset>2763520</wp:posOffset>
                </wp:positionV>
                <wp:extent cx="327025" cy="803910"/>
                <wp:effectExtent l="0" t="0" r="0" b="0"/>
                <wp:wrapNone/>
                <wp:docPr id="97" name="سهم للأسفل 97"/>
                <wp:cNvGraphicFramePr/>
                <a:graphic xmlns:a="http://schemas.openxmlformats.org/drawingml/2006/main">
                  <a:graphicData uri="http://schemas.microsoft.com/office/word/2010/wordprocessingShape">
                    <wps:wsp>
                      <wps:cNvSpPr/>
                      <wps:spPr>
                        <a:xfrm>
                          <a:off x="0" y="0"/>
                          <a:ext cx="327025" cy="80391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016950" id="سهم للأسفل 97" o:spid="_x0000_s1026" type="#_x0000_t67" style="position:absolute;margin-left:205.85pt;margin-top:217.6pt;width:25.75pt;height:63.3pt;z-index:25149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" adj="17207"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511808" behindDoc="0" locked="0" layoutInCell="1" allowOverlap="1" wp14:anchorId="55E1E25F" wp14:editId="01EA9CD7">
                <wp:simplePos x="0" y="0"/>
                <wp:positionH relativeFrom="column">
                  <wp:posOffset>596265</wp:posOffset>
                </wp:positionH>
                <wp:positionV relativeFrom="paragraph">
                  <wp:posOffset>3319145</wp:posOffset>
                </wp:positionV>
                <wp:extent cx="252095" cy="408940"/>
                <wp:effectExtent l="0" t="0" r="0" b="0"/>
                <wp:wrapNone/>
                <wp:docPr id="98" name="سهم للأسفل 98"/>
                <wp:cNvGraphicFramePr/>
                <a:graphic xmlns:a="http://schemas.openxmlformats.org/drawingml/2006/main">
                  <a:graphicData uri="http://schemas.microsoft.com/office/word/2010/wordprocessingShape">
                    <wps:wsp>
                      <wps:cNvSpPr/>
                      <wps:spPr>
                        <a:xfrm>
                          <a:off x="0" y="0"/>
                          <a:ext cx="252095" cy="40894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16A6F5" id="سهم للأسفل 98" o:spid="_x0000_s1026" type="#_x0000_t67" style="position:absolute;margin-left:46.95pt;margin-top:261.35pt;width:19.85pt;height:32.2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" adj="14942"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528192" behindDoc="0" locked="0" layoutInCell="1" allowOverlap="1" wp14:anchorId="2F671422" wp14:editId="6665B85B">
                <wp:simplePos x="0" y="0"/>
                <wp:positionH relativeFrom="column">
                  <wp:posOffset>914400</wp:posOffset>
                </wp:positionH>
                <wp:positionV relativeFrom="paragraph">
                  <wp:posOffset>1478280</wp:posOffset>
                </wp:positionV>
                <wp:extent cx="252095" cy="438150"/>
                <wp:effectExtent l="0" t="0" r="0" b="0"/>
                <wp:wrapNone/>
                <wp:docPr id="99" name="سهم للأسفل 99"/>
                <wp:cNvGraphicFramePr/>
                <a:graphic xmlns:a="http://schemas.openxmlformats.org/drawingml/2006/main">
                  <a:graphicData uri="http://schemas.microsoft.com/office/word/2010/wordprocessingShape">
                    <wps:wsp>
                      <wps:cNvSpPr/>
                      <wps:spPr>
                        <a:xfrm>
                          <a:off x="0" y="0"/>
                          <a:ext cx="252095" cy="43815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BE9E88" id="سهم للأسفل 99" o:spid="_x0000_s1026" type="#_x0000_t67" style="position:absolute;margin-left:1in;margin-top:116.4pt;width:19.85pt;height:34.5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" adj="15386" fillcolor="white [3212]" stroked="f" strokeweight="1pt"/>
            </w:pict>
          </mc:Fallback>
        </mc:AlternateContent>
      </w:r>
      <w:r w:rsidRPr="00DA1979">
        <w:rPr>
          <w:rFonts w:cs="Simplified Arabic"/>
          <w:noProof/>
          <w:sz w:val="28"/>
          <w:szCs w:val="28"/>
          <w:rtl/>
        </w:rPr>
        <w:drawing>
          <wp:inline distT="0" distB="0" distL="0" distR="0" wp14:anchorId="4B526862" wp14:editId="12BF00AB">
            <wp:extent cx="5394325" cy="5076190"/>
            <wp:effectExtent l="190500" t="323850" r="187325" b="353060"/>
            <wp:docPr id="96" name="رسم تخطيطي 9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293046F" w14:textId="7176B5D6" w:rsidR="00DA1979" w:rsidRPr="00DA1979" w:rsidRDefault="00DA1979" w:rsidP="00DA1979">
      <w:pPr>
        <w:pStyle w:val="a7"/>
        <w:jc w:val="center"/>
        <w:rPr>
          <w:rFonts w:ascii="Simplified Arabic" w:hAnsi="Simplified Arabic" w:cs="Simplified Arabic"/>
          <w:color w:val="auto"/>
          <w:sz w:val="24"/>
          <w:szCs w:val="24"/>
          <w:rtl/>
          <w:lang w:bidi="ar-EG"/>
        </w:rPr>
      </w:pPr>
      <w:bookmarkStart w:id="115" w:name="_Toc160538339"/>
      <w:bookmarkStart w:id="116" w:name="_Toc192452661"/>
      <w:r w:rsidRPr="00DA1979">
        <w:rPr>
          <w:rFonts w:ascii="Simplified Arabic" w:hAnsi="Simplified Arabic" w:cs="Simplified Arabic"/>
          <w:color w:val="auto"/>
          <w:sz w:val="24"/>
          <w:szCs w:val="24"/>
          <w:rtl/>
        </w:rPr>
        <w:t>شكل (3-</w:t>
      </w:r>
      <w:r w:rsidRPr="00DA1979">
        <w:rPr>
          <w:rFonts w:ascii="Simplified Arabic" w:hAnsi="Simplified Arabic" w:cs="Simplified Arabic"/>
          <w:color w:val="auto"/>
          <w:sz w:val="24"/>
          <w:szCs w:val="24"/>
          <w:rtl/>
        </w:rPr>
        <w:fldChar w:fldCharType="begin"/>
      </w:r>
      <w:r w:rsidRPr="00DA1979">
        <w:rPr>
          <w:rFonts w:ascii="Simplified Arabic" w:hAnsi="Simplified Arabic" w:cs="Simplified Arabic"/>
          <w:color w:val="auto"/>
          <w:sz w:val="24"/>
          <w:szCs w:val="24"/>
          <w:rtl/>
        </w:rPr>
        <w:instrText xml:space="preserve"> </w:instrText>
      </w:r>
      <w:r w:rsidRPr="00DA1979">
        <w:rPr>
          <w:rFonts w:ascii="Simplified Arabic" w:hAnsi="Simplified Arabic" w:cs="Simplified Arabic"/>
          <w:color w:val="auto"/>
          <w:sz w:val="24"/>
          <w:szCs w:val="24"/>
        </w:rPr>
        <w:instrText>SEQ</w:instrText>
      </w:r>
      <w:r w:rsidRPr="00DA1979">
        <w:rPr>
          <w:rFonts w:ascii="Simplified Arabic" w:hAnsi="Simplified Arabic" w:cs="Simplified Arabic"/>
          <w:color w:val="auto"/>
          <w:sz w:val="24"/>
          <w:szCs w:val="24"/>
          <w:rtl/>
        </w:rPr>
        <w:instrText xml:space="preserve"> شكل \* </w:instrText>
      </w:r>
      <w:r w:rsidRPr="00DA1979">
        <w:rPr>
          <w:rFonts w:ascii="Simplified Arabic" w:hAnsi="Simplified Arabic" w:cs="Simplified Arabic"/>
          <w:color w:val="auto"/>
          <w:sz w:val="24"/>
          <w:szCs w:val="24"/>
        </w:rPr>
        <w:instrText>ARABIC</w:instrText>
      </w:r>
      <w:r w:rsidRPr="00DA1979">
        <w:rPr>
          <w:rFonts w:ascii="Simplified Arabic" w:hAnsi="Simplified Arabic" w:cs="Simplified Arabic"/>
          <w:color w:val="auto"/>
          <w:sz w:val="24"/>
          <w:szCs w:val="24"/>
          <w:rtl/>
        </w:rPr>
        <w:instrText xml:space="preserve"> </w:instrText>
      </w:r>
      <w:r w:rsidRPr="00DA1979">
        <w:rPr>
          <w:rFonts w:ascii="Simplified Arabic" w:hAnsi="Simplified Arabic" w:cs="Simplified Arabic"/>
          <w:color w:val="auto"/>
          <w:sz w:val="24"/>
          <w:szCs w:val="24"/>
          <w:rtl/>
        </w:rPr>
        <w:fldChar w:fldCharType="separate"/>
      </w:r>
      <w:r w:rsidR="007C7FA7">
        <w:rPr>
          <w:rFonts w:ascii="Simplified Arabic" w:hAnsi="Simplified Arabic" w:cs="Simplified Arabic"/>
          <w:noProof/>
          <w:color w:val="auto"/>
          <w:sz w:val="24"/>
          <w:szCs w:val="24"/>
          <w:rtl/>
        </w:rPr>
        <w:t>2</w:t>
      </w:r>
      <w:r w:rsidRPr="00DA1979">
        <w:rPr>
          <w:rFonts w:ascii="Simplified Arabic" w:hAnsi="Simplified Arabic" w:cs="Simplified Arabic"/>
          <w:color w:val="auto"/>
          <w:sz w:val="24"/>
          <w:szCs w:val="24"/>
          <w:rtl/>
        </w:rPr>
        <w:fldChar w:fldCharType="end"/>
      </w:r>
      <w:r w:rsidRPr="00DA1979">
        <w:rPr>
          <w:rFonts w:ascii="Simplified Arabic" w:hAnsi="Simplified Arabic" w:cs="Simplified Arabic"/>
          <w:color w:val="auto"/>
          <w:sz w:val="24"/>
          <w:szCs w:val="24"/>
          <w:rtl/>
        </w:rPr>
        <w:t>)</w:t>
      </w:r>
      <w:r w:rsidRPr="00DA1979">
        <w:rPr>
          <w:rFonts w:ascii="Simplified Arabic" w:hAnsi="Simplified Arabic" w:cs="Simplified Arabic"/>
          <w:color w:val="auto"/>
          <w:sz w:val="24"/>
          <w:szCs w:val="24"/>
          <w:rtl/>
        </w:rPr>
        <w:br/>
      </w:r>
      <w:r w:rsidRPr="00DA1979">
        <w:rPr>
          <w:rFonts w:ascii="Simplified Arabic" w:hAnsi="Simplified Arabic" w:cs="Simplified Arabic"/>
          <w:color w:val="auto"/>
          <w:sz w:val="24"/>
          <w:szCs w:val="24"/>
          <w:rtl/>
          <w:lang w:bidi="ar-EG"/>
        </w:rPr>
        <w:t>مبادئ إدارة الجودة من حيث منع الأزمات</w:t>
      </w:r>
      <w:bookmarkEnd w:id="115"/>
      <w:bookmarkEnd w:id="116"/>
    </w:p>
    <w:p w14:paraId="4D1DE3E0" w14:textId="77777777" w:rsidR="00DA1979" w:rsidRPr="00DA1979" w:rsidRDefault="00DA1979" w:rsidP="00DA1979">
      <w:pPr>
        <w:spacing w:after="0" w:line="240" w:lineRule="auto"/>
        <w:rPr>
          <w:rFonts w:cs="Simplified Arabic"/>
          <w:b/>
          <w:bCs/>
          <w:sz w:val="24"/>
          <w:szCs w:val="24"/>
          <w:rtl/>
          <w:lang w:bidi="ar-EG"/>
        </w:rPr>
      </w:pPr>
      <w:r w:rsidRPr="00DA1979">
        <w:rPr>
          <w:rFonts w:cs="Simplified Arabic" w:hint="cs"/>
          <w:b/>
          <w:bCs/>
          <w:sz w:val="24"/>
          <w:szCs w:val="24"/>
          <w:rtl/>
          <w:lang w:bidi="ar-EG"/>
        </w:rPr>
        <w:t>المصدر: (</w:t>
      </w:r>
      <w:r w:rsidRPr="00DA1979">
        <w:rPr>
          <w:rFonts w:asciiTheme="majorBidi" w:hAnsiTheme="majorBidi" w:cstheme="majorBidi"/>
          <w:sz w:val="24"/>
          <w:szCs w:val="24"/>
          <w:lang w:bidi="ar-EG"/>
        </w:rPr>
        <w:t>Radoica L., 2019: 38</w:t>
      </w:r>
      <w:r w:rsidRPr="00DA1979">
        <w:rPr>
          <w:rFonts w:cs="Simplified Arabic" w:hint="cs"/>
          <w:b/>
          <w:bCs/>
          <w:sz w:val="24"/>
          <w:szCs w:val="24"/>
          <w:rtl/>
          <w:lang w:bidi="ar-EG"/>
        </w:rPr>
        <w:t>)</w:t>
      </w:r>
    </w:p>
    <w:p w14:paraId="0EBBE224" w14:textId="77777777" w:rsidR="00DA1979" w:rsidRPr="00DA1979" w:rsidRDefault="00DA1979" w:rsidP="00DA1979">
      <w:pPr>
        <w:spacing w:before="240"/>
        <w:ind w:firstLine="720"/>
        <w:jc w:val="both"/>
        <w:rPr>
          <w:rFonts w:cs="Simplified Arabic"/>
          <w:sz w:val="28"/>
          <w:szCs w:val="28"/>
          <w:rtl/>
          <w:lang w:bidi="ar-EG"/>
        </w:rPr>
      </w:pPr>
      <w:r w:rsidRPr="00DA1979">
        <w:rPr>
          <w:rFonts w:cs="Simplified Arabic" w:hint="cs"/>
          <w:sz w:val="28"/>
          <w:szCs w:val="28"/>
          <w:rtl/>
          <w:lang w:bidi="ar-EG"/>
        </w:rPr>
        <w:t xml:space="preserve">إن </w:t>
      </w:r>
      <w:r w:rsidRPr="00DA1979">
        <w:rPr>
          <w:rFonts w:cs="Simplified Arabic" w:hint="cs"/>
          <w:b/>
          <w:bCs/>
          <w:sz w:val="28"/>
          <w:szCs w:val="28"/>
          <w:rtl/>
          <w:lang w:bidi="ar-EG"/>
        </w:rPr>
        <w:t>التركيز</w:t>
      </w:r>
      <w:r w:rsidRPr="00DA1979">
        <w:rPr>
          <w:rFonts w:cs="Simplified Arabic"/>
          <w:b/>
          <w:bCs/>
          <w:sz w:val="28"/>
          <w:szCs w:val="28"/>
          <w:rtl/>
          <w:lang w:bidi="ar-EG"/>
        </w:rPr>
        <w:t xml:space="preserve"> </w:t>
      </w:r>
      <w:r w:rsidRPr="00DA1979">
        <w:rPr>
          <w:rFonts w:cs="Simplified Arabic" w:hint="cs"/>
          <w:b/>
          <w:bCs/>
          <w:sz w:val="28"/>
          <w:szCs w:val="28"/>
          <w:rtl/>
          <w:lang w:bidi="ar-EG"/>
        </w:rPr>
        <w:t>على</w:t>
      </w:r>
      <w:r w:rsidRPr="00DA1979">
        <w:rPr>
          <w:rFonts w:cs="Simplified Arabic"/>
          <w:b/>
          <w:bCs/>
          <w:sz w:val="28"/>
          <w:szCs w:val="28"/>
          <w:rtl/>
          <w:lang w:bidi="ar-EG"/>
        </w:rPr>
        <w:t xml:space="preserve"> </w:t>
      </w:r>
      <w:r w:rsidRPr="00DA1979">
        <w:rPr>
          <w:rFonts w:cs="Simplified Arabic" w:hint="cs"/>
          <w:b/>
          <w:bCs/>
          <w:sz w:val="28"/>
          <w:szCs w:val="28"/>
          <w:rtl/>
          <w:lang w:bidi="ar-EG"/>
        </w:rPr>
        <w:t>العملاء</w:t>
      </w:r>
      <w:r w:rsidRPr="00DA1979">
        <w:rPr>
          <w:rFonts w:cs="Simplified Arabic"/>
          <w:sz w:val="28"/>
          <w:szCs w:val="28"/>
          <w:rtl/>
          <w:lang w:bidi="ar-EG"/>
        </w:rPr>
        <w:t xml:space="preserve"> هو المبدأ الأول لإدارة الجودة وأحد العوامل الرئيسية لنجاح الأعمال. إن توجيه الاهتمام الكامل للعملاء، فضلا عن مطالبهم واحتياجاتهم وتوقعاتهم، يوحد جهود الموظفين </w:t>
      </w:r>
      <w:r w:rsidRPr="00DA1979">
        <w:rPr>
          <w:rFonts w:cs="Simplified Arabic"/>
          <w:sz w:val="28"/>
          <w:szCs w:val="28"/>
          <w:rtl/>
          <w:lang w:bidi="ar-EG"/>
        </w:rPr>
        <w:lastRenderedPageBreak/>
        <w:t>وأصحاب المصلحة الآخرين ذوي الصلة. فهم الاحتياجات الحالية والمستقبلية للعملاء يساهم في النجاح الشامل كما أنهم أفضل</w:t>
      </w:r>
      <w:r w:rsidRPr="00DA1979">
        <w:rPr>
          <w:rFonts w:cs="Simplified Arabic" w:hint="cs"/>
          <w:sz w:val="28"/>
          <w:szCs w:val="28"/>
          <w:rtl/>
          <w:lang w:bidi="ar-EG"/>
        </w:rPr>
        <w:t xml:space="preserve"> </w:t>
      </w:r>
      <w:r w:rsidRPr="00DA1979">
        <w:rPr>
          <w:rFonts w:cs="Simplified Arabic"/>
          <w:sz w:val="28"/>
          <w:szCs w:val="28"/>
          <w:rtl/>
          <w:lang w:bidi="ar-EG"/>
        </w:rPr>
        <w:t>المترجمين الفوريين وأتباع رسالة ورؤية المنظمة</w:t>
      </w:r>
      <w:r w:rsidRPr="00DA1979">
        <w:rPr>
          <w:rFonts w:cs="Simplified Arabic" w:hint="cs"/>
          <w:sz w:val="28"/>
          <w:szCs w:val="28"/>
          <w:rtl/>
          <w:lang w:bidi="ar-EG"/>
        </w:rPr>
        <w:t xml:space="preserve"> (</w:t>
      </w:r>
      <w:r w:rsidRPr="00DA1979">
        <w:rPr>
          <w:rFonts w:asciiTheme="majorBidi" w:hAnsiTheme="majorBidi" w:cstheme="majorBidi"/>
          <w:sz w:val="28"/>
          <w:szCs w:val="28"/>
          <w:lang w:bidi="ar-EG"/>
        </w:rPr>
        <w:t>Siggelkow, N. &amp; Terwiesch, C. 2019</w:t>
      </w:r>
      <w:r w:rsidRPr="00DA1979">
        <w:rPr>
          <w:rFonts w:cs="Simplified Arabic" w:hint="cs"/>
          <w:sz w:val="28"/>
          <w:szCs w:val="28"/>
          <w:rtl/>
          <w:lang w:bidi="ar-EG"/>
        </w:rPr>
        <w:t>).</w:t>
      </w:r>
    </w:p>
    <w:p w14:paraId="58DF49C8" w14:textId="77777777" w:rsidR="00DA1979" w:rsidRPr="00DA1979" w:rsidRDefault="00DA1979" w:rsidP="00DA1979">
      <w:pPr>
        <w:ind w:firstLine="720"/>
        <w:jc w:val="both"/>
        <w:rPr>
          <w:rFonts w:cs="Simplified Arabic"/>
          <w:sz w:val="28"/>
          <w:szCs w:val="28"/>
          <w:rtl/>
          <w:lang w:bidi="ar-EG"/>
        </w:rPr>
      </w:pPr>
      <w:r w:rsidRPr="00DA1979">
        <w:rPr>
          <w:rFonts w:cs="Simplified Arabic" w:hint="cs"/>
          <w:sz w:val="28"/>
          <w:szCs w:val="28"/>
          <w:rtl/>
          <w:lang w:bidi="ar-EG"/>
        </w:rPr>
        <w:t xml:space="preserve"> يعد </w:t>
      </w:r>
      <w:r w:rsidRPr="00DA1979">
        <w:rPr>
          <w:rFonts w:cs="Simplified Arabic"/>
          <w:sz w:val="28"/>
          <w:szCs w:val="28"/>
          <w:rtl/>
          <w:lang w:bidi="ar-EG"/>
        </w:rPr>
        <w:t xml:space="preserve">مبدأ </w:t>
      </w:r>
      <w:r w:rsidRPr="00DA1979">
        <w:rPr>
          <w:rFonts w:cs="Simplified Arabic" w:hint="cs"/>
          <w:b/>
          <w:bCs/>
          <w:sz w:val="28"/>
          <w:szCs w:val="28"/>
          <w:rtl/>
          <w:lang w:bidi="ar-EG"/>
        </w:rPr>
        <w:t>إدارة</w:t>
      </w:r>
      <w:r w:rsidRPr="00DA1979">
        <w:rPr>
          <w:rFonts w:cs="Simplified Arabic"/>
          <w:b/>
          <w:bCs/>
          <w:sz w:val="28"/>
          <w:szCs w:val="28"/>
          <w:rtl/>
          <w:lang w:bidi="ar-EG"/>
        </w:rPr>
        <w:t xml:space="preserve"> </w:t>
      </w:r>
      <w:r w:rsidRPr="00DA1979">
        <w:rPr>
          <w:rFonts w:cs="Simplified Arabic" w:hint="cs"/>
          <w:b/>
          <w:bCs/>
          <w:sz w:val="28"/>
          <w:szCs w:val="28"/>
          <w:rtl/>
          <w:lang w:bidi="ar-EG"/>
        </w:rPr>
        <w:t>الجودة</w:t>
      </w:r>
      <w:r w:rsidRPr="00DA1979">
        <w:rPr>
          <w:rFonts w:cs="Simplified Arabic"/>
          <w:b/>
          <w:bCs/>
          <w:sz w:val="28"/>
          <w:szCs w:val="28"/>
          <w:rtl/>
          <w:lang w:bidi="ar-EG"/>
        </w:rPr>
        <w:t xml:space="preserve"> </w:t>
      </w:r>
      <w:r w:rsidRPr="00DA1979">
        <w:rPr>
          <w:rFonts w:cs="Simplified Arabic" w:hint="cs"/>
          <w:b/>
          <w:bCs/>
          <w:sz w:val="28"/>
          <w:szCs w:val="28"/>
          <w:rtl/>
          <w:lang w:bidi="ar-EG"/>
        </w:rPr>
        <w:t>والقيادة</w:t>
      </w:r>
      <w:r w:rsidRPr="00DA1979">
        <w:rPr>
          <w:rFonts w:cs="Simplified Arabic"/>
          <w:sz w:val="28"/>
          <w:szCs w:val="28"/>
          <w:rtl/>
          <w:lang w:bidi="ar-EG"/>
        </w:rPr>
        <w:t xml:space="preserve"> </w:t>
      </w:r>
      <w:r w:rsidRPr="00DA1979">
        <w:rPr>
          <w:rFonts w:cs="Simplified Arabic" w:hint="cs"/>
          <w:sz w:val="28"/>
          <w:szCs w:val="28"/>
          <w:rtl/>
          <w:lang w:bidi="ar-EG"/>
        </w:rPr>
        <w:t xml:space="preserve">هما </w:t>
      </w:r>
      <w:r w:rsidRPr="00DA1979">
        <w:rPr>
          <w:rFonts w:cs="Simplified Arabic"/>
          <w:sz w:val="28"/>
          <w:szCs w:val="28"/>
          <w:rtl/>
          <w:lang w:bidi="ar-EG"/>
        </w:rPr>
        <w:t>مفتاح الإدارة الناجحة للتغيير، ومنع حدوث أزمة وتحقيق النجاح المستدام لكل منظمة. كما تم تسليط الضوء على دور القائد في تحقيق النجاح من خلال معيار الأيزو 9000:2015 ، الذي ينص على أن "القادة على</w:t>
      </w:r>
      <w:r w:rsidRPr="00DA1979">
        <w:rPr>
          <w:rFonts w:cs="Simplified Arabic" w:hint="cs"/>
          <w:sz w:val="28"/>
          <w:szCs w:val="28"/>
          <w:rtl/>
          <w:lang w:bidi="ar-EG"/>
        </w:rPr>
        <w:t xml:space="preserve"> </w:t>
      </w:r>
      <w:r w:rsidRPr="00DA1979">
        <w:rPr>
          <w:rFonts w:cs="Simplified Arabic"/>
          <w:sz w:val="28"/>
          <w:szCs w:val="28"/>
          <w:rtl/>
          <w:lang w:bidi="ar-EG"/>
        </w:rPr>
        <w:t>جميع المستويات يؤسسون وحدة الهدف والتوجيه ويهيئون الظروف التي يشارك فيها الناس في تحقيق أهداف الجودة للمؤسسة"</w:t>
      </w:r>
      <w:r w:rsidRPr="00DA1979">
        <w:rPr>
          <w:rFonts w:cs="Simplified Arabic" w:hint="cs"/>
          <w:sz w:val="28"/>
          <w:szCs w:val="28"/>
          <w:rtl/>
          <w:lang w:bidi="ar-EG"/>
        </w:rPr>
        <w:t xml:space="preserve">. </w:t>
      </w:r>
      <w:r w:rsidRPr="00DA1979">
        <w:rPr>
          <w:rFonts w:cs="Simplified Arabic"/>
          <w:sz w:val="28"/>
          <w:szCs w:val="28"/>
          <w:rtl/>
          <w:lang w:bidi="ar-EG"/>
        </w:rPr>
        <w:t>(</w:t>
      </w:r>
      <w:r w:rsidRPr="00DA1979">
        <w:rPr>
          <w:rFonts w:asciiTheme="majorBidi" w:hAnsiTheme="majorBidi" w:cstheme="majorBidi"/>
          <w:sz w:val="28"/>
          <w:szCs w:val="28"/>
          <w:lang w:bidi="ar-EG"/>
        </w:rPr>
        <w:t>ISO 9000:2015, p. 4</w:t>
      </w:r>
      <w:r w:rsidRPr="00DA1979">
        <w:rPr>
          <w:rFonts w:cs="Simplified Arabic" w:hint="cs"/>
          <w:sz w:val="28"/>
          <w:szCs w:val="28"/>
          <w:rtl/>
          <w:lang w:bidi="ar-EG"/>
        </w:rPr>
        <w:t>). يمكن ل</w:t>
      </w:r>
      <w:r w:rsidRPr="00DA1979">
        <w:rPr>
          <w:rFonts w:cs="Simplified Arabic"/>
          <w:sz w:val="28"/>
          <w:szCs w:val="28"/>
          <w:rtl/>
          <w:lang w:bidi="ar-EG"/>
        </w:rPr>
        <w:t xml:space="preserve">لقادة </w:t>
      </w:r>
      <w:r w:rsidRPr="00DA1979">
        <w:rPr>
          <w:rFonts w:cs="Simplified Arabic" w:hint="cs"/>
          <w:sz w:val="28"/>
          <w:szCs w:val="28"/>
          <w:rtl/>
          <w:lang w:bidi="ar-EG"/>
        </w:rPr>
        <w:t xml:space="preserve">مواءمة </w:t>
      </w:r>
      <w:r w:rsidRPr="00DA1979">
        <w:rPr>
          <w:rFonts w:cs="Simplified Arabic"/>
          <w:sz w:val="28"/>
          <w:szCs w:val="28"/>
          <w:rtl/>
          <w:lang w:bidi="ar-EG"/>
        </w:rPr>
        <w:t xml:space="preserve">السياق الخارجي والداخلي للمنظمة بشكل مناسب، ليكونوا دائما على دراية </w:t>
      </w:r>
      <w:r w:rsidRPr="00DA1979">
        <w:rPr>
          <w:rFonts w:cs="Simplified Arabic" w:hint="cs"/>
          <w:sz w:val="28"/>
          <w:szCs w:val="28"/>
          <w:rtl/>
          <w:lang w:bidi="ar-EG"/>
        </w:rPr>
        <w:t>بوضع المنظمة</w:t>
      </w:r>
      <w:r w:rsidRPr="00DA1979">
        <w:rPr>
          <w:rFonts w:cs="Simplified Arabic"/>
          <w:sz w:val="28"/>
          <w:szCs w:val="28"/>
          <w:rtl/>
          <w:lang w:bidi="ar-EG"/>
        </w:rPr>
        <w:t>، لتحقيق التوازن والتأثير في سياساتها وأهدافها واستراتيجياتها وعملياتها ومواردها، والتي لها أهمية خاصة لمنع الأزمات وتحقيق النجاح المستدام.</w:t>
      </w:r>
    </w:p>
    <w:p w14:paraId="091E5B2C" w14:textId="77777777" w:rsidR="00DA1979" w:rsidRPr="00DA1979" w:rsidRDefault="00DA1979" w:rsidP="00DA1979">
      <w:pPr>
        <w:ind w:firstLine="720"/>
        <w:jc w:val="both"/>
        <w:rPr>
          <w:rFonts w:cs="Simplified Arabic"/>
          <w:sz w:val="28"/>
          <w:szCs w:val="28"/>
          <w:rtl/>
          <w:lang w:bidi="ar-EG"/>
        </w:rPr>
      </w:pPr>
      <w:r w:rsidRPr="00DA1979">
        <w:rPr>
          <w:rFonts w:cs="Simplified Arabic"/>
          <w:sz w:val="28"/>
          <w:szCs w:val="28"/>
          <w:rtl/>
          <w:lang w:bidi="ar-EG"/>
        </w:rPr>
        <w:t xml:space="preserve">إن </w:t>
      </w:r>
      <w:r w:rsidRPr="00DA1979">
        <w:rPr>
          <w:rFonts w:cs="Simplified Arabic" w:hint="cs"/>
          <w:b/>
          <w:bCs/>
          <w:sz w:val="28"/>
          <w:szCs w:val="28"/>
          <w:rtl/>
          <w:lang w:bidi="ar-EG"/>
        </w:rPr>
        <w:t>مبدأ</w:t>
      </w:r>
      <w:r w:rsidRPr="00DA1979">
        <w:rPr>
          <w:rFonts w:cs="Simplified Arabic"/>
          <w:b/>
          <w:bCs/>
          <w:sz w:val="28"/>
          <w:szCs w:val="28"/>
          <w:rtl/>
          <w:lang w:bidi="ar-EG"/>
        </w:rPr>
        <w:t xml:space="preserve"> </w:t>
      </w:r>
      <w:r w:rsidRPr="00DA1979">
        <w:rPr>
          <w:rFonts w:cs="Simplified Arabic" w:hint="cs"/>
          <w:b/>
          <w:bCs/>
          <w:sz w:val="28"/>
          <w:szCs w:val="28"/>
          <w:rtl/>
          <w:lang w:bidi="ar-EG"/>
        </w:rPr>
        <w:t>مشاركة</w:t>
      </w:r>
      <w:r w:rsidRPr="00DA1979">
        <w:rPr>
          <w:rFonts w:cs="Simplified Arabic"/>
          <w:b/>
          <w:bCs/>
          <w:sz w:val="28"/>
          <w:szCs w:val="28"/>
          <w:rtl/>
          <w:lang w:bidi="ar-EG"/>
        </w:rPr>
        <w:t xml:space="preserve"> </w:t>
      </w:r>
      <w:r w:rsidRPr="00DA1979">
        <w:rPr>
          <w:rFonts w:cs="Simplified Arabic" w:hint="cs"/>
          <w:b/>
          <w:bCs/>
          <w:sz w:val="28"/>
          <w:szCs w:val="28"/>
          <w:rtl/>
          <w:lang w:bidi="ar-EG"/>
        </w:rPr>
        <w:t>الأفراد</w:t>
      </w:r>
      <w:r w:rsidRPr="00DA1979">
        <w:rPr>
          <w:rFonts w:cs="Simplified Arabic"/>
          <w:b/>
          <w:bCs/>
          <w:sz w:val="28"/>
          <w:szCs w:val="28"/>
          <w:rtl/>
          <w:lang w:bidi="ar-EG"/>
        </w:rPr>
        <w:t xml:space="preserve"> "</w:t>
      </w:r>
      <w:r w:rsidRPr="00DA1979">
        <w:rPr>
          <w:rFonts w:cs="Simplified Arabic" w:hint="cs"/>
          <w:b/>
          <w:bCs/>
          <w:sz w:val="28"/>
          <w:szCs w:val="28"/>
          <w:rtl/>
          <w:lang w:bidi="ar-EG"/>
        </w:rPr>
        <w:t>التمكين</w:t>
      </w:r>
      <w:r w:rsidRPr="00DA1979">
        <w:rPr>
          <w:rFonts w:cs="Simplified Arabic"/>
          <w:b/>
          <w:bCs/>
          <w:sz w:val="28"/>
          <w:szCs w:val="28"/>
          <w:rtl/>
          <w:lang w:bidi="ar-EG"/>
        </w:rPr>
        <w:t>"</w:t>
      </w:r>
      <w:r w:rsidRPr="00DA1979">
        <w:rPr>
          <w:rFonts w:cs="Simplified Arabic"/>
          <w:sz w:val="28"/>
          <w:szCs w:val="28"/>
          <w:rtl/>
          <w:lang w:bidi="ar-EG"/>
        </w:rPr>
        <w:t xml:space="preserve">، يؤكد بحق أن </w:t>
      </w:r>
      <w:r w:rsidRPr="00DA1979">
        <w:rPr>
          <w:rFonts w:cs="Simplified Arabic" w:hint="cs"/>
          <w:sz w:val="28"/>
          <w:szCs w:val="28"/>
          <w:rtl/>
          <w:lang w:bidi="ar-EG"/>
        </w:rPr>
        <w:t xml:space="preserve">الأفراد </w:t>
      </w:r>
      <w:r w:rsidRPr="00DA1979">
        <w:rPr>
          <w:rFonts w:cs="Simplified Arabic"/>
          <w:sz w:val="28"/>
          <w:szCs w:val="28"/>
          <w:rtl/>
          <w:lang w:bidi="ar-EG"/>
        </w:rPr>
        <w:t xml:space="preserve">هم العامل الأكثر أهمية لتحقيق النجاح وجوهر المنظمة نفسها. فقط المشاركة الكاملة للموظفين تضمن طريقا آمنا لتحقيق النجاح المستدام. تتمثل مهمة إدارة المنظمة في إيجاد طرق لإشراك موظفيها بشكل مناسب في اتخاذ القرارات الأكثر أهمية ، لأنهم إذا قبلوها على أنها خاصة بهم ، فسوف يشعرون بمسؤولية والتزام أكبر بتنفيذها بالكامل. وفقا لمعيار </w:t>
      </w:r>
      <w:r w:rsidRPr="00DA1979">
        <w:rPr>
          <w:rFonts w:asciiTheme="majorBidi" w:hAnsiTheme="majorBidi" w:cstheme="majorBidi"/>
          <w:sz w:val="28"/>
          <w:szCs w:val="28"/>
          <w:lang w:bidi="ar-EG"/>
        </w:rPr>
        <w:t>ISO 9000:2015</w:t>
      </w:r>
      <w:r w:rsidRPr="00DA1979">
        <w:rPr>
          <w:rFonts w:cs="Simplified Arabic"/>
          <w:sz w:val="28"/>
          <w:szCs w:val="28"/>
          <w:rtl/>
          <w:lang w:bidi="ar-EG"/>
        </w:rPr>
        <w:t>، فإن" الأشخاص الأكفاء والمتمك</w:t>
      </w:r>
      <w:r w:rsidRPr="00DA1979">
        <w:rPr>
          <w:rFonts w:cs="Simplified Arabic" w:hint="cs"/>
          <w:sz w:val="28"/>
          <w:szCs w:val="28"/>
          <w:rtl/>
          <w:lang w:bidi="ar-EG"/>
        </w:rPr>
        <w:t>ن</w:t>
      </w:r>
      <w:r w:rsidRPr="00DA1979">
        <w:rPr>
          <w:rFonts w:cs="Simplified Arabic"/>
          <w:sz w:val="28"/>
          <w:szCs w:val="28"/>
          <w:rtl/>
          <w:lang w:bidi="ar-EG"/>
        </w:rPr>
        <w:t>ين والمشاركين على جميع المستويات في جميع أنحاء المنظمة ضروريون لتعزيز قدرة المنظمة على خلق وتقديم القيمة " (</w:t>
      </w:r>
      <w:r w:rsidRPr="00DA1979">
        <w:rPr>
          <w:rFonts w:asciiTheme="majorBidi" w:hAnsiTheme="majorBidi" w:cs="Simplified Arabic"/>
          <w:sz w:val="28"/>
          <w:szCs w:val="28"/>
        </w:rPr>
        <w:t>ISO 9000:2015, p. 5</w:t>
      </w:r>
      <w:r w:rsidRPr="00DA1979">
        <w:rPr>
          <w:rFonts w:cs="Simplified Arabic" w:hint="cs"/>
          <w:sz w:val="28"/>
          <w:szCs w:val="28"/>
          <w:rtl/>
          <w:lang w:bidi="ar-EG"/>
        </w:rPr>
        <w:t>)</w:t>
      </w:r>
      <w:r w:rsidRPr="00DA1979">
        <w:rPr>
          <w:rFonts w:cs="Simplified Arabic"/>
          <w:sz w:val="28"/>
          <w:szCs w:val="28"/>
          <w:rtl/>
          <w:lang w:bidi="ar-EG"/>
        </w:rPr>
        <w:t xml:space="preserve"> ، لذلك من الضروري أن يمتلك الموظفون المعرفة المطلوبة ليكونوا أكفاء، وأن يتم تمكينهم من اتخاذ القرارات وتنظيم أنفسهم لحل المشكلات. يعتمد هذا النهج على المنطق القائل بأن الموظفين لا يعيشون فقط مع المشاكل، ولكن أيضا مع فرص التحسين. فهم في أفضل وضع ممكن ليس فقط لتحديد أسباب المشكلة، ولكن أيضا لإيجاد أفضل</w:t>
      </w:r>
      <w:r w:rsidRPr="00DA1979">
        <w:rPr>
          <w:rFonts w:cs="Simplified Arabic" w:hint="cs"/>
          <w:sz w:val="28"/>
          <w:szCs w:val="28"/>
          <w:rtl/>
          <w:lang w:bidi="ar-EG"/>
        </w:rPr>
        <w:t xml:space="preserve"> </w:t>
      </w:r>
      <w:r w:rsidRPr="00DA1979">
        <w:rPr>
          <w:rFonts w:cs="Simplified Arabic"/>
          <w:sz w:val="28"/>
          <w:szCs w:val="28"/>
          <w:rtl/>
          <w:lang w:bidi="ar-EG"/>
        </w:rPr>
        <w:t>الحلول وطرق التحسين، وهو أمر حاسم لمنع حدوث أزمة.</w:t>
      </w:r>
    </w:p>
    <w:p w14:paraId="6C9C4E78" w14:textId="77777777" w:rsidR="00DA1979" w:rsidRPr="00DA1979" w:rsidRDefault="00DA1979" w:rsidP="00DA1979">
      <w:pPr>
        <w:ind w:firstLine="720"/>
        <w:jc w:val="both"/>
        <w:rPr>
          <w:rFonts w:cs="Simplified Arabic"/>
          <w:sz w:val="28"/>
          <w:szCs w:val="28"/>
          <w:rtl/>
          <w:lang w:bidi="ar-EG"/>
        </w:rPr>
      </w:pPr>
      <w:r w:rsidRPr="00DA1979">
        <w:rPr>
          <w:rFonts w:cs="Simplified Arabic"/>
          <w:sz w:val="28"/>
          <w:szCs w:val="28"/>
          <w:rtl/>
          <w:lang w:bidi="ar-EG"/>
        </w:rPr>
        <w:t xml:space="preserve">ويستند </w:t>
      </w:r>
      <w:r w:rsidRPr="00DA1979">
        <w:rPr>
          <w:rFonts w:cs="Simplified Arabic" w:hint="cs"/>
          <w:b/>
          <w:bCs/>
          <w:sz w:val="28"/>
          <w:szCs w:val="28"/>
          <w:rtl/>
          <w:lang w:bidi="ar-EG"/>
        </w:rPr>
        <w:t>مبدأ</w:t>
      </w:r>
      <w:r w:rsidRPr="00DA1979">
        <w:rPr>
          <w:rFonts w:cs="Simplified Arabic"/>
          <w:b/>
          <w:bCs/>
          <w:sz w:val="28"/>
          <w:szCs w:val="28"/>
          <w:rtl/>
          <w:lang w:bidi="ar-EG"/>
        </w:rPr>
        <w:t xml:space="preserve"> </w:t>
      </w:r>
      <w:r w:rsidRPr="00DA1979">
        <w:rPr>
          <w:rFonts w:cs="Simplified Arabic" w:hint="cs"/>
          <w:b/>
          <w:bCs/>
          <w:sz w:val="28"/>
          <w:szCs w:val="28"/>
          <w:rtl/>
          <w:lang w:bidi="ar-EG"/>
        </w:rPr>
        <w:t>نظم</w:t>
      </w:r>
      <w:r w:rsidRPr="00DA1979">
        <w:rPr>
          <w:rFonts w:cs="Simplified Arabic"/>
          <w:b/>
          <w:bCs/>
          <w:sz w:val="28"/>
          <w:szCs w:val="28"/>
          <w:rtl/>
          <w:lang w:bidi="ar-EG"/>
        </w:rPr>
        <w:t xml:space="preserve"> </w:t>
      </w:r>
      <w:r w:rsidRPr="00DA1979">
        <w:rPr>
          <w:rFonts w:cs="Simplified Arabic" w:hint="cs"/>
          <w:b/>
          <w:bCs/>
          <w:sz w:val="28"/>
          <w:szCs w:val="28"/>
          <w:rtl/>
          <w:lang w:bidi="ar-EG"/>
        </w:rPr>
        <w:t>الجودة</w:t>
      </w:r>
      <w:r w:rsidRPr="00DA1979">
        <w:rPr>
          <w:rFonts w:cs="Simplified Arabic" w:hint="cs"/>
          <w:sz w:val="28"/>
          <w:szCs w:val="28"/>
          <w:rtl/>
          <w:lang w:bidi="ar-EG"/>
        </w:rPr>
        <w:t xml:space="preserve"> "نهج العملية"</w:t>
      </w:r>
      <w:r w:rsidRPr="00DA1979">
        <w:rPr>
          <w:rFonts w:cs="Simplified Arabic"/>
          <w:sz w:val="28"/>
          <w:szCs w:val="28"/>
          <w:rtl/>
          <w:lang w:bidi="ar-EG"/>
        </w:rPr>
        <w:t>، إلى مفهوم "تحقيق نتائج متسقة ويمكن التنبؤ بها على نحو أكثر فعالية وكفاءة عندما تفهم الأنشطة وتدار كعمليات مترابطة تعمل كنظام متماسك" (</w:t>
      </w:r>
      <w:r w:rsidRPr="00DA1979">
        <w:rPr>
          <w:rFonts w:asciiTheme="majorBidi" w:hAnsiTheme="majorBidi" w:cs="Simplified Arabic"/>
          <w:sz w:val="28"/>
          <w:szCs w:val="28"/>
          <w:lang w:bidi="ar-EG"/>
        </w:rPr>
        <w:t>ISO 9000:2015, p.6</w:t>
      </w:r>
      <w:r w:rsidRPr="00DA1979">
        <w:rPr>
          <w:rFonts w:cs="Simplified Arabic"/>
          <w:sz w:val="28"/>
          <w:szCs w:val="28"/>
          <w:rtl/>
          <w:lang w:bidi="ar-EG"/>
        </w:rPr>
        <w:t xml:space="preserve">). هذه العمليات المترابطة هي الطريقة التي </w:t>
      </w:r>
      <w:r w:rsidRPr="00DA1979">
        <w:rPr>
          <w:rFonts w:cs="Simplified Arabic" w:hint="cs"/>
          <w:sz w:val="28"/>
          <w:szCs w:val="28"/>
          <w:rtl/>
          <w:lang w:bidi="ar-EG"/>
        </w:rPr>
        <w:t xml:space="preserve">تصنع </w:t>
      </w:r>
      <w:r w:rsidRPr="00DA1979">
        <w:rPr>
          <w:rFonts w:cs="Simplified Arabic"/>
          <w:sz w:val="28"/>
          <w:szCs w:val="28"/>
          <w:rtl/>
          <w:lang w:bidi="ar-EG"/>
        </w:rPr>
        <w:t>بها المؤسسة النتائج وتمكنها من تحسين أدائها. يمكن تحقيق إدارة العمليات والنظام ككل باستخدام دورة "خطة</w:t>
      </w:r>
      <w:r w:rsidRPr="00DA1979">
        <w:rPr>
          <w:rFonts w:cs="Simplified Arabic" w:hint="cs"/>
          <w:sz w:val="28"/>
          <w:szCs w:val="28"/>
          <w:rtl/>
          <w:lang w:bidi="ar-EG"/>
        </w:rPr>
        <w:t xml:space="preserve"> (</w:t>
      </w:r>
      <w:r w:rsidRPr="00DA1979">
        <w:rPr>
          <w:rFonts w:asciiTheme="majorBidi" w:hAnsiTheme="majorBidi" w:cstheme="majorBidi"/>
          <w:sz w:val="28"/>
          <w:szCs w:val="28"/>
          <w:lang w:bidi="ar-EG"/>
        </w:rPr>
        <w:t>Plan - Do</w:t>
      </w:r>
      <w:r w:rsidRPr="00DA1979">
        <w:rPr>
          <w:rFonts w:asciiTheme="majorBidi" w:hAnsiTheme="majorBidi" w:cstheme="majorBidi"/>
          <w:sz w:val="28"/>
          <w:szCs w:val="28"/>
          <w:rtl/>
          <w:lang w:bidi="ar-EG"/>
        </w:rPr>
        <w:t xml:space="preserve"> - </w:t>
      </w:r>
      <w:r w:rsidRPr="00DA1979">
        <w:rPr>
          <w:rFonts w:asciiTheme="majorBidi" w:hAnsiTheme="majorBidi" w:cstheme="majorBidi"/>
          <w:sz w:val="28"/>
          <w:szCs w:val="28"/>
          <w:lang w:bidi="ar-EG"/>
        </w:rPr>
        <w:t>Check - Act</w:t>
      </w:r>
      <w:r w:rsidRPr="00DA1979">
        <w:rPr>
          <w:rFonts w:cs="Simplified Arabic" w:hint="cs"/>
          <w:sz w:val="28"/>
          <w:szCs w:val="28"/>
          <w:rtl/>
          <w:lang w:bidi="ar-EG"/>
        </w:rPr>
        <w:t>) (</w:t>
      </w:r>
      <w:r w:rsidRPr="00DA1979">
        <w:rPr>
          <w:rFonts w:asciiTheme="majorBidi" w:hAnsiTheme="majorBidi" w:cstheme="majorBidi"/>
          <w:sz w:val="28"/>
          <w:szCs w:val="28"/>
          <w:lang w:bidi="ar-EG"/>
        </w:rPr>
        <w:t>PDCA</w:t>
      </w:r>
      <w:r w:rsidRPr="00DA1979">
        <w:rPr>
          <w:rFonts w:cs="Simplified Arabic" w:hint="cs"/>
          <w:sz w:val="28"/>
          <w:szCs w:val="28"/>
          <w:rtl/>
          <w:lang w:bidi="ar-EG"/>
        </w:rPr>
        <w:t>)</w:t>
      </w:r>
      <w:r w:rsidRPr="00DA1979">
        <w:rPr>
          <w:rFonts w:cs="Simplified Arabic"/>
          <w:sz w:val="28"/>
          <w:szCs w:val="28"/>
          <w:rtl/>
          <w:lang w:bidi="ar-EG"/>
        </w:rPr>
        <w:t>، مع التركيز بشكل</w:t>
      </w:r>
      <w:r w:rsidRPr="00DA1979">
        <w:rPr>
          <w:rFonts w:cs="Simplified Arabic" w:hint="cs"/>
          <w:sz w:val="28"/>
          <w:szCs w:val="28"/>
          <w:rtl/>
          <w:lang w:bidi="ar-EG"/>
        </w:rPr>
        <w:t xml:space="preserve"> </w:t>
      </w:r>
      <w:r w:rsidRPr="00DA1979">
        <w:rPr>
          <w:rFonts w:cs="Simplified Arabic"/>
          <w:sz w:val="28"/>
          <w:szCs w:val="28"/>
          <w:rtl/>
          <w:lang w:bidi="ar-EG"/>
        </w:rPr>
        <w:t>خاص على</w:t>
      </w:r>
      <w:r w:rsidRPr="00DA1979">
        <w:rPr>
          <w:rFonts w:cs="Simplified Arabic" w:hint="cs"/>
          <w:sz w:val="28"/>
          <w:szCs w:val="28"/>
          <w:rtl/>
          <w:lang w:bidi="ar-EG"/>
        </w:rPr>
        <w:t xml:space="preserve"> </w:t>
      </w:r>
      <w:r w:rsidRPr="00DA1979">
        <w:rPr>
          <w:rFonts w:cs="Simplified Arabic"/>
          <w:sz w:val="28"/>
          <w:szCs w:val="28"/>
          <w:rtl/>
          <w:lang w:bidi="ar-EG"/>
        </w:rPr>
        <w:t xml:space="preserve">"التفكير القائم على المخاطر" من أجل الاستفادة من </w:t>
      </w:r>
      <w:r w:rsidRPr="00DA1979">
        <w:rPr>
          <w:rFonts w:cs="Simplified Arabic"/>
          <w:sz w:val="28"/>
          <w:szCs w:val="28"/>
          <w:rtl/>
          <w:lang w:bidi="ar-EG"/>
        </w:rPr>
        <w:lastRenderedPageBreak/>
        <w:t>الفرص ومنع النتائج غير المرغوب فيها، وهو أمر أساسي لمنع حدوث أزمة (</w:t>
      </w:r>
      <w:r w:rsidRPr="00DA1979">
        <w:rPr>
          <w:rFonts w:asciiTheme="majorBidi" w:hAnsiTheme="majorBidi" w:cstheme="majorBidi"/>
          <w:sz w:val="28"/>
          <w:szCs w:val="28"/>
          <w:lang w:bidi="ar-EG"/>
        </w:rPr>
        <w:t>ISO 9001:2015, p. vii</w:t>
      </w:r>
      <w:r w:rsidRPr="00DA1979">
        <w:rPr>
          <w:rFonts w:cs="Simplified Arabic"/>
          <w:sz w:val="28"/>
          <w:szCs w:val="28"/>
          <w:rtl/>
          <w:lang w:bidi="ar-EG"/>
        </w:rPr>
        <w:t>).</w:t>
      </w:r>
    </w:p>
    <w:p w14:paraId="437B473B" w14:textId="77777777" w:rsidR="00DA1979" w:rsidRPr="00DA1979" w:rsidRDefault="00DA1979" w:rsidP="00DA1979">
      <w:pPr>
        <w:ind w:firstLine="720"/>
        <w:jc w:val="both"/>
        <w:rPr>
          <w:rFonts w:cs="Simplified Arabic"/>
          <w:sz w:val="28"/>
          <w:szCs w:val="28"/>
          <w:rtl/>
          <w:lang w:bidi="ar-EG"/>
        </w:rPr>
      </w:pPr>
      <w:r w:rsidRPr="00DA1979">
        <w:rPr>
          <w:rFonts w:cs="Simplified Arabic" w:hint="cs"/>
          <w:sz w:val="28"/>
          <w:szCs w:val="28"/>
          <w:rtl/>
          <w:lang w:bidi="ar-EG"/>
        </w:rPr>
        <w:t xml:space="preserve">وفيما يتعلق </w:t>
      </w:r>
      <w:r w:rsidRPr="00DA1979">
        <w:rPr>
          <w:rFonts w:cs="Simplified Arabic" w:hint="cs"/>
          <w:b/>
          <w:bCs/>
          <w:sz w:val="28"/>
          <w:szCs w:val="28"/>
          <w:rtl/>
          <w:lang w:bidi="ar-EG"/>
        </w:rPr>
        <w:t>بالتحسين</w:t>
      </w:r>
      <w:r w:rsidRPr="00DA1979">
        <w:rPr>
          <w:rFonts w:cs="Simplified Arabic"/>
          <w:b/>
          <w:bCs/>
          <w:sz w:val="28"/>
          <w:szCs w:val="28"/>
          <w:rtl/>
          <w:lang w:bidi="ar-EG"/>
        </w:rPr>
        <w:t xml:space="preserve"> </w:t>
      </w:r>
      <w:r w:rsidRPr="00DA1979">
        <w:rPr>
          <w:rFonts w:cs="Simplified Arabic" w:hint="cs"/>
          <w:b/>
          <w:bCs/>
          <w:sz w:val="28"/>
          <w:szCs w:val="28"/>
          <w:rtl/>
          <w:lang w:bidi="ar-EG"/>
        </w:rPr>
        <w:t>المستمر</w:t>
      </w:r>
      <w:r w:rsidRPr="00DA1979">
        <w:rPr>
          <w:rFonts w:cs="Simplified Arabic" w:hint="cs"/>
          <w:sz w:val="28"/>
          <w:szCs w:val="28"/>
          <w:rtl/>
          <w:lang w:bidi="ar-EG"/>
        </w:rPr>
        <w:t xml:space="preserve"> فإنه </w:t>
      </w:r>
      <w:r w:rsidRPr="00DA1979">
        <w:rPr>
          <w:rFonts w:cs="Simplified Arabic"/>
          <w:sz w:val="28"/>
          <w:szCs w:val="28"/>
          <w:rtl/>
          <w:lang w:bidi="ar-EG"/>
        </w:rPr>
        <w:t>يتم إعطاء مكانة ودور</w:t>
      </w:r>
      <w:r w:rsidRPr="00DA1979">
        <w:rPr>
          <w:rFonts w:cs="Simplified Arabic" w:hint="cs"/>
          <w:sz w:val="28"/>
          <w:szCs w:val="28"/>
          <w:rtl/>
          <w:lang w:bidi="ar-EG"/>
        </w:rPr>
        <w:t xml:space="preserve"> خاص </w:t>
      </w:r>
      <w:r w:rsidRPr="00DA1979">
        <w:rPr>
          <w:rFonts w:cs="Simplified Arabic"/>
          <w:sz w:val="28"/>
          <w:szCs w:val="28"/>
          <w:rtl/>
          <w:lang w:bidi="ar-EG"/>
        </w:rPr>
        <w:t xml:space="preserve">في الإدارة لتحسين </w:t>
      </w:r>
      <w:r w:rsidRPr="00DA1979">
        <w:rPr>
          <w:rFonts w:cs="Simplified Arabic" w:hint="cs"/>
          <w:sz w:val="28"/>
          <w:szCs w:val="28"/>
          <w:rtl/>
          <w:lang w:bidi="ar-EG"/>
        </w:rPr>
        <w:t xml:space="preserve">هذا </w:t>
      </w:r>
      <w:r w:rsidRPr="00DA1979">
        <w:rPr>
          <w:rFonts w:cs="Simplified Arabic"/>
          <w:sz w:val="28"/>
          <w:szCs w:val="28"/>
          <w:rtl/>
          <w:lang w:bidi="ar-EG"/>
        </w:rPr>
        <w:t xml:space="preserve">المبدأ، لأنه لا يمكن تحقيق نجاح مستدام دون التحسين المستمر. </w:t>
      </w:r>
      <w:r w:rsidRPr="00DA1979">
        <w:rPr>
          <w:rFonts w:cs="Simplified Arabic" w:hint="cs"/>
          <w:sz w:val="28"/>
          <w:szCs w:val="28"/>
          <w:rtl/>
          <w:lang w:bidi="ar-EG"/>
        </w:rPr>
        <w:t xml:space="preserve">وذد ذكر </w:t>
      </w:r>
      <w:r w:rsidRPr="00DA1979">
        <w:rPr>
          <w:rFonts w:cs="Simplified Arabic"/>
          <w:sz w:val="28"/>
          <w:szCs w:val="28"/>
          <w:rtl/>
          <w:lang w:bidi="ar-EG"/>
        </w:rPr>
        <w:t>المعيا</w:t>
      </w:r>
      <w:r w:rsidRPr="00DA1979">
        <w:rPr>
          <w:rFonts w:cs="Simplified Arabic" w:hint="cs"/>
          <w:sz w:val="28"/>
          <w:szCs w:val="28"/>
          <w:rtl/>
          <w:lang w:bidi="ar-EG"/>
        </w:rPr>
        <w:t xml:space="preserve">ر </w:t>
      </w:r>
      <w:r w:rsidRPr="00DA1979">
        <w:rPr>
          <w:rFonts w:cs="Simplified Arabic"/>
          <w:sz w:val="28"/>
          <w:szCs w:val="28"/>
          <w:rtl/>
          <w:lang w:bidi="ar-EG"/>
        </w:rPr>
        <w:t xml:space="preserve">الدولي </w:t>
      </w:r>
      <w:r w:rsidRPr="00DA1979">
        <w:rPr>
          <w:rFonts w:cs="Simplified Arabic" w:hint="cs"/>
          <w:sz w:val="28"/>
          <w:szCs w:val="28"/>
          <w:rtl/>
          <w:lang w:bidi="ar-EG"/>
        </w:rPr>
        <w:t>(</w:t>
      </w:r>
      <w:r w:rsidRPr="00DA1979">
        <w:rPr>
          <w:rFonts w:asciiTheme="majorBidi" w:hAnsiTheme="majorBidi" w:cstheme="majorBidi"/>
          <w:sz w:val="28"/>
          <w:szCs w:val="28"/>
          <w:lang w:bidi="ar-EG"/>
        </w:rPr>
        <w:t>ISO 9000:2015</w:t>
      </w:r>
      <w:r w:rsidRPr="00DA1979">
        <w:rPr>
          <w:rFonts w:cs="Simplified Arabic" w:hint="cs"/>
          <w:sz w:val="28"/>
          <w:szCs w:val="28"/>
          <w:rtl/>
          <w:lang w:bidi="ar-EG"/>
        </w:rPr>
        <w:t>)</w:t>
      </w:r>
      <w:r w:rsidRPr="00DA1979">
        <w:rPr>
          <w:rFonts w:cs="Simplified Arabic"/>
          <w:sz w:val="28"/>
          <w:szCs w:val="28"/>
          <w:rtl/>
          <w:lang w:bidi="ar-EG"/>
        </w:rPr>
        <w:t xml:space="preserve"> أن "المنظمات الناجحة لديها تركيز مستمر على التحسين" ، وهو ما يفسره الأساس المنطقي أن التحسين المستمر هو" ضروري للمؤسسة للحفاظ على مستويات الأداء الحالية، والاستجابة للتغيرات في ظروفها الداخلية والخارجية وخلق فرص جديدة " (</w:t>
      </w:r>
      <w:r w:rsidRPr="00DA1979">
        <w:rPr>
          <w:rFonts w:asciiTheme="majorBidi" w:hAnsiTheme="majorBidi" w:cstheme="majorBidi"/>
          <w:sz w:val="28"/>
          <w:szCs w:val="28"/>
          <w:lang w:bidi="ar-EG"/>
        </w:rPr>
        <w:t>ISO 9000:2015, pp. 6-7</w:t>
      </w:r>
      <w:r w:rsidRPr="00DA1979">
        <w:rPr>
          <w:rFonts w:cs="Simplified Arabic"/>
          <w:sz w:val="28"/>
          <w:szCs w:val="28"/>
          <w:rtl/>
          <w:lang w:bidi="ar-EG"/>
        </w:rPr>
        <w:t>). من أجل</w:t>
      </w:r>
      <w:r w:rsidRPr="00DA1979">
        <w:rPr>
          <w:rFonts w:cs="Simplified Arabic" w:hint="cs"/>
          <w:sz w:val="28"/>
          <w:szCs w:val="28"/>
          <w:rtl/>
          <w:lang w:bidi="ar-EG"/>
        </w:rPr>
        <w:t xml:space="preserve"> </w:t>
      </w:r>
      <w:r w:rsidRPr="00DA1979">
        <w:rPr>
          <w:rFonts w:cs="Simplified Arabic"/>
          <w:sz w:val="28"/>
          <w:szCs w:val="28"/>
          <w:rtl/>
          <w:lang w:bidi="ar-EG"/>
        </w:rPr>
        <w:t>أن تكون المنظمة ناجحة بشكل مستدام</w:t>
      </w:r>
      <w:r w:rsidRPr="00DA1979">
        <w:rPr>
          <w:rFonts w:cs="Simplified Arabic" w:hint="cs"/>
          <w:sz w:val="28"/>
          <w:szCs w:val="28"/>
          <w:rtl/>
          <w:lang w:bidi="ar-EG"/>
        </w:rPr>
        <w:t>،</w:t>
      </w:r>
      <w:r w:rsidRPr="00DA1979">
        <w:rPr>
          <w:rFonts w:cs="Simplified Arabic"/>
          <w:sz w:val="28"/>
          <w:szCs w:val="28"/>
          <w:rtl/>
          <w:lang w:bidi="ar-EG"/>
        </w:rPr>
        <w:t xml:space="preserve"> وأن تكون قادرة بفعالية وكفاءة على منع حدوث أزمة، من</w:t>
      </w:r>
      <w:r w:rsidRPr="00DA1979">
        <w:rPr>
          <w:rFonts w:cs="Simplified Arabic" w:hint="cs"/>
          <w:sz w:val="28"/>
          <w:szCs w:val="28"/>
          <w:rtl/>
          <w:lang w:bidi="ar-EG"/>
        </w:rPr>
        <w:t xml:space="preserve"> </w:t>
      </w:r>
      <w:r w:rsidRPr="00DA1979">
        <w:rPr>
          <w:rFonts w:cs="Simplified Arabic"/>
          <w:sz w:val="28"/>
          <w:szCs w:val="28"/>
          <w:rtl/>
          <w:lang w:bidi="ar-EG"/>
        </w:rPr>
        <w:t>الضروري مراجعة عملياته</w:t>
      </w:r>
      <w:r w:rsidRPr="00DA1979">
        <w:rPr>
          <w:rFonts w:cs="Simplified Arabic" w:hint="cs"/>
          <w:sz w:val="28"/>
          <w:szCs w:val="28"/>
          <w:rtl/>
          <w:lang w:bidi="ar-EG"/>
        </w:rPr>
        <w:t>ا،</w:t>
      </w:r>
      <w:r w:rsidRPr="00DA1979">
        <w:rPr>
          <w:rFonts w:cs="Simplified Arabic"/>
          <w:sz w:val="28"/>
          <w:szCs w:val="28"/>
          <w:rtl/>
          <w:lang w:bidi="ar-EG"/>
        </w:rPr>
        <w:t xml:space="preserve"> ومنتجاتها</w:t>
      </w:r>
      <w:r w:rsidRPr="00DA1979">
        <w:rPr>
          <w:rFonts w:cs="Simplified Arabic" w:hint="cs"/>
          <w:sz w:val="28"/>
          <w:szCs w:val="28"/>
          <w:rtl/>
          <w:lang w:bidi="ar-EG"/>
        </w:rPr>
        <w:t>،</w:t>
      </w:r>
      <w:r w:rsidRPr="00DA1979">
        <w:rPr>
          <w:rFonts w:cs="Simplified Arabic"/>
          <w:sz w:val="28"/>
          <w:szCs w:val="28"/>
          <w:rtl/>
          <w:lang w:bidi="ar-EG"/>
        </w:rPr>
        <w:t xml:space="preserve"> وخدماتها</w:t>
      </w:r>
      <w:r w:rsidRPr="00DA1979">
        <w:rPr>
          <w:rFonts w:cs="Simplified Arabic" w:hint="cs"/>
          <w:sz w:val="28"/>
          <w:szCs w:val="28"/>
          <w:rtl/>
          <w:lang w:bidi="ar-EG"/>
        </w:rPr>
        <w:t>،</w:t>
      </w:r>
      <w:r w:rsidRPr="00DA1979">
        <w:rPr>
          <w:rFonts w:cs="Simplified Arabic"/>
          <w:sz w:val="28"/>
          <w:szCs w:val="28"/>
          <w:rtl/>
          <w:lang w:bidi="ar-EG"/>
        </w:rPr>
        <w:t xml:space="preserve"> وتحسينها</w:t>
      </w:r>
      <w:r w:rsidRPr="00DA1979">
        <w:rPr>
          <w:rFonts w:cs="Simplified Arabic" w:hint="cs"/>
          <w:sz w:val="28"/>
          <w:szCs w:val="28"/>
          <w:rtl/>
          <w:lang w:bidi="ar-EG"/>
        </w:rPr>
        <w:t>،</w:t>
      </w:r>
      <w:r w:rsidRPr="00DA1979">
        <w:rPr>
          <w:rFonts w:cs="Simplified Arabic"/>
          <w:sz w:val="28"/>
          <w:szCs w:val="28"/>
          <w:rtl/>
          <w:lang w:bidi="ar-EG"/>
        </w:rPr>
        <w:t xml:space="preserve"> وابتكارها باستمرار.</w:t>
      </w:r>
    </w:p>
    <w:p w14:paraId="6B68832A" w14:textId="77777777" w:rsidR="00DA1979" w:rsidRPr="00DA1979" w:rsidRDefault="00DA1979" w:rsidP="00DA1979">
      <w:pPr>
        <w:ind w:firstLine="720"/>
        <w:jc w:val="both"/>
        <w:rPr>
          <w:rFonts w:cs="Simplified Arabic"/>
          <w:sz w:val="28"/>
          <w:szCs w:val="28"/>
          <w:rtl/>
          <w:lang w:bidi="ar-EG"/>
        </w:rPr>
      </w:pPr>
      <w:r w:rsidRPr="00DA1979">
        <w:rPr>
          <w:rFonts w:cs="Simplified Arabic"/>
          <w:sz w:val="28"/>
          <w:szCs w:val="28"/>
          <w:rtl/>
          <w:lang w:bidi="ar-EG"/>
        </w:rPr>
        <w:t xml:space="preserve">وكما </w:t>
      </w:r>
      <w:r w:rsidRPr="00DA1979">
        <w:rPr>
          <w:rFonts w:cs="Simplified Arabic" w:hint="cs"/>
          <w:sz w:val="28"/>
          <w:szCs w:val="28"/>
          <w:rtl/>
          <w:lang w:bidi="ar-EG"/>
        </w:rPr>
        <w:t>ذكرنا من قبل</w:t>
      </w:r>
      <w:r w:rsidRPr="00DA1979">
        <w:rPr>
          <w:rFonts w:cs="Simplified Arabic"/>
          <w:sz w:val="28"/>
          <w:szCs w:val="28"/>
          <w:rtl/>
          <w:lang w:bidi="ar-EG"/>
        </w:rPr>
        <w:t xml:space="preserve">، فإن المعيار الدولي </w:t>
      </w:r>
      <w:r w:rsidRPr="00DA1979">
        <w:rPr>
          <w:rFonts w:cs="Simplified Arabic" w:hint="cs"/>
          <w:sz w:val="28"/>
          <w:szCs w:val="28"/>
          <w:rtl/>
          <w:lang w:bidi="ar-EG"/>
        </w:rPr>
        <w:t>(</w:t>
      </w:r>
      <w:r w:rsidRPr="00DA1979">
        <w:rPr>
          <w:rFonts w:asciiTheme="majorBidi" w:hAnsiTheme="majorBidi" w:cstheme="majorBidi"/>
          <w:sz w:val="28"/>
          <w:szCs w:val="28"/>
          <w:lang w:bidi="ar-EG"/>
        </w:rPr>
        <w:t>ISO 9000:2015</w:t>
      </w:r>
      <w:r w:rsidRPr="00DA1979">
        <w:rPr>
          <w:rFonts w:cs="Simplified Arabic" w:hint="cs"/>
          <w:sz w:val="28"/>
          <w:szCs w:val="28"/>
          <w:rtl/>
          <w:lang w:bidi="ar-EG"/>
        </w:rPr>
        <w:t>)</w:t>
      </w:r>
      <w:r w:rsidRPr="00DA1979">
        <w:rPr>
          <w:rFonts w:cs="Simplified Arabic"/>
          <w:sz w:val="28"/>
          <w:szCs w:val="28"/>
          <w:rtl/>
          <w:lang w:bidi="ar-EG"/>
        </w:rPr>
        <w:t xml:space="preserve">، الذي يعزز </w:t>
      </w:r>
      <w:r w:rsidRPr="00DA1979">
        <w:rPr>
          <w:rFonts w:cs="Simplified Arabic" w:hint="cs"/>
          <w:sz w:val="28"/>
          <w:szCs w:val="28"/>
          <w:rtl/>
          <w:lang w:bidi="ar-EG"/>
        </w:rPr>
        <w:t>نظم الجودة</w:t>
      </w:r>
      <w:r w:rsidRPr="00DA1979">
        <w:rPr>
          <w:rFonts w:cs="Simplified Arabic"/>
          <w:sz w:val="28"/>
          <w:szCs w:val="28"/>
          <w:rtl/>
          <w:lang w:bidi="ar-EG"/>
        </w:rPr>
        <w:t>،</w:t>
      </w:r>
      <w:r w:rsidRPr="00DA1979">
        <w:rPr>
          <w:rFonts w:cs="Simplified Arabic" w:hint="cs"/>
          <w:sz w:val="28"/>
          <w:szCs w:val="28"/>
          <w:rtl/>
          <w:lang w:bidi="ar-EG"/>
        </w:rPr>
        <w:t xml:space="preserve"> والم</w:t>
      </w:r>
      <w:r w:rsidRPr="00DA1979">
        <w:rPr>
          <w:rFonts w:cs="Simplified Arabic"/>
          <w:sz w:val="28"/>
          <w:szCs w:val="28"/>
          <w:rtl/>
          <w:lang w:bidi="ar-EG"/>
        </w:rPr>
        <w:t xml:space="preserve">تضمن دورة </w:t>
      </w:r>
      <w:r w:rsidRPr="00DA1979">
        <w:rPr>
          <w:rFonts w:cs="Simplified Arabic" w:hint="cs"/>
          <w:sz w:val="28"/>
          <w:szCs w:val="28"/>
          <w:rtl/>
          <w:lang w:bidi="ar-EG"/>
        </w:rPr>
        <w:t>(</w:t>
      </w:r>
      <w:r w:rsidRPr="00DA1979">
        <w:rPr>
          <w:rFonts w:asciiTheme="majorBidi" w:hAnsiTheme="majorBidi" w:cstheme="majorBidi"/>
          <w:sz w:val="28"/>
          <w:szCs w:val="28"/>
          <w:lang w:bidi="ar-EG"/>
        </w:rPr>
        <w:t>PDCA</w:t>
      </w:r>
      <w:r w:rsidRPr="00DA1979">
        <w:rPr>
          <w:rFonts w:cs="Simplified Arabic" w:hint="cs"/>
          <w:sz w:val="28"/>
          <w:szCs w:val="28"/>
          <w:rtl/>
          <w:lang w:bidi="ar-EG"/>
        </w:rPr>
        <w:t>)، فيستخدمه ل</w:t>
      </w:r>
      <w:r w:rsidRPr="00DA1979">
        <w:rPr>
          <w:rFonts w:cs="Simplified Arabic"/>
          <w:sz w:val="28"/>
          <w:szCs w:val="28"/>
          <w:rtl/>
          <w:lang w:bidi="ar-EG"/>
        </w:rPr>
        <w:t>لتحسين</w:t>
      </w:r>
      <w:r w:rsidRPr="00DA1979">
        <w:rPr>
          <w:rFonts w:cs="Simplified Arabic" w:hint="cs"/>
          <w:sz w:val="28"/>
          <w:szCs w:val="28"/>
          <w:rtl/>
          <w:lang w:bidi="ar-EG"/>
        </w:rPr>
        <w:t xml:space="preserve"> والتطوير؛ </w:t>
      </w:r>
      <w:r w:rsidRPr="00DA1979">
        <w:rPr>
          <w:rFonts w:cs="Simplified Arabic"/>
          <w:sz w:val="28"/>
          <w:szCs w:val="28"/>
          <w:rtl/>
          <w:lang w:bidi="ar-EG"/>
        </w:rPr>
        <w:t>لأنه يمكن المنظمة من إدارة العمليات بشكل صحيح، وتحديد فرص التحسين والتصرف وفقا لذلك. و</w:t>
      </w:r>
      <w:r w:rsidRPr="00DA1979">
        <w:rPr>
          <w:rFonts w:cs="Simplified Arabic" w:hint="cs"/>
          <w:sz w:val="28"/>
          <w:szCs w:val="28"/>
          <w:rtl/>
          <w:lang w:bidi="ar-EG"/>
        </w:rPr>
        <w:t>تعتبر ال</w:t>
      </w:r>
      <w:r w:rsidRPr="00DA1979">
        <w:rPr>
          <w:rFonts w:cs="Simplified Arabic"/>
          <w:sz w:val="28"/>
          <w:szCs w:val="28"/>
          <w:rtl/>
          <w:lang w:bidi="ar-EG"/>
        </w:rPr>
        <w:t>منهجية نهج عالمي، ومناسب لجميع مجالات العمل، سواء من الاقتصاد الحقيقي أو القطاع العام. هذه المنهجية لديها السمات الأساسية لفلسفة إدارة الجودة والنهج العلمي</w:t>
      </w:r>
      <w:r w:rsidRPr="00DA1979">
        <w:rPr>
          <w:rFonts w:cs="Simplified Arabic" w:hint="cs"/>
          <w:sz w:val="28"/>
          <w:szCs w:val="28"/>
          <w:rtl/>
          <w:lang w:bidi="ar-EG"/>
        </w:rPr>
        <w:t xml:space="preserve"> </w:t>
      </w:r>
      <w:r w:rsidRPr="00DA1979">
        <w:rPr>
          <w:rFonts w:cs="Simplified Arabic"/>
          <w:sz w:val="28"/>
          <w:szCs w:val="28"/>
          <w:rtl/>
          <w:lang w:bidi="ar-EG"/>
        </w:rPr>
        <w:t xml:space="preserve">لفهم وتحسين العمليات. </w:t>
      </w:r>
      <w:r w:rsidRPr="00DA1979">
        <w:rPr>
          <w:rFonts w:cs="Simplified Arabic" w:hint="cs"/>
          <w:sz w:val="28"/>
          <w:szCs w:val="28"/>
          <w:rtl/>
          <w:lang w:bidi="ar-EG"/>
        </w:rPr>
        <w:t>منهجية (</w:t>
      </w:r>
      <w:r w:rsidRPr="00DA1979">
        <w:rPr>
          <w:rFonts w:asciiTheme="majorBidi" w:hAnsiTheme="majorBidi" w:cstheme="majorBidi"/>
          <w:sz w:val="28"/>
          <w:szCs w:val="28"/>
          <w:lang w:bidi="ar-EG"/>
        </w:rPr>
        <w:t>PDCA</w:t>
      </w:r>
      <w:r w:rsidRPr="00DA1979">
        <w:rPr>
          <w:rFonts w:cs="Simplified Arabic" w:hint="cs"/>
          <w:sz w:val="28"/>
          <w:szCs w:val="28"/>
          <w:rtl/>
          <w:lang w:bidi="ar-EG"/>
        </w:rPr>
        <w:t xml:space="preserve">) </w:t>
      </w:r>
      <w:r w:rsidRPr="00DA1979">
        <w:rPr>
          <w:rFonts w:cs="Simplified Arabic"/>
          <w:sz w:val="28"/>
          <w:szCs w:val="28"/>
          <w:rtl/>
          <w:lang w:bidi="ar-EG"/>
        </w:rPr>
        <w:t>تتعلق بجميع العمليات في المنظمة</w:t>
      </w:r>
      <w:r w:rsidRPr="00DA1979">
        <w:rPr>
          <w:rFonts w:cs="Simplified Arabic" w:hint="cs"/>
          <w:sz w:val="28"/>
          <w:szCs w:val="28"/>
          <w:rtl/>
          <w:lang w:bidi="ar-EG"/>
        </w:rPr>
        <w:t>،</w:t>
      </w:r>
      <w:r w:rsidRPr="00DA1979">
        <w:rPr>
          <w:rFonts w:cs="Simplified Arabic"/>
          <w:sz w:val="28"/>
          <w:szCs w:val="28"/>
          <w:rtl/>
          <w:lang w:bidi="ar-EG"/>
        </w:rPr>
        <w:t xml:space="preserve"> </w:t>
      </w:r>
      <w:r w:rsidRPr="00DA1979">
        <w:rPr>
          <w:rFonts w:cs="Simplified Arabic" w:hint="cs"/>
          <w:sz w:val="28"/>
          <w:szCs w:val="28"/>
          <w:rtl/>
          <w:lang w:bidi="ar-EG"/>
        </w:rPr>
        <w:t>و</w:t>
      </w:r>
      <w:r w:rsidRPr="00DA1979">
        <w:rPr>
          <w:rFonts w:cs="Simplified Arabic"/>
          <w:sz w:val="28"/>
          <w:szCs w:val="28"/>
          <w:rtl/>
          <w:lang w:bidi="ar-EG"/>
        </w:rPr>
        <w:t xml:space="preserve">إذا تم تطبيق هذه المنهجية، فإنها </w:t>
      </w:r>
      <w:r w:rsidRPr="00DA1979">
        <w:rPr>
          <w:rFonts w:cs="Simplified Arabic" w:hint="cs"/>
          <w:sz w:val="28"/>
          <w:szCs w:val="28"/>
          <w:rtl/>
          <w:lang w:bidi="ar-EG"/>
        </w:rPr>
        <w:t xml:space="preserve">سوف تزيد من </w:t>
      </w:r>
      <w:r w:rsidRPr="00DA1979">
        <w:rPr>
          <w:rFonts w:cs="Simplified Arabic"/>
          <w:sz w:val="28"/>
          <w:szCs w:val="28"/>
          <w:rtl/>
          <w:lang w:bidi="ar-EG"/>
        </w:rPr>
        <w:t>التزام الإدارة بدورها الأساسي-التحسين المستمر، وهو أفضل طريقة للمساعدة في منع تصعيد المشاكل والحوادث وتعزيز مرونة المنظمة في مواجهة الأزمات.</w:t>
      </w:r>
    </w:p>
    <w:p w14:paraId="237CCF35" w14:textId="77777777" w:rsidR="00DA1979" w:rsidRPr="00DA1979" w:rsidRDefault="00DA1979" w:rsidP="00DA1979">
      <w:pPr>
        <w:ind w:firstLine="720"/>
        <w:jc w:val="both"/>
        <w:rPr>
          <w:rFonts w:cs="Simplified Arabic"/>
          <w:sz w:val="28"/>
          <w:szCs w:val="28"/>
          <w:rtl/>
          <w:lang w:bidi="ar-EG"/>
        </w:rPr>
      </w:pPr>
      <w:r w:rsidRPr="00DA1979">
        <w:rPr>
          <w:rFonts w:cs="Simplified Arabic"/>
          <w:sz w:val="28"/>
          <w:szCs w:val="28"/>
          <w:rtl/>
          <w:lang w:bidi="ar-EG"/>
        </w:rPr>
        <w:t>يتم شرح مبدأ اتخاذ القرار القائم على الأدلة في المعيار على أنه "من المرجح أن تؤدي القرارات القائمة على تحليل وتقييم البيانات والمعلومات إلى النتائج المرجوة" (</w:t>
      </w:r>
      <w:r w:rsidRPr="00DA1979">
        <w:rPr>
          <w:rFonts w:asciiTheme="majorBidi" w:hAnsiTheme="majorBidi" w:cstheme="majorBidi"/>
          <w:sz w:val="28"/>
          <w:szCs w:val="28"/>
          <w:lang w:bidi="ar-EG"/>
        </w:rPr>
        <w:t>ISO 9000:2015, p.7</w:t>
      </w:r>
      <w:r w:rsidRPr="00DA1979">
        <w:rPr>
          <w:rFonts w:cs="Simplified Arabic"/>
          <w:sz w:val="28"/>
          <w:szCs w:val="28"/>
          <w:rtl/>
          <w:lang w:bidi="ar-EG"/>
        </w:rPr>
        <w:t xml:space="preserve">). </w:t>
      </w:r>
      <w:r w:rsidRPr="00DA1979">
        <w:rPr>
          <w:rFonts w:cs="Simplified Arabic" w:hint="cs"/>
          <w:sz w:val="28"/>
          <w:szCs w:val="28"/>
          <w:rtl/>
          <w:lang w:bidi="ar-EG"/>
        </w:rPr>
        <w:t>و</w:t>
      </w:r>
      <w:r w:rsidRPr="00DA1979">
        <w:rPr>
          <w:rFonts w:cs="Simplified Arabic"/>
          <w:sz w:val="28"/>
          <w:szCs w:val="28"/>
          <w:rtl/>
          <w:lang w:bidi="ar-EG"/>
        </w:rPr>
        <w:t xml:space="preserve">يفسر هذا </w:t>
      </w:r>
      <w:r w:rsidRPr="00DA1979">
        <w:rPr>
          <w:rFonts w:cs="Simplified Arabic" w:hint="cs"/>
          <w:sz w:val="28"/>
          <w:szCs w:val="28"/>
          <w:rtl/>
          <w:lang w:bidi="ar-EG"/>
        </w:rPr>
        <w:t xml:space="preserve">حقيقة مفادها </w:t>
      </w:r>
      <w:r w:rsidRPr="00DA1979">
        <w:rPr>
          <w:rFonts w:cs="Simplified Arabic"/>
          <w:sz w:val="28"/>
          <w:szCs w:val="28"/>
          <w:rtl/>
          <w:lang w:bidi="ar-EG"/>
        </w:rPr>
        <w:t>أن اتخاذ القرار يمكن أن يكون عملية</w:t>
      </w:r>
      <w:r w:rsidRPr="00DA1979">
        <w:rPr>
          <w:rFonts w:cs="Simplified Arabic" w:hint="cs"/>
          <w:sz w:val="28"/>
          <w:szCs w:val="28"/>
          <w:rtl/>
          <w:lang w:bidi="ar-EG"/>
        </w:rPr>
        <w:t xml:space="preserve"> </w:t>
      </w:r>
      <w:r w:rsidRPr="00DA1979">
        <w:rPr>
          <w:rFonts w:cs="Simplified Arabic"/>
          <w:sz w:val="28"/>
          <w:szCs w:val="28"/>
          <w:rtl/>
          <w:lang w:bidi="ar-EG"/>
        </w:rPr>
        <w:t xml:space="preserve">معقدة وينطوي دائما على بعض </w:t>
      </w:r>
      <w:r w:rsidRPr="00DA1979">
        <w:rPr>
          <w:rFonts w:cs="Simplified Arabic" w:hint="cs"/>
          <w:sz w:val="28"/>
          <w:szCs w:val="28"/>
          <w:rtl/>
          <w:lang w:bidi="ar-EG"/>
        </w:rPr>
        <w:t xml:space="preserve">من </w:t>
      </w:r>
      <w:r w:rsidRPr="00DA1979">
        <w:rPr>
          <w:rFonts w:cs="Simplified Arabic"/>
          <w:sz w:val="28"/>
          <w:szCs w:val="28"/>
          <w:rtl/>
          <w:lang w:bidi="ar-EG"/>
        </w:rPr>
        <w:t xml:space="preserve">عدم </w:t>
      </w:r>
      <w:r w:rsidRPr="00DA1979">
        <w:rPr>
          <w:rFonts w:cs="Simplified Arabic" w:hint="cs"/>
          <w:sz w:val="28"/>
          <w:szCs w:val="28"/>
          <w:rtl/>
          <w:lang w:bidi="ar-EG"/>
        </w:rPr>
        <w:t xml:space="preserve">التأكد </w:t>
      </w:r>
      <w:r w:rsidRPr="00DA1979">
        <w:rPr>
          <w:rFonts w:cs="Simplified Arabic"/>
          <w:sz w:val="28"/>
          <w:szCs w:val="28"/>
          <w:rtl/>
          <w:lang w:bidi="ar-EG"/>
        </w:rPr>
        <w:t>و</w:t>
      </w:r>
      <w:r w:rsidRPr="00DA1979">
        <w:rPr>
          <w:rFonts w:cs="Simplified Arabic" w:hint="cs"/>
          <w:sz w:val="28"/>
          <w:szCs w:val="28"/>
          <w:rtl/>
          <w:lang w:bidi="ar-EG"/>
        </w:rPr>
        <w:t>ذاتية اتخاذ القرار</w:t>
      </w:r>
      <w:r w:rsidRPr="00DA1979">
        <w:rPr>
          <w:rFonts w:cs="Simplified Arabic"/>
          <w:sz w:val="28"/>
          <w:szCs w:val="28"/>
          <w:rtl/>
          <w:lang w:bidi="ar-EG"/>
        </w:rPr>
        <w:t xml:space="preserve">. </w:t>
      </w:r>
      <w:r w:rsidRPr="00DA1979">
        <w:rPr>
          <w:rFonts w:cs="Simplified Arabic" w:hint="cs"/>
          <w:sz w:val="28"/>
          <w:szCs w:val="28"/>
          <w:rtl/>
          <w:lang w:bidi="ar-EG"/>
        </w:rPr>
        <w:t xml:space="preserve">ومن الضروري </w:t>
      </w:r>
      <w:r w:rsidRPr="00DA1979">
        <w:rPr>
          <w:rFonts w:cs="Simplified Arabic"/>
          <w:sz w:val="28"/>
          <w:szCs w:val="28"/>
          <w:rtl/>
          <w:lang w:bidi="ar-EG"/>
        </w:rPr>
        <w:t xml:space="preserve">أن </w:t>
      </w:r>
      <w:r w:rsidRPr="00DA1979">
        <w:rPr>
          <w:rFonts w:cs="Simplified Arabic" w:hint="cs"/>
          <w:sz w:val="28"/>
          <w:szCs w:val="28"/>
          <w:rtl/>
          <w:lang w:bidi="ar-EG"/>
        </w:rPr>
        <w:t>ن</w:t>
      </w:r>
      <w:r w:rsidRPr="00DA1979">
        <w:rPr>
          <w:rFonts w:cs="Simplified Arabic"/>
          <w:sz w:val="28"/>
          <w:szCs w:val="28"/>
          <w:rtl/>
          <w:lang w:bidi="ar-EG"/>
        </w:rPr>
        <w:t>أخذ في الاعتبار علاقات السبب والنتيجة والعواقب المحتملة غير المقصودة</w:t>
      </w:r>
      <w:r w:rsidRPr="00DA1979">
        <w:rPr>
          <w:rFonts w:cs="Simplified Arabic" w:hint="cs"/>
          <w:sz w:val="28"/>
          <w:szCs w:val="28"/>
          <w:rtl/>
          <w:lang w:bidi="ar-EG"/>
        </w:rPr>
        <w:t>"</w:t>
      </w:r>
      <w:r w:rsidRPr="00DA1979">
        <w:rPr>
          <w:rFonts w:cs="Simplified Arabic"/>
          <w:sz w:val="28"/>
          <w:szCs w:val="28"/>
          <w:rtl/>
          <w:lang w:bidi="ar-EG"/>
        </w:rPr>
        <w:t xml:space="preserve">. </w:t>
      </w:r>
      <w:r w:rsidRPr="00DA1979">
        <w:rPr>
          <w:rFonts w:cs="Simplified Arabic" w:hint="cs"/>
          <w:sz w:val="28"/>
          <w:szCs w:val="28"/>
          <w:rtl/>
          <w:lang w:bidi="ar-EG"/>
        </w:rPr>
        <w:t>ف</w:t>
      </w:r>
      <w:r w:rsidRPr="00DA1979">
        <w:rPr>
          <w:rFonts w:cs="Simplified Arabic"/>
          <w:sz w:val="28"/>
          <w:szCs w:val="28"/>
          <w:rtl/>
          <w:lang w:bidi="ar-EG"/>
        </w:rPr>
        <w:t xml:space="preserve">الحقائق والأدلة وتحليل البيانات </w:t>
      </w:r>
      <w:r w:rsidRPr="00DA1979">
        <w:rPr>
          <w:rFonts w:cs="Simplified Arabic" w:hint="cs"/>
          <w:sz w:val="28"/>
          <w:szCs w:val="28"/>
          <w:rtl/>
          <w:lang w:bidi="ar-EG"/>
        </w:rPr>
        <w:t xml:space="preserve">تؤدي </w:t>
      </w:r>
      <w:r w:rsidRPr="00DA1979">
        <w:rPr>
          <w:rFonts w:cs="Simplified Arabic"/>
          <w:sz w:val="28"/>
          <w:szCs w:val="28"/>
          <w:rtl/>
          <w:lang w:bidi="ar-EG"/>
        </w:rPr>
        <w:t xml:space="preserve">إلى قدر أكبر من الموضوعية والثقة في اتخاذ القرار. </w:t>
      </w:r>
      <w:r w:rsidRPr="00DA1979">
        <w:rPr>
          <w:rFonts w:cs="Simplified Arabic" w:hint="cs"/>
          <w:sz w:val="28"/>
          <w:szCs w:val="28"/>
          <w:rtl/>
          <w:lang w:bidi="ar-EG"/>
        </w:rPr>
        <w:t>و</w:t>
      </w:r>
      <w:r w:rsidRPr="00DA1979">
        <w:rPr>
          <w:rFonts w:cs="Simplified Arabic"/>
          <w:sz w:val="28"/>
          <w:szCs w:val="28"/>
          <w:rtl/>
          <w:lang w:bidi="ar-EG"/>
        </w:rPr>
        <w:t xml:space="preserve">غالبا ما تؤدي القرارات التي لا يتم فهمها جيدا أو قبولها على أنها صحيحة إلى صراع </w:t>
      </w:r>
      <w:r w:rsidRPr="00DA1979">
        <w:rPr>
          <w:rFonts w:cs="Simplified Arabic" w:hint="cs"/>
          <w:sz w:val="28"/>
          <w:szCs w:val="28"/>
          <w:rtl/>
          <w:lang w:bidi="ar-EG"/>
        </w:rPr>
        <w:t>مدمر</w:t>
      </w:r>
      <w:r w:rsidRPr="00DA1979">
        <w:rPr>
          <w:rFonts w:cs="Simplified Arabic"/>
          <w:sz w:val="28"/>
          <w:szCs w:val="28"/>
          <w:rtl/>
          <w:lang w:bidi="ar-EG"/>
        </w:rPr>
        <w:t xml:space="preserve">. يساعد صنع القرار القائم على الأدلة وموضوعيته بشكل كبير في عملية إدارة </w:t>
      </w:r>
      <w:r w:rsidRPr="00DA1979">
        <w:rPr>
          <w:rFonts w:cs="Simplified Arabic" w:hint="cs"/>
          <w:sz w:val="28"/>
          <w:szCs w:val="28"/>
          <w:rtl/>
          <w:lang w:bidi="ar-EG"/>
        </w:rPr>
        <w:t xml:space="preserve">المخاطر </w:t>
      </w:r>
      <w:r w:rsidRPr="00DA1979">
        <w:rPr>
          <w:rFonts w:cs="Simplified Arabic"/>
          <w:sz w:val="28"/>
          <w:szCs w:val="28"/>
          <w:rtl/>
          <w:lang w:bidi="ar-EG"/>
        </w:rPr>
        <w:t>ومنع حدوث أزمة.</w:t>
      </w:r>
    </w:p>
    <w:p w14:paraId="0625DBEE" w14:textId="77777777" w:rsidR="00DA1979" w:rsidRPr="00DA1979" w:rsidRDefault="00DA1979" w:rsidP="00DA1979">
      <w:pPr>
        <w:ind w:firstLine="720"/>
        <w:jc w:val="both"/>
        <w:rPr>
          <w:rFonts w:cs="Simplified Arabic"/>
          <w:sz w:val="28"/>
          <w:szCs w:val="28"/>
          <w:rtl/>
          <w:lang w:bidi="ar-EG"/>
        </w:rPr>
      </w:pPr>
      <w:r w:rsidRPr="00DA1979">
        <w:rPr>
          <w:rFonts w:cs="Simplified Arabic" w:hint="cs"/>
          <w:sz w:val="28"/>
          <w:szCs w:val="28"/>
          <w:rtl/>
          <w:lang w:bidi="ar-EG"/>
        </w:rPr>
        <w:lastRenderedPageBreak/>
        <w:t xml:space="preserve">يعني </w:t>
      </w:r>
      <w:r w:rsidRPr="00DA1979">
        <w:rPr>
          <w:rFonts w:cs="Simplified Arabic" w:hint="cs"/>
          <w:b/>
          <w:bCs/>
          <w:sz w:val="28"/>
          <w:szCs w:val="28"/>
          <w:rtl/>
          <w:lang w:bidi="ar-EG"/>
        </w:rPr>
        <w:t>مبدأ</w:t>
      </w:r>
      <w:r w:rsidRPr="00DA1979">
        <w:rPr>
          <w:rFonts w:cs="Simplified Arabic"/>
          <w:b/>
          <w:bCs/>
          <w:sz w:val="28"/>
          <w:szCs w:val="28"/>
          <w:rtl/>
          <w:lang w:bidi="ar-EG"/>
        </w:rPr>
        <w:t xml:space="preserve"> </w:t>
      </w:r>
      <w:r w:rsidRPr="00DA1979">
        <w:rPr>
          <w:rFonts w:cs="Simplified Arabic" w:hint="cs"/>
          <w:b/>
          <w:bCs/>
          <w:sz w:val="28"/>
          <w:szCs w:val="28"/>
          <w:rtl/>
          <w:lang w:bidi="ar-EG"/>
        </w:rPr>
        <w:t>إدارة</w:t>
      </w:r>
      <w:r w:rsidRPr="00DA1979">
        <w:rPr>
          <w:rFonts w:cs="Simplified Arabic"/>
          <w:b/>
          <w:bCs/>
          <w:sz w:val="28"/>
          <w:szCs w:val="28"/>
          <w:rtl/>
          <w:lang w:bidi="ar-EG"/>
        </w:rPr>
        <w:t xml:space="preserve"> </w:t>
      </w:r>
      <w:r w:rsidRPr="00DA1979">
        <w:rPr>
          <w:rFonts w:cs="Simplified Arabic" w:hint="cs"/>
          <w:b/>
          <w:bCs/>
          <w:sz w:val="28"/>
          <w:szCs w:val="28"/>
          <w:rtl/>
          <w:lang w:bidi="ar-EG"/>
        </w:rPr>
        <w:t>العلاقات</w:t>
      </w:r>
      <w:r w:rsidRPr="00DA1979">
        <w:rPr>
          <w:rFonts w:cs="Simplified Arabic" w:hint="cs"/>
          <w:sz w:val="28"/>
          <w:szCs w:val="28"/>
          <w:rtl/>
          <w:lang w:bidi="ar-EG"/>
        </w:rPr>
        <w:t xml:space="preserve"> - باعتباره مبدأ من مبادئ ا</w:t>
      </w:r>
      <w:r w:rsidRPr="00DA1979">
        <w:rPr>
          <w:rFonts w:cs="Simplified Arabic"/>
          <w:sz w:val="28"/>
          <w:szCs w:val="28"/>
          <w:rtl/>
          <w:lang w:bidi="ar-EG"/>
        </w:rPr>
        <w:t>لإدارة</w:t>
      </w:r>
      <w:r w:rsidRPr="00DA1979">
        <w:rPr>
          <w:rFonts w:cs="Simplified Arabic" w:hint="cs"/>
          <w:sz w:val="28"/>
          <w:szCs w:val="28"/>
          <w:rtl/>
          <w:lang w:bidi="ar-EG"/>
        </w:rPr>
        <w:t xml:space="preserve">- </w:t>
      </w:r>
      <w:r w:rsidRPr="00DA1979">
        <w:rPr>
          <w:rFonts w:cs="Simplified Arabic"/>
          <w:sz w:val="28"/>
          <w:szCs w:val="28"/>
          <w:rtl/>
          <w:lang w:bidi="ar-EG"/>
        </w:rPr>
        <w:t xml:space="preserve">بناء الثقة المتبادلة والاحترام المتبادل </w:t>
      </w:r>
      <w:r w:rsidRPr="00DA1979">
        <w:rPr>
          <w:rFonts w:cs="Simplified Arabic" w:hint="cs"/>
          <w:sz w:val="28"/>
          <w:szCs w:val="28"/>
          <w:rtl/>
          <w:lang w:bidi="ar-EG"/>
        </w:rPr>
        <w:t xml:space="preserve">لا يكون </w:t>
      </w:r>
      <w:r w:rsidRPr="00DA1979">
        <w:rPr>
          <w:rFonts w:cs="Simplified Arabic"/>
          <w:sz w:val="28"/>
          <w:szCs w:val="28"/>
          <w:rtl/>
          <w:lang w:bidi="ar-EG"/>
        </w:rPr>
        <w:t xml:space="preserve">بين الموظفين في المنظمة </w:t>
      </w:r>
      <w:r w:rsidRPr="00DA1979">
        <w:rPr>
          <w:rFonts w:cs="Simplified Arabic" w:hint="cs"/>
          <w:sz w:val="28"/>
          <w:szCs w:val="28"/>
          <w:rtl/>
          <w:lang w:bidi="ar-EG"/>
        </w:rPr>
        <w:t>فقط</w:t>
      </w:r>
      <w:r w:rsidRPr="00DA1979">
        <w:rPr>
          <w:rFonts w:cs="Simplified Arabic"/>
          <w:sz w:val="28"/>
          <w:szCs w:val="28"/>
          <w:rtl/>
          <w:lang w:bidi="ar-EG"/>
        </w:rPr>
        <w:t xml:space="preserve">، لكن أيضا مع جميع الشركاء، </w:t>
      </w:r>
      <w:r w:rsidRPr="00DA1979">
        <w:rPr>
          <w:rFonts w:cs="Simplified Arabic" w:hint="cs"/>
          <w:sz w:val="28"/>
          <w:szCs w:val="28"/>
          <w:rtl/>
          <w:lang w:bidi="ar-EG"/>
        </w:rPr>
        <w:t>و</w:t>
      </w:r>
      <w:r w:rsidRPr="00DA1979">
        <w:rPr>
          <w:rFonts w:cs="Simplified Arabic"/>
          <w:sz w:val="28"/>
          <w:szCs w:val="28"/>
          <w:rtl/>
          <w:lang w:bidi="ar-EG"/>
        </w:rPr>
        <w:t xml:space="preserve">هو شرط </w:t>
      </w:r>
      <w:r w:rsidRPr="00DA1979">
        <w:rPr>
          <w:rFonts w:cs="Simplified Arabic" w:hint="cs"/>
          <w:sz w:val="28"/>
          <w:szCs w:val="28"/>
          <w:rtl/>
          <w:lang w:bidi="ar-EG"/>
        </w:rPr>
        <w:t xml:space="preserve">مهم </w:t>
      </w:r>
      <w:r w:rsidRPr="00DA1979">
        <w:rPr>
          <w:rFonts w:cs="Simplified Arabic"/>
          <w:sz w:val="28"/>
          <w:szCs w:val="28"/>
          <w:rtl/>
          <w:lang w:bidi="ar-EG"/>
        </w:rPr>
        <w:t xml:space="preserve">للإدارة الناجحة </w:t>
      </w:r>
      <w:r w:rsidRPr="00DA1979">
        <w:rPr>
          <w:rFonts w:cs="Simplified Arabic" w:hint="cs"/>
          <w:sz w:val="28"/>
          <w:szCs w:val="28"/>
          <w:rtl/>
          <w:lang w:bidi="ar-EG"/>
        </w:rPr>
        <w:t>عند إدارة التغيرات وإدارة المخاطر</w:t>
      </w:r>
      <w:r w:rsidRPr="00DA1979">
        <w:rPr>
          <w:rFonts w:cs="Simplified Arabic"/>
          <w:sz w:val="28"/>
          <w:szCs w:val="28"/>
          <w:rtl/>
          <w:lang w:bidi="ar-EG"/>
        </w:rPr>
        <w:t xml:space="preserve">. </w:t>
      </w:r>
      <w:r w:rsidRPr="00DA1979">
        <w:rPr>
          <w:rFonts w:cs="Simplified Arabic" w:hint="cs"/>
          <w:sz w:val="28"/>
          <w:szCs w:val="28"/>
          <w:rtl/>
          <w:lang w:bidi="ar-EG"/>
        </w:rPr>
        <w:t xml:space="preserve">إن </w:t>
      </w:r>
      <w:r w:rsidRPr="00DA1979">
        <w:rPr>
          <w:rFonts w:cs="Simplified Arabic"/>
          <w:sz w:val="28"/>
          <w:szCs w:val="28"/>
          <w:rtl/>
          <w:lang w:bidi="ar-EG"/>
        </w:rPr>
        <w:t xml:space="preserve">منع الأزمات والنجاح المستدام يتحققان بشكل أفضل عندما تدير المنظمة علاقاتها بفعالية مع جميع الأطراف المعنية. </w:t>
      </w:r>
      <w:r w:rsidRPr="00DA1979">
        <w:rPr>
          <w:rFonts w:cs="Simplified Arabic" w:hint="cs"/>
          <w:sz w:val="28"/>
          <w:szCs w:val="28"/>
          <w:rtl/>
          <w:lang w:bidi="ar-EG"/>
        </w:rPr>
        <w:t xml:space="preserve">وقد نص </w:t>
      </w:r>
      <w:r w:rsidRPr="00DA1979">
        <w:rPr>
          <w:rFonts w:cs="Simplified Arabic"/>
          <w:sz w:val="28"/>
          <w:szCs w:val="28"/>
          <w:rtl/>
          <w:lang w:bidi="ar-EG"/>
        </w:rPr>
        <w:t xml:space="preserve">المعيار الدولي </w:t>
      </w:r>
      <w:r w:rsidRPr="00DA1979">
        <w:rPr>
          <w:rFonts w:cs="Simplified Arabic" w:hint="cs"/>
          <w:sz w:val="28"/>
          <w:szCs w:val="28"/>
          <w:rtl/>
          <w:lang w:bidi="ar-EG"/>
        </w:rPr>
        <w:t>(</w:t>
      </w:r>
      <w:r w:rsidRPr="00DA1979">
        <w:rPr>
          <w:rFonts w:asciiTheme="majorBidi" w:hAnsiTheme="majorBidi" w:cstheme="majorBidi"/>
          <w:sz w:val="28"/>
          <w:szCs w:val="28"/>
          <w:lang w:bidi="ar-EG"/>
        </w:rPr>
        <w:t>ISO 9000:2015</w:t>
      </w:r>
      <w:r w:rsidRPr="00DA1979">
        <w:rPr>
          <w:rFonts w:cs="Simplified Arabic" w:hint="cs"/>
          <w:sz w:val="28"/>
          <w:szCs w:val="28"/>
          <w:rtl/>
          <w:lang w:bidi="ar-EG"/>
        </w:rPr>
        <w:t>)</w:t>
      </w:r>
      <w:r w:rsidRPr="00DA1979">
        <w:rPr>
          <w:rFonts w:cs="Simplified Arabic"/>
          <w:sz w:val="28"/>
          <w:szCs w:val="28"/>
          <w:rtl/>
          <w:lang w:bidi="ar-EG"/>
        </w:rPr>
        <w:t xml:space="preserve"> </w:t>
      </w:r>
      <w:r w:rsidRPr="00DA1979">
        <w:rPr>
          <w:rFonts w:cs="Simplified Arabic" w:hint="cs"/>
          <w:sz w:val="28"/>
          <w:szCs w:val="28"/>
          <w:rtl/>
          <w:lang w:bidi="ar-EG"/>
        </w:rPr>
        <w:t xml:space="preserve">على </w:t>
      </w:r>
      <w:r w:rsidRPr="00DA1979">
        <w:rPr>
          <w:rFonts w:cs="Simplified Arabic"/>
          <w:sz w:val="28"/>
          <w:szCs w:val="28"/>
          <w:rtl/>
          <w:lang w:bidi="ar-EG"/>
        </w:rPr>
        <w:t xml:space="preserve">أنه" </w:t>
      </w:r>
      <w:r w:rsidRPr="00DA1979">
        <w:rPr>
          <w:rFonts w:cs="Simplified Arabic" w:hint="cs"/>
          <w:sz w:val="28"/>
          <w:szCs w:val="28"/>
          <w:rtl/>
          <w:lang w:bidi="ar-EG"/>
        </w:rPr>
        <w:t xml:space="preserve">من أجل </w:t>
      </w:r>
      <w:r w:rsidRPr="00DA1979">
        <w:rPr>
          <w:rFonts w:cs="Simplified Arabic"/>
          <w:sz w:val="28"/>
          <w:szCs w:val="28"/>
          <w:rtl/>
          <w:lang w:bidi="ar-EG"/>
        </w:rPr>
        <w:t>تحقيق النجاح المستمر، تدير المنظمات علاقاتها مع الأطراف المعنية ذات الصلة، مثل</w:t>
      </w:r>
      <w:r w:rsidRPr="00DA1979">
        <w:rPr>
          <w:rFonts w:cs="Simplified Arabic" w:hint="cs"/>
          <w:sz w:val="28"/>
          <w:szCs w:val="28"/>
          <w:rtl/>
          <w:lang w:bidi="ar-EG"/>
        </w:rPr>
        <w:t>:</w:t>
      </w:r>
      <w:r w:rsidRPr="00DA1979">
        <w:rPr>
          <w:rFonts w:cs="Simplified Arabic"/>
          <w:sz w:val="28"/>
          <w:szCs w:val="28"/>
          <w:rtl/>
          <w:lang w:bidi="ar-EG"/>
        </w:rPr>
        <w:t xml:space="preserve"> </w:t>
      </w:r>
      <w:r w:rsidRPr="00DA1979">
        <w:rPr>
          <w:rFonts w:cs="Simplified Arabic" w:hint="cs"/>
          <w:sz w:val="28"/>
          <w:szCs w:val="28"/>
          <w:rtl/>
          <w:lang w:bidi="ar-EG"/>
        </w:rPr>
        <w:t>"</w:t>
      </w:r>
      <w:r w:rsidRPr="00DA1979">
        <w:rPr>
          <w:rFonts w:cs="Simplified Arabic"/>
          <w:sz w:val="28"/>
          <w:szCs w:val="28"/>
          <w:rtl/>
          <w:lang w:bidi="ar-EG"/>
        </w:rPr>
        <w:t>مقدمي الخدمات"، لأنها تؤثر بشكل كبير على تحسين أداء المنظمة (</w:t>
      </w:r>
      <w:r w:rsidRPr="00DA1979">
        <w:rPr>
          <w:rFonts w:asciiTheme="majorBidi" w:hAnsiTheme="majorBidi" w:cstheme="majorBidi"/>
          <w:sz w:val="28"/>
          <w:szCs w:val="28"/>
          <w:lang w:bidi="ar-EG"/>
        </w:rPr>
        <w:t>ISO 9000</w:t>
      </w:r>
      <w:r w:rsidRPr="00DA1979">
        <w:rPr>
          <w:rFonts w:cs="Simplified Arabic"/>
          <w:sz w:val="28"/>
          <w:szCs w:val="28"/>
          <w:lang w:bidi="ar-EG"/>
        </w:rPr>
        <w:t>:2015, p. 8</w:t>
      </w:r>
      <w:r w:rsidRPr="00DA1979">
        <w:rPr>
          <w:rFonts w:cs="Simplified Arabic"/>
          <w:sz w:val="28"/>
          <w:szCs w:val="28"/>
          <w:rtl/>
          <w:lang w:bidi="ar-EG"/>
        </w:rPr>
        <w:t>).</w:t>
      </w:r>
    </w:p>
    <w:p w14:paraId="7572EB5C" w14:textId="77777777" w:rsidR="00DA1979" w:rsidRPr="00DA1979" w:rsidRDefault="00DA1979" w:rsidP="00DA1979">
      <w:pPr>
        <w:ind w:firstLine="720"/>
        <w:jc w:val="both"/>
        <w:rPr>
          <w:rFonts w:cs="Simplified Arabic"/>
          <w:sz w:val="28"/>
          <w:szCs w:val="28"/>
          <w:rtl/>
          <w:lang w:bidi="ar-EG"/>
        </w:rPr>
      </w:pPr>
      <w:r w:rsidRPr="00DA1979">
        <w:rPr>
          <w:rFonts w:cs="Simplified Arabic" w:hint="cs"/>
          <w:sz w:val="28"/>
          <w:szCs w:val="28"/>
          <w:rtl/>
          <w:lang w:bidi="ar-EG"/>
        </w:rPr>
        <w:t xml:space="preserve">وبشكل عام فإن </w:t>
      </w:r>
      <w:r w:rsidRPr="00DA1979">
        <w:rPr>
          <w:rFonts w:cs="Simplified Arabic"/>
          <w:sz w:val="28"/>
          <w:szCs w:val="28"/>
          <w:rtl/>
          <w:lang w:bidi="ar-EG"/>
        </w:rPr>
        <w:t xml:space="preserve">جميع مبادئ إدارة الجودة </w:t>
      </w:r>
      <w:r w:rsidRPr="00DA1979">
        <w:rPr>
          <w:rFonts w:cs="Simplified Arabic" w:hint="cs"/>
          <w:sz w:val="28"/>
          <w:szCs w:val="28"/>
          <w:rtl/>
          <w:lang w:bidi="ar-EG"/>
        </w:rPr>
        <w:t xml:space="preserve">المذكورة تساهم </w:t>
      </w:r>
      <w:r w:rsidRPr="00DA1979">
        <w:rPr>
          <w:rFonts w:cs="Simplified Arabic"/>
          <w:sz w:val="28"/>
          <w:szCs w:val="28"/>
          <w:rtl/>
          <w:lang w:bidi="ar-EG"/>
        </w:rPr>
        <w:t xml:space="preserve">بشكل </w:t>
      </w:r>
      <w:r w:rsidRPr="00DA1979">
        <w:rPr>
          <w:rFonts w:cs="Simplified Arabic" w:hint="cs"/>
          <w:sz w:val="28"/>
          <w:szCs w:val="28"/>
          <w:rtl/>
          <w:lang w:bidi="ar-EG"/>
        </w:rPr>
        <w:t xml:space="preserve">- </w:t>
      </w:r>
      <w:r w:rsidRPr="00DA1979">
        <w:rPr>
          <w:rFonts w:cs="Simplified Arabic"/>
          <w:sz w:val="28"/>
          <w:szCs w:val="28"/>
          <w:rtl/>
          <w:lang w:bidi="ar-EG"/>
        </w:rPr>
        <w:t xml:space="preserve">فردي </w:t>
      </w:r>
      <w:r w:rsidRPr="00DA1979">
        <w:rPr>
          <w:rFonts w:cs="Simplified Arabic" w:hint="cs"/>
          <w:sz w:val="28"/>
          <w:szCs w:val="28"/>
          <w:rtl/>
          <w:lang w:bidi="ar-EG"/>
        </w:rPr>
        <w:t>وجماعي-</w:t>
      </w:r>
      <w:r w:rsidRPr="00DA1979">
        <w:rPr>
          <w:rFonts w:cs="Simplified Arabic"/>
          <w:sz w:val="28"/>
          <w:szCs w:val="28"/>
          <w:rtl/>
          <w:lang w:bidi="ar-EG"/>
        </w:rPr>
        <w:t xml:space="preserve"> في منع الأزمات. </w:t>
      </w:r>
      <w:r w:rsidRPr="00DA1979">
        <w:rPr>
          <w:rFonts w:cs="Simplified Arabic" w:hint="cs"/>
          <w:sz w:val="28"/>
          <w:szCs w:val="28"/>
          <w:rtl/>
          <w:lang w:bidi="ar-EG"/>
        </w:rPr>
        <w:t xml:space="preserve">وبذلك فإنها </w:t>
      </w:r>
      <w:r w:rsidRPr="00DA1979">
        <w:rPr>
          <w:rFonts w:cs="Simplified Arabic"/>
          <w:sz w:val="28"/>
          <w:szCs w:val="28"/>
          <w:rtl/>
          <w:lang w:bidi="ar-EG"/>
        </w:rPr>
        <w:t>تشكل الأساس لإنشاء نموذج لمنع الأزمات وتساهم فعاليتها بشكل كبير في تحسين الأداء العام للمنظمات.</w:t>
      </w:r>
    </w:p>
    <w:p w14:paraId="54BC2793" w14:textId="3C1E3CA2" w:rsidR="00DA1979" w:rsidRPr="00DA1979" w:rsidRDefault="007434F7" w:rsidP="00DA1979">
      <w:pPr>
        <w:pStyle w:val="2"/>
        <w:spacing w:before="240"/>
        <w:rPr>
          <w:rFonts w:ascii="Sakkal Majalla" w:hAnsi="Sakkal Majalla" w:cs="Sakkal Majalla"/>
          <w:b/>
          <w:bCs/>
          <w:color w:val="auto"/>
          <w:sz w:val="28"/>
          <w:szCs w:val="28"/>
          <w:u w:val="single"/>
          <w:rtl/>
          <w:lang w:bidi="ar-EG"/>
        </w:rPr>
      </w:pPr>
      <w:bookmarkStart w:id="117" w:name="_Toc154488172"/>
      <w:bookmarkStart w:id="118" w:name="_Toc154488240"/>
      <w:bookmarkStart w:id="119" w:name="_Toc160541136"/>
      <w:bookmarkStart w:id="120" w:name="_Toc192453007"/>
      <w:r>
        <w:rPr>
          <w:rFonts w:ascii="Sakkal Majalla" w:hAnsi="Sakkal Majalla" w:cs="Sakkal Majalla" w:hint="cs"/>
          <w:b/>
          <w:bCs/>
          <w:color w:val="auto"/>
          <w:sz w:val="28"/>
          <w:szCs w:val="28"/>
          <w:u w:val="single"/>
          <w:rtl/>
          <w:lang w:bidi="ar-EG"/>
        </w:rPr>
        <w:t xml:space="preserve">2/3/4 </w:t>
      </w:r>
      <w:r w:rsidR="00DA1979" w:rsidRPr="00DA1979">
        <w:rPr>
          <w:rFonts w:ascii="Sakkal Majalla" w:hAnsi="Sakkal Majalla" w:cs="Sakkal Majalla"/>
          <w:b/>
          <w:bCs/>
          <w:color w:val="auto"/>
          <w:sz w:val="28"/>
          <w:szCs w:val="28"/>
          <w:u w:val="single"/>
          <w:rtl/>
          <w:lang w:bidi="ar-EG"/>
        </w:rPr>
        <w:t>مبادئ إدارة المخاطر ومنع الأزمات</w:t>
      </w:r>
      <w:bookmarkEnd w:id="117"/>
      <w:bookmarkEnd w:id="118"/>
      <w:bookmarkEnd w:id="119"/>
      <w:bookmarkEnd w:id="120"/>
      <w:r w:rsidR="00DA1979" w:rsidRPr="00DA1979">
        <w:rPr>
          <w:rFonts w:ascii="Sakkal Majalla" w:hAnsi="Sakkal Majalla" w:cs="Sakkal Majalla"/>
          <w:b/>
          <w:bCs/>
          <w:color w:val="auto"/>
          <w:sz w:val="28"/>
          <w:szCs w:val="28"/>
          <w:u w:val="single"/>
          <w:rtl/>
          <w:lang w:bidi="ar-EG"/>
        </w:rPr>
        <w:t xml:space="preserve">   </w:t>
      </w:r>
    </w:p>
    <w:p w14:paraId="514715AE" w14:textId="77777777" w:rsidR="00DA1979" w:rsidRPr="00DA1979" w:rsidRDefault="00DA1979" w:rsidP="00DA1979">
      <w:pPr>
        <w:autoSpaceDE w:val="0"/>
        <w:autoSpaceDN w:val="0"/>
        <w:adjustRightInd w:val="0"/>
        <w:spacing w:before="240" w:after="0" w:line="240" w:lineRule="auto"/>
        <w:ind w:firstLine="720"/>
        <w:jc w:val="both"/>
        <w:rPr>
          <w:rFonts w:asciiTheme="majorBidi" w:hAnsiTheme="majorBidi" w:cs="Simplified Arabic"/>
          <w:sz w:val="28"/>
          <w:szCs w:val="28"/>
          <w:rtl/>
          <w:lang w:bidi="ar-EG"/>
        </w:rPr>
      </w:pPr>
      <w:r w:rsidRPr="00DA1979">
        <w:rPr>
          <w:rFonts w:asciiTheme="majorBidi" w:hAnsiTheme="majorBidi" w:cs="Simplified Arabic"/>
          <w:sz w:val="28"/>
          <w:szCs w:val="28"/>
          <w:rtl/>
          <w:lang w:bidi="ar-EG"/>
        </w:rPr>
        <w:t xml:space="preserve">يوضح المعيار الدولي </w:t>
      </w:r>
      <w:r w:rsidRPr="00DA1979">
        <w:rPr>
          <w:rFonts w:asciiTheme="majorBidi" w:hAnsiTheme="majorBidi" w:cs="Simplified Arabic" w:hint="cs"/>
          <w:sz w:val="28"/>
          <w:szCs w:val="28"/>
          <w:rtl/>
          <w:lang w:bidi="ar-EG"/>
        </w:rPr>
        <w:t>(</w:t>
      </w:r>
      <w:r w:rsidRPr="00DA1979">
        <w:rPr>
          <w:rFonts w:asciiTheme="majorBidi" w:hAnsiTheme="majorBidi" w:cs="Simplified Arabic"/>
          <w:sz w:val="28"/>
          <w:szCs w:val="28"/>
          <w:lang w:bidi="ar-EG"/>
        </w:rPr>
        <w:t>ISO 31000:2018</w:t>
      </w:r>
      <w:r w:rsidRPr="00DA1979">
        <w:rPr>
          <w:rFonts w:asciiTheme="majorBidi" w:hAnsiTheme="majorBidi" w:cs="Simplified Arabic" w:hint="cs"/>
          <w:sz w:val="28"/>
          <w:szCs w:val="28"/>
          <w:rtl/>
          <w:lang w:bidi="ar-EG"/>
        </w:rPr>
        <w:t>)</w:t>
      </w:r>
      <w:r w:rsidRPr="00DA1979">
        <w:rPr>
          <w:rFonts w:asciiTheme="majorBidi" w:hAnsiTheme="majorBidi" w:cs="Simplified Arabic"/>
          <w:sz w:val="28"/>
          <w:szCs w:val="28"/>
          <w:rtl/>
          <w:lang w:bidi="ar-EG"/>
        </w:rPr>
        <w:t>، إدارة المخاطر – المبادئ التوجيهية، أن الغرض من إدارة المخاطر هو "خلق وحماية القيمة"، وهذا يعني أنها</w:t>
      </w:r>
      <w:r w:rsidRPr="00DA1979">
        <w:rPr>
          <w:rFonts w:asciiTheme="majorBidi" w:hAnsiTheme="majorBidi" w:cs="Simplified Arabic" w:hint="cs"/>
          <w:sz w:val="28"/>
          <w:szCs w:val="28"/>
          <w:rtl/>
          <w:lang w:bidi="ar-EG"/>
        </w:rPr>
        <w:t xml:space="preserve"> </w:t>
      </w:r>
      <w:r w:rsidRPr="00DA1979">
        <w:rPr>
          <w:rFonts w:asciiTheme="majorBidi" w:hAnsiTheme="majorBidi" w:cs="Simplified Arabic"/>
          <w:sz w:val="28"/>
          <w:szCs w:val="28"/>
          <w:rtl/>
          <w:lang w:bidi="ar-EG"/>
        </w:rPr>
        <w:t>تعمل باستمرار على تحسين أداء المنظمة، وتشجع الابتكار وتدعم تحقيق الأهداف (</w:t>
      </w:r>
      <w:r w:rsidRPr="00DA1979">
        <w:rPr>
          <w:rFonts w:asciiTheme="majorBidi" w:hAnsiTheme="majorBidi" w:cs="Simplified Arabic"/>
          <w:sz w:val="28"/>
          <w:szCs w:val="28"/>
          <w:lang w:bidi="ar-EG"/>
        </w:rPr>
        <w:t>ISO 31000:2018, p. 2</w:t>
      </w:r>
      <w:r w:rsidRPr="00DA1979">
        <w:rPr>
          <w:rFonts w:asciiTheme="majorBidi" w:hAnsiTheme="majorBidi" w:cs="Simplified Arabic"/>
          <w:sz w:val="28"/>
          <w:szCs w:val="28"/>
          <w:rtl/>
          <w:lang w:bidi="ar-EG"/>
        </w:rPr>
        <w:t xml:space="preserve">). </w:t>
      </w:r>
      <w:r w:rsidRPr="00DA1979">
        <w:rPr>
          <w:rFonts w:asciiTheme="majorBidi" w:hAnsiTheme="majorBidi" w:cs="Simplified Arabic" w:hint="cs"/>
          <w:sz w:val="28"/>
          <w:szCs w:val="28"/>
          <w:rtl/>
          <w:lang w:bidi="ar-EG"/>
        </w:rPr>
        <w:t>و</w:t>
      </w:r>
      <w:r w:rsidRPr="00DA1979">
        <w:rPr>
          <w:rFonts w:asciiTheme="majorBidi" w:hAnsiTheme="majorBidi" w:cs="Simplified Arabic"/>
          <w:sz w:val="28"/>
          <w:szCs w:val="28"/>
          <w:rtl/>
          <w:lang w:bidi="ar-EG"/>
        </w:rPr>
        <w:t>وفقا لهذا المعيار، تستند إدارة المخاطر إلى ثمانية مبادئ توجيهية: متكاملة، منظمة وشاملة، مخصصة، شاملة، ديناميكية، أفضل المعلومات</w:t>
      </w:r>
      <w:r w:rsidRPr="00DA1979">
        <w:rPr>
          <w:rFonts w:asciiTheme="majorBidi" w:hAnsiTheme="majorBidi" w:cs="Simplified Arabic" w:hint="cs"/>
          <w:sz w:val="28"/>
          <w:szCs w:val="28"/>
          <w:rtl/>
          <w:lang w:bidi="ar-EG"/>
        </w:rPr>
        <w:t xml:space="preserve"> </w:t>
      </w:r>
      <w:r w:rsidRPr="00DA1979">
        <w:rPr>
          <w:rFonts w:asciiTheme="majorBidi" w:hAnsiTheme="majorBidi" w:cs="Simplified Arabic"/>
          <w:sz w:val="28"/>
          <w:szCs w:val="28"/>
          <w:rtl/>
          <w:lang w:bidi="ar-EG"/>
        </w:rPr>
        <w:t>المتاحة، العوامل البشرية والثقافية، والتحسين المستمر (</w:t>
      </w:r>
      <w:r w:rsidRPr="00DA1979">
        <w:rPr>
          <w:rFonts w:asciiTheme="majorBidi" w:hAnsiTheme="majorBidi" w:cs="Simplified Arabic"/>
          <w:sz w:val="28"/>
          <w:szCs w:val="28"/>
          <w:lang w:bidi="ar-EG"/>
        </w:rPr>
        <w:t>ISO 31000:2018, pp. 3-4</w:t>
      </w:r>
      <w:r w:rsidRPr="00DA1979">
        <w:rPr>
          <w:rFonts w:asciiTheme="majorBidi" w:hAnsiTheme="majorBidi" w:cs="Simplified Arabic"/>
          <w:sz w:val="28"/>
          <w:szCs w:val="28"/>
          <w:rtl/>
          <w:lang w:bidi="ar-EG"/>
        </w:rPr>
        <w:t xml:space="preserve">) </w:t>
      </w:r>
      <w:r w:rsidRPr="00DA1979">
        <w:rPr>
          <w:rFonts w:asciiTheme="majorBidi" w:hAnsiTheme="majorBidi" w:cs="Simplified Arabic" w:hint="cs"/>
          <w:sz w:val="28"/>
          <w:szCs w:val="28"/>
          <w:rtl/>
          <w:lang w:bidi="ar-EG"/>
        </w:rPr>
        <w:t xml:space="preserve">تمكون </w:t>
      </w:r>
      <w:r w:rsidRPr="00DA1979">
        <w:rPr>
          <w:rFonts w:asciiTheme="majorBidi" w:hAnsiTheme="majorBidi" w:cs="Simplified Arabic"/>
          <w:sz w:val="28"/>
          <w:szCs w:val="28"/>
          <w:rtl/>
          <w:lang w:bidi="ar-EG"/>
        </w:rPr>
        <w:t xml:space="preserve">هذه المبادئ </w:t>
      </w:r>
      <w:r w:rsidRPr="00DA1979">
        <w:rPr>
          <w:rFonts w:asciiTheme="majorBidi" w:hAnsiTheme="majorBidi" w:cs="Simplified Arabic" w:hint="cs"/>
          <w:sz w:val="28"/>
          <w:szCs w:val="28"/>
          <w:rtl/>
          <w:lang w:bidi="ar-EG"/>
        </w:rPr>
        <w:t>ال</w:t>
      </w:r>
      <w:r w:rsidRPr="00DA1979">
        <w:rPr>
          <w:rFonts w:asciiTheme="majorBidi" w:hAnsiTheme="majorBidi" w:cs="Simplified Arabic"/>
          <w:sz w:val="28"/>
          <w:szCs w:val="28"/>
          <w:rtl/>
          <w:lang w:bidi="ar-EG"/>
        </w:rPr>
        <w:t xml:space="preserve">أساسية </w:t>
      </w:r>
      <w:r w:rsidRPr="00DA1979">
        <w:rPr>
          <w:rFonts w:asciiTheme="majorBidi" w:hAnsiTheme="majorBidi" w:cs="Simplified Arabic" w:hint="cs"/>
          <w:sz w:val="28"/>
          <w:szCs w:val="28"/>
          <w:rtl/>
          <w:lang w:bidi="ar-EG"/>
        </w:rPr>
        <w:t xml:space="preserve">المنظمة من </w:t>
      </w:r>
      <w:r w:rsidRPr="00DA1979">
        <w:rPr>
          <w:rFonts w:asciiTheme="majorBidi" w:hAnsiTheme="majorBidi" w:cs="Simplified Arabic"/>
          <w:sz w:val="28"/>
          <w:szCs w:val="28"/>
          <w:rtl/>
          <w:lang w:bidi="ar-EG"/>
        </w:rPr>
        <w:t>إدارة المخاطر بفعالية وكفاءة</w:t>
      </w:r>
      <w:r w:rsidRPr="00DA1979">
        <w:rPr>
          <w:rFonts w:asciiTheme="majorBidi" w:hAnsiTheme="majorBidi" w:cs="Simplified Arabic" w:hint="cs"/>
          <w:sz w:val="28"/>
          <w:szCs w:val="28"/>
          <w:rtl/>
          <w:lang w:bidi="ar-EG"/>
        </w:rPr>
        <w:t xml:space="preserve">، وتمحو </w:t>
      </w:r>
      <w:r w:rsidRPr="00DA1979">
        <w:rPr>
          <w:rFonts w:asciiTheme="majorBidi" w:hAnsiTheme="majorBidi" w:cs="Simplified Arabic"/>
          <w:sz w:val="28"/>
          <w:szCs w:val="28"/>
          <w:rtl/>
          <w:lang w:bidi="ar-EG"/>
        </w:rPr>
        <w:t xml:space="preserve">آثار عدم </w:t>
      </w:r>
      <w:r w:rsidRPr="00DA1979">
        <w:rPr>
          <w:rFonts w:asciiTheme="majorBidi" w:hAnsiTheme="majorBidi" w:cs="Simplified Arabic" w:hint="cs"/>
          <w:sz w:val="28"/>
          <w:szCs w:val="28"/>
          <w:rtl/>
          <w:lang w:bidi="ar-EG"/>
        </w:rPr>
        <w:t xml:space="preserve">التأكد من على </w:t>
      </w:r>
      <w:r w:rsidRPr="00DA1979">
        <w:rPr>
          <w:rFonts w:asciiTheme="majorBidi" w:hAnsiTheme="majorBidi" w:cs="Simplified Arabic"/>
          <w:sz w:val="28"/>
          <w:szCs w:val="28"/>
          <w:rtl/>
          <w:lang w:bidi="ar-EG"/>
        </w:rPr>
        <w:t>أهدافها، وهو أمر ذو أهمية خاصة في منع الأزمات.</w:t>
      </w:r>
    </w:p>
    <w:p w14:paraId="2F17A7E7" w14:textId="77777777" w:rsidR="00DA1979" w:rsidRPr="00DA1979" w:rsidRDefault="00DA1979" w:rsidP="00DA1979">
      <w:pPr>
        <w:autoSpaceDE w:val="0"/>
        <w:autoSpaceDN w:val="0"/>
        <w:adjustRightInd w:val="0"/>
        <w:spacing w:after="0" w:line="240" w:lineRule="auto"/>
        <w:ind w:firstLine="26"/>
        <w:jc w:val="center"/>
        <w:rPr>
          <w:rFonts w:asciiTheme="majorBidi" w:hAnsiTheme="majorBidi" w:cs="Simplified Arabic"/>
          <w:sz w:val="28"/>
          <w:szCs w:val="28"/>
          <w:rtl/>
          <w:lang w:bidi="ar-EG"/>
        </w:rPr>
      </w:pPr>
      <w:r w:rsidRPr="00DA1979">
        <w:rPr>
          <w:rFonts w:cs="Simplified Arabic"/>
          <w:noProof/>
          <w:sz w:val="28"/>
          <w:szCs w:val="28"/>
        </w:rPr>
        <w:lastRenderedPageBreak/>
        <mc:AlternateContent>
          <mc:Choice Requires="wps">
            <w:drawing>
              <wp:anchor distT="0" distB="0" distL="114300" distR="114300" simplePos="0" relativeHeight="251680768" behindDoc="0" locked="0" layoutInCell="1" allowOverlap="1" wp14:anchorId="1B5DBFD5" wp14:editId="769502E7">
                <wp:simplePos x="0" y="0"/>
                <wp:positionH relativeFrom="column">
                  <wp:posOffset>496732</wp:posOffset>
                </wp:positionH>
                <wp:positionV relativeFrom="paragraph">
                  <wp:posOffset>3107055</wp:posOffset>
                </wp:positionV>
                <wp:extent cx="188300" cy="228187"/>
                <wp:effectExtent l="0" t="0" r="2540" b="635"/>
                <wp:wrapNone/>
                <wp:docPr id="81" name="سهم للأسفل 81"/>
                <wp:cNvGraphicFramePr/>
                <a:graphic xmlns:a="http://schemas.openxmlformats.org/drawingml/2006/main">
                  <a:graphicData uri="http://schemas.microsoft.com/office/word/2010/wordprocessingShape">
                    <wps:wsp>
                      <wps:cNvSpPr/>
                      <wps:spPr>
                        <a:xfrm>
                          <a:off x="0" y="0"/>
                          <a:ext cx="188300" cy="228187"/>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1B4D57" id="سهم للأسفل 81" o:spid="_x0000_s1026" type="#_x0000_t67" style="position:absolute;margin-left:39.1pt;margin-top:244.65pt;width:14.85pt;height:17.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" adj="12688"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673600" behindDoc="0" locked="0" layoutInCell="1" allowOverlap="1" wp14:anchorId="4D9D3E6B" wp14:editId="24707B4B">
                <wp:simplePos x="0" y="0"/>
                <wp:positionH relativeFrom="column">
                  <wp:posOffset>1166657</wp:posOffset>
                </wp:positionH>
                <wp:positionV relativeFrom="paragraph">
                  <wp:posOffset>4321175</wp:posOffset>
                </wp:positionV>
                <wp:extent cx="188300" cy="228187"/>
                <wp:effectExtent l="0" t="0" r="2540" b="635"/>
                <wp:wrapNone/>
                <wp:docPr id="59" name="سهم للأسفل 59"/>
                <wp:cNvGraphicFramePr/>
                <a:graphic xmlns:a="http://schemas.openxmlformats.org/drawingml/2006/main">
                  <a:graphicData uri="http://schemas.microsoft.com/office/word/2010/wordprocessingShape">
                    <wps:wsp>
                      <wps:cNvSpPr/>
                      <wps:spPr>
                        <a:xfrm>
                          <a:off x="0" y="0"/>
                          <a:ext cx="188300" cy="228187"/>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275DD7" id="سهم للأسفل 59" o:spid="_x0000_s1026" type="#_x0000_t67" style="position:absolute;margin-left:91.85pt;margin-top:340.25pt;width:14.85pt;height:17.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" adj="12688"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666432" behindDoc="0" locked="0" layoutInCell="1" allowOverlap="1" wp14:anchorId="0A36BFB8" wp14:editId="7165B6A7">
                <wp:simplePos x="0" y="0"/>
                <wp:positionH relativeFrom="column">
                  <wp:posOffset>2655570</wp:posOffset>
                </wp:positionH>
                <wp:positionV relativeFrom="paragraph">
                  <wp:posOffset>5047453</wp:posOffset>
                </wp:positionV>
                <wp:extent cx="252095" cy="408940"/>
                <wp:effectExtent l="0" t="0" r="0" b="0"/>
                <wp:wrapNone/>
                <wp:docPr id="28" name="سهم للأسفل 28"/>
                <wp:cNvGraphicFramePr/>
                <a:graphic xmlns:a="http://schemas.openxmlformats.org/drawingml/2006/main">
                  <a:graphicData uri="http://schemas.microsoft.com/office/word/2010/wordprocessingShape">
                    <wps:wsp>
                      <wps:cNvSpPr/>
                      <wps:spPr>
                        <a:xfrm>
                          <a:off x="0" y="0"/>
                          <a:ext cx="252095" cy="40894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FE35B7" id="سهم للأسفل 28" o:spid="_x0000_s1026" type="#_x0000_t67" style="position:absolute;margin-left:209.1pt;margin-top:397.45pt;width:19.85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" adj="14942"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659264" behindDoc="0" locked="0" layoutInCell="1" allowOverlap="1" wp14:anchorId="661D2970" wp14:editId="07CBA8CC">
                <wp:simplePos x="0" y="0"/>
                <wp:positionH relativeFrom="column">
                  <wp:posOffset>4117975</wp:posOffset>
                </wp:positionH>
                <wp:positionV relativeFrom="paragraph">
                  <wp:posOffset>4241327</wp:posOffset>
                </wp:positionV>
                <wp:extent cx="252095" cy="408940"/>
                <wp:effectExtent l="0" t="0" r="0" b="0"/>
                <wp:wrapNone/>
                <wp:docPr id="26" name="سهم للأسفل 26"/>
                <wp:cNvGraphicFramePr/>
                <a:graphic xmlns:a="http://schemas.openxmlformats.org/drawingml/2006/main">
                  <a:graphicData uri="http://schemas.microsoft.com/office/word/2010/wordprocessingShape">
                    <wps:wsp>
                      <wps:cNvSpPr/>
                      <wps:spPr>
                        <a:xfrm>
                          <a:off x="0" y="0"/>
                          <a:ext cx="252095" cy="40894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391E4F" id="سهم للأسفل 26" o:spid="_x0000_s1026" type="#_x0000_t67" style="position:absolute;margin-left:324.25pt;margin-top:333.95pt;width:19.85pt;height:3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" adj="14942"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648000" behindDoc="0" locked="0" layoutInCell="1" allowOverlap="1" wp14:anchorId="2B175E4C" wp14:editId="3A894853">
                <wp:simplePos x="0" y="0"/>
                <wp:positionH relativeFrom="column">
                  <wp:posOffset>4750952</wp:posOffset>
                </wp:positionH>
                <wp:positionV relativeFrom="paragraph">
                  <wp:posOffset>2742683</wp:posOffset>
                </wp:positionV>
                <wp:extent cx="252095" cy="408940"/>
                <wp:effectExtent l="0" t="0" r="0" b="0"/>
                <wp:wrapNone/>
                <wp:docPr id="19" name="سهم للأسفل 19"/>
                <wp:cNvGraphicFramePr/>
                <a:graphic xmlns:a="http://schemas.openxmlformats.org/drawingml/2006/main">
                  <a:graphicData uri="http://schemas.microsoft.com/office/word/2010/wordprocessingShape">
                    <wps:wsp>
                      <wps:cNvSpPr/>
                      <wps:spPr>
                        <a:xfrm>
                          <a:off x="0" y="0"/>
                          <a:ext cx="252095" cy="40894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9DB59B" id="سهم للأسفل 19" o:spid="_x0000_s1026" type="#_x0000_t67" style="position:absolute;margin-left:374.1pt;margin-top:215.95pt;width:19.85pt;height:32.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" adj="14942"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609088" behindDoc="0" locked="0" layoutInCell="1" allowOverlap="1" wp14:anchorId="3FA87344" wp14:editId="3C5ACCBF">
                <wp:simplePos x="0" y="0"/>
                <wp:positionH relativeFrom="column">
                  <wp:posOffset>2581910</wp:posOffset>
                </wp:positionH>
                <wp:positionV relativeFrom="paragraph">
                  <wp:posOffset>3083034</wp:posOffset>
                </wp:positionV>
                <wp:extent cx="252095" cy="408940"/>
                <wp:effectExtent l="0" t="0" r="0" b="0"/>
                <wp:wrapNone/>
                <wp:docPr id="106" name="سهم للأسفل 106"/>
                <wp:cNvGraphicFramePr/>
                <a:graphic xmlns:a="http://schemas.openxmlformats.org/drawingml/2006/main">
                  <a:graphicData uri="http://schemas.microsoft.com/office/word/2010/wordprocessingShape">
                    <wps:wsp>
                      <wps:cNvSpPr/>
                      <wps:spPr>
                        <a:xfrm>
                          <a:off x="0" y="0"/>
                          <a:ext cx="252095" cy="40894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3DD6C9" id="سهم للأسفل 106" o:spid="_x0000_s1026" type="#_x0000_t67" style="position:absolute;margin-left:203.3pt;margin-top:242.75pt;width:19.85pt;height:32.2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" adj="14942"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634688" behindDoc="0" locked="0" layoutInCell="1" allowOverlap="1" wp14:anchorId="026D9B73" wp14:editId="41F13902">
                <wp:simplePos x="0" y="0"/>
                <wp:positionH relativeFrom="column">
                  <wp:posOffset>4154805</wp:posOffset>
                </wp:positionH>
                <wp:positionV relativeFrom="paragraph">
                  <wp:posOffset>1370643</wp:posOffset>
                </wp:positionV>
                <wp:extent cx="252095" cy="408940"/>
                <wp:effectExtent l="0" t="0" r="0" b="0"/>
                <wp:wrapNone/>
                <wp:docPr id="109" name="سهم للأسفل 109"/>
                <wp:cNvGraphicFramePr/>
                <a:graphic xmlns:a="http://schemas.openxmlformats.org/drawingml/2006/main">
                  <a:graphicData uri="http://schemas.microsoft.com/office/word/2010/wordprocessingShape">
                    <wps:wsp>
                      <wps:cNvSpPr/>
                      <wps:spPr>
                        <a:xfrm>
                          <a:off x="0" y="0"/>
                          <a:ext cx="252095" cy="40894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51BA39" id="سهم للأسفل 109" o:spid="_x0000_s1026" type="#_x0000_t67" style="position:absolute;margin-left:327.15pt;margin-top:107.9pt;width:19.85pt;height:32.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" adj="14942"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616256" behindDoc="0" locked="0" layoutInCell="1" allowOverlap="1" wp14:anchorId="5E24DE57" wp14:editId="47728D91">
                <wp:simplePos x="0" y="0"/>
                <wp:positionH relativeFrom="column">
                  <wp:posOffset>2569845</wp:posOffset>
                </wp:positionH>
                <wp:positionV relativeFrom="paragraph">
                  <wp:posOffset>569282</wp:posOffset>
                </wp:positionV>
                <wp:extent cx="252095" cy="408940"/>
                <wp:effectExtent l="0" t="0" r="0" b="0"/>
                <wp:wrapNone/>
                <wp:docPr id="107" name="سهم للأسفل 107"/>
                <wp:cNvGraphicFramePr/>
                <a:graphic xmlns:a="http://schemas.openxmlformats.org/drawingml/2006/main">
                  <a:graphicData uri="http://schemas.microsoft.com/office/word/2010/wordprocessingShape">
                    <wps:wsp>
                      <wps:cNvSpPr/>
                      <wps:spPr>
                        <a:xfrm>
                          <a:off x="0" y="0"/>
                          <a:ext cx="252095" cy="408940"/>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43CBC2" id="سهم للأسفل 107" o:spid="_x0000_s1026" type="#_x0000_t67" style="position:absolute;margin-left:202.35pt;margin-top:44.85pt;width:19.85pt;height:32.2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" adj="14942" fillcolor="white [3212]" stroked="f" strokeweight="1pt"/>
            </w:pict>
          </mc:Fallback>
        </mc:AlternateContent>
      </w:r>
      <w:r w:rsidRPr="00DA1979">
        <w:rPr>
          <w:rFonts w:cs="Simplified Arabic"/>
          <w:noProof/>
          <w:sz w:val="28"/>
          <w:szCs w:val="28"/>
        </w:rPr>
        <mc:AlternateContent>
          <mc:Choice Requires="wps">
            <w:drawing>
              <wp:anchor distT="0" distB="0" distL="114300" distR="114300" simplePos="0" relativeHeight="251623424" behindDoc="0" locked="0" layoutInCell="1" allowOverlap="1" wp14:anchorId="10ADC4FA" wp14:editId="756A615D">
                <wp:simplePos x="0" y="0"/>
                <wp:positionH relativeFrom="column">
                  <wp:posOffset>1064525</wp:posOffset>
                </wp:positionH>
                <wp:positionV relativeFrom="paragraph">
                  <wp:posOffset>1231710</wp:posOffset>
                </wp:positionV>
                <wp:extent cx="252095" cy="409433"/>
                <wp:effectExtent l="0" t="0" r="0" b="0"/>
                <wp:wrapNone/>
                <wp:docPr id="108" name="سهم للأسفل 108"/>
                <wp:cNvGraphicFramePr/>
                <a:graphic xmlns:a="http://schemas.openxmlformats.org/drawingml/2006/main">
                  <a:graphicData uri="http://schemas.microsoft.com/office/word/2010/wordprocessingShape">
                    <wps:wsp>
                      <wps:cNvSpPr/>
                      <wps:spPr>
                        <a:xfrm>
                          <a:off x="0" y="0"/>
                          <a:ext cx="252095" cy="409433"/>
                        </a:xfrm>
                        <a:prstGeom prst="down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47D7D2" id="سهم للأسفل 108" o:spid="_x0000_s1026" type="#_x0000_t67" style="position:absolute;margin-left:83.8pt;margin-top:97pt;width:19.85pt;height:32.2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" adj="14950" fillcolor="white [3212]" stroked="f" strokeweight="1pt"/>
            </w:pict>
          </mc:Fallback>
        </mc:AlternateContent>
      </w:r>
      <w:r w:rsidRPr="00DA1979">
        <w:rPr>
          <w:rFonts w:cs="Simplified Arabic"/>
          <w:noProof/>
          <w:sz w:val="28"/>
          <w:szCs w:val="28"/>
          <w:rtl/>
        </w:rPr>
        <w:drawing>
          <wp:inline distT="0" distB="0" distL="0" distR="0" wp14:anchorId="0D2635FB" wp14:editId="0DF1A824">
            <wp:extent cx="5731510" cy="5328332"/>
            <wp:effectExtent l="57150" t="285750" r="78740" b="272415"/>
            <wp:docPr id="105" name="رسم تخطيطي 10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9910DC7" w14:textId="7BFEB9DC" w:rsidR="00DA1979" w:rsidRPr="00DA1979" w:rsidRDefault="00DA1979" w:rsidP="00DA1979">
      <w:pPr>
        <w:spacing w:before="240" w:after="0" w:line="240" w:lineRule="auto"/>
        <w:jc w:val="center"/>
        <w:rPr>
          <w:rFonts w:cs="Simplified Arabic"/>
          <w:b/>
          <w:bCs/>
          <w:sz w:val="24"/>
          <w:szCs w:val="24"/>
          <w:rtl/>
          <w:lang w:bidi="ar-EG"/>
        </w:rPr>
      </w:pPr>
      <w:bookmarkStart w:id="121" w:name="_Toc160538340"/>
      <w:bookmarkStart w:id="122" w:name="_Toc192452662"/>
      <w:r w:rsidRPr="00DA1979">
        <w:rPr>
          <w:rFonts w:cs="Simplified Arabic" w:hint="cs"/>
          <w:b/>
          <w:bCs/>
          <w:sz w:val="24"/>
          <w:szCs w:val="24"/>
          <w:rtl/>
        </w:rPr>
        <w:t>شكل</w:t>
      </w:r>
      <w:r w:rsidRPr="00DA1979">
        <w:rPr>
          <w:rFonts w:cs="Simplified Arabic"/>
          <w:b/>
          <w:bCs/>
          <w:sz w:val="24"/>
          <w:szCs w:val="24"/>
          <w:rtl/>
        </w:rPr>
        <w:t xml:space="preserve"> </w:t>
      </w:r>
      <w:r w:rsidRPr="00DA1979">
        <w:rPr>
          <w:rFonts w:cs="Simplified Arabic"/>
          <w:b/>
          <w:bCs/>
          <w:sz w:val="24"/>
          <w:szCs w:val="24"/>
          <w:rtl/>
          <w:lang w:bidi="ar-EG"/>
        </w:rPr>
        <w:t>(3-</w:t>
      </w:r>
      <w:r w:rsidRPr="00DA1979">
        <w:rPr>
          <w:rFonts w:cs="Simplified Arabic"/>
          <w:b/>
          <w:bCs/>
          <w:sz w:val="24"/>
          <w:szCs w:val="24"/>
          <w:rtl/>
          <w:lang w:bidi="ar-EG"/>
        </w:rPr>
        <w:fldChar w:fldCharType="begin"/>
      </w:r>
      <w:r w:rsidRPr="00DA1979">
        <w:rPr>
          <w:rFonts w:cs="Simplified Arabic"/>
          <w:b/>
          <w:bCs/>
          <w:sz w:val="24"/>
          <w:szCs w:val="24"/>
          <w:rtl/>
          <w:lang w:bidi="ar-EG"/>
        </w:rPr>
        <w:instrText xml:space="preserve"> </w:instrText>
      </w:r>
      <w:r w:rsidRPr="00DA1979">
        <w:rPr>
          <w:rFonts w:cs="Simplified Arabic"/>
          <w:b/>
          <w:bCs/>
          <w:sz w:val="24"/>
          <w:szCs w:val="24"/>
          <w:lang w:bidi="ar-EG"/>
        </w:rPr>
        <w:instrText>SEQ</w:instrText>
      </w:r>
      <w:r w:rsidRPr="00DA1979">
        <w:rPr>
          <w:rFonts w:cs="Simplified Arabic"/>
          <w:b/>
          <w:bCs/>
          <w:sz w:val="24"/>
          <w:szCs w:val="24"/>
          <w:rtl/>
          <w:lang w:bidi="ar-EG"/>
        </w:rPr>
        <w:instrText xml:space="preserve"> </w:instrText>
      </w:r>
      <w:r w:rsidRPr="00DA1979">
        <w:rPr>
          <w:rFonts w:cs="Simplified Arabic" w:hint="cs"/>
          <w:b/>
          <w:bCs/>
          <w:sz w:val="24"/>
          <w:szCs w:val="24"/>
          <w:rtl/>
          <w:lang w:bidi="ar-EG"/>
        </w:rPr>
        <w:instrText>شكل</w:instrText>
      </w:r>
      <w:r w:rsidRPr="00DA1979">
        <w:rPr>
          <w:rFonts w:cs="Simplified Arabic"/>
          <w:b/>
          <w:bCs/>
          <w:sz w:val="24"/>
          <w:szCs w:val="24"/>
          <w:rtl/>
          <w:lang w:bidi="ar-EG"/>
        </w:rPr>
        <w:instrText xml:space="preserve"> \* </w:instrText>
      </w:r>
      <w:r w:rsidRPr="00DA1979">
        <w:rPr>
          <w:rFonts w:cs="Simplified Arabic"/>
          <w:b/>
          <w:bCs/>
          <w:sz w:val="24"/>
          <w:szCs w:val="24"/>
          <w:lang w:bidi="ar-EG"/>
        </w:rPr>
        <w:instrText>ARABIC</w:instrText>
      </w:r>
      <w:r w:rsidRPr="00DA1979">
        <w:rPr>
          <w:rFonts w:cs="Simplified Arabic"/>
          <w:b/>
          <w:bCs/>
          <w:sz w:val="24"/>
          <w:szCs w:val="24"/>
          <w:rtl/>
          <w:lang w:bidi="ar-EG"/>
        </w:rPr>
        <w:instrText xml:space="preserve"> </w:instrText>
      </w:r>
      <w:r w:rsidRPr="00DA1979">
        <w:rPr>
          <w:rFonts w:cs="Simplified Arabic"/>
          <w:b/>
          <w:bCs/>
          <w:sz w:val="24"/>
          <w:szCs w:val="24"/>
          <w:rtl/>
          <w:lang w:bidi="ar-EG"/>
        </w:rPr>
        <w:fldChar w:fldCharType="separate"/>
      </w:r>
      <w:r w:rsidR="007C7FA7">
        <w:rPr>
          <w:rFonts w:cs="Simplified Arabic"/>
          <w:b/>
          <w:bCs/>
          <w:noProof/>
          <w:sz w:val="24"/>
          <w:szCs w:val="24"/>
          <w:rtl/>
          <w:lang w:bidi="ar-EG"/>
        </w:rPr>
        <w:t>3</w:t>
      </w:r>
      <w:r w:rsidRPr="00DA1979">
        <w:rPr>
          <w:rFonts w:cs="Simplified Arabic"/>
          <w:b/>
          <w:bCs/>
          <w:sz w:val="24"/>
          <w:szCs w:val="24"/>
          <w:rtl/>
          <w:lang w:bidi="ar-EG"/>
        </w:rPr>
        <w:fldChar w:fldCharType="end"/>
      </w:r>
      <w:r w:rsidRPr="00DA1979">
        <w:rPr>
          <w:rFonts w:cs="Simplified Arabic"/>
          <w:b/>
          <w:bCs/>
          <w:sz w:val="24"/>
          <w:szCs w:val="24"/>
          <w:rtl/>
          <w:lang w:bidi="ar-EG"/>
        </w:rPr>
        <w:t xml:space="preserve">): </w:t>
      </w:r>
      <w:r w:rsidRPr="00DA1979">
        <w:rPr>
          <w:rFonts w:cs="Simplified Arabic" w:hint="cs"/>
          <w:b/>
          <w:bCs/>
          <w:sz w:val="24"/>
          <w:szCs w:val="24"/>
          <w:rtl/>
          <w:lang w:bidi="ar-EG"/>
        </w:rPr>
        <w:t>مبادئ</w:t>
      </w:r>
      <w:r w:rsidRPr="00DA1979">
        <w:rPr>
          <w:rFonts w:cs="Simplified Arabic"/>
          <w:b/>
          <w:bCs/>
          <w:sz w:val="24"/>
          <w:szCs w:val="24"/>
          <w:rtl/>
          <w:lang w:bidi="ar-EG"/>
        </w:rPr>
        <w:t xml:space="preserve"> </w:t>
      </w:r>
      <w:r w:rsidRPr="00DA1979">
        <w:rPr>
          <w:rFonts w:cs="Simplified Arabic" w:hint="cs"/>
          <w:b/>
          <w:bCs/>
          <w:sz w:val="24"/>
          <w:szCs w:val="24"/>
          <w:rtl/>
          <w:lang w:bidi="ar-EG"/>
        </w:rPr>
        <w:t>إدارة</w:t>
      </w:r>
      <w:r w:rsidRPr="00DA1979">
        <w:rPr>
          <w:rFonts w:cs="Simplified Arabic"/>
          <w:b/>
          <w:bCs/>
          <w:sz w:val="24"/>
          <w:szCs w:val="24"/>
          <w:rtl/>
          <w:lang w:bidi="ar-EG"/>
        </w:rPr>
        <w:t xml:space="preserve"> </w:t>
      </w:r>
      <w:r w:rsidRPr="00DA1979">
        <w:rPr>
          <w:rFonts w:cs="Simplified Arabic" w:hint="cs"/>
          <w:b/>
          <w:bCs/>
          <w:sz w:val="24"/>
          <w:szCs w:val="24"/>
          <w:rtl/>
          <w:lang w:bidi="ar-EG"/>
        </w:rPr>
        <w:t>المخاطر</w:t>
      </w:r>
      <w:r w:rsidRPr="00DA1979">
        <w:rPr>
          <w:rFonts w:cs="Simplified Arabic"/>
          <w:b/>
          <w:bCs/>
          <w:sz w:val="24"/>
          <w:szCs w:val="24"/>
          <w:rtl/>
          <w:lang w:bidi="ar-EG"/>
        </w:rPr>
        <w:t xml:space="preserve"> </w:t>
      </w:r>
      <w:r w:rsidRPr="00DA1979">
        <w:rPr>
          <w:rFonts w:cs="Simplified Arabic" w:hint="cs"/>
          <w:b/>
          <w:bCs/>
          <w:sz w:val="24"/>
          <w:szCs w:val="24"/>
          <w:rtl/>
          <w:lang w:bidi="ar-EG"/>
        </w:rPr>
        <w:t>من</w:t>
      </w:r>
      <w:r w:rsidRPr="00DA1979">
        <w:rPr>
          <w:rFonts w:cs="Simplified Arabic"/>
          <w:b/>
          <w:bCs/>
          <w:sz w:val="24"/>
          <w:szCs w:val="24"/>
          <w:rtl/>
          <w:lang w:bidi="ar-EG"/>
        </w:rPr>
        <w:t xml:space="preserve"> </w:t>
      </w:r>
      <w:r w:rsidRPr="00DA1979">
        <w:rPr>
          <w:rFonts w:cs="Simplified Arabic" w:hint="cs"/>
          <w:b/>
          <w:bCs/>
          <w:sz w:val="24"/>
          <w:szCs w:val="24"/>
          <w:rtl/>
          <w:lang w:bidi="ar-EG"/>
        </w:rPr>
        <w:t>حيث</w:t>
      </w:r>
      <w:r w:rsidRPr="00DA1979">
        <w:rPr>
          <w:rFonts w:cs="Simplified Arabic"/>
          <w:b/>
          <w:bCs/>
          <w:sz w:val="24"/>
          <w:szCs w:val="24"/>
          <w:rtl/>
          <w:lang w:bidi="ar-EG"/>
        </w:rPr>
        <w:t xml:space="preserve"> </w:t>
      </w:r>
      <w:r w:rsidRPr="00DA1979">
        <w:rPr>
          <w:rFonts w:cs="Simplified Arabic" w:hint="cs"/>
          <w:b/>
          <w:bCs/>
          <w:sz w:val="24"/>
          <w:szCs w:val="24"/>
          <w:rtl/>
          <w:lang w:bidi="ar-EG"/>
        </w:rPr>
        <w:t>منع</w:t>
      </w:r>
      <w:r w:rsidRPr="00DA1979">
        <w:rPr>
          <w:rFonts w:cs="Simplified Arabic"/>
          <w:b/>
          <w:bCs/>
          <w:sz w:val="24"/>
          <w:szCs w:val="24"/>
          <w:rtl/>
          <w:lang w:bidi="ar-EG"/>
        </w:rPr>
        <w:t xml:space="preserve"> </w:t>
      </w:r>
      <w:r w:rsidRPr="00DA1979">
        <w:rPr>
          <w:rFonts w:cs="Simplified Arabic" w:hint="cs"/>
          <w:b/>
          <w:bCs/>
          <w:sz w:val="24"/>
          <w:szCs w:val="24"/>
          <w:rtl/>
          <w:lang w:bidi="ar-EG"/>
        </w:rPr>
        <w:t>الأزمات</w:t>
      </w:r>
      <w:bookmarkEnd w:id="121"/>
      <w:bookmarkEnd w:id="122"/>
    </w:p>
    <w:p w14:paraId="0CCA625D" w14:textId="413BF02F" w:rsidR="00DA1979" w:rsidRPr="00DA1979" w:rsidRDefault="00DA1979" w:rsidP="00DA1979">
      <w:pPr>
        <w:spacing w:after="0" w:line="240" w:lineRule="auto"/>
        <w:rPr>
          <w:rFonts w:cs="Simplified Arabic"/>
          <w:b/>
          <w:bCs/>
          <w:sz w:val="24"/>
          <w:szCs w:val="24"/>
          <w:rtl/>
          <w:lang w:bidi="ar-EG"/>
        </w:rPr>
      </w:pPr>
      <w:r w:rsidRPr="00DA1979">
        <w:rPr>
          <w:rFonts w:cs="Simplified Arabic" w:hint="cs"/>
          <w:b/>
          <w:bCs/>
          <w:sz w:val="24"/>
          <w:szCs w:val="24"/>
          <w:rtl/>
          <w:lang w:bidi="ar-EG"/>
        </w:rPr>
        <w:t>المصدر: (</w:t>
      </w:r>
      <w:r w:rsidRPr="00DA1979">
        <w:rPr>
          <w:rFonts w:asciiTheme="majorBidi" w:hAnsiTheme="majorBidi" w:cstheme="majorBidi"/>
          <w:sz w:val="24"/>
          <w:szCs w:val="24"/>
          <w:lang w:bidi="ar-EG"/>
        </w:rPr>
        <w:t>Radoica L., 2019: 42</w:t>
      </w:r>
      <w:r w:rsidRPr="00DA1979">
        <w:rPr>
          <w:rFonts w:cs="Simplified Arabic" w:hint="cs"/>
          <w:b/>
          <w:bCs/>
          <w:sz w:val="24"/>
          <w:szCs w:val="24"/>
          <w:rtl/>
          <w:lang w:bidi="ar-EG"/>
        </w:rPr>
        <w:t>)</w:t>
      </w:r>
    </w:p>
    <w:p w14:paraId="4B2C3FCF" w14:textId="77777777" w:rsidR="00DA1979" w:rsidRPr="00DA1979" w:rsidRDefault="00DA1979" w:rsidP="00DA1979">
      <w:pPr>
        <w:spacing w:after="0"/>
        <w:ind w:firstLine="720"/>
        <w:jc w:val="both"/>
        <w:rPr>
          <w:rFonts w:cs="Simplified Arabic"/>
          <w:sz w:val="28"/>
          <w:szCs w:val="28"/>
          <w:rtl/>
          <w:lang w:bidi="ar-EG"/>
        </w:rPr>
      </w:pPr>
      <w:r w:rsidRPr="00DA1979">
        <w:rPr>
          <w:rFonts w:cs="Simplified Arabic"/>
          <w:sz w:val="28"/>
          <w:szCs w:val="28"/>
          <w:rtl/>
          <w:lang w:bidi="ar-EG"/>
        </w:rPr>
        <w:t xml:space="preserve">تلعب جميع المبادئ الموضحة في الشكل </w:t>
      </w:r>
      <w:r w:rsidRPr="00DA1979">
        <w:rPr>
          <w:rFonts w:cs="Simplified Arabic" w:hint="cs"/>
          <w:sz w:val="28"/>
          <w:szCs w:val="28"/>
          <w:rtl/>
          <w:lang w:bidi="ar-EG"/>
        </w:rPr>
        <w:t>(3-4)</w:t>
      </w:r>
      <w:r w:rsidRPr="00DA1979">
        <w:rPr>
          <w:rFonts w:cs="Simplified Arabic"/>
          <w:sz w:val="28"/>
          <w:szCs w:val="28"/>
          <w:rtl/>
          <w:lang w:bidi="ar-EG"/>
        </w:rPr>
        <w:t xml:space="preserve">، بشكل فردي </w:t>
      </w:r>
      <w:r w:rsidRPr="00DA1979">
        <w:rPr>
          <w:rFonts w:cs="Simplified Arabic" w:hint="cs"/>
          <w:sz w:val="28"/>
          <w:szCs w:val="28"/>
          <w:rtl/>
          <w:lang w:bidi="ar-EG"/>
        </w:rPr>
        <w:t>وجماعي</w:t>
      </w:r>
      <w:r w:rsidRPr="00DA1979">
        <w:rPr>
          <w:rFonts w:cs="Simplified Arabic"/>
          <w:sz w:val="28"/>
          <w:szCs w:val="28"/>
          <w:rtl/>
          <w:lang w:bidi="ar-EG"/>
        </w:rPr>
        <w:t>، دورها الخاص</w:t>
      </w:r>
      <w:r w:rsidRPr="00DA1979">
        <w:rPr>
          <w:rFonts w:cs="Simplified Arabic" w:hint="cs"/>
          <w:sz w:val="28"/>
          <w:szCs w:val="28"/>
          <w:rtl/>
          <w:lang w:bidi="ar-EG"/>
        </w:rPr>
        <w:t xml:space="preserve"> في الأزمة، </w:t>
      </w:r>
      <w:r w:rsidRPr="00DA1979">
        <w:rPr>
          <w:rFonts w:cs="Simplified Arabic"/>
          <w:sz w:val="28"/>
          <w:szCs w:val="28"/>
          <w:rtl/>
          <w:lang w:bidi="ar-EG"/>
        </w:rPr>
        <w:t xml:space="preserve">ولها تأثير كبير على منع حدوث </w:t>
      </w:r>
      <w:r w:rsidRPr="00DA1979">
        <w:rPr>
          <w:rFonts w:cs="Simplified Arabic" w:hint="cs"/>
          <w:sz w:val="28"/>
          <w:szCs w:val="28"/>
          <w:rtl/>
          <w:lang w:bidi="ar-EG"/>
        </w:rPr>
        <w:t>ال</w:t>
      </w:r>
      <w:r w:rsidRPr="00DA1979">
        <w:rPr>
          <w:rFonts w:cs="Simplified Arabic"/>
          <w:sz w:val="28"/>
          <w:szCs w:val="28"/>
          <w:rtl/>
          <w:lang w:bidi="ar-EG"/>
        </w:rPr>
        <w:t xml:space="preserve">أزمة في الوقت المناسب وبشكل مناسب. </w:t>
      </w:r>
      <w:r w:rsidRPr="00DA1979">
        <w:rPr>
          <w:rFonts w:cs="Simplified Arabic" w:hint="cs"/>
          <w:sz w:val="28"/>
          <w:szCs w:val="28"/>
          <w:rtl/>
          <w:lang w:bidi="ar-EG"/>
        </w:rPr>
        <w:t>و</w:t>
      </w:r>
      <w:r w:rsidRPr="00DA1979">
        <w:rPr>
          <w:rFonts w:cs="Simplified Arabic"/>
          <w:sz w:val="28"/>
          <w:szCs w:val="28"/>
          <w:rtl/>
          <w:lang w:bidi="ar-EG"/>
        </w:rPr>
        <w:t xml:space="preserve">يوضح </w:t>
      </w:r>
      <w:r w:rsidRPr="00DA1979">
        <w:rPr>
          <w:rFonts w:cs="Simplified Arabic" w:hint="cs"/>
          <w:b/>
          <w:bCs/>
          <w:sz w:val="28"/>
          <w:szCs w:val="28"/>
          <w:rtl/>
          <w:lang w:bidi="ar-EG"/>
        </w:rPr>
        <w:t>مبدأ</w:t>
      </w:r>
      <w:r w:rsidRPr="00DA1979">
        <w:rPr>
          <w:rFonts w:cs="Simplified Arabic"/>
          <w:b/>
          <w:bCs/>
          <w:sz w:val="28"/>
          <w:szCs w:val="28"/>
          <w:rtl/>
          <w:lang w:bidi="ar-EG"/>
        </w:rPr>
        <w:t xml:space="preserve"> </w:t>
      </w:r>
      <w:r w:rsidRPr="00DA1979">
        <w:rPr>
          <w:rFonts w:cs="Simplified Arabic" w:hint="cs"/>
          <w:b/>
          <w:bCs/>
          <w:sz w:val="28"/>
          <w:szCs w:val="28"/>
          <w:rtl/>
          <w:lang w:bidi="ar-EG"/>
        </w:rPr>
        <w:t>التكاملية</w:t>
      </w:r>
      <w:r w:rsidRPr="00DA1979">
        <w:rPr>
          <w:rFonts w:cs="Simplified Arabic"/>
          <w:sz w:val="28"/>
          <w:szCs w:val="28"/>
          <w:rtl/>
          <w:lang w:bidi="ar-EG"/>
        </w:rPr>
        <w:t xml:space="preserve"> أن إدارة المخاطر جزء لا يتجزأ من جميع الأنشطة</w:t>
      </w:r>
      <w:r w:rsidRPr="00DA1979">
        <w:rPr>
          <w:rFonts w:cs="Simplified Arabic" w:hint="cs"/>
          <w:sz w:val="28"/>
          <w:szCs w:val="28"/>
          <w:rtl/>
          <w:lang w:bidi="ar-EG"/>
        </w:rPr>
        <w:t xml:space="preserve"> </w:t>
      </w:r>
      <w:r w:rsidRPr="00DA1979">
        <w:rPr>
          <w:rFonts w:cs="Simplified Arabic"/>
          <w:sz w:val="28"/>
          <w:szCs w:val="28"/>
          <w:rtl/>
          <w:lang w:bidi="ar-EG"/>
        </w:rPr>
        <w:t xml:space="preserve">التنظيمية التي تمكن من حل أسباب المشاكل والحوادث في الوقت المناسب وبشكل مناسب، وهو أمر بالغ الأهمية في عمليات منع الأزمات. </w:t>
      </w:r>
      <w:r w:rsidRPr="00DA1979">
        <w:rPr>
          <w:rFonts w:cs="Simplified Arabic" w:hint="cs"/>
          <w:sz w:val="28"/>
          <w:szCs w:val="28"/>
          <w:rtl/>
          <w:lang w:bidi="ar-EG"/>
        </w:rPr>
        <w:t xml:space="preserve">أما </w:t>
      </w:r>
      <w:r w:rsidRPr="00DA1979">
        <w:rPr>
          <w:rFonts w:cs="Simplified Arabic" w:hint="cs"/>
          <w:b/>
          <w:bCs/>
          <w:sz w:val="28"/>
          <w:szCs w:val="28"/>
          <w:rtl/>
          <w:lang w:bidi="ar-EG"/>
        </w:rPr>
        <w:t>مبدأ</w:t>
      </w:r>
      <w:r w:rsidRPr="00DA1979">
        <w:rPr>
          <w:rFonts w:cs="Simplified Arabic"/>
          <w:b/>
          <w:bCs/>
          <w:sz w:val="28"/>
          <w:szCs w:val="28"/>
          <w:rtl/>
          <w:lang w:bidi="ar-EG"/>
        </w:rPr>
        <w:t xml:space="preserve"> </w:t>
      </w:r>
      <w:r w:rsidRPr="00DA1979">
        <w:rPr>
          <w:rFonts w:cs="Simplified Arabic" w:hint="cs"/>
          <w:b/>
          <w:bCs/>
          <w:sz w:val="28"/>
          <w:szCs w:val="28"/>
          <w:rtl/>
          <w:lang w:bidi="ar-EG"/>
        </w:rPr>
        <w:t>التنظيم</w:t>
      </w:r>
      <w:r w:rsidRPr="00DA1979">
        <w:rPr>
          <w:rFonts w:cs="Simplified Arabic"/>
          <w:b/>
          <w:bCs/>
          <w:sz w:val="28"/>
          <w:szCs w:val="28"/>
          <w:rtl/>
          <w:lang w:bidi="ar-EG"/>
        </w:rPr>
        <w:t xml:space="preserve"> </w:t>
      </w:r>
      <w:r w:rsidRPr="00DA1979">
        <w:rPr>
          <w:rFonts w:cs="Simplified Arabic" w:hint="cs"/>
          <w:b/>
          <w:bCs/>
          <w:sz w:val="28"/>
          <w:szCs w:val="28"/>
          <w:rtl/>
          <w:lang w:bidi="ar-EG"/>
        </w:rPr>
        <w:t>والشمول</w:t>
      </w:r>
      <w:r w:rsidRPr="00DA1979">
        <w:rPr>
          <w:rFonts w:cs="Simplified Arabic"/>
          <w:sz w:val="28"/>
          <w:szCs w:val="28"/>
          <w:rtl/>
          <w:lang w:bidi="ar-EG"/>
        </w:rPr>
        <w:t xml:space="preserve">، هو نهج لإدارة المخاطر يساهم في تحقيق نتائج متسقة وقابلة للمقارنة، ويلعب دورا مهما في حل المشكلات والحوادث، وكذلك في منع حدوث </w:t>
      </w:r>
      <w:r w:rsidRPr="00DA1979">
        <w:rPr>
          <w:rFonts w:cs="Simplified Arabic" w:hint="cs"/>
          <w:sz w:val="28"/>
          <w:szCs w:val="28"/>
          <w:rtl/>
          <w:lang w:bidi="ar-EG"/>
        </w:rPr>
        <w:t>ال</w:t>
      </w:r>
      <w:r w:rsidRPr="00DA1979">
        <w:rPr>
          <w:rFonts w:cs="Simplified Arabic"/>
          <w:sz w:val="28"/>
          <w:szCs w:val="28"/>
          <w:rtl/>
          <w:lang w:bidi="ar-EG"/>
        </w:rPr>
        <w:t xml:space="preserve">أزمة، من خلال التعامل بشكل منهجي مع </w:t>
      </w:r>
      <w:r w:rsidRPr="00DA1979">
        <w:rPr>
          <w:rFonts w:cs="Simplified Arabic"/>
          <w:sz w:val="28"/>
          <w:szCs w:val="28"/>
          <w:rtl/>
          <w:lang w:bidi="ar-EG"/>
        </w:rPr>
        <w:lastRenderedPageBreak/>
        <w:t xml:space="preserve">أسبابها. </w:t>
      </w:r>
      <w:r w:rsidRPr="00DA1979">
        <w:rPr>
          <w:rFonts w:cs="Simplified Arabic" w:hint="cs"/>
          <w:sz w:val="28"/>
          <w:szCs w:val="28"/>
          <w:rtl/>
          <w:lang w:bidi="ar-EG"/>
        </w:rPr>
        <w:t>و</w:t>
      </w:r>
      <w:r w:rsidRPr="00DA1979">
        <w:rPr>
          <w:rFonts w:cs="Simplified Arabic"/>
          <w:sz w:val="28"/>
          <w:szCs w:val="28"/>
          <w:rtl/>
          <w:lang w:bidi="ar-EG"/>
        </w:rPr>
        <w:t xml:space="preserve">يشير </w:t>
      </w:r>
      <w:r w:rsidRPr="00DA1979">
        <w:rPr>
          <w:rFonts w:cs="Simplified Arabic" w:hint="cs"/>
          <w:b/>
          <w:bCs/>
          <w:sz w:val="28"/>
          <w:szCs w:val="28"/>
          <w:rtl/>
          <w:lang w:bidi="ar-EG"/>
        </w:rPr>
        <w:t>مبدأ</w:t>
      </w:r>
      <w:r w:rsidRPr="00DA1979">
        <w:rPr>
          <w:rFonts w:cs="Simplified Arabic"/>
          <w:b/>
          <w:bCs/>
          <w:sz w:val="28"/>
          <w:szCs w:val="28"/>
          <w:rtl/>
          <w:lang w:bidi="ar-EG"/>
        </w:rPr>
        <w:t xml:space="preserve"> </w:t>
      </w:r>
      <w:r w:rsidRPr="00DA1979">
        <w:rPr>
          <w:rFonts w:cs="Simplified Arabic" w:hint="cs"/>
          <w:b/>
          <w:bCs/>
          <w:sz w:val="28"/>
          <w:szCs w:val="28"/>
          <w:rtl/>
          <w:lang w:bidi="ar-EG"/>
        </w:rPr>
        <w:t>التخصيص</w:t>
      </w:r>
      <w:r w:rsidRPr="00DA1979">
        <w:rPr>
          <w:rFonts w:cs="Simplified Arabic" w:hint="cs"/>
          <w:sz w:val="28"/>
          <w:szCs w:val="28"/>
          <w:rtl/>
          <w:lang w:bidi="ar-EG"/>
        </w:rPr>
        <w:t xml:space="preserve"> </w:t>
      </w:r>
      <w:r w:rsidRPr="00DA1979">
        <w:rPr>
          <w:rFonts w:cs="Simplified Arabic"/>
          <w:sz w:val="28"/>
          <w:szCs w:val="28"/>
          <w:rtl/>
          <w:lang w:bidi="ar-EG"/>
        </w:rPr>
        <w:t>إلى أهمية تكيف إدارة المخاطر</w:t>
      </w:r>
      <w:r w:rsidRPr="00DA1979">
        <w:rPr>
          <w:rFonts w:cs="Simplified Arabic" w:hint="cs"/>
          <w:sz w:val="28"/>
          <w:szCs w:val="28"/>
          <w:rtl/>
          <w:lang w:bidi="ar-EG"/>
        </w:rPr>
        <w:t xml:space="preserve"> </w:t>
      </w:r>
      <w:r w:rsidRPr="00DA1979">
        <w:rPr>
          <w:rFonts w:cs="Simplified Arabic"/>
          <w:sz w:val="28"/>
          <w:szCs w:val="28"/>
          <w:rtl/>
          <w:lang w:bidi="ar-EG"/>
        </w:rPr>
        <w:t>مع كل حالة معينة</w:t>
      </w:r>
      <w:r w:rsidRPr="00DA1979">
        <w:rPr>
          <w:rFonts w:cs="Simplified Arabic" w:hint="cs"/>
          <w:sz w:val="28"/>
          <w:szCs w:val="28"/>
          <w:rtl/>
          <w:lang w:bidi="ar-EG"/>
        </w:rPr>
        <w:t xml:space="preserve">، </w:t>
      </w:r>
      <w:r w:rsidRPr="00DA1979">
        <w:rPr>
          <w:rFonts w:cs="Simplified Arabic"/>
          <w:sz w:val="28"/>
          <w:szCs w:val="28"/>
          <w:rtl/>
          <w:lang w:bidi="ar-EG"/>
        </w:rPr>
        <w:t xml:space="preserve">وأن تتماشى مع السياق الخارجي والداخلي للمنظمة، من أجل التأثير في الوقت المناسب وبشكل مناسب على أسباب المشاكل والحوادث. وينطوي </w:t>
      </w:r>
      <w:r w:rsidRPr="00DA1979">
        <w:rPr>
          <w:rFonts w:cs="Simplified Arabic" w:hint="cs"/>
          <w:b/>
          <w:bCs/>
          <w:sz w:val="28"/>
          <w:szCs w:val="28"/>
          <w:rtl/>
          <w:lang w:bidi="ar-EG"/>
        </w:rPr>
        <w:t>مبدأ</w:t>
      </w:r>
      <w:r w:rsidRPr="00DA1979">
        <w:rPr>
          <w:rFonts w:cs="Simplified Arabic"/>
          <w:b/>
          <w:bCs/>
          <w:sz w:val="28"/>
          <w:szCs w:val="28"/>
          <w:rtl/>
          <w:lang w:bidi="ar-EG"/>
        </w:rPr>
        <w:t xml:space="preserve"> </w:t>
      </w:r>
      <w:r w:rsidRPr="00DA1979">
        <w:rPr>
          <w:rFonts w:cs="Simplified Arabic" w:hint="cs"/>
          <w:b/>
          <w:bCs/>
          <w:sz w:val="28"/>
          <w:szCs w:val="28"/>
          <w:rtl/>
          <w:lang w:bidi="ar-EG"/>
        </w:rPr>
        <w:t>الشمولية</w:t>
      </w:r>
      <w:r w:rsidRPr="00DA1979">
        <w:rPr>
          <w:rFonts w:cs="Simplified Arabic" w:hint="cs"/>
          <w:sz w:val="28"/>
          <w:szCs w:val="28"/>
          <w:rtl/>
          <w:lang w:bidi="ar-EG"/>
        </w:rPr>
        <w:t xml:space="preserve"> </w:t>
      </w:r>
      <w:r w:rsidRPr="00DA1979">
        <w:rPr>
          <w:rFonts w:cs="Simplified Arabic"/>
          <w:sz w:val="28"/>
          <w:szCs w:val="28"/>
          <w:rtl/>
          <w:lang w:bidi="ar-EG"/>
        </w:rPr>
        <w:t xml:space="preserve">على إشراك أصحاب المصلحة </w:t>
      </w:r>
      <w:r w:rsidRPr="00DA1979">
        <w:rPr>
          <w:rFonts w:cs="Simplified Arabic" w:hint="cs"/>
          <w:sz w:val="28"/>
          <w:szCs w:val="28"/>
          <w:rtl/>
          <w:lang w:bidi="ar-EG"/>
        </w:rPr>
        <w:t xml:space="preserve">بشكل </w:t>
      </w:r>
      <w:r w:rsidRPr="00DA1979">
        <w:rPr>
          <w:rFonts w:cs="Simplified Arabic"/>
          <w:sz w:val="28"/>
          <w:szCs w:val="28"/>
          <w:rtl/>
          <w:lang w:bidi="ar-EG"/>
        </w:rPr>
        <w:t xml:space="preserve">مناسب وفي الوقت المناسب، </w:t>
      </w:r>
      <w:r w:rsidRPr="00DA1979">
        <w:rPr>
          <w:rFonts w:cs="Simplified Arabic" w:hint="cs"/>
          <w:sz w:val="28"/>
          <w:szCs w:val="28"/>
          <w:rtl/>
          <w:lang w:bidi="ar-EG"/>
        </w:rPr>
        <w:t xml:space="preserve">أنه يتيح </w:t>
      </w:r>
      <w:r w:rsidRPr="00DA1979">
        <w:rPr>
          <w:rFonts w:cs="Simplified Arabic"/>
          <w:sz w:val="28"/>
          <w:szCs w:val="28"/>
          <w:rtl/>
          <w:lang w:bidi="ar-EG"/>
        </w:rPr>
        <w:t>النظر في تفكيرهم ومواقفهم وتصوراتهم، مما يحسن الوعي وإدارة المخاطر على نحو أفضل، وبالتالي يساعد على منع تصعيد المشاكل والحوادث.</w:t>
      </w:r>
    </w:p>
    <w:p w14:paraId="7B98C09C" w14:textId="77777777" w:rsidR="00DA1979" w:rsidRPr="00DA1979" w:rsidRDefault="00DA1979" w:rsidP="00DA1979">
      <w:pPr>
        <w:spacing w:after="0"/>
        <w:ind w:firstLine="720"/>
        <w:jc w:val="both"/>
        <w:rPr>
          <w:rFonts w:cs="Simplified Arabic"/>
          <w:sz w:val="28"/>
          <w:szCs w:val="28"/>
          <w:rtl/>
          <w:lang w:bidi="ar-EG"/>
        </w:rPr>
      </w:pPr>
      <w:r w:rsidRPr="00DA1979">
        <w:rPr>
          <w:rFonts w:cs="Simplified Arabic" w:hint="cs"/>
          <w:sz w:val="28"/>
          <w:szCs w:val="28"/>
          <w:rtl/>
          <w:lang w:bidi="ar-EG"/>
        </w:rPr>
        <w:t xml:space="preserve">ويشير </w:t>
      </w:r>
      <w:r w:rsidRPr="00DA1979">
        <w:rPr>
          <w:rFonts w:cs="Simplified Arabic" w:hint="cs"/>
          <w:b/>
          <w:bCs/>
          <w:sz w:val="28"/>
          <w:szCs w:val="28"/>
          <w:rtl/>
          <w:lang w:bidi="ar-EG"/>
        </w:rPr>
        <w:t>مبدأ</w:t>
      </w:r>
      <w:r w:rsidRPr="00DA1979">
        <w:rPr>
          <w:rFonts w:cs="Simplified Arabic"/>
          <w:b/>
          <w:bCs/>
          <w:sz w:val="28"/>
          <w:szCs w:val="28"/>
          <w:rtl/>
          <w:lang w:bidi="ar-EG"/>
        </w:rPr>
        <w:t xml:space="preserve"> </w:t>
      </w:r>
      <w:r w:rsidRPr="00DA1979">
        <w:rPr>
          <w:rFonts w:cs="Simplified Arabic" w:hint="cs"/>
          <w:b/>
          <w:bCs/>
          <w:sz w:val="28"/>
          <w:szCs w:val="28"/>
          <w:rtl/>
          <w:lang w:bidi="ar-EG"/>
        </w:rPr>
        <w:t>الديناميكية</w:t>
      </w:r>
      <w:r w:rsidRPr="00DA1979">
        <w:rPr>
          <w:rFonts w:cs="Simplified Arabic"/>
          <w:sz w:val="28"/>
          <w:szCs w:val="28"/>
          <w:rtl/>
          <w:lang w:bidi="ar-EG"/>
        </w:rPr>
        <w:t xml:space="preserve"> إلى أن المخاطر يمكن أن تظهر أو تتغير أو تختفي مع تغير السياقات الخارجية أو الداخلية. </w:t>
      </w:r>
      <w:r w:rsidRPr="00DA1979">
        <w:rPr>
          <w:rFonts w:cs="Simplified Arabic" w:hint="cs"/>
          <w:sz w:val="28"/>
          <w:szCs w:val="28"/>
          <w:rtl/>
          <w:lang w:bidi="ar-EG"/>
        </w:rPr>
        <w:t xml:space="preserve">ومن الضروري </w:t>
      </w:r>
      <w:r w:rsidRPr="00DA1979">
        <w:rPr>
          <w:rFonts w:cs="Simplified Arabic"/>
          <w:sz w:val="28"/>
          <w:szCs w:val="28"/>
          <w:rtl/>
          <w:lang w:bidi="ar-EG"/>
        </w:rPr>
        <w:t xml:space="preserve">على إدارة المخاطر توقع هذه التغييرات واكتشافها والاستجابة لها في الوقت المناسب وبطريقة مناسبة، والتي يمكن أن تقلل إلى حد كبير من التأثير المحتمل للمشاكل والحوادث. </w:t>
      </w:r>
      <w:r w:rsidRPr="00DA1979">
        <w:rPr>
          <w:rFonts w:cs="Simplified Arabic" w:hint="cs"/>
          <w:sz w:val="28"/>
          <w:szCs w:val="28"/>
          <w:rtl/>
          <w:lang w:bidi="ar-EG"/>
        </w:rPr>
        <w:t xml:space="preserve">أما </w:t>
      </w:r>
      <w:r w:rsidRPr="00DA1979">
        <w:rPr>
          <w:rFonts w:cs="Simplified Arabic" w:hint="cs"/>
          <w:b/>
          <w:bCs/>
          <w:sz w:val="28"/>
          <w:szCs w:val="28"/>
          <w:rtl/>
          <w:lang w:bidi="ar-EG"/>
        </w:rPr>
        <w:t>مبدأ</w:t>
      </w:r>
      <w:r w:rsidRPr="00DA1979">
        <w:rPr>
          <w:rFonts w:cs="Simplified Arabic"/>
          <w:b/>
          <w:bCs/>
          <w:sz w:val="28"/>
          <w:szCs w:val="28"/>
          <w:rtl/>
          <w:lang w:bidi="ar-EG"/>
        </w:rPr>
        <w:t xml:space="preserve"> </w:t>
      </w:r>
      <w:r w:rsidRPr="00DA1979">
        <w:rPr>
          <w:rFonts w:cs="Simplified Arabic" w:hint="cs"/>
          <w:b/>
          <w:bCs/>
          <w:sz w:val="28"/>
          <w:szCs w:val="28"/>
          <w:rtl/>
          <w:lang w:bidi="ar-EG"/>
        </w:rPr>
        <w:t>توفير</w:t>
      </w:r>
      <w:r w:rsidRPr="00DA1979">
        <w:rPr>
          <w:rFonts w:cs="Simplified Arabic"/>
          <w:b/>
          <w:bCs/>
          <w:sz w:val="28"/>
          <w:szCs w:val="28"/>
          <w:rtl/>
          <w:lang w:bidi="ar-EG"/>
        </w:rPr>
        <w:t xml:space="preserve"> </w:t>
      </w:r>
      <w:r w:rsidRPr="00DA1979">
        <w:rPr>
          <w:rFonts w:cs="Simplified Arabic" w:hint="cs"/>
          <w:b/>
          <w:bCs/>
          <w:sz w:val="28"/>
          <w:szCs w:val="28"/>
          <w:rtl/>
          <w:lang w:bidi="ar-EG"/>
        </w:rPr>
        <w:t>أفضل</w:t>
      </w:r>
      <w:r w:rsidRPr="00DA1979">
        <w:rPr>
          <w:rFonts w:cs="Simplified Arabic"/>
          <w:b/>
          <w:bCs/>
          <w:sz w:val="28"/>
          <w:szCs w:val="28"/>
          <w:rtl/>
          <w:lang w:bidi="ar-EG"/>
        </w:rPr>
        <w:t xml:space="preserve"> </w:t>
      </w:r>
      <w:r w:rsidRPr="00DA1979">
        <w:rPr>
          <w:rFonts w:cs="Simplified Arabic" w:hint="cs"/>
          <w:b/>
          <w:bCs/>
          <w:sz w:val="28"/>
          <w:szCs w:val="28"/>
          <w:rtl/>
          <w:lang w:bidi="ar-EG"/>
        </w:rPr>
        <w:t>المعلومات</w:t>
      </w:r>
      <w:r w:rsidRPr="00DA1979">
        <w:rPr>
          <w:rFonts w:cs="Simplified Arabic"/>
          <w:b/>
          <w:bCs/>
          <w:sz w:val="28"/>
          <w:szCs w:val="28"/>
          <w:rtl/>
          <w:lang w:bidi="ar-EG"/>
        </w:rPr>
        <w:t xml:space="preserve"> </w:t>
      </w:r>
      <w:r w:rsidRPr="00DA1979">
        <w:rPr>
          <w:rFonts w:cs="Simplified Arabic" w:hint="cs"/>
          <w:b/>
          <w:bCs/>
          <w:sz w:val="28"/>
          <w:szCs w:val="28"/>
          <w:rtl/>
          <w:lang w:bidi="ar-EG"/>
        </w:rPr>
        <w:t>المتاحة</w:t>
      </w:r>
      <w:r w:rsidRPr="00DA1979">
        <w:rPr>
          <w:rFonts w:cs="Simplified Arabic"/>
          <w:sz w:val="28"/>
          <w:szCs w:val="28"/>
          <w:rtl/>
          <w:lang w:bidi="ar-EG"/>
        </w:rPr>
        <w:t xml:space="preserve">، يشير إلى أن إدارة المخاطر تأخذ في الاعتبار صراحة جميع القيود والشكوك المرتبطة بالمعلومات والتوقعات. </w:t>
      </w:r>
      <w:r w:rsidRPr="00DA1979">
        <w:rPr>
          <w:rFonts w:cs="Simplified Arabic" w:hint="cs"/>
          <w:sz w:val="28"/>
          <w:szCs w:val="28"/>
          <w:rtl/>
          <w:lang w:bidi="ar-EG"/>
        </w:rPr>
        <w:t xml:space="preserve">لأنه </w:t>
      </w:r>
      <w:r w:rsidRPr="00DA1979">
        <w:rPr>
          <w:rFonts w:cs="Simplified Arabic"/>
          <w:sz w:val="28"/>
          <w:szCs w:val="28"/>
          <w:rtl/>
          <w:lang w:bidi="ar-EG"/>
        </w:rPr>
        <w:t xml:space="preserve">يساعد على ضمان أن تكون </w:t>
      </w:r>
      <w:r w:rsidRPr="00DA1979">
        <w:rPr>
          <w:rFonts w:cs="Simplified Arabic" w:hint="cs"/>
          <w:sz w:val="28"/>
          <w:szCs w:val="28"/>
          <w:rtl/>
          <w:lang w:bidi="ar-EG"/>
        </w:rPr>
        <w:t xml:space="preserve">تتوفر جميع </w:t>
      </w:r>
      <w:r w:rsidRPr="00DA1979">
        <w:rPr>
          <w:rFonts w:cs="Simplified Arabic"/>
          <w:sz w:val="28"/>
          <w:szCs w:val="28"/>
          <w:rtl/>
          <w:lang w:bidi="ar-EG"/>
        </w:rPr>
        <w:t>هذه المعلومات في الوقت المناسب و</w:t>
      </w:r>
      <w:r w:rsidRPr="00DA1979">
        <w:rPr>
          <w:rFonts w:cs="Simplified Arabic" w:hint="cs"/>
          <w:sz w:val="28"/>
          <w:szCs w:val="28"/>
          <w:rtl/>
          <w:lang w:bidi="ar-EG"/>
        </w:rPr>
        <w:t xml:space="preserve">ان تكون </w:t>
      </w:r>
      <w:r w:rsidRPr="00DA1979">
        <w:rPr>
          <w:rFonts w:cs="Simplified Arabic"/>
          <w:sz w:val="28"/>
          <w:szCs w:val="28"/>
          <w:rtl/>
          <w:lang w:bidi="ar-EG"/>
        </w:rPr>
        <w:t>واضحة ومتاحة لجميع أصحاب المصلحة المعنيين، وهو أمر ضروري لحل المشاكل والحوادث ، وكذلك لمنع حدوث أزمة.</w:t>
      </w:r>
    </w:p>
    <w:p w14:paraId="2E222DC3" w14:textId="77777777" w:rsidR="00DA1979" w:rsidRPr="00DA1979" w:rsidRDefault="00DA1979" w:rsidP="00DA1979">
      <w:pPr>
        <w:spacing w:after="0"/>
        <w:ind w:firstLine="720"/>
        <w:jc w:val="both"/>
        <w:rPr>
          <w:rFonts w:cs="Simplified Arabic"/>
          <w:sz w:val="28"/>
          <w:szCs w:val="28"/>
          <w:rtl/>
          <w:lang w:bidi="ar-EG"/>
        </w:rPr>
      </w:pPr>
      <w:r w:rsidRPr="00DA1979">
        <w:rPr>
          <w:rFonts w:cs="Simplified Arabic" w:hint="cs"/>
          <w:sz w:val="28"/>
          <w:szCs w:val="28"/>
          <w:rtl/>
          <w:lang w:bidi="ar-EG"/>
        </w:rPr>
        <w:t>و</w:t>
      </w:r>
      <w:r w:rsidRPr="00DA1979">
        <w:rPr>
          <w:rFonts w:cs="Simplified Arabic"/>
          <w:sz w:val="28"/>
          <w:szCs w:val="28"/>
          <w:rtl/>
          <w:lang w:bidi="ar-EG"/>
        </w:rPr>
        <w:t xml:space="preserve">تشير </w:t>
      </w:r>
      <w:r w:rsidRPr="00DA1979">
        <w:rPr>
          <w:rFonts w:cs="Simplified Arabic" w:hint="cs"/>
          <w:b/>
          <w:bCs/>
          <w:sz w:val="28"/>
          <w:szCs w:val="28"/>
          <w:rtl/>
          <w:lang w:bidi="ar-EG"/>
        </w:rPr>
        <w:t>العوامل</w:t>
      </w:r>
      <w:r w:rsidRPr="00DA1979">
        <w:rPr>
          <w:rFonts w:cs="Simplified Arabic"/>
          <w:b/>
          <w:bCs/>
          <w:sz w:val="28"/>
          <w:szCs w:val="28"/>
          <w:rtl/>
          <w:lang w:bidi="ar-EG"/>
        </w:rPr>
        <w:t xml:space="preserve"> </w:t>
      </w:r>
      <w:r w:rsidRPr="00DA1979">
        <w:rPr>
          <w:rFonts w:cs="Simplified Arabic" w:hint="cs"/>
          <w:b/>
          <w:bCs/>
          <w:sz w:val="28"/>
          <w:szCs w:val="28"/>
          <w:rtl/>
          <w:lang w:bidi="ar-EG"/>
        </w:rPr>
        <w:t>الإنسانية</w:t>
      </w:r>
      <w:r w:rsidRPr="00DA1979">
        <w:rPr>
          <w:rFonts w:cs="Simplified Arabic"/>
          <w:b/>
          <w:bCs/>
          <w:sz w:val="28"/>
          <w:szCs w:val="28"/>
          <w:rtl/>
          <w:lang w:bidi="ar-EG"/>
        </w:rPr>
        <w:t xml:space="preserve"> </w:t>
      </w:r>
      <w:r w:rsidRPr="00DA1979">
        <w:rPr>
          <w:rFonts w:cs="Simplified Arabic" w:hint="cs"/>
          <w:b/>
          <w:bCs/>
          <w:sz w:val="28"/>
          <w:szCs w:val="28"/>
          <w:rtl/>
          <w:lang w:bidi="ar-EG"/>
        </w:rPr>
        <w:t>والثقافية</w:t>
      </w:r>
      <w:r w:rsidRPr="00DA1979">
        <w:rPr>
          <w:rFonts w:cs="Simplified Arabic"/>
          <w:b/>
          <w:bCs/>
          <w:sz w:val="28"/>
          <w:szCs w:val="28"/>
          <w:rtl/>
          <w:lang w:bidi="ar-EG"/>
        </w:rPr>
        <w:t xml:space="preserve"> </w:t>
      </w:r>
      <w:r w:rsidRPr="00DA1979">
        <w:rPr>
          <w:rFonts w:cs="Simplified Arabic" w:hint="cs"/>
          <w:b/>
          <w:bCs/>
          <w:sz w:val="28"/>
          <w:szCs w:val="28"/>
          <w:rtl/>
          <w:lang w:bidi="ar-EG"/>
        </w:rPr>
        <w:t>الرئيسية</w:t>
      </w:r>
      <w:r w:rsidRPr="00DA1979">
        <w:rPr>
          <w:rFonts w:cs="Simplified Arabic"/>
          <w:sz w:val="28"/>
          <w:szCs w:val="28"/>
          <w:rtl/>
          <w:lang w:bidi="ar-EG"/>
        </w:rPr>
        <w:t xml:space="preserve"> إلى أن السلوك البشري والثقافة وتطوير ثقافة المخاطر تؤثر بشكل كبير على فعالية عملية إدارة المخاطر على جميع مستويات المنظمة. </w:t>
      </w:r>
      <w:r w:rsidRPr="00DA1979">
        <w:rPr>
          <w:rFonts w:cs="Simplified Arabic" w:hint="cs"/>
          <w:sz w:val="28"/>
          <w:szCs w:val="28"/>
          <w:rtl/>
          <w:lang w:bidi="ar-EG"/>
        </w:rPr>
        <w:t>إذ ت</w:t>
      </w:r>
      <w:r w:rsidRPr="00DA1979">
        <w:rPr>
          <w:rFonts w:cs="Simplified Arabic"/>
          <w:sz w:val="28"/>
          <w:szCs w:val="28"/>
          <w:rtl/>
          <w:lang w:bidi="ar-EG"/>
        </w:rPr>
        <w:t>ؤثر</w:t>
      </w:r>
      <w:r w:rsidRPr="00DA1979">
        <w:rPr>
          <w:rFonts w:cs="Simplified Arabic" w:hint="cs"/>
          <w:sz w:val="28"/>
          <w:szCs w:val="28"/>
          <w:rtl/>
          <w:lang w:bidi="ar-EG"/>
        </w:rPr>
        <w:t xml:space="preserve"> تلك العوامل -</w:t>
      </w:r>
      <w:r w:rsidRPr="00DA1979">
        <w:rPr>
          <w:rFonts w:cs="Simplified Arabic"/>
          <w:sz w:val="28"/>
          <w:szCs w:val="28"/>
          <w:rtl/>
          <w:lang w:bidi="ar-EG"/>
        </w:rPr>
        <w:t>بشكل كبير</w:t>
      </w:r>
      <w:r w:rsidRPr="00DA1979">
        <w:rPr>
          <w:rFonts w:cs="Simplified Arabic" w:hint="cs"/>
          <w:sz w:val="28"/>
          <w:szCs w:val="28"/>
          <w:rtl/>
          <w:lang w:bidi="ar-EG"/>
        </w:rPr>
        <w:t>-</w:t>
      </w:r>
      <w:r w:rsidRPr="00DA1979">
        <w:rPr>
          <w:rFonts w:cs="Simplified Arabic"/>
          <w:sz w:val="28"/>
          <w:szCs w:val="28"/>
          <w:rtl/>
          <w:lang w:bidi="ar-EG"/>
        </w:rPr>
        <w:t xml:space="preserve"> على طبيعة القرارات المتخذة من أجل حل المشكلات والحوادث بنجاح ومنع حدوث أزمة في الوقت المناسب. </w:t>
      </w:r>
      <w:r w:rsidRPr="00DA1979">
        <w:rPr>
          <w:rFonts w:cs="Simplified Arabic" w:hint="cs"/>
          <w:sz w:val="28"/>
          <w:szCs w:val="28"/>
          <w:rtl/>
          <w:lang w:bidi="ar-EG"/>
        </w:rPr>
        <w:t>وي</w:t>
      </w:r>
      <w:r w:rsidRPr="00DA1979">
        <w:rPr>
          <w:rFonts w:cs="Simplified Arabic"/>
          <w:sz w:val="28"/>
          <w:szCs w:val="28"/>
          <w:rtl/>
          <w:lang w:bidi="ar-EG"/>
        </w:rPr>
        <w:t xml:space="preserve">شرح المعيار الدولي </w:t>
      </w:r>
      <w:r w:rsidRPr="00DA1979">
        <w:rPr>
          <w:rFonts w:cs="Simplified Arabic"/>
          <w:sz w:val="28"/>
          <w:szCs w:val="28"/>
          <w:lang w:bidi="ar-EG"/>
        </w:rPr>
        <w:t>ISO 31000</w:t>
      </w:r>
      <w:r w:rsidRPr="00DA1979">
        <w:rPr>
          <w:rFonts w:cs="Simplified Arabic" w:hint="cs"/>
          <w:sz w:val="28"/>
          <w:szCs w:val="28"/>
          <w:rtl/>
          <w:lang w:bidi="ar-EG"/>
        </w:rPr>
        <w:t xml:space="preserve"> </w:t>
      </w:r>
      <w:r w:rsidRPr="00DA1979">
        <w:rPr>
          <w:rFonts w:cs="Simplified Arabic"/>
          <w:sz w:val="28"/>
          <w:szCs w:val="28"/>
          <w:rtl/>
          <w:lang w:bidi="ar-EG"/>
        </w:rPr>
        <w:t xml:space="preserve">مبدأ التحسين المستمر، على النحو التالي، "يتم تحسين إدارة المخاطر باستمرار من خلال التعلم والخبرة" </w:t>
      </w:r>
      <w:r w:rsidRPr="00DA1979">
        <w:rPr>
          <w:rFonts w:cs="Simplified Arabic" w:hint="cs"/>
          <w:sz w:val="28"/>
          <w:szCs w:val="28"/>
          <w:rtl/>
          <w:lang w:bidi="ar-EG"/>
        </w:rPr>
        <w:t>(</w:t>
      </w:r>
      <w:r w:rsidRPr="00DA1979">
        <w:rPr>
          <w:rFonts w:asciiTheme="majorBidi" w:hAnsiTheme="majorBidi" w:cstheme="majorBidi"/>
          <w:sz w:val="28"/>
          <w:szCs w:val="28"/>
          <w:lang w:bidi="ar-EG"/>
        </w:rPr>
        <w:t>ISO 31000:2018, p. 4</w:t>
      </w:r>
      <w:r w:rsidRPr="00DA1979">
        <w:rPr>
          <w:rFonts w:cs="Simplified Arabic"/>
          <w:sz w:val="28"/>
          <w:szCs w:val="28"/>
          <w:rtl/>
          <w:lang w:bidi="ar-EG"/>
        </w:rPr>
        <w:t>). ويستند هذا إلى فكرة أنه من خلال التعلم والخبرة يتم تطوير ثقافة التحسين التي تصبح بعد ذلك مولدا للوقاية الفعالة من الأزمات.</w:t>
      </w:r>
    </w:p>
    <w:p w14:paraId="70426CE0" w14:textId="6DC90372" w:rsidR="00DA1979" w:rsidRPr="00DA1979" w:rsidRDefault="00DA1979" w:rsidP="00DA1979">
      <w:pPr>
        <w:spacing w:after="0"/>
        <w:ind w:firstLine="720"/>
        <w:jc w:val="both"/>
        <w:rPr>
          <w:rFonts w:asciiTheme="majorBidi" w:hAnsiTheme="majorBidi" w:cs="Simplified Arabic"/>
          <w:b/>
          <w:bCs/>
          <w:sz w:val="28"/>
          <w:szCs w:val="28"/>
          <w:u w:val="single"/>
          <w:rtl/>
          <w:lang w:bidi="ar-EG"/>
        </w:rPr>
      </w:pPr>
      <w:r w:rsidRPr="00DA1979">
        <w:rPr>
          <w:rFonts w:cs="Simplified Arabic"/>
          <w:sz w:val="28"/>
          <w:szCs w:val="28"/>
          <w:rtl/>
          <w:lang w:bidi="ar-EG"/>
        </w:rPr>
        <w:t>تساهم جميع مبادئ إدارة المخاطر بشكل كبير في منع الأزمات</w:t>
      </w:r>
      <w:r w:rsidRPr="00DA1979">
        <w:rPr>
          <w:rFonts w:cs="Simplified Arabic" w:hint="cs"/>
          <w:sz w:val="28"/>
          <w:szCs w:val="28"/>
          <w:rtl/>
          <w:lang w:bidi="ar-EG"/>
        </w:rPr>
        <w:t>، وذلك مع</w:t>
      </w:r>
      <w:r w:rsidRPr="00DA1979">
        <w:rPr>
          <w:rFonts w:cs="Simplified Arabic"/>
          <w:sz w:val="28"/>
          <w:szCs w:val="28"/>
          <w:rtl/>
          <w:lang w:bidi="ar-EG"/>
        </w:rPr>
        <w:t xml:space="preserve"> </w:t>
      </w:r>
      <w:r w:rsidRPr="00DA1979">
        <w:rPr>
          <w:rFonts w:cs="Simplified Arabic" w:hint="cs"/>
          <w:sz w:val="28"/>
          <w:szCs w:val="28"/>
          <w:rtl/>
          <w:lang w:bidi="ar-EG"/>
        </w:rPr>
        <w:t xml:space="preserve">تطبيقها </w:t>
      </w:r>
      <w:r w:rsidRPr="00DA1979">
        <w:rPr>
          <w:rFonts w:cs="Simplified Arabic"/>
          <w:sz w:val="28"/>
          <w:szCs w:val="28"/>
          <w:rtl/>
          <w:lang w:bidi="ar-EG"/>
        </w:rPr>
        <w:t>مع مبادئ إدارة الجودة، فهي الأساس لصياغة نموذج لمنع الأزمات، وتساهم فعاليتها بشكل كبير في خلق القيمة وحمايتها، فضلا عن تحسين الأداء العام للمنظمة.</w:t>
      </w:r>
    </w:p>
    <w:p w14:paraId="3F57C1D0" w14:textId="31D8985A" w:rsidR="00DA1979" w:rsidRPr="00DA1979" w:rsidRDefault="007434F7" w:rsidP="00DA1979">
      <w:pPr>
        <w:pStyle w:val="2"/>
        <w:spacing w:before="240"/>
        <w:jc w:val="both"/>
        <w:rPr>
          <w:rFonts w:ascii="Sakkal Majalla" w:hAnsi="Sakkal Majalla" w:cs="Sakkal Majalla"/>
          <w:b/>
          <w:bCs/>
          <w:sz w:val="28"/>
          <w:szCs w:val="28"/>
          <w:u w:val="single"/>
          <w:rtl/>
          <w:lang w:bidi="ar-EG"/>
        </w:rPr>
      </w:pPr>
      <w:bookmarkStart w:id="123" w:name="_Toc154488173"/>
      <w:bookmarkStart w:id="124" w:name="_Toc154488241"/>
      <w:bookmarkStart w:id="125" w:name="_Toc160541137"/>
      <w:bookmarkStart w:id="126" w:name="_Toc192453008"/>
      <w:r>
        <w:rPr>
          <w:rFonts w:ascii="Sakkal Majalla" w:hAnsi="Sakkal Majalla" w:cs="Sakkal Majalla" w:hint="cs"/>
          <w:b/>
          <w:bCs/>
          <w:color w:val="auto"/>
          <w:sz w:val="28"/>
          <w:szCs w:val="28"/>
          <w:u w:val="single"/>
          <w:rtl/>
          <w:lang w:bidi="ar-EG"/>
        </w:rPr>
        <w:t xml:space="preserve">2/3/5 </w:t>
      </w:r>
      <w:r w:rsidR="00DA1979" w:rsidRPr="00DA1979">
        <w:rPr>
          <w:rFonts w:ascii="Sakkal Majalla" w:hAnsi="Sakkal Majalla" w:cs="Sakkal Majalla"/>
          <w:b/>
          <w:bCs/>
          <w:color w:val="auto"/>
          <w:sz w:val="28"/>
          <w:szCs w:val="28"/>
          <w:u w:val="single"/>
          <w:rtl/>
          <w:lang w:bidi="ar-EG"/>
        </w:rPr>
        <w:t>إنشاء نموذج لمنع الأزمات يقوم على إدارة التغيير بين مبادئ إدارة الجودة ومبادئ إدارة المخاطر</w:t>
      </w:r>
      <w:bookmarkEnd w:id="123"/>
      <w:bookmarkEnd w:id="124"/>
      <w:bookmarkEnd w:id="125"/>
      <w:bookmarkEnd w:id="126"/>
    </w:p>
    <w:p w14:paraId="279160BA" w14:textId="24B32CE5" w:rsidR="00F925D0" w:rsidRDefault="00DA1979" w:rsidP="00DA1979">
      <w:pPr>
        <w:spacing w:after="0"/>
        <w:ind w:firstLine="720"/>
        <w:jc w:val="both"/>
        <w:rPr>
          <w:rFonts w:ascii="Sakkal Majalla" w:hAnsi="Sakkal Majalla" w:cs="Sakkal Majalla"/>
          <w:sz w:val="28"/>
          <w:szCs w:val="28"/>
          <w:u w:val="single"/>
          <w:rtl/>
        </w:rPr>
      </w:pPr>
      <w:r w:rsidRPr="00DA1979">
        <w:rPr>
          <w:rFonts w:asciiTheme="majorBidi" w:hAnsiTheme="majorBidi" w:cs="Simplified Arabic"/>
          <w:sz w:val="28"/>
          <w:szCs w:val="28"/>
          <w:rtl/>
          <w:lang w:bidi="ar-EG"/>
        </w:rPr>
        <w:t xml:space="preserve">تم تحليل الجوانب الرئيسية </w:t>
      </w:r>
      <w:r w:rsidRPr="00DA1979">
        <w:rPr>
          <w:rFonts w:cs="Simplified Arabic"/>
          <w:sz w:val="28"/>
          <w:szCs w:val="28"/>
          <w:rtl/>
          <w:lang w:bidi="ar-EG"/>
        </w:rPr>
        <w:t>التي</w:t>
      </w:r>
      <w:r w:rsidRPr="00DA1979">
        <w:rPr>
          <w:rFonts w:asciiTheme="majorBidi" w:hAnsiTheme="majorBidi" w:cs="Simplified Arabic"/>
          <w:sz w:val="28"/>
          <w:szCs w:val="28"/>
          <w:rtl/>
          <w:lang w:bidi="ar-EG"/>
        </w:rPr>
        <w:t xml:space="preserve"> تؤثر على الحل المناسب وفي الوقت المناسب للمشاكل والحوادث، والتي تعد شرطا أساسيا للنجاح في منع حدوث أزمة. لكي تتمكن المنظمات من حل المشكلات والحوادث في الوقت المناسب وبشكل مناسب، وبالتالي منع حدوث أزمة، فإن إدارة التغيير الفعالة والفعالة </w:t>
      </w:r>
      <w:r w:rsidRPr="00DA1979">
        <w:rPr>
          <w:rFonts w:asciiTheme="majorBidi" w:hAnsiTheme="majorBidi" w:cs="Simplified Arabic"/>
          <w:sz w:val="28"/>
          <w:szCs w:val="28"/>
          <w:rtl/>
          <w:lang w:bidi="ar-EG"/>
        </w:rPr>
        <w:lastRenderedPageBreak/>
        <w:t xml:space="preserve">وإدارة الجودة وإدارة المخاطر ضرورية، فضلا عن إتقان المعرفة والمهارات اللازمة، وهي ليست </w:t>
      </w:r>
      <w:r w:rsidRPr="00DA1979">
        <w:rPr>
          <w:rFonts w:asciiTheme="majorBidi" w:hAnsiTheme="majorBidi" w:cs="Simplified Arabic" w:hint="cs"/>
          <w:sz w:val="28"/>
          <w:szCs w:val="28"/>
          <w:rtl/>
          <w:lang w:bidi="ar-EG"/>
        </w:rPr>
        <w:t>بالأمر ال</w:t>
      </w:r>
      <w:r w:rsidRPr="00DA1979">
        <w:rPr>
          <w:rFonts w:asciiTheme="majorBidi" w:hAnsiTheme="majorBidi" w:cs="Simplified Arabic"/>
          <w:sz w:val="28"/>
          <w:szCs w:val="28"/>
          <w:rtl/>
          <w:lang w:bidi="ar-EG"/>
        </w:rPr>
        <w:t xml:space="preserve">بسيط. وتشكل هذه العوامل المعقدة، المدمجة في نظام متماسك ومتسق، الأساس لإنشاء نموذج لمنع الأزمات، على النحو المبين في الشكل </w:t>
      </w:r>
      <w:r w:rsidRPr="00DA1979">
        <w:rPr>
          <w:rFonts w:asciiTheme="majorBidi" w:hAnsiTheme="majorBidi" w:cs="Simplified Arabic" w:hint="cs"/>
          <w:sz w:val="28"/>
          <w:szCs w:val="28"/>
          <w:rtl/>
          <w:lang w:bidi="ar-EG"/>
        </w:rPr>
        <w:t>(3-5).</w:t>
      </w:r>
    </w:p>
    <w:p w14:paraId="0605F210" w14:textId="77777777" w:rsidR="00DA1979" w:rsidRDefault="00DA1979" w:rsidP="00DA1979">
      <w:pPr>
        <w:spacing w:after="0"/>
        <w:ind w:firstLine="720"/>
        <w:jc w:val="both"/>
        <w:rPr>
          <w:rFonts w:ascii="Sakkal Majalla" w:hAnsi="Sakkal Majalla" w:cs="Sakkal Majalla"/>
          <w:sz w:val="28"/>
          <w:szCs w:val="28"/>
          <w:u w:val="single"/>
          <w:rtl/>
        </w:rPr>
      </w:pPr>
    </w:p>
    <w:p w14:paraId="3B16FD31" w14:textId="577F33F8" w:rsidR="004C7F21" w:rsidRDefault="004C7F21" w:rsidP="00DA1979">
      <w:pPr>
        <w:spacing w:after="0"/>
        <w:ind w:firstLine="720"/>
        <w:jc w:val="both"/>
        <w:rPr>
          <w:rFonts w:ascii="Sakkal Majalla" w:hAnsi="Sakkal Majalla" w:cs="Sakkal Majalla"/>
          <w:sz w:val="28"/>
          <w:szCs w:val="28"/>
          <w:u w:val="single"/>
          <w:rtl/>
        </w:rPr>
      </w:pPr>
    </w:p>
    <w:p w14:paraId="7FEEAEEE" w14:textId="77777777" w:rsidR="004C7F21" w:rsidRPr="004C7F21" w:rsidRDefault="004C7F21" w:rsidP="004C7F21">
      <w:pPr>
        <w:rPr>
          <w:rFonts w:ascii="Sakkal Majalla" w:hAnsi="Sakkal Majalla" w:cs="Sakkal Majalla"/>
          <w:sz w:val="28"/>
          <w:szCs w:val="28"/>
          <w:rtl/>
        </w:rPr>
      </w:pPr>
    </w:p>
    <w:p w14:paraId="31BE568E" w14:textId="77777777" w:rsidR="004C7F21" w:rsidRPr="004C7F21" w:rsidRDefault="004C7F21" w:rsidP="004C7F21">
      <w:pPr>
        <w:rPr>
          <w:rFonts w:ascii="Sakkal Majalla" w:hAnsi="Sakkal Majalla" w:cs="Sakkal Majalla"/>
          <w:sz w:val="28"/>
          <w:szCs w:val="28"/>
          <w:rtl/>
        </w:rPr>
      </w:pPr>
    </w:p>
    <w:p w14:paraId="4402B0AA" w14:textId="77777777" w:rsidR="004C7F21" w:rsidRPr="004C7F21" w:rsidRDefault="004C7F21" w:rsidP="004C7F21">
      <w:pPr>
        <w:rPr>
          <w:rFonts w:ascii="Sakkal Majalla" w:hAnsi="Sakkal Majalla" w:cs="Sakkal Majalla"/>
          <w:sz w:val="28"/>
          <w:szCs w:val="28"/>
          <w:rtl/>
        </w:rPr>
      </w:pPr>
    </w:p>
    <w:p w14:paraId="57C7B4C6" w14:textId="77777777" w:rsidR="004C7F21" w:rsidRPr="004C7F21" w:rsidRDefault="004C7F21" w:rsidP="004C7F21">
      <w:pPr>
        <w:rPr>
          <w:rFonts w:ascii="Sakkal Majalla" w:hAnsi="Sakkal Majalla" w:cs="Sakkal Majalla"/>
          <w:sz w:val="28"/>
          <w:szCs w:val="28"/>
          <w:rtl/>
        </w:rPr>
      </w:pPr>
    </w:p>
    <w:p w14:paraId="45F99C04" w14:textId="2B64EFFF" w:rsidR="004C7F21" w:rsidRDefault="004C7F21" w:rsidP="004C7F21">
      <w:pPr>
        <w:tabs>
          <w:tab w:val="center" w:pos="4416"/>
          <w:tab w:val="right" w:pos="8832"/>
        </w:tabs>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sz w:val="28"/>
          <w:szCs w:val="28"/>
          <w:rtl/>
        </w:rPr>
        <w:tab/>
      </w:r>
    </w:p>
    <w:p w14:paraId="72FF25BC" w14:textId="77777777" w:rsidR="00DA1979" w:rsidRPr="004C7F21" w:rsidRDefault="00DA1979" w:rsidP="004C7F21">
      <w:pPr>
        <w:rPr>
          <w:rFonts w:ascii="Sakkal Majalla" w:hAnsi="Sakkal Majalla" w:cs="Sakkal Majalla"/>
          <w:sz w:val="28"/>
          <w:szCs w:val="28"/>
          <w:rtl/>
        </w:rPr>
        <w:sectPr w:rsidR="00DA1979" w:rsidRPr="004C7F21" w:rsidSect="00B00051">
          <w:headerReference w:type="default" r:id="rId18"/>
          <w:footerReference w:type="defaul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tbl>
      <w:tblPr>
        <w:tblStyle w:val="-1"/>
        <w:bidiVisual/>
        <w:tblW w:w="0" w:type="auto"/>
        <w:jc w:val="center"/>
        <w:tblLook w:val="04A0" w:firstRow="1" w:lastRow="0" w:firstColumn="1" w:lastColumn="0" w:noHBand="0" w:noVBand="1"/>
      </w:tblPr>
      <w:tblGrid>
        <w:gridCol w:w="7121"/>
      </w:tblGrid>
      <w:tr w:rsidR="00BE5F6F" w:rsidRPr="00072128" w14:paraId="01EFA085" w14:textId="77777777" w:rsidTr="003D6AF6">
        <w:trPr>
          <w:cnfStyle w:val="100000000000" w:firstRow="1" w:lastRow="0" w:firstColumn="0" w:lastColumn="0" w:oddVBand="0" w:evenVBand="0" w:oddHBand="0" w:evenHBand="0" w:firstRowFirstColumn="0" w:firstRowLastColumn="0" w:lastRowFirstColumn="0" w:lastRowLastColumn="0"/>
          <w:trHeight w:val="160"/>
          <w:jc w:val="center"/>
        </w:trPr>
        <w:tc>
          <w:tcPr>
            <w:cnfStyle w:val="001000000000" w:firstRow="0" w:lastRow="0" w:firstColumn="1" w:lastColumn="0" w:oddVBand="0" w:evenVBand="0" w:oddHBand="0" w:evenHBand="0" w:firstRowFirstColumn="0" w:firstRowLastColumn="0" w:lastRowFirstColumn="0" w:lastRowLastColumn="0"/>
            <w:tcW w:w="7121" w:type="dxa"/>
          </w:tcPr>
          <w:p w14:paraId="69306DC2" w14:textId="77777777" w:rsidR="00BE5F6F" w:rsidRPr="003432CA" w:rsidRDefault="00BE5F6F" w:rsidP="003D6AF6">
            <w:pPr>
              <w:autoSpaceDE w:val="0"/>
              <w:autoSpaceDN w:val="0"/>
              <w:adjustRightInd w:val="0"/>
              <w:spacing w:line="216" w:lineRule="auto"/>
              <w:jc w:val="center"/>
              <w:rPr>
                <w:rFonts w:asciiTheme="majorBidi" w:hAnsiTheme="majorBidi" w:cs="Simplified Arabic"/>
                <w:b w:val="0"/>
                <w:bCs w:val="0"/>
                <w:sz w:val="24"/>
                <w:szCs w:val="24"/>
                <w:u w:val="single"/>
                <w:rtl/>
                <w:lang w:bidi="ar-EG"/>
              </w:rPr>
            </w:pPr>
            <w:r w:rsidRPr="003432CA">
              <w:rPr>
                <w:rFonts w:asciiTheme="majorBidi" w:hAnsiTheme="majorBidi" w:cs="Simplified Arabic"/>
                <w:noProof/>
                <w:sz w:val="32"/>
                <w:szCs w:val="32"/>
              </w:rPr>
              <w:lastRenderedPageBreak/>
              <mc:AlternateContent>
                <mc:Choice Requires="wps">
                  <w:drawing>
                    <wp:anchor distT="0" distB="0" distL="114300" distR="114300" simplePos="0" relativeHeight="251840512" behindDoc="0" locked="0" layoutInCell="1" allowOverlap="1" wp14:anchorId="7695524D" wp14:editId="59835539">
                      <wp:simplePos x="0" y="0"/>
                      <wp:positionH relativeFrom="column">
                        <wp:posOffset>-2472055</wp:posOffset>
                      </wp:positionH>
                      <wp:positionV relativeFrom="paragraph">
                        <wp:posOffset>-149860</wp:posOffset>
                      </wp:positionV>
                      <wp:extent cx="532130" cy="5103495"/>
                      <wp:effectExtent l="0" t="0" r="20320" b="20955"/>
                      <wp:wrapNone/>
                      <wp:docPr id="27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32130" cy="510349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0F04C7E" w14:textId="77777777" w:rsidR="00690F84" w:rsidRPr="004C0ACE" w:rsidRDefault="00690F84" w:rsidP="00BE5F6F">
                                  <w:pPr>
                                    <w:spacing w:after="0" w:line="240" w:lineRule="auto"/>
                                    <w:jc w:val="center"/>
                                    <w:rPr>
                                      <w:rFonts w:cs="PT Bold Heading"/>
                                      <w:sz w:val="32"/>
                                      <w:szCs w:val="32"/>
                                      <w:lang w:bidi="ar-EG"/>
                                    </w:rPr>
                                  </w:pPr>
                                  <w:r w:rsidRPr="004C0ACE">
                                    <w:rPr>
                                      <w:rFonts w:cs="PT Bold Heading" w:hint="cs"/>
                                      <w:sz w:val="32"/>
                                      <w:szCs w:val="32"/>
                                      <w:rtl/>
                                      <w:lang w:bidi="ar-EG"/>
                                    </w:rPr>
                                    <w:t>نموذج</w:t>
                                  </w:r>
                                  <w:r w:rsidRPr="004C0ACE">
                                    <w:rPr>
                                      <w:rFonts w:cs="PT Bold Heading"/>
                                      <w:sz w:val="32"/>
                                      <w:szCs w:val="32"/>
                                      <w:rtl/>
                                      <w:lang w:bidi="ar-EG"/>
                                    </w:rPr>
                                    <w:t xml:space="preserve"> </w:t>
                                  </w:r>
                                  <w:r w:rsidRPr="004C0ACE">
                                    <w:rPr>
                                      <w:rFonts w:cs="PT Bold Heading" w:hint="cs"/>
                                      <w:sz w:val="32"/>
                                      <w:szCs w:val="32"/>
                                      <w:rtl/>
                                      <w:lang w:bidi="ar-EG"/>
                                    </w:rPr>
                                    <w:t>جديد</w:t>
                                  </w:r>
                                  <w:r w:rsidRPr="004C0ACE">
                                    <w:rPr>
                                      <w:rFonts w:cs="PT Bold Heading"/>
                                      <w:sz w:val="32"/>
                                      <w:szCs w:val="32"/>
                                      <w:rtl/>
                                      <w:lang w:bidi="ar-EG"/>
                                    </w:rPr>
                                    <w:t xml:space="preserve"> </w:t>
                                  </w:r>
                                  <w:r>
                                    <w:rPr>
                                      <w:rFonts w:cs="PT Bold Heading" w:hint="cs"/>
                                      <w:sz w:val="32"/>
                                      <w:szCs w:val="32"/>
                                      <w:rtl/>
                                      <w:lang w:bidi="ar-EG"/>
                                    </w:rPr>
                                    <w:t xml:space="preserve">في مجال </w:t>
                                  </w:r>
                                  <w:r w:rsidRPr="004C0ACE">
                                    <w:rPr>
                                      <w:rFonts w:cs="PT Bold Heading" w:hint="cs"/>
                                      <w:sz w:val="32"/>
                                      <w:szCs w:val="32"/>
                                      <w:rtl/>
                                      <w:lang w:bidi="ar-EG"/>
                                    </w:rPr>
                                    <w:t>منع</w:t>
                                  </w:r>
                                  <w:r w:rsidRPr="004C0ACE">
                                    <w:rPr>
                                      <w:rFonts w:cs="PT Bold Heading"/>
                                      <w:sz w:val="32"/>
                                      <w:szCs w:val="32"/>
                                      <w:rtl/>
                                      <w:lang w:bidi="ar-EG"/>
                                    </w:rPr>
                                    <w:t xml:space="preserve"> </w:t>
                                  </w:r>
                                  <w:r w:rsidRPr="004C0ACE">
                                    <w:rPr>
                                      <w:rFonts w:cs="PT Bold Heading" w:hint="cs"/>
                                      <w:sz w:val="32"/>
                                      <w:szCs w:val="32"/>
                                      <w:rtl/>
                                      <w:lang w:bidi="ar-EG"/>
                                    </w:rPr>
                                    <w:t>الازمات</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95524D" id="_x0000_t202" coordsize="21600,21600" o:spt="202" path="m,l,21600r21600,l21600,xe">
                      <v:stroke joinstyle="miter"/>
                      <v:path gradientshapeok="t" o:connecttype="rect"/>
                    </v:shapetype>
                    <v:shape id="مربع نص 2" o:spid="_x0000_s1052" type="#_x0000_t202" style="position:absolute;left:0;text-align:left;margin-left:-194.65pt;margin-top:-11.8pt;width:41.9pt;height:401.85pt;flip:x;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" fillcolor="white [3201]" strokecolor="#4472c4 [3204]" strokeweight="1pt">
                      <v:textbox style="layout-flow:vertical;mso-layout-flow-alt:bottom-to-top">
                        <w:txbxContent>
                          <w:p w14:paraId="00F04C7E" w14:textId="77777777" w:rsidR="00690F84" w:rsidRPr="004C0ACE" w:rsidRDefault="00690F84" w:rsidP="00BE5F6F">
                            <w:pPr>
                              <w:spacing w:after="0" w:line="240" w:lineRule="auto"/>
                              <w:jc w:val="center"/>
                              <w:rPr>
                                <w:rFonts w:cs="PT Bold Heading"/>
                                <w:sz w:val="32"/>
                                <w:szCs w:val="32"/>
                                <w:lang w:bidi="ar-EG"/>
                              </w:rPr>
                            </w:pPr>
                            <w:r w:rsidRPr="004C0ACE">
                              <w:rPr>
                                <w:rFonts w:cs="PT Bold Heading" w:hint="cs"/>
                                <w:sz w:val="32"/>
                                <w:szCs w:val="32"/>
                                <w:rtl/>
                                <w:lang w:bidi="ar-EG"/>
                              </w:rPr>
                              <w:t>نموذج</w:t>
                            </w:r>
                            <w:r w:rsidRPr="004C0ACE">
                              <w:rPr>
                                <w:rFonts w:cs="PT Bold Heading"/>
                                <w:sz w:val="32"/>
                                <w:szCs w:val="32"/>
                                <w:rtl/>
                                <w:lang w:bidi="ar-EG"/>
                              </w:rPr>
                              <w:t xml:space="preserve"> </w:t>
                            </w:r>
                            <w:r w:rsidRPr="004C0ACE">
                              <w:rPr>
                                <w:rFonts w:cs="PT Bold Heading" w:hint="cs"/>
                                <w:sz w:val="32"/>
                                <w:szCs w:val="32"/>
                                <w:rtl/>
                                <w:lang w:bidi="ar-EG"/>
                              </w:rPr>
                              <w:t>جديد</w:t>
                            </w:r>
                            <w:r w:rsidRPr="004C0ACE">
                              <w:rPr>
                                <w:rFonts w:cs="PT Bold Heading"/>
                                <w:sz w:val="32"/>
                                <w:szCs w:val="32"/>
                                <w:rtl/>
                                <w:lang w:bidi="ar-EG"/>
                              </w:rPr>
                              <w:t xml:space="preserve"> </w:t>
                            </w:r>
                            <w:r>
                              <w:rPr>
                                <w:rFonts w:cs="PT Bold Heading" w:hint="cs"/>
                                <w:sz w:val="32"/>
                                <w:szCs w:val="32"/>
                                <w:rtl/>
                                <w:lang w:bidi="ar-EG"/>
                              </w:rPr>
                              <w:t xml:space="preserve">في مجال </w:t>
                            </w:r>
                            <w:r w:rsidRPr="004C0ACE">
                              <w:rPr>
                                <w:rFonts w:cs="PT Bold Heading" w:hint="cs"/>
                                <w:sz w:val="32"/>
                                <w:szCs w:val="32"/>
                                <w:rtl/>
                                <w:lang w:bidi="ar-EG"/>
                              </w:rPr>
                              <w:t>منع</w:t>
                            </w:r>
                            <w:r w:rsidRPr="004C0ACE">
                              <w:rPr>
                                <w:rFonts w:cs="PT Bold Heading"/>
                                <w:sz w:val="32"/>
                                <w:szCs w:val="32"/>
                                <w:rtl/>
                                <w:lang w:bidi="ar-EG"/>
                              </w:rPr>
                              <w:t xml:space="preserve"> </w:t>
                            </w:r>
                            <w:r w:rsidRPr="004C0ACE">
                              <w:rPr>
                                <w:rFonts w:cs="PT Bold Heading" w:hint="cs"/>
                                <w:sz w:val="32"/>
                                <w:szCs w:val="32"/>
                                <w:rtl/>
                                <w:lang w:bidi="ar-EG"/>
                              </w:rPr>
                              <w:t>الازمات</w:t>
                            </w:r>
                          </w:p>
                        </w:txbxContent>
                      </v:textbox>
                    </v:shape>
                  </w:pict>
                </mc:Fallback>
              </mc:AlternateContent>
            </w:r>
            <w:r w:rsidRPr="003432CA">
              <w:rPr>
                <w:rFonts w:asciiTheme="majorBidi" w:hAnsiTheme="majorBidi" w:cs="PT Bold Heading" w:hint="cs"/>
                <w:b w:val="0"/>
                <w:bCs w:val="0"/>
                <w:sz w:val="24"/>
                <w:szCs w:val="24"/>
                <w:rtl/>
                <w:lang w:bidi="ar-EG"/>
              </w:rPr>
              <w:t>المنظمة (المهمة</w:t>
            </w:r>
            <w:r w:rsidRPr="003432CA">
              <w:rPr>
                <w:rFonts w:asciiTheme="majorBidi" w:hAnsiTheme="majorBidi" w:cs="PT Bold Heading"/>
                <w:b w:val="0"/>
                <w:bCs w:val="0"/>
                <w:sz w:val="24"/>
                <w:szCs w:val="24"/>
                <w:rtl/>
                <w:lang w:bidi="ar-EG"/>
              </w:rPr>
              <w:t xml:space="preserve"> - الرؤية </w:t>
            </w:r>
            <w:r w:rsidRPr="003432CA">
              <w:rPr>
                <w:rFonts w:ascii="Times New Roman" w:hAnsi="Times New Roman" w:cs="Times New Roman"/>
                <w:b w:val="0"/>
                <w:bCs w:val="0"/>
                <w:sz w:val="24"/>
                <w:szCs w:val="24"/>
                <w:rtl/>
                <w:lang w:bidi="ar-EG"/>
              </w:rPr>
              <w:t>–</w:t>
            </w:r>
            <w:r w:rsidRPr="003432CA">
              <w:rPr>
                <w:rFonts w:asciiTheme="majorBidi" w:hAnsiTheme="majorBidi" w:cs="PT Bold Heading"/>
                <w:b w:val="0"/>
                <w:bCs w:val="0"/>
                <w:sz w:val="24"/>
                <w:szCs w:val="24"/>
                <w:rtl/>
                <w:lang w:bidi="ar-EG"/>
              </w:rPr>
              <w:t xml:space="preserve"> السياسة </w:t>
            </w:r>
            <w:r w:rsidRPr="003432CA">
              <w:rPr>
                <w:rFonts w:ascii="Times New Roman" w:hAnsi="Times New Roman" w:cs="Times New Roman"/>
                <w:b w:val="0"/>
                <w:bCs w:val="0"/>
                <w:sz w:val="24"/>
                <w:szCs w:val="24"/>
                <w:rtl/>
                <w:lang w:bidi="ar-EG"/>
              </w:rPr>
              <w:t>–</w:t>
            </w:r>
            <w:r w:rsidRPr="003432CA">
              <w:rPr>
                <w:rFonts w:asciiTheme="majorBidi" w:hAnsiTheme="majorBidi" w:cs="PT Bold Heading"/>
                <w:b w:val="0"/>
                <w:bCs w:val="0"/>
                <w:sz w:val="24"/>
                <w:szCs w:val="24"/>
                <w:rtl/>
                <w:lang w:bidi="ar-EG"/>
              </w:rPr>
              <w:t xml:space="preserve"> الأهداف</w:t>
            </w:r>
            <w:r w:rsidRPr="003432CA">
              <w:rPr>
                <w:rFonts w:asciiTheme="majorBidi" w:hAnsiTheme="majorBidi" w:cs="PT Bold Heading" w:hint="cs"/>
                <w:b w:val="0"/>
                <w:bCs w:val="0"/>
                <w:sz w:val="24"/>
                <w:szCs w:val="24"/>
                <w:rtl/>
                <w:lang w:bidi="ar-EG"/>
              </w:rPr>
              <w:t>)</w:t>
            </w:r>
          </w:p>
        </w:tc>
      </w:tr>
      <w:tr w:rsidR="00BE5F6F" w:rsidRPr="00072128" w14:paraId="1A982CCA" w14:textId="77777777" w:rsidTr="003D6A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21" w:type="dxa"/>
          </w:tcPr>
          <w:p w14:paraId="60EDB727" w14:textId="77777777" w:rsidR="00BE5F6F" w:rsidRPr="003432CA" w:rsidRDefault="00BE5F6F" w:rsidP="003D6AF6">
            <w:pPr>
              <w:autoSpaceDE w:val="0"/>
              <w:autoSpaceDN w:val="0"/>
              <w:adjustRightInd w:val="0"/>
              <w:spacing w:line="216" w:lineRule="auto"/>
              <w:jc w:val="center"/>
              <w:rPr>
                <w:rFonts w:asciiTheme="majorBidi" w:hAnsiTheme="majorBidi" w:cs="PT Bold Heading"/>
                <w:b w:val="0"/>
                <w:bCs w:val="0"/>
                <w:sz w:val="24"/>
                <w:szCs w:val="24"/>
                <w:rtl/>
                <w:lang w:bidi="ar-EG"/>
              </w:rPr>
            </w:pPr>
            <w:r w:rsidRPr="003432CA">
              <w:rPr>
                <w:rFonts w:asciiTheme="majorBidi" w:hAnsiTheme="majorBidi" w:cs="PT Bold Heading" w:hint="cs"/>
                <w:b w:val="0"/>
                <w:bCs w:val="0"/>
                <w:sz w:val="24"/>
                <w:szCs w:val="24"/>
                <w:rtl/>
                <w:lang w:bidi="ar-EG"/>
              </w:rPr>
              <w:t>منع</w:t>
            </w:r>
            <w:r w:rsidRPr="003432CA">
              <w:rPr>
                <w:rFonts w:asciiTheme="majorBidi" w:hAnsiTheme="majorBidi" w:cs="PT Bold Heading"/>
                <w:b w:val="0"/>
                <w:bCs w:val="0"/>
                <w:sz w:val="24"/>
                <w:szCs w:val="24"/>
                <w:rtl/>
                <w:lang w:bidi="ar-EG"/>
              </w:rPr>
              <w:t xml:space="preserve"> الأزمات والمخاطر</w:t>
            </w:r>
          </w:p>
        </w:tc>
      </w:tr>
    </w:tbl>
    <w:p w14:paraId="5AFAEECA" w14:textId="77777777" w:rsidR="00BE5F6F" w:rsidRDefault="00BE5F6F" w:rsidP="00BE5F6F">
      <w:pPr>
        <w:autoSpaceDE w:val="0"/>
        <w:autoSpaceDN w:val="0"/>
        <w:adjustRightInd w:val="0"/>
        <w:spacing w:after="0" w:line="240" w:lineRule="auto"/>
        <w:jc w:val="center"/>
        <w:rPr>
          <w:rFonts w:asciiTheme="majorBidi" w:hAnsiTheme="majorBidi" w:cs="Simplified Arabic"/>
          <w:b/>
          <w:bCs/>
          <w:sz w:val="32"/>
          <w:szCs w:val="32"/>
          <w:u w:val="single"/>
          <w:rtl/>
          <w:lang w:bidi="ar-EG"/>
        </w:rPr>
      </w:pPr>
      <w:r w:rsidRPr="004C0ACE">
        <w:rPr>
          <w:rFonts w:asciiTheme="majorBidi" w:hAnsiTheme="majorBidi" w:cs="Simplified Arabic"/>
          <w:b/>
          <w:bCs/>
          <w:noProof/>
          <w:sz w:val="32"/>
          <w:szCs w:val="32"/>
        </w:rPr>
        <mc:AlternateContent>
          <mc:Choice Requires="wps">
            <w:drawing>
              <wp:anchor distT="0" distB="0" distL="114300" distR="114300" simplePos="0" relativeHeight="251711488" behindDoc="0" locked="0" layoutInCell="1" allowOverlap="1" wp14:anchorId="1E695249" wp14:editId="4986878C">
                <wp:simplePos x="0" y="0"/>
                <wp:positionH relativeFrom="column">
                  <wp:posOffset>1280795</wp:posOffset>
                </wp:positionH>
                <wp:positionV relativeFrom="paragraph">
                  <wp:posOffset>39057</wp:posOffset>
                </wp:positionV>
                <wp:extent cx="1719580" cy="1403985"/>
                <wp:effectExtent l="0" t="0" r="13970" b="14605"/>
                <wp:wrapNone/>
                <wp:docPr id="8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19580" cy="140398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BEB9326" w14:textId="77777777" w:rsidR="00690F84" w:rsidRPr="004C0ACE" w:rsidRDefault="00690F84" w:rsidP="00BE5F6F">
                            <w:pPr>
                              <w:spacing w:after="0" w:line="240" w:lineRule="auto"/>
                              <w:jc w:val="center"/>
                              <w:rPr>
                                <w:rFonts w:cs="PT Bold Heading"/>
                                <w:sz w:val="24"/>
                                <w:szCs w:val="24"/>
                                <w:rtl/>
                              </w:rPr>
                            </w:pPr>
                            <w:r w:rsidRPr="004C0ACE">
                              <w:rPr>
                                <w:rFonts w:cs="PT Bold Heading" w:hint="cs"/>
                                <w:sz w:val="24"/>
                                <w:szCs w:val="24"/>
                                <w:rtl/>
                              </w:rPr>
                              <w:t>مبادئ</w:t>
                            </w:r>
                            <w:r w:rsidRPr="004C0ACE">
                              <w:rPr>
                                <w:rFonts w:cs="PT Bold Heading"/>
                                <w:sz w:val="24"/>
                                <w:szCs w:val="24"/>
                                <w:rtl/>
                              </w:rPr>
                              <w:t xml:space="preserve"> </w:t>
                            </w:r>
                            <w:r w:rsidRPr="004C0ACE">
                              <w:rPr>
                                <w:rFonts w:cs="PT Bold Heading" w:hint="cs"/>
                                <w:sz w:val="24"/>
                                <w:szCs w:val="24"/>
                                <w:rtl/>
                              </w:rPr>
                              <w:t>إدارة</w:t>
                            </w:r>
                            <w:r w:rsidRPr="004C0ACE">
                              <w:rPr>
                                <w:rFonts w:cs="PT Bold Heading"/>
                                <w:sz w:val="24"/>
                                <w:szCs w:val="24"/>
                                <w:rtl/>
                              </w:rPr>
                              <w:t xml:space="preserve"> </w:t>
                            </w:r>
                            <w:r w:rsidRPr="004C0ACE">
                              <w:rPr>
                                <w:rFonts w:cs="PT Bold Heading" w:hint="cs"/>
                                <w:sz w:val="24"/>
                                <w:szCs w:val="24"/>
                                <w:rtl/>
                              </w:rPr>
                              <w:t>الجودة</w:t>
                            </w:r>
                          </w:p>
                          <w:p w14:paraId="17790857" w14:textId="77777777" w:rsidR="00690F84" w:rsidRPr="004C0ACE" w:rsidRDefault="00690F84" w:rsidP="00BE5F6F">
                            <w:pPr>
                              <w:spacing w:after="0" w:line="240" w:lineRule="auto"/>
                              <w:rPr>
                                <w:rFonts w:cs="Simplified Arabic"/>
                                <w:b/>
                                <w:bCs/>
                                <w:sz w:val="24"/>
                                <w:szCs w:val="24"/>
                                <w:rtl/>
                              </w:rPr>
                            </w:pPr>
                            <w:r w:rsidRPr="004C0ACE">
                              <w:rPr>
                                <w:rFonts w:cs="Simplified Arabic"/>
                                <w:b/>
                                <w:bCs/>
                                <w:sz w:val="24"/>
                                <w:szCs w:val="24"/>
                                <w:rtl/>
                              </w:rPr>
                              <w:t xml:space="preserve">- </w:t>
                            </w:r>
                            <w:r w:rsidRPr="004C0ACE">
                              <w:rPr>
                                <w:rFonts w:cs="Simplified Arabic" w:hint="cs"/>
                                <w:b/>
                                <w:bCs/>
                                <w:sz w:val="24"/>
                                <w:szCs w:val="24"/>
                                <w:rtl/>
                              </w:rPr>
                              <w:t>ثقافة</w:t>
                            </w:r>
                            <w:r w:rsidRPr="004C0ACE">
                              <w:rPr>
                                <w:rFonts w:cs="Simplified Arabic"/>
                                <w:b/>
                                <w:bCs/>
                                <w:sz w:val="24"/>
                                <w:szCs w:val="24"/>
                                <w:rtl/>
                              </w:rPr>
                              <w:t xml:space="preserve"> </w:t>
                            </w:r>
                            <w:r w:rsidRPr="004C0ACE">
                              <w:rPr>
                                <w:rFonts w:cs="Simplified Arabic" w:hint="cs"/>
                                <w:b/>
                                <w:bCs/>
                                <w:sz w:val="24"/>
                                <w:szCs w:val="24"/>
                                <w:rtl/>
                              </w:rPr>
                              <w:t>الجودة</w:t>
                            </w:r>
                            <w:r w:rsidRPr="004C0ACE">
                              <w:rPr>
                                <w:rFonts w:cs="Simplified Arabic"/>
                                <w:b/>
                                <w:bCs/>
                                <w:sz w:val="24"/>
                                <w:szCs w:val="24"/>
                                <w:rtl/>
                              </w:rPr>
                              <w:t xml:space="preserve"> </w:t>
                            </w:r>
                          </w:p>
                          <w:p w14:paraId="1941A04A" w14:textId="77777777" w:rsidR="00690F84" w:rsidRPr="004C0ACE" w:rsidRDefault="00690F84" w:rsidP="00BE5F6F">
                            <w:pPr>
                              <w:spacing w:after="0" w:line="240" w:lineRule="auto"/>
                              <w:rPr>
                                <w:rFonts w:cs="Simplified Arabic"/>
                                <w:b/>
                                <w:bCs/>
                                <w:sz w:val="24"/>
                                <w:szCs w:val="24"/>
                                <w:lang w:bidi="ar-EG"/>
                              </w:rPr>
                            </w:pPr>
                            <w:r w:rsidRPr="004C0ACE">
                              <w:rPr>
                                <w:rFonts w:cs="Simplified Arabic"/>
                                <w:b/>
                                <w:bCs/>
                                <w:sz w:val="24"/>
                                <w:szCs w:val="24"/>
                                <w:rtl/>
                              </w:rPr>
                              <w:t xml:space="preserve">- </w:t>
                            </w:r>
                            <w:r w:rsidRPr="004C0ACE">
                              <w:rPr>
                                <w:rFonts w:cs="Simplified Arabic" w:hint="cs"/>
                                <w:b/>
                                <w:bCs/>
                                <w:sz w:val="24"/>
                                <w:szCs w:val="24"/>
                                <w:rtl/>
                              </w:rPr>
                              <w:t>التفكير</w:t>
                            </w:r>
                            <w:r w:rsidRPr="004C0ACE">
                              <w:rPr>
                                <w:rFonts w:cs="Simplified Arabic"/>
                                <w:b/>
                                <w:bCs/>
                                <w:sz w:val="24"/>
                                <w:szCs w:val="24"/>
                                <w:rtl/>
                              </w:rPr>
                              <w:t xml:space="preserve"> </w:t>
                            </w:r>
                            <w:r w:rsidRPr="004C0ACE">
                              <w:rPr>
                                <w:rFonts w:cs="Simplified Arabic" w:hint="cs"/>
                                <w:b/>
                                <w:bCs/>
                                <w:sz w:val="24"/>
                                <w:szCs w:val="24"/>
                                <w:rtl/>
                              </w:rPr>
                              <w:t>المعتمد</w:t>
                            </w:r>
                            <w:r w:rsidRPr="004C0ACE">
                              <w:rPr>
                                <w:rFonts w:cs="Simplified Arabic"/>
                                <w:b/>
                                <w:bCs/>
                                <w:sz w:val="24"/>
                                <w:szCs w:val="24"/>
                                <w:rtl/>
                              </w:rPr>
                              <w:t xml:space="preserve"> </w:t>
                            </w:r>
                            <w:r w:rsidRPr="004C0ACE">
                              <w:rPr>
                                <w:rFonts w:cs="Simplified Arabic" w:hint="cs"/>
                                <w:b/>
                                <w:bCs/>
                                <w:sz w:val="24"/>
                                <w:szCs w:val="24"/>
                                <w:rtl/>
                              </w:rPr>
                              <w:t>على</w:t>
                            </w:r>
                            <w:r w:rsidRPr="004C0ACE">
                              <w:rPr>
                                <w:rFonts w:cs="Simplified Arabic"/>
                                <w:b/>
                                <w:bCs/>
                                <w:sz w:val="24"/>
                                <w:szCs w:val="24"/>
                                <w:rtl/>
                              </w:rPr>
                              <w:t xml:space="preserve"> </w:t>
                            </w:r>
                            <w:r w:rsidRPr="004C0ACE">
                              <w:rPr>
                                <w:rFonts w:cs="Simplified Arabic" w:hint="cs"/>
                                <w:b/>
                                <w:bCs/>
                                <w:sz w:val="24"/>
                                <w:szCs w:val="24"/>
                                <w:rtl/>
                              </w:rPr>
                              <w:t>ثقافة</w:t>
                            </w:r>
                            <w:r w:rsidRPr="004C0ACE">
                              <w:rPr>
                                <w:rFonts w:cs="Simplified Arabic"/>
                                <w:b/>
                                <w:bCs/>
                                <w:sz w:val="24"/>
                                <w:szCs w:val="24"/>
                                <w:rtl/>
                              </w:rPr>
                              <w:t xml:space="preserve"> </w:t>
                            </w:r>
                            <w:r w:rsidRPr="004C0ACE">
                              <w:rPr>
                                <w:rFonts w:cs="Simplified Arabic" w:hint="cs"/>
                                <w:b/>
                                <w:bCs/>
                                <w:sz w:val="24"/>
                                <w:szCs w:val="24"/>
                                <w:rtl/>
                              </w:rPr>
                              <w:t>المخاطر</w:t>
                            </w:r>
                            <w:r w:rsidRPr="004C0ACE">
                              <w:rPr>
                                <w:rFonts w:cs="Simplified Arabic"/>
                                <w:b/>
                                <w:bCs/>
                                <w:sz w:val="24"/>
                                <w:szCs w:val="24"/>
                                <w:rtl/>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695249" id="_x0000_s1053" type="#_x0000_t202" style="position:absolute;left:0;text-align:left;margin-left:100.85pt;margin-top:3.1pt;width:135.4pt;height:110.55pt;flip:x;z-index:251711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" fillcolor="white [3201]" strokecolor="#4472c4 [3204]" strokeweight="1pt">
                <v:textbox style="mso-fit-shape-to-text:t">
                  <w:txbxContent>
                    <w:p w14:paraId="7BEB9326" w14:textId="77777777" w:rsidR="00690F84" w:rsidRPr="004C0ACE" w:rsidRDefault="00690F84" w:rsidP="00BE5F6F">
                      <w:pPr>
                        <w:spacing w:after="0" w:line="240" w:lineRule="auto"/>
                        <w:jc w:val="center"/>
                        <w:rPr>
                          <w:rFonts w:cs="PT Bold Heading"/>
                          <w:sz w:val="24"/>
                          <w:szCs w:val="24"/>
                          <w:rtl/>
                        </w:rPr>
                      </w:pPr>
                      <w:r w:rsidRPr="004C0ACE">
                        <w:rPr>
                          <w:rFonts w:cs="PT Bold Heading" w:hint="cs"/>
                          <w:sz w:val="24"/>
                          <w:szCs w:val="24"/>
                          <w:rtl/>
                        </w:rPr>
                        <w:t>مبادئ</w:t>
                      </w:r>
                      <w:r w:rsidRPr="004C0ACE">
                        <w:rPr>
                          <w:rFonts w:cs="PT Bold Heading"/>
                          <w:sz w:val="24"/>
                          <w:szCs w:val="24"/>
                          <w:rtl/>
                        </w:rPr>
                        <w:t xml:space="preserve"> </w:t>
                      </w:r>
                      <w:r w:rsidRPr="004C0ACE">
                        <w:rPr>
                          <w:rFonts w:cs="PT Bold Heading" w:hint="cs"/>
                          <w:sz w:val="24"/>
                          <w:szCs w:val="24"/>
                          <w:rtl/>
                        </w:rPr>
                        <w:t>إدارة</w:t>
                      </w:r>
                      <w:r w:rsidRPr="004C0ACE">
                        <w:rPr>
                          <w:rFonts w:cs="PT Bold Heading"/>
                          <w:sz w:val="24"/>
                          <w:szCs w:val="24"/>
                          <w:rtl/>
                        </w:rPr>
                        <w:t xml:space="preserve"> </w:t>
                      </w:r>
                      <w:r w:rsidRPr="004C0ACE">
                        <w:rPr>
                          <w:rFonts w:cs="PT Bold Heading" w:hint="cs"/>
                          <w:sz w:val="24"/>
                          <w:szCs w:val="24"/>
                          <w:rtl/>
                        </w:rPr>
                        <w:t>الجودة</w:t>
                      </w:r>
                    </w:p>
                    <w:p w14:paraId="17790857" w14:textId="77777777" w:rsidR="00690F84" w:rsidRPr="004C0ACE" w:rsidRDefault="00690F84" w:rsidP="00BE5F6F">
                      <w:pPr>
                        <w:spacing w:after="0" w:line="240" w:lineRule="auto"/>
                        <w:rPr>
                          <w:rFonts w:cs="Simplified Arabic"/>
                          <w:b/>
                          <w:bCs/>
                          <w:sz w:val="24"/>
                          <w:szCs w:val="24"/>
                          <w:rtl/>
                        </w:rPr>
                      </w:pPr>
                      <w:r w:rsidRPr="004C0ACE">
                        <w:rPr>
                          <w:rFonts w:cs="Simplified Arabic"/>
                          <w:b/>
                          <w:bCs/>
                          <w:sz w:val="24"/>
                          <w:szCs w:val="24"/>
                          <w:rtl/>
                        </w:rPr>
                        <w:t xml:space="preserve">- </w:t>
                      </w:r>
                      <w:r w:rsidRPr="004C0ACE">
                        <w:rPr>
                          <w:rFonts w:cs="Simplified Arabic" w:hint="cs"/>
                          <w:b/>
                          <w:bCs/>
                          <w:sz w:val="24"/>
                          <w:szCs w:val="24"/>
                          <w:rtl/>
                        </w:rPr>
                        <w:t>ثقافة</w:t>
                      </w:r>
                      <w:r w:rsidRPr="004C0ACE">
                        <w:rPr>
                          <w:rFonts w:cs="Simplified Arabic"/>
                          <w:b/>
                          <w:bCs/>
                          <w:sz w:val="24"/>
                          <w:szCs w:val="24"/>
                          <w:rtl/>
                        </w:rPr>
                        <w:t xml:space="preserve"> </w:t>
                      </w:r>
                      <w:r w:rsidRPr="004C0ACE">
                        <w:rPr>
                          <w:rFonts w:cs="Simplified Arabic" w:hint="cs"/>
                          <w:b/>
                          <w:bCs/>
                          <w:sz w:val="24"/>
                          <w:szCs w:val="24"/>
                          <w:rtl/>
                        </w:rPr>
                        <w:t>الجودة</w:t>
                      </w:r>
                      <w:r w:rsidRPr="004C0ACE">
                        <w:rPr>
                          <w:rFonts w:cs="Simplified Arabic"/>
                          <w:b/>
                          <w:bCs/>
                          <w:sz w:val="24"/>
                          <w:szCs w:val="24"/>
                          <w:rtl/>
                        </w:rPr>
                        <w:t xml:space="preserve"> </w:t>
                      </w:r>
                    </w:p>
                    <w:p w14:paraId="1941A04A" w14:textId="77777777" w:rsidR="00690F84" w:rsidRPr="004C0ACE" w:rsidRDefault="00690F84" w:rsidP="00BE5F6F">
                      <w:pPr>
                        <w:spacing w:after="0" w:line="240" w:lineRule="auto"/>
                        <w:rPr>
                          <w:rFonts w:cs="Simplified Arabic"/>
                          <w:b/>
                          <w:bCs/>
                          <w:sz w:val="24"/>
                          <w:szCs w:val="24"/>
                          <w:lang w:bidi="ar-EG"/>
                        </w:rPr>
                      </w:pPr>
                      <w:r w:rsidRPr="004C0ACE">
                        <w:rPr>
                          <w:rFonts w:cs="Simplified Arabic"/>
                          <w:b/>
                          <w:bCs/>
                          <w:sz w:val="24"/>
                          <w:szCs w:val="24"/>
                          <w:rtl/>
                        </w:rPr>
                        <w:t xml:space="preserve">- </w:t>
                      </w:r>
                      <w:r w:rsidRPr="004C0ACE">
                        <w:rPr>
                          <w:rFonts w:cs="Simplified Arabic" w:hint="cs"/>
                          <w:b/>
                          <w:bCs/>
                          <w:sz w:val="24"/>
                          <w:szCs w:val="24"/>
                          <w:rtl/>
                        </w:rPr>
                        <w:t>التفكير</w:t>
                      </w:r>
                      <w:r w:rsidRPr="004C0ACE">
                        <w:rPr>
                          <w:rFonts w:cs="Simplified Arabic"/>
                          <w:b/>
                          <w:bCs/>
                          <w:sz w:val="24"/>
                          <w:szCs w:val="24"/>
                          <w:rtl/>
                        </w:rPr>
                        <w:t xml:space="preserve"> </w:t>
                      </w:r>
                      <w:r w:rsidRPr="004C0ACE">
                        <w:rPr>
                          <w:rFonts w:cs="Simplified Arabic" w:hint="cs"/>
                          <w:b/>
                          <w:bCs/>
                          <w:sz w:val="24"/>
                          <w:szCs w:val="24"/>
                          <w:rtl/>
                        </w:rPr>
                        <w:t>المعتمد</w:t>
                      </w:r>
                      <w:r w:rsidRPr="004C0ACE">
                        <w:rPr>
                          <w:rFonts w:cs="Simplified Arabic"/>
                          <w:b/>
                          <w:bCs/>
                          <w:sz w:val="24"/>
                          <w:szCs w:val="24"/>
                          <w:rtl/>
                        </w:rPr>
                        <w:t xml:space="preserve"> </w:t>
                      </w:r>
                      <w:r w:rsidRPr="004C0ACE">
                        <w:rPr>
                          <w:rFonts w:cs="Simplified Arabic" w:hint="cs"/>
                          <w:b/>
                          <w:bCs/>
                          <w:sz w:val="24"/>
                          <w:szCs w:val="24"/>
                          <w:rtl/>
                        </w:rPr>
                        <w:t>على</w:t>
                      </w:r>
                      <w:r w:rsidRPr="004C0ACE">
                        <w:rPr>
                          <w:rFonts w:cs="Simplified Arabic"/>
                          <w:b/>
                          <w:bCs/>
                          <w:sz w:val="24"/>
                          <w:szCs w:val="24"/>
                          <w:rtl/>
                        </w:rPr>
                        <w:t xml:space="preserve"> </w:t>
                      </w:r>
                      <w:r w:rsidRPr="004C0ACE">
                        <w:rPr>
                          <w:rFonts w:cs="Simplified Arabic" w:hint="cs"/>
                          <w:b/>
                          <w:bCs/>
                          <w:sz w:val="24"/>
                          <w:szCs w:val="24"/>
                          <w:rtl/>
                        </w:rPr>
                        <w:t>ثقافة</w:t>
                      </w:r>
                      <w:r w:rsidRPr="004C0ACE">
                        <w:rPr>
                          <w:rFonts w:cs="Simplified Arabic"/>
                          <w:b/>
                          <w:bCs/>
                          <w:sz w:val="24"/>
                          <w:szCs w:val="24"/>
                          <w:rtl/>
                        </w:rPr>
                        <w:t xml:space="preserve"> </w:t>
                      </w:r>
                      <w:r w:rsidRPr="004C0ACE">
                        <w:rPr>
                          <w:rFonts w:cs="Simplified Arabic" w:hint="cs"/>
                          <w:b/>
                          <w:bCs/>
                          <w:sz w:val="24"/>
                          <w:szCs w:val="24"/>
                          <w:rtl/>
                        </w:rPr>
                        <w:t>المخاطر</w:t>
                      </w:r>
                      <w:r w:rsidRPr="004C0ACE">
                        <w:rPr>
                          <w:rFonts w:cs="Simplified Arabic"/>
                          <w:b/>
                          <w:bCs/>
                          <w:sz w:val="24"/>
                          <w:szCs w:val="24"/>
                          <w:rtl/>
                        </w:rPr>
                        <w:t xml:space="preserve"> </w:t>
                      </w:r>
                    </w:p>
                  </w:txbxContent>
                </v:textbox>
              </v:shap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705344" behindDoc="0" locked="0" layoutInCell="1" allowOverlap="1" wp14:anchorId="490AD535" wp14:editId="3FA239CE">
                <wp:simplePos x="0" y="0"/>
                <wp:positionH relativeFrom="column">
                  <wp:posOffset>3549650</wp:posOffset>
                </wp:positionH>
                <wp:positionV relativeFrom="paragraph">
                  <wp:posOffset>40327</wp:posOffset>
                </wp:positionV>
                <wp:extent cx="1719580" cy="1403985"/>
                <wp:effectExtent l="0" t="0" r="13970" b="16510"/>
                <wp:wrapNone/>
                <wp:docPr id="8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19580" cy="140398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350325D" w14:textId="77777777" w:rsidR="00690F84" w:rsidRPr="004C0ACE" w:rsidRDefault="00690F84" w:rsidP="00BE5F6F">
                            <w:pPr>
                              <w:spacing w:after="0" w:line="240" w:lineRule="auto"/>
                              <w:jc w:val="center"/>
                              <w:rPr>
                                <w:rFonts w:cs="PT Bold Heading"/>
                                <w:sz w:val="24"/>
                                <w:szCs w:val="24"/>
                                <w:rtl/>
                              </w:rPr>
                            </w:pPr>
                            <w:r w:rsidRPr="004C0ACE">
                              <w:rPr>
                                <w:rFonts w:cs="PT Bold Heading" w:hint="cs"/>
                                <w:sz w:val="24"/>
                                <w:szCs w:val="24"/>
                                <w:rtl/>
                              </w:rPr>
                              <w:t>إدارة</w:t>
                            </w:r>
                            <w:r w:rsidRPr="004C0ACE">
                              <w:rPr>
                                <w:rFonts w:cs="PT Bold Heading"/>
                                <w:sz w:val="24"/>
                                <w:szCs w:val="24"/>
                                <w:rtl/>
                              </w:rPr>
                              <w:t xml:space="preserve"> </w:t>
                            </w:r>
                            <w:r w:rsidRPr="004C0ACE">
                              <w:rPr>
                                <w:rFonts w:cs="PT Bold Heading" w:hint="cs"/>
                                <w:sz w:val="24"/>
                                <w:szCs w:val="24"/>
                                <w:rtl/>
                              </w:rPr>
                              <w:t>السياق</w:t>
                            </w:r>
                            <w:r w:rsidRPr="004C0ACE">
                              <w:rPr>
                                <w:rFonts w:cs="PT Bold Heading"/>
                                <w:sz w:val="24"/>
                                <w:szCs w:val="24"/>
                                <w:rtl/>
                              </w:rPr>
                              <w:t xml:space="preserve"> </w:t>
                            </w:r>
                            <w:r w:rsidRPr="004C0ACE">
                              <w:rPr>
                                <w:rFonts w:cs="PT Bold Heading" w:hint="cs"/>
                                <w:sz w:val="24"/>
                                <w:szCs w:val="24"/>
                                <w:rtl/>
                              </w:rPr>
                              <w:t>الداخلي</w:t>
                            </w:r>
                            <w:r w:rsidRPr="004C0ACE">
                              <w:rPr>
                                <w:rFonts w:cs="PT Bold Heading"/>
                                <w:sz w:val="24"/>
                                <w:szCs w:val="24"/>
                                <w:rtl/>
                              </w:rPr>
                              <w:t xml:space="preserve"> </w:t>
                            </w:r>
                            <w:r w:rsidRPr="004C0ACE">
                              <w:rPr>
                                <w:rFonts w:cs="PT Bold Heading" w:hint="cs"/>
                                <w:sz w:val="24"/>
                                <w:szCs w:val="24"/>
                                <w:rtl/>
                              </w:rPr>
                              <w:t>والخارجي</w:t>
                            </w:r>
                            <w:r w:rsidRPr="004C0ACE">
                              <w:rPr>
                                <w:rFonts w:cs="PT Bold Heading"/>
                                <w:sz w:val="24"/>
                                <w:szCs w:val="24"/>
                                <w:rtl/>
                              </w:rPr>
                              <w:t xml:space="preserve"> </w:t>
                            </w:r>
                            <w:r w:rsidRPr="004C0ACE">
                              <w:rPr>
                                <w:rFonts w:cs="PT Bold Heading" w:hint="cs"/>
                                <w:sz w:val="24"/>
                                <w:szCs w:val="24"/>
                                <w:rtl/>
                              </w:rPr>
                              <w:t>للمنظمة</w:t>
                            </w:r>
                          </w:p>
                          <w:p w14:paraId="56A8D008" w14:textId="77777777" w:rsidR="00690F84" w:rsidRPr="004C0ACE" w:rsidRDefault="00690F84" w:rsidP="00BE5F6F">
                            <w:pPr>
                              <w:spacing w:after="0" w:line="240" w:lineRule="auto"/>
                              <w:jc w:val="center"/>
                              <w:rPr>
                                <w:rFonts w:cs="Simplified Arabic"/>
                                <w:b/>
                                <w:bCs/>
                                <w:sz w:val="24"/>
                                <w:szCs w:val="24"/>
                                <w:lang w:bidi="ar-EG"/>
                              </w:rPr>
                            </w:pPr>
                            <w:r w:rsidRPr="004C0ACE">
                              <w:rPr>
                                <w:rFonts w:cs="Simplified Arabic" w:hint="cs"/>
                                <w:b/>
                                <w:bCs/>
                                <w:sz w:val="24"/>
                                <w:szCs w:val="24"/>
                                <w:rtl/>
                              </w:rPr>
                              <w:t>المشكلات</w:t>
                            </w:r>
                            <w:r>
                              <w:rPr>
                                <w:rFonts w:cs="Simplified Arabic" w:hint="cs"/>
                                <w:b/>
                                <w:bCs/>
                                <w:sz w:val="24"/>
                                <w:szCs w:val="24"/>
                                <w:rtl/>
                              </w:rPr>
                              <w:t xml:space="preserve"> - </w:t>
                            </w:r>
                            <w:r w:rsidRPr="004C0ACE">
                              <w:rPr>
                                <w:rFonts w:cs="Simplified Arabic" w:hint="cs"/>
                                <w:b/>
                                <w:bCs/>
                                <w:sz w:val="24"/>
                                <w:szCs w:val="24"/>
                                <w:rtl/>
                              </w:rPr>
                              <w:t>الحوادث</w:t>
                            </w:r>
                            <w:r w:rsidRPr="004C0ACE">
                              <w:rPr>
                                <w:rFonts w:cs="Simplified Arabic"/>
                                <w:b/>
                                <w:bCs/>
                                <w:sz w:val="24"/>
                                <w:szCs w:val="24"/>
                                <w:rtl/>
                              </w:rPr>
                              <w:br/>
                              <w:t>(</w:t>
                            </w:r>
                            <w:r w:rsidRPr="004C0ACE">
                              <w:rPr>
                                <w:rFonts w:cs="Simplified Arabic" w:hint="cs"/>
                                <w:b/>
                                <w:bCs/>
                                <w:sz w:val="24"/>
                                <w:szCs w:val="24"/>
                                <w:rtl/>
                              </w:rPr>
                              <w:t>حل</w:t>
                            </w:r>
                            <w:r w:rsidRPr="004C0ACE">
                              <w:rPr>
                                <w:rFonts w:cs="Simplified Arabic"/>
                                <w:b/>
                                <w:bCs/>
                                <w:sz w:val="24"/>
                                <w:szCs w:val="24"/>
                                <w:rtl/>
                              </w:rPr>
                              <w:t xml:space="preserve"> </w:t>
                            </w:r>
                            <w:r w:rsidRPr="004C0ACE">
                              <w:rPr>
                                <w:rFonts w:cs="Simplified Arabic" w:hint="cs"/>
                                <w:b/>
                                <w:bCs/>
                                <w:sz w:val="24"/>
                                <w:szCs w:val="24"/>
                                <w:rtl/>
                              </w:rPr>
                              <w:t>أسبابها</w:t>
                            </w:r>
                            <w:r w:rsidRPr="004C0ACE">
                              <w:rPr>
                                <w:rFonts w:cs="Simplified Arabic"/>
                                <w:b/>
                                <w:bCs/>
                                <w:sz w:val="24"/>
                                <w:szCs w:val="24"/>
                                <w:rtl/>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0AD535" id="_x0000_s1054" type="#_x0000_t202" style="position:absolute;left:0;text-align:left;margin-left:279.5pt;margin-top:3.2pt;width:135.4pt;height:110.55pt;flip:x;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" fillcolor="white [3201]" strokecolor="#4472c4 [3204]" strokeweight="1pt">
                <v:textbox style="mso-fit-shape-to-text:t">
                  <w:txbxContent>
                    <w:p w14:paraId="2350325D" w14:textId="77777777" w:rsidR="00690F84" w:rsidRPr="004C0ACE" w:rsidRDefault="00690F84" w:rsidP="00BE5F6F">
                      <w:pPr>
                        <w:spacing w:after="0" w:line="240" w:lineRule="auto"/>
                        <w:jc w:val="center"/>
                        <w:rPr>
                          <w:rFonts w:cs="PT Bold Heading"/>
                          <w:sz w:val="24"/>
                          <w:szCs w:val="24"/>
                          <w:rtl/>
                        </w:rPr>
                      </w:pPr>
                      <w:r w:rsidRPr="004C0ACE">
                        <w:rPr>
                          <w:rFonts w:cs="PT Bold Heading" w:hint="cs"/>
                          <w:sz w:val="24"/>
                          <w:szCs w:val="24"/>
                          <w:rtl/>
                        </w:rPr>
                        <w:t>إدارة</w:t>
                      </w:r>
                      <w:r w:rsidRPr="004C0ACE">
                        <w:rPr>
                          <w:rFonts w:cs="PT Bold Heading"/>
                          <w:sz w:val="24"/>
                          <w:szCs w:val="24"/>
                          <w:rtl/>
                        </w:rPr>
                        <w:t xml:space="preserve"> </w:t>
                      </w:r>
                      <w:r w:rsidRPr="004C0ACE">
                        <w:rPr>
                          <w:rFonts w:cs="PT Bold Heading" w:hint="cs"/>
                          <w:sz w:val="24"/>
                          <w:szCs w:val="24"/>
                          <w:rtl/>
                        </w:rPr>
                        <w:t>السياق</w:t>
                      </w:r>
                      <w:r w:rsidRPr="004C0ACE">
                        <w:rPr>
                          <w:rFonts w:cs="PT Bold Heading"/>
                          <w:sz w:val="24"/>
                          <w:szCs w:val="24"/>
                          <w:rtl/>
                        </w:rPr>
                        <w:t xml:space="preserve"> </w:t>
                      </w:r>
                      <w:r w:rsidRPr="004C0ACE">
                        <w:rPr>
                          <w:rFonts w:cs="PT Bold Heading" w:hint="cs"/>
                          <w:sz w:val="24"/>
                          <w:szCs w:val="24"/>
                          <w:rtl/>
                        </w:rPr>
                        <w:t>الداخلي</w:t>
                      </w:r>
                      <w:r w:rsidRPr="004C0ACE">
                        <w:rPr>
                          <w:rFonts w:cs="PT Bold Heading"/>
                          <w:sz w:val="24"/>
                          <w:szCs w:val="24"/>
                          <w:rtl/>
                        </w:rPr>
                        <w:t xml:space="preserve"> </w:t>
                      </w:r>
                      <w:r w:rsidRPr="004C0ACE">
                        <w:rPr>
                          <w:rFonts w:cs="PT Bold Heading" w:hint="cs"/>
                          <w:sz w:val="24"/>
                          <w:szCs w:val="24"/>
                          <w:rtl/>
                        </w:rPr>
                        <w:t>والخارجي</w:t>
                      </w:r>
                      <w:r w:rsidRPr="004C0ACE">
                        <w:rPr>
                          <w:rFonts w:cs="PT Bold Heading"/>
                          <w:sz w:val="24"/>
                          <w:szCs w:val="24"/>
                          <w:rtl/>
                        </w:rPr>
                        <w:t xml:space="preserve"> </w:t>
                      </w:r>
                      <w:r w:rsidRPr="004C0ACE">
                        <w:rPr>
                          <w:rFonts w:cs="PT Bold Heading" w:hint="cs"/>
                          <w:sz w:val="24"/>
                          <w:szCs w:val="24"/>
                          <w:rtl/>
                        </w:rPr>
                        <w:t>للمنظمة</w:t>
                      </w:r>
                    </w:p>
                    <w:p w14:paraId="56A8D008" w14:textId="77777777" w:rsidR="00690F84" w:rsidRPr="004C0ACE" w:rsidRDefault="00690F84" w:rsidP="00BE5F6F">
                      <w:pPr>
                        <w:spacing w:after="0" w:line="240" w:lineRule="auto"/>
                        <w:jc w:val="center"/>
                        <w:rPr>
                          <w:rFonts w:cs="Simplified Arabic"/>
                          <w:b/>
                          <w:bCs/>
                          <w:sz w:val="24"/>
                          <w:szCs w:val="24"/>
                          <w:lang w:bidi="ar-EG"/>
                        </w:rPr>
                      </w:pPr>
                      <w:r w:rsidRPr="004C0ACE">
                        <w:rPr>
                          <w:rFonts w:cs="Simplified Arabic" w:hint="cs"/>
                          <w:b/>
                          <w:bCs/>
                          <w:sz w:val="24"/>
                          <w:szCs w:val="24"/>
                          <w:rtl/>
                        </w:rPr>
                        <w:t>المشكلات</w:t>
                      </w:r>
                      <w:r>
                        <w:rPr>
                          <w:rFonts w:cs="Simplified Arabic" w:hint="cs"/>
                          <w:b/>
                          <w:bCs/>
                          <w:sz w:val="24"/>
                          <w:szCs w:val="24"/>
                          <w:rtl/>
                        </w:rPr>
                        <w:t xml:space="preserve"> - </w:t>
                      </w:r>
                      <w:r w:rsidRPr="004C0ACE">
                        <w:rPr>
                          <w:rFonts w:cs="Simplified Arabic" w:hint="cs"/>
                          <w:b/>
                          <w:bCs/>
                          <w:sz w:val="24"/>
                          <w:szCs w:val="24"/>
                          <w:rtl/>
                        </w:rPr>
                        <w:t>الحوادث</w:t>
                      </w:r>
                      <w:r w:rsidRPr="004C0ACE">
                        <w:rPr>
                          <w:rFonts w:cs="Simplified Arabic"/>
                          <w:b/>
                          <w:bCs/>
                          <w:sz w:val="24"/>
                          <w:szCs w:val="24"/>
                          <w:rtl/>
                        </w:rPr>
                        <w:br/>
                        <w:t>(</w:t>
                      </w:r>
                      <w:r w:rsidRPr="004C0ACE">
                        <w:rPr>
                          <w:rFonts w:cs="Simplified Arabic" w:hint="cs"/>
                          <w:b/>
                          <w:bCs/>
                          <w:sz w:val="24"/>
                          <w:szCs w:val="24"/>
                          <w:rtl/>
                        </w:rPr>
                        <w:t>حل</w:t>
                      </w:r>
                      <w:r w:rsidRPr="004C0ACE">
                        <w:rPr>
                          <w:rFonts w:cs="Simplified Arabic"/>
                          <w:b/>
                          <w:bCs/>
                          <w:sz w:val="24"/>
                          <w:szCs w:val="24"/>
                          <w:rtl/>
                        </w:rPr>
                        <w:t xml:space="preserve"> </w:t>
                      </w:r>
                      <w:r w:rsidRPr="004C0ACE">
                        <w:rPr>
                          <w:rFonts w:cs="Simplified Arabic" w:hint="cs"/>
                          <w:b/>
                          <w:bCs/>
                          <w:sz w:val="24"/>
                          <w:szCs w:val="24"/>
                          <w:rtl/>
                        </w:rPr>
                        <w:t>أسبابها</w:t>
                      </w:r>
                      <w:r w:rsidRPr="004C0ACE">
                        <w:rPr>
                          <w:rFonts w:cs="Simplified Arabic"/>
                          <w:b/>
                          <w:bCs/>
                          <w:sz w:val="24"/>
                          <w:szCs w:val="24"/>
                          <w:rtl/>
                        </w:rPr>
                        <w:t>)</w:t>
                      </w:r>
                    </w:p>
                  </w:txbxContent>
                </v:textbox>
              </v:shap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699200" behindDoc="0" locked="0" layoutInCell="1" allowOverlap="1" wp14:anchorId="4D906EB9" wp14:editId="38F495B6">
                <wp:simplePos x="0" y="0"/>
                <wp:positionH relativeFrom="column">
                  <wp:posOffset>5827395</wp:posOffset>
                </wp:positionH>
                <wp:positionV relativeFrom="paragraph">
                  <wp:posOffset>52392</wp:posOffset>
                </wp:positionV>
                <wp:extent cx="1719580" cy="1146411"/>
                <wp:effectExtent l="0" t="0" r="13970" b="15875"/>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19580" cy="1146411"/>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4127B6F" w14:textId="77777777" w:rsidR="00690F84" w:rsidRPr="004C0ACE" w:rsidRDefault="00690F84" w:rsidP="00BE5F6F">
                            <w:pPr>
                              <w:spacing w:after="0" w:line="240" w:lineRule="auto"/>
                              <w:jc w:val="center"/>
                              <w:rPr>
                                <w:rFonts w:cs="PT Bold Heading"/>
                                <w:sz w:val="24"/>
                                <w:szCs w:val="24"/>
                                <w:rtl/>
                              </w:rPr>
                            </w:pPr>
                            <w:r w:rsidRPr="004C0ACE">
                              <w:rPr>
                                <w:rFonts w:cs="PT Bold Heading" w:hint="cs"/>
                                <w:sz w:val="24"/>
                                <w:szCs w:val="24"/>
                                <w:rtl/>
                              </w:rPr>
                              <w:t>مبادئ</w:t>
                            </w:r>
                            <w:r w:rsidRPr="004C0ACE">
                              <w:rPr>
                                <w:rFonts w:cs="PT Bold Heading"/>
                                <w:sz w:val="24"/>
                                <w:szCs w:val="24"/>
                                <w:rtl/>
                              </w:rPr>
                              <w:t xml:space="preserve"> </w:t>
                            </w:r>
                            <w:r w:rsidRPr="004C0ACE">
                              <w:rPr>
                                <w:rFonts w:cs="PT Bold Heading" w:hint="cs"/>
                                <w:sz w:val="24"/>
                                <w:szCs w:val="24"/>
                                <w:rtl/>
                              </w:rPr>
                              <w:t>إدارة</w:t>
                            </w:r>
                            <w:r w:rsidRPr="004C0ACE">
                              <w:rPr>
                                <w:rFonts w:cs="PT Bold Heading"/>
                                <w:sz w:val="24"/>
                                <w:szCs w:val="24"/>
                                <w:rtl/>
                              </w:rPr>
                              <w:t xml:space="preserve"> </w:t>
                            </w:r>
                            <w:r w:rsidRPr="004C0ACE">
                              <w:rPr>
                                <w:rFonts w:cs="PT Bold Heading" w:hint="cs"/>
                                <w:sz w:val="24"/>
                                <w:szCs w:val="24"/>
                                <w:rtl/>
                              </w:rPr>
                              <w:t>المخاطر</w:t>
                            </w:r>
                          </w:p>
                          <w:p w14:paraId="34162D6A" w14:textId="77777777" w:rsidR="00690F84" w:rsidRPr="004C0ACE" w:rsidRDefault="00690F84" w:rsidP="00BE5F6F">
                            <w:pPr>
                              <w:spacing w:after="0" w:line="240" w:lineRule="auto"/>
                              <w:rPr>
                                <w:rFonts w:cs="Simplified Arabic"/>
                                <w:b/>
                                <w:bCs/>
                                <w:sz w:val="24"/>
                                <w:szCs w:val="24"/>
                                <w:rtl/>
                              </w:rPr>
                            </w:pPr>
                            <w:r w:rsidRPr="004C0ACE">
                              <w:rPr>
                                <w:rFonts w:cs="Simplified Arabic"/>
                                <w:b/>
                                <w:bCs/>
                                <w:sz w:val="24"/>
                                <w:szCs w:val="24"/>
                                <w:rtl/>
                              </w:rPr>
                              <w:t xml:space="preserve">- </w:t>
                            </w:r>
                            <w:r w:rsidRPr="004C0ACE">
                              <w:rPr>
                                <w:rFonts w:cs="Simplified Arabic" w:hint="cs"/>
                                <w:b/>
                                <w:bCs/>
                                <w:sz w:val="24"/>
                                <w:szCs w:val="24"/>
                                <w:rtl/>
                              </w:rPr>
                              <w:t>ثقافة</w:t>
                            </w:r>
                            <w:r w:rsidRPr="004C0ACE">
                              <w:rPr>
                                <w:rFonts w:cs="Simplified Arabic"/>
                                <w:b/>
                                <w:bCs/>
                                <w:sz w:val="24"/>
                                <w:szCs w:val="24"/>
                                <w:rtl/>
                              </w:rPr>
                              <w:t xml:space="preserve"> </w:t>
                            </w:r>
                            <w:r w:rsidRPr="004C0ACE">
                              <w:rPr>
                                <w:rFonts w:cs="Simplified Arabic" w:hint="cs"/>
                                <w:b/>
                                <w:bCs/>
                                <w:sz w:val="24"/>
                                <w:szCs w:val="24"/>
                                <w:rtl/>
                              </w:rPr>
                              <w:t>المخاطر</w:t>
                            </w:r>
                            <w:r w:rsidRPr="004C0ACE">
                              <w:rPr>
                                <w:rFonts w:cs="Simplified Arabic"/>
                                <w:b/>
                                <w:bCs/>
                                <w:sz w:val="24"/>
                                <w:szCs w:val="24"/>
                                <w:rtl/>
                              </w:rPr>
                              <w:t xml:space="preserve"> </w:t>
                            </w:r>
                          </w:p>
                          <w:p w14:paraId="51D8F80D" w14:textId="77777777" w:rsidR="00690F84" w:rsidRPr="004C0ACE" w:rsidRDefault="00690F84" w:rsidP="00BE5F6F">
                            <w:pPr>
                              <w:spacing w:after="0" w:line="240" w:lineRule="auto"/>
                              <w:rPr>
                                <w:rFonts w:cs="Simplified Arabic"/>
                                <w:b/>
                                <w:bCs/>
                                <w:sz w:val="24"/>
                                <w:szCs w:val="24"/>
                              </w:rPr>
                            </w:pPr>
                            <w:r w:rsidRPr="004C0ACE">
                              <w:rPr>
                                <w:rFonts w:cs="Simplified Arabic"/>
                                <w:b/>
                                <w:bCs/>
                                <w:sz w:val="24"/>
                                <w:szCs w:val="24"/>
                                <w:rtl/>
                              </w:rPr>
                              <w:t xml:space="preserve">- </w:t>
                            </w:r>
                            <w:r w:rsidRPr="004C0ACE">
                              <w:rPr>
                                <w:rFonts w:cs="Simplified Arabic" w:hint="cs"/>
                                <w:b/>
                                <w:bCs/>
                                <w:sz w:val="24"/>
                                <w:szCs w:val="24"/>
                                <w:rtl/>
                              </w:rPr>
                              <w:t>تحديد</w:t>
                            </w:r>
                            <w:r w:rsidRPr="004C0ACE">
                              <w:rPr>
                                <w:rFonts w:cs="Simplified Arabic"/>
                                <w:b/>
                                <w:bCs/>
                                <w:sz w:val="24"/>
                                <w:szCs w:val="24"/>
                                <w:rtl/>
                              </w:rPr>
                              <w:t xml:space="preserve"> </w:t>
                            </w:r>
                            <w:r w:rsidRPr="004C0ACE">
                              <w:rPr>
                                <w:rFonts w:cs="Simplified Arabic" w:hint="cs"/>
                                <w:b/>
                                <w:bCs/>
                                <w:sz w:val="24"/>
                                <w:szCs w:val="24"/>
                                <w:rtl/>
                              </w:rPr>
                              <w:t>المخاطر</w:t>
                            </w:r>
                            <w:r w:rsidRPr="004C0ACE">
                              <w:rPr>
                                <w:rFonts w:cs="Simplified Arabic"/>
                                <w:b/>
                                <w:bCs/>
                                <w:sz w:val="24"/>
                                <w:szCs w:val="24"/>
                                <w:rtl/>
                              </w:rPr>
                              <w:t xml:space="preserve"> </w:t>
                            </w:r>
                            <w:r w:rsidRPr="004C0ACE">
                              <w:rPr>
                                <w:rFonts w:cs="Simplified Arabic" w:hint="cs"/>
                                <w:b/>
                                <w:bCs/>
                                <w:sz w:val="24"/>
                                <w:szCs w:val="24"/>
                                <w:rtl/>
                              </w:rPr>
                              <w:t>ومواجهتها</w:t>
                            </w:r>
                            <w:r w:rsidRPr="004C0ACE">
                              <w:rPr>
                                <w:rFonts w:cs="Simplified Arabic"/>
                                <w:b/>
                                <w:bCs/>
                                <w:sz w:val="24"/>
                                <w:szCs w:val="24"/>
                                <w:rtl/>
                              </w:rPr>
                              <w:t xml:space="preserve"> </w:t>
                            </w:r>
                            <w:r w:rsidRPr="004C0ACE">
                              <w:rPr>
                                <w:rFonts w:cs="Simplified Arabic" w:hint="cs"/>
                                <w:b/>
                                <w:bCs/>
                                <w:sz w:val="24"/>
                                <w:szCs w:val="24"/>
                                <w:rtl/>
                              </w:rPr>
                              <w:t>في</w:t>
                            </w:r>
                            <w:r w:rsidRPr="004C0ACE">
                              <w:rPr>
                                <w:rFonts w:cs="Simplified Arabic"/>
                                <w:b/>
                                <w:bCs/>
                                <w:sz w:val="24"/>
                                <w:szCs w:val="24"/>
                                <w:rtl/>
                              </w:rPr>
                              <w:t xml:space="preserve"> </w:t>
                            </w:r>
                            <w:r w:rsidRPr="004C0ACE">
                              <w:rPr>
                                <w:rFonts w:cs="Simplified Arabic" w:hint="cs"/>
                                <w:b/>
                                <w:bCs/>
                                <w:sz w:val="24"/>
                                <w:szCs w:val="24"/>
                                <w:rtl/>
                              </w:rPr>
                              <w:t>الوقت</w:t>
                            </w:r>
                            <w:r w:rsidRPr="004C0ACE">
                              <w:rPr>
                                <w:rFonts w:cs="Simplified Arabic"/>
                                <w:b/>
                                <w:bCs/>
                                <w:sz w:val="24"/>
                                <w:szCs w:val="24"/>
                                <w:rtl/>
                              </w:rPr>
                              <w:t xml:space="preserve"> </w:t>
                            </w:r>
                            <w:r w:rsidRPr="004C0ACE">
                              <w:rPr>
                                <w:rFonts w:cs="Simplified Arabic" w:hint="cs"/>
                                <w:b/>
                                <w:bCs/>
                                <w:sz w:val="24"/>
                                <w:szCs w:val="24"/>
                                <w:rtl/>
                              </w:rPr>
                              <w:t>المناسب</w:t>
                            </w:r>
                            <w:r w:rsidRPr="004C0ACE">
                              <w:rPr>
                                <w:rFonts w:cs="Simplified Arabic"/>
                                <w:b/>
                                <w:bCs/>
                                <w:sz w:val="24"/>
                                <w:szCs w:val="24"/>
                                <w:rt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06EB9" id="_x0000_s1055" type="#_x0000_t202" style="position:absolute;left:0;text-align:left;margin-left:458.85pt;margin-top:4.15pt;width:135.4pt;height:90.25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" fillcolor="white [3201]" strokecolor="#4472c4 [3204]" strokeweight="1pt">
                <v:textbox>
                  <w:txbxContent>
                    <w:p w14:paraId="64127B6F" w14:textId="77777777" w:rsidR="00690F84" w:rsidRPr="004C0ACE" w:rsidRDefault="00690F84" w:rsidP="00BE5F6F">
                      <w:pPr>
                        <w:spacing w:after="0" w:line="240" w:lineRule="auto"/>
                        <w:jc w:val="center"/>
                        <w:rPr>
                          <w:rFonts w:cs="PT Bold Heading"/>
                          <w:sz w:val="24"/>
                          <w:szCs w:val="24"/>
                          <w:rtl/>
                        </w:rPr>
                      </w:pPr>
                      <w:r w:rsidRPr="004C0ACE">
                        <w:rPr>
                          <w:rFonts w:cs="PT Bold Heading" w:hint="cs"/>
                          <w:sz w:val="24"/>
                          <w:szCs w:val="24"/>
                          <w:rtl/>
                        </w:rPr>
                        <w:t>مبادئ</w:t>
                      </w:r>
                      <w:r w:rsidRPr="004C0ACE">
                        <w:rPr>
                          <w:rFonts w:cs="PT Bold Heading"/>
                          <w:sz w:val="24"/>
                          <w:szCs w:val="24"/>
                          <w:rtl/>
                        </w:rPr>
                        <w:t xml:space="preserve"> </w:t>
                      </w:r>
                      <w:r w:rsidRPr="004C0ACE">
                        <w:rPr>
                          <w:rFonts w:cs="PT Bold Heading" w:hint="cs"/>
                          <w:sz w:val="24"/>
                          <w:szCs w:val="24"/>
                          <w:rtl/>
                        </w:rPr>
                        <w:t>إدارة</w:t>
                      </w:r>
                      <w:r w:rsidRPr="004C0ACE">
                        <w:rPr>
                          <w:rFonts w:cs="PT Bold Heading"/>
                          <w:sz w:val="24"/>
                          <w:szCs w:val="24"/>
                          <w:rtl/>
                        </w:rPr>
                        <w:t xml:space="preserve"> </w:t>
                      </w:r>
                      <w:r w:rsidRPr="004C0ACE">
                        <w:rPr>
                          <w:rFonts w:cs="PT Bold Heading" w:hint="cs"/>
                          <w:sz w:val="24"/>
                          <w:szCs w:val="24"/>
                          <w:rtl/>
                        </w:rPr>
                        <w:t>المخاطر</w:t>
                      </w:r>
                    </w:p>
                    <w:p w14:paraId="34162D6A" w14:textId="77777777" w:rsidR="00690F84" w:rsidRPr="004C0ACE" w:rsidRDefault="00690F84" w:rsidP="00BE5F6F">
                      <w:pPr>
                        <w:spacing w:after="0" w:line="240" w:lineRule="auto"/>
                        <w:rPr>
                          <w:rFonts w:cs="Simplified Arabic"/>
                          <w:b/>
                          <w:bCs/>
                          <w:sz w:val="24"/>
                          <w:szCs w:val="24"/>
                          <w:rtl/>
                        </w:rPr>
                      </w:pPr>
                      <w:r w:rsidRPr="004C0ACE">
                        <w:rPr>
                          <w:rFonts w:cs="Simplified Arabic"/>
                          <w:b/>
                          <w:bCs/>
                          <w:sz w:val="24"/>
                          <w:szCs w:val="24"/>
                          <w:rtl/>
                        </w:rPr>
                        <w:t xml:space="preserve">- </w:t>
                      </w:r>
                      <w:r w:rsidRPr="004C0ACE">
                        <w:rPr>
                          <w:rFonts w:cs="Simplified Arabic" w:hint="cs"/>
                          <w:b/>
                          <w:bCs/>
                          <w:sz w:val="24"/>
                          <w:szCs w:val="24"/>
                          <w:rtl/>
                        </w:rPr>
                        <w:t>ثقافة</w:t>
                      </w:r>
                      <w:r w:rsidRPr="004C0ACE">
                        <w:rPr>
                          <w:rFonts w:cs="Simplified Arabic"/>
                          <w:b/>
                          <w:bCs/>
                          <w:sz w:val="24"/>
                          <w:szCs w:val="24"/>
                          <w:rtl/>
                        </w:rPr>
                        <w:t xml:space="preserve"> </w:t>
                      </w:r>
                      <w:r w:rsidRPr="004C0ACE">
                        <w:rPr>
                          <w:rFonts w:cs="Simplified Arabic" w:hint="cs"/>
                          <w:b/>
                          <w:bCs/>
                          <w:sz w:val="24"/>
                          <w:szCs w:val="24"/>
                          <w:rtl/>
                        </w:rPr>
                        <w:t>المخاطر</w:t>
                      </w:r>
                      <w:r w:rsidRPr="004C0ACE">
                        <w:rPr>
                          <w:rFonts w:cs="Simplified Arabic"/>
                          <w:b/>
                          <w:bCs/>
                          <w:sz w:val="24"/>
                          <w:szCs w:val="24"/>
                          <w:rtl/>
                        </w:rPr>
                        <w:t xml:space="preserve"> </w:t>
                      </w:r>
                    </w:p>
                    <w:p w14:paraId="51D8F80D" w14:textId="77777777" w:rsidR="00690F84" w:rsidRPr="004C0ACE" w:rsidRDefault="00690F84" w:rsidP="00BE5F6F">
                      <w:pPr>
                        <w:spacing w:after="0" w:line="240" w:lineRule="auto"/>
                        <w:rPr>
                          <w:rFonts w:cs="Simplified Arabic"/>
                          <w:b/>
                          <w:bCs/>
                          <w:sz w:val="24"/>
                          <w:szCs w:val="24"/>
                        </w:rPr>
                      </w:pPr>
                      <w:r w:rsidRPr="004C0ACE">
                        <w:rPr>
                          <w:rFonts w:cs="Simplified Arabic"/>
                          <w:b/>
                          <w:bCs/>
                          <w:sz w:val="24"/>
                          <w:szCs w:val="24"/>
                          <w:rtl/>
                        </w:rPr>
                        <w:t xml:space="preserve">- </w:t>
                      </w:r>
                      <w:r w:rsidRPr="004C0ACE">
                        <w:rPr>
                          <w:rFonts w:cs="Simplified Arabic" w:hint="cs"/>
                          <w:b/>
                          <w:bCs/>
                          <w:sz w:val="24"/>
                          <w:szCs w:val="24"/>
                          <w:rtl/>
                        </w:rPr>
                        <w:t>تحديد</w:t>
                      </w:r>
                      <w:r w:rsidRPr="004C0ACE">
                        <w:rPr>
                          <w:rFonts w:cs="Simplified Arabic"/>
                          <w:b/>
                          <w:bCs/>
                          <w:sz w:val="24"/>
                          <w:szCs w:val="24"/>
                          <w:rtl/>
                        </w:rPr>
                        <w:t xml:space="preserve"> </w:t>
                      </w:r>
                      <w:r w:rsidRPr="004C0ACE">
                        <w:rPr>
                          <w:rFonts w:cs="Simplified Arabic" w:hint="cs"/>
                          <w:b/>
                          <w:bCs/>
                          <w:sz w:val="24"/>
                          <w:szCs w:val="24"/>
                          <w:rtl/>
                        </w:rPr>
                        <w:t>المخاطر</w:t>
                      </w:r>
                      <w:r w:rsidRPr="004C0ACE">
                        <w:rPr>
                          <w:rFonts w:cs="Simplified Arabic"/>
                          <w:b/>
                          <w:bCs/>
                          <w:sz w:val="24"/>
                          <w:szCs w:val="24"/>
                          <w:rtl/>
                        </w:rPr>
                        <w:t xml:space="preserve"> </w:t>
                      </w:r>
                      <w:r w:rsidRPr="004C0ACE">
                        <w:rPr>
                          <w:rFonts w:cs="Simplified Arabic" w:hint="cs"/>
                          <w:b/>
                          <w:bCs/>
                          <w:sz w:val="24"/>
                          <w:szCs w:val="24"/>
                          <w:rtl/>
                        </w:rPr>
                        <w:t>ومواجهتها</w:t>
                      </w:r>
                      <w:r w:rsidRPr="004C0ACE">
                        <w:rPr>
                          <w:rFonts w:cs="Simplified Arabic"/>
                          <w:b/>
                          <w:bCs/>
                          <w:sz w:val="24"/>
                          <w:szCs w:val="24"/>
                          <w:rtl/>
                        </w:rPr>
                        <w:t xml:space="preserve"> </w:t>
                      </w:r>
                      <w:r w:rsidRPr="004C0ACE">
                        <w:rPr>
                          <w:rFonts w:cs="Simplified Arabic" w:hint="cs"/>
                          <w:b/>
                          <w:bCs/>
                          <w:sz w:val="24"/>
                          <w:szCs w:val="24"/>
                          <w:rtl/>
                        </w:rPr>
                        <w:t>في</w:t>
                      </w:r>
                      <w:r w:rsidRPr="004C0ACE">
                        <w:rPr>
                          <w:rFonts w:cs="Simplified Arabic"/>
                          <w:b/>
                          <w:bCs/>
                          <w:sz w:val="24"/>
                          <w:szCs w:val="24"/>
                          <w:rtl/>
                        </w:rPr>
                        <w:t xml:space="preserve"> </w:t>
                      </w:r>
                      <w:r w:rsidRPr="004C0ACE">
                        <w:rPr>
                          <w:rFonts w:cs="Simplified Arabic" w:hint="cs"/>
                          <w:b/>
                          <w:bCs/>
                          <w:sz w:val="24"/>
                          <w:szCs w:val="24"/>
                          <w:rtl/>
                        </w:rPr>
                        <w:t>الوقت</w:t>
                      </w:r>
                      <w:r w:rsidRPr="004C0ACE">
                        <w:rPr>
                          <w:rFonts w:cs="Simplified Arabic"/>
                          <w:b/>
                          <w:bCs/>
                          <w:sz w:val="24"/>
                          <w:szCs w:val="24"/>
                          <w:rtl/>
                        </w:rPr>
                        <w:t xml:space="preserve"> </w:t>
                      </w:r>
                      <w:r w:rsidRPr="004C0ACE">
                        <w:rPr>
                          <w:rFonts w:cs="Simplified Arabic" w:hint="cs"/>
                          <w:b/>
                          <w:bCs/>
                          <w:sz w:val="24"/>
                          <w:szCs w:val="24"/>
                          <w:rtl/>
                        </w:rPr>
                        <w:t>المناسب</w:t>
                      </w:r>
                      <w:r w:rsidRPr="004C0ACE">
                        <w:rPr>
                          <w:rFonts w:cs="Simplified Arabic"/>
                          <w:b/>
                          <w:bCs/>
                          <w:sz w:val="24"/>
                          <w:szCs w:val="24"/>
                          <w:rtl/>
                        </w:rPr>
                        <w:t xml:space="preserve"> </w:t>
                      </w:r>
                    </w:p>
                  </w:txbxContent>
                </v:textbox>
              </v:shape>
            </w:pict>
          </mc:Fallback>
        </mc:AlternateContent>
      </w:r>
    </w:p>
    <w:p w14:paraId="67A79811" w14:textId="75446D2B" w:rsidR="00BE5F6F" w:rsidRPr="004C0ACE" w:rsidRDefault="00BE5F6F" w:rsidP="00BE5F6F">
      <w:pPr>
        <w:tabs>
          <w:tab w:val="right" w:pos="13958"/>
        </w:tabs>
        <w:bidi w:val="0"/>
        <w:rPr>
          <w:rFonts w:asciiTheme="majorBidi" w:hAnsiTheme="majorBidi" w:cs="Simplified Arabic"/>
          <w:b/>
          <w:bCs/>
          <w:sz w:val="32"/>
          <w:szCs w:val="32"/>
          <w:rtl/>
          <w:lang w:bidi="ar-EG"/>
        </w:rPr>
      </w:pPr>
      <w:r w:rsidRPr="004C0ACE">
        <w:rPr>
          <w:rFonts w:asciiTheme="majorBidi" w:hAnsiTheme="majorBidi" w:cs="Simplified Arabic"/>
          <w:b/>
          <w:bCs/>
          <w:noProof/>
          <w:sz w:val="32"/>
          <w:szCs w:val="32"/>
        </w:rPr>
        <mc:AlternateContent>
          <mc:Choice Requires="wps">
            <w:drawing>
              <wp:anchor distT="0" distB="0" distL="114300" distR="114300" simplePos="0" relativeHeight="251797504" behindDoc="0" locked="0" layoutInCell="1" allowOverlap="1" wp14:anchorId="1A202D2E" wp14:editId="5F71EAD1">
                <wp:simplePos x="0" y="0"/>
                <wp:positionH relativeFrom="column">
                  <wp:posOffset>4967605</wp:posOffset>
                </wp:positionH>
                <wp:positionV relativeFrom="paragraph">
                  <wp:posOffset>2935605</wp:posOffset>
                </wp:positionV>
                <wp:extent cx="1719580" cy="395605"/>
                <wp:effectExtent l="0" t="0" r="13970" b="23495"/>
                <wp:wrapNone/>
                <wp:docPr id="12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19580" cy="39560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AE44982" w14:textId="77777777" w:rsidR="00690F84" w:rsidRPr="004C0ACE" w:rsidRDefault="00690F84" w:rsidP="00BE5F6F">
                            <w:pPr>
                              <w:spacing w:after="0" w:line="240" w:lineRule="auto"/>
                              <w:jc w:val="center"/>
                              <w:rPr>
                                <w:rFonts w:cs="PT Bold Heading"/>
                                <w:sz w:val="24"/>
                                <w:szCs w:val="24"/>
                                <w:lang w:bidi="ar-EG"/>
                              </w:rPr>
                            </w:pPr>
                            <w:r w:rsidRPr="004C0ACE">
                              <w:rPr>
                                <w:rFonts w:cs="PT Bold Heading" w:hint="cs"/>
                                <w:sz w:val="24"/>
                                <w:szCs w:val="24"/>
                                <w:rtl/>
                                <w:lang w:bidi="ar-EG"/>
                              </w:rPr>
                              <w:t>اتخاذ</w:t>
                            </w:r>
                            <w:r w:rsidRPr="004C0ACE">
                              <w:rPr>
                                <w:rFonts w:cs="PT Bold Heading"/>
                                <w:sz w:val="24"/>
                                <w:szCs w:val="24"/>
                                <w:rtl/>
                                <w:lang w:bidi="ar-EG"/>
                              </w:rPr>
                              <w:t xml:space="preserve"> </w:t>
                            </w:r>
                            <w:r w:rsidRPr="004C0ACE">
                              <w:rPr>
                                <w:rFonts w:cs="PT Bold Heading" w:hint="cs"/>
                                <w:sz w:val="24"/>
                                <w:szCs w:val="24"/>
                                <w:rtl/>
                                <w:lang w:bidi="ar-EG"/>
                              </w:rPr>
                              <w:t>القرار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202D2E" id="_x0000_s1056" type="#_x0000_t202" style="position:absolute;margin-left:391.15pt;margin-top:231.15pt;width:135.4pt;height:31.15pt;flip:x;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" fillcolor="white [3201]" strokecolor="#4472c4 [3204]" strokeweight="1pt">
                <v:textbox>
                  <w:txbxContent>
                    <w:p w14:paraId="1AE44982" w14:textId="77777777" w:rsidR="00690F84" w:rsidRPr="004C0ACE" w:rsidRDefault="00690F84" w:rsidP="00BE5F6F">
                      <w:pPr>
                        <w:spacing w:after="0" w:line="240" w:lineRule="auto"/>
                        <w:jc w:val="center"/>
                        <w:rPr>
                          <w:rFonts w:cs="PT Bold Heading"/>
                          <w:sz w:val="24"/>
                          <w:szCs w:val="24"/>
                          <w:lang w:bidi="ar-EG"/>
                        </w:rPr>
                      </w:pPr>
                      <w:r w:rsidRPr="004C0ACE">
                        <w:rPr>
                          <w:rFonts w:cs="PT Bold Heading" w:hint="cs"/>
                          <w:sz w:val="24"/>
                          <w:szCs w:val="24"/>
                          <w:rtl/>
                          <w:lang w:bidi="ar-EG"/>
                        </w:rPr>
                        <w:t>اتخاذ</w:t>
                      </w:r>
                      <w:r w:rsidRPr="004C0ACE">
                        <w:rPr>
                          <w:rFonts w:cs="PT Bold Heading"/>
                          <w:sz w:val="24"/>
                          <w:szCs w:val="24"/>
                          <w:rtl/>
                          <w:lang w:bidi="ar-EG"/>
                        </w:rPr>
                        <w:t xml:space="preserve"> </w:t>
                      </w:r>
                      <w:r w:rsidRPr="004C0ACE">
                        <w:rPr>
                          <w:rFonts w:cs="PT Bold Heading" w:hint="cs"/>
                          <w:sz w:val="24"/>
                          <w:szCs w:val="24"/>
                          <w:rtl/>
                          <w:lang w:bidi="ar-EG"/>
                        </w:rPr>
                        <w:t>القرار</w:t>
                      </w:r>
                    </w:p>
                  </w:txbxContent>
                </v:textbox>
              </v:shap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809792" behindDoc="0" locked="0" layoutInCell="1" allowOverlap="1" wp14:anchorId="304A3B1A" wp14:editId="2ACA32DB">
                <wp:simplePos x="0" y="0"/>
                <wp:positionH relativeFrom="column">
                  <wp:posOffset>2189480</wp:posOffset>
                </wp:positionH>
                <wp:positionV relativeFrom="paragraph">
                  <wp:posOffset>2937188</wp:posOffset>
                </wp:positionV>
                <wp:extent cx="1719580" cy="395605"/>
                <wp:effectExtent l="0" t="0" r="13970" b="23495"/>
                <wp:wrapNone/>
                <wp:docPr id="12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19580" cy="39560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A1C9A14" w14:textId="77777777" w:rsidR="00690F84" w:rsidRPr="00526AFF" w:rsidRDefault="00690F84" w:rsidP="00BE5F6F">
                            <w:pPr>
                              <w:spacing w:after="0" w:line="240" w:lineRule="auto"/>
                              <w:jc w:val="center"/>
                              <w:rPr>
                                <w:rFonts w:cs="Simplified Arabic"/>
                                <w:b/>
                                <w:bCs/>
                                <w:sz w:val="24"/>
                                <w:szCs w:val="24"/>
                                <w:rtl/>
                                <w:lang w:bidi="ar-EG"/>
                              </w:rPr>
                            </w:pPr>
                            <w:r>
                              <w:rPr>
                                <w:rFonts w:cs="PT Bold Heading" w:hint="cs"/>
                                <w:sz w:val="24"/>
                                <w:szCs w:val="24"/>
                                <w:rtl/>
                                <w:lang w:bidi="ar-EG"/>
                              </w:rPr>
                              <w:t>تنفيذ القرارات</w:t>
                            </w:r>
                          </w:p>
                          <w:p w14:paraId="164FE3FC" w14:textId="77777777" w:rsidR="00690F84" w:rsidRPr="004C0ACE" w:rsidRDefault="00690F84" w:rsidP="00BE5F6F">
                            <w:pPr>
                              <w:spacing w:after="0" w:line="240" w:lineRule="auto"/>
                              <w:jc w:val="center"/>
                              <w:rPr>
                                <w:rFonts w:cs="Simplified Arabic"/>
                                <w:b/>
                                <w:bCs/>
                                <w:sz w:val="24"/>
                                <w:szCs w:val="24"/>
                                <w:lang w:bidi="ar-EG"/>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4A3B1A" id="_x0000_s1057" type="#_x0000_t202" style="position:absolute;margin-left:172.4pt;margin-top:231.25pt;width:135.4pt;height:31.15pt;flip:x;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" fillcolor="white [3201]" strokecolor="#4472c4 [3204]" strokeweight="1pt">
                <v:textbox>
                  <w:txbxContent>
                    <w:p w14:paraId="5A1C9A14" w14:textId="77777777" w:rsidR="00690F84" w:rsidRPr="00526AFF" w:rsidRDefault="00690F84" w:rsidP="00BE5F6F">
                      <w:pPr>
                        <w:spacing w:after="0" w:line="240" w:lineRule="auto"/>
                        <w:jc w:val="center"/>
                        <w:rPr>
                          <w:rFonts w:cs="Simplified Arabic"/>
                          <w:b/>
                          <w:bCs/>
                          <w:sz w:val="24"/>
                          <w:szCs w:val="24"/>
                          <w:rtl/>
                          <w:lang w:bidi="ar-EG"/>
                        </w:rPr>
                      </w:pPr>
                      <w:r>
                        <w:rPr>
                          <w:rFonts w:cs="PT Bold Heading" w:hint="cs"/>
                          <w:sz w:val="24"/>
                          <w:szCs w:val="24"/>
                          <w:rtl/>
                          <w:lang w:bidi="ar-EG"/>
                        </w:rPr>
                        <w:t>تنفيذ القرارات</w:t>
                      </w:r>
                    </w:p>
                    <w:p w14:paraId="164FE3FC" w14:textId="77777777" w:rsidR="00690F84" w:rsidRPr="004C0ACE" w:rsidRDefault="00690F84" w:rsidP="00BE5F6F">
                      <w:pPr>
                        <w:spacing w:after="0" w:line="240" w:lineRule="auto"/>
                        <w:jc w:val="center"/>
                        <w:rPr>
                          <w:rFonts w:cs="Simplified Arabic"/>
                          <w:b/>
                          <w:bCs/>
                          <w:sz w:val="24"/>
                          <w:szCs w:val="24"/>
                          <w:lang w:bidi="ar-EG"/>
                        </w:rPr>
                      </w:pPr>
                    </w:p>
                  </w:txbxContent>
                </v:textbox>
              </v:shap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791360" behindDoc="0" locked="0" layoutInCell="1" allowOverlap="1" wp14:anchorId="2A0DD04E" wp14:editId="6EFD0485">
                <wp:simplePos x="0" y="0"/>
                <wp:positionH relativeFrom="column">
                  <wp:posOffset>3533775</wp:posOffset>
                </wp:positionH>
                <wp:positionV relativeFrom="paragraph">
                  <wp:posOffset>2617157</wp:posOffset>
                </wp:positionV>
                <wp:extent cx="1719580" cy="928048"/>
                <wp:effectExtent l="76200" t="57150" r="71120" b="100965"/>
                <wp:wrapNone/>
                <wp:docPr id="12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19580" cy="928048"/>
                        </a:xfrm>
                        <a:prstGeom prst="rect">
                          <a:avLst/>
                        </a:prstGeom>
                        <a:ln>
                          <a:headEnd/>
                          <a:tailEnd/>
                        </a:ln>
                      </wps:spPr>
                      <wps:style>
                        <a:lnRef idx="3">
                          <a:schemeClr val="lt1"/>
                        </a:lnRef>
                        <a:fillRef idx="1">
                          <a:schemeClr val="accent1"/>
                        </a:fillRef>
                        <a:effectRef idx="1">
                          <a:schemeClr val="accent1"/>
                        </a:effectRef>
                        <a:fontRef idx="minor">
                          <a:schemeClr val="lt1"/>
                        </a:fontRef>
                      </wps:style>
                      <wps:txbx>
                        <w:txbxContent>
                          <w:p w14:paraId="56E447C6"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إدارة التغيرات</w:t>
                            </w:r>
                          </w:p>
                          <w:p w14:paraId="0EA24E73" w14:textId="77777777" w:rsidR="00690F84" w:rsidRPr="00526AFF" w:rsidRDefault="00690F84" w:rsidP="00BE5F6F">
                            <w:pPr>
                              <w:spacing w:after="0" w:line="240" w:lineRule="auto"/>
                              <w:jc w:val="center"/>
                              <w:rPr>
                                <w:rFonts w:cs="Simplified Arabic"/>
                                <w:b/>
                                <w:bCs/>
                                <w:sz w:val="24"/>
                                <w:szCs w:val="24"/>
                              </w:rPr>
                            </w:pPr>
                            <w:r>
                              <w:rPr>
                                <w:rFonts w:cs="Simplified Arabic" w:hint="cs"/>
                                <w:b/>
                                <w:bCs/>
                                <w:sz w:val="24"/>
                                <w:szCs w:val="24"/>
                                <w:rtl/>
                              </w:rPr>
                              <w:t>ثقافة الحوار</w:t>
                            </w:r>
                            <w:r>
                              <w:rPr>
                                <w:rFonts w:cs="Simplified Arabic"/>
                                <w:b/>
                                <w:bCs/>
                                <w:sz w:val="24"/>
                                <w:szCs w:val="24"/>
                                <w:rtl/>
                              </w:rPr>
                              <w:br/>
                            </w:r>
                            <w:r>
                              <w:rPr>
                                <w:rFonts w:cs="Simplified Arabic" w:hint="cs"/>
                                <w:b/>
                                <w:bCs/>
                                <w:sz w:val="24"/>
                                <w:szCs w:val="24"/>
                                <w:rtl/>
                              </w:rPr>
                              <w:t>إدارة الصراعات</w:t>
                            </w:r>
                          </w:p>
                          <w:p w14:paraId="03A84B40" w14:textId="77777777" w:rsidR="00690F84" w:rsidRPr="004C0ACE" w:rsidRDefault="00690F84" w:rsidP="00BE5F6F">
                            <w:pPr>
                              <w:spacing w:after="0" w:line="240" w:lineRule="auto"/>
                              <w:jc w:val="center"/>
                              <w:rPr>
                                <w:rFonts w:cs="Simplified Arabic"/>
                                <w:b/>
                                <w:bCs/>
                                <w:sz w:val="24"/>
                                <w:szCs w:val="24"/>
                                <w:lang w:bidi="ar-EG"/>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DD04E" id="_x0000_s1058" type="#_x0000_t202" style="position:absolute;margin-left:278.25pt;margin-top:206.1pt;width:135.4pt;height:73.05pt;flip:x;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" fillcolor="#4472c4 [3204]" strokecolor="white [3201]" strokeweight="1.5pt">
                <v:textbox>
                  <w:txbxContent>
                    <w:p w14:paraId="56E447C6"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إدارة التغيرات</w:t>
                      </w:r>
                    </w:p>
                    <w:p w14:paraId="0EA24E73" w14:textId="77777777" w:rsidR="00690F84" w:rsidRPr="00526AFF" w:rsidRDefault="00690F84" w:rsidP="00BE5F6F">
                      <w:pPr>
                        <w:spacing w:after="0" w:line="240" w:lineRule="auto"/>
                        <w:jc w:val="center"/>
                        <w:rPr>
                          <w:rFonts w:cs="Simplified Arabic"/>
                          <w:b/>
                          <w:bCs/>
                          <w:sz w:val="24"/>
                          <w:szCs w:val="24"/>
                        </w:rPr>
                      </w:pPr>
                      <w:r>
                        <w:rPr>
                          <w:rFonts w:cs="Simplified Arabic" w:hint="cs"/>
                          <w:b/>
                          <w:bCs/>
                          <w:sz w:val="24"/>
                          <w:szCs w:val="24"/>
                          <w:rtl/>
                        </w:rPr>
                        <w:t>ثقافة الحوار</w:t>
                      </w:r>
                      <w:r>
                        <w:rPr>
                          <w:rFonts w:cs="Simplified Arabic"/>
                          <w:b/>
                          <w:bCs/>
                          <w:sz w:val="24"/>
                          <w:szCs w:val="24"/>
                          <w:rtl/>
                        </w:rPr>
                        <w:br/>
                      </w:r>
                      <w:r>
                        <w:rPr>
                          <w:rFonts w:cs="Simplified Arabic" w:hint="cs"/>
                          <w:b/>
                          <w:bCs/>
                          <w:sz w:val="24"/>
                          <w:szCs w:val="24"/>
                          <w:rtl/>
                        </w:rPr>
                        <w:t>إدارة الصراعات</w:t>
                      </w:r>
                    </w:p>
                    <w:p w14:paraId="03A84B40" w14:textId="77777777" w:rsidR="00690F84" w:rsidRPr="004C0ACE" w:rsidRDefault="00690F84" w:rsidP="00BE5F6F">
                      <w:pPr>
                        <w:spacing w:after="0" w:line="240" w:lineRule="auto"/>
                        <w:jc w:val="center"/>
                        <w:rPr>
                          <w:rFonts w:cs="Simplified Arabic"/>
                          <w:b/>
                          <w:bCs/>
                          <w:sz w:val="24"/>
                          <w:szCs w:val="24"/>
                          <w:lang w:bidi="ar-EG"/>
                        </w:rPr>
                      </w:pPr>
                    </w:p>
                  </w:txbxContent>
                </v:textbox>
              </v:shap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742208" behindDoc="0" locked="0" layoutInCell="1" allowOverlap="1" wp14:anchorId="7BA34764" wp14:editId="41F6C8E1">
                <wp:simplePos x="0" y="0"/>
                <wp:positionH relativeFrom="column">
                  <wp:posOffset>2896552</wp:posOffset>
                </wp:positionH>
                <wp:positionV relativeFrom="paragraph">
                  <wp:posOffset>1473205</wp:posOffset>
                </wp:positionV>
                <wp:extent cx="1569085" cy="463550"/>
                <wp:effectExtent l="76518" t="18732" r="69532" b="88583"/>
                <wp:wrapNone/>
                <wp:docPr id="114" name="سهم منحني إلى الأعلى 114"/>
                <wp:cNvGraphicFramePr/>
                <a:graphic xmlns:a="http://schemas.openxmlformats.org/drawingml/2006/main">
                  <a:graphicData uri="http://schemas.microsoft.com/office/word/2010/wordprocessingShape">
                    <wps:wsp>
                      <wps:cNvSpPr/>
                      <wps:spPr>
                        <a:xfrm rot="5400000" flipH="1">
                          <a:off x="0" y="0"/>
                          <a:ext cx="1569085" cy="463550"/>
                        </a:xfrm>
                        <a:prstGeom prst="curvedUpArrow">
                          <a:avLst/>
                        </a:prstGeom>
                      </wps:spPr>
                      <wps:style>
                        <a:lnRef idx="3">
                          <a:schemeClr val="lt1"/>
                        </a:lnRef>
                        <a:fillRef idx="1">
                          <a:schemeClr val="accent1"/>
                        </a:fillRef>
                        <a:effectRef idx="1">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18033E2"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سهم منحني إلى الأعلى 114" o:spid="_x0000_s1026" type="#_x0000_t104" style="position:absolute;margin-left:228.05pt;margin-top:116pt;width:123.55pt;height:36.5pt;rotation:-90;flip:x;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" adj="18409,20802,5400" fillcolor="#4472c4 [3204]" strokecolor="white [3201]" strokeweight="1.5pt"/>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766784" behindDoc="0" locked="0" layoutInCell="1" allowOverlap="1" wp14:anchorId="33853BD4" wp14:editId="1954F08F">
                <wp:simplePos x="0" y="0"/>
                <wp:positionH relativeFrom="column">
                  <wp:posOffset>4392930</wp:posOffset>
                </wp:positionH>
                <wp:positionV relativeFrom="paragraph">
                  <wp:posOffset>1182683</wp:posOffset>
                </wp:positionV>
                <wp:extent cx="600075" cy="1403985"/>
                <wp:effectExtent l="0" t="0" r="0" b="0"/>
                <wp:wrapNone/>
                <wp:docPr id="1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0075" cy="1403985"/>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56940129"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 xml:space="preserve">الفعل </w:t>
                            </w:r>
                          </w:p>
                          <w:p w14:paraId="06FD6E18" w14:textId="77777777" w:rsidR="00690F84" w:rsidRPr="004C0ACE" w:rsidRDefault="00690F84" w:rsidP="00BE5F6F">
                            <w:pPr>
                              <w:spacing w:after="0" w:line="240" w:lineRule="auto"/>
                              <w:jc w:val="center"/>
                              <w:rPr>
                                <w:rFonts w:cs="Simplified Arabic"/>
                                <w:b/>
                                <w:bCs/>
                                <w:sz w:val="24"/>
                                <w:szCs w:val="24"/>
                                <w:lang w:bidi="ar-EG"/>
                              </w:rPr>
                            </w:pPr>
                            <w:r>
                              <w:rPr>
                                <w:rFonts w:cs="PT Bold Heading"/>
                                <w:sz w:val="24"/>
                                <w:szCs w:val="24"/>
                                <w:lang w:bidi="ar-EG"/>
                              </w:rPr>
                              <w:t>Act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853BD4" id="_x0000_s1059" type="#_x0000_t202" style="position:absolute;margin-left:345.9pt;margin-top:93.1pt;width:47.25pt;height:110.55pt;flip:x;z-index:2517667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" filled="f" stroked="f" strokeweight="1pt">
                <v:textbox style="mso-fit-shape-to-text:t">
                  <w:txbxContent>
                    <w:p w14:paraId="56940129"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 xml:space="preserve">الفعل </w:t>
                      </w:r>
                    </w:p>
                    <w:p w14:paraId="06FD6E18" w14:textId="77777777" w:rsidR="00690F84" w:rsidRPr="004C0ACE" w:rsidRDefault="00690F84" w:rsidP="00BE5F6F">
                      <w:pPr>
                        <w:spacing w:after="0" w:line="240" w:lineRule="auto"/>
                        <w:jc w:val="center"/>
                        <w:rPr>
                          <w:rFonts w:cs="Simplified Arabic"/>
                          <w:b/>
                          <w:bCs/>
                          <w:sz w:val="24"/>
                          <w:szCs w:val="24"/>
                          <w:lang w:bidi="ar-EG"/>
                        </w:rPr>
                      </w:pPr>
                      <w:r>
                        <w:rPr>
                          <w:rFonts w:cs="PT Bold Heading"/>
                          <w:sz w:val="24"/>
                          <w:szCs w:val="24"/>
                          <w:lang w:bidi="ar-EG"/>
                        </w:rPr>
                        <w:t>Act</w:t>
                      </w:r>
                    </w:p>
                  </w:txbxContent>
                </v:textbox>
              </v:shap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785216" behindDoc="0" locked="0" layoutInCell="1" allowOverlap="1" wp14:anchorId="6A9D6ECB" wp14:editId="34B06193">
                <wp:simplePos x="0" y="0"/>
                <wp:positionH relativeFrom="column">
                  <wp:posOffset>3763967</wp:posOffset>
                </wp:positionH>
                <wp:positionV relativeFrom="paragraph">
                  <wp:posOffset>1717675</wp:posOffset>
                </wp:positionV>
                <wp:extent cx="682388" cy="1403985"/>
                <wp:effectExtent l="0" t="0" r="0" b="0"/>
                <wp:wrapNone/>
                <wp:docPr id="12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82388" cy="1403985"/>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0622B6B3"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الفحص</w:t>
                            </w:r>
                          </w:p>
                          <w:p w14:paraId="7CC7A7F2" w14:textId="77777777" w:rsidR="00690F84" w:rsidRPr="004C0ACE" w:rsidRDefault="00690F84" w:rsidP="00BE5F6F">
                            <w:pPr>
                              <w:spacing w:after="0" w:line="240" w:lineRule="auto"/>
                              <w:jc w:val="center"/>
                              <w:rPr>
                                <w:rFonts w:cs="Simplified Arabic"/>
                                <w:b/>
                                <w:bCs/>
                                <w:sz w:val="24"/>
                                <w:szCs w:val="24"/>
                                <w:lang w:bidi="ar-EG"/>
                              </w:rPr>
                            </w:pPr>
                            <w:r>
                              <w:rPr>
                                <w:rFonts w:cs="PT Bold Heading"/>
                                <w:sz w:val="24"/>
                                <w:szCs w:val="24"/>
                                <w:lang w:bidi="ar-EG"/>
                              </w:rPr>
                              <w:t>check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9D6ECB" id="_x0000_s1060" type="#_x0000_t202" style="position:absolute;margin-left:296.4pt;margin-top:135.25pt;width:53.75pt;height:110.55pt;flip:x;z-index:251785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" filled="f" stroked="f" strokeweight="1pt">
                <v:textbox style="mso-fit-shape-to-text:t">
                  <w:txbxContent>
                    <w:p w14:paraId="0622B6B3"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الفحص</w:t>
                      </w:r>
                    </w:p>
                    <w:p w14:paraId="7CC7A7F2" w14:textId="77777777" w:rsidR="00690F84" w:rsidRPr="004C0ACE" w:rsidRDefault="00690F84" w:rsidP="00BE5F6F">
                      <w:pPr>
                        <w:spacing w:after="0" w:line="240" w:lineRule="auto"/>
                        <w:jc w:val="center"/>
                        <w:rPr>
                          <w:rFonts w:cs="Simplified Arabic"/>
                          <w:b/>
                          <w:bCs/>
                          <w:sz w:val="24"/>
                          <w:szCs w:val="24"/>
                          <w:lang w:bidi="ar-EG"/>
                        </w:rPr>
                      </w:pPr>
                      <w:r>
                        <w:rPr>
                          <w:rFonts w:cs="PT Bold Heading"/>
                          <w:sz w:val="24"/>
                          <w:szCs w:val="24"/>
                          <w:lang w:bidi="ar-EG"/>
                        </w:rPr>
                        <w:t>check</w:t>
                      </w:r>
                    </w:p>
                  </w:txbxContent>
                </v:textbox>
              </v:shap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779072" behindDoc="0" locked="0" layoutInCell="1" allowOverlap="1" wp14:anchorId="6D9C1998" wp14:editId="188ECA37">
                <wp:simplePos x="0" y="0"/>
                <wp:positionH relativeFrom="column">
                  <wp:posOffset>4394578</wp:posOffset>
                </wp:positionH>
                <wp:positionV relativeFrom="paragraph">
                  <wp:posOffset>1732346</wp:posOffset>
                </wp:positionV>
                <wp:extent cx="682388" cy="1403985"/>
                <wp:effectExtent l="0" t="0" r="0" b="0"/>
                <wp:wrapNone/>
                <wp:docPr id="12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82388" cy="1403985"/>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44EDFA21"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التصرف</w:t>
                            </w:r>
                          </w:p>
                          <w:p w14:paraId="78A1A372" w14:textId="77777777" w:rsidR="00690F84" w:rsidRPr="004C0ACE" w:rsidRDefault="00690F84" w:rsidP="00BE5F6F">
                            <w:pPr>
                              <w:spacing w:after="0" w:line="240" w:lineRule="auto"/>
                              <w:jc w:val="center"/>
                              <w:rPr>
                                <w:rFonts w:cs="Simplified Arabic"/>
                                <w:b/>
                                <w:bCs/>
                                <w:sz w:val="24"/>
                                <w:szCs w:val="24"/>
                                <w:lang w:bidi="ar-EG"/>
                              </w:rPr>
                            </w:pPr>
                            <w:r>
                              <w:rPr>
                                <w:rFonts w:cs="PT Bold Heading"/>
                                <w:sz w:val="24"/>
                                <w:szCs w:val="24"/>
                                <w:lang w:bidi="ar-EG"/>
                              </w:rPr>
                              <w:t>Do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9C1998" id="_x0000_s1061" type="#_x0000_t202" style="position:absolute;margin-left:346.05pt;margin-top:136.4pt;width:53.75pt;height:110.55pt;flip:x;z-index:2517790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" filled="f" stroked="f" strokeweight="1pt">
                <v:textbox style="mso-fit-shape-to-text:t">
                  <w:txbxContent>
                    <w:p w14:paraId="44EDFA21"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التصرف</w:t>
                      </w:r>
                    </w:p>
                    <w:p w14:paraId="78A1A372" w14:textId="77777777" w:rsidR="00690F84" w:rsidRPr="004C0ACE" w:rsidRDefault="00690F84" w:rsidP="00BE5F6F">
                      <w:pPr>
                        <w:spacing w:after="0" w:line="240" w:lineRule="auto"/>
                        <w:jc w:val="center"/>
                        <w:rPr>
                          <w:rFonts w:cs="Simplified Arabic"/>
                          <w:b/>
                          <w:bCs/>
                          <w:sz w:val="24"/>
                          <w:szCs w:val="24"/>
                          <w:lang w:bidi="ar-EG"/>
                        </w:rPr>
                      </w:pPr>
                      <w:r>
                        <w:rPr>
                          <w:rFonts w:cs="PT Bold Heading"/>
                          <w:sz w:val="24"/>
                          <w:szCs w:val="24"/>
                          <w:lang w:bidi="ar-EG"/>
                        </w:rPr>
                        <w:t>Do</w:t>
                      </w:r>
                    </w:p>
                  </w:txbxContent>
                </v:textbox>
              </v:shap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772928" behindDoc="0" locked="0" layoutInCell="1" allowOverlap="1" wp14:anchorId="38F06C55" wp14:editId="7A78D63C">
                <wp:simplePos x="0" y="0"/>
                <wp:positionH relativeFrom="column">
                  <wp:posOffset>3737932</wp:posOffset>
                </wp:positionH>
                <wp:positionV relativeFrom="paragraph">
                  <wp:posOffset>1157605</wp:posOffset>
                </wp:positionV>
                <wp:extent cx="750626" cy="1403985"/>
                <wp:effectExtent l="0" t="0" r="0" b="0"/>
                <wp:wrapNone/>
                <wp:docPr id="11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750626" cy="1403985"/>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120C0234"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التخطيط</w:t>
                            </w:r>
                          </w:p>
                          <w:p w14:paraId="71BD4FE4" w14:textId="77777777" w:rsidR="00690F84" w:rsidRPr="004C0ACE" w:rsidRDefault="00690F84" w:rsidP="00BE5F6F">
                            <w:pPr>
                              <w:spacing w:after="0" w:line="240" w:lineRule="auto"/>
                              <w:jc w:val="center"/>
                              <w:rPr>
                                <w:rFonts w:cs="Simplified Arabic"/>
                                <w:b/>
                                <w:bCs/>
                                <w:sz w:val="24"/>
                                <w:szCs w:val="24"/>
                                <w:lang w:bidi="ar-EG"/>
                              </w:rPr>
                            </w:pPr>
                            <w:r>
                              <w:rPr>
                                <w:rFonts w:cs="PT Bold Heading"/>
                                <w:sz w:val="24"/>
                                <w:szCs w:val="24"/>
                                <w:lang w:bidi="ar-EG"/>
                              </w:rPr>
                              <w:t>Plan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F06C55" id="_x0000_s1062" type="#_x0000_t202" style="position:absolute;margin-left:294.35pt;margin-top:91.15pt;width:59.1pt;height:110.55pt;flip:x;z-index:2517729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" filled="f" stroked="f" strokeweight="1pt">
                <v:textbox style="mso-fit-shape-to-text:t">
                  <w:txbxContent>
                    <w:p w14:paraId="120C0234"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التخطيط</w:t>
                      </w:r>
                    </w:p>
                    <w:p w14:paraId="71BD4FE4" w14:textId="77777777" w:rsidR="00690F84" w:rsidRPr="004C0ACE" w:rsidRDefault="00690F84" w:rsidP="00BE5F6F">
                      <w:pPr>
                        <w:spacing w:after="0" w:line="240" w:lineRule="auto"/>
                        <w:jc w:val="center"/>
                        <w:rPr>
                          <w:rFonts w:cs="Simplified Arabic"/>
                          <w:b/>
                          <w:bCs/>
                          <w:sz w:val="24"/>
                          <w:szCs w:val="24"/>
                          <w:lang w:bidi="ar-EG"/>
                        </w:rPr>
                      </w:pPr>
                      <w:r>
                        <w:rPr>
                          <w:rFonts w:cs="PT Bold Heading"/>
                          <w:sz w:val="24"/>
                          <w:szCs w:val="24"/>
                          <w:lang w:bidi="ar-EG"/>
                        </w:rPr>
                        <w:t>Plan</w:t>
                      </w:r>
                    </w:p>
                  </w:txbxContent>
                </v:textbox>
              </v:shap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760640" behindDoc="0" locked="0" layoutInCell="1" allowOverlap="1" wp14:anchorId="08BFC871" wp14:editId="40794847">
                <wp:simplePos x="0" y="0"/>
                <wp:positionH relativeFrom="column">
                  <wp:posOffset>3684583</wp:posOffset>
                </wp:positionH>
                <wp:positionV relativeFrom="paragraph">
                  <wp:posOffset>1744345</wp:posOffset>
                </wp:positionV>
                <wp:extent cx="1528123" cy="0"/>
                <wp:effectExtent l="57150" t="38100" r="53340" b="95250"/>
                <wp:wrapNone/>
                <wp:docPr id="117" name="رابط مستقيم 117"/>
                <wp:cNvGraphicFramePr/>
                <a:graphic xmlns:a="http://schemas.openxmlformats.org/drawingml/2006/main">
                  <a:graphicData uri="http://schemas.microsoft.com/office/word/2010/wordprocessingShape">
                    <wps:wsp>
                      <wps:cNvCnPr/>
                      <wps:spPr>
                        <a:xfrm>
                          <a:off x="0" y="0"/>
                          <a:ext cx="1528123" cy="0"/>
                        </a:xfrm>
                        <a:prstGeom prst="line">
                          <a:avLst/>
                        </a:prstGeom>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0343E6" id="رابط مستقيم 117"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0.1pt,137.35pt" to="410.4pt,1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" strokecolor="#4472c4 [3204]" strokeweight="1.5pt">
                <v:stroke joinstyle="miter"/>
              </v:lin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754496" behindDoc="0" locked="0" layoutInCell="1" allowOverlap="1" wp14:anchorId="07D6B299" wp14:editId="528E5326">
                <wp:simplePos x="0" y="0"/>
                <wp:positionH relativeFrom="column">
                  <wp:posOffset>4408170</wp:posOffset>
                </wp:positionH>
                <wp:positionV relativeFrom="paragraph">
                  <wp:posOffset>1076960</wp:posOffset>
                </wp:positionV>
                <wp:extent cx="0" cy="1390650"/>
                <wp:effectExtent l="76200" t="19050" r="76200" b="76200"/>
                <wp:wrapNone/>
                <wp:docPr id="116" name="رابط مستقيم 116"/>
                <wp:cNvGraphicFramePr/>
                <a:graphic xmlns:a="http://schemas.openxmlformats.org/drawingml/2006/main">
                  <a:graphicData uri="http://schemas.microsoft.com/office/word/2010/wordprocessingShape">
                    <wps:wsp>
                      <wps:cNvCnPr/>
                      <wps:spPr>
                        <a:xfrm>
                          <a:off x="0" y="0"/>
                          <a:ext cx="0" cy="1390650"/>
                        </a:xfrm>
                        <a:prstGeom prst="line">
                          <a:avLst/>
                        </a:prstGeom>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97DCB0" id="رابط مستقيم 116"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7.1pt,84.8pt" to="347.1pt,19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" strokecolor="#4472c4 [3204]" strokeweight="1.5pt">
                <v:stroke joinstyle="miter"/>
              </v:lin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729920" behindDoc="0" locked="0" layoutInCell="1" allowOverlap="1" wp14:anchorId="3918C228" wp14:editId="05DD3AD9">
                <wp:simplePos x="0" y="0"/>
                <wp:positionH relativeFrom="column">
                  <wp:posOffset>3670935</wp:posOffset>
                </wp:positionH>
                <wp:positionV relativeFrom="paragraph">
                  <wp:posOffset>1077282</wp:posOffset>
                </wp:positionV>
                <wp:extent cx="1514475" cy="1364615"/>
                <wp:effectExtent l="19050" t="19050" r="47625" b="45085"/>
                <wp:wrapNone/>
                <wp:docPr id="112" name="شكل بيضاوي 112"/>
                <wp:cNvGraphicFramePr/>
                <a:graphic xmlns:a="http://schemas.openxmlformats.org/drawingml/2006/main">
                  <a:graphicData uri="http://schemas.microsoft.com/office/word/2010/wordprocessingShape">
                    <wps:wsp>
                      <wps:cNvSpPr/>
                      <wps:spPr>
                        <a:xfrm>
                          <a:off x="0" y="0"/>
                          <a:ext cx="1514475" cy="1364615"/>
                        </a:xfrm>
                        <a:prstGeom prst="ellipse">
                          <a:avLst/>
                        </a:prstGeom>
                        <a:ln w="57150"/>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CA6A55A" id="شكل بيضاوي 112" o:spid="_x0000_s1026" style="position:absolute;margin-left:289.05pt;margin-top:84.85pt;width:119.25pt;height:107.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" fillcolor="white [3201]" strokecolor="#4472c4 [3204]" strokeweight="4.5pt">
                <v:stroke joinstyle="miter"/>
              </v:oval>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723776" behindDoc="0" locked="0" layoutInCell="1" allowOverlap="1" wp14:anchorId="132740CC" wp14:editId="63ED7ACB">
                <wp:simplePos x="0" y="0"/>
                <wp:positionH relativeFrom="column">
                  <wp:posOffset>3082603</wp:posOffset>
                </wp:positionH>
                <wp:positionV relativeFrom="paragraph">
                  <wp:posOffset>385445</wp:posOffset>
                </wp:positionV>
                <wp:extent cx="436766" cy="0"/>
                <wp:effectExtent l="57150" t="133350" r="0" b="171450"/>
                <wp:wrapNone/>
                <wp:docPr id="111" name="رابط كسهم مستقيم 111"/>
                <wp:cNvGraphicFramePr/>
                <a:graphic xmlns:a="http://schemas.openxmlformats.org/drawingml/2006/main">
                  <a:graphicData uri="http://schemas.microsoft.com/office/word/2010/wordprocessingShape">
                    <wps:wsp>
                      <wps:cNvCnPr/>
                      <wps:spPr>
                        <a:xfrm flipH="1">
                          <a:off x="0" y="0"/>
                          <a:ext cx="436766" cy="0"/>
                        </a:xfrm>
                        <a:prstGeom prst="straightConnector1">
                          <a:avLst/>
                        </a:prstGeom>
                        <a:ln>
                          <a:headEnd type="arrow"/>
                          <a:tailEnd type="arrow"/>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A123D1A" id="_x0000_t32" coordsize="21600,21600" o:spt="32" o:oned="t" path="m,l21600,21600e" filled="f">
                <v:path arrowok="t" fillok="f" o:connecttype="none"/>
                <o:lock v:ext="edit" shapetype="t"/>
              </v:shapetype>
              <v:shape id="رابط كسهم مستقيم 111" o:spid="_x0000_s1026" type="#_x0000_t32" style="position:absolute;margin-left:242.7pt;margin-top:30.35pt;width:34.4pt;height:0;flip:x;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" strokecolor="#4472c4 [3204]" strokeweight="1.5pt">
                <v:stroke startarrow="open" endarrow="open" joinstyle="miter"/>
              </v:shap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717632" behindDoc="0" locked="0" layoutInCell="1" allowOverlap="1" wp14:anchorId="288CAFCA" wp14:editId="38409D64">
                <wp:simplePos x="0" y="0"/>
                <wp:positionH relativeFrom="column">
                  <wp:posOffset>5348283</wp:posOffset>
                </wp:positionH>
                <wp:positionV relativeFrom="paragraph">
                  <wp:posOffset>372745</wp:posOffset>
                </wp:positionV>
                <wp:extent cx="436766" cy="0"/>
                <wp:effectExtent l="57150" t="133350" r="0" b="171450"/>
                <wp:wrapNone/>
                <wp:docPr id="110" name="رابط كسهم مستقيم 110"/>
                <wp:cNvGraphicFramePr/>
                <a:graphic xmlns:a="http://schemas.openxmlformats.org/drawingml/2006/main">
                  <a:graphicData uri="http://schemas.microsoft.com/office/word/2010/wordprocessingShape">
                    <wps:wsp>
                      <wps:cNvCnPr/>
                      <wps:spPr>
                        <a:xfrm flipH="1">
                          <a:off x="0" y="0"/>
                          <a:ext cx="436766" cy="0"/>
                        </a:xfrm>
                        <a:prstGeom prst="straightConnector1">
                          <a:avLst/>
                        </a:prstGeom>
                        <a:ln>
                          <a:headEnd type="arrow"/>
                          <a:tailEnd type="arrow"/>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DDA0C3" id="رابط كسهم مستقيم 110" o:spid="_x0000_s1026" type="#_x0000_t32" style="position:absolute;margin-left:421.1pt;margin-top:29.35pt;width:34.4pt;height:0;flip:x;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" strokecolor="#4472c4 [3204]" strokeweight="1.5pt">
                <v:stroke startarrow="open" endarrow="open" joinstyle="miter"/>
              </v:shape>
            </w:pict>
          </mc:Fallback>
        </mc:AlternateContent>
      </w:r>
      <w:r>
        <w:rPr>
          <w:rFonts w:asciiTheme="majorBidi" w:hAnsiTheme="majorBidi" w:cs="Simplified Arabic"/>
          <w:b/>
          <w:bCs/>
          <w:sz w:val="32"/>
          <w:szCs w:val="32"/>
          <w:lang w:bidi="ar-EG"/>
        </w:rPr>
        <w:tab/>
      </w:r>
    </w:p>
    <w:p w14:paraId="2381B877" w14:textId="77777777" w:rsidR="00BE5F6F" w:rsidRDefault="00BE5F6F" w:rsidP="00BE5F6F">
      <w:pPr>
        <w:autoSpaceDE w:val="0"/>
        <w:autoSpaceDN w:val="0"/>
        <w:adjustRightInd w:val="0"/>
        <w:spacing w:after="0" w:line="240" w:lineRule="auto"/>
        <w:jc w:val="center"/>
        <w:rPr>
          <w:rFonts w:asciiTheme="majorBidi" w:hAnsiTheme="majorBidi" w:cs="Simplified Arabic"/>
          <w:b/>
          <w:bCs/>
          <w:sz w:val="32"/>
          <w:szCs w:val="32"/>
          <w:u w:val="single"/>
          <w:rtl/>
          <w:lang w:bidi="ar-EG"/>
        </w:rPr>
      </w:pPr>
    </w:p>
    <w:p w14:paraId="428E8379"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r w:rsidRPr="004C0ACE">
        <w:rPr>
          <w:rFonts w:asciiTheme="majorBidi" w:hAnsiTheme="majorBidi" w:cs="Simplified Arabic"/>
          <w:b/>
          <w:bCs/>
          <w:noProof/>
          <w:sz w:val="32"/>
          <w:szCs w:val="32"/>
        </w:rPr>
        <w:drawing>
          <wp:anchor distT="0" distB="0" distL="114300" distR="114300" simplePos="0" relativeHeight="251736064" behindDoc="0" locked="0" layoutInCell="1" allowOverlap="1" wp14:anchorId="21E2EA55" wp14:editId="19449307">
            <wp:simplePos x="0" y="0"/>
            <wp:positionH relativeFrom="column">
              <wp:posOffset>5316855</wp:posOffset>
            </wp:positionH>
            <wp:positionV relativeFrom="paragraph">
              <wp:posOffset>84388</wp:posOffset>
            </wp:positionV>
            <wp:extent cx="3302635" cy="2128520"/>
            <wp:effectExtent l="0" t="0" r="0" b="5080"/>
            <wp:wrapNone/>
            <wp:docPr id="113" name="صورة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3-07-23 203013.jpg"/>
                    <pic:cNvPicPr/>
                  </pic:nvPicPr>
                  <pic:blipFill>
                    <a:blip r:embed="rId20">
                      <a:extLst>
                        <a:ext uri="{28A0092B-C50C-407E-A947-70E740481C1C}">
                          <a14:useLocalDpi xmlns:a14="http://schemas.microsoft.com/office/drawing/2010/main" val="0"/>
                        </a:ext>
                      </a:extLst>
                    </a:blip>
                    <a:stretch>
                      <a:fillRect/>
                    </a:stretch>
                  </pic:blipFill>
                  <pic:spPr>
                    <a:xfrm>
                      <a:off x="0" y="0"/>
                      <a:ext cx="3302635" cy="2128520"/>
                    </a:xfrm>
                    <a:prstGeom prst="rect">
                      <a:avLst/>
                    </a:prstGeom>
                  </pic:spPr>
                </pic:pic>
              </a:graphicData>
            </a:graphic>
            <wp14:sizeRelH relativeFrom="page">
              <wp14:pctWidth>0</wp14:pctWidth>
            </wp14:sizeRelH>
            <wp14:sizeRelV relativeFrom="page">
              <wp14:pctHeight>0</wp14:pctHeight>
            </wp14:sizeRelV>
          </wp:anchor>
        </w:drawing>
      </w:r>
      <w:r w:rsidRPr="004C0ACE">
        <w:rPr>
          <w:rFonts w:asciiTheme="majorBidi" w:hAnsiTheme="majorBidi" w:cs="Simplified Arabic"/>
          <w:b/>
          <w:bCs/>
          <w:noProof/>
          <w:sz w:val="32"/>
          <w:szCs w:val="32"/>
        </w:rPr>
        <w:drawing>
          <wp:anchor distT="0" distB="0" distL="114300" distR="114300" simplePos="0" relativeHeight="251748352" behindDoc="0" locked="0" layoutInCell="1" allowOverlap="1" wp14:anchorId="76C92657" wp14:editId="1DD0DDA8">
            <wp:simplePos x="0" y="0"/>
            <wp:positionH relativeFrom="column">
              <wp:posOffset>407670</wp:posOffset>
            </wp:positionH>
            <wp:positionV relativeFrom="paragraph">
              <wp:posOffset>64703</wp:posOffset>
            </wp:positionV>
            <wp:extent cx="3042920" cy="2128520"/>
            <wp:effectExtent l="0" t="0" r="5080" b="5080"/>
            <wp:wrapNone/>
            <wp:docPr id="115" name="صورة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3-07-23 203041.jpg"/>
                    <pic:cNvPicPr/>
                  </pic:nvPicPr>
                  <pic:blipFill>
                    <a:blip r:embed="rId21">
                      <a:extLst>
                        <a:ext uri="{28A0092B-C50C-407E-A947-70E740481C1C}">
                          <a14:useLocalDpi xmlns:a14="http://schemas.microsoft.com/office/drawing/2010/main" val="0"/>
                        </a:ext>
                      </a:extLst>
                    </a:blip>
                    <a:stretch>
                      <a:fillRect/>
                    </a:stretch>
                  </pic:blipFill>
                  <pic:spPr>
                    <a:xfrm>
                      <a:off x="0" y="0"/>
                      <a:ext cx="3042920" cy="2128520"/>
                    </a:xfrm>
                    <a:prstGeom prst="rect">
                      <a:avLst/>
                    </a:prstGeom>
                  </pic:spPr>
                </pic:pic>
              </a:graphicData>
            </a:graphic>
            <wp14:sizeRelH relativeFrom="page">
              <wp14:pctWidth>0</wp14:pctWidth>
            </wp14:sizeRelH>
            <wp14:sizeRelV relativeFrom="page">
              <wp14:pctHeight>0</wp14:pctHeight>
            </wp14:sizeRelV>
          </wp:anchor>
        </w:drawing>
      </w:r>
    </w:p>
    <w:p w14:paraId="7056956A"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p>
    <w:p w14:paraId="44AF0941"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p>
    <w:p w14:paraId="0A02E54C"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p>
    <w:p w14:paraId="2C23508E"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p>
    <w:p w14:paraId="61D6170C"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p>
    <w:p w14:paraId="6D3F21CA"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p>
    <w:p w14:paraId="2A003AF2"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p>
    <w:p w14:paraId="65E2136E"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r w:rsidRPr="004C0ACE">
        <w:rPr>
          <w:rFonts w:asciiTheme="majorBidi" w:hAnsiTheme="majorBidi" w:cs="Simplified Arabic"/>
          <w:b/>
          <w:bCs/>
          <w:noProof/>
          <w:sz w:val="32"/>
          <w:szCs w:val="32"/>
        </w:rPr>
        <mc:AlternateContent>
          <mc:Choice Requires="wps">
            <w:drawing>
              <wp:anchor distT="0" distB="0" distL="114300" distR="114300" simplePos="0" relativeHeight="251803648" behindDoc="0" locked="0" layoutInCell="1" allowOverlap="1" wp14:anchorId="70D427DB" wp14:editId="1609F4BF">
                <wp:simplePos x="0" y="0"/>
                <wp:positionH relativeFrom="column">
                  <wp:posOffset>4967605</wp:posOffset>
                </wp:positionH>
                <wp:positionV relativeFrom="paragraph">
                  <wp:posOffset>96520</wp:posOffset>
                </wp:positionV>
                <wp:extent cx="1719580" cy="395605"/>
                <wp:effectExtent l="0" t="0" r="13970" b="23495"/>
                <wp:wrapNone/>
                <wp:docPr id="12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19580" cy="39560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C831658" w14:textId="77777777" w:rsidR="00690F84" w:rsidRPr="00526AFF" w:rsidRDefault="00690F84" w:rsidP="00BE5F6F">
                            <w:pPr>
                              <w:spacing w:after="0" w:line="240" w:lineRule="auto"/>
                              <w:jc w:val="center"/>
                              <w:rPr>
                                <w:rFonts w:cs="Simplified Arabic"/>
                                <w:b/>
                                <w:bCs/>
                                <w:sz w:val="24"/>
                                <w:szCs w:val="24"/>
                              </w:rPr>
                            </w:pPr>
                            <w:r>
                              <w:rPr>
                                <w:rFonts w:cs="PT Bold Heading" w:hint="cs"/>
                                <w:sz w:val="24"/>
                                <w:szCs w:val="24"/>
                                <w:rtl/>
                                <w:lang w:bidi="ar-EG"/>
                              </w:rPr>
                              <w:t>الثقة المتبادل</w:t>
                            </w:r>
                          </w:p>
                          <w:p w14:paraId="4BFD251B" w14:textId="77777777" w:rsidR="00690F84" w:rsidRPr="004C0ACE" w:rsidRDefault="00690F84" w:rsidP="00BE5F6F">
                            <w:pPr>
                              <w:spacing w:after="0" w:line="240" w:lineRule="auto"/>
                              <w:jc w:val="center"/>
                              <w:rPr>
                                <w:rFonts w:cs="Simplified Arabic"/>
                                <w:b/>
                                <w:bCs/>
                                <w:sz w:val="24"/>
                                <w:szCs w:val="24"/>
                                <w:lang w:bidi="ar-EG"/>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427DB" id="_x0000_s1063" type="#_x0000_t202" style="position:absolute;left:0;text-align:left;margin-left:391.15pt;margin-top:7.6pt;width:135.4pt;height:31.15pt;flip:x;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" fillcolor="white [3201]" strokecolor="#4472c4 [3204]" strokeweight="1pt">
                <v:textbox>
                  <w:txbxContent>
                    <w:p w14:paraId="7C831658" w14:textId="77777777" w:rsidR="00690F84" w:rsidRPr="00526AFF" w:rsidRDefault="00690F84" w:rsidP="00BE5F6F">
                      <w:pPr>
                        <w:spacing w:after="0" w:line="240" w:lineRule="auto"/>
                        <w:jc w:val="center"/>
                        <w:rPr>
                          <w:rFonts w:cs="Simplified Arabic"/>
                          <w:b/>
                          <w:bCs/>
                          <w:sz w:val="24"/>
                          <w:szCs w:val="24"/>
                        </w:rPr>
                      </w:pPr>
                      <w:r>
                        <w:rPr>
                          <w:rFonts w:cs="PT Bold Heading" w:hint="cs"/>
                          <w:sz w:val="24"/>
                          <w:szCs w:val="24"/>
                          <w:rtl/>
                          <w:lang w:bidi="ar-EG"/>
                        </w:rPr>
                        <w:t>الثقة المتبادل</w:t>
                      </w:r>
                    </w:p>
                    <w:p w14:paraId="4BFD251B" w14:textId="77777777" w:rsidR="00690F84" w:rsidRPr="004C0ACE" w:rsidRDefault="00690F84" w:rsidP="00BE5F6F">
                      <w:pPr>
                        <w:spacing w:after="0" w:line="240" w:lineRule="auto"/>
                        <w:jc w:val="center"/>
                        <w:rPr>
                          <w:rFonts w:cs="Simplified Arabic"/>
                          <w:b/>
                          <w:bCs/>
                          <w:sz w:val="24"/>
                          <w:szCs w:val="24"/>
                          <w:lang w:bidi="ar-EG"/>
                        </w:rPr>
                      </w:pPr>
                    </w:p>
                  </w:txbxContent>
                </v:textbox>
              </v:shape>
            </w:pict>
          </mc:Fallback>
        </mc:AlternateContent>
      </w:r>
      <w:r w:rsidRPr="004C0ACE">
        <w:rPr>
          <w:rFonts w:asciiTheme="majorBidi" w:hAnsiTheme="majorBidi" w:cs="Simplified Arabic"/>
          <w:b/>
          <w:bCs/>
          <w:noProof/>
          <w:sz w:val="32"/>
          <w:szCs w:val="32"/>
        </w:rPr>
        <mc:AlternateContent>
          <mc:Choice Requires="wps">
            <w:drawing>
              <wp:anchor distT="0" distB="0" distL="114300" distR="114300" simplePos="0" relativeHeight="251815936" behindDoc="0" locked="0" layoutInCell="1" allowOverlap="1" wp14:anchorId="16FF045A" wp14:editId="5056B6AD">
                <wp:simplePos x="0" y="0"/>
                <wp:positionH relativeFrom="column">
                  <wp:posOffset>2189480</wp:posOffset>
                </wp:positionH>
                <wp:positionV relativeFrom="paragraph">
                  <wp:posOffset>98103</wp:posOffset>
                </wp:positionV>
                <wp:extent cx="1719580" cy="395605"/>
                <wp:effectExtent l="0" t="0" r="13970" b="23495"/>
                <wp:wrapNone/>
                <wp:docPr id="12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19580" cy="39560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A45FC65" w14:textId="77777777" w:rsidR="00690F84" w:rsidRPr="00526AFF" w:rsidRDefault="00690F84" w:rsidP="00BE5F6F">
                            <w:pPr>
                              <w:spacing w:after="0" w:line="240" w:lineRule="auto"/>
                              <w:jc w:val="center"/>
                              <w:rPr>
                                <w:rFonts w:cs="Simplified Arabic"/>
                                <w:b/>
                                <w:bCs/>
                                <w:sz w:val="24"/>
                                <w:szCs w:val="24"/>
                              </w:rPr>
                            </w:pPr>
                            <w:r>
                              <w:rPr>
                                <w:rFonts w:cs="PT Bold Heading" w:hint="cs"/>
                                <w:sz w:val="24"/>
                                <w:szCs w:val="24"/>
                                <w:rtl/>
                                <w:lang w:bidi="ar-EG"/>
                              </w:rPr>
                              <w:t>الاحترام المتبادل</w:t>
                            </w:r>
                          </w:p>
                          <w:p w14:paraId="09F06DB6" w14:textId="77777777" w:rsidR="00690F84" w:rsidRPr="004C0ACE" w:rsidRDefault="00690F84" w:rsidP="00BE5F6F">
                            <w:pPr>
                              <w:spacing w:after="0" w:line="240" w:lineRule="auto"/>
                              <w:jc w:val="center"/>
                              <w:rPr>
                                <w:rFonts w:cs="Simplified Arabic"/>
                                <w:b/>
                                <w:bCs/>
                                <w:sz w:val="24"/>
                                <w:szCs w:val="24"/>
                                <w:lang w:bidi="ar-EG"/>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FF045A" id="_x0000_s1064" type="#_x0000_t202" style="position:absolute;left:0;text-align:left;margin-left:172.4pt;margin-top:7.7pt;width:135.4pt;height:31.15pt;flip:x;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" fillcolor="white [3201]" strokecolor="#4472c4 [3204]" strokeweight="1pt">
                <v:textbox>
                  <w:txbxContent>
                    <w:p w14:paraId="1A45FC65" w14:textId="77777777" w:rsidR="00690F84" w:rsidRPr="00526AFF" w:rsidRDefault="00690F84" w:rsidP="00BE5F6F">
                      <w:pPr>
                        <w:spacing w:after="0" w:line="240" w:lineRule="auto"/>
                        <w:jc w:val="center"/>
                        <w:rPr>
                          <w:rFonts w:cs="Simplified Arabic"/>
                          <w:b/>
                          <w:bCs/>
                          <w:sz w:val="24"/>
                          <w:szCs w:val="24"/>
                        </w:rPr>
                      </w:pPr>
                      <w:r>
                        <w:rPr>
                          <w:rFonts w:cs="PT Bold Heading" w:hint="cs"/>
                          <w:sz w:val="24"/>
                          <w:szCs w:val="24"/>
                          <w:rtl/>
                          <w:lang w:bidi="ar-EG"/>
                        </w:rPr>
                        <w:t>الاحترام المتبادل</w:t>
                      </w:r>
                    </w:p>
                    <w:p w14:paraId="09F06DB6" w14:textId="77777777" w:rsidR="00690F84" w:rsidRPr="004C0ACE" w:rsidRDefault="00690F84" w:rsidP="00BE5F6F">
                      <w:pPr>
                        <w:spacing w:after="0" w:line="240" w:lineRule="auto"/>
                        <w:jc w:val="center"/>
                        <w:rPr>
                          <w:rFonts w:cs="Simplified Arabic"/>
                          <w:b/>
                          <w:bCs/>
                          <w:sz w:val="24"/>
                          <w:szCs w:val="24"/>
                          <w:lang w:bidi="ar-EG"/>
                        </w:rPr>
                      </w:pPr>
                    </w:p>
                  </w:txbxContent>
                </v:textbox>
              </v:shape>
            </w:pict>
          </mc:Fallback>
        </mc:AlternateContent>
      </w:r>
    </w:p>
    <w:p w14:paraId="2D1041AC"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r>
        <w:rPr>
          <w:rFonts w:asciiTheme="majorBidi" w:hAnsiTheme="majorBidi" w:cs="Simplified Arabic"/>
          <w:b/>
          <w:bCs/>
          <w:noProof/>
          <w:sz w:val="32"/>
          <w:szCs w:val="32"/>
          <w:rtl/>
        </w:rPr>
        <mc:AlternateContent>
          <mc:Choice Requires="wpg">
            <w:drawing>
              <wp:anchor distT="0" distB="0" distL="114300" distR="114300" simplePos="0" relativeHeight="251693056" behindDoc="0" locked="0" layoutInCell="1" allowOverlap="1" wp14:anchorId="29AAFDB7" wp14:editId="1FD41A6B">
                <wp:simplePos x="0" y="0"/>
                <wp:positionH relativeFrom="column">
                  <wp:posOffset>3084195</wp:posOffset>
                </wp:positionH>
                <wp:positionV relativeFrom="paragraph">
                  <wp:posOffset>142562</wp:posOffset>
                </wp:positionV>
                <wp:extent cx="2769870" cy="382905"/>
                <wp:effectExtent l="95250" t="19050" r="125730" b="93345"/>
                <wp:wrapNone/>
                <wp:docPr id="262" name="مجموعة 262"/>
                <wp:cNvGraphicFramePr/>
                <a:graphic xmlns:a="http://schemas.openxmlformats.org/drawingml/2006/main">
                  <a:graphicData uri="http://schemas.microsoft.com/office/word/2010/wordprocessingGroup">
                    <wpg:wgp>
                      <wpg:cNvGrpSpPr/>
                      <wpg:grpSpPr>
                        <a:xfrm>
                          <a:off x="0" y="0"/>
                          <a:ext cx="2769870" cy="382905"/>
                          <a:chOff x="27295" y="0"/>
                          <a:chExt cx="2770639" cy="383503"/>
                        </a:xfrm>
                      </wpg:grpSpPr>
                      <wps:wsp>
                        <wps:cNvPr id="127" name="رابط كسهم مستقيم 127"/>
                        <wps:cNvCnPr/>
                        <wps:spPr>
                          <a:xfrm>
                            <a:off x="1337480" y="109183"/>
                            <a:ext cx="0" cy="27432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56" name="رابط كسهم مستقيم 256"/>
                        <wps:cNvCnPr/>
                        <wps:spPr>
                          <a:xfrm>
                            <a:off x="2797791" y="0"/>
                            <a:ext cx="0" cy="341374"/>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57" name="رابط كسهم مستقيم 257"/>
                        <wps:cNvCnPr/>
                        <wps:spPr>
                          <a:xfrm>
                            <a:off x="27295" y="0"/>
                            <a:ext cx="0" cy="341374"/>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58" name="رابط مستقيم 258"/>
                        <wps:cNvCnPr/>
                        <wps:spPr>
                          <a:xfrm flipV="1">
                            <a:off x="27302" y="109183"/>
                            <a:ext cx="2770632" cy="0"/>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698C8DF" id="مجموعة 262" o:spid="_x0000_s1026" style="position:absolute;margin-left:242.85pt;margin-top:11.25pt;width:218.1pt;height:30.15pt;z-index:251693056;mso-width-relative:margin" coordorigin="272" coordsize="27706,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">
                <v:shape id="رابط كسهم مستقيم 127" o:spid="_x0000_s1027" type="#_x0000_t32" style="position:absolute;left:13374;top:1091;width:0;height:27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" strokecolor="black [3200]" strokeweight="1pt">
                  <v:stroke endarrow="open" joinstyle="miter"/>
                </v:shape>
                <v:shape id="رابط كسهم مستقيم 256" o:spid="_x0000_s1028" type="#_x0000_t32" style="position:absolute;left:27977;width:0;height:34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" strokecolor="black [3200]" strokeweight="1pt">
                  <v:stroke endarrow="open" joinstyle="miter"/>
                </v:shape>
                <v:shape id="رابط كسهم مستقيم 257" o:spid="_x0000_s1029" type="#_x0000_t32" style="position:absolute;left:272;width:0;height:34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" strokecolor="black [3200]" strokeweight="1pt">
                  <v:stroke endarrow="open" joinstyle="miter"/>
                </v:shape>
                <v:line id="رابط مستقيم 258" o:spid="_x0000_s1030" style="position:absolute;flip:y;visibility:visible;mso-wrap-style:square" from="273,1091" to="27979,1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" strokecolor="black [3200]" strokeweight="1pt">
                  <v:stroke joinstyle="miter"/>
                </v:line>
              </v:group>
            </w:pict>
          </mc:Fallback>
        </mc:AlternateContent>
      </w:r>
    </w:p>
    <w:p w14:paraId="63B42DBD"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r w:rsidRPr="004C0ACE">
        <w:rPr>
          <w:rFonts w:asciiTheme="majorBidi" w:hAnsiTheme="majorBidi" w:cs="Simplified Arabic"/>
          <w:b/>
          <w:bCs/>
          <w:noProof/>
          <w:sz w:val="32"/>
          <w:szCs w:val="32"/>
        </w:rPr>
        <mc:AlternateContent>
          <mc:Choice Requires="wpg">
            <w:drawing>
              <wp:anchor distT="0" distB="0" distL="114300" distR="114300" simplePos="0" relativeHeight="251686912" behindDoc="0" locked="0" layoutInCell="1" allowOverlap="1" wp14:anchorId="2706328B" wp14:editId="33CDD6C3">
                <wp:simplePos x="0" y="0"/>
                <wp:positionH relativeFrom="column">
                  <wp:posOffset>-13648</wp:posOffset>
                </wp:positionH>
                <wp:positionV relativeFrom="paragraph">
                  <wp:posOffset>265373</wp:posOffset>
                </wp:positionV>
                <wp:extent cx="5881646" cy="1146210"/>
                <wp:effectExtent l="76200" t="38100" r="119380" b="149225"/>
                <wp:wrapNone/>
                <wp:docPr id="263" name="مجموعة 263"/>
                <wp:cNvGraphicFramePr/>
                <a:graphic xmlns:a="http://schemas.openxmlformats.org/drawingml/2006/main">
                  <a:graphicData uri="http://schemas.microsoft.com/office/word/2010/wordprocessingGroup">
                    <wpg:wgp>
                      <wpg:cNvGrpSpPr/>
                      <wpg:grpSpPr>
                        <a:xfrm>
                          <a:off x="0" y="0"/>
                          <a:ext cx="5881646" cy="1146210"/>
                          <a:chOff x="-3085230" y="-548105"/>
                          <a:chExt cx="5883774" cy="1148510"/>
                        </a:xfrm>
                      </wpg:grpSpPr>
                      <wps:wsp>
                        <wps:cNvPr id="264" name="رابط كسهم مستقيم 264"/>
                        <wps:cNvCnPr/>
                        <wps:spPr>
                          <a:xfrm>
                            <a:off x="1337480" y="109183"/>
                            <a:ext cx="0" cy="27432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65" name="رابط كسهم مستقيم 265"/>
                        <wps:cNvCnPr/>
                        <wps:spPr>
                          <a:xfrm>
                            <a:off x="2797791" y="0"/>
                            <a:ext cx="0" cy="341374"/>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66" name="رابط كسهم مستقيم 266"/>
                        <wps:cNvCnPr/>
                        <wps:spPr>
                          <a:xfrm>
                            <a:off x="27295" y="0"/>
                            <a:ext cx="0" cy="341374"/>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67" name="رابط مستقيم 267"/>
                        <wps:cNvCnPr/>
                        <wps:spPr>
                          <a:xfrm flipV="1">
                            <a:off x="27302" y="109183"/>
                            <a:ext cx="2771242" cy="0"/>
                          </a:xfrm>
                          <a:prstGeom prst="line">
                            <a:avLst/>
                          </a:prstGeom>
                        </wps:spPr>
                        <wps:style>
                          <a:lnRef idx="2">
                            <a:schemeClr val="dk1"/>
                          </a:lnRef>
                          <a:fillRef idx="0">
                            <a:schemeClr val="dk1"/>
                          </a:fillRef>
                          <a:effectRef idx="1">
                            <a:schemeClr val="dk1"/>
                          </a:effectRef>
                          <a:fontRef idx="minor">
                            <a:schemeClr val="tx1"/>
                          </a:fontRef>
                        </wps:style>
                        <wps:bodyPr/>
                      </wps:wsp>
                      <wps:wsp>
                        <wps:cNvPr id="145" name="رابط كسهم مستقيم 145"/>
                        <wps:cNvCnPr/>
                        <wps:spPr>
                          <a:xfrm flipH="1">
                            <a:off x="-3085230" y="600405"/>
                            <a:ext cx="1433384"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146" name="رابط كسهم مستقيم 146"/>
                        <wps:cNvCnPr/>
                        <wps:spPr>
                          <a:xfrm flipV="1">
                            <a:off x="-3044220" y="-548105"/>
                            <a:ext cx="0" cy="114847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9C47B1F" id="مجموعة 263" o:spid="_x0000_s1026" style="position:absolute;margin-left:-1.05pt;margin-top:20.9pt;width:463.1pt;height:90.25pt;z-index:251686912;mso-width-relative:margin;mso-height-relative:margin" coordorigin="-30852,-5481" coordsize="58837,11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">
                <v:shape id="رابط كسهم مستقيم 264" o:spid="_x0000_s1027" type="#_x0000_t32" style="position:absolute;left:13374;top:1091;width:0;height:27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" strokecolor="black [3200]" strokeweight="1pt">
                  <v:stroke endarrow="open" joinstyle="miter"/>
                </v:shape>
                <v:shape id="رابط كسهم مستقيم 265" o:spid="_x0000_s1028" type="#_x0000_t32" style="position:absolute;left:27977;width:0;height:34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" strokecolor="black [3200]" strokeweight="1pt">
                  <v:stroke endarrow="open" joinstyle="miter"/>
                </v:shape>
                <v:shape id="رابط كسهم مستقيم 266" o:spid="_x0000_s1029" type="#_x0000_t32" style="position:absolute;left:272;width:0;height:34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" strokecolor="black [3200]" strokeweight="1pt">
                  <v:stroke endarrow="open" joinstyle="miter"/>
                </v:shape>
                <v:line id="رابط مستقيم 267" o:spid="_x0000_s1030" style="position:absolute;flip:y;visibility:visible;mso-wrap-style:square" from="273,1091" to="27985,1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" strokecolor="black [3200]" strokeweight="1pt">
                  <v:stroke joinstyle="miter"/>
                </v:line>
                <v:shape id="رابط كسهم مستقيم 145" o:spid="_x0000_s1031" type="#_x0000_t32" style="position:absolute;left:-30852;top:6004;width:1433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" strokecolor="black [3200]" strokeweight="1pt">
                  <v:stroke endarrow="open" joinstyle="miter"/>
                </v:shape>
                <v:shape id="رابط كسهم مستقيم 146" o:spid="_x0000_s1032" type="#_x0000_t32" style="position:absolute;left:-30442;top:-5481;width:0;height:1148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" strokecolor="black [3200]" strokeweight="1pt">
                  <v:stroke endarrow="open" joinstyle="miter"/>
                </v:shape>
              </v:group>
            </w:pict>
          </mc:Fallback>
        </mc:AlternateContent>
      </w:r>
      <w:r>
        <w:rPr>
          <w:rFonts w:asciiTheme="majorBidi" w:hAnsiTheme="majorBidi" w:cs="Simplified Arabic" w:hint="cs"/>
          <w:b/>
          <w:bCs/>
          <w:noProof/>
          <w:sz w:val="32"/>
          <w:szCs w:val="32"/>
          <w:u w:val="single"/>
          <w:rtl/>
        </w:rPr>
        <mc:AlternateContent>
          <mc:Choice Requires="wpg">
            <w:drawing>
              <wp:anchor distT="0" distB="0" distL="114300" distR="114300" simplePos="0" relativeHeight="251822080" behindDoc="0" locked="0" layoutInCell="1" allowOverlap="1" wp14:anchorId="7AB4CFA0" wp14:editId="058E36B2">
                <wp:simplePos x="0" y="0"/>
                <wp:positionH relativeFrom="column">
                  <wp:posOffset>914400</wp:posOffset>
                </wp:positionH>
                <wp:positionV relativeFrom="paragraph">
                  <wp:posOffset>183487</wp:posOffset>
                </wp:positionV>
                <wp:extent cx="8147696" cy="668635"/>
                <wp:effectExtent l="76200" t="57150" r="81915" b="93980"/>
                <wp:wrapNone/>
                <wp:docPr id="268" name="مجموعة 268"/>
                <wp:cNvGraphicFramePr/>
                <a:graphic xmlns:a="http://schemas.openxmlformats.org/drawingml/2006/main">
                  <a:graphicData uri="http://schemas.microsoft.com/office/word/2010/wordprocessingGroup">
                    <wpg:wgp>
                      <wpg:cNvGrpSpPr/>
                      <wpg:grpSpPr>
                        <a:xfrm>
                          <a:off x="0" y="0"/>
                          <a:ext cx="8147696" cy="668635"/>
                          <a:chOff x="0" y="27297"/>
                          <a:chExt cx="8148113" cy="668635"/>
                        </a:xfrm>
                      </wpg:grpSpPr>
                      <wps:wsp>
                        <wps:cNvPr id="259" name="مربع نص 2"/>
                        <wps:cNvSpPr txBox="1">
                          <a:spLocks noChangeArrowheads="1"/>
                        </wps:cNvSpPr>
                        <wps:spPr bwMode="auto">
                          <a:xfrm flipH="1">
                            <a:off x="4503503" y="27297"/>
                            <a:ext cx="3644610" cy="654988"/>
                          </a:xfrm>
                          <a:prstGeom prst="rect">
                            <a:avLst/>
                          </a:prstGeom>
                          <a:ln>
                            <a:headEnd/>
                            <a:tailEnd/>
                          </a:ln>
                        </wps:spPr>
                        <wps:style>
                          <a:lnRef idx="3">
                            <a:schemeClr val="lt1"/>
                          </a:lnRef>
                          <a:fillRef idx="1">
                            <a:schemeClr val="accent1"/>
                          </a:fillRef>
                          <a:effectRef idx="1">
                            <a:schemeClr val="accent1"/>
                          </a:effectRef>
                          <a:fontRef idx="minor">
                            <a:schemeClr val="lt1"/>
                          </a:fontRef>
                        </wps:style>
                        <wps:txbx>
                          <w:txbxContent>
                            <w:p w14:paraId="077C12CD"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 xml:space="preserve">الأفراد </w:t>
                              </w:r>
                            </w:p>
                            <w:p w14:paraId="3DE9FDAB" w14:textId="77777777" w:rsidR="00690F84" w:rsidRPr="00526AFF" w:rsidRDefault="00690F84" w:rsidP="00BE5F6F">
                              <w:pPr>
                                <w:spacing w:after="0" w:line="240" w:lineRule="auto"/>
                                <w:jc w:val="center"/>
                                <w:rPr>
                                  <w:rFonts w:cs="Simplified Arabic"/>
                                  <w:b/>
                                  <w:bCs/>
                                  <w:sz w:val="24"/>
                                  <w:szCs w:val="24"/>
                                  <w:lang w:bidi="ar-EG"/>
                                </w:rPr>
                              </w:pPr>
                              <w:r>
                                <w:rPr>
                                  <w:rFonts w:cs="Simplified Arabic" w:hint="cs"/>
                                  <w:b/>
                                  <w:bCs/>
                                  <w:sz w:val="24"/>
                                  <w:szCs w:val="24"/>
                                  <w:rtl/>
                                  <w:lang w:bidi="ar-EG"/>
                                </w:rPr>
                                <w:t xml:space="preserve">التنافسية </w:t>
                              </w:r>
                              <w:r>
                                <w:rPr>
                                  <w:rFonts w:cs="Simplified Arabic"/>
                                  <w:b/>
                                  <w:bCs/>
                                  <w:sz w:val="24"/>
                                  <w:szCs w:val="24"/>
                                  <w:rtl/>
                                  <w:lang w:bidi="ar-EG"/>
                                </w:rPr>
                                <w:t>–</w:t>
                              </w:r>
                              <w:r>
                                <w:rPr>
                                  <w:rFonts w:cs="Simplified Arabic" w:hint="cs"/>
                                  <w:b/>
                                  <w:bCs/>
                                  <w:sz w:val="24"/>
                                  <w:szCs w:val="24"/>
                                  <w:rtl/>
                                  <w:lang w:bidi="ar-EG"/>
                                </w:rPr>
                                <w:t xml:space="preserve"> التكامل الذاتي (التدريب- المعرفة-المهارات-الخبرة)</w:t>
                              </w:r>
                            </w:p>
                            <w:p w14:paraId="54B54FA1" w14:textId="77777777" w:rsidR="00690F84" w:rsidRPr="004C0ACE" w:rsidRDefault="00690F84" w:rsidP="00BE5F6F">
                              <w:pPr>
                                <w:spacing w:after="0" w:line="240" w:lineRule="auto"/>
                                <w:jc w:val="center"/>
                                <w:rPr>
                                  <w:rFonts w:cs="PT Bold Heading"/>
                                  <w:sz w:val="24"/>
                                  <w:szCs w:val="24"/>
                                  <w:lang w:bidi="ar-EG"/>
                                </w:rPr>
                              </w:pPr>
                            </w:p>
                          </w:txbxContent>
                        </wps:txbx>
                        <wps:bodyPr rot="0" vert="horz" wrap="square" lIns="91440" tIns="45720" rIns="91440" bIns="45720" anchor="t" anchorCtr="0">
                          <a:noAutofit/>
                        </wps:bodyPr>
                      </wps:wsp>
                      <wps:wsp>
                        <wps:cNvPr id="260" name="مربع نص 2"/>
                        <wps:cNvSpPr txBox="1">
                          <a:spLocks noChangeArrowheads="1"/>
                        </wps:cNvSpPr>
                        <wps:spPr bwMode="auto">
                          <a:xfrm flipH="1">
                            <a:off x="2647666" y="81887"/>
                            <a:ext cx="1719580" cy="614045"/>
                          </a:xfrm>
                          <a:prstGeom prst="rect">
                            <a:avLst/>
                          </a:prstGeom>
                          <a:ln>
                            <a:headEnd/>
                            <a:tailEnd/>
                          </a:ln>
                        </wps:spPr>
                        <wps:style>
                          <a:lnRef idx="3">
                            <a:schemeClr val="lt1"/>
                          </a:lnRef>
                          <a:fillRef idx="1">
                            <a:schemeClr val="accent1"/>
                          </a:fillRef>
                          <a:effectRef idx="1">
                            <a:schemeClr val="accent1"/>
                          </a:effectRef>
                          <a:fontRef idx="minor">
                            <a:schemeClr val="lt1"/>
                          </a:fontRef>
                        </wps:style>
                        <wps:txbx>
                          <w:txbxContent>
                            <w:p w14:paraId="42E2263B"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العمليات والموارد</w:t>
                              </w:r>
                            </w:p>
                            <w:p w14:paraId="78E18617" w14:textId="77777777" w:rsidR="00690F84" w:rsidRPr="004C0ACE" w:rsidRDefault="00690F84" w:rsidP="00BE5F6F">
                              <w:pPr>
                                <w:spacing w:after="0" w:line="240" w:lineRule="auto"/>
                                <w:jc w:val="center"/>
                                <w:rPr>
                                  <w:rFonts w:cs="Simplified Arabic"/>
                                  <w:b/>
                                  <w:bCs/>
                                  <w:sz w:val="24"/>
                                  <w:szCs w:val="24"/>
                                  <w:lang w:bidi="ar-EG"/>
                                </w:rPr>
                              </w:pPr>
                              <w:r w:rsidRPr="004C0ACE">
                                <w:rPr>
                                  <w:rFonts w:cs="Simplified Arabic" w:hint="cs"/>
                                  <w:b/>
                                  <w:bCs/>
                                  <w:sz w:val="24"/>
                                  <w:szCs w:val="24"/>
                                  <w:rtl/>
                                  <w:lang w:bidi="ar-EG"/>
                                </w:rPr>
                                <w:t>الكفاءة</w:t>
                              </w:r>
                              <w:r w:rsidRPr="004C0ACE">
                                <w:rPr>
                                  <w:rFonts w:cs="Simplified Arabic"/>
                                  <w:b/>
                                  <w:bCs/>
                                  <w:sz w:val="24"/>
                                  <w:szCs w:val="24"/>
                                  <w:rtl/>
                                  <w:lang w:bidi="ar-EG"/>
                                </w:rPr>
                                <w:t xml:space="preserve"> - </w:t>
                              </w:r>
                              <w:r w:rsidRPr="004C0ACE">
                                <w:rPr>
                                  <w:rFonts w:cs="Simplified Arabic" w:hint="cs"/>
                                  <w:b/>
                                  <w:bCs/>
                                  <w:sz w:val="24"/>
                                  <w:szCs w:val="24"/>
                                  <w:rtl/>
                                  <w:lang w:bidi="ar-EG"/>
                                </w:rPr>
                                <w:t>الفعالية</w:t>
                              </w:r>
                            </w:p>
                          </w:txbxContent>
                        </wps:txbx>
                        <wps:bodyPr rot="0" vert="horz" wrap="square" lIns="91440" tIns="45720" rIns="91440" bIns="45720" anchor="t" anchorCtr="0">
                          <a:noAutofit/>
                        </wps:bodyPr>
                      </wps:wsp>
                      <wps:wsp>
                        <wps:cNvPr id="261" name="مربع نص 2"/>
                        <wps:cNvSpPr txBox="1">
                          <a:spLocks noChangeArrowheads="1"/>
                        </wps:cNvSpPr>
                        <wps:spPr bwMode="auto">
                          <a:xfrm flipH="1">
                            <a:off x="0" y="54592"/>
                            <a:ext cx="2510790" cy="614045"/>
                          </a:xfrm>
                          <a:prstGeom prst="rect">
                            <a:avLst/>
                          </a:prstGeom>
                          <a:ln>
                            <a:headEnd/>
                            <a:tailEnd/>
                          </a:ln>
                        </wps:spPr>
                        <wps:style>
                          <a:lnRef idx="3">
                            <a:schemeClr val="lt1"/>
                          </a:lnRef>
                          <a:fillRef idx="1">
                            <a:schemeClr val="accent1"/>
                          </a:fillRef>
                          <a:effectRef idx="1">
                            <a:schemeClr val="accent1"/>
                          </a:effectRef>
                          <a:fontRef idx="minor">
                            <a:schemeClr val="lt1"/>
                          </a:fontRef>
                        </wps:style>
                        <wps:txbx>
                          <w:txbxContent>
                            <w:p w14:paraId="4019CCF6"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التحسين المستمر</w:t>
                              </w:r>
                            </w:p>
                            <w:p w14:paraId="38D8CA5E" w14:textId="77777777" w:rsidR="00690F84" w:rsidRPr="00526AFF" w:rsidRDefault="00690F84" w:rsidP="00BE5F6F">
                              <w:pPr>
                                <w:spacing w:after="0" w:line="240" w:lineRule="auto"/>
                                <w:jc w:val="center"/>
                                <w:rPr>
                                  <w:rFonts w:cs="Simplified Arabic"/>
                                  <w:b/>
                                  <w:bCs/>
                                  <w:sz w:val="24"/>
                                  <w:szCs w:val="24"/>
                                  <w:lang w:bidi="ar-EG"/>
                                </w:rPr>
                              </w:pPr>
                              <w:r>
                                <w:rPr>
                                  <w:rFonts w:cs="Simplified Arabic" w:hint="cs"/>
                                  <w:b/>
                                  <w:bCs/>
                                  <w:sz w:val="24"/>
                                  <w:szCs w:val="24"/>
                                  <w:rtl/>
                                  <w:lang w:bidi="ar-EG"/>
                                </w:rPr>
                                <w:t>المراجعة المستمرة - الابتكار</w:t>
                              </w:r>
                            </w:p>
                            <w:p w14:paraId="6FD8392F" w14:textId="77777777" w:rsidR="00690F84" w:rsidRPr="004C0ACE" w:rsidRDefault="00690F84" w:rsidP="00BE5F6F">
                              <w:pPr>
                                <w:spacing w:after="0" w:line="240" w:lineRule="auto"/>
                                <w:jc w:val="center"/>
                                <w:rPr>
                                  <w:rFonts w:cs="PT Bold Heading"/>
                                  <w:sz w:val="24"/>
                                  <w:szCs w:val="24"/>
                                  <w:lang w:bidi="ar-EG"/>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AB4CFA0" id="مجموعة 268" o:spid="_x0000_s1065" style="position:absolute;left:0;text-align:left;margin-left:1in;margin-top:14.45pt;width:641.55pt;height:52.65pt;z-index:251822080;mso-width-relative:margin;mso-height-relative:margin" coordorigin=",272" coordsize="81481,6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">
                <v:shape id="_x0000_s1066" type="#_x0000_t202" style="position:absolute;left:45035;top:272;width:36446;height:655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3dJ8MA&#10;AADcAAAADwAAAGRycy9kb3ducmV2LnhtbESPT4vCMBTE7wt+h/AEb2uqrP+qUcRF8CTY9aC3Z/Ns&#10;i81LbaLWb28EYY/DzPyGmS0aU4o71a6wrKDXjUAQp1YXnCnY/62/xyCcR9ZYWiYFT3KwmLe+Zhhr&#10;++Ad3ROfiQBhF6OC3PsqltKlORl0XVsRB+9sa4M+yDqTusZHgJtS9qNoKA0WHBZyrGiVU3pJbkbB&#10;9SdZNSd9MOcjPctfO9oOzG6rVKfdLKcgPDX+P/xpb7SC/mAC7zPhCM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3dJ8MAAADcAAAADwAAAAAAAAAAAAAAAACYAgAAZHJzL2Rv&#10;d25yZXYueG1sUEsFBgAAAAAEAAQA9QAAAIgDAAAAAA==&#10;" fillcolor="#4472c4 [3204]" strokecolor="white [3201]" strokeweight="1.5pt">
                  <v:textbox>
                    <w:txbxContent>
                      <w:p w14:paraId="077C12CD"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 xml:space="preserve">الأفراد </w:t>
                        </w:r>
                      </w:p>
                      <w:p w14:paraId="3DE9FDAB" w14:textId="77777777" w:rsidR="00690F84" w:rsidRPr="00526AFF" w:rsidRDefault="00690F84" w:rsidP="00BE5F6F">
                        <w:pPr>
                          <w:spacing w:after="0" w:line="240" w:lineRule="auto"/>
                          <w:jc w:val="center"/>
                          <w:rPr>
                            <w:rFonts w:cs="Simplified Arabic"/>
                            <w:b/>
                            <w:bCs/>
                            <w:sz w:val="24"/>
                            <w:szCs w:val="24"/>
                            <w:lang w:bidi="ar-EG"/>
                          </w:rPr>
                        </w:pPr>
                        <w:r>
                          <w:rPr>
                            <w:rFonts w:cs="Simplified Arabic" w:hint="cs"/>
                            <w:b/>
                            <w:bCs/>
                            <w:sz w:val="24"/>
                            <w:szCs w:val="24"/>
                            <w:rtl/>
                            <w:lang w:bidi="ar-EG"/>
                          </w:rPr>
                          <w:t xml:space="preserve">التنافسية </w:t>
                        </w:r>
                        <w:r>
                          <w:rPr>
                            <w:rFonts w:cs="Simplified Arabic"/>
                            <w:b/>
                            <w:bCs/>
                            <w:sz w:val="24"/>
                            <w:szCs w:val="24"/>
                            <w:rtl/>
                            <w:lang w:bidi="ar-EG"/>
                          </w:rPr>
                          <w:t>–</w:t>
                        </w:r>
                        <w:r>
                          <w:rPr>
                            <w:rFonts w:cs="Simplified Arabic" w:hint="cs"/>
                            <w:b/>
                            <w:bCs/>
                            <w:sz w:val="24"/>
                            <w:szCs w:val="24"/>
                            <w:rtl/>
                            <w:lang w:bidi="ar-EG"/>
                          </w:rPr>
                          <w:t xml:space="preserve"> التكامل الذاتي (التدريب- المعرفة-المهارات-الخبرة)</w:t>
                        </w:r>
                      </w:p>
                      <w:p w14:paraId="54B54FA1" w14:textId="77777777" w:rsidR="00690F84" w:rsidRPr="004C0ACE" w:rsidRDefault="00690F84" w:rsidP="00BE5F6F">
                        <w:pPr>
                          <w:spacing w:after="0" w:line="240" w:lineRule="auto"/>
                          <w:jc w:val="center"/>
                          <w:rPr>
                            <w:rFonts w:cs="PT Bold Heading"/>
                            <w:sz w:val="24"/>
                            <w:szCs w:val="24"/>
                            <w:lang w:bidi="ar-EG"/>
                          </w:rPr>
                        </w:pPr>
                      </w:p>
                    </w:txbxContent>
                  </v:textbox>
                </v:shape>
                <v:shape id="_x0000_s1067" type="#_x0000_t202" style="position:absolute;left:26476;top:818;width:17196;height:614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u+B8AA&#10;AADcAAAADwAAAGRycy9kb3ducmV2LnhtbERPy4rCMBTdD/gP4QqzG1PFUamNIoowK8HqQnfX5vaB&#10;zU1tota/nywEl4fzTpadqcWDWldZVjAcRCCIM6srLhQcD9ufGQjnkTXWlknBixwsF72vBGNtn7yn&#10;R+oLEULYxaig9L6JpXRZSQbdwDbEgctta9AH2BZSt/gM4aaWoyiaSIMVh4YSG1qXlF3Tu1FwG6fr&#10;7qJPJj/Tq97Y6e7X7HdKffe71RyEp85/xG/3n1YwmoT54Uw4AnLx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nu+B8AAAADcAAAADwAAAAAAAAAAAAAAAACYAgAAZHJzL2Rvd25y&#10;ZXYueG1sUEsFBgAAAAAEAAQA9QAAAIUDAAAAAA==&#10;" fillcolor="#4472c4 [3204]" strokecolor="white [3201]" strokeweight="1.5pt">
                  <v:textbox>
                    <w:txbxContent>
                      <w:p w14:paraId="42E2263B"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العمليات والموارد</w:t>
                        </w:r>
                      </w:p>
                      <w:p w14:paraId="78E18617" w14:textId="77777777" w:rsidR="00690F84" w:rsidRPr="004C0ACE" w:rsidRDefault="00690F84" w:rsidP="00BE5F6F">
                        <w:pPr>
                          <w:spacing w:after="0" w:line="240" w:lineRule="auto"/>
                          <w:jc w:val="center"/>
                          <w:rPr>
                            <w:rFonts w:cs="Simplified Arabic"/>
                            <w:b/>
                            <w:bCs/>
                            <w:sz w:val="24"/>
                            <w:szCs w:val="24"/>
                            <w:lang w:bidi="ar-EG"/>
                          </w:rPr>
                        </w:pPr>
                        <w:r w:rsidRPr="004C0ACE">
                          <w:rPr>
                            <w:rFonts w:cs="Simplified Arabic" w:hint="cs"/>
                            <w:b/>
                            <w:bCs/>
                            <w:sz w:val="24"/>
                            <w:szCs w:val="24"/>
                            <w:rtl/>
                            <w:lang w:bidi="ar-EG"/>
                          </w:rPr>
                          <w:t>الكفاءة</w:t>
                        </w:r>
                        <w:r w:rsidRPr="004C0ACE">
                          <w:rPr>
                            <w:rFonts w:cs="Simplified Arabic"/>
                            <w:b/>
                            <w:bCs/>
                            <w:sz w:val="24"/>
                            <w:szCs w:val="24"/>
                            <w:rtl/>
                            <w:lang w:bidi="ar-EG"/>
                          </w:rPr>
                          <w:t xml:space="preserve"> - </w:t>
                        </w:r>
                        <w:r w:rsidRPr="004C0ACE">
                          <w:rPr>
                            <w:rFonts w:cs="Simplified Arabic" w:hint="cs"/>
                            <w:b/>
                            <w:bCs/>
                            <w:sz w:val="24"/>
                            <w:szCs w:val="24"/>
                            <w:rtl/>
                            <w:lang w:bidi="ar-EG"/>
                          </w:rPr>
                          <w:t>الفعالية</w:t>
                        </w:r>
                      </w:p>
                    </w:txbxContent>
                  </v:textbox>
                </v:shape>
                <v:shape id="_x0000_s1068" type="#_x0000_t202" style="position:absolute;top:545;width:25107;height:614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cbnMUA&#10;AADcAAAADwAAAGRycy9kb3ducmV2LnhtbESPQWvCQBSE7wX/w/KE3nST0KpENyIWoSfBtAe9PbPP&#10;JJh9m2ZXE/99tyD0OMzMN8xqPZhG3KlztWUF8TQCQVxYXXOp4PtrN1mAcB5ZY2OZFDzIwTobvaww&#10;1bbnA91zX4oAYZeigsr7NpXSFRUZdFPbEgfvYjuDPsiulLrDPsBNI5MomkmDNYeFClvaVlRc85tR&#10;8POWb4ezPprLiR7Nh53v381hr9TreNgsQXga/H/42f7UCpJZDH9nwhG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NxucxQAAANwAAAAPAAAAAAAAAAAAAAAAAJgCAABkcnMv&#10;ZG93bnJldi54bWxQSwUGAAAAAAQABAD1AAAAigMAAAAA&#10;" fillcolor="#4472c4 [3204]" strokecolor="white [3201]" strokeweight="1.5pt">
                  <v:textbox>
                    <w:txbxContent>
                      <w:p w14:paraId="4019CCF6" w14:textId="77777777" w:rsidR="00690F84" w:rsidRDefault="00690F84" w:rsidP="00BE5F6F">
                        <w:pPr>
                          <w:spacing w:after="0" w:line="240" w:lineRule="auto"/>
                          <w:jc w:val="center"/>
                          <w:rPr>
                            <w:rFonts w:cs="PT Bold Heading"/>
                            <w:sz w:val="24"/>
                            <w:szCs w:val="24"/>
                            <w:rtl/>
                            <w:lang w:bidi="ar-EG"/>
                          </w:rPr>
                        </w:pPr>
                        <w:r>
                          <w:rPr>
                            <w:rFonts w:cs="PT Bold Heading" w:hint="cs"/>
                            <w:sz w:val="24"/>
                            <w:szCs w:val="24"/>
                            <w:rtl/>
                            <w:lang w:bidi="ar-EG"/>
                          </w:rPr>
                          <w:t>التحسين المستمر</w:t>
                        </w:r>
                      </w:p>
                      <w:p w14:paraId="38D8CA5E" w14:textId="77777777" w:rsidR="00690F84" w:rsidRPr="00526AFF" w:rsidRDefault="00690F84" w:rsidP="00BE5F6F">
                        <w:pPr>
                          <w:spacing w:after="0" w:line="240" w:lineRule="auto"/>
                          <w:jc w:val="center"/>
                          <w:rPr>
                            <w:rFonts w:cs="Simplified Arabic"/>
                            <w:b/>
                            <w:bCs/>
                            <w:sz w:val="24"/>
                            <w:szCs w:val="24"/>
                            <w:lang w:bidi="ar-EG"/>
                          </w:rPr>
                        </w:pPr>
                        <w:r>
                          <w:rPr>
                            <w:rFonts w:cs="Simplified Arabic" w:hint="cs"/>
                            <w:b/>
                            <w:bCs/>
                            <w:sz w:val="24"/>
                            <w:szCs w:val="24"/>
                            <w:rtl/>
                            <w:lang w:bidi="ar-EG"/>
                          </w:rPr>
                          <w:t>المراجعة المستمرة - الابتكار</w:t>
                        </w:r>
                      </w:p>
                      <w:p w14:paraId="6FD8392F" w14:textId="77777777" w:rsidR="00690F84" w:rsidRPr="004C0ACE" w:rsidRDefault="00690F84" w:rsidP="00BE5F6F">
                        <w:pPr>
                          <w:spacing w:after="0" w:line="240" w:lineRule="auto"/>
                          <w:jc w:val="center"/>
                          <w:rPr>
                            <w:rFonts w:cs="PT Bold Heading"/>
                            <w:sz w:val="24"/>
                            <w:szCs w:val="24"/>
                            <w:lang w:bidi="ar-EG"/>
                          </w:rPr>
                        </w:pPr>
                      </w:p>
                    </w:txbxContent>
                  </v:textbox>
                </v:shape>
              </v:group>
            </w:pict>
          </mc:Fallback>
        </mc:AlternateContent>
      </w:r>
    </w:p>
    <w:p w14:paraId="124B85BA"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p>
    <w:p w14:paraId="7655F0C8" w14:textId="77777777" w:rsidR="00BE5F6F" w:rsidRDefault="00BE5F6F" w:rsidP="00BE5F6F">
      <w:pPr>
        <w:autoSpaceDE w:val="0"/>
        <w:autoSpaceDN w:val="0"/>
        <w:adjustRightInd w:val="0"/>
        <w:spacing w:after="0" w:line="216" w:lineRule="auto"/>
        <w:jc w:val="center"/>
        <w:rPr>
          <w:rFonts w:asciiTheme="majorBidi" w:hAnsiTheme="majorBidi" w:cs="Simplified Arabic"/>
          <w:b/>
          <w:bCs/>
          <w:sz w:val="32"/>
          <w:szCs w:val="32"/>
          <w:u w:val="single"/>
          <w:rtl/>
          <w:lang w:bidi="ar-EG"/>
        </w:rPr>
      </w:pPr>
    </w:p>
    <w:p w14:paraId="5A031C0B" w14:textId="77777777" w:rsidR="00BE5F6F" w:rsidRDefault="00BE5F6F" w:rsidP="00BE5F6F">
      <w:pPr>
        <w:pStyle w:val="a7"/>
        <w:jc w:val="center"/>
        <w:rPr>
          <w:rFonts w:cs="Simplified Arabic"/>
          <w:sz w:val="28"/>
          <w:szCs w:val="28"/>
          <w:rtl/>
          <w:lang w:bidi="ar-EG"/>
        </w:rPr>
      </w:pPr>
      <w:r w:rsidRPr="004C0ACE">
        <w:rPr>
          <w:rFonts w:asciiTheme="majorBidi" w:hAnsiTheme="majorBidi" w:cs="Simplified Arabic"/>
          <w:b w:val="0"/>
          <w:bCs w:val="0"/>
          <w:noProof/>
          <w:sz w:val="32"/>
          <w:szCs w:val="32"/>
        </w:rPr>
        <mc:AlternateContent>
          <mc:Choice Requires="wps">
            <w:drawing>
              <wp:anchor distT="0" distB="0" distL="114300" distR="114300" simplePos="0" relativeHeight="251834368" behindDoc="0" locked="0" layoutInCell="1" allowOverlap="1" wp14:anchorId="3BD51106" wp14:editId="7E76F9AE">
                <wp:simplePos x="0" y="0"/>
                <wp:positionH relativeFrom="column">
                  <wp:posOffset>266065</wp:posOffset>
                </wp:positionH>
                <wp:positionV relativeFrom="paragraph">
                  <wp:posOffset>711200</wp:posOffset>
                </wp:positionV>
                <wp:extent cx="8310880" cy="395605"/>
                <wp:effectExtent l="0" t="0" r="0" b="4445"/>
                <wp:wrapNone/>
                <wp:docPr id="27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310880" cy="395605"/>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62ECCBC8" w14:textId="151F3138" w:rsidR="00690F84" w:rsidRPr="00526AFF" w:rsidRDefault="00690F84" w:rsidP="00BE5F6F">
                            <w:pPr>
                              <w:spacing w:after="0" w:line="216" w:lineRule="auto"/>
                              <w:rPr>
                                <w:rFonts w:asciiTheme="majorBidi" w:hAnsiTheme="majorBidi" w:cs="Simplified Arabic"/>
                                <w:b/>
                                <w:bCs/>
                                <w:sz w:val="24"/>
                                <w:szCs w:val="24"/>
                                <w:u w:val="single"/>
                                <w:rtl/>
                                <w:lang w:bidi="ar-EG"/>
                              </w:rPr>
                            </w:pPr>
                            <w:bookmarkStart w:id="127" w:name="_Toc160538341"/>
                            <w:bookmarkStart w:id="128" w:name="_Toc192452663"/>
                            <w:r w:rsidRPr="004C0ACE">
                              <w:rPr>
                                <w:rFonts w:cs="Simplified Arabic" w:hint="cs"/>
                                <w:b/>
                                <w:bCs/>
                                <w:sz w:val="28"/>
                                <w:szCs w:val="28"/>
                                <w:rtl/>
                              </w:rPr>
                              <w:t>شكل</w:t>
                            </w:r>
                            <w:r w:rsidRPr="004C0ACE">
                              <w:rPr>
                                <w:rFonts w:cs="Simplified Arabic"/>
                                <w:b/>
                                <w:bCs/>
                                <w:sz w:val="28"/>
                                <w:szCs w:val="28"/>
                                <w:rtl/>
                              </w:rPr>
                              <w:t xml:space="preserve"> (</w:t>
                            </w:r>
                            <w:r w:rsidRPr="004C0ACE">
                              <w:rPr>
                                <w:rFonts w:cs="Simplified Arabic"/>
                                <w:b/>
                                <w:bCs/>
                                <w:sz w:val="28"/>
                                <w:szCs w:val="28"/>
                                <w:rtl/>
                                <w:lang w:bidi="ar-EG"/>
                              </w:rPr>
                              <w:t>3-</w:t>
                            </w:r>
                            <w:r w:rsidRPr="004C0ACE">
                              <w:rPr>
                                <w:rFonts w:cs="Simplified Arabic"/>
                                <w:b/>
                                <w:bCs/>
                                <w:sz w:val="28"/>
                                <w:szCs w:val="28"/>
                                <w:rtl/>
                                <w:lang w:bidi="ar-EG"/>
                              </w:rPr>
                              <w:fldChar w:fldCharType="begin"/>
                            </w:r>
                            <w:r w:rsidRPr="004C0ACE">
                              <w:rPr>
                                <w:rFonts w:cs="Simplified Arabic"/>
                                <w:b/>
                                <w:bCs/>
                                <w:sz w:val="28"/>
                                <w:szCs w:val="28"/>
                                <w:rtl/>
                                <w:lang w:bidi="ar-EG"/>
                              </w:rPr>
                              <w:instrText xml:space="preserve"> </w:instrText>
                            </w:r>
                            <w:r w:rsidRPr="004C0ACE">
                              <w:rPr>
                                <w:rFonts w:cs="Simplified Arabic"/>
                                <w:b/>
                                <w:bCs/>
                                <w:sz w:val="28"/>
                                <w:szCs w:val="28"/>
                                <w:lang w:bidi="ar-EG"/>
                              </w:rPr>
                              <w:instrText>SEQ</w:instrText>
                            </w:r>
                            <w:r w:rsidRPr="004C0ACE">
                              <w:rPr>
                                <w:rFonts w:cs="Simplified Arabic"/>
                                <w:b/>
                                <w:bCs/>
                                <w:sz w:val="28"/>
                                <w:szCs w:val="28"/>
                                <w:rtl/>
                                <w:lang w:bidi="ar-EG"/>
                              </w:rPr>
                              <w:instrText xml:space="preserve"> </w:instrText>
                            </w:r>
                            <w:r w:rsidRPr="004C0ACE">
                              <w:rPr>
                                <w:rFonts w:cs="Simplified Arabic" w:hint="cs"/>
                                <w:b/>
                                <w:bCs/>
                                <w:sz w:val="28"/>
                                <w:szCs w:val="28"/>
                                <w:rtl/>
                                <w:lang w:bidi="ar-EG"/>
                              </w:rPr>
                              <w:instrText>شكل</w:instrText>
                            </w:r>
                            <w:r w:rsidRPr="004C0ACE">
                              <w:rPr>
                                <w:rFonts w:cs="Simplified Arabic"/>
                                <w:b/>
                                <w:bCs/>
                                <w:sz w:val="28"/>
                                <w:szCs w:val="28"/>
                                <w:rtl/>
                                <w:lang w:bidi="ar-EG"/>
                              </w:rPr>
                              <w:instrText xml:space="preserve"> \* </w:instrText>
                            </w:r>
                            <w:r w:rsidRPr="004C0ACE">
                              <w:rPr>
                                <w:rFonts w:cs="Simplified Arabic"/>
                                <w:b/>
                                <w:bCs/>
                                <w:sz w:val="28"/>
                                <w:szCs w:val="28"/>
                                <w:lang w:bidi="ar-EG"/>
                              </w:rPr>
                              <w:instrText>ARABIC</w:instrText>
                            </w:r>
                            <w:r w:rsidRPr="004C0ACE">
                              <w:rPr>
                                <w:rFonts w:cs="Simplified Arabic"/>
                                <w:b/>
                                <w:bCs/>
                                <w:sz w:val="28"/>
                                <w:szCs w:val="28"/>
                                <w:rtl/>
                                <w:lang w:bidi="ar-EG"/>
                              </w:rPr>
                              <w:instrText xml:space="preserve"> </w:instrText>
                            </w:r>
                            <w:r w:rsidRPr="004C0ACE">
                              <w:rPr>
                                <w:rFonts w:cs="Simplified Arabic"/>
                                <w:b/>
                                <w:bCs/>
                                <w:sz w:val="28"/>
                                <w:szCs w:val="28"/>
                                <w:rtl/>
                                <w:lang w:bidi="ar-EG"/>
                              </w:rPr>
                              <w:fldChar w:fldCharType="separate"/>
                            </w:r>
                            <w:r>
                              <w:rPr>
                                <w:rFonts w:cs="Simplified Arabic"/>
                                <w:b/>
                                <w:bCs/>
                                <w:noProof/>
                                <w:sz w:val="28"/>
                                <w:szCs w:val="28"/>
                                <w:rtl/>
                                <w:lang w:bidi="ar-EG"/>
                              </w:rPr>
                              <w:t>4</w:t>
                            </w:r>
                            <w:r w:rsidRPr="004C0ACE">
                              <w:rPr>
                                <w:rFonts w:cs="Simplified Arabic"/>
                                <w:b/>
                                <w:bCs/>
                                <w:sz w:val="28"/>
                                <w:szCs w:val="28"/>
                                <w:rtl/>
                                <w:lang w:bidi="ar-EG"/>
                              </w:rPr>
                              <w:fldChar w:fldCharType="end"/>
                            </w:r>
                            <w:r w:rsidRPr="004C0ACE">
                              <w:rPr>
                                <w:rFonts w:cs="Simplified Arabic"/>
                                <w:b/>
                                <w:bCs/>
                                <w:sz w:val="28"/>
                                <w:szCs w:val="28"/>
                                <w:rtl/>
                                <w:lang w:bidi="ar-EG"/>
                              </w:rPr>
                              <w:t>):</w:t>
                            </w:r>
                            <w:r w:rsidRPr="00526AFF">
                              <w:rPr>
                                <w:rFonts w:cs="Simplified Arabic"/>
                                <w:b/>
                                <w:bCs/>
                                <w:sz w:val="28"/>
                                <w:szCs w:val="28"/>
                                <w:rtl/>
                                <w:lang w:bidi="ar-EG"/>
                              </w:rPr>
                              <w:t xml:space="preserve"> نموذج منع الأزمات بالاعتماد على مبادئ </w:t>
                            </w:r>
                            <w:r w:rsidRPr="00526AFF">
                              <w:rPr>
                                <w:rFonts w:cs="Simplified Arabic" w:hint="eastAsia"/>
                                <w:b/>
                                <w:bCs/>
                                <w:sz w:val="28"/>
                                <w:szCs w:val="28"/>
                                <w:rtl/>
                                <w:lang w:bidi="ar-EG"/>
                              </w:rPr>
                              <w:t>إدارة</w:t>
                            </w:r>
                            <w:r w:rsidRPr="00526AFF">
                              <w:rPr>
                                <w:rFonts w:cs="Simplified Arabic"/>
                                <w:b/>
                                <w:bCs/>
                                <w:sz w:val="28"/>
                                <w:szCs w:val="28"/>
                                <w:rtl/>
                                <w:lang w:bidi="ar-EG"/>
                              </w:rPr>
                              <w:t xml:space="preserve"> الجودة الشاملة، ومبادئ </w:t>
                            </w:r>
                            <w:r w:rsidRPr="00526AFF">
                              <w:rPr>
                                <w:rFonts w:cs="Simplified Arabic" w:hint="eastAsia"/>
                                <w:b/>
                                <w:bCs/>
                                <w:sz w:val="28"/>
                                <w:szCs w:val="28"/>
                                <w:rtl/>
                                <w:lang w:bidi="ar-EG"/>
                              </w:rPr>
                              <w:t>إدارة</w:t>
                            </w:r>
                            <w:r w:rsidRPr="00526AFF">
                              <w:rPr>
                                <w:rFonts w:cs="Simplified Arabic"/>
                                <w:b/>
                                <w:bCs/>
                                <w:sz w:val="28"/>
                                <w:szCs w:val="28"/>
                                <w:rtl/>
                                <w:lang w:bidi="ar-EG"/>
                              </w:rPr>
                              <w:t xml:space="preserve"> </w:t>
                            </w:r>
                            <w:r>
                              <w:rPr>
                                <w:rFonts w:cs="Simplified Arabic" w:hint="cs"/>
                                <w:b/>
                                <w:bCs/>
                                <w:sz w:val="28"/>
                                <w:szCs w:val="28"/>
                                <w:rtl/>
                                <w:lang w:bidi="ar-EG"/>
                              </w:rPr>
                              <w:t xml:space="preserve">المخاطر </w:t>
                            </w:r>
                            <w:r w:rsidRPr="00526AFF">
                              <w:rPr>
                                <w:rFonts w:cs="Simplified Arabic" w:hint="eastAsia"/>
                                <w:b/>
                                <w:bCs/>
                                <w:sz w:val="24"/>
                                <w:szCs w:val="24"/>
                                <w:rtl/>
                                <w:lang w:bidi="ar-EG"/>
                              </w:rPr>
                              <w:t>المصدر</w:t>
                            </w:r>
                            <w:r w:rsidRPr="00526AFF">
                              <w:rPr>
                                <w:rFonts w:cs="Simplified Arabic"/>
                                <w:b/>
                                <w:bCs/>
                                <w:sz w:val="24"/>
                                <w:szCs w:val="24"/>
                                <w:rtl/>
                                <w:lang w:bidi="ar-EG"/>
                              </w:rPr>
                              <w:t>: (</w:t>
                            </w:r>
                            <w:r w:rsidRPr="00526AFF">
                              <w:rPr>
                                <w:rFonts w:asciiTheme="majorBidi" w:hAnsiTheme="majorBidi" w:cstheme="majorBidi"/>
                                <w:sz w:val="24"/>
                                <w:szCs w:val="24"/>
                                <w:lang w:bidi="ar-EG"/>
                              </w:rPr>
                              <w:t xml:space="preserve">Radoica L., 2019: 44 </w:t>
                            </w:r>
                            <w:r w:rsidRPr="00526AFF">
                              <w:rPr>
                                <w:rFonts w:cs="Simplified Arabic"/>
                                <w:b/>
                                <w:bCs/>
                                <w:sz w:val="24"/>
                                <w:szCs w:val="24"/>
                                <w:rtl/>
                                <w:lang w:bidi="ar-EG"/>
                              </w:rPr>
                              <w:t>)</w:t>
                            </w:r>
                            <w:bookmarkEnd w:id="127"/>
                            <w:bookmarkEnd w:id="128"/>
                          </w:p>
                          <w:p w14:paraId="3152AA4C" w14:textId="77777777" w:rsidR="00690F84" w:rsidRPr="00526AFF" w:rsidRDefault="00690F84" w:rsidP="00BE5F6F">
                            <w:pPr>
                              <w:pStyle w:val="a7"/>
                              <w:jc w:val="center"/>
                              <w:rPr>
                                <w:rFonts w:cs="Simplified Arabic"/>
                                <w:b w:val="0"/>
                                <w:bCs w:val="0"/>
                                <w:sz w:val="28"/>
                                <w:szCs w:val="28"/>
                                <w:rtl/>
                                <w:lang w:bidi="ar-EG"/>
                              </w:rPr>
                            </w:pPr>
                            <w:r w:rsidRPr="00526AFF">
                              <w:rPr>
                                <w:rFonts w:cs="Simplified Arabic"/>
                                <w:color w:val="auto"/>
                                <w:sz w:val="28"/>
                                <w:szCs w:val="28"/>
                                <w:rtl/>
                                <w:lang w:bidi="ar-EG"/>
                              </w:rPr>
                              <w:t>المخاطر</w:t>
                            </w:r>
                          </w:p>
                          <w:p w14:paraId="4B5BFC00" w14:textId="77777777" w:rsidR="00690F84" w:rsidRPr="004C0ACE" w:rsidRDefault="00690F84" w:rsidP="00BE5F6F">
                            <w:pPr>
                              <w:spacing w:after="0" w:line="240" w:lineRule="auto"/>
                              <w:jc w:val="center"/>
                              <w:rPr>
                                <w:rFonts w:cs="PT Bold Heading"/>
                                <w:sz w:val="24"/>
                                <w:szCs w:val="24"/>
                                <w:lang w:bidi="ar-EG"/>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D51106" id="_x0000_s1069" type="#_x0000_t202" style="position:absolute;left:0;text-align:left;margin-left:20.95pt;margin-top:56pt;width:654.4pt;height:31.15pt;flip:x;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" filled="f" stroked="f" strokeweight="1pt">
                <v:textbox>
                  <w:txbxContent>
                    <w:p w14:paraId="62ECCBC8" w14:textId="151F3138" w:rsidR="00690F84" w:rsidRPr="00526AFF" w:rsidRDefault="00690F84" w:rsidP="00BE5F6F">
                      <w:pPr>
                        <w:spacing w:after="0" w:line="216" w:lineRule="auto"/>
                        <w:rPr>
                          <w:rFonts w:asciiTheme="majorBidi" w:hAnsiTheme="majorBidi" w:cs="Simplified Arabic"/>
                          <w:b/>
                          <w:bCs/>
                          <w:sz w:val="24"/>
                          <w:szCs w:val="24"/>
                          <w:u w:val="single"/>
                          <w:rtl/>
                          <w:lang w:bidi="ar-EG"/>
                        </w:rPr>
                      </w:pPr>
                      <w:bookmarkStart w:id="129" w:name="_Toc160538341"/>
                      <w:bookmarkStart w:id="130" w:name="_Toc192452663"/>
                      <w:r w:rsidRPr="004C0ACE">
                        <w:rPr>
                          <w:rFonts w:cs="Simplified Arabic" w:hint="cs"/>
                          <w:b/>
                          <w:bCs/>
                          <w:sz w:val="28"/>
                          <w:szCs w:val="28"/>
                          <w:rtl/>
                        </w:rPr>
                        <w:t>شكل</w:t>
                      </w:r>
                      <w:r w:rsidRPr="004C0ACE">
                        <w:rPr>
                          <w:rFonts w:cs="Simplified Arabic"/>
                          <w:b/>
                          <w:bCs/>
                          <w:sz w:val="28"/>
                          <w:szCs w:val="28"/>
                          <w:rtl/>
                        </w:rPr>
                        <w:t xml:space="preserve"> (</w:t>
                      </w:r>
                      <w:r w:rsidRPr="004C0ACE">
                        <w:rPr>
                          <w:rFonts w:cs="Simplified Arabic"/>
                          <w:b/>
                          <w:bCs/>
                          <w:sz w:val="28"/>
                          <w:szCs w:val="28"/>
                          <w:rtl/>
                          <w:lang w:bidi="ar-EG"/>
                        </w:rPr>
                        <w:t>3-</w:t>
                      </w:r>
                      <w:r w:rsidRPr="004C0ACE">
                        <w:rPr>
                          <w:rFonts w:cs="Simplified Arabic"/>
                          <w:b/>
                          <w:bCs/>
                          <w:sz w:val="28"/>
                          <w:szCs w:val="28"/>
                          <w:rtl/>
                          <w:lang w:bidi="ar-EG"/>
                        </w:rPr>
                        <w:fldChar w:fldCharType="begin"/>
                      </w:r>
                      <w:r w:rsidRPr="004C0ACE">
                        <w:rPr>
                          <w:rFonts w:cs="Simplified Arabic"/>
                          <w:b/>
                          <w:bCs/>
                          <w:sz w:val="28"/>
                          <w:szCs w:val="28"/>
                          <w:rtl/>
                          <w:lang w:bidi="ar-EG"/>
                        </w:rPr>
                        <w:instrText xml:space="preserve"> </w:instrText>
                      </w:r>
                      <w:r w:rsidRPr="004C0ACE">
                        <w:rPr>
                          <w:rFonts w:cs="Simplified Arabic"/>
                          <w:b/>
                          <w:bCs/>
                          <w:sz w:val="28"/>
                          <w:szCs w:val="28"/>
                          <w:lang w:bidi="ar-EG"/>
                        </w:rPr>
                        <w:instrText>SEQ</w:instrText>
                      </w:r>
                      <w:r w:rsidRPr="004C0ACE">
                        <w:rPr>
                          <w:rFonts w:cs="Simplified Arabic"/>
                          <w:b/>
                          <w:bCs/>
                          <w:sz w:val="28"/>
                          <w:szCs w:val="28"/>
                          <w:rtl/>
                          <w:lang w:bidi="ar-EG"/>
                        </w:rPr>
                        <w:instrText xml:space="preserve"> </w:instrText>
                      </w:r>
                      <w:r w:rsidRPr="004C0ACE">
                        <w:rPr>
                          <w:rFonts w:cs="Simplified Arabic" w:hint="cs"/>
                          <w:b/>
                          <w:bCs/>
                          <w:sz w:val="28"/>
                          <w:szCs w:val="28"/>
                          <w:rtl/>
                          <w:lang w:bidi="ar-EG"/>
                        </w:rPr>
                        <w:instrText>شكل</w:instrText>
                      </w:r>
                      <w:r w:rsidRPr="004C0ACE">
                        <w:rPr>
                          <w:rFonts w:cs="Simplified Arabic"/>
                          <w:b/>
                          <w:bCs/>
                          <w:sz w:val="28"/>
                          <w:szCs w:val="28"/>
                          <w:rtl/>
                          <w:lang w:bidi="ar-EG"/>
                        </w:rPr>
                        <w:instrText xml:space="preserve"> \* </w:instrText>
                      </w:r>
                      <w:r w:rsidRPr="004C0ACE">
                        <w:rPr>
                          <w:rFonts w:cs="Simplified Arabic"/>
                          <w:b/>
                          <w:bCs/>
                          <w:sz w:val="28"/>
                          <w:szCs w:val="28"/>
                          <w:lang w:bidi="ar-EG"/>
                        </w:rPr>
                        <w:instrText>ARABIC</w:instrText>
                      </w:r>
                      <w:r w:rsidRPr="004C0ACE">
                        <w:rPr>
                          <w:rFonts w:cs="Simplified Arabic"/>
                          <w:b/>
                          <w:bCs/>
                          <w:sz w:val="28"/>
                          <w:szCs w:val="28"/>
                          <w:rtl/>
                          <w:lang w:bidi="ar-EG"/>
                        </w:rPr>
                        <w:instrText xml:space="preserve"> </w:instrText>
                      </w:r>
                      <w:r w:rsidRPr="004C0ACE">
                        <w:rPr>
                          <w:rFonts w:cs="Simplified Arabic"/>
                          <w:b/>
                          <w:bCs/>
                          <w:sz w:val="28"/>
                          <w:szCs w:val="28"/>
                          <w:rtl/>
                          <w:lang w:bidi="ar-EG"/>
                        </w:rPr>
                        <w:fldChar w:fldCharType="separate"/>
                      </w:r>
                      <w:r>
                        <w:rPr>
                          <w:rFonts w:cs="Simplified Arabic"/>
                          <w:b/>
                          <w:bCs/>
                          <w:noProof/>
                          <w:sz w:val="28"/>
                          <w:szCs w:val="28"/>
                          <w:rtl/>
                          <w:lang w:bidi="ar-EG"/>
                        </w:rPr>
                        <w:t>4</w:t>
                      </w:r>
                      <w:r w:rsidRPr="004C0ACE">
                        <w:rPr>
                          <w:rFonts w:cs="Simplified Arabic"/>
                          <w:b/>
                          <w:bCs/>
                          <w:sz w:val="28"/>
                          <w:szCs w:val="28"/>
                          <w:rtl/>
                          <w:lang w:bidi="ar-EG"/>
                        </w:rPr>
                        <w:fldChar w:fldCharType="end"/>
                      </w:r>
                      <w:r w:rsidRPr="004C0ACE">
                        <w:rPr>
                          <w:rFonts w:cs="Simplified Arabic"/>
                          <w:b/>
                          <w:bCs/>
                          <w:sz w:val="28"/>
                          <w:szCs w:val="28"/>
                          <w:rtl/>
                          <w:lang w:bidi="ar-EG"/>
                        </w:rPr>
                        <w:t>):</w:t>
                      </w:r>
                      <w:r w:rsidRPr="00526AFF">
                        <w:rPr>
                          <w:rFonts w:cs="Simplified Arabic"/>
                          <w:b/>
                          <w:bCs/>
                          <w:sz w:val="28"/>
                          <w:szCs w:val="28"/>
                          <w:rtl/>
                          <w:lang w:bidi="ar-EG"/>
                        </w:rPr>
                        <w:t xml:space="preserve"> نموذج منع الأزمات بالاعتماد على مبادئ </w:t>
                      </w:r>
                      <w:r w:rsidRPr="00526AFF">
                        <w:rPr>
                          <w:rFonts w:cs="Simplified Arabic" w:hint="eastAsia"/>
                          <w:b/>
                          <w:bCs/>
                          <w:sz w:val="28"/>
                          <w:szCs w:val="28"/>
                          <w:rtl/>
                          <w:lang w:bidi="ar-EG"/>
                        </w:rPr>
                        <w:t>إدارة</w:t>
                      </w:r>
                      <w:r w:rsidRPr="00526AFF">
                        <w:rPr>
                          <w:rFonts w:cs="Simplified Arabic"/>
                          <w:b/>
                          <w:bCs/>
                          <w:sz w:val="28"/>
                          <w:szCs w:val="28"/>
                          <w:rtl/>
                          <w:lang w:bidi="ar-EG"/>
                        </w:rPr>
                        <w:t xml:space="preserve"> الجودة الشاملة، ومبادئ </w:t>
                      </w:r>
                      <w:r w:rsidRPr="00526AFF">
                        <w:rPr>
                          <w:rFonts w:cs="Simplified Arabic" w:hint="eastAsia"/>
                          <w:b/>
                          <w:bCs/>
                          <w:sz w:val="28"/>
                          <w:szCs w:val="28"/>
                          <w:rtl/>
                          <w:lang w:bidi="ar-EG"/>
                        </w:rPr>
                        <w:t>إدارة</w:t>
                      </w:r>
                      <w:r w:rsidRPr="00526AFF">
                        <w:rPr>
                          <w:rFonts w:cs="Simplified Arabic"/>
                          <w:b/>
                          <w:bCs/>
                          <w:sz w:val="28"/>
                          <w:szCs w:val="28"/>
                          <w:rtl/>
                          <w:lang w:bidi="ar-EG"/>
                        </w:rPr>
                        <w:t xml:space="preserve"> </w:t>
                      </w:r>
                      <w:r>
                        <w:rPr>
                          <w:rFonts w:cs="Simplified Arabic" w:hint="cs"/>
                          <w:b/>
                          <w:bCs/>
                          <w:sz w:val="28"/>
                          <w:szCs w:val="28"/>
                          <w:rtl/>
                          <w:lang w:bidi="ar-EG"/>
                        </w:rPr>
                        <w:t xml:space="preserve">المخاطر </w:t>
                      </w:r>
                      <w:r w:rsidRPr="00526AFF">
                        <w:rPr>
                          <w:rFonts w:cs="Simplified Arabic" w:hint="eastAsia"/>
                          <w:b/>
                          <w:bCs/>
                          <w:sz w:val="24"/>
                          <w:szCs w:val="24"/>
                          <w:rtl/>
                          <w:lang w:bidi="ar-EG"/>
                        </w:rPr>
                        <w:t>المصدر</w:t>
                      </w:r>
                      <w:r w:rsidRPr="00526AFF">
                        <w:rPr>
                          <w:rFonts w:cs="Simplified Arabic"/>
                          <w:b/>
                          <w:bCs/>
                          <w:sz w:val="24"/>
                          <w:szCs w:val="24"/>
                          <w:rtl/>
                          <w:lang w:bidi="ar-EG"/>
                        </w:rPr>
                        <w:t>: (</w:t>
                      </w:r>
                      <w:r w:rsidRPr="00526AFF">
                        <w:rPr>
                          <w:rFonts w:asciiTheme="majorBidi" w:hAnsiTheme="majorBidi" w:cstheme="majorBidi"/>
                          <w:sz w:val="24"/>
                          <w:szCs w:val="24"/>
                          <w:lang w:bidi="ar-EG"/>
                        </w:rPr>
                        <w:t xml:space="preserve">Radoica L., 2019: 44 </w:t>
                      </w:r>
                      <w:r w:rsidRPr="00526AFF">
                        <w:rPr>
                          <w:rFonts w:cs="Simplified Arabic"/>
                          <w:b/>
                          <w:bCs/>
                          <w:sz w:val="24"/>
                          <w:szCs w:val="24"/>
                          <w:rtl/>
                          <w:lang w:bidi="ar-EG"/>
                        </w:rPr>
                        <w:t>)</w:t>
                      </w:r>
                      <w:bookmarkEnd w:id="129"/>
                      <w:bookmarkEnd w:id="130"/>
                    </w:p>
                    <w:p w14:paraId="3152AA4C" w14:textId="77777777" w:rsidR="00690F84" w:rsidRPr="00526AFF" w:rsidRDefault="00690F84" w:rsidP="00BE5F6F">
                      <w:pPr>
                        <w:pStyle w:val="a7"/>
                        <w:jc w:val="center"/>
                        <w:rPr>
                          <w:rFonts w:cs="Simplified Arabic"/>
                          <w:b w:val="0"/>
                          <w:bCs w:val="0"/>
                          <w:sz w:val="28"/>
                          <w:szCs w:val="28"/>
                          <w:rtl/>
                          <w:lang w:bidi="ar-EG"/>
                        </w:rPr>
                      </w:pPr>
                      <w:r w:rsidRPr="00526AFF">
                        <w:rPr>
                          <w:rFonts w:cs="Simplified Arabic"/>
                          <w:color w:val="auto"/>
                          <w:sz w:val="28"/>
                          <w:szCs w:val="28"/>
                          <w:rtl/>
                          <w:lang w:bidi="ar-EG"/>
                        </w:rPr>
                        <w:t>المخاطر</w:t>
                      </w:r>
                    </w:p>
                    <w:p w14:paraId="4B5BFC00" w14:textId="77777777" w:rsidR="00690F84" w:rsidRPr="004C0ACE" w:rsidRDefault="00690F84" w:rsidP="00BE5F6F">
                      <w:pPr>
                        <w:spacing w:after="0" w:line="240" w:lineRule="auto"/>
                        <w:jc w:val="center"/>
                        <w:rPr>
                          <w:rFonts w:cs="PT Bold Heading"/>
                          <w:sz w:val="24"/>
                          <w:szCs w:val="24"/>
                          <w:lang w:bidi="ar-EG"/>
                        </w:rPr>
                      </w:pPr>
                    </w:p>
                  </w:txbxContent>
                </v:textbox>
              </v:shape>
            </w:pict>
          </mc:Fallback>
        </mc:AlternateContent>
      </w:r>
      <w:r w:rsidRPr="004C0ACE">
        <w:rPr>
          <w:rFonts w:asciiTheme="majorBidi" w:hAnsiTheme="majorBidi" w:cs="Simplified Arabic"/>
          <w:b w:val="0"/>
          <w:bCs w:val="0"/>
          <w:noProof/>
          <w:sz w:val="32"/>
          <w:szCs w:val="32"/>
        </w:rPr>
        <mc:AlternateContent>
          <mc:Choice Requires="wps">
            <w:drawing>
              <wp:anchor distT="0" distB="0" distL="114300" distR="114300" simplePos="0" relativeHeight="251828224" behindDoc="0" locked="0" layoutInCell="1" allowOverlap="1" wp14:anchorId="6DDCE796" wp14:editId="4EAD457A">
                <wp:simplePos x="0" y="0"/>
                <wp:positionH relativeFrom="column">
                  <wp:posOffset>1484952</wp:posOffset>
                </wp:positionH>
                <wp:positionV relativeFrom="paragraph">
                  <wp:posOffset>280035</wp:posOffset>
                </wp:positionV>
                <wp:extent cx="5840095" cy="395605"/>
                <wp:effectExtent l="0" t="0" r="27305" b="23495"/>
                <wp:wrapNone/>
                <wp:docPr id="26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840095" cy="39560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1CDFE32" w14:textId="77777777" w:rsidR="00690F84" w:rsidRPr="004C0ACE" w:rsidRDefault="00690F84" w:rsidP="00BE5F6F">
                            <w:pPr>
                              <w:spacing w:after="0" w:line="240" w:lineRule="auto"/>
                              <w:jc w:val="center"/>
                              <w:rPr>
                                <w:rFonts w:cs="PT Bold Heading"/>
                                <w:sz w:val="24"/>
                                <w:szCs w:val="24"/>
                                <w:lang w:bidi="ar-EG"/>
                              </w:rPr>
                            </w:pPr>
                            <w:r w:rsidRPr="005F1DF8">
                              <w:rPr>
                                <w:rFonts w:cs="PT Bold Heading"/>
                                <w:sz w:val="24"/>
                                <w:szCs w:val="24"/>
                                <w:rtl/>
                                <w:lang w:bidi="ar-EG"/>
                              </w:rPr>
                              <w:t xml:space="preserve">تحقيق الاستقرار </w:t>
                            </w:r>
                            <w:r>
                              <w:rPr>
                                <w:rFonts w:cs="PT Bold Heading" w:hint="cs"/>
                                <w:sz w:val="24"/>
                                <w:szCs w:val="24"/>
                                <w:rtl/>
                                <w:lang w:bidi="ar-EG"/>
                              </w:rPr>
                              <w:t xml:space="preserve">عند </w:t>
                            </w:r>
                            <w:r w:rsidRPr="005F1DF8">
                              <w:rPr>
                                <w:rFonts w:cs="PT Bold Heading"/>
                                <w:sz w:val="24"/>
                                <w:szCs w:val="24"/>
                                <w:rtl/>
                                <w:lang w:bidi="ar-EG"/>
                              </w:rPr>
                              <w:t>التغيير والاندماج في النظام وتعزيز قدرة المنظمة على مواجهة الأزمات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DCE796" id="_x0000_s1070" type="#_x0000_t202" style="position:absolute;left:0;text-align:left;margin-left:116.95pt;margin-top:22.05pt;width:459.85pt;height:31.15pt;flip:x;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" fillcolor="white [3201]" strokecolor="#4472c4 [3204]" strokeweight="1pt">
                <v:textbox>
                  <w:txbxContent>
                    <w:p w14:paraId="71CDFE32" w14:textId="77777777" w:rsidR="00690F84" w:rsidRPr="004C0ACE" w:rsidRDefault="00690F84" w:rsidP="00BE5F6F">
                      <w:pPr>
                        <w:spacing w:after="0" w:line="240" w:lineRule="auto"/>
                        <w:jc w:val="center"/>
                        <w:rPr>
                          <w:rFonts w:cs="PT Bold Heading"/>
                          <w:sz w:val="24"/>
                          <w:szCs w:val="24"/>
                          <w:lang w:bidi="ar-EG"/>
                        </w:rPr>
                      </w:pPr>
                      <w:r w:rsidRPr="005F1DF8">
                        <w:rPr>
                          <w:rFonts w:cs="PT Bold Heading"/>
                          <w:sz w:val="24"/>
                          <w:szCs w:val="24"/>
                          <w:rtl/>
                          <w:lang w:bidi="ar-EG"/>
                        </w:rPr>
                        <w:t xml:space="preserve">تحقيق الاستقرار </w:t>
                      </w:r>
                      <w:r>
                        <w:rPr>
                          <w:rFonts w:cs="PT Bold Heading" w:hint="cs"/>
                          <w:sz w:val="24"/>
                          <w:szCs w:val="24"/>
                          <w:rtl/>
                          <w:lang w:bidi="ar-EG"/>
                        </w:rPr>
                        <w:t xml:space="preserve">عند </w:t>
                      </w:r>
                      <w:r w:rsidRPr="005F1DF8">
                        <w:rPr>
                          <w:rFonts w:cs="PT Bold Heading"/>
                          <w:sz w:val="24"/>
                          <w:szCs w:val="24"/>
                          <w:rtl/>
                          <w:lang w:bidi="ar-EG"/>
                        </w:rPr>
                        <w:t>التغيير والاندماج في النظام وتعزيز قدرة المنظمة على مواجهة الأزمات</w:t>
                      </w:r>
                    </w:p>
                  </w:txbxContent>
                </v:textbox>
              </v:shape>
            </w:pict>
          </mc:Fallback>
        </mc:AlternateContent>
      </w:r>
    </w:p>
    <w:p w14:paraId="4457C7B5" w14:textId="53EE9480" w:rsidR="00BE5F6F" w:rsidRDefault="00BE5F6F" w:rsidP="00BE5F6F">
      <w:pPr>
        <w:autoSpaceDE w:val="0"/>
        <w:autoSpaceDN w:val="0"/>
        <w:adjustRightInd w:val="0"/>
        <w:spacing w:after="0" w:line="240" w:lineRule="auto"/>
        <w:jc w:val="center"/>
        <w:rPr>
          <w:rFonts w:asciiTheme="majorBidi" w:hAnsiTheme="majorBidi" w:cs="Simplified Arabic"/>
          <w:b/>
          <w:bCs/>
          <w:sz w:val="32"/>
          <w:szCs w:val="32"/>
          <w:u w:val="single"/>
          <w:rtl/>
          <w:lang w:bidi="ar-EG"/>
        </w:rPr>
        <w:sectPr w:rsidR="00BE5F6F" w:rsidSect="00BE5F6F">
          <w:headerReference w:type="default" r:id="rId22"/>
          <w:footerReference w:type="default" r:id="rId23"/>
          <w:pgSz w:w="16838" w:h="11906" w:orient="landscape"/>
          <w:pgMar w:top="180" w:right="1440" w:bottom="360" w:left="1440" w:header="720" w:footer="720" w:gutter="0"/>
          <w:cols w:space="720"/>
          <w:bidi/>
          <w:rtlGutter/>
          <w:docGrid w:linePitch="360"/>
        </w:sectPr>
      </w:pPr>
    </w:p>
    <w:p w14:paraId="7F7693E4" w14:textId="77777777" w:rsidR="00BE5F6F" w:rsidRPr="00997BF8" w:rsidRDefault="00BE5F6F" w:rsidP="00BE5F6F">
      <w:pPr>
        <w:autoSpaceDE w:val="0"/>
        <w:autoSpaceDN w:val="0"/>
        <w:adjustRightInd w:val="0"/>
        <w:spacing w:after="0" w:line="240" w:lineRule="auto"/>
        <w:ind w:firstLine="720"/>
        <w:jc w:val="both"/>
        <w:rPr>
          <w:rFonts w:asciiTheme="majorBidi" w:hAnsiTheme="majorBidi" w:cs="Simplified Arabic"/>
          <w:b/>
          <w:bCs/>
          <w:sz w:val="28"/>
          <w:szCs w:val="28"/>
          <w:rtl/>
          <w:lang w:bidi="ar-EG"/>
        </w:rPr>
      </w:pPr>
      <w:bookmarkStart w:id="131" w:name="_Hlk192594901"/>
      <w:bookmarkStart w:id="132" w:name="_Hlk192594828"/>
      <w:r w:rsidRPr="00997BF8">
        <w:rPr>
          <w:rFonts w:asciiTheme="majorBidi" w:hAnsiTheme="majorBidi" w:cs="Simplified Arabic"/>
          <w:sz w:val="28"/>
          <w:szCs w:val="28"/>
          <w:rtl/>
          <w:lang w:bidi="ar-EG"/>
        </w:rPr>
        <w:lastRenderedPageBreak/>
        <w:t>تتحمل ال</w:t>
      </w:r>
      <w:r>
        <w:rPr>
          <w:rFonts w:asciiTheme="majorBidi" w:hAnsiTheme="majorBidi" w:cs="Simplified Arabic"/>
          <w:sz w:val="28"/>
          <w:szCs w:val="28"/>
          <w:rtl/>
          <w:lang w:bidi="ar-EG"/>
        </w:rPr>
        <w:t>إدارة</w:t>
      </w:r>
      <w:r w:rsidRPr="00997BF8">
        <w:rPr>
          <w:rFonts w:asciiTheme="majorBidi" w:hAnsiTheme="majorBidi" w:cs="Simplified Arabic"/>
          <w:sz w:val="28"/>
          <w:szCs w:val="28"/>
          <w:rtl/>
          <w:lang w:bidi="ar-EG"/>
        </w:rPr>
        <w:t xml:space="preserve"> العليا أكبر مسؤولية عن جميع نجاحات وإخفاقات المنظمة</w:t>
      </w:r>
      <w:r w:rsidRPr="00997BF8">
        <w:rPr>
          <w:rFonts w:asciiTheme="majorBidi" w:hAnsiTheme="majorBidi" w:cs="Simplified Arabic" w:hint="cs"/>
          <w:sz w:val="28"/>
          <w:szCs w:val="28"/>
          <w:rtl/>
          <w:lang w:bidi="ar-EG"/>
        </w:rPr>
        <w:t xml:space="preserve"> (</w:t>
      </w:r>
      <w:r w:rsidRPr="00997BF8">
        <w:rPr>
          <w:rFonts w:asciiTheme="majorBidi" w:hAnsiTheme="majorBidi" w:cs="Simplified Arabic"/>
          <w:sz w:val="28"/>
          <w:szCs w:val="28"/>
          <w:lang w:bidi="ar-EG"/>
        </w:rPr>
        <w:t>Luburi</w:t>
      </w:r>
      <w:r>
        <w:rPr>
          <w:rFonts w:asciiTheme="majorBidi" w:hAnsiTheme="majorBidi" w:cs="Simplified Arabic"/>
          <w:sz w:val="28"/>
          <w:szCs w:val="28"/>
          <w:lang w:bidi="ar-EG"/>
        </w:rPr>
        <w:t>c</w:t>
      </w:r>
      <w:r w:rsidRPr="00997BF8">
        <w:rPr>
          <w:rFonts w:asciiTheme="majorBidi" w:hAnsiTheme="majorBidi" w:cs="Simplified Arabic"/>
          <w:sz w:val="28"/>
          <w:szCs w:val="28"/>
          <w:lang w:bidi="ar-EG"/>
        </w:rPr>
        <w:t>, R. (2010), pp. 213-221</w:t>
      </w:r>
      <w:r w:rsidRPr="00997BF8">
        <w:rPr>
          <w:rFonts w:asciiTheme="majorBidi" w:hAnsiTheme="majorBidi" w:cs="Simplified Arabic" w:hint="cs"/>
          <w:sz w:val="28"/>
          <w:szCs w:val="28"/>
          <w:rtl/>
          <w:lang w:bidi="ar-EG"/>
        </w:rPr>
        <w:t xml:space="preserve">. </w:t>
      </w:r>
      <w:r w:rsidRPr="00997BF8">
        <w:rPr>
          <w:rFonts w:asciiTheme="majorBidi" w:hAnsiTheme="majorBidi" w:cs="Simplified Arabic"/>
          <w:sz w:val="28"/>
          <w:szCs w:val="28"/>
          <w:rtl/>
          <w:lang w:bidi="ar-EG"/>
        </w:rPr>
        <w:t>تتمثل مهمتها في الرصد والتحليل المستمرين للسياق الخارجي والداخلي للمنظمة ، من أجل ضمان النجاح</w:t>
      </w:r>
      <w:r w:rsidRPr="00997BF8">
        <w:rPr>
          <w:rFonts w:asciiTheme="majorBidi" w:hAnsiTheme="majorBidi" w:cs="Simplified Arabic" w:hint="cs"/>
          <w:sz w:val="28"/>
          <w:szCs w:val="28"/>
          <w:rtl/>
          <w:lang w:bidi="ar-EG"/>
        </w:rPr>
        <w:t xml:space="preserve"> (</w:t>
      </w:r>
      <w:r w:rsidRPr="00997BF8">
        <w:rPr>
          <w:rFonts w:asciiTheme="majorBidi" w:hAnsiTheme="majorBidi" w:cs="Simplified Arabic"/>
          <w:sz w:val="28"/>
          <w:szCs w:val="28"/>
          <w:lang w:bidi="ar-EG"/>
        </w:rPr>
        <w:t>Rakovi</w:t>
      </w:r>
      <w:r>
        <w:rPr>
          <w:rFonts w:asciiTheme="majorBidi" w:hAnsiTheme="majorBidi" w:cs="Simplified Arabic"/>
          <w:sz w:val="28"/>
          <w:szCs w:val="28"/>
          <w:lang w:bidi="ar-EG"/>
        </w:rPr>
        <w:t>c</w:t>
      </w:r>
      <w:r w:rsidRPr="00997BF8">
        <w:rPr>
          <w:rFonts w:asciiTheme="majorBidi" w:hAnsiTheme="majorBidi" w:cs="Simplified Arabic"/>
          <w:sz w:val="28"/>
          <w:szCs w:val="28"/>
          <w:lang w:bidi="ar-EG"/>
        </w:rPr>
        <w:t>, R., 2018</w:t>
      </w:r>
      <w:r w:rsidRPr="00997BF8">
        <w:rPr>
          <w:rFonts w:asciiTheme="majorBidi" w:hAnsiTheme="majorBidi" w:cs="Simplified Arabic" w:hint="cs"/>
          <w:sz w:val="28"/>
          <w:szCs w:val="28"/>
          <w:rtl/>
          <w:lang w:bidi="ar-EG"/>
        </w:rPr>
        <w:t>)</w:t>
      </w:r>
      <w:r w:rsidRPr="00997BF8">
        <w:rPr>
          <w:rFonts w:asciiTheme="majorBidi" w:hAnsiTheme="majorBidi" w:cs="Simplified Arabic"/>
          <w:sz w:val="28"/>
          <w:szCs w:val="28"/>
          <w:rtl/>
          <w:lang w:bidi="ar-EG"/>
        </w:rPr>
        <w:t>.</w:t>
      </w:r>
      <w:r w:rsidRPr="00997BF8">
        <w:rPr>
          <w:rFonts w:asciiTheme="majorBidi" w:hAnsiTheme="majorBidi" w:cs="Simplified Arabic" w:hint="cs"/>
          <w:sz w:val="28"/>
          <w:szCs w:val="28"/>
          <w:rtl/>
          <w:lang w:bidi="ar-EG"/>
        </w:rPr>
        <w:t xml:space="preserve"> </w:t>
      </w:r>
      <w:r w:rsidRPr="00997BF8">
        <w:rPr>
          <w:rFonts w:asciiTheme="majorBidi" w:hAnsiTheme="majorBidi" w:cs="Simplified Arabic"/>
          <w:sz w:val="28"/>
          <w:szCs w:val="28"/>
          <w:rtl/>
          <w:lang w:bidi="ar-EG"/>
        </w:rPr>
        <w:t>يجب على ال</w:t>
      </w:r>
      <w:r>
        <w:rPr>
          <w:rFonts w:asciiTheme="majorBidi" w:hAnsiTheme="majorBidi" w:cs="Simplified Arabic"/>
          <w:sz w:val="28"/>
          <w:szCs w:val="28"/>
          <w:rtl/>
          <w:lang w:bidi="ar-EG"/>
        </w:rPr>
        <w:t>إدارة</w:t>
      </w:r>
      <w:r w:rsidRPr="00997BF8">
        <w:rPr>
          <w:rFonts w:asciiTheme="majorBidi" w:hAnsiTheme="majorBidi" w:cs="Simplified Arabic"/>
          <w:sz w:val="28"/>
          <w:szCs w:val="28"/>
          <w:rtl/>
          <w:lang w:bidi="ar-EG"/>
        </w:rPr>
        <w:t xml:space="preserve"> تهيئة الظروف اللازمة التي تمكن الموظفين من حل أسباب المشاكل والحوادث في الوقت المناسب وبطريقة مناسبة ، لمنع ظهور أزمة محتملة</w:t>
      </w:r>
      <w:r w:rsidRPr="00997BF8">
        <w:rPr>
          <w:rFonts w:asciiTheme="majorBidi" w:hAnsiTheme="majorBidi" w:cs="Simplified Arabic"/>
          <w:sz w:val="28"/>
          <w:szCs w:val="28"/>
          <w:lang w:bidi="ar-EG"/>
        </w:rPr>
        <w:t>.</w:t>
      </w:r>
    </w:p>
    <w:p w14:paraId="03148466" w14:textId="77777777" w:rsidR="00BE5F6F" w:rsidRPr="00997BF8" w:rsidRDefault="00BE5F6F" w:rsidP="00BE5F6F">
      <w:pPr>
        <w:autoSpaceDE w:val="0"/>
        <w:autoSpaceDN w:val="0"/>
        <w:adjustRightInd w:val="0"/>
        <w:spacing w:after="0" w:line="240" w:lineRule="auto"/>
        <w:ind w:firstLine="720"/>
        <w:jc w:val="both"/>
        <w:rPr>
          <w:rFonts w:asciiTheme="majorBidi" w:hAnsiTheme="majorBidi" w:cs="Simplified Arabic"/>
          <w:sz w:val="28"/>
          <w:szCs w:val="28"/>
          <w:rtl/>
          <w:lang w:bidi="ar-EG"/>
        </w:rPr>
      </w:pPr>
      <w:r w:rsidRPr="00997BF8">
        <w:rPr>
          <w:rFonts w:asciiTheme="majorBidi" w:hAnsiTheme="majorBidi" w:cs="Simplified Arabic"/>
          <w:sz w:val="28"/>
          <w:szCs w:val="28"/>
          <w:rtl/>
          <w:lang w:bidi="ar-EG"/>
        </w:rPr>
        <w:t>يجب على جميع الموظفين في المنظمة أن يحللوا بدقة ما إذا كانت المشاكل التي يواجهونها ناتجة عن أخطاء تم ارتكابها، أو نتيجة لعمليات غير كافية وغير ناجحة. أظهرت العديد من الدراسات أن معظم المشكلات تنشأ بالفعل من مثل هذه العمليات وليس من أي أخطاء فردية. بدلا من الجهود غير الفعالة والمرهقة للتعامل مع الأخطاء بشكل فردي ، من الضروري مراجعة وتحسين العمليات التي تشكل الأسباب الجذرية للمشكلة باستمرار ، حتى لا تتكرر.</w:t>
      </w:r>
    </w:p>
    <w:p w14:paraId="4527E631" w14:textId="77777777" w:rsidR="00BE5F6F" w:rsidRPr="00997BF8" w:rsidRDefault="00BE5F6F" w:rsidP="00BE5F6F">
      <w:pPr>
        <w:autoSpaceDE w:val="0"/>
        <w:autoSpaceDN w:val="0"/>
        <w:adjustRightInd w:val="0"/>
        <w:spacing w:after="0" w:line="240" w:lineRule="auto"/>
        <w:ind w:firstLine="720"/>
        <w:jc w:val="both"/>
        <w:rPr>
          <w:rFonts w:asciiTheme="majorBidi" w:hAnsiTheme="majorBidi" w:cs="Simplified Arabic"/>
          <w:sz w:val="28"/>
          <w:szCs w:val="28"/>
          <w:rtl/>
          <w:lang w:bidi="ar-EG"/>
        </w:rPr>
      </w:pPr>
      <w:r w:rsidRPr="00997BF8">
        <w:rPr>
          <w:rFonts w:asciiTheme="majorBidi" w:hAnsiTheme="majorBidi" w:cs="Simplified Arabic"/>
          <w:sz w:val="28"/>
          <w:szCs w:val="28"/>
          <w:rtl/>
          <w:lang w:bidi="ar-EG"/>
        </w:rPr>
        <w:t xml:space="preserve">في هذا النموذج ، تعمل مبادئ </w:t>
      </w:r>
      <w:r>
        <w:rPr>
          <w:rFonts w:asciiTheme="majorBidi" w:hAnsiTheme="majorBidi" w:cs="Simplified Arabic"/>
          <w:sz w:val="28"/>
          <w:szCs w:val="28"/>
          <w:rtl/>
          <w:lang w:bidi="ar-EG"/>
        </w:rPr>
        <w:t>إدارة</w:t>
      </w:r>
      <w:r w:rsidRPr="00997BF8">
        <w:rPr>
          <w:rFonts w:asciiTheme="majorBidi" w:hAnsiTheme="majorBidi" w:cs="Simplified Arabic"/>
          <w:sz w:val="28"/>
          <w:szCs w:val="28"/>
          <w:rtl/>
          <w:lang w:bidi="ar-EG"/>
        </w:rPr>
        <w:t xml:space="preserve"> الجودة ومبادئ </w:t>
      </w:r>
      <w:r>
        <w:rPr>
          <w:rFonts w:asciiTheme="majorBidi" w:hAnsiTheme="majorBidi" w:cs="Simplified Arabic"/>
          <w:sz w:val="28"/>
          <w:szCs w:val="28"/>
          <w:rtl/>
          <w:lang w:bidi="ar-EG"/>
        </w:rPr>
        <w:t>إدارة</w:t>
      </w:r>
      <w:r w:rsidRPr="00997BF8">
        <w:rPr>
          <w:rFonts w:asciiTheme="majorBidi" w:hAnsiTheme="majorBidi" w:cs="Simplified Arabic"/>
          <w:sz w:val="28"/>
          <w:szCs w:val="28"/>
          <w:rtl/>
          <w:lang w:bidi="ar-EG"/>
        </w:rPr>
        <w:t xml:space="preserve"> المخاطر بشكل متناغم ومتناغم ومتزامن وتآزري. إن تطبيق هذه المبادئ لا يساهم فقط في تحقيق رسالتها ورؤيتها وسياستها وأهدافها بشكل أكثر فعالية وكفاءة ، بل يزيد أيضا بشكل كبير من الوعي بالفرص التي يتيحها تنفيذها الكامل داخل المنظمة نفسها. وكما رأينا بالفعل ، هناك العديد من الآثار التآزرية التي يجلبها تنفيذ هذه المبادئ على المنظمات للمساعدة في منع حدوث أزمة. من الأهمية بمكان تأثيرها الكبير في تغيير طريقة التفكير بين جميع أصحاب المصلحة. هذه الطريقة الجديدة في التفكير تخلق سلوكيات جديدة وثقافة أعمال محسنة أكثر قدرة على منع حدوث أزمة بنجاح وتحقيق نجاح مستدام</w:t>
      </w:r>
      <w:r w:rsidRPr="00997BF8">
        <w:rPr>
          <w:rFonts w:asciiTheme="majorBidi" w:hAnsiTheme="majorBidi" w:cs="Simplified Arabic" w:hint="cs"/>
          <w:sz w:val="28"/>
          <w:szCs w:val="28"/>
          <w:rtl/>
          <w:lang w:bidi="ar-EG"/>
        </w:rPr>
        <w:t xml:space="preserve"> (</w:t>
      </w:r>
      <w:r w:rsidRPr="00997BF8">
        <w:rPr>
          <w:rFonts w:asciiTheme="majorBidi" w:hAnsiTheme="majorBidi" w:cs="Simplified Arabic"/>
          <w:sz w:val="28"/>
          <w:szCs w:val="28"/>
          <w:lang w:bidi="ar-EG"/>
        </w:rPr>
        <w:t>Luburi</w:t>
      </w:r>
      <w:r>
        <w:rPr>
          <w:rFonts w:asciiTheme="majorBidi" w:hAnsiTheme="majorBidi" w:cs="Simplified Arabic"/>
          <w:sz w:val="28"/>
          <w:szCs w:val="28"/>
          <w:lang w:bidi="ar-EG"/>
        </w:rPr>
        <w:t>c</w:t>
      </w:r>
      <w:r w:rsidRPr="00997BF8">
        <w:rPr>
          <w:rFonts w:asciiTheme="majorBidi" w:hAnsiTheme="majorBidi" w:cs="Simplified Arabic"/>
          <w:sz w:val="28"/>
          <w:szCs w:val="28"/>
          <w:lang w:bidi="ar-EG"/>
        </w:rPr>
        <w:t>, R. 2018a</w:t>
      </w:r>
      <w:r w:rsidRPr="00997BF8">
        <w:rPr>
          <w:rFonts w:asciiTheme="majorBidi" w:hAnsiTheme="majorBidi" w:cs="Simplified Arabic" w:hint="cs"/>
          <w:sz w:val="28"/>
          <w:szCs w:val="28"/>
          <w:rtl/>
          <w:lang w:bidi="ar-EG"/>
        </w:rPr>
        <w:t>)</w:t>
      </w:r>
      <w:r w:rsidRPr="00997BF8">
        <w:rPr>
          <w:rFonts w:asciiTheme="majorBidi" w:hAnsiTheme="majorBidi" w:cs="Simplified Arabic"/>
          <w:sz w:val="28"/>
          <w:szCs w:val="28"/>
          <w:rtl/>
          <w:lang w:bidi="ar-EG"/>
        </w:rPr>
        <w:t>.</w:t>
      </w:r>
    </w:p>
    <w:p w14:paraId="26B6B4EE" w14:textId="77777777" w:rsidR="00BE5F6F" w:rsidRPr="00997BF8" w:rsidRDefault="00BE5F6F" w:rsidP="00BE5F6F">
      <w:pPr>
        <w:autoSpaceDE w:val="0"/>
        <w:autoSpaceDN w:val="0"/>
        <w:adjustRightInd w:val="0"/>
        <w:spacing w:after="0" w:line="240" w:lineRule="auto"/>
        <w:ind w:firstLine="720"/>
        <w:jc w:val="both"/>
        <w:rPr>
          <w:rFonts w:asciiTheme="majorBidi" w:hAnsiTheme="majorBidi" w:cs="Simplified Arabic"/>
          <w:sz w:val="28"/>
          <w:szCs w:val="28"/>
          <w:rtl/>
          <w:lang w:bidi="ar-EG"/>
        </w:rPr>
      </w:pPr>
      <w:r w:rsidRPr="00997BF8">
        <w:rPr>
          <w:rFonts w:asciiTheme="majorBidi" w:hAnsiTheme="majorBidi" w:cs="Simplified Arabic"/>
          <w:sz w:val="28"/>
          <w:szCs w:val="28"/>
          <w:rtl/>
          <w:lang w:bidi="ar-EG"/>
        </w:rPr>
        <w:t xml:space="preserve">لا يمكن أن تكون مبادئ </w:t>
      </w:r>
      <w:r>
        <w:rPr>
          <w:rFonts w:asciiTheme="majorBidi" w:hAnsiTheme="majorBidi" w:cs="Simplified Arabic"/>
          <w:sz w:val="28"/>
          <w:szCs w:val="28"/>
          <w:rtl/>
          <w:lang w:bidi="ar-EG"/>
        </w:rPr>
        <w:t>إدارة</w:t>
      </w:r>
      <w:r w:rsidRPr="00997BF8">
        <w:rPr>
          <w:rFonts w:asciiTheme="majorBidi" w:hAnsiTheme="majorBidi" w:cs="Simplified Arabic"/>
          <w:sz w:val="28"/>
          <w:szCs w:val="28"/>
          <w:rtl/>
          <w:lang w:bidi="ar-EG"/>
        </w:rPr>
        <w:t xml:space="preserve"> الجودة فعالة وفعالة بشكل كامل بدون ثقافة جودة متطورة و"تفكير قائم على المخاطر". وبنفس الطريقة ، تتطلب مبادئ </w:t>
      </w:r>
      <w:r>
        <w:rPr>
          <w:rFonts w:asciiTheme="majorBidi" w:hAnsiTheme="majorBidi" w:cs="Simplified Arabic"/>
          <w:sz w:val="28"/>
          <w:szCs w:val="28"/>
          <w:rtl/>
          <w:lang w:bidi="ar-EG"/>
        </w:rPr>
        <w:t>إدارة</w:t>
      </w:r>
      <w:r w:rsidRPr="00997BF8">
        <w:rPr>
          <w:rFonts w:asciiTheme="majorBidi" w:hAnsiTheme="majorBidi" w:cs="Simplified Arabic"/>
          <w:sz w:val="28"/>
          <w:szCs w:val="28"/>
          <w:rtl/>
          <w:lang w:bidi="ar-EG"/>
        </w:rPr>
        <w:t xml:space="preserve"> المخاطر ثقافة مخاطر متطورة وتوقع المخاطر وكشفها في الوقت المناسب. تعد ثقافة الجودة المتقدمة وثقافة المخاطر مصدرا كبيرا للقوة للمنظمة ، تماما كما يمكن أن تكون سببا رئيسيا للضعف بدونها</w:t>
      </w:r>
      <w:r w:rsidRPr="00997BF8">
        <w:rPr>
          <w:rFonts w:asciiTheme="majorBidi" w:hAnsiTheme="majorBidi" w:cs="Simplified Arabic" w:hint="cs"/>
          <w:sz w:val="28"/>
          <w:szCs w:val="28"/>
          <w:rtl/>
          <w:lang w:bidi="ar-EG"/>
        </w:rPr>
        <w:t xml:space="preserve"> (</w:t>
      </w:r>
      <w:r w:rsidRPr="00997BF8">
        <w:rPr>
          <w:rFonts w:asciiTheme="majorBidi" w:hAnsiTheme="majorBidi" w:cs="Simplified Arabic"/>
          <w:sz w:val="28"/>
          <w:szCs w:val="28"/>
          <w:lang w:bidi="ar-EG"/>
        </w:rPr>
        <w:t>Luburi</w:t>
      </w:r>
      <w:r>
        <w:rPr>
          <w:rFonts w:asciiTheme="majorBidi" w:hAnsiTheme="majorBidi" w:cs="Simplified Arabic"/>
          <w:sz w:val="28"/>
          <w:szCs w:val="28"/>
          <w:lang w:bidi="ar-EG"/>
        </w:rPr>
        <w:t>c</w:t>
      </w:r>
      <w:r w:rsidRPr="00997BF8">
        <w:rPr>
          <w:rFonts w:asciiTheme="majorBidi" w:hAnsiTheme="majorBidi" w:cs="Simplified Arabic"/>
          <w:sz w:val="28"/>
          <w:szCs w:val="28"/>
          <w:lang w:bidi="ar-EG"/>
        </w:rPr>
        <w:t>, R., 2017</w:t>
      </w:r>
      <w:r w:rsidRPr="00997BF8">
        <w:rPr>
          <w:rFonts w:asciiTheme="majorBidi" w:hAnsiTheme="majorBidi" w:cs="Simplified Arabic" w:hint="cs"/>
          <w:sz w:val="28"/>
          <w:szCs w:val="28"/>
          <w:rtl/>
          <w:lang w:bidi="ar-EG"/>
        </w:rPr>
        <w:t>).</w:t>
      </w:r>
    </w:p>
    <w:p w14:paraId="4A47D1BF" w14:textId="77777777" w:rsidR="00BE5F6F" w:rsidRPr="00997BF8" w:rsidRDefault="00BE5F6F" w:rsidP="00BE5F6F">
      <w:pPr>
        <w:autoSpaceDE w:val="0"/>
        <w:autoSpaceDN w:val="0"/>
        <w:adjustRightInd w:val="0"/>
        <w:spacing w:after="0" w:line="240" w:lineRule="auto"/>
        <w:ind w:firstLine="720"/>
        <w:jc w:val="both"/>
        <w:rPr>
          <w:rFonts w:asciiTheme="majorBidi" w:hAnsiTheme="majorBidi" w:cs="Simplified Arabic"/>
          <w:sz w:val="28"/>
          <w:szCs w:val="28"/>
          <w:rtl/>
          <w:lang w:bidi="ar-EG"/>
        </w:rPr>
      </w:pPr>
      <w:r w:rsidRPr="00997BF8">
        <w:rPr>
          <w:rFonts w:asciiTheme="majorBidi" w:hAnsiTheme="majorBidi" w:cs="Simplified Arabic"/>
          <w:sz w:val="28"/>
          <w:szCs w:val="28"/>
          <w:rtl/>
          <w:lang w:bidi="ar-EG"/>
        </w:rPr>
        <w:t>ولا يمكن أن يكون هناك نجاح في منع الأزمات دون ال</w:t>
      </w:r>
      <w:r>
        <w:rPr>
          <w:rFonts w:asciiTheme="majorBidi" w:hAnsiTheme="majorBidi" w:cs="Simplified Arabic"/>
          <w:sz w:val="28"/>
          <w:szCs w:val="28"/>
          <w:rtl/>
          <w:lang w:bidi="ar-EG"/>
        </w:rPr>
        <w:t>إدارة</w:t>
      </w:r>
      <w:r w:rsidRPr="00997BF8">
        <w:rPr>
          <w:rFonts w:asciiTheme="majorBidi" w:hAnsiTheme="majorBidi" w:cs="Simplified Arabic"/>
          <w:sz w:val="28"/>
          <w:szCs w:val="28"/>
          <w:rtl/>
          <w:lang w:bidi="ar-EG"/>
        </w:rPr>
        <w:t xml:space="preserve"> الناجحة للتغيير والصراع. يجب أولا تنفيذ التغييرات بنجاح في ظل ظروف مستقرة حتى يمكن تنفيذها بنجاح في حالات التصعيد المحتمل للمشاكل والحوادث</w:t>
      </w:r>
      <w:r w:rsidRPr="00997BF8">
        <w:rPr>
          <w:rFonts w:asciiTheme="majorBidi" w:hAnsiTheme="majorBidi" w:cs="Simplified Arabic" w:hint="cs"/>
          <w:sz w:val="28"/>
          <w:szCs w:val="28"/>
          <w:rtl/>
          <w:lang w:bidi="ar-EG"/>
        </w:rPr>
        <w:t>(</w:t>
      </w:r>
      <w:r w:rsidRPr="00997BF8">
        <w:rPr>
          <w:rFonts w:asciiTheme="majorBidi" w:hAnsiTheme="majorBidi" w:cs="Simplified Arabic"/>
          <w:sz w:val="28"/>
          <w:szCs w:val="28"/>
          <w:lang w:bidi="ar-EG"/>
        </w:rPr>
        <w:t>Luburi</w:t>
      </w:r>
      <w:r>
        <w:rPr>
          <w:rFonts w:asciiTheme="majorBidi" w:hAnsiTheme="majorBidi" w:cs="Simplified Arabic"/>
          <w:sz w:val="28"/>
          <w:szCs w:val="28"/>
          <w:lang w:bidi="ar-EG"/>
        </w:rPr>
        <w:t>c</w:t>
      </w:r>
      <w:r w:rsidRPr="00997BF8">
        <w:rPr>
          <w:rFonts w:asciiTheme="majorBidi" w:hAnsiTheme="majorBidi" w:cs="Simplified Arabic"/>
          <w:sz w:val="28"/>
          <w:szCs w:val="28"/>
          <w:lang w:bidi="ar-EG"/>
        </w:rPr>
        <w:t>, R., 2013</w:t>
      </w:r>
      <w:r w:rsidRPr="00997BF8">
        <w:rPr>
          <w:rFonts w:asciiTheme="majorBidi" w:hAnsiTheme="majorBidi" w:cs="Simplified Arabic" w:hint="cs"/>
          <w:sz w:val="28"/>
          <w:szCs w:val="28"/>
          <w:rtl/>
          <w:lang w:bidi="ar-EG"/>
        </w:rPr>
        <w:t>)</w:t>
      </w:r>
      <w:r w:rsidRPr="00997BF8">
        <w:rPr>
          <w:rFonts w:asciiTheme="majorBidi" w:hAnsiTheme="majorBidi" w:cs="Simplified Arabic"/>
          <w:sz w:val="28"/>
          <w:szCs w:val="28"/>
          <w:rtl/>
          <w:lang w:bidi="ar-EG"/>
        </w:rPr>
        <w:t>.</w:t>
      </w:r>
    </w:p>
    <w:p w14:paraId="40466A92" w14:textId="77777777" w:rsidR="00BE5F6F" w:rsidRPr="00997BF8" w:rsidRDefault="00BE5F6F" w:rsidP="00BE5F6F">
      <w:pPr>
        <w:autoSpaceDE w:val="0"/>
        <w:autoSpaceDN w:val="0"/>
        <w:adjustRightInd w:val="0"/>
        <w:spacing w:after="0" w:line="240" w:lineRule="auto"/>
        <w:ind w:firstLine="720"/>
        <w:jc w:val="both"/>
        <w:rPr>
          <w:rFonts w:asciiTheme="majorBidi" w:hAnsiTheme="majorBidi" w:cs="Simplified Arabic"/>
          <w:sz w:val="28"/>
          <w:szCs w:val="28"/>
          <w:rtl/>
          <w:lang w:bidi="ar-EG"/>
        </w:rPr>
      </w:pPr>
      <w:r w:rsidRPr="00997BF8">
        <w:rPr>
          <w:rFonts w:asciiTheme="majorBidi" w:hAnsiTheme="majorBidi" w:cs="Simplified Arabic" w:hint="cs"/>
          <w:sz w:val="28"/>
          <w:szCs w:val="28"/>
          <w:rtl/>
          <w:lang w:bidi="ar-EG"/>
        </w:rPr>
        <w:t xml:space="preserve">كما </w:t>
      </w:r>
      <w:r w:rsidRPr="00997BF8">
        <w:rPr>
          <w:rFonts w:asciiTheme="majorBidi" w:hAnsiTheme="majorBidi" w:cs="Simplified Arabic"/>
          <w:sz w:val="28"/>
          <w:szCs w:val="28"/>
          <w:rtl/>
          <w:lang w:bidi="ar-EG"/>
        </w:rPr>
        <w:t xml:space="preserve">لا يمكن أن تكون هناك </w:t>
      </w:r>
      <w:r>
        <w:rPr>
          <w:rFonts w:asciiTheme="majorBidi" w:hAnsiTheme="majorBidi" w:cs="Simplified Arabic"/>
          <w:sz w:val="28"/>
          <w:szCs w:val="28"/>
          <w:rtl/>
          <w:lang w:bidi="ar-EG"/>
        </w:rPr>
        <w:t>إدارة</w:t>
      </w:r>
      <w:r w:rsidRPr="00997BF8">
        <w:rPr>
          <w:rFonts w:asciiTheme="majorBidi" w:hAnsiTheme="majorBidi" w:cs="Simplified Arabic"/>
          <w:sz w:val="28"/>
          <w:szCs w:val="28"/>
          <w:rtl/>
          <w:lang w:bidi="ar-EG"/>
        </w:rPr>
        <w:t xml:space="preserve"> تغيير ناجحة بدون ثقافة حوار متطورة وهذا لا يمكن أن يوجد بدون الاحترام المتبادل والثقة المتبادلة داخل المنظمة. ثقافة الحوار تشجع في الواقع الصراعات البناءة التي لها طابع تكاملي ومرغوبة لأي منظمة ، على عكس الصراعات المدمرة التي تحفز التفكك. في كل ما سبق ، فإن دور ال</w:t>
      </w:r>
      <w:r>
        <w:rPr>
          <w:rFonts w:asciiTheme="majorBidi" w:hAnsiTheme="majorBidi" w:cs="Simplified Arabic"/>
          <w:sz w:val="28"/>
          <w:szCs w:val="28"/>
          <w:rtl/>
          <w:lang w:bidi="ar-EG"/>
        </w:rPr>
        <w:t>إدارة</w:t>
      </w:r>
      <w:r w:rsidRPr="00997BF8">
        <w:rPr>
          <w:rFonts w:asciiTheme="majorBidi" w:hAnsiTheme="majorBidi" w:cs="Simplified Arabic"/>
          <w:sz w:val="28"/>
          <w:szCs w:val="28"/>
          <w:rtl/>
          <w:lang w:bidi="ar-EG"/>
        </w:rPr>
        <w:t xml:space="preserve"> العليا والقرارات التي تتخذها لها أهمية حاسمة. يتطلب اتخاذ القرارات الفعالة </w:t>
      </w:r>
      <w:r w:rsidRPr="00997BF8">
        <w:rPr>
          <w:rFonts w:asciiTheme="majorBidi" w:hAnsiTheme="majorBidi" w:cs="Simplified Arabic"/>
          <w:sz w:val="28"/>
          <w:szCs w:val="28"/>
          <w:rtl/>
          <w:lang w:bidi="ar-EG"/>
        </w:rPr>
        <w:lastRenderedPageBreak/>
        <w:t>وتنفيذها الفعال عمل فريق تكميلي يشترك في المصالح المشتركة ، ليس فقط على المدى القصير ، ولكن أيضا على المدى الطويل</w:t>
      </w:r>
      <w:r w:rsidRPr="00997BF8">
        <w:rPr>
          <w:rFonts w:asciiTheme="majorBidi" w:hAnsiTheme="majorBidi" w:cs="Simplified Arabic" w:hint="cs"/>
          <w:sz w:val="28"/>
          <w:szCs w:val="28"/>
          <w:rtl/>
          <w:lang w:bidi="ar-EG"/>
        </w:rPr>
        <w:t xml:space="preserve"> (</w:t>
      </w:r>
      <w:r w:rsidRPr="00997BF8">
        <w:rPr>
          <w:rFonts w:asciiTheme="majorBidi" w:hAnsiTheme="majorBidi" w:cs="Simplified Arabic"/>
          <w:sz w:val="28"/>
          <w:szCs w:val="28"/>
          <w:lang w:bidi="ar-EG"/>
        </w:rPr>
        <w:t>Adi</w:t>
      </w:r>
      <w:r>
        <w:rPr>
          <w:rFonts w:asciiTheme="majorBidi" w:hAnsiTheme="majorBidi" w:cs="Simplified Arabic"/>
          <w:sz w:val="28"/>
          <w:szCs w:val="28"/>
          <w:lang w:bidi="ar-EG"/>
        </w:rPr>
        <w:t>z</w:t>
      </w:r>
      <w:r w:rsidRPr="00997BF8">
        <w:rPr>
          <w:rFonts w:asciiTheme="majorBidi" w:hAnsiTheme="majorBidi" w:cs="Simplified Arabic"/>
          <w:sz w:val="28"/>
          <w:szCs w:val="28"/>
          <w:lang w:bidi="ar-EG"/>
        </w:rPr>
        <w:t>es, I. (2005); Adi</w:t>
      </w:r>
      <w:r>
        <w:rPr>
          <w:rFonts w:asciiTheme="majorBidi" w:hAnsiTheme="majorBidi" w:cs="Simplified Arabic"/>
          <w:sz w:val="28"/>
          <w:szCs w:val="28"/>
          <w:lang w:bidi="ar-EG"/>
        </w:rPr>
        <w:t>z</w:t>
      </w:r>
      <w:r w:rsidRPr="00997BF8">
        <w:rPr>
          <w:rFonts w:asciiTheme="majorBidi" w:hAnsiTheme="majorBidi" w:cs="Simplified Arabic"/>
          <w:sz w:val="28"/>
          <w:szCs w:val="28"/>
          <w:lang w:bidi="ar-EG"/>
        </w:rPr>
        <w:t>es, K. I. (2011)</w:t>
      </w:r>
      <w:r w:rsidRPr="00997BF8">
        <w:rPr>
          <w:rFonts w:asciiTheme="majorBidi" w:hAnsiTheme="majorBidi" w:cs="Simplified Arabic" w:hint="cs"/>
          <w:sz w:val="28"/>
          <w:szCs w:val="28"/>
          <w:rtl/>
          <w:lang w:bidi="ar-EG"/>
        </w:rPr>
        <w:t>).</w:t>
      </w:r>
    </w:p>
    <w:p w14:paraId="6873493D" w14:textId="77777777" w:rsidR="00BE5F6F" w:rsidRPr="00997BF8" w:rsidRDefault="00BE5F6F" w:rsidP="00BE5F6F">
      <w:pPr>
        <w:autoSpaceDE w:val="0"/>
        <w:autoSpaceDN w:val="0"/>
        <w:adjustRightInd w:val="0"/>
        <w:spacing w:after="0" w:line="240" w:lineRule="auto"/>
        <w:ind w:firstLine="720"/>
        <w:jc w:val="both"/>
        <w:rPr>
          <w:rFonts w:asciiTheme="majorBidi" w:hAnsiTheme="majorBidi" w:cs="Simplified Arabic"/>
          <w:sz w:val="28"/>
          <w:szCs w:val="28"/>
          <w:rtl/>
          <w:lang w:bidi="ar-EG"/>
        </w:rPr>
      </w:pPr>
      <w:r w:rsidRPr="00997BF8">
        <w:rPr>
          <w:rFonts w:asciiTheme="majorBidi" w:hAnsiTheme="majorBidi" w:cs="Simplified Arabic"/>
          <w:sz w:val="28"/>
          <w:szCs w:val="28"/>
          <w:rtl/>
          <w:lang w:bidi="ar-EG"/>
        </w:rPr>
        <w:t>الركائز الأساسية الثلاث لنموذج منع الأزمات هي الأشخاص والعمليات والموارد والتحسين المستمر. من أجل ال</w:t>
      </w:r>
      <w:r>
        <w:rPr>
          <w:rFonts w:asciiTheme="majorBidi" w:hAnsiTheme="majorBidi" w:cs="Simplified Arabic"/>
          <w:sz w:val="28"/>
          <w:szCs w:val="28"/>
          <w:rtl/>
          <w:lang w:bidi="ar-EG"/>
        </w:rPr>
        <w:t>إدارة</w:t>
      </w:r>
      <w:r w:rsidRPr="00997BF8">
        <w:rPr>
          <w:rFonts w:asciiTheme="majorBidi" w:hAnsiTheme="majorBidi" w:cs="Simplified Arabic"/>
          <w:sz w:val="28"/>
          <w:szCs w:val="28"/>
          <w:rtl/>
          <w:lang w:bidi="ar-EG"/>
        </w:rPr>
        <w:t xml:space="preserve"> الناجحة لأي منظمة، وبالتالي للوقاية الناجحة من الأزمة، يلعب الموظفون الدور الأكثر أهمية ويجب ألا يكونوا مؤهلين فقط للقيام بمهامهم، ولكن يجب أن يتمتعوا أيضا بالنزاهة الشخصية. يتم قياس كفاءة الموظفين من خلال تدريبهم ومعارفهم ومهاراتهم وخبراتهم ونزاهتهم الشخصية من خلال صدقهم المهني والإنساني</w:t>
      </w:r>
      <w:r w:rsidRPr="00997BF8">
        <w:rPr>
          <w:rFonts w:asciiTheme="majorBidi" w:hAnsiTheme="majorBidi" w:cs="Simplified Arabic" w:hint="cs"/>
          <w:sz w:val="28"/>
          <w:szCs w:val="28"/>
          <w:rtl/>
          <w:lang w:bidi="ar-EG"/>
        </w:rPr>
        <w:t xml:space="preserve"> (</w:t>
      </w:r>
      <w:r w:rsidRPr="00997BF8">
        <w:rPr>
          <w:rFonts w:asciiTheme="majorBidi" w:hAnsiTheme="majorBidi" w:cstheme="majorBidi"/>
          <w:sz w:val="28"/>
          <w:szCs w:val="28"/>
          <w:lang w:bidi="ar-EG"/>
        </w:rPr>
        <w:t>Buntak, K., Sesar V., Dro</w:t>
      </w:r>
      <w:r>
        <w:rPr>
          <w:rFonts w:asciiTheme="majorBidi" w:hAnsiTheme="majorBidi" w:cstheme="majorBidi"/>
          <w:sz w:val="28"/>
          <w:szCs w:val="28"/>
          <w:lang w:bidi="ar-EG"/>
        </w:rPr>
        <w:t>zd</w:t>
      </w:r>
      <w:r w:rsidRPr="00997BF8">
        <w:rPr>
          <w:rFonts w:asciiTheme="majorBidi" w:hAnsiTheme="majorBidi" w:cstheme="majorBidi"/>
          <w:sz w:val="28"/>
          <w:szCs w:val="28"/>
          <w:lang w:bidi="ar-EG"/>
        </w:rPr>
        <w:t>ek, I., 2014</w:t>
      </w:r>
      <w:r w:rsidRPr="00997BF8">
        <w:rPr>
          <w:rFonts w:asciiTheme="majorBidi" w:hAnsiTheme="majorBidi" w:cs="Simplified Arabic" w:hint="cs"/>
          <w:sz w:val="28"/>
          <w:szCs w:val="28"/>
          <w:rtl/>
          <w:lang w:bidi="ar-EG"/>
        </w:rPr>
        <w:t>)؛ (</w:t>
      </w:r>
      <w:r w:rsidRPr="00997BF8">
        <w:rPr>
          <w:rFonts w:asciiTheme="majorBidi" w:hAnsiTheme="majorBidi" w:cstheme="majorBidi"/>
          <w:sz w:val="28"/>
          <w:szCs w:val="28"/>
          <w:lang w:bidi="ar-EG"/>
        </w:rPr>
        <w:t>Be</w:t>
      </w:r>
      <w:r>
        <w:rPr>
          <w:rFonts w:asciiTheme="majorBidi" w:hAnsiTheme="majorBidi" w:cstheme="majorBidi"/>
          <w:sz w:val="28"/>
          <w:szCs w:val="28"/>
          <w:lang w:bidi="ar-EG"/>
        </w:rPr>
        <w:t>s</w:t>
      </w:r>
      <w:r w:rsidRPr="00997BF8">
        <w:rPr>
          <w:rFonts w:asciiTheme="majorBidi" w:hAnsiTheme="majorBidi" w:cstheme="majorBidi"/>
          <w:sz w:val="28"/>
          <w:szCs w:val="28"/>
          <w:lang w:bidi="ar-EG"/>
        </w:rPr>
        <w:t>ker, A., 2019</w:t>
      </w:r>
      <w:r w:rsidRPr="00997BF8">
        <w:rPr>
          <w:rFonts w:asciiTheme="majorBidi" w:hAnsiTheme="majorBidi" w:cs="Simplified Arabic" w:hint="cs"/>
          <w:sz w:val="28"/>
          <w:szCs w:val="28"/>
          <w:rtl/>
          <w:lang w:bidi="ar-EG"/>
        </w:rPr>
        <w:t>).</w:t>
      </w:r>
    </w:p>
    <w:p w14:paraId="29CDA013" w14:textId="77777777" w:rsidR="00BE5F6F" w:rsidRPr="00997BF8" w:rsidRDefault="00BE5F6F" w:rsidP="00BE5F6F">
      <w:pPr>
        <w:autoSpaceDE w:val="0"/>
        <w:autoSpaceDN w:val="0"/>
        <w:adjustRightInd w:val="0"/>
        <w:spacing w:after="0" w:line="240" w:lineRule="auto"/>
        <w:ind w:firstLine="720"/>
        <w:jc w:val="both"/>
        <w:rPr>
          <w:rFonts w:asciiTheme="majorBidi" w:hAnsiTheme="majorBidi" w:cs="Simplified Arabic"/>
          <w:sz w:val="28"/>
          <w:szCs w:val="28"/>
          <w:rtl/>
          <w:lang w:bidi="ar-EG"/>
        </w:rPr>
      </w:pPr>
      <w:r w:rsidRPr="00997BF8">
        <w:rPr>
          <w:rFonts w:asciiTheme="majorBidi" w:hAnsiTheme="majorBidi" w:cs="Simplified Arabic"/>
          <w:sz w:val="28"/>
          <w:szCs w:val="28"/>
          <w:rtl/>
          <w:lang w:bidi="ar-EG"/>
        </w:rPr>
        <w:t>بعد تنفيذ أي تغييرات، من الضروري تثبيتها ثم دمجها في النظام، كل ذلك بهدف تعزيز المرونة التنظيمية للأزمة. ومع ذلك، لا تنتهي هذه العملية عند هذا الحد، فهي تؤدي إلى دورة جديدة من التغييرات مع مزيد من المراجعة، تليها تحسينات جديدة وابتكارات جديدة. إنها دورة ليس لها نهاية، ولا تنتهي أبدا، لأن جميع العمليات المحسنة يمكن أن تكون دائما أفضل. إن نموذج منع الأزمات الذي تم إنشاؤه في هذ</w:t>
      </w:r>
      <w:r w:rsidRPr="00997BF8">
        <w:rPr>
          <w:rFonts w:asciiTheme="majorBidi" w:hAnsiTheme="majorBidi" w:cs="Simplified Arabic" w:hint="cs"/>
          <w:sz w:val="28"/>
          <w:szCs w:val="28"/>
          <w:rtl/>
          <w:lang w:bidi="ar-EG"/>
        </w:rPr>
        <w:t>ه</w:t>
      </w:r>
      <w:r w:rsidRPr="00997BF8">
        <w:rPr>
          <w:rFonts w:asciiTheme="majorBidi" w:hAnsiTheme="majorBidi" w:cs="Simplified Arabic"/>
          <w:sz w:val="28"/>
          <w:szCs w:val="28"/>
          <w:rtl/>
          <w:lang w:bidi="ar-EG"/>
        </w:rPr>
        <w:t xml:space="preserve"> </w:t>
      </w:r>
      <w:r w:rsidRPr="00997BF8">
        <w:rPr>
          <w:rFonts w:asciiTheme="majorBidi" w:hAnsiTheme="majorBidi" w:cs="Simplified Arabic" w:hint="cs"/>
          <w:sz w:val="28"/>
          <w:szCs w:val="28"/>
          <w:rtl/>
          <w:lang w:bidi="ar-EG"/>
        </w:rPr>
        <w:t xml:space="preserve">الدراسة هو بالاعتماد على الدراسات الحديثة في ذات المجال سواء من </w:t>
      </w:r>
      <w:r w:rsidRPr="00997BF8">
        <w:rPr>
          <w:rFonts w:asciiTheme="majorBidi" w:hAnsiTheme="majorBidi" w:cs="Simplified Arabic"/>
          <w:sz w:val="28"/>
          <w:szCs w:val="28"/>
          <w:rtl/>
          <w:lang w:bidi="ar-EG"/>
        </w:rPr>
        <w:t xml:space="preserve">الناحية المفاهيمية، </w:t>
      </w:r>
      <w:r w:rsidRPr="00997BF8">
        <w:rPr>
          <w:rFonts w:asciiTheme="majorBidi" w:hAnsiTheme="majorBidi" w:cs="Simplified Arabic" w:hint="cs"/>
          <w:sz w:val="28"/>
          <w:szCs w:val="28"/>
          <w:rtl/>
          <w:lang w:bidi="ar-EG"/>
        </w:rPr>
        <w:t>ويتميز بالعملية</w:t>
      </w:r>
      <w:r w:rsidRPr="00997BF8">
        <w:rPr>
          <w:rFonts w:asciiTheme="majorBidi" w:hAnsiTheme="majorBidi" w:cs="Simplified Arabic"/>
          <w:sz w:val="28"/>
          <w:szCs w:val="28"/>
          <w:rtl/>
          <w:lang w:bidi="ar-EG"/>
        </w:rPr>
        <w:t>، و</w:t>
      </w:r>
      <w:r w:rsidRPr="00997BF8">
        <w:rPr>
          <w:rFonts w:asciiTheme="majorBidi" w:hAnsiTheme="majorBidi" w:cs="Simplified Arabic" w:hint="cs"/>
          <w:sz w:val="28"/>
          <w:szCs w:val="28"/>
          <w:rtl/>
          <w:lang w:bidi="ar-EG"/>
        </w:rPr>
        <w:t>ال</w:t>
      </w:r>
      <w:r w:rsidRPr="00997BF8">
        <w:rPr>
          <w:rFonts w:asciiTheme="majorBidi" w:hAnsiTheme="majorBidi" w:cs="Simplified Arabic"/>
          <w:sz w:val="28"/>
          <w:szCs w:val="28"/>
          <w:rtl/>
          <w:lang w:bidi="ar-EG"/>
        </w:rPr>
        <w:t>مر</w:t>
      </w:r>
      <w:r w:rsidRPr="00997BF8">
        <w:rPr>
          <w:rFonts w:asciiTheme="majorBidi" w:hAnsiTheme="majorBidi" w:cs="Simplified Arabic" w:hint="cs"/>
          <w:sz w:val="28"/>
          <w:szCs w:val="28"/>
          <w:rtl/>
          <w:lang w:bidi="ar-EG"/>
        </w:rPr>
        <w:t>ونة</w:t>
      </w:r>
      <w:r w:rsidRPr="00997BF8">
        <w:rPr>
          <w:rFonts w:asciiTheme="majorBidi" w:hAnsiTheme="majorBidi" w:cs="Simplified Arabic"/>
          <w:sz w:val="28"/>
          <w:szCs w:val="28"/>
          <w:rtl/>
          <w:lang w:bidi="ar-EG"/>
        </w:rPr>
        <w:t>، و</w:t>
      </w:r>
      <w:r w:rsidRPr="00997BF8">
        <w:rPr>
          <w:rFonts w:asciiTheme="majorBidi" w:hAnsiTheme="majorBidi" w:cs="Simplified Arabic" w:hint="cs"/>
          <w:sz w:val="28"/>
          <w:szCs w:val="28"/>
          <w:rtl/>
          <w:lang w:bidi="ar-EG"/>
        </w:rPr>
        <w:t>الشمول</w:t>
      </w:r>
      <w:r w:rsidRPr="00997BF8">
        <w:rPr>
          <w:rFonts w:asciiTheme="majorBidi" w:hAnsiTheme="majorBidi" w:cs="Simplified Arabic"/>
          <w:sz w:val="28"/>
          <w:szCs w:val="28"/>
          <w:rtl/>
          <w:lang w:bidi="ar-EG"/>
        </w:rPr>
        <w:t>، و</w:t>
      </w:r>
      <w:r w:rsidRPr="00997BF8">
        <w:rPr>
          <w:rFonts w:asciiTheme="majorBidi" w:hAnsiTheme="majorBidi" w:cs="Simplified Arabic" w:hint="cs"/>
          <w:sz w:val="28"/>
          <w:szCs w:val="28"/>
          <w:rtl/>
          <w:lang w:bidi="ar-EG"/>
        </w:rPr>
        <w:t>ال</w:t>
      </w:r>
      <w:r w:rsidRPr="00997BF8">
        <w:rPr>
          <w:rFonts w:asciiTheme="majorBidi" w:hAnsiTheme="majorBidi" w:cs="Simplified Arabic"/>
          <w:sz w:val="28"/>
          <w:szCs w:val="28"/>
          <w:rtl/>
          <w:lang w:bidi="ar-EG"/>
        </w:rPr>
        <w:t>عالمي</w:t>
      </w:r>
      <w:r w:rsidRPr="00997BF8">
        <w:rPr>
          <w:rFonts w:asciiTheme="majorBidi" w:hAnsiTheme="majorBidi" w:cs="Simplified Arabic" w:hint="cs"/>
          <w:sz w:val="28"/>
          <w:szCs w:val="28"/>
          <w:rtl/>
          <w:lang w:bidi="ar-EG"/>
        </w:rPr>
        <w:t>ة</w:t>
      </w:r>
      <w:r w:rsidRPr="00997BF8">
        <w:rPr>
          <w:rFonts w:asciiTheme="majorBidi" w:hAnsiTheme="majorBidi" w:cs="Simplified Arabic"/>
          <w:sz w:val="28"/>
          <w:szCs w:val="28"/>
          <w:rtl/>
          <w:lang w:bidi="ar-EG"/>
        </w:rPr>
        <w:t xml:space="preserve">. </w:t>
      </w:r>
      <w:r w:rsidRPr="00997BF8">
        <w:rPr>
          <w:rFonts w:asciiTheme="majorBidi" w:hAnsiTheme="majorBidi" w:cs="Simplified Arabic" w:hint="cs"/>
          <w:sz w:val="28"/>
          <w:szCs w:val="28"/>
          <w:rtl/>
          <w:lang w:bidi="ar-EG"/>
        </w:rPr>
        <w:t xml:space="preserve">كما أنه </w:t>
      </w:r>
      <w:r w:rsidRPr="00997BF8">
        <w:rPr>
          <w:rFonts w:asciiTheme="majorBidi" w:hAnsiTheme="majorBidi" w:cs="Simplified Arabic"/>
          <w:sz w:val="28"/>
          <w:szCs w:val="28"/>
          <w:rtl/>
          <w:lang w:bidi="ar-EG"/>
        </w:rPr>
        <w:t xml:space="preserve">قابل للتطبيق في جميع المنظمات وهو </w:t>
      </w:r>
      <w:r w:rsidRPr="00997BF8">
        <w:rPr>
          <w:rFonts w:asciiTheme="majorBidi" w:hAnsiTheme="majorBidi" w:cs="Simplified Arabic" w:hint="cs"/>
          <w:sz w:val="28"/>
          <w:szCs w:val="28"/>
          <w:rtl/>
          <w:lang w:bidi="ar-EG"/>
        </w:rPr>
        <w:t xml:space="preserve">يقبل </w:t>
      </w:r>
      <w:r w:rsidRPr="00997BF8">
        <w:rPr>
          <w:rFonts w:asciiTheme="majorBidi" w:hAnsiTheme="majorBidi" w:cs="Simplified Arabic"/>
          <w:sz w:val="28"/>
          <w:szCs w:val="28"/>
          <w:rtl/>
          <w:lang w:bidi="ar-EG"/>
        </w:rPr>
        <w:t>مزيد من التحسينات والترقيات، مما يمنحه قوة وقيمة خاصة.</w:t>
      </w:r>
    </w:p>
    <w:p w14:paraId="5082B67E" w14:textId="77777777" w:rsidR="00BE5F6F" w:rsidRPr="00997BF8" w:rsidRDefault="00BE5F6F" w:rsidP="00BE5F6F">
      <w:pPr>
        <w:autoSpaceDE w:val="0"/>
        <w:autoSpaceDN w:val="0"/>
        <w:adjustRightInd w:val="0"/>
        <w:spacing w:after="0" w:line="240" w:lineRule="auto"/>
        <w:ind w:firstLine="720"/>
        <w:jc w:val="both"/>
        <w:rPr>
          <w:rFonts w:asciiTheme="majorBidi" w:hAnsiTheme="majorBidi" w:cs="Simplified Arabic"/>
          <w:sz w:val="28"/>
          <w:szCs w:val="28"/>
          <w:rtl/>
          <w:lang w:bidi="ar-EG"/>
        </w:rPr>
      </w:pPr>
      <w:r w:rsidRPr="00997BF8">
        <w:rPr>
          <w:rFonts w:asciiTheme="majorBidi" w:hAnsiTheme="majorBidi" w:cs="Simplified Arabic" w:hint="cs"/>
          <w:sz w:val="28"/>
          <w:szCs w:val="28"/>
          <w:rtl/>
          <w:lang w:bidi="ar-EG"/>
        </w:rPr>
        <w:t xml:space="preserve">وأخيراً، لاشك أن </w:t>
      </w:r>
      <w:r w:rsidRPr="00997BF8">
        <w:rPr>
          <w:rFonts w:asciiTheme="majorBidi" w:hAnsiTheme="majorBidi" w:cs="Simplified Arabic"/>
          <w:sz w:val="28"/>
          <w:szCs w:val="28"/>
          <w:rtl/>
          <w:lang w:bidi="ar-EG"/>
        </w:rPr>
        <w:t xml:space="preserve">البيئة المضطربة </w:t>
      </w:r>
      <w:r w:rsidRPr="00997BF8">
        <w:rPr>
          <w:rFonts w:asciiTheme="majorBidi" w:hAnsiTheme="majorBidi" w:cs="Simplified Arabic" w:hint="cs"/>
          <w:sz w:val="28"/>
          <w:szCs w:val="28"/>
          <w:rtl/>
          <w:lang w:bidi="ar-EG"/>
        </w:rPr>
        <w:t>في الوقت الحالي</w:t>
      </w:r>
      <w:r w:rsidRPr="00997BF8">
        <w:rPr>
          <w:rFonts w:asciiTheme="majorBidi" w:hAnsiTheme="majorBidi" w:cs="Simplified Arabic"/>
          <w:sz w:val="28"/>
          <w:szCs w:val="28"/>
          <w:rtl/>
          <w:lang w:bidi="ar-EG"/>
        </w:rPr>
        <w:t xml:space="preserve">، والتي تتميز بالتقدم التقني والتكنولوجي الذي لا يمكن تصوره، وكذلك التغييرات المتسارعة في جميع مجالات الحياة، </w:t>
      </w:r>
      <w:r w:rsidRPr="00997BF8">
        <w:rPr>
          <w:rFonts w:asciiTheme="majorBidi" w:hAnsiTheme="majorBidi" w:cs="Simplified Arabic" w:hint="cs"/>
          <w:sz w:val="28"/>
          <w:szCs w:val="28"/>
          <w:rtl/>
          <w:lang w:bidi="ar-EG"/>
        </w:rPr>
        <w:t xml:space="preserve">تجعل من الصعب </w:t>
      </w:r>
      <w:r w:rsidRPr="00997BF8">
        <w:rPr>
          <w:rFonts w:asciiTheme="majorBidi" w:hAnsiTheme="majorBidi" w:cs="Simplified Arabic"/>
          <w:sz w:val="28"/>
          <w:szCs w:val="28"/>
          <w:rtl/>
          <w:lang w:bidi="ar-EG"/>
        </w:rPr>
        <w:t xml:space="preserve">على المنظمات أن تكون قادرة على البقاء والازدهار والتطور بشكل مستدام. </w:t>
      </w:r>
      <w:r w:rsidRPr="00997BF8">
        <w:rPr>
          <w:rFonts w:asciiTheme="majorBidi" w:hAnsiTheme="majorBidi" w:cs="Simplified Arabic" w:hint="cs"/>
          <w:sz w:val="28"/>
          <w:szCs w:val="28"/>
          <w:rtl/>
          <w:lang w:bidi="ar-EG"/>
        </w:rPr>
        <w:t xml:space="preserve">لأن ذلك في كثير من الأحيان </w:t>
      </w:r>
      <w:r w:rsidRPr="00997BF8">
        <w:rPr>
          <w:rFonts w:asciiTheme="majorBidi" w:hAnsiTheme="majorBidi" w:cs="Simplified Arabic"/>
          <w:sz w:val="28"/>
          <w:szCs w:val="28"/>
          <w:rtl/>
          <w:lang w:bidi="ar-EG"/>
        </w:rPr>
        <w:t xml:space="preserve">يتسبب في </w:t>
      </w:r>
      <w:r w:rsidRPr="00997BF8">
        <w:rPr>
          <w:rFonts w:asciiTheme="majorBidi" w:hAnsiTheme="majorBidi" w:cs="Simplified Arabic" w:hint="cs"/>
          <w:sz w:val="28"/>
          <w:szCs w:val="28"/>
          <w:rtl/>
          <w:lang w:bidi="ar-EG"/>
        </w:rPr>
        <w:t>مرورها ب</w:t>
      </w:r>
      <w:r w:rsidRPr="00997BF8">
        <w:rPr>
          <w:rFonts w:asciiTheme="majorBidi" w:hAnsiTheme="majorBidi" w:cs="Simplified Arabic"/>
          <w:sz w:val="28"/>
          <w:szCs w:val="28"/>
          <w:rtl/>
          <w:lang w:bidi="ar-EG"/>
        </w:rPr>
        <w:t>مشاكل، إذا لم يتم حلها وإذا تراكمت، يمكن أن تتحول إلى حوادث وتتصاعد لاحقا إلى أزمة. لا شيء يمكن أن</w:t>
      </w:r>
      <w:r w:rsidRPr="00997BF8">
        <w:rPr>
          <w:rFonts w:asciiTheme="majorBidi" w:hAnsiTheme="majorBidi" w:cs="Simplified Arabic" w:hint="cs"/>
          <w:sz w:val="28"/>
          <w:szCs w:val="28"/>
          <w:rtl/>
          <w:lang w:bidi="ar-EG"/>
        </w:rPr>
        <w:t xml:space="preserve"> يخيف</w:t>
      </w:r>
      <w:r w:rsidRPr="00997BF8">
        <w:rPr>
          <w:rFonts w:asciiTheme="majorBidi" w:hAnsiTheme="majorBidi" w:cs="Simplified Arabic"/>
          <w:sz w:val="28"/>
          <w:szCs w:val="28"/>
          <w:rtl/>
          <w:lang w:bidi="ar-EG"/>
        </w:rPr>
        <w:t xml:space="preserve"> منظمة بقدر التحديات الناشئة عن التغييرات المتسارعة</w:t>
      </w:r>
      <w:r w:rsidRPr="00997BF8">
        <w:rPr>
          <w:rFonts w:asciiTheme="majorBidi" w:hAnsiTheme="majorBidi" w:cs="Simplified Arabic" w:hint="cs"/>
          <w:sz w:val="28"/>
          <w:szCs w:val="28"/>
          <w:rtl/>
          <w:lang w:bidi="ar-EG"/>
        </w:rPr>
        <w:t>،</w:t>
      </w:r>
      <w:r w:rsidRPr="00997BF8">
        <w:rPr>
          <w:rFonts w:asciiTheme="majorBidi" w:hAnsiTheme="majorBidi" w:cs="Simplified Arabic"/>
          <w:sz w:val="28"/>
          <w:szCs w:val="28"/>
          <w:rtl/>
          <w:lang w:bidi="ar-EG"/>
        </w:rPr>
        <w:t xml:space="preserve"> </w:t>
      </w:r>
      <w:r w:rsidRPr="00997BF8">
        <w:rPr>
          <w:rFonts w:asciiTheme="majorBidi" w:hAnsiTheme="majorBidi" w:cs="Simplified Arabic" w:hint="cs"/>
          <w:sz w:val="28"/>
          <w:szCs w:val="28"/>
          <w:rtl/>
          <w:lang w:bidi="ar-EG"/>
        </w:rPr>
        <w:t xml:space="preserve">والتي لم تستعد لها </w:t>
      </w:r>
      <w:r w:rsidRPr="00997BF8">
        <w:rPr>
          <w:rFonts w:asciiTheme="majorBidi" w:hAnsiTheme="majorBidi" w:cs="Simplified Arabic"/>
          <w:sz w:val="28"/>
          <w:szCs w:val="28"/>
          <w:rtl/>
          <w:lang w:bidi="ar-EG"/>
        </w:rPr>
        <w:t>ال</w:t>
      </w:r>
      <w:r>
        <w:rPr>
          <w:rFonts w:asciiTheme="majorBidi" w:hAnsiTheme="majorBidi" w:cs="Simplified Arabic"/>
          <w:sz w:val="28"/>
          <w:szCs w:val="28"/>
          <w:rtl/>
          <w:lang w:bidi="ar-EG"/>
        </w:rPr>
        <w:t>إدارة</w:t>
      </w:r>
      <w:r w:rsidRPr="00997BF8">
        <w:rPr>
          <w:rFonts w:asciiTheme="majorBidi" w:hAnsiTheme="majorBidi" w:cs="Simplified Arabic"/>
          <w:sz w:val="28"/>
          <w:szCs w:val="28"/>
          <w:rtl/>
          <w:lang w:bidi="ar-EG"/>
        </w:rPr>
        <w:t xml:space="preserve"> العليا</w:t>
      </w:r>
      <w:r w:rsidRPr="00997BF8">
        <w:rPr>
          <w:rFonts w:asciiTheme="majorBidi" w:hAnsiTheme="majorBidi" w:cs="Simplified Arabic" w:hint="cs"/>
          <w:sz w:val="28"/>
          <w:szCs w:val="28"/>
          <w:rtl/>
          <w:lang w:bidi="ar-EG"/>
        </w:rPr>
        <w:t xml:space="preserve">، ولا يوجد </w:t>
      </w:r>
      <w:r w:rsidRPr="00997BF8">
        <w:rPr>
          <w:rFonts w:asciiTheme="majorBidi" w:hAnsiTheme="majorBidi" w:cs="Simplified Arabic"/>
          <w:sz w:val="28"/>
          <w:szCs w:val="28"/>
          <w:rtl/>
          <w:lang w:bidi="ar-EG"/>
        </w:rPr>
        <w:t xml:space="preserve">لديها استجابة مناسبة </w:t>
      </w:r>
      <w:r w:rsidRPr="00997BF8">
        <w:rPr>
          <w:rFonts w:asciiTheme="majorBidi" w:hAnsiTheme="majorBidi" w:cs="Simplified Arabic" w:hint="cs"/>
          <w:sz w:val="28"/>
          <w:szCs w:val="28"/>
          <w:rtl/>
          <w:lang w:bidi="ar-EG"/>
        </w:rPr>
        <w:t xml:space="preserve">لها ولا تستطيع تطبيقها </w:t>
      </w:r>
      <w:r w:rsidRPr="00997BF8">
        <w:rPr>
          <w:rFonts w:asciiTheme="majorBidi" w:hAnsiTheme="majorBidi" w:cs="Simplified Arabic"/>
          <w:sz w:val="28"/>
          <w:szCs w:val="28"/>
          <w:rtl/>
          <w:lang w:bidi="ar-EG"/>
        </w:rPr>
        <w:t>في الوقت المناسب</w:t>
      </w:r>
      <w:r w:rsidRPr="00997BF8">
        <w:rPr>
          <w:rFonts w:asciiTheme="majorBidi" w:hAnsiTheme="majorBidi" w:cs="Simplified Arabic"/>
          <w:sz w:val="28"/>
          <w:szCs w:val="28"/>
          <w:lang w:bidi="ar-EG"/>
        </w:rPr>
        <w:t>.</w:t>
      </w:r>
    </w:p>
    <w:p w14:paraId="2E325946" w14:textId="4CE03475" w:rsidR="00BE5F6F" w:rsidRPr="00BE5F6F" w:rsidRDefault="007434F7" w:rsidP="00BE5F6F">
      <w:pPr>
        <w:pStyle w:val="2"/>
        <w:spacing w:before="240" w:after="240" w:line="240" w:lineRule="auto"/>
        <w:jc w:val="both"/>
        <w:rPr>
          <w:rFonts w:ascii="Sakkal Majalla" w:hAnsi="Sakkal Majalla" w:cs="Sakkal Majalla"/>
          <w:b/>
          <w:bCs/>
          <w:color w:val="auto"/>
          <w:sz w:val="28"/>
          <w:szCs w:val="28"/>
          <w:u w:val="single"/>
          <w:rtl/>
          <w:lang w:bidi="ar-EG"/>
        </w:rPr>
      </w:pPr>
      <w:bookmarkStart w:id="133" w:name="_Toc160541138"/>
      <w:bookmarkStart w:id="134" w:name="_Toc192453009"/>
      <w:r>
        <w:rPr>
          <w:rFonts w:ascii="Sakkal Majalla" w:hAnsi="Sakkal Majalla" w:cs="Sakkal Majalla" w:hint="cs"/>
          <w:b/>
          <w:bCs/>
          <w:color w:val="auto"/>
          <w:sz w:val="28"/>
          <w:szCs w:val="28"/>
          <w:u w:val="single"/>
          <w:rtl/>
          <w:lang w:bidi="ar-EG"/>
        </w:rPr>
        <w:t xml:space="preserve">2/3/6 </w:t>
      </w:r>
      <w:r w:rsidR="00BE5F6F" w:rsidRPr="00BE5F6F">
        <w:rPr>
          <w:rFonts w:ascii="Sakkal Majalla" w:hAnsi="Sakkal Majalla" w:cs="Sakkal Majalla"/>
          <w:b/>
          <w:bCs/>
          <w:color w:val="auto"/>
          <w:sz w:val="28"/>
          <w:szCs w:val="28"/>
          <w:u w:val="single"/>
          <w:rtl/>
          <w:lang w:bidi="ar-EG"/>
        </w:rPr>
        <w:t>مبادئ إدارة الجودة الشاملة والحد من المخاطر</w:t>
      </w:r>
      <w:bookmarkEnd w:id="133"/>
      <w:bookmarkEnd w:id="134"/>
      <w:r w:rsidR="00BE5F6F" w:rsidRPr="00BE5F6F">
        <w:rPr>
          <w:rFonts w:ascii="Sakkal Majalla" w:hAnsi="Sakkal Majalla" w:cs="Sakkal Majalla"/>
          <w:b/>
          <w:bCs/>
          <w:color w:val="auto"/>
          <w:sz w:val="28"/>
          <w:szCs w:val="28"/>
          <w:u w:val="single"/>
          <w:rtl/>
          <w:lang w:bidi="ar-EG"/>
        </w:rPr>
        <w:t xml:space="preserve"> </w:t>
      </w:r>
    </w:p>
    <w:p w14:paraId="5C97ACDE" w14:textId="77777777" w:rsidR="00BE5F6F" w:rsidRPr="00C00C07" w:rsidRDefault="00BE5F6F" w:rsidP="00BE5F6F">
      <w:pPr>
        <w:spacing w:after="0" w:line="240" w:lineRule="auto"/>
        <w:ind w:firstLine="72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ومن جماع ما سبق يمكن القول أن </w:t>
      </w:r>
      <w:r w:rsidRPr="00C00C07">
        <w:rPr>
          <w:rFonts w:ascii="Simplified Arabic" w:eastAsia="Times New Roman" w:hAnsi="Simplified Arabic" w:cs="Simplified Arabic"/>
          <w:sz w:val="28"/>
          <w:szCs w:val="28"/>
          <w:rtl/>
        </w:rPr>
        <w:t xml:space="preserve">إدارة الجودة الشاملة </w:t>
      </w:r>
      <w:r>
        <w:rPr>
          <w:rFonts w:ascii="Simplified Arabic" w:eastAsia="Times New Roman" w:hAnsi="Simplified Arabic" w:cs="Simplified Arabic" w:hint="cs"/>
          <w:sz w:val="28"/>
          <w:szCs w:val="28"/>
          <w:rtl/>
        </w:rPr>
        <w:t xml:space="preserve">تلعب </w:t>
      </w:r>
      <w:r w:rsidRPr="00C00C07">
        <w:rPr>
          <w:rFonts w:ascii="Simplified Arabic" w:eastAsia="Times New Roman" w:hAnsi="Simplified Arabic" w:cs="Simplified Arabic"/>
          <w:sz w:val="28"/>
          <w:szCs w:val="28"/>
          <w:rtl/>
        </w:rPr>
        <w:t>دورًا حيويًا في الحد من المخاطر في المنظمات. وذلك من خلال مجموعة من المبادئ التي تركز على:</w:t>
      </w:r>
    </w:p>
    <w:p w14:paraId="41CFA3B4" w14:textId="77777777" w:rsidR="00BE5F6F" w:rsidRPr="00C00C07" w:rsidRDefault="00BE5F6F" w:rsidP="0084529C">
      <w:pPr>
        <w:numPr>
          <w:ilvl w:val="0"/>
          <w:numId w:val="28"/>
        </w:numPr>
        <w:spacing w:after="0" w:line="240" w:lineRule="auto"/>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التركيز على العميل: تضع إدارة الجودة الشاملة العميل في المقام الأول، وتسعى إلى تلبية احتياجاته وتوقعاته. وهذا يساعد في تحديد المخاطر التي قد تؤثر على رضا العملاء، واتخاذ الإجراءات اللازمة لتقليلها.</w:t>
      </w:r>
    </w:p>
    <w:p w14:paraId="55C80F2D" w14:textId="77777777" w:rsidR="00BE5F6F" w:rsidRPr="00C00C07" w:rsidRDefault="00BE5F6F" w:rsidP="0084529C">
      <w:pPr>
        <w:numPr>
          <w:ilvl w:val="0"/>
          <w:numId w:val="28"/>
        </w:numPr>
        <w:spacing w:after="0" w:line="240" w:lineRule="auto"/>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lastRenderedPageBreak/>
        <w:t>المشاركة الشاملة: تؤمن إدارة الجودة الشاملة بأن جميع أعضاء المنظمة لديهم دور في تحقيق الجودة. وهذا يساعد في مشاركة المعرفة والخبرات في جميع أنحاء المنظمة، وتحديد المخاطر المحتملة من مختلف الزوايا.</w:t>
      </w:r>
    </w:p>
    <w:p w14:paraId="76FB0291" w14:textId="77777777" w:rsidR="00BE5F6F" w:rsidRPr="00C00C07" w:rsidRDefault="00BE5F6F" w:rsidP="0084529C">
      <w:pPr>
        <w:numPr>
          <w:ilvl w:val="0"/>
          <w:numId w:val="28"/>
        </w:numPr>
        <w:spacing w:after="0" w:line="240" w:lineRule="auto"/>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التحسين المستمر: تسعى إدارة الجودة الشاملة إلى التحسين المستمر للعمليات والمنتجات والخدمات. وهذا يساعد في تحديد المخاطر المحتملة في وقت مبكر، واتخاذ الإجراءات اللازمة لتقليلها أو القضاء عليها.</w:t>
      </w:r>
    </w:p>
    <w:p w14:paraId="169E70FC" w14:textId="77777777" w:rsidR="00BE5F6F" w:rsidRPr="00C00C07" w:rsidRDefault="00BE5F6F" w:rsidP="00BE5F6F">
      <w:pPr>
        <w:spacing w:after="0" w:line="240" w:lineRule="auto"/>
        <w:ind w:firstLine="720"/>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وفيما يلي بعض الأمثلة على كيفية تطبيق مبادئ إدارة الجودة الشاملة في الحد من المخاطر:</w:t>
      </w:r>
    </w:p>
    <w:p w14:paraId="57613435" w14:textId="77777777" w:rsidR="00BE5F6F" w:rsidRPr="00C00C07" w:rsidRDefault="00BE5F6F" w:rsidP="0084529C">
      <w:pPr>
        <w:numPr>
          <w:ilvl w:val="0"/>
          <w:numId w:val="10"/>
        </w:numPr>
        <w:spacing w:after="0" w:line="240" w:lineRule="auto"/>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التركيز على العميل: يمكن للمنظمات التي تركز على العميل تحديد المخاطر التي قد تؤثر على رضا العملاء، مثل المخاطر المتعلقة بجودة المنتج أو الخدمة أو التسليم.</w:t>
      </w:r>
    </w:p>
    <w:p w14:paraId="471CCC17" w14:textId="77777777" w:rsidR="00BE5F6F" w:rsidRPr="00C00C07" w:rsidRDefault="00BE5F6F" w:rsidP="0084529C">
      <w:pPr>
        <w:numPr>
          <w:ilvl w:val="0"/>
          <w:numId w:val="10"/>
        </w:numPr>
        <w:spacing w:after="0" w:line="240" w:lineRule="auto"/>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المشاركة الشاملة: يمكن للمنظمات التي تؤمن بالمشاركة الشاملة مشاركة الموظفين في تقييم المخاطر المحتملة، واقتراح الحلول لتقليلها.</w:t>
      </w:r>
    </w:p>
    <w:p w14:paraId="36CE6B58" w14:textId="77777777" w:rsidR="00BE5F6F" w:rsidRPr="00C00C07" w:rsidRDefault="00BE5F6F" w:rsidP="0084529C">
      <w:pPr>
        <w:numPr>
          <w:ilvl w:val="0"/>
          <w:numId w:val="10"/>
        </w:numPr>
        <w:spacing w:after="0" w:line="240" w:lineRule="auto"/>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التحسين المستمر: يمكن للمنظمات التي تسعى إلى التحسين المستمر إنشاء أنظمة وعمليات لمراقبة المخاطر وتحديدها بشكل استباقي.</w:t>
      </w:r>
    </w:p>
    <w:p w14:paraId="27F8D268" w14:textId="77777777" w:rsidR="00BE5F6F" w:rsidRPr="00C00C07" w:rsidRDefault="00BE5F6F" w:rsidP="00BE5F6F">
      <w:pPr>
        <w:spacing w:after="0" w:line="240" w:lineRule="auto"/>
        <w:ind w:firstLine="720"/>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وبالإضافة إلى هذه المبادئ، يمكن للمنظمات أيضًا استخدام أدوات وتقنيات إدارة المخاطر لتحديد وتقليل المخاطر. ومن هذه الأدوات والتقنية ما يلي:</w:t>
      </w:r>
    </w:p>
    <w:p w14:paraId="0FACA58B" w14:textId="77777777" w:rsidR="00BE5F6F" w:rsidRPr="00C00C07" w:rsidRDefault="00BE5F6F" w:rsidP="0084529C">
      <w:pPr>
        <w:numPr>
          <w:ilvl w:val="0"/>
          <w:numId w:val="29"/>
        </w:numPr>
        <w:spacing w:after="0" w:line="240" w:lineRule="auto"/>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تحليل المخاطر: يساعد تحليل المخاطر في تحديد المخاطر المحتملة وتقييمها.</w:t>
      </w:r>
    </w:p>
    <w:p w14:paraId="6D577D17" w14:textId="77777777" w:rsidR="00BE5F6F" w:rsidRPr="00C00C07" w:rsidRDefault="00BE5F6F" w:rsidP="0084529C">
      <w:pPr>
        <w:numPr>
          <w:ilvl w:val="0"/>
          <w:numId w:val="29"/>
        </w:numPr>
        <w:spacing w:after="0" w:line="240" w:lineRule="auto"/>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إدارة المخاطر: تساعد إدارة المخاطر في تطوير وتنفيذ خطة لتقليل المخاطر.</w:t>
      </w:r>
    </w:p>
    <w:p w14:paraId="5066D304" w14:textId="77777777" w:rsidR="00BE5F6F" w:rsidRPr="00C00C07" w:rsidRDefault="00BE5F6F" w:rsidP="0084529C">
      <w:pPr>
        <w:numPr>
          <w:ilvl w:val="0"/>
          <w:numId w:val="29"/>
        </w:numPr>
        <w:spacing w:after="0" w:line="240" w:lineRule="auto"/>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التحكم في المخاطر: يساعد التحكم في المخاطر في تنفيذ خطة إدارة المخاطر.</w:t>
      </w:r>
    </w:p>
    <w:p w14:paraId="13BA1D71" w14:textId="77777777" w:rsidR="00BE5F6F" w:rsidRPr="00C00C07" w:rsidRDefault="00BE5F6F" w:rsidP="00BE5F6F">
      <w:pPr>
        <w:spacing w:after="0" w:line="240" w:lineRule="auto"/>
        <w:ind w:firstLine="720"/>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وبشكل عام، يمكن أن تساعد إدارة الجودة الشاملة في الحد من المخاطر في المنظمات من خلال:</w:t>
      </w:r>
    </w:p>
    <w:p w14:paraId="66083B7C" w14:textId="77777777" w:rsidR="00BE5F6F" w:rsidRPr="00C00C07" w:rsidRDefault="00BE5F6F" w:rsidP="0084529C">
      <w:pPr>
        <w:numPr>
          <w:ilvl w:val="0"/>
          <w:numId w:val="29"/>
        </w:numPr>
        <w:spacing w:after="0" w:line="240" w:lineRule="auto"/>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تقوية الثقافة التنظيمية التي تركز على الجودة والتحسين المستمر.</w:t>
      </w:r>
    </w:p>
    <w:p w14:paraId="64DEF02B" w14:textId="77777777" w:rsidR="00BE5F6F" w:rsidRPr="00C00C07" w:rsidRDefault="00BE5F6F" w:rsidP="0084529C">
      <w:pPr>
        <w:numPr>
          <w:ilvl w:val="0"/>
          <w:numId w:val="29"/>
        </w:numPr>
        <w:spacing w:after="0" w:line="240" w:lineRule="auto"/>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تشجيع المشاركة الشاملة لجميع أعضاء المنظمة في عملية إدارة المخاطر.</w:t>
      </w:r>
    </w:p>
    <w:p w14:paraId="57B07F94" w14:textId="77777777" w:rsidR="00BE5F6F" w:rsidRPr="00C00C07" w:rsidRDefault="00BE5F6F" w:rsidP="0084529C">
      <w:pPr>
        <w:numPr>
          <w:ilvl w:val="0"/>
          <w:numId w:val="29"/>
        </w:numPr>
        <w:spacing w:after="0" w:line="240" w:lineRule="auto"/>
        <w:jc w:val="both"/>
        <w:rPr>
          <w:rFonts w:ascii="Simplified Arabic" w:eastAsia="Times New Roman" w:hAnsi="Simplified Arabic" w:cs="Simplified Arabic"/>
          <w:sz w:val="28"/>
          <w:szCs w:val="28"/>
          <w:rtl/>
        </w:rPr>
      </w:pPr>
      <w:r w:rsidRPr="00C00C07">
        <w:rPr>
          <w:rFonts w:ascii="Simplified Arabic" w:eastAsia="Times New Roman" w:hAnsi="Simplified Arabic" w:cs="Simplified Arabic"/>
          <w:sz w:val="28"/>
          <w:szCs w:val="28"/>
          <w:rtl/>
        </w:rPr>
        <w:t>توفير الأدوات والتقنيات اللازمة لتحديد وتقليل المخاطر.</w:t>
      </w:r>
    </w:p>
    <w:p w14:paraId="291B486E" w14:textId="131E2345" w:rsidR="00BE5F6F" w:rsidRPr="00BE5F6F" w:rsidRDefault="007434F7" w:rsidP="00BE5F6F">
      <w:pPr>
        <w:pStyle w:val="2"/>
        <w:spacing w:before="240" w:after="240" w:line="240" w:lineRule="auto"/>
        <w:jc w:val="both"/>
        <w:rPr>
          <w:rFonts w:ascii="Sakkal Majalla" w:hAnsi="Sakkal Majalla" w:cs="Sakkal Majalla"/>
          <w:b/>
          <w:bCs/>
          <w:color w:val="auto"/>
          <w:sz w:val="28"/>
          <w:szCs w:val="28"/>
          <w:u w:val="single"/>
          <w:rtl/>
          <w:lang w:bidi="ar-EG"/>
        </w:rPr>
      </w:pPr>
      <w:bookmarkStart w:id="135" w:name="_Toc160541139"/>
      <w:bookmarkStart w:id="136" w:name="_Toc192453010"/>
      <w:r>
        <w:rPr>
          <w:rFonts w:ascii="Sakkal Majalla" w:hAnsi="Sakkal Majalla" w:cs="Sakkal Majalla" w:hint="cs"/>
          <w:b/>
          <w:bCs/>
          <w:color w:val="auto"/>
          <w:sz w:val="28"/>
          <w:szCs w:val="28"/>
          <w:u w:val="single"/>
          <w:rtl/>
          <w:lang w:bidi="ar-EG"/>
        </w:rPr>
        <w:t xml:space="preserve">2/3/7 </w:t>
      </w:r>
      <w:r w:rsidR="00BE5F6F" w:rsidRPr="00BE5F6F">
        <w:rPr>
          <w:rFonts w:ascii="Sakkal Majalla" w:hAnsi="Sakkal Majalla" w:cs="Sakkal Majalla"/>
          <w:b/>
          <w:bCs/>
          <w:color w:val="auto"/>
          <w:sz w:val="28"/>
          <w:szCs w:val="28"/>
          <w:u w:val="single"/>
          <w:rtl/>
          <w:lang w:bidi="ar-EG"/>
        </w:rPr>
        <w:t xml:space="preserve">مبادئ إدارة الجودة </w:t>
      </w:r>
      <w:r w:rsidR="00BE5F6F" w:rsidRPr="00BE5F6F">
        <w:rPr>
          <w:rFonts w:ascii="Sakkal Majalla" w:hAnsi="Sakkal Majalla" w:cs="Sakkal Majalla" w:hint="cs"/>
          <w:b/>
          <w:bCs/>
          <w:color w:val="auto"/>
          <w:sz w:val="28"/>
          <w:szCs w:val="28"/>
          <w:u w:val="single"/>
          <w:rtl/>
          <w:lang w:bidi="ar-EG"/>
        </w:rPr>
        <w:t>الشاملة والحد من المخاطر في شركات الخدمات البترولية</w:t>
      </w:r>
      <w:bookmarkEnd w:id="135"/>
      <w:bookmarkEnd w:id="136"/>
    </w:p>
    <w:p w14:paraId="16B65A83" w14:textId="77777777" w:rsidR="00BE5F6F" w:rsidRPr="00A65095" w:rsidRDefault="00BE5F6F" w:rsidP="00BE5F6F">
      <w:pPr>
        <w:spacing w:after="0" w:line="240" w:lineRule="auto"/>
        <w:ind w:firstLine="720"/>
        <w:jc w:val="both"/>
        <w:rPr>
          <w:rFonts w:asciiTheme="majorBidi" w:hAnsiTheme="majorBidi" w:cs="Simplified Arabic"/>
          <w:sz w:val="28"/>
          <w:szCs w:val="28"/>
          <w:rtl/>
          <w:lang w:bidi="ar-EG"/>
        </w:rPr>
      </w:pPr>
      <w:r w:rsidRPr="00A65095">
        <w:rPr>
          <w:rFonts w:ascii="Simplified Arabic" w:eastAsia="Times New Roman" w:hAnsi="Simplified Arabic" w:cs="Simplified Arabic"/>
          <w:sz w:val="28"/>
          <w:szCs w:val="28"/>
          <w:rtl/>
        </w:rPr>
        <w:t>تواجه</w:t>
      </w:r>
      <w:r w:rsidRPr="00A65095">
        <w:rPr>
          <w:rFonts w:asciiTheme="majorBidi" w:hAnsiTheme="majorBidi" w:cs="Simplified Arabic"/>
          <w:sz w:val="28"/>
          <w:szCs w:val="28"/>
          <w:rtl/>
          <w:lang w:bidi="ar-EG"/>
        </w:rPr>
        <w:t xml:space="preserve"> المنشآت </w:t>
      </w:r>
      <w:r w:rsidRPr="00A65095">
        <w:rPr>
          <w:rFonts w:ascii="Simplified Arabic" w:eastAsia="Times New Roman" w:hAnsi="Simplified Arabic" w:cs="Simplified Arabic"/>
          <w:sz w:val="28"/>
          <w:szCs w:val="28"/>
          <w:rtl/>
        </w:rPr>
        <w:t>البترولية</w:t>
      </w:r>
      <w:r w:rsidRPr="00A65095">
        <w:rPr>
          <w:rFonts w:asciiTheme="majorBidi" w:hAnsiTheme="majorBidi" w:cs="Simplified Arabic"/>
          <w:sz w:val="28"/>
          <w:szCs w:val="28"/>
          <w:rtl/>
          <w:lang w:bidi="ar-EG"/>
        </w:rPr>
        <w:t xml:space="preserve"> مجموعة واسعة من المخاطر، بما في ذلك:</w:t>
      </w:r>
    </w:p>
    <w:p w14:paraId="6CBB100E" w14:textId="77777777" w:rsidR="00BE5F6F" w:rsidRPr="00A65095"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مخاطر السلامة: مثل الحرائق والانفجارات والإصابات.</w:t>
      </w:r>
    </w:p>
    <w:p w14:paraId="5F63D954" w14:textId="77777777" w:rsidR="00BE5F6F" w:rsidRPr="00A65095"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مخاطر البيئة: مثل التلوث والانسكابات.</w:t>
      </w:r>
    </w:p>
    <w:p w14:paraId="14954941" w14:textId="77777777" w:rsidR="00BE5F6F" w:rsidRPr="00A65095"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مخاطر التشغيل: مثل تعطل المعدات والتوقف عن الإنتاج.</w:t>
      </w:r>
    </w:p>
    <w:p w14:paraId="3E27FF02" w14:textId="77777777" w:rsidR="00BE5F6F" w:rsidRPr="00A65095"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lastRenderedPageBreak/>
        <w:t>مخاطر المالية: مثل الخسائر المالية والتأمين.</w:t>
      </w:r>
    </w:p>
    <w:p w14:paraId="1F6EB2A4" w14:textId="77777777" w:rsidR="00BE5F6F" w:rsidRPr="00A65095" w:rsidRDefault="00BE5F6F" w:rsidP="00BE5F6F">
      <w:pPr>
        <w:spacing w:after="0" w:line="240" w:lineRule="auto"/>
        <w:ind w:firstLine="720"/>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 xml:space="preserve">ويمكن أن تؤدي </w:t>
      </w:r>
      <w:r w:rsidRPr="00A65095">
        <w:rPr>
          <w:rFonts w:ascii="Simplified Arabic" w:eastAsia="Times New Roman" w:hAnsi="Simplified Arabic" w:cs="Simplified Arabic"/>
          <w:sz w:val="28"/>
          <w:szCs w:val="28"/>
          <w:rtl/>
        </w:rPr>
        <w:t>هذه</w:t>
      </w:r>
      <w:r w:rsidRPr="00A65095">
        <w:rPr>
          <w:rFonts w:asciiTheme="majorBidi" w:hAnsiTheme="majorBidi" w:cs="Simplified Arabic"/>
          <w:sz w:val="28"/>
          <w:szCs w:val="28"/>
          <w:rtl/>
          <w:lang w:bidi="ar-EG"/>
        </w:rPr>
        <w:t xml:space="preserve"> المخاطر إلى عواقب وخيمة، مثل فقدان الأرواح والممتلكات والإيرادات.</w:t>
      </w:r>
      <w:r>
        <w:rPr>
          <w:rFonts w:asciiTheme="majorBidi" w:hAnsiTheme="majorBidi" w:cs="Simplified Arabic" w:hint="cs"/>
          <w:sz w:val="28"/>
          <w:szCs w:val="28"/>
          <w:rtl/>
          <w:lang w:bidi="ar-EG"/>
        </w:rPr>
        <w:t xml:space="preserve"> و</w:t>
      </w:r>
      <w:r w:rsidRPr="00A65095">
        <w:rPr>
          <w:rFonts w:asciiTheme="majorBidi" w:hAnsiTheme="majorBidi" w:cs="Simplified Arabic"/>
          <w:sz w:val="28"/>
          <w:szCs w:val="28"/>
          <w:rtl/>
          <w:lang w:bidi="ar-EG"/>
        </w:rPr>
        <w:t>تلعب إدارة الجودة الشاملة دورًا حيويًا في الحد من المخاطر في المنشآت البترولية. وذلك من خلال تطبيق مبادئها الأساسية، وهي:</w:t>
      </w:r>
    </w:p>
    <w:p w14:paraId="74C7F8EB" w14:textId="77777777" w:rsidR="00BE5F6F"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lang w:bidi="ar-EG"/>
        </w:rPr>
      </w:pPr>
      <w:r w:rsidRPr="00A65095">
        <w:rPr>
          <w:rFonts w:asciiTheme="majorBidi" w:hAnsiTheme="majorBidi" w:cs="Simplified Arabic"/>
          <w:sz w:val="28"/>
          <w:szCs w:val="28"/>
          <w:rtl/>
          <w:lang w:bidi="ar-EG"/>
        </w:rPr>
        <w:t>التركيز على العميل: تضع إدارة الجودة الشاملة العميل في المقام الأول، وتسعى إلى تلبية احتياجاته وتوقعاته. وهذا يساعد في تحديد المخاطر التي قد تؤثر على ال</w:t>
      </w:r>
      <w:r>
        <w:rPr>
          <w:rFonts w:asciiTheme="majorBidi" w:hAnsiTheme="majorBidi" w:cs="Simplified Arabic"/>
          <w:sz w:val="28"/>
          <w:szCs w:val="28"/>
          <w:rtl/>
          <w:lang w:bidi="ar-EG"/>
        </w:rPr>
        <w:t>سلامة والبيئة والتشغيل والمالية</w:t>
      </w:r>
      <w:r>
        <w:rPr>
          <w:rFonts w:asciiTheme="majorBidi" w:hAnsiTheme="majorBidi" w:cs="Simplified Arabic" w:hint="cs"/>
          <w:sz w:val="28"/>
          <w:szCs w:val="28"/>
          <w:rtl/>
          <w:lang w:bidi="ar-EG"/>
        </w:rPr>
        <w:t>.</w:t>
      </w:r>
    </w:p>
    <w:p w14:paraId="36A54A2E" w14:textId="77777777" w:rsidR="00BE5F6F"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lang w:bidi="ar-EG"/>
        </w:rPr>
      </w:pPr>
      <w:r w:rsidRPr="00A65095">
        <w:rPr>
          <w:rFonts w:asciiTheme="majorBidi" w:hAnsiTheme="majorBidi" w:cs="Simplified Arabic"/>
          <w:sz w:val="28"/>
          <w:szCs w:val="28"/>
          <w:rtl/>
          <w:lang w:bidi="ar-EG"/>
        </w:rPr>
        <w:t>المشاركة الشاملة: تؤمن إدارة الجودة الشاملة بأن جميع أعضاء المنظمة لديهم دور في تحقيق الجودة. وهذا يساعد في مشاركة المعرفة والخبرات في جميع أنحاء المنظمة، وتحديد المخاطر المحتملة من مختلف الزوايا.</w:t>
      </w:r>
    </w:p>
    <w:p w14:paraId="7E1B9575" w14:textId="77777777" w:rsidR="00BE5F6F" w:rsidRPr="00A65095"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التحسين المستمر: تسعى إدارة الجودة الشاملة إلى التحسين المستمر للعمليات والمنتجات والخدمات. وهذا يساعد في تحديد المخاطر المحتملة في وقت مبكر، واتخاذ الإجراءات اللازمة لتقليلها أو القضاء عليها.</w:t>
      </w:r>
    </w:p>
    <w:p w14:paraId="0341A60A" w14:textId="77777777" w:rsidR="00BE5F6F" w:rsidRPr="00A65095" w:rsidRDefault="00BE5F6F" w:rsidP="00BE5F6F">
      <w:pPr>
        <w:spacing w:after="0" w:line="240" w:lineRule="auto"/>
        <w:ind w:firstLine="720"/>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وفيما يلي بعض الأمثلة على كيفية تطبيق مبادئ إدارة الجودة الشاملة في الحد من المخاطر في المنشآت البترولية:</w:t>
      </w:r>
    </w:p>
    <w:p w14:paraId="088B7CEB" w14:textId="77777777" w:rsidR="00BE5F6F"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lang w:bidi="ar-EG"/>
        </w:rPr>
      </w:pPr>
      <w:r w:rsidRPr="00A65095">
        <w:rPr>
          <w:rFonts w:asciiTheme="majorBidi" w:hAnsiTheme="majorBidi" w:cs="Simplified Arabic"/>
          <w:sz w:val="28"/>
          <w:szCs w:val="28"/>
          <w:rtl/>
          <w:lang w:bidi="ar-EG"/>
        </w:rPr>
        <w:t>التركيز على العميل: يمكن للمنشآت البترولية التي تركز على العميل تحديد المخاطر التي قد تؤثر على سلامة العملاء، مثل المخاطر المتعلقة بالمنتجات البترولية أو مرافق التخزين.</w:t>
      </w:r>
    </w:p>
    <w:p w14:paraId="6A43E816" w14:textId="77777777" w:rsidR="00BE5F6F"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lang w:bidi="ar-EG"/>
        </w:rPr>
      </w:pPr>
      <w:r w:rsidRPr="00A65095">
        <w:rPr>
          <w:rFonts w:asciiTheme="majorBidi" w:hAnsiTheme="majorBidi" w:cs="Simplified Arabic"/>
          <w:sz w:val="28"/>
          <w:szCs w:val="28"/>
          <w:rtl/>
          <w:lang w:bidi="ar-EG"/>
        </w:rPr>
        <w:t>المشاركة الشاملة: يمكن للمنشآت البترولية التي تؤمن بالمشاركة الشاملة مشاركة الموظفين في تقييم المخاطر المحتملة، واقتراح الحلول لتقليلها.</w:t>
      </w:r>
    </w:p>
    <w:p w14:paraId="4A2B84F9" w14:textId="77777777" w:rsidR="00BE5F6F" w:rsidRPr="00A65095"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التحسين المستمر: يمكن للمنشآت البترولية التي تسعى إلى التحسين المستمر إنشاء أنظمة وعمليات لمراقبة المخاطر وتحديدها بشكل استباقي.</w:t>
      </w:r>
    </w:p>
    <w:p w14:paraId="589744C0" w14:textId="77777777" w:rsidR="00BE5F6F" w:rsidRDefault="00BE5F6F">
      <w:pPr>
        <w:bidi w:val="0"/>
        <w:rPr>
          <w:rFonts w:asciiTheme="majorBidi" w:hAnsiTheme="majorBidi" w:cs="Simplified Arabic"/>
          <w:sz w:val="28"/>
          <w:szCs w:val="28"/>
          <w:rtl/>
          <w:lang w:bidi="ar-EG"/>
        </w:rPr>
      </w:pPr>
      <w:r>
        <w:rPr>
          <w:rFonts w:asciiTheme="majorBidi" w:hAnsiTheme="majorBidi" w:cs="Simplified Arabic"/>
          <w:sz w:val="28"/>
          <w:szCs w:val="28"/>
          <w:rtl/>
          <w:lang w:bidi="ar-EG"/>
        </w:rPr>
        <w:br w:type="page"/>
      </w:r>
      <w:bookmarkEnd w:id="131"/>
    </w:p>
    <w:p w14:paraId="02993215" w14:textId="0B6C6625" w:rsidR="00BE5F6F" w:rsidRPr="00A65095" w:rsidRDefault="00BE5F6F" w:rsidP="00BE5F6F">
      <w:pPr>
        <w:spacing w:after="0" w:line="240" w:lineRule="auto"/>
        <w:ind w:firstLine="720"/>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lastRenderedPageBreak/>
        <w:t>وبالإضافة إلى هذه المبادئ، يمكن للمنشآت البترولية أيضًا استخدام أدوات وتقنيات إدارة المخاطر لتحديد وتقليل المخاطر. ومن هذه الأدوات والتقنية ما يلي:</w:t>
      </w:r>
    </w:p>
    <w:p w14:paraId="4A22F924" w14:textId="77777777" w:rsidR="00BE5F6F" w:rsidRPr="00A65095"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تحليل المخاطر: يساعد تحليل المخاطر في تحديد المخاطر المحتملة وتقييمها.</w:t>
      </w:r>
    </w:p>
    <w:p w14:paraId="3ABCA5AF" w14:textId="77777777" w:rsidR="00BE5F6F" w:rsidRPr="00A65095"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إدارة المخاطر: تساعد إدارة المخاطر في تطوير وتنفيذ خطة لتقليل المخاطر.</w:t>
      </w:r>
    </w:p>
    <w:p w14:paraId="722CFF9D" w14:textId="77777777" w:rsidR="00BE5F6F" w:rsidRPr="00A65095"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التحكم في المخاطر: يساعد التحكم في المخاطر في تنفيذ خطة إدارة المخاطر.</w:t>
      </w:r>
    </w:p>
    <w:p w14:paraId="43573075" w14:textId="77777777" w:rsidR="00BE5F6F" w:rsidRPr="00A65095" w:rsidRDefault="00BE5F6F" w:rsidP="00BE5F6F">
      <w:pPr>
        <w:spacing w:after="0" w:line="240" w:lineRule="auto"/>
        <w:ind w:firstLine="720"/>
        <w:jc w:val="both"/>
        <w:rPr>
          <w:rFonts w:asciiTheme="majorBidi" w:hAnsiTheme="majorBidi" w:cs="Simplified Arabic"/>
          <w:sz w:val="28"/>
          <w:szCs w:val="28"/>
          <w:lang w:bidi="ar-EG"/>
        </w:rPr>
      </w:pPr>
      <w:r w:rsidRPr="00A65095">
        <w:rPr>
          <w:rFonts w:asciiTheme="majorBidi" w:hAnsiTheme="majorBidi" w:cs="Simplified Arabic"/>
          <w:sz w:val="28"/>
          <w:szCs w:val="28"/>
          <w:rtl/>
          <w:lang w:bidi="ar-EG"/>
        </w:rPr>
        <w:t>وبشكل عام، يمكن أن تساعد إدارة الجودة الشاملة في الحد من المخاطر في المنشآت البترولية من خلال:</w:t>
      </w:r>
    </w:p>
    <w:p w14:paraId="02EACD40" w14:textId="77777777" w:rsidR="00BE5F6F" w:rsidRPr="00A65095"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تقوية الثقافة التنظيمية التي تركز على السلامة والبيئة والتشغيل والمالية.</w:t>
      </w:r>
    </w:p>
    <w:p w14:paraId="04D0D470" w14:textId="77777777" w:rsidR="00BE5F6F" w:rsidRPr="00A65095"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تشجيع المشاركة الشاملة لجميع أعضاء المنظمة في عملية إدارة المخاطر.</w:t>
      </w:r>
    </w:p>
    <w:p w14:paraId="5A728B67" w14:textId="77777777" w:rsidR="00BE5F6F" w:rsidRPr="00A65095" w:rsidRDefault="00BE5F6F" w:rsidP="0084529C">
      <w:pPr>
        <w:pStyle w:val="a5"/>
        <w:numPr>
          <w:ilvl w:val="0"/>
          <w:numId w:val="30"/>
        </w:numPr>
        <w:tabs>
          <w:tab w:val="left" w:pos="8516"/>
          <w:tab w:val="right" w:pos="9026"/>
        </w:tabs>
        <w:bidi/>
        <w:spacing w:after="0" w:line="240" w:lineRule="auto"/>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توفير الأدوات والتقنيات اللازمة لتحديد وتقليل المخاطر.</w:t>
      </w:r>
    </w:p>
    <w:p w14:paraId="775AE085" w14:textId="77777777" w:rsidR="00BE5F6F" w:rsidRPr="00A65095" w:rsidRDefault="00BE5F6F" w:rsidP="00BE5F6F">
      <w:pPr>
        <w:spacing w:after="0" w:line="240" w:lineRule="auto"/>
        <w:ind w:firstLine="720"/>
        <w:jc w:val="both"/>
        <w:rPr>
          <w:rFonts w:asciiTheme="majorBidi" w:hAnsiTheme="majorBidi" w:cs="Simplified Arabic"/>
          <w:sz w:val="28"/>
          <w:szCs w:val="28"/>
          <w:rtl/>
          <w:lang w:bidi="ar-EG"/>
        </w:rPr>
      </w:pPr>
      <w:r w:rsidRPr="00A65095">
        <w:rPr>
          <w:rFonts w:asciiTheme="majorBidi" w:hAnsiTheme="majorBidi" w:cs="Simplified Arabic"/>
          <w:sz w:val="28"/>
          <w:szCs w:val="28"/>
          <w:rtl/>
          <w:lang w:bidi="ar-EG"/>
        </w:rPr>
        <w:t>وفيما يلي بعض الأمثلة على كيفية تطبيق إدارة الجودة الشاملة في الحد من المخاطر في المنشآت البترولية:</w:t>
      </w:r>
    </w:p>
    <w:p w14:paraId="746457BB" w14:textId="77777777" w:rsidR="00BE5F6F" w:rsidRDefault="00BE5F6F" w:rsidP="0084529C">
      <w:pPr>
        <w:pStyle w:val="a5"/>
        <w:numPr>
          <w:ilvl w:val="0"/>
          <w:numId w:val="27"/>
        </w:numPr>
        <w:tabs>
          <w:tab w:val="left" w:pos="8516"/>
          <w:tab w:val="right" w:pos="9026"/>
        </w:tabs>
        <w:bidi/>
        <w:spacing w:after="0" w:line="240" w:lineRule="auto"/>
        <w:jc w:val="both"/>
        <w:rPr>
          <w:rFonts w:asciiTheme="majorBidi" w:hAnsiTheme="majorBidi" w:cs="Simplified Arabic"/>
          <w:sz w:val="28"/>
          <w:szCs w:val="28"/>
          <w:lang w:bidi="ar-EG"/>
        </w:rPr>
      </w:pPr>
      <w:r w:rsidRPr="00A65095">
        <w:rPr>
          <w:rFonts w:asciiTheme="majorBidi" w:hAnsiTheme="majorBidi" w:cs="Simplified Arabic"/>
          <w:sz w:val="28"/>
          <w:szCs w:val="28"/>
          <w:rtl/>
          <w:lang w:bidi="ar-EG"/>
        </w:rPr>
        <w:t>قامت إحدى المنشآت البترولية بتطبيق نظام إدارة السلامة والصحة المهنية (</w:t>
      </w:r>
      <w:r w:rsidRPr="00A65095">
        <w:rPr>
          <w:rFonts w:asciiTheme="majorBidi" w:hAnsiTheme="majorBidi" w:cs="Simplified Arabic"/>
          <w:sz w:val="28"/>
          <w:szCs w:val="28"/>
          <w:lang w:bidi="ar-EG"/>
        </w:rPr>
        <w:t>OSHA</w:t>
      </w:r>
      <w:r w:rsidRPr="00A65095">
        <w:rPr>
          <w:rFonts w:asciiTheme="majorBidi" w:hAnsiTheme="majorBidi" w:cs="Simplified Arabic"/>
          <w:sz w:val="28"/>
          <w:szCs w:val="28"/>
          <w:rtl/>
          <w:lang w:bidi="ar-EG"/>
        </w:rPr>
        <w:t>) الذي يركز على المخاطر المحتملة في جميع العمليات، بما في ذلك عمليات الإنتاج والنقل والتخزين.</w:t>
      </w:r>
    </w:p>
    <w:p w14:paraId="4886A63B" w14:textId="77777777" w:rsidR="00BE5F6F" w:rsidRDefault="00BE5F6F" w:rsidP="0084529C">
      <w:pPr>
        <w:pStyle w:val="a5"/>
        <w:numPr>
          <w:ilvl w:val="0"/>
          <w:numId w:val="27"/>
        </w:numPr>
        <w:tabs>
          <w:tab w:val="left" w:pos="8516"/>
          <w:tab w:val="right" w:pos="9026"/>
        </w:tabs>
        <w:bidi/>
        <w:spacing w:after="0" w:line="240" w:lineRule="auto"/>
        <w:jc w:val="both"/>
        <w:rPr>
          <w:rFonts w:asciiTheme="majorBidi" w:hAnsiTheme="majorBidi" w:cs="Simplified Arabic"/>
          <w:sz w:val="28"/>
          <w:szCs w:val="28"/>
          <w:lang w:bidi="ar-EG"/>
        </w:rPr>
      </w:pPr>
      <w:r w:rsidRPr="00A65095">
        <w:rPr>
          <w:rFonts w:asciiTheme="majorBidi" w:hAnsiTheme="majorBidi" w:cs="Simplified Arabic"/>
          <w:sz w:val="28"/>
          <w:szCs w:val="28"/>
          <w:rtl/>
          <w:lang w:bidi="ar-EG"/>
        </w:rPr>
        <w:t>قامت منشأة أخرى بإنشاء فريق لإدارة المخاطر يضم ممثلين من جميع الإدارات، حيث يقوم الفريق بتقييم المخاطر المحتملة واقتراح الحلول لتقليلها.</w:t>
      </w:r>
    </w:p>
    <w:p w14:paraId="21A85991" w14:textId="210B981E" w:rsidR="00F925D0" w:rsidRPr="00A67C93" w:rsidRDefault="00BE5F6F" w:rsidP="00A67C93">
      <w:pPr>
        <w:spacing w:after="0" w:line="240" w:lineRule="auto"/>
        <w:rPr>
          <w:rFonts w:ascii="Sakkal Majalla" w:hAnsi="Sakkal Majalla" w:cs="Sakkal Majalla"/>
          <w:sz w:val="28"/>
          <w:szCs w:val="28"/>
          <w:u w:val="single"/>
          <w:rtl/>
        </w:rPr>
      </w:pPr>
      <w:r w:rsidRPr="00A65095">
        <w:rPr>
          <w:rFonts w:asciiTheme="majorBidi" w:hAnsiTheme="majorBidi" w:cs="Simplified Arabic"/>
          <w:sz w:val="28"/>
          <w:szCs w:val="28"/>
          <w:rtl/>
          <w:lang w:bidi="ar-EG"/>
        </w:rPr>
        <w:t>قامت منشأة ثالثة بإنشاء نظام لمراقبة المخاطر بشكل مستمر، حيث يقوم النظام بجمع البيانات وتحليلها لتحديد أي اتجاهات جديدة في المخاطر.</w:t>
      </w: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bookmarkEnd w:id="0"/>
    <w:bookmarkEnd w:id="132"/>
    <w:p w14:paraId="6E52896B" w14:textId="76AF3431" w:rsidR="009125CE" w:rsidRPr="009125CE" w:rsidRDefault="009125CE" w:rsidP="00A67C93">
      <w:pPr>
        <w:rPr>
          <w:rFonts w:ascii="Sakkal Majalla" w:hAnsi="Sakkal Majalla" w:cs="Sakkal Majalla"/>
          <w:b/>
          <w:bCs/>
          <w:sz w:val="28"/>
          <w:szCs w:val="28"/>
        </w:rPr>
      </w:pPr>
    </w:p>
    <w:sectPr w:rsidR="009125CE" w:rsidRPr="009125CE" w:rsidSect="00690F84">
      <w:headerReference w:type="default" r:id="rId24"/>
      <w:footerReference w:type="default" r:id="rId2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6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E43065" w14:textId="77777777" w:rsidR="002D77F2" w:rsidRDefault="002D77F2" w:rsidP="009125CE">
      <w:pPr>
        <w:spacing w:after="0" w:line="240" w:lineRule="auto"/>
      </w:pPr>
      <w:r>
        <w:separator/>
      </w:r>
    </w:p>
  </w:endnote>
  <w:endnote w:type="continuationSeparator" w:id="0">
    <w:p w14:paraId="7A16A606" w14:textId="77777777" w:rsidR="002D77F2" w:rsidRDefault="002D77F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LAWI-3-8">
    <w:altName w:val="Arial"/>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PS405B6">
    <w:altName w:val="Cambria"/>
    <w:panose1 w:val="00000000000000000000"/>
    <w:charset w:val="00"/>
    <w:family w:val="roman"/>
    <w:notTrueType/>
    <w:pitch w:val="default"/>
    <w:sig w:usb0="00000003" w:usb1="00000000" w:usb2="00000000" w:usb3="00000000" w:csb0="00000001" w:csb1="00000000"/>
  </w:font>
  <w:font w:name="Lotus Linotype">
    <w:altName w:val="Times New Roman"/>
    <w:charset w:val="00"/>
    <w:family w:val="auto"/>
    <w:pitch w:val="variable"/>
    <w:sig w:usb0="00000000" w:usb1="80000000" w:usb2="00000008" w:usb3="00000000" w:csb0="00000043" w:csb1="00000000"/>
  </w:font>
  <w:font w:name="GE East">
    <w:altName w:val="Sakkal Majalla"/>
    <w:panose1 w:val="00000000000000000000"/>
    <w:charset w:val="B2"/>
    <w:family w:val="roman"/>
    <w:notTrueType/>
    <w:pitch w:val="variable"/>
    <w:sig w:usb0="80002003" w:usb1="80000100" w:usb2="00000028" w:usb3="00000000" w:csb0="00000040" w:csb1="00000000"/>
  </w:font>
  <w:font w:name="Sultan bold">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KR HEAD1">
    <w:charset w:val="B2"/>
    <w:family w:val="auto"/>
    <w:pitch w:val="variable"/>
    <w:sig w:usb0="00002001" w:usb1="00000000" w:usb2="00000000" w:usb3="00000000" w:csb0="00000040" w:csb1="00000000"/>
  </w:font>
  <w:font w:name="Mohammad Bold Normal">
    <w:altName w:val="Times New Roman"/>
    <w:charset w:val="B2"/>
    <w:family w:val="auto"/>
    <w:pitch w:val="variable"/>
    <w:sig w:usb0="00002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TimesNewRomanPSMT">
    <w:altName w:val="1B_MAZE-black"/>
    <w:panose1 w:val="00000000000000000000"/>
    <w:charset w:val="80"/>
    <w:family w:val="auto"/>
    <w:notTrueType/>
    <w:pitch w:val="default"/>
    <w:sig w:usb0="00000001" w:usb1="08070000" w:usb2="00000010" w:usb3="00000000" w:csb0="00020000" w:csb1="00000000"/>
  </w:font>
  <w:font w:name="PT Bold Heading">
    <w:panose1 w:val="02010400000000000000"/>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ae_Ouhod">
    <w:altName w:val="Times New Roman"/>
    <w:charset w:val="00"/>
    <w:family w:val="auto"/>
    <w:pitch w:val="variable"/>
    <w:sig w:usb0="00000000" w:usb1="00000000" w:usb2="00000008" w:usb3="00000000" w:csb0="00000041" w:csb1="00000000"/>
  </w:font>
  <w:font w:name="MinionPro-Regular">
    <w:altName w:val="Times New Roman"/>
    <w:panose1 w:val="00000000000000000000"/>
    <w:charset w:val="EE"/>
    <w:family w:val="roman"/>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481D2" w14:textId="77777777" w:rsidR="004C7F21" w:rsidRDefault="004C7F21">
    <w:pPr>
      <w:pStyle w:val="a4"/>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sidR="000A5AE4" w:rsidRPr="000A5AE4">
      <w:rPr>
        <w:caps/>
        <w:noProof/>
        <w:color w:val="4472C4" w:themeColor="accent1"/>
        <w:rtl/>
        <w:lang w:val="ar-SA"/>
      </w:rPr>
      <w:t>1</w:t>
    </w:r>
    <w:r>
      <w:rPr>
        <w:caps/>
        <w:color w:val="4472C4" w:themeColor="accent1"/>
      </w:rPr>
      <w:fldChar w:fldCharType="end"/>
    </w:r>
  </w:p>
  <w:p w14:paraId="344220BB" w14:textId="7EF2133B" w:rsidR="00690F84" w:rsidRDefault="00690F8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1828E" w14:textId="2F8B947E" w:rsidR="00690F84" w:rsidRPr="00BE5F6F" w:rsidRDefault="00690F84" w:rsidP="00BE5F6F">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70103" w14:textId="77777777" w:rsidR="00690F84" w:rsidRDefault="00690F84">
    <w:pPr>
      <w:pStyle w:val="a4"/>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sidR="000A5AE4" w:rsidRPr="000A5AE4">
      <w:rPr>
        <w:caps/>
        <w:noProof/>
        <w:color w:val="4472C4" w:themeColor="accent1"/>
        <w:rtl/>
        <w:lang w:val="ar-SA"/>
      </w:rPr>
      <w:t>61</w:t>
    </w:r>
    <w:r>
      <w:rPr>
        <w:caps/>
        <w:color w:val="4472C4" w:themeColor="accent1"/>
      </w:rPr>
      <w:fldChar w:fldCharType="end"/>
    </w:r>
  </w:p>
  <w:p w14:paraId="07409A09" w14:textId="30776BB6" w:rsidR="00690F84" w:rsidRPr="00690F84" w:rsidRDefault="00690F84" w:rsidP="00690F84">
    <w:pPr>
      <w:pStyle w:val="a4"/>
      <w:rPr>
        <w:rFonts w:hint="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0AAC02" w14:textId="77777777" w:rsidR="002D77F2" w:rsidRDefault="002D77F2" w:rsidP="009125CE">
      <w:pPr>
        <w:spacing w:after="0" w:line="240" w:lineRule="auto"/>
      </w:pPr>
      <w:r>
        <w:separator/>
      </w:r>
    </w:p>
  </w:footnote>
  <w:footnote w:type="continuationSeparator" w:id="0">
    <w:p w14:paraId="26243AC8" w14:textId="77777777" w:rsidR="002D77F2" w:rsidRDefault="002D77F2" w:rsidP="009125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517BBE" w14:textId="77777777" w:rsidR="00690F84" w:rsidRDefault="00690F84">
    <w:pPr>
      <w:pStyle w:val="a3"/>
    </w:pPr>
  </w:p>
  <w:p w14:paraId="4EFEBD63" w14:textId="77777777" w:rsidR="00690F84" w:rsidRDefault="00690F84"/>
  <w:p w14:paraId="112B6468" w14:textId="197BD170" w:rsidR="00690F84" w:rsidRDefault="00690F8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8D284" w14:textId="18CC76A0" w:rsidR="00690F84" w:rsidRDefault="00690F84">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15896" w14:textId="77777777" w:rsidR="00690F84" w:rsidRDefault="00690F84">
    <w:pPr>
      <w:pStyle w:val="a3"/>
      <w:rPr>
        <w:lang w:bidi="ar-EG"/>
      </w:rPr>
    </w:pPr>
  </w:p>
  <w:p w14:paraId="34403089" w14:textId="77777777" w:rsidR="00690F84" w:rsidRDefault="00690F84"/>
  <w:p w14:paraId="1D92BA89" w14:textId="69B0B8AC" w:rsidR="00690F84" w:rsidRDefault="00690F8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46CC2"/>
    <w:multiLevelType w:val="hybridMultilevel"/>
    <w:tmpl w:val="254423B6"/>
    <w:lvl w:ilvl="0" w:tplc="19169FD2">
      <w:start w:val="1"/>
      <w:numFmt w:val="bullet"/>
      <w:lvlText w:val="−"/>
      <w:lvlJc w:val="left"/>
      <w:pPr>
        <w:ind w:left="720" w:hanging="360"/>
      </w:pPr>
      <w:rPr>
        <w:rFonts w:ascii="Arial" w:hAnsi="Aria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A6009A"/>
    <w:multiLevelType w:val="hybridMultilevel"/>
    <w:tmpl w:val="28FCA56E"/>
    <w:lvl w:ilvl="0" w:tplc="3A0C4B88">
      <w:start w:val="1"/>
      <w:numFmt w:val="decimal"/>
      <w:lvlText w:val="%1."/>
      <w:lvlJc w:val="left"/>
      <w:pPr>
        <w:ind w:left="1196" w:hanging="360"/>
      </w:pPr>
      <w:rPr>
        <w:rFonts w:hint="default"/>
      </w:rPr>
    </w:lvl>
    <w:lvl w:ilvl="1" w:tplc="04090019" w:tentative="1">
      <w:start w:val="1"/>
      <w:numFmt w:val="lowerLetter"/>
      <w:lvlText w:val="%2."/>
      <w:lvlJc w:val="left"/>
      <w:pPr>
        <w:ind w:left="1916" w:hanging="360"/>
      </w:pPr>
    </w:lvl>
    <w:lvl w:ilvl="2" w:tplc="0409001B" w:tentative="1">
      <w:start w:val="1"/>
      <w:numFmt w:val="lowerRoman"/>
      <w:lvlText w:val="%3."/>
      <w:lvlJc w:val="right"/>
      <w:pPr>
        <w:ind w:left="2636" w:hanging="180"/>
      </w:pPr>
    </w:lvl>
    <w:lvl w:ilvl="3" w:tplc="0409000F" w:tentative="1">
      <w:start w:val="1"/>
      <w:numFmt w:val="decimal"/>
      <w:lvlText w:val="%4."/>
      <w:lvlJc w:val="left"/>
      <w:pPr>
        <w:ind w:left="3356" w:hanging="360"/>
      </w:pPr>
    </w:lvl>
    <w:lvl w:ilvl="4" w:tplc="04090019" w:tentative="1">
      <w:start w:val="1"/>
      <w:numFmt w:val="lowerLetter"/>
      <w:lvlText w:val="%5."/>
      <w:lvlJc w:val="left"/>
      <w:pPr>
        <w:ind w:left="4076" w:hanging="360"/>
      </w:pPr>
    </w:lvl>
    <w:lvl w:ilvl="5" w:tplc="0409001B" w:tentative="1">
      <w:start w:val="1"/>
      <w:numFmt w:val="lowerRoman"/>
      <w:lvlText w:val="%6."/>
      <w:lvlJc w:val="right"/>
      <w:pPr>
        <w:ind w:left="4796" w:hanging="180"/>
      </w:pPr>
    </w:lvl>
    <w:lvl w:ilvl="6" w:tplc="0409000F" w:tentative="1">
      <w:start w:val="1"/>
      <w:numFmt w:val="decimal"/>
      <w:lvlText w:val="%7."/>
      <w:lvlJc w:val="left"/>
      <w:pPr>
        <w:ind w:left="5516" w:hanging="360"/>
      </w:pPr>
    </w:lvl>
    <w:lvl w:ilvl="7" w:tplc="04090019" w:tentative="1">
      <w:start w:val="1"/>
      <w:numFmt w:val="lowerLetter"/>
      <w:lvlText w:val="%8."/>
      <w:lvlJc w:val="left"/>
      <w:pPr>
        <w:ind w:left="6236" w:hanging="360"/>
      </w:pPr>
    </w:lvl>
    <w:lvl w:ilvl="8" w:tplc="0409001B" w:tentative="1">
      <w:start w:val="1"/>
      <w:numFmt w:val="lowerRoman"/>
      <w:lvlText w:val="%9."/>
      <w:lvlJc w:val="right"/>
      <w:pPr>
        <w:ind w:left="6956" w:hanging="180"/>
      </w:pPr>
    </w:lvl>
  </w:abstractNum>
  <w:abstractNum w:abstractNumId="2">
    <w:nsid w:val="0AD07287"/>
    <w:multiLevelType w:val="hybridMultilevel"/>
    <w:tmpl w:val="44FE561A"/>
    <w:lvl w:ilvl="0" w:tplc="24F2DE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65783B"/>
    <w:multiLevelType w:val="hybridMultilevel"/>
    <w:tmpl w:val="9D820AA4"/>
    <w:lvl w:ilvl="0" w:tplc="08225E0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0D0674"/>
    <w:multiLevelType w:val="hybridMultilevel"/>
    <w:tmpl w:val="B37297A4"/>
    <w:lvl w:ilvl="0" w:tplc="E448604C">
      <w:start w:val="1"/>
      <w:numFmt w:val="bullet"/>
      <w:pStyle w:val="MTBullet2"/>
      <w:lvlText w:val=""/>
      <w:lvlJc w:val="left"/>
      <w:pPr>
        <w:ind w:left="1287" w:hanging="360"/>
      </w:pPr>
      <w:rPr>
        <w:rFonts w:ascii="Wingdings" w:hAnsi="Wingdings" w:hint="default"/>
        <w:lang w:bidi="ar-EG"/>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3040CAE"/>
    <w:multiLevelType w:val="hybridMultilevel"/>
    <w:tmpl w:val="51C8B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FA3165"/>
    <w:multiLevelType w:val="hybridMultilevel"/>
    <w:tmpl w:val="287A5CEA"/>
    <w:lvl w:ilvl="0" w:tplc="9D763A8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482404"/>
    <w:multiLevelType w:val="hybridMultilevel"/>
    <w:tmpl w:val="5CA4538A"/>
    <w:lvl w:ilvl="0" w:tplc="7D20C260">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7F372B"/>
    <w:multiLevelType w:val="hybridMultilevel"/>
    <w:tmpl w:val="77708A08"/>
    <w:lvl w:ilvl="0" w:tplc="1C5AE9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FA2A31"/>
    <w:multiLevelType w:val="hybridMultilevel"/>
    <w:tmpl w:val="0F241C46"/>
    <w:lvl w:ilvl="0" w:tplc="FCE45BC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41D0783"/>
    <w:multiLevelType w:val="hybridMultilevel"/>
    <w:tmpl w:val="C7C0AEDE"/>
    <w:lvl w:ilvl="0" w:tplc="796451F8">
      <w:start w:val="2"/>
      <w:numFmt w:val="bullet"/>
      <w:lvlText w:val="-"/>
      <w:lvlJc w:val="left"/>
      <w:pPr>
        <w:ind w:left="360" w:hanging="360"/>
      </w:pPr>
      <w:rPr>
        <w:rFonts w:ascii="Simplified Arabic" w:eastAsia="Calibri" w:hAnsi="Simplified Arabic" w:cs="Simplified Arabic"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481687A"/>
    <w:multiLevelType w:val="hybridMultilevel"/>
    <w:tmpl w:val="C8C23F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54F466F"/>
    <w:multiLevelType w:val="hybridMultilevel"/>
    <w:tmpl w:val="3D38F220"/>
    <w:lvl w:ilvl="0" w:tplc="40CC6844">
      <w:start w:val="1"/>
      <w:numFmt w:val="bullet"/>
      <w:pStyle w:val="MainTextBullet1"/>
      <w:lvlText w:val=""/>
      <w:lvlJc w:val="left"/>
      <w:pPr>
        <w:ind w:left="1287" w:hanging="360"/>
      </w:pPr>
      <w:rPr>
        <w:rFonts w:ascii="Symbol" w:hAnsi="Symbol" w:hint="default"/>
        <w:lang w:bidi="ar-EG"/>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39842CB0"/>
    <w:multiLevelType w:val="multilevel"/>
    <w:tmpl w:val="289A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655CAD"/>
    <w:multiLevelType w:val="hybridMultilevel"/>
    <w:tmpl w:val="DD162686"/>
    <w:lvl w:ilvl="0" w:tplc="F90E14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84602A"/>
    <w:multiLevelType w:val="hybridMultilevel"/>
    <w:tmpl w:val="073E1D00"/>
    <w:lvl w:ilvl="0" w:tplc="504A8072">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2F918DE"/>
    <w:multiLevelType w:val="hybridMultilevel"/>
    <w:tmpl w:val="427C1F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7F539FB"/>
    <w:multiLevelType w:val="hybridMultilevel"/>
    <w:tmpl w:val="9D54208A"/>
    <w:lvl w:ilvl="0" w:tplc="F7562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E11A1D"/>
    <w:multiLevelType w:val="hybridMultilevel"/>
    <w:tmpl w:val="D8561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5F6F58"/>
    <w:multiLevelType w:val="hybridMultilevel"/>
    <w:tmpl w:val="C812E688"/>
    <w:lvl w:ilvl="0" w:tplc="FCE45BC8">
      <w:start w:val="1"/>
      <w:numFmt w:val="decimal"/>
      <w:lvlText w:val="%1-"/>
      <w:lvlJc w:val="left"/>
      <w:pPr>
        <w:ind w:left="216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ECE04C0"/>
    <w:multiLevelType w:val="hybridMultilevel"/>
    <w:tmpl w:val="AC34DCFE"/>
    <w:lvl w:ilvl="0" w:tplc="89040844">
      <w:start w:val="1"/>
      <w:numFmt w:val="decimal"/>
      <w:lvlText w:val="%1-"/>
      <w:lvlJc w:val="left"/>
      <w:pPr>
        <w:ind w:left="720" w:hanging="360"/>
      </w:pPr>
      <w:rPr>
        <w:rFonts w:asciiTheme="minorHAnsi" w:eastAsiaTheme="minorHAnsi" w:hAnsiTheme="minorHAnsi"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F2F03E1"/>
    <w:multiLevelType w:val="hybridMultilevel"/>
    <w:tmpl w:val="285CC412"/>
    <w:lvl w:ilvl="0" w:tplc="F7562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56F4967"/>
    <w:multiLevelType w:val="multilevel"/>
    <w:tmpl w:val="0EC4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6B528BF"/>
    <w:multiLevelType w:val="hybridMultilevel"/>
    <w:tmpl w:val="9DCE8A38"/>
    <w:styleLink w:val="ImportedStyle2"/>
    <w:lvl w:ilvl="0" w:tplc="EE607DCA">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D64AF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C298C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8FCC31E">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08E72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529CA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65456B0">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9AC8C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FE2BB3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nsid w:val="5A5A6AFE"/>
    <w:multiLevelType w:val="hybridMultilevel"/>
    <w:tmpl w:val="95206B88"/>
    <w:lvl w:ilvl="0" w:tplc="08225E0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E80BEC"/>
    <w:multiLevelType w:val="hybridMultilevel"/>
    <w:tmpl w:val="8E9A30EC"/>
    <w:lvl w:ilvl="0" w:tplc="59D479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C8E7D35"/>
    <w:multiLevelType w:val="hybridMultilevel"/>
    <w:tmpl w:val="6E900920"/>
    <w:lvl w:ilvl="0" w:tplc="796451F8">
      <w:start w:val="2"/>
      <w:numFmt w:val="bullet"/>
      <w:lvlText w:val="-"/>
      <w:lvlJc w:val="left"/>
      <w:pPr>
        <w:ind w:left="720" w:hanging="360"/>
      </w:pPr>
      <w:rPr>
        <w:rFonts w:ascii="Simplified Arabic" w:eastAsia="Calibri" w:hAnsi="Simplified Arabic"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1B22DE6"/>
    <w:multiLevelType w:val="hybridMultilevel"/>
    <w:tmpl w:val="F8823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A6C0985"/>
    <w:multiLevelType w:val="multilevel"/>
    <w:tmpl w:val="AD842648"/>
    <w:lvl w:ilvl="0">
      <w:start w:val="2"/>
      <w:numFmt w:val="bullet"/>
      <w:lvlText w:val="-"/>
      <w:lvlJc w:val="left"/>
      <w:pPr>
        <w:tabs>
          <w:tab w:val="num" w:pos="720"/>
        </w:tabs>
        <w:ind w:left="720" w:hanging="360"/>
      </w:pPr>
      <w:rPr>
        <w:rFonts w:ascii="Simplified Arabic" w:eastAsia="Calibri" w:hAnsi="Simplified Arabic" w:cs="Simplified Arabic"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BBF599B"/>
    <w:multiLevelType w:val="hybridMultilevel"/>
    <w:tmpl w:val="9A3C5F66"/>
    <w:lvl w:ilvl="0" w:tplc="504A8072">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8E541D"/>
    <w:multiLevelType w:val="hybridMultilevel"/>
    <w:tmpl w:val="9F982710"/>
    <w:lvl w:ilvl="0" w:tplc="D668EA7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FB2ABB"/>
    <w:multiLevelType w:val="multilevel"/>
    <w:tmpl w:val="5566B4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Simplified Arabic" w:eastAsiaTheme="minorHAnsi" w:hAnsi="Simplified Arabic" w:cs="Simplified Arabic"/>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8D4AF6"/>
    <w:multiLevelType w:val="hybridMultilevel"/>
    <w:tmpl w:val="28D021A8"/>
    <w:lvl w:ilvl="0" w:tplc="EDF6BAF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5"/>
  </w:num>
  <w:num w:numId="3">
    <w:abstractNumId w:val="21"/>
  </w:num>
  <w:num w:numId="4">
    <w:abstractNumId w:val="7"/>
  </w:num>
  <w:num w:numId="5">
    <w:abstractNumId w:val="17"/>
  </w:num>
  <w:num w:numId="6">
    <w:abstractNumId w:val="26"/>
  </w:num>
  <w:num w:numId="7">
    <w:abstractNumId w:val="25"/>
  </w:num>
  <w:num w:numId="8">
    <w:abstractNumId w:val="14"/>
  </w:num>
  <w:num w:numId="9">
    <w:abstractNumId w:val="2"/>
  </w:num>
  <w:num w:numId="10">
    <w:abstractNumId w:val="31"/>
  </w:num>
  <w:num w:numId="11">
    <w:abstractNumId w:val="0"/>
  </w:num>
  <w:num w:numId="12">
    <w:abstractNumId w:val="6"/>
  </w:num>
  <w:num w:numId="13">
    <w:abstractNumId w:val="30"/>
  </w:num>
  <w:num w:numId="14">
    <w:abstractNumId w:val="32"/>
  </w:num>
  <w:num w:numId="15">
    <w:abstractNumId w:val="20"/>
  </w:num>
  <w:num w:numId="16">
    <w:abstractNumId w:val="3"/>
  </w:num>
  <w:num w:numId="17">
    <w:abstractNumId w:val="18"/>
  </w:num>
  <w:num w:numId="18">
    <w:abstractNumId w:val="1"/>
  </w:num>
  <w:num w:numId="19">
    <w:abstractNumId w:val="19"/>
  </w:num>
  <w:num w:numId="20">
    <w:abstractNumId w:val="9"/>
  </w:num>
  <w:num w:numId="21">
    <w:abstractNumId w:val="24"/>
  </w:num>
  <w:num w:numId="22">
    <w:abstractNumId w:val="10"/>
  </w:num>
  <w:num w:numId="23">
    <w:abstractNumId w:val="28"/>
  </w:num>
  <w:num w:numId="24">
    <w:abstractNumId w:val="8"/>
  </w:num>
  <w:num w:numId="25">
    <w:abstractNumId w:val="11"/>
  </w:num>
  <w:num w:numId="26">
    <w:abstractNumId w:val="16"/>
  </w:num>
  <w:num w:numId="27">
    <w:abstractNumId w:val="29"/>
  </w:num>
  <w:num w:numId="28">
    <w:abstractNumId w:val="13"/>
  </w:num>
  <w:num w:numId="29">
    <w:abstractNumId w:val="22"/>
  </w:num>
  <w:num w:numId="30">
    <w:abstractNumId w:val="27"/>
  </w:num>
  <w:num w:numId="31">
    <w:abstractNumId w:val="12"/>
  </w:num>
  <w:num w:numId="32">
    <w:abstractNumId w:val="4"/>
  </w:num>
  <w:num w:numId="33">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VData" w:val="ew0KICAiZG9jSUQiOiAiNmUzMDc0NGItZjliZS00YjE2LTk3MzktNmJjOGI0MTAwNmRiIg0KfQ=="/>
    <w:docVar w:name="GVData0" w:val="(end)"/>
  </w:docVars>
  <w:rsids>
    <w:rsidRoot w:val="00F546CE"/>
    <w:rsid w:val="00015FF2"/>
    <w:rsid w:val="00051348"/>
    <w:rsid w:val="00090F21"/>
    <w:rsid w:val="000A5AE4"/>
    <w:rsid w:val="000B3252"/>
    <w:rsid w:val="000D2564"/>
    <w:rsid w:val="000F44B4"/>
    <w:rsid w:val="001902DB"/>
    <w:rsid w:val="001931A2"/>
    <w:rsid w:val="001A0031"/>
    <w:rsid w:val="001C2162"/>
    <w:rsid w:val="00273B49"/>
    <w:rsid w:val="00276F25"/>
    <w:rsid w:val="002965F6"/>
    <w:rsid w:val="002C711B"/>
    <w:rsid w:val="002D77F2"/>
    <w:rsid w:val="002E3425"/>
    <w:rsid w:val="0039093F"/>
    <w:rsid w:val="003D6AF6"/>
    <w:rsid w:val="004028B7"/>
    <w:rsid w:val="00402D51"/>
    <w:rsid w:val="004163C7"/>
    <w:rsid w:val="00456BFE"/>
    <w:rsid w:val="00481AB0"/>
    <w:rsid w:val="004C7F21"/>
    <w:rsid w:val="004E5D52"/>
    <w:rsid w:val="004F46DB"/>
    <w:rsid w:val="00545C1D"/>
    <w:rsid w:val="00575E3C"/>
    <w:rsid w:val="00580AF4"/>
    <w:rsid w:val="005B2571"/>
    <w:rsid w:val="00604B2F"/>
    <w:rsid w:val="00644683"/>
    <w:rsid w:val="0066393C"/>
    <w:rsid w:val="006878B6"/>
    <w:rsid w:val="00690F84"/>
    <w:rsid w:val="006948DE"/>
    <w:rsid w:val="006955CF"/>
    <w:rsid w:val="007032F1"/>
    <w:rsid w:val="00715ACB"/>
    <w:rsid w:val="007434F7"/>
    <w:rsid w:val="00764DFF"/>
    <w:rsid w:val="00766F4F"/>
    <w:rsid w:val="007733B6"/>
    <w:rsid w:val="007B0E54"/>
    <w:rsid w:val="007C7FA7"/>
    <w:rsid w:val="007E3A20"/>
    <w:rsid w:val="0084529C"/>
    <w:rsid w:val="00877AAC"/>
    <w:rsid w:val="00896FE4"/>
    <w:rsid w:val="008F1269"/>
    <w:rsid w:val="008F1EAE"/>
    <w:rsid w:val="008F2A52"/>
    <w:rsid w:val="009125CE"/>
    <w:rsid w:val="00941F9A"/>
    <w:rsid w:val="0094629C"/>
    <w:rsid w:val="00946F5F"/>
    <w:rsid w:val="0095066C"/>
    <w:rsid w:val="009B6888"/>
    <w:rsid w:val="009C0161"/>
    <w:rsid w:val="009D108D"/>
    <w:rsid w:val="009D3581"/>
    <w:rsid w:val="009E1436"/>
    <w:rsid w:val="009E5668"/>
    <w:rsid w:val="00A67C93"/>
    <w:rsid w:val="00A77345"/>
    <w:rsid w:val="00A91E98"/>
    <w:rsid w:val="00AA79E9"/>
    <w:rsid w:val="00AB0A70"/>
    <w:rsid w:val="00B00051"/>
    <w:rsid w:val="00B076AA"/>
    <w:rsid w:val="00B63B0F"/>
    <w:rsid w:val="00B7678A"/>
    <w:rsid w:val="00BC094B"/>
    <w:rsid w:val="00BE5F6F"/>
    <w:rsid w:val="00C16AD7"/>
    <w:rsid w:val="00C72744"/>
    <w:rsid w:val="00C83BC0"/>
    <w:rsid w:val="00CB2A44"/>
    <w:rsid w:val="00D04F62"/>
    <w:rsid w:val="00D22171"/>
    <w:rsid w:val="00D237BA"/>
    <w:rsid w:val="00D52480"/>
    <w:rsid w:val="00D755E9"/>
    <w:rsid w:val="00DA1979"/>
    <w:rsid w:val="00DB3E0B"/>
    <w:rsid w:val="00DC46B8"/>
    <w:rsid w:val="00DF5A29"/>
    <w:rsid w:val="00E02FE6"/>
    <w:rsid w:val="00E648B7"/>
    <w:rsid w:val="00E80FD9"/>
    <w:rsid w:val="00F04D80"/>
    <w:rsid w:val="00F546CE"/>
    <w:rsid w:val="00F925D0"/>
    <w:rsid w:val="00FA7400"/>
    <w:rsid w:val="00FA7AFC"/>
    <w:rsid w:val="00FE54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F1258D9C-BD0E-414C-A06F-3618D8F7A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qFormat/>
    <w:rsid w:val="000B32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F5A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4629C"/>
    <w:pPr>
      <w:keepNext/>
      <w:keepLines/>
      <w:bidi w:val="0"/>
      <w:spacing w:before="40" w:after="0" w:line="276" w:lineRule="auto"/>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4">
    <w:name w:val="heading 4"/>
    <w:basedOn w:val="a"/>
    <w:next w:val="a"/>
    <w:link w:val="4Char"/>
    <w:uiPriority w:val="9"/>
    <w:unhideWhenUsed/>
    <w:qFormat/>
    <w:rsid w:val="00456BF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qFormat/>
    <w:rsid w:val="00456BFE"/>
    <w:pPr>
      <w:keepNext/>
      <w:spacing w:after="0" w:line="360" w:lineRule="exact"/>
      <w:ind w:right="5103"/>
      <w:jc w:val="center"/>
      <w:outlineLvl w:val="4"/>
    </w:pPr>
    <w:rPr>
      <w:rFonts w:ascii="Times New Roman" w:eastAsia="Times New Roman" w:hAnsi="Times New Roman" w:cs="Times New Roman"/>
      <w:snapToGrid w:val="0"/>
      <w:kern w:val="0"/>
      <w:sz w:val="26"/>
      <w:szCs w:val="34"/>
      <w14:ligatures w14:val="none"/>
    </w:rPr>
  </w:style>
  <w:style w:type="paragraph" w:styleId="6">
    <w:name w:val="heading 6"/>
    <w:basedOn w:val="a"/>
    <w:next w:val="a"/>
    <w:link w:val="6Char"/>
    <w:uiPriority w:val="9"/>
    <w:qFormat/>
    <w:rsid w:val="00456BFE"/>
    <w:pPr>
      <w:keepNext/>
      <w:spacing w:after="0" w:line="240" w:lineRule="auto"/>
      <w:jc w:val="center"/>
      <w:outlineLvl w:val="5"/>
    </w:pPr>
    <w:rPr>
      <w:rFonts w:ascii="Times New Roman" w:eastAsia="Times New Roman" w:hAnsi="Times New Roman" w:cs="ALAWI-3-8"/>
      <w:snapToGrid w:val="0"/>
      <w:kern w:val="0"/>
      <w:sz w:val="62"/>
      <w:szCs w:val="70"/>
      <w:lang w:bidi="ar-EG"/>
      <w14:ligatures w14:val="none"/>
    </w:rPr>
  </w:style>
  <w:style w:type="paragraph" w:styleId="7">
    <w:name w:val="heading 7"/>
    <w:basedOn w:val="a"/>
    <w:next w:val="a"/>
    <w:link w:val="7Char"/>
    <w:qFormat/>
    <w:rsid w:val="00456BFE"/>
    <w:pPr>
      <w:keepNext/>
      <w:spacing w:after="0" w:line="240" w:lineRule="auto"/>
      <w:jc w:val="center"/>
      <w:outlineLvl w:val="6"/>
    </w:pPr>
    <w:rPr>
      <w:rFonts w:ascii="Times New Roman" w:eastAsia="Times New Roman" w:hAnsi="Times New Roman" w:cs="ALAWI-3-8"/>
      <w:snapToGrid w:val="0"/>
      <w:kern w:val="0"/>
      <w:sz w:val="52"/>
      <w:szCs w:val="60"/>
      <w:lang w:bidi="ar-EG"/>
      <w14:ligatures w14:val="none"/>
    </w:rPr>
  </w:style>
  <w:style w:type="paragraph" w:styleId="8">
    <w:name w:val="heading 8"/>
    <w:basedOn w:val="a"/>
    <w:next w:val="a"/>
    <w:link w:val="8Char"/>
    <w:uiPriority w:val="9"/>
    <w:qFormat/>
    <w:rsid w:val="00456BFE"/>
    <w:pPr>
      <w:keepNext/>
      <w:spacing w:after="0" w:line="240" w:lineRule="auto"/>
      <w:jc w:val="lowKashida"/>
      <w:outlineLvl w:val="7"/>
    </w:pPr>
    <w:rPr>
      <w:rFonts w:ascii="Times New Roman" w:eastAsia="Times New Roman" w:hAnsi="Times New Roman" w:cs="Times New Roman"/>
      <w:b/>
      <w:bCs/>
      <w:snapToGrid w:val="0"/>
      <w:kern w:val="0"/>
      <w:sz w:val="28"/>
      <w:szCs w:val="28"/>
      <w14:ligatures w14:val="none"/>
    </w:rPr>
  </w:style>
  <w:style w:type="paragraph" w:styleId="9">
    <w:name w:val="heading 9"/>
    <w:basedOn w:val="a"/>
    <w:next w:val="a"/>
    <w:link w:val="9Char"/>
    <w:uiPriority w:val="9"/>
    <w:unhideWhenUsed/>
    <w:qFormat/>
    <w:rsid w:val="00456BFE"/>
    <w:pPr>
      <w:keepNext/>
      <w:keepLines/>
      <w:spacing w:before="200" w:after="0" w:line="240" w:lineRule="auto"/>
      <w:outlineLvl w:val="8"/>
    </w:pPr>
    <w:rPr>
      <w:rFonts w:ascii="Cambria" w:eastAsia="Times New Roman" w:hAnsi="Cambria" w:cs="Times New Roman"/>
      <w:i/>
      <w:iCs/>
      <w:color w:val="404040"/>
      <w:kern w:val="0"/>
      <w:sz w:val="20"/>
      <w:szCs w:val="20"/>
      <w:lang w:eastAsia="ar-SA" w:bidi="ar-EG"/>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Head_2"/>
    <w:basedOn w:val="a"/>
    <w:link w:val="Char1"/>
    <w:uiPriority w:val="34"/>
    <w:qFormat/>
    <w:rsid w:val="00764DFF"/>
    <w:pPr>
      <w:bidi w:val="0"/>
      <w:spacing w:after="200" w:line="276" w:lineRule="auto"/>
      <w:ind w:left="720"/>
      <w:contextualSpacing/>
    </w:pPr>
    <w:rPr>
      <w:kern w:val="0"/>
      <w14:ligatures w14:val="none"/>
    </w:rPr>
  </w:style>
  <w:style w:type="character" w:customStyle="1" w:styleId="Char1">
    <w:name w:val=" سرد الفقرات Char"/>
    <w:aliases w:val="Head_2 Char"/>
    <w:link w:val="a5"/>
    <w:uiPriority w:val="34"/>
    <w:locked/>
    <w:rsid w:val="00764DFF"/>
    <w:rPr>
      <w:kern w:val="0"/>
      <w14:ligatures w14:val="none"/>
    </w:rPr>
  </w:style>
  <w:style w:type="character" w:customStyle="1" w:styleId="3Char">
    <w:name w:val="عنوان 3 Char"/>
    <w:basedOn w:val="a0"/>
    <w:link w:val="3"/>
    <w:uiPriority w:val="9"/>
    <w:rsid w:val="0094629C"/>
    <w:rPr>
      <w:rFonts w:asciiTheme="majorHAnsi" w:eastAsiaTheme="majorEastAsia" w:hAnsiTheme="majorHAnsi" w:cstheme="majorBidi"/>
      <w:color w:val="1F3763" w:themeColor="accent1" w:themeShade="7F"/>
      <w:kern w:val="0"/>
      <w:sz w:val="24"/>
      <w:szCs w:val="24"/>
      <w14:ligatures w14:val="none"/>
    </w:rPr>
  </w:style>
  <w:style w:type="character" w:styleId="Hyperlink">
    <w:name w:val="Hyperlink"/>
    <w:basedOn w:val="a0"/>
    <w:uiPriority w:val="99"/>
    <w:unhideWhenUsed/>
    <w:rsid w:val="00C83BC0"/>
    <w:rPr>
      <w:color w:val="0563C1" w:themeColor="hyperlink"/>
      <w:u w:val="single"/>
    </w:rPr>
  </w:style>
  <w:style w:type="character" w:customStyle="1" w:styleId="UnresolvedMention">
    <w:name w:val="Unresolved Mention"/>
    <w:basedOn w:val="a0"/>
    <w:uiPriority w:val="99"/>
    <w:semiHidden/>
    <w:unhideWhenUsed/>
    <w:rsid w:val="00C83BC0"/>
    <w:rPr>
      <w:color w:val="605E5C"/>
      <w:shd w:val="clear" w:color="auto" w:fill="E1DFDD"/>
    </w:rPr>
  </w:style>
  <w:style w:type="table" w:styleId="a6">
    <w:name w:val="Table Grid"/>
    <w:basedOn w:val="a1"/>
    <w:uiPriority w:val="59"/>
    <w:rsid w:val="00DC46B8"/>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عنوان 1 Char"/>
    <w:basedOn w:val="a0"/>
    <w:link w:val="1"/>
    <w:rsid w:val="000B3252"/>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DF5A29"/>
    <w:rPr>
      <w:rFonts w:asciiTheme="majorHAnsi" w:eastAsiaTheme="majorEastAsia" w:hAnsiTheme="majorHAnsi" w:cstheme="majorBidi"/>
      <w:color w:val="2F5496" w:themeColor="accent1" w:themeShade="BF"/>
      <w:sz w:val="26"/>
      <w:szCs w:val="26"/>
    </w:rPr>
  </w:style>
  <w:style w:type="paragraph" w:styleId="a7">
    <w:name w:val="caption"/>
    <w:basedOn w:val="a"/>
    <w:next w:val="a"/>
    <w:uiPriority w:val="35"/>
    <w:unhideWhenUsed/>
    <w:qFormat/>
    <w:rsid w:val="00B00051"/>
    <w:pPr>
      <w:spacing w:after="200" w:line="240" w:lineRule="auto"/>
    </w:pPr>
    <w:rPr>
      <w:b/>
      <w:bCs/>
      <w:color w:val="4472C4" w:themeColor="accent1"/>
      <w:kern w:val="0"/>
      <w:sz w:val="18"/>
      <w:szCs w:val="18"/>
      <w14:ligatures w14:val="none"/>
    </w:rPr>
  </w:style>
  <w:style w:type="table" w:styleId="-1">
    <w:name w:val="Light List Accent 1"/>
    <w:basedOn w:val="a1"/>
    <w:uiPriority w:val="61"/>
    <w:rsid w:val="00BE5F6F"/>
    <w:pPr>
      <w:spacing w:after="0" w:line="240" w:lineRule="auto"/>
    </w:pPr>
    <w:rPr>
      <w:kern w:val="0"/>
      <w14:ligatures w14:val="none"/>
    </w:r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customStyle="1" w:styleId="4Char">
    <w:name w:val="عنوان 4 Char"/>
    <w:basedOn w:val="a0"/>
    <w:link w:val="4"/>
    <w:uiPriority w:val="9"/>
    <w:rsid w:val="00456BFE"/>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rsid w:val="00456BFE"/>
    <w:rPr>
      <w:rFonts w:ascii="Times New Roman" w:eastAsia="Times New Roman" w:hAnsi="Times New Roman" w:cs="Times New Roman"/>
      <w:snapToGrid w:val="0"/>
      <w:kern w:val="0"/>
      <w:sz w:val="26"/>
      <w:szCs w:val="34"/>
      <w14:ligatures w14:val="none"/>
    </w:rPr>
  </w:style>
  <w:style w:type="character" w:customStyle="1" w:styleId="6Char">
    <w:name w:val="عنوان 6 Char"/>
    <w:basedOn w:val="a0"/>
    <w:link w:val="6"/>
    <w:uiPriority w:val="9"/>
    <w:rsid w:val="00456BFE"/>
    <w:rPr>
      <w:rFonts w:ascii="Times New Roman" w:eastAsia="Times New Roman" w:hAnsi="Times New Roman" w:cs="ALAWI-3-8"/>
      <w:snapToGrid w:val="0"/>
      <w:kern w:val="0"/>
      <w:sz w:val="62"/>
      <w:szCs w:val="70"/>
      <w:lang w:bidi="ar-EG"/>
      <w14:ligatures w14:val="none"/>
    </w:rPr>
  </w:style>
  <w:style w:type="character" w:customStyle="1" w:styleId="7Char">
    <w:name w:val="عنوان 7 Char"/>
    <w:basedOn w:val="a0"/>
    <w:link w:val="7"/>
    <w:rsid w:val="00456BFE"/>
    <w:rPr>
      <w:rFonts w:ascii="Times New Roman" w:eastAsia="Times New Roman" w:hAnsi="Times New Roman" w:cs="ALAWI-3-8"/>
      <w:snapToGrid w:val="0"/>
      <w:kern w:val="0"/>
      <w:sz w:val="52"/>
      <w:szCs w:val="60"/>
      <w:lang w:bidi="ar-EG"/>
      <w14:ligatures w14:val="none"/>
    </w:rPr>
  </w:style>
  <w:style w:type="character" w:customStyle="1" w:styleId="8Char">
    <w:name w:val="عنوان 8 Char"/>
    <w:basedOn w:val="a0"/>
    <w:link w:val="8"/>
    <w:uiPriority w:val="9"/>
    <w:rsid w:val="00456BFE"/>
    <w:rPr>
      <w:rFonts w:ascii="Times New Roman" w:eastAsia="Times New Roman" w:hAnsi="Times New Roman" w:cs="Times New Roman"/>
      <w:b/>
      <w:bCs/>
      <w:snapToGrid w:val="0"/>
      <w:kern w:val="0"/>
      <w:sz w:val="28"/>
      <w:szCs w:val="28"/>
      <w14:ligatures w14:val="none"/>
    </w:rPr>
  </w:style>
  <w:style w:type="character" w:customStyle="1" w:styleId="9Char">
    <w:name w:val="عنوان 9 Char"/>
    <w:basedOn w:val="a0"/>
    <w:link w:val="9"/>
    <w:uiPriority w:val="9"/>
    <w:rsid w:val="00456BFE"/>
    <w:rPr>
      <w:rFonts w:ascii="Cambria" w:eastAsia="Times New Roman" w:hAnsi="Cambria" w:cs="Times New Roman"/>
      <w:i/>
      <w:iCs/>
      <w:color w:val="404040"/>
      <w:kern w:val="0"/>
      <w:sz w:val="20"/>
      <w:szCs w:val="20"/>
      <w:lang w:eastAsia="ar-SA" w:bidi="ar-EG"/>
      <w14:ligatures w14:val="none"/>
    </w:rPr>
  </w:style>
  <w:style w:type="paragraph" w:styleId="a8">
    <w:name w:val="Balloon Text"/>
    <w:basedOn w:val="a"/>
    <w:link w:val="Char2"/>
    <w:uiPriority w:val="99"/>
    <w:unhideWhenUsed/>
    <w:rsid w:val="00456BFE"/>
    <w:pPr>
      <w:spacing w:after="0" w:line="240" w:lineRule="auto"/>
    </w:pPr>
    <w:rPr>
      <w:rFonts w:ascii="Tahoma" w:hAnsi="Tahoma" w:cs="Tahoma"/>
      <w:kern w:val="0"/>
      <w:sz w:val="16"/>
      <w:szCs w:val="16"/>
      <w14:ligatures w14:val="none"/>
    </w:rPr>
  </w:style>
  <w:style w:type="character" w:customStyle="1" w:styleId="Char2">
    <w:name w:val="نص في بالون Char"/>
    <w:basedOn w:val="a0"/>
    <w:link w:val="a8"/>
    <w:uiPriority w:val="99"/>
    <w:rsid w:val="00456BFE"/>
    <w:rPr>
      <w:rFonts w:ascii="Tahoma" w:hAnsi="Tahoma" w:cs="Tahoma"/>
      <w:kern w:val="0"/>
      <w:sz w:val="16"/>
      <w:szCs w:val="16"/>
      <w14:ligatures w14:val="none"/>
    </w:rPr>
  </w:style>
  <w:style w:type="paragraph" w:styleId="a9">
    <w:name w:val="Normal (Web)"/>
    <w:basedOn w:val="a"/>
    <w:uiPriority w:val="99"/>
    <w:unhideWhenUsed/>
    <w:rsid w:val="00456BF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a">
    <w:name w:val="Revision"/>
    <w:hidden/>
    <w:uiPriority w:val="99"/>
    <w:semiHidden/>
    <w:rsid w:val="00456BFE"/>
    <w:pPr>
      <w:spacing w:after="0" w:line="240" w:lineRule="auto"/>
    </w:pPr>
    <w:rPr>
      <w:kern w:val="0"/>
      <w14:ligatures w14:val="none"/>
    </w:rPr>
  </w:style>
  <w:style w:type="paragraph" w:customStyle="1" w:styleId="Default">
    <w:name w:val="Default"/>
    <w:rsid w:val="00456BF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ab">
    <w:name w:val="TOC Heading"/>
    <w:basedOn w:val="1"/>
    <w:next w:val="a"/>
    <w:uiPriority w:val="39"/>
    <w:unhideWhenUsed/>
    <w:qFormat/>
    <w:rsid w:val="00456BFE"/>
    <w:pPr>
      <w:spacing w:before="480" w:line="276" w:lineRule="auto"/>
      <w:outlineLvl w:val="9"/>
    </w:pPr>
    <w:rPr>
      <w:b/>
      <w:bCs/>
      <w:kern w:val="0"/>
      <w:sz w:val="28"/>
      <w:szCs w:val="28"/>
      <w:rtl/>
      <w14:ligatures w14:val="none"/>
    </w:rPr>
  </w:style>
  <w:style w:type="paragraph" w:styleId="10">
    <w:name w:val="toc 1"/>
    <w:basedOn w:val="a"/>
    <w:next w:val="a"/>
    <w:autoRedefine/>
    <w:uiPriority w:val="39"/>
    <w:unhideWhenUsed/>
    <w:rsid w:val="00456BFE"/>
    <w:pPr>
      <w:tabs>
        <w:tab w:val="right" w:leader="dot" w:pos="8965"/>
      </w:tabs>
      <w:spacing w:after="100" w:line="276" w:lineRule="auto"/>
    </w:pPr>
    <w:rPr>
      <w:kern w:val="0"/>
      <w14:ligatures w14:val="none"/>
    </w:rPr>
  </w:style>
  <w:style w:type="paragraph" w:styleId="20">
    <w:name w:val="toc 2"/>
    <w:basedOn w:val="a"/>
    <w:next w:val="a"/>
    <w:autoRedefine/>
    <w:uiPriority w:val="39"/>
    <w:unhideWhenUsed/>
    <w:rsid w:val="00456BFE"/>
    <w:pPr>
      <w:spacing w:after="100" w:line="276" w:lineRule="auto"/>
      <w:ind w:left="220"/>
    </w:pPr>
    <w:rPr>
      <w:kern w:val="0"/>
      <w14:ligatures w14:val="none"/>
    </w:rPr>
  </w:style>
  <w:style w:type="paragraph" w:styleId="30">
    <w:name w:val="toc 3"/>
    <w:basedOn w:val="a"/>
    <w:next w:val="a"/>
    <w:autoRedefine/>
    <w:uiPriority w:val="39"/>
    <w:unhideWhenUsed/>
    <w:rsid w:val="00456BFE"/>
    <w:pPr>
      <w:tabs>
        <w:tab w:val="right" w:leader="dot" w:pos="8965"/>
      </w:tabs>
      <w:spacing w:after="0" w:line="276" w:lineRule="auto"/>
      <w:ind w:left="440"/>
    </w:pPr>
    <w:rPr>
      <w:kern w:val="0"/>
      <w14:ligatures w14:val="none"/>
    </w:rPr>
  </w:style>
  <w:style w:type="table" w:styleId="-10">
    <w:name w:val="Light Shading Accent 1"/>
    <w:basedOn w:val="a1"/>
    <w:uiPriority w:val="60"/>
    <w:rsid w:val="00456BFE"/>
    <w:pPr>
      <w:spacing w:after="0" w:line="240" w:lineRule="auto"/>
    </w:pPr>
    <w:rPr>
      <w:color w:val="2F5496" w:themeColor="accent1" w:themeShade="BF"/>
      <w:kern w:val="0"/>
      <w14:ligatures w14:val="none"/>
    </w:rPr>
    <w:tblPr>
      <w:tblStyleRowBandSize w:val="1"/>
      <w:tblStyleColBandSize w:val="1"/>
      <w:tblInd w:w="0" w:type="dxa"/>
      <w:tblBorders>
        <w:top w:val="single" w:sz="8" w:space="0" w:color="4472C4" w:themeColor="accent1"/>
        <w:bottom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ac">
    <w:name w:val="Strong"/>
    <w:basedOn w:val="a0"/>
    <w:uiPriority w:val="22"/>
    <w:qFormat/>
    <w:rsid w:val="00456BFE"/>
    <w:rPr>
      <w:b/>
      <w:bCs/>
    </w:rPr>
  </w:style>
  <w:style w:type="paragraph" w:styleId="40">
    <w:name w:val="toc 4"/>
    <w:basedOn w:val="a"/>
    <w:next w:val="a"/>
    <w:autoRedefine/>
    <w:uiPriority w:val="39"/>
    <w:unhideWhenUsed/>
    <w:rsid w:val="00456BFE"/>
    <w:pPr>
      <w:spacing w:after="100" w:line="276" w:lineRule="auto"/>
      <w:ind w:left="660"/>
    </w:pPr>
    <w:rPr>
      <w:kern w:val="0"/>
      <w14:ligatures w14:val="none"/>
    </w:rPr>
  </w:style>
  <w:style w:type="paragraph" w:styleId="ad">
    <w:name w:val="table of figures"/>
    <w:basedOn w:val="a"/>
    <w:next w:val="a"/>
    <w:uiPriority w:val="99"/>
    <w:unhideWhenUsed/>
    <w:rsid w:val="00456BFE"/>
    <w:pPr>
      <w:spacing w:after="0" w:line="276" w:lineRule="auto"/>
    </w:pPr>
    <w:rPr>
      <w:kern w:val="0"/>
      <w14:ligatures w14:val="none"/>
    </w:rPr>
  </w:style>
  <w:style w:type="paragraph" w:styleId="ae">
    <w:name w:val="Title"/>
    <w:basedOn w:val="a"/>
    <w:link w:val="Char3"/>
    <w:uiPriority w:val="10"/>
    <w:qFormat/>
    <w:rsid w:val="00456BFE"/>
    <w:pPr>
      <w:spacing w:after="0" w:line="240" w:lineRule="auto"/>
      <w:jc w:val="center"/>
    </w:pPr>
    <w:rPr>
      <w:rFonts w:ascii="Times New Roman" w:eastAsia="Times New Roman" w:hAnsi="Times New Roman" w:cs="Times New Roman"/>
      <w:snapToGrid w:val="0"/>
      <w:kern w:val="0"/>
      <w:sz w:val="20"/>
      <w:szCs w:val="28"/>
      <w14:ligatures w14:val="none"/>
    </w:rPr>
  </w:style>
  <w:style w:type="character" w:customStyle="1" w:styleId="Char3">
    <w:name w:val="العنوان Char"/>
    <w:basedOn w:val="a0"/>
    <w:link w:val="ae"/>
    <w:uiPriority w:val="10"/>
    <w:rsid w:val="00456BFE"/>
    <w:rPr>
      <w:rFonts w:ascii="Times New Roman" w:eastAsia="Times New Roman" w:hAnsi="Times New Roman" w:cs="Times New Roman"/>
      <w:snapToGrid w:val="0"/>
      <w:kern w:val="0"/>
      <w:sz w:val="20"/>
      <w:szCs w:val="28"/>
      <w14:ligatures w14:val="none"/>
    </w:rPr>
  </w:style>
  <w:style w:type="paragraph" w:styleId="af">
    <w:name w:val="Body Text Indent"/>
    <w:basedOn w:val="a"/>
    <w:link w:val="Char4"/>
    <w:rsid w:val="00456BFE"/>
    <w:pPr>
      <w:spacing w:after="0" w:line="380" w:lineRule="exact"/>
      <w:jc w:val="lowKashida"/>
    </w:pPr>
    <w:rPr>
      <w:rFonts w:ascii="Times New Roman" w:eastAsia="Times New Roman" w:hAnsi="Times New Roman" w:cs="Simplified Arabic"/>
      <w:snapToGrid w:val="0"/>
      <w:kern w:val="0"/>
      <w:sz w:val="28"/>
      <w:szCs w:val="28"/>
      <w:lang w:bidi="ar-EG"/>
      <w14:ligatures w14:val="none"/>
    </w:rPr>
  </w:style>
  <w:style w:type="character" w:customStyle="1" w:styleId="Char4">
    <w:name w:val="نص أساسي بمسافة بادئة Char"/>
    <w:basedOn w:val="a0"/>
    <w:link w:val="af"/>
    <w:rsid w:val="00456BFE"/>
    <w:rPr>
      <w:rFonts w:ascii="Times New Roman" w:eastAsia="Times New Roman" w:hAnsi="Times New Roman" w:cs="Simplified Arabic"/>
      <w:snapToGrid w:val="0"/>
      <w:kern w:val="0"/>
      <w:sz w:val="28"/>
      <w:szCs w:val="28"/>
      <w:lang w:bidi="ar-EG"/>
      <w14:ligatures w14:val="none"/>
    </w:rPr>
  </w:style>
  <w:style w:type="paragraph" w:styleId="af0">
    <w:name w:val="footnote text"/>
    <w:aliases w:val=" Char,Char, Char Char Char,Char Char Char,r, Char Char Char Char Char, Char Char Char Char Char Char Char Char Char Char Char Char Char Char Char Char Char Char Char, Char Char Char Char Char Char Char Char Char"/>
    <w:basedOn w:val="a"/>
    <w:link w:val="Char5"/>
    <w:uiPriority w:val="99"/>
    <w:rsid w:val="00456BFE"/>
    <w:pPr>
      <w:spacing w:after="0" w:line="240" w:lineRule="auto"/>
    </w:pPr>
    <w:rPr>
      <w:rFonts w:ascii="Times New Roman" w:eastAsia="Times New Roman" w:hAnsi="Times New Roman" w:cs="Simplified Arabic"/>
      <w:snapToGrid w:val="0"/>
      <w:kern w:val="0"/>
      <w:sz w:val="20"/>
      <w:szCs w:val="24"/>
      <w:lang w:bidi="ar-EG"/>
      <w14:ligatures w14:val="none"/>
    </w:rPr>
  </w:style>
  <w:style w:type="character" w:customStyle="1" w:styleId="Char5">
    <w:name w:val="نص حاشية سفلية Char"/>
    <w:aliases w:val=" Char Char,Char Char, Char Char Char Char,Char Char Char Char,r Char, Char Char Char Char Char Char, Char Char Char Char Char Char Char Char Char Char Char Char Char Char Char Char Char Char Char Char"/>
    <w:basedOn w:val="a0"/>
    <w:link w:val="af0"/>
    <w:uiPriority w:val="99"/>
    <w:rsid w:val="00456BFE"/>
    <w:rPr>
      <w:rFonts w:ascii="Times New Roman" w:eastAsia="Times New Roman" w:hAnsi="Times New Roman" w:cs="Simplified Arabic"/>
      <w:snapToGrid w:val="0"/>
      <w:kern w:val="0"/>
      <w:sz w:val="20"/>
      <w:szCs w:val="24"/>
      <w:lang w:bidi="ar-EG"/>
      <w14:ligatures w14:val="none"/>
    </w:rPr>
  </w:style>
  <w:style w:type="character" w:styleId="af1">
    <w:name w:val="footnote reference"/>
    <w:uiPriority w:val="99"/>
    <w:rsid w:val="00456BFE"/>
    <w:rPr>
      <w:rFonts w:cs="Simplified Arabic"/>
      <w:vertAlign w:val="superscript"/>
    </w:rPr>
  </w:style>
  <w:style w:type="numbering" w:customStyle="1" w:styleId="NoList1">
    <w:name w:val="No List1"/>
    <w:next w:val="a2"/>
    <w:uiPriority w:val="99"/>
    <w:semiHidden/>
    <w:unhideWhenUsed/>
    <w:rsid w:val="00456BFE"/>
  </w:style>
  <w:style w:type="numbering" w:customStyle="1" w:styleId="NoList2">
    <w:name w:val="No List2"/>
    <w:next w:val="a2"/>
    <w:uiPriority w:val="99"/>
    <w:semiHidden/>
    <w:unhideWhenUsed/>
    <w:rsid w:val="00456BFE"/>
  </w:style>
  <w:style w:type="numbering" w:customStyle="1" w:styleId="NoList3">
    <w:name w:val="No List3"/>
    <w:next w:val="a2"/>
    <w:uiPriority w:val="99"/>
    <w:semiHidden/>
    <w:unhideWhenUsed/>
    <w:rsid w:val="00456BFE"/>
  </w:style>
  <w:style w:type="paragraph" w:styleId="af2">
    <w:name w:val="Body Text"/>
    <w:basedOn w:val="a"/>
    <w:link w:val="Char6"/>
    <w:uiPriority w:val="99"/>
    <w:unhideWhenUsed/>
    <w:qFormat/>
    <w:rsid w:val="00456BFE"/>
    <w:pPr>
      <w:spacing w:after="120" w:line="276" w:lineRule="auto"/>
    </w:pPr>
    <w:rPr>
      <w:rFonts w:ascii="Calibri" w:eastAsia="Calibri" w:hAnsi="Calibri" w:cs="Times New Roman"/>
      <w:kern w:val="0"/>
      <w14:ligatures w14:val="none"/>
    </w:rPr>
  </w:style>
  <w:style w:type="character" w:customStyle="1" w:styleId="Char6">
    <w:name w:val="نص أساسي Char"/>
    <w:basedOn w:val="a0"/>
    <w:link w:val="af2"/>
    <w:uiPriority w:val="99"/>
    <w:rsid w:val="00456BFE"/>
    <w:rPr>
      <w:rFonts w:ascii="Calibri" w:eastAsia="Calibri" w:hAnsi="Calibri" w:cs="Times New Roman"/>
      <w:kern w:val="0"/>
      <w14:ligatures w14:val="none"/>
    </w:rPr>
  </w:style>
  <w:style w:type="character" w:styleId="af3">
    <w:name w:val="page number"/>
    <w:basedOn w:val="a0"/>
    <w:rsid w:val="00456BFE"/>
  </w:style>
  <w:style w:type="paragraph" w:styleId="21">
    <w:name w:val="Body Text 2"/>
    <w:basedOn w:val="a"/>
    <w:link w:val="2Char0"/>
    <w:rsid w:val="00456BFE"/>
    <w:pPr>
      <w:spacing w:after="0" w:line="260" w:lineRule="exact"/>
      <w:jc w:val="center"/>
    </w:pPr>
    <w:rPr>
      <w:rFonts w:ascii="Times New Roman" w:eastAsia="Times New Roman" w:hAnsi="Times New Roman" w:cs="Simplified Arabic"/>
      <w:b/>
      <w:bCs/>
      <w:kern w:val="0"/>
      <w:sz w:val="26"/>
      <w:szCs w:val="26"/>
      <w:lang w:eastAsia="ar-SA" w:bidi="ar-EG"/>
      <w14:ligatures w14:val="none"/>
    </w:rPr>
  </w:style>
  <w:style w:type="character" w:customStyle="1" w:styleId="2Char0">
    <w:name w:val="نص أساسي 2 Char"/>
    <w:basedOn w:val="a0"/>
    <w:link w:val="21"/>
    <w:rsid w:val="00456BFE"/>
    <w:rPr>
      <w:rFonts w:ascii="Times New Roman" w:eastAsia="Times New Roman" w:hAnsi="Times New Roman" w:cs="Simplified Arabic"/>
      <w:b/>
      <w:bCs/>
      <w:kern w:val="0"/>
      <w:sz w:val="26"/>
      <w:szCs w:val="26"/>
      <w:lang w:eastAsia="ar-SA" w:bidi="ar-EG"/>
      <w14:ligatures w14:val="none"/>
    </w:rPr>
  </w:style>
  <w:style w:type="paragraph" w:styleId="af4">
    <w:name w:val="Block Text"/>
    <w:basedOn w:val="a"/>
    <w:uiPriority w:val="99"/>
    <w:rsid w:val="00456BFE"/>
    <w:pPr>
      <w:spacing w:after="0" w:line="380" w:lineRule="exact"/>
      <w:ind w:left="423" w:hanging="423"/>
      <w:jc w:val="lowKashida"/>
    </w:pPr>
    <w:rPr>
      <w:rFonts w:ascii="Times New Roman" w:eastAsia="Times New Roman" w:hAnsi="Times New Roman" w:cs="Simplified Arabic"/>
      <w:kern w:val="0"/>
      <w:sz w:val="28"/>
      <w:szCs w:val="28"/>
      <w:lang w:eastAsia="ar-SA" w:bidi="ar-EG"/>
      <w14:ligatures w14:val="none"/>
    </w:rPr>
  </w:style>
  <w:style w:type="paragraph" w:styleId="31">
    <w:name w:val="Body Text 3"/>
    <w:basedOn w:val="a"/>
    <w:link w:val="3Char0"/>
    <w:rsid w:val="00456BFE"/>
    <w:pPr>
      <w:spacing w:after="0" w:line="360" w:lineRule="exact"/>
      <w:jc w:val="center"/>
    </w:pPr>
    <w:rPr>
      <w:rFonts w:ascii="Times New Roman" w:eastAsia="Times New Roman" w:hAnsi="Times New Roman" w:cs="Simplified Arabic"/>
      <w:b/>
      <w:bCs/>
      <w:kern w:val="0"/>
      <w:sz w:val="28"/>
      <w:szCs w:val="28"/>
      <w:lang w:eastAsia="ar-SA" w:bidi="ar-EG"/>
      <w14:ligatures w14:val="none"/>
    </w:rPr>
  </w:style>
  <w:style w:type="character" w:customStyle="1" w:styleId="3Char0">
    <w:name w:val="نص أساسي 3 Char"/>
    <w:basedOn w:val="a0"/>
    <w:link w:val="31"/>
    <w:rsid w:val="00456BFE"/>
    <w:rPr>
      <w:rFonts w:ascii="Times New Roman" w:eastAsia="Times New Roman" w:hAnsi="Times New Roman" w:cs="Simplified Arabic"/>
      <w:b/>
      <w:bCs/>
      <w:kern w:val="0"/>
      <w:sz w:val="28"/>
      <w:szCs w:val="28"/>
      <w:lang w:eastAsia="ar-SA" w:bidi="ar-EG"/>
      <w14:ligatures w14:val="none"/>
    </w:rPr>
  </w:style>
  <w:style w:type="paragraph" w:styleId="af5">
    <w:name w:val="Document Map"/>
    <w:basedOn w:val="a"/>
    <w:link w:val="Char7"/>
    <w:rsid w:val="00456BFE"/>
    <w:pPr>
      <w:spacing w:after="0" w:line="240" w:lineRule="auto"/>
    </w:pPr>
    <w:rPr>
      <w:rFonts w:ascii="Tahoma" w:eastAsia="Times New Roman" w:hAnsi="Tahoma" w:cs="Tahoma"/>
      <w:kern w:val="0"/>
      <w:sz w:val="16"/>
      <w:szCs w:val="16"/>
      <w:lang w:eastAsia="ar-SA" w:bidi="ar-EG"/>
      <w14:ligatures w14:val="none"/>
    </w:rPr>
  </w:style>
  <w:style w:type="character" w:customStyle="1" w:styleId="Char7">
    <w:name w:val="مخطط المستند Char"/>
    <w:basedOn w:val="a0"/>
    <w:link w:val="af5"/>
    <w:rsid w:val="00456BFE"/>
    <w:rPr>
      <w:rFonts w:ascii="Tahoma" w:eastAsia="Times New Roman" w:hAnsi="Tahoma" w:cs="Tahoma"/>
      <w:kern w:val="0"/>
      <w:sz w:val="16"/>
      <w:szCs w:val="16"/>
      <w:lang w:eastAsia="ar-SA" w:bidi="ar-EG"/>
      <w14:ligatures w14:val="none"/>
    </w:rPr>
  </w:style>
  <w:style w:type="paragraph" w:styleId="22">
    <w:name w:val="Body Text Indent 2"/>
    <w:basedOn w:val="a"/>
    <w:link w:val="2Char1"/>
    <w:rsid w:val="00456BFE"/>
    <w:pPr>
      <w:spacing w:after="120" w:line="480" w:lineRule="auto"/>
      <w:ind w:left="283"/>
    </w:pPr>
    <w:rPr>
      <w:rFonts w:ascii="Times New Roman" w:eastAsia="Times New Roman" w:hAnsi="Times New Roman" w:cs="Simplified Arabic"/>
      <w:kern w:val="0"/>
      <w:sz w:val="28"/>
      <w:szCs w:val="28"/>
      <w:lang w:eastAsia="ar-SA" w:bidi="ar-EG"/>
      <w14:ligatures w14:val="none"/>
    </w:rPr>
  </w:style>
  <w:style w:type="character" w:customStyle="1" w:styleId="2Char1">
    <w:name w:val="نص أساسي بمسافة بادئة 2 Char"/>
    <w:basedOn w:val="a0"/>
    <w:link w:val="22"/>
    <w:rsid w:val="00456BFE"/>
    <w:rPr>
      <w:rFonts w:ascii="Times New Roman" w:eastAsia="Times New Roman" w:hAnsi="Times New Roman" w:cs="Simplified Arabic"/>
      <w:kern w:val="0"/>
      <w:sz w:val="28"/>
      <w:szCs w:val="28"/>
      <w:lang w:eastAsia="ar-SA" w:bidi="ar-EG"/>
      <w14:ligatures w14:val="none"/>
    </w:rPr>
  </w:style>
  <w:style w:type="character" w:styleId="af6">
    <w:name w:val="FollowedHyperlink"/>
    <w:uiPriority w:val="99"/>
    <w:rsid w:val="00456BFE"/>
    <w:rPr>
      <w:color w:val="800080"/>
      <w:u w:val="single"/>
    </w:rPr>
  </w:style>
  <w:style w:type="table" w:customStyle="1" w:styleId="LightList1">
    <w:name w:val="Light List1"/>
    <w:basedOn w:val="a1"/>
    <w:uiPriority w:val="61"/>
    <w:rsid w:val="00456BFE"/>
    <w:pPr>
      <w:spacing w:after="0" w:line="240" w:lineRule="auto"/>
    </w:pPr>
    <w:rPr>
      <w:rFonts w:ascii="Calibri" w:eastAsia="Times New Roman" w:hAnsi="Calibri" w:cs="Arial"/>
      <w:kern w:val="0"/>
      <w14:ligatures w14:val="none"/>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af7">
    <w:name w:val="annotation reference"/>
    <w:uiPriority w:val="99"/>
    <w:rsid w:val="00456BFE"/>
    <w:rPr>
      <w:sz w:val="16"/>
      <w:szCs w:val="16"/>
    </w:rPr>
  </w:style>
  <w:style w:type="paragraph" w:styleId="af8">
    <w:name w:val="annotation text"/>
    <w:basedOn w:val="a"/>
    <w:link w:val="Char8"/>
    <w:uiPriority w:val="99"/>
    <w:rsid w:val="00456BFE"/>
    <w:pPr>
      <w:spacing w:after="0" w:line="240" w:lineRule="auto"/>
    </w:pPr>
    <w:rPr>
      <w:rFonts w:ascii="Times New Roman" w:eastAsia="Times New Roman" w:hAnsi="Times New Roman" w:cs="Simplified Arabic"/>
      <w:kern w:val="0"/>
      <w:sz w:val="20"/>
      <w:szCs w:val="20"/>
      <w:lang w:eastAsia="ar-SA" w:bidi="ar-EG"/>
      <w14:ligatures w14:val="none"/>
    </w:rPr>
  </w:style>
  <w:style w:type="character" w:customStyle="1" w:styleId="Char8">
    <w:name w:val="نص تعليق Char"/>
    <w:basedOn w:val="a0"/>
    <w:link w:val="af8"/>
    <w:uiPriority w:val="99"/>
    <w:rsid w:val="00456BFE"/>
    <w:rPr>
      <w:rFonts w:ascii="Times New Roman" w:eastAsia="Times New Roman" w:hAnsi="Times New Roman" w:cs="Simplified Arabic"/>
      <w:kern w:val="0"/>
      <w:sz w:val="20"/>
      <w:szCs w:val="20"/>
      <w:lang w:eastAsia="ar-SA" w:bidi="ar-EG"/>
      <w14:ligatures w14:val="none"/>
    </w:rPr>
  </w:style>
  <w:style w:type="paragraph" w:styleId="af9">
    <w:name w:val="annotation subject"/>
    <w:basedOn w:val="af8"/>
    <w:next w:val="af8"/>
    <w:link w:val="Char9"/>
    <w:uiPriority w:val="99"/>
    <w:rsid w:val="00456BFE"/>
    <w:rPr>
      <w:b/>
      <w:bCs/>
    </w:rPr>
  </w:style>
  <w:style w:type="character" w:customStyle="1" w:styleId="Char9">
    <w:name w:val="موضوع تعليق Char"/>
    <w:basedOn w:val="Char8"/>
    <w:link w:val="af9"/>
    <w:uiPriority w:val="99"/>
    <w:rsid w:val="00456BFE"/>
    <w:rPr>
      <w:rFonts w:ascii="Times New Roman" w:eastAsia="Times New Roman" w:hAnsi="Times New Roman" w:cs="Simplified Arabic"/>
      <w:b/>
      <w:bCs/>
      <w:kern w:val="0"/>
      <w:sz w:val="20"/>
      <w:szCs w:val="20"/>
      <w:lang w:eastAsia="ar-SA" w:bidi="ar-EG"/>
      <w14:ligatures w14:val="none"/>
    </w:rPr>
  </w:style>
  <w:style w:type="character" w:customStyle="1" w:styleId="hps">
    <w:name w:val="hps"/>
    <w:basedOn w:val="a0"/>
    <w:rsid w:val="00456BFE"/>
  </w:style>
  <w:style w:type="character" w:styleId="afa">
    <w:name w:val="line number"/>
    <w:basedOn w:val="a0"/>
    <w:rsid w:val="00456BFE"/>
  </w:style>
  <w:style w:type="paragraph" w:styleId="afb">
    <w:name w:val="HTML Top of Form"/>
    <w:basedOn w:val="a"/>
    <w:next w:val="a"/>
    <w:link w:val="Chara"/>
    <w:hidden/>
    <w:uiPriority w:val="99"/>
    <w:unhideWhenUsed/>
    <w:rsid w:val="00456BFE"/>
    <w:pPr>
      <w:pBdr>
        <w:bottom w:val="single" w:sz="6" w:space="1" w:color="auto"/>
      </w:pBdr>
      <w:bidi w:val="0"/>
      <w:spacing w:after="0" w:line="240" w:lineRule="auto"/>
      <w:jc w:val="center"/>
    </w:pPr>
    <w:rPr>
      <w:rFonts w:ascii="Arial" w:eastAsia="Times New Roman" w:hAnsi="Arial" w:cs="Times New Roman"/>
      <w:vanish/>
      <w:kern w:val="0"/>
      <w:sz w:val="16"/>
      <w:szCs w:val="16"/>
      <w14:ligatures w14:val="none"/>
    </w:rPr>
  </w:style>
  <w:style w:type="character" w:customStyle="1" w:styleId="Chara">
    <w:name w:val="أعلى النموذج Char"/>
    <w:basedOn w:val="a0"/>
    <w:link w:val="afb"/>
    <w:uiPriority w:val="99"/>
    <w:rsid w:val="00456BFE"/>
    <w:rPr>
      <w:rFonts w:ascii="Arial" w:eastAsia="Times New Roman" w:hAnsi="Arial" w:cs="Times New Roman"/>
      <w:vanish/>
      <w:kern w:val="0"/>
      <w:sz w:val="16"/>
      <w:szCs w:val="16"/>
      <w14:ligatures w14:val="none"/>
    </w:rPr>
  </w:style>
  <w:style w:type="paragraph" w:styleId="afc">
    <w:name w:val="HTML Bottom of Form"/>
    <w:basedOn w:val="a"/>
    <w:next w:val="a"/>
    <w:link w:val="Charb"/>
    <w:hidden/>
    <w:uiPriority w:val="99"/>
    <w:unhideWhenUsed/>
    <w:rsid w:val="00456BFE"/>
    <w:pPr>
      <w:pBdr>
        <w:top w:val="single" w:sz="6" w:space="1" w:color="auto"/>
      </w:pBdr>
      <w:bidi w:val="0"/>
      <w:spacing w:after="0" w:line="240" w:lineRule="auto"/>
      <w:jc w:val="center"/>
    </w:pPr>
    <w:rPr>
      <w:rFonts w:ascii="Arial" w:eastAsia="Times New Roman" w:hAnsi="Arial" w:cs="Times New Roman"/>
      <w:vanish/>
      <w:kern w:val="0"/>
      <w:sz w:val="16"/>
      <w:szCs w:val="16"/>
      <w14:ligatures w14:val="none"/>
    </w:rPr>
  </w:style>
  <w:style w:type="character" w:customStyle="1" w:styleId="Charb">
    <w:name w:val="أسفل النموذج Char"/>
    <w:basedOn w:val="a0"/>
    <w:link w:val="afc"/>
    <w:uiPriority w:val="99"/>
    <w:rsid w:val="00456BFE"/>
    <w:rPr>
      <w:rFonts w:ascii="Arial" w:eastAsia="Times New Roman" w:hAnsi="Arial" w:cs="Times New Roman"/>
      <w:vanish/>
      <w:kern w:val="0"/>
      <w:sz w:val="16"/>
      <w:szCs w:val="16"/>
      <w14:ligatures w14:val="none"/>
    </w:rPr>
  </w:style>
  <w:style w:type="paragraph" w:styleId="afd">
    <w:name w:val="Bibliography"/>
    <w:basedOn w:val="a"/>
    <w:next w:val="a"/>
    <w:uiPriority w:val="37"/>
    <w:unhideWhenUsed/>
    <w:rsid w:val="00456BFE"/>
    <w:pPr>
      <w:spacing w:after="0" w:line="240" w:lineRule="auto"/>
    </w:pPr>
    <w:rPr>
      <w:rFonts w:ascii="Times New Roman" w:eastAsia="Times New Roman" w:hAnsi="Times New Roman" w:cs="Simplified Arabic"/>
      <w:kern w:val="0"/>
      <w:sz w:val="28"/>
      <w:szCs w:val="28"/>
      <w:lang w:eastAsia="ar-SA" w:bidi="ar-EG"/>
      <w14:ligatures w14:val="none"/>
    </w:rPr>
  </w:style>
  <w:style w:type="paragraph" w:styleId="afe">
    <w:name w:val="endnote text"/>
    <w:basedOn w:val="a"/>
    <w:link w:val="Charc"/>
    <w:uiPriority w:val="99"/>
    <w:rsid w:val="00456BFE"/>
    <w:pPr>
      <w:spacing w:after="0" w:line="240" w:lineRule="auto"/>
    </w:pPr>
    <w:rPr>
      <w:rFonts w:ascii="Times New Roman" w:eastAsia="Times New Roman" w:hAnsi="Times New Roman" w:cs="Simplified Arabic"/>
      <w:kern w:val="0"/>
      <w:sz w:val="20"/>
      <w:szCs w:val="20"/>
      <w:lang w:eastAsia="ar-SA" w:bidi="ar-EG"/>
      <w14:ligatures w14:val="none"/>
    </w:rPr>
  </w:style>
  <w:style w:type="character" w:customStyle="1" w:styleId="Charc">
    <w:name w:val="نص تعليق ختامي Char"/>
    <w:basedOn w:val="a0"/>
    <w:link w:val="afe"/>
    <w:uiPriority w:val="99"/>
    <w:rsid w:val="00456BFE"/>
    <w:rPr>
      <w:rFonts w:ascii="Times New Roman" w:eastAsia="Times New Roman" w:hAnsi="Times New Roman" w:cs="Simplified Arabic"/>
      <w:kern w:val="0"/>
      <w:sz w:val="20"/>
      <w:szCs w:val="20"/>
      <w:lang w:eastAsia="ar-SA" w:bidi="ar-EG"/>
      <w14:ligatures w14:val="none"/>
    </w:rPr>
  </w:style>
  <w:style w:type="character" w:styleId="aff">
    <w:name w:val="endnote reference"/>
    <w:uiPriority w:val="99"/>
    <w:rsid w:val="00456BFE"/>
    <w:rPr>
      <w:vertAlign w:val="superscript"/>
    </w:rPr>
  </w:style>
  <w:style w:type="character" w:customStyle="1" w:styleId="apple-converted-space">
    <w:name w:val="apple-converted-space"/>
    <w:basedOn w:val="a0"/>
    <w:rsid w:val="00456BFE"/>
  </w:style>
  <w:style w:type="paragraph" w:styleId="HTML">
    <w:name w:val="HTML Preformatted"/>
    <w:basedOn w:val="a"/>
    <w:link w:val="HTMLChar"/>
    <w:uiPriority w:val="99"/>
    <w:unhideWhenUsed/>
    <w:rsid w:val="00456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Times New Roman"/>
      <w:kern w:val="0"/>
      <w:sz w:val="20"/>
      <w:szCs w:val="20"/>
      <w14:ligatures w14:val="none"/>
    </w:rPr>
  </w:style>
  <w:style w:type="character" w:customStyle="1" w:styleId="HTMLChar">
    <w:name w:val="بتنسيق HTML مسبق Char"/>
    <w:basedOn w:val="a0"/>
    <w:link w:val="HTML"/>
    <w:uiPriority w:val="99"/>
    <w:rsid w:val="00456BFE"/>
    <w:rPr>
      <w:rFonts w:ascii="Courier New" w:eastAsia="Times New Roman" w:hAnsi="Courier New" w:cs="Times New Roman"/>
      <w:kern w:val="0"/>
      <w:sz w:val="20"/>
      <w:szCs w:val="20"/>
      <w14:ligatures w14:val="none"/>
    </w:rPr>
  </w:style>
  <w:style w:type="character" w:customStyle="1" w:styleId="5yl5">
    <w:name w:val="_5yl5"/>
    <w:basedOn w:val="a0"/>
    <w:rsid w:val="00456BFE"/>
  </w:style>
  <w:style w:type="character" w:customStyle="1" w:styleId="fontstyle01">
    <w:name w:val="fontstyle01"/>
    <w:basedOn w:val="a0"/>
    <w:rsid w:val="00456BFE"/>
    <w:rPr>
      <w:rFonts w:ascii="AdvPS405B6" w:hAnsi="AdvPS405B6" w:hint="default"/>
      <w:b w:val="0"/>
      <w:bCs w:val="0"/>
      <w:i w:val="0"/>
      <w:iCs w:val="0"/>
      <w:color w:val="231F20"/>
      <w:sz w:val="20"/>
      <w:szCs w:val="20"/>
    </w:rPr>
  </w:style>
  <w:style w:type="table" w:customStyle="1" w:styleId="TableGrid1">
    <w:name w:val="Table Grid1"/>
    <w:basedOn w:val="a1"/>
    <w:next w:val="a6"/>
    <w:uiPriority w:val="59"/>
    <w:rsid w:val="00456BFE"/>
    <w:pPr>
      <w:spacing w:after="0" w:line="240" w:lineRule="auto"/>
    </w:pPr>
    <w:rPr>
      <w:kern w:val="0"/>
      <w:lang w:val="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1"/>
    <w:next w:val="a6"/>
    <w:uiPriority w:val="59"/>
    <w:rsid w:val="00456BFE"/>
    <w:pPr>
      <w:spacing w:after="0" w:line="240" w:lineRule="auto"/>
    </w:pPr>
    <w:rPr>
      <w:kern w:val="0"/>
      <w:lang w:val="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a1"/>
    <w:next w:val="a6"/>
    <w:uiPriority w:val="59"/>
    <w:rsid w:val="00456BFE"/>
    <w:pPr>
      <w:spacing w:after="0" w:line="240" w:lineRule="auto"/>
    </w:pPr>
    <w:rPr>
      <w:kern w:val="0"/>
      <w:lang w:val="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a1"/>
    <w:next w:val="a6"/>
    <w:uiPriority w:val="59"/>
    <w:rsid w:val="00456BFE"/>
    <w:pPr>
      <w:spacing w:after="0" w:line="240" w:lineRule="auto"/>
    </w:pPr>
    <w:rPr>
      <w:rFonts w:ascii="Calibri" w:eastAsia="Calibri" w:hAnsi="Calibri" w:cs="Arial"/>
      <w:kern w:val="0"/>
      <w:lang w:val="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a1"/>
    <w:next w:val="a6"/>
    <w:uiPriority w:val="59"/>
    <w:rsid w:val="00456BFE"/>
    <w:pPr>
      <w:spacing w:after="0" w:line="240" w:lineRule="auto"/>
    </w:pPr>
    <w:rPr>
      <w:kern w:val="0"/>
      <w:lang w:val="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horttext">
    <w:name w:val="short_text"/>
    <w:basedOn w:val="a0"/>
    <w:rsid w:val="00456BFE"/>
  </w:style>
  <w:style w:type="paragraph" w:customStyle="1" w:styleId="Style1">
    <w:name w:val="Style1"/>
    <w:basedOn w:val="2"/>
    <w:link w:val="Style1Char"/>
    <w:autoRedefine/>
    <w:qFormat/>
    <w:rsid w:val="00456BFE"/>
    <w:pPr>
      <w:keepNext w:val="0"/>
      <w:keepLines w:val="0"/>
      <w:widowControl w:val="0"/>
      <w:tabs>
        <w:tab w:val="left" w:pos="4780"/>
      </w:tabs>
      <w:autoSpaceDE w:val="0"/>
      <w:autoSpaceDN w:val="0"/>
      <w:adjustRightInd w:val="0"/>
      <w:spacing w:before="60" w:after="60" w:line="240" w:lineRule="auto"/>
      <w:ind w:left="-709" w:hanging="2"/>
      <w:jc w:val="lowKashida"/>
    </w:pPr>
    <w:rPr>
      <w:rFonts w:ascii="Lotus Linotype" w:eastAsia="Times New Roman" w:hAnsi="Lotus Linotype" w:cs="GE East"/>
      <w:color w:val="000000" w:themeColor="text1"/>
      <w:kern w:val="0"/>
      <w:sz w:val="32"/>
      <w:szCs w:val="32"/>
      <w:lang w:bidi="ar-EG"/>
      <w14:ligatures w14:val="none"/>
    </w:rPr>
  </w:style>
  <w:style w:type="character" w:customStyle="1" w:styleId="Style1Char">
    <w:name w:val="Style1 Char"/>
    <w:basedOn w:val="2Char"/>
    <w:link w:val="Style1"/>
    <w:rsid w:val="00456BFE"/>
    <w:rPr>
      <w:rFonts w:ascii="Lotus Linotype" w:eastAsia="Times New Roman" w:hAnsi="Lotus Linotype" w:cs="GE East"/>
      <w:color w:val="000000" w:themeColor="text1"/>
      <w:kern w:val="0"/>
      <w:sz w:val="32"/>
      <w:szCs w:val="32"/>
      <w:lang w:bidi="ar-EG"/>
      <w14:ligatures w14:val="none"/>
    </w:rPr>
  </w:style>
  <w:style w:type="character" w:customStyle="1" w:styleId="apple-style-span">
    <w:name w:val="apple-style-span"/>
    <w:basedOn w:val="a0"/>
    <w:rsid w:val="00456BFE"/>
  </w:style>
  <w:style w:type="character" w:customStyle="1" w:styleId="textexposedshow">
    <w:name w:val="text_exposed_show"/>
    <w:basedOn w:val="a0"/>
    <w:rsid w:val="00456BFE"/>
  </w:style>
  <w:style w:type="paragraph" w:styleId="50">
    <w:name w:val="toc 5"/>
    <w:basedOn w:val="a"/>
    <w:next w:val="a"/>
    <w:autoRedefine/>
    <w:uiPriority w:val="39"/>
    <w:unhideWhenUsed/>
    <w:rsid w:val="00456BFE"/>
    <w:pPr>
      <w:spacing w:after="100"/>
      <w:ind w:left="880"/>
    </w:pPr>
    <w:rPr>
      <w:rFonts w:eastAsiaTheme="minorEastAsia"/>
      <w:kern w:val="0"/>
      <w14:ligatures w14:val="none"/>
    </w:rPr>
  </w:style>
  <w:style w:type="paragraph" w:styleId="60">
    <w:name w:val="toc 6"/>
    <w:basedOn w:val="a"/>
    <w:next w:val="a"/>
    <w:autoRedefine/>
    <w:uiPriority w:val="39"/>
    <w:unhideWhenUsed/>
    <w:rsid w:val="00456BFE"/>
    <w:pPr>
      <w:spacing w:after="100"/>
      <w:ind w:left="1100"/>
    </w:pPr>
    <w:rPr>
      <w:rFonts w:eastAsiaTheme="minorEastAsia"/>
      <w:kern w:val="0"/>
      <w14:ligatures w14:val="none"/>
    </w:rPr>
  </w:style>
  <w:style w:type="paragraph" w:styleId="70">
    <w:name w:val="toc 7"/>
    <w:basedOn w:val="a"/>
    <w:next w:val="a"/>
    <w:autoRedefine/>
    <w:uiPriority w:val="39"/>
    <w:unhideWhenUsed/>
    <w:rsid w:val="00456BFE"/>
    <w:pPr>
      <w:spacing w:after="100"/>
      <w:ind w:left="1320"/>
    </w:pPr>
    <w:rPr>
      <w:rFonts w:eastAsiaTheme="minorEastAsia"/>
      <w:kern w:val="0"/>
      <w14:ligatures w14:val="none"/>
    </w:rPr>
  </w:style>
  <w:style w:type="paragraph" w:styleId="80">
    <w:name w:val="toc 8"/>
    <w:basedOn w:val="a"/>
    <w:next w:val="a"/>
    <w:autoRedefine/>
    <w:uiPriority w:val="39"/>
    <w:unhideWhenUsed/>
    <w:rsid w:val="00456BFE"/>
    <w:pPr>
      <w:spacing w:after="100"/>
      <w:ind w:left="1540"/>
    </w:pPr>
    <w:rPr>
      <w:rFonts w:eastAsiaTheme="minorEastAsia"/>
      <w:kern w:val="0"/>
      <w14:ligatures w14:val="none"/>
    </w:rPr>
  </w:style>
  <w:style w:type="paragraph" w:styleId="90">
    <w:name w:val="toc 9"/>
    <w:basedOn w:val="a"/>
    <w:next w:val="a"/>
    <w:autoRedefine/>
    <w:uiPriority w:val="39"/>
    <w:unhideWhenUsed/>
    <w:rsid w:val="00456BFE"/>
    <w:pPr>
      <w:spacing w:after="100"/>
      <w:ind w:left="1760"/>
    </w:pPr>
    <w:rPr>
      <w:rFonts w:eastAsiaTheme="minorEastAsia"/>
      <w:kern w:val="0"/>
      <w14:ligatures w14:val="none"/>
    </w:rPr>
  </w:style>
  <w:style w:type="character" w:customStyle="1" w:styleId="UnresolvedMention1">
    <w:name w:val="Unresolved Mention1"/>
    <w:basedOn w:val="a0"/>
    <w:uiPriority w:val="99"/>
    <w:semiHidden/>
    <w:unhideWhenUsed/>
    <w:rsid w:val="00456BFE"/>
    <w:rPr>
      <w:color w:val="605E5C"/>
      <w:shd w:val="clear" w:color="auto" w:fill="E1DFDD"/>
    </w:rPr>
  </w:style>
  <w:style w:type="table" w:customStyle="1" w:styleId="TableGrid31">
    <w:name w:val="Table Grid31"/>
    <w:basedOn w:val="a1"/>
    <w:next w:val="a6"/>
    <w:uiPriority w:val="59"/>
    <w:rsid w:val="00456BFE"/>
    <w:pPr>
      <w:spacing w:after="0" w:line="240" w:lineRule="auto"/>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a1"/>
    <w:next w:val="a6"/>
    <w:uiPriority w:val="59"/>
    <w:rsid w:val="00456BFE"/>
    <w:pPr>
      <w:spacing w:after="0" w:line="240" w:lineRule="auto"/>
    </w:pPr>
    <w:rPr>
      <w:rFonts w:ascii="Calibri" w:eastAsia="Calibri" w:hAnsi="Calibri" w:cs="Arial"/>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No Spacing"/>
    <w:link w:val="Chard"/>
    <w:uiPriority w:val="1"/>
    <w:qFormat/>
    <w:rsid w:val="00456BFE"/>
    <w:pPr>
      <w:bidi/>
      <w:spacing w:after="0" w:line="240" w:lineRule="auto"/>
    </w:pPr>
    <w:rPr>
      <w:rFonts w:eastAsiaTheme="minorEastAsia"/>
      <w:kern w:val="0"/>
      <w14:ligatures w14:val="none"/>
    </w:rPr>
  </w:style>
  <w:style w:type="character" w:customStyle="1" w:styleId="Chard">
    <w:name w:val="بلا تباعد Char"/>
    <w:basedOn w:val="a0"/>
    <w:link w:val="aff0"/>
    <w:uiPriority w:val="1"/>
    <w:rsid w:val="00456BFE"/>
    <w:rPr>
      <w:rFonts w:eastAsiaTheme="minorEastAsia"/>
      <w:kern w:val="0"/>
      <w14:ligatures w14:val="none"/>
    </w:rPr>
  </w:style>
  <w:style w:type="character" w:styleId="aff1">
    <w:name w:val="Emphasis"/>
    <w:basedOn w:val="a0"/>
    <w:qFormat/>
    <w:rsid w:val="00456BFE"/>
    <w:rPr>
      <w:i/>
      <w:iCs/>
    </w:rPr>
  </w:style>
  <w:style w:type="character" w:customStyle="1" w:styleId="st1">
    <w:name w:val="st1"/>
    <w:basedOn w:val="a0"/>
    <w:rsid w:val="00456BFE"/>
  </w:style>
  <w:style w:type="paragraph" w:customStyle="1" w:styleId="11">
    <w:name w:val="سرد الفقرات1"/>
    <w:basedOn w:val="a"/>
    <w:qFormat/>
    <w:rsid w:val="00456BFE"/>
    <w:pPr>
      <w:spacing w:after="200" w:line="276" w:lineRule="auto"/>
      <w:ind w:left="720"/>
      <w:contextualSpacing/>
    </w:pPr>
    <w:rPr>
      <w:rFonts w:ascii="Calibri" w:eastAsia="Calibri" w:hAnsi="Calibri" w:cs="Arial"/>
      <w:kern w:val="0"/>
      <w14:ligatures w14:val="none"/>
    </w:rPr>
  </w:style>
  <w:style w:type="character" w:customStyle="1" w:styleId="longtext">
    <w:name w:val="long_text"/>
    <w:basedOn w:val="a0"/>
    <w:rsid w:val="00456BFE"/>
  </w:style>
  <w:style w:type="paragraph" w:customStyle="1" w:styleId="m3">
    <w:name w:val="m3"/>
    <w:basedOn w:val="a"/>
    <w:link w:val="m3Char"/>
    <w:qFormat/>
    <w:rsid w:val="00456BFE"/>
    <w:pPr>
      <w:jc w:val="both"/>
    </w:pPr>
    <w:rPr>
      <w:rFonts w:ascii="Times New Roman" w:eastAsia="Calibri" w:hAnsi="Times New Roman" w:cs="Times New Roman"/>
      <w:b/>
      <w:bCs/>
      <w:kern w:val="0"/>
      <w:sz w:val="30"/>
      <w:szCs w:val="30"/>
      <w14:ligatures w14:val="none"/>
    </w:rPr>
  </w:style>
  <w:style w:type="character" w:customStyle="1" w:styleId="m3Char">
    <w:name w:val="m3 Char"/>
    <w:link w:val="m3"/>
    <w:rsid w:val="00456BFE"/>
    <w:rPr>
      <w:rFonts w:ascii="Times New Roman" w:eastAsia="Calibri" w:hAnsi="Times New Roman" w:cs="Times New Roman"/>
      <w:b/>
      <w:bCs/>
      <w:kern w:val="0"/>
      <w:sz w:val="30"/>
      <w:szCs w:val="30"/>
      <w14:ligatures w14:val="none"/>
    </w:rPr>
  </w:style>
  <w:style w:type="character" w:styleId="HTMLDefinition">
    <w:name w:val="HTML Definition"/>
    <w:uiPriority w:val="99"/>
    <w:unhideWhenUsed/>
    <w:rsid w:val="00456BFE"/>
    <w:rPr>
      <w:i/>
      <w:iCs/>
    </w:rPr>
  </w:style>
  <w:style w:type="paragraph" w:customStyle="1" w:styleId="12">
    <w:name w:val="بلا تباعد1"/>
    <w:qFormat/>
    <w:rsid w:val="00456BFE"/>
    <w:pPr>
      <w:bidi/>
      <w:spacing w:after="0" w:line="240" w:lineRule="auto"/>
    </w:pPr>
    <w:rPr>
      <w:rFonts w:ascii="Calibri" w:eastAsia="Calibri" w:hAnsi="Calibri" w:cs="Arial"/>
      <w:kern w:val="0"/>
      <w:sz w:val="20"/>
      <w:szCs w:val="20"/>
      <w14:ligatures w14:val="none"/>
    </w:rPr>
  </w:style>
  <w:style w:type="character" w:styleId="HTML0">
    <w:name w:val="HTML Typewriter"/>
    <w:basedOn w:val="a0"/>
    <w:rsid w:val="00456BFE"/>
    <w:rPr>
      <w:rFonts w:ascii="Courier New" w:hAnsi="Courier New" w:cs="Courier New"/>
      <w:sz w:val="20"/>
      <w:szCs w:val="20"/>
    </w:rPr>
  </w:style>
  <w:style w:type="paragraph" w:customStyle="1" w:styleId="NormalWeb1">
    <w:name w:val="Normal (Web)1"/>
    <w:basedOn w:val="a"/>
    <w:next w:val="a9"/>
    <w:uiPriority w:val="99"/>
    <w:semiHidden/>
    <w:unhideWhenUsed/>
    <w:rsid w:val="00456BF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13">
    <w:name w:val="شبكة جدول1"/>
    <w:basedOn w:val="a1"/>
    <w:next w:val="a6"/>
    <w:uiPriority w:val="59"/>
    <w:rsid w:val="00456BFE"/>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2CharChar">
    <w:name w:val="Char Char2 Char Char"/>
    <w:basedOn w:val="a"/>
    <w:rsid w:val="00456BFE"/>
    <w:pPr>
      <w:spacing w:after="0" w:line="240" w:lineRule="auto"/>
    </w:pPr>
    <w:rPr>
      <w:rFonts w:ascii="Times New Roman" w:eastAsia="Times New Roman" w:hAnsi="Times New Roman" w:cs="Times New Roman"/>
      <w:kern w:val="0"/>
      <w:sz w:val="24"/>
      <w:szCs w:val="24"/>
      <w14:ligatures w14:val="none"/>
    </w:rPr>
  </w:style>
  <w:style w:type="character" w:styleId="aff2">
    <w:name w:val="Placeholder Text"/>
    <w:basedOn w:val="a0"/>
    <w:uiPriority w:val="99"/>
    <w:semiHidden/>
    <w:rsid w:val="00456BFE"/>
    <w:rPr>
      <w:color w:val="808080"/>
    </w:rPr>
  </w:style>
  <w:style w:type="table" w:styleId="aff3">
    <w:name w:val="Light Shading"/>
    <w:basedOn w:val="a1"/>
    <w:uiPriority w:val="60"/>
    <w:rsid w:val="00456BFE"/>
    <w:pPr>
      <w:spacing w:after="0" w:line="240" w:lineRule="auto"/>
    </w:pPr>
    <w:rPr>
      <w:color w:val="000000" w:themeColor="text1" w:themeShade="BF"/>
      <w:kern w:val="0"/>
      <w14:ligatures w14:val="non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ff4">
    <w:name w:val="Light List"/>
    <w:basedOn w:val="a1"/>
    <w:uiPriority w:val="61"/>
    <w:rsid w:val="00456BFE"/>
    <w:pPr>
      <w:spacing w:after="0" w:line="240" w:lineRule="auto"/>
    </w:pPr>
    <w:rPr>
      <w:rFonts w:eastAsiaTheme="minorEastAsia"/>
      <w:kern w:val="0"/>
      <w:lang w:eastAsia="ja-JP"/>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1">
    <w:name w:val="P 1"/>
    <w:basedOn w:val="a"/>
    <w:link w:val="P1Char"/>
    <w:uiPriority w:val="99"/>
    <w:rsid w:val="00456BFE"/>
    <w:pPr>
      <w:spacing w:after="0" w:line="276" w:lineRule="auto"/>
      <w:ind w:firstLine="521"/>
      <w:jc w:val="mediumKashida"/>
    </w:pPr>
    <w:rPr>
      <w:rFonts w:ascii="Simplified Arabic" w:eastAsia="Calibri" w:hAnsi="Simplified Arabic" w:cs="Simplified Arabic"/>
      <w:kern w:val="0"/>
      <w:sz w:val="28"/>
      <w:szCs w:val="28"/>
      <w:lang w:bidi="ar-EG"/>
      <w14:ligatures w14:val="none"/>
    </w:rPr>
  </w:style>
  <w:style w:type="character" w:customStyle="1" w:styleId="P1Char">
    <w:name w:val="P 1 Char"/>
    <w:link w:val="P1"/>
    <w:uiPriority w:val="99"/>
    <w:locked/>
    <w:rsid w:val="00456BFE"/>
    <w:rPr>
      <w:rFonts w:ascii="Simplified Arabic" w:eastAsia="Calibri" w:hAnsi="Simplified Arabic" w:cs="Simplified Arabic"/>
      <w:kern w:val="0"/>
      <w:sz w:val="28"/>
      <w:szCs w:val="28"/>
      <w:lang w:bidi="ar-EG"/>
      <w14:ligatures w14:val="none"/>
    </w:rPr>
  </w:style>
  <w:style w:type="paragraph" w:customStyle="1" w:styleId="T3">
    <w:name w:val="T 3"/>
    <w:basedOn w:val="a"/>
    <w:link w:val="T3Char"/>
    <w:uiPriority w:val="99"/>
    <w:rsid w:val="00456BFE"/>
    <w:pPr>
      <w:spacing w:after="0" w:line="276" w:lineRule="auto"/>
      <w:jc w:val="mediumKashida"/>
    </w:pPr>
    <w:rPr>
      <w:rFonts w:ascii="Simplified Arabic" w:eastAsia="Calibri" w:hAnsi="Simplified Arabic" w:cs="Sultan bold"/>
      <w:b/>
      <w:bCs/>
      <w:kern w:val="0"/>
      <w:sz w:val="28"/>
      <w:szCs w:val="28"/>
      <w:u w:val="single"/>
      <w:lang w:bidi="ar-EG"/>
      <w14:ligatures w14:val="none"/>
    </w:rPr>
  </w:style>
  <w:style w:type="character" w:customStyle="1" w:styleId="T3Char">
    <w:name w:val="T 3 Char"/>
    <w:link w:val="T3"/>
    <w:uiPriority w:val="99"/>
    <w:locked/>
    <w:rsid w:val="00456BFE"/>
    <w:rPr>
      <w:rFonts w:ascii="Simplified Arabic" w:eastAsia="Calibri" w:hAnsi="Simplified Arabic" w:cs="Sultan bold"/>
      <w:b/>
      <w:bCs/>
      <w:kern w:val="0"/>
      <w:sz w:val="28"/>
      <w:szCs w:val="28"/>
      <w:u w:val="single"/>
      <w:lang w:bidi="ar-EG"/>
      <w14:ligatures w14:val="none"/>
    </w:rPr>
  </w:style>
  <w:style w:type="paragraph" w:customStyle="1" w:styleId="T2">
    <w:name w:val="T 2"/>
    <w:basedOn w:val="a"/>
    <w:link w:val="T2Char"/>
    <w:uiPriority w:val="99"/>
    <w:rsid w:val="00456BFE"/>
    <w:pPr>
      <w:spacing w:after="0" w:line="276" w:lineRule="auto"/>
      <w:jc w:val="mediumKashida"/>
    </w:pPr>
    <w:rPr>
      <w:rFonts w:ascii="Simplified Arabic" w:eastAsia="Calibri" w:hAnsi="Simplified Arabic" w:cs="Sultan bold"/>
      <w:b/>
      <w:bCs/>
      <w:kern w:val="0"/>
      <w:sz w:val="32"/>
      <w:szCs w:val="32"/>
      <w:lang w:bidi="ar-EG"/>
      <w14:ligatures w14:val="none"/>
    </w:rPr>
  </w:style>
  <w:style w:type="character" w:customStyle="1" w:styleId="T2Char">
    <w:name w:val="T 2 Char"/>
    <w:link w:val="T2"/>
    <w:uiPriority w:val="99"/>
    <w:locked/>
    <w:rsid w:val="00456BFE"/>
    <w:rPr>
      <w:rFonts w:ascii="Simplified Arabic" w:eastAsia="Calibri" w:hAnsi="Simplified Arabic" w:cs="Sultan bold"/>
      <w:b/>
      <w:bCs/>
      <w:kern w:val="0"/>
      <w:sz w:val="32"/>
      <w:szCs w:val="32"/>
      <w:lang w:bidi="ar-EG"/>
      <w14:ligatures w14:val="none"/>
    </w:rPr>
  </w:style>
  <w:style w:type="character" w:customStyle="1" w:styleId="CharChar3">
    <w:name w:val="Char Char3"/>
    <w:uiPriority w:val="99"/>
    <w:rsid w:val="00456BFE"/>
    <w:rPr>
      <w:sz w:val="20"/>
    </w:rPr>
  </w:style>
  <w:style w:type="character" w:customStyle="1" w:styleId="CharChar1">
    <w:name w:val="Char Char1"/>
    <w:uiPriority w:val="99"/>
    <w:rsid w:val="00456BFE"/>
    <w:rPr>
      <w:sz w:val="22"/>
    </w:rPr>
  </w:style>
  <w:style w:type="character" w:customStyle="1" w:styleId="CharChar2">
    <w:name w:val="Char Char2"/>
    <w:uiPriority w:val="99"/>
    <w:rsid w:val="00456BFE"/>
    <w:rPr>
      <w:sz w:val="22"/>
    </w:rPr>
  </w:style>
  <w:style w:type="character" w:customStyle="1" w:styleId="CharChar4">
    <w:name w:val="Char Char4"/>
    <w:uiPriority w:val="99"/>
    <w:semiHidden/>
    <w:rsid w:val="00456BFE"/>
    <w:rPr>
      <w:rFonts w:ascii="Tahoma" w:hAnsi="Tahoma"/>
      <w:sz w:val="16"/>
    </w:rPr>
  </w:style>
  <w:style w:type="table" w:customStyle="1" w:styleId="TableGrid7">
    <w:name w:val="Table Grid7"/>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8">
    <w:name w:val="Table Grid18"/>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0"/>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 Grid24"/>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5">
    <w:name w:val="Table Grid25"/>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6">
    <w:name w:val="Table Grid26"/>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7">
    <w:name w:val="Table Grid27"/>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8">
    <w:name w:val="Table Grid28"/>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9">
    <w:name w:val="Table Grid29"/>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 Grid30"/>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 Grid34"/>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5">
    <w:name w:val="Table Grid35"/>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6">
    <w:name w:val="Table Grid36"/>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
    <w:name w:val="Table Grid44"/>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5">
    <w:name w:val="Table Grid45"/>
    <w:basedOn w:val="a1"/>
    <w:next w:val="a6"/>
    <w:uiPriority w:val="59"/>
    <w:rsid w:val="00456BFE"/>
    <w:pPr>
      <w:spacing w:after="0" w:line="240" w:lineRule="auto"/>
      <w:jc w:val="center"/>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6">
    <w:name w:val="Table Grid46"/>
    <w:basedOn w:val="a1"/>
    <w:next w:val="a6"/>
    <w:uiPriority w:val="59"/>
    <w:rsid w:val="00456BFE"/>
    <w:pPr>
      <w:spacing w:after="0" w:line="240" w:lineRule="auto"/>
    </w:pPr>
    <w:rPr>
      <w:kern w:val="0"/>
      <w14:ligatures w14:val="none"/>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MainText">
    <w:name w:val="Main_Text"/>
    <w:basedOn w:val="a"/>
    <w:link w:val="MainTextChar"/>
    <w:qFormat/>
    <w:rsid w:val="00456BFE"/>
    <w:pPr>
      <w:spacing w:before="120" w:after="0" w:line="240" w:lineRule="auto"/>
      <w:ind w:firstLine="567"/>
      <w:jc w:val="both"/>
    </w:pPr>
    <w:rPr>
      <w:rFonts w:ascii="Times New Roman" w:eastAsia="Calibri" w:hAnsi="Times New Roman" w:cs="Simplified Arabic"/>
      <w:kern w:val="0"/>
      <w:sz w:val="26"/>
      <w:szCs w:val="28"/>
      <w:lang w:bidi="ar-EG"/>
      <w14:ligatures w14:val="none"/>
    </w:rPr>
  </w:style>
  <w:style w:type="paragraph" w:customStyle="1" w:styleId="MainTextBullet1">
    <w:name w:val="Main_Text Bullet1"/>
    <w:basedOn w:val="MainText"/>
    <w:qFormat/>
    <w:rsid w:val="00456BFE"/>
    <w:pPr>
      <w:numPr>
        <w:numId w:val="31"/>
      </w:numPr>
      <w:ind w:left="720"/>
      <w:contextualSpacing/>
    </w:pPr>
  </w:style>
  <w:style w:type="character" w:customStyle="1" w:styleId="MainTextChar">
    <w:name w:val="Main_Text Char"/>
    <w:basedOn w:val="a0"/>
    <w:link w:val="MainText"/>
    <w:rsid w:val="00456BFE"/>
    <w:rPr>
      <w:rFonts w:ascii="Times New Roman" w:eastAsia="Calibri" w:hAnsi="Times New Roman" w:cs="Simplified Arabic"/>
      <w:kern w:val="0"/>
      <w:sz w:val="26"/>
      <w:szCs w:val="28"/>
      <w:lang w:bidi="ar-EG"/>
      <w14:ligatures w14:val="none"/>
    </w:rPr>
  </w:style>
  <w:style w:type="paragraph" w:customStyle="1" w:styleId="MainTextB">
    <w:name w:val="Main_Text B"/>
    <w:basedOn w:val="MainText"/>
    <w:qFormat/>
    <w:rsid w:val="00456BFE"/>
    <w:rPr>
      <w:b/>
      <w:bCs/>
    </w:rPr>
  </w:style>
  <w:style w:type="paragraph" w:customStyle="1" w:styleId="MTBullet2">
    <w:name w:val="MT_Bullet2"/>
    <w:basedOn w:val="MainTextBullet1"/>
    <w:qFormat/>
    <w:rsid w:val="00456BFE"/>
    <w:pPr>
      <w:numPr>
        <w:numId w:val="32"/>
      </w:numPr>
      <w:ind w:left="697" w:hanging="357"/>
    </w:pPr>
  </w:style>
  <w:style w:type="paragraph" w:customStyle="1" w:styleId="CHTitle">
    <w:name w:val="CH_Title"/>
    <w:basedOn w:val="a"/>
    <w:qFormat/>
    <w:rsid w:val="00456BFE"/>
    <w:pPr>
      <w:tabs>
        <w:tab w:val="left" w:pos="515"/>
      </w:tabs>
      <w:spacing w:after="0" w:line="240" w:lineRule="auto"/>
      <w:jc w:val="center"/>
    </w:pPr>
    <w:rPr>
      <w:rFonts w:ascii="Traditional Arabic" w:eastAsia="Calibri" w:hAnsi="Traditional Arabic" w:cs="SKR HEAD1"/>
      <w:kern w:val="0"/>
      <w:sz w:val="40"/>
      <w:szCs w:val="40"/>
      <w:u w:val="single"/>
      <w:lang w:bidi="ar-EG"/>
      <w14:ligatures w14:val="none"/>
    </w:rPr>
  </w:style>
  <w:style w:type="paragraph" w:customStyle="1" w:styleId="Head1">
    <w:name w:val="Head_1"/>
    <w:basedOn w:val="a"/>
    <w:qFormat/>
    <w:rsid w:val="00456BFE"/>
    <w:pPr>
      <w:keepNext/>
      <w:spacing w:before="240" w:after="0" w:line="240" w:lineRule="auto"/>
      <w:ind w:left="454" w:hanging="454"/>
      <w:jc w:val="both"/>
    </w:pPr>
    <w:rPr>
      <w:rFonts w:ascii="Times New Roman" w:eastAsia="Calibri" w:hAnsi="Times New Roman" w:cs="SKR HEAD1"/>
      <w:b/>
      <w:kern w:val="0"/>
      <w:sz w:val="28"/>
      <w:szCs w:val="34"/>
      <w14:ligatures w14:val="none"/>
    </w:rPr>
  </w:style>
  <w:style w:type="paragraph" w:customStyle="1" w:styleId="Head2No">
    <w:name w:val="Head_2 No."/>
    <w:basedOn w:val="MainText"/>
    <w:qFormat/>
    <w:rsid w:val="00456BFE"/>
    <w:pPr>
      <w:keepNext/>
      <w:ind w:left="567" w:hanging="567"/>
    </w:pPr>
    <w:rPr>
      <w:rFonts w:cs="Mohammad Bold Normal"/>
      <w:sz w:val="30"/>
      <w:szCs w:val="30"/>
      <w:lang w:val="fr-FR" w:eastAsia="fr-FR"/>
    </w:rPr>
  </w:style>
  <w:style w:type="paragraph" w:customStyle="1" w:styleId="Head3bullet1">
    <w:name w:val="Head_3 bullet 1"/>
    <w:basedOn w:val="MainTextBullet1"/>
    <w:qFormat/>
    <w:rsid w:val="00456BFE"/>
    <w:pPr>
      <w:ind w:left="1287"/>
    </w:pPr>
    <w:rPr>
      <w:b/>
      <w:bCs/>
    </w:rPr>
  </w:style>
  <w:style w:type="paragraph" w:customStyle="1" w:styleId="Head3No">
    <w:name w:val="Head_3 No"/>
    <w:basedOn w:val="Head2No"/>
    <w:qFormat/>
    <w:rsid w:val="00456BFE"/>
    <w:rPr>
      <w:sz w:val="28"/>
      <w:szCs w:val="28"/>
    </w:rPr>
  </w:style>
  <w:style w:type="character" w:customStyle="1" w:styleId="HeaderChar1">
    <w:name w:val="Header Char1"/>
    <w:uiPriority w:val="99"/>
    <w:rsid w:val="00456BFE"/>
    <w:rPr>
      <w:rFonts w:ascii="Times New Roman" w:eastAsia="Times New Roman" w:hAnsi="Times New Roman" w:cs="Times New Roman"/>
      <w:sz w:val="24"/>
      <w:szCs w:val="24"/>
    </w:rPr>
  </w:style>
  <w:style w:type="table" w:customStyle="1" w:styleId="Style2">
    <w:name w:val="Style2"/>
    <w:basedOn w:val="a1"/>
    <w:uiPriority w:val="99"/>
    <w:rsid w:val="00456BFE"/>
    <w:pPr>
      <w:spacing w:after="0" w:line="240" w:lineRule="auto"/>
    </w:pPr>
    <w:rPr>
      <w:kern w:val="0"/>
      <w14:ligatures w14:val="none"/>
    </w:rPr>
    <w:tblPr>
      <w:tblInd w:w="0" w:type="dxa"/>
      <w:tblCellMar>
        <w:top w:w="0" w:type="dxa"/>
        <w:left w:w="108" w:type="dxa"/>
        <w:bottom w:w="0" w:type="dxa"/>
        <w:right w:w="108" w:type="dxa"/>
      </w:tblCellMar>
    </w:tblPr>
  </w:style>
  <w:style w:type="paragraph" w:styleId="aff5">
    <w:name w:val="Subtitle"/>
    <w:basedOn w:val="a"/>
    <w:next w:val="a"/>
    <w:link w:val="Chare"/>
    <w:uiPriority w:val="11"/>
    <w:qFormat/>
    <w:rsid w:val="00456BFE"/>
    <w:pPr>
      <w:numPr>
        <w:ilvl w:val="1"/>
      </w:numPr>
      <w:bidi w:val="0"/>
      <w:spacing w:after="120" w:line="240" w:lineRule="auto"/>
    </w:pPr>
    <w:rPr>
      <w:rFonts w:asciiTheme="majorHAnsi" w:eastAsiaTheme="majorEastAsia" w:hAnsiTheme="majorHAnsi" w:cstheme="majorBidi"/>
      <w:kern w:val="0"/>
      <w:sz w:val="24"/>
      <w:szCs w:val="24"/>
      <w14:ligatures w14:val="none"/>
    </w:rPr>
  </w:style>
  <w:style w:type="character" w:customStyle="1" w:styleId="Chare">
    <w:name w:val="عنوان فرعي Char"/>
    <w:basedOn w:val="a0"/>
    <w:link w:val="aff5"/>
    <w:uiPriority w:val="11"/>
    <w:rsid w:val="00456BFE"/>
    <w:rPr>
      <w:rFonts w:asciiTheme="majorHAnsi" w:eastAsiaTheme="majorEastAsia" w:hAnsiTheme="majorHAnsi" w:cstheme="majorBidi"/>
      <w:kern w:val="0"/>
      <w:sz w:val="24"/>
      <w:szCs w:val="24"/>
      <w14:ligatures w14:val="none"/>
    </w:rPr>
  </w:style>
  <w:style w:type="paragraph" w:styleId="aff6">
    <w:name w:val="Quote"/>
    <w:basedOn w:val="a"/>
    <w:next w:val="a"/>
    <w:link w:val="Charf"/>
    <w:uiPriority w:val="29"/>
    <w:qFormat/>
    <w:rsid w:val="00456BFE"/>
    <w:pPr>
      <w:bidi w:val="0"/>
      <w:spacing w:before="160" w:after="120" w:line="264" w:lineRule="auto"/>
      <w:ind w:left="720" w:right="720"/>
    </w:pPr>
    <w:rPr>
      <w:rFonts w:eastAsiaTheme="minorEastAsia"/>
      <w:i/>
      <w:iCs/>
      <w:color w:val="404040" w:themeColor="text1" w:themeTint="BF"/>
      <w:kern w:val="0"/>
      <w:sz w:val="20"/>
      <w:szCs w:val="20"/>
      <w14:ligatures w14:val="none"/>
    </w:rPr>
  </w:style>
  <w:style w:type="character" w:customStyle="1" w:styleId="Charf">
    <w:name w:val="اقتباس Char"/>
    <w:basedOn w:val="a0"/>
    <w:link w:val="aff6"/>
    <w:uiPriority w:val="29"/>
    <w:rsid w:val="00456BFE"/>
    <w:rPr>
      <w:rFonts w:eastAsiaTheme="minorEastAsia"/>
      <w:i/>
      <w:iCs/>
      <w:color w:val="404040" w:themeColor="text1" w:themeTint="BF"/>
      <w:kern w:val="0"/>
      <w:sz w:val="20"/>
      <w:szCs w:val="20"/>
      <w14:ligatures w14:val="none"/>
    </w:rPr>
  </w:style>
  <w:style w:type="paragraph" w:styleId="aff7">
    <w:name w:val="Intense Quote"/>
    <w:basedOn w:val="a"/>
    <w:next w:val="a"/>
    <w:link w:val="Charf0"/>
    <w:uiPriority w:val="30"/>
    <w:qFormat/>
    <w:rsid w:val="00456BFE"/>
    <w:pPr>
      <w:pBdr>
        <w:left w:val="single" w:sz="18" w:space="12" w:color="4472C4" w:themeColor="accent1"/>
      </w:pBdr>
      <w:bidi w:val="0"/>
      <w:spacing w:before="100" w:beforeAutospacing="1" w:after="120" w:line="300" w:lineRule="auto"/>
      <w:ind w:left="1224" w:right="1224"/>
    </w:pPr>
    <w:rPr>
      <w:rFonts w:asciiTheme="majorHAnsi" w:eastAsiaTheme="majorEastAsia" w:hAnsiTheme="majorHAnsi" w:cstheme="majorBidi"/>
      <w:color w:val="4472C4" w:themeColor="accent1"/>
      <w:kern w:val="0"/>
      <w:sz w:val="28"/>
      <w:szCs w:val="28"/>
      <w14:ligatures w14:val="none"/>
    </w:rPr>
  </w:style>
  <w:style w:type="character" w:customStyle="1" w:styleId="Charf0">
    <w:name w:val="اقتباس مكثف Char"/>
    <w:basedOn w:val="a0"/>
    <w:link w:val="aff7"/>
    <w:uiPriority w:val="30"/>
    <w:rsid w:val="00456BFE"/>
    <w:rPr>
      <w:rFonts w:asciiTheme="majorHAnsi" w:eastAsiaTheme="majorEastAsia" w:hAnsiTheme="majorHAnsi" w:cstheme="majorBidi"/>
      <w:color w:val="4472C4" w:themeColor="accent1"/>
      <w:kern w:val="0"/>
      <w:sz w:val="28"/>
      <w:szCs w:val="28"/>
      <w14:ligatures w14:val="none"/>
    </w:rPr>
  </w:style>
  <w:style w:type="character" w:styleId="aff8">
    <w:name w:val="Subtle Emphasis"/>
    <w:basedOn w:val="a0"/>
    <w:uiPriority w:val="19"/>
    <w:qFormat/>
    <w:rsid w:val="00456BFE"/>
    <w:rPr>
      <w:i/>
      <w:iCs/>
      <w:color w:val="404040" w:themeColor="text1" w:themeTint="BF"/>
    </w:rPr>
  </w:style>
  <w:style w:type="character" w:styleId="aff9">
    <w:name w:val="Intense Emphasis"/>
    <w:basedOn w:val="a0"/>
    <w:uiPriority w:val="21"/>
    <w:qFormat/>
    <w:rsid w:val="00456BFE"/>
    <w:rPr>
      <w:b/>
      <w:bCs/>
      <w:i/>
      <w:iCs/>
    </w:rPr>
  </w:style>
  <w:style w:type="character" w:styleId="affa">
    <w:name w:val="Subtle Reference"/>
    <w:basedOn w:val="a0"/>
    <w:uiPriority w:val="31"/>
    <w:qFormat/>
    <w:rsid w:val="00456BFE"/>
    <w:rPr>
      <w:smallCaps/>
      <w:color w:val="404040" w:themeColor="text1" w:themeTint="BF"/>
      <w:u w:val="single" w:color="7F7F7F" w:themeColor="text1" w:themeTint="80"/>
    </w:rPr>
  </w:style>
  <w:style w:type="character" w:styleId="affb">
    <w:name w:val="Intense Reference"/>
    <w:basedOn w:val="a0"/>
    <w:uiPriority w:val="32"/>
    <w:qFormat/>
    <w:rsid w:val="00456BFE"/>
    <w:rPr>
      <w:b/>
      <w:bCs/>
      <w:smallCaps/>
      <w:spacing w:val="5"/>
      <w:u w:val="single"/>
    </w:rPr>
  </w:style>
  <w:style w:type="character" w:styleId="affc">
    <w:name w:val="Book Title"/>
    <w:basedOn w:val="a0"/>
    <w:uiPriority w:val="33"/>
    <w:qFormat/>
    <w:rsid w:val="00456BFE"/>
    <w:rPr>
      <w:b/>
      <w:bCs/>
      <w:smallCaps/>
    </w:rPr>
  </w:style>
  <w:style w:type="table" w:customStyle="1" w:styleId="TableGrid47">
    <w:name w:val="Table Grid47"/>
    <w:basedOn w:val="a1"/>
    <w:next w:val="a6"/>
    <w:uiPriority w:val="39"/>
    <w:rsid w:val="00456BFE"/>
    <w:pPr>
      <w:spacing w:after="0" w:line="240" w:lineRule="auto"/>
    </w:pPr>
    <w:rPr>
      <w:rFonts w:eastAsia="Calibri"/>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2Char">
    <w:name w:val="Style2 Char"/>
    <w:rsid w:val="00456BFE"/>
    <w:rPr>
      <w:rFonts w:ascii="Simplified Arabic" w:eastAsia="Times New Roman" w:hAnsi="Simplified Arabic" w:cs="Times New Roman"/>
      <w:b/>
      <w:bCs/>
      <w:i w:val="0"/>
      <w:iCs/>
      <w:sz w:val="28"/>
      <w:szCs w:val="28"/>
    </w:rPr>
  </w:style>
  <w:style w:type="paragraph" w:styleId="23">
    <w:name w:val="List Continue 2"/>
    <w:basedOn w:val="a"/>
    <w:rsid w:val="00456BFE"/>
    <w:pPr>
      <w:bidi w:val="0"/>
      <w:spacing w:after="120" w:line="240" w:lineRule="auto"/>
      <w:ind w:left="720"/>
    </w:pPr>
    <w:rPr>
      <w:rFonts w:ascii="Times New Roman" w:eastAsia="Times New Roman" w:hAnsi="Times New Roman" w:cs="Times New Roman"/>
      <w:kern w:val="0"/>
      <w:sz w:val="24"/>
      <w:szCs w:val="24"/>
      <w:lang w:val="en-GB" w:bidi="ar-EG"/>
      <w14:ligatures w14:val="none"/>
    </w:rPr>
  </w:style>
  <w:style w:type="character" w:customStyle="1" w:styleId="A00">
    <w:name w:val="A0"/>
    <w:uiPriority w:val="99"/>
    <w:rsid w:val="00456BFE"/>
    <w:rPr>
      <w:rFonts w:cs="Georgia"/>
      <w:color w:val="000000"/>
      <w:sz w:val="36"/>
      <w:szCs w:val="36"/>
    </w:rPr>
  </w:style>
  <w:style w:type="character" w:customStyle="1" w:styleId="A20">
    <w:name w:val="A2"/>
    <w:uiPriority w:val="99"/>
    <w:rsid w:val="00456BFE"/>
    <w:rPr>
      <w:rFonts w:cs="Georgia"/>
      <w:color w:val="000000"/>
    </w:rPr>
  </w:style>
  <w:style w:type="paragraph" w:styleId="32">
    <w:name w:val="Body Text Indent 3"/>
    <w:basedOn w:val="a"/>
    <w:link w:val="3Char1"/>
    <w:uiPriority w:val="99"/>
    <w:unhideWhenUsed/>
    <w:rsid w:val="00456BFE"/>
    <w:pPr>
      <w:spacing w:after="120" w:line="264" w:lineRule="auto"/>
      <w:ind w:left="360"/>
    </w:pPr>
    <w:rPr>
      <w:rFonts w:ascii="Calibri" w:eastAsia="Times New Roman" w:hAnsi="Calibri" w:cs="Arial"/>
      <w:kern w:val="0"/>
      <w:sz w:val="16"/>
      <w:szCs w:val="16"/>
      <w:lang w:bidi="ar-EG"/>
      <w14:ligatures w14:val="none"/>
    </w:rPr>
  </w:style>
  <w:style w:type="character" w:customStyle="1" w:styleId="3Char1">
    <w:name w:val="نص أساسي بمسافة بادئة 3 Char"/>
    <w:basedOn w:val="a0"/>
    <w:link w:val="32"/>
    <w:uiPriority w:val="99"/>
    <w:rsid w:val="00456BFE"/>
    <w:rPr>
      <w:rFonts w:ascii="Calibri" w:eastAsia="Times New Roman" w:hAnsi="Calibri" w:cs="Arial"/>
      <w:kern w:val="0"/>
      <w:sz w:val="16"/>
      <w:szCs w:val="16"/>
      <w:lang w:bidi="ar-EG"/>
      <w14:ligatures w14:val="none"/>
    </w:rPr>
  </w:style>
  <w:style w:type="character" w:customStyle="1" w:styleId="ff4">
    <w:name w:val="ff4"/>
    <w:rsid w:val="00456BFE"/>
  </w:style>
  <w:style w:type="character" w:customStyle="1" w:styleId="ws215">
    <w:name w:val="ws215"/>
    <w:rsid w:val="00456BFE"/>
  </w:style>
  <w:style w:type="table" w:customStyle="1" w:styleId="Style3">
    <w:name w:val="Style3"/>
    <w:basedOn w:val="a1"/>
    <w:uiPriority w:val="99"/>
    <w:rsid w:val="00456BFE"/>
    <w:pPr>
      <w:spacing w:after="0" w:line="240" w:lineRule="auto"/>
    </w:pPr>
    <w:rPr>
      <w:kern w:val="0"/>
      <w14:ligatures w14:val="none"/>
    </w:rPr>
    <w:tblPr>
      <w:tblInd w:w="0" w:type="dxa"/>
      <w:tblBorders>
        <w:top w:val="thinThickSmallGap" w:sz="24" w:space="0" w:color="auto"/>
        <w:left w:val="thinThickSmallGap" w:sz="24" w:space="0" w:color="auto"/>
        <w:bottom w:val="thinThickSmallGap" w:sz="24" w:space="0" w:color="auto"/>
        <w:right w:val="thinThickSmallGap" w:sz="24" w:space="0" w:color="auto"/>
        <w:insideH w:val="single" w:sz="18" w:space="0" w:color="auto"/>
        <w:insideV w:val="single" w:sz="18" w:space="0" w:color="auto"/>
      </w:tblBorders>
      <w:tblCellMar>
        <w:top w:w="0" w:type="dxa"/>
        <w:left w:w="108" w:type="dxa"/>
        <w:bottom w:w="0" w:type="dxa"/>
        <w:right w:w="108" w:type="dxa"/>
      </w:tblCellMar>
    </w:tblPr>
  </w:style>
  <w:style w:type="table" w:customStyle="1" w:styleId="Style4">
    <w:name w:val="Style4"/>
    <w:basedOn w:val="a1"/>
    <w:uiPriority w:val="99"/>
    <w:rsid w:val="00456BFE"/>
    <w:pPr>
      <w:spacing w:after="0" w:line="240" w:lineRule="auto"/>
      <w:jc w:val="center"/>
    </w:pPr>
    <w:rPr>
      <w:kern w:val="0"/>
      <w14:ligatures w14:val="none"/>
    </w:rPr>
    <w:tblPr>
      <w:tblInd w:w="0" w:type="dxa"/>
      <w:tblBorders>
        <w:top w:val="thinThickSmallGap" w:sz="24" w:space="0" w:color="auto"/>
        <w:left w:val="thinThickSmallGap" w:sz="24" w:space="0" w:color="auto"/>
        <w:bottom w:val="thinThickSmallGap" w:sz="24" w:space="0" w:color="auto"/>
        <w:right w:val="thinThickSmallGap" w:sz="24" w:space="0" w:color="auto"/>
        <w:insideH w:val="single" w:sz="18" w:space="0" w:color="auto"/>
        <w:insideV w:val="single" w:sz="18" w:space="0" w:color="auto"/>
      </w:tblBorders>
      <w:tblCellMar>
        <w:top w:w="0" w:type="dxa"/>
        <w:left w:w="108" w:type="dxa"/>
        <w:bottom w:w="0" w:type="dxa"/>
        <w:right w:w="108" w:type="dxa"/>
      </w:tblCellMar>
    </w:tblPr>
    <w:tcPr>
      <w:vAlign w:val="center"/>
    </w:tcPr>
    <w:tblStylePr w:type="firstRow">
      <w:pPr>
        <w:jc w:val="center"/>
      </w:pPr>
      <w:rPr>
        <w:b/>
      </w:rPr>
      <w:tblPr/>
      <w:tcPr>
        <w:tcBorders>
          <w:top w:val="thinThickSmallGap" w:sz="24" w:space="0" w:color="auto"/>
          <w:left w:val="thinThickSmallGap" w:sz="24" w:space="0" w:color="auto"/>
          <w:bottom w:val="thickThinSmallGap" w:sz="24" w:space="0" w:color="auto"/>
          <w:right w:val="thickThinSmallGap" w:sz="24" w:space="0" w:color="auto"/>
          <w:insideH w:val="nil"/>
          <w:insideV w:val="single" w:sz="18" w:space="0" w:color="auto"/>
          <w:tl2br w:val="nil"/>
          <w:tr2bl w:val="nil"/>
        </w:tcBorders>
        <w:shd w:val="clear" w:color="auto" w:fill="BFBFBF" w:themeFill="background1" w:themeFillShade="BF"/>
      </w:tcPr>
    </w:tblStylePr>
  </w:style>
  <w:style w:type="paragraph" w:customStyle="1" w:styleId="msonormal0">
    <w:name w:val="msonormal"/>
    <w:basedOn w:val="a"/>
    <w:rsid w:val="00456BF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ontstyle11">
    <w:name w:val="fontstyle11"/>
    <w:rsid w:val="00456BFE"/>
    <w:rPr>
      <w:rFonts w:ascii="TimesNewRomanPSMT" w:eastAsia="TimesNewRomanPSMT" w:hAnsi="TimesNewRomanPSMT" w:hint="eastAsia"/>
      <w:b w:val="0"/>
      <w:bCs w:val="0"/>
      <w:i w:val="0"/>
      <w:iCs w:val="0"/>
      <w:color w:val="000000"/>
      <w:sz w:val="20"/>
      <w:szCs w:val="20"/>
    </w:rPr>
  </w:style>
  <w:style w:type="table" w:customStyle="1" w:styleId="GridTable1Light1">
    <w:name w:val="Grid Table 1 Light1"/>
    <w:basedOn w:val="a1"/>
    <w:uiPriority w:val="46"/>
    <w:rsid w:val="00456BFE"/>
    <w:pPr>
      <w:spacing w:after="0" w:line="240" w:lineRule="auto"/>
    </w:pPr>
    <w:rPr>
      <w:rFonts w:ascii="Calibri" w:eastAsia="Calibri" w:hAnsi="Calibri" w:cs="Arial"/>
      <w:kern w:val="0"/>
      <w:sz w:val="20"/>
      <w:szCs w:val="20"/>
      <w14:ligatures w14:val="none"/>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d">
    <w:name w:val="ترويسة الرسالة"/>
    <w:basedOn w:val="a"/>
    <w:rsid w:val="00456BFE"/>
    <w:pPr>
      <w:widowControl w:val="0"/>
      <w:spacing w:after="0" w:line="240" w:lineRule="auto"/>
    </w:pPr>
    <w:rPr>
      <w:rFonts w:ascii="Traditional Arabic" w:eastAsia="Calibri" w:hAnsi="Traditional Arabic" w:cs="Traditional Arabic"/>
      <w:color w:val="FFFFFF"/>
      <w:kern w:val="0"/>
      <w:sz w:val="2"/>
      <w:szCs w:val="2"/>
      <w14:ligatures w14:val="none"/>
    </w:rPr>
  </w:style>
  <w:style w:type="paragraph" w:customStyle="1" w:styleId="affe">
    <w:name w:val="ترقيم عددي"/>
    <w:basedOn w:val="a"/>
    <w:autoRedefine/>
    <w:rsid w:val="00456BFE"/>
    <w:pPr>
      <w:tabs>
        <w:tab w:val="left" w:pos="992"/>
        <w:tab w:val="left" w:pos="1275"/>
        <w:tab w:val="left" w:pos="1417"/>
      </w:tabs>
      <w:spacing w:after="0" w:line="240" w:lineRule="auto"/>
      <w:ind w:left="116"/>
      <w:jc w:val="both"/>
    </w:pPr>
    <w:rPr>
      <w:rFonts w:ascii="Times New Roman" w:eastAsia="Times New Roman" w:hAnsi="Times New Roman" w:cs="PT Bold Heading"/>
      <w:kern w:val="0"/>
      <w:sz w:val="28"/>
      <w:szCs w:val="28"/>
      <w:lang w:eastAsia="ar-SA"/>
      <w14:ligatures w14:val="none"/>
    </w:rPr>
  </w:style>
  <w:style w:type="character" w:customStyle="1" w:styleId="y2iqfc">
    <w:name w:val="y2iqfc"/>
    <w:basedOn w:val="a0"/>
    <w:rsid w:val="00456BFE"/>
  </w:style>
  <w:style w:type="character" w:customStyle="1" w:styleId="tl-default">
    <w:name w:val="tl-default"/>
    <w:basedOn w:val="a0"/>
    <w:rsid w:val="00456BFE"/>
  </w:style>
  <w:style w:type="paragraph" w:customStyle="1" w:styleId="Footnotetexte">
    <w:name w:val="Footnote texte"/>
    <w:basedOn w:val="a"/>
    <w:qFormat/>
    <w:rsid w:val="00456BFE"/>
    <w:pPr>
      <w:tabs>
        <w:tab w:val="left" w:pos="397"/>
        <w:tab w:val="left" w:pos="567"/>
        <w:tab w:val="left" w:pos="794"/>
        <w:tab w:val="left" w:pos="1134"/>
        <w:tab w:val="left" w:pos="1361"/>
        <w:tab w:val="left" w:pos="1928"/>
        <w:tab w:val="left" w:pos="2495"/>
        <w:tab w:val="right" w:pos="3062"/>
        <w:tab w:val="left" w:pos="3629"/>
        <w:tab w:val="left" w:pos="4196"/>
        <w:tab w:val="left" w:pos="4763"/>
        <w:tab w:val="left" w:pos="5330"/>
        <w:tab w:val="left" w:pos="5897"/>
        <w:tab w:val="left" w:pos="6464"/>
        <w:tab w:val="left" w:pos="7031"/>
        <w:tab w:val="left" w:pos="7598"/>
        <w:tab w:val="left" w:pos="8165"/>
        <w:tab w:val="left" w:pos="8732"/>
        <w:tab w:val="left" w:pos="9299"/>
      </w:tabs>
      <w:spacing w:before="60" w:after="0" w:line="168" w:lineRule="auto"/>
      <w:jc w:val="both"/>
    </w:pPr>
    <w:rPr>
      <w:rFonts w:ascii="Calibri" w:eastAsia="SimSun" w:hAnsi="Calibri" w:cs="Traditional Arabic"/>
      <w:kern w:val="0"/>
      <w:sz w:val="20"/>
      <w:szCs w:val="26"/>
      <w:lang w:eastAsia="zh-CN"/>
      <w14:ligatures w14:val="none"/>
    </w:rPr>
  </w:style>
  <w:style w:type="paragraph" w:customStyle="1" w:styleId="Body">
    <w:name w:val="Body"/>
    <w:rsid w:val="00456BFE"/>
    <w:pPr>
      <w:pBdr>
        <w:top w:val="nil"/>
        <w:left w:val="nil"/>
        <w:bottom w:val="nil"/>
        <w:right w:val="nil"/>
        <w:between w:val="nil"/>
        <w:bar w:val="nil"/>
      </w:pBdr>
      <w:spacing w:after="0" w:line="240" w:lineRule="auto"/>
    </w:pPr>
    <w:rPr>
      <w:rFonts w:ascii="Arial Unicode MS" w:eastAsia="Arial Unicode MS" w:hAnsi="Arial Unicode MS" w:cs="Times New Roman" w:hint="cs"/>
      <w:color w:val="000000"/>
      <w:kern w:val="0"/>
      <w:sz w:val="24"/>
      <w:szCs w:val="24"/>
      <w:u w:color="000000"/>
      <w:bdr w:val="nil"/>
      <w:lang w:val="ar-SA"/>
      <w14:ligatures w14:val="none"/>
    </w:rPr>
  </w:style>
  <w:style w:type="numbering" w:customStyle="1" w:styleId="ImportedStyle2">
    <w:name w:val="Imported Style 2"/>
    <w:rsid w:val="00456BFE"/>
    <w:pPr>
      <w:numPr>
        <w:numId w:val="33"/>
      </w:numPr>
    </w:pPr>
  </w:style>
  <w:style w:type="paragraph" w:customStyle="1" w:styleId="110">
    <w:name w:val="عنوان 11"/>
    <w:basedOn w:val="a"/>
    <w:qFormat/>
    <w:rsid w:val="008F2A52"/>
    <w:pPr>
      <w:jc w:val="center"/>
    </w:pPr>
    <w:rPr>
      <w:rFonts w:ascii="Sakkal Majalla" w:hAnsi="Sakkal Majalla" w:cs="Sakkal Majalla"/>
      <w:b/>
      <w:bCs/>
      <w:sz w:val="48"/>
      <w:szCs w:val="4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399322">
      <w:bodyDiv w:val="1"/>
      <w:marLeft w:val="0"/>
      <w:marRight w:val="0"/>
      <w:marTop w:val="0"/>
      <w:marBottom w:val="0"/>
      <w:divBdr>
        <w:top w:val="none" w:sz="0" w:space="0" w:color="auto"/>
        <w:left w:val="none" w:sz="0" w:space="0" w:color="auto"/>
        <w:bottom w:val="none" w:sz="0" w:space="0" w:color="auto"/>
        <w:right w:val="none" w:sz="0" w:space="0" w:color="auto"/>
      </w:divBdr>
    </w:div>
    <w:div w:id="12792918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jpg"/><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image" Target="media/image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eader" Target="header2.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960F66-9F08-40D1-89DA-B0060373F158}" type="doc">
      <dgm:prSet loTypeId="urn:microsoft.com/office/officeart/2005/8/layout/radial6" loCatId="relationship" qsTypeId="urn:microsoft.com/office/officeart/2005/8/quickstyle/simple2" qsCatId="simple" csTypeId="urn:microsoft.com/office/officeart/2005/8/colors/accent1_2" csCatId="accent1" phldr="1"/>
      <dgm:spPr/>
      <dgm:t>
        <a:bodyPr/>
        <a:lstStyle/>
        <a:p>
          <a:pPr rtl="1"/>
          <a:endParaRPr lang="ar-SA"/>
        </a:p>
      </dgm:t>
    </dgm:pt>
    <dgm:pt modelId="{83DE8590-4A21-419F-AAEB-71249A8BDCDB}">
      <dgm:prSet phldrT="[نص]" custT="1"/>
      <dgm:spPr/>
      <dgm:t>
        <a:bodyPr/>
        <a:lstStyle/>
        <a:p>
          <a:pPr rtl="1"/>
          <a:r>
            <a:rPr lang="ar-EG" sz="2000">
              <a:cs typeface="PT Bold Heading" panose="02010400000000000000" pitchFamily="2" charset="-78"/>
            </a:rPr>
            <a:t>مبادئ </a:t>
          </a:r>
          <a:br>
            <a:rPr lang="ar-EG" sz="2000">
              <a:cs typeface="PT Bold Heading" panose="02010400000000000000" pitchFamily="2" charset="-78"/>
            </a:rPr>
          </a:br>
          <a:r>
            <a:rPr lang="ar-EG" sz="2000">
              <a:cs typeface="PT Bold Heading" panose="02010400000000000000" pitchFamily="2" charset="-78"/>
            </a:rPr>
            <a:t>إدارة الجودة</a:t>
          </a:r>
        </a:p>
        <a:p>
          <a:pPr rtl="1"/>
          <a:endParaRPr lang="ar-EG" sz="2000"/>
        </a:p>
        <a:p>
          <a:pPr rtl="1"/>
          <a:endParaRPr lang="ar-EG" sz="2000"/>
        </a:p>
        <a:p>
          <a:pPr rtl="1"/>
          <a:r>
            <a:rPr lang="ar-EG" sz="2000">
              <a:cs typeface="PT Bold Heading" panose="02010400000000000000" pitchFamily="2" charset="-78"/>
            </a:rPr>
            <a:t>منع الأزمات</a:t>
          </a:r>
          <a:endParaRPr lang="ar-SA" sz="2000">
            <a:cs typeface="PT Bold Heading" panose="02010400000000000000" pitchFamily="2" charset="-78"/>
          </a:endParaRPr>
        </a:p>
      </dgm:t>
    </dgm:pt>
    <dgm:pt modelId="{69469362-2324-45A1-A6EC-73346DA1A9E6}" type="parTrans" cxnId="{53559D50-41C4-4930-9F0B-E47256CFA8CB}">
      <dgm:prSet/>
      <dgm:spPr/>
      <dgm:t>
        <a:bodyPr/>
        <a:lstStyle/>
        <a:p>
          <a:pPr rtl="1"/>
          <a:endParaRPr lang="ar-SA"/>
        </a:p>
      </dgm:t>
    </dgm:pt>
    <dgm:pt modelId="{9D1B3735-01D3-41F2-801B-CEC0CB489EAC}" type="sibTrans" cxnId="{53559D50-41C4-4930-9F0B-E47256CFA8CB}">
      <dgm:prSet/>
      <dgm:spPr/>
      <dgm:t>
        <a:bodyPr/>
        <a:lstStyle/>
        <a:p>
          <a:pPr rtl="1"/>
          <a:endParaRPr lang="ar-SA"/>
        </a:p>
      </dgm:t>
    </dgm:pt>
    <dgm:pt modelId="{9184C4CB-6AFA-4CFA-A988-B4420CAEB3E2}">
      <dgm:prSet phldrT="[نص]" custT="1"/>
      <dgm:spPr/>
      <dgm:t>
        <a:bodyPr/>
        <a:lstStyle/>
        <a:p>
          <a:pPr rtl="1"/>
          <a:r>
            <a:rPr lang="ar-EG" sz="1400">
              <a:cs typeface="PT Bold Heading" panose="02010400000000000000" pitchFamily="2" charset="-78"/>
            </a:rPr>
            <a:t>التركيز على العملاء</a:t>
          </a:r>
        </a:p>
        <a:p>
          <a:pPr rtl="1"/>
          <a:endParaRPr lang="ar-EG" sz="1400">
            <a:cs typeface="PT Bold Heading" panose="02010400000000000000" pitchFamily="2" charset="-78"/>
          </a:endParaRPr>
        </a:p>
        <a:p>
          <a:pPr rtl="1"/>
          <a:r>
            <a:rPr lang="ar-EG" sz="1400">
              <a:cs typeface="PT Bold Heading" panose="02010400000000000000" pitchFamily="2" charset="-78"/>
            </a:rPr>
            <a:t>المهمة والرؤية النزاهة</a:t>
          </a:r>
          <a:endParaRPr lang="ar-SA" sz="1400">
            <a:cs typeface="PT Bold Heading" panose="02010400000000000000" pitchFamily="2" charset="-78"/>
          </a:endParaRPr>
        </a:p>
      </dgm:t>
    </dgm:pt>
    <dgm:pt modelId="{233BADEC-800F-44F1-8BDF-E56F7F767511}" type="parTrans" cxnId="{F053320E-B354-4787-ADED-5821652F25B6}">
      <dgm:prSet/>
      <dgm:spPr/>
      <dgm:t>
        <a:bodyPr/>
        <a:lstStyle/>
        <a:p>
          <a:pPr rtl="1"/>
          <a:endParaRPr lang="ar-SA"/>
        </a:p>
      </dgm:t>
    </dgm:pt>
    <dgm:pt modelId="{E34BD5A1-B4D3-4CFA-BC4B-DB954F2BCF1E}" type="sibTrans" cxnId="{F053320E-B354-4787-ADED-5821652F25B6}">
      <dgm:prSet/>
      <dgm:spPr/>
      <dgm:t>
        <a:bodyPr/>
        <a:lstStyle/>
        <a:p>
          <a:pPr rtl="1"/>
          <a:endParaRPr lang="ar-SA"/>
        </a:p>
      </dgm:t>
    </dgm:pt>
    <dgm:pt modelId="{DB0641A9-0D2B-4A0D-8AF5-344DDCAF464B}">
      <dgm:prSet phldrT="[نص]" custT="1"/>
      <dgm:spPr/>
      <dgm:t>
        <a:bodyPr/>
        <a:lstStyle/>
        <a:p>
          <a:pPr rtl="1"/>
          <a:r>
            <a:rPr lang="ar-EG" sz="1600">
              <a:cs typeface="PT Bold Heading" panose="02010400000000000000" pitchFamily="2" charset="-78"/>
            </a:rPr>
            <a:t>التحسين</a:t>
          </a:r>
        </a:p>
        <a:p>
          <a:pPr rtl="1"/>
          <a:endParaRPr lang="ar-EG" sz="1600">
            <a:cs typeface="PT Bold Heading" panose="02010400000000000000" pitchFamily="2" charset="-78"/>
          </a:endParaRPr>
        </a:p>
        <a:p>
          <a:pPr rtl="1"/>
          <a:r>
            <a:rPr lang="ar-EG" sz="1600">
              <a:cs typeface="PT Bold Heading" panose="02010400000000000000" pitchFamily="2" charset="-78"/>
            </a:rPr>
            <a:t>المراجعة والابتكار</a:t>
          </a:r>
          <a:endParaRPr lang="ar-SA" sz="1600">
            <a:cs typeface="PT Bold Heading" panose="02010400000000000000" pitchFamily="2" charset="-78"/>
          </a:endParaRPr>
        </a:p>
      </dgm:t>
    </dgm:pt>
    <dgm:pt modelId="{97171F54-7D01-4673-BA70-8A1E82E5ACC3}" type="parTrans" cxnId="{B15C4B51-921B-42D2-A3D2-8BC7AE3AD827}">
      <dgm:prSet/>
      <dgm:spPr/>
      <dgm:t>
        <a:bodyPr/>
        <a:lstStyle/>
        <a:p>
          <a:pPr rtl="1"/>
          <a:endParaRPr lang="ar-SA"/>
        </a:p>
      </dgm:t>
    </dgm:pt>
    <dgm:pt modelId="{B9475C12-859E-4E42-9B06-A8DE0A0874E1}" type="sibTrans" cxnId="{B15C4B51-921B-42D2-A3D2-8BC7AE3AD827}">
      <dgm:prSet/>
      <dgm:spPr/>
      <dgm:t>
        <a:bodyPr/>
        <a:lstStyle/>
        <a:p>
          <a:pPr rtl="1"/>
          <a:endParaRPr lang="ar-SA"/>
        </a:p>
      </dgm:t>
    </dgm:pt>
    <dgm:pt modelId="{CDDE392F-91F6-470A-84DD-3F24EF1B8D89}">
      <dgm:prSet phldrT="[نص]" custT="1"/>
      <dgm:spPr/>
      <dgm:t>
        <a:bodyPr/>
        <a:lstStyle/>
        <a:p>
          <a:pPr rtl="1"/>
          <a:r>
            <a:rPr lang="ar-EG" sz="1100">
              <a:cs typeface="PT Bold Heading" panose="02010400000000000000" pitchFamily="2" charset="-78"/>
            </a:rPr>
            <a:t>اتخاذ القرارا </a:t>
          </a:r>
          <a:br>
            <a:rPr lang="ar-EG" sz="1100">
              <a:cs typeface="PT Bold Heading" panose="02010400000000000000" pitchFamily="2" charset="-78"/>
            </a:rPr>
          </a:br>
          <a:r>
            <a:rPr lang="ar-EG" sz="1100">
              <a:cs typeface="PT Bold Heading" panose="02010400000000000000" pitchFamily="2" charset="-78"/>
            </a:rPr>
            <a:t>بناء على الأدلة</a:t>
          </a:r>
        </a:p>
        <a:p>
          <a:pPr rtl="1"/>
          <a:endParaRPr lang="ar-EG" sz="1000">
            <a:cs typeface="PT Bold Heading" panose="02010400000000000000" pitchFamily="2" charset="-78"/>
          </a:endParaRPr>
        </a:p>
        <a:p>
          <a:pPr rtl="1"/>
          <a:r>
            <a:rPr lang="ar-EG" sz="1200">
              <a:cs typeface="PT Bold Heading" panose="02010400000000000000" pitchFamily="2" charset="-78"/>
            </a:rPr>
            <a:t>الموضوعية - إدارة الصراعات</a:t>
          </a:r>
          <a:endParaRPr lang="ar-SA" sz="1200"/>
        </a:p>
      </dgm:t>
    </dgm:pt>
    <dgm:pt modelId="{43F19935-08BF-4E8F-B4F9-359C26DA6CAD}" type="parTrans" cxnId="{58828835-02F2-4A1C-8613-8DBBC85BC315}">
      <dgm:prSet/>
      <dgm:spPr/>
      <dgm:t>
        <a:bodyPr/>
        <a:lstStyle/>
        <a:p>
          <a:pPr rtl="1"/>
          <a:endParaRPr lang="ar-SA"/>
        </a:p>
      </dgm:t>
    </dgm:pt>
    <dgm:pt modelId="{4C9F7949-2E28-430D-82A5-E05CC0C7D9A1}" type="sibTrans" cxnId="{58828835-02F2-4A1C-8613-8DBBC85BC315}">
      <dgm:prSet/>
      <dgm:spPr/>
      <dgm:t>
        <a:bodyPr/>
        <a:lstStyle/>
        <a:p>
          <a:pPr rtl="1"/>
          <a:endParaRPr lang="ar-SA"/>
        </a:p>
      </dgm:t>
    </dgm:pt>
    <dgm:pt modelId="{C263B566-659F-483A-B588-CA5BE75DD9CD}">
      <dgm:prSet phldrT="[نص]"/>
      <dgm:spPr/>
      <dgm:t>
        <a:bodyPr/>
        <a:lstStyle/>
        <a:p>
          <a:pPr rtl="1"/>
          <a:r>
            <a:rPr lang="ar-EG">
              <a:cs typeface="PT Bold Heading" panose="02010400000000000000" pitchFamily="2" charset="-78"/>
            </a:rPr>
            <a:t>إدارة العلاقات</a:t>
          </a:r>
        </a:p>
        <a:p>
          <a:pPr rtl="1"/>
          <a:endParaRPr lang="ar-EG">
            <a:cs typeface="PT Bold Heading" panose="02010400000000000000" pitchFamily="2" charset="-78"/>
          </a:endParaRPr>
        </a:p>
        <a:p>
          <a:pPr rtl="1"/>
          <a:endParaRPr lang="ar-EG">
            <a:cs typeface="PT Bold Heading" panose="02010400000000000000" pitchFamily="2" charset="-78"/>
          </a:endParaRPr>
        </a:p>
        <a:p>
          <a:pPr rtl="1"/>
          <a:r>
            <a:rPr lang="ar-EG">
              <a:cs typeface="PT Bold Heading" panose="02010400000000000000" pitchFamily="2" charset="-78"/>
            </a:rPr>
            <a:t>الثقة المتبادلة والاحترام المتبادل</a:t>
          </a:r>
          <a:endParaRPr lang="ar-SA"/>
        </a:p>
      </dgm:t>
    </dgm:pt>
    <dgm:pt modelId="{D7352DA3-8039-4A07-8CFD-5148687BB384}" type="parTrans" cxnId="{7C689CFA-2B70-47D8-B8D6-78A7A566F90A}">
      <dgm:prSet/>
      <dgm:spPr/>
      <dgm:t>
        <a:bodyPr/>
        <a:lstStyle/>
        <a:p>
          <a:pPr rtl="1"/>
          <a:endParaRPr lang="ar-SA"/>
        </a:p>
      </dgm:t>
    </dgm:pt>
    <dgm:pt modelId="{46B8CD06-9B72-41F8-8644-CBD962FAEE28}" type="sibTrans" cxnId="{7C689CFA-2B70-47D8-B8D6-78A7A566F90A}">
      <dgm:prSet/>
      <dgm:spPr/>
      <dgm:t>
        <a:bodyPr/>
        <a:lstStyle/>
        <a:p>
          <a:pPr rtl="1"/>
          <a:endParaRPr lang="ar-SA"/>
        </a:p>
      </dgm:t>
    </dgm:pt>
    <dgm:pt modelId="{93C09615-90AE-4A3C-978C-62BCCA2B5703}">
      <dgm:prSet custT="1"/>
      <dgm:spPr/>
      <dgm:t>
        <a:bodyPr/>
        <a:lstStyle/>
        <a:p>
          <a:pPr rtl="1"/>
          <a:r>
            <a:rPr lang="ar-EG" sz="1400">
              <a:cs typeface="PT Bold Heading" panose="02010400000000000000" pitchFamily="2" charset="-78"/>
            </a:rPr>
            <a:t>القيادة</a:t>
          </a:r>
        </a:p>
        <a:p>
          <a:pPr rtl="1"/>
          <a:endParaRPr lang="en-US" sz="1400">
            <a:cs typeface="PT Bold Heading" panose="02010400000000000000" pitchFamily="2" charset="-78"/>
          </a:endParaRPr>
        </a:p>
        <a:p>
          <a:pPr rtl="1"/>
          <a:r>
            <a:rPr lang="ar-EG" sz="1200">
              <a:cs typeface="PT Bold Heading" panose="02010400000000000000" pitchFamily="2" charset="-78"/>
            </a:rPr>
            <a:t>الموضوعية</a:t>
          </a:r>
          <a:br>
            <a:rPr lang="ar-EG" sz="1200">
              <a:cs typeface="PT Bold Heading" panose="02010400000000000000" pitchFamily="2" charset="-78"/>
            </a:rPr>
          </a:br>
          <a:r>
            <a:rPr lang="ar-EG" sz="1200">
              <a:cs typeface="PT Bold Heading" panose="02010400000000000000" pitchFamily="2" charset="-78"/>
            </a:rPr>
            <a:t>الوعي في المواقف</a:t>
          </a:r>
          <a:br>
            <a:rPr lang="ar-EG" sz="1200">
              <a:cs typeface="PT Bold Heading" panose="02010400000000000000" pitchFamily="2" charset="-78"/>
            </a:rPr>
          </a:br>
          <a:r>
            <a:rPr lang="ar-EG" sz="1200">
              <a:cs typeface="PT Bold Heading" panose="02010400000000000000" pitchFamily="2" charset="-78"/>
            </a:rPr>
            <a:t>إدارة التغيير</a:t>
          </a:r>
          <a:endParaRPr lang="ar-SA" sz="1200">
            <a:cs typeface="PT Bold Heading" panose="02010400000000000000" pitchFamily="2" charset="-78"/>
          </a:endParaRPr>
        </a:p>
      </dgm:t>
    </dgm:pt>
    <dgm:pt modelId="{13174CFA-FD82-491B-847B-9E47547FD6A7}" type="parTrans" cxnId="{4AB66C9C-02FD-4818-97E7-6E7033B6A2F3}">
      <dgm:prSet/>
      <dgm:spPr/>
      <dgm:t>
        <a:bodyPr/>
        <a:lstStyle/>
        <a:p>
          <a:pPr rtl="1"/>
          <a:endParaRPr lang="ar-SA"/>
        </a:p>
      </dgm:t>
    </dgm:pt>
    <dgm:pt modelId="{1E7A1EF8-1406-4454-853D-EDB8F3CEF47B}" type="sibTrans" cxnId="{4AB66C9C-02FD-4818-97E7-6E7033B6A2F3}">
      <dgm:prSet/>
      <dgm:spPr/>
      <dgm:t>
        <a:bodyPr/>
        <a:lstStyle/>
        <a:p>
          <a:pPr rtl="1"/>
          <a:endParaRPr lang="ar-SA"/>
        </a:p>
      </dgm:t>
    </dgm:pt>
    <dgm:pt modelId="{B25D6FF5-CEBA-465E-92A9-0B78CCAC13B1}">
      <dgm:prSet custT="1"/>
      <dgm:spPr/>
      <dgm:t>
        <a:bodyPr/>
        <a:lstStyle/>
        <a:p>
          <a:pPr rtl="1"/>
          <a:r>
            <a:rPr lang="ar-EG" sz="1400">
              <a:cs typeface="PT Bold Heading" panose="02010400000000000000" pitchFamily="2" charset="-78"/>
            </a:rPr>
            <a:t>مشاركة الأفراد</a:t>
          </a:r>
        </a:p>
        <a:p>
          <a:pPr rtl="1"/>
          <a:endParaRPr lang="ar-EG" sz="1400">
            <a:cs typeface="PT Bold Heading" panose="02010400000000000000" pitchFamily="2" charset="-78"/>
          </a:endParaRPr>
        </a:p>
        <a:p>
          <a:pPr rtl="1"/>
          <a:r>
            <a:rPr lang="ar-EG" sz="1400">
              <a:cs typeface="PT Bold Heading" panose="02010400000000000000" pitchFamily="2" charset="-78"/>
            </a:rPr>
            <a:t>المعرفة والمنافسة</a:t>
          </a:r>
          <a:endParaRPr lang="ar-SA" sz="1400">
            <a:cs typeface="PT Bold Heading" panose="02010400000000000000" pitchFamily="2" charset="-78"/>
          </a:endParaRPr>
        </a:p>
      </dgm:t>
    </dgm:pt>
    <dgm:pt modelId="{B9EF31DB-45DF-4249-A92C-2BA4BB93489F}" type="parTrans" cxnId="{6067553F-81E4-4C43-91FE-EBB072F51105}">
      <dgm:prSet/>
      <dgm:spPr/>
      <dgm:t>
        <a:bodyPr/>
        <a:lstStyle/>
        <a:p>
          <a:pPr rtl="1"/>
          <a:endParaRPr lang="ar-SA"/>
        </a:p>
      </dgm:t>
    </dgm:pt>
    <dgm:pt modelId="{33B7CF37-BD47-49AD-A169-E31F459DAACA}" type="sibTrans" cxnId="{6067553F-81E4-4C43-91FE-EBB072F51105}">
      <dgm:prSet/>
      <dgm:spPr/>
      <dgm:t>
        <a:bodyPr/>
        <a:lstStyle/>
        <a:p>
          <a:pPr rtl="1"/>
          <a:endParaRPr lang="ar-SA"/>
        </a:p>
      </dgm:t>
    </dgm:pt>
    <dgm:pt modelId="{18D341AE-AD82-4EBD-827E-7B1C0AD93E08}">
      <dgm:prSet custT="1"/>
      <dgm:spPr/>
      <dgm:t>
        <a:bodyPr/>
        <a:lstStyle/>
        <a:p>
          <a:pPr rtl="1"/>
          <a:r>
            <a:rPr lang="ar-EG" sz="1400">
              <a:cs typeface="PT Bold Heading" panose="02010400000000000000" pitchFamily="2" charset="-78"/>
            </a:rPr>
            <a:t>نهج العملية </a:t>
          </a:r>
        </a:p>
        <a:p>
          <a:pPr rtl="1"/>
          <a:endParaRPr lang="ar-EG" sz="1400">
            <a:cs typeface="PT Bold Heading" panose="02010400000000000000" pitchFamily="2" charset="-78"/>
          </a:endParaRPr>
        </a:p>
        <a:p>
          <a:pPr rtl="1"/>
          <a:r>
            <a:rPr lang="ar-EG" sz="1400">
              <a:cs typeface="PT Bold Heading" panose="02010400000000000000" pitchFamily="2" charset="-78"/>
            </a:rPr>
            <a:t>الفعالية</a:t>
          </a:r>
        </a:p>
        <a:p>
          <a:pPr rtl="1"/>
          <a:r>
            <a:rPr lang="ar-EG" sz="1400">
              <a:cs typeface="PT Bold Heading" panose="02010400000000000000" pitchFamily="2" charset="-78"/>
            </a:rPr>
            <a:t>الكفاءة</a:t>
          </a:r>
          <a:endParaRPr lang="ar-SA" sz="1400">
            <a:cs typeface="PT Bold Heading" panose="02010400000000000000" pitchFamily="2" charset="-78"/>
          </a:endParaRPr>
        </a:p>
      </dgm:t>
    </dgm:pt>
    <dgm:pt modelId="{3A89BF11-6B2B-442A-940A-476A08AFD3BA}" type="parTrans" cxnId="{D1A53407-FF8E-45E8-868E-BE6D04AAA6B5}">
      <dgm:prSet/>
      <dgm:spPr/>
      <dgm:t>
        <a:bodyPr/>
        <a:lstStyle/>
        <a:p>
          <a:pPr rtl="1"/>
          <a:endParaRPr lang="ar-SA"/>
        </a:p>
      </dgm:t>
    </dgm:pt>
    <dgm:pt modelId="{8B48454B-3A8C-4B14-B08B-CAE937619FB8}" type="sibTrans" cxnId="{D1A53407-FF8E-45E8-868E-BE6D04AAA6B5}">
      <dgm:prSet/>
      <dgm:spPr/>
      <dgm:t>
        <a:bodyPr/>
        <a:lstStyle/>
        <a:p>
          <a:pPr rtl="1"/>
          <a:endParaRPr lang="ar-SA"/>
        </a:p>
      </dgm:t>
    </dgm:pt>
    <dgm:pt modelId="{C8209E4D-0240-4E5C-B823-5F01F7F61140}" type="pres">
      <dgm:prSet presAssocID="{C2960F66-9F08-40D1-89DA-B0060373F158}" presName="Name0" presStyleCnt="0">
        <dgm:presLayoutVars>
          <dgm:chMax val="1"/>
          <dgm:dir/>
          <dgm:animLvl val="ctr"/>
          <dgm:resizeHandles val="exact"/>
        </dgm:presLayoutVars>
      </dgm:prSet>
      <dgm:spPr/>
      <dgm:t>
        <a:bodyPr/>
        <a:lstStyle/>
        <a:p>
          <a:pPr rtl="1"/>
          <a:endParaRPr lang="ar-SA"/>
        </a:p>
      </dgm:t>
    </dgm:pt>
    <dgm:pt modelId="{5C60906C-DEFE-4D7E-BDD2-7761837A629C}" type="pres">
      <dgm:prSet presAssocID="{83DE8590-4A21-419F-AAEB-71249A8BDCDB}" presName="centerShape" presStyleLbl="node0" presStyleIdx="0" presStyleCnt="1" custScaleX="132983" custScaleY="138635"/>
      <dgm:spPr/>
      <dgm:t>
        <a:bodyPr/>
        <a:lstStyle/>
        <a:p>
          <a:pPr rtl="1"/>
          <a:endParaRPr lang="ar-SA"/>
        </a:p>
      </dgm:t>
    </dgm:pt>
    <dgm:pt modelId="{7691C191-18F2-45FE-9012-8B50355D5312}" type="pres">
      <dgm:prSet presAssocID="{9184C4CB-6AFA-4CFA-A988-B4420CAEB3E2}" presName="node" presStyleLbl="node1" presStyleIdx="0" presStyleCnt="7" custScaleX="157184" custScaleY="152297" custRadScaleRad="100068" custRadScaleInc="-12425">
        <dgm:presLayoutVars>
          <dgm:bulletEnabled val="1"/>
        </dgm:presLayoutVars>
      </dgm:prSet>
      <dgm:spPr/>
      <dgm:t>
        <a:bodyPr/>
        <a:lstStyle/>
        <a:p>
          <a:pPr rtl="1"/>
          <a:endParaRPr lang="ar-SA"/>
        </a:p>
      </dgm:t>
    </dgm:pt>
    <dgm:pt modelId="{6AEC1860-72EA-49AA-BBCA-71400A2AA496}" type="pres">
      <dgm:prSet presAssocID="{9184C4CB-6AFA-4CFA-A988-B4420CAEB3E2}" presName="dummy" presStyleCnt="0"/>
      <dgm:spPr/>
    </dgm:pt>
    <dgm:pt modelId="{507248C7-A55F-4AEC-A380-3F457393166B}" type="pres">
      <dgm:prSet presAssocID="{E34BD5A1-B4D3-4CFA-BC4B-DB954F2BCF1E}" presName="sibTrans" presStyleLbl="sibTrans2D1" presStyleIdx="0" presStyleCnt="7"/>
      <dgm:spPr/>
      <dgm:t>
        <a:bodyPr/>
        <a:lstStyle/>
        <a:p>
          <a:pPr rtl="1"/>
          <a:endParaRPr lang="ar-SA"/>
        </a:p>
      </dgm:t>
    </dgm:pt>
    <dgm:pt modelId="{C723E127-4DCA-48EE-9A61-3C2F144E9F94}" type="pres">
      <dgm:prSet presAssocID="{93C09615-90AE-4A3C-978C-62BCCA2B5703}" presName="node" presStyleLbl="node1" presStyleIdx="1" presStyleCnt="7" custScaleX="158253" custScaleY="163510">
        <dgm:presLayoutVars>
          <dgm:bulletEnabled val="1"/>
        </dgm:presLayoutVars>
      </dgm:prSet>
      <dgm:spPr/>
      <dgm:t>
        <a:bodyPr/>
        <a:lstStyle/>
        <a:p>
          <a:pPr rtl="1"/>
          <a:endParaRPr lang="ar-SA"/>
        </a:p>
      </dgm:t>
    </dgm:pt>
    <dgm:pt modelId="{2E9487FE-58F4-4DA9-BAC9-CAE90212EA4E}" type="pres">
      <dgm:prSet presAssocID="{93C09615-90AE-4A3C-978C-62BCCA2B5703}" presName="dummy" presStyleCnt="0"/>
      <dgm:spPr/>
    </dgm:pt>
    <dgm:pt modelId="{A363D9F3-F5C9-41B0-B8D3-7EE2970843CB}" type="pres">
      <dgm:prSet presAssocID="{1E7A1EF8-1406-4454-853D-EDB8F3CEF47B}" presName="sibTrans" presStyleLbl="sibTrans2D1" presStyleIdx="1" presStyleCnt="7"/>
      <dgm:spPr/>
      <dgm:t>
        <a:bodyPr/>
        <a:lstStyle/>
        <a:p>
          <a:pPr rtl="1"/>
          <a:endParaRPr lang="ar-SA"/>
        </a:p>
      </dgm:t>
    </dgm:pt>
    <dgm:pt modelId="{0D689388-9452-4201-99D6-D22BB84BCBB4}" type="pres">
      <dgm:prSet presAssocID="{B25D6FF5-CEBA-465E-92A9-0B78CCAC13B1}" presName="node" presStyleLbl="node1" presStyleIdx="2" presStyleCnt="7" custScaleX="147726" custScaleY="142947" custRadScaleRad="99536" custRadScaleInc="2493">
        <dgm:presLayoutVars>
          <dgm:bulletEnabled val="1"/>
        </dgm:presLayoutVars>
      </dgm:prSet>
      <dgm:spPr/>
      <dgm:t>
        <a:bodyPr/>
        <a:lstStyle/>
        <a:p>
          <a:pPr rtl="1"/>
          <a:endParaRPr lang="ar-SA"/>
        </a:p>
      </dgm:t>
    </dgm:pt>
    <dgm:pt modelId="{E109DD94-B441-4FC6-9B5D-A15114711596}" type="pres">
      <dgm:prSet presAssocID="{B25D6FF5-CEBA-465E-92A9-0B78CCAC13B1}" presName="dummy" presStyleCnt="0"/>
      <dgm:spPr/>
    </dgm:pt>
    <dgm:pt modelId="{4BE3C96A-35DC-4CFC-9C96-618CBB305FF5}" type="pres">
      <dgm:prSet presAssocID="{33B7CF37-BD47-49AD-A169-E31F459DAACA}" presName="sibTrans" presStyleLbl="sibTrans2D1" presStyleIdx="2" presStyleCnt="7"/>
      <dgm:spPr/>
      <dgm:t>
        <a:bodyPr/>
        <a:lstStyle/>
        <a:p>
          <a:pPr rtl="1"/>
          <a:endParaRPr lang="ar-SA"/>
        </a:p>
      </dgm:t>
    </dgm:pt>
    <dgm:pt modelId="{0B0FE0F2-2809-4F82-B906-4B7FC3D4ED05}" type="pres">
      <dgm:prSet presAssocID="{18D341AE-AD82-4EBD-827E-7B1C0AD93E08}" presName="node" presStyleLbl="node1" presStyleIdx="3" presStyleCnt="7" custScaleX="152627" custScaleY="144125" custRadScaleRad="101100" custRadScaleInc="-7387">
        <dgm:presLayoutVars>
          <dgm:bulletEnabled val="1"/>
        </dgm:presLayoutVars>
      </dgm:prSet>
      <dgm:spPr/>
      <dgm:t>
        <a:bodyPr/>
        <a:lstStyle/>
        <a:p>
          <a:pPr rtl="1"/>
          <a:endParaRPr lang="ar-SA"/>
        </a:p>
      </dgm:t>
    </dgm:pt>
    <dgm:pt modelId="{B2C77AB3-E512-4149-BAC5-07F7F0C1879B}" type="pres">
      <dgm:prSet presAssocID="{18D341AE-AD82-4EBD-827E-7B1C0AD93E08}" presName="dummy" presStyleCnt="0"/>
      <dgm:spPr/>
    </dgm:pt>
    <dgm:pt modelId="{320D79A4-561C-4589-8854-D172FC2F0A09}" type="pres">
      <dgm:prSet presAssocID="{8B48454B-3A8C-4B14-B08B-CAE937619FB8}" presName="sibTrans" presStyleLbl="sibTrans2D1" presStyleIdx="3" presStyleCnt="7"/>
      <dgm:spPr/>
      <dgm:t>
        <a:bodyPr/>
        <a:lstStyle/>
        <a:p>
          <a:pPr rtl="1"/>
          <a:endParaRPr lang="ar-SA"/>
        </a:p>
      </dgm:t>
    </dgm:pt>
    <dgm:pt modelId="{9636617A-35DF-45CE-A6E8-336B2F21BE1F}" type="pres">
      <dgm:prSet presAssocID="{DB0641A9-0D2B-4A0D-8AF5-344DDCAF464B}" presName="node" presStyleLbl="node1" presStyleIdx="4" presStyleCnt="7" custScaleX="154702" custScaleY="149987" custRadScaleRad="98695" custRadScaleInc="-9456">
        <dgm:presLayoutVars>
          <dgm:bulletEnabled val="1"/>
        </dgm:presLayoutVars>
      </dgm:prSet>
      <dgm:spPr/>
      <dgm:t>
        <a:bodyPr/>
        <a:lstStyle/>
        <a:p>
          <a:pPr rtl="1"/>
          <a:endParaRPr lang="ar-SA"/>
        </a:p>
      </dgm:t>
    </dgm:pt>
    <dgm:pt modelId="{CAA57626-4FF7-4A9C-8392-D2F738236888}" type="pres">
      <dgm:prSet presAssocID="{DB0641A9-0D2B-4A0D-8AF5-344DDCAF464B}" presName="dummy" presStyleCnt="0"/>
      <dgm:spPr/>
    </dgm:pt>
    <dgm:pt modelId="{BD260C94-FE9E-4F1E-980A-8EF10F3E45A6}" type="pres">
      <dgm:prSet presAssocID="{B9475C12-859E-4E42-9B06-A8DE0A0874E1}" presName="sibTrans" presStyleLbl="sibTrans2D1" presStyleIdx="4" presStyleCnt="7"/>
      <dgm:spPr/>
      <dgm:t>
        <a:bodyPr/>
        <a:lstStyle/>
        <a:p>
          <a:pPr rtl="1"/>
          <a:endParaRPr lang="ar-SA"/>
        </a:p>
      </dgm:t>
    </dgm:pt>
    <dgm:pt modelId="{B5E37FD0-AECA-4375-9D52-CD07164C0D15}" type="pres">
      <dgm:prSet presAssocID="{CDDE392F-91F6-470A-84DD-3F24EF1B8D89}" presName="node" presStyleLbl="node1" presStyleIdx="5" presStyleCnt="7" custScaleX="154831" custScaleY="158697" custRadScaleRad="101387" custRadScaleInc="-17940">
        <dgm:presLayoutVars>
          <dgm:bulletEnabled val="1"/>
        </dgm:presLayoutVars>
      </dgm:prSet>
      <dgm:spPr/>
      <dgm:t>
        <a:bodyPr/>
        <a:lstStyle/>
        <a:p>
          <a:pPr rtl="1"/>
          <a:endParaRPr lang="ar-SA"/>
        </a:p>
      </dgm:t>
    </dgm:pt>
    <dgm:pt modelId="{C97B9DF4-8FE5-49D6-97EF-395AB87A5E51}" type="pres">
      <dgm:prSet presAssocID="{CDDE392F-91F6-470A-84DD-3F24EF1B8D89}" presName="dummy" presStyleCnt="0"/>
      <dgm:spPr/>
    </dgm:pt>
    <dgm:pt modelId="{623DC438-5EFA-4A56-BD05-CD1C867E55BF}" type="pres">
      <dgm:prSet presAssocID="{4C9F7949-2E28-430D-82A5-E05CC0C7D9A1}" presName="sibTrans" presStyleLbl="sibTrans2D1" presStyleIdx="5" presStyleCnt="7"/>
      <dgm:spPr/>
      <dgm:t>
        <a:bodyPr/>
        <a:lstStyle/>
        <a:p>
          <a:pPr rtl="1"/>
          <a:endParaRPr lang="ar-SA"/>
        </a:p>
      </dgm:t>
    </dgm:pt>
    <dgm:pt modelId="{BFF766AC-1A6D-46FB-A253-5087CF87A577}" type="pres">
      <dgm:prSet presAssocID="{C263B566-659F-483A-B588-CA5BE75DD9CD}" presName="node" presStyleLbl="node1" presStyleIdx="6" presStyleCnt="7" custScaleX="161880" custScaleY="165604" custRadScaleRad="98666" custRadScaleInc="-27719">
        <dgm:presLayoutVars>
          <dgm:bulletEnabled val="1"/>
        </dgm:presLayoutVars>
      </dgm:prSet>
      <dgm:spPr/>
      <dgm:t>
        <a:bodyPr/>
        <a:lstStyle/>
        <a:p>
          <a:pPr rtl="1"/>
          <a:endParaRPr lang="ar-SA"/>
        </a:p>
      </dgm:t>
    </dgm:pt>
    <dgm:pt modelId="{ACFF3D5E-18B5-43DA-B745-550A684E31A5}" type="pres">
      <dgm:prSet presAssocID="{C263B566-659F-483A-B588-CA5BE75DD9CD}" presName="dummy" presStyleCnt="0"/>
      <dgm:spPr/>
    </dgm:pt>
    <dgm:pt modelId="{E4CB86E9-5B9D-4DE8-B7D0-26D6287CA756}" type="pres">
      <dgm:prSet presAssocID="{46B8CD06-9B72-41F8-8644-CBD962FAEE28}" presName="sibTrans" presStyleLbl="sibTrans2D1" presStyleIdx="6" presStyleCnt="7"/>
      <dgm:spPr/>
      <dgm:t>
        <a:bodyPr/>
        <a:lstStyle/>
        <a:p>
          <a:pPr rtl="1"/>
          <a:endParaRPr lang="ar-SA"/>
        </a:p>
      </dgm:t>
    </dgm:pt>
  </dgm:ptLst>
  <dgm:cxnLst>
    <dgm:cxn modelId="{A831A57E-2D81-4C65-97CC-932CA07D5B85}" type="presOf" srcId="{83DE8590-4A21-419F-AAEB-71249A8BDCDB}" destId="{5C60906C-DEFE-4D7E-BDD2-7761837A629C}" srcOrd="0" destOrd="0" presId="urn:microsoft.com/office/officeart/2005/8/layout/radial6"/>
    <dgm:cxn modelId="{0037A10E-5E6D-4D13-859D-DC148F5F6B4E}" type="presOf" srcId="{DB0641A9-0D2B-4A0D-8AF5-344DDCAF464B}" destId="{9636617A-35DF-45CE-A6E8-336B2F21BE1F}" srcOrd="0" destOrd="0" presId="urn:microsoft.com/office/officeart/2005/8/layout/radial6"/>
    <dgm:cxn modelId="{B15C4B51-921B-42D2-A3D2-8BC7AE3AD827}" srcId="{83DE8590-4A21-419F-AAEB-71249A8BDCDB}" destId="{DB0641A9-0D2B-4A0D-8AF5-344DDCAF464B}" srcOrd="4" destOrd="0" parTransId="{97171F54-7D01-4673-BA70-8A1E82E5ACC3}" sibTransId="{B9475C12-859E-4E42-9B06-A8DE0A0874E1}"/>
    <dgm:cxn modelId="{F053320E-B354-4787-ADED-5821652F25B6}" srcId="{83DE8590-4A21-419F-AAEB-71249A8BDCDB}" destId="{9184C4CB-6AFA-4CFA-A988-B4420CAEB3E2}" srcOrd="0" destOrd="0" parTransId="{233BADEC-800F-44F1-8BDF-E56F7F767511}" sibTransId="{E34BD5A1-B4D3-4CFA-BC4B-DB954F2BCF1E}"/>
    <dgm:cxn modelId="{957933A8-C69D-4EE5-B2E1-C39F04EB30CF}" type="presOf" srcId="{9184C4CB-6AFA-4CFA-A988-B4420CAEB3E2}" destId="{7691C191-18F2-45FE-9012-8B50355D5312}" srcOrd="0" destOrd="0" presId="urn:microsoft.com/office/officeart/2005/8/layout/radial6"/>
    <dgm:cxn modelId="{6067553F-81E4-4C43-91FE-EBB072F51105}" srcId="{83DE8590-4A21-419F-AAEB-71249A8BDCDB}" destId="{B25D6FF5-CEBA-465E-92A9-0B78CCAC13B1}" srcOrd="2" destOrd="0" parTransId="{B9EF31DB-45DF-4249-A92C-2BA4BB93489F}" sibTransId="{33B7CF37-BD47-49AD-A169-E31F459DAACA}"/>
    <dgm:cxn modelId="{9A5400CC-063C-4E9A-B4BC-92D438D9F705}" type="presOf" srcId="{46B8CD06-9B72-41F8-8644-CBD962FAEE28}" destId="{E4CB86E9-5B9D-4DE8-B7D0-26D6287CA756}" srcOrd="0" destOrd="0" presId="urn:microsoft.com/office/officeart/2005/8/layout/radial6"/>
    <dgm:cxn modelId="{73321E49-E32D-4F3A-8686-56F9768FEB54}" type="presOf" srcId="{4C9F7949-2E28-430D-82A5-E05CC0C7D9A1}" destId="{623DC438-5EFA-4A56-BD05-CD1C867E55BF}" srcOrd="0" destOrd="0" presId="urn:microsoft.com/office/officeart/2005/8/layout/radial6"/>
    <dgm:cxn modelId="{D1A53407-FF8E-45E8-868E-BE6D04AAA6B5}" srcId="{83DE8590-4A21-419F-AAEB-71249A8BDCDB}" destId="{18D341AE-AD82-4EBD-827E-7B1C0AD93E08}" srcOrd="3" destOrd="0" parTransId="{3A89BF11-6B2B-442A-940A-476A08AFD3BA}" sibTransId="{8B48454B-3A8C-4B14-B08B-CAE937619FB8}"/>
    <dgm:cxn modelId="{CE0BDE99-5950-4B1C-BB07-6DA10776769A}" type="presOf" srcId="{C263B566-659F-483A-B588-CA5BE75DD9CD}" destId="{BFF766AC-1A6D-46FB-A253-5087CF87A577}" srcOrd="0" destOrd="0" presId="urn:microsoft.com/office/officeart/2005/8/layout/radial6"/>
    <dgm:cxn modelId="{CEE577AA-37C2-42B9-BB35-736A180E6F96}" type="presOf" srcId="{CDDE392F-91F6-470A-84DD-3F24EF1B8D89}" destId="{B5E37FD0-AECA-4375-9D52-CD07164C0D15}" srcOrd="0" destOrd="0" presId="urn:microsoft.com/office/officeart/2005/8/layout/radial6"/>
    <dgm:cxn modelId="{80E2AE43-8B04-44DC-972D-CDDB911686D3}" type="presOf" srcId="{93C09615-90AE-4A3C-978C-62BCCA2B5703}" destId="{C723E127-4DCA-48EE-9A61-3C2F144E9F94}" srcOrd="0" destOrd="0" presId="urn:microsoft.com/office/officeart/2005/8/layout/radial6"/>
    <dgm:cxn modelId="{0A67D4FA-D7E3-4B44-A527-0DE38096510B}" type="presOf" srcId="{8B48454B-3A8C-4B14-B08B-CAE937619FB8}" destId="{320D79A4-561C-4589-8854-D172FC2F0A09}" srcOrd="0" destOrd="0" presId="urn:microsoft.com/office/officeart/2005/8/layout/radial6"/>
    <dgm:cxn modelId="{235CA2CB-9D52-413E-AB6B-C9316E0643CA}" type="presOf" srcId="{C2960F66-9F08-40D1-89DA-B0060373F158}" destId="{C8209E4D-0240-4E5C-B823-5F01F7F61140}" srcOrd="0" destOrd="0" presId="urn:microsoft.com/office/officeart/2005/8/layout/radial6"/>
    <dgm:cxn modelId="{58828835-02F2-4A1C-8613-8DBBC85BC315}" srcId="{83DE8590-4A21-419F-AAEB-71249A8BDCDB}" destId="{CDDE392F-91F6-470A-84DD-3F24EF1B8D89}" srcOrd="5" destOrd="0" parTransId="{43F19935-08BF-4E8F-B4F9-359C26DA6CAD}" sibTransId="{4C9F7949-2E28-430D-82A5-E05CC0C7D9A1}"/>
    <dgm:cxn modelId="{EA75AAF9-E294-4A36-944A-3EBA2941BA93}" type="presOf" srcId="{18D341AE-AD82-4EBD-827E-7B1C0AD93E08}" destId="{0B0FE0F2-2809-4F82-B906-4B7FC3D4ED05}" srcOrd="0" destOrd="0" presId="urn:microsoft.com/office/officeart/2005/8/layout/radial6"/>
    <dgm:cxn modelId="{4709EA22-9613-4C14-85C0-5CF425DB68D9}" type="presOf" srcId="{E34BD5A1-B4D3-4CFA-BC4B-DB954F2BCF1E}" destId="{507248C7-A55F-4AEC-A380-3F457393166B}" srcOrd="0" destOrd="0" presId="urn:microsoft.com/office/officeart/2005/8/layout/radial6"/>
    <dgm:cxn modelId="{53559D50-41C4-4930-9F0B-E47256CFA8CB}" srcId="{C2960F66-9F08-40D1-89DA-B0060373F158}" destId="{83DE8590-4A21-419F-AAEB-71249A8BDCDB}" srcOrd="0" destOrd="0" parTransId="{69469362-2324-45A1-A6EC-73346DA1A9E6}" sibTransId="{9D1B3735-01D3-41F2-801B-CEC0CB489EAC}"/>
    <dgm:cxn modelId="{FA164341-C214-47F1-9D1D-400E8B66E91E}" type="presOf" srcId="{B25D6FF5-CEBA-465E-92A9-0B78CCAC13B1}" destId="{0D689388-9452-4201-99D6-D22BB84BCBB4}" srcOrd="0" destOrd="0" presId="urn:microsoft.com/office/officeart/2005/8/layout/radial6"/>
    <dgm:cxn modelId="{7C689CFA-2B70-47D8-B8D6-78A7A566F90A}" srcId="{83DE8590-4A21-419F-AAEB-71249A8BDCDB}" destId="{C263B566-659F-483A-B588-CA5BE75DD9CD}" srcOrd="6" destOrd="0" parTransId="{D7352DA3-8039-4A07-8CFD-5148687BB384}" sibTransId="{46B8CD06-9B72-41F8-8644-CBD962FAEE28}"/>
    <dgm:cxn modelId="{FED0546F-BC9D-40B1-A4BF-860142B93C6B}" type="presOf" srcId="{33B7CF37-BD47-49AD-A169-E31F459DAACA}" destId="{4BE3C96A-35DC-4CFC-9C96-618CBB305FF5}" srcOrd="0" destOrd="0" presId="urn:microsoft.com/office/officeart/2005/8/layout/radial6"/>
    <dgm:cxn modelId="{4AB66C9C-02FD-4818-97E7-6E7033B6A2F3}" srcId="{83DE8590-4A21-419F-AAEB-71249A8BDCDB}" destId="{93C09615-90AE-4A3C-978C-62BCCA2B5703}" srcOrd="1" destOrd="0" parTransId="{13174CFA-FD82-491B-847B-9E47547FD6A7}" sibTransId="{1E7A1EF8-1406-4454-853D-EDB8F3CEF47B}"/>
    <dgm:cxn modelId="{A690759D-CFC4-42F4-825B-66215E5754A9}" type="presOf" srcId="{B9475C12-859E-4E42-9B06-A8DE0A0874E1}" destId="{BD260C94-FE9E-4F1E-980A-8EF10F3E45A6}" srcOrd="0" destOrd="0" presId="urn:microsoft.com/office/officeart/2005/8/layout/radial6"/>
    <dgm:cxn modelId="{47DB07A2-364A-4983-B43A-E72D55330477}" type="presOf" srcId="{1E7A1EF8-1406-4454-853D-EDB8F3CEF47B}" destId="{A363D9F3-F5C9-41B0-B8D3-7EE2970843CB}" srcOrd="0" destOrd="0" presId="urn:microsoft.com/office/officeart/2005/8/layout/radial6"/>
    <dgm:cxn modelId="{5133DBB2-669C-4EF6-8C4A-734860662AB0}" type="presParOf" srcId="{C8209E4D-0240-4E5C-B823-5F01F7F61140}" destId="{5C60906C-DEFE-4D7E-BDD2-7761837A629C}" srcOrd="0" destOrd="0" presId="urn:microsoft.com/office/officeart/2005/8/layout/radial6"/>
    <dgm:cxn modelId="{DB93CA54-66FA-4064-B01E-F54A5EF5324F}" type="presParOf" srcId="{C8209E4D-0240-4E5C-B823-5F01F7F61140}" destId="{7691C191-18F2-45FE-9012-8B50355D5312}" srcOrd="1" destOrd="0" presId="urn:microsoft.com/office/officeart/2005/8/layout/radial6"/>
    <dgm:cxn modelId="{4C8D9F0D-BB1C-4BBE-98CB-113443434747}" type="presParOf" srcId="{C8209E4D-0240-4E5C-B823-5F01F7F61140}" destId="{6AEC1860-72EA-49AA-BBCA-71400A2AA496}" srcOrd="2" destOrd="0" presId="urn:microsoft.com/office/officeart/2005/8/layout/radial6"/>
    <dgm:cxn modelId="{15E84735-8A13-4820-B95D-2EC2F8F63AC9}" type="presParOf" srcId="{C8209E4D-0240-4E5C-B823-5F01F7F61140}" destId="{507248C7-A55F-4AEC-A380-3F457393166B}" srcOrd="3" destOrd="0" presId="urn:microsoft.com/office/officeart/2005/8/layout/radial6"/>
    <dgm:cxn modelId="{9EC8F3AF-8250-492F-8D77-C65151828067}" type="presParOf" srcId="{C8209E4D-0240-4E5C-B823-5F01F7F61140}" destId="{C723E127-4DCA-48EE-9A61-3C2F144E9F94}" srcOrd="4" destOrd="0" presId="urn:microsoft.com/office/officeart/2005/8/layout/radial6"/>
    <dgm:cxn modelId="{0DB0B3AD-6165-4A21-B98F-DC38C8EC6A15}" type="presParOf" srcId="{C8209E4D-0240-4E5C-B823-5F01F7F61140}" destId="{2E9487FE-58F4-4DA9-BAC9-CAE90212EA4E}" srcOrd="5" destOrd="0" presId="urn:microsoft.com/office/officeart/2005/8/layout/radial6"/>
    <dgm:cxn modelId="{96196615-984E-46B3-A87B-26BDB6AE7A64}" type="presParOf" srcId="{C8209E4D-0240-4E5C-B823-5F01F7F61140}" destId="{A363D9F3-F5C9-41B0-B8D3-7EE2970843CB}" srcOrd="6" destOrd="0" presId="urn:microsoft.com/office/officeart/2005/8/layout/radial6"/>
    <dgm:cxn modelId="{D2722237-36D9-489D-B2A0-2129724279C4}" type="presParOf" srcId="{C8209E4D-0240-4E5C-B823-5F01F7F61140}" destId="{0D689388-9452-4201-99D6-D22BB84BCBB4}" srcOrd="7" destOrd="0" presId="urn:microsoft.com/office/officeart/2005/8/layout/radial6"/>
    <dgm:cxn modelId="{4298F32F-C75B-44C9-9E26-0BB069A02968}" type="presParOf" srcId="{C8209E4D-0240-4E5C-B823-5F01F7F61140}" destId="{E109DD94-B441-4FC6-9B5D-A15114711596}" srcOrd="8" destOrd="0" presId="urn:microsoft.com/office/officeart/2005/8/layout/radial6"/>
    <dgm:cxn modelId="{27CC2FDC-BE3B-4A24-A827-C6F9491212A8}" type="presParOf" srcId="{C8209E4D-0240-4E5C-B823-5F01F7F61140}" destId="{4BE3C96A-35DC-4CFC-9C96-618CBB305FF5}" srcOrd="9" destOrd="0" presId="urn:microsoft.com/office/officeart/2005/8/layout/radial6"/>
    <dgm:cxn modelId="{B459EEB1-1956-4BCB-9072-3546E26DD0FA}" type="presParOf" srcId="{C8209E4D-0240-4E5C-B823-5F01F7F61140}" destId="{0B0FE0F2-2809-4F82-B906-4B7FC3D4ED05}" srcOrd="10" destOrd="0" presId="urn:microsoft.com/office/officeart/2005/8/layout/radial6"/>
    <dgm:cxn modelId="{F565D421-0974-40ED-AD4E-9D9857D5AF05}" type="presParOf" srcId="{C8209E4D-0240-4E5C-B823-5F01F7F61140}" destId="{B2C77AB3-E512-4149-BAC5-07F7F0C1879B}" srcOrd="11" destOrd="0" presId="urn:microsoft.com/office/officeart/2005/8/layout/radial6"/>
    <dgm:cxn modelId="{EEDAA8C8-844E-4CD7-848C-677AD7CBCE71}" type="presParOf" srcId="{C8209E4D-0240-4E5C-B823-5F01F7F61140}" destId="{320D79A4-561C-4589-8854-D172FC2F0A09}" srcOrd="12" destOrd="0" presId="urn:microsoft.com/office/officeart/2005/8/layout/radial6"/>
    <dgm:cxn modelId="{1AF7D42C-AB01-4879-9B12-F6C34DD49014}" type="presParOf" srcId="{C8209E4D-0240-4E5C-B823-5F01F7F61140}" destId="{9636617A-35DF-45CE-A6E8-336B2F21BE1F}" srcOrd="13" destOrd="0" presId="urn:microsoft.com/office/officeart/2005/8/layout/radial6"/>
    <dgm:cxn modelId="{C5765B38-A26D-4494-AE5B-C0E0CA24AF32}" type="presParOf" srcId="{C8209E4D-0240-4E5C-B823-5F01F7F61140}" destId="{CAA57626-4FF7-4A9C-8392-D2F738236888}" srcOrd="14" destOrd="0" presId="urn:microsoft.com/office/officeart/2005/8/layout/radial6"/>
    <dgm:cxn modelId="{46EEE5FD-8920-44E6-A7F3-242D494CC5D9}" type="presParOf" srcId="{C8209E4D-0240-4E5C-B823-5F01F7F61140}" destId="{BD260C94-FE9E-4F1E-980A-8EF10F3E45A6}" srcOrd="15" destOrd="0" presId="urn:microsoft.com/office/officeart/2005/8/layout/radial6"/>
    <dgm:cxn modelId="{91CB60F3-CCFC-423C-BC59-9AE135D7BF0B}" type="presParOf" srcId="{C8209E4D-0240-4E5C-B823-5F01F7F61140}" destId="{B5E37FD0-AECA-4375-9D52-CD07164C0D15}" srcOrd="16" destOrd="0" presId="urn:microsoft.com/office/officeart/2005/8/layout/radial6"/>
    <dgm:cxn modelId="{DA41EEAB-E6EC-4502-9332-6054959B1D3F}" type="presParOf" srcId="{C8209E4D-0240-4E5C-B823-5F01F7F61140}" destId="{C97B9DF4-8FE5-49D6-97EF-395AB87A5E51}" srcOrd="17" destOrd="0" presId="urn:microsoft.com/office/officeart/2005/8/layout/radial6"/>
    <dgm:cxn modelId="{E1F7EC1D-CA99-443C-88B9-7C6C37BAAE80}" type="presParOf" srcId="{C8209E4D-0240-4E5C-B823-5F01F7F61140}" destId="{623DC438-5EFA-4A56-BD05-CD1C867E55BF}" srcOrd="18" destOrd="0" presId="urn:microsoft.com/office/officeart/2005/8/layout/radial6"/>
    <dgm:cxn modelId="{F83D9D6B-B26B-4660-B6B3-CC5705770A84}" type="presParOf" srcId="{C8209E4D-0240-4E5C-B823-5F01F7F61140}" destId="{BFF766AC-1A6D-46FB-A253-5087CF87A577}" srcOrd="19" destOrd="0" presId="urn:microsoft.com/office/officeart/2005/8/layout/radial6"/>
    <dgm:cxn modelId="{FC85EC05-2C44-4DD1-ABC3-3C2B2442C052}" type="presParOf" srcId="{C8209E4D-0240-4E5C-B823-5F01F7F61140}" destId="{ACFF3D5E-18B5-43DA-B745-550A684E31A5}" srcOrd="20" destOrd="0" presId="urn:microsoft.com/office/officeart/2005/8/layout/radial6"/>
    <dgm:cxn modelId="{E135CDFD-314D-4297-BCA7-C22F3000D815}" type="presParOf" srcId="{C8209E4D-0240-4E5C-B823-5F01F7F61140}" destId="{E4CB86E9-5B9D-4DE8-B7D0-26D6287CA756}" srcOrd="21"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2960F66-9F08-40D1-89DA-B0060373F158}" type="doc">
      <dgm:prSet loTypeId="urn:microsoft.com/office/officeart/2005/8/layout/radial6" loCatId="relationship" qsTypeId="urn:microsoft.com/office/officeart/2005/8/quickstyle/simple2" qsCatId="simple" csTypeId="urn:microsoft.com/office/officeart/2005/8/colors/accent1_2" csCatId="accent1" phldr="1"/>
      <dgm:spPr/>
      <dgm:t>
        <a:bodyPr/>
        <a:lstStyle/>
        <a:p>
          <a:pPr rtl="1"/>
          <a:endParaRPr lang="ar-SA"/>
        </a:p>
      </dgm:t>
    </dgm:pt>
    <dgm:pt modelId="{83DE8590-4A21-419F-AAEB-71249A8BDCDB}">
      <dgm:prSet phldrT="[نص]" custT="1"/>
      <dgm:spPr/>
      <dgm:t>
        <a:bodyPr/>
        <a:lstStyle/>
        <a:p>
          <a:pPr rtl="1"/>
          <a:r>
            <a:rPr lang="ar-EG" sz="1800">
              <a:cs typeface="PT Bold Heading" panose="02010400000000000000" pitchFamily="2" charset="-78"/>
            </a:rPr>
            <a:t>مبادئ </a:t>
          </a:r>
          <a:br>
            <a:rPr lang="ar-EG" sz="1800">
              <a:cs typeface="PT Bold Heading" panose="02010400000000000000" pitchFamily="2" charset="-78"/>
            </a:rPr>
          </a:br>
          <a:r>
            <a:rPr lang="ar-EG" sz="1800">
              <a:cs typeface="PT Bold Heading" panose="02010400000000000000" pitchFamily="2" charset="-78"/>
            </a:rPr>
            <a:t>إدارة المخاطر</a:t>
          </a:r>
          <a:br>
            <a:rPr lang="ar-EG" sz="1800">
              <a:cs typeface="PT Bold Heading" panose="02010400000000000000" pitchFamily="2" charset="-78"/>
            </a:rPr>
          </a:br>
          <a:r>
            <a:rPr lang="ar-EG" sz="1200">
              <a:cs typeface="PT Bold Heading" panose="02010400000000000000" pitchFamily="2" charset="-78"/>
            </a:rPr>
            <a:t>(خلق القيمة)</a:t>
          </a:r>
        </a:p>
        <a:p>
          <a:pPr rtl="1"/>
          <a:endParaRPr lang="ar-EG" sz="1600"/>
        </a:p>
        <a:p>
          <a:pPr rtl="1"/>
          <a:r>
            <a:rPr lang="ar-EG" sz="2000">
              <a:cs typeface="PT Bold Heading" panose="02010400000000000000" pitchFamily="2" charset="-78"/>
            </a:rPr>
            <a:t>منع الأزمات</a:t>
          </a:r>
          <a:endParaRPr lang="ar-SA" sz="2000">
            <a:cs typeface="PT Bold Heading" panose="02010400000000000000" pitchFamily="2" charset="-78"/>
          </a:endParaRPr>
        </a:p>
      </dgm:t>
    </dgm:pt>
    <dgm:pt modelId="{69469362-2324-45A1-A6EC-73346DA1A9E6}" type="parTrans" cxnId="{53559D50-41C4-4930-9F0B-E47256CFA8CB}">
      <dgm:prSet/>
      <dgm:spPr/>
      <dgm:t>
        <a:bodyPr/>
        <a:lstStyle/>
        <a:p>
          <a:pPr rtl="1"/>
          <a:endParaRPr lang="ar-SA"/>
        </a:p>
      </dgm:t>
    </dgm:pt>
    <dgm:pt modelId="{9D1B3735-01D3-41F2-801B-CEC0CB489EAC}" type="sibTrans" cxnId="{53559D50-41C4-4930-9F0B-E47256CFA8CB}">
      <dgm:prSet/>
      <dgm:spPr/>
      <dgm:t>
        <a:bodyPr/>
        <a:lstStyle/>
        <a:p>
          <a:pPr rtl="1"/>
          <a:endParaRPr lang="ar-SA"/>
        </a:p>
      </dgm:t>
    </dgm:pt>
    <dgm:pt modelId="{9184C4CB-6AFA-4CFA-A988-B4420CAEB3E2}">
      <dgm:prSet phldrT="[نص]" custT="1"/>
      <dgm:spPr/>
      <dgm:t>
        <a:bodyPr/>
        <a:lstStyle/>
        <a:p>
          <a:pPr rtl="1"/>
          <a:r>
            <a:rPr lang="ar-EG" sz="1800">
              <a:cs typeface="PT Bold Heading" panose="02010400000000000000" pitchFamily="2" charset="-78"/>
            </a:rPr>
            <a:t>التكامل </a:t>
          </a:r>
        </a:p>
        <a:p>
          <a:pPr rtl="1"/>
          <a:endParaRPr lang="ar-EG" sz="1400">
            <a:cs typeface="PT Bold Heading" panose="02010400000000000000" pitchFamily="2" charset="-78"/>
          </a:endParaRPr>
        </a:p>
        <a:p>
          <a:pPr rtl="1"/>
          <a:r>
            <a:rPr lang="ar-EG" sz="1200">
              <a:cs typeface="PT Bold Heading" panose="02010400000000000000" pitchFamily="2" charset="-78"/>
            </a:rPr>
            <a:t>تكامل كافة أنشطة المنظمة</a:t>
          </a:r>
          <a:endParaRPr lang="ar-SA" sz="1200">
            <a:cs typeface="PT Bold Heading" panose="02010400000000000000" pitchFamily="2" charset="-78"/>
          </a:endParaRPr>
        </a:p>
      </dgm:t>
    </dgm:pt>
    <dgm:pt modelId="{233BADEC-800F-44F1-8BDF-E56F7F767511}" type="parTrans" cxnId="{F053320E-B354-4787-ADED-5821652F25B6}">
      <dgm:prSet/>
      <dgm:spPr/>
      <dgm:t>
        <a:bodyPr/>
        <a:lstStyle/>
        <a:p>
          <a:pPr rtl="1"/>
          <a:endParaRPr lang="ar-SA"/>
        </a:p>
      </dgm:t>
    </dgm:pt>
    <dgm:pt modelId="{E34BD5A1-B4D3-4CFA-BC4B-DB954F2BCF1E}" type="sibTrans" cxnId="{F053320E-B354-4787-ADED-5821652F25B6}">
      <dgm:prSet/>
      <dgm:spPr/>
      <dgm:t>
        <a:bodyPr/>
        <a:lstStyle/>
        <a:p>
          <a:pPr rtl="1"/>
          <a:endParaRPr lang="ar-SA"/>
        </a:p>
      </dgm:t>
    </dgm:pt>
    <dgm:pt modelId="{DB0641A9-0D2B-4A0D-8AF5-344DDCAF464B}">
      <dgm:prSet phldrT="[نص]" custT="1"/>
      <dgm:spPr/>
      <dgm:t>
        <a:bodyPr/>
        <a:lstStyle/>
        <a:p>
          <a:pPr rtl="1"/>
          <a:r>
            <a:rPr lang="ar-EG" sz="1200" b="0">
              <a:cs typeface="PT Bold Heading" panose="02010400000000000000" pitchFamily="2" charset="-78"/>
            </a:rPr>
            <a:t>مبدأ توفير أفضل المعلومات المتاحة</a:t>
          </a:r>
        </a:p>
        <a:p>
          <a:pPr rtl="1"/>
          <a:endParaRPr lang="ar-EG" sz="600" b="0">
            <a:cs typeface="PT Bold Heading" panose="02010400000000000000" pitchFamily="2" charset="-78"/>
          </a:endParaRPr>
        </a:p>
        <a:p>
          <a:pPr rtl="1"/>
          <a:r>
            <a:rPr lang="ar-EG" sz="1100" b="0">
              <a:cs typeface="PT Bold Heading" panose="02010400000000000000" pitchFamily="2" charset="-78"/>
            </a:rPr>
            <a:t>وضوح المعلومات وتوافرها في الوقت المناسب</a:t>
          </a:r>
        </a:p>
      </dgm:t>
    </dgm:pt>
    <dgm:pt modelId="{97171F54-7D01-4673-BA70-8A1E82E5ACC3}" type="parTrans" cxnId="{B15C4B51-921B-42D2-A3D2-8BC7AE3AD827}">
      <dgm:prSet/>
      <dgm:spPr/>
      <dgm:t>
        <a:bodyPr/>
        <a:lstStyle/>
        <a:p>
          <a:pPr rtl="1"/>
          <a:endParaRPr lang="ar-SA"/>
        </a:p>
      </dgm:t>
    </dgm:pt>
    <dgm:pt modelId="{B9475C12-859E-4E42-9B06-A8DE0A0874E1}" type="sibTrans" cxnId="{B15C4B51-921B-42D2-A3D2-8BC7AE3AD827}">
      <dgm:prSet/>
      <dgm:spPr/>
      <dgm:t>
        <a:bodyPr/>
        <a:lstStyle/>
        <a:p>
          <a:pPr rtl="1"/>
          <a:endParaRPr lang="ar-SA"/>
        </a:p>
      </dgm:t>
    </dgm:pt>
    <dgm:pt modelId="{CDDE392F-91F6-470A-84DD-3F24EF1B8D89}">
      <dgm:prSet phldrT="[نص]" custT="1"/>
      <dgm:spPr/>
      <dgm:t>
        <a:bodyPr/>
        <a:lstStyle/>
        <a:p>
          <a:pPr rtl="1"/>
          <a:r>
            <a:rPr lang="ar-EG" sz="1300" b="0">
              <a:cs typeface="PT Bold Heading" panose="02010400000000000000" pitchFamily="2" charset="-78"/>
            </a:rPr>
            <a:t>العوامل الإنسانية والثقافية</a:t>
          </a:r>
        </a:p>
        <a:p>
          <a:pPr rtl="1"/>
          <a:endParaRPr lang="ar-EG" sz="300" b="0">
            <a:cs typeface="PT Bold Heading" panose="02010400000000000000" pitchFamily="2" charset="-78"/>
          </a:endParaRPr>
        </a:p>
        <a:p>
          <a:pPr rtl="1"/>
          <a:r>
            <a:rPr lang="ar-EG" sz="1100" b="0">
              <a:cs typeface="PT Bold Heading" panose="02010400000000000000" pitchFamily="2" charset="-78"/>
            </a:rPr>
            <a:t>السلوك الإنساني وثقافة المخاطر</a:t>
          </a:r>
          <a:endParaRPr lang="ar-SA" sz="1100" b="0">
            <a:cs typeface="PT Bold Heading" panose="02010400000000000000" pitchFamily="2" charset="-78"/>
          </a:endParaRPr>
        </a:p>
      </dgm:t>
    </dgm:pt>
    <dgm:pt modelId="{43F19935-08BF-4E8F-B4F9-359C26DA6CAD}" type="parTrans" cxnId="{58828835-02F2-4A1C-8613-8DBBC85BC315}">
      <dgm:prSet/>
      <dgm:spPr/>
      <dgm:t>
        <a:bodyPr/>
        <a:lstStyle/>
        <a:p>
          <a:pPr rtl="1"/>
          <a:endParaRPr lang="ar-SA"/>
        </a:p>
      </dgm:t>
    </dgm:pt>
    <dgm:pt modelId="{4C9F7949-2E28-430D-82A5-E05CC0C7D9A1}" type="sibTrans" cxnId="{58828835-02F2-4A1C-8613-8DBBC85BC315}">
      <dgm:prSet/>
      <dgm:spPr/>
      <dgm:t>
        <a:bodyPr/>
        <a:lstStyle/>
        <a:p>
          <a:pPr rtl="1"/>
          <a:endParaRPr lang="ar-SA"/>
        </a:p>
      </dgm:t>
    </dgm:pt>
    <dgm:pt modelId="{C263B566-659F-483A-B588-CA5BE75DD9CD}">
      <dgm:prSet phldrT="[نص]" custT="1"/>
      <dgm:spPr/>
      <dgm:t>
        <a:bodyPr/>
        <a:lstStyle/>
        <a:p>
          <a:pPr rtl="1"/>
          <a:r>
            <a:rPr lang="ar-EG" sz="1400">
              <a:cs typeface="PT Bold Heading" panose="02010400000000000000" pitchFamily="2" charset="-78"/>
            </a:rPr>
            <a:t>التحسين المستمر</a:t>
          </a:r>
          <a:endParaRPr lang="ar-EG" sz="1200">
            <a:cs typeface="PT Bold Heading" panose="02010400000000000000" pitchFamily="2" charset="-78"/>
          </a:endParaRPr>
        </a:p>
        <a:p>
          <a:pPr rtl="1"/>
          <a:endParaRPr lang="ar-EG" sz="1000">
            <a:cs typeface="PT Bold Heading" panose="02010400000000000000" pitchFamily="2" charset="-78"/>
          </a:endParaRPr>
        </a:p>
        <a:p>
          <a:pPr rtl="1"/>
          <a:r>
            <a:rPr lang="ar-EG" sz="1100">
              <a:cs typeface="PT Bold Heading" panose="02010400000000000000" pitchFamily="2" charset="-78"/>
            </a:rPr>
            <a:t>التعلم والخبرة والتحسين الثقافي المنظومي</a:t>
          </a:r>
        </a:p>
      </dgm:t>
    </dgm:pt>
    <dgm:pt modelId="{D7352DA3-8039-4A07-8CFD-5148687BB384}" type="parTrans" cxnId="{7C689CFA-2B70-47D8-B8D6-78A7A566F90A}">
      <dgm:prSet/>
      <dgm:spPr/>
      <dgm:t>
        <a:bodyPr/>
        <a:lstStyle/>
        <a:p>
          <a:pPr rtl="1"/>
          <a:endParaRPr lang="ar-SA"/>
        </a:p>
      </dgm:t>
    </dgm:pt>
    <dgm:pt modelId="{46B8CD06-9B72-41F8-8644-CBD962FAEE28}" type="sibTrans" cxnId="{7C689CFA-2B70-47D8-B8D6-78A7A566F90A}">
      <dgm:prSet/>
      <dgm:spPr/>
      <dgm:t>
        <a:bodyPr/>
        <a:lstStyle/>
        <a:p>
          <a:pPr rtl="1"/>
          <a:endParaRPr lang="ar-SA"/>
        </a:p>
      </dgm:t>
    </dgm:pt>
    <dgm:pt modelId="{93C09615-90AE-4A3C-978C-62BCCA2B5703}">
      <dgm:prSet custT="1"/>
      <dgm:spPr/>
      <dgm:t>
        <a:bodyPr/>
        <a:lstStyle/>
        <a:p>
          <a:pPr rtl="1"/>
          <a:r>
            <a:rPr lang="ar-EG" sz="1400">
              <a:cs typeface="PT Bold Heading" panose="02010400000000000000" pitchFamily="2" charset="-78"/>
            </a:rPr>
            <a:t>التنظيم والشمول</a:t>
          </a:r>
        </a:p>
        <a:p>
          <a:pPr rtl="1"/>
          <a:endParaRPr lang="en-US" sz="1400">
            <a:cs typeface="PT Bold Heading" panose="02010400000000000000" pitchFamily="2" charset="-78"/>
          </a:endParaRPr>
        </a:p>
        <a:p>
          <a:pPr rtl="1"/>
          <a:r>
            <a:rPr lang="ar-SA" sz="1100">
              <a:cs typeface="PT Bold Heading" panose="02010400000000000000" pitchFamily="2" charset="-78"/>
            </a:rPr>
            <a:t>نتائج قابلة للمقارنة وإجراءات منهجية</a:t>
          </a:r>
        </a:p>
      </dgm:t>
    </dgm:pt>
    <dgm:pt modelId="{13174CFA-FD82-491B-847B-9E47547FD6A7}" type="parTrans" cxnId="{4AB66C9C-02FD-4818-97E7-6E7033B6A2F3}">
      <dgm:prSet/>
      <dgm:spPr/>
      <dgm:t>
        <a:bodyPr/>
        <a:lstStyle/>
        <a:p>
          <a:pPr rtl="1"/>
          <a:endParaRPr lang="ar-SA"/>
        </a:p>
      </dgm:t>
    </dgm:pt>
    <dgm:pt modelId="{1E7A1EF8-1406-4454-853D-EDB8F3CEF47B}" type="sibTrans" cxnId="{4AB66C9C-02FD-4818-97E7-6E7033B6A2F3}">
      <dgm:prSet/>
      <dgm:spPr/>
      <dgm:t>
        <a:bodyPr/>
        <a:lstStyle/>
        <a:p>
          <a:pPr rtl="1"/>
          <a:endParaRPr lang="ar-SA"/>
        </a:p>
      </dgm:t>
    </dgm:pt>
    <dgm:pt modelId="{B25D6FF5-CEBA-465E-92A9-0B78CCAC13B1}">
      <dgm:prSet custT="1"/>
      <dgm:spPr/>
      <dgm:t>
        <a:bodyPr/>
        <a:lstStyle/>
        <a:p>
          <a:pPr rtl="1"/>
          <a:r>
            <a:rPr lang="ar-EG" sz="1400">
              <a:cs typeface="PT Bold Heading" panose="02010400000000000000" pitchFamily="2" charset="-78"/>
            </a:rPr>
            <a:t>مبدأ التخصيص </a:t>
          </a:r>
        </a:p>
        <a:p>
          <a:pPr rtl="1"/>
          <a:endParaRPr lang="ar-EG" sz="1400"/>
        </a:p>
        <a:p>
          <a:pPr rtl="1"/>
          <a:r>
            <a:rPr lang="ar-EG" sz="1100">
              <a:cs typeface="PT Bold Heading" panose="02010400000000000000" pitchFamily="2" charset="-78"/>
            </a:rPr>
            <a:t>السياق الخارجي والداخلي للمنظمة</a:t>
          </a:r>
        </a:p>
      </dgm:t>
    </dgm:pt>
    <dgm:pt modelId="{B9EF31DB-45DF-4249-A92C-2BA4BB93489F}" type="parTrans" cxnId="{6067553F-81E4-4C43-91FE-EBB072F51105}">
      <dgm:prSet/>
      <dgm:spPr/>
      <dgm:t>
        <a:bodyPr/>
        <a:lstStyle/>
        <a:p>
          <a:pPr rtl="1"/>
          <a:endParaRPr lang="ar-SA"/>
        </a:p>
      </dgm:t>
    </dgm:pt>
    <dgm:pt modelId="{33B7CF37-BD47-49AD-A169-E31F459DAACA}" type="sibTrans" cxnId="{6067553F-81E4-4C43-91FE-EBB072F51105}">
      <dgm:prSet/>
      <dgm:spPr/>
      <dgm:t>
        <a:bodyPr/>
        <a:lstStyle/>
        <a:p>
          <a:pPr rtl="1"/>
          <a:endParaRPr lang="ar-SA"/>
        </a:p>
      </dgm:t>
    </dgm:pt>
    <dgm:pt modelId="{18D341AE-AD82-4EBD-827E-7B1C0AD93E08}">
      <dgm:prSet custT="1"/>
      <dgm:spPr/>
      <dgm:t>
        <a:bodyPr/>
        <a:lstStyle/>
        <a:p>
          <a:pPr rtl="1"/>
          <a:r>
            <a:rPr lang="ar-EG" sz="1400">
              <a:cs typeface="PT Bold Heading" panose="02010400000000000000" pitchFamily="2" charset="-78"/>
            </a:rPr>
            <a:t>مبدأ الديناميكية</a:t>
          </a:r>
        </a:p>
        <a:p>
          <a:pPr rtl="1"/>
          <a:endParaRPr lang="ar-EG" sz="1050">
            <a:cs typeface="PT Bold Heading" panose="02010400000000000000" pitchFamily="2" charset="-78"/>
          </a:endParaRPr>
        </a:p>
        <a:p>
          <a:pPr rtl="1"/>
          <a:r>
            <a:rPr lang="ar-EG" sz="800">
              <a:cs typeface="PT Bold Heading" panose="02010400000000000000" pitchFamily="2" charset="-78"/>
            </a:rPr>
            <a:t>توقع التغيرات والاستجابة </a:t>
          </a:r>
          <a:br>
            <a:rPr lang="ar-EG" sz="800">
              <a:cs typeface="PT Bold Heading" panose="02010400000000000000" pitchFamily="2" charset="-78"/>
            </a:rPr>
          </a:br>
          <a:r>
            <a:rPr lang="ar-EG" sz="800">
              <a:cs typeface="PT Bold Heading" panose="02010400000000000000" pitchFamily="2" charset="-78"/>
            </a:rPr>
            <a:t>في الوقت المناسب</a:t>
          </a:r>
        </a:p>
      </dgm:t>
    </dgm:pt>
    <dgm:pt modelId="{3A89BF11-6B2B-442A-940A-476A08AFD3BA}" type="parTrans" cxnId="{D1A53407-FF8E-45E8-868E-BE6D04AAA6B5}">
      <dgm:prSet/>
      <dgm:spPr/>
      <dgm:t>
        <a:bodyPr/>
        <a:lstStyle/>
        <a:p>
          <a:pPr rtl="1"/>
          <a:endParaRPr lang="ar-SA"/>
        </a:p>
      </dgm:t>
    </dgm:pt>
    <dgm:pt modelId="{8B48454B-3A8C-4B14-B08B-CAE937619FB8}" type="sibTrans" cxnId="{D1A53407-FF8E-45E8-868E-BE6D04AAA6B5}">
      <dgm:prSet/>
      <dgm:spPr/>
      <dgm:t>
        <a:bodyPr/>
        <a:lstStyle/>
        <a:p>
          <a:pPr rtl="1"/>
          <a:endParaRPr lang="ar-SA"/>
        </a:p>
      </dgm:t>
    </dgm:pt>
    <dgm:pt modelId="{501E6989-12DF-4D9B-8C9A-DCEC4EB418CF}">
      <dgm:prSet custT="1"/>
      <dgm:spPr/>
      <dgm:t>
        <a:bodyPr/>
        <a:lstStyle/>
        <a:p>
          <a:pPr rtl="1"/>
          <a:r>
            <a:rPr lang="ar-EG" sz="1600" b="0">
              <a:cs typeface="PT Bold Heading" panose="02010400000000000000" pitchFamily="2" charset="-78"/>
            </a:rPr>
            <a:t>مبدأ الشمولية</a:t>
          </a:r>
        </a:p>
        <a:p>
          <a:pPr rtl="1"/>
          <a:endParaRPr lang="ar-EG" sz="1600" b="0">
            <a:cs typeface="PT Bold Heading" panose="02010400000000000000" pitchFamily="2" charset="-78"/>
          </a:endParaRPr>
        </a:p>
        <a:p>
          <a:pPr rtl="1"/>
          <a:r>
            <a:rPr lang="ar-EG" sz="1200">
              <a:cs typeface="PT Bold Heading" panose="02010400000000000000" pitchFamily="2" charset="-78"/>
            </a:rPr>
            <a:t>إشراك أصحاب المصلحة </a:t>
          </a:r>
          <a:endParaRPr lang="ar-EG" sz="1200" b="0">
            <a:cs typeface="PT Bold Heading" panose="02010400000000000000" pitchFamily="2" charset="-78"/>
          </a:endParaRPr>
        </a:p>
      </dgm:t>
    </dgm:pt>
    <dgm:pt modelId="{6B069C07-6571-42CE-AA9E-1C7A808E44B6}" type="parTrans" cxnId="{06D9D149-4480-4678-B07A-7B13F733B7B5}">
      <dgm:prSet/>
      <dgm:spPr/>
      <dgm:t>
        <a:bodyPr/>
        <a:lstStyle/>
        <a:p>
          <a:pPr rtl="1"/>
          <a:endParaRPr lang="ar-SA"/>
        </a:p>
      </dgm:t>
    </dgm:pt>
    <dgm:pt modelId="{86D3CDD9-3A98-4867-A2E4-209DEA81D48F}" type="sibTrans" cxnId="{06D9D149-4480-4678-B07A-7B13F733B7B5}">
      <dgm:prSet/>
      <dgm:spPr/>
      <dgm:t>
        <a:bodyPr/>
        <a:lstStyle/>
        <a:p>
          <a:pPr rtl="1"/>
          <a:endParaRPr lang="ar-SA"/>
        </a:p>
      </dgm:t>
    </dgm:pt>
    <dgm:pt modelId="{C8209E4D-0240-4E5C-B823-5F01F7F61140}" type="pres">
      <dgm:prSet presAssocID="{C2960F66-9F08-40D1-89DA-B0060373F158}" presName="Name0" presStyleCnt="0">
        <dgm:presLayoutVars>
          <dgm:chMax val="1"/>
          <dgm:dir/>
          <dgm:animLvl val="ctr"/>
          <dgm:resizeHandles val="exact"/>
        </dgm:presLayoutVars>
      </dgm:prSet>
      <dgm:spPr/>
      <dgm:t>
        <a:bodyPr/>
        <a:lstStyle/>
        <a:p>
          <a:pPr rtl="1"/>
          <a:endParaRPr lang="ar-SA"/>
        </a:p>
      </dgm:t>
    </dgm:pt>
    <dgm:pt modelId="{5C60906C-DEFE-4D7E-BDD2-7761837A629C}" type="pres">
      <dgm:prSet presAssocID="{83DE8590-4A21-419F-AAEB-71249A8BDCDB}" presName="centerShape" presStyleLbl="node0" presStyleIdx="0" presStyleCnt="1" custScaleX="132983" custScaleY="138635"/>
      <dgm:spPr/>
      <dgm:t>
        <a:bodyPr/>
        <a:lstStyle/>
        <a:p>
          <a:pPr rtl="1"/>
          <a:endParaRPr lang="ar-SA"/>
        </a:p>
      </dgm:t>
    </dgm:pt>
    <dgm:pt modelId="{7691C191-18F2-45FE-9012-8B50355D5312}" type="pres">
      <dgm:prSet presAssocID="{9184C4CB-6AFA-4CFA-A988-B4420CAEB3E2}" presName="node" presStyleLbl="node1" presStyleIdx="0" presStyleCnt="8" custScaleX="157184" custScaleY="152297" custRadScaleRad="100068" custRadScaleInc="-12425">
        <dgm:presLayoutVars>
          <dgm:bulletEnabled val="1"/>
        </dgm:presLayoutVars>
      </dgm:prSet>
      <dgm:spPr/>
      <dgm:t>
        <a:bodyPr/>
        <a:lstStyle/>
        <a:p>
          <a:pPr rtl="1"/>
          <a:endParaRPr lang="ar-SA"/>
        </a:p>
      </dgm:t>
    </dgm:pt>
    <dgm:pt modelId="{6AEC1860-72EA-49AA-BBCA-71400A2AA496}" type="pres">
      <dgm:prSet presAssocID="{9184C4CB-6AFA-4CFA-A988-B4420CAEB3E2}" presName="dummy" presStyleCnt="0"/>
      <dgm:spPr/>
    </dgm:pt>
    <dgm:pt modelId="{507248C7-A55F-4AEC-A380-3F457393166B}" type="pres">
      <dgm:prSet presAssocID="{E34BD5A1-B4D3-4CFA-BC4B-DB954F2BCF1E}" presName="sibTrans" presStyleLbl="sibTrans2D1" presStyleIdx="0" presStyleCnt="8"/>
      <dgm:spPr/>
      <dgm:t>
        <a:bodyPr/>
        <a:lstStyle/>
        <a:p>
          <a:pPr rtl="1"/>
          <a:endParaRPr lang="ar-SA"/>
        </a:p>
      </dgm:t>
    </dgm:pt>
    <dgm:pt modelId="{C723E127-4DCA-48EE-9A61-3C2F144E9F94}" type="pres">
      <dgm:prSet presAssocID="{93C09615-90AE-4A3C-978C-62BCCA2B5703}" presName="node" presStyleLbl="node1" presStyleIdx="1" presStyleCnt="8" custScaleX="158253" custScaleY="163510">
        <dgm:presLayoutVars>
          <dgm:bulletEnabled val="1"/>
        </dgm:presLayoutVars>
      </dgm:prSet>
      <dgm:spPr/>
      <dgm:t>
        <a:bodyPr/>
        <a:lstStyle/>
        <a:p>
          <a:pPr rtl="1"/>
          <a:endParaRPr lang="ar-SA"/>
        </a:p>
      </dgm:t>
    </dgm:pt>
    <dgm:pt modelId="{2E9487FE-58F4-4DA9-BAC9-CAE90212EA4E}" type="pres">
      <dgm:prSet presAssocID="{93C09615-90AE-4A3C-978C-62BCCA2B5703}" presName="dummy" presStyleCnt="0"/>
      <dgm:spPr/>
    </dgm:pt>
    <dgm:pt modelId="{A363D9F3-F5C9-41B0-B8D3-7EE2970843CB}" type="pres">
      <dgm:prSet presAssocID="{1E7A1EF8-1406-4454-853D-EDB8F3CEF47B}" presName="sibTrans" presStyleLbl="sibTrans2D1" presStyleIdx="1" presStyleCnt="8"/>
      <dgm:spPr/>
      <dgm:t>
        <a:bodyPr/>
        <a:lstStyle/>
        <a:p>
          <a:pPr rtl="1"/>
          <a:endParaRPr lang="ar-SA"/>
        </a:p>
      </dgm:t>
    </dgm:pt>
    <dgm:pt modelId="{0D689388-9452-4201-99D6-D22BB84BCBB4}" type="pres">
      <dgm:prSet presAssocID="{B25D6FF5-CEBA-465E-92A9-0B78CCAC13B1}" presName="node" presStyleLbl="node1" presStyleIdx="2" presStyleCnt="8" custScaleX="147726" custScaleY="142947" custRadScaleRad="99536" custRadScaleInc="2493">
        <dgm:presLayoutVars>
          <dgm:bulletEnabled val="1"/>
        </dgm:presLayoutVars>
      </dgm:prSet>
      <dgm:spPr/>
      <dgm:t>
        <a:bodyPr/>
        <a:lstStyle/>
        <a:p>
          <a:pPr rtl="1"/>
          <a:endParaRPr lang="ar-SA"/>
        </a:p>
      </dgm:t>
    </dgm:pt>
    <dgm:pt modelId="{E109DD94-B441-4FC6-9B5D-A15114711596}" type="pres">
      <dgm:prSet presAssocID="{B25D6FF5-CEBA-465E-92A9-0B78CCAC13B1}" presName="dummy" presStyleCnt="0"/>
      <dgm:spPr/>
    </dgm:pt>
    <dgm:pt modelId="{4BE3C96A-35DC-4CFC-9C96-618CBB305FF5}" type="pres">
      <dgm:prSet presAssocID="{33B7CF37-BD47-49AD-A169-E31F459DAACA}" presName="sibTrans" presStyleLbl="sibTrans2D1" presStyleIdx="2" presStyleCnt="8"/>
      <dgm:spPr/>
      <dgm:t>
        <a:bodyPr/>
        <a:lstStyle/>
        <a:p>
          <a:pPr rtl="1"/>
          <a:endParaRPr lang="ar-SA"/>
        </a:p>
      </dgm:t>
    </dgm:pt>
    <dgm:pt modelId="{198A6662-4890-429B-8DFF-317CFF535C36}" type="pres">
      <dgm:prSet presAssocID="{501E6989-12DF-4D9B-8C9A-DCEC4EB418CF}" presName="node" presStyleLbl="node1" presStyleIdx="3" presStyleCnt="8" custScaleX="162250" custScaleY="163750">
        <dgm:presLayoutVars>
          <dgm:bulletEnabled val="1"/>
        </dgm:presLayoutVars>
      </dgm:prSet>
      <dgm:spPr/>
      <dgm:t>
        <a:bodyPr/>
        <a:lstStyle/>
        <a:p>
          <a:pPr rtl="1"/>
          <a:endParaRPr lang="ar-SA"/>
        </a:p>
      </dgm:t>
    </dgm:pt>
    <dgm:pt modelId="{FFFA0493-527D-45CD-9ECE-C825C80F287B}" type="pres">
      <dgm:prSet presAssocID="{501E6989-12DF-4D9B-8C9A-DCEC4EB418CF}" presName="dummy" presStyleCnt="0"/>
      <dgm:spPr/>
    </dgm:pt>
    <dgm:pt modelId="{6D1768EA-0935-4D6A-B3E5-BCADABD2FFF3}" type="pres">
      <dgm:prSet presAssocID="{86D3CDD9-3A98-4867-A2E4-209DEA81D48F}" presName="sibTrans" presStyleLbl="sibTrans2D1" presStyleIdx="3" presStyleCnt="8"/>
      <dgm:spPr/>
      <dgm:t>
        <a:bodyPr/>
        <a:lstStyle/>
        <a:p>
          <a:pPr rtl="1"/>
          <a:endParaRPr lang="ar-SA"/>
        </a:p>
      </dgm:t>
    </dgm:pt>
    <dgm:pt modelId="{0B0FE0F2-2809-4F82-B906-4B7FC3D4ED05}" type="pres">
      <dgm:prSet presAssocID="{18D341AE-AD82-4EBD-827E-7B1C0AD93E08}" presName="node" presStyleLbl="node1" presStyleIdx="4" presStyleCnt="8" custScaleX="152627" custScaleY="144125" custRadScaleRad="101100" custRadScaleInc="-7387">
        <dgm:presLayoutVars>
          <dgm:bulletEnabled val="1"/>
        </dgm:presLayoutVars>
      </dgm:prSet>
      <dgm:spPr/>
      <dgm:t>
        <a:bodyPr/>
        <a:lstStyle/>
        <a:p>
          <a:pPr rtl="1"/>
          <a:endParaRPr lang="ar-SA"/>
        </a:p>
      </dgm:t>
    </dgm:pt>
    <dgm:pt modelId="{B2C77AB3-E512-4149-BAC5-07F7F0C1879B}" type="pres">
      <dgm:prSet presAssocID="{18D341AE-AD82-4EBD-827E-7B1C0AD93E08}" presName="dummy" presStyleCnt="0"/>
      <dgm:spPr/>
    </dgm:pt>
    <dgm:pt modelId="{320D79A4-561C-4589-8854-D172FC2F0A09}" type="pres">
      <dgm:prSet presAssocID="{8B48454B-3A8C-4B14-B08B-CAE937619FB8}" presName="sibTrans" presStyleLbl="sibTrans2D1" presStyleIdx="4" presStyleCnt="8"/>
      <dgm:spPr/>
      <dgm:t>
        <a:bodyPr/>
        <a:lstStyle/>
        <a:p>
          <a:pPr rtl="1"/>
          <a:endParaRPr lang="ar-SA"/>
        </a:p>
      </dgm:t>
    </dgm:pt>
    <dgm:pt modelId="{9636617A-35DF-45CE-A6E8-336B2F21BE1F}" type="pres">
      <dgm:prSet presAssocID="{DB0641A9-0D2B-4A0D-8AF5-344DDCAF464B}" presName="node" presStyleLbl="node1" presStyleIdx="5" presStyleCnt="8" custScaleX="154702" custScaleY="149987" custRadScaleRad="98695" custRadScaleInc="-9456">
        <dgm:presLayoutVars>
          <dgm:bulletEnabled val="1"/>
        </dgm:presLayoutVars>
      </dgm:prSet>
      <dgm:spPr/>
      <dgm:t>
        <a:bodyPr/>
        <a:lstStyle/>
        <a:p>
          <a:pPr rtl="1"/>
          <a:endParaRPr lang="ar-SA"/>
        </a:p>
      </dgm:t>
    </dgm:pt>
    <dgm:pt modelId="{CAA57626-4FF7-4A9C-8392-D2F738236888}" type="pres">
      <dgm:prSet presAssocID="{DB0641A9-0D2B-4A0D-8AF5-344DDCAF464B}" presName="dummy" presStyleCnt="0"/>
      <dgm:spPr/>
    </dgm:pt>
    <dgm:pt modelId="{BD260C94-FE9E-4F1E-980A-8EF10F3E45A6}" type="pres">
      <dgm:prSet presAssocID="{B9475C12-859E-4E42-9B06-A8DE0A0874E1}" presName="sibTrans" presStyleLbl="sibTrans2D1" presStyleIdx="5" presStyleCnt="8"/>
      <dgm:spPr/>
      <dgm:t>
        <a:bodyPr/>
        <a:lstStyle/>
        <a:p>
          <a:pPr rtl="1"/>
          <a:endParaRPr lang="ar-SA"/>
        </a:p>
      </dgm:t>
    </dgm:pt>
    <dgm:pt modelId="{B5E37FD0-AECA-4375-9D52-CD07164C0D15}" type="pres">
      <dgm:prSet presAssocID="{CDDE392F-91F6-470A-84DD-3F24EF1B8D89}" presName="node" presStyleLbl="node1" presStyleIdx="6" presStyleCnt="8" custScaleX="154831" custScaleY="142425" custRadScaleRad="100314" custRadScaleInc="-30283">
        <dgm:presLayoutVars>
          <dgm:bulletEnabled val="1"/>
        </dgm:presLayoutVars>
      </dgm:prSet>
      <dgm:spPr/>
      <dgm:t>
        <a:bodyPr/>
        <a:lstStyle/>
        <a:p>
          <a:pPr rtl="1"/>
          <a:endParaRPr lang="ar-SA"/>
        </a:p>
      </dgm:t>
    </dgm:pt>
    <dgm:pt modelId="{C97B9DF4-8FE5-49D6-97EF-395AB87A5E51}" type="pres">
      <dgm:prSet presAssocID="{CDDE392F-91F6-470A-84DD-3F24EF1B8D89}" presName="dummy" presStyleCnt="0"/>
      <dgm:spPr/>
    </dgm:pt>
    <dgm:pt modelId="{623DC438-5EFA-4A56-BD05-CD1C867E55BF}" type="pres">
      <dgm:prSet presAssocID="{4C9F7949-2E28-430D-82A5-E05CC0C7D9A1}" presName="sibTrans" presStyleLbl="sibTrans2D1" presStyleIdx="6" presStyleCnt="8"/>
      <dgm:spPr/>
      <dgm:t>
        <a:bodyPr/>
        <a:lstStyle/>
        <a:p>
          <a:pPr rtl="1"/>
          <a:endParaRPr lang="ar-SA"/>
        </a:p>
      </dgm:t>
    </dgm:pt>
    <dgm:pt modelId="{BFF766AC-1A6D-46FB-A253-5087CF87A577}" type="pres">
      <dgm:prSet presAssocID="{C263B566-659F-483A-B588-CA5BE75DD9CD}" presName="node" presStyleLbl="node1" presStyleIdx="7" presStyleCnt="8" custScaleX="161880" custScaleY="165604" custRadScaleRad="98666" custRadScaleInc="-27719">
        <dgm:presLayoutVars>
          <dgm:bulletEnabled val="1"/>
        </dgm:presLayoutVars>
      </dgm:prSet>
      <dgm:spPr/>
      <dgm:t>
        <a:bodyPr/>
        <a:lstStyle/>
        <a:p>
          <a:pPr rtl="1"/>
          <a:endParaRPr lang="ar-SA"/>
        </a:p>
      </dgm:t>
    </dgm:pt>
    <dgm:pt modelId="{ACFF3D5E-18B5-43DA-B745-550A684E31A5}" type="pres">
      <dgm:prSet presAssocID="{C263B566-659F-483A-B588-CA5BE75DD9CD}" presName="dummy" presStyleCnt="0"/>
      <dgm:spPr/>
    </dgm:pt>
    <dgm:pt modelId="{E4CB86E9-5B9D-4DE8-B7D0-26D6287CA756}" type="pres">
      <dgm:prSet presAssocID="{46B8CD06-9B72-41F8-8644-CBD962FAEE28}" presName="sibTrans" presStyleLbl="sibTrans2D1" presStyleIdx="7" presStyleCnt="8"/>
      <dgm:spPr/>
      <dgm:t>
        <a:bodyPr/>
        <a:lstStyle/>
        <a:p>
          <a:pPr rtl="1"/>
          <a:endParaRPr lang="ar-SA"/>
        </a:p>
      </dgm:t>
    </dgm:pt>
  </dgm:ptLst>
  <dgm:cxnLst>
    <dgm:cxn modelId="{B15C4B51-921B-42D2-A3D2-8BC7AE3AD827}" srcId="{83DE8590-4A21-419F-AAEB-71249A8BDCDB}" destId="{DB0641A9-0D2B-4A0D-8AF5-344DDCAF464B}" srcOrd="5" destOrd="0" parTransId="{97171F54-7D01-4673-BA70-8A1E82E5ACC3}" sibTransId="{B9475C12-859E-4E42-9B06-A8DE0A0874E1}"/>
    <dgm:cxn modelId="{F053320E-B354-4787-ADED-5821652F25B6}" srcId="{83DE8590-4A21-419F-AAEB-71249A8BDCDB}" destId="{9184C4CB-6AFA-4CFA-A988-B4420CAEB3E2}" srcOrd="0" destOrd="0" parTransId="{233BADEC-800F-44F1-8BDF-E56F7F767511}" sibTransId="{E34BD5A1-B4D3-4CFA-BC4B-DB954F2BCF1E}"/>
    <dgm:cxn modelId="{FB1603A2-CA5C-4661-8A93-62F81AC99FD5}" type="presOf" srcId="{33B7CF37-BD47-49AD-A169-E31F459DAACA}" destId="{4BE3C96A-35DC-4CFC-9C96-618CBB305FF5}" srcOrd="0" destOrd="0" presId="urn:microsoft.com/office/officeart/2005/8/layout/radial6"/>
    <dgm:cxn modelId="{6067553F-81E4-4C43-91FE-EBB072F51105}" srcId="{83DE8590-4A21-419F-AAEB-71249A8BDCDB}" destId="{B25D6FF5-CEBA-465E-92A9-0B78CCAC13B1}" srcOrd="2" destOrd="0" parTransId="{B9EF31DB-45DF-4249-A92C-2BA4BB93489F}" sibTransId="{33B7CF37-BD47-49AD-A169-E31F459DAACA}"/>
    <dgm:cxn modelId="{643E20F6-C9A4-4E48-8732-0A93EBD8CD4D}" type="presOf" srcId="{CDDE392F-91F6-470A-84DD-3F24EF1B8D89}" destId="{B5E37FD0-AECA-4375-9D52-CD07164C0D15}" srcOrd="0" destOrd="0" presId="urn:microsoft.com/office/officeart/2005/8/layout/radial6"/>
    <dgm:cxn modelId="{9F8FA133-F25B-4DF3-85D0-7807F0F7DE99}" type="presOf" srcId="{46B8CD06-9B72-41F8-8644-CBD962FAEE28}" destId="{E4CB86E9-5B9D-4DE8-B7D0-26D6287CA756}" srcOrd="0" destOrd="0" presId="urn:microsoft.com/office/officeart/2005/8/layout/radial6"/>
    <dgm:cxn modelId="{120D641A-9529-49F1-812F-264CA7100841}" type="presOf" srcId="{1E7A1EF8-1406-4454-853D-EDB8F3CEF47B}" destId="{A363D9F3-F5C9-41B0-B8D3-7EE2970843CB}" srcOrd="0" destOrd="0" presId="urn:microsoft.com/office/officeart/2005/8/layout/radial6"/>
    <dgm:cxn modelId="{8AC6A367-CDD1-4B11-854A-37431D6FA81B}" type="presOf" srcId="{18D341AE-AD82-4EBD-827E-7B1C0AD93E08}" destId="{0B0FE0F2-2809-4F82-B906-4B7FC3D4ED05}" srcOrd="0" destOrd="0" presId="urn:microsoft.com/office/officeart/2005/8/layout/radial6"/>
    <dgm:cxn modelId="{D1A53407-FF8E-45E8-868E-BE6D04AAA6B5}" srcId="{83DE8590-4A21-419F-AAEB-71249A8BDCDB}" destId="{18D341AE-AD82-4EBD-827E-7B1C0AD93E08}" srcOrd="4" destOrd="0" parTransId="{3A89BF11-6B2B-442A-940A-476A08AFD3BA}" sibTransId="{8B48454B-3A8C-4B14-B08B-CAE937619FB8}"/>
    <dgm:cxn modelId="{098CD122-E641-4201-81C6-9333D3C879CD}" type="presOf" srcId="{DB0641A9-0D2B-4A0D-8AF5-344DDCAF464B}" destId="{9636617A-35DF-45CE-A6E8-336B2F21BE1F}" srcOrd="0" destOrd="0" presId="urn:microsoft.com/office/officeart/2005/8/layout/radial6"/>
    <dgm:cxn modelId="{9B1D66C0-7792-4DA3-A62F-9C859F4C6806}" type="presOf" srcId="{93C09615-90AE-4A3C-978C-62BCCA2B5703}" destId="{C723E127-4DCA-48EE-9A61-3C2F144E9F94}" srcOrd="0" destOrd="0" presId="urn:microsoft.com/office/officeart/2005/8/layout/radial6"/>
    <dgm:cxn modelId="{7B19A306-C474-4B7D-BDEA-ACF5CA8F183D}" type="presOf" srcId="{C263B566-659F-483A-B588-CA5BE75DD9CD}" destId="{BFF766AC-1A6D-46FB-A253-5087CF87A577}" srcOrd="0" destOrd="0" presId="urn:microsoft.com/office/officeart/2005/8/layout/radial6"/>
    <dgm:cxn modelId="{4A2F4BB5-6081-4E05-9C65-7D98DEE001BF}" type="presOf" srcId="{86D3CDD9-3A98-4867-A2E4-209DEA81D48F}" destId="{6D1768EA-0935-4D6A-B3E5-BCADABD2FFF3}" srcOrd="0" destOrd="0" presId="urn:microsoft.com/office/officeart/2005/8/layout/radial6"/>
    <dgm:cxn modelId="{A21B0DDC-F905-4614-B716-72F51319C13A}" type="presOf" srcId="{4C9F7949-2E28-430D-82A5-E05CC0C7D9A1}" destId="{623DC438-5EFA-4A56-BD05-CD1C867E55BF}" srcOrd="0" destOrd="0" presId="urn:microsoft.com/office/officeart/2005/8/layout/radial6"/>
    <dgm:cxn modelId="{58828835-02F2-4A1C-8613-8DBBC85BC315}" srcId="{83DE8590-4A21-419F-AAEB-71249A8BDCDB}" destId="{CDDE392F-91F6-470A-84DD-3F24EF1B8D89}" srcOrd="6" destOrd="0" parTransId="{43F19935-08BF-4E8F-B4F9-359C26DA6CAD}" sibTransId="{4C9F7949-2E28-430D-82A5-E05CC0C7D9A1}"/>
    <dgm:cxn modelId="{AF6F3E5D-77AB-4608-926C-2502C5B5534A}" type="presOf" srcId="{B9475C12-859E-4E42-9B06-A8DE0A0874E1}" destId="{BD260C94-FE9E-4F1E-980A-8EF10F3E45A6}" srcOrd="0" destOrd="0" presId="urn:microsoft.com/office/officeart/2005/8/layout/radial6"/>
    <dgm:cxn modelId="{53559D50-41C4-4930-9F0B-E47256CFA8CB}" srcId="{C2960F66-9F08-40D1-89DA-B0060373F158}" destId="{83DE8590-4A21-419F-AAEB-71249A8BDCDB}" srcOrd="0" destOrd="0" parTransId="{69469362-2324-45A1-A6EC-73346DA1A9E6}" sibTransId="{9D1B3735-01D3-41F2-801B-CEC0CB489EAC}"/>
    <dgm:cxn modelId="{C9111E27-55C7-4D33-9283-7626C282CDB2}" type="presOf" srcId="{83DE8590-4A21-419F-AAEB-71249A8BDCDB}" destId="{5C60906C-DEFE-4D7E-BDD2-7761837A629C}" srcOrd="0" destOrd="0" presId="urn:microsoft.com/office/officeart/2005/8/layout/radial6"/>
    <dgm:cxn modelId="{4BE42136-CE10-4D59-8261-D8430C4B7E05}" type="presOf" srcId="{E34BD5A1-B4D3-4CFA-BC4B-DB954F2BCF1E}" destId="{507248C7-A55F-4AEC-A380-3F457393166B}" srcOrd="0" destOrd="0" presId="urn:microsoft.com/office/officeart/2005/8/layout/radial6"/>
    <dgm:cxn modelId="{06D9D149-4480-4678-B07A-7B13F733B7B5}" srcId="{83DE8590-4A21-419F-AAEB-71249A8BDCDB}" destId="{501E6989-12DF-4D9B-8C9A-DCEC4EB418CF}" srcOrd="3" destOrd="0" parTransId="{6B069C07-6571-42CE-AA9E-1C7A808E44B6}" sibTransId="{86D3CDD9-3A98-4867-A2E4-209DEA81D48F}"/>
    <dgm:cxn modelId="{7C689CFA-2B70-47D8-B8D6-78A7A566F90A}" srcId="{83DE8590-4A21-419F-AAEB-71249A8BDCDB}" destId="{C263B566-659F-483A-B588-CA5BE75DD9CD}" srcOrd="7" destOrd="0" parTransId="{D7352DA3-8039-4A07-8CFD-5148687BB384}" sibTransId="{46B8CD06-9B72-41F8-8644-CBD962FAEE28}"/>
    <dgm:cxn modelId="{F7BCC45C-8EE7-4452-B13E-9B339D70BC7F}" type="presOf" srcId="{B25D6FF5-CEBA-465E-92A9-0B78CCAC13B1}" destId="{0D689388-9452-4201-99D6-D22BB84BCBB4}" srcOrd="0" destOrd="0" presId="urn:microsoft.com/office/officeart/2005/8/layout/radial6"/>
    <dgm:cxn modelId="{4AB66C9C-02FD-4818-97E7-6E7033B6A2F3}" srcId="{83DE8590-4A21-419F-AAEB-71249A8BDCDB}" destId="{93C09615-90AE-4A3C-978C-62BCCA2B5703}" srcOrd="1" destOrd="0" parTransId="{13174CFA-FD82-491B-847B-9E47547FD6A7}" sibTransId="{1E7A1EF8-1406-4454-853D-EDB8F3CEF47B}"/>
    <dgm:cxn modelId="{36BE0E9B-6446-4380-BC08-19AE1C33E40C}" type="presOf" srcId="{8B48454B-3A8C-4B14-B08B-CAE937619FB8}" destId="{320D79A4-561C-4589-8854-D172FC2F0A09}" srcOrd="0" destOrd="0" presId="urn:microsoft.com/office/officeart/2005/8/layout/radial6"/>
    <dgm:cxn modelId="{727FCBAF-94A6-460C-B442-CAEBFBCED73B}" type="presOf" srcId="{501E6989-12DF-4D9B-8C9A-DCEC4EB418CF}" destId="{198A6662-4890-429B-8DFF-317CFF535C36}" srcOrd="0" destOrd="0" presId="urn:microsoft.com/office/officeart/2005/8/layout/radial6"/>
    <dgm:cxn modelId="{8BF10E33-E9C1-424B-BF84-BEE529E53C5F}" type="presOf" srcId="{C2960F66-9F08-40D1-89DA-B0060373F158}" destId="{C8209E4D-0240-4E5C-B823-5F01F7F61140}" srcOrd="0" destOrd="0" presId="urn:microsoft.com/office/officeart/2005/8/layout/radial6"/>
    <dgm:cxn modelId="{23A9E453-00CA-4FA9-B51D-372E600EC5FF}" type="presOf" srcId="{9184C4CB-6AFA-4CFA-A988-B4420CAEB3E2}" destId="{7691C191-18F2-45FE-9012-8B50355D5312}" srcOrd="0" destOrd="0" presId="urn:microsoft.com/office/officeart/2005/8/layout/radial6"/>
    <dgm:cxn modelId="{1A1B265D-BCFE-4CE4-82D5-9666565EA374}" type="presParOf" srcId="{C8209E4D-0240-4E5C-B823-5F01F7F61140}" destId="{5C60906C-DEFE-4D7E-BDD2-7761837A629C}" srcOrd="0" destOrd="0" presId="urn:microsoft.com/office/officeart/2005/8/layout/radial6"/>
    <dgm:cxn modelId="{0D6E71A4-1148-4F7C-BDF8-EBE33318C18D}" type="presParOf" srcId="{C8209E4D-0240-4E5C-B823-5F01F7F61140}" destId="{7691C191-18F2-45FE-9012-8B50355D5312}" srcOrd="1" destOrd="0" presId="urn:microsoft.com/office/officeart/2005/8/layout/radial6"/>
    <dgm:cxn modelId="{CE144CCE-6FF1-4DAC-988F-FDD013550965}" type="presParOf" srcId="{C8209E4D-0240-4E5C-B823-5F01F7F61140}" destId="{6AEC1860-72EA-49AA-BBCA-71400A2AA496}" srcOrd="2" destOrd="0" presId="urn:microsoft.com/office/officeart/2005/8/layout/radial6"/>
    <dgm:cxn modelId="{9BCDF415-886C-4BC3-8A3E-E0188EECF7C4}" type="presParOf" srcId="{C8209E4D-0240-4E5C-B823-5F01F7F61140}" destId="{507248C7-A55F-4AEC-A380-3F457393166B}" srcOrd="3" destOrd="0" presId="urn:microsoft.com/office/officeart/2005/8/layout/radial6"/>
    <dgm:cxn modelId="{9699DB49-77BC-4121-881B-FF43C594D40D}" type="presParOf" srcId="{C8209E4D-0240-4E5C-B823-5F01F7F61140}" destId="{C723E127-4DCA-48EE-9A61-3C2F144E9F94}" srcOrd="4" destOrd="0" presId="urn:microsoft.com/office/officeart/2005/8/layout/radial6"/>
    <dgm:cxn modelId="{E2ACF918-2E30-4ED4-9FB8-C83382BC3222}" type="presParOf" srcId="{C8209E4D-0240-4E5C-B823-5F01F7F61140}" destId="{2E9487FE-58F4-4DA9-BAC9-CAE90212EA4E}" srcOrd="5" destOrd="0" presId="urn:microsoft.com/office/officeart/2005/8/layout/radial6"/>
    <dgm:cxn modelId="{18BA945C-9055-475B-BDAD-B8CEE4EF4822}" type="presParOf" srcId="{C8209E4D-0240-4E5C-B823-5F01F7F61140}" destId="{A363D9F3-F5C9-41B0-B8D3-7EE2970843CB}" srcOrd="6" destOrd="0" presId="urn:microsoft.com/office/officeart/2005/8/layout/radial6"/>
    <dgm:cxn modelId="{07145F38-153D-4797-AD12-AD47EB038300}" type="presParOf" srcId="{C8209E4D-0240-4E5C-B823-5F01F7F61140}" destId="{0D689388-9452-4201-99D6-D22BB84BCBB4}" srcOrd="7" destOrd="0" presId="urn:microsoft.com/office/officeart/2005/8/layout/radial6"/>
    <dgm:cxn modelId="{7CC1C131-A2E4-4D4E-B30E-D2433070B8E4}" type="presParOf" srcId="{C8209E4D-0240-4E5C-B823-5F01F7F61140}" destId="{E109DD94-B441-4FC6-9B5D-A15114711596}" srcOrd="8" destOrd="0" presId="urn:microsoft.com/office/officeart/2005/8/layout/radial6"/>
    <dgm:cxn modelId="{13639A7D-13AC-4E99-BD63-5F69851B0610}" type="presParOf" srcId="{C8209E4D-0240-4E5C-B823-5F01F7F61140}" destId="{4BE3C96A-35DC-4CFC-9C96-618CBB305FF5}" srcOrd="9" destOrd="0" presId="urn:microsoft.com/office/officeart/2005/8/layout/radial6"/>
    <dgm:cxn modelId="{81C557AE-AF8B-401A-9DC1-99248BBA5945}" type="presParOf" srcId="{C8209E4D-0240-4E5C-B823-5F01F7F61140}" destId="{198A6662-4890-429B-8DFF-317CFF535C36}" srcOrd="10" destOrd="0" presId="urn:microsoft.com/office/officeart/2005/8/layout/radial6"/>
    <dgm:cxn modelId="{F320C3D5-FED3-4785-94A6-505A59CFDD5B}" type="presParOf" srcId="{C8209E4D-0240-4E5C-B823-5F01F7F61140}" destId="{FFFA0493-527D-45CD-9ECE-C825C80F287B}" srcOrd="11" destOrd="0" presId="urn:microsoft.com/office/officeart/2005/8/layout/radial6"/>
    <dgm:cxn modelId="{D376B81D-3984-4479-BB71-23B13BF418C1}" type="presParOf" srcId="{C8209E4D-0240-4E5C-B823-5F01F7F61140}" destId="{6D1768EA-0935-4D6A-B3E5-BCADABD2FFF3}" srcOrd="12" destOrd="0" presId="urn:microsoft.com/office/officeart/2005/8/layout/radial6"/>
    <dgm:cxn modelId="{E05CA221-3087-40F1-97FB-17B8E00B7B6A}" type="presParOf" srcId="{C8209E4D-0240-4E5C-B823-5F01F7F61140}" destId="{0B0FE0F2-2809-4F82-B906-4B7FC3D4ED05}" srcOrd="13" destOrd="0" presId="urn:microsoft.com/office/officeart/2005/8/layout/radial6"/>
    <dgm:cxn modelId="{239A5581-21FD-4D56-A003-975F0126CA98}" type="presParOf" srcId="{C8209E4D-0240-4E5C-B823-5F01F7F61140}" destId="{B2C77AB3-E512-4149-BAC5-07F7F0C1879B}" srcOrd="14" destOrd="0" presId="urn:microsoft.com/office/officeart/2005/8/layout/radial6"/>
    <dgm:cxn modelId="{4FFCA6A3-736F-4826-ABD1-473B6657B7F6}" type="presParOf" srcId="{C8209E4D-0240-4E5C-B823-5F01F7F61140}" destId="{320D79A4-561C-4589-8854-D172FC2F0A09}" srcOrd="15" destOrd="0" presId="urn:microsoft.com/office/officeart/2005/8/layout/radial6"/>
    <dgm:cxn modelId="{6D07CD18-366F-41F4-9D34-400D7AABA3D3}" type="presParOf" srcId="{C8209E4D-0240-4E5C-B823-5F01F7F61140}" destId="{9636617A-35DF-45CE-A6E8-336B2F21BE1F}" srcOrd="16" destOrd="0" presId="urn:microsoft.com/office/officeart/2005/8/layout/radial6"/>
    <dgm:cxn modelId="{ED3E0176-FDE7-4B0B-AB7F-369B766A27D5}" type="presParOf" srcId="{C8209E4D-0240-4E5C-B823-5F01F7F61140}" destId="{CAA57626-4FF7-4A9C-8392-D2F738236888}" srcOrd="17" destOrd="0" presId="urn:microsoft.com/office/officeart/2005/8/layout/radial6"/>
    <dgm:cxn modelId="{42B8237A-4088-4234-B39E-D88815AC4F3D}" type="presParOf" srcId="{C8209E4D-0240-4E5C-B823-5F01F7F61140}" destId="{BD260C94-FE9E-4F1E-980A-8EF10F3E45A6}" srcOrd="18" destOrd="0" presId="urn:microsoft.com/office/officeart/2005/8/layout/radial6"/>
    <dgm:cxn modelId="{2C5FC5A5-480D-4CF8-8908-BE857916288D}" type="presParOf" srcId="{C8209E4D-0240-4E5C-B823-5F01F7F61140}" destId="{B5E37FD0-AECA-4375-9D52-CD07164C0D15}" srcOrd="19" destOrd="0" presId="urn:microsoft.com/office/officeart/2005/8/layout/radial6"/>
    <dgm:cxn modelId="{0B05FB09-ECB3-4499-AF58-62480305ABB1}" type="presParOf" srcId="{C8209E4D-0240-4E5C-B823-5F01F7F61140}" destId="{C97B9DF4-8FE5-49D6-97EF-395AB87A5E51}" srcOrd="20" destOrd="0" presId="urn:microsoft.com/office/officeart/2005/8/layout/radial6"/>
    <dgm:cxn modelId="{8CFD2983-CE47-49B1-993D-6BE9A98581EA}" type="presParOf" srcId="{C8209E4D-0240-4E5C-B823-5F01F7F61140}" destId="{623DC438-5EFA-4A56-BD05-CD1C867E55BF}" srcOrd="21" destOrd="0" presId="urn:microsoft.com/office/officeart/2005/8/layout/radial6"/>
    <dgm:cxn modelId="{403F88F1-DCBE-4B57-BC59-1C9F8D62AFAE}" type="presParOf" srcId="{C8209E4D-0240-4E5C-B823-5F01F7F61140}" destId="{BFF766AC-1A6D-46FB-A253-5087CF87A577}" srcOrd="22" destOrd="0" presId="urn:microsoft.com/office/officeart/2005/8/layout/radial6"/>
    <dgm:cxn modelId="{01D3CDB1-417E-431B-84CB-EF5AD42D7533}" type="presParOf" srcId="{C8209E4D-0240-4E5C-B823-5F01F7F61140}" destId="{ACFF3D5E-18B5-43DA-B745-550A684E31A5}" srcOrd="23" destOrd="0" presId="urn:microsoft.com/office/officeart/2005/8/layout/radial6"/>
    <dgm:cxn modelId="{A669837F-BB07-4BDA-8B05-DD6E0CCC1BC8}" type="presParOf" srcId="{C8209E4D-0240-4E5C-B823-5F01F7F61140}" destId="{E4CB86E9-5B9D-4DE8-B7D0-26D6287CA756}" srcOrd="24" destOrd="0" presId="urn:microsoft.com/office/officeart/2005/8/layout/radial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CB86E9-5B9D-4DE8-B7D0-26D6287CA756}">
      <dsp:nvSpPr>
        <dsp:cNvPr id="0" name=""/>
        <dsp:cNvSpPr/>
      </dsp:nvSpPr>
      <dsp:spPr>
        <a:xfrm>
          <a:off x="642713" y="534292"/>
          <a:ext cx="4219629" cy="4219629"/>
        </a:xfrm>
        <a:prstGeom prst="blockArc">
          <a:avLst>
            <a:gd name="adj1" fmla="val 12792558"/>
            <a:gd name="adj2" fmla="val 16013733"/>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623DC438-5EFA-4A56-BD05-CD1C867E55BF}">
      <dsp:nvSpPr>
        <dsp:cNvPr id="0" name=""/>
        <dsp:cNvSpPr/>
      </dsp:nvSpPr>
      <dsp:spPr>
        <a:xfrm>
          <a:off x="595659" y="603106"/>
          <a:ext cx="4219629" cy="4219629"/>
        </a:xfrm>
        <a:prstGeom prst="blockArc">
          <a:avLst>
            <a:gd name="adj1" fmla="val 9943750"/>
            <a:gd name="adj2" fmla="val 12931097"/>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BD260C94-FE9E-4F1E-980A-8EF10F3E45A6}">
      <dsp:nvSpPr>
        <dsp:cNvPr id="0" name=""/>
        <dsp:cNvSpPr/>
      </dsp:nvSpPr>
      <dsp:spPr>
        <a:xfrm>
          <a:off x="563052" y="488771"/>
          <a:ext cx="4219629" cy="4219629"/>
        </a:xfrm>
        <a:prstGeom prst="blockArc">
          <a:avLst>
            <a:gd name="adj1" fmla="val 6745049"/>
            <a:gd name="adj2" fmla="val 9746149"/>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320D79A4-561C-4589-8854-D172FC2F0A09}">
      <dsp:nvSpPr>
        <dsp:cNvPr id="0" name=""/>
        <dsp:cNvSpPr/>
      </dsp:nvSpPr>
      <dsp:spPr>
        <a:xfrm>
          <a:off x="665307" y="534228"/>
          <a:ext cx="4219629" cy="4219629"/>
        </a:xfrm>
        <a:prstGeom prst="blockArc">
          <a:avLst>
            <a:gd name="adj1" fmla="val 3868922"/>
            <a:gd name="adj2" fmla="val 6931029"/>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4BE3C96A-35DC-4CFC-9C96-618CBB305FF5}">
      <dsp:nvSpPr>
        <dsp:cNvPr id="0" name=""/>
        <dsp:cNvSpPr/>
      </dsp:nvSpPr>
      <dsp:spPr>
        <a:xfrm>
          <a:off x="589891" y="572137"/>
          <a:ext cx="4219629" cy="4219629"/>
        </a:xfrm>
        <a:prstGeom prst="blockArc">
          <a:avLst>
            <a:gd name="adj1" fmla="val 733964"/>
            <a:gd name="adj2" fmla="val 3728645"/>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A363D9F3-F5C9-41B0-B8D3-7EE2970843CB}">
      <dsp:nvSpPr>
        <dsp:cNvPr id="0" name=""/>
        <dsp:cNvSpPr/>
      </dsp:nvSpPr>
      <dsp:spPr>
        <a:xfrm>
          <a:off x="600031" y="527732"/>
          <a:ext cx="4219629" cy="4219629"/>
        </a:xfrm>
        <a:prstGeom prst="blockArc">
          <a:avLst>
            <a:gd name="adj1" fmla="val 19306014"/>
            <a:gd name="adj2" fmla="val 809656"/>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507248C7-A55F-4AEC-A380-3F457393166B}">
      <dsp:nvSpPr>
        <dsp:cNvPr id="0" name=""/>
        <dsp:cNvSpPr/>
      </dsp:nvSpPr>
      <dsp:spPr>
        <a:xfrm>
          <a:off x="606530" y="535937"/>
          <a:ext cx="4219629" cy="4219629"/>
        </a:xfrm>
        <a:prstGeom prst="blockArc">
          <a:avLst>
            <a:gd name="adj1" fmla="val 16073925"/>
            <a:gd name="adj2" fmla="val 19288620"/>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5C60906C-DEFE-4D7E-BDD2-7761837A629C}">
      <dsp:nvSpPr>
        <dsp:cNvPr id="0" name=""/>
        <dsp:cNvSpPr/>
      </dsp:nvSpPr>
      <dsp:spPr>
        <a:xfrm>
          <a:off x="1633348" y="1516958"/>
          <a:ext cx="2168172" cy="2260323"/>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rtl="1">
            <a:lnSpc>
              <a:spcPct val="90000"/>
            </a:lnSpc>
            <a:spcBef>
              <a:spcPct val="0"/>
            </a:spcBef>
            <a:spcAft>
              <a:spcPct val="35000"/>
            </a:spcAft>
          </a:pPr>
          <a:r>
            <a:rPr lang="ar-EG" sz="2000" kern="1200">
              <a:cs typeface="PT Bold Heading" panose="02010400000000000000" pitchFamily="2" charset="-78"/>
            </a:rPr>
            <a:t>مبادئ </a:t>
          </a:r>
          <a:br>
            <a:rPr lang="ar-EG" sz="2000" kern="1200">
              <a:cs typeface="PT Bold Heading" panose="02010400000000000000" pitchFamily="2" charset="-78"/>
            </a:rPr>
          </a:br>
          <a:r>
            <a:rPr lang="ar-EG" sz="2000" kern="1200">
              <a:cs typeface="PT Bold Heading" panose="02010400000000000000" pitchFamily="2" charset="-78"/>
            </a:rPr>
            <a:t>إدارة الجودة</a:t>
          </a:r>
        </a:p>
        <a:p>
          <a:pPr lvl="0" algn="ctr" defTabSz="889000" rtl="1">
            <a:lnSpc>
              <a:spcPct val="90000"/>
            </a:lnSpc>
            <a:spcBef>
              <a:spcPct val="0"/>
            </a:spcBef>
            <a:spcAft>
              <a:spcPct val="35000"/>
            </a:spcAft>
          </a:pPr>
          <a:endParaRPr lang="ar-EG" sz="2000" kern="1200"/>
        </a:p>
        <a:p>
          <a:pPr lvl="0" algn="ctr" defTabSz="889000" rtl="1">
            <a:lnSpc>
              <a:spcPct val="90000"/>
            </a:lnSpc>
            <a:spcBef>
              <a:spcPct val="0"/>
            </a:spcBef>
            <a:spcAft>
              <a:spcPct val="35000"/>
            </a:spcAft>
          </a:pPr>
          <a:endParaRPr lang="ar-EG" sz="2000" kern="1200"/>
        </a:p>
        <a:p>
          <a:pPr lvl="0" algn="ctr" defTabSz="889000" rtl="1">
            <a:lnSpc>
              <a:spcPct val="90000"/>
            </a:lnSpc>
            <a:spcBef>
              <a:spcPct val="0"/>
            </a:spcBef>
            <a:spcAft>
              <a:spcPct val="35000"/>
            </a:spcAft>
          </a:pPr>
          <a:r>
            <a:rPr lang="ar-EG" sz="2000" kern="1200">
              <a:cs typeface="PT Bold Heading" panose="02010400000000000000" pitchFamily="2" charset="-78"/>
            </a:rPr>
            <a:t>منع الأزمات</a:t>
          </a:r>
          <a:endParaRPr lang="ar-SA" sz="2000" kern="1200">
            <a:cs typeface="PT Bold Heading" panose="02010400000000000000" pitchFamily="2" charset="-78"/>
          </a:endParaRPr>
        </a:p>
      </dsp:txBody>
      <dsp:txXfrm>
        <a:off x="1950869" y="1847975"/>
        <a:ext cx="1533130" cy="1598289"/>
      </dsp:txXfrm>
    </dsp:sp>
    <dsp:sp modelId="{7691C191-18F2-45FE-9012-8B50355D5312}">
      <dsp:nvSpPr>
        <dsp:cNvPr id="0" name=""/>
        <dsp:cNvSpPr/>
      </dsp:nvSpPr>
      <dsp:spPr>
        <a:xfrm>
          <a:off x="1743531" y="-290659"/>
          <a:ext cx="1793924" cy="1738149"/>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cs typeface="PT Bold Heading" panose="02010400000000000000" pitchFamily="2" charset="-78"/>
            </a:rPr>
            <a:t>التركيز على العملاء</a:t>
          </a:r>
        </a:p>
        <a:p>
          <a:pPr lvl="0" algn="ctr" defTabSz="622300" rtl="1">
            <a:lnSpc>
              <a:spcPct val="90000"/>
            </a:lnSpc>
            <a:spcBef>
              <a:spcPct val="0"/>
            </a:spcBef>
            <a:spcAft>
              <a:spcPct val="35000"/>
            </a:spcAft>
          </a:pPr>
          <a:endParaRPr lang="ar-EG" sz="1400" kern="1200">
            <a:cs typeface="PT Bold Heading" panose="02010400000000000000" pitchFamily="2" charset="-78"/>
          </a:endParaRPr>
        </a:p>
        <a:p>
          <a:pPr lvl="0" algn="ctr" defTabSz="622300" rtl="1">
            <a:lnSpc>
              <a:spcPct val="90000"/>
            </a:lnSpc>
            <a:spcBef>
              <a:spcPct val="0"/>
            </a:spcBef>
            <a:spcAft>
              <a:spcPct val="35000"/>
            </a:spcAft>
          </a:pPr>
          <a:r>
            <a:rPr lang="ar-EG" sz="1400" kern="1200">
              <a:cs typeface="PT Bold Heading" panose="02010400000000000000" pitchFamily="2" charset="-78"/>
            </a:rPr>
            <a:t>المهمة والرؤية النزاهة</a:t>
          </a:r>
          <a:endParaRPr lang="ar-SA" sz="1400" kern="1200">
            <a:cs typeface="PT Bold Heading" panose="02010400000000000000" pitchFamily="2" charset="-78"/>
          </a:endParaRPr>
        </a:p>
      </dsp:txBody>
      <dsp:txXfrm>
        <a:off x="2006245" y="-36113"/>
        <a:ext cx="1268496" cy="1229057"/>
      </dsp:txXfrm>
    </dsp:sp>
    <dsp:sp modelId="{C723E127-4DCA-48EE-9A61-3C2F144E9F94}">
      <dsp:nvSpPr>
        <dsp:cNvPr id="0" name=""/>
        <dsp:cNvSpPr/>
      </dsp:nvSpPr>
      <dsp:spPr>
        <a:xfrm>
          <a:off x="3431769" y="424227"/>
          <a:ext cx="1806124" cy="1866122"/>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cs typeface="PT Bold Heading" panose="02010400000000000000" pitchFamily="2" charset="-78"/>
            </a:rPr>
            <a:t>القيادة</a:t>
          </a:r>
        </a:p>
        <a:p>
          <a:pPr lvl="0" algn="ctr" defTabSz="622300" rtl="1">
            <a:lnSpc>
              <a:spcPct val="90000"/>
            </a:lnSpc>
            <a:spcBef>
              <a:spcPct val="0"/>
            </a:spcBef>
            <a:spcAft>
              <a:spcPct val="35000"/>
            </a:spcAft>
          </a:pPr>
          <a:endParaRPr lang="en-US" sz="1400" kern="1200">
            <a:cs typeface="PT Bold Heading" panose="02010400000000000000" pitchFamily="2" charset="-78"/>
          </a:endParaRPr>
        </a:p>
        <a:p>
          <a:pPr lvl="0" algn="ctr" defTabSz="622300" rtl="1">
            <a:lnSpc>
              <a:spcPct val="90000"/>
            </a:lnSpc>
            <a:spcBef>
              <a:spcPct val="0"/>
            </a:spcBef>
            <a:spcAft>
              <a:spcPct val="35000"/>
            </a:spcAft>
          </a:pPr>
          <a:r>
            <a:rPr lang="ar-EG" sz="1200" kern="1200">
              <a:cs typeface="PT Bold Heading" panose="02010400000000000000" pitchFamily="2" charset="-78"/>
            </a:rPr>
            <a:t>الموضوعية</a:t>
          </a:r>
          <a:br>
            <a:rPr lang="ar-EG" sz="1200" kern="1200">
              <a:cs typeface="PT Bold Heading" panose="02010400000000000000" pitchFamily="2" charset="-78"/>
            </a:rPr>
          </a:br>
          <a:r>
            <a:rPr lang="ar-EG" sz="1200" kern="1200">
              <a:cs typeface="PT Bold Heading" panose="02010400000000000000" pitchFamily="2" charset="-78"/>
            </a:rPr>
            <a:t>الوعي في المواقف</a:t>
          </a:r>
          <a:br>
            <a:rPr lang="ar-EG" sz="1200" kern="1200">
              <a:cs typeface="PT Bold Heading" panose="02010400000000000000" pitchFamily="2" charset="-78"/>
            </a:rPr>
          </a:br>
          <a:r>
            <a:rPr lang="ar-EG" sz="1200" kern="1200">
              <a:cs typeface="PT Bold Heading" panose="02010400000000000000" pitchFamily="2" charset="-78"/>
            </a:rPr>
            <a:t>إدارة التغيير</a:t>
          </a:r>
          <a:endParaRPr lang="ar-SA" sz="1200" kern="1200">
            <a:cs typeface="PT Bold Heading" panose="02010400000000000000" pitchFamily="2" charset="-78"/>
          </a:endParaRPr>
        </a:p>
      </dsp:txBody>
      <dsp:txXfrm>
        <a:off x="3696270" y="697514"/>
        <a:ext cx="1277122" cy="1319548"/>
      </dsp:txXfrm>
    </dsp:sp>
    <dsp:sp modelId="{0D689388-9452-4201-99D6-D22BB84BCBB4}">
      <dsp:nvSpPr>
        <dsp:cNvPr id="0" name=""/>
        <dsp:cNvSpPr/>
      </dsp:nvSpPr>
      <dsp:spPr>
        <a:xfrm>
          <a:off x="3878473" y="2304561"/>
          <a:ext cx="1685981" cy="1631439"/>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cs typeface="PT Bold Heading" panose="02010400000000000000" pitchFamily="2" charset="-78"/>
            </a:rPr>
            <a:t>مشاركة الأفراد</a:t>
          </a:r>
        </a:p>
        <a:p>
          <a:pPr lvl="0" algn="ctr" defTabSz="622300" rtl="1">
            <a:lnSpc>
              <a:spcPct val="90000"/>
            </a:lnSpc>
            <a:spcBef>
              <a:spcPct val="0"/>
            </a:spcBef>
            <a:spcAft>
              <a:spcPct val="35000"/>
            </a:spcAft>
          </a:pPr>
          <a:endParaRPr lang="ar-EG" sz="1400" kern="1200">
            <a:cs typeface="PT Bold Heading" panose="02010400000000000000" pitchFamily="2" charset="-78"/>
          </a:endParaRPr>
        </a:p>
        <a:p>
          <a:pPr lvl="0" algn="ctr" defTabSz="622300" rtl="1">
            <a:lnSpc>
              <a:spcPct val="90000"/>
            </a:lnSpc>
            <a:spcBef>
              <a:spcPct val="0"/>
            </a:spcBef>
            <a:spcAft>
              <a:spcPct val="35000"/>
            </a:spcAft>
          </a:pPr>
          <a:r>
            <a:rPr lang="ar-EG" sz="1400" kern="1200">
              <a:cs typeface="PT Bold Heading" panose="02010400000000000000" pitchFamily="2" charset="-78"/>
            </a:rPr>
            <a:t>المعرفة والمنافسة</a:t>
          </a:r>
          <a:endParaRPr lang="ar-SA" sz="1400" kern="1200">
            <a:cs typeface="PT Bold Heading" panose="02010400000000000000" pitchFamily="2" charset="-78"/>
          </a:endParaRPr>
        </a:p>
      </dsp:txBody>
      <dsp:txXfrm>
        <a:off x="4125379" y="2543480"/>
        <a:ext cx="1192169" cy="1153601"/>
      </dsp:txXfrm>
    </dsp:sp>
    <dsp:sp modelId="{0B0FE0F2-2809-4F82-B906-4B7FC3D4ED05}">
      <dsp:nvSpPr>
        <dsp:cNvPr id="0" name=""/>
        <dsp:cNvSpPr/>
      </dsp:nvSpPr>
      <dsp:spPr>
        <a:xfrm>
          <a:off x="2795360" y="3688525"/>
          <a:ext cx="1741916" cy="1644883"/>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cs typeface="PT Bold Heading" panose="02010400000000000000" pitchFamily="2" charset="-78"/>
            </a:rPr>
            <a:t>نهج العملية </a:t>
          </a:r>
        </a:p>
        <a:p>
          <a:pPr lvl="0" algn="ctr" defTabSz="622300" rtl="1">
            <a:lnSpc>
              <a:spcPct val="90000"/>
            </a:lnSpc>
            <a:spcBef>
              <a:spcPct val="0"/>
            </a:spcBef>
            <a:spcAft>
              <a:spcPct val="35000"/>
            </a:spcAft>
          </a:pPr>
          <a:endParaRPr lang="ar-EG" sz="1400" kern="1200">
            <a:cs typeface="PT Bold Heading" panose="02010400000000000000" pitchFamily="2" charset="-78"/>
          </a:endParaRPr>
        </a:p>
        <a:p>
          <a:pPr lvl="0" algn="ctr" defTabSz="622300" rtl="1">
            <a:lnSpc>
              <a:spcPct val="90000"/>
            </a:lnSpc>
            <a:spcBef>
              <a:spcPct val="0"/>
            </a:spcBef>
            <a:spcAft>
              <a:spcPct val="35000"/>
            </a:spcAft>
          </a:pPr>
          <a:r>
            <a:rPr lang="ar-EG" sz="1400" kern="1200">
              <a:cs typeface="PT Bold Heading" panose="02010400000000000000" pitchFamily="2" charset="-78"/>
            </a:rPr>
            <a:t>الفعالية</a:t>
          </a:r>
        </a:p>
        <a:p>
          <a:pPr lvl="0" algn="ctr" defTabSz="622300" rtl="1">
            <a:lnSpc>
              <a:spcPct val="90000"/>
            </a:lnSpc>
            <a:spcBef>
              <a:spcPct val="0"/>
            </a:spcBef>
            <a:spcAft>
              <a:spcPct val="35000"/>
            </a:spcAft>
          </a:pPr>
          <a:r>
            <a:rPr lang="ar-EG" sz="1400" kern="1200">
              <a:cs typeface="PT Bold Heading" panose="02010400000000000000" pitchFamily="2" charset="-78"/>
            </a:rPr>
            <a:t>الكفاءة</a:t>
          </a:r>
          <a:endParaRPr lang="ar-SA" sz="1400" kern="1200">
            <a:cs typeface="PT Bold Heading" panose="02010400000000000000" pitchFamily="2" charset="-78"/>
          </a:endParaRPr>
        </a:p>
      </dsp:txBody>
      <dsp:txXfrm>
        <a:off x="3050458" y="3929413"/>
        <a:ext cx="1231720" cy="1163107"/>
      </dsp:txXfrm>
    </dsp:sp>
    <dsp:sp modelId="{9636617A-35DF-45CE-A6E8-336B2F21BE1F}">
      <dsp:nvSpPr>
        <dsp:cNvPr id="0" name=""/>
        <dsp:cNvSpPr/>
      </dsp:nvSpPr>
      <dsp:spPr>
        <a:xfrm>
          <a:off x="1001153" y="3655087"/>
          <a:ext cx="1765597" cy="1711785"/>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rtl="1">
            <a:lnSpc>
              <a:spcPct val="90000"/>
            </a:lnSpc>
            <a:spcBef>
              <a:spcPct val="0"/>
            </a:spcBef>
            <a:spcAft>
              <a:spcPct val="35000"/>
            </a:spcAft>
          </a:pPr>
          <a:r>
            <a:rPr lang="ar-EG" sz="1600" kern="1200">
              <a:cs typeface="PT Bold Heading" panose="02010400000000000000" pitchFamily="2" charset="-78"/>
            </a:rPr>
            <a:t>التحسين</a:t>
          </a:r>
        </a:p>
        <a:p>
          <a:pPr lvl="0" algn="ctr" defTabSz="711200" rtl="1">
            <a:lnSpc>
              <a:spcPct val="90000"/>
            </a:lnSpc>
            <a:spcBef>
              <a:spcPct val="0"/>
            </a:spcBef>
            <a:spcAft>
              <a:spcPct val="35000"/>
            </a:spcAft>
          </a:pPr>
          <a:endParaRPr lang="ar-EG" sz="1600" kern="1200">
            <a:cs typeface="PT Bold Heading" panose="02010400000000000000" pitchFamily="2" charset="-78"/>
          </a:endParaRPr>
        </a:p>
        <a:p>
          <a:pPr lvl="0" algn="ctr" defTabSz="711200" rtl="1">
            <a:lnSpc>
              <a:spcPct val="90000"/>
            </a:lnSpc>
            <a:spcBef>
              <a:spcPct val="0"/>
            </a:spcBef>
            <a:spcAft>
              <a:spcPct val="35000"/>
            </a:spcAft>
          </a:pPr>
          <a:r>
            <a:rPr lang="ar-EG" sz="1600" kern="1200">
              <a:cs typeface="PT Bold Heading" panose="02010400000000000000" pitchFamily="2" charset="-78"/>
            </a:rPr>
            <a:t>المراجعة والابتكار</a:t>
          </a:r>
          <a:endParaRPr lang="ar-SA" sz="1600" kern="1200">
            <a:cs typeface="PT Bold Heading" panose="02010400000000000000" pitchFamily="2" charset="-78"/>
          </a:endParaRPr>
        </a:p>
      </dsp:txBody>
      <dsp:txXfrm>
        <a:off x="1259719" y="3905772"/>
        <a:ext cx="1248465" cy="1210415"/>
      </dsp:txXfrm>
    </dsp:sp>
    <dsp:sp modelId="{B5E37FD0-AECA-4375-9D52-CD07164C0D15}">
      <dsp:nvSpPr>
        <dsp:cNvPr id="0" name=""/>
        <dsp:cNvSpPr/>
      </dsp:nvSpPr>
      <dsp:spPr>
        <a:xfrm>
          <a:off x="-182950" y="2317278"/>
          <a:ext cx="1767070" cy="1811192"/>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rtl="1">
            <a:lnSpc>
              <a:spcPct val="90000"/>
            </a:lnSpc>
            <a:spcBef>
              <a:spcPct val="0"/>
            </a:spcBef>
            <a:spcAft>
              <a:spcPct val="35000"/>
            </a:spcAft>
          </a:pPr>
          <a:r>
            <a:rPr lang="ar-EG" sz="1100" kern="1200">
              <a:cs typeface="PT Bold Heading" panose="02010400000000000000" pitchFamily="2" charset="-78"/>
            </a:rPr>
            <a:t>اتخاذ القرارا </a:t>
          </a:r>
          <a:br>
            <a:rPr lang="ar-EG" sz="1100" kern="1200">
              <a:cs typeface="PT Bold Heading" panose="02010400000000000000" pitchFamily="2" charset="-78"/>
            </a:rPr>
          </a:br>
          <a:r>
            <a:rPr lang="ar-EG" sz="1100" kern="1200">
              <a:cs typeface="PT Bold Heading" panose="02010400000000000000" pitchFamily="2" charset="-78"/>
            </a:rPr>
            <a:t>بناء على الأدلة</a:t>
          </a:r>
        </a:p>
        <a:p>
          <a:pPr lvl="0" algn="ctr" defTabSz="488950" rtl="1">
            <a:lnSpc>
              <a:spcPct val="90000"/>
            </a:lnSpc>
            <a:spcBef>
              <a:spcPct val="0"/>
            </a:spcBef>
            <a:spcAft>
              <a:spcPct val="35000"/>
            </a:spcAft>
          </a:pPr>
          <a:endParaRPr lang="ar-EG" sz="1000" kern="1200">
            <a:cs typeface="PT Bold Heading" panose="02010400000000000000" pitchFamily="2" charset="-78"/>
          </a:endParaRPr>
        </a:p>
        <a:p>
          <a:pPr lvl="0" algn="ctr" defTabSz="488950" rtl="1">
            <a:lnSpc>
              <a:spcPct val="90000"/>
            </a:lnSpc>
            <a:spcBef>
              <a:spcPct val="0"/>
            </a:spcBef>
            <a:spcAft>
              <a:spcPct val="35000"/>
            </a:spcAft>
          </a:pPr>
          <a:r>
            <a:rPr lang="ar-EG" sz="1200" kern="1200">
              <a:cs typeface="PT Bold Heading" panose="02010400000000000000" pitchFamily="2" charset="-78"/>
            </a:rPr>
            <a:t>الموضوعية - إدارة الصراعات</a:t>
          </a:r>
          <a:endParaRPr lang="ar-SA" sz="1200" kern="1200"/>
        </a:p>
      </dsp:txBody>
      <dsp:txXfrm>
        <a:off x="75831" y="2582521"/>
        <a:ext cx="1249508" cy="1280706"/>
      </dsp:txXfrm>
    </dsp:sp>
    <dsp:sp modelId="{BFF766AC-1A6D-46FB-A253-5087CF87A577}">
      <dsp:nvSpPr>
        <dsp:cNvPr id="0" name=""/>
        <dsp:cNvSpPr/>
      </dsp:nvSpPr>
      <dsp:spPr>
        <a:xfrm>
          <a:off x="97914" y="566056"/>
          <a:ext cx="1847519" cy="1890021"/>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rtl="1">
            <a:lnSpc>
              <a:spcPct val="90000"/>
            </a:lnSpc>
            <a:spcBef>
              <a:spcPct val="0"/>
            </a:spcBef>
            <a:spcAft>
              <a:spcPct val="35000"/>
            </a:spcAft>
          </a:pPr>
          <a:r>
            <a:rPr lang="ar-EG" sz="1000" kern="1200">
              <a:cs typeface="PT Bold Heading" panose="02010400000000000000" pitchFamily="2" charset="-78"/>
            </a:rPr>
            <a:t>إدارة العلاقات</a:t>
          </a:r>
        </a:p>
        <a:p>
          <a:pPr lvl="0" algn="ctr" defTabSz="444500" rtl="1">
            <a:lnSpc>
              <a:spcPct val="90000"/>
            </a:lnSpc>
            <a:spcBef>
              <a:spcPct val="0"/>
            </a:spcBef>
            <a:spcAft>
              <a:spcPct val="35000"/>
            </a:spcAft>
          </a:pPr>
          <a:endParaRPr lang="ar-EG" sz="1000" kern="1200">
            <a:cs typeface="PT Bold Heading" panose="02010400000000000000" pitchFamily="2" charset="-78"/>
          </a:endParaRPr>
        </a:p>
        <a:p>
          <a:pPr lvl="0" algn="ctr" defTabSz="444500" rtl="1">
            <a:lnSpc>
              <a:spcPct val="90000"/>
            </a:lnSpc>
            <a:spcBef>
              <a:spcPct val="0"/>
            </a:spcBef>
            <a:spcAft>
              <a:spcPct val="35000"/>
            </a:spcAft>
          </a:pPr>
          <a:endParaRPr lang="ar-EG" sz="1000" kern="1200">
            <a:cs typeface="PT Bold Heading" panose="02010400000000000000" pitchFamily="2" charset="-78"/>
          </a:endParaRPr>
        </a:p>
        <a:p>
          <a:pPr lvl="0" algn="ctr" defTabSz="444500" rtl="1">
            <a:lnSpc>
              <a:spcPct val="90000"/>
            </a:lnSpc>
            <a:spcBef>
              <a:spcPct val="0"/>
            </a:spcBef>
            <a:spcAft>
              <a:spcPct val="35000"/>
            </a:spcAft>
          </a:pPr>
          <a:r>
            <a:rPr lang="ar-EG" sz="1000" kern="1200">
              <a:cs typeface="PT Bold Heading" panose="02010400000000000000" pitchFamily="2" charset="-78"/>
            </a:rPr>
            <a:t>الثقة المتبادلة والاحترام المتبادل</a:t>
          </a:r>
          <a:endParaRPr lang="ar-SA" sz="1000" kern="1200"/>
        </a:p>
      </dsp:txBody>
      <dsp:txXfrm>
        <a:off x="368477" y="842843"/>
        <a:ext cx="1306393" cy="13364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CB86E9-5B9D-4DE8-B7D0-26D6287CA756}">
      <dsp:nvSpPr>
        <dsp:cNvPr id="0" name=""/>
        <dsp:cNvSpPr/>
      </dsp:nvSpPr>
      <dsp:spPr>
        <a:xfrm>
          <a:off x="743780" y="502172"/>
          <a:ext cx="4360709" cy="4360709"/>
        </a:xfrm>
        <a:prstGeom prst="blockArc">
          <a:avLst>
            <a:gd name="adj1" fmla="val 13205183"/>
            <a:gd name="adj2" fmla="val 16023920"/>
            <a:gd name="adj3" fmla="val 342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623DC438-5EFA-4A56-BD05-CD1C867E55BF}">
      <dsp:nvSpPr>
        <dsp:cNvPr id="0" name=""/>
        <dsp:cNvSpPr/>
      </dsp:nvSpPr>
      <dsp:spPr>
        <a:xfrm>
          <a:off x="700298" y="552240"/>
          <a:ext cx="4360709" cy="4360709"/>
        </a:xfrm>
        <a:prstGeom prst="blockArc">
          <a:avLst>
            <a:gd name="adj1" fmla="val 10602583"/>
            <a:gd name="adj2" fmla="val 13311563"/>
            <a:gd name="adj3" fmla="val 342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BD260C94-FE9E-4F1E-980A-8EF10F3E45A6}">
      <dsp:nvSpPr>
        <dsp:cNvPr id="0" name=""/>
        <dsp:cNvSpPr/>
      </dsp:nvSpPr>
      <dsp:spPr>
        <a:xfrm>
          <a:off x="692616" y="456285"/>
          <a:ext cx="4360709" cy="4360709"/>
        </a:xfrm>
        <a:prstGeom prst="blockArc">
          <a:avLst>
            <a:gd name="adj1" fmla="val 7948033"/>
            <a:gd name="adj2" fmla="val 10448151"/>
            <a:gd name="adj3" fmla="val 342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320D79A4-561C-4589-8854-D172FC2F0A09}">
      <dsp:nvSpPr>
        <dsp:cNvPr id="0" name=""/>
        <dsp:cNvSpPr/>
      </dsp:nvSpPr>
      <dsp:spPr>
        <a:xfrm>
          <a:off x="744087" y="504983"/>
          <a:ext cx="4360709" cy="4360709"/>
        </a:xfrm>
        <a:prstGeom prst="blockArc">
          <a:avLst>
            <a:gd name="adj1" fmla="val 5397405"/>
            <a:gd name="adj2" fmla="val 8061705"/>
            <a:gd name="adj3" fmla="val 342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6D1768EA-0935-4D6A-B3E5-BCADABD2FFF3}">
      <dsp:nvSpPr>
        <dsp:cNvPr id="0" name=""/>
        <dsp:cNvSpPr/>
      </dsp:nvSpPr>
      <dsp:spPr>
        <a:xfrm>
          <a:off x="703390" y="505400"/>
          <a:ext cx="4360709" cy="4360709"/>
        </a:xfrm>
        <a:prstGeom prst="blockArc">
          <a:avLst>
            <a:gd name="adj1" fmla="val 2699052"/>
            <a:gd name="adj2" fmla="val 5332115"/>
            <a:gd name="adj3" fmla="val 342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4BE3C96A-35DC-4CFC-9C96-618CBB305FF5}">
      <dsp:nvSpPr>
        <dsp:cNvPr id="0" name=""/>
        <dsp:cNvSpPr/>
      </dsp:nvSpPr>
      <dsp:spPr>
        <a:xfrm>
          <a:off x="693822" y="515035"/>
          <a:ext cx="4360709" cy="4360709"/>
        </a:xfrm>
        <a:prstGeom prst="blockArc">
          <a:avLst>
            <a:gd name="adj1" fmla="val 6208"/>
            <a:gd name="adj2" fmla="val 2677271"/>
            <a:gd name="adj3" fmla="val 342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A363D9F3-F5C9-41B0-B8D3-7EE2970843CB}">
      <dsp:nvSpPr>
        <dsp:cNvPr id="0" name=""/>
        <dsp:cNvSpPr/>
      </dsp:nvSpPr>
      <dsp:spPr>
        <a:xfrm>
          <a:off x="693951" y="495062"/>
          <a:ext cx="4360709" cy="4360709"/>
        </a:xfrm>
        <a:prstGeom prst="blockArc">
          <a:avLst>
            <a:gd name="adj1" fmla="val 18922434"/>
            <a:gd name="adj2" fmla="val 38248"/>
            <a:gd name="adj3" fmla="val 342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507248C7-A55F-4AEC-A380-3F457393166B}">
      <dsp:nvSpPr>
        <dsp:cNvPr id="0" name=""/>
        <dsp:cNvSpPr/>
      </dsp:nvSpPr>
      <dsp:spPr>
        <a:xfrm>
          <a:off x="702708" y="503883"/>
          <a:ext cx="4360709" cy="4360709"/>
        </a:xfrm>
        <a:prstGeom prst="blockArc">
          <a:avLst>
            <a:gd name="adj1" fmla="val 16089863"/>
            <a:gd name="adj2" fmla="val 18902494"/>
            <a:gd name="adj3" fmla="val 342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5C60906C-DEFE-4D7E-BDD2-7761837A629C}">
      <dsp:nvSpPr>
        <dsp:cNvPr id="0" name=""/>
        <dsp:cNvSpPr/>
      </dsp:nvSpPr>
      <dsp:spPr>
        <a:xfrm>
          <a:off x="1899786" y="1659124"/>
          <a:ext cx="1968751" cy="2052426"/>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EG" sz="1800" kern="1200">
              <a:cs typeface="PT Bold Heading" panose="02010400000000000000" pitchFamily="2" charset="-78"/>
            </a:rPr>
            <a:t>مبادئ </a:t>
          </a:r>
          <a:br>
            <a:rPr lang="ar-EG" sz="1800" kern="1200">
              <a:cs typeface="PT Bold Heading" panose="02010400000000000000" pitchFamily="2" charset="-78"/>
            </a:rPr>
          </a:br>
          <a:r>
            <a:rPr lang="ar-EG" sz="1800" kern="1200">
              <a:cs typeface="PT Bold Heading" panose="02010400000000000000" pitchFamily="2" charset="-78"/>
            </a:rPr>
            <a:t>إدارة المخاطر</a:t>
          </a:r>
          <a:br>
            <a:rPr lang="ar-EG" sz="1800" kern="1200">
              <a:cs typeface="PT Bold Heading" panose="02010400000000000000" pitchFamily="2" charset="-78"/>
            </a:rPr>
          </a:br>
          <a:r>
            <a:rPr lang="ar-EG" sz="1200" kern="1200">
              <a:cs typeface="PT Bold Heading" panose="02010400000000000000" pitchFamily="2" charset="-78"/>
            </a:rPr>
            <a:t>(خلق القيمة)</a:t>
          </a:r>
        </a:p>
        <a:p>
          <a:pPr lvl="0" algn="ctr" defTabSz="800100" rtl="1">
            <a:lnSpc>
              <a:spcPct val="90000"/>
            </a:lnSpc>
            <a:spcBef>
              <a:spcPct val="0"/>
            </a:spcBef>
            <a:spcAft>
              <a:spcPct val="35000"/>
            </a:spcAft>
          </a:pPr>
          <a:endParaRPr lang="ar-EG" sz="1600" kern="1200"/>
        </a:p>
        <a:p>
          <a:pPr lvl="0" algn="ctr" defTabSz="800100" rtl="1">
            <a:lnSpc>
              <a:spcPct val="90000"/>
            </a:lnSpc>
            <a:spcBef>
              <a:spcPct val="0"/>
            </a:spcBef>
            <a:spcAft>
              <a:spcPct val="35000"/>
            </a:spcAft>
          </a:pPr>
          <a:r>
            <a:rPr lang="ar-EG" sz="2000" kern="1200">
              <a:cs typeface="PT Bold Heading" panose="02010400000000000000" pitchFamily="2" charset="-78"/>
            </a:rPr>
            <a:t>منع الأزمات</a:t>
          </a:r>
          <a:endParaRPr lang="ar-SA" sz="2000" kern="1200">
            <a:cs typeface="PT Bold Heading" panose="02010400000000000000" pitchFamily="2" charset="-78"/>
          </a:endParaRPr>
        </a:p>
      </dsp:txBody>
      <dsp:txXfrm>
        <a:off x="2188103" y="1959695"/>
        <a:ext cx="1392117" cy="1451284"/>
      </dsp:txXfrm>
    </dsp:sp>
    <dsp:sp modelId="{7691C191-18F2-45FE-9012-8B50355D5312}">
      <dsp:nvSpPr>
        <dsp:cNvPr id="0" name=""/>
        <dsp:cNvSpPr/>
      </dsp:nvSpPr>
      <dsp:spPr>
        <a:xfrm>
          <a:off x="1999954" y="-246849"/>
          <a:ext cx="1628925" cy="157828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EG" sz="1800" kern="1200">
              <a:cs typeface="PT Bold Heading" panose="02010400000000000000" pitchFamily="2" charset="-78"/>
            </a:rPr>
            <a:t>التكامل </a:t>
          </a:r>
        </a:p>
        <a:p>
          <a:pPr lvl="0" algn="ctr" defTabSz="800100" rtl="1">
            <a:lnSpc>
              <a:spcPct val="90000"/>
            </a:lnSpc>
            <a:spcBef>
              <a:spcPct val="0"/>
            </a:spcBef>
            <a:spcAft>
              <a:spcPct val="35000"/>
            </a:spcAft>
          </a:pPr>
          <a:endParaRPr lang="ar-EG" sz="1400" kern="1200">
            <a:cs typeface="PT Bold Heading" panose="02010400000000000000" pitchFamily="2" charset="-78"/>
          </a:endParaRPr>
        </a:p>
        <a:p>
          <a:pPr lvl="0" algn="ctr" defTabSz="800100" rtl="1">
            <a:lnSpc>
              <a:spcPct val="90000"/>
            </a:lnSpc>
            <a:spcBef>
              <a:spcPct val="0"/>
            </a:spcBef>
            <a:spcAft>
              <a:spcPct val="35000"/>
            </a:spcAft>
          </a:pPr>
          <a:r>
            <a:rPr lang="ar-EG" sz="1200" kern="1200">
              <a:cs typeface="PT Bold Heading" panose="02010400000000000000" pitchFamily="2" charset="-78"/>
            </a:rPr>
            <a:t>تكامل كافة أنشطة المنظمة</a:t>
          </a:r>
          <a:endParaRPr lang="ar-SA" sz="1200" kern="1200">
            <a:cs typeface="PT Bold Heading" panose="02010400000000000000" pitchFamily="2" charset="-78"/>
          </a:endParaRPr>
        </a:p>
      </dsp:txBody>
      <dsp:txXfrm>
        <a:off x="2238505" y="-15715"/>
        <a:ext cx="1151823" cy="1116012"/>
      </dsp:txXfrm>
    </dsp:sp>
    <dsp:sp modelId="{C723E127-4DCA-48EE-9A61-3C2F144E9F94}">
      <dsp:nvSpPr>
        <dsp:cNvPr id="0" name=""/>
        <dsp:cNvSpPr/>
      </dsp:nvSpPr>
      <dsp:spPr>
        <a:xfrm>
          <a:off x="3579524" y="322733"/>
          <a:ext cx="1640003" cy="1694482"/>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cs typeface="PT Bold Heading" panose="02010400000000000000" pitchFamily="2" charset="-78"/>
            </a:rPr>
            <a:t>التنظيم والشمول</a:t>
          </a:r>
        </a:p>
        <a:p>
          <a:pPr lvl="0" algn="ctr" defTabSz="622300" rtl="1">
            <a:lnSpc>
              <a:spcPct val="90000"/>
            </a:lnSpc>
            <a:spcBef>
              <a:spcPct val="0"/>
            </a:spcBef>
            <a:spcAft>
              <a:spcPct val="35000"/>
            </a:spcAft>
          </a:pPr>
          <a:endParaRPr lang="en-US" sz="1400" kern="1200">
            <a:cs typeface="PT Bold Heading" panose="02010400000000000000" pitchFamily="2" charset="-78"/>
          </a:endParaRPr>
        </a:p>
        <a:p>
          <a:pPr lvl="0" algn="ctr" defTabSz="622300" rtl="1">
            <a:lnSpc>
              <a:spcPct val="90000"/>
            </a:lnSpc>
            <a:spcBef>
              <a:spcPct val="0"/>
            </a:spcBef>
            <a:spcAft>
              <a:spcPct val="35000"/>
            </a:spcAft>
          </a:pPr>
          <a:r>
            <a:rPr lang="ar-SA" sz="1100" kern="1200">
              <a:cs typeface="PT Bold Heading" panose="02010400000000000000" pitchFamily="2" charset="-78"/>
            </a:rPr>
            <a:t>نتائج قابلة للمقارنة وإجراءات منهجية</a:t>
          </a:r>
        </a:p>
      </dsp:txBody>
      <dsp:txXfrm>
        <a:off x="3819697" y="570884"/>
        <a:ext cx="1159657" cy="1198180"/>
      </dsp:txXfrm>
    </dsp:sp>
    <dsp:sp modelId="{0D689388-9452-4201-99D6-D22BB84BCBB4}">
      <dsp:nvSpPr>
        <dsp:cNvPr id="0" name=""/>
        <dsp:cNvSpPr/>
      </dsp:nvSpPr>
      <dsp:spPr>
        <a:xfrm>
          <a:off x="4251765" y="1958567"/>
          <a:ext cx="1530910" cy="148138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cs typeface="PT Bold Heading" panose="02010400000000000000" pitchFamily="2" charset="-78"/>
            </a:rPr>
            <a:t>مبدأ التخصيص </a:t>
          </a:r>
        </a:p>
        <a:p>
          <a:pPr lvl="0" algn="ctr" defTabSz="622300" rtl="1">
            <a:lnSpc>
              <a:spcPct val="90000"/>
            </a:lnSpc>
            <a:spcBef>
              <a:spcPct val="0"/>
            </a:spcBef>
            <a:spcAft>
              <a:spcPct val="35000"/>
            </a:spcAft>
          </a:pPr>
          <a:endParaRPr lang="ar-EG" sz="1400" kern="1200"/>
        </a:p>
        <a:p>
          <a:pPr lvl="0" algn="ctr" defTabSz="622300" rtl="1">
            <a:lnSpc>
              <a:spcPct val="90000"/>
            </a:lnSpc>
            <a:spcBef>
              <a:spcPct val="0"/>
            </a:spcBef>
            <a:spcAft>
              <a:spcPct val="35000"/>
            </a:spcAft>
          </a:pPr>
          <a:r>
            <a:rPr lang="ar-EG" sz="1100" kern="1200">
              <a:cs typeface="PT Bold Heading" panose="02010400000000000000" pitchFamily="2" charset="-78"/>
            </a:rPr>
            <a:t>السياق الخارجي والداخلي للمنظمة</a:t>
          </a:r>
        </a:p>
      </dsp:txBody>
      <dsp:txXfrm>
        <a:off x="4475962" y="2175511"/>
        <a:ext cx="1082516" cy="1047496"/>
      </dsp:txXfrm>
    </dsp:sp>
    <dsp:sp modelId="{198A6662-4890-429B-8DFF-317CFF535C36}">
      <dsp:nvSpPr>
        <dsp:cNvPr id="0" name=""/>
        <dsp:cNvSpPr/>
      </dsp:nvSpPr>
      <dsp:spPr>
        <a:xfrm>
          <a:off x="3558813" y="3352216"/>
          <a:ext cx="1681425" cy="1696969"/>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rtl="1">
            <a:lnSpc>
              <a:spcPct val="90000"/>
            </a:lnSpc>
            <a:spcBef>
              <a:spcPct val="0"/>
            </a:spcBef>
            <a:spcAft>
              <a:spcPct val="35000"/>
            </a:spcAft>
          </a:pPr>
          <a:r>
            <a:rPr lang="ar-EG" sz="1600" b="0" kern="1200">
              <a:cs typeface="PT Bold Heading" panose="02010400000000000000" pitchFamily="2" charset="-78"/>
            </a:rPr>
            <a:t>مبدأ الشمولية</a:t>
          </a:r>
        </a:p>
        <a:p>
          <a:pPr lvl="0" algn="ctr" defTabSz="711200" rtl="1">
            <a:lnSpc>
              <a:spcPct val="90000"/>
            </a:lnSpc>
            <a:spcBef>
              <a:spcPct val="0"/>
            </a:spcBef>
            <a:spcAft>
              <a:spcPct val="35000"/>
            </a:spcAft>
          </a:pPr>
          <a:endParaRPr lang="ar-EG" sz="1600" b="0" kern="1200">
            <a:cs typeface="PT Bold Heading" panose="02010400000000000000" pitchFamily="2" charset="-78"/>
          </a:endParaRPr>
        </a:p>
        <a:p>
          <a:pPr lvl="0" algn="ctr" defTabSz="711200" rtl="1">
            <a:lnSpc>
              <a:spcPct val="90000"/>
            </a:lnSpc>
            <a:spcBef>
              <a:spcPct val="0"/>
            </a:spcBef>
            <a:spcAft>
              <a:spcPct val="35000"/>
            </a:spcAft>
          </a:pPr>
          <a:r>
            <a:rPr lang="ar-EG" sz="1200" kern="1200">
              <a:cs typeface="PT Bold Heading" panose="02010400000000000000" pitchFamily="2" charset="-78"/>
            </a:rPr>
            <a:t>إشراك أصحاب المصلحة </a:t>
          </a:r>
          <a:endParaRPr lang="ar-EG" sz="1200" b="0" kern="1200">
            <a:cs typeface="PT Bold Heading" panose="02010400000000000000" pitchFamily="2" charset="-78"/>
          </a:endParaRPr>
        </a:p>
      </dsp:txBody>
      <dsp:txXfrm>
        <a:off x="3805052" y="3600731"/>
        <a:ext cx="1188947" cy="1199939"/>
      </dsp:txXfrm>
    </dsp:sp>
    <dsp:sp modelId="{0B0FE0F2-2809-4F82-B906-4B7FC3D4ED05}">
      <dsp:nvSpPr>
        <dsp:cNvPr id="0" name=""/>
        <dsp:cNvSpPr/>
      </dsp:nvSpPr>
      <dsp:spPr>
        <a:xfrm>
          <a:off x="2135210" y="4081589"/>
          <a:ext cx="1581700" cy="1493592"/>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cs typeface="PT Bold Heading" panose="02010400000000000000" pitchFamily="2" charset="-78"/>
            </a:rPr>
            <a:t>مبدأ الديناميكية</a:t>
          </a:r>
        </a:p>
        <a:p>
          <a:pPr lvl="0" algn="ctr" defTabSz="622300" rtl="1">
            <a:lnSpc>
              <a:spcPct val="90000"/>
            </a:lnSpc>
            <a:spcBef>
              <a:spcPct val="0"/>
            </a:spcBef>
            <a:spcAft>
              <a:spcPct val="35000"/>
            </a:spcAft>
          </a:pPr>
          <a:endParaRPr lang="ar-EG" sz="1050" kern="1200">
            <a:cs typeface="PT Bold Heading" panose="02010400000000000000" pitchFamily="2" charset="-78"/>
          </a:endParaRPr>
        </a:p>
        <a:p>
          <a:pPr lvl="0" algn="ctr" defTabSz="622300" rtl="1">
            <a:lnSpc>
              <a:spcPct val="90000"/>
            </a:lnSpc>
            <a:spcBef>
              <a:spcPct val="0"/>
            </a:spcBef>
            <a:spcAft>
              <a:spcPct val="35000"/>
            </a:spcAft>
          </a:pPr>
          <a:r>
            <a:rPr lang="ar-EG" sz="800" kern="1200">
              <a:cs typeface="PT Bold Heading" panose="02010400000000000000" pitchFamily="2" charset="-78"/>
            </a:rPr>
            <a:t>توقع التغيرات والاستجابة </a:t>
          </a:r>
          <a:br>
            <a:rPr lang="ar-EG" sz="800" kern="1200">
              <a:cs typeface="PT Bold Heading" panose="02010400000000000000" pitchFamily="2" charset="-78"/>
            </a:rPr>
          </a:br>
          <a:r>
            <a:rPr lang="ar-EG" sz="800" kern="1200">
              <a:cs typeface="PT Bold Heading" panose="02010400000000000000" pitchFamily="2" charset="-78"/>
            </a:rPr>
            <a:t>في الوقت المناسب</a:t>
          </a:r>
        </a:p>
      </dsp:txBody>
      <dsp:txXfrm>
        <a:off x="2366845" y="4300320"/>
        <a:ext cx="1118430" cy="1056130"/>
      </dsp:txXfrm>
    </dsp:sp>
    <dsp:sp modelId="{9636617A-35DF-45CE-A6E8-336B2F21BE1F}">
      <dsp:nvSpPr>
        <dsp:cNvPr id="0" name=""/>
        <dsp:cNvSpPr/>
      </dsp:nvSpPr>
      <dsp:spPr>
        <a:xfrm>
          <a:off x="624451" y="3440317"/>
          <a:ext cx="1603203" cy="1554341"/>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0" kern="1200">
              <a:cs typeface="PT Bold Heading" panose="02010400000000000000" pitchFamily="2" charset="-78"/>
            </a:rPr>
            <a:t>مبدأ توفير أفضل المعلومات المتاحة</a:t>
          </a:r>
        </a:p>
        <a:p>
          <a:pPr lvl="0" algn="ctr" defTabSz="533400" rtl="1">
            <a:lnSpc>
              <a:spcPct val="90000"/>
            </a:lnSpc>
            <a:spcBef>
              <a:spcPct val="0"/>
            </a:spcBef>
            <a:spcAft>
              <a:spcPct val="35000"/>
            </a:spcAft>
          </a:pPr>
          <a:endParaRPr lang="ar-EG" sz="600" b="0" kern="1200">
            <a:cs typeface="PT Bold Heading" panose="02010400000000000000" pitchFamily="2" charset="-78"/>
          </a:endParaRPr>
        </a:p>
        <a:p>
          <a:pPr lvl="0" algn="ctr" defTabSz="533400" rtl="1">
            <a:lnSpc>
              <a:spcPct val="90000"/>
            </a:lnSpc>
            <a:spcBef>
              <a:spcPct val="0"/>
            </a:spcBef>
            <a:spcAft>
              <a:spcPct val="35000"/>
            </a:spcAft>
          </a:pPr>
          <a:r>
            <a:rPr lang="ar-EG" sz="1100" b="0" kern="1200">
              <a:cs typeface="PT Bold Heading" panose="02010400000000000000" pitchFamily="2" charset="-78"/>
            </a:rPr>
            <a:t>وضوح المعلومات وتوافرها في الوقت المناسب</a:t>
          </a:r>
        </a:p>
      </dsp:txBody>
      <dsp:txXfrm>
        <a:off x="859235" y="3667945"/>
        <a:ext cx="1133635" cy="1099085"/>
      </dsp:txXfrm>
    </dsp:sp>
    <dsp:sp modelId="{B5E37FD0-AECA-4375-9D52-CD07164C0D15}">
      <dsp:nvSpPr>
        <dsp:cNvPr id="0" name=""/>
        <dsp:cNvSpPr/>
      </dsp:nvSpPr>
      <dsp:spPr>
        <a:xfrm>
          <a:off x="-61131" y="2117607"/>
          <a:ext cx="1604540" cy="1475975"/>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rtl="1">
            <a:lnSpc>
              <a:spcPct val="90000"/>
            </a:lnSpc>
            <a:spcBef>
              <a:spcPct val="0"/>
            </a:spcBef>
            <a:spcAft>
              <a:spcPct val="35000"/>
            </a:spcAft>
          </a:pPr>
          <a:r>
            <a:rPr lang="ar-EG" sz="1300" b="0" kern="1200">
              <a:cs typeface="PT Bold Heading" panose="02010400000000000000" pitchFamily="2" charset="-78"/>
            </a:rPr>
            <a:t>العوامل الإنسانية والثقافية</a:t>
          </a:r>
        </a:p>
        <a:p>
          <a:pPr lvl="0" algn="ctr" defTabSz="577850" rtl="1">
            <a:lnSpc>
              <a:spcPct val="90000"/>
            </a:lnSpc>
            <a:spcBef>
              <a:spcPct val="0"/>
            </a:spcBef>
            <a:spcAft>
              <a:spcPct val="35000"/>
            </a:spcAft>
          </a:pPr>
          <a:endParaRPr lang="ar-EG" sz="300" b="0" kern="1200">
            <a:cs typeface="PT Bold Heading" panose="02010400000000000000" pitchFamily="2" charset="-78"/>
          </a:endParaRPr>
        </a:p>
        <a:p>
          <a:pPr lvl="0" algn="ctr" defTabSz="577850" rtl="1">
            <a:lnSpc>
              <a:spcPct val="90000"/>
            </a:lnSpc>
            <a:spcBef>
              <a:spcPct val="0"/>
            </a:spcBef>
            <a:spcAft>
              <a:spcPct val="35000"/>
            </a:spcAft>
          </a:pPr>
          <a:r>
            <a:rPr lang="ar-EG" sz="1100" b="0" kern="1200">
              <a:cs typeface="PT Bold Heading" panose="02010400000000000000" pitchFamily="2" charset="-78"/>
            </a:rPr>
            <a:t>السلوك الإنساني وثقافة المخاطر</a:t>
          </a:r>
          <a:endParaRPr lang="ar-SA" sz="1100" b="0" kern="1200">
            <a:cs typeface="PT Bold Heading" panose="02010400000000000000" pitchFamily="2" charset="-78"/>
          </a:endParaRPr>
        </a:p>
      </dsp:txBody>
      <dsp:txXfrm>
        <a:off x="173848" y="2333759"/>
        <a:ext cx="1134582" cy="1043671"/>
      </dsp:txXfrm>
    </dsp:sp>
    <dsp:sp modelId="{BFF766AC-1A6D-46FB-A253-5087CF87A577}">
      <dsp:nvSpPr>
        <dsp:cNvPr id="0" name=""/>
        <dsp:cNvSpPr/>
      </dsp:nvSpPr>
      <dsp:spPr>
        <a:xfrm>
          <a:off x="445748" y="444438"/>
          <a:ext cx="1677590" cy="1716183"/>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cs typeface="PT Bold Heading" panose="02010400000000000000" pitchFamily="2" charset="-78"/>
            </a:rPr>
            <a:t>التحسين المستمر</a:t>
          </a:r>
          <a:endParaRPr lang="ar-EG" sz="1200" kern="1200">
            <a:cs typeface="PT Bold Heading" panose="02010400000000000000" pitchFamily="2" charset="-78"/>
          </a:endParaRPr>
        </a:p>
        <a:p>
          <a:pPr lvl="0" algn="ctr" defTabSz="622300" rtl="1">
            <a:lnSpc>
              <a:spcPct val="90000"/>
            </a:lnSpc>
            <a:spcBef>
              <a:spcPct val="0"/>
            </a:spcBef>
            <a:spcAft>
              <a:spcPct val="35000"/>
            </a:spcAft>
          </a:pPr>
          <a:endParaRPr lang="ar-EG" sz="1000" kern="1200">
            <a:cs typeface="PT Bold Heading" panose="02010400000000000000" pitchFamily="2" charset="-78"/>
          </a:endParaRPr>
        </a:p>
        <a:p>
          <a:pPr lvl="0" algn="ctr" defTabSz="622300" rtl="1">
            <a:lnSpc>
              <a:spcPct val="90000"/>
            </a:lnSpc>
            <a:spcBef>
              <a:spcPct val="0"/>
            </a:spcBef>
            <a:spcAft>
              <a:spcPct val="35000"/>
            </a:spcAft>
          </a:pPr>
          <a:r>
            <a:rPr lang="ar-EG" sz="1100" kern="1200">
              <a:cs typeface="PT Bold Heading" panose="02010400000000000000" pitchFamily="2" charset="-78"/>
            </a:rPr>
            <a:t>التعلم والخبرة والتحسين الثقافي المنظومي</a:t>
          </a:r>
        </a:p>
      </dsp:txBody>
      <dsp:txXfrm>
        <a:off x="691425" y="695767"/>
        <a:ext cx="1186236" cy="1213525"/>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5095A-EFE3-41D3-B217-FCE684861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16412</Words>
  <Characters>93555</Characters>
  <Application>Microsoft Office Word</Application>
  <DocSecurity>0</DocSecurity>
  <Lines>779</Lines>
  <Paragraphs>219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MOHAKAT</cp:lastModifiedBy>
  <cp:revision>3</cp:revision>
  <cp:lastPrinted>2025-03-09T20:52:00Z</cp:lastPrinted>
  <dcterms:created xsi:type="dcterms:W3CDTF">2025-03-13T19:50:00Z</dcterms:created>
  <dcterms:modified xsi:type="dcterms:W3CDTF">2025-03-13T19:50:00Z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GVData">
    <vt:lpwstr>ew0KICAidGFnc2V0XzAwNGRlYTMzXzg3NTFfNDM5OV9hNzZlXzk1ZjM3MWNiNDExOV9kaXN0cmlidXRpb24iOiAiSW50ZXJuYWwiLA0KICAidGFnc2V0X2UxNjQwOWE3XzE3MDBfNDE1M185MDkwXzM5NTViYzJmMGFlOF9jbGFzc2lmaWNhdGlvbiI6ICJQdWJsaWMi</vt:lpwstr>
  </property>
  <property fmtid="{D5CDD505-2E9C-101B-9397-08002B2CF9AE}" pid="4" name="GVData0">
    <vt:lpwstr>LA0KICAiZG9jSUQiOiAiNmUzMDc0NGItZjliZS00YjE2LTk3MzktNmJjOGI0MTAwNmRiIiwNCiAgIk9TIjogIldpbmRvd3MiLA0KICAiT3B0aW9ucyI6ICJ7XHUwMDIyUG9wdXBDb25maWd1cmF0aW9uXHUwMDIyOntcdTAwMjJBbHdheXNTaG93UG9wdXBcdTAwMjI6</vt:lpwstr>
  </property>
  <property fmtid="{D5CDD505-2E9C-101B-9397-08002B2CF9AE}" pid="5" name="3rdPartyFooter">
    <vt:lpwstr>pg. 1</vt:lpwstr>
  </property>
  <property fmtid="{D5CDD505-2E9C-101B-9397-08002B2CF9AE}" pid="6" name="CurrentState">
    <vt:lpwstr>{"FirstPageDifferent":false,"DifferentOddAndEvenPages":false,"PageCount":65,"HeaderMetadata":"&lt;span style=\"color:#008004;\"&gt;&lt;span&gt;Public Internal - عام (داخلي) &lt;/span&gt;&lt;/span&gt;","ThirdPartyHeaderMetadata":"","GVHeaderExists":false,"NonGVHeaderExists":false</vt:lpwstr>
  </property>
  <property fmtid="{D5CDD505-2E9C-101B-9397-08002B2CF9AE}" pid="7" name="Header">
    <vt:lpwstr>&lt;span style="color:#008004;"&gt;&lt;span&gt;Public Internal - عام (داخلي) &lt;/span&gt;&lt;/span&gt;</vt:lpwstr>
  </property>
  <property fmtid="{D5CDD505-2E9C-101B-9397-08002B2CF9AE}" pid="8" name="Footer">
    <vt:lpwstr>&lt;span style="color:#008004;"&gt;&lt;span&gt;Public Internal - عام (داخلي) &lt;/span&gt;&lt;/span&gt;</vt:lpwstr>
  </property>
  <property fmtid="{D5CDD505-2E9C-101B-9397-08002B2CF9AE}" pid="9" name="GVData1">
    <vt:lpwstr>ZmFsc2UsXHUwMDIyRW5mb3JjZUhlYWRlckZvb3RlclR5cGVcdTAwMjI6dHJ1ZSxcdTAwMjJIZWFkZXJQbGFjZW1lbnRUeXBlXHUwMDIyOjEsXHUwMDIyRm9vdGVyUGxhY2VtZW50VHlwZVx1MDAyMjoxLFx1MDAyMkVuZm9yY2VMYXlvdXRPcHRpb25cdTAwMjI6dHJ1</vt:lpwstr>
  </property>
  <property fmtid="{D5CDD505-2E9C-101B-9397-08002B2CF9AE}" pid="10" name="ClassificationTagSetId">
    <vt:lpwstr>e16409a7-1700-4153-9090-3955bc2f0ae8</vt:lpwstr>
  </property>
  <property fmtid="{D5CDD505-2E9C-101B-9397-08002B2CF9AE}" pid="11" name="Classification">
    <vt:lpwstr>عام / Public</vt:lpwstr>
  </property>
  <property fmtid="{D5CDD505-2E9C-101B-9397-08002B2CF9AE}" pid="12" name="ComplianceTagSetId">
    <vt:lpwstr>f14fc1f1-8950-40d5-8a29-45909da947d6</vt:lpwstr>
  </property>
  <property fmtid="{D5CDD505-2E9C-101B-9397-08002B2CF9AE}" pid="13" name="FileId">
    <vt:lpwstr>6e30744b-f9be-4b16-9739-6bc8b41006db</vt:lpwstr>
  </property>
  <property fmtid="{D5CDD505-2E9C-101B-9397-08002B2CF9AE}" pid="14" name="UserId">
    <vt:lpwstr>LOCAL SERVICE</vt:lpwstr>
  </property>
  <property fmtid="{D5CDD505-2E9C-101B-9397-08002B2CF9AE}" pid="15" name="TagDateTime">
    <vt:lpwstr>2025-03-11T11:24:45Z</vt:lpwstr>
  </property>
  <property fmtid="{D5CDD505-2E9C-101B-9397-08002B2CF9AE}" pid="16" name="Distribution">
    <vt:lpwstr>داخلي / Internal</vt:lpwstr>
  </property>
  <property fmtid="{D5CDD505-2E9C-101B-9397-08002B2CF9AE}" pid="17" name="ClassificationHash">
    <vt:lpwstr>13d38db9-2856-70ed-377c-2844870099bd</vt:lpwstr>
  </property>
  <property fmtid="{D5CDD505-2E9C-101B-9397-08002B2CF9AE}" pid="18" name="DistributionHash">
    <vt:lpwstr>623852d7-e653-49e5-892a-1a607b4e6c4a</vt:lpwstr>
  </property>
  <property fmtid="{D5CDD505-2E9C-101B-9397-08002B2CF9AE}" pid="19" name="GVData2">
    <vt:lpwstr>ZSxcdTAwMjJMYXlvdXRPcHRpb25cdTAwMjI6MCxcdTAwMjJUcmlnZ2VyTnVtYmVyXHUwMDIyOjAsXHUwMDIyRnJvbUluZGV4XHUwMDIyOjAsXHUwMDIyVG9JbmRleFx1MDAyMjowLFx1MDAyMkVuZm9yY2VPdmVyd3JpdGVPcHRpb25cdTAwMjI6ZmFsc2UsXHUwMDIy</vt:lpwstr>
  </property>
  <property fmtid="{D5CDD505-2E9C-101B-9397-08002B2CF9AE}" pid="20" name="GVData3">
    <vt:lpwstr>T3ZlcndyaXRlT3B0aW9uXHUwMDIyOjF9LFx1MDAyMkhlYWRlckVuYWJsZWRcdTAwMjI6ZmFsc2UsXHUwMDIySGVhZGVyXHUwMDIyOlx1MDAyMlx1MDAzQ3NwYW4gc3R5bGU9XFxcdTAwMjJjb2xvcjojMDA4MDA0O1xcXHUwMDIyXHUwMDNFXHUwMDNDc3Bhblx1MDAz</vt:lpwstr>
  </property>
  <property fmtid="{D5CDD505-2E9C-101B-9397-08002B2CF9AE}" pid="21" name="GVData4">
    <vt:lpwstr>RVB1YmxpYyBJbnRlcm5hbCAtIFx1MDYzOVx1MDYyN1x1MDY0NSAoXHUwNjJGXHUwNjI3XHUwNjJFXHUwNjQ0XHUwNjRBKSBcdTAwM0Mvc3Bhblx1MDAzRVx1MDAzQy9zcGFuXHUwMDNFXHUwMDIyLFx1MDAyMkhlYWRlcnNcdTAwMjI6W1x1MDAyMlx1MDAzQ3NwYW4g</vt:lpwstr>
  </property>
  <property fmtid="{D5CDD505-2E9C-101B-9397-08002B2CF9AE}" pid="22" name="GVData5">
    <vt:lpwstr>c3R5bGU9XFxcdTAwMjJjb2xvcjojMDA4MDA0O1xcXHUwMDIyXHUwMDNFXHUwMDNDc3Bhblx1MDAzRVB1YmxpYyBJbnRlcm5hbCAtIFx1MDYzOVx1MDYyN1x1MDY0NSAoXHUwNjJGXHUwNjI3XHUwNjJFXHUwNjQ0XHUwNjRBKSBcdTAwM0Mvc3Bhblx1MDAzRVx1MDAz</vt:lpwstr>
  </property>
  <property fmtid="{D5CDD505-2E9C-101B-9397-08002B2CF9AE}" pid="23" name="GVData6">
    <vt:lpwstr>Qy9zcGFuXHUwMDNFXHUwMDIyXSxcdTAwMjJIZWFkZXJUeXBlXHUwMDIyOjEsXHUwMDIySGVhZGVyVHlwZXNBbGxvd2VkXHUwMDIyOlswLDFdLFx1MDAyMkhlYWRlclVwZGF0ZVR5cGVcdTAwMjI6MSxcdTAwMjJGb290ZXJFbmFibGVkXHUwMDIyOnRydWUsXHUwMDIy</vt:lpwstr>
  </property>
  <property fmtid="{D5CDD505-2E9C-101B-9397-08002B2CF9AE}" pid="24" name="GVData7">
    <vt:lpwstr>Rm9vdGVyXHUwMDIyOlx1MDAyMlx1MDAzQ3NwYW4gc3R5bGU9XFxcdTAwMjJjb2xvcjojMDA4MDA0O1xcXHUwMDIyXHUwMDNFXHUwMDNDc3Bhblx1MDAzRVB1YmxpYyBJbnRlcm5hbCAtIFx1MDYzOVx1MDYyN1x1MDY0NSAoXHUwNjJGXHUwNjI3XHUwNjJFXHUwNjQ0</vt:lpwstr>
  </property>
  <property fmtid="{D5CDD505-2E9C-101B-9397-08002B2CF9AE}" pid="25" name="GVData8">
    <vt:lpwstr>XHUwNjRBKSBcdTAwM0Mvc3Bhblx1MDAzRVx1MDAzQy9zcGFuXHUwMDNFXHUwMDIyLFx1MDAyMkZvb3RlcnNcdTAwMjI6W1x1MDAyMlx1MDAzQ3NwYW4gc3R5bGU9XFxcdTAwMjJjb2xvcjojMDA4MDA0O1xcXHUwMDIyXHUwMDNFXHUwMDNDc3Bhblx1MDAzRVB1Ymxp</vt:lpwstr>
  </property>
  <property fmtid="{D5CDD505-2E9C-101B-9397-08002B2CF9AE}" pid="26" name="GVData9">
    <vt:lpwstr>YyBJbnRlcm5hbCAtIFx1MDYzOVx1MDYyN1x1MDY0NSAoXHUwNjJGXHUwNjI3XHUwNjJFXHUwNjQ0XHUwNjRBKSBcdTAwM0Mvc3Bhblx1MDAzRVx1MDAzQy9zcGFuXHUwMDNFXHUwMDIyXSxcdTAwMjJGb290ZXJUeXBlXHUwMDIyOjEsXHUwMDIyRm9vdGVyVHlwZXNB</vt:lpwstr>
  </property>
  <property fmtid="{D5CDD505-2E9C-101B-9397-08002B2CF9AE}" pid="27" name="GVData10">
    <vt:lpwstr>bGxvd2VkXHUwMDIyOlswLDFdLFx1MDAyMkZvb3RlclVwZGF0ZVR5cGVcdTAwMjI6MSxcdTAwMjJXYXRlcm1hcmtcdTAwMjI6XHUwMDIyXHUwMDIyLFx1MDAyMldhdGVybWFya0VuYWJsZWRcdTAwMjI6ZmFsc2UsXHUwMDIyU2hvdWxkV3JpdGVXYXRlcm1hcmtcdTAw</vt:lpwstr>
  </property>
  <property fmtid="{D5CDD505-2E9C-101B-9397-08002B2CF9AE}" pid="28" name="GVData11">
    <vt:lpwstr>MjI6ZmFsc2UsXHUwMDIyV2F0ZXJtYXJrVXBkYXRlVHlwZVx1MDAyMjoxLFx1MDAyMlBvd2VycG9pbnRUaXRsZVx1MDAyMjpudWxsLFx1MDAyMlBvd2VycG9pbnRTdWJpdGxlXHUwMDIyOm51bGx9IiwNCiAgIlN0YXRlIjogIntcdTAwMjJGaXJzdFBhZ2VEaWZmZXJl</vt:lpwstr>
  </property>
  <property fmtid="{D5CDD505-2E9C-101B-9397-08002B2CF9AE}" pid="29" name="GVData12">
    <vt:lpwstr>bnRcdTAwMjI6ZmFsc2UsXHUwMDIyRGlmZmVyZW50T2RkQW5kRXZlblBhZ2VzXHUwMDIyOmZhbHNlLFx1MDAyMlBhZ2VDb3VudFx1MDAyMjo2NSxcdTAwMjJIZWFkZXJNZXRhZGF0YVx1MDAyMjpcdTAwMjJcdTAwM0NzcGFuIHN0eWxlPVxcXHUwMDIyY29sb3I6IzAw</vt:lpwstr>
  </property>
  <property fmtid="{D5CDD505-2E9C-101B-9397-08002B2CF9AE}" pid="30" name="GVData13">
    <vt:lpwstr>ODAwNDtcXFx1MDAyMlx1MDAzRVx1MDAzQ3NwYW5cdTAwM0VQdWJsaWMgSW50ZXJuYWwgLSBcdTA2MzlcdTA2MjdcdTA2NDUgKFx1MDYyRlx1MDYyN1x1MDYyRVx1MDY0NFx1MDY0QSkgXHUwMDNDL3NwYW5cdTAwM0VcdTAwM0Mvc3Bhblx1MDAzRVx1MDAyMixcdTAw</vt:lpwstr>
  </property>
  <property fmtid="{D5CDD505-2E9C-101B-9397-08002B2CF9AE}" pid="31" name="GVData14">
    <vt:lpwstr>MjJUaGlyZFBhcnR5SGVhZGVyTWV0YWRhdGFcdTAwMjI6XHUwMDIyXHUwMDIyLFx1MDAyMkdWSGVhZGVyRXhpc3RzXHUwMDIyOmZhbHNlLFx1MDAyMk5vbkdWSGVhZGVyRXhpc3RzXHUwMDIyOmZhbHNlLFx1MDAyMkZsb2F0aW5nSGVhZGVyRXhpc3RzXHUwMDIyOnRy</vt:lpwstr>
  </property>
  <property fmtid="{D5CDD505-2E9C-101B-9397-08002B2CF9AE}" pid="32" name="GVData15">
    <vt:lpwstr>dWUsXHUwMDIyTm9uR1ZIZWFkZXJTaGFwZUV4aXN0c1x1MDAyMjpmYWxzZSxcdTAwMjJUaGlyZFBhcnR5SGVhZGVyc1x1MDAyMjpbXSxcdTAwMjJGb290ZXJNZXRhZGF0YVx1MDAyMjpcdTAwMjJcdTAwM0NzcGFuIHN0eWxlPVxcXHUwMDIyY29sb3I6IzAwODAwNDtc</vt:lpwstr>
  </property>
  <property fmtid="{D5CDD505-2E9C-101B-9397-08002B2CF9AE}" pid="33" name="GVData16">
    <vt:lpwstr>XFx1MDAyMlx1MDAzRVx1MDAzQ3NwYW5cdTAwM0VQdWJsaWMgSW50ZXJuYWwgLSBcdTA2MzlcdTA2MjdcdTA2NDUgKFx1MDYyRlx1MDYyN1x1MDYyRVx1MDY0NFx1MDY0QSkgXHUwMDNDL3NwYW5cdTAwM0VcdTAwM0Mvc3Bhblx1MDAzRVx1MDAyMixcdTAwMjJUaGly</vt:lpwstr>
  </property>
  <property fmtid="{D5CDD505-2E9C-101B-9397-08002B2CF9AE}" pid="34" name="GVData17">
    <vt:lpwstr>ZFBhcnR5Rm9vdGVyTWV0YWRhdGFcdTAwMjI6XHUwMDIycGcuIDFcdTAwMjIsXHUwMDIyR1ZGb290ZXJFeGlzdHNcdTAwMjI6ZmFsc2UsXHUwMDIyTm9uR1ZGb290ZXJFeGlzdHNcdTAwMjI6dHJ1ZSxcdTAwMjJGbG9hdGluZ0Zvb3RlckV4aXN0c1x1MDAyMjpmYWxz</vt:lpwstr>
  </property>
  <property fmtid="{D5CDD505-2E9C-101B-9397-08002B2CF9AE}" pid="35" name="GVData18">
    <vt:lpwstr>ZSxcdTAwMjJOb25HVkZvb3RlclNoYXBlRXhpc3RzXHUwMDIyOmZhbHNlLFx1MDAyMlRoaXJkUGFydHlGb290ZXJzXHUwMDIyOltdLFx1MDAyMldhdGVybWFya01ldGFkYXRhXHUwMDIyOlx1MDAyMlx1MDAyMixcdTAwMjJXYXRlcm1hcmtFeGlzdHNcdTAwMjI6ZmFs</vt:lpwstr>
  </property>
  <property fmtid="{D5CDD505-2E9C-101B-9397-08002B2CF9AE}" pid="36" name="GVData19">
    <vt:lpwstr>c2UsXHUwMDIyUG93ZXJwb2ludFRpdGxlTWV0YWRhdGFcdTAwMjI6bnVsbCxcdTAwMjJQb3dlcnBvaW50U3VidGl0bGVNZXRhZGF0YVx1MDAyMjpudWxsLFx1MDAyMlRoaXJkUGFydHlNZXRhZGF0YUZvdW5kXHUwMDIyOmZhbHNlfSINCn0=</vt:lpwstr>
  </property>
  <property fmtid="{D5CDD505-2E9C-101B-9397-08002B2CF9AE}" pid="37" name="GVData20">
    <vt:lpwstr>(end)</vt:lpwstr>
  </property>
</Properties>
</file>