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71F7" w:rsidRDefault="004D592A">
      <w:r>
        <w:t>Midocean University</w:t>
      </w:r>
    </w:p>
    <w:p w:rsidR="005571F7" w:rsidRDefault="004D592A">
      <w:r>
        <w:t>College of Management</w:t>
      </w:r>
    </w:p>
    <w:p w:rsidR="005571F7" w:rsidRDefault="004D592A">
      <w:r>
        <w:t xml:space="preserve">Leader Name: </w:t>
      </w:r>
      <w:r w:rsidR="00C30A69" w:rsidRPr="00C30A69">
        <w:rPr>
          <w:rtl/>
        </w:rPr>
        <w:t>فايز عبدالله خلف رمضان</w:t>
      </w:r>
    </w:p>
    <w:p w:rsidR="005571F7" w:rsidRDefault="004D592A">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5571F7">
        <w:trPr>
          <w:trHeight w:val="453"/>
        </w:trPr>
        <w:tc>
          <w:tcPr>
            <w:tcW w:w="3897" w:type="dxa"/>
            <w:shd w:val="clear" w:color="auto" w:fill="EEECE1"/>
            <w:vAlign w:val="center"/>
          </w:tcPr>
          <w:p w:rsidR="005571F7" w:rsidRDefault="005571F7"/>
        </w:tc>
        <w:tc>
          <w:tcPr>
            <w:tcW w:w="1060" w:type="dxa"/>
            <w:shd w:val="clear" w:color="auto" w:fill="EEECE1"/>
            <w:vAlign w:val="center"/>
          </w:tcPr>
          <w:p w:rsidR="005571F7" w:rsidRDefault="004D592A">
            <w:pPr>
              <w:jc w:val="center"/>
            </w:pPr>
            <w:r>
              <w:t>Accepted</w:t>
            </w:r>
          </w:p>
        </w:tc>
        <w:tc>
          <w:tcPr>
            <w:tcW w:w="944" w:type="dxa"/>
            <w:shd w:val="clear" w:color="auto" w:fill="EEECE1"/>
            <w:vAlign w:val="center"/>
          </w:tcPr>
          <w:p w:rsidR="005571F7" w:rsidRDefault="004D592A">
            <w:pPr>
              <w:jc w:val="center"/>
            </w:pPr>
            <w:r>
              <w:t>Refused</w:t>
            </w:r>
          </w:p>
        </w:tc>
        <w:tc>
          <w:tcPr>
            <w:tcW w:w="1177" w:type="dxa"/>
            <w:shd w:val="clear" w:color="auto" w:fill="EEECE1"/>
            <w:vAlign w:val="center"/>
          </w:tcPr>
          <w:p w:rsidR="005571F7" w:rsidRDefault="004D592A">
            <w:pPr>
              <w:jc w:val="center"/>
            </w:pPr>
            <w:r>
              <w:t>Developed</w:t>
            </w:r>
          </w:p>
        </w:tc>
        <w:tc>
          <w:tcPr>
            <w:tcW w:w="3978" w:type="dxa"/>
            <w:shd w:val="clear" w:color="auto" w:fill="EEECE1"/>
            <w:vAlign w:val="center"/>
          </w:tcPr>
          <w:p w:rsidR="005571F7" w:rsidRDefault="004D592A">
            <w:pPr>
              <w:jc w:val="center"/>
            </w:pPr>
            <w:r>
              <w:t>Comment</w:t>
            </w:r>
          </w:p>
        </w:tc>
      </w:tr>
      <w:tr w:rsidR="00C30A69">
        <w:trPr>
          <w:trHeight w:val="473"/>
        </w:trPr>
        <w:tc>
          <w:tcPr>
            <w:tcW w:w="3897" w:type="dxa"/>
            <w:shd w:val="clear" w:color="auto" w:fill="EEECE1"/>
            <w:vAlign w:val="center"/>
          </w:tcPr>
          <w:p w:rsidR="00C30A69" w:rsidRDefault="00C30A69" w:rsidP="00C30A69">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C30A69" w:rsidRDefault="00C30A69" w:rsidP="00C30A69">
            <w:pPr>
              <w:jc w:val="center"/>
            </w:pPr>
            <w:r w:rsidRPr="008738F6">
              <w:t>√</w:t>
            </w:r>
          </w:p>
        </w:tc>
        <w:tc>
          <w:tcPr>
            <w:tcW w:w="944" w:type="dxa"/>
            <w:vAlign w:val="center"/>
          </w:tcPr>
          <w:p w:rsidR="00C30A69" w:rsidRDefault="00C30A69" w:rsidP="00C30A69">
            <w:pPr>
              <w:jc w:val="center"/>
            </w:pPr>
          </w:p>
        </w:tc>
        <w:tc>
          <w:tcPr>
            <w:tcW w:w="1177" w:type="dxa"/>
            <w:vAlign w:val="center"/>
          </w:tcPr>
          <w:p w:rsidR="00C30A69" w:rsidRDefault="00C30A69" w:rsidP="00C30A69">
            <w:pPr>
              <w:jc w:val="center"/>
            </w:pPr>
          </w:p>
        </w:tc>
        <w:tc>
          <w:tcPr>
            <w:tcW w:w="3978" w:type="dxa"/>
            <w:vAlign w:val="center"/>
          </w:tcPr>
          <w:p w:rsidR="00C30A69" w:rsidRDefault="00C30A69" w:rsidP="00C30A69">
            <w:pPr>
              <w:jc w:val="center"/>
            </w:pPr>
            <w:r>
              <w:t>.</w:t>
            </w:r>
          </w:p>
          <w:p w:rsidR="00C30A69" w:rsidRDefault="00C30A69" w:rsidP="00C30A69">
            <w:pPr>
              <w:jc w:val="center"/>
            </w:pPr>
          </w:p>
        </w:tc>
      </w:tr>
      <w:tr w:rsidR="00C30A69">
        <w:trPr>
          <w:trHeight w:val="453"/>
        </w:trPr>
        <w:tc>
          <w:tcPr>
            <w:tcW w:w="3897" w:type="dxa"/>
            <w:shd w:val="clear" w:color="auto" w:fill="EEECE1"/>
            <w:vAlign w:val="center"/>
          </w:tcPr>
          <w:p w:rsidR="00C30A69" w:rsidRDefault="00C30A69" w:rsidP="00C30A69">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C30A69" w:rsidRDefault="00525B10" w:rsidP="00C30A69">
            <w:pPr>
              <w:jc w:val="center"/>
            </w:pPr>
            <w:r w:rsidRPr="008738F6">
              <w:t>√</w:t>
            </w:r>
          </w:p>
        </w:tc>
        <w:tc>
          <w:tcPr>
            <w:tcW w:w="944" w:type="dxa"/>
            <w:vAlign w:val="center"/>
          </w:tcPr>
          <w:p w:rsidR="00C30A69" w:rsidRDefault="00C30A69" w:rsidP="00C30A69">
            <w:pPr>
              <w:jc w:val="center"/>
            </w:pPr>
          </w:p>
        </w:tc>
        <w:tc>
          <w:tcPr>
            <w:tcW w:w="1177" w:type="dxa"/>
            <w:vAlign w:val="center"/>
          </w:tcPr>
          <w:p w:rsidR="00C30A69" w:rsidRDefault="00C30A69" w:rsidP="00C30A69">
            <w:pPr>
              <w:jc w:val="center"/>
            </w:pPr>
          </w:p>
        </w:tc>
        <w:tc>
          <w:tcPr>
            <w:tcW w:w="3978" w:type="dxa"/>
            <w:vAlign w:val="center"/>
          </w:tcPr>
          <w:p w:rsidR="00C30A69" w:rsidRDefault="00C30A69" w:rsidP="00C30A69">
            <w:pPr>
              <w:jc w:val="center"/>
            </w:pPr>
            <w:r>
              <w:t xml:space="preserve">: </w:t>
            </w:r>
            <w:r>
              <w:rPr>
                <w:rtl/>
              </w:rPr>
              <w:t>يجب أن يعكس عنوان البحث العلاقة بين المتغير التابع والمتغير المستقل ونطاق تطبيق الدراسة</w:t>
            </w:r>
          </w:p>
        </w:tc>
      </w:tr>
      <w:tr w:rsidR="00C30A69">
        <w:trPr>
          <w:trHeight w:val="453"/>
        </w:trPr>
        <w:tc>
          <w:tcPr>
            <w:tcW w:w="3897" w:type="dxa"/>
            <w:shd w:val="clear" w:color="auto" w:fill="EEECE1"/>
            <w:vAlign w:val="center"/>
          </w:tcPr>
          <w:p w:rsidR="00C30A69" w:rsidRDefault="00C30A69" w:rsidP="00C30A69">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C30A69" w:rsidRDefault="00525B10" w:rsidP="00C30A69">
            <w:pPr>
              <w:jc w:val="center"/>
            </w:pPr>
            <w:r w:rsidRPr="008738F6">
              <w:t>√</w:t>
            </w:r>
          </w:p>
        </w:tc>
        <w:tc>
          <w:tcPr>
            <w:tcW w:w="944" w:type="dxa"/>
            <w:vAlign w:val="center"/>
          </w:tcPr>
          <w:p w:rsidR="00C30A69" w:rsidRDefault="00C30A69" w:rsidP="00C30A69">
            <w:pPr>
              <w:jc w:val="center"/>
            </w:pPr>
          </w:p>
        </w:tc>
        <w:tc>
          <w:tcPr>
            <w:tcW w:w="1177" w:type="dxa"/>
            <w:vAlign w:val="center"/>
          </w:tcPr>
          <w:p w:rsidR="00C30A69" w:rsidRDefault="00C30A69" w:rsidP="00C30A69">
            <w:pPr>
              <w:jc w:val="center"/>
            </w:pPr>
          </w:p>
        </w:tc>
        <w:tc>
          <w:tcPr>
            <w:tcW w:w="3978" w:type="dxa"/>
            <w:vAlign w:val="center"/>
          </w:tcPr>
          <w:p w:rsidR="00C30A69" w:rsidRDefault="00C30A69" w:rsidP="00C30A69">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C30A69">
        <w:trPr>
          <w:trHeight w:val="453"/>
        </w:trPr>
        <w:tc>
          <w:tcPr>
            <w:tcW w:w="3897" w:type="dxa"/>
            <w:shd w:val="clear" w:color="auto" w:fill="EEECE1"/>
            <w:vAlign w:val="center"/>
          </w:tcPr>
          <w:p w:rsidR="00C30A69" w:rsidRDefault="00C30A69" w:rsidP="00C30A69">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C30A69" w:rsidRDefault="00525B10" w:rsidP="00C30A69">
            <w:pPr>
              <w:jc w:val="center"/>
            </w:pPr>
            <w:r w:rsidRPr="008738F6">
              <w:t>√</w:t>
            </w:r>
          </w:p>
        </w:tc>
        <w:tc>
          <w:tcPr>
            <w:tcW w:w="944" w:type="dxa"/>
            <w:vAlign w:val="center"/>
          </w:tcPr>
          <w:p w:rsidR="00C30A69" w:rsidRDefault="00C30A69" w:rsidP="00C30A69">
            <w:pPr>
              <w:jc w:val="center"/>
            </w:pPr>
          </w:p>
        </w:tc>
        <w:tc>
          <w:tcPr>
            <w:tcW w:w="1177" w:type="dxa"/>
            <w:vAlign w:val="center"/>
          </w:tcPr>
          <w:p w:rsidR="00C30A69" w:rsidRDefault="00C30A69" w:rsidP="00C30A69">
            <w:pPr>
              <w:jc w:val="center"/>
            </w:pPr>
          </w:p>
        </w:tc>
        <w:tc>
          <w:tcPr>
            <w:tcW w:w="3978" w:type="dxa"/>
            <w:vAlign w:val="center"/>
          </w:tcPr>
          <w:p w:rsidR="00C30A69" w:rsidRDefault="00C30A69" w:rsidP="00C30A69">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C30A69">
        <w:trPr>
          <w:trHeight w:val="558"/>
        </w:trPr>
        <w:tc>
          <w:tcPr>
            <w:tcW w:w="3897" w:type="dxa"/>
            <w:shd w:val="clear" w:color="auto" w:fill="EEECE1"/>
            <w:vAlign w:val="center"/>
          </w:tcPr>
          <w:p w:rsidR="00C30A69" w:rsidRDefault="00C30A69" w:rsidP="00C30A69">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C30A69" w:rsidRDefault="00525B10" w:rsidP="00C30A69">
            <w:pPr>
              <w:jc w:val="center"/>
            </w:pPr>
            <w:r w:rsidRPr="008738F6">
              <w:t>√</w:t>
            </w:r>
          </w:p>
        </w:tc>
        <w:tc>
          <w:tcPr>
            <w:tcW w:w="944" w:type="dxa"/>
            <w:vAlign w:val="center"/>
          </w:tcPr>
          <w:p w:rsidR="00C30A69" w:rsidRDefault="00C30A69" w:rsidP="00C30A69">
            <w:pPr>
              <w:jc w:val="center"/>
            </w:pPr>
          </w:p>
        </w:tc>
        <w:tc>
          <w:tcPr>
            <w:tcW w:w="1177" w:type="dxa"/>
            <w:vAlign w:val="center"/>
          </w:tcPr>
          <w:p w:rsidR="00C30A69" w:rsidRDefault="00C30A69" w:rsidP="00C30A69">
            <w:pPr>
              <w:jc w:val="center"/>
            </w:pPr>
          </w:p>
        </w:tc>
        <w:tc>
          <w:tcPr>
            <w:tcW w:w="3978" w:type="dxa"/>
            <w:vAlign w:val="center"/>
          </w:tcPr>
          <w:p w:rsidR="00C30A69" w:rsidRDefault="00C30A69" w:rsidP="00C30A69">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C30A69">
        <w:trPr>
          <w:trHeight w:val="605"/>
        </w:trPr>
        <w:tc>
          <w:tcPr>
            <w:tcW w:w="3897" w:type="dxa"/>
            <w:shd w:val="clear" w:color="auto" w:fill="EEECE1"/>
            <w:vAlign w:val="center"/>
          </w:tcPr>
          <w:p w:rsidR="00C30A69" w:rsidRDefault="00C30A69" w:rsidP="00C30A69">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C30A69" w:rsidRDefault="00525B10" w:rsidP="00C30A69">
            <w:pPr>
              <w:jc w:val="center"/>
            </w:pPr>
            <w:r w:rsidRPr="008738F6">
              <w:t>√</w:t>
            </w:r>
          </w:p>
        </w:tc>
        <w:tc>
          <w:tcPr>
            <w:tcW w:w="944" w:type="dxa"/>
            <w:vAlign w:val="center"/>
          </w:tcPr>
          <w:p w:rsidR="00C30A69" w:rsidRDefault="00C30A69" w:rsidP="00C30A69">
            <w:pPr>
              <w:jc w:val="center"/>
            </w:pPr>
          </w:p>
        </w:tc>
        <w:tc>
          <w:tcPr>
            <w:tcW w:w="1177" w:type="dxa"/>
            <w:vAlign w:val="center"/>
          </w:tcPr>
          <w:p w:rsidR="00C30A69" w:rsidRDefault="00C30A69" w:rsidP="00C30A69">
            <w:pPr>
              <w:jc w:val="center"/>
            </w:pPr>
          </w:p>
        </w:tc>
        <w:tc>
          <w:tcPr>
            <w:tcW w:w="3978" w:type="dxa"/>
            <w:vAlign w:val="center"/>
          </w:tcPr>
          <w:p w:rsidR="00C30A69" w:rsidRDefault="00C30A69" w:rsidP="00C30A69">
            <w:pPr>
              <w:jc w:val="center"/>
            </w:pPr>
            <w:r>
              <w:rPr>
                <w:rtl/>
              </w:rPr>
              <w:t>يجب ذكر هدف رئيسي محدد، ثم تنبثق عنه مجموعة من الأهداف الفرعية</w:t>
            </w:r>
          </w:p>
        </w:tc>
      </w:tr>
      <w:tr w:rsidR="00C30A69">
        <w:trPr>
          <w:trHeight w:val="453"/>
        </w:trPr>
        <w:tc>
          <w:tcPr>
            <w:tcW w:w="3897" w:type="dxa"/>
            <w:shd w:val="clear" w:color="auto" w:fill="EEECE1"/>
            <w:vAlign w:val="center"/>
          </w:tcPr>
          <w:p w:rsidR="00C30A69" w:rsidRDefault="00C30A69" w:rsidP="00C30A69">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C30A69" w:rsidRDefault="00525B10" w:rsidP="00C30A69">
            <w:pPr>
              <w:jc w:val="center"/>
            </w:pPr>
            <w:r w:rsidRPr="008738F6">
              <w:t>√</w:t>
            </w:r>
          </w:p>
        </w:tc>
        <w:tc>
          <w:tcPr>
            <w:tcW w:w="944" w:type="dxa"/>
            <w:vAlign w:val="center"/>
          </w:tcPr>
          <w:p w:rsidR="00C30A69" w:rsidRDefault="00C30A69" w:rsidP="00C30A69">
            <w:pPr>
              <w:jc w:val="center"/>
            </w:pPr>
          </w:p>
        </w:tc>
        <w:tc>
          <w:tcPr>
            <w:tcW w:w="1177" w:type="dxa"/>
            <w:vAlign w:val="center"/>
          </w:tcPr>
          <w:p w:rsidR="00C30A69" w:rsidRDefault="00C30A69" w:rsidP="00C30A69">
            <w:pPr>
              <w:jc w:val="center"/>
            </w:pPr>
          </w:p>
        </w:tc>
        <w:tc>
          <w:tcPr>
            <w:tcW w:w="3978" w:type="dxa"/>
            <w:vAlign w:val="center"/>
          </w:tcPr>
          <w:p w:rsidR="00C30A69" w:rsidRDefault="00C30A69" w:rsidP="00C30A69">
            <w:pPr>
              <w:jc w:val="center"/>
            </w:pPr>
            <w:r>
              <w:t xml:space="preserve">: </w:t>
            </w:r>
            <w:r>
              <w:rPr>
                <w:rtl/>
              </w:rPr>
              <w:t>ينبغي ذكر تساؤل رئيسي للدراسة ينبثق منه عدد من التساؤلات الفرعية</w:t>
            </w:r>
          </w:p>
        </w:tc>
      </w:tr>
      <w:tr w:rsidR="00C30A69">
        <w:trPr>
          <w:trHeight w:val="622"/>
        </w:trPr>
        <w:tc>
          <w:tcPr>
            <w:tcW w:w="3897" w:type="dxa"/>
            <w:shd w:val="clear" w:color="auto" w:fill="EEECE1"/>
            <w:vAlign w:val="center"/>
          </w:tcPr>
          <w:p w:rsidR="00C30A69" w:rsidRDefault="00C30A69" w:rsidP="00C30A69">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C30A69" w:rsidRDefault="00525B10" w:rsidP="00C30A69">
            <w:pPr>
              <w:jc w:val="center"/>
            </w:pPr>
            <w:r w:rsidRPr="008738F6">
              <w:t>√</w:t>
            </w:r>
          </w:p>
        </w:tc>
        <w:tc>
          <w:tcPr>
            <w:tcW w:w="944" w:type="dxa"/>
            <w:vAlign w:val="center"/>
          </w:tcPr>
          <w:p w:rsidR="00C30A69" w:rsidRDefault="00C30A69" w:rsidP="00C30A69">
            <w:pPr>
              <w:jc w:val="center"/>
            </w:pPr>
          </w:p>
        </w:tc>
        <w:tc>
          <w:tcPr>
            <w:tcW w:w="1177" w:type="dxa"/>
            <w:vAlign w:val="center"/>
          </w:tcPr>
          <w:p w:rsidR="00C30A69" w:rsidRDefault="00C30A69" w:rsidP="00C30A69">
            <w:pPr>
              <w:jc w:val="center"/>
            </w:pPr>
          </w:p>
        </w:tc>
        <w:tc>
          <w:tcPr>
            <w:tcW w:w="3978" w:type="dxa"/>
            <w:vAlign w:val="center"/>
          </w:tcPr>
          <w:p w:rsidR="00C30A69" w:rsidRDefault="00C30A69" w:rsidP="00C30A69">
            <w:pPr>
              <w:jc w:val="center"/>
            </w:pPr>
            <w:r>
              <w:rPr>
                <w:rtl/>
              </w:rPr>
              <w:t>بيان الدراسات السابقة والوقوف على أهم نتائجها والمقارنة بينها والتعليق عليها</w:t>
            </w:r>
          </w:p>
        </w:tc>
      </w:tr>
      <w:tr w:rsidR="00C30A69">
        <w:trPr>
          <w:trHeight w:val="574"/>
        </w:trPr>
        <w:tc>
          <w:tcPr>
            <w:tcW w:w="3897" w:type="dxa"/>
            <w:shd w:val="clear" w:color="auto" w:fill="EEECE1"/>
            <w:vAlign w:val="center"/>
          </w:tcPr>
          <w:p w:rsidR="00C30A69" w:rsidRDefault="00C30A69" w:rsidP="00C30A69">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C30A69" w:rsidRDefault="00525B10" w:rsidP="00C30A69">
            <w:pPr>
              <w:jc w:val="center"/>
            </w:pPr>
            <w:r w:rsidRPr="008738F6">
              <w:t>√</w:t>
            </w:r>
          </w:p>
        </w:tc>
        <w:tc>
          <w:tcPr>
            <w:tcW w:w="944" w:type="dxa"/>
            <w:vAlign w:val="center"/>
          </w:tcPr>
          <w:p w:rsidR="00C30A69" w:rsidRDefault="00C30A69" w:rsidP="00C30A69">
            <w:pPr>
              <w:jc w:val="center"/>
            </w:pPr>
          </w:p>
        </w:tc>
        <w:tc>
          <w:tcPr>
            <w:tcW w:w="1177" w:type="dxa"/>
            <w:vAlign w:val="center"/>
          </w:tcPr>
          <w:p w:rsidR="00C30A69" w:rsidRDefault="00C30A69" w:rsidP="00C30A69">
            <w:pPr>
              <w:jc w:val="center"/>
            </w:pPr>
          </w:p>
        </w:tc>
        <w:tc>
          <w:tcPr>
            <w:tcW w:w="3978" w:type="dxa"/>
            <w:vAlign w:val="center"/>
          </w:tcPr>
          <w:p w:rsidR="00C30A69" w:rsidRDefault="00C30A69" w:rsidP="00C30A69">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C30A69" w:rsidRDefault="00C30A69" w:rsidP="00C30A69">
            <w:pPr>
              <w:jc w:val="center"/>
            </w:pPr>
          </w:p>
          <w:p w:rsidR="00C30A69" w:rsidRDefault="00C30A69" w:rsidP="00C30A69">
            <w:pPr>
              <w:jc w:val="center"/>
            </w:pPr>
            <w:r>
              <w:rPr>
                <w:rtl/>
              </w:rPr>
              <w:t>تعريف المخاطر</w:t>
            </w:r>
          </w:p>
          <w:p w:rsidR="00C30A69" w:rsidRDefault="00C30A69" w:rsidP="00C30A69">
            <w:pPr>
              <w:jc w:val="center"/>
            </w:pPr>
          </w:p>
          <w:p w:rsidR="00C30A69" w:rsidRDefault="00C30A69" w:rsidP="00C30A69">
            <w:pPr>
              <w:jc w:val="center"/>
            </w:pPr>
            <w:r>
              <w:rPr>
                <w:rtl/>
              </w:rPr>
              <w:t>أنواع المخاطر</w:t>
            </w:r>
          </w:p>
          <w:p w:rsidR="00C30A69" w:rsidRDefault="00C30A69" w:rsidP="00C30A69">
            <w:pPr>
              <w:jc w:val="center"/>
            </w:pPr>
          </w:p>
          <w:p w:rsidR="00C30A69" w:rsidRDefault="00C30A69" w:rsidP="00C30A69">
            <w:pPr>
              <w:jc w:val="center"/>
            </w:pPr>
            <w:r>
              <w:rPr>
                <w:rtl/>
              </w:rPr>
              <w:t>تصنيف المخاطر حسب نوع المشروع أو المؤسسة</w:t>
            </w:r>
          </w:p>
          <w:p w:rsidR="00C30A69" w:rsidRDefault="00C30A69" w:rsidP="00C30A69">
            <w:pPr>
              <w:jc w:val="center"/>
            </w:pPr>
          </w:p>
          <w:p w:rsidR="00C30A69" w:rsidRDefault="00C30A69" w:rsidP="00C30A69">
            <w:pPr>
              <w:jc w:val="center"/>
            </w:pPr>
            <w:r>
              <w:rPr>
                <w:rtl/>
              </w:rPr>
              <w:t>مصادر الخطر</w:t>
            </w:r>
          </w:p>
          <w:p w:rsidR="00C30A69" w:rsidRDefault="00C30A69" w:rsidP="00C30A69">
            <w:pPr>
              <w:jc w:val="center"/>
            </w:pPr>
          </w:p>
          <w:p w:rsidR="00C30A69" w:rsidRDefault="00C30A69" w:rsidP="00C30A69">
            <w:pPr>
              <w:jc w:val="center"/>
            </w:pPr>
            <w:r>
              <w:rPr>
                <w:rtl/>
              </w:rPr>
              <w:t>التعريف بخطوات إدارة المخاطر وشرح ما تتضمنه كل خطوة</w:t>
            </w:r>
          </w:p>
          <w:p w:rsidR="00C30A69" w:rsidRDefault="00C30A69" w:rsidP="00C30A69">
            <w:pPr>
              <w:jc w:val="center"/>
            </w:pPr>
          </w:p>
          <w:p w:rsidR="00C30A69" w:rsidRDefault="00C30A69" w:rsidP="00C30A69">
            <w:pPr>
              <w:jc w:val="center"/>
            </w:pPr>
            <w:r>
              <w:rPr>
                <w:rtl/>
              </w:rPr>
              <w:lastRenderedPageBreak/>
              <w:t>وبذلك نقدم للقارئ كافة المعلومات المتعلقة بالمخاطر حتى نصل إلى الجزء الذي يتم دراسته في بحثنا</w:t>
            </w:r>
          </w:p>
        </w:tc>
      </w:tr>
      <w:tr w:rsidR="00D54AC7">
        <w:trPr>
          <w:trHeight w:val="533"/>
        </w:trPr>
        <w:tc>
          <w:tcPr>
            <w:tcW w:w="3897" w:type="dxa"/>
            <w:shd w:val="clear" w:color="auto" w:fill="EEECE1"/>
            <w:vAlign w:val="center"/>
          </w:tcPr>
          <w:p w:rsidR="00D54AC7" w:rsidRDefault="00D54AC7" w:rsidP="00D54AC7">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D54AC7" w:rsidRDefault="00D54AC7" w:rsidP="00D54AC7">
            <w:pPr>
              <w:jc w:val="center"/>
            </w:pPr>
          </w:p>
        </w:tc>
        <w:tc>
          <w:tcPr>
            <w:tcW w:w="944" w:type="dxa"/>
            <w:vAlign w:val="center"/>
          </w:tcPr>
          <w:p w:rsidR="00D54AC7" w:rsidRDefault="00D54AC7" w:rsidP="00D54AC7">
            <w:pPr>
              <w:jc w:val="center"/>
            </w:pPr>
          </w:p>
        </w:tc>
        <w:tc>
          <w:tcPr>
            <w:tcW w:w="1177" w:type="dxa"/>
            <w:vAlign w:val="center"/>
          </w:tcPr>
          <w:p w:rsidR="00D54AC7" w:rsidRDefault="00D54AC7" w:rsidP="00D54AC7">
            <w:pPr>
              <w:jc w:val="center"/>
            </w:pPr>
            <w:r w:rsidRPr="008738F6">
              <w:t>√</w:t>
            </w:r>
          </w:p>
        </w:tc>
        <w:tc>
          <w:tcPr>
            <w:tcW w:w="3978" w:type="dxa"/>
            <w:vAlign w:val="center"/>
          </w:tcPr>
          <w:p w:rsidR="00D54AC7" w:rsidRDefault="00D54AC7" w:rsidP="00D54AC7">
            <w:pPr>
              <w:bidi/>
              <w:jc w:val="center"/>
              <w:rPr>
                <w:rtl/>
              </w:rP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D54AC7" w:rsidRDefault="00D54AC7" w:rsidP="00D54AC7">
            <w:pPr>
              <w:bidi/>
              <w:jc w:val="center"/>
              <w:rPr>
                <w:color w:val="FF0000"/>
                <w:rtl/>
              </w:rPr>
            </w:pPr>
            <w:r w:rsidRPr="00D54AC7">
              <w:rPr>
                <w:color w:val="FF0000"/>
                <w:rtl/>
              </w:rPr>
              <w:t xml:space="preserve">يجب ذكر </w:t>
            </w:r>
            <w:r w:rsidRPr="00D54AC7">
              <w:rPr>
                <w:rStyle w:val="Strong"/>
                <w:color w:val="FF0000"/>
                <w:rtl/>
              </w:rPr>
              <w:t>البرامج الإحصائية</w:t>
            </w:r>
            <w:r w:rsidRPr="00D54AC7">
              <w:rPr>
                <w:color w:val="FF0000"/>
                <w:rtl/>
              </w:rPr>
              <w:t xml:space="preserve"> التي سيتم استخدامها</w:t>
            </w:r>
            <w:r w:rsidRPr="00D54AC7">
              <w:rPr>
                <w:color w:val="FF0000"/>
              </w:rPr>
              <w:t xml:space="preserve"> </w:t>
            </w:r>
            <w:r w:rsidRPr="00D54AC7">
              <w:rPr>
                <w:color w:val="FF0000"/>
                <w:rtl/>
              </w:rPr>
              <w:t>مثل</w:t>
            </w:r>
            <w:r w:rsidRPr="00D54AC7">
              <w:rPr>
                <w:color w:val="FF0000"/>
              </w:rPr>
              <w:t xml:space="preserve"> SPSS</w:t>
            </w:r>
            <w:r w:rsidRPr="00D54AC7">
              <w:rPr>
                <w:color w:val="FF0000"/>
                <w:rtl/>
              </w:rPr>
              <w:t xml:space="preserve">، </w:t>
            </w:r>
            <w:r w:rsidRPr="00D54AC7">
              <w:rPr>
                <w:color w:val="FF0000"/>
              </w:rPr>
              <w:t>Excel</w:t>
            </w:r>
            <w:r w:rsidRPr="00D54AC7">
              <w:rPr>
                <w:color w:val="FF0000"/>
                <w:rtl/>
              </w:rPr>
              <w:t>، أو غيره</w:t>
            </w:r>
          </w:p>
          <w:p w:rsidR="004D592A" w:rsidRDefault="004D592A" w:rsidP="004D592A">
            <w:pPr>
              <w:bidi/>
              <w:jc w:val="center"/>
            </w:pPr>
            <w:bookmarkStart w:id="0" w:name="_GoBack"/>
            <w:r w:rsidRPr="004D592A">
              <w:rPr>
                <w:rStyle w:val="Strong"/>
                <w:color w:val="FF0000"/>
                <w:rtl/>
              </w:rPr>
              <w:t>صياغة الفروض وفقًا للنموذج العلمي</w:t>
            </w:r>
            <w:r w:rsidRPr="004D592A">
              <w:rPr>
                <w:color w:val="FF0000"/>
              </w:rPr>
              <w:t xml:space="preserve">: </w:t>
            </w:r>
            <w:r w:rsidRPr="004D592A">
              <w:rPr>
                <w:color w:val="FF0000"/>
                <w:rtl/>
              </w:rPr>
              <w:t xml:space="preserve">الفروض يجب أن تكون بصيغة </w:t>
            </w:r>
            <w:r w:rsidRPr="004D592A">
              <w:rPr>
                <w:rStyle w:val="Strong"/>
                <w:color w:val="FF0000"/>
                <w:rtl/>
              </w:rPr>
              <w:t>نفي العلاقة بين المتغيرات</w:t>
            </w:r>
            <w:r w:rsidRPr="004D592A">
              <w:rPr>
                <w:color w:val="FF0000"/>
              </w:rPr>
              <w:t xml:space="preserve">. </w:t>
            </w:r>
            <w:r w:rsidRPr="004D592A">
              <w:rPr>
                <w:color w:val="FF0000"/>
                <w:rtl/>
              </w:rPr>
              <w:t xml:space="preserve">يجب أن تتضمن الفروض بشكل عام نفي وجود </w:t>
            </w:r>
            <w:r w:rsidRPr="004D592A">
              <w:rPr>
                <w:rStyle w:val="Strong"/>
                <w:color w:val="FF0000"/>
                <w:rtl/>
              </w:rPr>
              <w:t>علاقة ذات دلالة إحصائية</w:t>
            </w:r>
            <w:r w:rsidRPr="004D592A">
              <w:rPr>
                <w:color w:val="FF0000"/>
                <w:rtl/>
              </w:rPr>
              <w:t xml:space="preserve"> بين المتغير المستقل والمتغير التابع </w:t>
            </w:r>
            <w:bookmarkEnd w:id="0"/>
          </w:p>
        </w:tc>
      </w:tr>
      <w:tr w:rsidR="00D54AC7">
        <w:trPr>
          <w:trHeight w:val="453"/>
        </w:trPr>
        <w:tc>
          <w:tcPr>
            <w:tcW w:w="3897" w:type="dxa"/>
            <w:shd w:val="clear" w:color="auto" w:fill="EEECE1"/>
            <w:vAlign w:val="center"/>
          </w:tcPr>
          <w:p w:rsidR="00D54AC7" w:rsidRDefault="00D54AC7" w:rsidP="00D54AC7">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D54AC7" w:rsidRDefault="00D54AC7" w:rsidP="00D54AC7">
            <w:pPr>
              <w:jc w:val="center"/>
            </w:pPr>
            <w:r w:rsidRPr="008738F6">
              <w:t>√</w:t>
            </w:r>
          </w:p>
        </w:tc>
        <w:tc>
          <w:tcPr>
            <w:tcW w:w="944" w:type="dxa"/>
            <w:vAlign w:val="center"/>
          </w:tcPr>
          <w:p w:rsidR="00D54AC7" w:rsidRDefault="00D54AC7" w:rsidP="00D54AC7">
            <w:pPr>
              <w:jc w:val="center"/>
            </w:pPr>
          </w:p>
        </w:tc>
        <w:tc>
          <w:tcPr>
            <w:tcW w:w="1177" w:type="dxa"/>
            <w:vAlign w:val="center"/>
          </w:tcPr>
          <w:p w:rsidR="00D54AC7" w:rsidRDefault="00D54AC7" w:rsidP="00D54AC7">
            <w:pPr>
              <w:jc w:val="center"/>
            </w:pPr>
          </w:p>
        </w:tc>
        <w:tc>
          <w:tcPr>
            <w:tcW w:w="3978" w:type="dxa"/>
            <w:vAlign w:val="center"/>
          </w:tcPr>
          <w:p w:rsidR="00D54AC7" w:rsidRDefault="00D54AC7" w:rsidP="00D54AC7">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D54AC7" w:rsidRDefault="00D54AC7" w:rsidP="00D54AC7">
            <w:pPr>
              <w:jc w:val="center"/>
            </w:pPr>
          </w:p>
        </w:tc>
      </w:tr>
      <w:tr w:rsidR="00D54AC7">
        <w:trPr>
          <w:trHeight w:val="453"/>
        </w:trPr>
        <w:tc>
          <w:tcPr>
            <w:tcW w:w="3897" w:type="dxa"/>
            <w:shd w:val="clear" w:color="auto" w:fill="EEECE1"/>
            <w:vAlign w:val="center"/>
          </w:tcPr>
          <w:p w:rsidR="00D54AC7" w:rsidRDefault="00D54AC7" w:rsidP="00D54AC7">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D54AC7" w:rsidRDefault="00D54AC7" w:rsidP="00D54AC7">
            <w:pPr>
              <w:jc w:val="center"/>
            </w:pPr>
          </w:p>
        </w:tc>
        <w:tc>
          <w:tcPr>
            <w:tcW w:w="944" w:type="dxa"/>
            <w:vAlign w:val="center"/>
          </w:tcPr>
          <w:p w:rsidR="00D54AC7" w:rsidRDefault="00D54AC7" w:rsidP="00D54AC7">
            <w:pPr>
              <w:jc w:val="center"/>
            </w:pPr>
          </w:p>
        </w:tc>
        <w:tc>
          <w:tcPr>
            <w:tcW w:w="1177" w:type="dxa"/>
            <w:vAlign w:val="center"/>
          </w:tcPr>
          <w:p w:rsidR="00D54AC7" w:rsidRDefault="00D54AC7" w:rsidP="00D54AC7">
            <w:pPr>
              <w:jc w:val="center"/>
            </w:pPr>
            <w:r w:rsidRPr="008738F6">
              <w:t>√</w:t>
            </w:r>
          </w:p>
        </w:tc>
        <w:tc>
          <w:tcPr>
            <w:tcW w:w="3978" w:type="dxa"/>
            <w:vAlign w:val="center"/>
          </w:tcPr>
          <w:p w:rsidR="00D54AC7" w:rsidRDefault="00D54AC7" w:rsidP="00D54AC7">
            <w:pPr>
              <w:jc w:val="center"/>
              <w:rPr>
                <w:rtl/>
              </w:rPr>
            </w:pPr>
            <w:r>
              <w:t xml:space="preserve">: </w:t>
            </w:r>
            <w:r>
              <w:rPr>
                <w:rtl/>
              </w:rPr>
              <w:t>يجب تحديد مجتمع الدراسة وعينة الدراسة</w:t>
            </w:r>
          </w:p>
          <w:p w:rsidR="00D54AC7" w:rsidRDefault="00D54AC7" w:rsidP="00D54AC7">
            <w:pPr>
              <w:jc w:val="center"/>
            </w:pPr>
            <w:r>
              <w:rPr>
                <w:rFonts w:hint="cs"/>
                <w:color w:val="FF0000"/>
                <w:rtl/>
              </w:rPr>
              <w:t xml:space="preserve">يجب </w:t>
            </w:r>
            <w:r w:rsidRPr="00707E60">
              <w:rPr>
                <w:color w:val="FF0000"/>
                <w:rtl/>
              </w:rPr>
              <w:t xml:space="preserve">تحديد حجم العينة </w:t>
            </w:r>
            <w:r>
              <w:rPr>
                <w:rFonts w:hint="cs"/>
                <w:color w:val="FF0000"/>
                <w:rtl/>
              </w:rPr>
              <w:t>و</w:t>
            </w:r>
            <w:r w:rsidRPr="00707E60">
              <w:rPr>
                <w:color w:val="FF0000"/>
                <w:rtl/>
              </w:rPr>
              <w:t>المنهجية المستخدمة في اختيارها (عشوائية، هادفة، طبقية، إلخ</w:t>
            </w:r>
            <w:r w:rsidRPr="00707E60">
              <w:rPr>
                <w:rFonts w:hint="cs"/>
                <w:color w:val="FF0000"/>
                <w:rtl/>
              </w:rPr>
              <w:t>)</w:t>
            </w:r>
          </w:p>
        </w:tc>
      </w:tr>
      <w:tr w:rsidR="00D54AC7">
        <w:trPr>
          <w:trHeight w:val="884"/>
        </w:trPr>
        <w:tc>
          <w:tcPr>
            <w:tcW w:w="3897" w:type="dxa"/>
            <w:shd w:val="clear" w:color="auto" w:fill="EEECE1"/>
            <w:vAlign w:val="center"/>
          </w:tcPr>
          <w:p w:rsidR="00D54AC7" w:rsidRDefault="00D54AC7" w:rsidP="00D54AC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D54AC7" w:rsidRDefault="00D54AC7" w:rsidP="00D54AC7">
            <w:pPr>
              <w:jc w:val="center"/>
            </w:pPr>
            <w:r w:rsidRPr="008738F6">
              <w:t>√</w:t>
            </w:r>
          </w:p>
        </w:tc>
        <w:tc>
          <w:tcPr>
            <w:tcW w:w="944" w:type="dxa"/>
            <w:vAlign w:val="center"/>
          </w:tcPr>
          <w:p w:rsidR="00D54AC7" w:rsidRDefault="00D54AC7" w:rsidP="00D54AC7">
            <w:pPr>
              <w:jc w:val="center"/>
            </w:pPr>
          </w:p>
        </w:tc>
        <w:tc>
          <w:tcPr>
            <w:tcW w:w="1177" w:type="dxa"/>
            <w:vAlign w:val="center"/>
          </w:tcPr>
          <w:p w:rsidR="00D54AC7" w:rsidRDefault="00D54AC7" w:rsidP="00D54AC7">
            <w:pPr>
              <w:jc w:val="center"/>
            </w:pPr>
          </w:p>
        </w:tc>
        <w:tc>
          <w:tcPr>
            <w:tcW w:w="3978" w:type="dxa"/>
            <w:vAlign w:val="center"/>
          </w:tcPr>
          <w:p w:rsidR="00D54AC7" w:rsidRDefault="00D54AC7" w:rsidP="00D54AC7">
            <w:pPr>
              <w:jc w:val="center"/>
            </w:pPr>
            <w:r>
              <w:t xml:space="preserve">: </w:t>
            </w:r>
            <w:r>
              <w:rPr>
                <w:rtl/>
              </w:rPr>
              <w:t>يجب ذكر المراجع التي اعتمد عليها الباحث وكتابتها بأسلوب</w:t>
            </w:r>
            <w:r>
              <w:t xml:space="preserve"> APA.</w:t>
            </w:r>
          </w:p>
          <w:p w:rsidR="00D54AC7" w:rsidRDefault="00D54AC7" w:rsidP="00D54AC7">
            <w:pPr>
              <w:jc w:val="center"/>
            </w:pPr>
          </w:p>
        </w:tc>
      </w:tr>
      <w:tr w:rsidR="00D54AC7">
        <w:trPr>
          <w:trHeight w:val="1403"/>
        </w:trPr>
        <w:tc>
          <w:tcPr>
            <w:tcW w:w="3897" w:type="dxa"/>
            <w:shd w:val="clear" w:color="auto" w:fill="EEECE1"/>
            <w:vAlign w:val="center"/>
          </w:tcPr>
          <w:p w:rsidR="00D54AC7" w:rsidRDefault="00D54AC7" w:rsidP="00D54AC7">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D54AC7" w:rsidRPr="0091293F" w:rsidRDefault="00D54AC7" w:rsidP="00D54AC7">
            <w:pPr>
              <w:jc w:val="center"/>
              <w:rPr>
                <w:rtl/>
              </w:rPr>
            </w:pPr>
            <w:r w:rsidRPr="0091293F">
              <w:rPr>
                <w:rtl/>
              </w:rPr>
              <w:t>إجراء التعديلات المذكورة لتحسين جودته ودقته العلمية</w:t>
            </w:r>
          </w:p>
          <w:p w:rsidR="00D54AC7" w:rsidRDefault="00D54AC7" w:rsidP="00D54AC7">
            <w:pPr>
              <w:jc w:val="center"/>
            </w:pPr>
          </w:p>
        </w:tc>
      </w:tr>
    </w:tbl>
    <w:p w:rsidR="005571F7" w:rsidRDefault="004D592A">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5571F7">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87004C"/>
    <w:multiLevelType w:val="multilevel"/>
    <w:tmpl w:val="0810C0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1F7"/>
    <w:rsid w:val="003F2382"/>
    <w:rsid w:val="004D592A"/>
    <w:rsid w:val="00525B10"/>
    <w:rsid w:val="005571F7"/>
    <w:rsid w:val="009E3C28"/>
    <w:rsid w:val="00C30A69"/>
    <w:rsid w:val="00D54A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0BED4"/>
  <w15:docId w15:val="{6C8DFD29-90CB-4EBA-994A-6E1CE675F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3F2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438</Words>
  <Characters>2501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6</cp:revision>
  <dcterms:created xsi:type="dcterms:W3CDTF">2025-04-03T20:04:00Z</dcterms:created>
  <dcterms:modified xsi:type="dcterms:W3CDTF">2025-04-03T20:18:00Z</dcterms:modified>
</cp:coreProperties>
</file>