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F7C69" w14:textId="04562E57" w:rsidR="000A1D3C" w:rsidRPr="00414BAE" w:rsidRDefault="00FF685B" w:rsidP="00600745">
      <w:pPr>
        <w:ind w:left="360" w:firstLine="270"/>
        <w:jc w:val="center"/>
        <w:rPr>
          <w:rFonts w:ascii="Arial" w:eastAsia="Arial" w:hAnsi="Arial" w:cs="Arial"/>
          <w:sz w:val="22"/>
          <w:szCs w:val="22"/>
        </w:rPr>
      </w:pPr>
      <w:r w:rsidRPr="00414BAE">
        <w:rPr>
          <w:rFonts w:ascii="Arial" w:hAnsi="Arial" w:cs="Arial"/>
          <w:noProof/>
          <w:sz w:val="22"/>
          <w:szCs w:val="22"/>
        </w:rPr>
        <w:drawing>
          <wp:anchor distT="0" distB="0" distL="114300" distR="114300" simplePos="0" relativeHeight="251658240" behindDoc="0" locked="0" layoutInCell="1" hidden="0" allowOverlap="1" wp14:anchorId="133935DE" wp14:editId="769872DF">
            <wp:simplePos x="0" y="0"/>
            <wp:positionH relativeFrom="column">
              <wp:posOffset>1466850</wp:posOffset>
            </wp:positionH>
            <wp:positionV relativeFrom="paragraph">
              <wp:posOffset>198120</wp:posOffset>
            </wp:positionV>
            <wp:extent cx="2377440" cy="2377440"/>
            <wp:effectExtent l="0" t="0" r="0" b="0"/>
            <wp:wrapTopAndBottom distT="0" distB="0"/>
            <wp:docPr id="3"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9"/>
                    <a:srcRect/>
                    <a:stretch>
                      <a:fillRect/>
                    </a:stretch>
                  </pic:blipFill>
                  <pic:spPr>
                    <a:xfrm>
                      <a:off x="0" y="0"/>
                      <a:ext cx="2377440" cy="2377440"/>
                    </a:xfrm>
                    <a:prstGeom prst="rect">
                      <a:avLst/>
                    </a:prstGeom>
                    <a:ln/>
                  </pic:spPr>
                </pic:pic>
              </a:graphicData>
            </a:graphic>
          </wp:anchor>
        </w:drawing>
      </w:r>
    </w:p>
    <w:p w14:paraId="59B4897B" w14:textId="77777777" w:rsidR="000A1D3C" w:rsidRPr="00414BAE" w:rsidRDefault="000A1D3C" w:rsidP="00600745">
      <w:pPr>
        <w:ind w:left="360" w:firstLine="270"/>
        <w:jc w:val="center"/>
        <w:rPr>
          <w:rFonts w:ascii="Arial" w:eastAsia="Arial" w:hAnsi="Arial" w:cs="Arial"/>
          <w:sz w:val="22"/>
          <w:szCs w:val="22"/>
        </w:rPr>
      </w:pPr>
    </w:p>
    <w:p w14:paraId="7E0B1C81" w14:textId="08FEC8F2" w:rsidR="000A1D3C" w:rsidRPr="00414BAE" w:rsidRDefault="00FF685B" w:rsidP="00600745">
      <w:pPr>
        <w:jc w:val="center"/>
        <w:rPr>
          <w:rFonts w:ascii="Arial" w:eastAsia="Arial" w:hAnsi="Arial" w:cs="Arial"/>
          <w:b/>
          <w:bCs/>
          <w:sz w:val="22"/>
          <w:szCs w:val="22"/>
        </w:rPr>
      </w:pPr>
      <w:r w:rsidRPr="00414BAE">
        <w:rPr>
          <w:rFonts w:ascii="Arial" w:eastAsia="Arial" w:hAnsi="Arial" w:cs="Arial"/>
          <w:b/>
          <w:bCs/>
          <w:sz w:val="22"/>
          <w:szCs w:val="22"/>
        </w:rPr>
        <w:t>AI-Based Early Warning System for Academic Risk Detection in Education</w:t>
      </w:r>
    </w:p>
    <w:p w14:paraId="0B51857D" w14:textId="206B2636" w:rsidR="000A1D3C" w:rsidRPr="00414BAE" w:rsidRDefault="00FF685B" w:rsidP="00600745">
      <w:pPr>
        <w:spacing w:after="376" w:line="249" w:lineRule="auto"/>
        <w:ind w:right="1366" w:firstLine="4"/>
        <w:jc w:val="center"/>
        <w:rPr>
          <w:rFonts w:ascii="Arial" w:hAnsi="Arial" w:cs="Arial"/>
          <w:sz w:val="22"/>
          <w:szCs w:val="22"/>
        </w:rPr>
      </w:pPr>
      <w:r w:rsidRPr="00414BAE">
        <w:rPr>
          <w:rFonts w:ascii="Arial" w:hAnsi="Arial" w:cs="Arial"/>
          <w:sz w:val="22"/>
          <w:szCs w:val="22"/>
        </w:rPr>
        <w:t>Prepared By</w:t>
      </w:r>
    </w:p>
    <w:p w14:paraId="517AD35E" w14:textId="77777777" w:rsidR="000A1D3C" w:rsidRPr="00414BAE" w:rsidRDefault="00FF685B" w:rsidP="00600745">
      <w:pPr>
        <w:jc w:val="center"/>
        <w:rPr>
          <w:rFonts w:ascii="Arial" w:eastAsia="Arial" w:hAnsi="Arial" w:cs="Arial"/>
          <w:sz w:val="22"/>
          <w:szCs w:val="22"/>
        </w:rPr>
      </w:pPr>
      <w:r w:rsidRPr="00414BAE">
        <w:rPr>
          <w:rFonts w:ascii="Arial" w:eastAsia="Arial" w:hAnsi="Arial" w:cs="Arial"/>
          <w:sz w:val="22"/>
          <w:szCs w:val="22"/>
        </w:rPr>
        <w:t>Student 1: Marya Mohammed Bawazir               ID: 253000692</w:t>
      </w:r>
    </w:p>
    <w:p w14:paraId="700B9782" w14:textId="77777777" w:rsidR="000A1D3C" w:rsidRPr="00414BAE" w:rsidRDefault="00FF685B" w:rsidP="00600745">
      <w:pPr>
        <w:jc w:val="center"/>
        <w:rPr>
          <w:rFonts w:ascii="Arial" w:eastAsia="Arial" w:hAnsi="Arial" w:cs="Arial"/>
          <w:sz w:val="22"/>
          <w:szCs w:val="22"/>
        </w:rPr>
      </w:pPr>
      <w:r w:rsidRPr="00414BAE">
        <w:rPr>
          <w:rFonts w:ascii="Arial" w:eastAsia="Arial" w:hAnsi="Arial" w:cs="Arial"/>
          <w:sz w:val="22"/>
          <w:szCs w:val="22"/>
        </w:rPr>
        <w:t>Student 2: Hala Haytham Hajjar                          ID: 253001456</w:t>
      </w:r>
    </w:p>
    <w:p w14:paraId="07C058AE" w14:textId="77777777" w:rsidR="000A1D3C" w:rsidRPr="00414BAE" w:rsidRDefault="00FF685B" w:rsidP="00600745">
      <w:pPr>
        <w:spacing w:after="424" w:line="249" w:lineRule="auto"/>
        <w:ind w:right="94" w:firstLine="4"/>
        <w:jc w:val="center"/>
        <w:rPr>
          <w:rFonts w:ascii="Arial" w:hAnsi="Arial" w:cs="Arial"/>
          <w:sz w:val="22"/>
          <w:szCs w:val="22"/>
        </w:rPr>
      </w:pPr>
      <w:r w:rsidRPr="00414BAE">
        <w:rPr>
          <w:rFonts w:ascii="Arial" w:hAnsi="Arial" w:cs="Arial"/>
          <w:sz w:val="22"/>
          <w:szCs w:val="22"/>
        </w:rPr>
        <w:t>Submitted in fulfillment of the requirements for the degree Master of Science in Artificial Intelligence</w:t>
      </w:r>
    </w:p>
    <w:p w14:paraId="7916C7D3" w14:textId="77777777" w:rsidR="000A1D3C" w:rsidRPr="00414BAE" w:rsidRDefault="00FF685B" w:rsidP="00600745">
      <w:pPr>
        <w:spacing w:after="424" w:line="240" w:lineRule="auto"/>
        <w:ind w:right="94" w:firstLine="4"/>
        <w:jc w:val="center"/>
        <w:rPr>
          <w:rFonts w:ascii="Arial" w:hAnsi="Arial" w:cs="Arial"/>
          <w:sz w:val="22"/>
          <w:szCs w:val="22"/>
        </w:rPr>
      </w:pPr>
      <w:r w:rsidRPr="00414BAE">
        <w:rPr>
          <w:rFonts w:ascii="Arial" w:hAnsi="Arial" w:cs="Arial"/>
          <w:sz w:val="22"/>
          <w:szCs w:val="22"/>
        </w:rPr>
        <w:t>At</w:t>
      </w:r>
    </w:p>
    <w:p w14:paraId="79FCE7D4" w14:textId="77777777" w:rsidR="000A1D3C" w:rsidRPr="00414BAE" w:rsidRDefault="00FF685B" w:rsidP="00754E52">
      <w:pPr>
        <w:spacing w:after="0" w:line="240" w:lineRule="auto"/>
        <w:ind w:right="94" w:firstLine="4"/>
        <w:jc w:val="center"/>
        <w:rPr>
          <w:rFonts w:ascii="Arial" w:hAnsi="Arial" w:cs="Arial"/>
          <w:sz w:val="22"/>
          <w:szCs w:val="22"/>
        </w:rPr>
      </w:pPr>
      <w:proofErr w:type="gramStart"/>
      <w:r w:rsidRPr="00414BAE">
        <w:rPr>
          <w:rFonts w:ascii="Arial" w:hAnsi="Arial" w:cs="Arial"/>
          <w:sz w:val="22"/>
          <w:szCs w:val="22"/>
        </w:rPr>
        <w:t>Collage</w:t>
      </w:r>
      <w:proofErr w:type="gramEnd"/>
      <w:r w:rsidRPr="00414BAE">
        <w:rPr>
          <w:rFonts w:ascii="Arial" w:hAnsi="Arial" w:cs="Arial"/>
          <w:sz w:val="22"/>
          <w:szCs w:val="22"/>
        </w:rPr>
        <w:t xml:space="preserve"> of Informatics</w:t>
      </w:r>
    </w:p>
    <w:p w14:paraId="7656ABB8" w14:textId="15FB1656" w:rsidR="000A1D3C" w:rsidRPr="00414BAE" w:rsidRDefault="00FF685B" w:rsidP="00754E52">
      <w:pPr>
        <w:spacing w:after="0" w:line="240" w:lineRule="auto"/>
        <w:ind w:right="94" w:firstLine="4"/>
        <w:jc w:val="center"/>
        <w:rPr>
          <w:rFonts w:ascii="Arial" w:hAnsi="Arial" w:cs="Arial"/>
          <w:sz w:val="22"/>
          <w:szCs w:val="22"/>
        </w:rPr>
      </w:pPr>
      <w:r w:rsidRPr="00414BAE">
        <w:rPr>
          <w:rFonts w:ascii="Arial" w:hAnsi="Arial" w:cs="Arial"/>
          <w:sz w:val="22"/>
          <w:szCs w:val="22"/>
        </w:rPr>
        <w:t>Midocean University</w:t>
      </w:r>
      <w:r w:rsidR="00754E52" w:rsidRPr="00414BAE">
        <w:rPr>
          <w:rFonts w:ascii="Arial" w:hAnsi="Arial" w:cs="Arial"/>
          <w:sz w:val="22"/>
          <w:szCs w:val="22"/>
        </w:rPr>
        <w:t xml:space="preserve">  </w:t>
      </w:r>
    </w:p>
    <w:p w14:paraId="7606ADD9" w14:textId="77777777" w:rsidR="000A1D3C" w:rsidRPr="00414BAE" w:rsidRDefault="00FF685B" w:rsidP="00600745">
      <w:pPr>
        <w:spacing w:after="424" w:line="240" w:lineRule="auto"/>
        <w:ind w:right="94" w:firstLine="4"/>
        <w:jc w:val="center"/>
        <w:rPr>
          <w:rFonts w:ascii="Arial" w:hAnsi="Arial" w:cs="Arial"/>
          <w:sz w:val="22"/>
          <w:szCs w:val="22"/>
        </w:rPr>
      </w:pPr>
      <w:r w:rsidRPr="00414BAE">
        <w:rPr>
          <w:rFonts w:ascii="Arial" w:hAnsi="Arial" w:cs="Arial"/>
          <w:sz w:val="22"/>
          <w:szCs w:val="22"/>
        </w:rPr>
        <w:t>UAE</w:t>
      </w:r>
    </w:p>
    <w:p w14:paraId="79484F58" w14:textId="77777777" w:rsidR="000A1D3C" w:rsidRPr="00414BAE" w:rsidRDefault="00FF685B" w:rsidP="00600745">
      <w:pPr>
        <w:ind w:left="2880" w:right="-900"/>
        <w:rPr>
          <w:rFonts w:ascii="Arial" w:eastAsia="Arial" w:hAnsi="Arial" w:cs="Arial"/>
          <w:b/>
          <w:bCs/>
          <w:sz w:val="22"/>
          <w:szCs w:val="22"/>
        </w:rPr>
      </w:pPr>
      <w:r w:rsidRPr="00414BAE">
        <w:rPr>
          <w:rFonts w:ascii="Arial" w:hAnsi="Arial" w:cs="Arial"/>
          <w:sz w:val="22"/>
          <w:szCs w:val="22"/>
        </w:rPr>
        <w:t xml:space="preserve">Supervisor Name: </w:t>
      </w:r>
      <w:r w:rsidRPr="00414BAE">
        <w:rPr>
          <w:rFonts w:ascii="Arial" w:eastAsia="Arial" w:hAnsi="Arial" w:cs="Arial"/>
          <w:b/>
          <w:bCs/>
          <w:sz w:val="22"/>
          <w:szCs w:val="22"/>
        </w:rPr>
        <w:t>Hager Saleh.</w:t>
      </w:r>
    </w:p>
    <w:p w14:paraId="6618EA5D" w14:textId="2AAE6B9F" w:rsidR="000A1D3C" w:rsidRPr="00414BAE" w:rsidRDefault="003037BD" w:rsidP="00600745">
      <w:pPr>
        <w:spacing w:after="235" w:line="249" w:lineRule="auto"/>
        <w:ind w:right="1367" w:firstLine="4"/>
        <w:jc w:val="center"/>
        <w:rPr>
          <w:rFonts w:ascii="Arial" w:hAnsi="Arial" w:cs="Arial"/>
          <w:sz w:val="22"/>
          <w:szCs w:val="22"/>
        </w:rPr>
      </w:pPr>
      <w:r w:rsidRPr="00414BAE">
        <w:rPr>
          <w:rFonts w:ascii="Arial" w:hAnsi="Arial" w:cs="Arial"/>
          <w:sz w:val="22"/>
          <w:szCs w:val="22"/>
        </w:rPr>
        <w:t xml:space="preserve">                </w:t>
      </w:r>
      <w:r w:rsidR="00FF685B" w:rsidRPr="00414BAE">
        <w:rPr>
          <w:rFonts w:ascii="Arial" w:hAnsi="Arial" w:cs="Arial"/>
          <w:sz w:val="22"/>
          <w:szCs w:val="22"/>
        </w:rPr>
        <w:t>College of Informatics, Midocean University, Comoros</w:t>
      </w:r>
    </w:p>
    <w:p w14:paraId="64E3D450" w14:textId="77777777" w:rsidR="000A1D3C" w:rsidRPr="00414BAE" w:rsidRDefault="000A1D3C" w:rsidP="00600745">
      <w:pPr>
        <w:ind w:left="1440" w:right="-900"/>
        <w:jc w:val="center"/>
        <w:rPr>
          <w:rFonts w:ascii="Arial" w:eastAsia="Arial" w:hAnsi="Arial" w:cs="Arial"/>
          <w:b/>
          <w:bCs/>
          <w:sz w:val="22"/>
          <w:szCs w:val="22"/>
        </w:rPr>
      </w:pPr>
    </w:p>
    <w:p w14:paraId="3F609788" w14:textId="77777777" w:rsidR="006C6FA5" w:rsidRPr="00414BAE" w:rsidRDefault="006C6FA5" w:rsidP="00600745">
      <w:pPr>
        <w:ind w:right="-900"/>
        <w:jc w:val="center"/>
        <w:rPr>
          <w:rFonts w:ascii="Arial" w:eastAsia="Arial" w:hAnsi="Arial" w:cs="Arial"/>
          <w:b/>
          <w:bCs/>
          <w:sz w:val="22"/>
          <w:szCs w:val="22"/>
        </w:rPr>
      </w:pPr>
    </w:p>
    <w:p w14:paraId="223BE98A" w14:textId="77777777" w:rsidR="006C6FA5" w:rsidRPr="00414BAE" w:rsidRDefault="006C6FA5" w:rsidP="006C6FA5">
      <w:pPr>
        <w:ind w:right="-900"/>
        <w:jc w:val="both"/>
        <w:rPr>
          <w:rFonts w:ascii="Arial" w:eastAsia="Arial" w:hAnsi="Arial" w:cs="Arial"/>
          <w:b/>
          <w:bCs/>
          <w:sz w:val="22"/>
          <w:szCs w:val="22"/>
        </w:rPr>
      </w:pPr>
    </w:p>
    <w:p w14:paraId="62B5A6EC" w14:textId="77777777" w:rsidR="006C6FA5" w:rsidRPr="00414BAE" w:rsidRDefault="006C6FA5" w:rsidP="006C6FA5">
      <w:pPr>
        <w:ind w:right="-900"/>
        <w:jc w:val="both"/>
        <w:rPr>
          <w:rFonts w:ascii="Arial" w:eastAsia="Arial" w:hAnsi="Arial" w:cs="Arial"/>
          <w:b/>
          <w:bCs/>
          <w:sz w:val="22"/>
          <w:szCs w:val="22"/>
        </w:rPr>
      </w:pPr>
    </w:p>
    <w:p w14:paraId="1BB3166B" w14:textId="77777777" w:rsidR="006C6FA5" w:rsidRPr="00414BAE" w:rsidRDefault="006C6FA5" w:rsidP="006C6FA5">
      <w:pPr>
        <w:ind w:right="-900"/>
        <w:jc w:val="both"/>
        <w:rPr>
          <w:rFonts w:ascii="Arial" w:eastAsia="Arial" w:hAnsi="Arial" w:cs="Arial"/>
          <w:b/>
          <w:bCs/>
          <w:sz w:val="22"/>
          <w:szCs w:val="22"/>
        </w:rPr>
      </w:pPr>
    </w:p>
    <w:p w14:paraId="7DA3D0A7" w14:textId="77777777" w:rsidR="00D30EEA" w:rsidRPr="00414BAE" w:rsidRDefault="00D30EEA" w:rsidP="006C6FA5">
      <w:pPr>
        <w:ind w:right="-900"/>
        <w:jc w:val="both"/>
        <w:rPr>
          <w:rFonts w:ascii="Arial" w:eastAsia="Arial" w:hAnsi="Arial" w:cs="Arial"/>
          <w:b/>
          <w:bCs/>
          <w:sz w:val="22"/>
          <w:szCs w:val="22"/>
        </w:rPr>
      </w:pPr>
    </w:p>
    <w:p w14:paraId="1354FBCC" w14:textId="16600B72" w:rsidR="000A1D3C" w:rsidRPr="00414BAE" w:rsidRDefault="00FF685B" w:rsidP="006C6FA5">
      <w:pPr>
        <w:ind w:right="-900"/>
        <w:jc w:val="both"/>
        <w:rPr>
          <w:rFonts w:ascii="Arial" w:eastAsia="Arial" w:hAnsi="Arial" w:cs="Arial"/>
          <w:b/>
          <w:bCs/>
          <w:sz w:val="22"/>
          <w:szCs w:val="22"/>
        </w:rPr>
      </w:pPr>
      <w:r w:rsidRPr="00414BAE">
        <w:rPr>
          <w:rFonts w:ascii="Arial" w:eastAsia="Arial" w:hAnsi="Arial" w:cs="Arial"/>
          <w:b/>
          <w:bCs/>
          <w:sz w:val="22"/>
          <w:szCs w:val="22"/>
        </w:rPr>
        <w:lastRenderedPageBreak/>
        <w:t>Abstract:</w:t>
      </w:r>
    </w:p>
    <w:p w14:paraId="3652D777" w14:textId="77777777" w:rsidR="005461D4" w:rsidRPr="00414BAE" w:rsidRDefault="005461D4" w:rsidP="005461D4">
      <w:pPr>
        <w:spacing w:before="240" w:after="240"/>
        <w:jc w:val="both"/>
        <w:rPr>
          <w:rFonts w:ascii="Arial" w:eastAsia="Arial" w:hAnsi="Arial" w:cs="Arial"/>
          <w:sz w:val="22"/>
          <w:szCs w:val="22"/>
          <w:lang w:val="en-US"/>
        </w:rPr>
      </w:pPr>
      <w:r w:rsidRPr="00414BAE">
        <w:rPr>
          <w:rFonts w:ascii="Arial" w:eastAsia="Arial" w:hAnsi="Arial" w:cs="Arial"/>
          <w:sz w:val="22"/>
          <w:szCs w:val="22"/>
          <w:lang w:val="en-US"/>
        </w:rPr>
        <w:t xml:space="preserve">Early detection of students at risk is critical for educational </w:t>
      </w:r>
      <w:proofErr w:type="gramStart"/>
      <w:r w:rsidRPr="00414BAE">
        <w:rPr>
          <w:rFonts w:ascii="Arial" w:eastAsia="Arial" w:hAnsi="Arial" w:cs="Arial"/>
          <w:sz w:val="22"/>
          <w:szCs w:val="22"/>
          <w:lang w:val="en-US"/>
        </w:rPr>
        <w:t>institutions ,because</w:t>
      </w:r>
      <w:proofErr w:type="gramEnd"/>
      <w:r w:rsidRPr="00414BAE">
        <w:rPr>
          <w:rFonts w:ascii="Arial" w:eastAsia="Arial" w:hAnsi="Arial" w:cs="Arial"/>
          <w:sz w:val="22"/>
          <w:szCs w:val="22"/>
          <w:lang w:val="en-US"/>
        </w:rPr>
        <w:t xml:space="preserve"> timely intervention could help in achieving better academic results. However, prediction of students' academic performance using traditional models cannot be efficient due to complex relationships between their academic performance, engagement, and behavioral indicators collected in (LMS). In this study, an AI-based early warning system for the prediction of students' academic performance using supervised machine learning models is proposed. For the development of the proposed system, comprehensive data preprocessing was implemented, which included data transformation, feature selection by Random Forest feature importance method, class balancing by (SMOTE), and hyperparameter tuning via Grid Search. </w:t>
      </w:r>
    </w:p>
    <w:p w14:paraId="2320D263" w14:textId="77777777" w:rsidR="005461D4" w:rsidRPr="00414BAE" w:rsidRDefault="005461D4" w:rsidP="005461D4">
      <w:pPr>
        <w:spacing w:before="240" w:after="240"/>
        <w:jc w:val="both"/>
        <w:rPr>
          <w:rFonts w:ascii="Arial" w:eastAsia="Arial" w:hAnsi="Arial" w:cs="Arial"/>
          <w:sz w:val="22"/>
          <w:szCs w:val="22"/>
          <w:lang w:val="en-US"/>
        </w:rPr>
      </w:pPr>
      <w:r w:rsidRPr="00414BAE">
        <w:rPr>
          <w:rFonts w:ascii="Arial" w:eastAsia="Arial" w:hAnsi="Arial" w:cs="Arial"/>
          <w:sz w:val="22"/>
          <w:szCs w:val="22"/>
          <w:lang w:val="en-US"/>
        </w:rPr>
        <w:t xml:space="preserve">To analyze the impact of preprocessing techniques on the prediction results, four different experimental setups have been </w:t>
      </w:r>
      <w:proofErr w:type="spellStart"/>
      <w:proofErr w:type="gramStart"/>
      <w:r w:rsidRPr="00414BAE">
        <w:rPr>
          <w:rFonts w:ascii="Arial" w:eastAsia="Arial" w:hAnsi="Arial" w:cs="Arial"/>
          <w:sz w:val="22"/>
          <w:szCs w:val="22"/>
          <w:lang w:val="en-US"/>
        </w:rPr>
        <w:t>used:Full</w:t>
      </w:r>
      <w:proofErr w:type="spellEnd"/>
      <w:proofErr w:type="gramEnd"/>
      <w:r w:rsidRPr="00414BAE">
        <w:rPr>
          <w:rFonts w:ascii="Arial" w:eastAsia="Arial" w:hAnsi="Arial" w:cs="Arial"/>
          <w:sz w:val="22"/>
          <w:szCs w:val="22"/>
          <w:lang w:val="en-US"/>
        </w:rPr>
        <w:t xml:space="preserve"> Feature Set, Selected Feature Set, Full Feature Set with SMOTE, and Selected Feature Set with SMOTE. The eight machine learning models have been tested including (DT), (RF), (LR), (SVM), (KNN), (NB), (AB), and (XGB). Accuracy, Precision, Recall, F1-score, and Confusion Matrix analysis </w:t>
      </w:r>
      <w:proofErr w:type="gramStart"/>
      <w:r w:rsidRPr="00414BAE">
        <w:rPr>
          <w:rFonts w:ascii="Arial" w:eastAsia="Arial" w:hAnsi="Arial" w:cs="Arial"/>
          <w:sz w:val="22"/>
          <w:szCs w:val="22"/>
          <w:lang w:val="en-US"/>
        </w:rPr>
        <w:t>has</w:t>
      </w:r>
      <w:proofErr w:type="gramEnd"/>
      <w:r w:rsidRPr="00414BAE">
        <w:rPr>
          <w:rFonts w:ascii="Arial" w:eastAsia="Arial" w:hAnsi="Arial" w:cs="Arial"/>
          <w:sz w:val="22"/>
          <w:szCs w:val="22"/>
          <w:lang w:val="en-US"/>
        </w:rPr>
        <w:t xml:space="preserve"> been performed to evaluate the models' performance.</w:t>
      </w:r>
    </w:p>
    <w:p w14:paraId="3D33F7DB" w14:textId="77777777" w:rsidR="005461D4" w:rsidRPr="00414BAE" w:rsidRDefault="005461D4" w:rsidP="005461D4">
      <w:pPr>
        <w:spacing w:before="240" w:after="240"/>
        <w:jc w:val="both"/>
        <w:rPr>
          <w:rFonts w:ascii="Arial" w:eastAsia="Arial" w:hAnsi="Arial" w:cs="Arial"/>
          <w:sz w:val="22"/>
          <w:szCs w:val="22"/>
          <w:lang w:val="en-US"/>
        </w:rPr>
      </w:pPr>
      <w:r w:rsidRPr="00414BAE">
        <w:rPr>
          <w:rFonts w:ascii="Arial" w:eastAsia="Arial" w:hAnsi="Arial" w:cs="Arial"/>
          <w:sz w:val="22"/>
          <w:szCs w:val="22"/>
          <w:lang w:val="en-US"/>
        </w:rPr>
        <w:t>The experimental results have shown that XGB is the most efficient predictor of all machine learning algorithms considered in this research. Its maximum performance was achieved when using the full feature set: accuracy was equal to 82.80%, precision was 82.63%, recall was 82.80%, and F1-score was 82.42%. Even though the model (DT) has reached the same value of accuracy with the help of Grid Search optimization in one of the experimental settings, XGB demonstrated higher stability and generalizability for all cases considered. In addition, feature selection allowed reducing the number of input parameters without any negative impact on the performance of prediction models while SMOTE technique helped to recognize the minority classes better and improve the balance of classification results.</w:t>
      </w:r>
    </w:p>
    <w:p w14:paraId="0DB868E0" w14:textId="77777777" w:rsidR="005461D4" w:rsidRPr="00414BAE" w:rsidRDefault="005461D4" w:rsidP="005461D4">
      <w:pPr>
        <w:spacing w:before="240" w:after="240"/>
        <w:jc w:val="both"/>
        <w:rPr>
          <w:rFonts w:ascii="Arial" w:eastAsia="Arial" w:hAnsi="Arial" w:cs="Arial"/>
          <w:sz w:val="22"/>
          <w:szCs w:val="22"/>
          <w:lang w:val="en-US"/>
        </w:rPr>
      </w:pPr>
      <w:r w:rsidRPr="00414BAE">
        <w:rPr>
          <w:rFonts w:ascii="Arial" w:eastAsia="Arial" w:hAnsi="Arial" w:cs="Arial"/>
          <w:sz w:val="22"/>
          <w:szCs w:val="22"/>
          <w:lang w:val="en-US"/>
        </w:rPr>
        <w:t>The proposed AI-Based Early Warning System provides an effective and reliable framework for predicting students' academic performance using LMS data. The developed model enables educational institutions to identify academically at-risk students at an early stage, supporting timely interventions, improving student success, and facilitating data-driven educational decision-making.</w:t>
      </w:r>
    </w:p>
    <w:p w14:paraId="2B0AFCCA" w14:textId="77777777" w:rsidR="000A1D3C" w:rsidRPr="00414BAE" w:rsidRDefault="000A1D3C" w:rsidP="006C6FA5">
      <w:pPr>
        <w:spacing w:before="240" w:after="240"/>
        <w:jc w:val="both"/>
        <w:rPr>
          <w:rFonts w:ascii="Arial" w:eastAsia="Arial" w:hAnsi="Arial" w:cs="Arial"/>
          <w:sz w:val="22"/>
          <w:szCs w:val="22"/>
          <w:lang w:val="en-US"/>
        </w:rPr>
      </w:pPr>
    </w:p>
    <w:p w14:paraId="5F909C9C" w14:textId="77777777" w:rsidR="000A1D3C" w:rsidRPr="00414BAE" w:rsidRDefault="000A1D3C" w:rsidP="006C6FA5">
      <w:pPr>
        <w:ind w:left="720"/>
        <w:jc w:val="both"/>
        <w:rPr>
          <w:rFonts w:ascii="Arial" w:eastAsia="Arial" w:hAnsi="Arial" w:cs="Arial"/>
          <w:sz w:val="22"/>
          <w:szCs w:val="22"/>
        </w:rPr>
      </w:pPr>
      <w:bookmarkStart w:id="0" w:name="_heading=h.qmcxq460qd59" w:colFirst="0" w:colLast="0"/>
      <w:bookmarkEnd w:id="0"/>
    </w:p>
    <w:p w14:paraId="49D4F499" w14:textId="77777777" w:rsidR="000A1D3C" w:rsidRPr="00414BAE" w:rsidRDefault="000A1D3C" w:rsidP="006C6FA5">
      <w:pPr>
        <w:pStyle w:val="Heading2"/>
        <w:keepNext w:val="0"/>
        <w:keepLines w:val="0"/>
        <w:jc w:val="both"/>
        <w:rPr>
          <w:rFonts w:ascii="Arial" w:hAnsi="Arial" w:cs="Arial"/>
          <w:b/>
          <w:bCs/>
          <w:color w:val="auto"/>
          <w:sz w:val="22"/>
          <w:szCs w:val="22"/>
        </w:rPr>
      </w:pPr>
      <w:bookmarkStart w:id="1" w:name="_heading=h.g9cw9li7uv4r" w:colFirst="0" w:colLast="0"/>
      <w:bookmarkEnd w:id="1"/>
    </w:p>
    <w:p w14:paraId="09B868F4" w14:textId="77777777" w:rsidR="000A1D3C" w:rsidRPr="00414BAE" w:rsidRDefault="000A1D3C" w:rsidP="006C6FA5">
      <w:pPr>
        <w:ind w:left="1440" w:right="-900"/>
        <w:jc w:val="both"/>
        <w:rPr>
          <w:rFonts w:ascii="Arial" w:eastAsia="Arial" w:hAnsi="Arial" w:cs="Arial"/>
          <w:b/>
          <w:bCs/>
          <w:sz w:val="22"/>
          <w:szCs w:val="22"/>
        </w:rPr>
      </w:pPr>
    </w:p>
    <w:p w14:paraId="029F042E" w14:textId="77777777" w:rsidR="000A1D3C" w:rsidRPr="00414BAE" w:rsidRDefault="000A1D3C" w:rsidP="006C6FA5">
      <w:pPr>
        <w:ind w:right="-900"/>
        <w:jc w:val="both"/>
        <w:rPr>
          <w:rFonts w:ascii="Arial" w:eastAsia="Arial" w:hAnsi="Arial" w:cs="Arial"/>
          <w:sz w:val="22"/>
          <w:szCs w:val="22"/>
        </w:rPr>
      </w:pPr>
    </w:p>
    <w:p w14:paraId="2CA19C3D" w14:textId="77777777" w:rsidR="006C1032" w:rsidRPr="00414BAE" w:rsidRDefault="006C1032" w:rsidP="00575F1C">
      <w:pPr>
        <w:spacing w:before="240" w:after="240"/>
        <w:jc w:val="both"/>
        <w:rPr>
          <w:rFonts w:ascii="Arial" w:eastAsia="Arial" w:hAnsi="Arial" w:cs="Arial"/>
          <w:b/>
          <w:bCs/>
          <w:sz w:val="22"/>
          <w:szCs w:val="22"/>
        </w:rPr>
      </w:pPr>
    </w:p>
    <w:p w14:paraId="2BE0C9B3" w14:textId="6E0C8255" w:rsidR="000A1D3C" w:rsidRPr="00414BAE" w:rsidRDefault="006C1032" w:rsidP="00575F1C">
      <w:pPr>
        <w:spacing w:before="240" w:after="240"/>
        <w:jc w:val="both"/>
        <w:rPr>
          <w:rFonts w:ascii="Arial" w:eastAsia="Arial" w:hAnsi="Arial" w:cs="Arial"/>
          <w:b/>
          <w:bCs/>
          <w:sz w:val="22"/>
          <w:szCs w:val="22"/>
        </w:rPr>
      </w:pPr>
      <w:r w:rsidRPr="00414BAE">
        <w:rPr>
          <w:rFonts w:ascii="Arial" w:eastAsia="Arial" w:hAnsi="Arial" w:cs="Arial"/>
          <w:b/>
          <w:bCs/>
          <w:sz w:val="22"/>
          <w:szCs w:val="22"/>
        </w:rPr>
        <w:lastRenderedPageBreak/>
        <w:t xml:space="preserve">          </w:t>
      </w:r>
      <w:r w:rsidR="00FF685B" w:rsidRPr="00414BAE">
        <w:rPr>
          <w:rFonts w:ascii="Arial" w:eastAsia="Arial" w:hAnsi="Arial" w:cs="Arial"/>
          <w:b/>
          <w:bCs/>
          <w:sz w:val="22"/>
          <w:szCs w:val="22"/>
        </w:rPr>
        <w:t>Table of Contents</w:t>
      </w:r>
    </w:p>
    <w:p w14:paraId="69A6905F" w14:textId="77777777" w:rsidR="000A1D3C" w:rsidRPr="00414BAE" w:rsidRDefault="00FF685B" w:rsidP="006C6FA5">
      <w:pPr>
        <w:spacing w:before="240" w:after="240"/>
        <w:ind w:left="720"/>
        <w:jc w:val="both"/>
        <w:rPr>
          <w:rFonts w:ascii="Arial" w:eastAsia="Arial" w:hAnsi="Arial" w:cs="Arial"/>
          <w:b/>
          <w:bCs/>
          <w:sz w:val="22"/>
          <w:szCs w:val="22"/>
        </w:rPr>
      </w:pPr>
      <w:r w:rsidRPr="00414BAE">
        <w:rPr>
          <w:rFonts w:ascii="Arial" w:eastAsia="Arial" w:hAnsi="Arial" w:cs="Arial"/>
          <w:b/>
          <w:bCs/>
          <w:sz w:val="22"/>
          <w:szCs w:val="22"/>
        </w:rPr>
        <w:t>List of Abbreviations...................................................................................... xiv</w:t>
      </w:r>
    </w:p>
    <w:p w14:paraId="35FD7D21" w14:textId="77777777" w:rsidR="000A1D3C" w:rsidRPr="00414BAE" w:rsidRDefault="00FF685B" w:rsidP="006C6FA5">
      <w:pPr>
        <w:spacing w:before="240" w:after="240"/>
        <w:ind w:left="720"/>
        <w:jc w:val="both"/>
        <w:rPr>
          <w:rFonts w:ascii="Arial" w:eastAsia="Arial" w:hAnsi="Arial" w:cs="Arial"/>
          <w:b/>
          <w:bCs/>
          <w:sz w:val="22"/>
          <w:szCs w:val="22"/>
        </w:rPr>
      </w:pPr>
      <w:r w:rsidRPr="00414BAE">
        <w:rPr>
          <w:rFonts w:ascii="Arial" w:eastAsia="Arial" w:hAnsi="Arial" w:cs="Arial"/>
          <w:b/>
          <w:bCs/>
          <w:sz w:val="22"/>
          <w:szCs w:val="22"/>
        </w:rPr>
        <w:t>List of Figures................................................................................................. xvi</w:t>
      </w:r>
    </w:p>
    <w:p w14:paraId="611E1A4C" w14:textId="33D8C8AC" w:rsidR="000A1D3C" w:rsidRPr="00414BAE" w:rsidRDefault="00FF685B" w:rsidP="00575F1C">
      <w:pPr>
        <w:spacing w:before="240" w:after="240"/>
        <w:ind w:left="720"/>
        <w:jc w:val="both"/>
        <w:rPr>
          <w:rFonts w:ascii="Arial" w:eastAsia="Arial" w:hAnsi="Arial" w:cs="Arial"/>
          <w:b/>
          <w:bCs/>
          <w:sz w:val="22"/>
          <w:szCs w:val="22"/>
        </w:rPr>
      </w:pPr>
      <w:r w:rsidRPr="00414BAE">
        <w:rPr>
          <w:rFonts w:ascii="Arial" w:eastAsia="Arial" w:hAnsi="Arial" w:cs="Arial"/>
          <w:b/>
          <w:bCs/>
          <w:sz w:val="22"/>
          <w:szCs w:val="22"/>
        </w:rPr>
        <w:t>List of Tables.................................................................................................. xviii</w:t>
      </w:r>
    </w:p>
    <w:sdt>
      <w:sdtPr>
        <w:rPr>
          <w:rFonts w:ascii="Arial" w:eastAsia="Aptos" w:hAnsi="Arial" w:cs="Arial"/>
          <w:color w:val="auto"/>
          <w:sz w:val="24"/>
          <w:szCs w:val="24"/>
          <w:lang w:val="en"/>
        </w:rPr>
        <w:id w:val="-1511605034"/>
        <w:docPartObj>
          <w:docPartGallery w:val="Table of Contents"/>
          <w:docPartUnique/>
        </w:docPartObj>
      </w:sdtPr>
      <w:sdtEndPr>
        <w:rPr>
          <w:b/>
          <w:bCs/>
          <w:noProof/>
        </w:rPr>
      </w:sdtEndPr>
      <w:sdtContent>
        <w:p w14:paraId="43C10F73" w14:textId="74D9648D" w:rsidR="00ED7C33" w:rsidRPr="00414BAE" w:rsidRDefault="00ED7C33">
          <w:pPr>
            <w:pStyle w:val="TOCHeading"/>
            <w:rPr>
              <w:rFonts w:ascii="Arial" w:hAnsi="Arial" w:cs="Arial"/>
            </w:rPr>
          </w:pPr>
          <w:r w:rsidRPr="00414BAE">
            <w:rPr>
              <w:rFonts w:ascii="Arial" w:hAnsi="Arial" w:cs="Arial"/>
            </w:rPr>
            <w:t>Table of Contents</w:t>
          </w:r>
        </w:p>
        <w:p w14:paraId="0A6C1A12" w14:textId="4ED07B71" w:rsidR="00853E5A" w:rsidRDefault="00ED7C33">
          <w:pPr>
            <w:pStyle w:val="TOC1"/>
            <w:tabs>
              <w:tab w:val="right" w:leader="dot" w:pos="9350"/>
            </w:tabs>
            <w:rPr>
              <w:rFonts w:asciiTheme="minorHAnsi" w:eastAsiaTheme="minorEastAsia" w:hAnsiTheme="minorHAnsi" w:cstheme="minorBidi"/>
              <w:noProof/>
              <w:kern w:val="2"/>
              <w:lang w:val="en-US"/>
              <w14:ligatures w14:val="standardContextual"/>
            </w:rPr>
          </w:pPr>
          <w:r w:rsidRPr="00414BAE">
            <w:rPr>
              <w:rFonts w:ascii="Arial" w:hAnsi="Arial" w:cs="Arial"/>
            </w:rPr>
            <w:fldChar w:fldCharType="begin"/>
          </w:r>
          <w:r w:rsidRPr="00414BAE">
            <w:rPr>
              <w:rFonts w:ascii="Arial" w:hAnsi="Arial" w:cs="Arial"/>
            </w:rPr>
            <w:instrText xml:space="preserve"> TOC \o "1-3" \h \z \u </w:instrText>
          </w:r>
          <w:r w:rsidRPr="00414BAE">
            <w:rPr>
              <w:rFonts w:ascii="Arial" w:hAnsi="Arial" w:cs="Arial"/>
            </w:rPr>
            <w:fldChar w:fldCharType="separate"/>
          </w:r>
          <w:hyperlink w:anchor="_Toc234422383" w:history="1">
            <w:r w:rsidR="00853E5A" w:rsidRPr="001032A3">
              <w:rPr>
                <w:rStyle w:val="Hyperlink"/>
                <w:rFonts w:ascii="Arial" w:hAnsi="Arial" w:cs="Arial"/>
                <w:noProof/>
              </w:rPr>
              <w:t>Chapter 1 Introduction</w:t>
            </w:r>
            <w:r w:rsidR="00853E5A">
              <w:rPr>
                <w:noProof/>
                <w:webHidden/>
              </w:rPr>
              <w:tab/>
            </w:r>
            <w:r w:rsidR="00853E5A">
              <w:rPr>
                <w:noProof/>
                <w:webHidden/>
              </w:rPr>
              <w:fldChar w:fldCharType="begin"/>
            </w:r>
            <w:r w:rsidR="00853E5A">
              <w:rPr>
                <w:noProof/>
                <w:webHidden/>
              </w:rPr>
              <w:instrText xml:space="preserve"> PAGEREF _Toc234422383 \h </w:instrText>
            </w:r>
            <w:r w:rsidR="00853E5A">
              <w:rPr>
                <w:noProof/>
                <w:webHidden/>
              </w:rPr>
            </w:r>
            <w:r w:rsidR="00853E5A">
              <w:rPr>
                <w:noProof/>
                <w:webHidden/>
              </w:rPr>
              <w:fldChar w:fldCharType="separate"/>
            </w:r>
            <w:r w:rsidR="00853E5A">
              <w:rPr>
                <w:noProof/>
                <w:webHidden/>
              </w:rPr>
              <w:t>7</w:t>
            </w:r>
            <w:r w:rsidR="00853E5A">
              <w:rPr>
                <w:noProof/>
                <w:webHidden/>
              </w:rPr>
              <w:fldChar w:fldCharType="end"/>
            </w:r>
          </w:hyperlink>
        </w:p>
        <w:p w14:paraId="7030C967" w14:textId="75803159" w:rsidR="00853E5A" w:rsidRDefault="00853E5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4422384" w:history="1">
            <w:r w:rsidRPr="001032A3">
              <w:rPr>
                <w:rStyle w:val="Hyperlink"/>
                <w:rFonts w:ascii="Arial" w:hAnsi="Arial" w:cs="Arial"/>
                <w:noProof/>
              </w:rPr>
              <w:t>1.1 Problem Definition</w:t>
            </w:r>
            <w:r>
              <w:rPr>
                <w:noProof/>
                <w:webHidden/>
              </w:rPr>
              <w:tab/>
            </w:r>
            <w:r>
              <w:rPr>
                <w:noProof/>
                <w:webHidden/>
              </w:rPr>
              <w:fldChar w:fldCharType="begin"/>
            </w:r>
            <w:r>
              <w:rPr>
                <w:noProof/>
                <w:webHidden/>
              </w:rPr>
              <w:instrText xml:space="preserve"> PAGEREF _Toc234422384 \h </w:instrText>
            </w:r>
            <w:r>
              <w:rPr>
                <w:noProof/>
                <w:webHidden/>
              </w:rPr>
            </w:r>
            <w:r>
              <w:rPr>
                <w:noProof/>
                <w:webHidden/>
              </w:rPr>
              <w:fldChar w:fldCharType="separate"/>
            </w:r>
            <w:r>
              <w:rPr>
                <w:noProof/>
                <w:webHidden/>
              </w:rPr>
              <w:t>7</w:t>
            </w:r>
            <w:r>
              <w:rPr>
                <w:noProof/>
                <w:webHidden/>
              </w:rPr>
              <w:fldChar w:fldCharType="end"/>
            </w:r>
          </w:hyperlink>
        </w:p>
        <w:p w14:paraId="1AAB5C59" w14:textId="4D421EDE" w:rsidR="00853E5A" w:rsidRDefault="00853E5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4422385" w:history="1">
            <w:r w:rsidRPr="001032A3">
              <w:rPr>
                <w:rStyle w:val="Hyperlink"/>
                <w:rFonts w:ascii="Arial" w:hAnsi="Arial" w:cs="Arial"/>
                <w:noProof/>
              </w:rPr>
              <w:t>1.2 Thesis Objectives</w:t>
            </w:r>
            <w:r>
              <w:rPr>
                <w:noProof/>
                <w:webHidden/>
              </w:rPr>
              <w:tab/>
            </w:r>
            <w:r>
              <w:rPr>
                <w:noProof/>
                <w:webHidden/>
              </w:rPr>
              <w:fldChar w:fldCharType="begin"/>
            </w:r>
            <w:r>
              <w:rPr>
                <w:noProof/>
                <w:webHidden/>
              </w:rPr>
              <w:instrText xml:space="preserve"> PAGEREF _Toc234422385 \h </w:instrText>
            </w:r>
            <w:r>
              <w:rPr>
                <w:noProof/>
                <w:webHidden/>
              </w:rPr>
            </w:r>
            <w:r>
              <w:rPr>
                <w:noProof/>
                <w:webHidden/>
              </w:rPr>
              <w:fldChar w:fldCharType="separate"/>
            </w:r>
            <w:r>
              <w:rPr>
                <w:noProof/>
                <w:webHidden/>
              </w:rPr>
              <w:t>8</w:t>
            </w:r>
            <w:r>
              <w:rPr>
                <w:noProof/>
                <w:webHidden/>
              </w:rPr>
              <w:fldChar w:fldCharType="end"/>
            </w:r>
          </w:hyperlink>
        </w:p>
        <w:p w14:paraId="3B027369" w14:textId="31917C7C" w:rsidR="00853E5A" w:rsidRDefault="00853E5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4422386" w:history="1">
            <w:r w:rsidRPr="001032A3">
              <w:rPr>
                <w:rStyle w:val="Hyperlink"/>
                <w:rFonts w:ascii="Arial" w:hAnsi="Arial" w:cs="Arial"/>
                <w:noProof/>
              </w:rPr>
              <w:t>1.3 Thesis Contributions</w:t>
            </w:r>
            <w:r>
              <w:rPr>
                <w:noProof/>
                <w:webHidden/>
              </w:rPr>
              <w:tab/>
            </w:r>
            <w:r>
              <w:rPr>
                <w:noProof/>
                <w:webHidden/>
              </w:rPr>
              <w:fldChar w:fldCharType="begin"/>
            </w:r>
            <w:r>
              <w:rPr>
                <w:noProof/>
                <w:webHidden/>
              </w:rPr>
              <w:instrText xml:space="preserve"> PAGEREF _Toc234422386 \h </w:instrText>
            </w:r>
            <w:r>
              <w:rPr>
                <w:noProof/>
                <w:webHidden/>
              </w:rPr>
            </w:r>
            <w:r>
              <w:rPr>
                <w:noProof/>
                <w:webHidden/>
              </w:rPr>
              <w:fldChar w:fldCharType="separate"/>
            </w:r>
            <w:r>
              <w:rPr>
                <w:noProof/>
                <w:webHidden/>
              </w:rPr>
              <w:t>8</w:t>
            </w:r>
            <w:r>
              <w:rPr>
                <w:noProof/>
                <w:webHidden/>
              </w:rPr>
              <w:fldChar w:fldCharType="end"/>
            </w:r>
          </w:hyperlink>
        </w:p>
        <w:p w14:paraId="68125C02" w14:textId="7558834B" w:rsidR="00853E5A" w:rsidRDefault="00853E5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4422387" w:history="1">
            <w:r w:rsidRPr="001032A3">
              <w:rPr>
                <w:rStyle w:val="Hyperlink"/>
                <w:rFonts w:ascii="Arial" w:hAnsi="Arial" w:cs="Arial"/>
                <w:noProof/>
              </w:rPr>
              <w:t>1.4 Thesis Organization</w:t>
            </w:r>
            <w:r>
              <w:rPr>
                <w:noProof/>
                <w:webHidden/>
              </w:rPr>
              <w:tab/>
            </w:r>
            <w:r>
              <w:rPr>
                <w:noProof/>
                <w:webHidden/>
              </w:rPr>
              <w:fldChar w:fldCharType="begin"/>
            </w:r>
            <w:r>
              <w:rPr>
                <w:noProof/>
                <w:webHidden/>
              </w:rPr>
              <w:instrText xml:space="preserve"> PAGEREF _Toc234422387 \h </w:instrText>
            </w:r>
            <w:r>
              <w:rPr>
                <w:noProof/>
                <w:webHidden/>
              </w:rPr>
            </w:r>
            <w:r>
              <w:rPr>
                <w:noProof/>
                <w:webHidden/>
              </w:rPr>
              <w:fldChar w:fldCharType="separate"/>
            </w:r>
            <w:r>
              <w:rPr>
                <w:noProof/>
                <w:webHidden/>
              </w:rPr>
              <w:t>9</w:t>
            </w:r>
            <w:r>
              <w:rPr>
                <w:noProof/>
                <w:webHidden/>
              </w:rPr>
              <w:fldChar w:fldCharType="end"/>
            </w:r>
          </w:hyperlink>
        </w:p>
        <w:p w14:paraId="2360A2E7" w14:textId="41952F87" w:rsidR="00853E5A" w:rsidRDefault="00853E5A">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4422388" w:history="1">
            <w:r w:rsidRPr="001032A3">
              <w:rPr>
                <w:rStyle w:val="Hyperlink"/>
                <w:rFonts w:ascii="Arial" w:hAnsi="Arial" w:cs="Arial"/>
                <w:noProof/>
              </w:rPr>
              <w:t>Chapter 2: Background and Related Work</w:t>
            </w:r>
            <w:r>
              <w:rPr>
                <w:noProof/>
                <w:webHidden/>
              </w:rPr>
              <w:tab/>
            </w:r>
            <w:r>
              <w:rPr>
                <w:noProof/>
                <w:webHidden/>
              </w:rPr>
              <w:fldChar w:fldCharType="begin"/>
            </w:r>
            <w:r>
              <w:rPr>
                <w:noProof/>
                <w:webHidden/>
              </w:rPr>
              <w:instrText xml:space="preserve"> PAGEREF _Toc234422388 \h </w:instrText>
            </w:r>
            <w:r>
              <w:rPr>
                <w:noProof/>
                <w:webHidden/>
              </w:rPr>
            </w:r>
            <w:r>
              <w:rPr>
                <w:noProof/>
                <w:webHidden/>
              </w:rPr>
              <w:fldChar w:fldCharType="separate"/>
            </w:r>
            <w:r>
              <w:rPr>
                <w:noProof/>
                <w:webHidden/>
              </w:rPr>
              <w:t>10</w:t>
            </w:r>
            <w:r>
              <w:rPr>
                <w:noProof/>
                <w:webHidden/>
              </w:rPr>
              <w:fldChar w:fldCharType="end"/>
            </w:r>
          </w:hyperlink>
        </w:p>
        <w:p w14:paraId="4D563A27" w14:textId="1286F4B3" w:rsidR="00853E5A" w:rsidRDefault="00853E5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4422389" w:history="1">
            <w:r w:rsidRPr="001032A3">
              <w:rPr>
                <w:rStyle w:val="Hyperlink"/>
                <w:rFonts w:ascii="Arial" w:hAnsi="Arial" w:cs="Arial"/>
                <w:noProof/>
              </w:rPr>
              <w:t>2.1 Background</w:t>
            </w:r>
            <w:r>
              <w:rPr>
                <w:noProof/>
                <w:webHidden/>
              </w:rPr>
              <w:tab/>
            </w:r>
            <w:r>
              <w:rPr>
                <w:noProof/>
                <w:webHidden/>
              </w:rPr>
              <w:fldChar w:fldCharType="begin"/>
            </w:r>
            <w:r>
              <w:rPr>
                <w:noProof/>
                <w:webHidden/>
              </w:rPr>
              <w:instrText xml:space="preserve"> PAGEREF _Toc234422389 \h </w:instrText>
            </w:r>
            <w:r>
              <w:rPr>
                <w:noProof/>
                <w:webHidden/>
              </w:rPr>
            </w:r>
            <w:r>
              <w:rPr>
                <w:noProof/>
                <w:webHidden/>
              </w:rPr>
              <w:fldChar w:fldCharType="separate"/>
            </w:r>
            <w:r>
              <w:rPr>
                <w:noProof/>
                <w:webHidden/>
              </w:rPr>
              <w:t>10</w:t>
            </w:r>
            <w:r>
              <w:rPr>
                <w:noProof/>
                <w:webHidden/>
              </w:rPr>
              <w:fldChar w:fldCharType="end"/>
            </w:r>
          </w:hyperlink>
        </w:p>
        <w:p w14:paraId="0001D9E4" w14:textId="10204C8C" w:rsidR="00853E5A" w:rsidRDefault="00853E5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4422390" w:history="1">
            <w:r w:rsidRPr="001032A3">
              <w:rPr>
                <w:rStyle w:val="Hyperlink"/>
                <w:rFonts w:ascii="Arial" w:hAnsi="Arial" w:cs="Arial"/>
                <w:noProof/>
                <w:highlight w:val="white"/>
              </w:rPr>
              <w:t>2.2 Related Work:</w:t>
            </w:r>
            <w:r>
              <w:rPr>
                <w:noProof/>
                <w:webHidden/>
              </w:rPr>
              <w:tab/>
            </w:r>
            <w:r>
              <w:rPr>
                <w:noProof/>
                <w:webHidden/>
              </w:rPr>
              <w:fldChar w:fldCharType="begin"/>
            </w:r>
            <w:r>
              <w:rPr>
                <w:noProof/>
                <w:webHidden/>
              </w:rPr>
              <w:instrText xml:space="preserve"> PAGEREF _Toc234422390 \h </w:instrText>
            </w:r>
            <w:r>
              <w:rPr>
                <w:noProof/>
                <w:webHidden/>
              </w:rPr>
            </w:r>
            <w:r>
              <w:rPr>
                <w:noProof/>
                <w:webHidden/>
              </w:rPr>
              <w:fldChar w:fldCharType="separate"/>
            </w:r>
            <w:r>
              <w:rPr>
                <w:noProof/>
                <w:webHidden/>
              </w:rPr>
              <w:t>18</w:t>
            </w:r>
            <w:r>
              <w:rPr>
                <w:noProof/>
                <w:webHidden/>
              </w:rPr>
              <w:fldChar w:fldCharType="end"/>
            </w:r>
          </w:hyperlink>
        </w:p>
        <w:p w14:paraId="6210ACA2" w14:textId="2D7621D6" w:rsidR="00853E5A" w:rsidRDefault="00853E5A">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4422391" w:history="1">
            <w:r w:rsidRPr="001032A3">
              <w:rPr>
                <w:rStyle w:val="Hyperlink"/>
                <w:rFonts w:ascii="Arial" w:hAnsi="Arial" w:cs="Arial"/>
                <w:noProof/>
              </w:rPr>
              <w:t>Chapter 3</w:t>
            </w:r>
            <w:r>
              <w:rPr>
                <w:noProof/>
                <w:webHidden/>
              </w:rPr>
              <w:tab/>
            </w:r>
            <w:r>
              <w:rPr>
                <w:noProof/>
                <w:webHidden/>
              </w:rPr>
              <w:fldChar w:fldCharType="begin"/>
            </w:r>
            <w:r>
              <w:rPr>
                <w:noProof/>
                <w:webHidden/>
              </w:rPr>
              <w:instrText xml:space="preserve"> PAGEREF _Toc234422391 \h </w:instrText>
            </w:r>
            <w:r>
              <w:rPr>
                <w:noProof/>
                <w:webHidden/>
              </w:rPr>
            </w:r>
            <w:r>
              <w:rPr>
                <w:noProof/>
                <w:webHidden/>
              </w:rPr>
              <w:fldChar w:fldCharType="separate"/>
            </w:r>
            <w:r>
              <w:rPr>
                <w:noProof/>
                <w:webHidden/>
              </w:rPr>
              <w:t>30</w:t>
            </w:r>
            <w:r>
              <w:rPr>
                <w:noProof/>
                <w:webHidden/>
              </w:rPr>
              <w:fldChar w:fldCharType="end"/>
            </w:r>
          </w:hyperlink>
        </w:p>
        <w:p w14:paraId="34BBB485" w14:textId="2973F055" w:rsidR="00853E5A" w:rsidRDefault="00853E5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4422392" w:history="1">
            <w:r w:rsidRPr="001032A3">
              <w:rPr>
                <w:rStyle w:val="Hyperlink"/>
                <w:rFonts w:ascii="Arial" w:hAnsi="Arial" w:cs="Arial"/>
                <w:noProof/>
              </w:rPr>
              <w:t>Methodology and Proposed Approach</w:t>
            </w:r>
            <w:r>
              <w:rPr>
                <w:noProof/>
                <w:webHidden/>
              </w:rPr>
              <w:tab/>
            </w:r>
            <w:r>
              <w:rPr>
                <w:noProof/>
                <w:webHidden/>
              </w:rPr>
              <w:fldChar w:fldCharType="begin"/>
            </w:r>
            <w:r>
              <w:rPr>
                <w:noProof/>
                <w:webHidden/>
              </w:rPr>
              <w:instrText xml:space="preserve"> PAGEREF _Toc234422392 \h </w:instrText>
            </w:r>
            <w:r>
              <w:rPr>
                <w:noProof/>
                <w:webHidden/>
              </w:rPr>
            </w:r>
            <w:r>
              <w:rPr>
                <w:noProof/>
                <w:webHidden/>
              </w:rPr>
              <w:fldChar w:fldCharType="separate"/>
            </w:r>
            <w:r>
              <w:rPr>
                <w:noProof/>
                <w:webHidden/>
              </w:rPr>
              <w:t>30</w:t>
            </w:r>
            <w:r>
              <w:rPr>
                <w:noProof/>
                <w:webHidden/>
              </w:rPr>
              <w:fldChar w:fldCharType="end"/>
            </w:r>
          </w:hyperlink>
        </w:p>
        <w:p w14:paraId="200928B6" w14:textId="7209885E" w:rsidR="00853E5A" w:rsidRDefault="00853E5A">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34422393" w:history="1">
            <w:r w:rsidRPr="001032A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_Toc234422393 \h </w:instrText>
            </w:r>
            <w:r>
              <w:rPr>
                <w:noProof/>
                <w:webHidden/>
              </w:rPr>
            </w:r>
            <w:r>
              <w:rPr>
                <w:noProof/>
                <w:webHidden/>
              </w:rPr>
              <w:fldChar w:fldCharType="separate"/>
            </w:r>
            <w:r>
              <w:rPr>
                <w:noProof/>
                <w:webHidden/>
              </w:rPr>
              <w:t>30</w:t>
            </w:r>
            <w:r>
              <w:rPr>
                <w:noProof/>
                <w:webHidden/>
              </w:rPr>
              <w:fldChar w:fldCharType="end"/>
            </w:r>
          </w:hyperlink>
        </w:p>
        <w:p w14:paraId="1A6B9228" w14:textId="04EAEAEE" w:rsidR="00853E5A" w:rsidRDefault="00853E5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4422394" w:history="1">
            <w:r w:rsidRPr="001032A3">
              <w:rPr>
                <w:rStyle w:val="Hyperlink"/>
                <w:rFonts w:ascii="Arial" w:hAnsi="Arial" w:cs="Arial"/>
                <w:noProof/>
                <w:lang w:val="en-US"/>
              </w:rPr>
              <w:t>3.1 Dataset Description</w:t>
            </w:r>
            <w:r>
              <w:rPr>
                <w:noProof/>
                <w:webHidden/>
              </w:rPr>
              <w:tab/>
            </w:r>
            <w:r>
              <w:rPr>
                <w:noProof/>
                <w:webHidden/>
              </w:rPr>
              <w:fldChar w:fldCharType="begin"/>
            </w:r>
            <w:r>
              <w:rPr>
                <w:noProof/>
                <w:webHidden/>
              </w:rPr>
              <w:instrText xml:space="preserve"> PAGEREF _Toc234422394 \h </w:instrText>
            </w:r>
            <w:r>
              <w:rPr>
                <w:noProof/>
                <w:webHidden/>
              </w:rPr>
            </w:r>
            <w:r>
              <w:rPr>
                <w:noProof/>
                <w:webHidden/>
              </w:rPr>
              <w:fldChar w:fldCharType="separate"/>
            </w:r>
            <w:r>
              <w:rPr>
                <w:noProof/>
                <w:webHidden/>
              </w:rPr>
              <w:t>31</w:t>
            </w:r>
            <w:r>
              <w:rPr>
                <w:noProof/>
                <w:webHidden/>
              </w:rPr>
              <w:fldChar w:fldCharType="end"/>
            </w:r>
          </w:hyperlink>
        </w:p>
        <w:p w14:paraId="2BD2B950" w14:textId="0B9EC209" w:rsidR="00853E5A" w:rsidRDefault="00853E5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4422395" w:history="1">
            <w:r w:rsidRPr="001032A3">
              <w:rPr>
                <w:rStyle w:val="Hyperlink"/>
                <w:rFonts w:ascii="Arial" w:hAnsi="Arial" w:cs="Arial"/>
                <w:noProof/>
                <w:lang w:val="en-US"/>
              </w:rPr>
              <w:t>3.2 Data Preprocessing</w:t>
            </w:r>
            <w:r>
              <w:rPr>
                <w:noProof/>
                <w:webHidden/>
              </w:rPr>
              <w:tab/>
            </w:r>
            <w:r>
              <w:rPr>
                <w:noProof/>
                <w:webHidden/>
              </w:rPr>
              <w:fldChar w:fldCharType="begin"/>
            </w:r>
            <w:r>
              <w:rPr>
                <w:noProof/>
                <w:webHidden/>
              </w:rPr>
              <w:instrText xml:space="preserve"> PAGEREF _Toc234422395 \h </w:instrText>
            </w:r>
            <w:r>
              <w:rPr>
                <w:noProof/>
                <w:webHidden/>
              </w:rPr>
            </w:r>
            <w:r>
              <w:rPr>
                <w:noProof/>
                <w:webHidden/>
              </w:rPr>
              <w:fldChar w:fldCharType="separate"/>
            </w:r>
            <w:r>
              <w:rPr>
                <w:noProof/>
                <w:webHidden/>
              </w:rPr>
              <w:t>31</w:t>
            </w:r>
            <w:r>
              <w:rPr>
                <w:noProof/>
                <w:webHidden/>
              </w:rPr>
              <w:fldChar w:fldCharType="end"/>
            </w:r>
          </w:hyperlink>
        </w:p>
        <w:p w14:paraId="4E1BEF0E" w14:textId="16E96AB3" w:rsidR="00853E5A" w:rsidRDefault="00853E5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4422396" w:history="1">
            <w:r w:rsidRPr="001032A3">
              <w:rPr>
                <w:rStyle w:val="Hyperlink"/>
                <w:rFonts w:ascii="Arial" w:hAnsi="Arial" w:cs="Arial"/>
                <w:noProof/>
                <w:lang w:val="en-US"/>
              </w:rPr>
              <w:t>3.3 Data Splitting</w:t>
            </w:r>
            <w:r>
              <w:rPr>
                <w:noProof/>
                <w:webHidden/>
              </w:rPr>
              <w:tab/>
            </w:r>
            <w:r>
              <w:rPr>
                <w:noProof/>
                <w:webHidden/>
              </w:rPr>
              <w:fldChar w:fldCharType="begin"/>
            </w:r>
            <w:r>
              <w:rPr>
                <w:noProof/>
                <w:webHidden/>
              </w:rPr>
              <w:instrText xml:space="preserve"> PAGEREF _Toc234422396 \h </w:instrText>
            </w:r>
            <w:r>
              <w:rPr>
                <w:noProof/>
                <w:webHidden/>
              </w:rPr>
            </w:r>
            <w:r>
              <w:rPr>
                <w:noProof/>
                <w:webHidden/>
              </w:rPr>
              <w:fldChar w:fldCharType="separate"/>
            </w:r>
            <w:r>
              <w:rPr>
                <w:noProof/>
                <w:webHidden/>
              </w:rPr>
              <w:t>31</w:t>
            </w:r>
            <w:r>
              <w:rPr>
                <w:noProof/>
                <w:webHidden/>
              </w:rPr>
              <w:fldChar w:fldCharType="end"/>
            </w:r>
          </w:hyperlink>
        </w:p>
        <w:p w14:paraId="20AEC062" w14:textId="40ABE315" w:rsidR="00853E5A" w:rsidRDefault="00853E5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4422397" w:history="1">
            <w:r w:rsidRPr="001032A3">
              <w:rPr>
                <w:rStyle w:val="Hyperlink"/>
                <w:rFonts w:ascii="Arial" w:hAnsi="Arial" w:cs="Arial"/>
                <w:noProof/>
                <w:lang w:val="en-US"/>
              </w:rPr>
              <w:t>3.4 Feature Selection</w:t>
            </w:r>
            <w:r>
              <w:rPr>
                <w:noProof/>
                <w:webHidden/>
              </w:rPr>
              <w:tab/>
            </w:r>
            <w:r>
              <w:rPr>
                <w:noProof/>
                <w:webHidden/>
              </w:rPr>
              <w:fldChar w:fldCharType="begin"/>
            </w:r>
            <w:r>
              <w:rPr>
                <w:noProof/>
                <w:webHidden/>
              </w:rPr>
              <w:instrText xml:space="preserve"> PAGEREF _Toc234422397 \h </w:instrText>
            </w:r>
            <w:r>
              <w:rPr>
                <w:noProof/>
                <w:webHidden/>
              </w:rPr>
            </w:r>
            <w:r>
              <w:rPr>
                <w:noProof/>
                <w:webHidden/>
              </w:rPr>
              <w:fldChar w:fldCharType="separate"/>
            </w:r>
            <w:r>
              <w:rPr>
                <w:noProof/>
                <w:webHidden/>
              </w:rPr>
              <w:t>32</w:t>
            </w:r>
            <w:r>
              <w:rPr>
                <w:noProof/>
                <w:webHidden/>
              </w:rPr>
              <w:fldChar w:fldCharType="end"/>
            </w:r>
          </w:hyperlink>
        </w:p>
        <w:p w14:paraId="6B173056" w14:textId="59B9723F" w:rsidR="00853E5A" w:rsidRDefault="00853E5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4422398" w:history="1">
            <w:r w:rsidRPr="001032A3">
              <w:rPr>
                <w:rStyle w:val="Hyperlink"/>
                <w:rFonts w:ascii="Arial" w:hAnsi="Arial" w:cs="Arial"/>
                <w:noProof/>
                <w:lang w:val="en-US"/>
              </w:rPr>
              <w:t>3.5 Experimental Configurations</w:t>
            </w:r>
            <w:r>
              <w:rPr>
                <w:noProof/>
                <w:webHidden/>
              </w:rPr>
              <w:tab/>
            </w:r>
            <w:r>
              <w:rPr>
                <w:noProof/>
                <w:webHidden/>
              </w:rPr>
              <w:fldChar w:fldCharType="begin"/>
            </w:r>
            <w:r>
              <w:rPr>
                <w:noProof/>
                <w:webHidden/>
              </w:rPr>
              <w:instrText xml:space="preserve"> PAGEREF _Toc234422398 \h </w:instrText>
            </w:r>
            <w:r>
              <w:rPr>
                <w:noProof/>
                <w:webHidden/>
              </w:rPr>
            </w:r>
            <w:r>
              <w:rPr>
                <w:noProof/>
                <w:webHidden/>
              </w:rPr>
              <w:fldChar w:fldCharType="separate"/>
            </w:r>
            <w:r>
              <w:rPr>
                <w:noProof/>
                <w:webHidden/>
              </w:rPr>
              <w:t>32</w:t>
            </w:r>
            <w:r>
              <w:rPr>
                <w:noProof/>
                <w:webHidden/>
              </w:rPr>
              <w:fldChar w:fldCharType="end"/>
            </w:r>
          </w:hyperlink>
        </w:p>
        <w:p w14:paraId="73A6510B" w14:textId="2F8B60FF" w:rsidR="00853E5A" w:rsidRDefault="00853E5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4422399" w:history="1">
            <w:r w:rsidRPr="001032A3">
              <w:rPr>
                <w:rStyle w:val="Hyperlink"/>
                <w:rFonts w:ascii="Arial" w:hAnsi="Arial" w:cs="Arial"/>
                <w:noProof/>
                <w:lang w:val="en-US"/>
              </w:rPr>
              <w:t>3.6 Machine Learning Models</w:t>
            </w:r>
            <w:r>
              <w:rPr>
                <w:noProof/>
                <w:webHidden/>
              </w:rPr>
              <w:tab/>
            </w:r>
            <w:r>
              <w:rPr>
                <w:noProof/>
                <w:webHidden/>
              </w:rPr>
              <w:fldChar w:fldCharType="begin"/>
            </w:r>
            <w:r>
              <w:rPr>
                <w:noProof/>
                <w:webHidden/>
              </w:rPr>
              <w:instrText xml:space="preserve"> PAGEREF _Toc234422399 \h </w:instrText>
            </w:r>
            <w:r>
              <w:rPr>
                <w:noProof/>
                <w:webHidden/>
              </w:rPr>
            </w:r>
            <w:r>
              <w:rPr>
                <w:noProof/>
                <w:webHidden/>
              </w:rPr>
              <w:fldChar w:fldCharType="separate"/>
            </w:r>
            <w:r>
              <w:rPr>
                <w:noProof/>
                <w:webHidden/>
              </w:rPr>
              <w:t>32</w:t>
            </w:r>
            <w:r>
              <w:rPr>
                <w:noProof/>
                <w:webHidden/>
              </w:rPr>
              <w:fldChar w:fldCharType="end"/>
            </w:r>
          </w:hyperlink>
        </w:p>
        <w:p w14:paraId="4E80124C" w14:textId="68FEA526" w:rsidR="00853E5A" w:rsidRDefault="00853E5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4422400" w:history="1">
            <w:r w:rsidRPr="001032A3">
              <w:rPr>
                <w:rStyle w:val="Hyperlink"/>
                <w:rFonts w:ascii="Arial" w:hAnsi="Arial" w:cs="Arial"/>
                <w:noProof/>
                <w:lang w:val="en-US"/>
              </w:rPr>
              <w:t>3.7 Model Optimization</w:t>
            </w:r>
            <w:r>
              <w:rPr>
                <w:noProof/>
                <w:webHidden/>
              </w:rPr>
              <w:tab/>
            </w:r>
            <w:r>
              <w:rPr>
                <w:noProof/>
                <w:webHidden/>
              </w:rPr>
              <w:fldChar w:fldCharType="begin"/>
            </w:r>
            <w:r>
              <w:rPr>
                <w:noProof/>
                <w:webHidden/>
              </w:rPr>
              <w:instrText xml:space="preserve"> PAGEREF _Toc234422400 \h </w:instrText>
            </w:r>
            <w:r>
              <w:rPr>
                <w:noProof/>
                <w:webHidden/>
              </w:rPr>
            </w:r>
            <w:r>
              <w:rPr>
                <w:noProof/>
                <w:webHidden/>
              </w:rPr>
              <w:fldChar w:fldCharType="separate"/>
            </w:r>
            <w:r>
              <w:rPr>
                <w:noProof/>
                <w:webHidden/>
              </w:rPr>
              <w:t>33</w:t>
            </w:r>
            <w:r>
              <w:rPr>
                <w:noProof/>
                <w:webHidden/>
              </w:rPr>
              <w:fldChar w:fldCharType="end"/>
            </w:r>
          </w:hyperlink>
        </w:p>
        <w:p w14:paraId="224ADED4" w14:textId="3F697367" w:rsidR="00853E5A" w:rsidRDefault="00853E5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4422401" w:history="1">
            <w:r w:rsidRPr="001032A3">
              <w:rPr>
                <w:rStyle w:val="Hyperlink"/>
                <w:rFonts w:ascii="Arial" w:hAnsi="Arial" w:cs="Arial"/>
                <w:noProof/>
                <w:lang w:val="en-US"/>
              </w:rPr>
              <w:t>3.8 Summary</w:t>
            </w:r>
            <w:r>
              <w:rPr>
                <w:noProof/>
                <w:webHidden/>
              </w:rPr>
              <w:tab/>
            </w:r>
            <w:r>
              <w:rPr>
                <w:noProof/>
                <w:webHidden/>
              </w:rPr>
              <w:fldChar w:fldCharType="begin"/>
            </w:r>
            <w:r>
              <w:rPr>
                <w:noProof/>
                <w:webHidden/>
              </w:rPr>
              <w:instrText xml:space="preserve"> PAGEREF _Toc234422401 \h </w:instrText>
            </w:r>
            <w:r>
              <w:rPr>
                <w:noProof/>
                <w:webHidden/>
              </w:rPr>
            </w:r>
            <w:r>
              <w:rPr>
                <w:noProof/>
                <w:webHidden/>
              </w:rPr>
              <w:fldChar w:fldCharType="separate"/>
            </w:r>
            <w:r>
              <w:rPr>
                <w:noProof/>
                <w:webHidden/>
              </w:rPr>
              <w:t>33</w:t>
            </w:r>
            <w:r>
              <w:rPr>
                <w:noProof/>
                <w:webHidden/>
              </w:rPr>
              <w:fldChar w:fldCharType="end"/>
            </w:r>
          </w:hyperlink>
        </w:p>
        <w:p w14:paraId="2D53301A" w14:textId="17614B9A" w:rsidR="00853E5A" w:rsidRDefault="00853E5A">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4422402" w:history="1">
            <w:r w:rsidRPr="001032A3">
              <w:rPr>
                <w:rStyle w:val="Hyperlink"/>
                <w:rFonts w:ascii="Arial" w:hAnsi="Arial" w:cs="Arial"/>
                <w:noProof/>
              </w:rPr>
              <w:t>Chapter 4 Results.</w:t>
            </w:r>
            <w:r>
              <w:rPr>
                <w:noProof/>
                <w:webHidden/>
              </w:rPr>
              <w:tab/>
            </w:r>
            <w:r>
              <w:rPr>
                <w:noProof/>
                <w:webHidden/>
              </w:rPr>
              <w:fldChar w:fldCharType="begin"/>
            </w:r>
            <w:r>
              <w:rPr>
                <w:noProof/>
                <w:webHidden/>
              </w:rPr>
              <w:instrText xml:space="preserve"> PAGEREF _Toc234422402 \h </w:instrText>
            </w:r>
            <w:r>
              <w:rPr>
                <w:noProof/>
                <w:webHidden/>
              </w:rPr>
            </w:r>
            <w:r>
              <w:rPr>
                <w:noProof/>
                <w:webHidden/>
              </w:rPr>
              <w:fldChar w:fldCharType="separate"/>
            </w:r>
            <w:r>
              <w:rPr>
                <w:noProof/>
                <w:webHidden/>
              </w:rPr>
              <w:t>34</w:t>
            </w:r>
            <w:r>
              <w:rPr>
                <w:noProof/>
                <w:webHidden/>
              </w:rPr>
              <w:fldChar w:fldCharType="end"/>
            </w:r>
          </w:hyperlink>
        </w:p>
        <w:p w14:paraId="6B691B0D" w14:textId="6B01B38F" w:rsidR="00853E5A" w:rsidRDefault="00853E5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4422403" w:history="1">
            <w:r w:rsidRPr="001032A3">
              <w:rPr>
                <w:rStyle w:val="Hyperlink"/>
                <w:rFonts w:ascii="Arial" w:hAnsi="Arial" w:cs="Arial"/>
                <w:noProof/>
              </w:rPr>
              <w:t>4.1 Experimental Setup</w:t>
            </w:r>
            <w:r>
              <w:rPr>
                <w:noProof/>
                <w:webHidden/>
              </w:rPr>
              <w:tab/>
            </w:r>
            <w:r>
              <w:rPr>
                <w:noProof/>
                <w:webHidden/>
              </w:rPr>
              <w:fldChar w:fldCharType="begin"/>
            </w:r>
            <w:r>
              <w:rPr>
                <w:noProof/>
                <w:webHidden/>
              </w:rPr>
              <w:instrText xml:space="preserve"> PAGEREF _Toc234422403 \h </w:instrText>
            </w:r>
            <w:r>
              <w:rPr>
                <w:noProof/>
                <w:webHidden/>
              </w:rPr>
            </w:r>
            <w:r>
              <w:rPr>
                <w:noProof/>
                <w:webHidden/>
              </w:rPr>
              <w:fldChar w:fldCharType="separate"/>
            </w:r>
            <w:r>
              <w:rPr>
                <w:noProof/>
                <w:webHidden/>
              </w:rPr>
              <w:t>34</w:t>
            </w:r>
            <w:r>
              <w:rPr>
                <w:noProof/>
                <w:webHidden/>
              </w:rPr>
              <w:fldChar w:fldCharType="end"/>
            </w:r>
          </w:hyperlink>
        </w:p>
        <w:p w14:paraId="3A3FB81C" w14:textId="6490747C" w:rsidR="00853E5A" w:rsidRDefault="00853E5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4422404" w:history="1">
            <w:r w:rsidRPr="001032A3">
              <w:rPr>
                <w:rStyle w:val="Hyperlink"/>
                <w:rFonts w:ascii="Arial" w:hAnsi="Arial" w:cs="Arial"/>
                <w:noProof/>
              </w:rPr>
              <w:t>4.2 Class Distribution</w:t>
            </w:r>
            <w:r>
              <w:rPr>
                <w:noProof/>
                <w:webHidden/>
              </w:rPr>
              <w:tab/>
            </w:r>
            <w:r>
              <w:rPr>
                <w:noProof/>
                <w:webHidden/>
              </w:rPr>
              <w:fldChar w:fldCharType="begin"/>
            </w:r>
            <w:r>
              <w:rPr>
                <w:noProof/>
                <w:webHidden/>
              </w:rPr>
              <w:instrText xml:space="preserve"> PAGEREF _Toc234422404 \h </w:instrText>
            </w:r>
            <w:r>
              <w:rPr>
                <w:noProof/>
                <w:webHidden/>
              </w:rPr>
            </w:r>
            <w:r>
              <w:rPr>
                <w:noProof/>
                <w:webHidden/>
              </w:rPr>
              <w:fldChar w:fldCharType="separate"/>
            </w:r>
            <w:r>
              <w:rPr>
                <w:noProof/>
                <w:webHidden/>
              </w:rPr>
              <w:t>34</w:t>
            </w:r>
            <w:r>
              <w:rPr>
                <w:noProof/>
                <w:webHidden/>
              </w:rPr>
              <w:fldChar w:fldCharType="end"/>
            </w:r>
          </w:hyperlink>
        </w:p>
        <w:p w14:paraId="3986E3B6" w14:textId="47AC383F" w:rsidR="00853E5A" w:rsidRDefault="00853E5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4422405" w:history="1">
            <w:r w:rsidRPr="001032A3">
              <w:rPr>
                <w:rStyle w:val="Hyperlink"/>
                <w:rFonts w:ascii="Arial" w:hAnsi="Arial" w:cs="Arial"/>
                <w:noProof/>
              </w:rPr>
              <w:t>4.3 Feature Importance Analysis</w:t>
            </w:r>
            <w:r>
              <w:rPr>
                <w:noProof/>
                <w:webHidden/>
              </w:rPr>
              <w:tab/>
            </w:r>
            <w:r>
              <w:rPr>
                <w:noProof/>
                <w:webHidden/>
              </w:rPr>
              <w:fldChar w:fldCharType="begin"/>
            </w:r>
            <w:r>
              <w:rPr>
                <w:noProof/>
                <w:webHidden/>
              </w:rPr>
              <w:instrText xml:space="preserve"> PAGEREF _Toc234422405 \h </w:instrText>
            </w:r>
            <w:r>
              <w:rPr>
                <w:noProof/>
                <w:webHidden/>
              </w:rPr>
            </w:r>
            <w:r>
              <w:rPr>
                <w:noProof/>
                <w:webHidden/>
              </w:rPr>
              <w:fldChar w:fldCharType="separate"/>
            </w:r>
            <w:r>
              <w:rPr>
                <w:noProof/>
                <w:webHidden/>
              </w:rPr>
              <w:t>35</w:t>
            </w:r>
            <w:r>
              <w:rPr>
                <w:noProof/>
                <w:webHidden/>
              </w:rPr>
              <w:fldChar w:fldCharType="end"/>
            </w:r>
          </w:hyperlink>
        </w:p>
        <w:p w14:paraId="06DA9948" w14:textId="774E8E66" w:rsidR="00853E5A" w:rsidRDefault="00853E5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4422406" w:history="1">
            <w:r w:rsidRPr="001032A3">
              <w:rPr>
                <w:rStyle w:val="Hyperlink"/>
                <w:rFonts w:ascii="Arial" w:hAnsi="Arial" w:cs="Arial"/>
                <w:noProof/>
                <w:lang w:val="en-US"/>
              </w:rPr>
              <w:t xml:space="preserve">4.4 Results </w:t>
            </w:r>
            <w:r w:rsidRPr="001032A3">
              <w:rPr>
                <w:rStyle w:val="Hyperlink"/>
                <w:rFonts w:ascii="Arial" w:hAnsi="Arial" w:cs="Arial"/>
                <w:noProof/>
              </w:rPr>
              <w:t xml:space="preserve">without </w:t>
            </w:r>
            <w:r w:rsidRPr="001032A3">
              <w:rPr>
                <w:rStyle w:val="Hyperlink"/>
                <w:rFonts w:ascii="Arial" w:hAnsi="Arial" w:cs="Arial"/>
                <w:noProof/>
                <w:lang w:val="en-US"/>
              </w:rPr>
              <w:t>Applying SMOTE</w:t>
            </w:r>
            <w:r>
              <w:rPr>
                <w:noProof/>
                <w:webHidden/>
              </w:rPr>
              <w:tab/>
            </w:r>
            <w:r>
              <w:rPr>
                <w:noProof/>
                <w:webHidden/>
              </w:rPr>
              <w:fldChar w:fldCharType="begin"/>
            </w:r>
            <w:r>
              <w:rPr>
                <w:noProof/>
                <w:webHidden/>
              </w:rPr>
              <w:instrText xml:space="preserve"> PAGEREF _Toc234422406 \h </w:instrText>
            </w:r>
            <w:r>
              <w:rPr>
                <w:noProof/>
                <w:webHidden/>
              </w:rPr>
            </w:r>
            <w:r>
              <w:rPr>
                <w:noProof/>
                <w:webHidden/>
              </w:rPr>
              <w:fldChar w:fldCharType="separate"/>
            </w:r>
            <w:r>
              <w:rPr>
                <w:noProof/>
                <w:webHidden/>
              </w:rPr>
              <w:t>36</w:t>
            </w:r>
            <w:r>
              <w:rPr>
                <w:noProof/>
                <w:webHidden/>
              </w:rPr>
              <w:fldChar w:fldCharType="end"/>
            </w:r>
          </w:hyperlink>
        </w:p>
        <w:p w14:paraId="0B3722AC" w14:textId="44E79673" w:rsidR="00853E5A" w:rsidRDefault="00853E5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4422407" w:history="1">
            <w:r w:rsidRPr="001032A3">
              <w:rPr>
                <w:rStyle w:val="Hyperlink"/>
                <w:rFonts w:ascii="Arial" w:hAnsi="Arial" w:cs="Arial"/>
                <w:noProof/>
                <w:lang w:val="en-US"/>
              </w:rPr>
              <w:t>4.5 Results with Applying SMOTE.</w:t>
            </w:r>
            <w:r>
              <w:rPr>
                <w:noProof/>
                <w:webHidden/>
              </w:rPr>
              <w:tab/>
            </w:r>
            <w:r>
              <w:rPr>
                <w:noProof/>
                <w:webHidden/>
              </w:rPr>
              <w:fldChar w:fldCharType="begin"/>
            </w:r>
            <w:r>
              <w:rPr>
                <w:noProof/>
                <w:webHidden/>
              </w:rPr>
              <w:instrText xml:space="preserve"> PAGEREF _Toc234422407 \h </w:instrText>
            </w:r>
            <w:r>
              <w:rPr>
                <w:noProof/>
                <w:webHidden/>
              </w:rPr>
            </w:r>
            <w:r>
              <w:rPr>
                <w:noProof/>
                <w:webHidden/>
              </w:rPr>
              <w:fldChar w:fldCharType="separate"/>
            </w:r>
            <w:r>
              <w:rPr>
                <w:noProof/>
                <w:webHidden/>
              </w:rPr>
              <w:t>41</w:t>
            </w:r>
            <w:r>
              <w:rPr>
                <w:noProof/>
                <w:webHidden/>
              </w:rPr>
              <w:fldChar w:fldCharType="end"/>
            </w:r>
          </w:hyperlink>
        </w:p>
        <w:p w14:paraId="5D39C6D9" w14:textId="6AB17B55" w:rsidR="00853E5A" w:rsidRDefault="00853E5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4422408" w:history="1">
            <w:r w:rsidRPr="001032A3">
              <w:rPr>
                <w:rStyle w:val="Hyperlink"/>
                <w:rFonts w:ascii="Arial" w:hAnsi="Arial" w:cs="Arial"/>
                <w:noProof/>
                <w:lang w:val="en-US"/>
              </w:rPr>
              <w:t>4.6 Final Model Selection.</w:t>
            </w:r>
            <w:r>
              <w:rPr>
                <w:noProof/>
                <w:webHidden/>
              </w:rPr>
              <w:tab/>
            </w:r>
            <w:r>
              <w:rPr>
                <w:noProof/>
                <w:webHidden/>
              </w:rPr>
              <w:fldChar w:fldCharType="begin"/>
            </w:r>
            <w:r>
              <w:rPr>
                <w:noProof/>
                <w:webHidden/>
              </w:rPr>
              <w:instrText xml:space="preserve"> PAGEREF _Toc234422408 \h </w:instrText>
            </w:r>
            <w:r>
              <w:rPr>
                <w:noProof/>
                <w:webHidden/>
              </w:rPr>
            </w:r>
            <w:r>
              <w:rPr>
                <w:noProof/>
                <w:webHidden/>
              </w:rPr>
              <w:fldChar w:fldCharType="separate"/>
            </w:r>
            <w:r>
              <w:rPr>
                <w:noProof/>
                <w:webHidden/>
              </w:rPr>
              <w:t>45</w:t>
            </w:r>
            <w:r>
              <w:rPr>
                <w:noProof/>
                <w:webHidden/>
              </w:rPr>
              <w:fldChar w:fldCharType="end"/>
            </w:r>
          </w:hyperlink>
        </w:p>
        <w:p w14:paraId="0C8E4CAD" w14:textId="580A8E84" w:rsidR="00853E5A" w:rsidRDefault="00853E5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4422409" w:history="1">
            <w:r w:rsidRPr="001032A3">
              <w:rPr>
                <w:rStyle w:val="Hyperlink"/>
                <w:rFonts w:ascii="Arial" w:hAnsi="Arial" w:cs="Arial"/>
                <w:noProof/>
                <w:lang w:val="en-US"/>
              </w:rPr>
              <w:t>4.7</w:t>
            </w:r>
            <w:r w:rsidRPr="001032A3">
              <w:rPr>
                <w:rStyle w:val="Hyperlink"/>
                <w:rFonts w:ascii="Arial" w:eastAsiaTheme="majorEastAsia" w:hAnsi="Arial" w:cs="Arial"/>
                <w:noProof/>
                <w:lang w:val="en-US"/>
              </w:rPr>
              <w:t xml:space="preserve"> Summary of the Experimental Findings</w:t>
            </w:r>
            <w:r w:rsidRPr="001032A3">
              <w:rPr>
                <w:rStyle w:val="Hyperlink"/>
                <w:rFonts w:ascii="Arial" w:hAnsi="Arial" w:cs="Arial"/>
                <w:noProof/>
                <w:lang w:val="en-US"/>
              </w:rPr>
              <w:t>.</w:t>
            </w:r>
            <w:r>
              <w:rPr>
                <w:noProof/>
                <w:webHidden/>
              </w:rPr>
              <w:tab/>
            </w:r>
            <w:r>
              <w:rPr>
                <w:noProof/>
                <w:webHidden/>
              </w:rPr>
              <w:fldChar w:fldCharType="begin"/>
            </w:r>
            <w:r>
              <w:rPr>
                <w:noProof/>
                <w:webHidden/>
              </w:rPr>
              <w:instrText xml:space="preserve"> PAGEREF _Toc234422409 \h </w:instrText>
            </w:r>
            <w:r>
              <w:rPr>
                <w:noProof/>
                <w:webHidden/>
              </w:rPr>
            </w:r>
            <w:r>
              <w:rPr>
                <w:noProof/>
                <w:webHidden/>
              </w:rPr>
              <w:fldChar w:fldCharType="separate"/>
            </w:r>
            <w:r>
              <w:rPr>
                <w:noProof/>
                <w:webHidden/>
              </w:rPr>
              <w:t>47</w:t>
            </w:r>
            <w:r>
              <w:rPr>
                <w:noProof/>
                <w:webHidden/>
              </w:rPr>
              <w:fldChar w:fldCharType="end"/>
            </w:r>
          </w:hyperlink>
        </w:p>
        <w:p w14:paraId="4A203428" w14:textId="2B1F5784" w:rsidR="00853E5A" w:rsidRDefault="00853E5A">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4422410" w:history="1">
            <w:r w:rsidRPr="001032A3">
              <w:rPr>
                <w:rStyle w:val="Hyperlink"/>
                <w:rFonts w:ascii="Arial" w:hAnsi="Arial" w:cs="Arial"/>
                <w:noProof/>
              </w:rPr>
              <w:t>Chapter 5 Conclusion and Future Work</w:t>
            </w:r>
            <w:r>
              <w:rPr>
                <w:noProof/>
                <w:webHidden/>
              </w:rPr>
              <w:tab/>
            </w:r>
            <w:r>
              <w:rPr>
                <w:noProof/>
                <w:webHidden/>
              </w:rPr>
              <w:fldChar w:fldCharType="begin"/>
            </w:r>
            <w:r>
              <w:rPr>
                <w:noProof/>
                <w:webHidden/>
              </w:rPr>
              <w:instrText xml:space="preserve"> PAGEREF _Toc234422410 \h </w:instrText>
            </w:r>
            <w:r>
              <w:rPr>
                <w:noProof/>
                <w:webHidden/>
              </w:rPr>
            </w:r>
            <w:r>
              <w:rPr>
                <w:noProof/>
                <w:webHidden/>
              </w:rPr>
              <w:fldChar w:fldCharType="separate"/>
            </w:r>
            <w:r>
              <w:rPr>
                <w:noProof/>
                <w:webHidden/>
              </w:rPr>
              <w:t>48</w:t>
            </w:r>
            <w:r>
              <w:rPr>
                <w:noProof/>
                <w:webHidden/>
              </w:rPr>
              <w:fldChar w:fldCharType="end"/>
            </w:r>
          </w:hyperlink>
        </w:p>
        <w:p w14:paraId="507DBBEC" w14:textId="315E1BFC" w:rsidR="00853E5A" w:rsidRDefault="00853E5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4422411" w:history="1">
            <w:r w:rsidRPr="001032A3">
              <w:rPr>
                <w:rStyle w:val="Hyperlink"/>
                <w:rFonts w:ascii="Arial" w:hAnsi="Arial" w:cs="Arial"/>
                <w:noProof/>
              </w:rPr>
              <w:t>5.1 Conclusion</w:t>
            </w:r>
            <w:r>
              <w:rPr>
                <w:noProof/>
                <w:webHidden/>
              </w:rPr>
              <w:tab/>
            </w:r>
            <w:r>
              <w:rPr>
                <w:noProof/>
                <w:webHidden/>
              </w:rPr>
              <w:fldChar w:fldCharType="begin"/>
            </w:r>
            <w:r>
              <w:rPr>
                <w:noProof/>
                <w:webHidden/>
              </w:rPr>
              <w:instrText xml:space="preserve"> PAGEREF _Toc234422411 \h </w:instrText>
            </w:r>
            <w:r>
              <w:rPr>
                <w:noProof/>
                <w:webHidden/>
              </w:rPr>
            </w:r>
            <w:r>
              <w:rPr>
                <w:noProof/>
                <w:webHidden/>
              </w:rPr>
              <w:fldChar w:fldCharType="separate"/>
            </w:r>
            <w:r>
              <w:rPr>
                <w:noProof/>
                <w:webHidden/>
              </w:rPr>
              <w:t>48</w:t>
            </w:r>
            <w:r>
              <w:rPr>
                <w:noProof/>
                <w:webHidden/>
              </w:rPr>
              <w:fldChar w:fldCharType="end"/>
            </w:r>
          </w:hyperlink>
        </w:p>
        <w:p w14:paraId="029F1AF7" w14:textId="61936427" w:rsidR="00853E5A" w:rsidRDefault="00853E5A">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4422412" w:history="1">
            <w:r w:rsidRPr="001032A3">
              <w:rPr>
                <w:rStyle w:val="Hyperlink"/>
                <w:rFonts w:ascii="Arial" w:hAnsi="Arial" w:cs="Arial"/>
                <w:noProof/>
              </w:rPr>
              <w:t>5.2 Future Work</w:t>
            </w:r>
            <w:r>
              <w:rPr>
                <w:noProof/>
                <w:webHidden/>
              </w:rPr>
              <w:tab/>
            </w:r>
            <w:r>
              <w:rPr>
                <w:noProof/>
                <w:webHidden/>
              </w:rPr>
              <w:fldChar w:fldCharType="begin"/>
            </w:r>
            <w:r>
              <w:rPr>
                <w:noProof/>
                <w:webHidden/>
              </w:rPr>
              <w:instrText xml:space="preserve"> PAGEREF _Toc234422412 \h </w:instrText>
            </w:r>
            <w:r>
              <w:rPr>
                <w:noProof/>
                <w:webHidden/>
              </w:rPr>
            </w:r>
            <w:r>
              <w:rPr>
                <w:noProof/>
                <w:webHidden/>
              </w:rPr>
              <w:fldChar w:fldCharType="separate"/>
            </w:r>
            <w:r>
              <w:rPr>
                <w:noProof/>
                <w:webHidden/>
              </w:rPr>
              <w:t>49</w:t>
            </w:r>
            <w:r>
              <w:rPr>
                <w:noProof/>
                <w:webHidden/>
              </w:rPr>
              <w:fldChar w:fldCharType="end"/>
            </w:r>
          </w:hyperlink>
        </w:p>
        <w:p w14:paraId="2CDA1B1F" w14:textId="433887BA" w:rsidR="00853E5A" w:rsidRDefault="00853E5A">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4422413" w:history="1">
            <w:r w:rsidRPr="001032A3">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_Toc234422413 \h </w:instrText>
            </w:r>
            <w:r>
              <w:rPr>
                <w:noProof/>
                <w:webHidden/>
              </w:rPr>
            </w:r>
            <w:r>
              <w:rPr>
                <w:noProof/>
                <w:webHidden/>
              </w:rPr>
              <w:fldChar w:fldCharType="separate"/>
            </w:r>
            <w:r>
              <w:rPr>
                <w:noProof/>
                <w:webHidden/>
              </w:rPr>
              <w:t>50</w:t>
            </w:r>
            <w:r>
              <w:rPr>
                <w:noProof/>
                <w:webHidden/>
              </w:rPr>
              <w:fldChar w:fldCharType="end"/>
            </w:r>
          </w:hyperlink>
        </w:p>
        <w:p w14:paraId="607A7B47" w14:textId="464F403E" w:rsidR="00ED7C33" w:rsidRPr="00414BAE" w:rsidRDefault="00ED7C33">
          <w:pPr>
            <w:rPr>
              <w:rFonts w:ascii="Arial" w:hAnsi="Arial" w:cs="Arial"/>
            </w:rPr>
          </w:pPr>
          <w:r w:rsidRPr="00414BAE">
            <w:rPr>
              <w:rFonts w:ascii="Arial" w:hAnsi="Arial" w:cs="Arial"/>
              <w:b/>
              <w:bCs/>
              <w:noProof/>
            </w:rPr>
            <w:fldChar w:fldCharType="end"/>
          </w:r>
        </w:p>
      </w:sdtContent>
    </w:sdt>
    <w:p w14:paraId="5AE3C8FF" w14:textId="77777777" w:rsidR="000A1D3C" w:rsidRPr="00414BAE" w:rsidRDefault="000A1D3C" w:rsidP="006C6FA5">
      <w:pPr>
        <w:spacing w:before="240" w:after="240"/>
        <w:jc w:val="both"/>
        <w:rPr>
          <w:rFonts w:ascii="Arial" w:eastAsia="Arial" w:hAnsi="Arial" w:cs="Arial"/>
          <w:b/>
          <w:bCs/>
          <w:sz w:val="22"/>
          <w:szCs w:val="22"/>
        </w:rPr>
      </w:pPr>
    </w:p>
    <w:p w14:paraId="04E53619" w14:textId="243DC0B8" w:rsidR="00C8722B" w:rsidRPr="00414BAE" w:rsidRDefault="00C8722B" w:rsidP="00C8722B">
      <w:pPr>
        <w:spacing w:before="240" w:after="240"/>
        <w:jc w:val="both"/>
        <w:rPr>
          <w:rFonts w:ascii="Arial" w:eastAsia="Arial" w:hAnsi="Arial" w:cs="Arial"/>
          <w:b/>
          <w:bCs/>
        </w:rPr>
      </w:pPr>
      <w:r w:rsidRPr="00414BAE">
        <w:rPr>
          <w:rFonts w:ascii="Arial" w:eastAsia="Arial" w:hAnsi="Arial" w:cs="Arial"/>
          <w:b/>
          <w:bCs/>
        </w:rPr>
        <w:t xml:space="preserve">List of </w:t>
      </w:r>
      <w:proofErr w:type="gramStart"/>
      <w:r w:rsidRPr="00414BAE">
        <w:rPr>
          <w:rFonts w:ascii="Arial" w:eastAsia="Arial" w:hAnsi="Arial" w:cs="Arial"/>
          <w:b/>
          <w:bCs/>
        </w:rPr>
        <w:t>Abbreviations :</w:t>
      </w:r>
      <w:proofErr w:type="gramEnd"/>
    </w:p>
    <w:p w14:paraId="68590265" w14:textId="77777777" w:rsidR="00C8722B" w:rsidRPr="00414BAE" w:rsidRDefault="00C8722B" w:rsidP="00F75FC0">
      <w:pPr>
        <w:pStyle w:val="ListParagraph"/>
        <w:numPr>
          <w:ilvl w:val="0"/>
          <w:numId w:val="28"/>
        </w:numPr>
        <w:spacing w:before="240" w:after="240"/>
        <w:jc w:val="both"/>
        <w:rPr>
          <w:rFonts w:ascii="Arial" w:eastAsia="Arial" w:hAnsi="Arial" w:cs="Arial"/>
        </w:rPr>
      </w:pPr>
      <w:r w:rsidRPr="00414BAE">
        <w:rPr>
          <w:rFonts w:ascii="Arial" w:eastAsia="Arial" w:hAnsi="Arial" w:cs="Arial"/>
          <w:b/>
          <w:bCs/>
        </w:rPr>
        <w:t>Acc</w:t>
      </w:r>
      <w:r w:rsidRPr="00414BAE">
        <w:rPr>
          <w:rFonts w:ascii="Arial" w:eastAsia="Arial" w:hAnsi="Arial" w:cs="Arial"/>
        </w:rPr>
        <w:t>.: Accuracy.</w:t>
      </w:r>
    </w:p>
    <w:p w14:paraId="39BDC810" w14:textId="77777777" w:rsidR="00C8722B" w:rsidRPr="00414BAE" w:rsidRDefault="00C8722B" w:rsidP="00F75FC0">
      <w:pPr>
        <w:pStyle w:val="ListParagraph"/>
        <w:numPr>
          <w:ilvl w:val="0"/>
          <w:numId w:val="28"/>
        </w:numPr>
        <w:spacing w:before="240" w:after="240"/>
        <w:jc w:val="both"/>
        <w:rPr>
          <w:rFonts w:ascii="Arial" w:eastAsia="Arial" w:hAnsi="Arial" w:cs="Arial"/>
        </w:rPr>
      </w:pPr>
      <w:r w:rsidRPr="00414BAE">
        <w:rPr>
          <w:rFonts w:ascii="Arial" w:eastAsia="Arial" w:hAnsi="Arial" w:cs="Arial"/>
          <w:b/>
          <w:bCs/>
        </w:rPr>
        <w:t>ANN</w:t>
      </w:r>
      <w:r w:rsidRPr="00414BAE">
        <w:rPr>
          <w:rFonts w:ascii="Arial" w:eastAsia="Arial" w:hAnsi="Arial" w:cs="Arial"/>
        </w:rPr>
        <w:t>: Artificial Neural Network.</w:t>
      </w:r>
    </w:p>
    <w:p w14:paraId="40B0F2D1" w14:textId="77777777" w:rsidR="00C8722B" w:rsidRPr="00414BAE" w:rsidRDefault="00C8722B" w:rsidP="00F75FC0">
      <w:pPr>
        <w:pStyle w:val="ListParagraph"/>
        <w:numPr>
          <w:ilvl w:val="0"/>
          <w:numId w:val="28"/>
        </w:numPr>
        <w:spacing w:before="240" w:after="240"/>
        <w:jc w:val="both"/>
        <w:rPr>
          <w:rFonts w:ascii="Arial" w:eastAsia="Arial" w:hAnsi="Arial" w:cs="Arial"/>
        </w:rPr>
      </w:pPr>
      <w:r w:rsidRPr="00414BAE">
        <w:rPr>
          <w:rFonts w:ascii="Arial" w:eastAsia="Arial" w:hAnsi="Arial" w:cs="Arial"/>
          <w:b/>
          <w:bCs/>
        </w:rPr>
        <w:t>ML</w:t>
      </w:r>
      <w:r w:rsidRPr="00414BAE">
        <w:rPr>
          <w:rFonts w:ascii="Arial" w:eastAsia="Arial" w:hAnsi="Arial" w:cs="Arial"/>
        </w:rPr>
        <w:t>: Machine Learning.</w:t>
      </w:r>
    </w:p>
    <w:p w14:paraId="75682332" w14:textId="16F1DA43" w:rsidR="00E425F8" w:rsidRPr="00414BAE" w:rsidRDefault="00E425F8" w:rsidP="00F75FC0">
      <w:pPr>
        <w:pStyle w:val="ListParagraph"/>
        <w:numPr>
          <w:ilvl w:val="0"/>
          <w:numId w:val="28"/>
        </w:numPr>
        <w:spacing w:before="240" w:after="240"/>
        <w:jc w:val="both"/>
        <w:rPr>
          <w:rFonts w:ascii="Arial" w:eastAsia="Arial" w:hAnsi="Arial" w:cs="Arial"/>
        </w:rPr>
      </w:pPr>
      <w:r w:rsidRPr="00414BAE">
        <w:rPr>
          <w:rFonts w:ascii="Arial" w:eastAsia="Arial" w:hAnsi="Arial" w:cs="Arial"/>
          <w:b/>
          <w:bCs/>
        </w:rPr>
        <w:t>EL</w:t>
      </w:r>
      <w:r w:rsidRPr="00414BAE">
        <w:rPr>
          <w:rFonts w:ascii="Arial" w:eastAsia="Arial" w:hAnsi="Arial" w:cs="Arial"/>
        </w:rPr>
        <w:t>:</w:t>
      </w:r>
      <w:r w:rsidR="005F5A01" w:rsidRPr="00414BAE">
        <w:rPr>
          <w:rFonts w:ascii="Arial" w:eastAsia="Arial" w:hAnsi="Arial" w:cs="Arial"/>
        </w:rPr>
        <w:t xml:space="preserve"> Ensemble Learning.</w:t>
      </w:r>
    </w:p>
    <w:p w14:paraId="5F601012" w14:textId="77777777" w:rsidR="00C8722B" w:rsidRPr="00414BAE" w:rsidRDefault="00C8722B" w:rsidP="00F75FC0">
      <w:pPr>
        <w:pStyle w:val="ListParagraph"/>
        <w:numPr>
          <w:ilvl w:val="0"/>
          <w:numId w:val="28"/>
        </w:numPr>
        <w:spacing w:before="240" w:after="240"/>
        <w:jc w:val="both"/>
        <w:rPr>
          <w:rFonts w:ascii="Arial" w:eastAsia="Arial" w:hAnsi="Arial" w:cs="Arial"/>
        </w:rPr>
      </w:pPr>
      <w:r w:rsidRPr="00414BAE">
        <w:rPr>
          <w:rFonts w:ascii="Arial" w:eastAsia="Arial" w:hAnsi="Arial" w:cs="Arial"/>
          <w:b/>
          <w:bCs/>
        </w:rPr>
        <w:t>XAI</w:t>
      </w:r>
      <w:r w:rsidRPr="00414BAE">
        <w:rPr>
          <w:rFonts w:ascii="Arial" w:eastAsia="Arial" w:hAnsi="Arial" w:cs="Arial"/>
        </w:rPr>
        <w:t>: Explainable Artificial Intelligence.</w:t>
      </w:r>
    </w:p>
    <w:p w14:paraId="03555BB5" w14:textId="77777777" w:rsidR="00C8722B" w:rsidRPr="00414BAE" w:rsidRDefault="00C8722B" w:rsidP="00F75FC0">
      <w:pPr>
        <w:pStyle w:val="ListParagraph"/>
        <w:numPr>
          <w:ilvl w:val="0"/>
          <w:numId w:val="28"/>
        </w:numPr>
        <w:spacing w:before="240" w:after="240"/>
        <w:jc w:val="both"/>
        <w:rPr>
          <w:rFonts w:ascii="Arial" w:eastAsia="Arial" w:hAnsi="Arial" w:cs="Arial"/>
        </w:rPr>
      </w:pPr>
      <w:r w:rsidRPr="00414BAE">
        <w:rPr>
          <w:rFonts w:ascii="Arial" w:eastAsia="Arial" w:hAnsi="Arial" w:cs="Arial"/>
          <w:b/>
          <w:bCs/>
        </w:rPr>
        <w:t>SVM</w:t>
      </w:r>
      <w:r w:rsidRPr="00414BAE">
        <w:rPr>
          <w:rFonts w:ascii="Arial" w:eastAsia="Arial" w:hAnsi="Arial" w:cs="Arial"/>
        </w:rPr>
        <w:t>: Support Vector Machine.</w:t>
      </w:r>
    </w:p>
    <w:p w14:paraId="7CABE812" w14:textId="77777777" w:rsidR="00C8722B" w:rsidRPr="00414BAE" w:rsidRDefault="00C8722B" w:rsidP="00F75FC0">
      <w:pPr>
        <w:pStyle w:val="ListParagraph"/>
        <w:numPr>
          <w:ilvl w:val="0"/>
          <w:numId w:val="28"/>
        </w:numPr>
        <w:spacing w:before="240" w:after="240"/>
        <w:jc w:val="both"/>
        <w:rPr>
          <w:rFonts w:ascii="Arial" w:eastAsia="Arial" w:hAnsi="Arial" w:cs="Arial"/>
        </w:rPr>
      </w:pPr>
      <w:r w:rsidRPr="00414BAE">
        <w:rPr>
          <w:rFonts w:ascii="Arial" w:eastAsia="Arial" w:hAnsi="Arial" w:cs="Arial"/>
          <w:b/>
          <w:bCs/>
        </w:rPr>
        <w:t>RF</w:t>
      </w:r>
      <w:r w:rsidRPr="00414BAE">
        <w:rPr>
          <w:rFonts w:ascii="Arial" w:eastAsia="Arial" w:hAnsi="Arial" w:cs="Arial"/>
        </w:rPr>
        <w:t>: Random Forest.</w:t>
      </w:r>
    </w:p>
    <w:p w14:paraId="69F2F905" w14:textId="77777777" w:rsidR="00C8722B" w:rsidRPr="00414BAE" w:rsidRDefault="00C8722B" w:rsidP="00F75FC0">
      <w:pPr>
        <w:pStyle w:val="ListParagraph"/>
        <w:numPr>
          <w:ilvl w:val="0"/>
          <w:numId w:val="28"/>
        </w:numPr>
        <w:spacing w:before="240" w:after="240"/>
        <w:jc w:val="both"/>
        <w:rPr>
          <w:rFonts w:ascii="Arial" w:eastAsia="Arial" w:hAnsi="Arial" w:cs="Arial"/>
        </w:rPr>
      </w:pPr>
      <w:r w:rsidRPr="00414BAE">
        <w:rPr>
          <w:rFonts w:ascii="Arial" w:eastAsia="Arial" w:hAnsi="Arial" w:cs="Arial"/>
          <w:b/>
          <w:bCs/>
        </w:rPr>
        <w:t>DT</w:t>
      </w:r>
      <w:r w:rsidRPr="00414BAE">
        <w:rPr>
          <w:rFonts w:ascii="Arial" w:eastAsia="Arial" w:hAnsi="Arial" w:cs="Arial"/>
        </w:rPr>
        <w:t>: Decision Tree.</w:t>
      </w:r>
    </w:p>
    <w:p w14:paraId="294816C0" w14:textId="77777777" w:rsidR="00C8722B" w:rsidRPr="00414BAE" w:rsidRDefault="00C8722B" w:rsidP="00F75FC0">
      <w:pPr>
        <w:pStyle w:val="ListParagraph"/>
        <w:numPr>
          <w:ilvl w:val="0"/>
          <w:numId w:val="28"/>
        </w:numPr>
        <w:spacing w:before="240" w:after="240"/>
        <w:jc w:val="both"/>
        <w:rPr>
          <w:rFonts w:ascii="Arial" w:eastAsia="Arial" w:hAnsi="Arial" w:cs="Arial"/>
        </w:rPr>
      </w:pPr>
      <w:r w:rsidRPr="00414BAE">
        <w:rPr>
          <w:rFonts w:ascii="Arial" w:eastAsia="Arial" w:hAnsi="Arial" w:cs="Arial"/>
          <w:b/>
          <w:bCs/>
        </w:rPr>
        <w:t>KNN</w:t>
      </w:r>
      <w:r w:rsidRPr="00414BAE">
        <w:rPr>
          <w:rFonts w:ascii="Arial" w:eastAsia="Arial" w:hAnsi="Arial" w:cs="Arial"/>
        </w:rPr>
        <w:t>: K-Nearest Neighbors.</w:t>
      </w:r>
    </w:p>
    <w:p w14:paraId="4D9D86BC" w14:textId="77777777" w:rsidR="00C8722B" w:rsidRPr="00414BAE" w:rsidRDefault="00C8722B" w:rsidP="00F75FC0">
      <w:pPr>
        <w:pStyle w:val="ListParagraph"/>
        <w:numPr>
          <w:ilvl w:val="0"/>
          <w:numId w:val="28"/>
        </w:numPr>
        <w:spacing w:before="240" w:after="240"/>
        <w:jc w:val="both"/>
        <w:rPr>
          <w:rFonts w:ascii="Arial" w:eastAsia="Arial" w:hAnsi="Arial" w:cs="Arial"/>
        </w:rPr>
      </w:pPr>
      <w:r w:rsidRPr="00414BAE">
        <w:rPr>
          <w:rFonts w:ascii="Arial" w:eastAsia="Arial" w:hAnsi="Arial" w:cs="Arial"/>
          <w:b/>
          <w:bCs/>
        </w:rPr>
        <w:t>DL</w:t>
      </w:r>
      <w:r w:rsidRPr="00414BAE">
        <w:rPr>
          <w:rFonts w:ascii="Arial" w:eastAsia="Arial" w:hAnsi="Arial" w:cs="Arial"/>
        </w:rPr>
        <w:t>: Deep Learning.</w:t>
      </w:r>
    </w:p>
    <w:p w14:paraId="2F46C2F9" w14:textId="77777777" w:rsidR="00C8722B" w:rsidRPr="00414BAE" w:rsidRDefault="00C8722B" w:rsidP="00F75FC0">
      <w:pPr>
        <w:pStyle w:val="ListParagraph"/>
        <w:numPr>
          <w:ilvl w:val="0"/>
          <w:numId w:val="28"/>
        </w:numPr>
        <w:spacing w:before="240" w:after="240" w:line="276" w:lineRule="auto"/>
        <w:jc w:val="both"/>
        <w:rPr>
          <w:rFonts w:ascii="Arial" w:eastAsia="Arial" w:hAnsi="Arial" w:cs="Arial"/>
        </w:rPr>
      </w:pPr>
      <w:r w:rsidRPr="00414BAE">
        <w:rPr>
          <w:rFonts w:ascii="Arial" w:eastAsia="Arial" w:hAnsi="Arial" w:cs="Arial"/>
          <w:b/>
          <w:bCs/>
        </w:rPr>
        <w:t>NV</w:t>
      </w:r>
      <w:r w:rsidRPr="00414BAE">
        <w:rPr>
          <w:rFonts w:ascii="Arial" w:eastAsia="Arial" w:hAnsi="Arial" w:cs="Arial"/>
        </w:rPr>
        <w:t>: Naïve Bayes.</w:t>
      </w:r>
    </w:p>
    <w:p w14:paraId="48B29AC8" w14:textId="77777777" w:rsidR="00C8722B" w:rsidRPr="00414BAE" w:rsidRDefault="00C8722B" w:rsidP="00F75FC0">
      <w:pPr>
        <w:pStyle w:val="ListParagraph"/>
        <w:numPr>
          <w:ilvl w:val="0"/>
          <w:numId w:val="28"/>
        </w:numPr>
        <w:spacing w:before="240" w:after="240" w:line="240" w:lineRule="auto"/>
        <w:jc w:val="both"/>
        <w:rPr>
          <w:rFonts w:ascii="Arial" w:eastAsia="Arial" w:hAnsi="Arial" w:cs="Arial"/>
        </w:rPr>
      </w:pPr>
      <w:r w:rsidRPr="00414BAE">
        <w:rPr>
          <w:rFonts w:ascii="Arial" w:eastAsia="Arial" w:hAnsi="Arial" w:cs="Arial"/>
          <w:b/>
          <w:bCs/>
        </w:rPr>
        <w:t>CNN</w:t>
      </w:r>
      <w:r w:rsidRPr="00414BAE">
        <w:rPr>
          <w:rFonts w:ascii="Arial" w:eastAsia="Arial" w:hAnsi="Arial" w:cs="Arial"/>
        </w:rPr>
        <w:t>: Convolutional Neural Network.</w:t>
      </w:r>
    </w:p>
    <w:p w14:paraId="06E8B9B6" w14:textId="77777777" w:rsidR="00C8722B" w:rsidRPr="00414BAE" w:rsidRDefault="00C8722B" w:rsidP="00F75FC0">
      <w:pPr>
        <w:pStyle w:val="ListParagraph"/>
        <w:numPr>
          <w:ilvl w:val="0"/>
          <w:numId w:val="28"/>
        </w:numPr>
        <w:spacing w:before="240" w:after="0" w:line="240" w:lineRule="auto"/>
        <w:jc w:val="both"/>
        <w:rPr>
          <w:rFonts w:ascii="Arial" w:eastAsia="Arial" w:hAnsi="Arial" w:cs="Arial"/>
        </w:rPr>
      </w:pPr>
      <w:r w:rsidRPr="00414BAE">
        <w:rPr>
          <w:rFonts w:ascii="Arial" w:eastAsia="Arial" w:hAnsi="Arial" w:cs="Arial"/>
          <w:b/>
          <w:bCs/>
        </w:rPr>
        <w:t>LMS</w:t>
      </w:r>
      <w:r w:rsidRPr="00414BAE">
        <w:rPr>
          <w:rFonts w:ascii="Arial" w:eastAsia="Arial" w:hAnsi="Arial" w:cs="Arial"/>
        </w:rPr>
        <w:t>: Learning Management System.</w:t>
      </w:r>
    </w:p>
    <w:p w14:paraId="7580BE19" w14:textId="77777777" w:rsidR="00D739C7" w:rsidRPr="00414BAE" w:rsidRDefault="00C8722B" w:rsidP="00F75FC0">
      <w:pPr>
        <w:pStyle w:val="ListParagraph"/>
        <w:numPr>
          <w:ilvl w:val="0"/>
          <w:numId w:val="28"/>
        </w:numPr>
        <w:spacing w:after="240" w:line="240" w:lineRule="auto"/>
        <w:jc w:val="both"/>
        <w:rPr>
          <w:rFonts w:ascii="Arial" w:eastAsia="Arial" w:hAnsi="Arial" w:cs="Arial"/>
        </w:rPr>
      </w:pPr>
      <w:r w:rsidRPr="00414BAE">
        <w:rPr>
          <w:rFonts w:ascii="Arial" w:eastAsia="Arial" w:hAnsi="Arial" w:cs="Arial"/>
          <w:b/>
          <w:bCs/>
        </w:rPr>
        <w:t>LR</w:t>
      </w:r>
      <w:r w:rsidRPr="00414BAE">
        <w:rPr>
          <w:rFonts w:ascii="Arial" w:eastAsia="Arial" w:hAnsi="Arial" w:cs="Arial"/>
        </w:rPr>
        <w:t>: Logistic regression.</w:t>
      </w:r>
    </w:p>
    <w:p w14:paraId="6FA5C911" w14:textId="3E22C22D" w:rsidR="004D22F8" w:rsidRPr="00414BAE" w:rsidRDefault="00D739C7" w:rsidP="00F75FC0">
      <w:pPr>
        <w:pStyle w:val="ListParagraph"/>
        <w:numPr>
          <w:ilvl w:val="0"/>
          <w:numId w:val="28"/>
        </w:numPr>
        <w:spacing w:after="240" w:line="276" w:lineRule="auto"/>
        <w:jc w:val="both"/>
        <w:rPr>
          <w:rFonts w:ascii="Arial" w:eastAsia="Arial" w:hAnsi="Arial" w:cs="Arial"/>
        </w:rPr>
      </w:pPr>
      <w:r w:rsidRPr="00414BAE">
        <w:rPr>
          <w:rFonts w:ascii="Arial" w:hAnsi="Arial" w:cs="Arial"/>
          <w:b/>
          <w:bCs/>
          <w:lang w:val="en-US"/>
        </w:rPr>
        <w:t>XGB</w:t>
      </w:r>
      <w:r w:rsidRPr="00414BAE">
        <w:rPr>
          <w:rFonts w:ascii="Arial" w:hAnsi="Arial" w:cs="Arial"/>
          <w:lang w:val="en-US"/>
        </w:rPr>
        <w:t>:</w:t>
      </w:r>
      <w:r w:rsidRPr="00414BAE">
        <w:rPr>
          <w:rFonts w:ascii="Arial" w:hAnsi="Arial" w:cs="Arial"/>
          <w:highlight w:val="white"/>
          <w:lang w:val="en-US"/>
        </w:rPr>
        <w:t xml:space="preserve"> Extreme Gradient Boosting</w:t>
      </w:r>
      <w:r w:rsidRPr="00414BAE">
        <w:rPr>
          <w:rFonts w:ascii="Arial" w:eastAsia="Arial" w:hAnsi="Arial" w:cs="Arial"/>
        </w:rPr>
        <w:t>.</w:t>
      </w:r>
    </w:p>
    <w:p w14:paraId="4A69CE99" w14:textId="3A043788" w:rsidR="004D6640" w:rsidRPr="00414BAE" w:rsidRDefault="004D6640" w:rsidP="00F75FC0">
      <w:pPr>
        <w:pStyle w:val="ListParagraph"/>
        <w:numPr>
          <w:ilvl w:val="0"/>
          <w:numId w:val="28"/>
        </w:numPr>
        <w:spacing w:after="240" w:line="276" w:lineRule="auto"/>
        <w:jc w:val="both"/>
        <w:rPr>
          <w:rFonts w:ascii="Arial" w:eastAsia="Arial" w:hAnsi="Arial" w:cs="Arial"/>
        </w:rPr>
      </w:pPr>
      <w:r w:rsidRPr="00414BAE">
        <w:rPr>
          <w:rFonts w:ascii="Arial" w:hAnsi="Arial" w:cs="Arial"/>
          <w:b/>
          <w:bCs/>
          <w:lang w:val="en-US"/>
        </w:rPr>
        <w:t>SMOTE</w:t>
      </w:r>
      <w:r w:rsidRPr="00414BAE">
        <w:rPr>
          <w:rFonts w:ascii="Arial" w:eastAsia="Arial" w:hAnsi="Arial" w:cs="Arial"/>
        </w:rPr>
        <w:t>:</w:t>
      </w:r>
      <w:r w:rsidR="00A92029" w:rsidRPr="00414BAE">
        <w:rPr>
          <w:rFonts w:ascii="Arial" w:hAnsi="Arial" w:cs="Arial"/>
          <w:color w:val="1F497D" w:themeColor="text2"/>
          <w:lang w:val="en-US"/>
        </w:rPr>
        <w:t xml:space="preserve"> </w:t>
      </w:r>
      <w:r w:rsidR="00A92029" w:rsidRPr="00414BAE">
        <w:rPr>
          <w:rFonts w:ascii="Arial" w:hAnsi="Arial" w:cs="Arial"/>
          <w:color w:val="000000" w:themeColor="text1"/>
          <w:lang w:val="en-US"/>
        </w:rPr>
        <w:t>Synthetic Minority Oversampling Technique</w:t>
      </w:r>
      <w:r w:rsidR="00A92029" w:rsidRPr="00414BAE">
        <w:rPr>
          <w:rFonts w:ascii="Arial" w:hAnsi="Arial" w:cs="Arial"/>
          <w:color w:val="000000" w:themeColor="text1"/>
          <w:lang w:val="en-US"/>
        </w:rPr>
        <w:t>.</w:t>
      </w:r>
    </w:p>
    <w:p w14:paraId="6A776DD1" w14:textId="58D5C44F" w:rsidR="004D6640" w:rsidRPr="00414BAE" w:rsidRDefault="004D6640" w:rsidP="00A92029">
      <w:pPr>
        <w:pStyle w:val="ListParagraph"/>
        <w:spacing w:after="240" w:line="276" w:lineRule="auto"/>
        <w:jc w:val="both"/>
        <w:rPr>
          <w:rFonts w:ascii="Arial" w:hAnsi="Arial" w:cs="Arial"/>
          <w:lang w:val="en-US"/>
        </w:rPr>
      </w:pPr>
    </w:p>
    <w:p w14:paraId="6D1D18C6" w14:textId="77777777" w:rsidR="00A92029" w:rsidRPr="00414BAE" w:rsidRDefault="00A92029" w:rsidP="00A92029">
      <w:pPr>
        <w:pStyle w:val="ListParagraph"/>
        <w:spacing w:after="240" w:line="276" w:lineRule="auto"/>
        <w:jc w:val="both"/>
        <w:rPr>
          <w:rFonts w:ascii="Arial" w:hAnsi="Arial" w:cs="Arial"/>
          <w:lang w:val="en-US"/>
        </w:rPr>
      </w:pPr>
    </w:p>
    <w:p w14:paraId="5B00FCD2" w14:textId="77777777" w:rsidR="00A92029" w:rsidRPr="00414BAE" w:rsidRDefault="00A92029" w:rsidP="00A92029">
      <w:pPr>
        <w:pStyle w:val="ListParagraph"/>
        <w:spacing w:after="240" w:line="276" w:lineRule="auto"/>
        <w:jc w:val="both"/>
        <w:rPr>
          <w:rFonts w:ascii="Arial" w:hAnsi="Arial" w:cs="Arial"/>
          <w:lang w:val="en-US"/>
        </w:rPr>
      </w:pPr>
    </w:p>
    <w:p w14:paraId="44D253FD" w14:textId="77777777" w:rsidR="00A92029" w:rsidRPr="00414BAE" w:rsidRDefault="00A92029" w:rsidP="00A92029">
      <w:pPr>
        <w:pStyle w:val="ListParagraph"/>
        <w:spacing w:after="240" w:line="276" w:lineRule="auto"/>
        <w:jc w:val="both"/>
        <w:rPr>
          <w:rFonts w:ascii="Arial" w:hAnsi="Arial" w:cs="Arial"/>
          <w:lang w:val="en-US"/>
        </w:rPr>
      </w:pPr>
    </w:p>
    <w:p w14:paraId="454F5E65" w14:textId="77777777" w:rsidR="00A92029" w:rsidRPr="00414BAE" w:rsidRDefault="00A92029" w:rsidP="00A92029">
      <w:pPr>
        <w:pStyle w:val="ListParagraph"/>
        <w:spacing w:after="240" w:line="276" w:lineRule="auto"/>
        <w:jc w:val="both"/>
        <w:rPr>
          <w:rFonts w:ascii="Arial" w:hAnsi="Arial" w:cs="Arial"/>
          <w:lang w:val="en-US"/>
        </w:rPr>
      </w:pPr>
    </w:p>
    <w:p w14:paraId="3EC14BBB" w14:textId="77777777" w:rsidR="00A92029" w:rsidRPr="00414BAE" w:rsidRDefault="00A92029" w:rsidP="00A92029">
      <w:pPr>
        <w:pStyle w:val="ListParagraph"/>
        <w:spacing w:after="240" w:line="276" w:lineRule="auto"/>
        <w:jc w:val="both"/>
        <w:rPr>
          <w:rFonts w:ascii="Arial" w:hAnsi="Arial" w:cs="Arial"/>
          <w:lang w:val="en-US"/>
        </w:rPr>
      </w:pPr>
    </w:p>
    <w:p w14:paraId="7612E833" w14:textId="77777777" w:rsidR="00A92029" w:rsidRPr="00414BAE" w:rsidRDefault="00A92029" w:rsidP="00A92029">
      <w:pPr>
        <w:pStyle w:val="ListParagraph"/>
        <w:spacing w:after="240" w:line="276" w:lineRule="auto"/>
        <w:jc w:val="both"/>
        <w:rPr>
          <w:rFonts w:ascii="Arial" w:hAnsi="Arial" w:cs="Arial"/>
          <w:lang w:val="en-US"/>
        </w:rPr>
      </w:pPr>
    </w:p>
    <w:p w14:paraId="409CDC3C" w14:textId="77777777" w:rsidR="00A92029" w:rsidRDefault="00A92029" w:rsidP="00A92029">
      <w:pPr>
        <w:pStyle w:val="ListParagraph"/>
        <w:spacing w:after="240" w:line="276" w:lineRule="auto"/>
        <w:jc w:val="both"/>
        <w:rPr>
          <w:rFonts w:ascii="Arial" w:hAnsi="Arial" w:cs="Arial"/>
          <w:lang w:val="en-US"/>
        </w:rPr>
      </w:pPr>
    </w:p>
    <w:p w14:paraId="1F0B93D2" w14:textId="77777777" w:rsidR="00414BAE" w:rsidRPr="00414BAE" w:rsidRDefault="00414BAE" w:rsidP="00A92029">
      <w:pPr>
        <w:pStyle w:val="ListParagraph"/>
        <w:spacing w:after="240" w:line="276" w:lineRule="auto"/>
        <w:jc w:val="both"/>
        <w:rPr>
          <w:rFonts w:ascii="Arial" w:hAnsi="Arial" w:cs="Arial"/>
          <w:lang w:val="en-US"/>
        </w:rPr>
      </w:pPr>
    </w:p>
    <w:p w14:paraId="5D6DB791" w14:textId="77777777" w:rsidR="00A92029" w:rsidRPr="00414BAE" w:rsidRDefault="00A92029" w:rsidP="00A92029">
      <w:pPr>
        <w:pStyle w:val="ListParagraph"/>
        <w:spacing w:after="240" w:line="276" w:lineRule="auto"/>
        <w:jc w:val="both"/>
        <w:rPr>
          <w:rFonts w:ascii="Arial" w:hAnsi="Arial" w:cs="Arial"/>
          <w:lang w:val="en-US"/>
        </w:rPr>
      </w:pPr>
    </w:p>
    <w:p w14:paraId="7F1E5325" w14:textId="77777777" w:rsidR="00A92029" w:rsidRPr="00414BAE" w:rsidRDefault="00A92029" w:rsidP="00A92029">
      <w:pPr>
        <w:pStyle w:val="ListParagraph"/>
        <w:spacing w:after="240" w:line="276" w:lineRule="auto"/>
        <w:jc w:val="both"/>
        <w:rPr>
          <w:rFonts w:ascii="Arial" w:eastAsia="Arial" w:hAnsi="Arial" w:cs="Arial"/>
        </w:rPr>
      </w:pPr>
    </w:p>
    <w:p w14:paraId="00E12585" w14:textId="77777777" w:rsidR="000A1D3C" w:rsidRPr="00414BAE" w:rsidRDefault="00FF685B" w:rsidP="00602D25">
      <w:pPr>
        <w:spacing w:before="240" w:after="240"/>
        <w:jc w:val="both"/>
        <w:rPr>
          <w:rFonts w:ascii="Arial" w:eastAsia="Arial" w:hAnsi="Arial" w:cs="Arial"/>
        </w:rPr>
      </w:pPr>
      <w:r w:rsidRPr="00414BAE">
        <w:rPr>
          <w:rFonts w:ascii="Arial" w:eastAsia="Arial" w:hAnsi="Arial" w:cs="Arial"/>
        </w:rPr>
        <w:t xml:space="preserve">List of </w:t>
      </w:r>
      <w:proofErr w:type="gramStart"/>
      <w:r w:rsidRPr="00414BAE">
        <w:rPr>
          <w:rFonts w:ascii="Arial" w:eastAsia="Arial" w:hAnsi="Arial" w:cs="Arial"/>
        </w:rPr>
        <w:t>Figures :</w:t>
      </w:r>
      <w:proofErr w:type="gramEnd"/>
    </w:p>
    <w:p w14:paraId="43C95E79" w14:textId="0C5AD9B6" w:rsidR="00FD213C" w:rsidRPr="00414BAE" w:rsidRDefault="00FD213C">
      <w:pPr>
        <w:pStyle w:val="TableofFigures"/>
        <w:tabs>
          <w:tab w:val="right" w:leader="dot" w:pos="9350"/>
        </w:tabs>
        <w:rPr>
          <w:rFonts w:ascii="Arial" w:eastAsiaTheme="minorEastAsia" w:hAnsi="Arial" w:cs="Arial"/>
          <w:noProof/>
          <w:kern w:val="2"/>
          <w:lang w:val="en-US"/>
          <w14:ligatures w14:val="standardContextual"/>
        </w:rPr>
      </w:pPr>
      <w:r w:rsidRPr="00414BAE">
        <w:rPr>
          <w:rFonts w:ascii="Arial" w:eastAsia="Arial" w:hAnsi="Arial" w:cs="Arial"/>
        </w:rPr>
        <w:fldChar w:fldCharType="begin"/>
      </w:r>
      <w:r w:rsidRPr="00414BAE">
        <w:rPr>
          <w:rFonts w:ascii="Arial" w:eastAsia="Arial" w:hAnsi="Arial" w:cs="Arial"/>
        </w:rPr>
        <w:instrText xml:space="preserve"> TOC \h \z \c "Figure" </w:instrText>
      </w:r>
      <w:r w:rsidRPr="00414BAE">
        <w:rPr>
          <w:rFonts w:ascii="Arial" w:eastAsia="Arial" w:hAnsi="Arial" w:cs="Arial"/>
        </w:rPr>
        <w:fldChar w:fldCharType="separate"/>
      </w:r>
      <w:hyperlink w:anchor="_Toc234347569" w:history="1">
        <w:r w:rsidRPr="00414BAE">
          <w:rPr>
            <w:rStyle w:val="Hyperlink"/>
            <w:rFonts w:ascii="Arial" w:hAnsi="Arial" w:cs="Arial"/>
            <w:noProof/>
          </w:rPr>
          <w:t>Figure 1</w:t>
        </w:r>
        <w:r w:rsidRPr="00414BAE">
          <w:rPr>
            <w:rStyle w:val="Hyperlink"/>
            <w:rFonts w:ascii="Arial" w:eastAsia="Arial" w:hAnsi="Arial" w:cs="Arial"/>
            <w:noProof/>
            <w:highlight w:val="white"/>
          </w:rPr>
          <w:t>. AI [2]</w:t>
        </w:r>
        <w:r w:rsidRPr="00414BAE">
          <w:rPr>
            <w:rFonts w:ascii="Arial" w:hAnsi="Arial" w:cs="Arial"/>
            <w:noProof/>
            <w:webHidden/>
          </w:rPr>
          <w:tab/>
        </w:r>
        <w:r w:rsidRPr="00414BAE">
          <w:rPr>
            <w:rFonts w:ascii="Arial" w:hAnsi="Arial" w:cs="Arial"/>
            <w:noProof/>
            <w:webHidden/>
          </w:rPr>
          <w:fldChar w:fldCharType="begin"/>
        </w:r>
        <w:r w:rsidRPr="00414BAE">
          <w:rPr>
            <w:rFonts w:ascii="Arial" w:hAnsi="Arial" w:cs="Arial"/>
            <w:noProof/>
            <w:webHidden/>
          </w:rPr>
          <w:instrText xml:space="preserve"> PAGEREF _Toc234347569 \h </w:instrText>
        </w:r>
        <w:r w:rsidRPr="00414BAE">
          <w:rPr>
            <w:rFonts w:ascii="Arial" w:hAnsi="Arial" w:cs="Arial"/>
            <w:noProof/>
            <w:webHidden/>
          </w:rPr>
        </w:r>
        <w:r w:rsidRPr="00414BAE">
          <w:rPr>
            <w:rFonts w:ascii="Arial" w:hAnsi="Arial" w:cs="Arial"/>
            <w:noProof/>
            <w:webHidden/>
          </w:rPr>
          <w:fldChar w:fldCharType="separate"/>
        </w:r>
        <w:r w:rsidRPr="00414BAE">
          <w:rPr>
            <w:rFonts w:ascii="Arial" w:hAnsi="Arial" w:cs="Arial"/>
            <w:noProof/>
            <w:webHidden/>
          </w:rPr>
          <w:t>12</w:t>
        </w:r>
        <w:r w:rsidRPr="00414BAE">
          <w:rPr>
            <w:rFonts w:ascii="Arial" w:hAnsi="Arial" w:cs="Arial"/>
            <w:noProof/>
            <w:webHidden/>
          </w:rPr>
          <w:fldChar w:fldCharType="end"/>
        </w:r>
      </w:hyperlink>
    </w:p>
    <w:p w14:paraId="1F3A2B3D" w14:textId="1342793D" w:rsidR="00FD213C" w:rsidRPr="00414BAE" w:rsidRDefault="00FD213C">
      <w:pPr>
        <w:pStyle w:val="TableofFigures"/>
        <w:tabs>
          <w:tab w:val="right" w:leader="dot" w:pos="9350"/>
        </w:tabs>
        <w:rPr>
          <w:rFonts w:ascii="Arial" w:eastAsiaTheme="minorEastAsia" w:hAnsi="Arial" w:cs="Arial"/>
          <w:noProof/>
          <w:kern w:val="2"/>
          <w:lang w:val="en-US"/>
          <w14:ligatures w14:val="standardContextual"/>
        </w:rPr>
      </w:pPr>
      <w:hyperlink w:anchor="_Toc234347570" w:history="1">
        <w:r w:rsidRPr="00414BAE">
          <w:rPr>
            <w:rStyle w:val="Hyperlink"/>
            <w:rFonts w:ascii="Arial" w:hAnsi="Arial" w:cs="Arial"/>
            <w:noProof/>
          </w:rPr>
          <w:t>Figure 2</w:t>
        </w:r>
        <w:r w:rsidRPr="00414BAE">
          <w:rPr>
            <w:rStyle w:val="Hyperlink"/>
            <w:rFonts w:ascii="Arial" w:eastAsia="Arial" w:hAnsi="Arial" w:cs="Arial"/>
            <w:noProof/>
          </w:rPr>
          <w:t>. Types of ML [4]</w:t>
        </w:r>
        <w:r w:rsidRPr="00414BAE">
          <w:rPr>
            <w:rFonts w:ascii="Arial" w:hAnsi="Arial" w:cs="Arial"/>
            <w:noProof/>
            <w:webHidden/>
          </w:rPr>
          <w:tab/>
        </w:r>
        <w:r w:rsidRPr="00414BAE">
          <w:rPr>
            <w:rFonts w:ascii="Arial" w:hAnsi="Arial" w:cs="Arial"/>
            <w:noProof/>
            <w:webHidden/>
          </w:rPr>
          <w:fldChar w:fldCharType="begin"/>
        </w:r>
        <w:r w:rsidRPr="00414BAE">
          <w:rPr>
            <w:rFonts w:ascii="Arial" w:hAnsi="Arial" w:cs="Arial"/>
            <w:noProof/>
            <w:webHidden/>
          </w:rPr>
          <w:instrText xml:space="preserve"> PAGEREF _Toc234347570 \h </w:instrText>
        </w:r>
        <w:r w:rsidRPr="00414BAE">
          <w:rPr>
            <w:rFonts w:ascii="Arial" w:hAnsi="Arial" w:cs="Arial"/>
            <w:noProof/>
            <w:webHidden/>
          </w:rPr>
        </w:r>
        <w:r w:rsidRPr="00414BAE">
          <w:rPr>
            <w:rFonts w:ascii="Arial" w:hAnsi="Arial" w:cs="Arial"/>
            <w:noProof/>
            <w:webHidden/>
          </w:rPr>
          <w:fldChar w:fldCharType="separate"/>
        </w:r>
        <w:r w:rsidRPr="00414BAE">
          <w:rPr>
            <w:rFonts w:ascii="Arial" w:hAnsi="Arial" w:cs="Arial"/>
            <w:noProof/>
            <w:webHidden/>
          </w:rPr>
          <w:t>13</w:t>
        </w:r>
        <w:r w:rsidRPr="00414BAE">
          <w:rPr>
            <w:rFonts w:ascii="Arial" w:hAnsi="Arial" w:cs="Arial"/>
            <w:noProof/>
            <w:webHidden/>
          </w:rPr>
          <w:fldChar w:fldCharType="end"/>
        </w:r>
      </w:hyperlink>
    </w:p>
    <w:p w14:paraId="1599907D" w14:textId="2CDCF459" w:rsidR="00FD213C" w:rsidRPr="00414BAE" w:rsidRDefault="00FD213C">
      <w:pPr>
        <w:pStyle w:val="TableofFigures"/>
        <w:tabs>
          <w:tab w:val="right" w:leader="dot" w:pos="9350"/>
        </w:tabs>
        <w:rPr>
          <w:rFonts w:ascii="Arial" w:eastAsiaTheme="minorEastAsia" w:hAnsi="Arial" w:cs="Arial"/>
          <w:noProof/>
          <w:kern w:val="2"/>
          <w:lang w:val="en-US"/>
          <w14:ligatures w14:val="standardContextual"/>
        </w:rPr>
      </w:pPr>
      <w:hyperlink w:anchor="_Toc234347571" w:history="1">
        <w:r w:rsidRPr="00414BAE">
          <w:rPr>
            <w:rStyle w:val="Hyperlink"/>
            <w:rFonts w:ascii="Arial" w:hAnsi="Arial" w:cs="Arial"/>
            <w:noProof/>
          </w:rPr>
          <w:t>Figure 3</w:t>
        </w:r>
        <w:r w:rsidRPr="00414BAE">
          <w:rPr>
            <w:rStyle w:val="Hyperlink"/>
            <w:rFonts w:ascii="Arial" w:eastAsia="Arial" w:hAnsi="Arial" w:cs="Arial"/>
            <w:noProof/>
          </w:rPr>
          <w:t>. DT structure[8]</w:t>
        </w:r>
        <w:r w:rsidRPr="00414BAE">
          <w:rPr>
            <w:rFonts w:ascii="Arial" w:hAnsi="Arial" w:cs="Arial"/>
            <w:noProof/>
            <w:webHidden/>
          </w:rPr>
          <w:tab/>
        </w:r>
        <w:r w:rsidRPr="00414BAE">
          <w:rPr>
            <w:rFonts w:ascii="Arial" w:hAnsi="Arial" w:cs="Arial"/>
            <w:noProof/>
            <w:webHidden/>
          </w:rPr>
          <w:fldChar w:fldCharType="begin"/>
        </w:r>
        <w:r w:rsidRPr="00414BAE">
          <w:rPr>
            <w:rFonts w:ascii="Arial" w:hAnsi="Arial" w:cs="Arial"/>
            <w:noProof/>
            <w:webHidden/>
          </w:rPr>
          <w:instrText xml:space="preserve"> PAGEREF _Toc234347571 \h </w:instrText>
        </w:r>
        <w:r w:rsidRPr="00414BAE">
          <w:rPr>
            <w:rFonts w:ascii="Arial" w:hAnsi="Arial" w:cs="Arial"/>
            <w:noProof/>
            <w:webHidden/>
          </w:rPr>
        </w:r>
        <w:r w:rsidRPr="00414BAE">
          <w:rPr>
            <w:rFonts w:ascii="Arial" w:hAnsi="Arial" w:cs="Arial"/>
            <w:noProof/>
            <w:webHidden/>
          </w:rPr>
          <w:fldChar w:fldCharType="separate"/>
        </w:r>
        <w:r w:rsidRPr="00414BAE">
          <w:rPr>
            <w:rFonts w:ascii="Arial" w:hAnsi="Arial" w:cs="Arial"/>
            <w:noProof/>
            <w:webHidden/>
          </w:rPr>
          <w:t>14</w:t>
        </w:r>
        <w:r w:rsidRPr="00414BAE">
          <w:rPr>
            <w:rFonts w:ascii="Arial" w:hAnsi="Arial" w:cs="Arial"/>
            <w:noProof/>
            <w:webHidden/>
          </w:rPr>
          <w:fldChar w:fldCharType="end"/>
        </w:r>
      </w:hyperlink>
    </w:p>
    <w:p w14:paraId="3F48D045" w14:textId="3C33EF35" w:rsidR="00FD213C" w:rsidRPr="00414BAE" w:rsidRDefault="00FD213C">
      <w:pPr>
        <w:pStyle w:val="TableofFigures"/>
        <w:tabs>
          <w:tab w:val="right" w:leader="dot" w:pos="9350"/>
        </w:tabs>
        <w:rPr>
          <w:rFonts w:ascii="Arial" w:eastAsiaTheme="minorEastAsia" w:hAnsi="Arial" w:cs="Arial"/>
          <w:noProof/>
          <w:kern w:val="2"/>
          <w:lang w:val="en-US"/>
          <w14:ligatures w14:val="standardContextual"/>
        </w:rPr>
      </w:pPr>
      <w:hyperlink w:anchor="_Toc234347572" w:history="1">
        <w:r w:rsidRPr="00414BAE">
          <w:rPr>
            <w:rStyle w:val="Hyperlink"/>
            <w:rFonts w:ascii="Arial" w:hAnsi="Arial" w:cs="Arial"/>
            <w:noProof/>
          </w:rPr>
          <w:t>Figure 4</w:t>
        </w:r>
        <w:r w:rsidRPr="00414BAE">
          <w:rPr>
            <w:rStyle w:val="Hyperlink"/>
            <w:rFonts w:ascii="Arial" w:hAnsi="Arial" w:cs="Arial"/>
            <w:noProof/>
            <w:rtl/>
          </w:rPr>
          <w:t xml:space="preserve">. </w:t>
        </w:r>
        <w:r w:rsidRPr="00414BAE">
          <w:rPr>
            <w:rStyle w:val="Hyperlink"/>
            <w:rFonts w:ascii="Arial" w:hAnsi="Arial" w:cs="Arial"/>
            <w:noProof/>
          </w:rPr>
          <w:t>RF algorithm structure</w:t>
        </w:r>
        <w:r w:rsidRPr="00414BAE">
          <w:rPr>
            <w:rStyle w:val="Hyperlink"/>
            <w:rFonts w:ascii="Arial" w:hAnsi="Arial" w:cs="Arial"/>
            <w:noProof/>
            <w:rtl/>
          </w:rPr>
          <w:t>[9].</w:t>
        </w:r>
        <w:r w:rsidRPr="00414BAE">
          <w:rPr>
            <w:rFonts w:ascii="Arial" w:hAnsi="Arial" w:cs="Arial"/>
            <w:noProof/>
            <w:webHidden/>
          </w:rPr>
          <w:tab/>
        </w:r>
        <w:r w:rsidRPr="00414BAE">
          <w:rPr>
            <w:rFonts w:ascii="Arial" w:hAnsi="Arial" w:cs="Arial"/>
            <w:noProof/>
            <w:webHidden/>
          </w:rPr>
          <w:fldChar w:fldCharType="begin"/>
        </w:r>
        <w:r w:rsidRPr="00414BAE">
          <w:rPr>
            <w:rFonts w:ascii="Arial" w:hAnsi="Arial" w:cs="Arial"/>
            <w:noProof/>
            <w:webHidden/>
          </w:rPr>
          <w:instrText xml:space="preserve"> PAGEREF _Toc234347572 \h </w:instrText>
        </w:r>
        <w:r w:rsidRPr="00414BAE">
          <w:rPr>
            <w:rFonts w:ascii="Arial" w:hAnsi="Arial" w:cs="Arial"/>
            <w:noProof/>
            <w:webHidden/>
          </w:rPr>
        </w:r>
        <w:r w:rsidRPr="00414BAE">
          <w:rPr>
            <w:rFonts w:ascii="Arial" w:hAnsi="Arial" w:cs="Arial"/>
            <w:noProof/>
            <w:webHidden/>
          </w:rPr>
          <w:fldChar w:fldCharType="separate"/>
        </w:r>
        <w:r w:rsidRPr="00414BAE">
          <w:rPr>
            <w:rFonts w:ascii="Arial" w:hAnsi="Arial" w:cs="Arial"/>
            <w:noProof/>
            <w:webHidden/>
          </w:rPr>
          <w:t>14</w:t>
        </w:r>
        <w:r w:rsidRPr="00414BAE">
          <w:rPr>
            <w:rFonts w:ascii="Arial" w:hAnsi="Arial" w:cs="Arial"/>
            <w:noProof/>
            <w:webHidden/>
          </w:rPr>
          <w:fldChar w:fldCharType="end"/>
        </w:r>
      </w:hyperlink>
    </w:p>
    <w:p w14:paraId="676ABE22" w14:textId="7691FE06" w:rsidR="00FD213C" w:rsidRPr="00414BAE" w:rsidRDefault="00FD213C">
      <w:pPr>
        <w:pStyle w:val="TableofFigures"/>
        <w:tabs>
          <w:tab w:val="right" w:leader="dot" w:pos="9350"/>
        </w:tabs>
        <w:rPr>
          <w:rFonts w:ascii="Arial" w:eastAsiaTheme="minorEastAsia" w:hAnsi="Arial" w:cs="Arial"/>
          <w:noProof/>
          <w:kern w:val="2"/>
          <w:lang w:val="en-US"/>
          <w14:ligatures w14:val="standardContextual"/>
        </w:rPr>
      </w:pPr>
      <w:hyperlink w:anchor="_Toc234347573" w:history="1">
        <w:r w:rsidRPr="00414BAE">
          <w:rPr>
            <w:rStyle w:val="Hyperlink"/>
            <w:rFonts w:ascii="Arial" w:hAnsi="Arial" w:cs="Arial"/>
            <w:noProof/>
          </w:rPr>
          <w:t>Figure 5</w:t>
        </w:r>
        <w:r w:rsidRPr="00414BAE">
          <w:rPr>
            <w:rStyle w:val="Hyperlink"/>
            <w:rFonts w:ascii="Arial" w:hAnsi="Arial" w:cs="Arial"/>
            <w:noProof/>
            <w:rtl/>
          </w:rPr>
          <w:t xml:space="preserve">. </w:t>
        </w:r>
        <w:r w:rsidRPr="00414BAE">
          <w:rPr>
            <w:rStyle w:val="Hyperlink"/>
            <w:rFonts w:ascii="Arial" w:hAnsi="Arial" w:cs="Arial"/>
            <w:noProof/>
          </w:rPr>
          <w:t>KNN classification</w:t>
        </w:r>
        <w:r w:rsidRPr="00414BAE">
          <w:rPr>
            <w:rStyle w:val="Hyperlink"/>
            <w:rFonts w:ascii="Arial" w:hAnsi="Arial" w:cs="Arial"/>
            <w:noProof/>
            <w:rtl/>
          </w:rPr>
          <w:t xml:space="preserve"> [6]</w:t>
        </w:r>
        <w:r w:rsidRPr="00414BAE">
          <w:rPr>
            <w:rFonts w:ascii="Arial" w:hAnsi="Arial" w:cs="Arial"/>
            <w:noProof/>
            <w:webHidden/>
          </w:rPr>
          <w:tab/>
        </w:r>
        <w:r w:rsidRPr="00414BAE">
          <w:rPr>
            <w:rFonts w:ascii="Arial" w:hAnsi="Arial" w:cs="Arial"/>
            <w:noProof/>
            <w:webHidden/>
          </w:rPr>
          <w:fldChar w:fldCharType="begin"/>
        </w:r>
        <w:r w:rsidRPr="00414BAE">
          <w:rPr>
            <w:rFonts w:ascii="Arial" w:hAnsi="Arial" w:cs="Arial"/>
            <w:noProof/>
            <w:webHidden/>
          </w:rPr>
          <w:instrText xml:space="preserve"> PAGEREF _Toc234347573 \h </w:instrText>
        </w:r>
        <w:r w:rsidRPr="00414BAE">
          <w:rPr>
            <w:rFonts w:ascii="Arial" w:hAnsi="Arial" w:cs="Arial"/>
            <w:noProof/>
            <w:webHidden/>
          </w:rPr>
        </w:r>
        <w:r w:rsidRPr="00414BAE">
          <w:rPr>
            <w:rFonts w:ascii="Arial" w:hAnsi="Arial" w:cs="Arial"/>
            <w:noProof/>
            <w:webHidden/>
          </w:rPr>
          <w:fldChar w:fldCharType="separate"/>
        </w:r>
        <w:r w:rsidRPr="00414BAE">
          <w:rPr>
            <w:rFonts w:ascii="Arial" w:hAnsi="Arial" w:cs="Arial"/>
            <w:noProof/>
            <w:webHidden/>
          </w:rPr>
          <w:t>15</w:t>
        </w:r>
        <w:r w:rsidRPr="00414BAE">
          <w:rPr>
            <w:rFonts w:ascii="Arial" w:hAnsi="Arial" w:cs="Arial"/>
            <w:noProof/>
            <w:webHidden/>
          </w:rPr>
          <w:fldChar w:fldCharType="end"/>
        </w:r>
      </w:hyperlink>
    </w:p>
    <w:p w14:paraId="050CFABE" w14:textId="60EB8EEF" w:rsidR="00FD213C" w:rsidRPr="00414BAE" w:rsidRDefault="00FD213C">
      <w:pPr>
        <w:pStyle w:val="TableofFigures"/>
        <w:tabs>
          <w:tab w:val="right" w:leader="dot" w:pos="9350"/>
        </w:tabs>
        <w:rPr>
          <w:rFonts w:ascii="Arial" w:eastAsiaTheme="minorEastAsia" w:hAnsi="Arial" w:cs="Arial"/>
          <w:noProof/>
          <w:kern w:val="2"/>
          <w:lang w:val="en-US"/>
          <w14:ligatures w14:val="standardContextual"/>
        </w:rPr>
      </w:pPr>
      <w:hyperlink w:anchor="_Toc234347574" w:history="1">
        <w:r w:rsidRPr="00414BAE">
          <w:rPr>
            <w:rStyle w:val="Hyperlink"/>
            <w:rFonts w:ascii="Arial" w:hAnsi="Arial" w:cs="Arial"/>
            <w:noProof/>
          </w:rPr>
          <w:t>Figure 6.</w:t>
        </w:r>
        <w:r w:rsidRPr="00414BAE">
          <w:rPr>
            <w:rStyle w:val="Hyperlink"/>
            <w:rFonts w:ascii="Arial" w:hAnsi="Arial" w:cs="Arial"/>
            <w:noProof/>
            <w:lang w:val="en-US"/>
          </w:rPr>
          <w:t>SVM [3].</w:t>
        </w:r>
        <w:r w:rsidRPr="00414BAE">
          <w:rPr>
            <w:rFonts w:ascii="Arial" w:hAnsi="Arial" w:cs="Arial"/>
            <w:noProof/>
            <w:webHidden/>
          </w:rPr>
          <w:tab/>
        </w:r>
        <w:r w:rsidRPr="00414BAE">
          <w:rPr>
            <w:rFonts w:ascii="Arial" w:hAnsi="Arial" w:cs="Arial"/>
            <w:noProof/>
            <w:webHidden/>
          </w:rPr>
          <w:fldChar w:fldCharType="begin"/>
        </w:r>
        <w:r w:rsidRPr="00414BAE">
          <w:rPr>
            <w:rFonts w:ascii="Arial" w:hAnsi="Arial" w:cs="Arial"/>
            <w:noProof/>
            <w:webHidden/>
          </w:rPr>
          <w:instrText xml:space="preserve"> PAGEREF _Toc234347574 \h </w:instrText>
        </w:r>
        <w:r w:rsidRPr="00414BAE">
          <w:rPr>
            <w:rFonts w:ascii="Arial" w:hAnsi="Arial" w:cs="Arial"/>
            <w:noProof/>
            <w:webHidden/>
          </w:rPr>
        </w:r>
        <w:r w:rsidRPr="00414BAE">
          <w:rPr>
            <w:rFonts w:ascii="Arial" w:hAnsi="Arial" w:cs="Arial"/>
            <w:noProof/>
            <w:webHidden/>
          </w:rPr>
          <w:fldChar w:fldCharType="separate"/>
        </w:r>
        <w:r w:rsidRPr="00414BAE">
          <w:rPr>
            <w:rFonts w:ascii="Arial" w:hAnsi="Arial" w:cs="Arial"/>
            <w:noProof/>
            <w:webHidden/>
          </w:rPr>
          <w:t>16</w:t>
        </w:r>
        <w:r w:rsidRPr="00414BAE">
          <w:rPr>
            <w:rFonts w:ascii="Arial" w:hAnsi="Arial" w:cs="Arial"/>
            <w:noProof/>
            <w:webHidden/>
          </w:rPr>
          <w:fldChar w:fldCharType="end"/>
        </w:r>
      </w:hyperlink>
    </w:p>
    <w:p w14:paraId="5DFBFD13" w14:textId="2C5377D5" w:rsidR="00FD213C" w:rsidRPr="00414BAE" w:rsidRDefault="00FD213C">
      <w:pPr>
        <w:pStyle w:val="TableofFigures"/>
        <w:tabs>
          <w:tab w:val="right" w:leader="dot" w:pos="9350"/>
        </w:tabs>
        <w:rPr>
          <w:rFonts w:ascii="Arial" w:eastAsiaTheme="minorEastAsia" w:hAnsi="Arial" w:cs="Arial"/>
          <w:noProof/>
          <w:kern w:val="2"/>
          <w:lang w:val="en-US"/>
          <w14:ligatures w14:val="standardContextual"/>
        </w:rPr>
      </w:pPr>
      <w:hyperlink w:anchor="_Toc234347575" w:history="1">
        <w:r w:rsidRPr="00414BAE">
          <w:rPr>
            <w:rStyle w:val="Hyperlink"/>
            <w:rFonts w:ascii="Arial" w:hAnsi="Arial" w:cs="Arial"/>
            <w:noProof/>
          </w:rPr>
          <w:t>Figure 7</w:t>
        </w:r>
        <w:r w:rsidRPr="00414BAE">
          <w:rPr>
            <w:rStyle w:val="Hyperlink"/>
            <w:rFonts w:ascii="Arial" w:hAnsi="Arial" w:cs="Arial"/>
            <w:noProof/>
            <w:lang w:val="en-US"/>
          </w:rPr>
          <w:t>Proposed AI-Based Early Warning System Framework (Student Risk Classification)</w:t>
        </w:r>
        <w:r w:rsidRPr="00414BAE">
          <w:rPr>
            <w:rFonts w:ascii="Arial" w:hAnsi="Arial" w:cs="Arial"/>
            <w:noProof/>
            <w:webHidden/>
          </w:rPr>
          <w:tab/>
        </w:r>
        <w:r w:rsidRPr="00414BAE">
          <w:rPr>
            <w:rFonts w:ascii="Arial" w:hAnsi="Arial" w:cs="Arial"/>
            <w:noProof/>
            <w:webHidden/>
          </w:rPr>
          <w:fldChar w:fldCharType="begin"/>
        </w:r>
        <w:r w:rsidRPr="00414BAE">
          <w:rPr>
            <w:rFonts w:ascii="Arial" w:hAnsi="Arial" w:cs="Arial"/>
            <w:noProof/>
            <w:webHidden/>
          </w:rPr>
          <w:instrText xml:space="preserve"> PAGEREF _Toc234347575 \h </w:instrText>
        </w:r>
        <w:r w:rsidRPr="00414BAE">
          <w:rPr>
            <w:rFonts w:ascii="Arial" w:hAnsi="Arial" w:cs="Arial"/>
            <w:noProof/>
            <w:webHidden/>
          </w:rPr>
        </w:r>
        <w:r w:rsidRPr="00414BAE">
          <w:rPr>
            <w:rFonts w:ascii="Arial" w:hAnsi="Arial" w:cs="Arial"/>
            <w:noProof/>
            <w:webHidden/>
          </w:rPr>
          <w:fldChar w:fldCharType="separate"/>
        </w:r>
        <w:r w:rsidRPr="00414BAE">
          <w:rPr>
            <w:rFonts w:ascii="Arial" w:hAnsi="Arial" w:cs="Arial"/>
            <w:noProof/>
            <w:webHidden/>
          </w:rPr>
          <w:t>33</w:t>
        </w:r>
        <w:r w:rsidRPr="00414BAE">
          <w:rPr>
            <w:rFonts w:ascii="Arial" w:hAnsi="Arial" w:cs="Arial"/>
            <w:noProof/>
            <w:webHidden/>
          </w:rPr>
          <w:fldChar w:fldCharType="end"/>
        </w:r>
      </w:hyperlink>
    </w:p>
    <w:p w14:paraId="2728A8A2" w14:textId="4FF54FD3" w:rsidR="00FD213C" w:rsidRPr="00414BAE" w:rsidRDefault="00FD213C">
      <w:pPr>
        <w:pStyle w:val="TableofFigures"/>
        <w:tabs>
          <w:tab w:val="right" w:leader="dot" w:pos="9350"/>
        </w:tabs>
        <w:rPr>
          <w:rFonts w:ascii="Arial" w:eastAsiaTheme="minorEastAsia" w:hAnsi="Arial" w:cs="Arial"/>
          <w:noProof/>
          <w:kern w:val="2"/>
          <w:lang w:val="en-US"/>
          <w14:ligatures w14:val="standardContextual"/>
        </w:rPr>
      </w:pPr>
      <w:hyperlink w:anchor="_Toc234347576" w:history="1">
        <w:r w:rsidRPr="00414BAE">
          <w:rPr>
            <w:rStyle w:val="Hyperlink"/>
            <w:rFonts w:ascii="Arial" w:hAnsi="Arial" w:cs="Arial"/>
            <w:noProof/>
          </w:rPr>
          <w:t>Figure 8</w:t>
        </w:r>
        <w:r w:rsidRPr="00414BAE">
          <w:rPr>
            <w:rStyle w:val="Hyperlink"/>
            <w:rFonts w:ascii="Arial" w:hAnsi="Arial" w:cs="Arial"/>
            <w:noProof/>
            <w:lang w:val="en-US"/>
          </w:rPr>
          <w:t xml:space="preserve"> . Distribution of Student Performance Classes with SMOTE.</w:t>
        </w:r>
        <w:r w:rsidRPr="00414BAE">
          <w:rPr>
            <w:rFonts w:ascii="Arial" w:hAnsi="Arial" w:cs="Arial"/>
            <w:noProof/>
            <w:webHidden/>
          </w:rPr>
          <w:tab/>
        </w:r>
        <w:r w:rsidRPr="00414BAE">
          <w:rPr>
            <w:rFonts w:ascii="Arial" w:hAnsi="Arial" w:cs="Arial"/>
            <w:noProof/>
            <w:webHidden/>
          </w:rPr>
          <w:fldChar w:fldCharType="begin"/>
        </w:r>
        <w:r w:rsidRPr="00414BAE">
          <w:rPr>
            <w:rFonts w:ascii="Arial" w:hAnsi="Arial" w:cs="Arial"/>
            <w:noProof/>
            <w:webHidden/>
          </w:rPr>
          <w:instrText xml:space="preserve"> PAGEREF _Toc234347576 \h </w:instrText>
        </w:r>
        <w:r w:rsidRPr="00414BAE">
          <w:rPr>
            <w:rFonts w:ascii="Arial" w:hAnsi="Arial" w:cs="Arial"/>
            <w:noProof/>
            <w:webHidden/>
          </w:rPr>
        </w:r>
        <w:r w:rsidRPr="00414BAE">
          <w:rPr>
            <w:rFonts w:ascii="Arial" w:hAnsi="Arial" w:cs="Arial"/>
            <w:noProof/>
            <w:webHidden/>
          </w:rPr>
          <w:fldChar w:fldCharType="separate"/>
        </w:r>
        <w:r w:rsidRPr="00414BAE">
          <w:rPr>
            <w:rFonts w:ascii="Arial" w:hAnsi="Arial" w:cs="Arial"/>
            <w:noProof/>
            <w:webHidden/>
          </w:rPr>
          <w:t>38</w:t>
        </w:r>
        <w:r w:rsidRPr="00414BAE">
          <w:rPr>
            <w:rFonts w:ascii="Arial" w:hAnsi="Arial" w:cs="Arial"/>
            <w:noProof/>
            <w:webHidden/>
          </w:rPr>
          <w:fldChar w:fldCharType="end"/>
        </w:r>
      </w:hyperlink>
    </w:p>
    <w:p w14:paraId="5DDA0373" w14:textId="680DF20E" w:rsidR="00FD213C" w:rsidRPr="00414BAE" w:rsidRDefault="00FD213C">
      <w:pPr>
        <w:pStyle w:val="TableofFigures"/>
        <w:tabs>
          <w:tab w:val="right" w:leader="dot" w:pos="9350"/>
        </w:tabs>
        <w:rPr>
          <w:rFonts w:ascii="Arial" w:eastAsiaTheme="minorEastAsia" w:hAnsi="Arial" w:cs="Arial"/>
          <w:noProof/>
          <w:kern w:val="2"/>
          <w:lang w:val="en-US"/>
          <w14:ligatures w14:val="standardContextual"/>
        </w:rPr>
      </w:pPr>
      <w:hyperlink w:anchor="_Toc234347577" w:history="1">
        <w:r w:rsidRPr="00414BAE">
          <w:rPr>
            <w:rStyle w:val="Hyperlink"/>
            <w:rFonts w:ascii="Arial" w:hAnsi="Arial" w:cs="Arial"/>
            <w:noProof/>
          </w:rPr>
          <w:t>Figure 9</w:t>
        </w:r>
        <w:r w:rsidRPr="00414BAE">
          <w:rPr>
            <w:rStyle w:val="Hyperlink"/>
            <w:rFonts w:ascii="Arial" w:hAnsi="Arial" w:cs="Arial"/>
            <w:noProof/>
            <w:lang w:val="en-US"/>
          </w:rPr>
          <w:t xml:space="preserve"> Random Forest Feature Importance Ranking.</w:t>
        </w:r>
        <w:r w:rsidRPr="00414BAE">
          <w:rPr>
            <w:rFonts w:ascii="Arial" w:hAnsi="Arial" w:cs="Arial"/>
            <w:noProof/>
            <w:webHidden/>
          </w:rPr>
          <w:tab/>
        </w:r>
        <w:r w:rsidRPr="00414BAE">
          <w:rPr>
            <w:rFonts w:ascii="Arial" w:hAnsi="Arial" w:cs="Arial"/>
            <w:noProof/>
            <w:webHidden/>
          </w:rPr>
          <w:fldChar w:fldCharType="begin"/>
        </w:r>
        <w:r w:rsidRPr="00414BAE">
          <w:rPr>
            <w:rFonts w:ascii="Arial" w:hAnsi="Arial" w:cs="Arial"/>
            <w:noProof/>
            <w:webHidden/>
          </w:rPr>
          <w:instrText xml:space="preserve"> PAGEREF _Toc234347577 \h </w:instrText>
        </w:r>
        <w:r w:rsidRPr="00414BAE">
          <w:rPr>
            <w:rFonts w:ascii="Arial" w:hAnsi="Arial" w:cs="Arial"/>
            <w:noProof/>
            <w:webHidden/>
          </w:rPr>
        </w:r>
        <w:r w:rsidRPr="00414BAE">
          <w:rPr>
            <w:rFonts w:ascii="Arial" w:hAnsi="Arial" w:cs="Arial"/>
            <w:noProof/>
            <w:webHidden/>
          </w:rPr>
          <w:fldChar w:fldCharType="separate"/>
        </w:r>
        <w:r w:rsidRPr="00414BAE">
          <w:rPr>
            <w:rFonts w:ascii="Arial" w:hAnsi="Arial" w:cs="Arial"/>
            <w:noProof/>
            <w:webHidden/>
          </w:rPr>
          <w:t>39</w:t>
        </w:r>
        <w:r w:rsidRPr="00414BAE">
          <w:rPr>
            <w:rFonts w:ascii="Arial" w:hAnsi="Arial" w:cs="Arial"/>
            <w:noProof/>
            <w:webHidden/>
          </w:rPr>
          <w:fldChar w:fldCharType="end"/>
        </w:r>
      </w:hyperlink>
    </w:p>
    <w:p w14:paraId="0FC34040" w14:textId="37FB75AC" w:rsidR="00FD213C" w:rsidRPr="00414BAE" w:rsidRDefault="00FD213C">
      <w:pPr>
        <w:pStyle w:val="TableofFigures"/>
        <w:tabs>
          <w:tab w:val="right" w:leader="dot" w:pos="9350"/>
        </w:tabs>
        <w:rPr>
          <w:rFonts w:ascii="Arial" w:eastAsiaTheme="minorEastAsia" w:hAnsi="Arial" w:cs="Arial"/>
          <w:noProof/>
          <w:kern w:val="2"/>
          <w:lang w:val="en-US"/>
          <w14:ligatures w14:val="standardContextual"/>
        </w:rPr>
      </w:pPr>
      <w:hyperlink w:anchor="_Toc234347578" w:history="1">
        <w:r w:rsidRPr="00414BAE">
          <w:rPr>
            <w:rStyle w:val="Hyperlink"/>
            <w:rFonts w:ascii="Arial" w:hAnsi="Arial" w:cs="Arial"/>
            <w:noProof/>
          </w:rPr>
          <w:t>Figure 10</w:t>
        </w:r>
        <w:r w:rsidRPr="00414BAE">
          <w:rPr>
            <w:rStyle w:val="Hyperlink"/>
            <w:rFonts w:ascii="Arial" w:hAnsi="Arial" w:cs="Arial"/>
            <w:noProof/>
            <w:lang w:val="en-US"/>
          </w:rPr>
          <w:t xml:space="preserve"> First experiment: Confusion Matrices of  All Models</w:t>
        </w:r>
        <w:r w:rsidRPr="00414BAE">
          <w:rPr>
            <w:rFonts w:ascii="Arial" w:hAnsi="Arial" w:cs="Arial"/>
            <w:noProof/>
            <w:webHidden/>
          </w:rPr>
          <w:tab/>
        </w:r>
        <w:r w:rsidRPr="00414BAE">
          <w:rPr>
            <w:rFonts w:ascii="Arial" w:hAnsi="Arial" w:cs="Arial"/>
            <w:noProof/>
            <w:webHidden/>
          </w:rPr>
          <w:fldChar w:fldCharType="begin"/>
        </w:r>
        <w:r w:rsidRPr="00414BAE">
          <w:rPr>
            <w:rFonts w:ascii="Arial" w:hAnsi="Arial" w:cs="Arial"/>
            <w:noProof/>
            <w:webHidden/>
          </w:rPr>
          <w:instrText xml:space="preserve"> PAGEREF _Toc234347578 \h </w:instrText>
        </w:r>
        <w:r w:rsidRPr="00414BAE">
          <w:rPr>
            <w:rFonts w:ascii="Arial" w:hAnsi="Arial" w:cs="Arial"/>
            <w:noProof/>
            <w:webHidden/>
          </w:rPr>
        </w:r>
        <w:r w:rsidRPr="00414BAE">
          <w:rPr>
            <w:rFonts w:ascii="Arial" w:hAnsi="Arial" w:cs="Arial"/>
            <w:noProof/>
            <w:webHidden/>
          </w:rPr>
          <w:fldChar w:fldCharType="separate"/>
        </w:r>
        <w:r w:rsidRPr="00414BAE">
          <w:rPr>
            <w:rFonts w:ascii="Arial" w:hAnsi="Arial" w:cs="Arial"/>
            <w:noProof/>
            <w:webHidden/>
          </w:rPr>
          <w:t>40</w:t>
        </w:r>
        <w:r w:rsidRPr="00414BAE">
          <w:rPr>
            <w:rFonts w:ascii="Arial" w:hAnsi="Arial" w:cs="Arial"/>
            <w:noProof/>
            <w:webHidden/>
          </w:rPr>
          <w:fldChar w:fldCharType="end"/>
        </w:r>
      </w:hyperlink>
    </w:p>
    <w:p w14:paraId="50849930" w14:textId="1502693F" w:rsidR="00FD213C" w:rsidRPr="00414BAE" w:rsidRDefault="00FD213C">
      <w:pPr>
        <w:pStyle w:val="TableofFigures"/>
        <w:tabs>
          <w:tab w:val="right" w:leader="dot" w:pos="9350"/>
        </w:tabs>
        <w:rPr>
          <w:rFonts w:ascii="Arial" w:eastAsiaTheme="minorEastAsia" w:hAnsi="Arial" w:cs="Arial"/>
          <w:noProof/>
          <w:kern w:val="2"/>
          <w:lang w:val="en-US"/>
          <w14:ligatures w14:val="standardContextual"/>
        </w:rPr>
      </w:pPr>
      <w:hyperlink w:anchor="_Toc234347579" w:history="1">
        <w:r w:rsidRPr="00414BAE">
          <w:rPr>
            <w:rStyle w:val="Hyperlink"/>
            <w:rFonts w:ascii="Arial" w:hAnsi="Arial" w:cs="Arial"/>
            <w:noProof/>
          </w:rPr>
          <w:t xml:space="preserve">Figure 11 </w:t>
        </w:r>
        <w:r w:rsidRPr="00414BAE">
          <w:rPr>
            <w:rStyle w:val="Hyperlink"/>
            <w:rFonts w:ascii="Arial" w:hAnsi="Arial" w:cs="Arial"/>
            <w:noProof/>
            <w:lang w:val="en-US"/>
          </w:rPr>
          <w:t>First experiment: Performance with and without  Grid Search Optimization.</w:t>
        </w:r>
        <w:r w:rsidRPr="00414BAE">
          <w:rPr>
            <w:rFonts w:ascii="Arial" w:hAnsi="Arial" w:cs="Arial"/>
            <w:noProof/>
            <w:webHidden/>
          </w:rPr>
          <w:tab/>
        </w:r>
        <w:r w:rsidRPr="00414BAE">
          <w:rPr>
            <w:rFonts w:ascii="Arial" w:hAnsi="Arial" w:cs="Arial"/>
            <w:noProof/>
            <w:webHidden/>
          </w:rPr>
          <w:fldChar w:fldCharType="begin"/>
        </w:r>
        <w:r w:rsidRPr="00414BAE">
          <w:rPr>
            <w:rFonts w:ascii="Arial" w:hAnsi="Arial" w:cs="Arial"/>
            <w:noProof/>
            <w:webHidden/>
          </w:rPr>
          <w:instrText xml:space="preserve"> PAGEREF _Toc234347579 \h </w:instrText>
        </w:r>
        <w:r w:rsidRPr="00414BAE">
          <w:rPr>
            <w:rFonts w:ascii="Arial" w:hAnsi="Arial" w:cs="Arial"/>
            <w:noProof/>
            <w:webHidden/>
          </w:rPr>
        </w:r>
        <w:r w:rsidRPr="00414BAE">
          <w:rPr>
            <w:rFonts w:ascii="Arial" w:hAnsi="Arial" w:cs="Arial"/>
            <w:noProof/>
            <w:webHidden/>
          </w:rPr>
          <w:fldChar w:fldCharType="separate"/>
        </w:r>
        <w:r w:rsidRPr="00414BAE">
          <w:rPr>
            <w:rFonts w:ascii="Arial" w:hAnsi="Arial" w:cs="Arial"/>
            <w:noProof/>
            <w:webHidden/>
          </w:rPr>
          <w:t>41</w:t>
        </w:r>
        <w:r w:rsidRPr="00414BAE">
          <w:rPr>
            <w:rFonts w:ascii="Arial" w:hAnsi="Arial" w:cs="Arial"/>
            <w:noProof/>
            <w:webHidden/>
          </w:rPr>
          <w:fldChar w:fldCharType="end"/>
        </w:r>
      </w:hyperlink>
    </w:p>
    <w:p w14:paraId="09F59A49" w14:textId="5A2EF7B6" w:rsidR="00FD213C" w:rsidRPr="00414BAE" w:rsidRDefault="00FD213C">
      <w:pPr>
        <w:pStyle w:val="TableofFigures"/>
        <w:tabs>
          <w:tab w:val="right" w:leader="dot" w:pos="9350"/>
        </w:tabs>
        <w:rPr>
          <w:rFonts w:ascii="Arial" w:eastAsiaTheme="minorEastAsia" w:hAnsi="Arial" w:cs="Arial"/>
          <w:noProof/>
          <w:kern w:val="2"/>
          <w:lang w:val="en-US"/>
          <w14:ligatures w14:val="standardContextual"/>
        </w:rPr>
      </w:pPr>
      <w:hyperlink w:anchor="_Toc234347580" w:history="1">
        <w:r w:rsidRPr="00414BAE">
          <w:rPr>
            <w:rStyle w:val="Hyperlink"/>
            <w:rFonts w:ascii="Arial" w:hAnsi="Arial" w:cs="Arial"/>
            <w:noProof/>
          </w:rPr>
          <w:t xml:space="preserve">Figure 12 </w:t>
        </w:r>
        <w:r w:rsidRPr="00414BAE">
          <w:rPr>
            <w:rStyle w:val="Hyperlink"/>
            <w:rFonts w:ascii="Arial" w:hAnsi="Arial" w:cs="Arial"/>
            <w:noProof/>
            <w:lang w:val="en-US"/>
          </w:rPr>
          <w:t>Second experiment: Confusion Matrices of  All Models.</w:t>
        </w:r>
        <w:r w:rsidRPr="00414BAE">
          <w:rPr>
            <w:rFonts w:ascii="Arial" w:hAnsi="Arial" w:cs="Arial"/>
            <w:noProof/>
            <w:webHidden/>
          </w:rPr>
          <w:tab/>
        </w:r>
        <w:r w:rsidRPr="00414BAE">
          <w:rPr>
            <w:rFonts w:ascii="Arial" w:hAnsi="Arial" w:cs="Arial"/>
            <w:noProof/>
            <w:webHidden/>
          </w:rPr>
          <w:fldChar w:fldCharType="begin"/>
        </w:r>
        <w:r w:rsidRPr="00414BAE">
          <w:rPr>
            <w:rFonts w:ascii="Arial" w:hAnsi="Arial" w:cs="Arial"/>
            <w:noProof/>
            <w:webHidden/>
          </w:rPr>
          <w:instrText xml:space="preserve"> PAGEREF _Toc234347580 \h </w:instrText>
        </w:r>
        <w:r w:rsidRPr="00414BAE">
          <w:rPr>
            <w:rFonts w:ascii="Arial" w:hAnsi="Arial" w:cs="Arial"/>
            <w:noProof/>
            <w:webHidden/>
          </w:rPr>
        </w:r>
        <w:r w:rsidRPr="00414BAE">
          <w:rPr>
            <w:rFonts w:ascii="Arial" w:hAnsi="Arial" w:cs="Arial"/>
            <w:noProof/>
            <w:webHidden/>
          </w:rPr>
          <w:fldChar w:fldCharType="separate"/>
        </w:r>
        <w:r w:rsidRPr="00414BAE">
          <w:rPr>
            <w:rFonts w:ascii="Arial" w:hAnsi="Arial" w:cs="Arial"/>
            <w:noProof/>
            <w:webHidden/>
          </w:rPr>
          <w:t>43</w:t>
        </w:r>
        <w:r w:rsidRPr="00414BAE">
          <w:rPr>
            <w:rFonts w:ascii="Arial" w:hAnsi="Arial" w:cs="Arial"/>
            <w:noProof/>
            <w:webHidden/>
          </w:rPr>
          <w:fldChar w:fldCharType="end"/>
        </w:r>
      </w:hyperlink>
    </w:p>
    <w:p w14:paraId="2E2C9FD0" w14:textId="35DE0988" w:rsidR="00FD213C" w:rsidRPr="00414BAE" w:rsidRDefault="00FD213C">
      <w:pPr>
        <w:pStyle w:val="TableofFigures"/>
        <w:tabs>
          <w:tab w:val="right" w:leader="dot" w:pos="9350"/>
        </w:tabs>
        <w:rPr>
          <w:rFonts w:ascii="Arial" w:eastAsiaTheme="minorEastAsia" w:hAnsi="Arial" w:cs="Arial"/>
          <w:noProof/>
          <w:kern w:val="2"/>
          <w:lang w:val="en-US"/>
          <w14:ligatures w14:val="standardContextual"/>
        </w:rPr>
      </w:pPr>
      <w:hyperlink w:anchor="_Toc234347581" w:history="1">
        <w:r w:rsidRPr="00414BAE">
          <w:rPr>
            <w:rStyle w:val="Hyperlink"/>
            <w:rFonts w:ascii="Arial" w:hAnsi="Arial" w:cs="Arial"/>
            <w:noProof/>
          </w:rPr>
          <w:t>Figure 13</w:t>
        </w:r>
        <w:r w:rsidRPr="00414BAE">
          <w:rPr>
            <w:rStyle w:val="Hyperlink"/>
            <w:rFonts w:ascii="Arial" w:hAnsi="Arial" w:cs="Arial"/>
            <w:noProof/>
            <w:lang w:val="en-US"/>
          </w:rPr>
          <w:t xml:space="preserve">  Second Experiment: Performance With and Without Grid Search Optimization.</w:t>
        </w:r>
        <w:r w:rsidRPr="00414BAE">
          <w:rPr>
            <w:rFonts w:ascii="Arial" w:hAnsi="Arial" w:cs="Arial"/>
            <w:noProof/>
            <w:webHidden/>
          </w:rPr>
          <w:tab/>
        </w:r>
        <w:r w:rsidRPr="00414BAE">
          <w:rPr>
            <w:rFonts w:ascii="Arial" w:hAnsi="Arial" w:cs="Arial"/>
            <w:noProof/>
            <w:webHidden/>
          </w:rPr>
          <w:fldChar w:fldCharType="begin"/>
        </w:r>
        <w:r w:rsidRPr="00414BAE">
          <w:rPr>
            <w:rFonts w:ascii="Arial" w:hAnsi="Arial" w:cs="Arial"/>
            <w:noProof/>
            <w:webHidden/>
          </w:rPr>
          <w:instrText xml:space="preserve"> PAGEREF _Toc234347581 \h </w:instrText>
        </w:r>
        <w:r w:rsidRPr="00414BAE">
          <w:rPr>
            <w:rFonts w:ascii="Arial" w:hAnsi="Arial" w:cs="Arial"/>
            <w:noProof/>
            <w:webHidden/>
          </w:rPr>
        </w:r>
        <w:r w:rsidRPr="00414BAE">
          <w:rPr>
            <w:rFonts w:ascii="Arial" w:hAnsi="Arial" w:cs="Arial"/>
            <w:noProof/>
            <w:webHidden/>
          </w:rPr>
          <w:fldChar w:fldCharType="separate"/>
        </w:r>
        <w:r w:rsidRPr="00414BAE">
          <w:rPr>
            <w:rFonts w:ascii="Arial" w:hAnsi="Arial" w:cs="Arial"/>
            <w:noProof/>
            <w:webHidden/>
          </w:rPr>
          <w:t>44</w:t>
        </w:r>
        <w:r w:rsidRPr="00414BAE">
          <w:rPr>
            <w:rFonts w:ascii="Arial" w:hAnsi="Arial" w:cs="Arial"/>
            <w:noProof/>
            <w:webHidden/>
          </w:rPr>
          <w:fldChar w:fldCharType="end"/>
        </w:r>
      </w:hyperlink>
    </w:p>
    <w:p w14:paraId="00FBB85F" w14:textId="54DBF770" w:rsidR="00FD213C" w:rsidRPr="00414BAE" w:rsidRDefault="00FD213C">
      <w:pPr>
        <w:pStyle w:val="TableofFigures"/>
        <w:tabs>
          <w:tab w:val="right" w:leader="dot" w:pos="9350"/>
        </w:tabs>
        <w:rPr>
          <w:rFonts w:ascii="Arial" w:eastAsiaTheme="minorEastAsia" w:hAnsi="Arial" w:cs="Arial"/>
          <w:noProof/>
          <w:kern w:val="2"/>
          <w:lang w:val="en-US"/>
          <w14:ligatures w14:val="standardContextual"/>
        </w:rPr>
      </w:pPr>
      <w:hyperlink w:anchor="_Toc234347582" w:history="1">
        <w:r w:rsidRPr="00414BAE">
          <w:rPr>
            <w:rStyle w:val="Hyperlink"/>
            <w:rFonts w:ascii="Arial" w:hAnsi="Arial" w:cs="Arial"/>
            <w:noProof/>
          </w:rPr>
          <w:t>Figure 14</w:t>
        </w:r>
        <w:r w:rsidRPr="00414BAE">
          <w:rPr>
            <w:rStyle w:val="Hyperlink"/>
            <w:rFonts w:ascii="Arial" w:hAnsi="Arial" w:cs="Arial"/>
            <w:noProof/>
            <w:lang w:val="en-US"/>
          </w:rPr>
          <w:t>. Third experiment: Confusion Matrices of Traditional ML Models with Full Features after Applying SMOTE.</w:t>
        </w:r>
        <w:r w:rsidRPr="00414BAE">
          <w:rPr>
            <w:rFonts w:ascii="Arial" w:hAnsi="Arial" w:cs="Arial"/>
            <w:noProof/>
            <w:webHidden/>
          </w:rPr>
          <w:tab/>
        </w:r>
        <w:r w:rsidRPr="00414BAE">
          <w:rPr>
            <w:rFonts w:ascii="Arial" w:hAnsi="Arial" w:cs="Arial"/>
            <w:noProof/>
            <w:webHidden/>
          </w:rPr>
          <w:fldChar w:fldCharType="begin"/>
        </w:r>
        <w:r w:rsidRPr="00414BAE">
          <w:rPr>
            <w:rFonts w:ascii="Arial" w:hAnsi="Arial" w:cs="Arial"/>
            <w:noProof/>
            <w:webHidden/>
          </w:rPr>
          <w:instrText xml:space="preserve"> PAGEREF _Toc234347582 \h </w:instrText>
        </w:r>
        <w:r w:rsidRPr="00414BAE">
          <w:rPr>
            <w:rFonts w:ascii="Arial" w:hAnsi="Arial" w:cs="Arial"/>
            <w:noProof/>
            <w:webHidden/>
          </w:rPr>
        </w:r>
        <w:r w:rsidRPr="00414BAE">
          <w:rPr>
            <w:rFonts w:ascii="Arial" w:hAnsi="Arial" w:cs="Arial"/>
            <w:noProof/>
            <w:webHidden/>
          </w:rPr>
          <w:fldChar w:fldCharType="separate"/>
        </w:r>
        <w:r w:rsidRPr="00414BAE">
          <w:rPr>
            <w:rFonts w:ascii="Arial" w:hAnsi="Arial" w:cs="Arial"/>
            <w:noProof/>
            <w:webHidden/>
          </w:rPr>
          <w:t>45</w:t>
        </w:r>
        <w:r w:rsidRPr="00414BAE">
          <w:rPr>
            <w:rFonts w:ascii="Arial" w:hAnsi="Arial" w:cs="Arial"/>
            <w:noProof/>
            <w:webHidden/>
          </w:rPr>
          <w:fldChar w:fldCharType="end"/>
        </w:r>
      </w:hyperlink>
    </w:p>
    <w:p w14:paraId="53DCC4C4" w14:textId="2890E645" w:rsidR="00FD213C" w:rsidRPr="00414BAE" w:rsidRDefault="00FD213C">
      <w:pPr>
        <w:pStyle w:val="TableofFigures"/>
        <w:tabs>
          <w:tab w:val="right" w:leader="dot" w:pos="9350"/>
        </w:tabs>
        <w:rPr>
          <w:rFonts w:ascii="Arial" w:eastAsiaTheme="minorEastAsia" w:hAnsi="Arial" w:cs="Arial"/>
          <w:noProof/>
          <w:kern w:val="2"/>
          <w:lang w:val="en-US"/>
          <w14:ligatures w14:val="standardContextual"/>
        </w:rPr>
      </w:pPr>
      <w:hyperlink w:anchor="_Toc234347583" w:history="1">
        <w:r w:rsidRPr="00414BAE">
          <w:rPr>
            <w:rStyle w:val="Hyperlink"/>
            <w:rFonts w:ascii="Arial" w:hAnsi="Arial" w:cs="Arial"/>
            <w:noProof/>
          </w:rPr>
          <w:t>Figure 15</w:t>
        </w:r>
        <w:r w:rsidRPr="00414BAE">
          <w:rPr>
            <w:rStyle w:val="Hyperlink"/>
            <w:rFonts w:ascii="Arial" w:hAnsi="Arial" w:cs="Arial"/>
            <w:noProof/>
            <w:lang w:val="en-US"/>
          </w:rPr>
          <w:t>. Third experiment: Performance with and without Grid Search Optimization</w:t>
        </w:r>
        <w:r w:rsidRPr="00414BAE">
          <w:rPr>
            <w:rFonts w:ascii="Arial" w:hAnsi="Arial" w:cs="Arial"/>
            <w:noProof/>
            <w:webHidden/>
          </w:rPr>
          <w:tab/>
        </w:r>
        <w:r w:rsidRPr="00414BAE">
          <w:rPr>
            <w:rFonts w:ascii="Arial" w:hAnsi="Arial" w:cs="Arial"/>
            <w:noProof/>
            <w:webHidden/>
          </w:rPr>
          <w:fldChar w:fldCharType="begin"/>
        </w:r>
        <w:r w:rsidRPr="00414BAE">
          <w:rPr>
            <w:rFonts w:ascii="Arial" w:hAnsi="Arial" w:cs="Arial"/>
            <w:noProof/>
            <w:webHidden/>
          </w:rPr>
          <w:instrText xml:space="preserve"> PAGEREF _Toc234347583 \h </w:instrText>
        </w:r>
        <w:r w:rsidRPr="00414BAE">
          <w:rPr>
            <w:rFonts w:ascii="Arial" w:hAnsi="Arial" w:cs="Arial"/>
            <w:noProof/>
            <w:webHidden/>
          </w:rPr>
        </w:r>
        <w:r w:rsidRPr="00414BAE">
          <w:rPr>
            <w:rFonts w:ascii="Arial" w:hAnsi="Arial" w:cs="Arial"/>
            <w:noProof/>
            <w:webHidden/>
          </w:rPr>
          <w:fldChar w:fldCharType="separate"/>
        </w:r>
        <w:r w:rsidRPr="00414BAE">
          <w:rPr>
            <w:rFonts w:ascii="Arial" w:hAnsi="Arial" w:cs="Arial"/>
            <w:noProof/>
            <w:webHidden/>
          </w:rPr>
          <w:t>46</w:t>
        </w:r>
        <w:r w:rsidRPr="00414BAE">
          <w:rPr>
            <w:rFonts w:ascii="Arial" w:hAnsi="Arial" w:cs="Arial"/>
            <w:noProof/>
            <w:webHidden/>
          </w:rPr>
          <w:fldChar w:fldCharType="end"/>
        </w:r>
      </w:hyperlink>
    </w:p>
    <w:p w14:paraId="57756C25" w14:textId="4FCD6D48" w:rsidR="00FD213C" w:rsidRPr="00414BAE" w:rsidRDefault="00FD213C">
      <w:pPr>
        <w:pStyle w:val="TableofFigures"/>
        <w:tabs>
          <w:tab w:val="right" w:leader="dot" w:pos="9350"/>
        </w:tabs>
        <w:rPr>
          <w:rFonts w:ascii="Arial" w:eastAsiaTheme="minorEastAsia" w:hAnsi="Arial" w:cs="Arial"/>
          <w:noProof/>
          <w:kern w:val="2"/>
          <w:lang w:val="en-US"/>
          <w14:ligatures w14:val="standardContextual"/>
        </w:rPr>
      </w:pPr>
      <w:hyperlink w:anchor="_Toc234347584" w:history="1">
        <w:r w:rsidRPr="00414BAE">
          <w:rPr>
            <w:rStyle w:val="Hyperlink"/>
            <w:rFonts w:ascii="Arial" w:hAnsi="Arial" w:cs="Arial"/>
            <w:noProof/>
          </w:rPr>
          <w:t>Figure 16</w:t>
        </w:r>
        <w:r w:rsidRPr="00414BAE">
          <w:rPr>
            <w:rStyle w:val="Hyperlink"/>
            <w:rFonts w:ascii="Arial" w:hAnsi="Arial" w:cs="Arial"/>
            <w:noProof/>
            <w:lang w:val="en-US"/>
          </w:rPr>
          <w:t>. Fourth experiment: Confusion Matrices of Traditional Machine Learning Models</w:t>
        </w:r>
        <w:r w:rsidRPr="00414BAE">
          <w:rPr>
            <w:rFonts w:ascii="Arial" w:hAnsi="Arial" w:cs="Arial"/>
            <w:noProof/>
            <w:webHidden/>
          </w:rPr>
          <w:tab/>
        </w:r>
        <w:r w:rsidRPr="00414BAE">
          <w:rPr>
            <w:rFonts w:ascii="Arial" w:hAnsi="Arial" w:cs="Arial"/>
            <w:noProof/>
            <w:webHidden/>
          </w:rPr>
          <w:fldChar w:fldCharType="begin"/>
        </w:r>
        <w:r w:rsidRPr="00414BAE">
          <w:rPr>
            <w:rFonts w:ascii="Arial" w:hAnsi="Arial" w:cs="Arial"/>
            <w:noProof/>
            <w:webHidden/>
          </w:rPr>
          <w:instrText xml:space="preserve"> PAGEREF _Toc234347584 \h </w:instrText>
        </w:r>
        <w:r w:rsidRPr="00414BAE">
          <w:rPr>
            <w:rFonts w:ascii="Arial" w:hAnsi="Arial" w:cs="Arial"/>
            <w:noProof/>
            <w:webHidden/>
          </w:rPr>
        </w:r>
        <w:r w:rsidRPr="00414BAE">
          <w:rPr>
            <w:rFonts w:ascii="Arial" w:hAnsi="Arial" w:cs="Arial"/>
            <w:noProof/>
            <w:webHidden/>
          </w:rPr>
          <w:fldChar w:fldCharType="separate"/>
        </w:r>
        <w:r w:rsidRPr="00414BAE">
          <w:rPr>
            <w:rFonts w:ascii="Arial" w:hAnsi="Arial" w:cs="Arial"/>
            <w:noProof/>
            <w:webHidden/>
          </w:rPr>
          <w:t>48</w:t>
        </w:r>
        <w:r w:rsidRPr="00414BAE">
          <w:rPr>
            <w:rFonts w:ascii="Arial" w:hAnsi="Arial" w:cs="Arial"/>
            <w:noProof/>
            <w:webHidden/>
          </w:rPr>
          <w:fldChar w:fldCharType="end"/>
        </w:r>
      </w:hyperlink>
    </w:p>
    <w:p w14:paraId="4EC29DAF" w14:textId="1BF23AF7" w:rsidR="00FD213C" w:rsidRPr="00414BAE" w:rsidRDefault="00FD213C">
      <w:pPr>
        <w:pStyle w:val="TableofFigures"/>
        <w:tabs>
          <w:tab w:val="right" w:leader="dot" w:pos="9350"/>
        </w:tabs>
        <w:rPr>
          <w:rFonts w:ascii="Arial" w:eastAsiaTheme="minorEastAsia" w:hAnsi="Arial" w:cs="Arial"/>
          <w:noProof/>
          <w:kern w:val="2"/>
          <w:lang w:val="en-US"/>
          <w14:ligatures w14:val="standardContextual"/>
        </w:rPr>
      </w:pPr>
      <w:hyperlink w:anchor="_Toc234347585" w:history="1">
        <w:r w:rsidRPr="00414BAE">
          <w:rPr>
            <w:rStyle w:val="Hyperlink"/>
            <w:rFonts w:ascii="Arial" w:hAnsi="Arial" w:cs="Arial"/>
            <w:noProof/>
          </w:rPr>
          <w:t xml:space="preserve">Figure 17 </w:t>
        </w:r>
        <w:r w:rsidRPr="00414BAE">
          <w:rPr>
            <w:rStyle w:val="Hyperlink"/>
            <w:rFonts w:ascii="Arial" w:hAnsi="Arial" w:cs="Arial"/>
            <w:noProof/>
            <w:lang w:val="en-US"/>
          </w:rPr>
          <w:t>Fourth experiment: Performance with and without Grid Search Optimization.</w:t>
        </w:r>
        <w:r w:rsidRPr="00414BAE">
          <w:rPr>
            <w:rFonts w:ascii="Arial" w:hAnsi="Arial" w:cs="Arial"/>
            <w:noProof/>
            <w:webHidden/>
          </w:rPr>
          <w:tab/>
        </w:r>
        <w:r w:rsidRPr="00414BAE">
          <w:rPr>
            <w:rFonts w:ascii="Arial" w:hAnsi="Arial" w:cs="Arial"/>
            <w:noProof/>
            <w:webHidden/>
          </w:rPr>
          <w:fldChar w:fldCharType="begin"/>
        </w:r>
        <w:r w:rsidRPr="00414BAE">
          <w:rPr>
            <w:rFonts w:ascii="Arial" w:hAnsi="Arial" w:cs="Arial"/>
            <w:noProof/>
            <w:webHidden/>
          </w:rPr>
          <w:instrText xml:space="preserve"> PAGEREF _Toc234347585 \h </w:instrText>
        </w:r>
        <w:r w:rsidRPr="00414BAE">
          <w:rPr>
            <w:rFonts w:ascii="Arial" w:hAnsi="Arial" w:cs="Arial"/>
            <w:noProof/>
            <w:webHidden/>
          </w:rPr>
        </w:r>
        <w:r w:rsidRPr="00414BAE">
          <w:rPr>
            <w:rFonts w:ascii="Arial" w:hAnsi="Arial" w:cs="Arial"/>
            <w:noProof/>
            <w:webHidden/>
          </w:rPr>
          <w:fldChar w:fldCharType="separate"/>
        </w:r>
        <w:r w:rsidRPr="00414BAE">
          <w:rPr>
            <w:rFonts w:ascii="Arial" w:hAnsi="Arial" w:cs="Arial"/>
            <w:noProof/>
            <w:webHidden/>
          </w:rPr>
          <w:t>49</w:t>
        </w:r>
        <w:r w:rsidRPr="00414BAE">
          <w:rPr>
            <w:rFonts w:ascii="Arial" w:hAnsi="Arial" w:cs="Arial"/>
            <w:noProof/>
            <w:webHidden/>
          </w:rPr>
          <w:fldChar w:fldCharType="end"/>
        </w:r>
      </w:hyperlink>
    </w:p>
    <w:p w14:paraId="3BD5A3F1" w14:textId="1B281F0A" w:rsidR="00F97EAC" w:rsidRPr="00414BAE" w:rsidRDefault="00FD213C" w:rsidP="004D22F8">
      <w:pPr>
        <w:spacing w:before="240" w:after="240"/>
        <w:jc w:val="both"/>
        <w:rPr>
          <w:rFonts w:ascii="Arial" w:eastAsia="Arial" w:hAnsi="Arial" w:cs="Arial"/>
        </w:rPr>
      </w:pPr>
      <w:r w:rsidRPr="00414BAE">
        <w:rPr>
          <w:rFonts w:ascii="Arial" w:eastAsia="Arial" w:hAnsi="Arial" w:cs="Arial"/>
        </w:rPr>
        <w:fldChar w:fldCharType="end"/>
      </w:r>
    </w:p>
    <w:p w14:paraId="7DF60972" w14:textId="77777777" w:rsidR="00F97EAC" w:rsidRPr="00414BAE" w:rsidRDefault="00F97EAC" w:rsidP="004D22F8">
      <w:pPr>
        <w:spacing w:before="240" w:after="240"/>
        <w:jc w:val="both"/>
        <w:rPr>
          <w:rFonts w:ascii="Arial" w:eastAsia="Arial" w:hAnsi="Arial" w:cs="Arial"/>
        </w:rPr>
      </w:pPr>
    </w:p>
    <w:p w14:paraId="08830D78" w14:textId="77777777" w:rsidR="00EC4142" w:rsidRPr="00414BAE" w:rsidRDefault="00EC4142" w:rsidP="004D22F8">
      <w:pPr>
        <w:spacing w:before="240" w:after="240"/>
        <w:jc w:val="both"/>
        <w:rPr>
          <w:rFonts w:ascii="Arial" w:eastAsia="Arial" w:hAnsi="Arial" w:cs="Arial"/>
        </w:rPr>
      </w:pPr>
    </w:p>
    <w:p w14:paraId="252BF208" w14:textId="77777777" w:rsidR="00EC4142" w:rsidRPr="00414BAE" w:rsidRDefault="00EC4142" w:rsidP="004D22F8">
      <w:pPr>
        <w:spacing w:before="240" w:after="240"/>
        <w:jc w:val="both"/>
        <w:rPr>
          <w:rFonts w:ascii="Arial" w:eastAsia="Arial" w:hAnsi="Arial" w:cs="Arial"/>
        </w:rPr>
      </w:pPr>
    </w:p>
    <w:p w14:paraId="33313AD4" w14:textId="77777777" w:rsidR="00EC4142" w:rsidRPr="00414BAE" w:rsidRDefault="00EC4142" w:rsidP="004D22F8">
      <w:pPr>
        <w:spacing w:before="240" w:after="240"/>
        <w:jc w:val="both"/>
        <w:rPr>
          <w:rFonts w:ascii="Arial" w:eastAsia="Arial" w:hAnsi="Arial" w:cs="Arial"/>
        </w:rPr>
      </w:pPr>
    </w:p>
    <w:p w14:paraId="67F3C2E0" w14:textId="77777777" w:rsidR="00EC4142" w:rsidRPr="00414BAE" w:rsidRDefault="00EC4142" w:rsidP="004D22F8">
      <w:pPr>
        <w:spacing w:before="240" w:after="240"/>
        <w:jc w:val="both"/>
        <w:rPr>
          <w:rFonts w:ascii="Arial" w:eastAsia="Arial" w:hAnsi="Arial" w:cs="Arial"/>
        </w:rPr>
      </w:pPr>
    </w:p>
    <w:p w14:paraId="371CF659" w14:textId="77777777" w:rsidR="00EC4142" w:rsidRPr="00414BAE" w:rsidRDefault="00EC4142" w:rsidP="004D22F8">
      <w:pPr>
        <w:spacing w:before="240" w:after="240"/>
        <w:jc w:val="both"/>
        <w:rPr>
          <w:rFonts w:ascii="Arial" w:eastAsia="Arial" w:hAnsi="Arial" w:cs="Arial"/>
        </w:rPr>
      </w:pPr>
    </w:p>
    <w:p w14:paraId="36095734" w14:textId="77777777" w:rsidR="00C15FC4" w:rsidRPr="00414BAE" w:rsidRDefault="00C15FC4" w:rsidP="004D22F8">
      <w:pPr>
        <w:spacing w:before="240" w:after="240"/>
        <w:jc w:val="both"/>
        <w:rPr>
          <w:rFonts w:ascii="Arial" w:eastAsia="Arial" w:hAnsi="Arial" w:cs="Arial"/>
        </w:rPr>
      </w:pPr>
    </w:p>
    <w:p w14:paraId="0537E082" w14:textId="77777777" w:rsidR="00EC4142" w:rsidRPr="00414BAE" w:rsidRDefault="00EC4142" w:rsidP="004D22F8">
      <w:pPr>
        <w:spacing w:before="240" w:after="240"/>
        <w:jc w:val="both"/>
        <w:rPr>
          <w:rFonts w:ascii="Arial" w:eastAsia="Arial" w:hAnsi="Arial" w:cs="Arial"/>
        </w:rPr>
      </w:pPr>
    </w:p>
    <w:p w14:paraId="42B54DD8" w14:textId="139E9B82" w:rsidR="000A1D3C" w:rsidRPr="00414BAE" w:rsidRDefault="00602D25" w:rsidP="004D22F8">
      <w:pPr>
        <w:spacing w:before="240" w:after="240"/>
        <w:jc w:val="both"/>
        <w:rPr>
          <w:rFonts w:ascii="Arial" w:eastAsia="Arial" w:hAnsi="Arial" w:cs="Arial"/>
        </w:rPr>
      </w:pPr>
      <w:r w:rsidRPr="00414BAE">
        <w:rPr>
          <w:rFonts w:ascii="Arial" w:eastAsia="Arial" w:hAnsi="Arial" w:cs="Arial"/>
        </w:rPr>
        <w:t xml:space="preserve">List of </w:t>
      </w:r>
      <w:r w:rsidR="004D22F8" w:rsidRPr="00414BAE">
        <w:rPr>
          <w:rFonts w:ascii="Arial" w:eastAsia="Arial" w:hAnsi="Arial" w:cs="Arial"/>
        </w:rPr>
        <w:t>Tables</w:t>
      </w:r>
      <w:r w:rsidRPr="00414BAE">
        <w:rPr>
          <w:rFonts w:ascii="Arial" w:eastAsia="Arial" w:hAnsi="Arial" w:cs="Arial"/>
        </w:rPr>
        <w:t>:</w:t>
      </w:r>
    </w:p>
    <w:p w14:paraId="0EF74774" w14:textId="2C4534BA" w:rsidR="00E405E7" w:rsidRPr="00414BAE" w:rsidRDefault="00E405E7">
      <w:pPr>
        <w:pStyle w:val="TableofFigures"/>
        <w:tabs>
          <w:tab w:val="right" w:leader="dot" w:pos="9350"/>
        </w:tabs>
        <w:rPr>
          <w:rFonts w:ascii="Arial" w:eastAsiaTheme="minorEastAsia" w:hAnsi="Arial" w:cs="Arial"/>
          <w:noProof/>
          <w:kern w:val="2"/>
          <w:lang w:val="en-US"/>
          <w14:ligatures w14:val="standardContextual"/>
        </w:rPr>
      </w:pPr>
      <w:r w:rsidRPr="00414BAE">
        <w:rPr>
          <w:rFonts w:ascii="Arial" w:eastAsia="Arial" w:hAnsi="Arial" w:cs="Arial"/>
          <w:b/>
          <w:bCs/>
          <w:sz w:val="22"/>
          <w:szCs w:val="22"/>
        </w:rPr>
        <w:fldChar w:fldCharType="begin"/>
      </w:r>
      <w:r w:rsidRPr="00414BAE">
        <w:rPr>
          <w:rFonts w:ascii="Arial" w:eastAsia="Arial" w:hAnsi="Arial" w:cs="Arial"/>
          <w:b/>
          <w:bCs/>
          <w:sz w:val="22"/>
          <w:szCs w:val="22"/>
        </w:rPr>
        <w:instrText xml:space="preserve"> TOC \h \z \c "Table" </w:instrText>
      </w:r>
      <w:r w:rsidRPr="00414BAE">
        <w:rPr>
          <w:rFonts w:ascii="Arial" w:eastAsia="Arial" w:hAnsi="Arial" w:cs="Arial"/>
          <w:b/>
          <w:bCs/>
          <w:sz w:val="22"/>
          <w:szCs w:val="22"/>
        </w:rPr>
        <w:fldChar w:fldCharType="separate"/>
      </w:r>
      <w:hyperlink w:anchor="_Toc234347618" w:history="1">
        <w:r w:rsidRPr="00414BAE">
          <w:rPr>
            <w:rStyle w:val="Hyperlink"/>
            <w:rFonts w:ascii="Arial" w:hAnsi="Arial" w:cs="Arial"/>
            <w:noProof/>
          </w:rPr>
          <w:t>Table 1</w:t>
        </w:r>
        <w:r w:rsidRPr="00414BAE">
          <w:rPr>
            <w:rStyle w:val="Hyperlink"/>
            <w:rFonts w:ascii="Arial" w:hAnsi="Arial" w:cs="Arial"/>
            <w:noProof/>
            <w:lang w:val="en-US"/>
          </w:rPr>
          <w:t xml:space="preserve"> Of The Reviewed Papers</w:t>
        </w:r>
        <w:r w:rsidRPr="00414BAE">
          <w:rPr>
            <w:rFonts w:ascii="Arial" w:hAnsi="Arial" w:cs="Arial"/>
            <w:noProof/>
            <w:webHidden/>
          </w:rPr>
          <w:tab/>
        </w:r>
        <w:r w:rsidRPr="00414BAE">
          <w:rPr>
            <w:rFonts w:ascii="Arial" w:hAnsi="Arial" w:cs="Arial"/>
            <w:noProof/>
            <w:webHidden/>
          </w:rPr>
          <w:fldChar w:fldCharType="begin"/>
        </w:r>
        <w:r w:rsidRPr="00414BAE">
          <w:rPr>
            <w:rFonts w:ascii="Arial" w:hAnsi="Arial" w:cs="Arial"/>
            <w:noProof/>
            <w:webHidden/>
          </w:rPr>
          <w:instrText xml:space="preserve"> PAGEREF _Toc234347618 \h </w:instrText>
        </w:r>
        <w:r w:rsidRPr="00414BAE">
          <w:rPr>
            <w:rFonts w:ascii="Arial" w:hAnsi="Arial" w:cs="Arial"/>
            <w:noProof/>
            <w:webHidden/>
          </w:rPr>
        </w:r>
        <w:r w:rsidRPr="00414BAE">
          <w:rPr>
            <w:rFonts w:ascii="Arial" w:hAnsi="Arial" w:cs="Arial"/>
            <w:noProof/>
            <w:webHidden/>
          </w:rPr>
          <w:fldChar w:fldCharType="separate"/>
        </w:r>
        <w:r w:rsidRPr="00414BAE">
          <w:rPr>
            <w:rFonts w:ascii="Arial" w:hAnsi="Arial" w:cs="Arial"/>
            <w:noProof/>
            <w:webHidden/>
          </w:rPr>
          <w:t>27</w:t>
        </w:r>
        <w:r w:rsidRPr="00414BAE">
          <w:rPr>
            <w:rFonts w:ascii="Arial" w:hAnsi="Arial" w:cs="Arial"/>
            <w:noProof/>
            <w:webHidden/>
          </w:rPr>
          <w:fldChar w:fldCharType="end"/>
        </w:r>
      </w:hyperlink>
    </w:p>
    <w:p w14:paraId="3F7CD933" w14:textId="2585AB74" w:rsidR="00E405E7" w:rsidRPr="00414BAE" w:rsidRDefault="00E405E7">
      <w:pPr>
        <w:pStyle w:val="TableofFigures"/>
        <w:tabs>
          <w:tab w:val="right" w:leader="dot" w:pos="9350"/>
        </w:tabs>
        <w:rPr>
          <w:rFonts w:ascii="Arial" w:eastAsiaTheme="minorEastAsia" w:hAnsi="Arial" w:cs="Arial"/>
          <w:noProof/>
          <w:kern w:val="2"/>
          <w:lang w:val="en-US"/>
          <w14:ligatures w14:val="standardContextual"/>
        </w:rPr>
      </w:pPr>
      <w:hyperlink w:anchor="_Toc234347619" w:history="1">
        <w:r w:rsidRPr="00414BAE">
          <w:rPr>
            <w:rStyle w:val="Hyperlink"/>
            <w:rFonts w:ascii="Arial" w:hAnsi="Arial" w:cs="Arial"/>
            <w:noProof/>
          </w:rPr>
          <w:t>Table 2</w:t>
        </w:r>
        <w:r w:rsidRPr="00414BAE">
          <w:rPr>
            <w:rStyle w:val="Hyperlink"/>
            <w:rFonts w:ascii="Arial" w:hAnsi="Arial" w:cs="Arial"/>
            <w:noProof/>
            <w:lang w:val="en-US"/>
          </w:rPr>
          <w:t>. Distribution of Student Performance Classes</w:t>
        </w:r>
        <w:r w:rsidRPr="00414BAE">
          <w:rPr>
            <w:rFonts w:ascii="Arial" w:hAnsi="Arial" w:cs="Arial"/>
            <w:noProof/>
            <w:webHidden/>
          </w:rPr>
          <w:tab/>
        </w:r>
        <w:r w:rsidRPr="00414BAE">
          <w:rPr>
            <w:rFonts w:ascii="Arial" w:hAnsi="Arial" w:cs="Arial"/>
            <w:noProof/>
            <w:webHidden/>
          </w:rPr>
          <w:fldChar w:fldCharType="begin"/>
        </w:r>
        <w:r w:rsidRPr="00414BAE">
          <w:rPr>
            <w:rFonts w:ascii="Arial" w:hAnsi="Arial" w:cs="Arial"/>
            <w:noProof/>
            <w:webHidden/>
          </w:rPr>
          <w:instrText xml:space="preserve"> PAGEREF _Toc234347619 \h </w:instrText>
        </w:r>
        <w:r w:rsidRPr="00414BAE">
          <w:rPr>
            <w:rFonts w:ascii="Arial" w:hAnsi="Arial" w:cs="Arial"/>
            <w:noProof/>
            <w:webHidden/>
          </w:rPr>
        </w:r>
        <w:r w:rsidRPr="00414BAE">
          <w:rPr>
            <w:rFonts w:ascii="Arial" w:hAnsi="Arial" w:cs="Arial"/>
            <w:noProof/>
            <w:webHidden/>
          </w:rPr>
          <w:fldChar w:fldCharType="separate"/>
        </w:r>
        <w:r w:rsidRPr="00414BAE">
          <w:rPr>
            <w:rFonts w:ascii="Arial" w:hAnsi="Arial" w:cs="Arial"/>
            <w:noProof/>
            <w:webHidden/>
          </w:rPr>
          <w:t>37</w:t>
        </w:r>
        <w:r w:rsidRPr="00414BAE">
          <w:rPr>
            <w:rFonts w:ascii="Arial" w:hAnsi="Arial" w:cs="Arial"/>
            <w:noProof/>
            <w:webHidden/>
          </w:rPr>
          <w:fldChar w:fldCharType="end"/>
        </w:r>
      </w:hyperlink>
    </w:p>
    <w:p w14:paraId="33A54BE0" w14:textId="2A78B3FF" w:rsidR="00E405E7" w:rsidRPr="00414BAE" w:rsidRDefault="00E405E7">
      <w:pPr>
        <w:pStyle w:val="TableofFigures"/>
        <w:tabs>
          <w:tab w:val="right" w:leader="dot" w:pos="9350"/>
        </w:tabs>
        <w:rPr>
          <w:rFonts w:ascii="Arial" w:eastAsiaTheme="minorEastAsia" w:hAnsi="Arial" w:cs="Arial"/>
          <w:noProof/>
          <w:kern w:val="2"/>
          <w:lang w:val="en-US"/>
          <w14:ligatures w14:val="standardContextual"/>
        </w:rPr>
      </w:pPr>
      <w:hyperlink w:anchor="_Toc234347620" w:history="1">
        <w:r w:rsidRPr="00414BAE">
          <w:rPr>
            <w:rStyle w:val="Hyperlink"/>
            <w:rFonts w:ascii="Arial" w:hAnsi="Arial" w:cs="Arial"/>
            <w:noProof/>
          </w:rPr>
          <w:t>Table 3</w:t>
        </w:r>
        <w:r w:rsidRPr="00414BAE">
          <w:rPr>
            <w:rStyle w:val="Hyperlink"/>
            <w:rFonts w:ascii="Arial" w:hAnsi="Arial" w:cs="Arial"/>
            <w:noProof/>
            <w:lang w:val="en-US"/>
          </w:rPr>
          <w:t xml:space="preserve">. </w:t>
        </w:r>
        <w:r w:rsidRPr="00414BAE">
          <w:rPr>
            <w:rStyle w:val="Hyperlink"/>
            <w:rFonts w:ascii="Arial" w:hAnsi="Arial" w:cs="Arial"/>
            <w:noProof/>
          </w:rPr>
          <w:t xml:space="preserve">First experiment: </w:t>
        </w:r>
        <w:r w:rsidRPr="00414BAE">
          <w:rPr>
            <w:rStyle w:val="Hyperlink"/>
            <w:rFonts w:ascii="Arial" w:hAnsi="Arial" w:cs="Arial"/>
            <w:noProof/>
            <w:lang w:val="en-US"/>
          </w:rPr>
          <w:t>Results of Applying Machine Learning Models with Full Features</w:t>
        </w:r>
        <w:r w:rsidRPr="00414BAE">
          <w:rPr>
            <w:rFonts w:ascii="Arial" w:hAnsi="Arial" w:cs="Arial"/>
            <w:noProof/>
            <w:webHidden/>
          </w:rPr>
          <w:tab/>
        </w:r>
        <w:r w:rsidRPr="00414BAE">
          <w:rPr>
            <w:rFonts w:ascii="Arial" w:hAnsi="Arial" w:cs="Arial"/>
            <w:noProof/>
            <w:webHidden/>
          </w:rPr>
          <w:fldChar w:fldCharType="begin"/>
        </w:r>
        <w:r w:rsidRPr="00414BAE">
          <w:rPr>
            <w:rFonts w:ascii="Arial" w:hAnsi="Arial" w:cs="Arial"/>
            <w:noProof/>
            <w:webHidden/>
          </w:rPr>
          <w:instrText xml:space="preserve"> PAGEREF _Toc234347620 \h </w:instrText>
        </w:r>
        <w:r w:rsidRPr="00414BAE">
          <w:rPr>
            <w:rFonts w:ascii="Arial" w:hAnsi="Arial" w:cs="Arial"/>
            <w:noProof/>
            <w:webHidden/>
          </w:rPr>
        </w:r>
        <w:r w:rsidRPr="00414BAE">
          <w:rPr>
            <w:rFonts w:ascii="Arial" w:hAnsi="Arial" w:cs="Arial"/>
            <w:noProof/>
            <w:webHidden/>
          </w:rPr>
          <w:fldChar w:fldCharType="separate"/>
        </w:r>
        <w:r w:rsidRPr="00414BAE">
          <w:rPr>
            <w:rFonts w:ascii="Arial" w:hAnsi="Arial" w:cs="Arial"/>
            <w:noProof/>
            <w:webHidden/>
          </w:rPr>
          <w:t>40</w:t>
        </w:r>
        <w:r w:rsidRPr="00414BAE">
          <w:rPr>
            <w:rFonts w:ascii="Arial" w:hAnsi="Arial" w:cs="Arial"/>
            <w:noProof/>
            <w:webHidden/>
          </w:rPr>
          <w:fldChar w:fldCharType="end"/>
        </w:r>
      </w:hyperlink>
    </w:p>
    <w:p w14:paraId="675C9BC0" w14:textId="1250BC7F" w:rsidR="00E405E7" w:rsidRPr="00414BAE" w:rsidRDefault="00E405E7">
      <w:pPr>
        <w:pStyle w:val="TableofFigures"/>
        <w:tabs>
          <w:tab w:val="right" w:leader="dot" w:pos="9350"/>
        </w:tabs>
        <w:rPr>
          <w:rFonts w:ascii="Arial" w:eastAsiaTheme="minorEastAsia" w:hAnsi="Arial" w:cs="Arial"/>
          <w:noProof/>
          <w:kern w:val="2"/>
          <w:lang w:val="en-US"/>
          <w14:ligatures w14:val="standardContextual"/>
        </w:rPr>
      </w:pPr>
      <w:hyperlink w:anchor="_Toc234347621" w:history="1">
        <w:r w:rsidRPr="00414BAE">
          <w:rPr>
            <w:rStyle w:val="Hyperlink"/>
            <w:rFonts w:ascii="Arial" w:hAnsi="Arial" w:cs="Arial"/>
            <w:noProof/>
          </w:rPr>
          <w:t>Table 4</w:t>
        </w:r>
        <w:r w:rsidRPr="00414BAE">
          <w:rPr>
            <w:rStyle w:val="Hyperlink"/>
            <w:rFonts w:ascii="Arial" w:hAnsi="Arial" w:cs="Arial"/>
            <w:noProof/>
            <w:lang w:val="en-US"/>
          </w:rPr>
          <w:t>.</w:t>
        </w:r>
        <w:r w:rsidRPr="00414BAE">
          <w:rPr>
            <w:rStyle w:val="Hyperlink"/>
            <w:rFonts w:ascii="Arial" w:hAnsi="Arial" w:cs="Arial"/>
            <w:noProof/>
          </w:rPr>
          <w:t>First experiment:</w:t>
        </w:r>
        <w:r w:rsidRPr="00414BAE">
          <w:rPr>
            <w:rStyle w:val="Hyperlink"/>
            <w:rFonts w:ascii="Arial" w:hAnsi="Arial" w:cs="Arial"/>
            <w:noProof/>
            <w:lang w:val="en-US"/>
          </w:rPr>
          <w:t xml:space="preserve"> Performance with and without Grid Search Optimization</w:t>
        </w:r>
        <w:r w:rsidRPr="00414BAE">
          <w:rPr>
            <w:rFonts w:ascii="Arial" w:hAnsi="Arial" w:cs="Arial"/>
            <w:noProof/>
            <w:webHidden/>
          </w:rPr>
          <w:tab/>
        </w:r>
        <w:r w:rsidRPr="00414BAE">
          <w:rPr>
            <w:rFonts w:ascii="Arial" w:hAnsi="Arial" w:cs="Arial"/>
            <w:noProof/>
            <w:webHidden/>
          </w:rPr>
          <w:fldChar w:fldCharType="begin"/>
        </w:r>
        <w:r w:rsidRPr="00414BAE">
          <w:rPr>
            <w:rFonts w:ascii="Arial" w:hAnsi="Arial" w:cs="Arial"/>
            <w:noProof/>
            <w:webHidden/>
          </w:rPr>
          <w:instrText xml:space="preserve"> PAGEREF _Toc234347621 \h </w:instrText>
        </w:r>
        <w:r w:rsidRPr="00414BAE">
          <w:rPr>
            <w:rFonts w:ascii="Arial" w:hAnsi="Arial" w:cs="Arial"/>
            <w:noProof/>
            <w:webHidden/>
          </w:rPr>
        </w:r>
        <w:r w:rsidRPr="00414BAE">
          <w:rPr>
            <w:rFonts w:ascii="Arial" w:hAnsi="Arial" w:cs="Arial"/>
            <w:noProof/>
            <w:webHidden/>
          </w:rPr>
          <w:fldChar w:fldCharType="separate"/>
        </w:r>
        <w:r w:rsidRPr="00414BAE">
          <w:rPr>
            <w:rFonts w:ascii="Arial" w:hAnsi="Arial" w:cs="Arial"/>
            <w:noProof/>
            <w:webHidden/>
          </w:rPr>
          <w:t>41</w:t>
        </w:r>
        <w:r w:rsidRPr="00414BAE">
          <w:rPr>
            <w:rFonts w:ascii="Arial" w:hAnsi="Arial" w:cs="Arial"/>
            <w:noProof/>
            <w:webHidden/>
          </w:rPr>
          <w:fldChar w:fldCharType="end"/>
        </w:r>
      </w:hyperlink>
    </w:p>
    <w:p w14:paraId="66D00A9C" w14:textId="6CDED538" w:rsidR="00E405E7" w:rsidRPr="00414BAE" w:rsidRDefault="00E405E7">
      <w:pPr>
        <w:pStyle w:val="TableofFigures"/>
        <w:tabs>
          <w:tab w:val="right" w:leader="dot" w:pos="9350"/>
        </w:tabs>
        <w:rPr>
          <w:rFonts w:ascii="Arial" w:eastAsiaTheme="minorEastAsia" w:hAnsi="Arial" w:cs="Arial"/>
          <w:noProof/>
          <w:kern w:val="2"/>
          <w:lang w:val="en-US"/>
          <w14:ligatures w14:val="standardContextual"/>
        </w:rPr>
      </w:pPr>
      <w:hyperlink w:anchor="_Toc234347622" w:history="1">
        <w:r w:rsidRPr="00414BAE">
          <w:rPr>
            <w:rStyle w:val="Hyperlink"/>
            <w:rFonts w:ascii="Arial" w:hAnsi="Arial" w:cs="Arial"/>
            <w:noProof/>
          </w:rPr>
          <w:t xml:space="preserve">Table 5 Second experiment: </w:t>
        </w:r>
        <w:r w:rsidRPr="00414BAE">
          <w:rPr>
            <w:rStyle w:val="Hyperlink"/>
            <w:rFonts w:ascii="Arial" w:hAnsi="Arial" w:cs="Arial"/>
            <w:noProof/>
            <w:lang w:val="en-US"/>
          </w:rPr>
          <w:t>Results of Applying ML Models with Selected Features</w:t>
        </w:r>
        <w:r w:rsidRPr="00414BAE">
          <w:rPr>
            <w:rFonts w:ascii="Arial" w:hAnsi="Arial" w:cs="Arial"/>
            <w:noProof/>
            <w:webHidden/>
          </w:rPr>
          <w:tab/>
        </w:r>
        <w:r w:rsidRPr="00414BAE">
          <w:rPr>
            <w:rFonts w:ascii="Arial" w:hAnsi="Arial" w:cs="Arial"/>
            <w:noProof/>
            <w:webHidden/>
          </w:rPr>
          <w:fldChar w:fldCharType="begin"/>
        </w:r>
        <w:r w:rsidRPr="00414BAE">
          <w:rPr>
            <w:rFonts w:ascii="Arial" w:hAnsi="Arial" w:cs="Arial"/>
            <w:noProof/>
            <w:webHidden/>
          </w:rPr>
          <w:instrText xml:space="preserve"> PAGEREF _Toc234347622 \h </w:instrText>
        </w:r>
        <w:r w:rsidRPr="00414BAE">
          <w:rPr>
            <w:rFonts w:ascii="Arial" w:hAnsi="Arial" w:cs="Arial"/>
            <w:noProof/>
            <w:webHidden/>
          </w:rPr>
        </w:r>
        <w:r w:rsidRPr="00414BAE">
          <w:rPr>
            <w:rFonts w:ascii="Arial" w:hAnsi="Arial" w:cs="Arial"/>
            <w:noProof/>
            <w:webHidden/>
          </w:rPr>
          <w:fldChar w:fldCharType="separate"/>
        </w:r>
        <w:r w:rsidRPr="00414BAE">
          <w:rPr>
            <w:rFonts w:ascii="Arial" w:hAnsi="Arial" w:cs="Arial"/>
            <w:noProof/>
            <w:webHidden/>
          </w:rPr>
          <w:t>42</w:t>
        </w:r>
        <w:r w:rsidRPr="00414BAE">
          <w:rPr>
            <w:rFonts w:ascii="Arial" w:hAnsi="Arial" w:cs="Arial"/>
            <w:noProof/>
            <w:webHidden/>
          </w:rPr>
          <w:fldChar w:fldCharType="end"/>
        </w:r>
      </w:hyperlink>
    </w:p>
    <w:p w14:paraId="5633F829" w14:textId="07B62074" w:rsidR="00E405E7" w:rsidRPr="00414BAE" w:rsidRDefault="00E405E7">
      <w:pPr>
        <w:pStyle w:val="TableofFigures"/>
        <w:tabs>
          <w:tab w:val="right" w:leader="dot" w:pos="9350"/>
        </w:tabs>
        <w:rPr>
          <w:rFonts w:ascii="Arial" w:eastAsiaTheme="minorEastAsia" w:hAnsi="Arial" w:cs="Arial"/>
          <w:noProof/>
          <w:kern w:val="2"/>
          <w:lang w:val="en-US"/>
          <w14:ligatures w14:val="standardContextual"/>
        </w:rPr>
      </w:pPr>
      <w:hyperlink w:anchor="_Toc234347623" w:history="1">
        <w:r w:rsidRPr="00414BAE">
          <w:rPr>
            <w:rStyle w:val="Hyperlink"/>
            <w:rFonts w:ascii="Arial" w:hAnsi="Arial" w:cs="Arial"/>
            <w:noProof/>
          </w:rPr>
          <w:t>Table 6</w:t>
        </w:r>
        <w:r w:rsidRPr="00414BAE">
          <w:rPr>
            <w:rStyle w:val="Hyperlink"/>
            <w:rFonts w:ascii="Arial" w:hAnsi="Arial" w:cs="Arial"/>
            <w:noProof/>
            <w:lang w:val="en-US"/>
          </w:rPr>
          <w:t xml:space="preserve">. </w:t>
        </w:r>
        <w:r w:rsidRPr="00414BAE">
          <w:rPr>
            <w:rStyle w:val="Hyperlink"/>
            <w:rFonts w:ascii="Arial" w:hAnsi="Arial" w:cs="Arial"/>
            <w:noProof/>
          </w:rPr>
          <w:t xml:space="preserve">Second Experiment: </w:t>
        </w:r>
        <w:r w:rsidRPr="00414BAE">
          <w:rPr>
            <w:rStyle w:val="Hyperlink"/>
            <w:rFonts w:ascii="Arial" w:hAnsi="Arial" w:cs="Arial"/>
            <w:noProof/>
            <w:lang w:val="en-US"/>
          </w:rPr>
          <w:t>Performance With and Without Grid Search Optimization.</w:t>
        </w:r>
        <w:r w:rsidRPr="00414BAE">
          <w:rPr>
            <w:rFonts w:ascii="Arial" w:hAnsi="Arial" w:cs="Arial"/>
            <w:noProof/>
            <w:webHidden/>
          </w:rPr>
          <w:tab/>
        </w:r>
        <w:r w:rsidRPr="00414BAE">
          <w:rPr>
            <w:rFonts w:ascii="Arial" w:hAnsi="Arial" w:cs="Arial"/>
            <w:noProof/>
            <w:webHidden/>
          </w:rPr>
          <w:fldChar w:fldCharType="begin"/>
        </w:r>
        <w:r w:rsidRPr="00414BAE">
          <w:rPr>
            <w:rFonts w:ascii="Arial" w:hAnsi="Arial" w:cs="Arial"/>
            <w:noProof/>
            <w:webHidden/>
          </w:rPr>
          <w:instrText xml:space="preserve"> PAGEREF _Toc234347623 \h </w:instrText>
        </w:r>
        <w:r w:rsidRPr="00414BAE">
          <w:rPr>
            <w:rFonts w:ascii="Arial" w:hAnsi="Arial" w:cs="Arial"/>
            <w:noProof/>
            <w:webHidden/>
          </w:rPr>
        </w:r>
        <w:r w:rsidRPr="00414BAE">
          <w:rPr>
            <w:rFonts w:ascii="Arial" w:hAnsi="Arial" w:cs="Arial"/>
            <w:noProof/>
            <w:webHidden/>
          </w:rPr>
          <w:fldChar w:fldCharType="separate"/>
        </w:r>
        <w:r w:rsidRPr="00414BAE">
          <w:rPr>
            <w:rFonts w:ascii="Arial" w:hAnsi="Arial" w:cs="Arial"/>
            <w:noProof/>
            <w:webHidden/>
          </w:rPr>
          <w:t>43</w:t>
        </w:r>
        <w:r w:rsidRPr="00414BAE">
          <w:rPr>
            <w:rFonts w:ascii="Arial" w:hAnsi="Arial" w:cs="Arial"/>
            <w:noProof/>
            <w:webHidden/>
          </w:rPr>
          <w:fldChar w:fldCharType="end"/>
        </w:r>
      </w:hyperlink>
    </w:p>
    <w:p w14:paraId="22C40F8B" w14:textId="52DFFCC3" w:rsidR="00E405E7" w:rsidRPr="00414BAE" w:rsidRDefault="00E405E7">
      <w:pPr>
        <w:pStyle w:val="TableofFigures"/>
        <w:tabs>
          <w:tab w:val="right" w:leader="dot" w:pos="9350"/>
        </w:tabs>
        <w:rPr>
          <w:rFonts w:ascii="Arial" w:eastAsiaTheme="minorEastAsia" w:hAnsi="Arial" w:cs="Arial"/>
          <w:noProof/>
          <w:kern w:val="2"/>
          <w:lang w:val="en-US"/>
          <w14:ligatures w14:val="standardContextual"/>
        </w:rPr>
      </w:pPr>
      <w:hyperlink w:anchor="_Toc234347624" w:history="1">
        <w:r w:rsidRPr="00414BAE">
          <w:rPr>
            <w:rStyle w:val="Hyperlink"/>
            <w:rFonts w:ascii="Arial" w:hAnsi="Arial" w:cs="Arial"/>
            <w:noProof/>
          </w:rPr>
          <w:t>Table 7</w:t>
        </w:r>
        <w:r w:rsidRPr="00414BAE">
          <w:rPr>
            <w:rStyle w:val="Hyperlink"/>
            <w:rFonts w:ascii="Arial" w:hAnsi="Arial" w:cs="Arial"/>
            <w:noProof/>
            <w:lang w:val="en-US"/>
          </w:rPr>
          <w:t xml:space="preserve">. </w:t>
        </w:r>
        <w:r w:rsidRPr="00414BAE">
          <w:rPr>
            <w:rStyle w:val="Hyperlink"/>
            <w:rFonts w:ascii="Arial" w:hAnsi="Arial" w:cs="Arial"/>
            <w:noProof/>
          </w:rPr>
          <w:t>Third experiment</w:t>
        </w:r>
        <w:r w:rsidRPr="00414BAE">
          <w:rPr>
            <w:rStyle w:val="Hyperlink"/>
            <w:rFonts w:ascii="Arial" w:hAnsi="Arial" w:cs="Arial"/>
            <w:b/>
            <w:bCs/>
            <w:noProof/>
          </w:rPr>
          <w:t xml:space="preserve">: </w:t>
        </w:r>
        <w:r w:rsidRPr="00414BAE">
          <w:rPr>
            <w:rStyle w:val="Hyperlink"/>
            <w:rFonts w:ascii="Arial" w:hAnsi="Arial" w:cs="Arial"/>
            <w:noProof/>
            <w:lang w:val="en-US"/>
          </w:rPr>
          <w:t>Results of Applying Machine Learning Models with Full Features after Applying SMOTE.</w:t>
        </w:r>
        <w:r w:rsidRPr="00414BAE">
          <w:rPr>
            <w:rFonts w:ascii="Arial" w:hAnsi="Arial" w:cs="Arial"/>
            <w:noProof/>
            <w:webHidden/>
          </w:rPr>
          <w:tab/>
        </w:r>
        <w:r w:rsidRPr="00414BAE">
          <w:rPr>
            <w:rFonts w:ascii="Arial" w:hAnsi="Arial" w:cs="Arial"/>
            <w:noProof/>
            <w:webHidden/>
          </w:rPr>
          <w:fldChar w:fldCharType="begin"/>
        </w:r>
        <w:r w:rsidRPr="00414BAE">
          <w:rPr>
            <w:rFonts w:ascii="Arial" w:hAnsi="Arial" w:cs="Arial"/>
            <w:noProof/>
            <w:webHidden/>
          </w:rPr>
          <w:instrText xml:space="preserve"> PAGEREF _Toc234347624 \h </w:instrText>
        </w:r>
        <w:r w:rsidRPr="00414BAE">
          <w:rPr>
            <w:rFonts w:ascii="Arial" w:hAnsi="Arial" w:cs="Arial"/>
            <w:noProof/>
            <w:webHidden/>
          </w:rPr>
        </w:r>
        <w:r w:rsidRPr="00414BAE">
          <w:rPr>
            <w:rFonts w:ascii="Arial" w:hAnsi="Arial" w:cs="Arial"/>
            <w:noProof/>
            <w:webHidden/>
          </w:rPr>
          <w:fldChar w:fldCharType="separate"/>
        </w:r>
        <w:r w:rsidRPr="00414BAE">
          <w:rPr>
            <w:rFonts w:ascii="Arial" w:hAnsi="Arial" w:cs="Arial"/>
            <w:noProof/>
            <w:webHidden/>
          </w:rPr>
          <w:t>45</w:t>
        </w:r>
        <w:r w:rsidRPr="00414BAE">
          <w:rPr>
            <w:rFonts w:ascii="Arial" w:hAnsi="Arial" w:cs="Arial"/>
            <w:noProof/>
            <w:webHidden/>
          </w:rPr>
          <w:fldChar w:fldCharType="end"/>
        </w:r>
      </w:hyperlink>
    </w:p>
    <w:p w14:paraId="56950862" w14:textId="2ED59EEA" w:rsidR="00E405E7" w:rsidRPr="00414BAE" w:rsidRDefault="00E405E7">
      <w:pPr>
        <w:pStyle w:val="TableofFigures"/>
        <w:tabs>
          <w:tab w:val="right" w:leader="dot" w:pos="9350"/>
        </w:tabs>
        <w:rPr>
          <w:rFonts w:ascii="Arial" w:eastAsiaTheme="minorEastAsia" w:hAnsi="Arial" w:cs="Arial"/>
          <w:noProof/>
          <w:kern w:val="2"/>
          <w:lang w:val="en-US"/>
          <w14:ligatures w14:val="standardContextual"/>
        </w:rPr>
      </w:pPr>
      <w:hyperlink w:anchor="_Toc234347625" w:history="1">
        <w:r w:rsidRPr="00414BAE">
          <w:rPr>
            <w:rStyle w:val="Hyperlink"/>
            <w:rFonts w:ascii="Arial" w:hAnsi="Arial" w:cs="Arial"/>
            <w:noProof/>
          </w:rPr>
          <w:t>Table 8</w:t>
        </w:r>
        <w:r w:rsidRPr="00414BAE">
          <w:rPr>
            <w:rStyle w:val="Hyperlink"/>
            <w:rFonts w:ascii="Arial" w:hAnsi="Arial" w:cs="Arial"/>
            <w:noProof/>
            <w:lang w:val="en-US"/>
          </w:rPr>
          <w:t>. Third experiment: Performance with and without Grid Search Optimization.</w:t>
        </w:r>
        <w:r w:rsidRPr="00414BAE">
          <w:rPr>
            <w:rFonts w:ascii="Arial" w:hAnsi="Arial" w:cs="Arial"/>
            <w:noProof/>
            <w:webHidden/>
          </w:rPr>
          <w:tab/>
        </w:r>
        <w:r w:rsidRPr="00414BAE">
          <w:rPr>
            <w:rFonts w:ascii="Arial" w:hAnsi="Arial" w:cs="Arial"/>
            <w:noProof/>
            <w:webHidden/>
          </w:rPr>
          <w:fldChar w:fldCharType="begin"/>
        </w:r>
        <w:r w:rsidRPr="00414BAE">
          <w:rPr>
            <w:rFonts w:ascii="Arial" w:hAnsi="Arial" w:cs="Arial"/>
            <w:noProof/>
            <w:webHidden/>
          </w:rPr>
          <w:instrText xml:space="preserve"> PAGEREF _Toc234347625 \h </w:instrText>
        </w:r>
        <w:r w:rsidRPr="00414BAE">
          <w:rPr>
            <w:rFonts w:ascii="Arial" w:hAnsi="Arial" w:cs="Arial"/>
            <w:noProof/>
            <w:webHidden/>
          </w:rPr>
        </w:r>
        <w:r w:rsidRPr="00414BAE">
          <w:rPr>
            <w:rFonts w:ascii="Arial" w:hAnsi="Arial" w:cs="Arial"/>
            <w:noProof/>
            <w:webHidden/>
          </w:rPr>
          <w:fldChar w:fldCharType="separate"/>
        </w:r>
        <w:r w:rsidRPr="00414BAE">
          <w:rPr>
            <w:rFonts w:ascii="Arial" w:hAnsi="Arial" w:cs="Arial"/>
            <w:noProof/>
            <w:webHidden/>
          </w:rPr>
          <w:t>46</w:t>
        </w:r>
        <w:r w:rsidRPr="00414BAE">
          <w:rPr>
            <w:rFonts w:ascii="Arial" w:hAnsi="Arial" w:cs="Arial"/>
            <w:noProof/>
            <w:webHidden/>
          </w:rPr>
          <w:fldChar w:fldCharType="end"/>
        </w:r>
      </w:hyperlink>
    </w:p>
    <w:p w14:paraId="2E6F7CFB" w14:textId="1392E9B7" w:rsidR="00E405E7" w:rsidRPr="00414BAE" w:rsidRDefault="00E27974">
      <w:pPr>
        <w:pStyle w:val="TableofFigures"/>
        <w:tabs>
          <w:tab w:val="right" w:leader="dot" w:pos="9350"/>
        </w:tabs>
        <w:rPr>
          <w:rFonts w:ascii="Arial" w:eastAsiaTheme="minorEastAsia" w:hAnsi="Arial" w:cs="Arial"/>
          <w:noProof/>
          <w:kern w:val="2"/>
          <w:lang w:val="en-US"/>
          <w14:ligatures w14:val="standardContextual"/>
        </w:rPr>
      </w:pPr>
      <w:hyperlink w:anchor="_Toc234347626" w:history="1">
        <w:r w:rsidRPr="00414BAE">
          <w:rPr>
            <w:rStyle w:val="Hyperlink"/>
            <w:rFonts w:ascii="Arial" w:hAnsi="Arial" w:cs="Arial"/>
            <w:noProof/>
          </w:rPr>
          <w:t>Table 9: Fourth experiment: Results of Applying Machine Learning Models with Selected Features after Applying SMOTE.</w:t>
        </w:r>
        <w:r w:rsidRPr="00414BAE">
          <w:rPr>
            <w:rStyle w:val="Hyperlink"/>
            <w:rFonts w:ascii="Arial" w:hAnsi="Arial" w:cs="Arial"/>
            <w:noProof/>
          </w:rPr>
          <w:tab/>
          <w:t>47</w:t>
        </w:r>
      </w:hyperlink>
    </w:p>
    <w:p w14:paraId="061A79CF" w14:textId="785420C2" w:rsidR="00E405E7" w:rsidRPr="00414BAE" w:rsidRDefault="00E405E7">
      <w:pPr>
        <w:pStyle w:val="TableofFigures"/>
        <w:tabs>
          <w:tab w:val="right" w:leader="dot" w:pos="9350"/>
        </w:tabs>
        <w:rPr>
          <w:rFonts w:ascii="Arial" w:eastAsiaTheme="minorEastAsia" w:hAnsi="Arial" w:cs="Arial"/>
          <w:noProof/>
          <w:kern w:val="2"/>
          <w:lang w:val="en-US"/>
          <w14:ligatures w14:val="standardContextual"/>
        </w:rPr>
      </w:pPr>
      <w:hyperlink w:anchor="_Toc234347627" w:history="1">
        <w:r w:rsidRPr="00414BAE">
          <w:rPr>
            <w:rStyle w:val="Hyperlink"/>
            <w:rFonts w:ascii="Arial" w:hAnsi="Arial" w:cs="Arial"/>
            <w:noProof/>
          </w:rPr>
          <w:t>Table 10</w:t>
        </w:r>
        <w:r w:rsidRPr="00414BAE">
          <w:rPr>
            <w:rStyle w:val="Hyperlink"/>
            <w:rFonts w:ascii="Arial" w:hAnsi="Arial" w:cs="Arial"/>
            <w:noProof/>
            <w:lang w:val="en-US"/>
          </w:rPr>
          <w:t>.Fourth experiment: Performance with and without Grid Search Optimization.</w:t>
        </w:r>
        <w:r w:rsidRPr="00414BAE">
          <w:rPr>
            <w:rFonts w:ascii="Arial" w:hAnsi="Arial" w:cs="Arial"/>
            <w:noProof/>
            <w:webHidden/>
          </w:rPr>
          <w:tab/>
        </w:r>
        <w:r w:rsidRPr="00414BAE">
          <w:rPr>
            <w:rFonts w:ascii="Arial" w:hAnsi="Arial" w:cs="Arial"/>
            <w:noProof/>
            <w:webHidden/>
          </w:rPr>
          <w:fldChar w:fldCharType="begin"/>
        </w:r>
        <w:r w:rsidRPr="00414BAE">
          <w:rPr>
            <w:rFonts w:ascii="Arial" w:hAnsi="Arial" w:cs="Arial"/>
            <w:noProof/>
            <w:webHidden/>
          </w:rPr>
          <w:instrText xml:space="preserve"> PAGEREF _Toc234347627 \h </w:instrText>
        </w:r>
        <w:r w:rsidRPr="00414BAE">
          <w:rPr>
            <w:rFonts w:ascii="Arial" w:hAnsi="Arial" w:cs="Arial"/>
            <w:noProof/>
            <w:webHidden/>
          </w:rPr>
        </w:r>
        <w:r w:rsidRPr="00414BAE">
          <w:rPr>
            <w:rFonts w:ascii="Arial" w:hAnsi="Arial" w:cs="Arial"/>
            <w:noProof/>
            <w:webHidden/>
          </w:rPr>
          <w:fldChar w:fldCharType="separate"/>
        </w:r>
        <w:r w:rsidRPr="00414BAE">
          <w:rPr>
            <w:rFonts w:ascii="Arial" w:hAnsi="Arial" w:cs="Arial"/>
            <w:noProof/>
            <w:webHidden/>
          </w:rPr>
          <w:t>48</w:t>
        </w:r>
        <w:r w:rsidRPr="00414BAE">
          <w:rPr>
            <w:rFonts w:ascii="Arial" w:hAnsi="Arial" w:cs="Arial"/>
            <w:noProof/>
            <w:webHidden/>
          </w:rPr>
          <w:fldChar w:fldCharType="end"/>
        </w:r>
      </w:hyperlink>
    </w:p>
    <w:p w14:paraId="40BFBEC2" w14:textId="2C897D3D" w:rsidR="00E405E7" w:rsidRPr="00414BAE" w:rsidRDefault="00E405E7">
      <w:pPr>
        <w:pStyle w:val="TableofFigures"/>
        <w:tabs>
          <w:tab w:val="right" w:leader="dot" w:pos="9350"/>
        </w:tabs>
        <w:rPr>
          <w:rFonts w:ascii="Arial" w:eastAsiaTheme="minorEastAsia" w:hAnsi="Arial" w:cs="Arial"/>
          <w:noProof/>
          <w:kern w:val="2"/>
          <w:lang w:val="en-US"/>
          <w14:ligatures w14:val="standardContextual"/>
        </w:rPr>
      </w:pPr>
      <w:hyperlink w:anchor="_Toc234347628" w:history="1">
        <w:r w:rsidRPr="00414BAE">
          <w:rPr>
            <w:rStyle w:val="Hyperlink"/>
            <w:rFonts w:ascii="Arial" w:hAnsi="Arial" w:cs="Arial"/>
            <w:noProof/>
          </w:rPr>
          <w:t>Table 11</w:t>
        </w:r>
        <w:r w:rsidRPr="00414BAE">
          <w:rPr>
            <w:rStyle w:val="Hyperlink"/>
            <w:rFonts w:ascii="Arial" w:hAnsi="Arial" w:cs="Arial"/>
            <w:noProof/>
            <w:lang w:val="en-US"/>
          </w:rPr>
          <w:t>. Final Performance of the Best Models Across the Four Experimental Configurations</w:t>
        </w:r>
        <w:r w:rsidRPr="00414BAE">
          <w:rPr>
            <w:rFonts w:ascii="Arial" w:hAnsi="Arial" w:cs="Arial"/>
            <w:noProof/>
            <w:webHidden/>
          </w:rPr>
          <w:tab/>
        </w:r>
        <w:r w:rsidRPr="00414BAE">
          <w:rPr>
            <w:rFonts w:ascii="Arial" w:hAnsi="Arial" w:cs="Arial"/>
            <w:noProof/>
            <w:webHidden/>
          </w:rPr>
          <w:fldChar w:fldCharType="begin"/>
        </w:r>
        <w:r w:rsidRPr="00414BAE">
          <w:rPr>
            <w:rFonts w:ascii="Arial" w:hAnsi="Arial" w:cs="Arial"/>
            <w:noProof/>
            <w:webHidden/>
          </w:rPr>
          <w:instrText xml:space="preserve"> PAGEREF _Toc234347628 \h </w:instrText>
        </w:r>
        <w:r w:rsidRPr="00414BAE">
          <w:rPr>
            <w:rFonts w:ascii="Arial" w:hAnsi="Arial" w:cs="Arial"/>
            <w:noProof/>
            <w:webHidden/>
          </w:rPr>
        </w:r>
        <w:r w:rsidRPr="00414BAE">
          <w:rPr>
            <w:rFonts w:ascii="Arial" w:hAnsi="Arial" w:cs="Arial"/>
            <w:noProof/>
            <w:webHidden/>
          </w:rPr>
          <w:fldChar w:fldCharType="separate"/>
        </w:r>
        <w:r w:rsidRPr="00414BAE">
          <w:rPr>
            <w:rFonts w:ascii="Arial" w:hAnsi="Arial" w:cs="Arial"/>
            <w:noProof/>
            <w:webHidden/>
          </w:rPr>
          <w:t>50</w:t>
        </w:r>
        <w:r w:rsidRPr="00414BAE">
          <w:rPr>
            <w:rFonts w:ascii="Arial" w:hAnsi="Arial" w:cs="Arial"/>
            <w:noProof/>
            <w:webHidden/>
          </w:rPr>
          <w:fldChar w:fldCharType="end"/>
        </w:r>
      </w:hyperlink>
    </w:p>
    <w:p w14:paraId="0CCCD9A0" w14:textId="1705FA09" w:rsidR="000A1D3C" w:rsidRPr="00414BAE" w:rsidRDefault="00E405E7" w:rsidP="006C6FA5">
      <w:pPr>
        <w:jc w:val="both"/>
        <w:rPr>
          <w:rFonts w:ascii="Arial" w:eastAsia="Arial" w:hAnsi="Arial" w:cs="Arial"/>
          <w:b/>
          <w:bCs/>
          <w:sz w:val="22"/>
          <w:szCs w:val="22"/>
          <w:rtl/>
        </w:rPr>
      </w:pPr>
      <w:r w:rsidRPr="00414BAE">
        <w:rPr>
          <w:rFonts w:ascii="Arial" w:eastAsia="Arial" w:hAnsi="Arial" w:cs="Arial"/>
          <w:b/>
          <w:bCs/>
          <w:sz w:val="22"/>
          <w:szCs w:val="22"/>
        </w:rPr>
        <w:fldChar w:fldCharType="end"/>
      </w:r>
    </w:p>
    <w:p w14:paraId="20C1B508" w14:textId="77777777" w:rsidR="003E5679" w:rsidRPr="00414BAE" w:rsidRDefault="003E5679" w:rsidP="006C6FA5">
      <w:pPr>
        <w:jc w:val="both"/>
        <w:rPr>
          <w:rFonts w:ascii="Arial" w:eastAsia="Arial" w:hAnsi="Arial" w:cs="Arial"/>
          <w:b/>
          <w:bCs/>
          <w:sz w:val="22"/>
          <w:szCs w:val="22"/>
          <w:rtl/>
        </w:rPr>
      </w:pPr>
    </w:p>
    <w:p w14:paraId="449CB0EE" w14:textId="77777777" w:rsidR="003E5679" w:rsidRPr="00414BAE" w:rsidRDefault="003E5679" w:rsidP="006C6FA5">
      <w:pPr>
        <w:jc w:val="both"/>
        <w:rPr>
          <w:rFonts w:ascii="Arial" w:eastAsia="Arial" w:hAnsi="Arial" w:cs="Arial"/>
          <w:b/>
          <w:bCs/>
          <w:sz w:val="22"/>
          <w:szCs w:val="22"/>
          <w:rtl/>
        </w:rPr>
      </w:pPr>
    </w:p>
    <w:p w14:paraId="0B71C938" w14:textId="77777777" w:rsidR="003E5679" w:rsidRPr="00414BAE" w:rsidRDefault="003E5679" w:rsidP="006C6FA5">
      <w:pPr>
        <w:jc w:val="both"/>
        <w:rPr>
          <w:rFonts w:ascii="Arial" w:eastAsia="Arial" w:hAnsi="Arial" w:cs="Arial"/>
          <w:b/>
          <w:bCs/>
          <w:sz w:val="22"/>
          <w:szCs w:val="22"/>
          <w:rtl/>
        </w:rPr>
      </w:pPr>
    </w:p>
    <w:p w14:paraId="079F7A1A" w14:textId="77777777" w:rsidR="003E5679" w:rsidRPr="00414BAE" w:rsidRDefault="003E5679" w:rsidP="006C6FA5">
      <w:pPr>
        <w:jc w:val="both"/>
        <w:rPr>
          <w:rFonts w:ascii="Arial" w:eastAsia="Arial" w:hAnsi="Arial" w:cs="Arial"/>
          <w:b/>
          <w:bCs/>
          <w:sz w:val="22"/>
          <w:szCs w:val="22"/>
          <w:rtl/>
        </w:rPr>
      </w:pPr>
    </w:p>
    <w:p w14:paraId="2882D537" w14:textId="77777777" w:rsidR="003E5679" w:rsidRPr="00414BAE" w:rsidRDefault="003E5679" w:rsidP="006C6FA5">
      <w:pPr>
        <w:jc w:val="both"/>
        <w:rPr>
          <w:rFonts w:ascii="Arial" w:eastAsia="Arial" w:hAnsi="Arial" w:cs="Arial"/>
          <w:b/>
          <w:bCs/>
          <w:sz w:val="22"/>
          <w:szCs w:val="22"/>
          <w:rtl/>
        </w:rPr>
      </w:pPr>
    </w:p>
    <w:p w14:paraId="31842517" w14:textId="77777777" w:rsidR="00FD213C" w:rsidRPr="00414BAE" w:rsidRDefault="00FD213C" w:rsidP="006C6FA5">
      <w:pPr>
        <w:jc w:val="both"/>
        <w:rPr>
          <w:rFonts w:ascii="Arial" w:eastAsia="Arial" w:hAnsi="Arial" w:cs="Arial"/>
          <w:b/>
          <w:bCs/>
          <w:sz w:val="22"/>
          <w:szCs w:val="22"/>
        </w:rPr>
      </w:pPr>
    </w:p>
    <w:p w14:paraId="3D237F85" w14:textId="77777777" w:rsidR="00C15FC4" w:rsidRPr="00414BAE" w:rsidRDefault="00C15FC4" w:rsidP="006C6FA5">
      <w:pPr>
        <w:jc w:val="both"/>
        <w:rPr>
          <w:rFonts w:ascii="Arial" w:eastAsia="Arial" w:hAnsi="Arial" w:cs="Arial"/>
          <w:b/>
          <w:bCs/>
          <w:sz w:val="22"/>
          <w:szCs w:val="22"/>
        </w:rPr>
      </w:pPr>
    </w:p>
    <w:p w14:paraId="4AB4AA8C" w14:textId="77777777" w:rsidR="00C15FC4" w:rsidRPr="00414BAE" w:rsidRDefault="00C15FC4" w:rsidP="006C6FA5">
      <w:pPr>
        <w:jc w:val="both"/>
        <w:rPr>
          <w:rFonts w:ascii="Arial" w:eastAsia="Arial" w:hAnsi="Arial" w:cs="Arial"/>
          <w:b/>
          <w:bCs/>
          <w:sz w:val="22"/>
          <w:szCs w:val="22"/>
        </w:rPr>
      </w:pPr>
    </w:p>
    <w:p w14:paraId="4991B78E" w14:textId="77777777" w:rsidR="00C15FC4" w:rsidRPr="00414BAE" w:rsidRDefault="00C15FC4" w:rsidP="006C6FA5">
      <w:pPr>
        <w:jc w:val="both"/>
        <w:rPr>
          <w:rFonts w:ascii="Arial" w:eastAsia="Arial" w:hAnsi="Arial" w:cs="Arial"/>
          <w:b/>
          <w:bCs/>
          <w:sz w:val="22"/>
          <w:szCs w:val="22"/>
        </w:rPr>
      </w:pPr>
    </w:p>
    <w:p w14:paraId="18D2492D" w14:textId="77777777" w:rsidR="00C15FC4" w:rsidRPr="00414BAE" w:rsidRDefault="00C15FC4" w:rsidP="006C6FA5">
      <w:pPr>
        <w:jc w:val="both"/>
        <w:rPr>
          <w:rFonts w:ascii="Arial" w:eastAsia="Arial" w:hAnsi="Arial" w:cs="Arial"/>
          <w:b/>
          <w:bCs/>
          <w:sz w:val="22"/>
          <w:szCs w:val="22"/>
        </w:rPr>
      </w:pPr>
    </w:p>
    <w:p w14:paraId="4556AEE2" w14:textId="77777777" w:rsidR="00C15FC4" w:rsidRPr="00414BAE" w:rsidRDefault="00C15FC4" w:rsidP="006C6FA5">
      <w:pPr>
        <w:jc w:val="both"/>
        <w:rPr>
          <w:rFonts w:ascii="Arial" w:eastAsia="Arial" w:hAnsi="Arial" w:cs="Arial"/>
          <w:b/>
          <w:bCs/>
          <w:sz w:val="22"/>
          <w:szCs w:val="22"/>
        </w:rPr>
      </w:pPr>
    </w:p>
    <w:p w14:paraId="17106AEA" w14:textId="77777777" w:rsidR="00C15FC4" w:rsidRPr="00414BAE" w:rsidRDefault="00C15FC4" w:rsidP="006C6FA5">
      <w:pPr>
        <w:jc w:val="both"/>
        <w:rPr>
          <w:rFonts w:ascii="Arial" w:eastAsia="Arial" w:hAnsi="Arial" w:cs="Arial"/>
          <w:b/>
          <w:bCs/>
          <w:sz w:val="22"/>
          <w:szCs w:val="22"/>
        </w:rPr>
      </w:pPr>
    </w:p>
    <w:p w14:paraId="2054A21A" w14:textId="77777777" w:rsidR="00C15FC4" w:rsidRPr="00414BAE" w:rsidRDefault="00C15FC4" w:rsidP="006C6FA5">
      <w:pPr>
        <w:jc w:val="both"/>
        <w:rPr>
          <w:rFonts w:ascii="Arial" w:eastAsia="Arial" w:hAnsi="Arial" w:cs="Arial"/>
          <w:b/>
          <w:bCs/>
          <w:sz w:val="22"/>
          <w:szCs w:val="22"/>
        </w:rPr>
      </w:pPr>
    </w:p>
    <w:p w14:paraId="1ABCCDC6" w14:textId="77777777" w:rsidR="000A1D3C" w:rsidRPr="00414BAE" w:rsidRDefault="00FF685B" w:rsidP="00254CB6">
      <w:pPr>
        <w:pStyle w:val="Heading1"/>
        <w:rPr>
          <w:rFonts w:ascii="Arial" w:hAnsi="Arial" w:cs="Arial"/>
          <w:color w:val="1F497D" w:themeColor="text2"/>
        </w:rPr>
      </w:pPr>
      <w:bookmarkStart w:id="2" w:name="_Toc234079745"/>
      <w:bookmarkStart w:id="3" w:name="_Toc234347695"/>
      <w:bookmarkStart w:id="4" w:name="_Toc234348751"/>
      <w:bookmarkStart w:id="5" w:name="_Toc234422383"/>
      <w:r w:rsidRPr="00414BAE">
        <w:rPr>
          <w:rFonts w:ascii="Arial" w:hAnsi="Arial" w:cs="Arial"/>
          <w:color w:val="1F497D" w:themeColor="text2"/>
        </w:rPr>
        <w:lastRenderedPageBreak/>
        <w:t>Chapter 1 Introduction</w:t>
      </w:r>
      <w:bookmarkEnd w:id="2"/>
      <w:bookmarkEnd w:id="3"/>
      <w:bookmarkEnd w:id="4"/>
      <w:bookmarkEnd w:id="5"/>
    </w:p>
    <w:p w14:paraId="582EDEB3" w14:textId="77777777" w:rsidR="000A1D3C" w:rsidRPr="00414BAE" w:rsidRDefault="000A1D3C" w:rsidP="006C6FA5">
      <w:pPr>
        <w:jc w:val="both"/>
        <w:rPr>
          <w:rFonts w:ascii="Arial" w:eastAsia="Arial" w:hAnsi="Arial" w:cs="Arial"/>
          <w:b/>
          <w:bCs/>
          <w:sz w:val="22"/>
          <w:szCs w:val="22"/>
        </w:rPr>
      </w:pPr>
    </w:p>
    <w:p w14:paraId="19225498" w14:textId="77777777" w:rsidR="000A1D3C" w:rsidRPr="00414BAE" w:rsidRDefault="00FF685B" w:rsidP="00254CB6">
      <w:pPr>
        <w:pStyle w:val="Heading2"/>
        <w:rPr>
          <w:rFonts w:ascii="Arial" w:hAnsi="Arial" w:cs="Arial"/>
          <w:color w:val="1F497D" w:themeColor="text2"/>
          <w:sz w:val="28"/>
          <w:szCs w:val="28"/>
        </w:rPr>
      </w:pPr>
      <w:bookmarkStart w:id="6" w:name="_Toc234079746"/>
      <w:bookmarkStart w:id="7" w:name="_Toc234347696"/>
      <w:bookmarkStart w:id="8" w:name="_Toc234348752"/>
      <w:bookmarkStart w:id="9" w:name="_Toc234422384"/>
      <w:r w:rsidRPr="00414BAE">
        <w:rPr>
          <w:rFonts w:ascii="Arial" w:hAnsi="Arial" w:cs="Arial"/>
          <w:color w:val="1F497D" w:themeColor="text2"/>
          <w:sz w:val="28"/>
          <w:szCs w:val="28"/>
        </w:rPr>
        <w:t>1.1 Problem Definition</w:t>
      </w:r>
      <w:bookmarkEnd w:id="6"/>
      <w:bookmarkEnd w:id="7"/>
      <w:bookmarkEnd w:id="8"/>
      <w:bookmarkEnd w:id="9"/>
    </w:p>
    <w:p w14:paraId="5513FD58" w14:textId="77777777" w:rsidR="000A1D3C" w:rsidRPr="00414BAE" w:rsidRDefault="00FF685B" w:rsidP="006C6FA5">
      <w:pPr>
        <w:ind w:left="720"/>
        <w:jc w:val="both"/>
        <w:rPr>
          <w:rFonts w:ascii="Arial" w:eastAsia="Arial" w:hAnsi="Arial" w:cs="Arial"/>
          <w:sz w:val="22"/>
          <w:szCs w:val="22"/>
          <w:highlight w:val="white"/>
        </w:rPr>
      </w:pPr>
      <w:r w:rsidRPr="00414BAE">
        <w:rPr>
          <w:rFonts w:ascii="Arial" w:eastAsia="Arial" w:hAnsi="Arial" w:cs="Arial"/>
          <w:sz w:val="22"/>
          <w:szCs w:val="22"/>
          <w:highlight w:val="white"/>
        </w:rPr>
        <w:t>Despite the increasing availability of student data in educational sectors, many systems still face challenges in identifying students at academic risk at an early stage to allow them to intervene effectively. Traditional evaluation methods often rely on certain and usual results. This reduces the opportunity of providing timely support or implementing appropriate personalized intervention plans. The lack of this diagnostic plan is an additional risk, as each student's skills, goals, and needs vary, necessitating early diagnosis to provide individualized support.</w:t>
      </w:r>
    </w:p>
    <w:p w14:paraId="7AEB06A9" w14:textId="77777777" w:rsidR="000A1D3C" w:rsidRPr="00414BAE" w:rsidRDefault="00FF685B" w:rsidP="006C6FA5">
      <w:pPr>
        <w:ind w:left="720"/>
        <w:jc w:val="both"/>
        <w:rPr>
          <w:rFonts w:ascii="Arial" w:eastAsia="Arial" w:hAnsi="Arial" w:cs="Arial"/>
          <w:sz w:val="22"/>
          <w:szCs w:val="22"/>
          <w:highlight w:val="white"/>
        </w:rPr>
      </w:pPr>
      <w:r w:rsidRPr="00414BAE">
        <w:rPr>
          <w:rFonts w:ascii="Arial" w:eastAsia="Arial" w:hAnsi="Arial" w:cs="Arial"/>
          <w:sz w:val="22"/>
          <w:szCs w:val="22"/>
          <w:highlight w:val="white"/>
        </w:rPr>
        <w:t>Also, educational data is very complex and diverse. It includes demographic information, behavioral data, attendance records, and interactions within learning management systems (LMS). Such complexity makes it difficult to figure out which factors have the biggest effect on predicting academic performance. This data is also often enormous and challenging to understand, which makes it even harder to analyze and make decisions.</w:t>
      </w:r>
    </w:p>
    <w:p w14:paraId="256B7E9A" w14:textId="77777777" w:rsidR="000A1D3C" w:rsidRPr="00414BAE" w:rsidRDefault="00FF685B" w:rsidP="006C6FA5">
      <w:pPr>
        <w:ind w:left="720"/>
        <w:jc w:val="both"/>
        <w:rPr>
          <w:rFonts w:ascii="Arial" w:eastAsia="Arial" w:hAnsi="Arial" w:cs="Arial"/>
          <w:sz w:val="22"/>
          <w:szCs w:val="22"/>
        </w:rPr>
      </w:pPr>
      <w:r w:rsidRPr="00414BAE">
        <w:rPr>
          <w:rFonts w:ascii="Arial" w:eastAsia="Arial" w:hAnsi="Arial" w:cs="Arial"/>
          <w:sz w:val="22"/>
          <w:szCs w:val="22"/>
        </w:rPr>
        <w:t>Besides, the presence of extraneous or less important features may lead to various difficulties in constructing prediction models, including overfitting, higher computation costs, and non-explainability of the models. Consequently, the use of feature selection techniques to extract only the most relevant features will have great potential for constructing accurate and explainable models.</w:t>
      </w:r>
    </w:p>
    <w:p w14:paraId="27E4A181" w14:textId="77777777" w:rsidR="000A1D3C" w:rsidRPr="00414BAE" w:rsidRDefault="00FF685B" w:rsidP="006C6FA5">
      <w:pPr>
        <w:ind w:left="720"/>
        <w:jc w:val="both"/>
        <w:rPr>
          <w:rFonts w:ascii="Arial" w:eastAsia="Arial" w:hAnsi="Arial" w:cs="Arial"/>
          <w:sz w:val="22"/>
          <w:szCs w:val="22"/>
        </w:rPr>
      </w:pPr>
      <w:r w:rsidRPr="00414BAE">
        <w:rPr>
          <w:rFonts w:ascii="Arial" w:eastAsia="Arial" w:hAnsi="Arial" w:cs="Arial"/>
          <w:sz w:val="22"/>
          <w:szCs w:val="22"/>
        </w:rPr>
        <w:t xml:space="preserve">In contrast, artificial intelligence (AI), such as machine learning (ML) and deep learning (DL), </w:t>
      </w:r>
      <w:proofErr w:type="gramStart"/>
      <w:r w:rsidRPr="00414BAE">
        <w:rPr>
          <w:rFonts w:ascii="Arial" w:eastAsia="Arial" w:hAnsi="Arial" w:cs="Arial"/>
          <w:sz w:val="22"/>
          <w:szCs w:val="22"/>
        </w:rPr>
        <w:t>is able to</w:t>
      </w:r>
      <w:proofErr w:type="gramEnd"/>
      <w:r w:rsidRPr="00414BAE">
        <w:rPr>
          <w:rFonts w:ascii="Arial" w:eastAsia="Arial" w:hAnsi="Arial" w:cs="Arial"/>
          <w:sz w:val="22"/>
          <w:szCs w:val="22"/>
        </w:rPr>
        <w:t xml:space="preserve"> analyze the information from the education field, recognize patterns, detect students' behaviors, and predict student performance. With the help of the proper dataset, it will be possible to determine whether a student will probably perform well or not and what factors may cause their failure. However, the effectiveness of AI algorithms depends on data quality, feature selection, and model interpretability.</w:t>
      </w:r>
    </w:p>
    <w:p w14:paraId="09149740" w14:textId="77777777" w:rsidR="000A1D3C" w:rsidRPr="00414BAE" w:rsidRDefault="00FF685B" w:rsidP="006C6FA5">
      <w:pPr>
        <w:ind w:left="720"/>
        <w:jc w:val="both"/>
        <w:rPr>
          <w:rFonts w:ascii="Arial" w:eastAsia="Arial" w:hAnsi="Arial" w:cs="Arial"/>
          <w:sz w:val="22"/>
          <w:szCs w:val="22"/>
        </w:rPr>
      </w:pPr>
      <w:r w:rsidRPr="00414BAE">
        <w:rPr>
          <w:rFonts w:ascii="Arial" w:eastAsia="Arial" w:hAnsi="Arial" w:cs="Arial"/>
          <w:sz w:val="22"/>
          <w:szCs w:val="22"/>
        </w:rPr>
        <w:t xml:space="preserve">Therefore, the application of a data-driven early warning system based on AI is necessary for predicting and identifying at-risk students at an early stage. </w:t>
      </w:r>
      <w:proofErr w:type="gramStart"/>
      <w:r w:rsidRPr="00414BAE">
        <w:rPr>
          <w:rFonts w:ascii="Arial" w:eastAsia="Arial" w:hAnsi="Arial" w:cs="Arial"/>
          <w:sz w:val="22"/>
          <w:szCs w:val="22"/>
        </w:rPr>
        <w:t>In particular, a</w:t>
      </w:r>
      <w:proofErr w:type="gramEnd"/>
      <w:r w:rsidRPr="00414BAE">
        <w:rPr>
          <w:rFonts w:ascii="Arial" w:eastAsia="Arial" w:hAnsi="Arial" w:cs="Arial"/>
          <w:sz w:val="22"/>
          <w:szCs w:val="22"/>
        </w:rPr>
        <w:t xml:space="preserve"> data-driven model can help classify at-risk students by their risk level (low, medium, and high).</w:t>
      </w:r>
    </w:p>
    <w:p w14:paraId="75FB2D5E" w14:textId="77777777" w:rsidR="000A1D3C" w:rsidRPr="00414BAE" w:rsidRDefault="00FF685B" w:rsidP="006C6FA5">
      <w:pPr>
        <w:ind w:left="720"/>
        <w:jc w:val="both"/>
        <w:rPr>
          <w:rFonts w:ascii="Arial" w:eastAsia="Arial" w:hAnsi="Arial" w:cs="Arial"/>
          <w:sz w:val="22"/>
          <w:szCs w:val="22"/>
        </w:rPr>
      </w:pPr>
      <w:r w:rsidRPr="00414BAE">
        <w:rPr>
          <w:rFonts w:ascii="Arial" w:eastAsia="Arial" w:hAnsi="Arial" w:cs="Arial"/>
          <w:sz w:val="22"/>
          <w:szCs w:val="22"/>
        </w:rPr>
        <w:t xml:space="preserve">This study attempts to tackle the issue of inefficient and ineffective detection systems of students that could benefit from additional assistance, through the application of Artificial Intelligence techniques on the information provided by the LMS. The </w:t>
      </w:r>
      <w:proofErr w:type="gramStart"/>
      <w:r w:rsidRPr="00414BAE">
        <w:rPr>
          <w:rFonts w:ascii="Arial" w:eastAsia="Arial" w:hAnsi="Arial" w:cs="Arial"/>
          <w:sz w:val="22"/>
          <w:szCs w:val="22"/>
        </w:rPr>
        <w:t>ultimate goal</w:t>
      </w:r>
      <w:proofErr w:type="gramEnd"/>
      <w:r w:rsidRPr="00414BAE">
        <w:rPr>
          <w:rFonts w:ascii="Arial" w:eastAsia="Arial" w:hAnsi="Arial" w:cs="Arial"/>
          <w:sz w:val="22"/>
          <w:szCs w:val="22"/>
        </w:rPr>
        <w:t xml:space="preserve"> is to boost student performance and avoid academic failure.</w:t>
      </w:r>
    </w:p>
    <w:p w14:paraId="3DFF6E2A" w14:textId="77777777" w:rsidR="00C15FC4" w:rsidRPr="00414BAE" w:rsidRDefault="00C15FC4" w:rsidP="006C6FA5">
      <w:pPr>
        <w:ind w:left="720"/>
        <w:jc w:val="both"/>
        <w:rPr>
          <w:rFonts w:ascii="Arial" w:eastAsia="Arial" w:hAnsi="Arial" w:cs="Arial"/>
          <w:sz w:val="22"/>
          <w:szCs w:val="22"/>
        </w:rPr>
      </w:pPr>
    </w:p>
    <w:p w14:paraId="184C0401" w14:textId="77777777" w:rsidR="00C15FC4" w:rsidRPr="00414BAE" w:rsidRDefault="00C15FC4" w:rsidP="006C6FA5">
      <w:pPr>
        <w:ind w:left="720"/>
        <w:jc w:val="both"/>
        <w:rPr>
          <w:rFonts w:ascii="Arial" w:eastAsia="Arial" w:hAnsi="Arial" w:cs="Arial"/>
          <w:sz w:val="22"/>
          <w:szCs w:val="22"/>
        </w:rPr>
      </w:pPr>
    </w:p>
    <w:p w14:paraId="4008550D" w14:textId="77777777" w:rsidR="000A1D3C" w:rsidRPr="00414BAE" w:rsidRDefault="00FF685B" w:rsidP="00254CB6">
      <w:pPr>
        <w:pStyle w:val="Heading2"/>
        <w:rPr>
          <w:rFonts w:ascii="Arial" w:hAnsi="Arial" w:cs="Arial"/>
          <w:color w:val="1F497D" w:themeColor="text2"/>
          <w:sz w:val="28"/>
          <w:szCs w:val="28"/>
        </w:rPr>
      </w:pPr>
      <w:bookmarkStart w:id="10" w:name="_Toc234079747"/>
      <w:bookmarkStart w:id="11" w:name="_Toc234347697"/>
      <w:bookmarkStart w:id="12" w:name="_Toc234348753"/>
      <w:bookmarkStart w:id="13" w:name="_Toc234422385"/>
      <w:r w:rsidRPr="00414BAE">
        <w:rPr>
          <w:rFonts w:ascii="Arial" w:hAnsi="Arial" w:cs="Arial"/>
          <w:color w:val="1F497D" w:themeColor="text2"/>
          <w:sz w:val="28"/>
          <w:szCs w:val="28"/>
        </w:rPr>
        <w:lastRenderedPageBreak/>
        <w:t>1.2 Thesis Objectives</w:t>
      </w:r>
      <w:bookmarkEnd w:id="10"/>
      <w:bookmarkEnd w:id="11"/>
      <w:bookmarkEnd w:id="12"/>
      <w:bookmarkEnd w:id="13"/>
    </w:p>
    <w:p w14:paraId="1AB3AEC3" w14:textId="77777777" w:rsidR="000A1D3C" w:rsidRPr="00414BAE" w:rsidRDefault="00FF685B" w:rsidP="006C6FA5">
      <w:pPr>
        <w:spacing w:before="240" w:after="240"/>
        <w:ind w:left="720"/>
        <w:jc w:val="both"/>
        <w:rPr>
          <w:rFonts w:ascii="Arial" w:eastAsia="Arial" w:hAnsi="Arial" w:cs="Arial"/>
          <w:sz w:val="22"/>
          <w:szCs w:val="22"/>
          <w:highlight w:val="white"/>
        </w:rPr>
      </w:pPr>
      <w:r w:rsidRPr="00414BAE">
        <w:rPr>
          <w:rFonts w:ascii="Arial" w:eastAsia="Arial" w:hAnsi="Arial" w:cs="Arial"/>
          <w:sz w:val="22"/>
          <w:szCs w:val="22"/>
        </w:rPr>
        <w:t xml:space="preserve">The major goal of the research is the development of an early warning system that can be applied to classify students' risk levels in terms of their academic performance by using AI and ML methods. The project will rely on LMS data, including students' academic performance indicators, engagement, and demographics, to identify those who have risks of poor performance as early as possible. For this purpose, the target (Final Mark) is transformed into a classification problem (low, medium, high). The research uses the technique of data pre-processing and feature engineering to increase the quality of the data used for predictions. Several ML classifiers are implemented in a stacking ensemble model to make more accurate predictions. Accuracy, precision, and recall measures are used to evaluate the algorithm, where special attention will be paid to recall </w:t>
      </w:r>
      <w:proofErr w:type="gramStart"/>
      <w:r w:rsidRPr="00414BAE">
        <w:rPr>
          <w:rFonts w:ascii="Arial" w:eastAsia="Arial" w:hAnsi="Arial" w:cs="Arial"/>
          <w:sz w:val="22"/>
          <w:szCs w:val="22"/>
        </w:rPr>
        <w:t>in order to</w:t>
      </w:r>
      <w:proofErr w:type="gramEnd"/>
      <w:r w:rsidRPr="00414BAE">
        <w:rPr>
          <w:rFonts w:ascii="Arial" w:eastAsia="Arial" w:hAnsi="Arial" w:cs="Arial"/>
          <w:sz w:val="22"/>
          <w:szCs w:val="22"/>
        </w:rPr>
        <w:t xml:space="preserve"> increase the chances of detecting at-risk students.</w:t>
      </w:r>
    </w:p>
    <w:p w14:paraId="7A443CE9" w14:textId="77777777" w:rsidR="000A1D3C" w:rsidRPr="00414BAE" w:rsidRDefault="000A1D3C" w:rsidP="006C6FA5">
      <w:pPr>
        <w:spacing w:before="240" w:after="240"/>
        <w:ind w:left="720"/>
        <w:jc w:val="both"/>
        <w:rPr>
          <w:rFonts w:ascii="Arial" w:eastAsia="Arial" w:hAnsi="Arial" w:cs="Arial"/>
          <w:sz w:val="22"/>
          <w:szCs w:val="22"/>
          <w:highlight w:val="white"/>
        </w:rPr>
      </w:pPr>
    </w:p>
    <w:p w14:paraId="26E1C130" w14:textId="77777777" w:rsidR="000A1D3C" w:rsidRPr="00414BAE" w:rsidRDefault="00FF685B" w:rsidP="00254CB6">
      <w:pPr>
        <w:pStyle w:val="Heading2"/>
        <w:rPr>
          <w:rFonts w:ascii="Arial" w:hAnsi="Arial" w:cs="Arial"/>
          <w:color w:val="1F497D" w:themeColor="text2"/>
          <w:sz w:val="28"/>
          <w:szCs w:val="28"/>
        </w:rPr>
      </w:pPr>
      <w:bookmarkStart w:id="14" w:name="_heading=h.b02d3erpxmw9" w:colFirst="0" w:colLast="0"/>
      <w:bookmarkStart w:id="15" w:name="_Toc234079748"/>
      <w:bookmarkStart w:id="16" w:name="_Toc234347698"/>
      <w:bookmarkStart w:id="17" w:name="_Toc234348754"/>
      <w:bookmarkStart w:id="18" w:name="_Toc234422386"/>
      <w:bookmarkEnd w:id="14"/>
      <w:r w:rsidRPr="00414BAE">
        <w:rPr>
          <w:rFonts w:ascii="Arial" w:hAnsi="Arial" w:cs="Arial"/>
          <w:color w:val="1F497D" w:themeColor="text2"/>
          <w:sz w:val="28"/>
          <w:szCs w:val="28"/>
        </w:rPr>
        <w:t>1.3 Thesis Contributions</w:t>
      </w:r>
      <w:bookmarkEnd w:id="15"/>
      <w:bookmarkEnd w:id="16"/>
      <w:bookmarkEnd w:id="17"/>
      <w:bookmarkEnd w:id="18"/>
    </w:p>
    <w:p w14:paraId="478C79F7" w14:textId="77777777" w:rsidR="005606CC" w:rsidRPr="00414BAE" w:rsidRDefault="005606CC" w:rsidP="005606CC">
      <w:pPr>
        <w:ind w:left="720"/>
        <w:jc w:val="both"/>
        <w:rPr>
          <w:rFonts w:ascii="Arial" w:eastAsia="Arial" w:hAnsi="Arial" w:cs="Arial"/>
          <w:sz w:val="22"/>
          <w:szCs w:val="22"/>
          <w:lang w:val="en-US"/>
        </w:rPr>
      </w:pPr>
      <w:r w:rsidRPr="00414BAE">
        <w:rPr>
          <w:rFonts w:ascii="Arial" w:eastAsia="Arial" w:hAnsi="Arial" w:cs="Arial"/>
          <w:sz w:val="22"/>
          <w:szCs w:val="22"/>
          <w:lang w:val="en-US"/>
        </w:rPr>
        <w:t xml:space="preserve">This thesis contributes </w:t>
      </w:r>
      <w:proofErr w:type="gramStart"/>
      <w:r w:rsidRPr="00414BAE">
        <w:rPr>
          <w:rFonts w:ascii="Arial" w:eastAsia="Arial" w:hAnsi="Arial" w:cs="Arial"/>
          <w:sz w:val="22"/>
          <w:szCs w:val="22"/>
          <w:lang w:val="en-US"/>
        </w:rPr>
        <w:t>in</w:t>
      </w:r>
      <w:proofErr w:type="gramEnd"/>
      <w:r w:rsidRPr="00414BAE">
        <w:rPr>
          <w:rFonts w:ascii="Arial" w:eastAsia="Arial" w:hAnsi="Arial" w:cs="Arial"/>
          <w:sz w:val="22"/>
          <w:szCs w:val="22"/>
          <w:lang w:val="en-US"/>
        </w:rPr>
        <w:t xml:space="preserve"> the following steps:</w:t>
      </w:r>
    </w:p>
    <w:p w14:paraId="732FDC3C" w14:textId="77777777" w:rsidR="005606CC" w:rsidRPr="00414BAE" w:rsidRDefault="005606CC" w:rsidP="005606CC">
      <w:pPr>
        <w:numPr>
          <w:ilvl w:val="0"/>
          <w:numId w:val="20"/>
        </w:numPr>
        <w:jc w:val="both"/>
        <w:rPr>
          <w:rFonts w:ascii="Arial" w:eastAsia="Arial" w:hAnsi="Arial" w:cs="Arial"/>
          <w:sz w:val="22"/>
          <w:szCs w:val="22"/>
          <w:lang w:val="en-US"/>
        </w:rPr>
      </w:pPr>
      <w:r w:rsidRPr="00414BAE">
        <w:rPr>
          <w:rFonts w:ascii="Arial" w:eastAsia="Arial" w:hAnsi="Arial" w:cs="Arial"/>
          <w:sz w:val="22"/>
          <w:szCs w:val="22"/>
          <w:lang w:val="en-US"/>
        </w:rPr>
        <w:t>Developed an AI-Based Early Warning System for predicting the academic performance of students based on educational engagement and assessment data obtained from (LMS). The system allows early detection of academically at-risk students for early educational intervention prior to assessments.</w:t>
      </w:r>
    </w:p>
    <w:p w14:paraId="0E20CC08" w14:textId="77777777" w:rsidR="005606CC" w:rsidRPr="00414BAE" w:rsidRDefault="005606CC" w:rsidP="005606CC">
      <w:pPr>
        <w:numPr>
          <w:ilvl w:val="0"/>
          <w:numId w:val="20"/>
        </w:numPr>
        <w:jc w:val="both"/>
        <w:rPr>
          <w:rFonts w:ascii="Arial" w:eastAsia="Arial" w:hAnsi="Arial" w:cs="Arial"/>
          <w:sz w:val="22"/>
          <w:szCs w:val="22"/>
          <w:lang w:val="en-US"/>
        </w:rPr>
      </w:pPr>
      <w:r w:rsidRPr="00414BAE">
        <w:rPr>
          <w:rFonts w:ascii="Arial" w:eastAsia="Arial" w:hAnsi="Arial" w:cs="Arial"/>
          <w:sz w:val="22"/>
          <w:szCs w:val="22"/>
          <w:lang w:val="en-US"/>
        </w:rPr>
        <w:t>Conducted a thorough comparative analysis of eight supervised machine learning algorithms including six traditional machine learning algorithms (DT, RF, LG, SVM, KNN, and NB) and two ensemble learning algorithms (AB and XGB) to select the most effective predictive algorithm.</w:t>
      </w:r>
    </w:p>
    <w:p w14:paraId="1B40077B" w14:textId="77777777" w:rsidR="005606CC" w:rsidRPr="00414BAE" w:rsidRDefault="005606CC" w:rsidP="005606CC">
      <w:pPr>
        <w:numPr>
          <w:ilvl w:val="0"/>
          <w:numId w:val="20"/>
        </w:numPr>
        <w:jc w:val="both"/>
        <w:rPr>
          <w:rFonts w:ascii="Arial" w:eastAsia="Arial" w:hAnsi="Arial" w:cs="Arial"/>
          <w:sz w:val="22"/>
          <w:szCs w:val="22"/>
          <w:lang w:val="en-US"/>
        </w:rPr>
      </w:pPr>
      <w:r w:rsidRPr="00414BAE">
        <w:rPr>
          <w:rFonts w:ascii="Arial" w:eastAsia="Arial" w:hAnsi="Arial" w:cs="Arial"/>
          <w:sz w:val="22"/>
          <w:szCs w:val="22"/>
          <w:lang w:val="en-US"/>
        </w:rPr>
        <w:t>Design and evaluate four different experimental configurations to examine the effect of both Feature Selection and (SMOTE) to explore their individual and combination influence on prediction accuracy.</w:t>
      </w:r>
    </w:p>
    <w:p w14:paraId="026BB27C" w14:textId="77777777" w:rsidR="005606CC" w:rsidRPr="00414BAE" w:rsidRDefault="005606CC" w:rsidP="005606CC">
      <w:pPr>
        <w:numPr>
          <w:ilvl w:val="0"/>
          <w:numId w:val="20"/>
        </w:numPr>
        <w:jc w:val="both"/>
        <w:rPr>
          <w:rFonts w:ascii="Arial" w:eastAsia="Arial" w:hAnsi="Arial" w:cs="Arial"/>
          <w:sz w:val="22"/>
          <w:szCs w:val="22"/>
          <w:lang w:val="en-US"/>
        </w:rPr>
      </w:pPr>
      <w:r w:rsidRPr="00414BAE">
        <w:rPr>
          <w:rFonts w:ascii="Arial" w:eastAsia="Arial" w:hAnsi="Arial" w:cs="Arial"/>
          <w:sz w:val="22"/>
          <w:szCs w:val="22"/>
          <w:lang w:val="en-US"/>
        </w:rPr>
        <w:t xml:space="preserve">Enhance the quality of data and improve prediction performance via preprocessing pipeline including data transformation, stratified train-test splitting, Feature Selection based on the Random Forest importance of features, and class balancing using SMOTE. </w:t>
      </w:r>
      <w:proofErr w:type="gramStart"/>
      <w:r w:rsidRPr="00414BAE">
        <w:rPr>
          <w:rFonts w:ascii="Arial" w:eastAsia="Arial" w:hAnsi="Arial" w:cs="Arial"/>
          <w:sz w:val="22"/>
          <w:szCs w:val="22"/>
          <w:lang w:val="en-US"/>
        </w:rPr>
        <w:t>The preprocessing</w:t>
      </w:r>
      <w:proofErr w:type="gramEnd"/>
      <w:r w:rsidRPr="00414BAE">
        <w:rPr>
          <w:rFonts w:ascii="Arial" w:eastAsia="Arial" w:hAnsi="Arial" w:cs="Arial"/>
          <w:sz w:val="22"/>
          <w:szCs w:val="22"/>
          <w:lang w:val="en-US"/>
        </w:rPr>
        <w:t xml:space="preserve"> techniques allowed decreasing the dimensionality of data, handling of class imbalance problems, and improving overall prediction performance.</w:t>
      </w:r>
    </w:p>
    <w:p w14:paraId="78AAE662" w14:textId="77777777" w:rsidR="005606CC" w:rsidRPr="00414BAE" w:rsidRDefault="005606CC" w:rsidP="005606CC">
      <w:pPr>
        <w:numPr>
          <w:ilvl w:val="0"/>
          <w:numId w:val="20"/>
        </w:numPr>
        <w:jc w:val="both"/>
        <w:rPr>
          <w:rFonts w:ascii="Arial" w:eastAsia="Arial" w:hAnsi="Arial" w:cs="Arial"/>
          <w:sz w:val="22"/>
          <w:szCs w:val="22"/>
          <w:lang w:val="en-US"/>
        </w:rPr>
      </w:pPr>
      <w:r w:rsidRPr="00414BAE">
        <w:rPr>
          <w:rFonts w:ascii="Arial" w:eastAsia="Arial" w:hAnsi="Arial" w:cs="Arial"/>
          <w:sz w:val="22"/>
          <w:szCs w:val="22"/>
          <w:lang w:val="en-US"/>
        </w:rPr>
        <w:t>Improve classifier performance via hyperparameter tuning with the Grid Search method with cross-validation. The technique was proved to be effective in improving the performance of several classifiers, especially DT and RF. It was also shown that the high predictiveness of the model was stable for XGB.</w:t>
      </w:r>
    </w:p>
    <w:p w14:paraId="4F55254E" w14:textId="77777777" w:rsidR="005606CC" w:rsidRPr="00414BAE" w:rsidRDefault="005606CC" w:rsidP="005606CC">
      <w:pPr>
        <w:numPr>
          <w:ilvl w:val="0"/>
          <w:numId w:val="20"/>
        </w:numPr>
        <w:jc w:val="both"/>
        <w:rPr>
          <w:rFonts w:ascii="Arial" w:eastAsia="Arial" w:hAnsi="Arial" w:cs="Arial"/>
          <w:sz w:val="22"/>
          <w:szCs w:val="22"/>
          <w:lang w:val="en-US"/>
        </w:rPr>
      </w:pPr>
      <w:r w:rsidRPr="00414BAE">
        <w:rPr>
          <w:rFonts w:ascii="Arial" w:eastAsia="Arial" w:hAnsi="Arial" w:cs="Arial"/>
          <w:sz w:val="22"/>
          <w:szCs w:val="22"/>
          <w:lang w:val="en-US"/>
        </w:rPr>
        <w:t xml:space="preserve">Select the most reliable prediction model by obtaining the best classification results using XGB model for all experimental configurations. </w:t>
      </w:r>
      <w:proofErr w:type="gramStart"/>
      <w:r w:rsidRPr="00414BAE">
        <w:rPr>
          <w:rFonts w:ascii="Arial" w:eastAsia="Arial" w:hAnsi="Arial" w:cs="Arial"/>
          <w:sz w:val="22"/>
          <w:szCs w:val="22"/>
          <w:lang w:val="en-US"/>
        </w:rPr>
        <w:t>Despite the fact that</w:t>
      </w:r>
      <w:proofErr w:type="gramEnd"/>
      <w:r w:rsidRPr="00414BAE">
        <w:rPr>
          <w:rFonts w:ascii="Arial" w:eastAsia="Arial" w:hAnsi="Arial" w:cs="Arial"/>
          <w:sz w:val="22"/>
          <w:szCs w:val="22"/>
          <w:lang w:val="en-US"/>
        </w:rPr>
        <w:t xml:space="preserve"> Decision Tree </w:t>
      </w:r>
      <w:r w:rsidRPr="00414BAE">
        <w:rPr>
          <w:rFonts w:ascii="Arial" w:eastAsia="Arial" w:hAnsi="Arial" w:cs="Arial"/>
          <w:sz w:val="22"/>
          <w:szCs w:val="22"/>
          <w:lang w:val="en-US"/>
        </w:rPr>
        <w:lastRenderedPageBreak/>
        <w:t>performed better than XGB for one experimental configuration regarding classification accuracy after hyperparameter tuning, it is a more stable and robust model. Therefore, XGB model was chosen as the final one.</w:t>
      </w:r>
    </w:p>
    <w:p w14:paraId="1084FAE1" w14:textId="77777777" w:rsidR="005606CC" w:rsidRPr="00414BAE" w:rsidRDefault="005606CC" w:rsidP="005606CC">
      <w:pPr>
        <w:numPr>
          <w:ilvl w:val="0"/>
          <w:numId w:val="20"/>
        </w:numPr>
        <w:jc w:val="both"/>
        <w:rPr>
          <w:rFonts w:ascii="Arial" w:eastAsia="Arial" w:hAnsi="Arial" w:cs="Arial"/>
          <w:sz w:val="22"/>
          <w:szCs w:val="22"/>
          <w:lang w:val="en-US"/>
        </w:rPr>
      </w:pPr>
      <w:r w:rsidRPr="00414BAE">
        <w:rPr>
          <w:rFonts w:ascii="Arial" w:eastAsia="Arial" w:hAnsi="Arial" w:cs="Arial"/>
          <w:sz w:val="22"/>
          <w:szCs w:val="22"/>
          <w:lang w:val="en-US"/>
        </w:rPr>
        <w:t>Proposed the practical framework which will help educational institutions detect academically at-risk students to conduct effective educational interventions.</w:t>
      </w:r>
    </w:p>
    <w:p w14:paraId="6AD19409" w14:textId="77777777" w:rsidR="000A1D3C" w:rsidRPr="00414BAE" w:rsidRDefault="000A1D3C" w:rsidP="006C6FA5">
      <w:pPr>
        <w:ind w:left="720"/>
        <w:jc w:val="both"/>
        <w:rPr>
          <w:rFonts w:ascii="Arial" w:eastAsia="Arial" w:hAnsi="Arial" w:cs="Arial"/>
          <w:b/>
          <w:bCs/>
          <w:sz w:val="22"/>
          <w:szCs w:val="22"/>
          <w:lang w:val="en-US"/>
        </w:rPr>
      </w:pPr>
    </w:p>
    <w:p w14:paraId="05290C2B" w14:textId="77777777" w:rsidR="000A1D3C" w:rsidRPr="00414BAE" w:rsidRDefault="00FF685B" w:rsidP="00254CB6">
      <w:pPr>
        <w:pStyle w:val="Heading2"/>
        <w:rPr>
          <w:rFonts w:ascii="Arial" w:hAnsi="Arial" w:cs="Arial"/>
          <w:color w:val="1F497D" w:themeColor="text2"/>
          <w:sz w:val="28"/>
          <w:szCs w:val="28"/>
        </w:rPr>
      </w:pPr>
      <w:bookmarkStart w:id="19" w:name="_heading=h.9z81vmct0sgn" w:colFirst="0" w:colLast="0"/>
      <w:bookmarkStart w:id="20" w:name="_Toc234079749"/>
      <w:bookmarkStart w:id="21" w:name="_Toc234347699"/>
      <w:bookmarkStart w:id="22" w:name="_Toc234348755"/>
      <w:bookmarkStart w:id="23" w:name="_Toc234422387"/>
      <w:bookmarkEnd w:id="19"/>
      <w:r w:rsidRPr="00414BAE">
        <w:rPr>
          <w:rFonts w:ascii="Arial" w:hAnsi="Arial" w:cs="Arial"/>
          <w:color w:val="1F497D" w:themeColor="text2"/>
          <w:sz w:val="28"/>
          <w:szCs w:val="28"/>
        </w:rPr>
        <w:t>1.4 Thesis Organization</w:t>
      </w:r>
      <w:bookmarkEnd w:id="20"/>
      <w:bookmarkEnd w:id="21"/>
      <w:bookmarkEnd w:id="22"/>
      <w:bookmarkEnd w:id="23"/>
    </w:p>
    <w:p w14:paraId="25B79766" w14:textId="4E84D449" w:rsidR="00750A23" w:rsidRPr="00414BAE" w:rsidRDefault="00750A23" w:rsidP="00750A23">
      <w:pPr>
        <w:ind w:left="720"/>
        <w:jc w:val="both"/>
        <w:rPr>
          <w:rFonts w:ascii="Arial" w:eastAsia="Arial" w:hAnsi="Arial" w:cs="Arial"/>
          <w:sz w:val="22"/>
          <w:szCs w:val="22"/>
          <w:lang w:val="en-US"/>
        </w:rPr>
      </w:pPr>
      <w:r w:rsidRPr="00414BAE">
        <w:rPr>
          <w:rFonts w:ascii="Arial" w:eastAsia="Arial" w:hAnsi="Arial" w:cs="Arial"/>
          <w:sz w:val="22"/>
          <w:szCs w:val="22"/>
          <w:lang w:val="en-US"/>
        </w:rPr>
        <w:t xml:space="preserve">The remainder of this thesis </w:t>
      </w:r>
      <w:r w:rsidR="00BB5974" w:rsidRPr="00414BAE">
        <w:rPr>
          <w:rFonts w:ascii="Arial" w:eastAsia="Arial" w:hAnsi="Arial" w:cs="Arial"/>
          <w:sz w:val="22"/>
          <w:szCs w:val="22"/>
          <w:lang w:val="en-US"/>
        </w:rPr>
        <w:t>consists of</w:t>
      </w:r>
      <w:r w:rsidRPr="00414BAE">
        <w:rPr>
          <w:rFonts w:ascii="Arial" w:eastAsia="Arial" w:hAnsi="Arial" w:cs="Arial"/>
          <w:sz w:val="22"/>
          <w:szCs w:val="22"/>
          <w:lang w:val="en-US"/>
        </w:rPr>
        <w:t xml:space="preserve"> as follows:</w:t>
      </w:r>
    </w:p>
    <w:p w14:paraId="0F37E073" w14:textId="2915EB34" w:rsidR="00750A23" w:rsidRPr="00414BAE" w:rsidRDefault="00750A23" w:rsidP="00750A23">
      <w:pPr>
        <w:numPr>
          <w:ilvl w:val="0"/>
          <w:numId w:val="21"/>
        </w:numPr>
        <w:jc w:val="both"/>
        <w:rPr>
          <w:rFonts w:ascii="Arial" w:eastAsia="Arial" w:hAnsi="Arial" w:cs="Arial"/>
          <w:sz w:val="22"/>
          <w:szCs w:val="22"/>
          <w:lang w:val="en-US"/>
        </w:rPr>
      </w:pPr>
      <w:r w:rsidRPr="00C76243">
        <w:rPr>
          <w:rFonts w:ascii="Arial" w:eastAsia="Arial" w:hAnsi="Arial" w:cs="Arial"/>
          <w:b/>
          <w:bCs/>
          <w:sz w:val="22"/>
          <w:szCs w:val="22"/>
          <w:lang w:val="en-US"/>
        </w:rPr>
        <w:t>Chapter 2</w:t>
      </w:r>
      <w:r w:rsidRPr="00414BAE">
        <w:rPr>
          <w:rFonts w:ascii="Arial" w:eastAsia="Arial" w:hAnsi="Arial" w:cs="Arial"/>
          <w:sz w:val="22"/>
          <w:szCs w:val="22"/>
          <w:lang w:val="en-US"/>
        </w:rPr>
        <w:t xml:space="preserve"> includes </w:t>
      </w:r>
      <w:r w:rsidR="00BB5974" w:rsidRPr="00414BAE">
        <w:rPr>
          <w:rFonts w:ascii="Arial" w:eastAsia="Arial" w:hAnsi="Arial" w:cs="Arial"/>
          <w:sz w:val="22"/>
          <w:szCs w:val="22"/>
          <w:lang w:val="en-US"/>
        </w:rPr>
        <w:t xml:space="preserve">a </w:t>
      </w:r>
      <w:r w:rsidRPr="00414BAE">
        <w:rPr>
          <w:rFonts w:ascii="Arial" w:eastAsia="Arial" w:hAnsi="Arial" w:cs="Arial"/>
          <w:sz w:val="22"/>
          <w:szCs w:val="22"/>
          <w:lang w:val="en-US"/>
        </w:rPr>
        <w:t xml:space="preserve">literature review and previous work associated with student performance prediction, educational data mining, machine learning algorithms, feature selection, class imbalance, and AI-based early warning </w:t>
      </w:r>
      <w:r w:rsidR="00BB5974" w:rsidRPr="00414BAE">
        <w:rPr>
          <w:rFonts w:ascii="Arial" w:eastAsia="Arial" w:hAnsi="Arial" w:cs="Arial"/>
          <w:sz w:val="22"/>
          <w:szCs w:val="22"/>
          <w:lang w:val="en-US"/>
        </w:rPr>
        <w:t>systems</w:t>
      </w:r>
      <w:r w:rsidRPr="00414BAE">
        <w:rPr>
          <w:rFonts w:ascii="Arial" w:eastAsia="Arial" w:hAnsi="Arial" w:cs="Arial"/>
          <w:sz w:val="22"/>
          <w:szCs w:val="22"/>
          <w:lang w:val="en-US"/>
        </w:rPr>
        <w:t>.</w:t>
      </w:r>
    </w:p>
    <w:p w14:paraId="6DAA5EB0" w14:textId="0E4E6C14" w:rsidR="00750A23" w:rsidRPr="00414BAE" w:rsidRDefault="00750A23" w:rsidP="00750A23">
      <w:pPr>
        <w:numPr>
          <w:ilvl w:val="0"/>
          <w:numId w:val="21"/>
        </w:numPr>
        <w:jc w:val="both"/>
        <w:rPr>
          <w:rFonts w:ascii="Arial" w:eastAsia="Arial" w:hAnsi="Arial" w:cs="Arial"/>
          <w:sz w:val="22"/>
          <w:szCs w:val="22"/>
          <w:lang w:val="en-US"/>
        </w:rPr>
      </w:pPr>
      <w:r w:rsidRPr="00C76243">
        <w:rPr>
          <w:rFonts w:ascii="Arial" w:eastAsia="Arial" w:hAnsi="Arial" w:cs="Arial"/>
          <w:b/>
          <w:bCs/>
          <w:sz w:val="22"/>
          <w:szCs w:val="22"/>
          <w:lang w:val="en-US"/>
        </w:rPr>
        <w:t>Chapter 3</w:t>
      </w:r>
      <w:r w:rsidRPr="00414BAE">
        <w:rPr>
          <w:rFonts w:ascii="Arial" w:eastAsia="Arial" w:hAnsi="Arial" w:cs="Arial"/>
          <w:sz w:val="22"/>
          <w:szCs w:val="22"/>
          <w:lang w:val="en-US"/>
        </w:rPr>
        <w:t xml:space="preserve"> is devoted to the proposed methodology that involves the educational dataset, data pre-processing steps, feature selection procedure, experimental settings, machine learning models, </w:t>
      </w:r>
      <w:r w:rsidR="00BB5974" w:rsidRPr="00414BAE">
        <w:rPr>
          <w:rFonts w:ascii="Arial" w:eastAsia="Arial" w:hAnsi="Arial" w:cs="Arial"/>
          <w:sz w:val="22"/>
          <w:szCs w:val="22"/>
          <w:lang w:val="en-US"/>
        </w:rPr>
        <w:t>hyperparameter</w:t>
      </w:r>
      <w:r w:rsidRPr="00414BAE">
        <w:rPr>
          <w:rFonts w:ascii="Arial" w:eastAsia="Arial" w:hAnsi="Arial" w:cs="Arial"/>
          <w:sz w:val="22"/>
          <w:szCs w:val="22"/>
          <w:lang w:val="en-US"/>
        </w:rPr>
        <w:t xml:space="preserve"> tuning, and </w:t>
      </w:r>
      <w:r w:rsidR="00BB5974" w:rsidRPr="00414BAE">
        <w:rPr>
          <w:rFonts w:ascii="Arial" w:eastAsia="Arial" w:hAnsi="Arial" w:cs="Arial"/>
          <w:sz w:val="22"/>
          <w:szCs w:val="22"/>
          <w:lang w:val="en-US"/>
        </w:rPr>
        <w:t xml:space="preserve">the </w:t>
      </w:r>
      <w:r w:rsidRPr="00414BAE">
        <w:rPr>
          <w:rFonts w:ascii="Arial" w:eastAsia="Arial" w:hAnsi="Arial" w:cs="Arial"/>
          <w:sz w:val="22"/>
          <w:szCs w:val="22"/>
          <w:lang w:val="en-US"/>
        </w:rPr>
        <w:t>proposed AI-Based Early Warning System approach.</w:t>
      </w:r>
    </w:p>
    <w:p w14:paraId="3BFF67A5" w14:textId="77777777" w:rsidR="00750A23" w:rsidRPr="00414BAE" w:rsidRDefault="00750A23" w:rsidP="00750A23">
      <w:pPr>
        <w:numPr>
          <w:ilvl w:val="0"/>
          <w:numId w:val="21"/>
        </w:numPr>
        <w:jc w:val="both"/>
        <w:rPr>
          <w:rFonts w:ascii="Arial" w:eastAsia="Arial" w:hAnsi="Arial" w:cs="Arial"/>
          <w:sz w:val="22"/>
          <w:szCs w:val="22"/>
          <w:lang w:val="en-US"/>
        </w:rPr>
      </w:pPr>
      <w:r w:rsidRPr="00C76243">
        <w:rPr>
          <w:rFonts w:ascii="Arial" w:eastAsia="Arial" w:hAnsi="Arial" w:cs="Arial"/>
          <w:b/>
          <w:bCs/>
          <w:sz w:val="22"/>
          <w:szCs w:val="22"/>
          <w:lang w:val="en-US"/>
        </w:rPr>
        <w:t>Chapter 4</w:t>
      </w:r>
      <w:r w:rsidRPr="00414BAE">
        <w:rPr>
          <w:rFonts w:ascii="Arial" w:eastAsia="Arial" w:hAnsi="Arial" w:cs="Arial"/>
          <w:sz w:val="22"/>
          <w:szCs w:val="22"/>
          <w:lang w:val="en-US"/>
        </w:rPr>
        <w:t xml:space="preserve"> covers the experimental results and gives a detailed performance analysis of the proposed machine learning models within the four experimental settings. It compares the efficiency of the analyzed models with classification metrics and finds the most efficient prediction model.</w:t>
      </w:r>
    </w:p>
    <w:p w14:paraId="5037F963" w14:textId="77777777" w:rsidR="00750A23" w:rsidRPr="00414BAE" w:rsidRDefault="00750A23" w:rsidP="00750A23">
      <w:pPr>
        <w:numPr>
          <w:ilvl w:val="0"/>
          <w:numId w:val="21"/>
        </w:numPr>
        <w:jc w:val="both"/>
        <w:rPr>
          <w:rFonts w:ascii="Arial" w:eastAsia="Arial" w:hAnsi="Arial" w:cs="Arial"/>
          <w:sz w:val="22"/>
          <w:szCs w:val="22"/>
          <w:lang w:val="en-US"/>
        </w:rPr>
      </w:pPr>
      <w:r w:rsidRPr="00C76243">
        <w:rPr>
          <w:rFonts w:ascii="Arial" w:eastAsia="Arial" w:hAnsi="Arial" w:cs="Arial"/>
          <w:b/>
          <w:bCs/>
          <w:sz w:val="22"/>
          <w:szCs w:val="22"/>
          <w:lang w:val="en-US"/>
        </w:rPr>
        <w:t>Chapter 5</w:t>
      </w:r>
      <w:r w:rsidRPr="00414BAE">
        <w:rPr>
          <w:rFonts w:ascii="Arial" w:eastAsia="Arial" w:hAnsi="Arial" w:cs="Arial"/>
          <w:sz w:val="22"/>
          <w:szCs w:val="22"/>
          <w:lang w:val="en-US"/>
        </w:rPr>
        <w:t xml:space="preserve"> provides the major findings and contributions of the conducted research, the conclusions of the study, the limitations of the research and the further research recommendations.</w:t>
      </w:r>
    </w:p>
    <w:p w14:paraId="40ECD562" w14:textId="77777777" w:rsidR="000A1D3C" w:rsidRPr="00414BAE" w:rsidRDefault="000A1D3C" w:rsidP="006C6FA5">
      <w:pPr>
        <w:ind w:left="720"/>
        <w:jc w:val="both"/>
        <w:rPr>
          <w:rFonts w:ascii="Arial" w:eastAsia="Arial" w:hAnsi="Arial" w:cs="Arial"/>
          <w:b/>
          <w:bCs/>
          <w:sz w:val="22"/>
          <w:szCs w:val="22"/>
          <w:lang w:val="en-US"/>
        </w:rPr>
      </w:pPr>
    </w:p>
    <w:p w14:paraId="58C2E618" w14:textId="77777777" w:rsidR="000A1D3C" w:rsidRPr="00414BAE" w:rsidRDefault="000A1D3C" w:rsidP="006C6FA5">
      <w:pPr>
        <w:ind w:left="720"/>
        <w:jc w:val="both"/>
        <w:rPr>
          <w:rFonts w:ascii="Arial" w:eastAsia="Arial" w:hAnsi="Arial" w:cs="Arial"/>
          <w:b/>
          <w:bCs/>
          <w:sz w:val="22"/>
          <w:szCs w:val="22"/>
        </w:rPr>
      </w:pPr>
    </w:p>
    <w:p w14:paraId="48020A39" w14:textId="77777777" w:rsidR="000A1D3C" w:rsidRPr="00414BAE" w:rsidRDefault="000A1D3C" w:rsidP="006C6FA5">
      <w:pPr>
        <w:ind w:left="720"/>
        <w:jc w:val="both"/>
        <w:rPr>
          <w:rFonts w:ascii="Arial" w:eastAsia="Arial" w:hAnsi="Arial" w:cs="Arial"/>
          <w:b/>
          <w:bCs/>
          <w:sz w:val="22"/>
          <w:szCs w:val="22"/>
        </w:rPr>
      </w:pPr>
    </w:p>
    <w:p w14:paraId="7598549E" w14:textId="77777777" w:rsidR="000A1D3C" w:rsidRPr="00414BAE" w:rsidRDefault="000A1D3C" w:rsidP="006C6FA5">
      <w:pPr>
        <w:jc w:val="both"/>
        <w:rPr>
          <w:rFonts w:ascii="Arial" w:eastAsia="Arial" w:hAnsi="Arial" w:cs="Arial"/>
          <w:b/>
          <w:bCs/>
          <w:sz w:val="22"/>
          <w:szCs w:val="22"/>
        </w:rPr>
      </w:pPr>
    </w:p>
    <w:p w14:paraId="2120DABE" w14:textId="77777777" w:rsidR="00FD213C" w:rsidRPr="00414BAE" w:rsidRDefault="00FD213C" w:rsidP="006C6FA5">
      <w:pPr>
        <w:jc w:val="both"/>
        <w:rPr>
          <w:rFonts w:ascii="Arial" w:eastAsia="Arial" w:hAnsi="Arial" w:cs="Arial"/>
          <w:b/>
          <w:bCs/>
          <w:sz w:val="22"/>
          <w:szCs w:val="22"/>
        </w:rPr>
      </w:pPr>
    </w:p>
    <w:p w14:paraId="494ABAFF" w14:textId="77777777" w:rsidR="00C15FC4" w:rsidRPr="00414BAE" w:rsidRDefault="00C15FC4" w:rsidP="006C6FA5">
      <w:pPr>
        <w:jc w:val="both"/>
        <w:rPr>
          <w:rFonts w:ascii="Arial" w:eastAsia="Arial" w:hAnsi="Arial" w:cs="Arial"/>
          <w:b/>
          <w:bCs/>
          <w:sz w:val="22"/>
          <w:szCs w:val="22"/>
        </w:rPr>
      </w:pPr>
    </w:p>
    <w:p w14:paraId="74D6E228" w14:textId="77777777" w:rsidR="00C15FC4" w:rsidRPr="00414BAE" w:rsidRDefault="00C15FC4" w:rsidP="006C6FA5">
      <w:pPr>
        <w:jc w:val="both"/>
        <w:rPr>
          <w:rFonts w:ascii="Arial" w:eastAsia="Arial" w:hAnsi="Arial" w:cs="Arial"/>
          <w:b/>
          <w:bCs/>
          <w:sz w:val="22"/>
          <w:szCs w:val="22"/>
        </w:rPr>
      </w:pPr>
    </w:p>
    <w:p w14:paraId="1D3FF4CB" w14:textId="77777777" w:rsidR="00C15FC4" w:rsidRPr="00414BAE" w:rsidRDefault="00C15FC4" w:rsidP="006C6FA5">
      <w:pPr>
        <w:jc w:val="both"/>
        <w:rPr>
          <w:rFonts w:ascii="Arial" w:eastAsia="Arial" w:hAnsi="Arial" w:cs="Arial"/>
          <w:b/>
          <w:bCs/>
          <w:sz w:val="22"/>
          <w:szCs w:val="22"/>
        </w:rPr>
      </w:pPr>
    </w:p>
    <w:p w14:paraId="6FF320BD" w14:textId="4E8302F7" w:rsidR="000A1D3C" w:rsidRPr="00414BAE" w:rsidRDefault="00FF685B" w:rsidP="00254CB6">
      <w:pPr>
        <w:pStyle w:val="Heading1"/>
        <w:rPr>
          <w:rFonts w:ascii="Arial" w:hAnsi="Arial" w:cs="Arial"/>
          <w:color w:val="1F497D" w:themeColor="text2"/>
        </w:rPr>
      </w:pPr>
      <w:bookmarkStart w:id="24" w:name="_Toc234079750"/>
      <w:bookmarkStart w:id="25" w:name="_Toc234347700"/>
      <w:bookmarkStart w:id="26" w:name="_Toc234348756"/>
      <w:bookmarkStart w:id="27" w:name="_Toc234422388"/>
      <w:r w:rsidRPr="00414BAE">
        <w:rPr>
          <w:rFonts w:ascii="Arial" w:hAnsi="Arial" w:cs="Arial"/>
          <w:color w:val="1F497D" w:themeColor="text2"/>
        </w:rPr>
        <w:lastRenderedPageBreak/>
        <w:t>Chapter 2</w:t>
      </w:r>
      <w:r w:rsidR="00FD213C" w:rsidRPr="00414BAE">
        <w:rPr>
          <w:rFonts w:ascii="Arial" w:hAnsi="Arial" w:cs="Arial"/>
          <w:color w:val="1F497D" w:themeColor="text2"/>
        </w:rPr>
        <w:t>:</w:t>
      </w:r>
      <w:r w:rsidRPr="00414BAE">
        <w:rPr>
          <w:rFonts w:ascii="Arial" w:hAnsi="Arial" w:cs="Arial"/>
          <w:color w:val="1F497D" w:themeColor="text2"/>
        </w:rPr>
        <w:t xml:space="preserve"> Background and Related Work</w:t>
      </w:r>
      <w:bookmarkEnd w:id="24"/>
      <w:bookmarkEnd w:id="25"/>
      <w:bookmarkEnd w:id="26"/>
      <w:bookmarkEnd w:id="27"/>
    </w:p>
    <w:p w14:paraId="5D3BEFDD" w14:textId="77777777" w:rsidR="000A1D3C" w:rsidRPr="00414BAE" w:rsidRDefault="00FF685B" w:rsidP="00254CB6">
      <w:pPr>
        <w:pStyle w:val="Heading2"/>
        <w:rPr>
          <w:rFonts w:ascii="Arial" w:hAnsi="Arial" w:cs="Arial"/>
          <w:color w:val="1F497D" w:themeColor="text2"/>
          <w:sz w:val="28"/>
          <w:szCs w:val="28"/>
        </w:rPr>
      </w:pPr>
      <w:bookmarkStart w:id="28" w:name="_heading=h.6oxro6h9nd8t" w:colFirst="0" w:colLast="0"/>
      <w:bookmarkStart w:id="29" w:name="_Toc234079751"/>
      <w:bookmarkStart w:id="30" w:name="_Toc234347701"/>
      <w:bookmarkStart w:id="31" w:name="_Toc234348757"/>
      <w:bookmarkStart w:id="32" w:name="_Toc234422389"/>
      <w:bookmarkEnd w:id="28"/>
      <w:r w:rsidRPr="00414BAE">
        <w:rPr>
          <w:rFonts w:ascii="Arial" w:hAnsi="Arial" w:cs="Arial"/>
          <w:color w:val="1F497D" w:themeColor="text2"/>
          <w:sz w:val="28"/>
          <w:szCs w:val="28"/>
        </w:rPr>
        <w:t>2.1 Background</w:t>
      </w:r>
      <w:bookmarkEnd w:id="29"/>
      <w:bookmarkEnd w:id="30"/>
      <w:bookmarkEnd w:id="31"/>
      <w:bookmarkEnd w:id="32"/>
    </w:p>
    <w:p w14:paraId="5F6DDF34" w14:textId="6708DD6A" w:rsidR="000A1D3C" w:rsidRPr="00414BAE" w:rsidRDefault="00FF685B" w:rsidP="00FD213C">
      <w:pPr>
        <w:pStyle w:val="ListParagraph"/>
        <w:rPr>
          <w:rFonts w:ascii="Arial" w:hAnsi="Arial" w:cs="Arial"/>
          <w:color w:val="1F497D" w:themeColor="text2"/>
        </w:rPr>
      </w:pPr>
      <w:bookmarkStart w:id="33" w:name="_heading=h.ocnfqsyvv8dj" w:colFirst="0" w:colLast="0"/>
      <w:bookmarkStart w:id="34" w:name="_Toc234079752"/>
      <w:bookmarkEnd w:id="33"/>
      <w:r w:rsidRPr="00414BAE">
        <w:rPr>
          <w:rFonts w:ascii="Arial" w:hAnsi="Arial" w:cs="Arial"/>
          <w:color w:val="1F497D" w:themeColor="text2"/>
        </w:rPr>
        <w:t>2.1.1 AI</w:t>
      </w:r>
      <w:bookmarkEnd w:id="34"/>
    </w:p>
    <w:p w14:paraId="1518B9A4" w14:textId="2EA7942C" w:rsidR="000A1D3C" w:rsidRPr="00414BAE" w:rsidRDefault="00074E43" w:rsidP="006C6FA5">
      <w:pPr>
        <w:spacing w:before="240" w:after="240"/>
        <w:ind w:left="720"/>
        <w:jc w:val="both"/>
        <w:rPr>
          <w:rFonts w:ascii="Arial" w:eastAsia="Arial" w:hAnsi="Arial" w:cs="Arial"/>
          <w:sz w:val="22"/>
          <w:szCs w:val="22"/>
          <w:highlight w:val="white"/>
        </w:rPr>
      </w:pPr>
      <w:r w:rsidRPr="00414BAE">
        <w:rPr>
          <w:rFonts w:ascii="Arial" w:eastAsia="Arial" w:hAnsi="Arial" w:cs="Arial"/>
          <w:noProof/>
          <w:sz w:val="22"/>
          <w:szCs w:val="22"/>
          <w:highlight w:val="white"/>
        </w:rPr>
        <w:drawing>
          <wp:anchor distT="0" distB="0" distL="114300" distR="114300" simplePos="0" relativeHeight="251672576" behindDoc="0" locked="0" layoutInCell="1" allowOverlap="1" wp14:anchorId="2E6F1D7A" wp14:editId="58AAB9C1">
            <wp:simplePos x="0" y="0"/>
            <wp:positionH relativeFrom="column">
              <wp:posOffset>1432560</wp:posOffset>
            </wp:positionH>
            <wp:positionV relativeFrom="paragraph">
              <wp:posOffset>1289685</wp:posOffset>
            </wp:positionV>
            <wp:extent cx="3048543" cy="1930428"/>
            <wp:effectExtent l="0" t="0" r="0" b="0"/>
            <wp:wrapTopAndBottom/>
            <wp:docPr id="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3048543" cy="1930428"/>
                    </a:xfrm>
                    <a:prstGeom prst="rect">
                      <a:avLst/>
                    </a:prstGeom>
                    <a:ln/>
                  </pic:spPr>
                </pic:pic>
              </a:graphicData>
            </a:graphic>
          </wp:anchor>
        </w:drawing>
      </w:r>
      <w:r w:rsidR="00FF685B" w:rsidRPr="00414BAE">
        <w:rPr>
          <w:rFonts w:ascii="Arial" w:eastAsia="Arial" w:hAnsi="Arial" w:cs="Arial"/>
          <w:sz w:val="22"/>
          <w:szCs w:val="22"/>
          <w:highlight w:val="white"/>
        </w:rPr>
        <w:t>The ability of computer systems to do tasks like learning, reasoning, decision-making, and problem-solving that require human intelligence is known as AI. Systems analyze massive data using computational methods to produce predictions. AI is used more and more in the field of education to evaluate student data and assist with decision-making processes like identifying students who are at risk and enhancing learning outcomes</w:t>
      </w:r>
      <w:r w:rsidR="00DB0BF9" w:rsidRPr="00414BAE">
        <w:rPr>
          <w:rFonts w:ascii="Arial" w:eastAsia="Arial" w:hAnsi="Arial" w:cs="Arial"/>
          <w:sz w:val="22"/>
          <w:szCs w:val="22"/>
          <w:highlight w:val="white"/>
        </w:rPr>
        <w:fldChar w:fldCharType="begin"/>
      </w:r>
      <w:r w:rsidR="006219FC" w:rsidRPr="00414BAE">
        <w:rPr>
          <w:rFonts w:ascii="Arial" w:eastAsia="Arial" w:hAnsi="Arial" w:cs="Arial"/>
          <w:sz w:val="22"/>
          <w:szCs w:val="22"/>
          <w:highlight w:val="white"/>
        </w:rPr>
        <w:instrText xml:space="preserve"> ADDIN EN.CITE &lt;EndNote&gt;&lt;Cite&gt;&lt;Author&gt;Li&lt;/Author&gt;&lt;Year&gt;2025&lt;/Year&gt;&lt;RecNum&gt;17&lt;/RecNum&gt;&lt;DisplayText&gt;[1]&lt;/DisplayText&gt;&lt;record&gt;&lt;rec-number&gt;17&lt;/rec-number&gt;&lt;foreign-keys&gt;&lt;key app="EN" db-id="x0spar5p25vf5cef0d5v2ze0v055ff05adve" timestamp="1783167054"&gt;17&lt;/key&gt;&lt;/foreign-keys&gt;&lt;ref-type name="Generic"&gt;13&lt;/ref-type&gt;&lt;contributors&gt;&lt;authors&gt;&lt;author&gt;Li, Ying&lt;/author&gt;&lt;/authors&gt;&lt;/contributors&gt;&lt;titles&gt;&lt;title&gt;Artificial Intelligence Technologies for Education&lt;/title&gt;&lt;/titles&gt;&lt;dates&gt;&lt;year&gt;2025&lt;/year&gt;&lt;/dates&gt;&lt;publisher&gt;MDPI-Multidisciplinary Digital Publishing Institute&lt;/publisher&gt;&lt;isbn&gt;3725850380&lt;/isbn&gt;&lt;urls&gt;&lt;/urls&gt;&lt;/record&gt;&lt;/Cite&gt;&lt;/EndNote&gt;</w:instrText>
      </w:r>
      <w:r w:rsidR="00DB0BF9" w:rsidRPr="00414BAE">
        <w:rPr>
          <w:rFonts w:ascii="Arial" w:eastAsia="Arial" w:hAnsi="Arial" w:cs="Arial"/>
          <w:sz w:val="22"/>
          <w:szCs w:val="22"/>
          <w:highlight w:val="white"/>
        </w:rPr>
        <w:fldChar w:fldCharType="separate"/>
      </w:r>
      <w:r w:rsidR="006219FC" w:rsidRPr="00414BAE">
        <w:rPr>
          <w:rFonts w:ascii="Arial" w:eastAsia="Arial" w:hAnsi="Arial" w:cs="Arial"/>
          <w:noProof/>
          <w:sz w:val="22"/>
          <w:szCs w:val="22"/>
          <w:highlight w:val="white"/>
        </w:rPr>
        <w:t>[1]</w:t>
      </w:r>
      <w:r w:rsidR="00DB0BF9" w:rsidRPr="00414BAE">
        <w:rPr>
          <w:rFonts w:ascii="Arial" w:eastAsia="Arial" w:hAnsi="Arial" w:cs="Arial"/>
          <w:sz w:val="22"/>
          <w:szCs w:val="22"/>
          <w:highlight w:val="white"/>
        </w:rPr>
        <w:fldChar w:fldCharType="end"/>
      </w:r>
      <w:r w:rsidR="00FF685B" w:rsidRPr="00414BAE">
        <w:rPr>
          <w:rFonts w:ascii="Arial" w:eastAsia="Arial" w:hAnsi="Arial" w:cs="Arial"/>
          <w:sz w:val="22"/>
          <w:szCs w:val="22"/>
          <w:highlight w:val="white"/>
        </w:rPr>
        <w:t>.</w:t>
      </w:r>
    </w:p>
    <w:p w14:paraId="0034435B" w14:textId="073F9E46" w:rsidR="00667A37" w:rsidRPr="00414BAE" w:rsidRDefault="00667A37" w:rsidP="006C6FA5">
      <w:pPr>
        <w:keepNext/>
        <w:spacing w:before="240" w:after="240"/>
        <w:ind w:left="720"/>
        <w:jc w:val="both"/>
        <w:rPr>
          <w:rFonts w:ascii="Arial" w:hAnsi="Arial" w:cs="Arial"/>
          <w:sz w:val="22"/>
          <w:szCs w:val="22"/>
        </w:rPr>
      </w:pPr>
    </w:p>
    <w:p w14:paraId="578EFC73" w14:textId="7CEC4CB2" w:rsidR="00CB0204" w:rsidRPr="00414BAE" w:rsidRDefault="00667A37" w:rsidP="00074E43">
      <w:pPr>
        <w:spacing w:before="240" w:after="240"/>
        <w:ind w:left="720"/>
        <w:jc w:val="center"/>
        <w:rPr>
          <w:rFonts w:ascii="Arial" w:eastAsia="Arial" w:hAnsi="Arial" w:cs="Arial"/>
          <w:b/>
          <w:bCs/>
          <w:sz w:val="18"/>
          <w:szCs w:val="18"/>
          <w:highlight w:val="white"/>
        </w:rPr>
      </w:pPr>
      <w:bookmarkStart w:id="35" w:name="_Toc234077882"/>
      <w:bookmarkStart w:id="36" w:name="_Toc234346096"/>
      <w:bookmarkStart w:id="37" w:name="_Toc234347569"/>
      <w:r w:rsidRPr="00414BAE">
        <w:rPr>
          <w:rFonts w:ascii="Arial" w:hAnsi="Arial" w:cs="Arial"/>
          <w:sz w:val="18"/>
          <w:szCs w:val="18"/>
        </w:rPr>
        <w:t xml:space="preserve">Figure </w:t>
      </w:r>
      <w:r w:rsidRPr="00414BAE">
        <w:rPr>
          <w:rFonts w:ascii="Arial" w:hAnsi="Arial" w:cs="Arial"/>
          <w:sz w:val="18"/>
          <w:szCs w:val="18"/>
        </w:rPr>
        <w:fldChar w:fldCharType="begin"/>
      </w:r>
      <w:r w:rsidRPr="00414BAE">
        <w:rPr>
          <w:rFonts w:ascii="Arial" w:hAnsi="Arial" w:cs="Arial"/>
          <w:sz w:val="18"/>
          <w:szCs w:val="18"/>
        </w:rPr>
        <w:instrText xml:space="preserve"> SEQ Figure \* ARABIC </w:instrText>
      </w:r>
      <w:r w:rsidRPr="00414BAE">
        <w:rPr>
          <w:rFonts w:ascii="Arial" w:hAnsi="Arial" w:cs="Arial"/>
          <w:sz w:val="18"/>
          <w:szCs w:val="18"/>
        </w:rPr>
        <w:fldChar w:fldCharType="separate"/>
      </w:r>
      <w:r w:rsidR="00CD3231" w:rsidRPr="00414BAE">
        <w:rPr>
          <w:rFonts w:ascii="Arial" w:hAnsi="Arial" w:cs="Arial"/>
          <w:noProof/>
          <w:sz w:val="18"/>
          <w:szCs w:val="18"/>
        </w:rPr>
        <w:t>1</w:t>
      </w:r>
      <w:r w:rsidRPr="00414BAE">
        <w:rPr>
          <w:rFonts w:ascii="Arial" w:hAnsi="Arial" w:cs="Arial"/>
          <w:sz w:val="18"/>
          <w:szCs w:val="18"/>
        </w:rPr>
        <w:fldChar w:fldCharType="end"/>
      </w:r>
      <w:r w:rsidR="00CB0204" w:rsidRPr="00414BAE">
        <w:rPr>
          <w:rFonts w:ascii="Arial" w:eastAsia="Arial" w:hAnsi="Arial" w:cs="Arial"/>
          <w:sz w:val="18"/>
          <w:szCs w:val="18"/>
          <w:highlight w:val="white"/>
        </w:rPr>
        <w:t xml:space="preserve">. AI </w:t>
      </w:r>
      <w:r w:rsidR="00CB0204" w:rsidRPr="00414BAE">
        <w:rPr>
          <w:rFonts w:ascii="Arial" w:eastAsia="Arial" w:hAnsi="Arial" w:cs="Arial"/>
          <w:sz w:val="18"/>
          <w:szCs w:val="18"/>
          <w:highlight w:val="white"/>
        </w:rPr>
        <w:fldChar w:fldCharType="begin"/>
      </w:r>
      <w:r w:rsidR="00CB0204" w:rsidRPr="00414BAE">
        <w:rPr>
          <w:rFonts w:ascii="Arial" w:eastAsia="Arial" w:hAnsi="Arial" w:cs="Arial"/>
          <w:sz w:val="18"/>
          <w:szCs w:val="18"/>
          <w:highlight w:val="white"/>
        </w:rPr>
        <w:instrText xml:space="preserve"> ADDIN EN.CITE &lt;EndNote&gt;&lt;Cite&gt;&lt;Author&gt;Taghvaie&lt;/Author&gt;&lt;Year&gt;2023&lt;/Year&gt;&lt;RecNum&gt;23&lt;/RecNum&gt;&lt;DisplayText&gt;[2]&lt;/DisplayText&gt;&lt;record&gt;&lt;rec-number&gt;23&lt;/rec-number&gt;&lt;foreign-keys&gt;&lt;key app="EN" db-id="x0spar5p25vf5cef0d5v2ze0v055ff05adve" timestamp="1783167395"&gt;23&lt;/key&gt;&lt;/foreign-keys&gt;&lt;ref-type name="Journal Article"&gt;17&lt;/ref-type&gt;&lt;contributors&gt;&lt;authors&gt;&lt;author&gt;Taghvaie, Amir&lt;/author&gt;&lt;author&gt;Warnakulasuriya, T&lt;/author&gt;&lt;author&gt;Kumar, Dinesh&lt;/author&gt;&lt;author&gt;Zare, Firuz&lt;/author&gt;&lt;author&gt;Sharma, Rahul&lt;/author&gt;&lt;author&gt;Vilathgamuwa, D Mahinda&lt;/author&gt;&lt;/authors&gt;&lt;/contributors&gt;&lt;titles&gt;&lt;title&gt;A comprehensive review of harmonic issues and estimation techniques in power system networks based on traditional and artificial intelligence/machine learning&lt;/title&gt;&lt;secondary-title&gt;Ieee Access&lt;/secondary-title&gt;&lt;/titles&gt;&lt;periodical&gt;&lt;full-title&gt;IEEE access&lt;/full-title&gt;&lt;/periodical&gt;&lt;pages&gt;31417-31442&lt;/pages&gt;&lt;volume&gt;11&lt;/volume&gt;&lt;dates&gt;&lt;year&gt;2023&lt;/year&gt;&lt;/dates&gt;&lt;isbn&gt;2169-3536&lt;/isbn&gt;&lt;urls&gt;&lt;/urls&gt;&lt;/record&gt;&lt;/Cite&gt;&lt;/EndNote&gt;</w:instrText>
      </w:r>
      <w:r w:rsidR="00CB0204" w:rsidRPr="00414BAE">
        <w:rPr>
          <w:rFonts w:ascii="Arial" w:eastAsia="Arial" w:hAnsi="Arial" w:cs="Arial"/>
          <w:sz w:val="18"/>
          <w:szCs w:val="18"/>
          <w:highlight w:val="white"/>
        </w:rPr>
        <w:fldChar w:fldCharType="separate"/>
      </w:r>
      <w:r w:rsidR="00CB0204" w:rsidRPr="00414BAE">
        <w:rPr>
          <w:rFonts w:ascii="Arial" w:eastAsia="Arial" w:hAnsi="Arial" w:cs="Arial"/>
          <w:noProof/>
          <w:sz w:val="18"/>
          <w:szCs w:val="18"/>
          <w:highlight w:val="white"/>
        </w:rPr>
        <w:t>[2]</w:t>
      </w:r>
      <w:bookmarkEnd w:id="35"/>
      <w:bookmarkEnd w:id="36"/>
      <w:bookmarkEnd w:id="37"/>
      <w:r w:rsidR="00CB0204" w:rsidRPr="00414BAE">
        <w:rPr>
          <w:rFonts w:ascii="Arial" w:eastAsia="Arial" w:hAnsi="Arial" w:cs="Arial"/>
          <w:sz w:val="18"/>
          <w:szCs w:val="18"/>
          <w:highlight w:val="white"/>
        </w:rPr>
        <w:fldChar w:fldCharType="end"/>
      </w:r>
    </w:p>
    <w:p w14:paraId="1A127AB7" w14:textId="77777777" w:rsidR="000A1D3C" w:rsidRPr="00414BAE" w:rsidRDefault="000A1D3C" w:rsidP="006C6FA5">
      <w:pPr>
        <w:spacing w:before="240" w:after="240"/>
        <w:jc w:val="both"/>
        <w:rPr>
          <w:rFonts w:ascii="Arial" w:eastAsia="Arial" w:hAnsi="Arial" w:cs="Arial"/>
          <w:b/>
          <w:bCs/>
          <w:sz w:val="22"/>
          <w:szCs w:val="22"/>
          <w:highlight w:val="white"/>
        </w:rPr>
      </w:pPr>
    </w:p>
    <w:p w14:paraId="51FA8C8E" w14:textId="0ED2BF03" w:rsidR="000A1D3C" w:rsidRPr="00414BAE" w:rsidRDefault="00FF685B" w:rsidP="00FD213C">
      <w:pPr>
        <w:pStyle w:val="ListParagraph"/>
        <w:rPr>
          <w:rFonts w:ascii="Arial" w:hAnsi="Arial" w:cs="Arial"/>
          <w:color w:val="1F497D" w:themeColor="text2"/>
          <w:highlight w:val="white"/>
        </w:rPr>
      </w:pPr>
      <w:bookmarkStart w:id="38" w:name="_Toc234079753"/>
      <w:proofErr w:type="gramStart"/>
      <w:r w:rsidRPr="00414BAE">
        <w:rPr>
          <w:rFonts w:ascii="Arial" w:hAnsi="Arial" w:cs="Arial"/>
          <w:color w:val="1F497D" w:themeColor="text2"/>
        </w:rPr>
        <w:t>2.1.2  ML</w:t>
      </w:r>
      <w:bookmarkEnd w:id="38"/>
      <w:proofErr w:type="gramEnd"/>
    </w:p>
    <w:p w14:paraId="1A9A97AB" w14:textId="3DF9CFDD" w:rsidR="00FD213C" w:rsidRPr="00414BAE" w:rsidRDefault="00FF685B" w:rsidP="00CD3231">
      <w:pPr>
        <w:spacing w:before="240" w:after="240"/>
        <w:ind w:left="720"/>
        <w:jc w:val="both"/>
        <w:rPr>
          <w:rFonts w:ascii="Arial" w:eastAsia="Arial" w:hAnsi="Arial" w:cs="Arial"/>
          <w:sz w:val="22"/>
          <w:szCs w:val="22"/>
          <w:highlight w:val="white"/>
        </w:rPr>
      </w:pPr>
      <w:r w:rsidRPr="00414BAE">
        <w:rPr>
          <w:rFonts w:ascii="Arial" w:eastAsia="Arial" w:hAnsi="Arial" w:cs="Arial"/>
          <w:sz w:val="22"/>
          <w:szCs w:val="22"/>
          <w:highlight w:val="white"/>
        </w:rPr>
        <w:t>It is a branch of AI that focuses on creating algorithms that, without explicit programming, enable computers to recognize patterns in data and perform better. It can be used to predict or classify new data after being trained on historical data. Because it allows for examining massive amounts of data of students and finding their performance, ML is crucial to educational data mining and learning analytics. (Pattern Recognition and ML)</w:t>
      </w:r>
      <w:r w:rsidR="00F95F9F" w:rsidRPr="00414BAE">
        <w:rPr>
          <w:rFonts w:ascii="Arial" w:eastAsia="Arial" w:hAnsi="Arial" w:cs="Arial"/>
          <w:sz w:val="22"/>
          <w:szCs w:val="22"/>
          <w:highlight w:val="white"/>
        </w:rPr>
        <w:fldChar w:fldCharType="begin"/>
      </w:r>
      <w:r w:rsidR="00CB0204" w:rsidRPr="00414BAE">
        <w:rPr>
          <w:rFonts w:ascii="Arial" w:eastAsia="Arial" w:hAnsi="Arial" w:cs="Arial"/>
          <w:sz w:val="22"/>
          <w:szCs w:val="22"/>
          <w:highlight w:val="white"/>
        </w:rPr>
        <w:instrText xml:space="preserve"> ADDIN EN.CITE &lt;EndNote&gt;&lt;Cite&gt;&lt;Author&gt;Bishop&lt;/Author&gt;&lt;Year&gt;2006&lt;/Year&gt;&lt;RecNum&gt;18&lt;/RecNum&gt;&lt;DisplayText&gt;[3]&lt;/DisplayText&gt;&lt;record&gt;&lt;rec-number&gt;18&lt;/rec-number&gt;&lt;foreign-keys&gt;&lt;key app="EN" db-id="x0spar5p25vf5cef0d5v2ze0v055ff05adve" timestamp="1783167117"&gt;18&lt;/key&gt;&lt;/foreign-keys&gt;&lt;ref-type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F95F9F" w:rsidRPr="00414BAE">
        <w:rPr>
          <w:rFonts w:ascii="Arial" w:eastAsia="Arial" w:hAnsi="Arial" w:cs="Arial"/>
          <w:sz w:val="22"/>
          <w:szCs w:val="22"/>
          <w:highlight w:val="white"/>
        </w:rPr>
        <w:fldChar w:fldCharType="separate"/>
      </w:r>
      <w:r w:rsidR="00CB0204" w:rsidRPr="00414BAE">
        <w:rPr>
          <w:rFonts w:ascii="Arial" w:eastAsia="Arial" w:hAnsi="Arial" w:cs="Arial"/>
          <w:noProof/>
          <w:sz w:val="22"/>
          <w:szCs w:val="22"/>
          <w:highlight w:val="white"/>
        </w:rPr>
        <w:t>[3]</w:t>
      </w:r>
      <w:r w:rsidR="00F95F9F" w:rsidRPr="00414BAE">
        <w:rPr>
          <w:rFonts w:ascii="Arial" w:eastAsia="Arial" w:hAnsi="Arial" w:cs="Arial"/>
          <w:sz w:val="22"/>
          <w:szCs w:val="22"/>
          <w:highlight w:val="white"/>
        </w:rPr>
        <w:fldChar w:fldCharType="end"/>
      </w:r>
      <w:r w:rsidRPr="00414BAE">
        <w:rPr>
          <w:rFonts w:ascii="Arial" w:eastAsia="Arial" w:hAnsi="Arial" w:cs="Arial"/>
          <w:sz w:val="22"/>
          <w:szCs w:val="22"/>
          <w:highlight w:val="white"/>
        </w:rPr>
        <w:t>.</w:t>
      </w:r>
    </w:p>
    <w:p w14:paraId="3D3C289C" w14:textId="204FD719" w:rsidR="000A1D3C" w:rsidRPr="00414BAE" w:rsidRDefault="00FF685B" w:rsidP="00FD213C">
      <w:pPr>
        <w:pStyle w:val="ListParagraph"/>
        <w:rPr>
          <w:rFonts w:ascii="Arial" w:hAnsi="Arial" w:cs="Arial"/>
          <w:color w:val="1F497D" w:themeColor="text2"/>
        </w:rPr>
      </w:pPr>
      <w:bookmarkStart w:id="39" w:name="_heading=h.8xvs9rhe9ccv" w:colFirst="0" w:colLast="0"/>
      <w:bookmarkStart w:id="40" w:name="_Toc234079754"/>
      <w:bookmarkEnd w:id="39"/>
      <w:r w:rsidRPr="00414BAE">
        <w:rPr>
          <w:rFonts w:ascii="Arial" w:hAnsi="Arial" w:cs="Arial"/>
          <w:color w:val="1F497D" w:themeColor="text2"/>
        </w:rPr>
        <w:t>2.1.3 Types of ML</w:t>
      </w:r>
      <w:bookmarkEnd w:id="40"/>
    </w:p>
    <w:p w14:paraId="47EEB001" w14:textId="77777777" w:rsidR="000A1D3C" w:rsidRPr="00414BAE" w:rsidRDefault="000A1D3C" w:rsidP="006C6FA5">
      <w:pPr>
        <w:jc w:val="both"/>
        <w:rPr>
          <w:rFonts w:ascii="Arial" w:eastAsia="Arial" w:hAnsi="Arial" w:cs="Arial"/>
          <w:sz w:val="22"/>
          <w:szCs w:val="22"/>
        </w:rPr>
      </w:pPr>
    </w:p>
    <w:p w14:paraId="468FE69A" w14:textId="77777777" w:rsidR="00CD3231" w:rsidRPr="00414BAE" w:rsidRDefault="00FF685B" w:rsidP="00CD3231">
      <w:pPr>
        <w:keepNext/>
        <w:jc w:val="center"/>
        <w:rPr>
          <w:rFonts w:ascii="Arial" w:hAnsi="Arial" w:cs="Arial"/>
        </w:rPr>
      </w:pPr>
      <w:r w:rsidRPr="00414BAE">
        <w:rPr>
          <w:rFonts w:ascii="Arial" w:eastAsia="Arial" w:hAnsi="Arial" w:cs="Arial"/>
          <w:noProof/>
          <w:sz w:val="22"/>
          <w:szCs w:val="22"/>
        </w:rPr>
        <w:lastRenderedPageBreak/>
        <w:drawing>
          <wp:inline distT="114300" distB="114300" distL="114300" distR="114300" wp14:anchorId="3351C9DF" wp14:editId="63BA444E">
            <wp:extent cx="4890241" cy="3028139"/>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l="5707" r="8128"/>
                    <a:stretch>
                      <a:fillRect/>
                    </a:stretch>
                  </pic:blipFill>
                  <pic:spPr>
                    <a:xfrm>
                      <a:off x="0" y="0"/>
                      <a:ext cx="4890241" cy="3028139"/>
                    </a:xfrm>
                    <a:prstGeom prst="rect">
                      <a:avLst/>
                    </a:prstGeom>
                    <a:ln/>
                  </pic:spPr>
                </pic:pic>
              </a:graphicData>
            </a:graphic>
          </wp:inline>
        </w:drawing>
      </w:r>
    </w:p>
    <w:p w14:paraId="2AE2ED35" w14:textId="5989CCAC" w:rsidR="000A1D3C" w:rsidRPr="00414BAE" w:rsidRDefault="00CD3231" w:rsidP="00CD3231">
      <w:pPr>
        <w:pStyle w:val="Caption"/>
        <w:jc w:val="center"/>
        <w:rPr>
          <w:rFonts w:ascii="Arial" w:hAnsi="Arial" w:cs="Arial"/>
          <w:i w:val="0"/>
          <w:iCs w:val="0"/>
          <w:color w:val="auto"/>
          <w:sz w:val="22"/>
          <w:szCs w:val="22"/>
        </w:rPr>
      </w:pPr>
      <w:r w:rsidRPr="00414BAE">
        <w:rPr>
          <w:rFonts w:ascii="Arial" w:hAnsi="Arial" w:cs="Arial"/>
          <w:i w:val="0"/>
          <w:iCs w:val="0"/>
          <w:color w:val="auto"/>
        </w:rPr>
        <w:t xml:space="preserve">Figure </w:t>
      </w:r>
      <w:r w:rsidRPr="00414BAE">
        <w:rPr>
          <w:rFonts w:ascii="Arial" w:hAnsi="Arial" w:cs="Arial"/>
          <w:i w:val="0"/>
          <w:iCs w:val="0"/>
          <w:color w:val="auto"/>
        </w:rPr>
        <w:fldChar w:fldCharType="begin"/>
      </w:r>
      <w:r w:rsidRPr="00414BAE">
        <w:rPr>
          <w:rFonts w:ascii="Arial" w:hAnsi="Arial" w:cs="Arial"/>
          <w:i w:val="0"/>
          <w:iCs w:val="0"/>
          <w:color w:val="auto"/>
        </w:rPr>
        <w:instrText xml:space="preserve"> SEQ Figure \* ARABIC </w:instrText>
      </w:r>
      <w:r w:rsidRPr="00414BAE">
        <w:rPr>
          <w:rFonts w:ascii="Arial" w:hAnsi="Arial" w:cs="Arial"/>
          <w:i w:val="0"/>
          <w:iCs w:val="0"/>
          <w:color w:val="auto"/>
        </w:rPr>
        <w:fldChar w:fldCharType="separate"/>
      </w:r>
      <w:r w:rsidRPr="00414BAE">
        <w:rPr>
          <w:rFonts w:ascii="Arial" w:hAnsi="Arial" w:cs="Arial"/>
          <w:i w:val="0"/>
          <w:iCs w:val="0"/>
          <w:noProof/>
          <w:color w:val="auto"/>
        </w:rPr>
        <w:t>2</w:t>
      </w:r>
      <w:r w:rsidRPr="00414BAE">
        <w:rPr>
          <w:rFonts w:ascii="Arial" w:hAnsi="Arial" w:cs="Arial"/>
          <w:i w:val="0"/>
          <w:iCs w:val="0"/>
          <w:color w:val="auto"/>
        </w:rPr>
        <w:fldChar w:fldCharType="end"/>
      </w:r>
      <w:r w:rsidRPr="00414BAE">
        <w:rPr>
          <w:rFonts w:ascii="Arial" w:hAnsi="Arial" w:cs="Arial"/>
          <w:i w:val="0"/>
          <w:iCs w:val="0"/>
          <w:color w:val="auto"/>
          <w:lang w:val="en-US"/>
        </w:rPr>
        <w:t>. Types of ML [4]</w:t>
      </w:r>
    </w:p>
    <w:p w14:paraId="0D24FE14" w14:textId="77777777" w:rsidR="000A1D3C" w:rsidRPr="00414BAE" w:rsidRDefault="00FF685B" w:rsidP="00EC4142">
      <w:pPr>
        <w:rPr>
          <w:rFonts w:ascii="Arial" w:hAnsi="Arial" w:cs="Arial"/>
          <w:highlight w:val="white"/>
        </w:rPr>
      </w:pPr>
      <w:bookmarkStart w:id="41" w:name="_heading=h.2ptda9z2kep8" w:colFirst="0" w:colLast="0"/>
      <w:bookmarkStart w:id="42" w:name="_heading=h.tsv50wf8vrp2" w:colFirst="0" w:colLast="0"/>
      <w:bookmarkStart w:id="43" w:name="_Toc234079756"/>
      <w:bookmarkStart w:id="44" w:name="_Toc234347703"/>
      <w:bookmarkEnd w:id="41"/>
      <w:bookmarkEnd w:id="42"/>
      <w:r w:rsidRPr="00414BAE">
        <w:rPr>
          <w:rFonts w:ascii="Arial" w:hAnsi="Arial" w:cs="Arial"/>
        </w:rPr>
        <w:t>1. Supervised Learning</w:t>
      </w:r>
      <w:bookmarkEnd w:id="43"/>
      <w:bookmarkEnd w:id="44"/>
    </w:p>
    <w:p w14:paraId="5F340481" w14:textId="21A76411" w:rsidR="000A1D3C" w:rsidRPr="00414BAE" w:rsidRDefault="00FF685B" w:rsidP="006C6FA5">
      <w:pPr>
        <w:spacing w:before="240" w:after="240"/>
        <w:ind w:left="720"/>
        <w:jc w:val="both"/>
        <w:rPr>
          <w:rFonts w:ascii="Arial" w:eastAsia="Arial" w:hAnsi="Arial" w:cs="Arial"/>
          <w:sz w:val="22"/>
          <w:szCs w:val="22"/>
          <w:highlight w:val="white"/>
        </w:rPr>
      </w:pPr>
      <w:bookmarkStart w:id="45" w:name="_heading=h.7o68ug6salsi" w:colFirst="0" w:colLast="0"/>
      <w:bookmarkEnd w:id="45"/>
      <w:r w:rsidRPr="00414BAE">
        <w:rPr>
          <w:rFonts w:ascii="Arial" w:eastAsia="Arial" w:hAnsi="Arial" w:cs="Arial"/>
          <w:sz w:val="22"/>
          <w:szCs w:val="22"/>
          <w:highlight w:val="white"/>
        </w:rPr>
        <w:t xml:space="preserve">The model is trained using labeled data in this ML method. There </w:t>
      </w:r>
      <w:proofErr w:type="gramStart"/>
      <w:r w:rsidRPr="00414BAE">
        <w:rPr>
          <w:rFonts w:ascii="Arial" w:eastAsia="Arial" w:hAnsi="Arial" w:cs="Arial"/>
          <w:sz w:val="22"/>
          <w:szCs w:val="22"/>
          <w:highlight w:val="white"/>
        </w:rPr>
        <w:t>is</w:t>
      </w:r>
      <w:proofErr w:type="gramEnd"/>
      <w:r w:rsidRPr="00414BAE">
        <w:rPr>
          <w:rFonts w:ascii="Arial" w:eastAsia="Arial" w:hAnsi="Arial" w:cs="Arial"/>
          <w:sz w:val="22"/>
          <w:szCs w:val="22"/>
          <w:highlight w:val="white"/>
        </w:rPr>
        <w:t xml:space="preserve"> an input and an output label for every training example. Learning a mapping between inputs and outputs is the aim of supervised learning, which enables the model to correctly predict the output for fresh, unseen data</w:t>
      </w:r>
      <w:r w:rsidR="003F3831" w:rsidRPr="00414BAE">
        <w:rPr>
          <w:rFonts w:ascii="Arial" w:eastAsia="Arial" w:hAnsi="Arial" w:cs="Arial"/>
          <w:sz w:val="22"/>
          <w:szCs w:val="22"/>
          <w:highlight w:val="white"/>
        </w:rPr>
        <w:fldChar w:fldCharType="begin"/>
      </w:r>
      <w:r w:rsidR="00CD3231" w:rsidRPr="00414BAE">
        <w:rPr>
          <w:rFonts w:ascii="Arial" w:eastAsia="Arial" w:hAnsi="Arial" w:cs="Arial"/>
          <w:sz w:val="22"/>
          <w:szCs w:val="22"/>
          <w:highlight w:val="white"/>
        </w:rPr>
        <w:instrText xml:space="preserve"> ADDIN EN.CITE &lt;EndNote&gt;&lt;Cite&gt;&lt;Author&gt;Murphy&lt;/Author&gt;&lt;Year&gt;2012&lt;/Year&gt;&lt;RecNum&gt;19&lt;/RecNum&gt;&lt;DisplayText&gt;[4]&lt;/DisplayText&gt;&lt;record&gt;&lt;rec-number&gt;19&lt;/rec-number&gt;&lt;foreign-keys&gt;&lt;key app="EN" db-id="x0spar5p25vf5cef0d5v2ze0v055ff05adve" timestamp="1783167177"&gt;19&lt;/key&gt;&lt;/foreign-keys&gt;&lt;ref-type name="Book"&gt;6&lt;/ref-type&gt;&lt;contributors&gt;&lt;authors&gt;&lt;author&gt;Murphy, Kevin P&lt;/author&gt;&lt;/authors&gt;&lt;/contributors&gt;&lt;titles&gt;&lt;title&gt;Machine learning: a probabilistic perspective&lt;/title&gt;&lt;/titles&gt;&lt;dates&gt;&lt;year&gt;2012&lt;/year&gt;&lt;/dates&gt;&lt;publisher&gt;MIT press&lt;/publisher&gt;&lt;isbn&gt;0262304325&lt;/isbn&gt;&lt;urls&gt;&lt;/urls&gt;&lt;/record&gt;&lt;/Cite&gt;&lt;/EndNote&gt;</w:instrText>
      </w:r>
      <w:r w:rsidR="003F3831" w:rsidRPr="00414BAE">
        <w:rPr>
          <w:rFonts w:ascii="Arial" w:eastAsia="Arial" w:hAnsi="Arial" w:cs="Arial"/>
          <w:sz w:val="22"/>
          <w:szCs w:val="22"/>
          <w:highlight w:val="white"/>
        </w:rPr>
        <w:fldChar w:fldCharType="separate"/>
      </w:r>
      <w:r w:rsidR="00CD3231" w:rsidRPr="00414BAE">
        <w:rPr>
          <w:rFonts w:ascii="Arial" w:eastAsia="Arial" w:hAnsi="Arial" w:cs="Arial"/>
          <w:noProof/>
          <w:sz w:val="22"/>
          <w:szCs w:val="22"/>
          <w:highlight w:val="white"/>
        </w:rPr>
        <w:t>[4]</w:t>
      </w:r>
      <w:r w:rsidR="003F3831" w:rsidRPr="00414BAE">
        <w:rPr>
          <w:rFonts w:ascii="Arial" w:eastAsia="Arial" w:hAnsi="Arial" w:cs="Arial"/>
          <w:sz w:val="22"/>
          <w:szCs w:val="22"/>
          <w:highlight w:val="white"/>
        </w:rPr>
        <w:fldChar w:fldCharType="end"/>
      </w:r>
      <w:r w:rsidRPr="00414BAE">
        <w:rPr>
          <w:rFonts w:ascii="Arial" w:eastAsia="Arial" w:hAnsi="Arial" w:cs="Arial"/>
          <w:sz w:val="22"/>
          <w:szCs w:val="22"/>
          <w:highlight w:val="white"/>
        </w:rPr>
        <w:t>.</w:t>
      </w:r>
    </w:p>
    <w:p w14:paraId="699DAE64" w14:textId="77777777" w:rsidR="000A1D3C" w:rsidRPr="00414BAE" w:rsidRDefault="00FF685B" w:rsidP="00EC4142">
      <w:pPr>
        <w:rPr>
          <w:rFonts w:ascii="Arial" w:hAnsi="Arial" w:cs="Arial"/>
          <w:highlight w:val="white"/>
        </w:rPr>
      </w:pPr>
      <w:bookmarkStart w:id="46" w:name="_heading=h.qxn07zs64q6q" w:colFirst="0" w:colLast="0"/>
      <w:bookmarkStart w:id="47" w:name="_Toc234079757"/>
      <w:bookmarkStart w:id="48" w:name="_Toc234347704"/>
      <w:bookmarkEnd w:id="46"/>
      <w:r w:rsidRPr="00414BAE">
        <w:rPr>
          <w:rFonts w:ascii="Arial" w:hAnsi="Arial" w:cs="Arial"/>
        </w:rPr>
        <w:t>2. Unsupervised Learning</w:t>
      </w:r>
      <w:bookmarkEnd w:id="47"/>
      <w:bookmarkEnd w:id="48"/>
    </w:p>
    <w:p w14:paraId="613810E3" w14:textId="5272F663" w:rsidR="000A1D3C" w:rsidRPr="00414BAE" w:rsidRDefault="00FF685B" w:rsidP="006C6FA5">
      <w:pPr>
        <w:spacing w:before="240" w:after="240"/>
        <w:ind w:left="720"/>
        <w:jc w:val="both"/>
        <w:rPr>
          <w:rFonts w:ascii="Arial" w:eastAsia="Arial" w:hAnsi="Arial" w:cs="Arial"/>
          <w:sz w:val="22"/>
          <w:szCs w:val="22"/>
          <w:highlight w:val="white"/>
        </w:rPr>
      </w:pPr>
      <w:r w:rsidRPr="00414BAE">
        <w:rPr>
          <w:rFonts w:ascii="Arial" w:eastAsia="Arial" w:hAnsi="Arial" w:cs="Arial"/>
          <w:sz w:val="22"/>
          <w:szCs w:val="22"/>
          <w:highlight w:val="white"/>
        </w:rPr>
        <w:t>It uses unlabeled data to train models. In this kind of learning, the algorithm looks for unidentified patterns or structures in the data. In unsupervised learning, clustering and association rule learning are popular methods</w:t>
      </w:r>
      <w:r w:rsidR="008B17F9" w:rsidRPr="00414BAE">
        <w:rPr>
          <w:rFonts w:ascii="Arial" w:eastAsia="Arial" w:hAnsi="Arial" w:cs="Arial"/>
          <w:sz w:val="22"/>
          <w:szCs w:val="22"/>
          <w:highlight w:val="white"/>
          <w:rtl/>
        </w:rPr>
        <w:t xml:space="preserve"> </w:t>
      </w:r>
      <w:r w:rsidR="00DB6841" w:rsidRPr="00414BAE">
        <w:rPr>
          <w:rFonts w:ascii="Arial" w:eastAsia="Arial" w:hAnsi="Arial" w:cs="Arial"/>
          <w:sz w:val="22"/>
          <w:szCs w:val="22"/>
          <w:highlight w:val="white"/>
          <w:rtl/>
        </w:rPr>
        <w:fldChar w:fldCharType="begin"/>
      </w:r>
      <w:r w:rsidR="00CB0204" w:rsidRPr="00414BAE">
        <w:rPr>
          <w:rFonts w:ascii="Arial" w:eastAsia="Arial" w:hAnsi="Arial" w:cs="Arial"/>
          <w:sz w:val="22"/>
          <w:szCs w:val="22"/>
          <w:highlight w:val="white"/>
          <w:rtl/>
        </w:rPr>
        <w:instrText xml:space="preserve"> </w:instrText>
      </w:r>
      <w:r w:rsidR="00CB0204" w:rsidRPr="00414BAE">
        <w:rPr>
          <w:rFonts w:ascii="Arial" w:eastAsia="Arial" w:hAnsi="Arial" w:cs="Arial"/>
          <w:sz w:val="22"/>
          <w:szCs w:val="22"/>
          <w:highlight w:val="white"/>
        </w:rPr>
        <w:instrText>ADDIN EN.CITE &lt;EndNote&gt;&lt;Cite&gt;&lt;Author&gt;Bishop&lt;/Author&gt;&lt;Year&gt;2006&lt;/Year&gt;&lt;RecNum&gt;28&lt;/RecNum&gt;&lt;DisplayText&gt;[3]&lt;/DisplayText&gt;&lt;record&gt;&lt;rec-number&gt;28&lt;/rec-number&gt;&lt;foreign-keys&gt;&lt;key app="EN" db-id="x0spar5p25vf5cef0d5v2ze0v055ff05adve" timestamp="1783168671"&gt;28&lt;/key&gt;&lt;/foreign-keys&gt;&lt;ref-type name="Book"&gt;6&lt;/ref-type&gt;&lt;contributors&gt;&lt;authors&gt;&lt;author&gt;Bishop, Christopher M&lt;/author&gt;&lt;author&gt;Nasrabadi, Nasser M&lt;/author&gt;&lt;/authors&gt;&lt;/contributors&gt;&lt;titles&gt;&lt;title&gt;Pattern recognition and machine learning&lt;/title&gt;&lt;/titles&gt;&lt;volume&gt;4</w:instrText>
      </w:r>
      <w:r w:rsidR="00CB0204" w:rsidRPr="00414BAE">
        <w:rPr>
          <w:rFonts w:ascii="Arial" w:eastAsia="Arial" w:hAnsi="Arial" w:cs="Arial"/>
          <w:sz w:val="22"/>
          <w:szCs w:val="22"/>
          <w:highlight w:val="white"/>
          <w:rtl/>
        </w:rPr>
        <w:instrText>&lt;/</w:instrText>
      </w:r>
      <w:r w:rsidR="00CB0204" w:rsidRPr="00414BAE">
        <w:rPr>
          <w:rFonts w:ascii="Arial" w:eastAsia="Arial" w:hAnsi="Arial" w:cs="Arial"/>
          <w:sz w:val="22"/>
          <w:szCs w:val="22"/>
          <w:highlight w:val="white"/>
        </w:rPr>
        <w:instrText>volume&gt;&lt;number&gt;4&lt;/number&gt;&lt;dates&gt;&lt;year&gt;2006&lt;/year&gt;&lt;/dates&gt;&lt;publisher&gt;Springer&lt;/publisher&gt;&lt;urls&gt;&lt;/urls&gt;&lt;/record&gt;&lt;/Cite&gt;&lt;/EndNote</w:instrText>
      </w:r>
      <w:r w:rsidR="00CB0204" w:rsidRPr="00414BAE">
        <w:rPr>
          <w:rFonts w:ascii="Arial" w:eastAsia="Arial" w:hAnsi="Arial" w:cs="Arial"/>
          <w:sz w:val="22"/>
          <w:szCs w:val="22"/>
          <w:highlight w:val="white"/>
          <w:rtl/>
        </w:rPr>
        <w:instrText>&gt;</w:instrText>
      </w:r>
      <w:r w:rsidR="00DB6841" w:rsidRPr="00414BAE">
        <w:rPr>
          <w:rFonts w:ascii="Arial" w:eastAsia="Arial" w:hAnsi="Arial" w:cs="Arial"/>
          <w:sz w:val="22"/>
          <w:szCs w:val="22"/>
          <w:highlight w:val="white"/>
          <w:rtl/>
        </w:rPr>
        <w:fldChar w:fldCharType="separate"/>
      </w:r>
      <w:r w:rsidR="00CB0204" w:rsidRPr="00414BAE">
        <w:rPr>
          <w:rFonts w:ascii="Arial" w:eastAsia="Arial" w:hAnsi="Arial" w:cs="Arial"/>
          <w:noProof/>
          <w:sz w:val="22"/>
          <w:szCs w:val="22"/>
          <w:highlight w:val="white"/>
          <w:rtl/>
        </w:rPr>
        <w:t>[3]</w:t>
      </w:r>
      <w:r w:rsidR="00DB6841" w:rsidRPr="00414BAE">
        <w:rPr>
          <w:rFonts w:ascii="Arial" w:eastAsia="Arial" w:hAnsi="Arial" w:cs="Arial"/>
          <w:sz w:val="22"/>
          <w:szCs w:val="22"/>
          <w:highlight w:val="white"/>
          <w:rtl/>
        </w:rPr>
        <w:fldChar w:fldCharType="end"/>
      </w:r>
      <w:r w:rsidRPr="00414BAE">
        <w:rPr>
          <w:rFonts w:ascii="Arial" w:eastAsia="Arial" w:hAnsi="Arial" w:cs="Arial"/>
          <w:sz w:val="22"/>
          <w:szCs w:val="22"/>
          <w:highlight w:val="white"/>
        </w:rPr>
        <w:t>.</w:t>
      </w:r>
    </w:p>
    <w:p w14:paraId="3EECB725" w14:textId="77777777" w:rsidR="000A1D3C" w:rsidRPr="00414BAE" w:rsidRDefault="00FF685B" w:rsidP="00EC4142">
      <w:pPr>
        <w:rPr>
          <w:rFonts w:ascii="Arial" w:hAnsi="Arial" w:cs="Arial"/>
        </w:rPr>
      </w:pPr>
      <w:bookmarkStart w:id="49" w:name="_heading=h.yms733ru570e" w:colFirst="0" w:colLast="0"/>
      <w:bookmarkStart w:id="50" w:name="_Toc234079758"/>
      <w:bookmarkStart w:id="51" w:name="_Toc234347705"/>
      <w:bookmarkEnd w:id="49"/>
      <w:r w:rsidRPr="00414BAE">
        <w:rPr>
          <w:rFonts w:ascii="Arial" w:hAnsi="Arial" w:cs="Arial"/>
        </w:rPr>
        <w:t>3. Semi-Supervised Learning</w:t>
      </w:r>
      <w:bookmarkEnd w:id="50"/>
      <w:bookmarkEnd w:id="51"/>
    </w:p>
    <w:p w14:paraId="1A3AE8C0" w14:textId="0DE77BF7" w:rsidR="000A1D3C" w:rsidRPr="00414BAE" w:rsidRDefault="00FF685B" w:rsidP="006C6FA5">
      <w:pPr>
        <w:spacing w:before="240" w:after="240"/>
        <w:ind w:left="720"/>
        <w:jc w:val="both"/>
        <w:rPr>
          <w:rFonts w:ascii="Arial" w:eastAsia="Arial" w:hAnsi="Arial" w:cs="Arial"/>
          <w:sz w:val="22"/>
          <w:szCs w:val="22"/>
        </w:rPr>
      </w:pPr>
      <w:r w:rsidRPr="00414BAE">
        <w:rPr>
          <w:rFonts w:ascii="Arial" w:eastAsia="Arial" w:hAnsi="Arial" w:cs="Arial"/>
          <w:sz w:val="22"/>
          <w:szCs w:val="22"/>
          <w:highlight w:val="white"/>
        </w:rPr>
        <w:t>It includes both labeled and unlabeled data. This method works well when there is a lot of unlabeled data but little labeled data. By utilizing both kinds of data, it can enhance model performance</w:t>
      </w:r>
      <w:r w:rsidR="001F3D8C" w:rsidRPr="00414BAE">
        <w:rPr>
          <w:rFonts w:ascii="Arial" w:eastAsia="Arial" w:hAnsi="Arial" w:cs="Arial"/>
          <w:sz w:val="22"/>
          <w:szCs w:val="22"/>
          <w:highlight w:val="white"/>
        </w:rPr>
        <w:fldChar w:fldCharType="begin"/>
      </w:r>
      <w:r w:rsidR="00CD3231" w:rsidRPr="00414BAE">
        <w:rPr>
          <w:rFonts w:ascii="Arial" w:eastAsia="Arial" w:hAnsi="Arial" w:cs="Arial"/>
          <w:sz w:val="22"/>
          <w:szCs w:val="22"/>
          <w:highlight w:val="white"/>
        </w:rPr>
        <w:instrText xml:space="preserve"> ADDIN EN.CITE &lt;EndNote&gt;&lt;Cite&gt;&lt;Author&gt;Murphy&lt;/Author&gt;&lt;Year&gt;2012&lt;/Year&gt;&lt;RecNum&gt;19&lt;/RecNum&gt;&lt;DisplayText&gt;[4]&lt;/DisplayText&gt;&lt;record&gt;&lt;rec-number&gt;19&lt;/rec-number&gt;&lt;foreign-keys&gt;&lt;key app="EN" db-id="x0spar5p25vf5cef0d5v2ze0v055ff05adve" timestamp="1783167177"&gt;19&lt;/key&gt;&lt;/foreign-keys&gt;&lt;ref-type name="Book"&gt;6&lt;/ref-type&gt;&lt;contributors&gt;&lt;authors&gt;&lt;author&gt;Murphy, Kevin P&lt;/author&gt;&lt;/authors&gt;&lt;/contributors&gt;&lt;titles&gt;&lt;title&gt;Machine learning: a probabilistic perspective&lt;/title&gt;&lt;/titles&gt;&lt;dates&gt;&lt;year&gt;2012&lt;/year&gt;&lt;/dates&gt;&lt;publisher&gt;MIT press&lt;/publisher&gt;&lt;isbn&gt;0262304325&lt;/isbn&gt;&lt;urls&gt;&lt;/urls&gt;&lt;/record&gt;&lt;/Cite&gt;&lt;/EndNote&gt;</w:instrText>
      </w:r>
      <w:r w:rsidR="001F3D8C" w:rsidRPr="00414BAE">
        <w:rPr>
          <w:rFonts w:ascii="Arial" w:eastAsia="Arial" w:hAnsi="Arial" w:cs="Arial"/>
          <w:sz w:val="22"/>
          <w:szCs w:val="22"/>
          <w:highlight w:val="white"/>
        </w:rPr>
        <w:fldChar w:fldCharType="separate"/>
      </w:r>
      <w:r w:rsidR="00CD3231" w:rsidRPr="00414BAE">
        <w:rPr>
          <w:rFonts w:ascii="Arial" w:eastAsia="Arial" w:hAnsi="Arial" w:cs="Arial"/>
          <w:noProof/>
          <w:sz w:val="22"/>
          <w:szCs w:val="22"/>
          <w:highlight w:val="white"/>
        </w:rPr>
        <w:t>[4]</w:t>
      </w:r>
      <w:r w:rsidR="001F3D8C" w:rsidRPr="00414BAE">
        <w:rPr>
          <w:rFonts w:ascii="Arial" w:eastAsia="Arial" w:hAnsi="Arial" w:cs="Arial"/>
          <w:sz w:val="22"/>
          <w:szCs w:val="22"/>
          <w:highlight w:val="white"/>
        </w:rPr>
        <w:fldChar w:fldCharType="end"/>
      </w:r>
      <w:r w:rsidRPr="00414BAE">
        <w:rPr>
          <w:rFonts w:ascii="Arial" w:eastAsia="Arial" w:hAnsi="Arial" w:cs="Arial"/>
          <w:sz w:val="22"/>
          <w:szCs w:val="22"/>
          <w:highlight w:val="white"/>
        </w:rPr>
        <w:t>.</w:t>
      </w:r>
    </w:p>
    <w:p w14:paraId="60FFCD36" w14:textId="1B7DCC99" w:rsidR="000A1D3C" w:rsidRPr="00414BAE" w:rsidRDefault="00FF685B" w:rsidP="00FD213C">
      <w:pPr>
        <w:pStyle w:val="ListParagraph"/>
        <w:rPr>
          <w:rFonts w:ascii="Arial" w:hAnsi="Arial" w:cs="Arial"/>
          <w:color w:val="1F497D" w:themeColor="text2"/>
          <w:highlight w:val="white"/>
        </w:rPr>
      </w:pPr>
      <w:bookmarkStart w:id="52" w:name="_heading=h.be3uky8fxigi" w:colFirst="0" w:colLast="0"/>
      <w:bookmarkStart w:id="53" w:name="_Toc234079759"/>
      <w:bookmarkEnd w:id="52"/>
      <w:r w:rsidRPr="00414BAE">
        <w:rPr>
          <w:rFonts w:ascii="Arial" w:hAnsi="Arial" w:cs="Arial"/>
          <w:color w:val="1F497D" w:themeColor="text2"/>
        </w:rPr>
        <w:t>2.1.4 Classification</w:t>
      </w:r>
      <w:bookmarkEnd w:id="53"/>
    </w:p>
    <w:p w14:paraId="50708B0D" w14:textId="7507F683" w:rsidR="000A1D3C" w:rsidRPr="00414BAE" w:rsidRDefault="00FF685B" w:rsidP="006C6FA5">
      <w:pPr>
        <w:spacing w:before="240" w:after="240"/>
        <w:ind w:left="720"/>
        <w:jc w:val="both"/>
        <w:rPr>
          <w:rFonts w:ascii="Arial" w:eastAsia="Arial" w:hAnsi="Arial" w:cs="Arial"/>
          <w:sz w:val="22"/>
          <w:szCs w:val="22"/>
          <w:highlight w:val="white"/>
        </w:rPr>
      </w:pPr>
      <w:r w:rsidRPr="00414BAE">
        <w:rPr>
          <w:rFonts w:ascii="Arial" w:eastAsia="Arial" w:hAnsi="Arial" w:cs="Arial"/>
          <w:sz w:val="22"/>
          <w:szCs w:val="22"/>
          <w:highlight w:val="white"/>
        </w:rPr>
        <w:t>Predicting a categorical label for a given input is the goal of this kind of supervised learning task. For instance, classification algorithms can be used in educational systems to assess a student's risk level based on behavioral and academic data</w:t>
      </w:r>
      <w:r w:rsidR="00722723" w:rsidRPr="00414BAE">
        <w:rPr>
          <w:rFonts w:ascii="Arial" w:eastAsia="Arial" w:hAnsi="Arial" w:cs="Arial"/>
          <w:sz w:val="22"/>
          <w:szCs w:val="22"/>
          <w:highlight w:val="white"/>
        </w:rPr>
        <w:fldChar w:fldCharType="begin"/>
      </w:r>
      <w:r w:rsidR="00CD3231" w:rsidRPr="00414BAE">
        <w:rPr>
          <w:rFonts w:ascii="Arial" w:eastAsia="Arial" w:hAnsi="Arial" w:cs="Arial"/>
          <w:sz w:val="22"/>
          <w:szCs w:val="22"/>
          <w:highlight w:val="white"/>
        </w:rPr>
        <w:instrText xml:space="preserve"> ADDIN EN.CITE &lt;EndNote&gt;&lt;Cite&gt;&lt;Author&gt;Hastie&lt;/Author&gt;&lt;Year&gt;2009&lt;/Year&gt;&lt;RecNum&gt;20&lt;/RecNum&gt;&lt;DisplayText&gt;[5]&lt;/DisplayText&gt;&lt;record&gt;&lt;rec-number&gt;20&lt;/rec-number&gt;&lt;foreign-keys&gt;&lt;key app="EN" db-id="x0spar5p25vf5cef0d5v2ze0v055ff05adve" timestamp="1783167247"&gt;20&lt;/key&gt;&lt;/foreign-keys&gt;&lt;ref-type name="Generic"&gt;13&lt;/ref-type&gt;&lt;contributors&gt;&lt;authors&gt;&lt;author&gt;Hastie, Trevor&lt;/author&gt;&lt;/authors&gt;&lt;/contributors&gt;&lt;titles&gt;&lt;title&gt;The elements of statistical learning: data mining, inference, and prediction&lt;/title&gt;&lt;/titles&gt;&lt;dates&gt;&lt;year&gt;2009&lt;/year&gt;&lt;/dates&gt;&lt;publisher&gt;springer&lt;/publisher&gt;&lt;urls&gt;&lt;/urls&gt;&lt;/record&gt;&lt;/Cite&gt;&lt;/EndNote&gt;</w:instrText>
      </w:r>
      <w:r w:rsidR="00722723" w:rsidRPr="00414BAE">
        <w:rPr>
          <w:rFonts w:ascii="Arial" w:eastAsia="Arial" w:hAnsi="Arial" w:cs="Arial"/>
          <w:sz w:val="22"/>
          <w:szCs w:val="22"/>
          <w:highlight w:val="white"/>
        </w:rPr>
        <w:fldChar w:fldCharType="separate"/>
      </w:r>
      <w:r w:rsidR="00CD3231" w:rsidRPr="00414BAE">
        <w:rPr>
          <w:rFonts w:ascii="Arial" w:eastAsia="Arial" w:hAnsi="Arial" w:cs="Arial"/>
          <w:noProof/>
          <w:sz w:val="22"/>
          <w:szCs w:val="22"/>
          <w:highlight w:val="white"/>
        </w:rPr>
        <w:t>[5]</w:t>
      </w:r>
      <w:r w:rsidR="00722723" w:rsidRPr="00414BAE">
        <w:rPr>
          <w:rFonts w:ascii="Arial" w:eastAsia="Arial" w:hAnsi="Arial" w:cs="Arial"/>
          <w:sz w:val="22"/>
          <w:szCs w:val="22"/>
          <w:highlight w:val="white"/>
        </w:rPr>
        <w:fldChar w:fldCharType="end"/>
      </w:r>
      <w:r w:rsidRPr="00414BAE">
        <w:rPr>
          <w:rFonts w:ascii="Arial" w:eastAsia="Arial" w:hAnsi="Arial" w:cs="Arial"/>
          <w:sz w:val="22"/>
          <w:szCs w:val="22"/>
          <w:highlight w:val="white"/>
        </w:rPr>
        <w:t>.</w:t>
      </w:r>
    </w:p>
    <w:p w14:paraId="089343EC" w14:textId="6A44DA40" w:rsidR="000A1D3C" w:rsidRPr="00414BAE" w:rsidRDefault="00FF685B" w:rsidP="00FD213C">
      <w:pPr>
        <w:pStyle w:val="ListParagraph"/>
        <w:rPr>
          <w:rFonts w:ascii="Arial" w:hAnsi="Arial" w:cs="Arial"/>
          <w:color w:val="1F497D" w:themeColor="text2"/>
        </w:rPr>
      </w:pPr>
      <w:bookmarkStart w:id="54" w:name="_heading=h.5vc9lbg4m1ea" w:colFirst="0" w:colLast="0"/>
      <w:bookmarkStart w:id="55" w:name="_Toc234079760"/>
      <w:bookmarkEnd w:id="54"/>
      <w:proofErr w:type="gramStart"/>
      <w:r w:rsidRPr="00414BAE">
        <w:rPr>
          <w:rFonts w:ascii="Arial" w:hAnsi="Arial" w:cs="Arial"/>
          <w:color w:val="1F497D" w:themeColor="text2"/>
        </w:rPr>
        <w:t>2.1.5  ML</w:t>
      </w:r>
      <w:proofErr w:type="gramEnd"/>
      <w:r w:rsidRPr="00414BAE">
        <w:rPr>
          <w:rFonts w:ascii="Arial" w:hAnsi="Arial" w:cs="Arial"/>
          <w:color w:val="1F497D" w:themeColor="text2"/>
        </w:rPr>
        <w:t xml:space="preserve"> Algorithms</w:t>
      </w:r>
      <w:bookmarkEnd w:id="55"/>
    </w:p>
    <w:p w14:paraId="14A1722E" w14:textId="77777777" w:rsidR="000A1D3C" w:rsidRPr="00414BAE" w:rsidRDefault="00FF685B" w:rsidP="00EC4142">
      <w:pPr>
        <w:rPr>
          <w:rFonts w:ascii="Arial" w:hAnsi="Arial" w:cs="Arial"/>
        </w:rPr>
      </w:pPr>
      <w:bookmarkStart w:id="56" w:name="_heading=h.fhbnoxna745s" w:colFirst="0" w:colLast="0"/>
      <w:bookmarkStart w:id="57" w:name="_Toc234079761"/>
      <w:bookmarkStart w:id="58" w:name="_Toc234347706"/>
      <w:bookmarkEnd w:id="56"/>
      <w:r w:rsidRPr="00414BAE">
        <w:rPr>
          <w:rFonts w:ascii="Arial" w:hAnsi="Arial" w:cs="Arial"/>
        </w:rPr>
        <w:lastRenderedPageBreak/>
        <w:t>1. DT</w:t>
      </w:r>
      <w:bookmarkEnd w:id="57"/>
      <w:bookmarkEnd w:id="58"/>
    </w:p>
    <w:p w14:paraId="10A60018" w14:textId="5ED698FD" w:rsidR="000A1D3C" w:rsidRPr="00414BAE" w:rsidRDefault="00074E43" w:rsidP="006C6FA5">
      <w:pPr>
        <w:spacing w:before="240" w:after="240"/>
        <w:ind w:left="720"/>
        <w:jc w:val="both"/>
        <w:rPr>
          <w:rFonts w:ascii="Arial" w:eastAsia="Arial" w:hAnsi="Arial" w:cs="Arial"/>
          <w:sz w:val="22"/>
          <w:szCs w:val="22"/>
          <w:highlight w:val="white"/>
        </w:rPr>
      </w:pPr>
      <w:r w:rsidRPr="00414BAE">
        <w:rPr>
          <w:rFonts w:ascii="Arial" w:eastAsia="Arial" w:hAnsi="Arial" w:cs="Arial"/>
          <w:noProof/>
          <w:sz w:val="22"/>
          <w:szCs w:val="22"/>
          <w:highlight w:val="white"/>
        </w:rPr>
        <w:drawing>
          <wp:anchor distT="0" distB="0" distL="114300" distR="114300" simplePos="0" relativeHeight="251671552" behindDoc="0" locked="0" layoutInCell="1" allowOverlap="1" wp14:anchorId="7BDB4B6F" wp14:editId="0EAE882C">
            <wp:simplePos x="0" y="0"/>
            <wp:positionH relativeFrom="column">
              <wp:posOffset>1143000</wp:posOffset>
            </wp:positionH>
            <wp:positionV relativeFrom="paragraph">
              <wp:posOffset>1084580</wp:posOffset>
            </wp:positionV>
            <wp:extent cx="3435612" cy="1625724"/>
            <wp:effectExtent l="0" t="0" r="0" b="0"/>
            <wp:wrapTopAndBottom/>
            <wp:docPr id="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cstate="print">
                      <a:extLst>
                        <a:ext uri="{28A0092B-C50C-407E-A947-70E740481C1C}">
                          <a14:useLocalDpi xmlns:a14="http://schemas.microsoft.com/office/drawing/2010/main" val="0"/>
                        </a:ext>
                      </a:extLst>
                    </a:blip>
                    <a:srcRect/>
                    <a:stretch>
                      <a:fillRect/>
                    </a:stretch>
                  </pic:blipFill>
                  <pic:spPr>
                    <a:xfrm>
                      <a:off x="0" y="0"/>
                      <a:ext cx="3435612" cy="1625724"/>
                    </a:xfrm>
                    <a:prstGeom prst="rect">
                      <a:avLst/>
                    </a:prstGeom>
                    <a:ln/>
                  </pic:spPr>
                </pic:pic>
              </a:graphicData>
            </a:graphic>
          </wp:anchor>
        </w:drawing>
      </w:r>
      <w:r w:rsidR="00FF685B" w:rsidRPr="00414BAE">
        <w:rPr>
          <w:rFonts w:ascii="Arial" w:eastAsia="Arial" w:hAnsi="Arial" w:cs="Arial"/>
          <w:sz w:val="22"/>
          <w:szCs w:val="22"/>
          <w:highlight w:val="white"/>
        </w:rPr>
        <w:t xml:space="preserve">It is a supervised learning algorithm that uses a tree structure to represent decisions. A feature is represented by each internal node, a decision rule by each branch, and a class label by each leaf node. DT are frequently used in classification problems because they are simple to understand  </w:t>
      </w:r>
      <w:r w:rsidR="005639F9" w:rsidRPr="00414BAE">
        <w:rPr>
          <w:rFonts w:ascii="Arial" w:eastAsia="Arial" w:hAnsi="Arial" w:cs="Arial"/>
          <w:sz w:val="22"/>
          <w:szCs w:val="22"/>
          <w:highlight w:val="white"/>
        </w:rPr>
        <w:fldChar w:fldCharType="begin"/>
      </w:r>
      <w:r w:rsidR="00CD3231" w:rsidRPr="00414BAE">
        <w:rPr>
          <w:rFonts w:ascii="Arial" w:eastAsia="Arial" w:hAnsi="Arial" w:cs="Arial"/>
          <w:sz w:val="22"/>
          <w:szCs w:val="22"/>
          <w:highlight w:val="white"/>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5639F9" w:rsidRPr="00414BAE">
        <w:rPr>
          <w:rFonts w:ascii="Arial" w:eastAsia="Arial" w:hAnsi="Arial" w:cs="Arial"/>
          <w:sz w:val="22"/>
          <w:szCs w:val="22"/>
          <w:highlight w:val="white"/>
        </w:rPr>
        <w:fldChar w:fldCharType="separate"/>
      </w:r>
      <w:r w:rsidR="00CD3231" w:rsidRPr="00414BAE">
        <w:rPr>
          <w:rFonts w:ascii="Arial" w:eastAsia="Arial" w:hAnsi="Arial" w:cs="Arial"/>
          <w:noProof/>
          <w:sz w:val="22"/>
          <w:szCs w:val="22"/>
          <w:highlight w:val="white"/>
        </w:rPr>
        <w:t>[6]</w:t>
      </w:r>
      <w:r w:rsidR="005639F9" w:rsidRPr="00414BAE">
        <w:rPr>
          <w:rFonts w:ascii="Arial" w:eastAsia="Arial" w:hAnsi="Arial" w:cs="Arial"/>
          <w:sz w:val="22"/>
          <w:szCs w:val="22"/>
          <w:highlight w:val="white"/>
        </w:rPr>
        <w:fldChar w:fldCharType="end"/>
      </w:r>
      <w:r w:rsidR="00FF685B" w:rsidRPr="00414BAE">
        <w:rPr>
          <w:rFonts w:ascii="Arial" w:eastAsia="Arial" w:hAnsi="Arial" w:cs="Arial"/>
          <w:sz w:val="22"/>
          <w:szCs w:val="22"/>
          <w:highlight w:val="white"/>
        </w:rPr>
        <w:t>.</w:t>
      </w:r>
    </w:p>
    <w:p w14:paraId="0EF4ECAE" w14:textId="12EDE404" w:rsidR="007D3E2F" w:rsidRPr="00414BAE" w:rsidRDefault="007D3E2F" w:rsidP="006C6FA5">
      <w:pPr>
        <w:keepNext/>
        <w:spacing w:before="240" w:after="240"/>
        <w:ind w:left="720"/>
        <w:jc w:val="both"/>
        <w:rPr>
          <w:rFonts w:ascii="Arial" w:hAnsi="Arial" w:cs="Arial"/>
          <w:sz w:val="22"/>
          <w:szCs w:val="22"/>
        </w:rPr>
      </w:pPr>
    </w:p>
    <w:p w14:paraId="5D44A6C6" w14:textId="7B1BB613" w:rsidR="000A1D3C" w:rsidRPr="00414BAE" w:rsidRDefault="007D3E2F" w:rsidP="00804DAB">
      <w:pPr>
        <w:pStyle w:val="Caption"/>
        <w:jc w:val="center"/>
        <w:rPr>
          <w:rFonts w:ascii="Arial" w:hAnsi="Arial" w:cs="Arial"/>
          <w:i w:val="0"/>
          <w:iCs w:val="0"/>
          <w:color w:val="auto"/>
        </w:rPr>
      </w:pPr>
      <w:bookmarkStart w:id="59" w:name="_Toc234347571"/>
      <w:bookmarkStart w:id="60" w:name="_Toc234346098"/>
      <w:bookmarkStart w:id="61" w:name="_Toc234077884"/>
      <w:r w:rsidRPr="00414BAE">
        <w:rPr>
          <w:rFonts w:ascii="Arial" w:hAnsi="Arial" w:cs="Arial"/>
          <w:i w:val="0"/>
          <w:iCs w:val="0"/>
          <w:color w:val="auto"/>
        </w:rPr>
        <w:t xml:space="preserve">Figure </w:t>
      </w:r>
      <w:r w:rsidRPr="00414BAE">
        <w:rPr>
          <w:rFonts w:ascii="Arial" w:hAnsi="Arial" w:cs="Arial"/>
          <w:i w:val="0"/>
          <w:iCs w:val="0"/>
          <w:color w:val="auto"/>
        </w:rPr>
        <w:fldChar w:fldCharType="begin"/>
      </w:r>
      <w:r w:rsidRPr="00414BAE">
        <w:rPr>
          <w:rFonts w:ascii="Arial" w:hAnsi="Arial" w:cs="Arial"/>
          <w:i w:val="0"/>
          <w:iCs w:val="0"/>
          <w:color w:val="auto"/>
        </w:rPr>
        <w:instrText xml:space="preserve"> SEQ Figure \* ARABIC </w:instrText>
      </w:r>
      <w:r w:rsidRPr="00414BAE">
        <w:rPr>
          <w:rFonts w:ascii="Arial" w:hAnsi="Arial" w:cs="Arial"/>
          <w:i w:val="0"/>
          <w:iCs w:val="0"/>
          <w:color w:val="auto"/>
        </w:rPr>
        <w:fldChar w:fldCharType="separate"/>
      </w:r>
      <w:r w:rsidR="00CD3231" w:rsidRPr="00414BAE">
        <w:rPr>
          <w:rFonts w:ascii="Arial" w:hAnsi="Arial" w:cs="Arial"/>
          <w:i w:val="0"/>
          <w:iCs w:val="0"/>
          <w:noProof/>
          <w:color w:val="auto"/>
        </w:rPr>
        <w:t>3</w:t>
      </w:r>
      <w:r w:rsidRPr="00414BAE">
        <w:rPr>
          <w:rFonts w:ascii="Arial" w:hAnsi="Arial" w:cs="Arial"/>
          <w:i w:val="0"/>
          <w:iCs w:val="0"/>
          <w:color w:val="auto"/>
        </w:rPr>
        <w:fldChar w:fldCharType="end"/>
      </w:r>
      <w:r w:rsidRPr="00414BAE">
        <w:rPr>
          <w:rFonts w:ascii="Arial" w:eastAsia="Arial" w:hAnsi="Arial" w:cs="Arial"/>
          <w:i w:val="0"/>
          <w:iCs w:val="0"/>
          <w:color w:val="auto"/>
        </w:rPr>
        <w:t>. DT structure</w:t>
      </w:r>
      <w:r w:rsidRPr="00414BAE">
        <w:rPr>
          <w:rFonts w:ascii="Arial" w:eastAsia="Arial" w:hAnsi="Arial" w:cs="Arial"/>
          <w:i w:val="0"/>
          <w:iCs w:val="0"/>
          <w:color w:val="auto"/>
        </w:rPr>
        <w:fldChar w:fldCharType="begin"/>
      </w:r>
      <w:r w:rsidR="00CD3231" w:rsidRPr="00414BAE">
        <w:rPr>
          <w:rFonts w:ascii="Arial" w:eastAsia="Arial" w:hAnsi="Arial" w:cs="Arial"/>
          <w:i w:val="0"/>
          <w:iCs w:val="0"/>
          <w:color w:val="auto"/>
        </w:rPr>
        <w:instrText xml:space="preserve"> ADDIN EN.CITE &lt;EndNote&gt;&lt;Cite&gt;&lt;Author&gt;Quinlan&lt;/Author&gt;&lt;Year&gt;2014&lt;/Year&gt;&lt;RecNum&gt;25&lt;/RecNum&gt;&lt;DisplayText&gt;[7]&lt;/DisplayText&gt;&lt;record&gt;&lt;rec-number&gt;25&lt;/rec-number&gt;&lt;foreign-keys&gt;&lt;key app="EN" db-id="x0spar5p25vf5cef0d5v2ze0v055ff05adve" timestamp="1783168336"&gt;25&lt;/key&gt;&lt;/foreign-keys&gt;&lt;ref-type name="Book"&gt;6&lt;/ref-type&gt;&lt;contributors&gt;&lt;authors&gt;&lt;author&gt;Quinlan, J Ross&lt;/author&gt;&lt;/authors&gt;&lt;/contributors&gt;&lt;titles&gt;&lt;title&gt;C4. 5: programs for machine learning&lt;/title&gt;&lt;/titles&gt;&lt;dates&gt;&lt;year&gt;2014&lt;/year&gt;&lt;/dates&gt;&lt;publisher&gt;Elsevier&lt;/publisher&gt;&lt;isbn&gt;0080500587&lt;/isbn&gt;&lt;urls&gt;&lt;/urls&gt;&lt;/record&gt;&lt;/Cite&gt;&lt;/EndNote&gt;</w:instrText>
      </w:r>
      <w:r w:rsidRPr="00414BAE">
        <w:rPr>
          <w:rFonts w:ascii="Arial" w:eastAsia="Arial" w:hAnsi="Arial" w:cs="Arial"/>
          <w:i w:val="0"/>
          <w:iCs w:val="0"/>
          <w:color w:val="auto"/>
        </w:rPr>
        <w:fldChar w:fldCharType="separate"/>
      </w:r>
      <w:bookmarkEnd w:id="59"/>
      <w:bookmarkEnd w:id="60"/>
      <w:bookmarkEnd w:id="61"/>
      <w:r w:rsidR="00CD3231" w:rsidRPr="00414BAE">
        <w:rPr>
          <w:rFonts w:ascii="Arial" w:eastAsia="Arial" w:hAnsi="Arial" w:cs="Arial"/>
          <w:i w:val="0"/>
          <w:iCs w:val="0"/>
          <w:noProof/>
          <w:color w:val="auto"/>
        </w:rPr>
        <w:t>[7]</w:t>
      </w:r>
      <w:r w:rsidRPr="00414BAE">
        <w:rPr>
          <w:rFonts w:ascii="Arial" w:eastAsia="Arial" w:hAnsi="Arial" w:cs="Arial"/>
          <w:i w:val="0"/>
          <w:iCs w:val="0"/>
          <w:color w:val="auto"/>
        </w:rPr>
        <w:fldChar w:fldCharType="end"/>
      </w:r>
      <w:bookmarkStart w:id="62" w:name="_heading=h.z51ko9nzz16o" w:colFirst="0" w:colLast="0"/>
      <w:bookmarkEnd w:id="62"/>
    </w:p>
    <w:p w14:paraId="2DBED5F1" w14:textId="77777777" w:rsidR="000A1D3C" w:rsidRPr="00414BAE" w:rsidRDefault="000A1D3C" w:rsidP="006C6FA5">
      <w:pPr>
        <w:jc w:val="both"/>
        <w:rPr>
          <w:rFonts w:ascii="Arial" w:eastAsia="Arial" w:hAnsi="Arial" w:cs="Arial"/>
          <w:sz w:val="22"/>
          <w:szCs w:val="22"/>
        </w:rPr>
      </w:pPr>
    </w:p>
    <w:p w14:paraId="0D225A7E" w14:textId="77777777" w:rsidR="000A1D3C" w:rsidRPr="00414BAE" w:rsidRDefault="00FF685B" w:rsidP="00EC4142">
      <w:pPr>
        <w:rPr>
          <w:rFonts w:ascii="Arial" w:hAnsi="Arial" w:cs="Arial"/>
        </w:rPr>
      </w:pPr>
      <w:bookmarkStart w:id="63" w:name="_heading=h.sjld1v9sot6p" w:colFirst="0" w:colLast="0"/>
      <w:bookmarkStart w:id="64" w:name="_Toc234079762"/>
      <w:bookmarkStart w:id="65" w:name="_Toc234347707"/>
      <w:bookmarkEnd w:id="63"/>
      <w:r w:rsidRPr="00414BAE">
        <w:rPr>
          <w:rFonts w:ascii="Arial" w:hAnsi="Arial" w:cs="Arial"/>
        </w:rPr>
        <w:t>2. RF</w:t>
      </w:r>
      <w:bookmarkEnd w:id="64"/>
      <w:bookmarkEnd w:id="65"/>
    </w:p>
    <w:p w14:paraId="79F64260" w14:textId="2CD05435" w:rsidR="000A1D3C" w:rsidRPr="00414BAE" w:rsidRDefault="00FF685B" w:rsidP="006C6FA5">
      <w:pPr>
        <w:spacing w:before="240" w:after="240"/>
        <w:ind w:left="720"/>
        <w:jc w:val="both"/>
        <w:rPr>
          <w:rFonts w:ascii="Arial" w:eastAsia="Arial" w:hAnsi="Arial" w:cs="Arial"/>
          <w:sz w:val="22"/>
          <w:szCs w:val="22"/>
          <w:highlight w:val="white"/>
        </w:rPr>
      </w:pPr>
      <w:r w:rsidRPr="00414BAE">
        <w:rPr>
          <w:rFonts w:ascii="Arial" w:eastAsia="Arial" w:hAnsi="Arial" w:cs="Arial"/>
          <w:sz w:val="22"/>
          <w:szCs w:val="22"/>
          <w:highlight w:val="white"/>
        </w:rPr>
        <w:t xml:space="preserve">Many DT are combined in the RF groups learning technique to increase prediction accuracy and decrease overfitting.it is subset of the dataset is used to train each tree in the forest, and the final prediction is produced by adding up all of the trees' predictions  </w:t>
      </w:r>
      <w:r w:rsidR="00F54BA7" w:rsidRPr="00414BAE">
        <w:rPr>
          <w:rFonts w:ascii="Arial" w:eastAsia="Arial" w:hAnsi="Arial" w:cs="Arial"/>
          <w:sz w:val="22"/>
          <w:szCs w:val="22"/>
          <w:highlight w:val="white"/>
        </w:rPr>
        <w:fldChar w:fldCharType="begin"/>
      </w:r>
      <w:r w:rsidR="00CD3231" w:rsidRPr="00414BAE">
        <w:rPr>
          <w:rFonts w:ascii="Arial" w:eastAsia="Arial" w:hAnsi="Arial" w:cs="Arial"/>
          <w:sz w:val="22"/>
          <w:szCs w:val="22"/>
          <w:highlight w:val="white"/>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F54BA7" w:rsidRPr="00414BAE">
        <w:rPr>
          <w:rFonts w:ascii="Arial" w:eastAsia="Arial" w:hAnsi="Arial" w:cs="Arial"/>
          <w:sz w:val="22"/>
          <w:szCs w:val="22"/>
          <w:highlight w:val="white"/>
        </w:rPr>
        <w:fldChar w:fldCharType="separate"/>
      </w:r>
      <w:r w:rsidR="00CD3231" w:rsidRPr="00414BAE">
        <w:rPr>
          <w:rFonts w:ascii="Arial" w:eastAsia="Arial" w:hAnsi="Arial" w:cs="Arial"/>
          <w:noProof/>
          <w:sz w:val="22"/>
          <w:szCs w:val="22"/>
          <w:highlight w:val="white"/>
        </w:rPr>
        <w:t>[6]</w:t>
      </w:r>
      <w:r w:rsidR="00F54BA7" w:rsidRPr="00414BAE">
        <w:rPr>
          <w:rFonts w:ascii="Arial" w:eastAsia="Arial" w:hAnsi="Arial" w:cs="Arial"/>
          <w:sz w:val="22"/>
          <w:szCs w:val="22"/>
          <w:highlight w:val="white"/>
        </w:rPr>
        <w:fldChar w:fldCharType="end"/>
      </w:r>
      <w:r w:rsidRPr="00414BAE">
        <w:rPr>
          <w:rFonts w:ascii="Arial" w:eastAsia="Arial" w:hAnsi="Arial" w:cs="Arial"/>
          <w:sz w:val="22"/>
          <w:szCs w:val="22"/>
          <w:highlight w:val="white"/>
        </w:rPr>
        <w:t>.</w:t>
      </w:r>
    </w:p>
    <w:p w14:paraId="4F0C635F" w14:textId="77777777" w:rsidR="00A029D4" w:rsidRPr="00414BAE" w:rsidRDefault="00FF685B" w:rsidP="006C6FA5">
      <w:pPr>
        <w:keepNext/>
        <w:spacing w:before="240" w:after="240"/>
        <w:ind w:left="720"/>
        <w:jc w:val="both"/>
        <w:rPr>
          <w:rFonts w:ascii="Arial" w:hAnsi="Arial" w:cs="Arial"/>
          <w:sz w:val="22"/>
          <w:szCs w:val="22"/>
        </w:rPr>
      </w:pPr>
      <w:r w:rsidRPr="00414BAE">
        <w:rPr>
          <w:rFonts w:ascii="Arial" w:eastAsia="Arial" w:hAnsi="Arial" w:cs="Arial"/>
          <w:noProof/>
          <w:sz w:val="22"/>
          <w:szCs w:val="22"/>
          <w:highlight w:val="white"/>
        </w:rPr>
        <w:drawing>
          <wp:inline distT="114300" distB="114300" distL="114300" distR="114300" wp14:anchorId="7521CDED" wp14:editId="2CE5EE3E">
            <wp:extent cx="4356100" cy="1917700"/>
            <wp:effectExtent l="0" t="0" r="0" b="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4356100" cy="1917700"/>
                    </a:xfrm>
                    <a:prstGeom prst="rect">
                      <a:avLst/>
                    </a:prstGeom>
                    <a:ln/>
                  </pic:spPr>
                </pic:pic>
              </a:graphicData>
            </a:graphic>
          </wp:inline>
        </w:drawing>
      </w:r>
    </w:p>
    <w:p w14:paraId="775D5C53" w14:textId="01BEE90C" w:rsidR="000A1D3C" w:rsidRPr="00414BAE" w:rsidRDefault="00A029D4" w:rsidP="00074E43">
      <w:pPr>
        <w:pStyle w:val="Caption"/>
        <w:jc w:val="center"/>
        <w:rPr>
          <w:rFonts w:ascii="Arial" w:eastAsia="Arial" w:hAnsi="Arial" w:cs="Arial"/>
          <w:i w:val="0"/>
          <w:iCs w:val="0"/>
          <w:color w:val="auto"/>
          <w:highlight w:val="white"/>
        </w:rPr>
      </w:pPr>
      <w:bookmarkStart w:id="66" w:name="_Toc234077885"/>
      <w:bookmarkStart w:id="67" w:name="_Toc234346099"/>
      <w:bookmarkStart w:id="68" w:name="_Toc234347572"/>
      <w:r w:rsidRPr="00414BAE">
        <w:rPr>
          <w:rFonts w:ascii="Arial" w:hAnsi="Arial" w:cs="Arial"/>
          <w:i w:val="0"/>
          <w:iCs w:val="0"/>
          <w:color w:val="auto"/>
        </w:rPr>
        <w:t xml:space="preserve">Figure </w:t>
      </w:r>
      <w:r w:rsidRPr="00414BAE">
        <w:rPr>
          <w:rFonts w:ascii="Arial" w:hAnsi="Arial" w:cs="Arial"/>
          <w:i w:val="0"/>
          <w:iCs w:val="0"/>
          <w:color w:val="auto"/>
        </w:rPr>
        <w:fldChar w:fldCharType="begin"/>
      </w:r>
      <w:r w:rsidRPr="00414BAE">
        <w:rPr>
          <w:rFonts w:ascii="Arial" w:hAnsi="Arial" w:cs="Arial"/>
          <w:i w:val="0"/>
          <w:iCs w:val="0"/>
          <w:color w:val="auto"/>
        </w:rPr>
        <w:instrText xml:space="preserve"> SEQ Figure \* ARABIC </w:instrText>
      </w:r>
      <w:r w:rsidRPr="00414BAE">
        <w:rPr>
          <w:rFonts w:ascii="Arial" w:hAnsi="Arial" w:cs="Arial"/>
          <w:i w:val="0"/>
          <w:iCs w:val="0"/>
          <w:color w:val="auto"/>
        </w:rPr>
        <w:fldChar w:fldCharType="separate"/>
      </w:r>
      <w:r w:rsidR="00CD3231" w:rsidRPr="00414BAE">
        <w:rPr>
          <w:rFonts w:ascii="Arial" w:hAnsi="Arial" w:cs="Arial"/>
          <w:i w:val="0"/>
          <w:iCs w:val="0"/>
          <w:noProof/>
          <w:color w:val="auto"/>
        </w:rPr>
        <w:t>4</w:t>
      </w:r>
      <w:r w:rsidRPr="00414BAE">
        <w:rPr>
          <w:rFonts w:ascii="Arial" w:hAnsi="Arial" w:cs="Arial"/>
          <w:i w:val="0"/>
          <w:iCs w:val="0"/>
          <w:color w:val="auto"/>
        </w:rPr>
        <w:fldChar w:fldCharType="end"/>
      </w:r>
      <w:r w:rsidRPr="00414BAE">
        <w:rPr>
          <w:rFonts w:ascii="Arial" w:hAnsi="Arial" w:cs="Arial"/>
          <w:i w:val="0"/>
          <w:iCs w:val="0"/>
          <w:color w:val="auto"/>
          <w:rtl/>
        </w:rPr>
        <w:t xml:space="preserve">. </w:t>
      </w:r>
      <w:r w:rsidRPr="00414BAE">
        <w:rPr>
          <w:rFonts w:ascii="Arial" w:hAnsi="Arial" w:cs="Arial"/>
          <w:i w:val="0"/>
          <w:iCs w:val="0"/>
          <w:color w:val="auto"/>
        </w:rPr>
        <w:t xml:space="preserve">RF algorithm </w:t>
      </w:r>
      <w:proofErr w:type="gramStart"/>
      <w:r w:rsidRPr="00414BAE">
        <w:rPr>
          <w:rFonts w:ascii="Arial" w:hAnsi="Arial" w:cs="Arial"/>
          <w:i w:val="0"/>
          <w:iCs w:val="0"/>
          <w:color w:val="auto"/>
        </w:rPr>
        <w:t>structure</w:t>
      </w:r>
      <w:r w:rsidRPr="00414BAE">
        <w:rPr>
          <w:rFonts w:ascii="Arial" w:hAnsi="Arial" w:cs="Arial"/>
          <w:i w:val="0"/>
          <w:iCs w:val="0"/>
          <w:color w:val="auto"/>
          <w:rtl/>
        </w:rPr>
        <w:t>[</w:t>
      </w:r>
      <w:proofErr w:type="gramEnd"/>
      <w:r w:rsidRPr="00414BAE">
        <w:rPr>
          <w:rFonts w:ascii="Arial" w:hAnsi="Arial" w:cs="Arial"/>
          <w:i w:val="0"/>
          <w:iCs w:val="0"/>
          <w:color w:val="auto"/>
          <w:rtl/>
        </w:rPr>
        <w:t>9].</w:t>
      </w:r>
      <w:bookmarkEnd w:id="66"/>
      <w:bookmarkEnd w:id="67"/>
      <w:bookmarkEnd w:id="68"/>
    </w:p>
    <w:p w14:paraId="0309229F" w14:textId="77777777" w:rsidR="000A1D3C" w:rsidRDefault="000A1D3C" w:rsidP="006C6FA5">
      <w:pPr>
        <w:pStyle w:val="Heading3"/>
        <w:keepNext w:val="0"/>
        <w:keepLines w:val="0"/>
        <w:spacing w:before="280"/>
        <w:jc w:val="both"/>
        <w:rPr>
          <w:rFonts w:ascii="Arial" w:eastAsia="Arial" w:hAnsi="Arial" w:cs="Arial"/>
          <w:b/>
          <w:bCs/>
          <w:color w:val="auto"/>
          <w:sz w:val="22"/>
          <w:szCs w:val="22"/>
        </w:rPr>
      </w:pPr>
      <w:bookmarkStart w:id="69" w:name="_heading=h.3882ryfzud15" w:colFirst="0" w:colLast="0"/>
      <w:bookmarkStart w:id="70" w:name="_heading=h.k4kgxk5gt6ss" w:colFirst="0" w:colLast="0"/>
      <w:bookmarkEnd w:id="69"/>
      <w:bookmarkEnd w:id="70"/>
    </w:p>
    <w:p w14:paraId="26318175" w14:textId="77777777" w:rsidR="00414BAE" w:rsidRPr="00414BAE" w:rsidRDefault="00414BAE" w:rsidP="00414BAE"/>
    <w:p w14:paraId="1081D4BA" w14:textId="77777777" w:rsidR="000A1D3C" w:rsidRPr="00414BAE" w:rsidRDefault="00FF685B" w:rsidP="00EC4142">
      <w:pPr>
        <w:rPr>
          <w:rFonts w:ascii="Arial" w:hAnsi="Arial" w:cs="Arial"/>
          <w:highlight w:val="white"/>
        </w:rPr>
      </w:pPr>
      <w:bookmarkStart w:id="71" w:name="_heading=h.w9x8qmxmmyjm" w:colFirst="0" w:colLast="0"/>
      <w:bookmarkStart w:id="72" w:name="_Toc234079763"/>
      <w:bookmarkStart w:id="73" w:name="_Toc234347708"/>
      <w:bookmarkEnd w:id="71"/>
      <w:r w:rsidRPr="00414BAE">
        <w:rPr>
          <w:rFonts w:ascii="Arial" w:hAnsi="Arial" w:cs="Arial"/>
        </w:rPr>
        <w:lastRenderedPageBreak/>
        <w:t>3. (KNN)</w:t>
      </w:r>
      <w:bookmarkEnd w:id="72"/>
      <w:bookmarkEnd w:id="73"/>
    </w:p>
    <w:p w14:paraId="5FCAA86E" w14:textId="6E75A6C2" w:rsidR="000A1D3C" w:rsidRPr="00414BAE" w:rsidRDefault="00FF685B" w:rsidP="006C6FA5">
      <w:pPr>
        <w:spacing w:before="240" w:after="240"/>
        <w:ind w:left="720"/>
        <w:jc w:val="both"/>
        <w:rPr>
          <w:rFonts w:ascii="Arial" w:eastAsia="Arial" w:hAnsi="Arial" w:cs="Arial"/>
          <w:sz w:val="22"/>
          <w:szCs w:val="22"/>
          <w:highlight w:val="white"/>
        </w:rPr>
      </w:pPr>
      <w:r w:rsidRPr="00414BAE">
        <w:rPr>
          <w:rFonts w:ascii="Arial" w:eastAsia="Arial" w:hAnsi="Arial" w:cs="Arial"/>
          <w:sz w:val="22"/>
          <w:szCs w:val="22"/>
          <w:highlight w:val="white"/>
        </w:rPr>
        <w:t xml:space="preserve">KNN uses the classes of a data point's closest neighbors in the feature space to predict the data point's class. It uses Euclidean distance, and other distance metrics are used by the algorithm to determine similarity  </w:t>
      </w:r>
      <w:r w:rsidR="00EE05CA" w:rsidRPr="00414BAE">
        <w:rPr>
          <w:rFonts w:ascii="Arial" w:eastAsia="Arial" w:hAnsi="Arial" w:cs="Arial"/>
          <w:sz w:val="22"/>
          <w:szCs w:val="22"/>
          <w:highlight w:val="white"/>
        </w:rPr>
        <w:fldChar w:fldCharType="begin"/>
      </w:r>
      <w:r w:rsidR="00CB0204" w:rsidRPr="00414BAE">
        <w:rPr>
          <w:rFonts w:ascii="Arial" w:eastAsia="Arial" w:hAnsi="Arial" w:cs="Arial"/>
          <w:sz w:val="22"/>
          <w:szCs w:val="22"/>
          <w:highlight w:val="white"/>
        </w:rPr>
        <w:instrText xml:space="preserve"> ADDIN EN.CITE &lt;EndNote&gt;&lt;Cite&gt;&lt;Author&gt;Bishop&lt;/Author&gt;&lt;Year&gt;2006&lt;/Year&gt;&lt;RecNum&gt;28&lt;/RecNum&gt;&lt;DisplayText&gt;[3]&lt;/DisplayText&gt;&lt;record&gt;&lt;rec-number&gt;28&lt;/rec-number&gt;&lt;foreign-keys&gt;&lt;key app="EN" db-id="x0spar5p25vf5cef0d5v2ze0v055ff05adve" timestamp="1783168671"&gt;28&lt;/key&gt;&lt;/foreign-keys&gt;&lt;ref-type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EE05CA" w:rsidRPr="00414BAE">
        <w:rPr>
          <w:rFonts w:ascii="Arial" w:eastAsia="Arial" w:hAnsi="Arial" w:cs="Arial"/>
          <w:sz w:val="22"/>
          <w:szCs w:val="22"/>
          <w:highlight w:val="white"/>
        </w:rPr>
        <w:fldChar w:fldCharType="separate"/>
      </w:r>
      <w:r w:rsidR="00CB0204" w:rsidRPr="00414BAE">
        <w:rPr>
          <w:rFonts w:ascii="Arial" w:eastAsia="Arial" w:hAnsi="Arial" w:cs="Arial"/>
          <w:noProof/>
          <w:sz w:val="22"/>
          <w:szCs w:val="22"/>
          <w:highlight w:val="white"/>
        </w:rPr>
        <w:t>[3]</w:t>
      </w:r>
      <w:r w:rsidR="00EE05CA" w:rsidRPr="00414BAE">
        <w:rPr>
          <w:rFonts w:ascii="Arial" w:eastAsia="Arial" w:hAnsi="Arial" w:cs="Arial"/>
          <w:sz w:val="22"/>
          <w:szCs w:val="22"/>
          <w:highlight w:val="white"/>
        </w:rPr>
        <w:fldChar w:fldCharType="end"/>
      </w:r>
      <w:r w:rsidRPr="00414BAE">
        <w:rPr>
          <w:rFonts w:ascii="Arial" w:eastAsia="Arial" w:hAnsi="Arial" w:cs="Arial"/>
          <w:sz w:val="22"/>
          <w:szCs w:val="22"/>
          <w:highlight w:val="white"/>
        </w:rPr>
        <w:t>.</w:t>
      </w:r>
    </w:p>
    <w:p w14:paraId="7CAC7207" w14:textId="77777777" w:rsidR="000A1D3C" w:rsidRPr="00414BAE" w:rsidRDefault="000A1D3C" w:rsidP="006C6FA5">
      <w:pPr>
        <w:spacing w:before="240" w:after="240"/>
        <w:ind w:left="720"/>
        <w:jc w:val="both"/>
        <w:rPr>
          <w:rFonts w:ascii="Arial" w:eastAsia="Arial" w:hAnsi="Arial" w:cs="Arial"/>
          <w:sz w:val="22"/>
          <w:szCs w:val="22"/>
          <w:highlight w:val="white"/>
        </w:rPr>
      </w:pPr>
    </w:p>
    <w:p w14:paraId="339FAE6E" w14:textId="77777777" w:rsidR="00A029D4" w:rsidRPr="00414BAE" w:rsidRDefault="00FF685B" w:rsidP="006C6FA5">
      <w:pPr>
        <w:keepNext/>
        <w:spacing w:before="240" w:after="240"/>
        <w:ind w:left="720"/>
        <w:jc w:val="both"/>
        <w:rPr>
          <w:rFonts w:ascii="Arial" w:hAnsi="Arial" w:cs="Arial"/>
          <w:sz w:val="22"/>
          <w:szCs w:val="22"/>
        </w:rPr>
      </w:pPr>
      <w:r w:rsidRPr="00414BAE">
        <w:rPr>
          <w:rFonts w:ascii="Arial" w:eastAsia="Arial" w:hAnsi="Arial" w:cs="Arial"/>
          <w:noProof/>
          <w:sz w:val="22"/>
          <w:szCs w:val="22"/>
          <w:highlight w:val="white"/>
        </w:rPr>
        <w:drawing>
          <wp:inline distT="114300" distB="114300" distL="114300" distR="114300" wp14:anchorId="0BF17ECB" wp14:editId="4A99E30C">
            <wp:extent cx="5314950" cy="1746250"/>
            <wp:effectExtent l="0" t="0" r="0" b="0"/>
            <wp:docPr id="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a:stretch>
                      <a:fillRect/>
                    </a:stretch>
                  </pic:blipFill>
                  <pic:spPr>
                    <a:xfrm>
                      <a:off x="0" y="0"/>
                      <a:ext cx="5314950" cy="1746250"/>
                    </a:xfrm>
                    <a:prstGeom prst="rect">
                      <a:avLst/>
                    </a:prstGeom>
                    <a:ln/>
                  </pic:spPr>
                </pic:pic>
              </a:graphicData>
            </a:graphic>
          </wp:inline>
        </w:drawing>
      </w:r>
    </w:p>
    <w:p w14:paraId="7E9F7039" w14:textId="4F05A0FB" w:rsidR="000A1D3C" w:rsidRPr="00414BAE" w:rsidRDefault="00A029D4" w:rsidP="00254CB6">
      <w:pPr>
        <w:pStyle w:val="Caption"/>
        <w:jc w:val="center"/>
        <w:rPr>
          <w:rFonts w:ascii="Arial" w:hAnsi="Arial" w:cs="Arial"/>
          <w:i w:val="0"/>
          <w:iCs w:val="0"/>
          <w:color w:val="auto"/>
        </w:rPr>
      </w:pPr>
      <w:bookmarkStart w:id="74" w:name="_Toc234077886"/>
      <w:bookmarkStart w:id="75" w:name="_Toc234346100"/>
      <w:bookmarkStart w:id="76" w:name="_Toc234347573"/>
      <w:r w:rsidRPr="00414BAE">
        <w:rPr>
          <w:rFonts w:ascii="Arial" w:hAnsi="Arial" w:cs="Arial"/>
          <w:i w:val="0"/>
          <w:iCs w:val="0"/>
          <w:color w:val="auto"/>
        </w:rPr>
        <w:t xml:space="preserve">Figure </w:t>
      </w:r>
      <w:r w:rsidRPr="00414BAE">
        <w:rPr>
          <w:rFonts w:ascii="Arial" w:hAnsi="Arial" w:cs="Arial"/>
          <w:i w:val="0"/>
          <w:iCs w:val="0"/>
          <w:color w:val="auto"/>
        </w:rPr>
        <w:fldChar w:fldCharType="begin"/>
      </w:r>
      <w:r w:rsidRPr="00414BAE">
        <w:rPr>
          <w:rFonts w:ascii="Arial" w:hAnsi="Arial" w:cs="Arial"/>
          <w:i w:val="0"/>
          <w:iCs w:val="0"/>
          <w:color w:val="auto"/>
        </w:rPr>
        <w:instrText xml:space="preserve"> SEQ Figure \* ARABIC </w:instrText>
      </w:r>
      <w:r w:rsidRPr="00414BAE">
        <w:rPr>
          <w:rFonts w:ascii="Arial" w:hAnsi="Arial" w:cs="Arial"/>
          <w:i w:val="0"/>
          <w:iCs w:val="0"/>
          <w:color w:val="auto"/>
        </w:rPr>
        <w:fldChar w:fldCharType="separate"/>
      </w:r>
      <w:r w:rsidR="00CD3231" w:rsidRPr="00414BAE">
        <w:rPr>
          <w:rFonts w:ascii="Arial" w:hAnsi="Arial" w:cs="Arial"/>
          <w:i w:val="0"/>
          <w:iCs w:val="0"/>
          <w:noProof/>
          <w:color w:val="auto"/>
        </w:rPr>
        <w:t>5</w:t>
      </w:r>
      <w:r w:rsidRPr="00414BAE">
        <w:rPr>
          <w:rFonts w:ascii="Arial" w:hAnsi="Arial" w:cs="Arial"/>
          <w:i w:val="0"/>
          <w:iCs w:val="0"/>
          <w:color w:val="auto"/>
        </w:rPr>
        <w:fldChar w:fldCharType="end"/>
      </w:r>
      <w:r w:rsidRPr="00414BAE">
        <w:rPr>
          <w:rFonts w:ascii="Arial" w:hAnsi="Arial" w:cs="Arial"/>
          <w:i w:val="0"/>
          <w:iCs w:val="0"/>
          <w:color w:val="auto"/>
          <w:rtl/>
        </w:rPr>
        <w:t xml:space="preserve">. </w:t>
      </w:r>
      <w:r w:rsidRPr="00414BAE">
        <w:rPr>
          <w:rFonts w:ascii="Arial" w:hAnsi="Arial" w:cs="Arial"/>
          <w:i w:val="0"/>
          <w:iCs w:val="0"/>
          <w:color w:val="auto"/>
        </w:rPr>
        <w:t>KNN classification</w:t>
      </w:r>
      <w:r w:rsidRPr="00414BAE">
        <w:rPr>
          <w:rFonts w:ascii="Arial" w:hAnsi="Arial" w:cs="Arial"/>
          <w:i w:val="0"/>
          <w:iCs w:val="0"/>
          <w:color w:val="auto"/>
          <w:rtl/>
        </w:rPr>
        <w:t xml:space="preserve"> [6]</w:t>
      </w:r>
      <w:bookmarkEnd w:id="74"/>
      <w:bookmarkEnd w:id="75"/>
      <w:bookmarkEnd w:id="76"/>
    </w:p>
    <w:p w14:paraId="155EC62B" w14:textId="77777777" w:rsidR="00254CB6" w:rsidRPr="00414BAE" w:rsidRDefault="00254CB6" w:rsidP="00254CB6">
      <w:pPr>
        <w:rPr>
          <w:rFonts w:ascii="Arial" w:hAnsi="Arial" w:cs="Arial"/>
          <w:highlight w:val="white"/>
        </w:rPr>
      </w:pPr>
    </w:p>
    <w:p w14:paraId="5546CF6D" w14:textId="77777777" w:rsidR="000A1D3C" w:rsidRPr="00414BAE" w:rsidRDefault="00FF685B" w:rsidP="00EC4142">
      <w:pPr>
        <w:rPr>
          <w:rFonts w:ascii="Arial" w:hAnsi="Arial" w:cs="Arial"/>
        </w:rPr>
      </w:pPr>
      <w:bookmarkStart w:id="77" w:name="_heading=h.gc9qqobp0rkp" w:colFirst="0" w:colLast="0"/>
      <w:bookmarkStart w:id="78" w:name="_heading=h.dsyqugjfng31" w:colFirst="0" w:colLast="0"/>
      <w:bookmarkStart w:id="79" w:name="_Toc234079764"/>
      <w:bookmarkStart w:id="80" w:name="_Toc234347709"/>
      <w:bookmarkEnd w:id="77"/>
      <w:bookmarkEnd w:id="78"/>
      <w:r w:rsidRPr="00414BAE">
        <w:rPr>
          <w:rFonts w:ascii="Arial" w:hAnsi="Arial" w:cs="Arial"/>
        </w:rPr>
        <w:t>4. SVM</w:t>
      </w:r>
      <w:bookmarkEnd w:id="79"/>
      <w:bookmarkEnd w:id="80"/>
    </w:p>
    <w:p w14:paraId="18906390" w14:textId="69F17C0B" w:rsidR="000A1D3C" w:rsidRPr="00414BAE" w:rsidRDefault="00FF685B" w:rsidP="006C6FA5">
      <w:pPr>
        <w:spacing w:before="240" w:after="240"/>
        <w:ind w:left="720"/>
        <w:jc w:val="both"/>
        <w:rPr>
          <w:rFonts w:ascii="Arial" w:eastAsia="Arial" w:hAnsi="Arial" w:cs="Arial"/>
          <w:sz w:val="22"/>
          <w:szCs w:val="22"/>
          <w:highlight w:val="white"/>
        </w:rPr>
      </w:pPr>
      <w:r w:rsidRPr="00414BAE">
        <w:rPr>
          <w:rFonts w:ascii="Arial" w:eastAsia="Arial" w:hAnsi="Arial" w:cs="Arial"/>
          <w:sz w:val="22"/>
          <w:szCs w:val="22"/>
          <w:highlight w:val="white"/>
        </w:rPr>
        <w:t xml:space="preserve">It is a supervised learning algorithm for tasks involving regression and classification. To find the best hyperplane that divides data points from various classes, with the greatest margin, is how it operates  </w:t>
      </w:r>
      <w:r w:rsidR="007E5B0F" w:rsidRPr="00414BAE">
        <w:rPr>
          <w:rFonts w:ascii="Arial" w:eastAsia="Arial" w:hAnsi="Arial" w:cs="Arial"/>
          <w:sz w:val="22"/>
          <w:szCs w:val="22"/>
          <w:highlight w:val="white"/>
        </w:rPr>
        <w:fldChar w:fldCharType="begin"/>
      </w:r>
      <w:r w:rsidR="00CB0204" w:rsidRPr="00414BAE">
        <w:rPr>
          <w:rFonts w:ascii="Arial" w:eastAsia="Arial" w:hAnsi="Arial" w:cs="Arial"/>
          <w:sz w:val="22"/>
          <w:szCs w:val="22"/>
          <w:highlight w:val="white"/>
        </w:rPr>
        <w:instrText xml:space="preserve"> ADDIN EN.CITE &lt;EndNote&gt;&lt;Cite&gt;&lt;Author&gt;Bishop&lt;/Author&gt;&lt;Year&gt;2006&lt;/Year&gt;&lt;RecNum&gt;28&lt;/RecNum&gt;&lt;DisplayText&gt;[3]&lt;/DisplayText&gt;&lt;record&gt;&lt;rec-number&gt;28&lt;/rec-number&gt;&lt;foreign-keys&gt;&lt;key app="EN" db-id="x0spar5p25vf5cef0d5v2ze0v055ff05adve" timestamp="1783168671"&gt;28&lt;/key&gt;&lt;/foreign-keys&gt;&lt;ref-type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7E5B0F" w:rsidRPr="00414BAE">
        <w:rPr>
          <w:rFonts w:ascii="Arial" w:eastAsia="Arial" w:hAnsi="Arial" w:cs="Arial"/>
          <w:sz w:val="22"/>
          <w:szCs w:val="22"/>
          <w:highlight w:val="white"/>
        </w:rPr>
        <w:fldChar w:fldCharType="separate"/>
      </w:r>
      <w:r w:rsidR="00CB0204" w:rsidRPr="00414BAE">
        <w:rPr>
          <w:rFonts w:ascii="Arial" w:eastAsia="Arial" w:hAnsi="Arial" w:cs="Arial"/>
          <w:noProof/>
          <w:sz w:val="22"/>
          <w:szCs w:val="22"/>
          <w:highlight w:val="white"/>
        </w:rPr>
        <w:t>[3]</w:t>
      </w:r>
      <w:r w:rsidR="007E5B0F" w:rsidRPr="00414BAE">
        <w:rPr>
          <w:rFonts w:ascii="Arial" w:eastAsia="Arial" w:hAnsi="Arial" w:cs="Arial"/>
          <w:sz w:val="22"/>
          <w:szCs w:val="22"/>
          <w:highlight w:val="white"/>
        </w:rPr>
        <w:fldChar w:fldCharType="end"/>
      </w:r>
      <w:r w:rsidRPr="00414BAE">
        <w:rPr>
          <w:rFonts w:ascii="Arial" w:eastAsia="Arial" w:hAnsi="Arial" w:cs="Arial"/>
          <w:sz w:val="22"/>
          <w:szCs w:val="22"/>
          <w:highlight w:val="white"/>
        </w:rPr>
        <w:t>.</w:t>
      </w:r>
    </w:p>
    <w:p w14:paraId="7648526B" w14:textId="77777777" w:rsidR="000A1D3C" w:rsidRPr="00414BAE" w:rsidRDefault="000A1D3C" w:rsidP="006C6FA5">
      <w:pPr>
        <w:spacing w:before="240" w:after="240"/>
        <w:ind w:left="720"/>
        <w:jc w:val="both"/>
        <w:rPr>
          <w:rFonts w:ascii="Arial" w:eastAsia="Arial" w:hAnsi="Arial" w:cs="Arial"/>
          <w:sz w:val="22"/>
          <w:szCs w:val="22"/>
          <w:highlight w:val="white"/>
        </w:rPr>
      </w:pPr>
    </w:p>
    <w:p w14:paraId="6040A630" w14:textId="77777777" w:rsidR="00DA48BA" w:rsidRPr="00414BAE" w:rsidRDefault="00FF685B" w:rsidP="006C6FA5">
      <w:pPr>
        <w:keepNext/>
        <w:spacing w:before="240" w:after="240"/>
        <w:ind w:left="720"/>
        <w:jc w:val="both"/>
        <w:rPr>
          <w:rFonts w:ascii="Arial" w:hAnsi="Arial" w:cs="Arial"/>
          <w:sz w:val="22"/>
          <w:szCs w:val="22"/>
        </w:rPr>
      </w:pPr>
      <w:r w:rsidRPr="00414BAE">
        <w:rPr>
          <w:rFonts w:ascii="Arial" w:eastAsia="Arial" w:hAnsi="Arial" w:cs="Arial"/>
          <w:noProof/>
          <w:sz w:val="22"/>
          <w:szCs w:val="22"/>
          <w:highlight w:val="white"/>
        </w:rPr>
        <w:lastRenderedPageBreak/>
        <w:drawing>
          <wp:inline distT="114300" distB="114300" distL="114300" distR="114300" wp14:anchorId="0CA83122" wp14:editId="2B719CCD">
            <wp:extent cx="3581400" cy="2933700"/>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l="7909" r="8721" b="6949"/>
                    <a:stretch>
                      <a:fillRect/>
                    </a:stretch>
                  </pic:blipFill>
                  <pic:spPr>
                    <a:xfrm>
                      <a:off x="0" y="0"/>
                      <a:ext cx="3581400" cy="2933700"/>
                    </a:xfrm>
                    <a:prstGeom prst="rect">
                      <a:avLst/>
                    </a:prstGeom>
                    <a:ln/>
                  </pic:spPr>
                </pic:pic>
              </a:graphicData>
            </a:graphic>
          </wp:inline>
        </w:drawing>
      </w:r>
    </w:p>
    <w:p w14:paraId="4F8EBB2C" w14:textId="1E4FB973" w:rsidR="000A1D3C" w:rsidRPr="00414BAE" w:rsidRDefault="00DA48BA" w:rsidP="00074E43">
      <w:pPr>
        <w:pStyle w:val="Caption"/>
        <w:jc w:val="center"/>
        <w:rPr>
          <w:rFonts w:ascii="Arial" w:eastAsia="Arial" w:hAnsi="Arial" w:cs="Arial"/>
          <w:i w:val="0"/>
          <w:iCs w:val="0"/>
          <w:color w:val="auto"/>
          <w:highlight w:val="white"/>
        </w:rPr>
      </w:pPr>
      <w:bookmarkStart w:id="81" w:name="_Toc234077887"/>
      <w:bookmarkStart w:id="82" w:name="_Toc234346101"/>
      <w:bookmarkStart w:id="83" w:name="_Toc234347574"/>
      <w:r w:rsidRPr="00414BAE">
        <w:rPr>
          <w:rFonts w:ascii="Arial" w:hAnsi="Arial" w:cs="Arial"/>
          <w:i w:val="0"/>
          <w:iCs w:val="0"/>
          <w:color w:val="auto"/>
        </w:rPr>
        <w:t xml:space="preserve">Figure </w:t>
      </w:r>
      <w:r w:rsidRPr="00414BAE">
        <w:rPr>
          <w:rFonts w:ascii="Arial" w:hAnsi="Arial" w:cs="Arial"/>
          <w:i w:val="0"/>
          <w:iCs w:val="0"/>
          <w:color w:val="auto"/>
        </w:rPr>
        <w:fldChar w:fldCharType="begin"/>
      </w:r>
      <w:r w:rsidRPr="00414BAE">
        <w:rPr>
          <w:rFonts w:ascii="Arial" w:hAnsi="Arial" w:cs="Arial"/>
          <w:i w:val="0"/>
          <w:iCs w:val="0"/>
          <w:color w:val="auto"/>
        </w:rPr>
        <w:instrText xml:space="preserve"> SEQ Figure \* ARABIC </w:instrText>
      </w:r>
      <w:r w:rsidRPr="00414BAE">
        <w:rPr>
          <w:rFonts w:ascii="Arial" w:hAnsi="Arial" w:cs="Arial"/>
          <w:i w:val="0"/>
          <w:iCs w:val="0"/>
          <w:color w:val="auto"/>
        </w:rPr>
        <w:fldChar w:fldCharType="separate"/>
      </w:r>
      <w:r w:rsidR="00CD3231" w:rsidRPr="00414BAE">
        <w:rPr>
          <w:rFonts w:ascii="Arial" w:hAnsi="Arial" w:cs="Arial"/>
          <w:i w:val="0"/>
          <w:iCs w:val="0"/>
          <w:noProof/>
          <w:color w:val="auto"/>
        </w:rPr>
        <w:t>6</w:t>
      </w:r>
      <w:r w:rsidRPr="00414BAE">
        <w:rPr>
          <w:rFonts w:ascii="Arial" w:hAnsi="Arial" w:cs="Arial"/>
          <w:i w:val="0"/>
          <w:iCs w:val="0"/>
          <w:color w:val="auto"/>
        </w:rPr>
        <w:fldChar w:fldCharType="end"/>
      </w:r>
      <w:r w:rsidR="006B672D" w:rsidRPr="00414BAE">
        <w:rPr>
          <w:rFonts w:ascii="Arial" w:hAnsi="Arial" w:cs="Arial"/>
          <w:i w:val="0"/>
          <w:iCs w:val="0"/>
          <w:color w:val="auto"/>
        </w:rPr>
        <w:t>.</w:t>
      </w:r>
      <w:r w:rsidR="006B672D" w:rsidRPr="00414BAE">
        <w:rPr>
          <w:rFonts w:ascii="Arial" w:hAnsi="Arial" w:cs="Arial"/>
          <w:i w:val="0"/>
          <w:iCs w:val="0"/>
          <w:color w:val="auto"/>
          <w:lang w:val="en-US"/>
        </w:rPr>
        <w:t>SVM</w:t>
      </w:r>
      <w:r w:rsidRPr="00414BAE">
        <w:rPr>
          <w:rFonts w:ascii="Arial" w:hAnsi="Arial" w:cs="Arial"/>
          <w:i w:val="0"/>
          <w:iCs w:val="0"/>
          <w:color w:val="auto"/>
          <w:lang w:val="en-US"/>
        </w:rPr>
        <w:t xml:space="preserve"> [3].</w:t>
      </w:r>
      <w:bookmarkEnd w:id="81"/>
      <w:bookmarkEnd w:id="82"/>
      <w:bookmarkEnd w:id="83"/>
    </w:p>
    <w:p w14:paraId="2F3C5AAC" w14:textId="77777777" w:rsidR="000A1D3C" w:rsidRPr="00414BAE" w:rsidRDefault="00FF685B" w:rsidP="00EC4142">
      <w:pPr>
        <w:rPr>
          <w:rFonts w:ascii="Arial" w:hAnsi="Arial" w:cs="Arial"/>
        </w:rPr>
      </w:pPr>
      <w:bookmarkStart w:id="84" w:name="_heading=h.x38xp9kf7gof" w:colFirst="0" w:colLast="0"/>
      <w:bookmarkStart w:id="85" w:name="_heading=h.srccdjo668tr" w:colFirst="0" w:colLast="0"/>
      <w:bookmarkStart w:id="86" w:name="_Toc234079765"/>
      <w:bookmarkStart w:id="87" w:name="_Toc234347710"/>
      <w:bookmarkEnd w:id="84"/>
      <w:bookmarkEnd w:id="85"/>
      <w:r w:rsidRPr="00414BAE">
        <w:rPr>
          <w:rFonts w:ascii="Arial" w:hAnsi="Arial" w:cs="Arial"/>
        </w:rPr>
        <w:t>5. NV</w:t>
      </w:r>
      <w:bookmarkEnd w:id="86"/>
      <w:bookmarkEnd w:id="87"/>
    </w:p>
    <w:p w14:paraId="396F424A" w14:textId="3966E62D" w:rsidR="000A1D3C" w:rsidRPr="00414BAE" w:rsidRDefault="00FF685B" w:rsidP="006C6FA5">
      <w:pPr>
        <w:spacing w:before="240" w:after="240"/>
        <w:ind w:left="720"/>
        <w:jc w:val="both"/>
        <w:rPr>
          <w:rFonts w:ascii="Arial" w:eastAsia="Arial" w:hAnsi="Arial" w:cs="Arial"/>
          <w:sz w:val="22"/>
          <w:szCs w:val="22"/>
          <w:highlight w:val="white"/>
        </w:rPr>
      </w:pPr>
      <w:bookmarkStart w:id="88" w:name="_heading=h.oy3tiapbmmll" w:colFirst="0" w:colLast="0"/>
      <w:bookmarkEnd w:id="88"/>
      <w:r w:rsidRPr="00414BAE">
        <w:rPr>
          <w:rFonts w:ascii="Arial" w:eastAsia="Arial" w:hAnsi="Arial" w:cs="Arial"/>
          <w:sz w:val="22"/>
          <w:szCs w:val="22"/>
          <w:highlight w:val="white"/>
        </w:rPr>
        <w:t>It is an algorithm of classification. It makes the assumption that features are conditionally independent, it makes computation easier, and enables the model to work great even with massive datasets</w:t>
      </w:r>
      <w:r w:rsidR="002562A1" w:rsidRPr="00414BAE">
        <w:rPr>
          <w:rFonts w:ascii="Arial" w:eastAsia="Arial" w:hAnsi="Arial" w:cs="Arial"/>
          <w:sz w:val="22"/>
          <w:szCs w:val="22"/>
          <w:highlight w:val="white"/>
        </w:rPr>
        <w:fldChar w:fldCharType="begin"/>
      </w:r>
      <w:r w:rsidR="00CD3231" w:rsidRPr="00414BAE">
        <w:rPr>
          <w:rFonts w:ascii="Arial" w:eastAsia="Arial" w:hAnsi="Arial" w:cs="Arial"/>
          <w:sz w:val="22"/>
          <w:szCs w:val="22"/>
          <w:highlight w:val="white"/>
        </w:rPr>
        <w:instrText xml:space="preserve"> ADDIN EN.CITE &lt;EndNote&gt;&lt;Cite&gt;&lt;Author&gt;Murphy&lt;/Author&gt;&lt;Year&gt;2012&lt;/Year&gt;&lt;RecNum&gt;19&lt;/RecNum&gt;&lt;DisplayText&gt;[4]&lt;/DisplayText&gt;&lt;record&gt;&lt;rec-number&gt;19&lt;/rec-number&gt;&lt;foreign-keys&gt;&lt;key app="EN" db-id="x0spar5p25vf5cef0d5v2ze0v055ff05adve" timestamp="1783167177"&gt;19&lt;/key&gt;&lt;/foreign-keys&gt;&lt;ref-type name="Book"&gt;6&lt;/ref-type&gt;&lt;contributors&gt;&lt;authors&gt;&lt;author&gt;Murphy, Kevin P&lt;/author&gt;&lt;/authors&gt;&lt;/contributors&gt;&lt;titles&gt;&lt;title&gt;Machine learning: a probabilistic perspective&lt;/title&gt;&lt;/titles&gt;&lt;dates&gt;&lt;year&gt;2012&lt;/year&gt;&lt;/dates&gt;&lt;publisher&gt;MIT press&lt;/publisher&gt;&lt;isbn&gt;0262304325&lt;/isbn&gt;&lt;urls&gt;&lt;/urls&gt;&lt;/record&gt;&lt;/Cite&gt;&lt;/EndNote&gt;</w:instrText>
      </w:r>
      <w:r w:rsidR="002562A1" w:rsidRPr="00414BAE">
        <w:rPr>
          <w:rFonts w:ascii="Arial" w:eastAsia="Arial" w:hAnsi="Arial" w:cs="Arial"/>
          <w:sz w:val="22"/>
          <w:szCs w:val="22"/>
          <w:highlight w:val="white"/>
        </w:rPr>
        <w:fldChar w:fldCharType="separate"/>
      </w:r>
      <w:r w:rsidR="00CD3231" w:rsidRPr="00414BAE">
        <w:rPr>
          <w:rFonts w:ascii="Arial" w:eastAsia="Arial" w:hAnsi="Arial" w:cs="Arial"/>
          <w:noProof/>
          <w:sz w:val="22"/>
          <w:szCs w:val="22"/>
          <w:highlight w:val="white"/>
        </w:rPr>
        <w:t>[4]</w:t>
      </w:r>
      <w:r w:rsidR="002562A1" w:rsidRPr="00414BAE">
        <w:rPr>
          <w:rFonts w:ascii="Arial" w:eastAsia="Arial" w:hAnsi="Arial" w:cs="Arial"/>
          <w:sz w:val="22"/>
          <w:szCs w:val="22"/>
          <w:highlight w:val="white"/>
        </w:rPr>
        <w:fldChar w:fldCharType="end"/>
      </w:r>
      <w:r w:rsidRPr="00414BAE">
        <w:rPr>
          <w:rFonts w:ascii="Arial" w:eastAsia="Arial" w:hAnsi="Arial" w:cs="Arial"/>
          <w:sz w:val="22"/>
          <w:szCs w:val="22"/>
          <w:highlight w:val="white"/>
        </w:rPr>
        <w:t>.</w:t>
      </w:r>
    </w:p>
    <w:p w14:paraId="67506AD4" w14:textId="280F6F28" w:rsidR="002559FC" w:rsidRPr="00414BAE" w:rsidRDefault="00F41AA9" w:rsidP="003A4176">
      <w:pPr>
        <w:pStyle w:val="ListParagraph"/>
        <w:rPr>
          <w:rFonts w:ascii="Arial" w:hAnsi="Arial" w:cs="Arial"/>
          <w:color w:val="1F497D" w:themeColor="text2"/>
          <w:highlight w:val="white"/>
        </w:rPr>
      </w:pPr>
      <w:r w:rsidRPr="00414BAE">
        <w:rPr>
          <w:rFonts w:ascii="Arial" w:hAnsi="Arial" w:cs="Arial"/>
          <w:color w:val="1F497D" w:themeColor="text2"/>
          <w:highlight w:val="white"/>
        </w:rPr>
        <w:t>2.</w:t>
      </w:r>
      <w:r w:rsidR="006744A2" w:rsidRPr="00414BAE">
        <w:rPr>
          <w:rFonts w:ascii="Arial" w:hAnsi="Arial" w:cs="Arial"/>
          <w:color w:val="1F497D" w:themeColor="text2"/>
          <w:highlight w:val="white"/>
        </w:rPr>
        <w:t>1.</w:t>
      </w:r>
      <w:r w:rsidRPr="00414BAE">
        <w:rPr>
          <w:rFonts w:ascii="Arial" w:hAnsi="Arial" w:cs="Arial"/>
          <w:color w:val="1F497D" w:themeColor="text2"/>
          <w:highlight w:val="white"/>
        </w:rPr>
        <w:t>6 Ensemble Learning</w:t>
      </w:r>
    </w:p>
    <w:p w14:paraId="5053FDCB" w14:textId="20B80CAF" w:rsidR="006744A2" w:rsidRPr="00414BAE" w:rsidRDefault="0027632F" w:rsidP="00A32F12">
      <w:pPr>
        <w:jc w:val="both"/>
        <w:rPr>
          <w:rFonts w:ascii="Arial" w:hAnsi="Arial" w:cs="Arial"/>
          <w:lang w:val="en-US"/>
        </w:rPr>
      </w:pPr>
      <w:r w:rsidRPr="00414BAE">
        <w:rPr>
          <w:rFonts w:ascii="Arial" w:hAnsi="Arial" w:cs="Arial"/>
          <w:lang w:val="en-US"/>
        </w:rPr>
        <w:t xml:space="preserve">Ensemble learning is a type of machine learning approach wherein a combination of several base learners is employed </w:t>
      </w:r>
      <w:proofErr w:type="gramStart"/>
      <w:r w:rsidRPr="00414BAE">
        <w:rPr>
          <w:rFonts w:ascii="Arial" w:hAnsi="Arial" w:cs="Arial"/>
          <w:lang w:val="en-US"/>
        </w:rPr>
        <w:t>in order to</w:t>
      </w:r>
      <w:proofErr w:type="gramEnd"/>
      <w:r w:rsidRPr="00414BAE">
        <w:rPr>
          <w:rFonts w:ascii="Arial" w:hAnsi="Arial" w:cs="Arial"/>
          <w:lang w:val="en-US"/>
        </w:rPr>
        <w:t xml:space="preserve"> enhance the accuracy of predictions as opposed to employing only one learner model. Instead of depending on a single classifier, an ensemble approach involves using the output of several learners </w:t>
      </w:r>
      <w:proofErr w:type="gramStart"/>
      <w:r w:rsidRPr="00414BAE">
        <w:rPr>
          <w:rFonts w:ascii="Arial" w:hAnsi="Arial" w:cs="Arial"/>
          <w:lang w:val="en-US"/>
        </w:rPr>
        <w:t>in order to</w:t>
      </w:r>
      <w:proofErr w:type="gramEnd"/>
      <w:r w:rsidRPr="00414BAE">
        <w:rPr>
          <w:rFonts w:ascii="Arial" w:hAnsi="Arial" w:cs="Arial"/>
          <w:lang w:val="en-US"/>
        </w:rPr>
        <w:t xml:space="preserve"> achieve better accuracy and efficiency of the process</w:t>
      </w:r>
      <w:r w:rsidR="00A32F12" w:rsidRPr="00414BAE">
        <w:rPr>
          <w:rFonts w:ascii="Arial" w:hAnsi="Arial" w:cs="Arial"/>
          <w:lang w:val="en-US"/>
        </w:rPr>
        <w:t xml:space="preserve"> </w:t>
      </w:r>
      <w:r w:rsidRPr="00414BAE">
        <w:rPr>
          <w:rFonts w:ascii="Arial" w:hAnsi="Arial" w:cs="Arial"/>
          <w:lang w:val="en-US"/>
        </w:rPr>
        <w:t>[7, 9]. The principle behind the approach is that a set of different learners can compensate for each other’s weaknesses.</w:t>
      </w:r>
      <w:r w:rsidR="00A32F12" w:rsidRPr="00414BAE">
        <w:rPr>
          <w:rFonts w:ascii="Arial" w:hAnsi="Arial" w:cs="Arial"/>
          <w:lang w:val="en-US"/>
        </w:rPr>
        <w:t xml:space="preserve"> </w:t>
      </w:r>
      <w:r w:rsidRPr="00414BAE">
        <w:rPr>
          <w:rFonts w:ascii="Arial" w:hAnsi="Arial" w:cs="Arial"/>
          <w:lang w:val="en-US"/>
        </w:rPr>
        <w:t>The two main classes of ensemble learning approaches include Bagging and Boosting. Both techniques involve the use of several learner models but differ in their approach.</w:t>
      </w:r>
    </w:p>
    <w:p w14:paraId="6948107F" w14:textId="77777777" w:rsidR="00266262" w:rsidRPr="00414BAE" w:rsidRDefault="00266262" w:rsidP="000C573B">
      <w:pPr>
        <w:pStyle w:val="Heading4"/>
        <w:numPr>
          <w:ilvl w:val="0"/>
          <w:numId w:val="19"/>
        </w:numPr>
        <w:rPr>
          <w:rFonts w:ascii="Arial" w:hAnsi="Arial" w:cs="Arial"/>
          <w:i w:val="0"/>
          <w:iCs w:val="0"/>
          <w:color w:val="1F497D" w:themeColor="text2"/>
          <w:highlight w:val="white"/>
          <w:lang w:val="en-US"/>
        </w:rPr>
      </w:pPr>
      <w:r w:rsidRPr="00414BAE">
        <w:rPr>
          <w:rFonts w:ascii="Arial" w:hAnsi="Arial" w:cs="Arial"/>
          <w:i w:val="0"/>
          <w:iCs w:val="0"/>
          <w:color w:val="1F497D" w:themeColor="text2"/>
          <w:highlight w:val="white"/>
          <w:lang w:val="en-US"/>
        </w:rPr>
        <w:t>Boosting</w:t>
      </w:r>
    </w:p>
    <w:p w14:paraId="708D93F1" w14:textId="34C58FF8" w:rsidR="003B5BB0" w:rsidRPr="00414BAE" w:rsidRDefault="003B5BB0" w:rsidP="001E07B7">
      <w:pPr>
        <w:jc w:val="both"/>
        <w:rPr>
          <w:rFonts w:ascii="Arial" w:hAnsi="Arial" w:cs="Arial"/>
          <w:lang w:val="en-US"/>
        </w:rPr>
      </w:pPr>
      <w:r w:rsidRPr="00414BAE">
        <w:rPr>
          <w:rFonts w:ascii="Arial" w:hAnsi="Arial" w:cs="Arial"/>
          <w:lang w:val="en-US"/>
        </w:rPr>
        <w:t>Another type of ensemble algorithm that increases predictive ability through the sequential training of many weak learners is called boosting. In contrast to bagging, the observations misclassified in the preceding rounds are given more weight, and thus further learners can concentrate on the hard cases [9].</w:t>
      </w:r>
      <w:r w:rsidR="00415760" w:rsidRPr="00414BAE">
        <w:rPr>
          <w:rFonts w:ascii="Arial" w:hAnsi="Arial" w:cs="Arial"/>
          <w:lang w:val="en-US"/>
        </w:rPr>
        <w:t xml:space="preserve"> </w:t>
      </w:r>
      <w:r w:rsidRPr="00414BAE">
        <w:rPr>
          <w:rFonts w:ascii="Arial" w:hAnsi="Arial" w:cs="Arial"/>
          <w:lang w:val="en-US"/>
        </w:rPr>
        <w:t>The prediction result is calculated as the sum of all weak learners, weighted:</w:t>
      </w:r>
    </w:p>
    <w:p w14:paraId="7B8938B3" w14:textId="6299810B" w:rsidR="002C5B8D" w:rsidRPr="00414BAE" w:rsidRDefault="00D0691D" w:rsidP="001E07B7">
      <w:pPr>
        <w:rPr>
          <w:rFonts w:ascii="Arial" w:hAnsi="Arial" w:cs="Arial"/>
          <w:highlight w:val="white"/>
          <w:lang w:val="en-US"/>
        </w:rPr>
      </w:pPr>
      <m:oMathPara>
        <m:oMath>
          <m:r>
            <m:rPr>
              <m:sty m:val="p"/>
            </m:rPr>
            <w:rPr>
              <w:rFonts w:ascii="Cambria Math" w:hAnsi="Cambria Math" w:cs="Arial"/>
              <w:highlight w:val="white"/>
              <w:lang w:val="en-US"/>
            </w:rPr>
            <w:lastRenderedPageBreak/>
            <m:t>F</m:t>
          </m:r>
          <m:d>
            <m:dPr>
              <m:ctrlPr>
                <w:rPr>
                  <w:rFonts w:ascii="Cambria Math" w:hAnsi="Cambria Math" w:cs="Arial"/>
                  <w:highlight w:val="white"/>
                  <w:lang w:val="en-US"/>
                </w:rPr>
              </m:ctrlPr>
            </m:dPr>
            <m:e>
              <m:r>
                <m:rPr>
                  <m:sty m:val="p"/>
                </m:rPr>
                <w:rPr>
                  <w:rFonts w:ascii="Cambria Math" w:hAnsi="Cambria Math" w:cs="Arial"/>
                  <w:highlight w:val="white"/>
                  <w:lang w:val="en-US"/>
                </w:rPr>
                <m:t>x</m:t>
              </m:r>
            </m:e>
          </m:d>
          <m:r>
            <m:rPr>
              <m:sty m:val="p"/>
            </m:rPr>
            <w:rPr>
              <w:rFonts w:ascii="Cambria Math" w:hAnsi="Cambria Math" w:cs="Arial"/>
              <w:highlight w:val="white"/>
              <w:lang w:val="en-US"/>
            </w:rPr>
            <m:t>=</m:t>
          </m:r>
          <m:nary>
            <m:naryPr>
              <m:chr m:val="∑"/>
              <m:limLoc m:val="undOvr"/>
              <m:grow m:val="1"/>
              <m:ctrlPr>
                <w:rPr>
                  <w:rFonts w:ascii="Cambria Math" w:hAnsi="Cambria Math" w:cs="Arial"/>
                  <w:highlight w:val="white"/>
                  <w:lang w:val="en-US"/>
                </w:rPr>
              </m:ctrlPr>
            </m:naryPr>
            <m:sub>
              <m:r>
                <m:rPr>
                  <m:sty m:val="p"/>
                </m:rPr>
                <w:rPr>
                  <w:rFonts w:ascii="Cambria Math" w:hAnsi="Cambria Math" w:cs="Arial"/>
                  <w:highlight w:val="white"/>
                  <w:lang w:val="en-US"/>
                </w:rPr>
                <m:t>m=1</m:t>
              </m:r>
            </m:sub>
            <m:sup>
              <m:r>
                <m:rPr>
                  <m:sty m:val="p"/>
                </m:rPr>
                <w:rPr>
                  <w:rFonts w:ascii="Cambria Math" w:hAnsi="Cambria Math" w:cs="Arial"/>
                  <w:highlight w:val="white"/>
                  <w:lang w:val="en-US"/>
                </w:rPr>
                <m:t>M</m:t>
              </m:r>
            </m:sup>
            <m:e>
              <m:sSub>
                <m:sSubPr>
                  <m:ctrlPr>
                    <w:rPr>
                      <w:rFonts w:ascii="Cambria Math" w:hAnsi="Cambria Math" w:cs="Arial"/>
                      <w:highlight w:val="white"/>
                      <w:lang w:val="en-US"/>
                    </w:rPr>
                  </m:ctrlPr>
                </m:sSubPr>
                <m:e>
                  <m:r>
                    <m:rPr>
                      <m:sty m:val="p"/>
                    </m:rPr>
                    <w:rPr>
                      <w:rFonts w:ascii="Cambria Math" w:hAnsi="Cambria Math" w:cs="Arial"/>
                      <w:highlight w:val="white"/>
                      <w:lang w:val="en-US"/>
                    </w:rPr>
                    <m:t>α</m:t>
                  </m:r>
                </m:e>
                <m:sub>
                  <m:r>
                    <m:rPr>
                      <m:sty m:val="p"/>
                    </m:rPr>
                    <w:rPr>
                      <w:rFonts w:ascii="Cambria Math" w:hAnsi="Cambria Math" w:cs="Arial"/>
                      <w:highlight w:val="white"/>
                      <w:lang w:val="en-US"/>
                    </w:rPr>
                    <m:t>m</m:t>
                  </m:r>
                </m:sub>
              </m:sSub>
            </m:e>
          </m:nary>
          <m:sSub>
            <m:sSubPr>
              <m:ctrlPr>
                <w:rPr>
                  <w:rFonts w:ascii="Cambria Math" w:hAnsi="Cambria Math" w:cs="Arial"/>
                  <w:highlight w:val="white"/>
                  <w:lang w:val="en-US"/>
                </w:rPr>
              </m:ctrlPr>
            </m:sSubPr>
            <m:e>
              <m:r>
                <m:rPr>
                  <m:sty m:val="p"/>
                </m:rPr>
                <w:rPr>
                  <w:rFonts w:ascii="Cambria Math" w:hAnsi="Cambria Math" w:cs="Arial"/>
                  <w:highlight w:val="white"/>
                  <w:lang w:val="en-US"/>
                </w:rPr>
                <m:t>h</m:t>
              </m:r>
            </m:e>
            <m:sub>
              <m:r>
                <m:rPr>
                  <m:sty m:val="p"/>
                </m:rPr>
                <w:rPr>
                  <w:rFonts w:ascii="Cambria Math" w:hAnsi="Cambria Math" w:cs="Arial"/>
                  <w:highlight w:val="white"/>
                  <w:lang w:val="en-US"/>
                </w:rPr>
                <m:t>m</m:t>
              </m:r>
            </m:sub>
          </m:sSub>
          <m:d>
            <m:dPr>
              <m:ctrlPr>
                <w:rPr>
                  <w:rFonts w:ascii="Cambria Math" w:hAnsi="Cambria Math" w:cs="Arial"/>
                  <w:highlight w:val="white"/>
                  <w:lang w:val="en-US"/>
                </w:rPr>
              </m:ctrlPr>
            </m:dPr>
            <m:e>
              <m:r>
                <m:rPr>
                  <m:sty m:val="p"/>
                </m:rPr>
                <w:rPr>
                  <w:rFonts w:ascii="Cambria Math" w:hAnsi="Cambria Math" w:cs="Arial"/>
                  <w:highlight w:val="white"/>
                  <w:lang w:val="en-US"/>
                </w:rPr>
                <m:t>x</m:t>
              </m:r>
            </m:e>
          </m:d>
          <m:r>
            <m:rPr>
              <m:sty m:val="p"/>
            </m:rPr>
            <w:rPr>
              <w:rFonts w:ascii="Cambria Math" w:hAnsi="Cambria Math" w:cs="Arial"/>
              <w:highlight w:val="white"/>
              <w:lang w:val="en-US"/>
            </w:rPr>
            <w:br/>
          </m:r>
        </m:oMath>
      </m:oMathPara>
    </w:p>
    <w:p w14:paraId="32406D19" w14:textId="6F586452" w:rsidR="002C5B8D" w:rsidRPr="00414BAE" w:rsidRDefault="00EC0461" w:rsidP="001E07B7">
      <w:pPr>
        <w:rPr>
          <w:rFonts w:ascii="Arial" w:hAnsi="Arial" w:cs="Arial"/>
          <w:lang w:val="en-US"/>
        </w:rPr>
      </w:pPr>
      <w:r w:rsidRPr="00414BAE">
        <w:rPr>
          <w:rFonts w:ascii="Arial" w:hAnsi="Arial" w:cs="Arial"/>
          <w:lang w:val="en-US"/>
        </w:rPr>
        <w:t>in which</w:t>
      </w:r>
      <w:r w:rsidR="009D3089" w:rsidRPr="00414BAE">
        <w:rPr>
          <w:rFonts w:ascii="Arial" w:hAnsi="Arial" w:cs="Arial"/>
          <w:lang w:val="en-US"/>
        </w:rPr>
        <w:t xml:space="preserve">: </w:t>
      </w:r>
      <m:oMath>
        <m:sSub>
          <m:sSubPr>
            <m:ctrlPr>
              <w:rPr>
                <w:rFonts w:ascii="Cambria Math" w:hAnsi="Cambria Math" w:cs="Arial"/>
                <w:highlight w:val="white"/>
                <w:lang w:val="en-US"/>
              </w:rPr>
            </m:ctrlPr>
          </m:sSubPr>
          <m:e>
            <m:r>
              <m:rPr>
                <m:sty m:val="p"/>
              </m:rPr>
              <w:rPr>
                <w:rFonts w:ascii="Cambria Math" w:hAnsi="Cambria Math" w:cs="Arial"/>
                <w:highlight w:val="white"/>
                <w:lang w:val="en-US"/>
              </w:rPr>
              <m:t>h</m:t>
            </m:r>
          </m:e>
          <m:sub>
            <m:r>
              <m:rPr>
                <m:sty m:val="p"/>
              </m:rPr>
              <w:rPr>
                <w:rFonts w:ascii="Cambria Math" w:hAnsi="Cambria Math" w:cs="Arial"/>
                <w:highlight w:val="white"/>
                <w:lang w:val="en-US"/>
              </w:rPr>
              <m:t>m</m:t>
            </m:r>
          </m:sub>
        </m:sSub>
        <m:d>
          <m:dPr>
            <m:ctrlPr>
              <w:rPr>
                <w:rFonts w:ascii="Cambria Math" w:hAnsi="Cambria Math" w:cs="Arial"/>
                <w:highlight w:val="white"/>
                <w:lang w:val="en-US"/>
              </w:rPr>
            </m:ctrlPr>
          </m:dPr>
          <m:e>
            <m:r>
              <m:rPr>
                <m:sty m:val="p"/>
              </m:rPr>
              <w:rPr>
                <w:rFonts w:ascii="Cambria Math" w:hAnsi="Cambria Math" w:cs="Arial"/>
                <w:highlight w:val="white"/>
                <w:lang w:val="en-US"/>
              </w:rPr>
              <m:t>x</m:t>
            </m:r>
          </m:e>
        </m:d>
        <m:r>
          <m:rPr>
            <m:sty m:val="p"/>
          </m:rPr>
          <w:rPr>
            <w:rFonts w:ascii="Cambria Math" w:hAnsi="Cambria Math" w:cs="Arial"/>
            <w:lang w:val="en-US"/>
          </w:rPr>
          <m:t>refers to the prediction by the</m:t>
        </m:r>
        <m:sSup>
          <m:sSupPr>
            <m:ctrlPr>
              <w:rPr>
                <w:rFonts w:ascii="Cambria Math" w:hAnsi="Cambria Math" w:cs="Arial"/>
                <w:highlight w:val="white"/>
                <w:lang w:val="en-US"/>
              </w:rPr>
            </m:ctrlPr>
          </m:sSupPr>
          <m:e>
            <m:r>
              <m:rPr>
                <m:sty m:val="p"/>
              </m:rPr>
              <w:rPr>
                <w:rFonts w:ascii="Cambria Math" w:hAnsi="Cambria Math" w:cs="Arial"/>
                <w:highlight w:val="white"/>
                <w:lang w:val="en-US"/>
              </w:rPr>
              <m:t>m</m:t>
            </m:r>
          </m:e>
          <m:sup>
            <m:r>
              <m:rPr>
                <m:sty m:val="p"/>
              </m:rPr>
              <w:rPr>
                <w:rFonts w:ascii="Cambria Math" w:hAnsi="Cambria Math" w:cs="Arial"/>
                <w:highlight w:val="white"/>
                <w:lang w:val="en-US"/>
              </w:rPr>
              <m:t>th</m:t>
            </m:r>
          </m:sup>
        </m:sSup>
      </m:oMath>
      <w:r w:rsidR="002C5B8D" w:rsidRPr="00414BAE">
        <w:rPr>
          <w:rFonts w:ascii="Arial" w:hAnsi="Arial" w:cs="Arial"/>
          <w:highlight w:val="white"/>
          <w:lang w:val="en-US"/>
        </w:rPr>
        <w:t xml:space="preserve">weak </w:t>
      </w:r>
      <w:r w:rsidR="00607609" w:rsidRPr="00414BAE">
        <w:rPr>
          <w:rFonts w:ascii="Arial" w:hAnsi="Arial" w:cs="Arial"/>
          <w:lang w:val="en-US"/>
        </w:rPr>
        <w:t>classifier</w:t>
      </w:r>
      <w:r w:rsidR="009D3089" w:rsidRPr="00414BAE">
        <w:rPr>
          <w:rFonts w:ascii="Arial" w:hAnsi="Arial" w:cs="Arial"/>
          <w:highlight w:val="white"/>
          <w:lang w:val="en-US"/>
        </w:rPr>
        <w:t xml:space="preserve">, </w:t>
      </w:r>
      <m:oMath>
        <m:sSub>
          <m:sSubPr>
            <m:ctrlPr>
              <w:rPr>
                <w:rFonts w:ascii="Cambria Math" w:hAnsi="Cambria Math" w:cs="Arial"/>
                <w:highlight w:val="white"/>
                <w:lang w:val="en-US"/>
              </w:rPr>
            </m:ctrlPr>
          </m:sSubPr>
          <m:e>
            <m:r>
              <m:rPr>
                <m:sty m:val="p"/>
              </m:rPr>
              <w:rPr>
                <w:rFonts w:ascii="Cambria Math" w:hAnsi="Cambria Math" w:cs="Arial"/>
                <w:highlight w:val="white"/>
                <w:lang w:val="en-US"/>
              </w:rPr>
              <m:t>α</m:t>
            </m:r>
          </m:e>
          <m:sub>
            <m:r>
              <m:rPr>
                <m:sty m:val="p"/>
              </m:rPr>
              <w:rPr>
                <w:rFonts w:ascii="Cambria Math" w:hAnsi="Cambria Math" w:cs="Arial"/>
                <w:highlight w:val="white"/>
                <w:lang w:val="en-US"/>
              </w:rPr>
              <m:t>m</m:t>
            </m:r>
          </m:sub>
        </m:sSub>
      </m:oMath>
      <w:r w:rsidR="00B14350" w:rsidRPr="00414BAE">
        <w:rPr>
          <w:rFonts w:ascii="Arial" w:hAnsi="Arial" w:cs="Arial"/>
          <w:lang w:val="en-US"/>
        </w:rPr>
        <w:t xml:space="preserve"> is its corresponding weight</w:t>
      </w:r>
      <w:r w:rsidR="009D3089" w:rsidRPr="00414BAE">
        <w:rPr>
          <w:rFonts w:ascii="Arial" w:hAnsi="Arial" w:cs="Arial"/>
          <w:highlight w:val="white"/>
          <w:lang w:val="en-US"/>
        </w:rPr>
        <w:t xml:space="preserve">, </w:t>
      </w:r>
      <m:oMath>
        <m:r>
          <m:rPr>
            <m:sty m:val="p"/>
          </m:rPr>
          <w:rPr>
            <w:rFonts w:ascii="Cambria Math" w:hAnsi="Cambria Math" w:cs="Arial"/>
            <w:highlight w:val="white"/>
            <w:lang w:val="en-US"/>
          </w:rPr>
          <m:t>M</m:t>
        </m:r>
      </m:oMath>
      <w:r w:rsidR="002C5B8D" w:rsidRPr="00414BAE">
        <w:rPr>
          <w:rFonts w:ascii="Arial" w:hAnsi="Arial" w:cs="Arial"/>
          <w:highlight w:val="white"/>
          <w:lang w:val="en-US"/>
        </w:rPr>
        <w:t xml:space="preserve">is </w:t>
      </w:r>
      <w:r w:rsidR="00B14350" w:rsidRPr="00414BAE">
        <w:rPr>
          <w:rFonts w:ascii="Arial" w:hAnsi="Arial" w:cs="Arial"/>
          <w:lang w:val="en-US"/>
        </w:rPr>
        <w:t>refers to the total number of boosting iterations</w:t>
      </w:r>
      <w:r w:rsidR="002C5B8D" w:rsidRPr="00414BAE">
        <w:rPr>
          <w:rFonts w:ascii="Arial" w:hAnsi="Arial" w:cs="Arial"/>
          <w:highlight w:val="white"/>
          <w:lang w:val="en-US"/>
        </w:rPr>
        <w:t xml:space="preserve">. </w:t>
      </w:r>
    </w:p>
    <w:p w14:paraId="430FA65F" w14:textId="437FA0A0" w:rsidR="00DF132A" w:rsidRPr="00414BAE" w:rsidRDefault="00DF132A" w:rsidP="001E07B7">
      <w:pPr>
        <w:jc w:val="both"/>
        <w:rPr>
          <w:rFonts w:ascii="Arial" w:hAnsi="Arial" w:cs="Arial"/>
          <w:lang w:val="en-US"/>
        </w:rPr>
      </w:pPr>
      <w:r w:rsidRPr="00414BAE">
        <w:rPr>
          <w:rFonts w:ascii="Arial" w:hAnsi="Arial" w:cs="Arial"/>
          <w:lang w:val="en-US"/>
        </w:rPr>
        <w:t xml:space="preserve">As opposed to bagging, the boosting method tends to have better predictive accuracy </w:t>
      </w:r>
      <w:proofErr w:type="gramStart"/>
      <w:r w:rsidRPr="00414BAE">
        <w:rPr>
          <w:rFonts w:ascii="Arial" w:hAnsi="Arial" w:cs="Arial"/>
          <w:lang w:val="en-US"/>
        </w:rPr>
        <w:t>due to the fact that</w:t>
      </w:r>
      <w:proofErr w:type="gramEnd"/>
      <w:r w:rsidRPr="00414BAE">
        <w:rPr>
          <w:rFonts w:ascii="Arial" w:hAnsi="Arial" w:cs="Arial"/>
          <w:lang w:val="en-US"/>
        </w:rPr>
        <w:t xml:space="preserve"> each learner tries to fix the mistakes made by previous learners; however, these algorithms usually cost much more computing power and may be sensitive to </w:t>
      </w:r>
      <w:r w:rsidR="00EA1410" w:rsidRPr="00414BAE">
        <w:rPr>
          <w:rFonts w:ascii="Arial" w:hAnsi="Arial" w:cs="Arial"/>
          <w:lang w:val="en-US"/>
        </w:rPr>
        <w:t>noisy</w:t>
      </w:r>
      <w:r w:rsidRPr="00414BAE">
        <w:rPr>
          <w:rFonts w:ascii="Arial" w:hAnsi="Arial" w:cs="Arial"/>
          <w:lang w:val="en-US"/>
        </w:rPr>
        <w:t xml:space="preserve"> </w:t>
      </w:r>
      <w:r w:rsidR="00EA1410" w:rsidRPr="00414BAE">
        <w:rPr>
          <w:rFonts w:ascii="Arial" w:hAnsi="Arial" w:cs="Arial"/>
          <w:lang w:val="en-US"/>
        </w:rPr>
        <w:t>observations. The</w:t>
      </w:r>
      <w:r w:rsidRPr="00414BAE">
        <w:rPr>
          <w:rFonts w:ascii="Arial" w:hAnsi="Arial" w:cs="Arial"/>
          <w:lang w:val="en-US"/>
        </w:rPr>
        <w:t xml:space="preserve"> widely used boosting algorithms include </w:t>
      </w:r>
      <w:r w:rsidRPr="00414BAE">
        <w:rPr>
          <w:rFonts w:ascii="Arial" w:hAnsi="Arial" w:cs="Arial"/>
          <w:b/>
          <w:bCs/>
          <w:lang w:val="en-US"/>
        </w:rPr>
        <w:t>AdaBoost</w:t>
      </w:r>
      <w:r w:rsidRPr="00414BAE">
        <w:rPr>
          <w:rFonts w:ascii="Arial" w:hAnsi="Arial" w:cs="Arial"/>
          <w:lang w:val="en-US"/>
        </w:rPr>
        <w:t xml:space="preserve"> and </w:t>
      </w:r>
      <w:proofErr w:type="gramStart"/>
      <w:r w:rsidRPr="00414BAE">
        <w:rPr>
          <w:rFonts w:ascii="Arial" w:hAnsi="Arial" w:cs="Arial"/>
          <w:b/>
          <w:bCs/>
          <w:lang w:val="en-US"/>
        </w:rPr>
        <w:t>XGBoost</w:t>
      </w:r>
      <w:r w:rsidR="00EA1410" w:rsidRPr="00414BAE">
        <w:rPr>
          <w:rFonts w:ascii="Arial" w:hAnsi="Arial" w:cs="Arial"/>
          <w:b/>
          <w:bCs/>
          <w:lang w:val="en-US"/>
        </w:rPr>
        <w:t xml:space="preserve"> </w:t>
      </w:r>
      <w:r w:rsidRPr="00414BAE">
        <w:rPr>
          <w:rFonts w:ascii="Arial" w:hAnsi="Arial" w:cs="Arial"/>
          <w:b/>
          <w:bCs/>
          <w:lang w:val="en-US"/>
        </w:rPr>
        <w:t>,</w:t>
      </w:r>
      <w:proofErr w:type="gramEnd"/>
      <w:r w:rsidRPr="00414BAE">
        <w:rPr>
          <w:rFonts w:ascii="Arial" w:hAnsi="Arial" w:cs="Arial"/>
          <w:lang w:val="en-US"/>
        </w:rPr>
        <w:t xml:space="preserve"> which were considered in this paper.</w:t>
      </w:r>
    </w:p>
    <w:p w14:paraId="0A93049C" w14:textId="0985BEBF" w:rsidR="00100320" w:rsidRPr="00414BAE" w:rsidRDefault="00100320" w:rsidP="00EC4142">
      <w:pPr>
        <w:pStyle w:val="ListParagraph"/>
        <w:numPr>
          <w:ilvl w:val="0"/>
          <w:numId w:val="27"/>
        </w:numPr>
        <w:rPr>
          <w:rFonts w:ascii="Arial" w:hAnsi="Arial" w:cs="Arial"/>
          <w:highlight w:val="white"/>
          <w:lang w:val="en-US"/>
        </w:rPr>
      </w:pPr>
      <w:r w:rsidRPr="00414BAE">
        <w:rPr>
          <w:rFonts w:ascii="Arial" w:hAnsi="Arial" w:cs="Arial"/>
          <w:highlight w:val="white"/>
          <w:lang w:val="en-US"/>
        </w:rPr>
        <w:t>AdaBoost</w:t>
      </w:r>
    </w:p>
    <w:p w14:paraId="62E73300" w14:textId="77777777" w:rsidR="00B51115" w:rsidRPr="00414BAE" w:rsidRDefault="00B51115" w:rsidP="00AC5BCE">
      <w:pPr>
        <w:ind w:left="720"/>
        <w:rPr>
          <w:rFonts w:ascii="Arial" w:hAnsi="Arial" w:cs="Arial"/>
          <w:lang w:val="en-US"/>
        </w:rPr>
      </w:pPr>
      <w:r w:rsidRPr="00414BAE">
        <w:rPr>
          <w:rFonts w:ascii="Arial" w:hAnsi="Arial" w:cs="Arial"/>
          <w:lang w:val="en-US"/>
        </w:rPr>
        <w:t>One of the oldest and highly successful boosting algorithms is called Adaptive Boosting (AdaBoost). Introduced by Freund &amp; Schapire (1997), this method builds a composite strong classifier by combining weak classifiers iteratively and by modifying sample weights at each iteration.</w:t>
      </w:r>
    </w:p>
    <w:p w14:paraId="7C84B944" w14:textId="77777777" w:rsidR="007E1B26" w:rsidRPr="00414BAE" w:rsidRDefault="00F61C33" w:rsidP="007E1B26">
      <w:pPr>
        <w:rPr>
          <w:rFonts w:ascii="Arial" w:hAnsi="Arial" w:cs="Arial"/>
        </w:rPr>
      </w:pPr>
      <w:r w:rsidRPr="00414BAE">
        <w:rPr>
          <w:rFonts w:ascii="Arial" w:hAnsi="Arial" w:cs="Arial"/>
        </w:rPr>
        <w:t xml:space="preserve">                                </w:t>
      </w:r>
      <w:r w:rsidR="00A13E24" w:rsidRPr="00414BAE">
        <w:rPr>
          <w:rFonts w:ascii="Arial" w:hAnsi="Arial" w:cs="Arial"/>
        </w:rPr>
        <w:t>H(x)=sign(m=1∑M​αm​hm​(x)</w:t>
      </w:r>
    </w:p>
    <w:p w14:paraId="1855AD3B" w14:textId="0BFDF22B" w:rsidR="00DB26D3" w:rsidRPr="00414BAE" w:rsidRDefault="00360788" w:rsidP="000E1680">
      <w:pPr>
        <w:rPr>
          <w:rFonts w:ascii="Arial" w:hAnsi="Arial" w:cs="Arial"/>
        </w:rPr>
      </w:pPr>
      <w:r w:rsidRPr="00414BAE">
        <w:rPr>
          <w:rFonts w:ascii="Arial" w:hAnsi="Arial" w:cs="Arial"/>
        </w:rPr>
        <w:t xml:space="preserve">Which </w:t>
      </w:r>
      <w:r w:rsidR="00DB26D3" w:rsidRPr="00414BAE">
        <w:rPr>
          <w:rFonts w:ascii="Arial" w:hAnsi="Arial" w:cs="Arial"/>
          <w:lang w:val="en-US"/>
        </w:rPr>
        <w:t xml:space="preserve"> </w:t>
      </w:r>
      <m:oMath>
        <m:r>
          <w:rPr>
            <w:rFonts w:ascii="Cambria Math" w:hAnsi="Cambria Math" w:cs="Arial"/>
            <w:lang w:val="en-US"/>
          </w:rPr>
          <m:t>H</m:t>
        </m:r>
        <m:d>
          <m:dPr>
            <m:ctrlPr>
              <w:rPr>
                <w:rFonts w:ascii="Cambria Math" w:hAnsi="Cambria Math" w:cs="Arial"/>
                <w:lang w:val="en-US"/>
              </w:rPr>
            </m:ctrlPr>
          </m:dPr>
          <m:e>
            <m:r>
              <w:rPr>
                <w:rFonts w:ascii="Cambria Math" w:hAnsi="Cambria Math" w:cs="Arial"/>
                <w:lang w:val="en-US"/>
              </w:rPr>
              <m:t>x</m:t>
            </m:r>
          </m:e>
        </m:d>
      </m:oMath>
      <w:r w:rsidR="0050486B" w:rsidRPr="00414BAE">
        <w:rPr>
          <w:rFonts w:ascii="Arial" w:hAnsi="Arial" w:cs="Arial"/>
        </w:rPr>
        <w:t xml:space="preserve"> refers </w:t>
      </w:r>
      <w:r w:rsidR="00232817" w:rsidRPr="00414BAE">
        <w:rPr>
          <w:rFonts w:ascii="Arial" w:hAnsi="Arial" w:cs="Arial"/>
          <w:lang w:val="en-US"/>
        </w:rPr>
        <w:t xml:space="preserve">to </w:t>
      </w:r>
      <w:r w:rsidR="00DB26D3" w:rsidRPr="00414BAE">
        <w:rPr>
          <w:rFonts w:ascii="Arial" w:hAnsi="Arial" w:cs="Arial"/>
          <w:lang w:val="en-US"/>
        </w:rPr>
        <w:t xml:space="preserve">the final prediction, </w:t>
      </w:r>
      <m:oMath>
        <m:sSub>
          <m:sSubPr>
            <m:ctrlPr>
              <w:rPr>
                <w:rFonts w:ascii="Cambria Math" w:hAnsi="Cambria Math" w:cs="Arial"/>
                <w:lang w:val="en-US"/>
              </w:rPr>
            </m:ctrlPr>
          </m:sSubPr>
          <m:e>
            <m:r>
              <w:rPr>
                <w:rFonts w:ascii="Cambria Math" w:hAnsi="Cambria Math" w:cs="Arial"/>
                <w:lang w:val="en-US"/>
              </w:rPr>
              <m:t>h</m:t>
            </m:r>
          </m:e>
          <m:sub>
            <m:r>
              <w:rPr>
                <w:rFonts w:ascii="Cambria Math" w:hAnsi="Cambria Math" w:cs="Arial"/>
                <w:lang w:val="en-US"/>
              </w:rPr>
              <m:t>m</m:t>
            </m:r>
          </m:sub>
        </m:sSub>
        <m:d>
          <m:dPr>
            <m:ctrlPr>
              <w:rPr>
                <w:rFonts w:ascii="Cambria Math" w:hAnsi="Cambria Math" w:cs="Arial"/>
                <w:lang w:val="en-US"/>
              </w:rPr>
            </m:ctrlPr>
          </m:dPr>
          <m:e>
            <m:r>
              <w:rPr>
                <w:rFonts w:ascii="Cambria Math" w:hAnsi="Cambria Math" w:cs="Arial"/>
                <w:lang w:val="en-US"/>
              </w:rPr>
              <m:t>x</m:t>
            </m:r>
          </m:e>
        </m:d>
      </m:oMath>
      <w:r w:rsidR="00DB26D3" w:rsidRPr="00414BAE">
        <w:rPr>
          <w:rFonts w:ascii="Arial" w:hAnsi="Arial" w:cs="Arial"/>
          <w:lang w:val="en-US"/>
        </w:rPr>
        <w:t xml:space="preserve">is the output of the </w:t>
      </w:r>
      <m:oMath>
        <m:sSup>
          <m:sSupPr>
            <m:ctrlPr>
              <w:rPr>
                <w:rFonts w:ascii="Cambria Math" w:hAnsi="Cambria Math" w:cs="Arial"/>
                <w:lang w:val="en-US"/>
              </w:rPr>
            </m:ctrlPr>
          </m:sSupPr>
          <m:e>
            <m:r>
              <w:rPr>
                <w:rFonts w:ascii="Cambria Math" w:hAnsi="Cambria Math" w:cs="Arial"/>
                <w:lang w:val="en-US"/>
              </w:rPr>
              <m:t>m</m:t>
            </m:r>
          </m:e>
          <m:sup>
            <m:r>
              <w:rPr>
                <w:rFonts w:ascii="Cambria Math" w:hAnsi="Cambria Math" w:cs="Arial"/>
                <w:lang w:val="en-US"/>
              </w:rPr>
              <m:t>th</m:t>
            </m:r>
          </m:sup>
        </m:sSup>
      </m:oMath>
      <w:r w:rsidR="00DB26D3" w:rsidRPr="00414BAE">
        <w:rPr>
          <w:rFonts w:ascii="Arial" w:hAnsi="Arial" w:cs="Arial"/>
          <w:lang w:val="en-US"/>
        </w:rPr>
        <w:t xml:space="preserve">weak classifier, and </w:t>
      </w:r>
      <m:oMath>
        <m:sSub>
          <m:sSubPr>
            <m:ctrlPr>
              <w:rPr>
                <w:rFonts w:ascii="Cambria Math" w:hAnsi="Cambria Math" w:cs="Arial"/>
                <w:lang w:val="en-US"/>
              </w:rPr>
            </m:ctrlPr>
          </m:sSubPr>
          <m:e>
            <m:r>
              <w:rPr>
                <w:rFonts w:ascii="Cambria Math" w:hAnsi="Cambria Math" w:cs="Arial"/>
                <w:lang w:val="en-US"/>
              </w:rPr>
              <m:t>α</m:t>
            </m:r>
          </m:e>
          <m:sub>
            <m:r>
              <w:rPr>
                <w:rFonts w:ascii="Cambria Math" w:hAnsi="Cambria Math" w:cs="Arial"/>
                <w:lang w:val="en-US"/>
              </w:rPr>
              <m:t>m</m:t>
            </m:r>
          </m:sub>
        </m:sSub>
      </m:oMath>
      <w:r w:rsidR="005F21CD" w:rsidRPr="00414BAE">
        <w:rPr>
          <w:rFonts w:ascii="Arial" w:hAnsi="Arial" w:cs="Arial"/>
          <w:lang w:val="en-US"/>
        </w:rPr>
        <w:t>It</w:t>
      </w:r>
      <w:r w:rsidR="00DB26D3" w:rsidRPr="00414BAE">
        <w:rPr>
          <w:rFonts w:ascii="Arial" w:hAnsi="Arial" w:cs="Arial"/>
          <w:lang w:val="en-US"/>
        </w:rPr>
        <w:t xml:space="preserve"> </w:t>
      </w:r>
      <w:r w:rsidR="001224E9" w:rsidRPr="00414BAE">
        <w:rPr>
          <w:rFonts w:ascii="Arial" w:hAnsi="Arial" w:cs="Arial"/>
          <w:lang w:val="en-US"/>
        </w:rPr>
        <w:t>shows the</w:t>
      </w:r>
      <w:r w:rsidR="00DB26D3" w:rsidRPr="00414BAE">
        <w:rPr>
          <w:rFonts w:ascii="Arial" w:hAnsi="Arial" w:cs="Arial"/>
          <w:lang w:val="en-US"/>
        </w:rPr>
        <w:t xml:space="preserve"> importance </w:t>
      </w:r>
      <w:r w:rsidR="000E1680" w:rsidRPr="00414BAE">
        <w:rPr>
          <w:rFonts w:ascii="Arial" w:hAnsi="Arial" w:cs="Arial"/>
        </w:rPr>
        <w:t xml:space="preserve">applied </w:t>
      </w:r>
      <w:r w:rsidR="00DB26D3" w:rsidRPr="00414BAE">
        <w:rPr>
          <w:rFonts w:ascii="Arial" w:hAnsi="Arial" w:cs="Arial"/>
          <w:lang w:val="en-US"/>
        </w:rPr>
        <w:t>to that classifier.</w:t>
      </w:r>
    </w:p>
    <w:p w14:paraId="1E887F49" w14:textId="2735AD85" w:rsidR="00A2145F" w:rsidRPr="00414BAE" w:rsidRDefault="00A2145F" w:rsidP="00EC4142">
      <w:pPr>
        <w:pStyle w:val="ListParagraph"/>
        <w:numPr>
          <w:ilvl w:val="0"/>
          <w:numId w:val="27"/>
        </w:numPr>
        <w:rPr>
          <w:rFonts w:ascii="Arial" w:hAnsi="Arial" w:cs="Arial"/>
          <w:highlight w:val="white"/>
          <w:lang w:val="en-US"/>
        </w:rPr>
      </w:pPr>
      <w:r w:rsidRPr="00414BAE">
        <w:rPr>
          <w:rFonts w:ascii="Arial" w:hAnsi="Arial" w:cs="Arial"/>
          <w:highlight w:val="white"/>
          <w:lang w:val="en-US"/>
        </w:rPr>
        <w:t>Extreme Gradient Boosting (XGBoost)</w:t>
      </w:r>
    </w:p>
    <w:p w14:paraId="32F433E2" w14:textId="020A9023" w:rsidR="00EB3247" w:rsidRPr="00414BAE" w:rsidRDefault="00EB3247" w:rsidP="001E07B7">
      <w:pPr>
        <w:ind w:left="720"/>
        <w:rPr>
          <w:rFonts w:ascii="Arial" w:hAnsi="Arial" w:cs="Arial"/>
          <w:lang w:val="en-US"/>
        </w:rPr>
      </w:pPr>
      <w:r w:rsidRPr="00414BAE">
        <w:rPr>
          <w:rFonts w:ascii="Arial" w:hAnsi="Arial" w:cs="Arial"/>
          <w:lang w:val="en-US"/>
        </w:rPr>
        <w:t>Extreme Gradient Boosting (XGBoost) is one of the modern implementations of the Gradient Boosting algorithm</w:t>
      </w:r>
      <w:r w:rsidR="005F21CD" w:rsidRPr="00414BAE">
        <w:rPr>
          <w:rFonts w:ascii="Arial" w:hAnsi="Arial" w:cs="Arial"/>
          <w:lang w:val="en-US"/>
        </w:rPr>
        <w:t>,</w:t>
      </w:r>
      <w:r w:rsidRPr="00414BAE">
        <w:rPr>
          <w:rFonts w:ascii="Arial" w:hAnsi="Arial" w:cs="Arial"/>
          <w:lang w:val="en-US"/>
        </w:rPr>
        <w:t xml:space="preserve"> which was invented to enhance efficiency and increase accuracy in predictions. The algorithm builds an ensemble of decision trees sequentially in such a way that the next tree minimizes the residual errors made by the preceding ones. Different from other boosting algorithms, XGBoost uses the regularized approach to avoid overfitting and preserve predictive performance [9].</w:t>
      </w:r>
    </w:p>
    <w:p w14:paraId="1F4166D4" w14:textId="77777777" w:rsidR="00EB3247" w:rsidRPr="00414BAE" w:rsidRDefault="00EB3247" w:rsidP="001E07B7">
      <w:pPr>
        <w:ind w:left="720"/>
        <w:rPr>
          <w:rFonts w:ascii="Arial" w:hAnsi="Arial" w:cs="Arial"/>
          <w:lang w:val="en-US"/>
        </w:rPr>
      </w:pPr>
      <w:r w:rsidRPr="00414BAE">
        <w:rPr>
          <w:rFonts w:ascii="Arial" w:hAnsi="Arial" w:cs="Arial"/>
          <w:lang w:val="en-US"/>
        </w:rPr>
        <w:t xml:space="preserve">The output of XGBoost is calculated as a sum of the </w:t>
      </w:r>
      <w:proofErr w:type="gramStart"/>
      <w:r w:rsidRPr="00414BAE">
        <w:rPr>
          <w:rFonts w:ascii="Arial" w:hAnsi="Arial" w:cs="Arial"/>
          <w:lang w:val="en-US"/>
        </w:rPr>
        <w:t>outputs</w:t>
      </w:r>
      <w:proofErr w:type="gramEnd"/>
      <w:r w:rsidRPr="00414BAE">
        <w:rPr>
          <w:rFonts w:ascii="Arial" w:hAnsi="Arial" w:cs="Arial"/>
          <w:lang w:val="en-US"/>
        </w:rPr>
        <w:t xml:space="preserve"> of all decision trees:</w:t>
      </w:r>
    </w:p>
    <w:p w14:paraId="656DBF01" w14:textId="7C254838" w:rsidR="00A2145F" w:rsidRPr="00414BAE" w:rsidRDefault="005C41B0" w:rsidP="001E07B7">
      <w:pPr>
        <w:pStyle w:val="ListParagraph"/>
        <w:ind w:left="1440"/>
        <w:rPr>
          <w:rFonts w:ascii="Arial" w:hAnsi="Arial" w:cs="Arial"/>
          <w:highlight w:val="white"/>
          <w:lang w:val="en-US"/>
        </w:rPr>
      </w:pPr>
      <m:oMathPara>
        <m:oMath>
          <m:sSub>
            <m:sSubPr>
              <m:ctrlPr>
                <w:rPr>
                  <w:rFonts w:ascii="Cambria Math" w:hAnsi="Cambria Math" w:cs="Arial"/>
                  <w:highlight w:val="white"/>
                  <w:lang w:val="en-US"/>
                </w:rPr>
              </m:ctrlPr>
            </m:sSubPr>
            <m:e>
              <m:acc>
                <m:accPr>
                  <m:ctrlPr>
                    <w:rPr>
                      <w:rFonts w:ascii="Cambria Math" w:hAnsi="Cambria Math" w:cs="Arial"/>
                      <w:highlight w:val="white"/>
                      <w:lang w:val="en-US"/>
                    </w:rPr>
                  </m:ctrlPr>
                </m:accPr>
                <m:e>
                  <m:r>
                    <m:rPr>
                      <m:sty m:val="p"/>
                    </m:rPr>
                    <w:rPr>
                      <w:rFonts w:ascii="Cambria Math" w:hAnsi="Cambria Math" w:cs="Arial"/>
                      <w:highlight w:val="white"/>
                      <w:lang w:val="en-US"/>
                    </w:rPr>
                    <m:t>y</m:t>
                  </m:r>
                </m:e>
              </m:acc>
            </m:e>
            <m:sub>
              <m:r>
                <m:rPr>
                  <m:sty m:val="p"/>
                </m:rPr>
                <w:rPr>
                  <w:rFonts w:ascii="Cambria Math" w:hAnsi="Cambria Math" w:cs="Arial"/>
                  <w:highlight w:val="white"/>
                  <w:lang w:val="en-US"/>
                </w:rPr>
                <m:t>i</m:t>
              </m:r>
            </m:sub>
          </m:sSub>
          <m:r>
            <m:rPr>
              <m:sty m:val="p"/>
            </m:rPr>
            <w:rPr>
              <w:rFonts w:ascii="Cambria Math" w:hAnsi="Cambria Math" w:cs="Arial"/>
              <w:highlight w:val="white"/>
              <w:lang w:val="en-US"/>
            </w:rPr>
            <m:t>=</m:t>
          </m:r>
          <m:nary>
            <m:naryPr>
              <m:chr m:val="∑"/>
              <m:limLoc m:val="undOvr"/>
              <m:grow m:val="1"/>
              <m:ctrlPr>
                <w:rPr>
                  <w:rFonts w:ascii="Cambria Math" w:hAnsi="Cambria Math" w:cs="Arial"/>
                  <w:highlight w:val="white"/>
                  <w:lang w:val="en-US"/>
                </w:rPr>
              </m:ctrlPr>
            </m:naryPr>
            <m:sub>
              <m:r>
                <m:rPr>
                  <m:sty m:val="p"/>
                </m:rPr>
                <w:rPr>
                  <w:rFonts w:ascii="Cambria Math" w:hAnsi="Cambria Math" w:cs="Arial"/>
                  <w:highlight w:val="white"/>
                  <w:lang w:val="en-US"/>
                </w:rPr>
                <m:t>k=1</m:t>
              </m:r>
            </m:sub>
            <m:sup>
              <m:r>
                <m:rPr>
                  <m:sty m:val="p"/>
                </m:rPr>
                <w:rPr>
                  <w:rFonts w:ascii="Cambria Math" w:hAnsi="Cambria Math" w:cs="Arial"/>
                  <w:highlight w:val="white"/>
                  <w:lang w:val="en-US"/>
                </w:rPr>
                <m:t>K</m:t>
              </m:r>
            </m:sup>
            <m:e>
              <m:sSub>
                <m:sSubPr>
                  <m:ctrlPr>
                    <w:rPr>
                      <w:rFonts w:ascii="Cambria Math" w:hAnsi="Cambria Math" w:cs="Arial"/>
                      <w:highlight w:val="white"/>
                      <w:lang w:val="en-US"/>
                    </w:rPr>
                  </m:ctrlPr>
                </m:sSubPr>
                <m:e>
                  <m:r>
                    <m:rPr>
                      <m:sty m:val="p"/>
                    </m:rPr>
                    <w:rPr>
                      <w:rFonts w:ascii="Cambria Math" w:hAnsi="Cambria Math" w:cs="Arial"/>
                      <w:highlight w:val="white"/>
                      <w:lang w:val="en-US"/>
                    </w:rPr>
                    <m:t>f</m:t>
                  </m:r>
                </m:e>
                <m:sub>
                  <m:r>
                    <m:rPr>
                      <m:sty m:val="p"/>
                    </m:rPr>
                    <w:rPr>
                      <w:rFonts w:ascii="Cambria Math" w:hAnsi="Cambria Math" w:cs="Arial"/>
                      <w:highlight w:val="white"/>
                      <w:lang w:val="en-US"/>
                    </w:rPr>
                    <m:t>k</m:t>
                  </m:r>
                </m:sub>
              </m:sSub>
            </m:e>
          </m:nary>
          <m:d>
            <m:dPr>
              <m:ctrlPr>
                <w:rPr>
                  <w:rFonts w:ascii="Cambria Math" w:hAnsi="Cambria Math" w:cs="Arial"/>
                  <w:highlight w:val="white"/>
                  <w:lang w:val="en-US"/>
                </w:rPr>
              </m:ctrlPr>
            </m:dPr>
            <m:e>
              <m:sSub>
                <m:sSubPr>
                  <m:ctrlPr>
                    <w:rPr>
                      <w:rFonts w:ascii="Cambria Math" w:hAnsi="Cambria Math" w:cs="Arial"/>
                      <w:highlight w:val="white"/>
                      <w:lang w:val="en-US"/>
                    </w:rPr>
                  </m:ctrlPr>
                </m:sSubPr>
                <m:e>
                  <m:r>
                    <m:rPr>
                      <m:sty m:val="p"/>
                    </m:rPr>
                    <w:rPr>
                      <w:rFonts w:ascii="Cambria Math" w:hAnsi="Cambria Math" w:cs="Arial"/>
                      <w:highlight w:val="white"/>
                      <w:lang w:val="en-US"/>
                    </w:rPr>
                    <m:t>x</m:t>
                  </m:r>
                </m:e>
                <m:sub>
                  <m:r>
                    <m:rPr>
                      <m:sty m:val="p"/>
                    </m:rPr>
                    <w:rPr>
                      <w:rFonts w:ascii="Cambria Math" w:hAnsi="Cambria Math" w:cs="Arial"/>
                      <w:highlight w:val="white"/>
                      <w:lang w:val="en-US"/>
                    </w:rPr>
                    <m:t>i</m:t>
                  </m:r>
                </m:sub>
              </m:sSub>
            </m:e>
          </m:d>
          <m:r>
            <m:rPr>
              <m:sty m:val="p"/>
            </m:rPr>
            <w:rPr>
              <w:rFonts w:ascii="Cambria Math" w:hAnsi="Cambria Math" w:cs="Arial"/>
              <w:highlight w:val="white"/>
              <w:lang w:val="en-US"/>
            </w:rPr>
            <w:br/>
          </m:r>
        </m:oMath>
      </m:oMathPara>
    </w:p>
    <w:p w14:paraId="3E456DFE" w14:textId="77777777" w:rsidR="00A2145F" w:rsidRPr="00414BAE" w:rsidRDefault="00A2145F" w:rsidP="001E07B7">
      <w:pPr>
        <w:pStyle w:val="ListParagraph"/>
        <w:ind w:left="1440"/>
        <w:rPr>
          <w:rFonts w:ascii="Arial" w:hAnsi="Arial" w:cs="Arial"/>
          <w:highlight w:val="white"/>
          <w:lang w:val="en-US"/>
        </w:rPr>
      </w:pPr>
      <w:proofErr w:type="gramStart"/>
      <w:r w:rsidRPr="00414BAE">
        <w:rPr>
          <w:rFonts w:ascii="Arial" w:hAnsi="Arial" w:cs="Arial"/>
          <w:highlight w:val="white"/>
          <w:lang w:val="en-US"/>
        </w:rPr>
        <w:t>where</w:t>
      </w:r>
      <w:proofErr w:type="gramEnd"/>
    </w:p>
    <w:p w14:paraId="51D1E8D0" w14:textId="0F05EF93" w:rsidR="00A2145F" w:rsidRPr="00414BAE" w:rsidRDefault="005C41B0" w:rsidP="001E07B7">
      <w:pPr>
        <w:pStyle w:val="ListParagraph"/>
        <w:ind w:left="1440"/>
        <w:rPr>
          <w:rFonts w:ascii="Arial" w:hAnsi="Arial" w:cs="Arial"/>
          <w:highlight w:val="white"/>
          <w:lang w:val="en-US"/>
        </w:rPr>
      </w:pPr>
      <m:oMath>
        <m:sSub>
          <m:sSubPr>
            <m:ctrlPr>
              <w:rPr>
                <w:rFonts w:ascii="Cambria Math" w:hAnsi="Cambria Math" w:cs="Arial"/>
                <w:highlight w:val="white"/>
                <w:lang w:val="en-US"/>
              </w:rPr>
            </m:ctrlPr>
          </m:sSubPr>
          <m:e>
            <m:acc>
              <m:accPr>
                <m:ctrlPr>
                  <w:rPr>
                    <w:rFonts w:ascii="Cambria Math" w:hAnsi="Cambria Math" w:cs="Arial"/>
                    <w:highlight w:val="white"/>
                    <w:lang w:val="en-US"/>
                  </w:rPr>
                </m:ctrlPr>
              </m:accPr>
              <m:e>
                <m:r>
                  <m:rPr>
                    <m:sty m:val="p"/>
                  </m:rPr>
                  <w:rPr>
                    <w:rFonts w:ascii="Cambria Math" w:hAnsi="Cambria Math" w:cs="Arial"/>
                    <w:highlight w:val="white"/>
                    <w:lang w:val="en-US"/>
                  </w:rPr>
                  <m:t>y</m:t>
                </m:r>
              </m:e>
            </m:acc>
          </m:e>
          <m:sub>
            <m:r>
              <m:rPr>
                <m:sty m:val="p"/>
              </m:rPr>
              <w:rPr>
                <w:rFonts w:ascii="Cambria Math" w:hAnsi="Cambria Math" w:cs="Arial"/>
                <w:highlight w:val="white"/>
                <w:lang w:val="en-US"/>
              </w:rPr>
              <m:t>i</m:t>
            </m:r>
          </m:sub>
        </m:sSub>
      </m:oMath>
      <w:r w:rsidR="00B34328" w:rsidRPr="00414BAE">
        <w:rPr>
          <w:rFonts w:ascii="Arial" w:hAnsi="Arial" w:cs="Arial"/>
        </w:rPr>
        <w:t xml:space="preserve"> </w:t>
      </w:r>
      <w:r w:rsidR="00B34328" w:rsidRPr="00414BAE">
        <w:rPr>
          <w:rFonts w:ascii="Arial" w:hAnsi="Arial" w:cs="Arial"/>
          <w:lang w:val="en-US"/>
        </w:rPr>
        <w:t>refers to the predicted output</w:t>
      </w:r>
      <w:r w:rsidR="00A2145F" w:rsidRPr="00414BAE">
        <w:rPr>
          <w:rFonts w:ascii="Arial" w:hAnsi="Arial" w:cs="Arial"/>
          <w:highlight w:val="white"/>
          <w:lang w:val="en-US"/>
        </w:rPr>
        <w:t xml:space="preserve">, </w:t>
      </w:r>
      <m:oMath>
        <m:r>
          <m:rPr>
            <m:sty m:val="p"/>
          </m:rPr>
          <w:rPr>
            <w:rFonts w:ascii="Cambria Math" w:hAnsi="Cambria Math" w:cs="Arial"/>
            <w:highlight w:val="white"/>
            <w:lang w:val="en-US"/>
          </w:rPr>
          <m:t>K</m:t>
        </m:r>
      </m:oMath>
      <w:r w:rsidR="00A2145F" w:rsidRPr="00414BAE">
        <w:rPr>
          <w:rFonts w:ascii="Arial" w:hAnsi="Arial" w:cs="Arial"/>
          <w:highlight w:val="white"/>
          <w:lang w:val="en-US"/>
        </w:rPr>
        <w:t xml:space="preserve">is </w:t>
      </w:r>
      <w:r w:rsidR="002E50B6" w:rsidRPr="00414BAE">
        <w:rPr>
          <w:rFonts w:ascii="Arial" w:hAnsi="Arial" w:cs="Arial"/>
          <w:lang w:val="en-US"/>
        </w:rPr>
        <w:t xml:space="preserve">refers to the total number of </w:t>
      </w:r>
      <w:r w:rsidR="0024405B" w:rsidRPr="00414BAE">
        <w:rPr>
          <w:rFonts w:ascii="Arial" w:hAnsi="Arial" w:cs="Arial"/>
          <w:lang w:val="en-US"/>
        </w:rPr>
        <w:t xml:space="preserve">prediction </w:t>
      </w:r>
      <w:r w:rsidR="002E50B6" w:rsidRPr="00414BAE">
        <w:rPr>
          <w:rFonts w:ascii="Arial" w:hAnsi="Arial" w:cs="Arial"/>
          <w:lang w:val="en-US"/>
        </w:rPr>
        <w:t>trees used</w:t>
      </w:r>
      <w:r w:rsidR="00A2145F" w:rsidRPr="00414BAE">
        <w:rPr>
          <w:rFonts w:ascii="Arial" w:hAnsi="Arial" w:cs="Arial"/>
          <w:highlight w:val="white"/>
          <w:lang w:val="en-US"/>
        </w:rPr>
        <w:t xml:space="preserve">, </w:t>
      </w:r>
      <m:oMath>
        <m:sSub>
          <m:sSubPr>
            <m:ctrlPr>
              <w:rPr>
                <w:rFonts w:ascii="Cambria Math" w:hAnsi="Cambria Math" w:cs="Arial"/>
                <w:highlight w:val="white"/>
                <w:lang w:val="en-US"/>
              </w:rPr>
            </m:ctrlPr>
          </m:sSubPr>
          <m:e>
            <m:r>
              <m:rPr>
                <m:sty m:val="p"/>
              </m:rPr>
              <w:rPr>
                <w:rFonts w:ascii="Cambria Math" w:hAnsi="Cambria Math" w:cs="Arial"/>
                <w:highlight w:val="white"/>
                <w:lang w:val="en-US"/>
              </w:rPr>
              <m:t>f</m:t>
            </m:r>
          </m:e>
          <m:sub>
            <m:r>
              <m:rPr>
                <m:sty m:val="p"/>
              </m:rPr>
              <w:rPr>
                <w:rFonts w:ascii="Cambria Math" w:hAnsi="Cambria Math" w:cs="Arial"/>
                <w:highlight w:val="white"/>
                <w:lang w:val="en-US"/>
              </w:rPr>
              <m:t>k</m:t>
            </m:r>
          </m:sub>
        </m:sSub>
        <m:d>
          <m:dPr>
            <m:ctrlPr>
              <w:rPr>
                <w:rFonts w:ascii="Cambria Math" w:hAnsi="Cambria Math" w:cs="Arial"/>
                <w:highlight w:val="white"/>
                <w:lang w:val="en-US"/>
              </w:rPr>
            </m:ctrlPr>
          </m:dPr>
          <m:e>
            <m:sSub>
              <m:sSubPr>
                <m:ctrlPr>
                  <w:rPr>
                    <w:rFonts w:ascii="Cambria Math" w:hAnsi="Cambria Math" w:cs="Arial"/>
                    <w:highlight w:val="white"/>
                    <w:lang w:val="en-US"/>
                  </w:rPr>
                </m:ctrlPr>
              </m:sSubPr>
              <m:e>
                <m:r>
                  <m:rPr>
                    <m:sty m:val="p"/>
                  </m:rPr>
                  <w:rPr>
                    <w:rFonts w:ascii="Cambria Math" w:hAnsi="Cambria Math" w:cs="Arial"/>
                    <w:highlight w:val="white"/>
                    <w:lang w:val="en-US"/>
                  </w:rPr>
                  <m:t>x</m:t>
                </m:r>
              </m:e>
              <m:sub>
                <m:r>
                  <m:rPr>
                    <m:sty m:val="p"/>
                  </m:rPr>
                  <w:rPr>
                    <w:rFonts w:ascii="Cambria Math" w:hAnsi="Cambria Math" w:cs="Arial"/>
                    <w:highlight w:val="white"/>
                    <w:lang w:val="en-US"/>
                  </w:rPr>
                  <m:t>i</m:t>
                </m:r>
              </m:sub>
            </m:sSub>
          </m:e>
        </m:d>
      </m:oMath>
      <w:r w:rsidR="00F56157" w:rsidRPr="00414BAE">
        <w:rPr>
          <w:rFonts w:ascii="Arial" w:hAnsi="Arial" w:cs="Arial"/>
        </w:rPr>
        <w:t xml:space="preserve"> </w:t>
      </w:r>
      <w:r w:rsidR="005F21CD" w:rsidRPr="00414BAE">
        <w:rPr>
          <w:rFonts w:ascii="Arial" w:hAnsi="Arial" w:cs="Arial"/>
        </w:rPr>
        <w:t>Refers</w:t>
      </w:r>
      <w:r w:rsidR="00F56157" w:rsidRPr="00414BAE">
        <w:rPr>
          <w:rFonts w:ascii="Arial" w:hAnsi="Arial" w:cs="Arial"/>
          <w:lang w:val="en-US"/>
        </w:rPr>
        <w:t xml:space="preserve"> to the output of the</w:t>
      </w:r>
      <w:r w:rsidR="00A2145F" w:rsidRPr="00414BAE">
        <w:rPr>
          <w:rFonts w:ascii="Arial" w:hAnsi="Arial" w:cs="Arial"/>
          <w:highlight w:val="white"/>
          <w:lang w:val="en-US"/>
        </w:rPr>
        <w:t xml:space="preserve"> </w:t>
      </w:r>
      <m:oMath>
        <m:sSup>
          <m:sSupPr>
            <m:ctrlPr>
              <w:rPr>
                <w:rFonts w:ascii="Cambria Math" w:hAnsi="Cambria Math" w:cs="Arial"/>
                <w:highlight w:val="white"/>
                <w:lang w:val="en-US"/>
              </w:rPr>
            </m:ctrlPr>
          </m:sSupPr>
          <m:e>
            <m:r>
              <m:rPr>
                <m:sty m:val="p"/>
              </m:rPr>
              <w:rPr>
                <w:rFonts w:ascii="Cambria Math" w:hAnsi="Cambria Math" w:cs="Arial"/>
                <w:highlight w:val="white"/>
                <w:lang w:val="en-US"/>
              </w:rPr>
              <m:t>k</m:t>
            </m:r>
          </m:e>
          <m:sup>
            <m:r>
              <m:rPr>
                <m:sty m:val="p"/>
              </m:rPr>
              <w:rPr>
                <w:rFonts w:ascii="Cambria Math" w:hAnsi="Cambria Math" w:cs="Arial"/>
                <w:highlight w:val="white"/>
                <w:lang w:val="en-US"/>
              </w:rPr>
              <m:t>th</m:t>
            </m:r>
          </m:sup>
        </m:sSup>
      </m:oMath>
      <w:r w:rsidR="00A2145F" w:rsidRPr="00414BAE">
        <w:rPr>
          <w:rFonts w:ascii="Arial" w:hAnsi="Arial" w:cs="Arial"/>
          <w:highlight w:val="white"/>
          <w:lang w:val="en-US"/>
        </w:rPr>
        <w:t xml:space="preserve">decision tree. </w:t>
      </w:r>
    </w:p>
    <w:p w14:paraId="7F8E0AF6" w14:textId="77777777" w:rsidR="00863938" w:rsidRPr="00414BAE" w:rsidRDefault="00863938" w:rsidP="001E07B7">
      <w:pPr>
        <w:ind w:left="720"/>
        <w:rPr>
          <w:rFonts w:ascii="Arial" w:hAnsi="Arial" w:cs="Arial"/>
          <w:lang w:val="en-US"/>
        </w:rPr>
      </w:pPr>
      <w:bookmarkStart w:id="89" w:name="_heading=h.y4kwdoq0h8br" w:colFirst="0" w:colLast="0"/>
      <w:bookmarkStart w:id="90" w:name="_Toc234347711"/>
      <w:bookmarkStart w:id="91" w:name="_Toc234348758"/>
      <w:bookmarkStart w:id="92" w:name="_Toc234348923"/>
      <w:bookmarkStart w:id="93" w:name="_Toc234079766"/>
      <w:bookmarkEnd w:id="89"/>
      <w:r w:rsidRPr="00414BAE">
        <w:rPr>
          <w:rFonts w:ascii="Arial" w:hAnsi="Arial" w:cs="Arial"/>
          <w:lang w:val="en-US"/>
        </w:rPr>
        <w:lastRenderedPageBreak/>
        <w:t>The objective function of XGBoost is composed of two parts: the training loss and the regularization part.</w:t>
      </w:r>
      <w:bookmarkEnd w:id="90"/>
      <w:bookmarkEnd w:id="91"/>
      <w:bookmarkEnd w:id="92"/>
    </w:p>
    <w:p w14:paraId="7C4EE77F" w14:textId="12A28326" w:rsidR="000A1D3C" w:rsidRPr="00414BAE" w:rsidRDefault="00FF685B" w:rsidP="003A4176">
      <w:pPr>
        <w:pStyle w:val="ListParagraph"/>
        <w:rPr>
          <w:rFonts w:ascii="Arial" w:hAnsi="Arial" w:cs="Arial"/>
          <w:color w:val="1F497D" w:themeColor="text2"/>
        </w:rPr>
      </w:pPr>
      <w:r w:rsidRPr="00414BAE">
        <w:rPr>
          <w:rFonts w:ascii="Arial" w:hAnsi="Arial" w:cs="Arial"/>
          <w:color w:val="1F497D" w:themeColor="text2"/>
        </w:rPr>
        <w:t>2.1.</w:t>
      </w:r>
      <w:r w:rsidR="006744A2" w:rsidRPr="00414BAE">
        <w:rPr>
          <w:rFonts w:ascii="Arial" w:hAnsi="Arial" w:cs="Arial"/>
          <w:color w:val="1F497D" w:themeColor="text2"/>
        </w:rPr>
        <w:t>7</w:t>
      </w:r>
      <w:r w:rsidRPr="00414BAE">
        <w:rPr>
          <w:rFonts w:ascii="Arial" w:hAnsi="Arial" w:cs="Arial"/>
          <w:color w:val="1F497D" w:themeColor="text2"/>
        </w:rPr>
        <w:t xml:space="preserve"> Model Evaluation Metrics</w:t>
      </w:r>
      <w:bookmarkEnd w:id="93"/>
    </w:p>
    <w:p w14:paraId="7A13F270" w14:textId="445FA27D" w:rsidR="000A1D3C" w:rsidRPr="00414BAE" w:rsidRDefault="00FF685B" w:rsidP="00C15FC4">
      <w:pPr>
        <w:rPr>
          <w:rFonts w:ascii="Arial" w:hAnsi="Arial" w:cs="Arial"/>
        </w:rPr>
      </w:pPr>
      <w:bookmarkStart w:id="94" w:name="_heading=h.ut1pdjhduraq" w:colFirst="0" w:colLast="0"/>
      <w:bookmarkStart w:id="95" w:name="_Toc234079767"/>
      <w:bookmarkStart w:id="96" w:name="_Toc234347712"/>
      <w:bookmarkStart w:id="97" w:name="_Toc234348759"/>
      <w:bookmarkStart w:id="98" w:name="_Toc234348924"/>
      <w:bookmarkEnd w:id="94"/>
      <w:r w:rsidRPr="00414BAE">
        <w:rPr>
          <w:rFonts w:ascii="Arial" w:hAnsi="Arial" w:cs="Arial"/>
        </w:rPr>
        <w:t>We used it to check how well classification models work and make sure they make accurate predictions, which is especially important in serious situations like finding students who are at risk</w:t>
      </w:r>
      <w:r w:rsidR="006E5573" w:rsidRPr="00414BAE">
        <w:rPr>
          <w:rFonts w:ascii="Arial" w:hAnsi="Arial" w:cs="Arial"/>
        </w:rPr>
        <w:fldChar w:fldCharType="begin"/>
      </w:r>
      <w:r w:rsidR="00CD3231" w:rsidRPr="00414BAE">
        <w:rPr>
          <w:rFonts w:ascii="Arial" w:hAnsi="Arial" w:cs="Arial"/>
        </w:rPr>
        <w:instrText xml:space="preserve"> ADDIN EN.CITE &lt;EndNote&gt;&lt;Cite&gt;&lt;Author&gt;Hastie&lt;/Author&gt;&lt;Year&gt;2009&lt;/Year&gt;&lt;RecNum&gt;20&lt;/RecNum&gt;&lt;DisplayText&gt;[5]&lt;/DisplayText&gt;&lt;record&gt;&lt;rec-number&gt;20&lt;/rec-number&gt;&lt;foreign-keys&gt;&lt;key app="EN" db-id="x0spar5p25vf5cef0d5v2ze0v055ff05adve" timestamp="1783167247"&gt;20&lt;/key&gt;&lt;/foreign-keys&gt;&lt;ref-type name="Generic"&gt;13&lt;/ref-type&gt;&lt;contributors&gt;&lt;authors&gt;&lt;author&gt;Hastie, Trevor&lt;/author&gt;&lt;/authors&gt;&lt;/contributors&gt;&lt;titles&gt;&lt;title&gt;The elements of statistical learning: data mining, inference, and prediction&lt;/title&gt;&lt;/titles&gt;&lt;dates&gt;&lt;year&gt;2009&lt;/year&gt;&lt;/dates&gt;&lt;publisher&gt;springer&lt;/publisher&gt;&lt;urls&gt;&lt;/urls&gt;&lt;/record&gt;&lt;/Cite&gt;&lt;/EndNote&gt;</w:instrText>
      </w:r>
      <w:r w:rsidR="006E5573" w:rsidRPr="00414BAE">
        <w:rPr>
          <w:rFonts w:ascii="Arial" w:hAnsi="Arial" w:cs="Arial"/>
        </w:rPr>
        <w:fldChar w:fldCharType="separate"/>
      </w:r>
      <w:r w:rsidR="00CD3231" w:rsidRPr="00414BAE">
        <w:rPr>
          <w:rFonts w:ascii="Arial" w:hAnsi="Arial" w:cs="Arial"/>
          <w:noProof/>
        </w:rPr>
        <w:t>[5]</w:t>
      </w:r>
      <w:r w:rsidR="006E5573" w:rsidRPr="00414BAE">
        <w:rPr>
          <w:rFonts w:ascii="Arial" w:hAnsi="Arial" w:cs="Arial"/>
        </w:rPr>
        <w:fldChar w:fldCharType="end"/>
      </w:r>
      <w:r w:rsidRPr="00414BAE">
        <w:rPr>
          <w:rFonts w:ascii="Arial" w:hAnsi="Arial" w:cs="Arial"/>
        </w:rPr>
        <w:t>.</w:t>
      </w:r>
      <w:bookmarkEnd w:id="95"/>
      <w:bookmarkEnd w:id="96"/>
      <w:bookmarkEnd w:id="97"/>
      <w:bookmarkEnd w:id="98"/>
    </w:p>
    <w:p w14:paraId="6A48A3E7" w14:textId="07769CDC" w:rsidR="000A1D3C" w:rsidRPr="00414BAE" w:rsidRDefault="00FF685B" w:rsidP="00D44B63">
      <w:pPr>
        <w:rPr>
          <w:rFonts w:ascii="Arial" w:hAnsi="Arial" w:cs="Arial"/>
          <w:highlight w:val="white"/>
        </w:rPr>
      </w:pPr>
      <w:bookmarkStart w:id="99" w:name="_Toc234079768"/>
      <w:bookmarkStart w:id="100" w:name="_Toc234347713"/>
      <w:r w:rsidRPr="00414BAE">
        <w:rPr>
          <w:rFonts w:ascii="Arial" w:hAnsi="Arial" w:cs="Arial"/>
        </w:rPr>
        <w:t>1. Accuracy</w:t>
      </w:r>
      <w:bookmarkEnd w:id="99"/>
      <w:bookmarkEnd w:id="100"/>
    </w:p>
    <w:p w14:paraId="7FC4C070" w14:textId="6C6C5872" w:rsidR="000A1D3C" w:rsidRPr="00414BAE" w:rsidRDefault="00FF685B" w:rsidP="006C6FA5">
      <w:pPr>
        <w:spacing w:before="240" w:after="240" w:line="240" w:lineRule="auto"/>
        <w:ind w:left="720"/>
        <w:jc w:val="both"/>
        <w:rPr>
          <w:rFonts w:ascii="Arial" w:eastAsia="Arial" w:hAnsi="Arial" w:cs="Arial"/>
          <w:sz w:val="22"/>
          <w:szCs w:val="22"/>
          <w:highlight w:val="white"/>
        </w:rPr>
      </w:pPr>
      <w:r w:rsidRPr="00414BAE">
        <w:rPr>
          <w:rFonts w:ascii="Arial" w:eastAsia="Arial" w:hAnsi="Arial" w:cs="Arial"/>
          <w:sz w:val="22"/>
          <w:szCs w:val="22"/>
          <w:highlight w:val="white"/>
        </w:rPr>
        <w:t xml:space="preserve">It is the percentage of correctly predicted cases among </w:t>
      </w:r>
      <w:proofErr w:type="gramStart"/>
      <w:r w:rsidRPr="00414BAE">
        <w:rPr>
          <w:rFonts w:ascii="Arial" w:eastAsia="Arial" w:hAnsi="Arial" w:cs="Arial"/>
          <w:sz w:val="22"/>
          <w:szCs w:val="22"/>
          <w:highlight w:val="white"/>
        </w:rPr>
        <w:t>all of</w:t>
      </w:r>
      <w:proofErr w:type="gramEnd"/>
      <w:r w:rsidRPr="00414BAE">
        <w:rPr>
          <w:rFonts w:ascii="Arial" w:eastAsia="Arial" w:hAnsi="Arial" w:cs="Arial"/>
          <w:sz w:val="22"/>
          <w:szCs w:val="22"/>
          <w:highlight w:val="white"/>
        </w:rPr>
        <w:t xml:space="preserve"> the model's predictions.</w:t>
      </w:r>
    </w:p>
    <w:p w14:paraId="3A177BA1" w14:textId="77777777" w:rsidR="000A1D3C" w:rsidRPr="00414BAE" w:rsidRDefault="00FF685B" w:rsidP="006C6FA5">
      <w:pPr>
        <w:spacing w:before="240" w:after="240" w:line="240" w:lineRule="auto"/>
        <w:ind w:left="720"/>
        <w:jc w:val="both"/>
        <w:rPr>
          <w:rFonts w:ascii="Arial" w:eastAsia="Arial" w:hAnsi="Arial" w:cs="Arial"/>
          <w:b/>
          <w:bCs/>
          <w:sz w:val="22"/>
          <w:szCs w:val="22"/>
          <w:highlight w:val="white"/>
        </w:rPr>
      </w:pPr>
      <w:r w:rsidRPr="00414BAE">
        <w:rPr>
          <w:rFonts w:ascii="Arial" w:eastAsia="Arial" w:hAnsi="Arial" w:cs="Arial"/>
          <w:b/>
          <w:bCs/>
          <w:sz w:val="22"/>
          <w:szCs w:val="22"/>
          <w:highlight w:val="white"/>
        </w:rPr>
        <w:t>Accuracy = TP+TN / FP+FNTP+TN​</w:t>
      </w:r>
    </w:p>
    <w:p w14:paraId="31EE9B8B" w14:textId="4CDE5C59" w:rsidR="000A1D3C" w:rsidRPr="00414BAE" w:rsidRDefault="00FF685B" w:rsidP="006C6FA5">
      <w:pPr>
        <w:spacing w:before="240" w:after="240" w:line="240" w:lineRule="auto"/>
        <w:ind w:left="720"/>
        <w:jc w:val="both"/>
        <w:rPr>
          <w:rFonts w:ascii="Arial" w:eastAsia="Arial" w:hAnsi="Arial" w:cs="Arial"/>
          <w:b/>
          <w:bCs/>
          <w:sz w:val="22"/>
          <w:szCs w:val="22"/>
        </w:rPr>
      </w:pPr>
      <w:r w:rsidRPr="00414BAE">
        <w:rPr>
          <w:rFonts w:ascii="Arial" w:eastAsia="Arial" w:hAnsi="Arial" w:cs="Arial"/>
          <w:sz w:val="22"/>
          <w:szCs w:val="22"/>
          <w:highlight w:val="white"/>
        </w:rPr>
        <w:t>Where:</w:t>
      </w:r>
      <w:r w:rsidRPr="00414BAE">
        <w:rPr>
          <w:rFonts w:ascii="Arial" w:eastAsia="Arial" w:hAnsi="Arial" w:cs="Arial"/>
          <w:b/>
          <w:bCs/>
          <w:sz w:val="22"/>
          <w:szCs w:val="22"/>
          <w:highlight w:val="white"/>
        </w:rPr>
        <w:t xml:space="preserve"> TP</w:t>
      </w:r>
      <w:r w:rsidRPr="00414BAE">
        <w:rPr>
          <w:rFonts w:ascii="Arial" w:eastAsia="Arial" w:hAnsi="Arial" w:cs="Arial"/>
          <w:sz w:val="22"/>
          <w:szCs w:val="22"/>
          <w:highlight w:val="white"/>
        </w:rPr>
        <w:t xml:space="preserve"> = True Positives, </w:t>
      </w:r>
      <w:r w:rsidRPr="00414BAE">
        <w:rPr>
          <w:rFonts w:ascii="Arial" w:eastAsia="Arial" w:hAnsi="Arial" w:cs="Arial"/>
          <w:b/>
          <w:bCs/>
          <w:sz w:val="22"/>
          <w:szCs w:val="22"/>
          <w:highlight w:val="white"/>
        </w:rPr>
        <w:t xml:space="preserve">TN </w:t>
      </w:r>
      <w:r w:rsidRPr="00414BAE">
        <w:rPr>
          <w:rFonts w:ascii="Arial" w:eastAsia="Arial" w:hAnsi="Arial" w:cs="Arial"/>
          <w:sz w:val="22"/>
          <w:szCs w:val="22"/>
          <w:highlight w:val="white"/>
        </w:rPr>
        <w:t>= True Negatives,</w:t>
      </w:r>
      <w:r w:rsidRPr="00414BAE">
        <w:rPr>
          <w:rFonts w:ascii="Arial" w:eastAsia="Arial" w:hAnsi="Arial" w:cs="Arial"/>
          <w:b/>
          <w:bCs/>
          <w:sz w:val="22"/>
          <w:szCs w:val="22"/>
          <w:highlight w:val="white"/>
        </w:rPr>
        <w:t xml:space="preserve"> FP </w:t>
      </w:r>
      <w:r w:rsidRPr="00414BAE">
        <w:rPr>
          <w:rFonts w:ascii="Arial" w:eastAsia="Arial" w:hAnsi="Arial" w:cs="Arial"/>
          <w:sz w:val="22"/>
          <w:szCs w:val="22"/>
          <w:highlight w:val="white"/>
        </w:rPr>
        <w:t xml:space="preserve">= False Positives, </w:t>
      </w:r>
      <w:r w:rsidRPr="00414BAE">
        <w:rPr>
          <w:rFonts w:ascii="Arial" w:eastAsia="Arial" w:hAnsi="Arial" w:cs="Arial"/>
          <w:b/>
          <w:bCs/>
          <w:sz w:val="22"/>
          <w:szCs w:val="22"/>
          <w:highlight w:val="white"/>
        </w:rPr>
        <w:t xml:space="preserve">FN </w:t>
      </w:r>
      <w:r w:rsidRPr="00414BAE">
        <w:rPr>
          <w:rFonts w:ascii="Arial" w:eastAsia="Arial" w:hAnsi="Arial" w:cs="Arial"/>
          <w:sz w:val="22"/>
          <w:szCs w:val="22"/>
          <w:highlight w:val="white"/>
        </w:rPr>
        <w:t>= False Negatives. It is simple and intuitive; however, not deal with imbalanced datasets</w:t>
      </w:r>
      <w:r w:rsidR="00410043" w:rsidRPr="00414BAE">
        <w:rPr>
          <w:rFonts w:ascii="Arial" w:eastAsia="Arial" w:hAnsi="Arial" w:cs="Arial"/>
          <w:sz w:val="22"/>
          <w:szCs w:val="22"/>
          <w:highlight w:val="white"/>
        </w:rPr>
        <w:fldChar w:fldCharType="begin"/>
      </w:r>
      <w:r w:rsidR="00CD3231" w:rsidRPr="00414BAE">
        <w:rPr>
          <w:rFonts w:ascii="Arial" w:eastAsia="Arial" w:hAnsi="Arial" w:cs="Arial"/>
          <w:sz w:val="22"/>
          <w:szCs w:val="22"/>
          <w:highlight w:val="white"/>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410043" w:rsidRPr="00414BAE">
        <w:rPr>
          <w:rFonts w:ascii="Arial" w:eastAsia="Arial" w:hAnsi="Arial" w:cs="Arial"/>
          <w:sz w:val="22"/>
          <w:szCs w:val="22"/>
          <w:highlight w:val="white"/>
        </w:rPr>
        <w:fldChar w:fldCharType="separate"/>
      </w:r>
      <w:r w:rsidR="00CD3231" w:rsidRPr="00414BAE">
        <w:rPr>
          <w:rFonts w:ascii="Arial" w:eastAsia="Arial" w:hAnsi="Arial" w:cs="Arial"/>
          <w:noProof/>
          <w:sz w:val="22"/>
          <w:szCs w:val="22"/>
          <w:highlight w:val="white"/>
        </w:rPr>
        <w:t>[6]</w:t>
      </w:r>
      <w:r w:rsidR="00410043" w:rsidRPr="00414BAE">
        <w:rPr>
          <w:rFonts w:ascii="Arial" w:eastAsia="Arial" w:hAnsi="Arial" w:cs="Arial"/>
          <w:sz w:val="22"/>
          <w:szCs w:val="22"/>
          <w:highlight w:val="white"/>
        </w:rPr>
        <w:fldChar w:fldCharType="end"/>
      </w:r>
      <w:r w:rsidRPr="00414BAE">
        <w:rPr>
          <w:rFonts w:ascii="Arial" w:eastAsia="Arial" w:hAnsi="Arial" w:cs="Arial"/>
          <w:sz w:val="22"/>
          <w:szCs w:val="22"/>
        </w:rPr>
        <w:t>.</w:t>
      </w:r>
    </w:p>
    <w:p w14:paraId="29D1E4FC" w14:textId="1389F3EB" w:rsidR="000A1D3C" w:rsidRPr="00414BAE" w:rsidRDefault="00FF685B" w:rsidP="00D44B63">
      <w:pPr>
        <w:rPr>
          <w:rFonts w:ascii="Arial" w:hAnsi="Arial" w:cs="Arial"/>
        </w:rPr>
      </w:pPr>
      <w:bookmarkStart w:id="101" w:name="_heading=h.7ic8dm98chil" w:colFirst="0" w:colLast="0"/>
      <w:bookmarkStart w:id="102" w:name="_Toc234079769"/>
      <w:bookmarkStart w:id="103" w:name="_Toc234347714"/>
      <w:bookmarkEnd w:id="101"/>
      <w:r w:rsidRPr="00414BAE">
        <w:rPr>
          <w:rFonts w:ascii="Arial" w:hAnsi="Arial" w:cs="Arial"/>
        </w:rPr>
        <w:t>2. Precision</w:t>
      </w:r>
      <w:bookmarkEnd w:id="102"/>
      <w:bookmarkEnd w:id="103"/>
    </w:p>
    <w:p w14:paraId="744A67F1" w14:textId="2E5F446E" w:rsidR="000A1D3C" w:rsidRPr="00414BAE" w:rsidRDefault="00FF685B" w:rsidP="006C6FA5">
      <w:pPr>
        <w:spacing w:before="240" w:after="240"/>
        <w:ind w:left="720"/>
        <w:jc w:val="both"/>
        <w:rPr>
          <w:rFonts w:ascii="Arial" w:eastAsia="Arial" w:hAnsi="Arial" w:cs="Arial"/>
          <w:sz w:val="22"/>
          <w:szCs w:val="22"/>
          <w:highlight w:val="white"/>
        </w:rPr>
      </w:pPr>
      <w:r w:rsidRPr="00414BAE">
        <w:rPr>
          <w:rFonts w:ascii="Arial" w:eastAsia="Arial" w:hAnsi="Arial" w:cs="Arial"/>
          <w:sz w:val="22"/>
          <w:szCs w:val="22"/>
          <w:highlight w:val="white"/>
        </w:rPr>
        <w:t>It is the percentage of correctly predicted positive cases among all predicted positive cases.</w:t>
      </w:r>
    </w:p>
    <w:p w14:paraId="658284EE" w14:textId="11FAD285" w:rsidR="000A1D3C" w:rsidRPr="00414BAE" w:rsidRDefault="00FF685B" w:rsidP="006C6FA5">
      <w:pPr>
        <w:spacing w:before="240" w:after="240"/>
        <w:ind w:left="720"/>
        <w:jc w:val="both"/>
        <w:rPr>
          <w:rFonts w:ascii="Arial" w:eastAsia="Arial" w:hAnsi="Arial" w:cs="Arial"/>
          <w:sz w:val="22"/>
          <w:szCs w:val="22"/>
          <w:highlight w:val="white"/>
        </w:rPr>
      </w:pPr>
      <w:r w:rsidRPr="00414BAE">
        <w:rPr>
          <w:rFonts w:ascii="Arial" w:eastAsia="Arial" w:hAnsi="Arial" w:cs="Arial"/>
          <w:b/>
          <w:bCs/>
          <w:sz w:val="22"/>
          <w:szCs w:val="22"/>
          <w:highlight w:val="white"/>
        </w:rPr>
        <w:t xml:space="preserve">Precision = TP/ FP + TP​ </w:t>
      </w:r>
      <w:r w:rsidRPr="00414BAE">
        <w:rPr>
          <w:rFonts w:ascii="Arial" w:eastAsia="Arial" w:hAnsi="Arial" w:cs="Arial"/>
          <w:sz w:val="22"/>
          <w:szCs w:val="22"/>
          <w:highlight w:val="white"/>
        </w:rPr>
        <w:t>, where it is important when the cost of false positives is high</w:t>
      </w:r>
      <w:r w:rsidR="00410043" w:rsidRPr="00414BAE">
        <w:rPr>
          <w:rFonts w:ascii="Arial" w:eastAsia="Arial" w:hAnsi="Arial" w:cs="Arial"/>
          <w:sz w:val="22"/>
          <w:szCs w:val="22"/>
          <w:highlight w:val="white"/>
        </w:rPr>
        <w:fldChar w:fldCharType="begin"/>
      </w:r>
      <w:r w:rsidR="00CD3231" w:rsidRPr="00414BAE">
        <w:rPr>
          <w:rFonts w:ascii="Arial" w:eastAsia="Arial" w:hAnsi="Arial" w:cs="Arial"/>
          <w:sz w:val="22"/>
          <w:szCs w:val="22"/>
          <w:highlight w:val="white"/>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410043" w:rsidRPr="00414BAE">
        <w:rPr>
          <w:rFonts w:ascii="Arial" w:eastAsia="Arial" w:hAnsi="Arial" w:cs="Arial"/>
          <w:sz w:val="22"/>
          <w:szCs w:val="22"/>
          <w:highlight w:val="white"/>
        </w:rPr>
        <w:fldChar w:fldCharType="separate"/>
      </w:r>
      <w:r w:rsidR="00CD3231" w:rsidRPr="00414BAE">
        <w:rPr>
          <w:rFonts w:ascii="Arial" w:eastAsia="Arial" w:hAnsi="Arial" w:cs="Arial"/>
          <w:noProof/>
          <w:sz w:val="22"/>
          <w:szCs w:val="22"/>
          <w:highlight w:val="white"/>
        </w:rPr>
        <w:t>[6]</w:t>
      </w:r>
      <w:r w:rsidR="00410043" w:rsidRPr="00414BAE">
        <w:rPr>
          <w:rFonts w:ascii="Arial" w:eastAsia="Arial" w:hAnsi="Arial" w:cs="Arial"/>
          <w:sz w:val="22"/>
          <w:szCs w:val="22"/>
          <w:highlight w:val="white"/>
        </w:rPr>
        <w:fldChar w:fldCharType="end"/>
      </w:r>
      <w:r w:rsidRPr="00414BAE">
        <w:rPr>
          <w:rFonts w:ascii="Arial" w:eastAsia="Arial" w:hAnsi="Arial" w:cs="Arial"/>
          <w:sz w:val="22"/>
          <w:szCs w:val="22"/>
          <w:highlight w:val="white"/>
        </w:rPr>
        <w:t>.</w:t>
      </w:r>
    </w:p>
    <w:p w14:paraId="5B328C61" w14:textId="17D1036F" w:rsidR="000A1D3C" w:rsidRPr="00414BAE" w:rsidRDefault="00FF685B" w:rsidP="00D44B63">
      <w:pPr>
        <w:rPr>
          <w:rFonts w:ascii="Arial" w:hAnsi="Arial" w:cs="Arial"/>
        </w:rPr>
      </w:pPr>
      <w:bookmarkStart w:id="104" w:name="_heading=h.1usb99fkvwzq" w:colFirst="0" w:colLast="0"/>
      <w:bookmarkStart w:id="105" w:name="_Toc234079770"/>
      <w:bookmarkStart w:id="106" w:name="_Toc234347715"/>
      <w:bookmarkEnd w:id="104"/>
      <w:r w:rsidRPr="00414BAE">
        <w:rPr>
          <w:rFonts w:ascii="Arial" w:hAnsi="Arial" w:cs="Arial"/>
        </w:rPr>
        <w:t>3. Recall</w:t>
      </w:r>
      <w:bookmarkEnd w:id="105"/>
      <w:bookmarkEnd w:id="106"/>
    </w:p>
    <w:p w14:paraId="3D4050FC" w14:textId="487D7A23" w:rsidR="000A1D3C" w:rsidRPr="00414BAE" w:rsidRDefault="00FF685B" w:rsidP="006C6FA5">
      <w:pPr>
        <w:ind w:left="720"/>
        <w:jc w:val="both"/>
        <w:rPr>
          <w:rFonts w:ascii="Arial" w:eastAsia="Arial" w:hAnsi="Arial" w:cs="Arial"/>
          <w:sz w:val="22"/>
          <w:szCs w:val="22"/>
          <w:highlight w:val="white"/>
        </w:rPr>
      </w:pPr>
      <w:r w:rsidRPr="00414BAE">
        <w:rPr>
          <w:rFonts w:ascii="Arial" w:eastAsia="Arial" w:hAnsi="Arial" w:cs="Arial"/>
          <w:sz w:val="22"/>
          <w:szCs w:val="22"/>
          <w:highlight w:val="white"/>
        </w:rPr>
        <w:t>It is sometimes referred to as sensitivity, which gauges how well the model can identify real positive examples.</w:t>
      </w:r>
    </w:p>
    <w:p w14:paraId="676FB507" w14:textId="77777777" w:rsidR="000A1D3C" w:rsidRPr="00414BAE" w:rsidRDefault="00FF685B" w:rsidP="006C6FA5">
      <w:pPr>
        <w:ind w:left="1440"/>
        <w:jc w:val="both"/>
        <w:rPr>
          <w:rFonts w:ascii="Arial" w:eastAsia="Arial" w:hAnsi="Arial" w:cs="Arial"/>
          <w:b/>
          <w:bCs/>
          <w:sz w:val="22"/>
          <w:szCs w:val="22"/>
        </w:rPr>
      </w:pPr>
      <w:r w:rsidRPr="00414BAE">
        <w:rPr>
          <w:rFonts w:ascii="Arial" w:eastAsia="Arial" w:hAnsi="Arial" w:cs="Arial"/>
          <w:b/>
          <w:bCs/>
          <w:sz w:val="22"/>
          <w:szCs w:val="22"/>
        </w:rPr>
        <w:t>Recall=TP/ FN+TP​</w:t>
      </w:r>
    </w:p>
    <w:p w14:paraId="4380B372" w14:textId="1ACD9808" w:rsidR="000A1D3C" w:rsidRPr="00414BAE" w:rsidRDefault="00FF685B" w:rsidP="006C6FA5">
      <w:pPr>
        <w:spacing w:before="240" w:after="240"/>
        <w:ind w:left="720"/>
        <w:jc w:val="both"/>
        <w:rPr>
          <w:rFonts w:ascii="Arial" w:eastAsia="Arial" w:hAnsi="Arial" w:cs="Arial"/>
          <w:sz w:val="22"/>
          <w:szCs w:val="22"/>
        </w:rPr>
      </w:pPr>
      <w:r w:rsidRPr="00414BAE">
        <w:rPr>
          <w:rFonts w:ascii="Arial" w:eastAsia="Arial" w:hAnsi="Arial" w:cs="Arial"/>
          <w:sz w:val="22"/>
          <w:szCs w:val="22"/>
        </w:rPr>
        <w:t>When there is a positive case (like a student who is at risk), recall is very important</w:t>
      </w:r>
      <w:r w:rsidR="00410043" w:rsidRPr="00414BAE">
        <w:rPr>
          <w:rFonts w:ascii="Arial" w:eastAsia="Arial" w:hAnsi="Arial" w:cs="Arial"/>
          <w:sz w:val="22"/>
          <w:szCs w:val="22"/>
        </w:rPr>
        <w:fldChar w:fldCharType="begin"/>
      </w:r>
      <w:r w:rsidR="00CD3231" w:rsidRPr="00414BAE">
        <w:rPr>
          <w:rFonts w:ascii="Arial" w:eastAsia="Arial" w:hAnsi="Arial" w:cs="Arial"/>
          <w:sz w:val="22"/>
          <w:szCs w:val="22"/>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410043" w:rsidRPr="00414BAE">
        <w:rPr>
          <w:rFonts w:ascii="Arial" w:eastAsia="Arial" w:hAnsi="Arial" w:cs="Arial"/>
          <w:sz w:val="22"/>
          <w:szCs w:val="22"/>
        </w:rPr>
        <w:fldChar w:fldCharType="separate"/>
      </w:r>
      <w:r w:rsidR="00CD3231" w:rsidRPr="00414BAE">
        <w:rPr>
          <w:rFonts w:ascii="Arial" w:eastAsia="Arial" w:hAnsi="Arial" w:cs="Arial"/>
          <w:noProof/>
          <w:sz w:val="22"/>
          <w:szCs w:val="22"/>
        </w:rPr>
        <w:t>[6]</w:t>
      </w:r>
      <w:r w:rsidR="00410043" w:rsidRPr="00414BAE">
        <w:rPr>
          <w:rFonts w:ascii="Arial" w:eastAsia="Arial" w:hAnsi="Arial" w:cs="Arial"/>
          <w:sz w:val="22"/>
          <w:szCs w:val="22"/>
        </w:rPr>
        <w:fldChar w:fldCharType="end"/>
      </w:r>
      <w:r w:rsidRPr="00414BAE">
        <w:rPr>
          <w:rFonts w:ascii="Arial" w:eastAsia="Arial" w:hAnsi="Arial" w:cs="Arial"/>
          <w:sz w:val="22"/>
          <w:szCs w:val="22"/>
        </w:rPr>
        <w:t>.</w:t>
      </w:r>
    </w:p>
    <w:p w14:paraId="3B70F774" w14:textId="77777777" w:rsidR="000A1D3C" w:rsidRPr="00414BAE" w:rsidRDefault="00FF685B" w:rsidP="00D44B63">
      <w:pPr>
        <w:rPr>
          <w:rFonts w:ascii="Arial" w:hAnsi="Arial" w:cs="Arial"/>
          <w:highlight w:val="white"/>
        </w:rPr>
      </w:pPr>
      <w:bookmarkStart w:id="107" w:name="_heading=h.u86rnjivrcbv" w:colFirst="0" w:colLast="0"/>
      <w:bookmarkStart w:id="108" w:name="_Toc234079771"/>
      <w:bookmarkStart w:id="109" w:name="_Toc234347716"/>
      <w:bookmarkEnd w:id="107"/>
      <w:r w:rsidRPr="00414BAE">
        <w:rPr>
          <w:rFonts w:ascii="Arial" w:hAnsi="Arial" w:cs="Arial"/>
        </w:rPr>
        <w:t>4. F1-Score</w:t>
      </w:r>
      <w:bookmarkEnd w:id="108"/>
      <w:bookmarkEnd w:id="109"/>
    </w:p>
    <w:p w14:paraId="77D1EB36" w14:textId="10C36F21" w:rsidR="000A1D3C" w:rsidRPr="00414BAE" w:rsidRDefault="00FF685B" w:rsidP="006C6FA5">
      <w:pPr>
        <w:spacing w:before="240" w:after="240"/>
        <w:ind w:left="720"/>
        <w:jc w:val="both"/>
        <w:rPr>
          <w:rFonts w:ascii="Arial" w:eastAsia="Arial" w:hAnsi="Arial" w:cs="Arial"/>
          <w:sz w:val="22"/>
          <w:szCs w:val="22"/>
          <w:highlight w:val="white"/>
        </w:rPr>
      </w:pPr>
      <w:r w:rsidRPr="00414BAE">
        <w:rPr>
          <w:rFonts w:ascii="Arial" w:eastAsia="Arial" w:hAnsi="Arial" w:cs="Arial"/>
          <w:sz w:val="22"/>
          <w:szCs w:val="22"/>
          <w:highlight w:val="white"/>
        </w:rPr>
        <w:t>When working with imbalanced datasets, the F1-score—which is the harmonic mean of precision and recall—offers a fair assessment of model performance.</w:t>
      </w:r>
    </w:p>
    <w:p w14:paraId="4B398129" w14:textId="348AF35F" w:rsidR="000A1D3C" w:rsidRPr="00414BAE" w:rsidRDefault="00FF685B" w:rsidP="006C6FA5">
      <w:pPr>
        <w:spacing w:before="240" w:after="240"/>
        <w:ind w:left="720"/>
        <w:jc w:val="both"/>
        <w:rPr>
          <w:rFonts w:ascii="Arial" w:eastAsia="Arial" w:hAnsi="Arial" w:cs="Arial"/>
          <w:b/>
          <w:bCs/>
          <w:sz w:val="22"/>
          <w:szCs w:val="22"/>
        </w:rPr>
      </w:pPr>
      <w:r w:rsidRPr="00414BAE">
        <w:rPr>
          <w:rFonts w:ascii="Arial" w:eastAsia="Arial" w:hAnsi="Arial" w:cs="Arial"/>
          <w:b/>
          <w:bCs/>
          <w:sz w:val="22"/>
          <w:szCs w:val="22"/>
        </w:rPr>
        <w:t>F1-Score=2×Precision×Recall​ / Precision + Recall</w:t>
      </w:r>
    </w:p>
    <w:p w14:paraId="28441447" w14:textId="42A1550E" w:rsidR="0095621B" w:rsidRPr="00414BAE" w:rsidRDefault="00FF685B" w:rsidP="00415760">
      <w:pPr>
        <w:spacing w:before="240" w:after="240"/>
        <w:ind w:left="720"/>
        <w:jc w:val="both"/>
        <w:rPr>
          <w:rFonts w:ascii="Arial" w:eastAsia="Arial" w:hAnsi="Arial" w:cs="Arial"/>
          <w:sz w:val="22"/>
          <w:szCs w:val="22"/>
        </w:rPr>
      </w:pPr>
      <w:r w:rsidRPr="00414BAE">
        <w:rPr>
          <w:rFonts w:ascii="Arial" w:eastAsia="Arial" w:hAnsi="Arial" w:cs="Arial"/>
          <w:sz w:val="22"/>
          <w:szCs w:val="22"/>
        </w:rPr>
        <w:t xml:space="preserve">This is especially helpful when you have datasets that aren't balanced, and you need both precision and recall </w:t>
      </w:r>
      <w:r w:rsidR="00410043" w:rsidRPr="00414BAE">
        <w:rPr>
          <w:rFonts w:ascii="Arial" w:eastAsia="Arial" w:hAnsi="Arial" w:cs="Arial"/>
          <w:sz w:val="22"/>
          <w:szCs w:val="22"/>
        </w:rPr>
        <w:fldChar w:fldCharType="begin"/>
      </w:r>
      <w:r w:rsidR="00CD3231" w:rsidRPr="00414BAE">
        <w:rPr>
          <w:rFonts w:ascii="Arial" w:eastAsia="Arial" w:hAnsi="Arial" w:cs="Arial"/>
          <w:sz w:val="22"/>
          <w:szCs w:val="22"/>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410043" w:rsidRPr="00414BAE">
        <w:rPr>
          <w:rFonts w:ascii="Arial" w:eastAsia="Arial" w:hAnsi="Arial" w:cs="Arial"/>
          <w:sz w:val="22"/>
          <w:szCs w:val="22"/>
        </w:rPr>
        <w:fldChar w:fldCharType="separate"/>
      </w:r>
      <w:r w:rsidR="00CD3231" w:rsidRPr="00414BAE">
        <w:rPr>
          <w:rFonts w:ascii="Arial" w:eastAsia="Arial" w:hAnsi="Arial" w:cs="Arial"/>
          <w:noProof/>
          <w:sz w:val="22"/>
          <w:szCs w:val="22"/>
        </w:rPr>
        <w:t>[6]</w:t>
      </w:r>
      <w:r w:rsidR="00410043" w:rsidRPr="00414BAE">
        <w:rPr>
          <w:rFonts w:ascii="Arial" w:eastAsia="Arial" w:hAnsi="Arial" w:cs="Arial"/>
          <w:sz w:val="22"/>
          <w:szCs w:val="22"/>
        </w:rPr>
        <w:fldChar w:fldCharType="end"/>
      </w:r>
      <w:r w:rsidRPr="00414BAE">
        <w:rPr>
          <w:rFonts w:ascii="Arial" w:eastAsia="Arial" w:hAnsi="Arial" w:cs="Arial"/>
          <w:sz w:val="22"/>
          <w:szCs w:val="22"/>
        </w:rPr>
        <w:t>.</w:t>
      </w:r>
    </w:p>
    <w:p w14:paraId="568EB239" w14:textId="2127D8CC" w:rsidR="00837266" w:rsidRPr="00414BAE" w:rsidRDefault="00837266" w:rsidP="003A4176">
      <w:pPr>
        <w:pStyle w:val="ListParagraph"/>
        <w:rPr>
          <w:rFonts w:ascii="Arial" w:hAnsi="Arial" w:cs="Arial"/>
          <w:color w:val="1F497D" w:themeColor="text2"/>
          <w:lang w:val="en-US"/>
        </w:rPr>
      </w:pPr>
      <w:r w:rsidRPr="00414BAE">
        <w:rPr>
          <w:rFonts w:ascii="Arial" w:hAnsi="Arial" w:cs="Arial"/>
          <w:color w:val="1F497D" w:themeColor="text2"/>
          <w:lang w:val="en-US"/>
        </w:rPr>
        <w:t>2.1.8 Feature Selection</w:t>
      </w:r>
    </w:p>
    <w:p w14:paraId="46977FE4" w14:textId="77777777" w:rsidR="00BB4978" w:rsidRPr="00414BAE" w:rsidRDefault="00BB4978" w:rsidP="00C15FC4">
      <w:pPr>
        <w:rPr>
          <w:rFonts w:ascii="Arial" w:hAnsi="Arial" w:cs="Arial"/>
          <w:lang w:val="en-US"/>
        </w:rPr>
      </w:pPr>
      <w:bookmarkStart w:id="110" w:name="_Toc234347717"/>
      <w:bookmarkStart w:id="111" w:name="_Toc234348760"/>
      <w:bookmarkStart w:id="112" w:name="_Toc234348925"/>
      <w:r w:rsidRPr="00414BAE">
        <w:rPr>
          <w:rFonts w:ascii="Arial" w:hAnsi="Arial" w:cs="Arial"/>
          <w:lang w:val="en-US"/>
        </w:rPr>
        <w:t xml:space="preserve">Feature selection is a type of preprocessing technique that allows identifying the most significant features for model training and discarding redundant or irrelevant features. </w:t>
      </w:r>
      <w:r w:rsidRPr="00414BAE">
        <w:rPr>
          <w:rFonts w:ascii="Arial" w:hAnsi="Arial" w:cs="Arial"/>
          <w:lang w:val="en-US"/>
        </w:rPr>
        <w:lastRenderedPageBreak/>
        <w:t>This can reduce the number of features, simplify the training process, lower the cost, and enhance the quality of the trained model by excluding noise from the input data [9].</w:t>
      </w:r>
      <w:bookmarkEnd w:id="110"/>
      <w:bookmarkEnd w:id="111"/>
      <w:bookmarkEnd w:id="112"/>
    </w:p>
    <w:p w14:paraId="06FF5036" w14:textId="4477E4F6" w:rsidR="008E08BE" w:rsidRPr="00414BAE" w:rsidRDefault="008E08BE" w:rsidP="003A4176">
      <w:pPr>
        <w:pStyle w:val="ListParagraph"/>
        <w:rPr>
          <w:rFonts w:ascii="Arial" w:hAnsi="Arial" w:cs="Arial"/>
          <w:color w:val="1F497D" w:themeColor="text2"/>
          <w:lang w:val="en-US"/>
        </w:rPr>
      </w:pPr>
      <w:r w:rsidRPr="00414BAE">
        <w:rPr>
          <w:rFonts w:ascii="Arial" w:hAnsi="Arial" w:cs="Arial"/>
          <w:color w:val="1F497D" w:themeColor="text2"/>
          <w:lang w:val="en-US"/>
        </w:rPr>
        <w:t>2.1.9 Synthetic Minority Oversampling Technique (SMOTE)</w:t>
      </w:r>
    </w:p>
    <w:p w14:paraId="3830E109" w14:textId="77777777" w:rsidR="006420AE" w:rsidRPr="00414BAE" w:rsidRDefault="006420AE" w:rsidP="00415760">
      <w:pPr>
        <w:spacing w:before="240" w:after="240"/>
        <w:jc w:val="both"/>
        <w:rPr>
          <w:rFonts w:ascii="Arial" w:eastAsia="Arial" w:hAnsi="Arial" w:cs="Arial"/>
          <w:sz w:val="22"/>
          <w:szCs w:val="22"/>
          <w:lang w:val="en-US"/>
        </w:rPr>
      </w:pPr>
      <w:r w:rsidRPr="00414BAE">
        <w:rPr>
          <w:rFonts w:ascii="Arial" w:eastAsia="Arial" w:hAnsi="Arial" w:cs="Arial"/>
          <w:sz w:val="22"/>
          <w:szCs w:val="22"/>
          <w:lang w:val="en-US"/>
        </w:rPr>
        <w:t xml:space="preserve">Synthetic Minority Oversampling Technique (SMOTE) is the data balancing technique proposed as an improvement of the class imbalance problem. As opposed to replicating the samples that belong to the minority class, SMOTE creates synthetic samples based on interpolating between the neighbors from the minority </w:t>
      </w:r>
      <w:proofErr w:type="gramStart"/>
      <w:r w:rsidRPr="00414BAE">
        <w:rPr>
          <w:rFonts w:ascii="Arial" w:eastAsia="Arial" w:hAnsi="Arial" w:cs="Arial"/>
          <w:sz w:val="22"/>
          <w:szCs w:val="22"/>
          <w:lang w:val="en-US"/>
        </w:rPr>
        <w:t>class[</w:t>
      </w:r>
      <w:proofErr w:type="gramEnd"/>
      <w:r w:rsidRPr="00414BAE">
        <w:rPr>
          <w:rFonts w:ascii="Arial" w:eastAsia="Arial" w:hAnsi="Arial" w:cs="Arial"/>
          <w:sz w:val="22"/>
          <w:szCs w:val="22"/>
          <w:lang w:val="en-US"/>
        </w:rPr>
        <w:t>10].</w:t>
      </w:r>
    </w:p>
    <w:p w14:paraId="4635FA00" w14:textId="77777777" w:rsidR="006420AE" w:rsidRPr="00414BAE" w:rsidRDefault="006420AE" w:rsidP="00415760">
      <w:pPr>
        <w:spacing w:before="240" w:after="240"/>
        <w:jc w:val="both"/>
        <w:rPr>
          <w:rFonts w:ascii="Arial" w:eastAsia="Arial" w:hAnsi="Arial" w:cs="Arial"/>
          <w:sz w:val="22"/>
          <w:szCs w:val="22"/>
          <w:lang w:val="en-US"/>
        </w:rPr>
      </w:pPr>
      <w:r w:rsidRPr="00414BAE">
        <w:rPr>
          <w:rFonts w:ascii="Arial" w:eastAsia="Arial" w:hAnsi="Arial" w:cs="Arial"/>
          <w:sz w:val="22"/>
          <w:szCs w:val="22"/>
          <w:lang w:val="en-US"/>
        </w:rPr>
        <w:t>A synthetic sample is generated according to the following formula:</w:t>
      </w:r>
    </w:p>
    <w:p w14:paraId="6917F434" w14:textId="43E02B09" w:rsidR="007D6021" w:rsidRPr="00414BAE" w:rsidRDefault="005C41B0" w:rsidP="00415760">
      <w:pPr>
        <w:spacing w:before="240" w:after="240"/>
        <w:jc w:val="both"/>
        <w:rPr>
          <w:rFonts w:ascii="Arial" w:eastAsia="Arial" w:hAnsi="Arial" w:cs="Arial"/>
          <w:sz w:val="22"/>
          <w:szCs w:val="22"/>
          <w:lang w:val="en-US"/>
        </w:rPr>
      </w:pPr>
      <m:oMath>
        <m:sSub>
          <m:sSubPr>
            <m:ctrlPr>
              <w:rPr>
                <w:rFonts w:ascii="Cambria Math" w:eastAsia="Arial" w:hAnsi="Cambria Math" w:cs="Arial"/>
                <w:sz w:val="22"/>
                <w:szCs w:val="22"/>
                <w:lang w:val="en-US"/>
              </w:rPr>
            </m:ctrlPr>
          </m:sSubPr>
          <m:e>
            <m:r>
              <m:rPr>
                <m:sty m:val="p"/>
              </m:rPr>
              <w:rPr>
                <w:rFonts w:ascii="Cambria Math" w:eastAsia="Arial" w:hAnsi="Cambria Math" w:cs="Arial"/>
                <w:sz w:val="22"/>
                <w:szCs w:val="22"/>
                <w:lang w:val="en-US"/>
              </w:rPr>
              <m:t>x</m:t>
            </m:r>
          </m:e>
          <m:sub>
            <m:r>
              <m:rPr>
                <m:sty m:val="p"/>
              </m:rPr>
              <w:rPr>
                <w:rFonts w:ascii="Cambria Math" w:eastAsia="Arial" w:hAnsi="Cambria Math" w:cs="Arial"/>
                <w:sz w:val="22"/>
                <w:szCs w:val="22"/>
                <w:lang w:val="en-US"/>
              </w:rPr>
              <m:t>new</m:t>
            </m:r>
          </m:sub>
        </m:sSub>
        <m:r>
          <m:rPr>
            <m:sty m:val="p"/>
          </m:rPr>
          <w:rPr>
            <w:rFonts w:ascii="Cambria Math" w:eastAsia="Arial" w:hAnsi="Cambria Math" w:cs="Arial"/>
            <w:sz w:val="22"/>
            <w:szCs w:val="22"/>
            <w:lang w:val="en-US"/>
          </w:rPr>
          <m:t>=</m:t>
        </m:r>
        <m:sSub>
          <m:sSubPr>
            <m:ctrlPr>
              <w:rPr>
                <w:rFonts w:ascii="Cambria Math" w:eastAsia="Arial" w:hAnsi="Cambria Math" w:cs="Arial"/>
                <w:sz w:val="22"/>
                <w:szCs w:val="22"/>
                <w:lang w:val="en-US"/>
              </w:rPr>
            </m:ctrlPr>
          </m:sSubPr>
          <m:e>
            <m:r>
              <m:rPr>
                <m:sty m:val="p"/>
              </m:rPr>
              <w:rPr>
                <w:rFonts w:ascii="Cambria Math" w:eastAsia="Arial" w:hAnsi="Cambria Math" w:cs="Arial"/>
                <w:sz w:val="22"/>
                <w:szCs w:val="22"/>
                <w:lang w:val="en-US"/>
              </w:rPr>
              <m:t>x</m:t>
            </m:r>
          </m:e>
          <m:sub>
            <m:r>
              <m:rPr>
                <m:sty m:val="p"/>
              </m:rPr>
              <w:rPr>
                <w:rFonts w:ascii="Cambria Math" w:eastAsia="Arial" w:hAnsi="Cambria Math" w:cs="Arial"/>
                <w:sz w:val="22"/>
                <w:szCs w:val="22"/>
                <w:lang w:val="en-US"/>
              </w:rPr>
              <m:t>i</m:t>
            </m:r>
          </m:sub>
        </m:sSub>
        <m:r>
          <m:rPr>
            <m:sty m:val="p"/>
          </m:rPr>
          <w:rPr>
            <w:rFonts w:ascii="Cambria Math" w:eastAsia="Arial" w:hAnsi="Cambria Math" w:cs="Arial"/>
            <w:sz w:val="22"/>
            <w:szCs w:val="22"/>
            <w:lang w:val="en-US"/>
          </w:rPr>
          <m:t>+λ</m:t>
        </m:r>
        <m:d>
          <m:dPr>
            <m:ctrlPr>
              <w:rPr>
                <w:rFonts w:ascii="Cambria Math" w:eastAsia="Arial" w:hAnsi="Cambria Math" w:cs="Arial"/>
                <w:sz w:val="22"/>
                <w:szCs w:val="22"/>
                <w:lang w:val="en-US"/>
              </w:rPr>
            </m:ctrlPr>
          </m:dPr>
          <m:e>
            <m:sSub>
              <m:sSubPr>
                <m:ctrlPr>
                  <w:rPr>
                    <w:rFonts w:ascii="Cambria Math" w:eastAsia="Arial" w:hAnsi="Cambria Math" w:cs="Arial"/>
                    <w:sz w:val="22"/>
                    <w:szCs w:val="22"/>
                    <w:lang w:val="en-US"/>
                  </w:rPr>
                </m:ctrlPr>
              </m:sSubPr>
              <m:e>
                <m:r>
                  <m:rPr>
                    <m:sty m:val="p"/>
                  </m:rPr>
                  <w:rPr>
                    <w:rFonts w:ascii="Cambria Math" w:eastAsia="Arial" w:hAnsi="Cambria Math" w:cs="Arial"/>
                    <w:sz w:val="22"/>
                    <w:szCs w:val="22"/>
                    <w:lang w:val="en-US"/>
                  </w:rPr>
                  <m:t>x</m:t>
                </m:r>
              </m:e>
              <m:sub>
                <m:r>
                  <m:rPr>
                    <m:sty m:val="p"/>
                  </m:rPr>
                  <w:rPr>
                    <w:rFonts w:ascii="Cambria Math" w:eastAsia="Arial" w:hAnsi="Cambria Math" w:cs="Arial"/>
                    <w:sz w:val="22"/>
                    <w:szCs w:val="22"/>
                    <w:lang w:val="en-US"/>
                  </w:rPr>
                  <m:t>nn</m:t>
                </m:r>
              </m:sub>
            </m:sSub>
            <m:r>
              <m:rPr>
                <m:sty m:val="p"/>
              </m:rPr>
              <w:rPr>
                <w:rFonts w:ascii="Cambria Math" w:eastAsia="Arial" w:hAnsi="Cambria Math" w:cs="Arial"/>
                <w:sz w:val="22"/>
                <w:szCs w:val="22"/>
                <w:lang w:val="en-US"/>
              </w:rPr>
              <m:t>-</m:t>
            </m:r>
            <m:sSub>
              <m:sSubPr>
                <m:ctrlPr>
                  <w:rPr>
                    <w:rFonts w:ascii="Cambria Math" w:eastAsia="Arial" w:hAnsi="Cambria Math" w:cs="Arial"/>
                    <w:sz w:val="22"/>
                    <w:szCs w:val="22"/>
                    <w:lang w:val="en-US"/>
                  </w:rPr>
                </m:ctrlPr>
              </m:sSubPr>
              <m:e>
                <m:r>
                  <m:rPr>
                    <m:sty m:val="p"/>
                  </m:rPr>
                  <w:rPr>
                    <w:rFonts w:ascii="Cambria Math" w:eastAsia="Arial" w:hAnsi="Cambria Math" w:cs="Arial"/>
                    <w:sz w:val="22"/>
                    <w:szCs w:val="22"/>
                    <w:lang w:val="en-US"/>
                  </w:rPr>
                  <m:t>x</m:t>
                </m:r>
              </m:e>
              <m:sub>
                <m:r>
                  <m:rPr>
                    <m:sty m:val="p"/>
                  </m:rPr>
                  <w:rPr>
                    <w:rFonts w:ascii="Cambria Math" w:eastAsia="Arial" w:hAnsi="Cambria Math" w:cs="Arial"/>
                    <w:sz w:val="22"/>
                    <w:szCs w:val="22"/>
                    <w:lang w:val="en-US"/>
                  </w:rPr>
                  <m:t>i</m:t>
                </m:r>
              </m:sub>
            </m:sSub>
          </m:e>
        </m:d>
      </m:oMath>
      <w:r w:rsidR="007D6021" w:rsidRPr="00414BAE">
        <w:rPr>
          <w:rFonts w:ascii="Arial" w:eastAsia="Arial" w:hAnsi="Arial" w:cs="Arial"/>
          <w:sz w:val="22"/>
          <w:szCs w:val="22"/>
          <w:lang w:val="en-US"/>
        </w:rPr>
        <w:t xml:space="preserve">, </w:t>
      </w:r>
    </w:p>
    <w:p w14:paraId="4EFE3CE1" w14:textId="4147B2A3" w:rsidR="008E08BE" w:rsidRPr="00414BAE" w:rsidRDefault="00F61C33" w:rsidP="00415760">
      <w:pPr>
        <w:spacing w:before="240" w:after="240"/>
        <w:jc w:val="both"/>
        <w:rPr>
          <w:rFonts w:ascii="Arial" w:eastAsia="Arial" w:hAnsi="Arial" w:cs="Arial"/>
          <w:sz w:val="22"/>
          <w:szCs w:val="22"/>
          <w:lang w:val="en-US"/>
        </w:rPr>
      </w:pPr>
      <w:proofErr w:type="gramStart"/>
      <w:r w:rsidRPr="00414BAE">
        <w:rPr>
          <w:rFonts w:ascii="Arial" w:eastAsia="Arial" w:hAnsi="Arial" w:cs="Arial"/>
          <w:sz w:val="22"/>
          <w:szCs w:val="22"/>
          <w:lang w:val="en-US"/>
        </w:rPr>
        <w:t>W</w:t>
      </w:r>
      <w:r w:rsidR="008E08BE" w:rsidRPr="00414BAE">
        <w:rPr>
          <w:rFonts w:ascii="Arial" w:eastAsia="Arial" w:hAnsi="Arial" w:cs="Arial"/>
          <w:sz w:val="22"/>
          <w:szCs w:val="22"/>
          <w:lang w:val="en-US"/>
        </w:rPr>
        <w:t>here</w:t>
      </w:r>
      <w:r w:rsidRPr="00414BAE">
        <w:rPr>
          <w:rFonts w:ascii="Arial" w:eastAsia="Arial" w:hAnsi="Arial" w:cs="Arial"/>
          <w:sz w:val="22"/>
          <w:szCs w:val="22"/>
          <w:lang w:val="en-US"/>
        </w:rPr>
        <w:t xml:space="preserve"> :</w:t>
      </w:r>
      <w:proofErr w:type="gramEnd"/>
      <m:oMath>
        <m:r>
          <m:rPr>
            <m:sty m:val="p"/>
          </m:rPr>
          <w:rPr>
            <w:rFonts w:ascii="Cambria Math" w:eastAsia="Arial" w:hAnsi="Cambria Math" w:cs="Arial"/>
            <w:sz w:val="22"/>
            <w:szCs w:val="22"/>
            <w:lang w:val="en-US"/>
          </w:rPr>
          <m:t xml:space="preserve">  </m:t>
        </m:r>
        <m:sSub>
          <m:sSubPr>
            <m:ctrlPr>
              <w:rPr>
                <w:rFonts w:ascii="Cambria Math" w:eastAsia="Arial" w:hAnsi="Cambria Math" w:cs="Arial"/>
                <w:sz w:val="22"/>
                <w:szCs w:val="22"/>
                <w:lang w:val="en-US"/>
              </w:rPr>
            </m:ctrlPr>
          </m:sSubPr>
          <m:e>
            <m:r>
              <m:rPr>
                <m:sty m:val="p"/>
              </m:rPr>
              <w:rPr>
                <w:rFonts w:ascii="Cambria Math" w:eastAsia="Arial" w:hAnsi="Cambria Math" w:cs="Arial"/>
                <w:sz w:val="22"/>
                <w:szCs w:val="22"/>
                <w:lang w:val="en-US"/>
              </w:rPr>
              <m:t>x</m:t>
            </m:r>
          </m:e>
          <m:sub>
            <m:r>
              <m:rPr>
                <m:sty m:val="p"/>
              </m:rPr>
              <w:rPr>
                <w:rFonts w:ascii="Cambria Math" w:eastAsia="Arial" w:hAnsi="Cambria Math" w:cs="Arial"/>
                <w:sz w:val="22"/>
                <w:szCs w:val="22"/>
                <w:lang w:val="en-US"/>
              </w:rPr>
              <m:t>i</m:t>
            </m:r>
          </m:sub>
        </m:sSub>
      </m:oMath>
      <w:r w:rsidR="007D6021" w:rsidRPr="00414BAE">
        <w:rPr>
          <w:rFonts w:ascii="Arial" w:eastAsia="Arial" w:hAnsi="Arial" w:cs="Arial"/>
          <w:sz w:val="22"/>
          <w:szCs w:val="22"/>
          <w:lang w:val="en-US"/>
        </w:rPr>
        <w:t xml:space="preserve"> </w:t>
      </w:r>
      <w:r w:rsidRPr="00414BAE">
        <w:rPr>
          <w:rFonts w:ascii="Arial" w:eastAsia="Arial" w:hAnsi="Arial" w:cs="Arial"/>
          <w:sz w:val="22"/>
          <w:szCs w:val="22"/>
          <w:lang w:val="en-US"/>
        </w:rPr>
        <w:t>refers to its nearest neighbor</w:t>
      </w:r>
      <w:r w:rsidR="008E08BE" w:rsidRPr="00414BAE">
        <w:rPr>
          <w:rFonts w:ascii="Arial" w:eastAsia="Arial" w:hAnsi="Arial" w:cs="Arial"/>
          <w:sz w:val="22"/>
          <w:szCs w:val="22"/>
          <w:lang w:val="en-US"/>
        </w:rPr>
        <w:t xml:space="preserve">, </w:t>
      </w:r>
      <m:oMath>
        <m:sSub>
          <m:sSubPr>
            <m:ctrlPr>
              <w:rPr>
                <w:rFonts w:ascii="Cambria Math" w:eastAsia="Arial" w:hAnsi="Cambria Math" w:cs="Arial"/>
                <w:sz w:val="22"/>
                <w:szCs w:val="22"/>
                <w:lang w:val="en-US"/>
              </w:rPr>
            </m:ctrlPr>
          </m:sSubPr>
          <m:e>
            <m:r>
              <m:rPr>
                <m:sty m:val="p"/>
              </m:rPr>
              <w:rPr>
                <w:rFonts w:ascii="Cambria Math" w:eastAsia="Arial" w:hAnsi="Cambria Math" w:cs="Arial"/>
                <w:sz w:val="22"/>
                <w:szCs w:val="22"/>
                <w:lang w:val="en-US"/>
              </w:rPr>
              <m:t>x</m:t>
            </m:r>
          </m:e>
          <m:sub>
            <m:r>
              <m:rPr>
                <m:sty m:val="p"/>
              </m:rPr>
              <w:rPr>
                <w:rFonts w:ascii="Cambria Math" w:eastAsia="Arial" w:hAnsi="Cambria Math" w:cs="Arial"/>
                <w:sz w:val="22"/>
                <w:szCs w:val="22"/>
                <w:lang w:val="en-US"/>
              </w:rPr>
              <m:t>nn</m:t>
            </m:r>
          </m:sub>
        </m:sSub>
      </m:oMath>
      <w:r w:rsidR="00AC32A2" w:rsidRPr="00414BAE">
        <w:rPr>
          <w:rFonts w:ascii="Arial" w:eastAsia="Arial" w:hAnsi="Arial" w:cs="Arial"/>
          <w:sz w:val="22"/>
          <w:szCs w:val="22"/>
          <w:lang w:val="en-US"/>
        </w:rPr>
        <w:t xml:space="preserve"> refers to its nearest neighbor</w:t>
      </w:r>
      <w:r w:rsidR="008E08BE" w:rsidRPr="00414BAE">
        <w:rPr>
          <w:rFonts w:ascii="Arial" w:eastAsia="Arial" w:hAnsi="Arial" w:cs="Arial"/>
          <w:sz w:val="22"/>
          <w:szCs w:val="22"/>
          <w:lang w:val="en-US"/>
        </w:rPr>
        <w:t xml:space="preserve">, </w:t>
      </w:r>
      <w:r w:rsidR="00AC32A2" w:rsidRPr="00414BAE">
        <w:rPr>
          <w:rFonts w:ascii="Arial" w:eastAsia="Arial" w:hAnsi="Arial" w:cs="Arial"/>
          <w:sz w:val="22"/>
          <w:szCs w:val="22"/>
          <w:lang w:val="en-US"/>
        </w:rPr>
        <w:t xml:space="preserve">and </w:t>
      </w:r>
      <m:oMath>
        <m:r>
          <m:rPr>
            <m:sty m:val="p"/>
          </m:rPr>
          <w:rPr>
            <w:rFonts w:ascii="Cambria Math" w:eastAsia="Arial" w:hAnsi="Cambria Math" w:cs="Arial"/>
            <w:sz w:val="22"/>
            <w:szCs w:val="22"/>
            <w:lang w:val="en-US"/>
          </w:rPr>
          <m:t>λ</m:t>
        </m:r>
      </m:oMath>
      <w:r w:rsidR="008E08BE" w:rsidRPr="00414BAE">
        <w:rPr>
          <w:rFonts w:ascii="Arial" w:eastAsia="Arial" w:hAnsi="Arial" w:cs="Arial"/>
          <w:sz w:val="22"/>
          <w:szCs w:val="22"/>
          <w:lang w:val="en-US"/>
        </w:rPr>
        <w:t xml:space="preserve">is </w:t>
      </w:r>
      <w:r w:rsidR="00AC32A2" w:rsidRPr="00414BAE">
        <w:rPr>
          <w:rFonts w:ascii="Arial" w:eastAsia="Arial" w:hAnsi="Arial" w:cs="Arial"/>
          <w:sz w:val="22"/>
          <w:szCs w:val="22"/>
          <w:lang w:val="en-US"/>
        </w:rPr>
        <w:t>refers to a random number between 0 and 1</w:t>
      </w:r>
      <w:r w:rsidR="008E08BE" w:rsidRPr="00414BAE">
        <w:rPr>
          <w:rFonts w:ascii="Arial" w:eastAsia="Arial" w:hAnsi="Arial" w:cs="Arial"/>
          <w:sz w:val="22"/>
          <w:szCs w:val="22"/>
          <w:lang w:val="en-US"/>
        </w:rPr>
        <w:t>.</w:t>
      </w:r>
    </w:p>
    <w:p w14:paraId="3FAB47E6" w14:textId="19B83828" w:rsidR="00C70870" w:rsidRPr="00414BAE" w:rsidRDefault="00C70870" w:rsidP="003A4176">
      <w:pPr>
        <w:pStyle w:val="ListParagraph"/>
        <w:rPr>
          <w:rFonts w:ascii="Arial" w:hAnsi="Arial" w:cs="Arial"/>
          <w:color w:val="1F497D" w:themeColor="text2"/>
          <w:lang w:val="en-US"/>
        </w:rPr>
      </w:pPr>
      <w:r w:rsidRPr="00414BAE">
        <w:rPr>
          <w:rFonts w:ascii="Arial" w:hAnsi="Arial" w:cs="Arial"/>
          <w:color w:val="1F497D" w:themeColor="text2"/>
          <w:lang w:val="en-US"/>
        </w:rPr>
        <w:t>2.1.10</w:t>
      </w:r>
      <w:r w:rsidR="00BF16C8" w:rsidRPr="00414BAE">
        <w:rPr>
          <w:rFonts w:ascii="Arial" w:hAnsi="Arial" w:cs="Arial"/>
          <w:color w:val="1F497D" w:themeColor="text2"/>
          <w:lang w:val="en-US"/>
        </w:rPr>
        <w:t xml:space="preserve"> </w:t>
      </w:r>
      <w:r w:rsidRPr="00414BAE">
        <w:rPr>
          <w:rFonts w:ascii="Arial" w:hAnsi="Arial" w:cs="Arial"/>
          <w:color w:val="1F497D" w:themeColor="text2"/>
          <w:lang w:val="en-US"/>
        </w:rPr>
        <w:t>Grid Search with Cross-Validation</w:t>
      </w:r>
    </w:p>
    <w:p w14:paraId="2FD96DCE" w14:textId="239C630F" w:rsidR="00C70870" w:rsidRPr="00414BAE" w:rsidRDefault="00BF16C8" w:rsidP="00415760">
      <w:pPr>
        <w:spacing w:before="240" w:after="240"/>
        <w:jc w:val="both"/>
        <w:rPr>
          <w:rFonts w:ascii="Arial" w:eastAsia="Arial" w:hAnsi="Arial" w:cs="Arial"/>
          <w:sz w:val="22"/>
          <w:szCs w:val="22"/>
          <w:lang w:val="en-US"/>
        </w:rPr>
      </w:pPr>
      <w:r w:rsidRPr="00414BAE">
        <w:rPr>
          <w:rFonts w:ascii="Arial" w:eastAsia="Arial" w:hAnsi="Arial" w:cs="Arial"/>
          <w:sz w:val="22"/>
          <w:szCs w:val="22"/>
          <w:lang w:val="en-US"/>
        </w:rPr>
        <w:t xml:space="preserve">Grid Search is a hyperparameter tuning technique that allows finding the optimal set of parameter values. Grid Search tests all possible combinations of parameters' values and chooses the best one, which gives the best result. For more reliable performance estimation, Grid Search is often employed together with k-fold cross-validation. In this case, the training dataset is split into k equal parts. Each time one part serves as a validation set, while the other parts form the training set. This procedure is performed until each part has served as the validation </w:t>
      </w:r>
      <w:proofErr w:type="gramStart"/>
      <w:r w:rsidRPr="00414BAE">
        <w:rPr>
          <w:rFonts w:ascii="Arial" w:eastAsia="Arial" w:hAnsi="Arial" w:cs="Arial"/>
          <w:sz w:val="22"/>
          <w:szCs w:val="22"/>
          <w:lang w:val="en-US"/>
        </w:rPr>
        <w:t>set[</w:t>
      </w:r>
      <w:proofErr w:type="gramEnd"/>
      <w:r w:rsidRPr="00414BAE">
        <w:rPr>
          <w:rFonts w:ascii="Arial" w:eastAsia="Arial" w:hAnsi="Arial" w:cs="Arial"/>
          <w:sz w:val="22"/>
          <w:szCs w:val="22"/>
          <w:lang w:val="en-US"/>
        </w:rPr>
        <w:t>3].</w:t>
      </w:r>
      <w:r w:rsidR="002A3C45" w:rsidRPr="00414BAE">
        <w:rPr>
          <w:rFonts w:ascii="Arial" w:eastAsia="Arial" w:hAnsi="Arial" w:cs="Arial"/>
          <w:sz w:val="22"/>
          <w:szCs w:val="22"/>
          <w:lang w:val="en-US"/>
        </w:rPr>
        <w:t xml:space="preserve"> </w:t>
      </w:r>
      <w:r w:rsidR="00C70870" w:rsidRPr="00414BAE">
        <w:rPr>
          <w:rFonts w:ascii="Arial" w:eastAsia="Arial" w:hAnsi="Arial" w:cs="Arial"/>
          <w:sz w:val="22"/>
          <w:szCs w:val="22"/>
          <w:lang w:val="en-US"/>
        </w:rPr>
        <w:t>The average cross-validation score is calculated as</w:t>
      </w:r>
    </w:p>
    <w:p w14:paraId="435646BC" w14:textId="77A7DB72" w:rsidR="00C70870" w:rsidRPr="00414BAE" w:rsidRDefault="00D0691D" w:rsidP="00C70870">
      <w:pPr>
        <w:spacing w:before="240" w:after="240"/>
        <w:ind w:left="720"/>
        <w:jc w:val="both"/>
        <w:rPr>
          <w:rFonts w:ascii="Arial" w:eastAsia="Arial" w:hAnsi="Arial" w:cs="Arial"/>
          <w:sz w:val="22"/>
          <w:szCs w:val="22"/>
          <w:lang w:val="en-US"/>
        </w:rPr>
      </w:pPr>
      <m:oMathPara>
        <m:oMath>
          <m:r>
            <m:rPr>
              <m:sty m:val="p"/>
            </m:rPr>
            <w:rPr>
              <w:rFonts w:ascii="Cambria Math" w:eastAsia="Arial" w:hAnsi="Cambria Math" w:cs="Arial"/>
              <w:sz w:val="22"/>
              <w:szCs w:val="22"/>
              <w:lang w:val="en-US"/>
            </w:rPr>
            <m:t>C</m:t>
          </m:r>
          <m:sSub>
            <m:sSubPr>
              <m:ctrlPr>
                <w:rPr>
                  <w:rFonts w:ascii="Cambria Math" w:eastAsia="Arial" w:hAnsi="Cambria Math" w:cs="Arial"/>
                  <w:sz w:val="22"/>
                  <w:szCs w:val="22"/>
                  <w:lang w:val="en-US"/>
                </w:rPr>
              </m:ctrlPr>
            </m:sSubPr>
            <m:e>
              <m:r>
                <m:rPr>
                  <m:sty m:val="p"/>
                </m:rPr>
                <w:rPr>
                  <w:rFonts w:ascii="Cambria Math" w:eastAsia="Arial" w:hAnsi="Cambria Math" w:cs="Arial"/>
                  <w:sz w:val="22"/>
                  <w:szCs w:val="22"/>
                  <w:lang w:val="en-US"/>
                </w:rPr>
                <m:t>V</m:t>
              </m:r>
            </m:e>
            <m:sub>
              <m:r>
                <m:rPr>
                  <m:sty m:val="p"/>
                </m:rPr>
                <w:rPr>
                  <w:rFonts w:ascii="Cambria Math" w:eastAsia="Arial" w:hAnsi="Cambria Math" w:cs="Arial"/>
                  <w:sz w:val="22"/>
                  <w:szCs w:val="22"/>
                  <w:lang w:val="en-US"/>
                </w:rPr>
                <m:t>score</m:t>
              </m:r>
            </m:sub>
          </m:sSub>
          <m:r>
            <m:rPr>
              <m:sty m:val="p"/>
            </m:rPr>
            <w:rPr>
              <w:rFonts w:ascii="Cambria Math" w:eastAsia="Arial" w:hAnsi="Cambria Math" w:cs="Arial"/>
              <w:sz w:val="22"/>
              <w:szCs w:val="22"/>
              <w:lang w:val="en-US"/>
            </w:rPr>
            <m:t>=</m:t>
          </m:r>
          <m:f>
            <m:fPr>
              <m:ctrlPr>
                <w:rPr>
                  <w:rFonts w:ascii="Cambria Math" w:eastAsia="Arial" w:hAnsi="Cambria Math" w:cs="Arial"/>
                  <w:sz w:val="22"/>
                  <w:szCs w:val="22"/>
                  <w:lang w:val="en-US"/>
                </w:rPr>
              </m:ctrlPr>
            </m:fPr>
            <m:num>
              <m:r>
                <m:rPr>
                  <m:sty m:val="p"/>
                </m:rPr>
                <w:rPr>
                  <w:rFonts w:ascii="Cambria Math" w:eastAsia="Arial" w:hAnsi="Cambria Math" w:cs="Arial"/>
                  <w:sz w:val="22"/>
                  <w:szCs w:val="22"/>
                  <w:lang w:val="en-US"/>
                </w:rPr>
                <m:t>1</m:t>
              </m:r>
            </m:num>
            <m:den>
              <m:r>
                <m:rPr>
                  <m:sty m:val="p"/>
                </m:rPr>
                <w:rPr>
                  <w:rFonts w:ascii="Cambria Math" w:eastAsia="Arial" w:hAnsi="Cambria Math" w:cs="Arial"/>
                  <w:sz w:val="22"/>
                  <w:szCs w:val="22"/>
                  <w:lang w:val="en-US"/>
                </w:rPr>
                <m:t>k</m:t>
              </m:r>
            </m:den>
          </m:f>
          <m:nary>
            <m:naryPr>
              <m:chr m:val="∑"/>
              <m:limLoc m:val="undOvr"/>
              <m:grow m:val="1"/>
              <m:ctrlPr>
                <w:rPr>
                  <w:rFonts w:ascii="Cambria Math" w:eastAsia="Arial" w:hAnsi="Cambria Math" w:cs="Arial"/>
                  <w:sz w:val="22"/>
                  <w:szCs w:val="22"/>
                  <w:lang w:val="en-US"/>
                </w:rPr>
              </m:ctrlPr>
            </m:naryPr>
            <m:sub>
              <m:r>
                <m:rPr>
                  <m:sty m:val="p"/>
                </m:rPr>
                <w:rPr>
                  <w:rFonts w:ascii="Cambria Math" w:eastAsia="Arial" w:hAnsi="Cambria Math" w:cs="Arial"/>
                  <w:sz w:val="22"/>
                  <w:szCs w:val="22"/>
                  <w:lang w:val="en-US"/>
                </w:rPr>
                <m:t>i=1</m:t>
              </m:r>
            </m:sub>
            <m:sup>
              <m:r>
                <m:rPr>
                  <m:sty m:val="p"/>
                </m:rPr>
                <w:rPr>
                  <w:rFonts w:ascii="Cambria Math" w:eastAsia="Arial" w:hAnsi="Cambria Math" w:cs="Arial"/>
                  <w:sz w:val="22"/>
                  <w:szCs w:val="22"/>
                  <w:lang w:val="en-US"/>
                </w:rPr>
                <m:t>k</m:t>
              </m:r>
            </m:sup>
            <m:e>
              <m:r>
                <m:rPr>
                  <m:sty m:val="p"/>
                </m:rPr>
                <w:rPr>
                  <w:rFonts w:ascii="Cambria Math" w:eastAsia="Arial" w:hAnsi="Cambria Math" w:cs="Arial"/>
                  <w:sz w:val="22"/>
                  <w:szCs w:val="22"/>
                  <w:lang w:val="en-US"/>
                </w:rPr>
                <m:t>S</m:t>
              </m:r>
            </m:e>
          </m:nary>
          <m:r>
            <m:rPr>
              <m:sty m:val="p"/>
            </m:rPr>
            <w:rPr>
              <w:rFonts w:ascii="Cambria Math" w:eastAsia="Arial" w:hAnsi="Cambria Math" w:cs="Arial"/>
              <w:sz w:val="22"/>
              <w:szCs w:val="22"/>
              <w:lang w:val="en-US"/>
            </w:rPr>
            <m:t>cor</m:t>
          </m:r>
          <m:sSub>
            <m:sSubPr>
              <m:ctrlPr>
                <w:rPr>
                  <w:rFonts w:ascii="Cambria Math" w:eastAsia="Arial" w:hAnsi="Cambria Math" w:cs="Arial"/>
                  <w:sz w:val="22"/>
                  <w:szCs w:val="22"/>
                  <w:lang w:val="en-US"/>
                </w:rPr>
              </m:ctrlPr>
            </m:sSubPr>
            <m:e>
              <m:r>
                <m:rPr>
                  <m:sty m:val="p"/>
                </m:rPr>
                <w:rPr>
                  <w:rFonts w:ascii="Cambria Math" w:eastAsia="Arial" w:hAnsi="Cambria Math" w:cs="Arial"/>
                  <w:sz w:val="22"/>
                  <w:szCs w:val="22"/>
                  <w:lang w:val="en-US"/>
                </w:rPr>
                <m:t>e</m:t>
              </m:r>
            </m:e>
            <m:sub>
              <m:r>
                <m:rPr>
                  <m:sty m:val="p"/>
                </m:rPr>
                <w:rPr>
                  <w:rFonts w:ascii="Cambria Math" w:eastAsia="Arial" w:hAnsi="Cambria Math" w:cs="Arial"/>
                  <w:sz w:val="22"/>
                  <w:szCs w:val="22"/>
                  <w:lang w:val="en-US"/>
                </w:rPr>
                <m:t>i</m:t>
              </m:r>
            </m:sub>
          </m:sSub>
          <m:r>
            <m:rPr>
              <m:sty m:val="p"/>
            </m:rPr>
            <w:rPr>
              <w:rFonts w:ascii="Cambria Math" w:eastAsia="Arial" w:hAnsi="Cambria Math" w:cs="Arial"/>
              <w:sz w:val="22"/>
              <w:szCs w:val="22"/>
              <w:lang w:val="en-US"/>
            </w:rPr>
            <w:br/>
          </m:r>
        </m:oMath>
      </m:oMathPara>
    </w:p>
    <w:p w14:paraId="5FE47E66" w14:textId="77777777" w:rsidR="00C70870" w:rsidRPr="00414BAE" w:rsidRDefault="00C70870" w:rsidP="00C70870">
      <w:pPr>
        <w:spacing w:before="240" w:after="240"/>
        <w:ind w:left="720"/>
        <w:jc w:val="both"/>
        <w:rPr>
          <w:rFonts w:ascii="Arial" w:eastAsia="Arial" w:hAnsi="Arial" w:cs="Arial"/>
          <w:sz w:val="22"/>
          <w:szCs w:val="22"/>
          <w:lang w:val="en-US"/>
        </w:rPr>
      </w:pPr>
      <w:proofErr w:type="gramStart"/>
      <w:r w:rsidRPr="00414BAE">
        <w:rPr>
          <w:rFonts w:ascii="Arial" w:eastAsia="Arial" w:hAnsi="Arial" w:cs="Arial"/>
          <w:sz w:val="22"/>
          <w:szCs w:val="22"/>
          <w:lang w:val="en-US"/>
        </w:rPr>
        <w:t>where</w:t>
      </w:r>
      <w:proofErr w:type="gramEnd"/>
    </w:p>
    <w:p w14:paraId="5BD202AB" w14:textId="2E207060" w:rsidR="00C70870" w:rsidRPr="00414BAE" w:rsidRDefault="00D0691D" w:rsidP="00C70870">
      <w:pPr>
        <w:numPr>
          <w:ilvl w:val="0"/>
          <w:numId w:val="18"/>
        </w:numPr>
        <w:spacing w:before="240" w:after="240"/>
        <w:jc w:val="both"/>
        <w:rPr>
          <w:rFonts w:ascii="Arial" w:eastAsia="Arial" w:hAnsi="Arial" w:cs="Arial"/>
          <w:sz w:val="22"/>
          <w:szCs w:val="22"/>
          <w:lang w:val="en-US"/>
        </w:rPr>
      </w:pPr>
      <m:oMath>
        <m:r>
          <m:rPr>
            <m:sty m:val="p"/>
          </m:rPr>
          <w:rPr>
            <w:rFonts w:ascii="Cambria Math" w:eastAsia="Arial" w:hAnsi="Cambria Math" w:cs="Arial"/>
            <w:sz w:val="22"/>
            <w:szCs w:val="22"/>
            <w:lang w:val="en-US"/>
          </w:rPr>
          <m:t>k</m:t>
        </m:r>
      </m:oMath>
      <w:r w:rsidR="00C70870" w:rsidRPr="00414BAE">
        <w:rPr>
          <w:rFonts w:ascii="Arial" w:eastAsia="Arial" w:hAnsi="Arial" w:cs="Arial"/>
          <w:sz w:val="22"/>
          <w:szCs w:val="22"/>
          <w:lang w:val="en-US"/>
        </w:rPr>
        <w:t xml:space="preserve">is </w:t>
      </w:r>
      <w:r w:rsidR="002A3C45" w:rsidRPr="00414BAE">
        <w:rPr>
          <w:rFonts w:ascii="Arial" w:eastAsia="Arial" w:hAnsi="Arial" w:cs="Arial"/>
          <w:sz w:val="22"/>
          <w:szCs w:val="22"/>
          <w:lang w:val="en-US"/>
        </w:rPr>
        <w:t>the fold</w:t>
      </w:r>
      <w:r w:rsidR="00474834" w:rsidRPr="00414BAE">
        <w:rPr>
          <w:rFonts w:ascii="Arial" w:eastAsia="Arial" w:hAnsi="Arial" w:cs="Arial"/>
          <w:sz w:val="22"/>
          <w:szCs w:val="22"/>
          <w:lang w:val="en-US"/>
        </w:rPr>
        <w:t xml:space="preserve"> number</w:t>
      </w:r>
      <w:r w:rsidR="00C70870" w:rsidRPr="00414BAE">
        <w:rPr>
          <w:rFonts w:ascii="Arial" w:eastAsia="Arial" w:hAnsi="Arial" w:cs="Arial"/>
          <w:sz w:val="22"/>
          <w:szCs w:val="22"/>
          <w:lang w:val="en-US"/>
        </w:rPr>
        <w:t xml:space="preserve">, </w:t>
      </w:r>
    </w:p>
    <w:p w14:paraId="22BD3E61" w14:textId="5B21D292" w:rsidR="00C70870" w:rsidRPr="00414BAE" w:rsidRDefault="00D0691D" w:rsidP="00C70870">
      <w:pPr>
        <w:numPr>
          <w:ilvl w:val="0"/>
          <w:numId w:val="18"/>
        </w:numPr>
        <w:spacing w:before="240" w:after="240"/>
        <w:jc w:val="both"/>
        <w:rPr>
          <w:rFonts w:ascii="Arial" w:eastAsia="Arial" w:hAnsi="Arial" w:cs="Arial"/>
          <w:sz w:val="22"/>
          <w:szCs w:val="22"/>
          <w:lang w:val="en-US"/>
        </w:rPr>
      </w:pPr>
      <m:oMath>
        <m:r>
          <m:rPr>
            <m:sty m:val="p"/>
          </m:rPr>
          <w:rPr>
            <w:rFonts w:ascii="Cambria Math" w:eastAsia="Arial" w:hAnsi="Cambria Math" w:cs="Arial"/>
            <w:sz w:val="22"/>
            <w:szCs w:val="22"/>
            <w:lang w:val="en-US"/>
          </w:rPr>
          <m:t>Scor</m:t>
        </m:r>
        <m:sSub>
          <m:sSubPr>
            <m:ctrlPr>
              <w:rPr>
                <w:rFonts w:ascii="Cambria Math" w:eastAsia="Arial" w:hAnsi="Cambria Math" w:cs="Arial"/>
                <w:sz w:val="22"/>
                <w:szCs w:val="22"/>
                <w:lang w:val="en-US"/>
              </w:rPr>
            </m:ctrlPr>
          </m:sSubPr>
          <m:e>
            <m:r>
              <m:rPr>
                <m:sty m:val="p"/>
              </m:rPr>
              <w:rPr>
                <w:rFonts w:ascii="Cambria Math" w:eastAsia="Arial" w:hAnsi="Cambria Math" w:cs="Arial"/>
                <w:sz w:val="22"/>
                <w:szCs w:val="22"/>
                <w:lang w:val="en-US"/>
              </w:rPr>
              <m:t>e</m:t>
            </m:r>
          </m:e>
          <m:sub>
            <m:r>
              <m:rPr>
                <m:sty m:val="p"/>
              </m:rPr>
              <w:rPr>
                <w:rFonts w:ascii="Cambria Math" w:eastAsia="Arial" w:hAnsi="Cambria Math" w:cs="Arial"/>
                <w:sz w:val="22"/>
                <w:szCs w:val="22"/>
                <w:lang w:val="en-US"/>
              </w:rPr>
              <m:t>i</m:t>
            </m:r>
          </m:sub>
        </m:sSub>
      </m:oMath>
      <w:r w:rsidR="00C70870" w:rsidRPr="00414BAE">
        <w:rPr>
          <w:rFonts w:ascii="Arial" w:eastAsia="Arial" w:hAnsi="Arial" w:cs="Arial"/>
          <w:sz w:val="22"/>
          <w:szCs w:val="22"/>
          <w:lang w:val="en-US"/>
        </w:rPr>
        <w:t xml:space="preserve">is the evaluation score obtained from the </w:t>
      </w:r>
      <m:oMath>
        <m:sSup>
          <m:sSupPr>
            <m:ctrlPr>
              <w:rPr>
                <w:rFonts w:ascii="Cambria Math" w:eastAsia="Arial" w:hAnsi="Cambria Math" w:cs="Arial"/>
                <w:sz w:val="22"/>
                <w:szCs w:val="22"/>
                <w:lang w:val="en-US"/>
              </w:rPr>
            </m:ctrlPr>
          </m:sSupPr>
          <m:e>
            <m:r>
              <m:rPr>
                <m:sty m:val="p"/>
              </m:rPr>
              <w:rPr>
                <w:rFonts w:ascii="Cambria Math" w:eastAsia="Arial" w:hAnsi="Cambria Math" w:cs="Arial"/>
                <w:sz w:val="22"/>
                <w:szCs w:val="22"/>
                <w:lang w:val="en-US"/>
              </w:rPr>
              <m:t>i</m:t>
            </m:r>
          </m:e>
          <m:sup>
            <m:r>
              <m:rPr>
                <m:sty m:val="p"/>
              </m:rPr>
              <w:rPr>
                <w:rFonts w:ascii="Cambria Math" w:eastAsia="Arial" w:hAnsi="Cambria Math" w:cs="Arial"/>
                <w:sz w:val="22"/>
                <w:szCs w:val="22"/>
                <w:lang w:val="en-US"/>
              </w:rPr>
              <m:t>th</m:t>
            </m:r>
          </m:sup>
        </m:sSup>
      </m:oMath>
      <w:r w:rsidR="00C70870" w:rsidRPr="00414BAE">
        <w:rPr>
          <w:rFonts w:ascii="Arial" w:eastAsia="Arial" w:hAnsi="Arial" w:cs="Arial"/>
          <w:sz w:val="22"/>
          <w:szCs w:val="22"/>
          <w:lang w:val="en-US"/>
        </w:rPr>
        <w:t>fold.</w:t>
      </w:r>
    </w:p>
    <w:p w14:paraId="2AFEE2C9" w14:textId="77777777" w:rsidR="003A4176" w:rsidRPr="00414BAE" w:rsidRDefault="003A4176" w:rsidP="003A4176">
      <w:pPr>
        <w:rPr>
          <w:rFonts w:ascii="Arial" w:hAnsi="Arial" w:cs="Arial"/>
        </w:rPr>
      </w:pPr>
      <w:bookmarkStart w:id="113" w:name="_Toc234079772"/>
    </w:p>
    <w:p w14:paraId="324D3745" w14:textId="036ED855" w:rsidR="000A1D3C" w:rsidRPr="00414BAE" w:rsidRDefault="00FF685B" w:rsidP="003A4176">
      <w:pPr>
        <w:pStyle w:val="ListParagraph"/>
        <w:rPr>
          <w:rFonts w:ascii="Arial" w:hAnsi="Arial" w:cs="Arial"/>
          <w:color w:val="1F497D" w:themeColor="text2"/>
          <w:highlight w:val="white"/>
        </w:rPr>
      </w:pPr>
      <w:r w:rsidRPr="00414BAE">
        <w:rPr>
          <w:rFonts w:ascii="Arial" w:hAnsi="Arial" w:cs="Arial"/>
          <w:color w:val="1F497D" w:themeColor="text2"/>
        </w:rPr>
        <w:t>2.1.</w:t>
      </w:r>
      <w:r w:rsidR="00C70870" w:rsidRPr="00414BAE">
        <w:rPr>
          <w:rFonts w:ascii="Arial" w:hAnsi="Arial" w:cs="Arial"/>
          <w:color w:val="1F497D" w:themeColor="text2"/>
        </w:rPr>
        <w:t>11</w:t>
      </w:r>
      <w:r w:rsidRPr="00414BAE">
        <w:rPr>
          <w:rFonts w:ascii="Arial" w:hAnsi="Arial" w:cs="Arial"/>
          <w:color w:val="1F497D" w:themeColor="text2"/>
        </w:rPr>
        <w:t xml:space="preserve"> Impact of Artificial Intelligence </w:t>
      </w:r>
      <w:proofErr w:type="gramStart"/>
      <w:r w:rsidRPr="00414BAE">
        <w:rPr>
          <w:rFonts w:ascii="Arial" w:hAnsi="Arial" w:cs="Arial"/>
          <w:color w:val="1F497D" w:themeColor="text2"/>
        </w:rPr>
        <w:t>in</w:t>
      </w:r>
      <w:proofErr w:type="gramEnd"/>
      <w:r w:rsidRPr="00414BAE">
        <w:rPr>
          <w:rFonts w:ascii="Arial" w:hAnsi="Arial" w:cs="Arial"/>
          <w:color w:val="1F497D" w:themeColor="text2"/>
        </w:rPr>
        <w:t xml:space="preserve"> Education</w:t>
      </w:r>
      <w:bookmarkEnd w:id="113"/>
    </w:p>
    <w:p w14:paraId="3F1BBF76" w14:textId="69BB3A96" w:rsidR="00D44B63" w:rsidRPr="00414BAE" w:rsidRDefault="00FF685B" w:rsidP="00A8642B">
      <w:pPr>
        <w:spacing w:before="240" w:after="240"/>
        <w:jc w:val="both"/>
        <w:rPr>
          <w:rFonts w:ascii="Arial" w:eastAsia="Arial" w:hAnsi="Arial" w:cs="Arial"/>
          <w:sz w:val="22"/>
          <w:szCs w:val="22"/>
        </w:rPr>
      </w:pPr>
      <w:r w:rsidRPr="00414BAE">
        <w:rPr>
          <w:rFonts w:ascii="Arial" w:eastAsia="Arial" w:hAnsi="Arial" w:cs="Arial"/>
          <w:sz w:val="22"/>
          <w:szCs w:val="22"/>
        </w:rPr>
        <w:t>The utilization of AI in the education sector makes it possible for teachers to recognize potential issues that students may have in their studies in a timely manner and, therefore, make necessary adjustments. Academic risks can be predicted through analysis of the information collected from the performance of students using various Machine Learning techniques. By employing predictive models powered by artificial intelligence, educational institutions can keep students</w:t>
      </w:r>
      <w:r w:rsidR="00AA682D" w:rsidRPr="00414BAE">
        <w:rPr>
          <w:rFonts w:ascii="Arial" w:eastAsia="Arial" w:hAnsi="Arial" w:cs="Arial"/>
          <w:sz w:val="22"/>
          <w:szCs w:val="22"/>
        </w:rPr>
        <w:fldChar w:fldCharType="begin"/>
      </w:r>
      <w:r w:rsidR="00CD3231" w:rsidRPr="00414BAE">
        <w:rPr>
          <w:rFonts w:ascii="Arial" w:eastAsia="Arial" w:hAnsi="Arial" w:cs="Arial"/>
          <w:sz w:val="22"/>
          <w:szCs w:val="22"/>
        </w:rPr>
        <w:instrText xml:space="preserve"> ADDIN EN.CITE &lt;EndNote&gt;&lt;Cite&gt;&lt;Author&gt;Bañeres&lt;/Author&gt;&lt;Year&gt;2020&lt;/Year&gt;&lt;RecNum&gt;13&lt;/RecNum&gt;&lt;DisplayText&gt;[8, 9]&lt;/DisplayText&gt;&lt;record&gt;&lt;rec-number&gt;13&lt;/rec-number&gt;&lt;foreign-keys&gt;&lt;key app="EN" db-id="x0spar5p25vf5cef0d5v2ze0v055ff05adve" timestamp="1783166071"&gt;13&lt;/key&gt;&lt;/foreign-keys&gt;&lt;ref-type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Cite&gt;&lt;Author&gt;Ujkani&lt;/Author&gt;&lt;Year&gt;2024&lt;/Year&gt;&lt;RecNum&gt;22&lt;/RecNum&gt;&lt;record&gt;&lt;rec-number&gt;22&lt;/rec-number&gt;&lt;foreign-keys&gt;&lt;key app="EN" db-id="x0spar5p25vf5cef0d5v2ze0v055ff05adve" timestamp="1783167340"&gt;22&lt;/key&gt;&lt;/foreign-keys&gt;&lt;ref-type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sidR="00AA682D" w:rsidRPr="00414BAE">
        <w:rPr>
          <w:rFonts w:ascii="Arial" w:eastAsia="Arial" w:hAnsi="Arial" w:cs="Arial"/>
          <w:sz w:val="22"/>
          <w:szCs w:val="22"/>
        </w:rPr>
        <w:fldChar w:fldCharType="separate"/>
      </w:r>
      <w:r w:rsidR="00CD3231" w:rsidRPr="00414BAE">
        <w:rPr>
          <w:rFonts w:ascii="Arial" w:eastAsia="Arial" w:hAnsi="Arial" w:cs="Arial"/>
          <w:noProof/>
          <w:sz w:val="22"/>
          <w:szCs w:val="22"/>
        </w:rPr>
        <w:t>[8, 9]</w:t>
      </w:r>
      <w:r w:rsidR="00AA682D" w:rsidRPr="00414BAE">
        <w:rPr>
          <w:rFonts w:ascii="Arial" w:eastAsia="Arial" w:hAnsi="Arial" w:cs="Arial"/>
          <w:sz w:val="22"/>
          <w:szCs w:val="22"/>
        </w:rPr>
        <w:fldChar w:fldCharType="end"/>
      </w:r>
      <w:r w:rsidRPr="00414BAE">
        <w:rPr>
          <w:rFonts w:ascii="Arial" w:eastAsia="Arial" w:hAnsi="Arial" w:cs="Arial"/>
          <w:sz w:val="22"/>
          <w:szCs w:val="22"/>
          <w:highlight w:val="white"/>
        </w:rPr>
        <w:t>.</w:t>
      </w:r>
    </w:p>
    <w:p w14:paraId="69AA1AF9" w14:textId="19765CBF" w:rsidR="000A1D3C" w:rsidRPr="00414BAE" w:rsidRDefault="00FF685B" w:rsidP="00254CB6">
      <w:pPr>
        <w:pStyle w:val="Heading2"/>
        <w:rPr>
          <w:rFonts w:ascii="Arial" w:hAnsi="Arial" w:cs="Arial"/>
          <w:color w:val="1F497D" w:themeColor="text2"/>
          <w:sz w:val="28"/>
          <w:szCs w:val="28"/>
        </w:rPr>
      </w:pPr>
      <w:bookmarkStart w:id="114" w:name="_Toc234079773"/>
      <w:bookmarkStart w:id="115" w:name="_Toc234347718"/>
      <w:bookmarkStart w:id="116" w:name="_Toc234348761"/>
      <w:bookmarkStart w:id="117" w:name="_Toc234422390"/>
      <w:r w:rsidRPr="00414BAE">
        <w:rPr>
          <w:rFonts w:ascii="Arial" w:hAnsi="Arial" w:cs="Arial"/>
          <w:color w:val="1F497D" w:themeColor="text2"/>
          <w:sz w:val="28"/>
          <w:szCs w:val="28"/>
          <w:highlight w:val="white"/>
        </w:rPr>
        <w:lastRenderedPageBreak/>
        <w:t>2.2 Related Work:</w:t>
      </w:r>
      <w:bookmarkEnd w:id="114"/>
      <w:bookmarkEnd w:id="115"/>
      <w:bookmarkEnd w:id="116"/>
      <w:bookmarkEnd w:id="117"/>
    </w:p>
    <w:p w14:paraId="3DD9B22D" w14:textId="77777777" w:rsidR="000A1D3C" w:rsidRPr="00414BAE" w:rsidRDefault="000A1D3C" w:rsidP="006C6FA5">
      <w:pPr>
        <w:spacing w:after="0"/>
        <w:ind w:left="720"/>
        <w:jc w:val="both"/>
        <w:rPr>
          <w:rFonts w:ascii="Arial" w:eastAsia="Arial" w:hAnsi="Arial" w:cs="Arial"/>
          <w:sz w:val="22"/>
          <w:szCs w:val="22"/>
        </w:rPr>
      </w:pPr>
    </w:p>
    <w:p w14:paraId="63953B84" w14:textId="6A16F913" w:rsidR="000A1D3C" w:rsidRPr="00414BAE" w:rsidRDefault="00FF685B" w:rsidP="00E0060F">
      <w:pPr>
        <w:spacing w:after="0"/>
        <w:jc w:val="both"/>
        <w:rPr>
          <w:rFonts w:ascii="Arial" w:eastAsia="Arial" w:hAnsi="Arial" w:cs="Arial"/>
          <w:sz w:val="22"/>
          <w:szCs w:val="22"/>
        </w:rPr>
      </w:pPr>
      <w:r w:rsidRPr="00414BAE">
        <w:rPr>
          <w:rFonts w:ascii="Arial" w:eastAsia="Arial" w:hAnsi="Arial" w:cs="Arial"/>
          <w:sz w:val="22"/>
          <w:szCs w:val="22"/>
        </w:rPr>
        <w:t xml:space="preserve">CR-NODE was proposed by </w:t>
      </w:r>
      <w:proofErr w:type="spellStart"/>
      <w:r w:rsidRPr="00414BAE">
        <w:rPr>
          <w:rFonts w:ascii="Arial" w:eastAsia="Arial" w:hAnsi="Arial" w:cs="Arial"/>
          <w:sz w:val="22"/>
          <w:szCs w:val="22"/>
        </w:rPr>
        <w:t>Bettahi</w:t>
      </w:r>
      <w:proofErr w:type="spellEnd"/>
      <w:r w:rsidRPr="00414BAE">
        <w:rPr>
          <w:rFonts w:ascii="Arial" w:eastAsia="Arial" w:hAnsi="Arial" w:cs="Arial"/>
          <w:sz w:val="22"/>
          <w:szCs w:val="22"/>
        </w:rPr>
        <w:t xml:space="preserve"> et al.</w:t>
      </w:r>
      <w:r w:rsidR="000C16BE" w:rsidRPr="00414BAE">
        <w:rPr>
          <w:rFonts w:ascii="Arial" w:eastAsia="Arial" w:hAnsi="Arial" w:cs="Arial"/>
          <w:sz w:val="22"/>
          <w:szCs w:val="22"/>
        </w:rPr>
        <w:fldChar w:fldCharType="begin"/>
      </w:r>
      <w:r w:rsidR="00CD3231" w:rsidRPr="00414BAE">
        <w:rPr>
          <w:rFonts w:ascii="Arial" w:eastAsia="Arial" w:hAnsi="Arial" w:cs="Arial"/>
          <w:sz w:val="22"/>
          <w:szCs w:val="22"/>
        </w:rPr>
        <w:instrText xml:space="preserve"> ADDIN EN.CITE &lt;EndNote&gt;&lt;Cite&gt;&lt;Author&gt;Bettahi&lt;/Author&gt;&lt;Year&gt;2025&lt;/Year&gt;&lt;RecNum&gt;1&lt;/RecNum&gt;&lt;DisplayText&gt;[10]&lt;/DisplayText&gt;&lt;record&gt;&lt;rec-number&gt;1&lt;/rec-number&gt;&lt;foreign-keys&gt;&lt;key app="EN" db-id="x0spar5p25vf5cef0d5v2ze0v055ff05adve" timestamp="1783165340"&gt;1&lt;/key&gt;&lt;/foreign-keys&gt;&lt;ref-type name="Journal Article"&gt;17&lt;/ref-type&gt;&lt;contributors&gt;&lt;authors&gt;&lt;author&gt;Bettahi, Abdelkarim&lt;/author&gt;&lt;author&gt;Harroud, Hamid&lt;/author&gt;&lt;author&gt;Belouadha, Fatima-Zahra&lt;/author&gt;&lt;/authors&gt;&lt;/contributors&gt;&lt;titles&gt;&lt;title&gt;Early Student Risk Detection Using CR-NODE: A Completion-Focused Temporal Approach with Explainable AI&lt;/title&gt;&lt;secondary-title&gt;Algorithms&lt;/secondary-title&gt;&lt;/titles&gt;&lt;periodical&gt;&lt;full-title&gt;Algorithms&lt;/full-title&gt;&lt;/periodical&gt;&lt;pages&gt;781&lt;/pages&gt;&lt;volume&gt;18&lt;/volume&gt;&lt;number&gt;12&lt;/number&gt;&lt;dates&gt;&lt;year&gt;2025&lt;/year&gt;&lt;/dates&gt;&lt;isbn&gt;1999-4893&lt;/isbn&gt;&lt;urls&gt;&lt;/urls&gt;&lt;/record&gt;&lt;/Cite&gt;&lt;/EndNote&gt;</w:instrText>
      </w:r>
      <w:r w:rsidR="000C16BE" w:rsidRPr="00414BAE">
        <w:rPr>
          <w:rFonts w:ascii="Arial" w:eastAsia="Arial" w:hAnsi="Arial" w:cs="Arial"/>
          <w:sz w:val="22"/>
          <w:szCs w:val="22"/>
        </w:rPr>
        <w:fldChar w:fldCharType="separate"/>
      </w:r>
      <w:r w:rsidR="00CD3231" w:rsidRPr="00414BAE">
        <w:rPr>
          <w:rFonts w:ascii="Arial" w:eastAsia="Arial" w:hAnsi="Arial" w:cs="Arial"/>
          <w:noProof/>
          <w:sz w:val="22"/>
          <w:szCs w:val="22"/>
        </w:rPr>
        <w:t>[10]</w:t>
      </w:r>
      <w:r w:rsidR="000C16BE" w:rsidRPr="00414BAE">
        <w:rPr>
          <w:rFonts w:ascii="Arial" w:eastAsia="Arial" w:hAnsi="Arial" w:cs="Arial"/>
          <w:sz w:val="22"/>
          <w:szCs w:val="22"/>
        </w:rPr>
        <w:fldChar w:fldCharType="end"/>
      </w:r>
      <w:r w:rsidRPr="00414BAE">
        <w:rPr>
          <w:rFonts w:ascii="Arial" w:eastAsia="Arial" w:hAnsi="Arial" w:cs="Arial"/>
          <w:sz w:val="22"/>
          <w:szCs w:val="22"/>
        </w:rPr>
        <w:t xml:space="preserve">, where continuous time was combined with completion-specific features to predict early dropout behavior. </w:t>
      </w:r>
      <w:r w:rsidRPr="00414BAE">
        <w:rPr>
          <w:rFonts w:ascii="Arial" w:eastAsia="Arial" w:hAnsi="Arial" w:cs="Arial"/>
          <w:sz w:val="22"/>
          <w:szCs w:val="22"/>
          <w:highlight w:val="yellow"/>
        </w:rPr>
        <w:t>The dataset</w:t>
      </w:r>
      <w:r w:rsidRPr="00414BAE">
        <w:rPr>
          <w:rFonts w:ascii="Arial" w:eastAsia="Arial" w:hAnsi="Arial" w:cs="Arial"/>
          <w:sz w:val="22"/>
          <w:szCs w:val="22"/>
        </w:rPr>
        <w:t xml:space="preserve"> consists of longitudinal interactions recorded in the Canvas Learning Management System </w:t>
      </w:r>
      <w:r w:rsidRPr="00414BAE">
        <w:rPr>
          <w:rFonts w:ascii="Arial" w:eastAsia="Arial" w:hAnsi="Arial" w:cs="Arial"/>
          <w:sz w:val="22"/>
          <w:szCs w:val="22"/>
          <w:highlight w:val="yellow"/>
        </w:rPr>
        <w:t>at a large public university</w:t>
      </w:r>
      <w:r w:rsidRPr="00414BAE">
        <w:rPr>
          <w:rFonts w:ascii="Arial" w:eastAsia="Arial" w:hAnsi="Arial" w:cs="Arial"/>
          <w:sz w:val="22"/>
          <w:szCs w:val="22"/>
        </w:rPr>
        <w:t xml:space="preserve"> spanning several terms. </w:t>
      </w:r>
      <w:r w:rsidRPr="00414BAE">
        <w:rPr>
          <w:rFonts w:ascii="Arial" w:eastAsia="Arial" w:hAnsi="Arial" w:cs="Arial"/>
          <w:sz w:val="22"/>
          <w:szCs w:val="22"/>
          <w:highlight w:val="yellow"/>
        </w:rPr>
        <w:t>In the dataset, there are 100,878 students’</w:t>
      </w:r>
      <w:r w:rsidRPr="00414BAE">
        <w:rPr>
          <w:rFonts w:ascii="Arial" w:eastAsia="Arial" w:hAnsi="Arial" w:cs="Arial"/>
          <w:sz w:val="22"/>
          <w:szCs w:val="22"/>
        </w:rPr>
        <w:t xml:space="preserve"> enrollments that have final grades, out of which we filtered 89,734 temporal interactions meeting the minimum observations requirement. To ensure temporal consistency and data quality, data preprocessing involved several steps. </w:t>
      </w:r>
      <w:r w:rsidRPr="00414BAE">
        <w:rPr>
          <w:rFonts w:ascii="Arial" w:eastAsia="Arial" w:hAnsi="Arial" w:cs="Arial"/>
          <w:sz w:val="22"/>
          <w:szCs w:val="22"/>
          <w:highlight w:val="white"/>
        </w:rPr>
        <w:t xml:space="preserve">There were </w:t>
      </w:r>
      <w:r w:rsidRPr="00414BAE">
        <w:rPr>
          <w:rFonts w:ascii="Arial" w:eastAsia="Arial" w:hAnsi="Arial" w:cs="Arial"/>
          <w:sz w:val="22"/>
          <w:szCs w:val="22"/>
          <w:highlight w:val="yellow"/>
        </w:rPr>
        <w:t>several steps in data preprocessing</w:t>
      </w:r>
      <w:r w:rsidRPr="00414BAE">
        <w:rPr>
          <w:rFonts w:ascii="Arial" w:eastAsia="Arial" w:hAnsi="Arial" w:cs="Arial"/>
          <w:sz w:val="22"/>
          <w:szCs w:val="22"/>
          <w:highlight w:val="white"/>
        </w:rPr>
        <w:t xml:space="preserve"> to make sure that the data was consistent over time and of good quality. </w:t>
      </w:r>
      <w:r w:rsidRPr="00414BAE">
        <w:rPr>
          <w:rFonts w:ascii="Arial" w:eastAsia="Arial" w:hAnsi="Arial" w:cs="Arial"/>
          <w:sz w:val="22"/>
          <w:szCs w:val="22"/>
        </w:rPr>
        <w:t xml:space="preserve">They </w:t>
      </w:r>
      <w:r w:rsidRPr="00414BAE">
        <w:rPr>
          <w:rFonts w:ascii="Arial" w:eastAsia="Arial" w:hAnsi="Arial" w:cs="Arial"/>
          <w:sz w:val="22"/>
          <w:szCs w:val="22"/>
          <w:highlight w:val="yellow"/>
        </w:rPr>
        <w:t>used six different baseline</w:t>
      </w:r>
      <w:r w:rsidRPr="00414BAE">
        <w:rPr>
          <w:rFonts w:ascii="Arial" w:eastAsia="Arial" w:hAnsi="Arial" w:cs="Arial"/>
          <w:sz w:val="22"/>
          <w:szCs w:val="22"/>
        </w:rPr>
        <w:t xml:space="preserve"> methods (Logistic Regression, RF, XGBoost, Gradient Boosting, LSTM, and Basic Neural ODE) to compare CR-NODE and set comprehensive performance benchmarks.</w:t>
      </w:r>
      <w:r w:rsidRPr="00414BAE">
        <w:rPr>
          <w:rFonts w:ascii="Arial" w:eastAsia="Arial" w:hAnsi="Arial" w:cs="Arial"/>
          <w:sz w:val="22"/>
          <w:szCs w:val="22"/>
          <w:highlight w:val="yellow"/>
        </w:rPr>
        <w:t xml:space="preserve"> The results showed</w:t>
      </w:r>
      <w:r w:rsidRPr="00414BAE">
        <w:rPr>
          <w:rFonts w:ascii="Arial" w:eastAsia="Arial" w:hAnsi="Arial" w:cs="Arial"/>
          <w:sz w:val="22"/>
          <w:szCs w:val="22"/>
        </w:rPr>
        <w:t xml:space="preserve"> that CR-NODE had the best balance between the rates of true positives and true negatives. XAI was used to understand model predictions.</w:t>
      </w:r>
    </w:p>
    <w:p w14:paraId="3338244B" w14:textId="77777777" w:rsidR="000A1D3C" w:rsidRPr="00414BAE" w:rsidRDefault="000A1D3C" w:rsidP="00074E43">
      <w:pPr>
        <w:spacing w:after="0"/>
        <w:jc w:val="both"/>
        <w:rPr>
          <w:rFonts w:ascii="Arial" w:eastAsia="Arial" w:hAnsi="Arial" w:cs="Arial"/>
          <w:sz w:val="22"/>
          <w:szCs w:val="22"/>
        </w:rPr>
      </w:pPr>
    </w:p>
    <w:p w14:paraId="03E6B131" w14:textId="4F5554C9" w:rsidR="000A1D3C" w:rsidRPr="00414BAE" w:rsidRDefault="00FF685B" w:rsidP="00E0060F">
      <w:pPr>
        <w:spacing w:before="120" w:after="120"/>
        <w:jc w:val="both"/>
        <w:rPr>
          <w:rFonts w:ascii="Arial" w:eastAsia="Arial" w:hAnsi="Arial" w:cs="Arial"/>
          <w:sz w:val="22"/>
          <w:szCs w:val="22"/>
        </w:rPr>
      </w:pPr>
      <w:proofErr w:type="spellStart"/>
      <w:r w:rsidRPr="00414BAE">
        <w:rPr>
          <w:rFonts w:ascii="Arial" w:eastAsia="Arial" w:hAnsi="Arial" w:cs="Arial"/>
          <w:sz w:val="22"/>
          <w:szCs w:val="22"/>
        </w:rPr>
        <w:t>Ujkani</w:t>
      </w:r>
      <w:proofErr w:type="spellEnd"/>
      <w:r w:rsidRPr="00414BAE">
        <w:rPr>
          <w:rFonts w:ascii="Arial" w:eastAsia="Arial" w:hAnsi="Arial" w:cs="Arial"/>
          <w:sz w:val="22"/>
          <w:szCs w:val="22"/>
        </w:rPr>
        <w:t xml:space="preserve"> et al. </w:t>
      </w:r>
      <w:r w:rsidR="004E1B8A" w:rsidRPr="00414BAE">
        <w:rPr>
          <w:rFonts w:ascii="Arial" w:eastAsia="Arial" w:hAnsi="Arial" w:cs="Arial"/>
          <w:sz w:val="22"/>
          <w:szCs w:val="22"/>
        </w:rPr>
        <w:fldChar w:fldCharType="begin"/>
      </w:r>
      <w:r w:rsidR="00CD3231" w:rsidRPr="00414BAE">
        <w:rPr>
          <w:rFonts w:ascii="Arial" w:eastAsia="Arial" w:hAnsi="Arial" w:cs="Arial"/>
          <w:sz w:val="22"/>
          <w:szCs w:val="22"/>
        </w:rPr>
        <w:instrText xml:space="preserve"> ADDIN EN.CITE &lt;EndNote&gt;&lt;Cite&gt;&lt;Author&gt;Ujkani&lt;/Author&gt;&lt;Year&gt;2024&lt;/Year&gt;&lt;RecNum&gt;22&lt;/RecNum&gt;&lt;DisplayText&gt;[9]&lt;/DisplayText&gt;&lt;record&gt;&lt;rec-number&gt;22&lt;/rec-number&gt;&lt;foreign-keys&gt;&lt;key app="EN" db-id="x0spar5p25vf5cef0d5v2ze0v055ff05adve" timestamp="1783167340"&gt;22&lt;/key&gt;&lt;/foreign-keys&gt;&lt;ref-type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sidR="004E1B8A" w:rsidRPr="00414BAE">
        <w:rPr>
          <w:rFonts w:ascii="Arial" w:eastAsia="Arial" w:hAnsi="Arial" w:cs="Arial"/>
          <w:sz w:val="22"/>
          <w:szCs w:val="22"/>
        </w:rPr>
        <w:fldChar w:fldCharType="separate"/>
      </w:r>
      <w:r w:rsidR="00CD3231" w:rsidRPr="00414BAE">
        <w:rPr>
          <w:rFonts w:ascii="Arial" w:eastAsia="Arial" w:hAnsi="Arial" w:cs="Arial"/>
          <w:noProof/>
          <w:sz w:val="22"/>
          <w:szCs w:val="22"/>
        </w:rPr>
        <w:t>[9]</w:t>
      </w:r>
      <w:r w:rsidR="004E1B8A" w:rsidRPr="00414BAE">
        <w:rPr>
          <w:rFonts w:ascii="Arial" w:eastAsia="Arial" w:hAnsi="Arial" w:cs="Arial"/>
          <w:sz w:val="22"/>
          <w:szCs w:val="22"/>
        </w:rPr>
        <w:fldChar w:fldCharType="end"/>
      </w:r>
      <w:r w:rsidRPr="00414BAE">
        <w:rPr>
          <w:rFonts w:ascii="Arial" w:eastAsia="Arial" w:hAnsi="Arial" w:cs="Arial"/>
          <w:sz w:val="22"/>
          <w:szCs w:val="22"/>
          <w:highlight w:val="yellow"/>
        </w:rPr>
        <w:t xml:space="preserve">proposed a model </w:t>
      </w:r>
      <w:r w:rsidRPr="00414BAE">
        <w:rPr>
          <w:rFonts w:ascii="Arial" w:eastAsia="Arial" w:hAnsi="Arial" w:cs="Arial"/>
          <w:sz w:val="22"/>
          <w:szCs w:val="22"/>
        </w:rPr>
        <w:t xml:space="preserve">based on </w:t>
      </w:r>
      <w:r w:rsidRPr="00414BAE">
        <w:rPr>
          <w:rFonts w:ascii="Arial" w:eastAsia="Arial" w:hAnsi="Arial" w:cs="Arial"/>
          <w:b/>
          <w:bCs/>
          <w:sz w:val="22"/>
          <w:szCs w:val="22"/>
        </w:rPr>
        <w:t>CNN, LSTM, and XGBOOST</w:t>
      </w:r>
      <w:r w:rsidRPr="00414BAE">
        <w:rPr>
          <w:rFonts w:ascii="Arial" w:eastAsia="Arial" w:hAnsi="Arial" w:cs="Arial"/>
          <w:sz w:val="22"/>
          <w:szCs w:val="22"/>
        </w:rPr>
        <w:t xml:space="preserve">. They used a </w:t>
      </w:r>
      <w:r w:rsidRPr="00414BAE">
        <w:rPr>
          <w:rFonts w:ascii="Arial" w:eastAsia="Arial" w:hAnsi="Arial" w:cs="Arial"/>
          <w:sz w:val="22"/>
          <w:szCs w:val="22"/>
          <w:highlight w:val="yellow"/>
        </w:rPr>
        <w:t>dataset</w:t>
      </w:r>
      <w:r w:rsidRPr="00414BAE">
        <w:rPr>
          <w:rFonts w:ascii="Arial" w:eastAsia="Arial" w:hAnsi="Arial" w:cs="Arial"/>
          <w:sz w:val="22"/>
          <w:szCs w:val="22"/>
        </w:rPr>
        <w:t xml:space="preserve"> that was collected from the Open University Learning Analytics Dataset. It includes 32,593 students over a 9-month course period from 2014 to 2015. Different </w:t>
      </w:r>
      <w:r w:rsidRPr="00414BAE">
        <w:rPr>
          <w:rFonts w:ascii="Arial" w:eastAsia="Arial" w:hAnsi="Arial" w:cs="Arial"/>
          <w:sz w:val="22"/>
          <w:szCs w:val="22"/>
          <w:highlight w:val="yellow"/>
        </w:rPr>
        <w:t xml:space="preserve">pre-processing </w:t>
      </w:r>
      <w:r w:rsidRPr="00414BAE">
        <w:rPr>
          <w:rFonts w:ascii="Arial" w:eastAsia="Arial" w:hAnsi="Arial" w:cs="Arial"/>
          <w:sz w:val="22"/>
          <w:szCs w:val="22"/>
        </w:rPr>
        <w:t xml:space="preserve">steps were applied for predicting students’ success: Merge and Consolidate, Missing Value Handling, Feature Engineering, and Data Splitting. Different DL and ML </w:t>
      </w:r>
      <w:r w:rsidRPr="00414BAE">
        <w:rPr>
          <w:rFonts w:ascii="Arial" w:eastAsia="Arial" w:hAnsi="Arial" w:cs="Arial"/>
          <w:sz w:val="22"/>
          <w:szCs w:val="22"/>
          <w:highlight w:val="yellow"/>
        </w:rPr>
        <w:t>models</w:t>
      </w:r>
      <w:r w:rsidRPr="00414BAE">
        <w:rPr>
          <w:rFonts w:ascii="Arial" w:eastAsia="Arial" w:hAnsi="Arial" w:cs="Arial"/>
          <w:sz w:val="22"/>
          <w:szCs w:val="22"/>
        </w:rPr>
        <w:t xml:space="preserve"> for forecasting students' success. To comprehend the prediction of models, the RF Classifier, Gradient Boosting Classifier, KNN, Multi-Layer Perceptron (Neural Network), First Custom Neural Network Architecture, Second Custom Neural Network Architecture, and XAI were employed. LSTMs were employed for training and assessment. </w:t>
      </w:r>
      <w:r w:rsidRPr="00414BAE">
        <w:rPr>
          <w:rFonts w:ascii="Arial" w:eastAsia="Arial" w:hAnsi="Arial" w:cs="Arial"/>
          <w:sz w:val="22"/>
          <w:szCs w:val="22"/>
          <w:highlight w:val="yellow"/>
        </w:rPr>
        <w:t xml:space="preserve">Their findings </w:t>
      </w:r>
      <w:r w:rsidRPr="00414BAE">
        <w:rPr>
          <w:rFonts w:ascii="Arial" w:eastAsia="Arial" w:hAnsi="Arial" w:cs="Arial"/>
          <w:sz w:val="22"/>
          <w:szCs w:val="22"/>
        </w:rPr>
        <w:t>show that, when compared to models for predicting students' success, their proposed models performed with the best accuracy, up to 94%. The models' predictions were analyzed using XAI, RF Classifier, and Gradient Boosting Classifier.</w:t>
      </w:r>
    </w:p>
    <w:p w14:paraId="44284D30" w14:textId="77777777" w:rsidR="000A1D3C" w:rsidRPr="00414BAE" w:rsidRDefault="000A1D3C" w:rsidP="006C6FA5">
      <w:pPr>
        <w:spacing w:after="0"/>
        <w:jc w:val="both"/>
        <w:rPr>
          <w:rFonts w:ascii="Arial" w:eastAsia="Arial" w:hAnsi="Arial" w:cs="Arial"/>
          <w:sz w:val="22"/>
          <w:szCs w:val="22"/>
        </w:rPr>
      </w:pPr>
    </w:p>
    <w:p w14:paraId="5E550EFA" w14:textId="29FD17B3" w:rsidR="000A1D3C" w:rsidRPr="00414BAE" w:rsidRDefault="00FF685B" w:rsidP="00E0060F">
      <w:pPr>
        <w:spacing w:after="0"/>
        <w:jc w:val="both"/>
        <w:rPr>
          <w:rFonts w:ascii="Arial" w:eastAsia="Arial" w:hAnsi="Arial" w:cs="Arial"/>
          <w:sz w:val="22"/>
          <w:szCs w:val="22"/>
        </w:rPr>
      </w:pPr>
      <w:r w:rsidRPr="00414BAE">
        <w:rPr>
          <w:rFonts w:ascii="Arial" w:eastAsia="Arial" w:hAnsi="Arial" w:cs="Arial"/>
          <w:sz w:val="22"/>
          <w:szCs w:val="22"/>
          <w:highlight w:val="white"/>
        </w:rPr>
        <w:t>The proposed RADAR system by Embarak et al.</w:t>
      </w:r>
      <w:r w:rsidR="00487F73" w:rsidRPr="00414BAE">
        <w:rPr>
          <w:rFonts w:ascii="Arial" w:eastAsia="Arial" w:hAnsi="Arial" w:cs="Arial"/>
          <w:sz w:val="22"/>
          <w:szCs w:val="22"/>
          <w:highlight w:val="white"/>
        </w:rPr>
        <w:fldChar w:fldCharType="begin"/>
      </w:r>
      <w:r w:rsidR="00CD3231" w:rsidRPr="00414BAE">
        <w:rPr>
          <w:rFonts w:ascii="Arial" w:eastAsia="Arial" w:hAnsi="Arial" w:cs="Arial"/>
          <w:sz w:val="22"/>
          <w:szCs w:val="22"/>
          <w:highlight w:val="white"/>
        </w:rPr>
        <w:instrText xml:space="preserve"> ADDIN EN.CITE &lt;EndNote&gt;&lt;Cite&gt;&lt;Author&gt;Embarak&lt;/Author&gt;&lt;Year&gt;2024&lt;/Year&gt;&lt;RecNum&gt;3&lt;/RecNum&gt;&lt;DisplayText&gt;[11]&lt;/DisplayText&gt;&lt;record&gt;&lt;rec-number&gt;3&lt;/rec-number&gt;&lt;foreign-keys&gt;&lt;key app="EN" db-id="x0spar5p25vf5cef0d5v2ze0v055ff05adve" timestamp="1783165548"&gt;3&lt;/key&gt;&lt;/foreign-keys&gt;&lt;ref-type name="Journal Article"&gt;17&lt;/ref-type&gt;&lt;contributors&gt;&lt;authors&gt;&lt;author&gt;Embarak, Ossama H&lt;/author&gt;&lt;author&gt;Hawarna, Shatha&lt;/author&gt;&lt;/authors&gt;&lt;/contributors&gt;&lt;titles&gt;&lt;title&gt;Automated AI-driven system for early detection of at-risk students&lt;/title&gt;&lt;secondary-title&gt;Procedia Computer Science&lt;/secondary-title&gt;&lt;/titles&gt;&lt;periodical&gt;&lt;full-title&gt;Procedia Computer Science&lt;/full-title&gt;&lt;/periodical&gt;&lt;pages&gt;151-160&lt;/pages&gt;&lt;volume&gt;231&lt;/volume&gt;&lt;dates&gt;&lt;year&gt;2024&lt;/year&gt;&lt;/dates&gt;&lt;isbn&gt;1877-0509&lt;/isbn&gt;&lt;urls&gt;&lt;/urls&gt;&lt;/record&gt;&lt;/Cite&gt;&lt;/EndNote&gt;</w:instrText>
      </w:r>
      <w:r w:rsidR="00487F73" w:rsidRPr="00414BAE">
        <w:rPr>
          <w:rFonts w:ascii="Arial" w:eastAsia="Arial" w:hAnsi="Arial" w:cs="Arial"/>
          <w:sz w:val="22"/>
          <w:szCs w:val="22"/>
          <w:highlight w:val="white"/>
        </w:rPr>
        <w:fldChar w:fldCharType="separate"/>
      </w:r>
      <w:r w:rsidR="00CD3231" w:rsidRPr="00414BAE">
        <w:rPr>
          <w:rFonts w:ascii="Arial" w:eastAsia="Arial" w:hAnsi="Arial" w:cs="Arial"/>
          <w:noProof/>
          <w:sz w:val="22"/>
          <w:szCs w:val="22"/>
          <w:highlight w:val="white"/>
        </w:rPr>
        <w:t>[11]</w:t>
      </w:r>
      <w:r w:rsidR="00487F73" w:rsidRPr="00414BAE">
        <w:rPr>
          <w:rFonts w:ascii="Arial" w:eastAsia="Arial" w:hAnsi="Arial" w:cs="Arial"/>
          <w:sz w:val="22"/>
          <w:szCs w:val="22"/>
          <w:highlight w:val="white"/>
        </w:rPr>
        <w:fldChar w:fldCharType="end"/>
      </w:r>
      <w:r w:rsidRPr="00414BAE">
        <w:rPr>
          <w:rFonts w:ascii="Arial" w:eastAsia="Arial" w:hAnsi="Arial" w:cs="Arial"/>
          <w:sz w:val="22"/>
          <w:szCs w:val="22"/>
          <w:highlight w:val="white"/>
        </w:rPr>
        <w:t xml:space="preserve"> used </w:t>
      </w:r>
      <w:r w:rsidRPr="00414BAE">
        <w:rPr>
          <w:rFonts w:ascii="Arial" w:eastAsia="Arial" w:hAnsi="Arial" w:cs="Arial"/>
          <w:sz w:val="22"/>
          <w:szCs w:val="22"/>
          <w:highlight w:val="yellow"/>
        </w:rPr>
        <w:t>statistical analysis and ML algorithms</w:t>
      </w:r>
      <w:r w:rsidRPr="00414BAE">
        <w:rPr>
          <w:rFonts w:ascii="Arial" w:eastAsia="Arial" w:hAnsi="Arial" w:cs="Arial"/>
          <w:sz w:val="22"/>
          <w:szCs w:val="22"/>
          <w:highlight w:val="white"/>
        </w:rPr>
        <w:t xml:space="preserve"> to identify patterns and trends in the data that indicate a student was at risk of falling behind or dropping out. </w:t>
      </w:r>
      <w:r w:rsidRPr="00414BAE">
        <w:rPr>
          <w:rFonts w:ascii="Arial" w:eastAsia="Arial" w:hAnsi="Arial" w:cs="Arial"/>
          <w:sz w:val="22"/>
          <w:szCs w:val="22"/>
          <w:highlight w:val="yellow"/>
        </w:rPr>
        <w:t>A dataset</w:t>
      </w:r>
      <w:r w:rsidRPr="00414BAE">
        <w:rPr>
          <w:rFonts w:ascii="Arial" w:eastAsia="Arial" w:hAnsi="Arial" w:cs="Arial"/>
          <w:sz w:val="22"/>
          <w:szCs w:val="22"/>
        </w:rPr>
        <w:t xml:space="preserve"> of the students from a particular school district was taken to build the system; the information was gathered and </w:t>
      </w:r>
      <w:r w:rsidRPr="00414BAE">
        <w:rPr>
          <w:rFonts w:ascii="Arial" w:eastAsia="Arial" w:hAnsi="Arial" w:cs="Arial"/>
          <w:sz w:val="22"/>
          <w:szCs w:val="22"/>
          <w:highlight w:val="yellow"/>
        </w:rPr>
        <w:t>processed</w:t>
      </w:r>
      <w:r w:rsidRPr="00414BAE">
        <w:rPr>
          <w:rFonts w:ascii="Arial" w:eastAsia="Arial" w:hAnsi="Arial" w:cs="Arial"/>
          <w:sz w:val="22"/>
          <w:szCs w:val="22"/>
        </w:rPr>
        <w:t xml:space="preserve"> properly through feature integration, data cleansing, and feature </w:t>
      </w:r>
      <w:proofErr w:type="spellStart"/>
      <w:r w:rsidRPr="00414BAE">
        <w:rPr>
          <w:rFonts w:ascii="Arial" w:eastAsia="Arial" w:hAnsi="Arial" w:cs="Arial"/>
          <w:sz w:val="22"/>
          <w:szCs w:val="22"/>
        </w:rPr>
        <w:t>selection.This</w:t>
      </w:r>
      <w:proofErr w:type="spellEnd"/>
      <w:r w:rsidRPr="00414BAE">
        <w:rPr>
          <w:rFonts w:ascii="Arial" w:eastAsia="Arial" w:hAnsi="Arial" w:cs="Arial"/>
          <w:sz w:val="22"/>
          <w:szCs w:val="22"/>
        </w:rPr>
        <w:t xml:space="preserve"> approach allows for the</w:t>
      </w:r>
      <w:r w:rsidR="00E0060F" w:rsidRPr="00414BAE">
        <w:rPr>
          <w:rFonts w:ascii="Arial" w:eastAsia="Arial" w:hAnsi="Arial" w:cs="Arial"/>
          <w:sz w:val="22"/>
          <w:szCs w:val="22"/>
        </w:rPr>
        <w:t xml:space="preserve"> </w:t>
      </w:r>
      <w:r w:rsidRPr="00414BAE">
        <w:rPr>
          <w:rFonts w:ascii="Arial" w:eastAsia="Arial" w:hAnsi="Arial" w:cs="Arial"/>
          <w:sz w:val="22"/>
          <w:szCs w:val="22"/>
        </w:rPr>
        <w:t>identification of the following elements of each particular individual student goals, strengths, weaknesses, identification of patterns that imply the student is in danger of dropping out of the educational institution, identification of the signs indicating the student is having difficulties, as well as providing necessary support. In this case, PAP can</w:t>
      </w:r>
      <w:r w:rsidR="00E0060F" w:rsidRPr="00414BAE">
        <w:rPr>
          <w:rFonts w:ascii="Arial" w:eastAsia="Arial" w:hAnsi="Arial" w:cs="Arial"/>
          <w:sz w:val="22"/>
          <w:szCs w:val="22"/>
        </w:rPr>
        <w:t xml:space="preserve"> </w:t>
      </w:r>
      <w:r w:rsidRPr="00414BAE">
        <w:rPr>
          <w:rFonts w:ascii="Arial" w:eastAsia="Arial" w:hAnsi="Arial" w:cs="Arial"/>
          <w:sz w:val="22"/>
          <w:szCs w:val="22"/>
        </w:rPr>
        <w:t xml:space="preserve">help in evaluating the ability of the student to continue studying in the future, as well as predicting the level of his/her success. With the help of such a comparison, Embarak et al. can emphasize the limitations of these methods. The machine learning system incorporating XAI can process multiple kinds of data and </w:t>
      </w:r>
      <w:proofErr w:type="gramStart"/>
      <w:r w:rsidRPr="00414BAE">
        <w:rPr>
          <w:rFonts w:ascii="Arial" w:eastAsia="Arial" w:hAnsi="Arial" w:cs="Arial"/>
          <w:sz w:val="22"/>
          <w:szCs w:val="22"/>
        </w:rPr>
        <w:t>take into account</w:t>
      </w:r>
      <w:proofErr w:type="gramEnd"/>
      <w:r w:rsidRPr="00414BAE">
        <w:rPr>
          <w:rFonts w:ascii="Arial" w:eastAsia="Arial" w:hAnsi="Arial" w:cs="Arial"/>
          <w:sz w:val="22"/>
          <w:szCs w:val="22"/>
        </w:rPr>
        <w:t xml:space="preserve"> other factors associated with the risks posed to students. Machine learning algorithms such as DT are applied to analyze the information and find patterns. Prediction of the students was done with the help of the specified criteria, thresholds, and patterns.</w:t>
      </w:r>
    </w:p>
    <w:p w14:paraId="43AD2495" w14:textId="6C90B3D5" w:rsidR="000A1D3C" w:rsidRPr="00414BAE" w:rsidRDefault="00FF685B" w:rsidP="00394330">
      <w:pPr>
        <w:spacing w:after="0"/>
        <w:jc w:val="both"/>
        <w:rPr>
          <w:rFonts w:ascii="Arial" w:eastAsia="Arial" w:hAnsi="Arial" w:cs="Arial"/>
          <w:sz w:val="22"/>
          <w:szCs w:val="22"/>
        </w:rPr>
      </w:pPr>
      <w:r w:rsidRPr="00414BAE">
        <w:rPr>
          <w:rFonts w:ascii="Arial" w:eastAsia="Arial" w:hAnsi="Arial" w:cs="Arial"/>
          <w:sz w:val="22"/>
          <w:szCs w:val="22"/>
        </w:rPr>
        <w:lastRenderedPageBreak/>
        <w:t>Subsequently, personalized interventions and evaluation became possible with the help</w:t>
      </w:r>
      <w:r w:rsidR="00394330" w:rsidRPr="00414BAE">
        <w:rPr>
          <w:rFonts w:ascii="Arial" w:eastAsia="Arial" w:hAnsi="Arial" w:cs="Arial"/>
          <w:sz w:val="22"/>
          <w:szCs w:val="22"/>
        </w:rPr>
        <w:t xml:space="preserve"> </w:t>
      </w:r>
      <w:r w:rsidRPr="00414BAE">
        <w:rPr>
          <w:rFonts w:ascii="Arial" w:eastAsia="Arial" w:hAnsi="Arial" w:cs="Arial"/>
          <w:sz w:val="22"/>
          <w:szCs w:val="22"/>
        </w:rPr>
        <w:t>of the findings of this stage.</w:t>
      </w:r>
    </w:p>
    <w:p w14:paraId="01ED6A00" w14:textId="77777777" w:rsidR="000A1D3C" w:rsidRPr="00414BAE" w:rsidRDefault="000A1D3C" w:rsidP="00074E43">
      <w:pPr>
        <w:spacing w:after="0"/>
        <w:jc w:val="both"/>
        <w:rPr>
          <w:rFonts w:ascii="Arial" w:eastAsia="Arial" w:hAnsi="Arial" w:cs="Arial"/>
          <w:sz w:val="22"/>
          <w:szCs w:val="22"/>
        </w:rPr>
      </w:pPr>
    </w:p>
    <w:p w14:paraId="0C083E2C" w14:textId="4232E09B" w:rsidR="000A1D3C" w:rsidRPr="00414BAE" w:rsidRDefault="00FF685B" w:rsidP="00E0060F">
      <w:pPr>
        <w:jc w:val="both"/>
        <w:rPr>
          <w:rFonts w:ascii="Arial" w:eastAsia="Arial" w:hAnsi="Arial" w:cs="Arial"/>
          <w:sz w:val="22"/>
          <w:szCs w:val="22"/>
        </w:rPr>
      </w:pPr>
      <w:r w:rsidRPr="00414BAE">
        <w:rPr>
          <w:rFonts w:ascii="Arial" w:eastAsia="Arial" w:hAnsi="Arial" w:cs="Arial"/>
          <w:sz w:val="22"/>
          <w:szCs w:val="22"/>
        </w:rPr>
        <w:t xml:space="preserve">Macfadyen </w:t>
      </w:r>
      <w:r w:rsidR="00487F73" w:rsidRPr="00414BAE">
        <w:rPr>
          <w:rFonts w:ascii="Arial" w:eastAsia="Arial" w:hAnsi="Arial" w:cs="Arial"/>
          <w:sz w:val="22"/>
          <w:szCs w:val="22"/>
        </w:rPr>
        <w:fldChar w:fldCharType="begin"/>
      </w:r>
      <w:r w:rsidR="00CD3231" w:rsidRPr="00414BAE">
        <w:rPr>
          <w:rFonts w:ascii="Arial" w:eastAsia="Arial" w:hAnsi="Arial" w:cs="Arial"/>
          <w:sz w:val="22"/>
          <w:szCs w:val="22"/>
        </w:rPr>
        <w:instrText xml:space="preserve"> ADDIN EN.CITE &lt;EndNote&gt;&lt;Cite&gt;&lt;Author&gt;Macfadyen&lt;/Author&gt;&lt;Year&gt;2010&lt;/Year&gt;&lt;RecNum&gt;4&lt;/RecNum&gt;&lt;DisplayText&gt;[12]&lt;/DisplayText&gt;&lt;record&gt;&lt;rec-number&gt;4&lt;/rec-number&gt;&lt;foreign-keys&gt;&lt;key app="EN" db-id="x0spar5p25vf5cef0d5v2ze0v055ff05adve" timestamp="1783165669"&gt;4&lt;/key&gt;&lt;/foreign-keys&gt;&lt;ref-type name="Journal Article"&gt;17&lt;/ref-type&gt;&lt;contributors&gt;&lt;authors&gt;&lt;author&gt;Macfadyen, Leah P&lt;/author&gt;&lt;author&gt;Dawson, Shane&lt;/author&gt;&lt;/authors&gt;&lt;/contributors&gt;&lt;titles&gt;&lt;title&gt;Mining LMS data to develop an “early warning system” for educators: A proof of concept&lt;/title&gt;&lt;secondary-title&gt;Computers &amp;amp; education&lt;/secondary-title&gt;&lt;/titles&gt;&lt;periodical&gt;&lt;full-title&gt;Computers &amp;amp; education&lt;/full-title&gt;&lt;/periodical&gt;&lt;pages&gt;588-599&lt;/pages&gt;&lt;volume&gt;54&lt;/volume&gt;&lt;number&gt;2&lt;/number&gt;&lt;dates&gt;&lt;year&gt;2010&lt;/year&gt;&lt;/dates&gt;&lt;isbn&gt;0360-1315&lt;/isbn&gt;&lt;urls&gt;&lt;/urls&gt;&lt;/record&gt;&lt;/Cite&gt;&lt;/EndNote&gt;</w:instrText>
      </w:r>
      <w:r w:rsidR="00487F73" w:rsidRPr="00414BAE">
        <w:rPr>
          <w:rFonts w:ascii="Arial" w:eastAsia="Arial" w:hAnsi="Arial" w:cs="Arial"/>
          <w:sz w:val="22"/>
          <w:szCs w:val="22"/>
        </w:rPr>
        <w:fldChar w:fldCharType="separate"/>
      </w:r>
      <w:r w:rsidR="00CD3231" w:rsidRPr="00414BAE">
        <w:rPr>
          <w:rFonts w:ascii="Arial" w:eastAsia="Arial" w:hAnsi="Arial" w:cs="Arial"/>
          <w:noProof/>
          <w:sz w:val="22"/>
          <w:szCs w:val="22"/>
        </w:rPr>
        <w:t>[12]</w:t>
      </w:r>
      <w:r w:rsidR="00487F73" w:rsidRPr="00414BAE">
        <w:rPr>
          <w:rFonts w:ascii="Arial" w:eastAsia="Arial" w:hAnsi="Arial" w:cs="Arial"/>
          <w:sz w:val="22"/>
          <w:szCs w:val="22"/>
        </w:rPr>
        <w:fldChar w:fldCharType="end"/>
      </w:r>
      <w:r w:rsidRPr="00414BAE">
        <w:rPr>
          <w:rFonts w:ascii="Arial" w:eastAsia="Arial" w:hAnsi="Arial" w:cs="Arial"/>
          <w:sz w:val="22"/>
          <w:szCs w:val="22"/>
        </w:rPr>
        <w:t xml:space="preserve">described how LMS data might be used to forecast the academic performance of students and determine which ones need extra help. The data sample for this research was obtained from the Blackboard Vista Learning Management System (LMS) at the University of British Columbia in Canada. The data sample contained logs of student activities such as participation in discussions, completion of assessments, sending emails, interactions, and frequency of logging into the LMS. These variables were then utilized to analyze student behavior on the internet and, thus, to forecast their performance. In the first place, the </w:t>
      </w:r>
      <w:proofErr w:type="gramStart"/>
      <w:r w:rsidRPr="00414BAE">
        <w:rPr>
          <w:rFonts w:ascii="Arial" w:eastAsia="Arial" w:hAnsi="Arial" w:cs="Arial"/>
          <w:sz w:val="22"/>
          <w:szCs w:val="22"/>
        </w:rPr>
        <w:t>collected data</w:t>
      </w:r>
      <w:proofErr w:type="gramEnd"/>
      <w:r w:rsidRPr="00414BAE">
        <w:rPr>
          <w:rFonts w:ascii="Arial" w:eastAsia="Arial" w:hAnsi="Arial" w:cs="Arial"/>
          <w:sz w:val="22"/>
          <w:szCs w:val="22"/>
        </w:rPr>
        <w:t xml:space="preserve"> </w:t>
      </w:r>
      <w:proofErr w:type="gramStart"/>
      <w:r w:rsidRPr="00414BAE">
        <w:rPr>
          <w:rFonts w:ascii="Arial" w:eastAsia="Arial" w:hAnsi="Arial" w:cs="Arial"/>
          <w:sz w:val="22"/>
          <w:szCs w:val="22"/>
        </w:rPr>
        <w:t>were</w:t>
      </w:r>
      <w:proofErr w:type="gramEnd"/>
      <w:r w:rsidRPr="00414BAE">
        <w:rPr>
          <w:rFonts w:ascii="Arial" w:eastAsia="Arial" w:hAnsi="Arial" w:cs="Arial"/>
          <w:sz w:val="22"/>
          <w:szCs w:val="22"/>
        </w:rPr>
        <w:t xml:space="preserve"> subject to further processing. Major predictors of student performance were established; they included participation in discussions, messaging, performance in tests/ quizzes, and frequency of logging into the LMS. Data cleaning was conducted, which entailed the elimination of observations that had missing values and structuring for predictive modeling (PM). The regression model (RM) technique was adopted for developing the predictive model (PM) for academic success using activity data from the LMS. LR was utilized to discover students at risk of poor performance and to predict their academic failure. Network analysis was also carried out to analyze patterns of interaction and determine which students are disengaged in discussion forums</w:t>
      </w:r>
      <w:r w:rsidRPr="00414BAE">
        <w:rPr>
          <w:rFonts w:ascii="Arial" w:eastAsia="Arial" w:hAnsi="Arial" w:cs="Arial"/>
          <w:sz w:val="22"/>
          <w:szCs w:val="22"/>
          <w:highlight w:val="yellow"/>
        </w:rPr>
        <w:t>. According to the findings,</w:t>
      </w:r>
      <w:r w:rsidRPr="00414BAE">
        <w:rPr>
          <w:rFonts w:ascii="Arial" w:eastAsia="Arial" w:hAnsi="Arial" w:cs="Arial"/>
          <w:sz w:val="22"/>
          <w:szCs w:val="22"/>
        </w:rPr>
        <w:t xml:space="preserve"> activity data of students from the Learning Management System can be used to make accurate predictions regarding their performance. The regression model was able to explain more than 30% of the variance in the final grade. Additionally, the logistic regression model accurately predicted 81% of the failures.</w:t>
      </w:r>
      <w:r w:rsidRPr="00414BAE">
        <w:rPr>
          <w:rFonts w:ascii="Arial" w:eastAsia="Arial" w:hAnsi="Arial" w:cs="Arial"/>
          <w:sz w:val="22"/>
          <w:szCs w:val="22"/>
        </w:rPr>
        <w:br/>
      </w:r>
    </w:p>
    <w:p w14:paraId="3345CBFE" w14:textId="0E4AA804" w:rsidR="000A1D3C" w:rsidRPr="00414BAE" w:rsidRDefault="00FF685B" w:rsidP="00074E43">
      <w:pPr>
        <w:spacing w:before="240" w:after="240"/>
        <w:jc w:val="both"/>
        <w:rPr>
          <w:rFonts w:ascii="Arial" w:eastAsia="Arial" w:hAnsi="Arial" w:cs="Arial"/>
          <w:sz w:val="22"/>
          <w:szCs w:val="22"/>
        </w:rPr>
      </w:pPr>
      <w:r w:rsidRPr="00414BAE">
        <w:rPr>
          <w:rFonts w:ascii="Arial" w:eastAsia="Arial" w:hAnsi="Arial" w:cs="Arial"/>
          <w:sz w:val="22"/>
          <w:szCs w:val="22"/>
        </w:rPr>
        <w:t>Queiroga et al.</w:t>
      </w:r>
      <w:r w:rsidR="00487F73" w:rsidRPr="00414BAE">
        <w:rPr>
          <w:rFonts w:ascii="Arial" w:eastAsia="Arial" w:hAnsi="Arial" w:cs="Arial"/>
          <w:sz w:val="22"/>
          <w:szCs w:val="22"/>
        </w:rPr>
        <w:fldChar w:fldCharType="begin"/>
      </w:r>
      <w:r w:rsidR="00CD3231" w:rsidRPr="00414BAE">
        <w:rPr>
          <w:rFonts w:ascii="Arial" w:eastAsia="Arial" w:hAnsi="Arial" w:cs="Arial"/>
          <w:sz w:val="22"/>
          <w:szCs w:val="22"/>
        </w:rPr>
        <w:instrText xml:space="preserve"> ADDIN EN.CITE &lt;EndNote&gt;&lt;Cite&gt;&lt;Author&gt;Queiroga&lt;/Author&gt;&lt;Year&gt;2022&lt;/Year&gt;&lt;RecNum&gt;6&lt;/RecNum&gt;&lt;DisplayText&gt;[13]&lt;/DisplayText&gt;&lt;record&gt;&lt;rec-number&gt;6&lt;/rec-number&gt;&lt;foreign-keys&gt;&lt;key app="EN" db-id="x0spar5p25vf5cef0d5v2ze0v055ff05adve" timestamp="1783165719"&gt;6&lt;/key&gt;&lt;/foreign-keys&gt;&lt;ref-type name="Journal Article"&gt;17&lt;/ref-type&gt;&lt;contributors&gt;&lt;authors&gt;&lt;author&gt;Queiroga, Emanuel Marques&lt;/author&gt;&lt;author&gt;Batista Machado, Matheus Francisco&lt;/author&gt;&lt;author&gt;Paragarino, Virgínia Rodés&lt;/author&gt;&lt;author&gt;Primo, Tiago Thompsen&lt;/author&gt;&lt;author&gt;Cechinel, Cristian&lt;/author&gt;&lt;/authors&gt;&lt;/contributors&gt;&lt;titles&gt;&lt;title&gt;Early prediction of at-risk students in secondary education: A countrywide k-12 learning analytics initiative in uruguay&lt;/title&gt;&lt;secondary-title&gt;Information&lt;/secondary-title&gt;&lt;/titles&gt;&lt;periodical&gt;&lt;full-title&gt;Information&lt;/full-title&gt;&lt;/periodical&gt;&lt;pages&gt;401&lt;/pages&gt;&lt;volume&gt;13&lt;/volume&gt;&lt;number&gt;9&lt;/number&gt;&lt;dates&gt;&lt;year&gt;2022&lt;/year&gt;&lt;/dates&gt;&lt;isbn&gt;2078-2489&lt;/isbn&gt;&lt;urls&gt;&lt;/urls&gt;&lt;/record&gt;&lt;/Cite&gt;&lt;/EndNote&gt;</w:instrText>
      </w:r>
      <w:r w:rsidR="00487F73" w:rsidRPr="00414BAE">
        <w:rPr>
          <w:rFonts w:ascii="Arial" w:eastAsia="Arial" w:hAnsi="Arial" w:cs="Arial"/>
          <w:sz w:val="22"/>
          <w:szCs w:val="22"/>
        </w:rPr>
        <w:fldChar w:fldCharType="separate"/>
      </w:r>
      <w:r w:rsidR="00CD3231" w:rsidRPr="00414BAE">
        <w:rPr>
          <w:rFonts w:ascii="Arial" w:eastAsia="Arial" w:hAnsi="Arial" w:cs="Arial"/>
          <w:noProof/>
          <w:sz w:val="22"/>
          <w:szCs w:val="22"/>
        </w:rPr>
        <w:t>[13]</w:t>
      </w:r>
      <w:r w:rsidR="00487F73" w:rsidRPr="00414BAE">
        <w:rPr>
          <w:rFonts w:ascii="Arial" w:eastAsia="Arial" w:hAnsi="Arial" w:cs="Arial"/>
          <w:sz w:val="22"/>
          <w:szCs w:val="22"/>
        </w:rPr>
        <w:fldChar w:fldCharType="end"/>
      </w:r>
      <w:r w:rsidRPr="00414BAE">
        <w:rPr>
          <w:rFonts w:ascii="Arial" w:eastAsia="Arial" w:hAnsi="Arial" w:cs="Arial"/>
          <w:sz w:val="22"/>
          <w:szCs w:val="22"/>
        </w:rPr>
        <w:t xml:space="preserve"> Presented a research paper that attempted to predict the at-risk students in high schools (secondary education level) by </w:t>
      </w:r>
      <w:r w:rsidRPr="00414BAE">
        <w:rPr>
          <w:rFonts w:ascii="Arial" w:eastAsia="Arial" w:hAnsi="Arial" w:cs="Arial"/>
          <w:sz w:val="22"/>
          <w:szCs w:val="22"/>
          <w:highlight w:val="yellow"/>
        </w:rPr>
        <w:t>applying ML and learning analytics.</w:t>
      </w:r>
      <w:r w:rsidRPr="00414BAE">
        <w:rPr>
          <w:rFonts w:ascii="Arial" w:eastAsia="Arial" w:hAnsi="Arial" w:cs="Arial"/>
          <w:sz w:val="22"/>
          <w:szCs w:val="22"/>
        </w:rPr>
        <w:t xml:space="preserve"> The research presented the preprocessing techniques for the dataset, the modeling approaches, and the bias analysis conducted when constructing the predictive models. Additionally, the need for employing past student performance as predictors of future student performance was emphasized. The database for this study was sourced from the National Administration of Public Education (ANEP) of Uruguay. The database contained information on nine different education systems that covered the educational life journey of students from primary school to secondary school spanning 2015-2020. This included information on 258,440 students, encompassing their grades, attendance, demographics, and other features. Data preprocessing was also undertaken prior to modeling. Data preprocessing entailed the cleansing of data, integration of databases for multiple education systems, conversion of the database into a time series database, and derivation of additional attributes. Methodology: The methodological process undertaken was based on the CRISP-DM data mining methodology. Machine learning algorithms such as RF, DT, AdaBoost, LR, NB, and MLP were investigated. RF and MLP gave almost similar results; however, the latter model was preferred since it had a better performance and was more interpretable. From the analysis, </w:t>
      </w:r>
      <w:proofErr w:type="gramStart"/>
      <w:r w:rsidRPr="00414BAE">
        <w:rPr>
          <w:rFonts w:ascii="Arial" w:eastAsia="Arial" w:hAnsi="Arial" w:cs="Arial"/>
          <w:sz w:val="22"/>
          <w:szCs w:val="22"/>
        </w:rPr>
        <w:t>it is clear that the</w:t>
      </w:r>
      <w:proofErr w:type="gramEnd"/>
      <w:r w:rsidRPr="00414BAE">
        <w:rPr>
          <w:rFonts w:ascii="Arial" w:eastAsia="Arial" w:hAnsi="Arial" w:cs="Arial"/>
          <w:sz w:val="22"/>
          <w:szCs w:val="22"/>
        </w:rPr>
        <w:t xml:space="preserve"> ML models have done remarkably well through achieving a very high accuracy rate when predicting at-risk students. The AUROC and F1 scores produced a result above 0.90 and 0.88, respectively. Out of the eight models, seven were considered acceptable based on the bias score.</w:t>
      </w:r>
    </w:p>
    <w:p w14:paraId="17AFADFA" w14:textId="4D03189C" w:rsidR="000A1D3C" w:rsidRPr="00414BAE" w:rsidRDefault="00FF685B" w:rsidP="00394330">
      <w:pPr>
        <w:spacing w:before="240" w:after="240"/>
        <w:jc w:val="both"/>
        <w:rPr>
          <w:rFonts w:ascii="Arial" w:eastAsia="Arial" w:hAnsi="Arial" w:cs="Arial"/>
          <w:sz w:val="22"/>
          <w:szCs w:val="22"/>
        </w:rPr>
      </w:pPr>
      <w:proofErr w:type="spellStart"/>
      <w:r w:rsidRPr="00414BAE">
        <w:rPr>
          <w:rFonts w:ascii="Arial" w:eastAsia="Arial" w:hAnsi="Arial" w:cs="Arial"/>
          <w:sz w:val="22"/>
          <w:szCs w:val="22"/>
          <w:highlight w:val="yellow"/>
        </w:rPr>
        <w:lastRenderedPageBreak/>
        <w:t>Bagunaid</w:t>
      </w:r>
      <w:proofErr w:type="spellEnd"/>
      <w:r w:rsidRPr="00414BAE">
        <w:rPr>
          <w:rFonts w:ascii="Arial" w:eastAsia="Arial" w:hAnsi="Arial" w:cs="Arial"/>
          <w:sz w:val="22"/>
          <w:szCs w:val="22"/>
        </w:rPr>
        <w:t xml:space="preserve"> </w:t>
      </w:r>
      <w:r w:rsidR="005B6A28" w:rsidRPr="00414BAE">
        <w:rPr>
          <w:rFonts w:ascii="Arial" w:eastAsia="Arial" w:hAnsi="Arial" w:cs="Arial"/>
          <w:sz w:val="22"/>
          <w:szCs w:val="22"/>
        </w:rPr>
        <w:fldChar w:fldCharType="begin"/>
      </w:r>
      <w:r w:rsidR="00CD3231" w:rsidRPr="00414BAE">
        <w:rPr>
          <w:rFonts w:ascii="Arial" w:eastAsia="Arial" w:hAnsi="Arial" w:cs="Arial"/>
          <w:sz w:val="22"/>
          <w:szCs w:val="22"/>
        </w:rPr>
        <w:instrText xml:space="preserve"> ADDIN EN.CITE &lt;EndNote&gt;&lt;Cite&gt;&lt;Author&gt;Bagunaid&lt;/Author&gt;&lt;Year&gt;2024&lt;/Year&gt;&lt;RecNum&gt;7&lt;/RecNum&gt;&lt;DisplayText&gt;[14]&lt;/DisplayText&gt;&lt;record&gt;&lt;rec-number&gt;7&lt;/rec-number&gt;&lt;foreign-keys&gt;&lt;key app="EN" db-id="x0spar5p25vf5cef0d5v2ze0v055ff05adve" timestamp="1783165779"&gt;7&lt;/key&gt;&lt;/foreign-keys&gt;&lt;ref-type name="Journal Article"&gt;17&lt;/ref-type&gt;&lt;contributors&gt;&lt;authors&gt;&lt;author&gt;Bagunaid, Wala&lt;/author&gt;&lt;author&gt;Chilamkurti, Naveen&lt;/author&gt;&lt;author&gt;Shahraki, Ahmad Salehi&lt;/author&gt;&lt;author&gt;Bamashmos, Saeed&lt;/author&gt;&lt;/authors&gt;&lt;/contributors&gt;&lt;titles&gt;&lt;title&gt;Visual data and pattern analysis for smart education: a robust DRL-based early warning system for student performance prediction&lt;/title&gt;&lt;secondary-title&gt;Future Internet&lt;/secondary-title&gt;&lt;/titles&gt;&lt;periodical&gt;&lt;full-title&gt;Future Internet&lt;/full-title&gt;&lt;/periodical&gt;&lt;pages&gt;206&lt;/pages&gt;&lt;volume&gt;16&lt;/volume&gt;&lt;number&gt;6&lt;/number&gt;&lt;dates&gt;&lt;year&gt;2024&lt;/year&gt;&lt;/dates&gt;&lt;isbn&gt;1999-5903&lt;/isbn&gt;&lt;urls&gt;&lt;/urls&gt;&lt;/record&gt;&lt;/Cite&gt;&lt;/EndNote&gt;</w:instrText>
      </w:r>
      <w:r w:rsidR="005B6A28" w:rsidRPr="00414BAE">
        <w:rPr>
          <w:rFonts w:ascii="Arial" w:eastAsia="Arial" w:hAnsi="Arial" w:cs="Arial"/>
          <w:sz w:val="22"/>
          <w:szCs w:val="22"/>
        </w:rPr>
        <w:fldChar w:fldCharType="separate"/>
      </w:r>
      <w:r w:rsidR="00CD3231" w:rsidRPr="00414BAE">
        <w:rPr>
          <w:rFonts w:ascii="Arial" w:eastAsia="Arial" w:hAnsi="Arial" w:cs="Arial"/>
          <w:noProof/>
          <w:sz w:val="22"/>
          <w:szCs w:val="22"/>
        </w:rPr>
        <w:t>[14]</w:t>
      </w:r>
      <w:r w:rsidR="005B6A28" w:rsidRPr="00414BAE">
        <w:rPr>
          <w:rFonts w:ascii="Arial" w:eastAsia="Arial" w:hAnsi="Arial" w:cs="Arial"/>
          <w:sz w:val="22"/>
          <w:szCs w:val="22"/>
        </w:rPr>
        <w:fldChar w:fldCharType="end"/>
      </w:r>
      <w:r w:rsidRPr="00414BAE">
        <w:rPr>
          <w:rFonts w:ascii="Arial" w:eastAsia="Arial" w:hAnsi="Arial" w:cs="Arial"/>
          <w:sz w:val="22"/>
          <w:szCs w:val="22"/>
          <w:highlight w:val="yellow"/>
        </w:rPr>
        <w:t>introduced E-</w:t>
      </w:r>
      <w:proofErr w:type="spellStart"/>
      <w:r w:rsidRPr="00414BAE">
        <w:rPr>
          <w:rFonts w:ascii="Arial" w:eastAsia="Arial" w:hAnsi="Arial" w:cs="Arial"/>
          <w:sz w:val="22"/>
          <w:szCs w:val="22"/>
          <w:highlight w:val="yellow"/>
        </w:rPr>
        <w:t>FedCloud</w:t>
      </w:r>
      <w:proofErr w:type="spellEnd"/>
      <w:r w:rsidRPr="00414BAE">
        <w:rPr>
          <w:rFonts w:ascii="Arial" w:eastAsia="Arial" w:hAnsi="Arial" w:cs="Arial"/>
          <w:sz w:val="22"/>
          <w:szCs w:val="22"/>
          <w:highlight w:val="yellow"/>
        </w:rPr>
        <w:t>,</w:t>
      </w:r>
      <w:r w:rsidRPr="00414BAE">
        <w:rPr>
          <w:rFonts w:ascii="Arial" w:eastAsia="Arial" w:hAnsi="Arial" w:cs="Arial"/>
          <w:sz w:val="22"/>
          <w:szCs w:val="22"/>
        </w:rPr>
        <w:t xml:space="preserve"> an AI-based e-learning system. The method was intended to predict student performance and identify potential difficulties that students may face. Recommendations were </w:t>
      </w:r>
      <w:proofErr w:type="gramStart"/>
      <w:r w:rsidRPr="00414BAE">
        <w:rPr>
          <w:rFonts w:ascii="Arial" w:eastAsia="Arial" w:hAnsi="Arial" w:cs="Arial"/>
          <w:sz w:val="22"/>
          <w:szCs w:val="22"/>
        </w:rPr>
        <w:t>created</w:t>
      </w:r>
      <w:proofErr w:type="gramEnd"/>
      <w:r w:rsidRPr="00414BAE">
        <w:rPr>
          <w:rFonts w:ascii="Arial" w:eastAsia="Arial" w:hAnsi="Arial" w:cs="Arial"/>
          <w:sz w:val="22"/>
          <w:szCs w:val="22"/>
        </w:rPr>
        <w:t xml:space="preserve"> and continually tracked </w:t>
      </w:r>
      <w:proofErr w:type="gramStart"/>
      <w:r w:rsidRPr="00414BAE">
        <w:rPr>
          <w:rFonts w:ascii="Arial" w:eastAsia="Arial" w:hAnsi="Arial" w:cs="Arial"/>
          <w:sz w:val="22"/>
          <w:szCs w:val="22"/>
        </w:rPr>
        <w:t>in order to</w:t>
      </w:r>
      <w:proofErr w:type="gramEnd"/>
      <w:r w:rsidRPr="00414BAE">
        <w:rPr>
          <w:rFonts w:ascii="Arial" w:eastAsia="Arial" w:hAnsi="Arial" w:cs="Arial"/>
          <w:sz w:val="22"/>
          <w:szCs w:val="22"/>
        </w:rPr>
        <w:t xml:space="preserve"> enhance the performance of the students. Engagement of the students was analyzed through federated learning, as well as Shannon entropy, which allowed secured data access. The application of deep reinforcement learning was achieved by using a method called ID2QN, which was used to predict the performance of students and categorize them according to their level of risk, such as students that might drop out of school, poor performers, and students that may fail the class. Also, ontology graphs, along with attention capsules, were used to create personal recommendations for each student. The</w:t>
      </w:r>
    </w:p>
    <w:p w14:paraId="49B20AD3" w14:textId="77777777" w:rsidR="000A1D3C" w:rsidRPr="00414BAE" w:rsidRDefault="00FF685B" w:rsidP="00394330">
      <w:pPr>
        <w:spacing w:before="240" w:after="240"/>
        <w:jc w:val="both"/>
        <w:rPr>
          <w:rFonts w:ascii="Arial" w:eastAsia="Arial" w:hAnsi="Arial" w:cs="Arial"/>
          <w:sz w:val="22"/>
          <w:szCs w:val="22"/>
        </w:rPr>
      </w:pPr>
      <w:r w:rsidRPr="00414BAE">
        <w:rPr>
          <w:rFonts w:ascii="Arial" w:eastAsia="Arial" w:hAnsi="Arial" w:cs="Arial"/>
          <w:sz w:val="22"/>
          <w:szCs w:val="22"/>
        </w:rPr>
        <w:t>OULAD dataset comprising 32,593 students taking 22 courses was used as a training dataset. The dataset comprised demographic information, performance information, and learning behaviors data, including login behavior, assessment behavior, and interaction behavior. Preprocessing techniques were performed before using the modeling procedure.</w:t>
      </w:r>
    </w:p>
    <w:p w14:paraId="4E562F49" w14:textId="6CD0C022" w:rsidR="000A1D3C" w:rsidRPr="00414BAE" w:rsidRDefault="00FF685B" w:rsidP="00394330">
      <w:pPr>
        <w:spacing w:before="240" w:after="240"/>
        <w:jc w:val="both"/>
        <w:rPr>
          <w:rFonts w:ascii="Arial" w:eastAsia="Arial" w:hAnsi="Arial" w:cs="Arial"/>
          <w:sz w:val="22"/>
          <w:szCs w:val="22"/>
        </w:rPr>
      </w:pPr>
      <w:r w:rsidRPr="00414BAE">
        <w:rPr>
          <w:rFonts w:ascii="Arial" w:eastAsia="Arial" w:hAnsi="Arial" w:cs="Arial"/>
          <w:sz w:val="22"/>
          <w:szCs w:val="22"/>
        </w:rPr>
        <w:t>These include data cleansing, feature selection, multiple sources' data integration, and preparing behavioral, academic and demographic variables. To improve data quality, additional preprocessing techniques such as contrast enhancement, denoising and image stabilization were carried out. In addition, various machine learning algorithms and deep learning algorithms were used. As a result, ID2QN Deep Reinforcement Learning algorithm was chosen for predicting academic performance. The majority voting multi-objective clustering algorithm was used to classify students based on the level of their involvement, and the Attention-based Capsule network was used for customization recommendation system. In terms of securing the collected data, federated learning and Cycle-GAN were applied. It is worth mentioning that the E-</w:t>
      </w:r>
      <w:proofErr w:type="spellStart"/>
      <w:r w:rsidRPr="00414BAE">
        <w:rPr>
          <w:rFonts w:ascii="Arial" w:eastAsia="Arial" w:hAnsi="Arial" w:cs="Arial"/>
          <w:sz w:val="22"/>
          <w:szCs w:val="22"/>
        </w:rPr>
        <w:t>FedCloud</w:t>
      </w:r>
      <w:proofErr w:type="spellEnd"/>
      <w:r w:rsidRPr="00414BAE">
        <w:rPr>
          <w:rFonts w:ascii="Arial" w:eastAsia="Arial" w:hAnsi="Arial" w:cs="Arial"/>
          <w:sz w:val="22"/>
          <w:szCs w:val="22"/>
        </w:rPr>
        <w:t xml:space="preserve"> framework exhibited a high prediction capability of identifying students who might experience difficulties. The accuracy of the model equaled almost 97%, and the F1-score equaled 95%.</w:t>
      </w:r>
    </w:p>
    <w:p w14:paraId="5B60D198" w14:textId="7B00B0FE" w:rsidR="000A1D3C" w:rsidRPr="00414BAE" w:rsidRDefault="00FF685B" w:rsidP="00394330">
      <w:pPr>
        <w:spacing w:before="240" w:after="240"/>
        <w:jc w:val="both"/>
        <w:rPr>
          <w:rFonts w:ascii="Arial" w:eastAsia="Arial" w:hAnsi="Arial" w:cs="Arial"/>
          <w:sz w:val="22"/>
          <w:szCs w:val="22"/>
        </w:rPr>
      </w:pPr>
      <w:proofErr w:type="spellStart"/>
      <w:r w:rsidRPr="00414BAE">
        <w:rPr>
          <w:rFonts w:ascii="Arial" w:eastAsia="Arial" w:hAnsi="Arial" w:cs="Arial"/>
          <w:sz w:val="22"/>
          <w:szCs w:val="22"/>
        </w:rPr>
        <w:t>Johora</w:t>
      </w:r>
      <w:proofErr w:type="spellEnd"/>
      <w:r w:rsidRPr="00414BAE">
        <w:rPr>
          <w:rFonts w:ascii="Arial" w:eastAsia="Arial" w:hAnsi="Arial" w:cs="Arial"/>
          <w:sz w:val="22"/>
          <w:szCs w:val="22"/>
        </w:rPr>
        <w:t xml:space="preserve"> </w:t>
      </w:r>
      <w:r w:rsidR="00B47A54" w:rsidRPr="00414BAE">
        <w:rPr>
          <w:rFonts w:ascii="Arial" w:eastAsia="Arial" w:hAnsi="Arial" w:cs="Arial"/>
          <w:sz w:val="22"/>
          <w:szCs w:val="22"/>
        </w:rPr>
        <w:fldChar w:fldCharType="begin"/>
      </w:r>
      <w:r w:rsidR="00CD3231" w:rsidRPr="00414BAE">
        <w:rPr>
          <w:rFonts w:ascii="Arial" w:eastAsia="Arial" w:hAnsi="Arial" w:cs="Arial"/>
          <w:sz w:val="22"/>
          <w:szCs w:val="22"/>
        </w:rPr>
        <w:instrText xml:space="preserve"> ADDIN EN.CITE &lt;EndNote&gt;&lt;Cite&gt;&lt;Author&gt;Johora&lt;/Author&gt;&lt;Year&gt;2025&lt;/Year&gt;&lt;RecNum&gt;8&lt;/RecNum&gt;&lt;DisplayText&gt;[15]&lt;/DisplayText&gt;&lt;record&gt;&lt;rec-number&gt;8&lt;/rec-number&gt;&lt;foreign-keys&gt;&lt;key app="EN" db-id="x0spar5p25vf5cef0d5v2ze0v055ff05adve" timestamp="1783165827"&gt;8&lt;/key&gt;&lt;/foreign-keys&gt;&lt;ref-type name="Journal Article"&gt;17&lt;/ref-type&gt;&lt;contributors&gt;&lt;authors&gt;&lt;author&gt;Johora, Fatema Tuz&lt;/author&gt;&lt;author&gt;Hasan, Md Nahid&lt;/author&gt;&lt;author&gt;Rajbongshi, Aditya&lt;/author&gt;&lt;author&gt;Ashrafuzzaman, Md&lt;/author&gt;&lt;author&gt;Akter, Farzana&lt;/author&gt;&lt;/authors&gt;&lt;/contributors&gt;&lt;titles&gt;&lt;title&gt;An explainable AI-based approach for predicting undergraduate students academic performance&lt;/title&gt;&lt;secondary-title&gt;Array&lt;/secondary-title&gt;&lt;/titles&gt;&lt;periodical&gt;&lt;full-title&gt;Array&lt;/full-title&gt;&lt;/periodical&gt;&lt;pages&gt;100384&lt;/pages&gt;&lt;volume&gt;26&lt;/volume&gt;&lt;dates&gt;&lt;year&gt;2025&lt;/year&gt;&lt;/dates&gt;&lt;isbn&gt;2590-0056&lt;/isbn&gt;&lt;urls&gt;&lt;/urls&gt;&lt;/record&gt;&lt;/Cite&gt;&lt;/EndNote&gt;</w:instrText>
      </w:r>
      <w:r w:rsidR="00B47A54" w:rsidRPr="00414BAE">
        <w:rPr>
          <w:rFonts w:ascii="Arial" w:eastAsia="Arial" w:hAnsi="Arial" w:cs="Arial"/>
          <w:sz w:val="22"/>
          <w:szCs w:val="22"/>
        </w:rPr>
        <w:fldChar w:fldCharType="separate"/>
      </w:r>
      <w:r w:rsidR="00CD3231" w:rsidRPr="00414BAE">
        <w:rPr>
          <w:rFonts w:ascii="Arial" w:eastAsia="Arial" w:hAnsi="Arial" w:cs="Arial"/>
          <w:noProof/>
          <w:sz w:val="22"/>
          <w:szCs w:val="22"/>
        </w:rPr>
        <w:t>[15]</w:t>
      </w:r>
      <w:r w:rsidR="00B47A54" w:rsidRPr="00414BAE">
        <w:rPr>
          <w:rFonts w:ascii="Arial" w:eastAsia="Arial" w:hAnsi="Arial" w:cs="Arial"/>
          <w:sz w:val="22"/>
          <w:szCs w:val="22"/>
        </w:rPr>
        <w:fldChar w:fldCharType="end"/>
      </w:r>
      <w:r w:rsidRPr="00414BAE">
        <w:rPr>
          <w:rFonts w:ascii="Arial" w:eastAsia="Arial" w:hAnsi="Arial" w:cs="Arial"/>
          <w:sz w:val="22"/>
          <w:szCs w:val="22"/>
          <w:highlight w:val="yellow"/>
        </w:rPr>
        <w:t>developed an XML approach</w:t>
      </w:r>
      <w:r w:rsidRPr="00414BAE">
        <w:rPr>
          <w:rFonts w:ascii="Arial" w:eastAsia="Arial" w:hAnsi="Arial" w:cs="Arial"/>
          <w:sz w:val="22"/>
          <w:szCs w:val="22"/>
        </w:rPr>
        <w:t xml:space="preserve"> to predict the academic performance of undergraduate students in Bangladesh. In this research, </w:t>
      </w:r>
      <w:r w:rsidRPr="00414BAE">
        <w:rPr>
          <w:rFonts w:ascii="Arial" w:eastAsia="Arial" w:hAnsi="Arial" w:cs="Arial"/>
          <w:sz w:val="22"/>
          <w:szCs w:val="22"/>
          <w:highlight w:val="yellow"/>
        </w:rPr>
        <w:t>a dataset consisting of 872</w:t>
      </w:r>
      <w:r w:rsidRPr="00414BAE">
        <w:rPr>
          <w:rFonts w:ascii="Arial" w:eastAsia="Arial" w:hAnsi="Arial" w:cs="Arial"/>
          <w:sz w:val="22"/>
          <w:szCs w:val="22"/>
        </w:rPr>
        <w:t xml:space="preserve"> samples was created. It included demographic, academic, and behavioral data of the students. </w:t>
      </w:r>
      <w:r w:rsidRPr="00414BAE">
        <w:rPr>
          <w:rFonts w:ascii="Arial" w:eastAsia="Arial" w:hAnsi="Arial" w:cs="Arial"/>
          <w:sz w:val="22"/>
          <w:szCs w:val="22"/>
          <w:highlight w:val="yellow"/>
        </w:rPr>
        <w:t>Preprocessing steps</w:t>
      </w:r>
      <w:r w:rsidRPr="00414BAE">
        <w:rPr>
          <w:rFonts w:ascii="Arial" w:eastAsia="Arial" w:hAnsi="Arial" w:cs="Arial"/>
          <w:sz w:val="22"/>
          <w:szCs w:val="22"/>
        </w:rPr>
        <w:t xml:space="preserve"> were followed, including handling of the missing data, elimination of </w:t>
      </w:r>
      <w:proofErr w:type="gramStart"/>
      <w:r w:rsidRPr="00414BAE">
        <w:rPr>
          <w:rFonts w:ascii="Arial" w:eastAsia="Arial" w:hAnsi="Arial" w:cs="Arial"/>
          <w:sz w:val="22"/>
          <w:szCs w:val="22"/>
        </w:rPr>
        <w:t>the unimportant</w:t>
      </w:r>
      <w:proofErr w:type="gramEnd"/>
      <w:r w:rsidRPr="00414BAE">
        <w:rPr>
          <w:rFonts w:ascii="Arial" w:eastAsia="Arial" w:hAnsi="Arial" w:cs="Arial"/>
          <w:sz w:val="22"/>
          <w:szCs w:val="22"/>
        </w:rPr>
        <w:t xml:space="preserve"> columns, and conversion of the categorical variables to numeric values using one-hot encoding. To overcome the class imbalance problem, SMOTE was used, and feature scaling was done. After that, several ML approaches were implemented</w:t>
      </w:r>
      <w:r w:rsidRPr="00414BAE">
        <w:rPr>
          <w:rFonts w:ascii="Arial" w:eastAsia="Arial" w:hAnsi="Arial" w:cs="Arial"/>
          <w:sz w:val="22"/>
          <w:szCs w:val="22"/>
          <w:highlight w:val="yellow"/>
        </w:rPr>
        <w:t>. They included RF, GB, XGBoost, SVM, KNN, DT, and LR</w:t>
      </w:r>
      <w:r w:rsidRPr="00414BAE">
        <w:rPr>
          <w:rFonts w:ascii="Arial" w:eastAsia="Arial" w:hAnsi="Arial" w:cs="Arial"/>
          <w:sz w:val="22"/>
          <w:szCs w:val="22"/>
        </w:rPr>
        <w:t xml:space="preserve">. </w:t>
      </w:r>
      <w:proofErr w:type="gramStart"/>
      <w:r w:rsidRPr="00414BAE">
        <w:rPr>
          <w:rFonts w:ascii="Arial" w:eastAsia="Arial" w:hAnsi="Arial" w:cs="Arial"/>
          <w:sz w:val="22"/>
          <w:szCs w:val="22"/>
        </w:rPr>
        <w:t>As it</w:t>
      </w:r>
      <w:proofErr w:type="gramEnd"/>
      <w:r w:rsidRPr="00414BAE">
        <w:rPr>
          <w:rFonts w:ascii="Arial" w:eastAsia="Arial" w:hAnsi="Arial" w:cs="Arial"/>
          <w:sz w:val="22"/>
          <w:szCs w:val="22"/>
        </w:rPr>
        <w:t xml:space="preserve"> can be seen, it was proved that stacking ensemble </w:t>
      </w:r>
      <w:proofErr w:type="gramStart"/>
      <w:r w:rsidRPr="00414BAE">
        <w:rPr>
          <w:rFonts w:ascii="Arial" w:eastAsia="Arial" w:hAnsi="Arial" w:cs="Arial"/>
          <w:sz w:val="22"/>
          <w:szCs w:val="22"/>
        </w:rPr>
        <w:t>model is</w:t>
      </w:r>
      <w:proofErr w:type="gramEnd"/>
      <w:r w:rsidRPr="00414BAE">
        <w:rPr>
          <w:rFonts w:ascii="Arial" w:eastAsia="Arial" w:hAnsi="Arial" w:cs="Arial"/>
          <w:sz w:val="22"/>
          <w:szCs w:val="22"/>
        </w:rPr>
        <w:t xml:space="preserve"> better in terms of its performance. </w:t>
      </w:r>
      <w:proofErr w:type="gramStart"/>
      <w:r w:rsidRPr="00414BAE">
        <w:rPr>
          <w:rFonts w:ascii="Arial" w:eastAsia="Arial" w:hAnsi="Arial" w:cs="Arial"/>
          <w:sz w:val="22"/>
          <w:szCs w:val="22"/>
        </w:rPr>
        <w:t>In order to</w:t>
      </w:r>
      <w:proofErr w:type="gramEnd"/>
      <w:r w:rsidRPr="00414BAE">
        <w:rPr>
          <w:rFonts w:ascii="Arial" w:eastAsia="Arial" w:hAnsi="Arial" w:cs="Arial"/>
          <w:sz w:val="22"/>
          <w:szCs w:val="22"/>
        </w:rPr>
        <w:t xml:space="preserve"> interpret the model and see what features play a key role in achieving success among students, SHAP and LIME methods were implemented in this research project. It should be noted that the highest accuracy reached 86.38% in terms of stacking ensemble model.</w:t>
      </w:r>
    </w:p>
    <w:p w14:paraId="2C559866" w14:textId="4CD0EC6E" w:rsidR="000A1D3C" w:rsidRPr="00414BAE" w:rsidRDefault="00FF685B" w:rsidP="00394330">
      <w:pPr>
        <w:spacing w:before="240" w:after="240"/>
        <w:jc w:val="both"/>
        <w:rPr>
          <w:rFonts w:ascii="Arial" w:eastAsia="Arial" w:hAnsi="Arial" w:cs="Arial"/>
          <w:sz w:val="22"/>
          <w:szCs w:val="22"/>
        </w:rPr>
      </w:pPr>
      <w:r w:rsidRPr="00414BAE">
        <w:rPr>
          <w:rFonts w:ascii="Arial" w:eastAsia="Arial" w:hAnsi="Arial" w:cs="Arial"/>
          <w:sz w:val="22"/>
          <w:szCs w:val="22"/>
        </w:rPr>
        <w:t xml:space="preserve">Christou et al. </w:t>
      </w:r>
      <w:r w:rsidR="002F621D" w:rsidRPr="00414BAE">
        <w:rPr>
          <w:rFonts w:ascii="Arial" w:eastAsia="Arial" w:hAnsi="Arial" w:cs="Arial"/>
          <w:sz w:val="22"/>
          <w:szCs w:val="22"/>
        </w:rPr>
        <w:fldChar w:fldCharType="begin"/>
      </w:r>
      <w:r w:rsidR="00CD3231" w:rsidRPr="00414BAE">
        <w:rPr>
          <w:rFonts w:ascii="Arial" w:eastAsia="Arial" w:hAnsi="Arial" w:cs="Arial"/>
          <w:sz w:val="22"/>
          <w:szCs w:val="22"/>
        </w:rPr>
        <w:instrText xml:space="preserve"> ADDIN EN.CITE &lt;EndNote&gt;&lt;Cite&gt;&lt;Author&gt;Christou&lt;/Author&gt;&lt;Year&gt;2023&lt;/Year&gt;&lt;RecNum&gt;9&lt;/RecNum&gt;&lt;DisplayText&gt;[16]&lt;/DisplayText&gt;&lt;record&gt;&lt;rec-number&gt;9&lt;/rec-number&gt;&lt;foreign-keys&gt;&lt;key app="EN" db-id="x0spar5p25vf5cef0d5v2ze0v055ff05adve" timestamp="1783165870"&gt;9&lt;/key&gt;&lt;/foreign-keys&gt;&lt;ref-type name="Journal Article"&gt;17&lt;/ref-type&gt;&lt;contributors&gt;&lt;authors&gt;&lt;author&gt;Christou, Vasileios&lt;/author&gt;&lt;author&gt;Tsoulos, Ioannis&lt;/author&gt;&lt;author&gt;Loupas, Vasileios&lt;/author&gt;&lt;author&gt;Tzallas, Alexandros T&lt;/author&gt;&lt;author&gt;Gogos, Christos&lt;/author&gt;&lt;author&gt;Karvelis, Petros S&lt;/author&gt;&lt;author&gt;Antoniadis, Nikolaos&lt;/author&gt;&lt;author&gt;Glavas, Evripidis&lt;/author&gt;&lt;author&gt;Giannakeas, Nikolaos&lt;/author&gt;&lt;/authors&gt;&lt;/contributors&gt;&lt;titles&gt;&lt;title&gt;Performance and early drop prediction for higher education students using machine learning&lt;/title&gt;&lt;secondary-title&gt;Expert Systems with Applications&lt;/secondary-title&gt;&lt;/titles&gt;&lt;periodical&gt;&lt;full-title&gt;Expert Systems with Applications&lt;/full-title&gt;&lt;/periodical&gt;&lt;pages&gt;120079&lt;/pages&gt;&lt;volume&gt;225&lt;/volume&gt;&lt;dates&gt;&lt;year&gt;2023&lt;/year&gt;&lt;/dates&gt;&lt;isbn&gt;0957-4174&lt;/isbn&gt;&lt;urls&gt;&lt;/urls&gt;&lt;/record&gt;&lt;/Cite&gt;&lt;/EndNote&gt;</w:instrText>
      </w:r>
      <w:r w:rsidR="002F621D" w:rsidRPr="00414BAE">
        <w:rPr>
          <w:rFonts w:ascii="Arial" w:eastAsia="Arial" w:hAnsi="Arial" w:cs="Arial"/>
          <w:sz w:val="22"/>
          <w:szCs w:val="22"/>
        </w:rPr>
        <w:fldChar w:fldCharType="separate"/>
      </w:r>
      <w:r w:rsidR="00CD3231" w:rsidRPr="00414BAE">
        <w:rPr>
          <w:rFonts w:ascii="Arial" w:eastAsia="Arial" w:hAnsi="Arial" w:cs="Arial"/>
          <w:noProof/>
          <w:sz w:val="22"/>
          <w:szCs w:val="22"/>
        </w:rPr>
        <w:t>[16]</w:t>
      </w:r>
      <w:r w:rsidR="002F621D" w:rsidRPr="00414BAE">
        <w:rPr>
          <w:rFonts w:ascii="Arial" w:eastAsia="Arial" w:hAnsi="Arial" w:cs="Arial"/>
          <w:sz w:val="22"/>
          <w:szCs w:val="22"/>
        </w:rPr>
        <w:fldChar w:fldCharType="end"/>
      </w:r>
      <w:r w:rsidRPr="00414BAE">
        <w:rPr>
          <w:rFonts w:ascii="Arial" w:eastAsia="Arial" w:hAnsi="Arial" w:cs="Arial"/>
          <w:sz w:val="22"/>
          <w:szCs w:val="22"/>
        </w:rPr>
        <w:t xml:space="preserve">have proposed a Machine Learning technique to forecast students’ future grades and study time based on past educational data. In this paper, the </w:t>
      </w:r>
      <w:proofErr w:type="gramStart"/>
      <w:r w:rsidRPr="00414BAE">
        <w:rPr>
          <w:rFonts w:ascii="Arial" w:eastAsia="Arial" w:hAnsi="Arial" w:cs="Arial"/>
          <w:sz w:val="22"/>
          <w:szCs w:val="22"/>
        </w:rPr>
        <w:t>authors</w:t>
      </w:r>
      <w:proofErr w:type="gramEnd"/>
      <w:r w:rsidRPr="00414BAE">
        <w:rPr>
          <w:rFonts w:ascii="Arial" w:eastAsia="Arial" w:hAnsi="Arial" w:cs="Arial"/>
          <w:sz w:val="22"/>
          <w:szCs w:val="22"/>
        </w:rPr>
        <w:t xml:space="preserve"> propose a feature selection and construction method called FSC4RBF which is implemented by Radial Basis Function Neural Networks using grammatical evolution. The data used in this study was collected </w:t>
      </w:r>
      <w:r w:rsidRPr="00414BAE">
        <w:rPr>
          <w:rFonts w:ascii="Arial" w:eastAsia="Arial" w:hAnsi="Arial" w:cs="Arial"/>
          <w:sz w:val="22"/>
          <w:szCs w:val="22"/>
        </w:rPr>
        <w:lastRenderedPageBreak/>
        <w:t>from different departments of the University of Ioannina, Greece such as Physics, Philosophy, Primary Education, History, Mathematics, and Chemistry, which included students' educational data such as grades, course details, and study time. Preprocessing includes organizing and transforming student’s academic record data into suitable input features for machine learning models. Feature engineering helps in predicting accurate results. Comparison among different ML methods like DT, Bayesian Network, SVM, and various Neural Networks indicates that proposed (FSC4RBF) gives the best results</w:t>
      </w:r>
      <w:r w:rsidRPr="00414BAE">
        <w:rPr>
          <w:rFonts w:ascii="Arial" w:eastAsia="Arial" w:hAnsi="Arial" w:cs="Arial"/>
          <w:sz w:val="22"/>
          <w:szCs w:val="22"/>
          <w:highlight w:val="white"/>
        </w:rPr>
        <w:t>. It obtained the lowest mean square error in most regression tasks and the highest accuracy in all classification tasks.</w:t>
      </w:r>
    </w:p>
    <w:p w14:paraId="1C54F5F4" w14:textId="2EFA43F9" w:rsidR="000A1D3C" w:rsidRPr="00414BAE" w:rsidRDefault="00FF685B" w:rsidP="00394330">
      <w:pPr>
        <w:spacing w:before="240" w:after="240"/>
        <w:jc w:val="both"/>
        <w:rPr>
          <w:rFonts w:ascii="Arial" w:eastAsia="Arial" w:hAnsi="Arial" w:cs="Arial"/>
          <w:sz w:val="22"/>
          <w:szCs w:val="22"/>
        </w:rPr>
      </w:pPr>
      <w:proofErr w:type="spellStart"/>
      <w:r w:rsidRPr="00414BAE">
        <w:rPr>
          <w:rFonts w:ascii="Arial" w:eastAsia="Arial" w:hAnsi="Arial" w:cs="Arial"/>
          <w:sz w:val="22"/>
          <w:szCs w:val="22"/>
          <w:highlight w:val="yellow"/>
        </w:rPr>
        <w:t>Realinho</w:t>
      </w:r>
      <w:proofErr w:type="spellEnd"/>
      <w:r w:rsidRPr="00414BAE">
        <w:rPr>
          <w:rFonts w:ascii="Arial" w:eastAsia="Arial" w:hAnsi="Arial" w:cs="Arial"/>
          <w:sz w:val="22"/>
          <w:szCs w:val="22"/>
          <w:highlight w:val="yellow"/>
        </w:rPr>
        <w:t xml:space="preserve"> et al.</w:t>
      </w:r>
      <w:r w:rsidR="002F621D" w:rsidRPr="00414BAE">
        <w:rPr>
          <w:rFonts w:ascii="Arial" w:eastAsia="Arial" w:hAnsi="Arial" w:cs="Arial"/>
          <w:sz w:val="22"/>
          <w:szCs w:val="22"/>
          <w:highlight w:val="yellow"/>
        </w:rPr>
        <w:fldChar w:fldCharType="begin"/>
      </w:r>
      <w:r w:rsidR="00CD3231" w:rsidRPr="00414BAE">
        <w:rPr>
          <w:rFonts w:ascii="Arial" w:eastAsia="Arial" w:hAnsi="Arial" w:cs="Arial"/>
          <w:sz w:val="22"/>
          <w:szCs w:val="22"/>
          <w:highlight w:val="yellow"/>
        </w:rPr>
        <w:instrText xml:space="preserve"> ADDIN EN.CITE &lt;EndNote&gt;&lt;Cite&gt;&lt;Author&gt;Realinho&lt;/Author&gt;&lt;Year&gt;2022&lt;/Year&gt;&lt;RecNum&gt;10&lt;/RecNum&gt;&lt;DisplayText&gt;[17]&lt;/DisplayText&gt;&lt;record&gt;&lt;rec-number&gt;10&lt;/rec-number&gt;&lt;foreign-keys&gt;&lt;key app="EN" db-id="x0spar5p25vf5cef0d5v2ze0v055ff05adve" timestamp="1783165926"&gt;10&lt;/key&gt;&lt;/foreign-keys&gt;&lt;ref-type name="Journal Article"&gt;17&lt;/ref-type&gt;&lt;contributors&gt;&lt;authors&gt;&lt;author&gt;Realinho, Valentim&lt;/author&gt;&lt;author&gt;Machado, Jorge&lt;/author&gt;&lt;author&gt;Baptista, Luís&lt;/author&gt;&lt;author&gt;Martins, Mónica V&lt;/author&gt;&lt;/authors&gt;&lt;/contributors&gt;&lt;titles&gt;&lt;title&gt;Predicting student dropout and academic success&lt;/title&gt;&lt;secondary-title&gt;Data&lt;/secondary-title&gt;&lt;/titles&gt;&lt;periodical&gt;&lt;full-title&gt;Data&lt;/full-title&gt;&lt;/periodical&gt;&lt;pages&gt;146&lt;/pages&gt;&lt;volume&gt;7&lt;/volume&gt;&lt;number&gt;11&lt;/number&gt;&lt;dates&gt;&lt;year&gt;2022&lt;/year&gt;&lt;/dates&gt;&lt;isbn&gt;2306-5729&lt;/isbn&gt;&lt;urls&gt;&lt;/urls&gt;&lt;/record&gt;&lt;/Cite&gt;&lt;/EndNote&gt;</w:instrText>
      </w:r>
      <w:r w:rsidR="002F621D" w:rsidRPr="00414BAE">
        <w:rPr>
          <w:rFonts w:ascii="Arial" w:eastAsia="Arial" w:hAnsi="Arial" w:cs="Arial"/>
          <w:sz w:val="22"/>
          <w:szCs w:val="22"/>
          <w:highlight w:val="yellow"/>
        </w:rPr>
        <w:fldChar w:fldCharType="separate"/>
      </w:r>
      <w:r w:rsidR="00CD3231" w:rsidRPr="00414BAE">
        <w:rPr>
          <w:rFonts w:ascii="Arial" w:eastAsia="Arial" w:hAnsi="Arial" w:cs="Arial"/>
          <w:noProof/>
          <w:sz w:val="22"/>
          <w:szCs w:val="22"/>
          <w:highlight w:val="yellow"/>
        </w:rPr>
        <w:t>[17]</w:t>
      </w:r>
      <w:r w:rsidR="002F621D" w:rsidRPr="00414BAE">
        <w:rPr>
          <w:rFonts w:ascii="Arial" w:eastAsia="Arial" w:hAnsi="Arial" w:cs="Arial"/>
          <w:sz w:val="22"/>
          <w:szCs w:val="22"/>
          <w:highlight w:val="yellow"/>
        </w:rPr>
        <w:fldChar w:fldCharType="end"/>
      </w:r>
      <w:r w:rsidRPr="00414BAE">
        <w:rPr>
          <w:rFonts w:ascii="Arial" w:eastAsia="Arial" w:hAnsi="Arial" w:cs="Arial"/>
          <w:sz w:val="22"/>
          <w:szCs w:val="22"/>
          <w:highlight w:val="yellow"/>
        </w:rPr>
        <w:t xml:space="preserve"> introduced </w:t>
      </w:r>
      <w:r w:rsidRPr="00414BAE">
        <w:rPr>
          <w:rFonts w:ascii="Arial" w:eastAsia="Arial" w:hAnsi="Arial" w:cs="Arial"/>
          <w:sz w:val="22"/>
          <w:szCs w:val="22"/>
        </w:rPr>
        <w:t xml:space="preserve">a study in which a public higher education dataset containing 4424 student records with demographic, socioeconomic, macroeconomic, and academic features was developed to predict student dropout and academic success. The data were collected from multiple institutional sources, merged, cleaned, </w:t>
      </w:r>
      <w:r w:rsidRPr="00414BAE">
        <w:rPr>
          <w:rFonts w:ascii="Arial" w:eastAsia="Arial" w:hAnsi="Arial" w:cs="Arial"/>
          <w:sz w:val="22"/>
          <w:szCs w:val="22"/>
          <w:highlight w:val="yellow"/>
        </w:rPr>
        <w:t xml:space="preserve">and preprocessed to </w:t>
      </w:r>
      <w:r w:rsidRPr="00414BAE">
        <w:rPr>
          <w:rFonts w:ascii="Arial" w:eastAsia="Arial" w:hAnsi="Arial" w:cs="Arial"/>
          <w:sz w:val="22"/>
          <w:szCs w:val="22"/>
        </w:rPr>
        <w:t xml:space="preserve">support machine learning classification tasks. Several ML techniques were applied to </w:t>
      </w:r>
      <w:proofErr w:type="spellStart"/>
      <w:r w:rsidRPr="00414BAE">
        <w:rPr>
          <w:rFonts w:ascii="Arial" w:eastAsia="Arial" w:hAnsi="Arial" w:cs="Arial"/>
          <w:sz w:val="22"/>
          <w:szCs w:val="22"/>
        </w:rPr>
        <w:t>analyse</w:t>
      </w:r>
      <w:proofErr w:type="spellEnd"/>
      <w:r w:rsidRPr="00414BAE">
        <w:rPr>
          <w:rFonts w:ascii="Arial" w:eastAsia="Arial" w:hAnsi="Arial" w:cs="Arial"/>
          <w:sz w:val="22"/>
          <w:szCs w:val="22"/>
        </w:rPr>
        <w:t xml:space="preserve"> student performance and identify at-risk students. T</w:t>
      </w:r>
      <w:r w:rsidRPr="00414BAE">
        <w:rPr>
          <w:rFonts w:ascii="Arial" w:eastAsia="Arial" w:hAnsi="Arial" w:cs="Arial"/>
          <w:sz w:val="22"/>
          <w:szCs w:val="22"/>
          <w:highlight w:val="yellow"/>
        </w:rPr>
        <w:t xml:space="preserve">he study used a public dataset from the Polytechnic Institute of </w:t>
      </w:r>
      <w:proofErr w:type="spellStart"/>
      <w:r w:rsidRPr="00414BAE">
        <w:rPr>
          <w:rFonts w:ascii="Arial" w:eastAsia="Arial" w:hAnsi="Arial" w:cs="Arial"/>
          <w:sz w:val="22"/>
          <w:szCs w:val="22"/>
          <w:highlight w:val="yellow"/>
        </w:rPr>
        <w:t>Portalegre</w:t>
      </w:r>
      <w:proofErr w:type="spellEnd"/>
      <w:r w:rsidRPr="00414BAE">
        <w:rPr>
          <w:rFonts w:ascii="Arial" w:eastAsia="Arial" w:hAnsi="Arial" w:cs="Arial"/>
          <w:sz w:val="22"/>
          <w:szCs w:val="22"/>
        </w:rPr>
        <w:t xml:space="preserve">, Portugal, containing 4424 student records with 35 attributes. The dataset included demographic, macroeconomic, socioeconomic, and academic performance data from enrollment until the end of the first and second semesters. Data collected from multiple sources, such as academic </w:t>
      </w:r>
      <w:proofErr w:type="gramStart"/>
      <w:r w:rsidRPr="00414BAE">
        <w:rPr>
          <w:rFonts w:ascii="Arial" w:eastAsia="Arial" w:hAnsi="Arial" w:cs="Arial"/>
          <w:sz w:val="22"/>
          <w:szCs w:val="22"/>
        </w:rPr>
        <w:t>systems,</w:t>
      </w:r>
      <w:proofErr w:type="gramEnd"/>
      <w:r w:rsidRPr="00414BAE">
        <w:rPr>
          <w:rFonts w:ascii="Arial" w:eastAsia="Arial" w:hAnsi="Arial" w:cs="Arial"/>
          <w:sz w:val="22"/>
          <w:szCs w:val="22"/>
        </w:rPr>
        <w:t xml:space="preserve"> national databases, The data were then combined into one single dataset. Data cleaning was done by eliminating duplicates, managing missing data, managing outliers, renaming the variable names, and selecting suitable features. The students were </w:t>
      </w:r>
      <w:proofErr w:type="gramStart"/>
      <w:r w:rsidRPr="00414BAE">
        <w:rPr>
          <w:rFonts w:ascii="Arial" w:eastAsia="Arial" w:hAnsi="Arial" w:cs="Arial"/>
          <w:sz w:val="22"/>
          <w:szCs w:val="22"/>
        </w:rPr>
        <w:t>classified into groups</w:t>
      </w:r>
      <w:proofErr w:type="gramEnd"/>
      <w:r w:rsidRPr="00414BAE">
        <w:rPr>
          <w:rFonts w:ascii="Arial" w:eastAsia="Arial" w:hAnsi="Arial" w:cs="Arial"/>
          <w:sz w:val="22"/>
          <w:szCs w:val="22"/>
        </w:rPr>
        <w:t xml:space="preserve"> according to their year of </w:t>
      </w:r>
      <w:proofErr w:type="spellStart"/>
      <w:proofErr w:type="gramStart"/>
      <w:r w:rsidRPr="00414BAE">
        <w:rPr>
          <w:rFonts w:ascii="Arial" w:eastAsia="Arial" w:hAnsi="Arial" w:cs="Arial"/>
          <w:sz w:val="22"/>
          <w:szCs w:val="22"/>
        </w:rPr>
        <w:t>graduation.The</w:t>
      </w:r>
      <w:proofErr w:type="spellEnd"/>
      <w:proofErr w:type="gramEnd"/>
      <w:r w:rsidRPr="00414BAE">
        <w:rPr>
          <w:rFonts w:ascii="Arial" w:eastAsia="Arial" w:hAnsi="Arial" w:cs="Arial"/>
          <w:sz w:val="22"/>
          <w:szCs w:val="22"/>
        </w:rPr>
        <w:t xml:space="preserve"> analysis included the following ML models: RF, XGBoost, light gradient boosting machine (</w:t>
      </w:r>
      <w:proofErr w:type="spellStart"/>
      <w:r w:rsidRPr="00414BAE">
        <w:rPr>
          <w:rFonts w:ascii="Arial" w:eastAsia="Arial" w:hAnsi="Arial" w:cs="Arial"/>
          <w:sz w:val="22"/>
          <w:szCs w:val="22"/>
        </w:rPr>
        <w:t>LightGBM</w:t>
      </w:r>
      <w:proofErr w:type="spellEnd"/>
      <w:r w:rsidRPr="00414BAE">
        <w:rPr>
          <w:rFonts w:ascii="Arial" w:eastAsia="Arial" w:hAnsi="Arial" w:cs="Arial"/>
          <w:sz w:val="22"/>
          <w:szCs w:val="22"/>
        </w:rPr>
        <w:t xml:space="preserve">), and </w:t>
      </w:r>
      <w:proofErr w:type="spellStart"/>
      <w:r w:rsidRPr="00414BAE">
        <w:rPr>
          <w:rFonts w:ascii="Arial" w:eastAsia="Arial" w:hAnsi="Arial" w:cs="Arial"/>
          <w:sz w:val="22"/>
          <w:szCs w:val="22"/>
        </w:rPr>
        <w:t>CatBoost</w:t>
      </w:r>
      <w:proofErr w:type="spellEnd"/>
      <w:r w:rsidRPr="00414BAE">
        <w:rPr>
          <w:rFonts w:ascii="Arial" w:eastAsia="Arial" w:hAnsi="Arial" w:cs="Arial"/>
          <w:sz w:val="22"/>
          <w:szCs w:val="22"/>
        </w:rPr>
        <w:t xml:space="preserve">. Data integration and data preprocessing were performed, together with feature importance analysis conducted based on permutation feature importance. The project did not include </w:t>
      </w:r>
      <w:r w:rsidRPr="00414BAE">
        <w:rPr>
          <w:rFonts w:ascii="Arial" w:eastAsia="Arial" w:hAnsi="Arial" w:cs="Arial"/>
          <w:sz w:val="22"/>
          <w:szCs w:val="22"/>
          <w:highlight w:val="yellow"/>
        </w:rPr>
        <w:t>the results</w:t>
      </w:r>
      <w:r w:rsidRPr="00414BAE">
        <w:rPr>
          <w:rFonts w:ascii="Arial" w:eastAsia="Arial" w:hAnsi="Arial" w:cs="Arial"/>
          <w:sz w:val="22"/>
          <w:szCs w:val="22"/>
        </w:rPr>
        <w:t xml:space="preserve"> about specific accuracy since the main goal was presentation and analysis of the dataset, but not the development of a single ML model. Nonetheless, the presented dataset allows predicting student drop-out and student achievement and can be used for benchmarking ML models and building learning analytics systems.</w:t>
      </w:r>
    </w:p>
    <w:p w14:paraId="026C4ABD" w14:textId="15DE3564" w:rsidR="000A1D3C" w:rsidRPr="00414BAE" w:rsidRDefault="00FF685B" w:rsidP="00394330">
      <w:pPr>
        <w:spacing w:before="240" w:after="240"/>
        <w:jc w:val="both"/>
        <w:rPr>
          <w:rFonts w:ascii="Arial" w:eastAsia="Arial" w:hAnsi="Arial" w:cs="Arial"/>
          <w:b/>
          <w:bCs/>
          <w:sz w:val="22"/>
          <w:szCs w:val="22"/>
          <w:highlight w:val="green"/>
        </w:rPr>
      </w:pPr>
      <w:r w:rsidRPr="00414BAE">
        <w:rPr>
          <w:rFonts w:ascii="Arial" w:eastAsia="Arial" w:hAnsi="Arial" w:cs="Arial"/>
          <w:sz w:val="22"/>
          <w:szCs w:val="22"/>
          <w:highlight w:val="yellow"/>
        </w:rPr>
        <w:t>The employment of AI techniques</w:t>
      </w:r>
      <w:r w:rsidRPr="00414BAE">
        <w:rPr>
          <w:rFonts w:ascii="Arial" w:eastAsia="Arial" w:hAnsi="Arial" w:cs="Arial"/>
          <w:sz w:val="22"/>
          <w:szCs w:val="22"/>
        </w:rPr>
        <w:t xml:space="preserve"> to predict student academic performance within the BL environment of SEU was first done by </w:t>
      </w:r>
      <w:proofErr w:type="spellStart"/>
      <w:r w:rsidRPr="00414BAE">
        <w:rPr>
          <w:rFonts w:ascii="Arial" w:eastAsia="Arial" w:hAnsi="Arial" w:cs="Arial"/>
          <w:sz w:val="22"/>
          <w:szCs w:val="22"/>
        </w:rPr>
        <w:t>Hamadneh</w:t>
      </w:r>
      <w:proofErr w:type="spellEnd"/>
      <w:r w:rsidRPr="00414BAE">
        <w:rPr>
          <w:rFonts w:ascii="Arial" w:eastAsia="Arial" w:hAnsi="Arial" w:cs="Arial"/>
          <w:sz w:val="22"/>
          <w:szCs w:val="22"/>
        </w:rPr>
        <w:t xml:space="preserve"> </w:t>
      </w:r>
      <w:r w:rsidR="00A820A2" w:rsidRPr="00414BAE">
        <w:rPr>
          <w:rFonts w:ascii="Arial" w:eastAsia="Arial" w:hAnsi="Arial" w:cs="Arial"/>
          <w:sz w:val="22"/>
          <w:szCs w:val="22"/>
        </w:rPr>
        <w:fldChar w:fldCharType="begin"/>
      </w:r>
      <w:r w:rsidR="00CD3231" w:rsidRPr="00414BAE">
        <w:rPr>
          <w:rFonts w:ascii="Arial" w:eastAsia="Arial" w:hAnsi="Arial" w:cs="Arial"/>
          <w:sz w:val="22"/>
          <w:szCs w:val="22"/>
        </w:rPr>
        <w:instrText xml:space="preserve"> ADDIN EN.CITE &lt;EndNote&gt;&lt;Cite&gt;&lt;Author&gt;Hamadneh&lt;/Author&gt;&lt;Year&gt;2022&lt;/Year&gt;&lt;RecNum&gt;11&lt;/RecNum&gt;&lt;DisplayText&gt;[18]&lt;/DisplayText&gt;&lt;record&gt;&lt;rec-number&gt;11&lt;/rec-number&gt;&lt;foreign-keys&gt;&lt;key app="EN" db-id="x0spar5p25vf5cef0d5v2ze0v055ff05adve" timestamp="1783165992"&gt;11&lt;/key&gt;&lt;/foreign-keys&gt;&lt;ref-type name="Journal Article"&gt;17&lt;/ref-type&gt;&lt;contributors&gt;&lt;authors&gt;&lt;author&gt;Hamadneh, Nawaf N&lt;/author&gt;&lt;author&gt;Atawneh, Samer&lt;/author&gt;&lt;author&gt;Khan, Waqar A&lt;/author&gt;&lt;author&gt;Almejalli, Khaled A&lt;/author&gt;&lt;author&gt;Alhomoud, Adeeb&lt;/author&gt;&lt;/authors&gt;&lt;/contributors&gt;&lt;titles&gt;&lt;title&gt;Using artificial intelligence to predict students’ academic performance in blended learning&lt;/title&gt;&lt;secondary-title&gt;Sustainability&lt;/secondary-title&gt;&lt;/titles&gt;&lt;periodical&gt;&lt;full-title&gt;Sustainability&lt;/full-title&gt;&lt;/periodical&gt;&lt;pages&gt;11642&lt;/pages&gt;&lt;volume&gt;14&lt;/volume&gt;&lt;number&gt;18&lt;/number&gt;&lt;dates&gt;&lt;year&gt;2022&lt;/year&gt;&lt;/dates&gt;&lt;isbn&gt;2071-1050&lt;/isbn&gt;&lt;urls&gt;&lt;/urls&gt;&lt;/record&gt;&lt;/Cite&gt;&lt;/EndNote&gt;</w:instrText>
      </w:r>
      <w:r w:rsidR="00A820A2" w:rsidRPr="00414BAE">
        <w:rPr>
          <w:rFonts w:ascii="Arial" w:eastAsia="Arial" w:hAnsi="Arial" w:cs="Arial"/>
          <w:sz w:val="22"/>
          <w:szCs w:val="22"/>
        </w:rPr>
        <w:fldChar w:fldCharType="separate"/>
      </w:r>
      <w:r w:rsidR="00CD3231" w:rsidRPr="00414BAE">
        <w:rPr>
          <w:rFonts w:ascii="Arial" w:eastAsia="Arial" w:hAnsi="Arial" w:cs="Arial"/>
          <w:noProof/>
          <w:sz w:val="22"/>
          <w:szCs w:val="22"/>
        </w:rPr>
        <w:t>[18]</w:t>
      </w:r>
      <w:r w:rsidR="00A820A2" w:rsidRPr="00414BAE">
        <w:rPr>
          <w:rFonts w:ascii="Arial" w:eastAsia="Arial" w:hAnsi="Arial" w:cs="Arial"/>
          <w:sz w:val="22"/>
          <w:szCs w:val="22"/>
        </w:rPr>
        <w:fldChar w:fldCharType="end"/>
      </w:r>
      <w:r w:rsidRPr="00414BAE">
        <w:rPr>
          <w:rFonts w:ascii="Arial" w:eastAsia="Arial" w:hAnsi="Arial" w:cs="Arial"/>
          <w:sz w:val="22"/>
          <w:szCs w:val="22"/>
        </w:rPr>
        <w:t xml:space="preserve">. The study sought to identify the major determinants of student academic achievement and develop a PD for student academic performance. </w:t>
      </w:r>
      <w:r w:rsidRPr="00414BAE">
        <w:rPr>
          <w:rFonts w:ascii="Arial" w:eastAsia="Arial" w:hAnsi="Arial" w:cs="Arial"/>
          <w:sz w:val="22"/>
          <w:szCs w:val="22"/>
          <w:highlight w:val="yellow"/>
        </w:rPr>
        <w:t xml:space="preserve">Data for this study were extracted from </w:t>
      </w:r>
      <w:proofErr w:type="gramStart"/>
      <w:r w:rsidRPr="00414BAE">
        <w:rPr>
          <w:rFonts w:ascii="Arial" w:eastAsia="Arial" w:hAnsi="Arial" w:cs="Arial"/>
          <w:sz w:val="22"/>
          <w:szCs w:val="22"/>
          <w:highlight w:val="yellow"/>
        </w:rPr>
        <w:t>the Blackboard</w:t>
      </w:r>
      <w:proofErr w:type="gramEnd"/>
      <w:r w:rsidRPr="00414BAE">
        <w:rPr>
          <w:rFonts w:ascii="Arial" w:eastAsia="Arial" w:hAnsi="Arial" w:cs="Arial"/>
          <w:sz w:val="22"/>
          <w:szCs w:val="22"/>
          <w:highlight w:val="yellow"/>
        </w:rPr>
        <w:t xml:space="preserve"> LMS.</w:t>
      </w:r>
      <w:r w:rsidRPr="00414BAE">
        <w:rPr>
          <w:rFonts w:ascii="Arial" w:eastAsia="Arial" w:hAnsi="Arial" w:cs="Arial"/>
          <w:sz w:val="22"/>
          <w:szCs w:val="22"/>
        </w:rPr>
        <w:t xml:space="preserve"> The data contained the following predictors: type of study, participation in live lectures, exam results, and completion of assignments. Final exam marks were the target variable. </w:t>
      </w:r>
      <w:r w:rsidRPr="00414BAE">
        <w:rPr>
          <w:rFonts w:ascii="Arial" w:eastAsia="Arial" w:hAnsi="Arial" w:cs="Arial"/>
          <w:sz w:val="22"/>
          <w:szCs w:val="22"/>
          <w:highlight w:val="yellow"/>
        </w:rPr>
        <w:t>Various data preprocessing</w:t>
      </w:r>
      <w:r w:rsidRPr="00414BAE">
        <w:rPr>
          <w:rFonts w:ascii="Arial" w:eastAsia="Arial" w:hAnsi="Arial" w:cs="Arial"/>
          <w:sz w:val="22"/>
          <w:szCs w:val="22"/>
        </w:rPr>
        <w:t xml:space="preserve"> techniques were employed. These techniques included descriptive statistics, correlation, multicollinearity test, and regression analysis, which used ordinary least squares, fixed-effects, and random-effects models. To determine the quality of the data and the key factors that determine students' academic success, the following procedures were followed. The researchers subsequently built a PD using the artificial neural network technique. The ANN in this case is a multilayer </w:t>
      </w:r>
      <w:proofErr w:type="gramStart"/>
      <w:r w:rsidRPr="00414BAE">
        <w:rPr>
          <w:rFonts w:ascii="Arial" w:eastAsia="Arial" w:hAnsi="Arial" w:cs="Arial"/>
          <w:sz w:val="22"/>
          <w:szCs w:val="22"/>
        </w:rPr>
        <w:t>perceptron</w:t>
      </w:r>
      <w:proofErr w:type="gramEnd"/>
      <w:r w:rsidRPr="00414BAE">
        <w:rPr>
          <w:rFonts w:ascii="Arial" w:eastAsia="Arial" w:hAnsi="Arial" w:cs="Arial"/>
          <w:sz w:val="22"/>
          <w:szCs w:val="22"/>
        </w:rPr>
        <w:t>, whose input nodes are four, hidden nodes are ten, and the output node is one, which represents the final grade. T</w:t>
      </w:r>
      <w:r w:rsidRPr="00414BAE">
        <w:rPr>
          <w:rFonts w:ascii="Arial" w:eastAsia="Arial" w:hAnsi="Arial" w:cs="Arial"/>
          <w:sz w:val="22"/>
          <w:szCs w:val="22"/>
          <w:highlight w:val="yellow"/>
        </w:rPr>
        <w:t>he results indicated that the pro</w:t>
      </w:r>
      <w:r w:rsidRPr="00414BAE">
        <w:rPr>
          <w:rFonts w:ascii="Arial" w:eastAsia="Arial" w:hAnsi="Arial" w:cs="Arial"/>
          <w:sz w:val="22"/>
          <w:szCs w:val="22"/>
        </w:rPr>
        <w:t>posed hybrid neural network model achieved strong predictive performance with low prediction error.</w:t>
      </w:r>
    </w:p>
    <w:p w14:paraId="0F7BF7E0" w14:textId="451BBFAB" w:rsidR="000A1D3C" w:rsidRPr="00414BAE" w:rsidRDefault="00FF685B" w:rsidP="00394330">
      <w:pPr>
        <w:jc w:val="both"/>
        <w:rPr>
          <w:rFonts w:ascii="Arial" w:eastAsia="Arial" w:hAnsi="Arial" w:cs="Arial"/>
          <w:b/>
          <w:bCs/>
          <w:sz w:val="22"/>
          <w:szCs w:val="22"/>
          <w:highlight w:val="green"/>
        </w:rPr>
      </w:pPr>
      <w:r w:rsidRPr="00414BAE">
        <w:rPr>
          <w:rFonts w:ascii="Arial" w:eastAsia="Arial" w:hAnsi="Arial" w:cs="Arial"/>
          <w:sz w:val="22"/>
          <w:szCs w:val="22"/>
          <w:highlight w:val="white"/>
        </w:rPr>
        <w:lastRenderedPageBreak/>
        <w:t xml:space="preserve">The project of </w:t>
      </w:r>
      <w:proofErr w:type="spellStart"/>
      <w:r w:rsidRPr="00414BAE">
        <w:rPr>
          <w:rFonts w:ascii="Arial" w:eastAsia="Arial" w:hAnsi="Arial" w:cs="Arial"/>
          <w:sz w:val="22"/>
          <w:szCs w:val="22"/>
          <w:highlight w:val="white"/>
        </w:rPr>
        <w:t>Skittou</w:t>
      </w:r>
      <w:proofErr w:type="spellEnd"/>
      <w:r w:rsidRPr="00414BAE">
        <w:rPr>
          <w:rFonts w:ascii="Arial" w:eastAsia="Arial" w:hAnsi="Arial" w:cs="Arial"/>
          <w:sz w:val="22"/>
          <w:szCs w:val="22"/>
          <w:highlight w:val="white"/>
        </w:rPr>
        <w:t xml:space="preserve"> et al </w:t>
      </w:r>
      <w:r w:rsidR="00E800C2" w:rsidRPr="00414BAE">
        <w:rPr>
          <w:rFonts w:ascii="Arial" w:eastAsia="Arial" w:hAnsi="Arial" w:cs="Arial"/>
          <w:sz w:val="22"/>
          <w:szCs w:val="22"/>
          <w:highlight w:val="white"/>
        </w:rPr>
        <w:fldChar w:fldCharType="begin"/>
      </w:r>
      <w:r w:rsidR="00CD3231" w:rsidRPr="00414BAE">
        <w:rPr>
          <w:rFonts w:ascii="Arial" w:eastAsia="Arial" w:hAnsi="Arial" w:cs="Arial"/>
          <w:sz w:val="22"/>
          <w:szCs w:val="22"/>
          <w:highlight w:val="white"/>
        </w:rPr>
        <w:instrText xml:space="preserve"> ADDIN EN.CITE &lt;EndNote&gt;&lt;Cite&gt;&lt;Author&gt;Skittou&lt;/Author&gt;&lt;Year&gt;2023&lt;/Year&gt;&lt;RecNum&gt;12&lt;/RecNum&gt;&lt;DisplayText&gt;[19]&lt;/DisplayText&gt;&lt;record&gt;&lt;rec-number&gt;12&lt;/rec-number&gt;&lt;foreign-keys&gt;&lt;key app="EN" db-id="x0spar5p25vf5cef0d5v2ze0v055ff05adve" timestamp="1783166032"&gt;12&lt;/key&gt;&lt;/foreign-keys&gt;&lt;ref-type name="Journal Article"&gt;17&lt;/ref-type&gt;&lt;contributors&gt;&lt;authors&gt;&lt;author&gt;Skittou, Mustapha&lt;/author&gt;&lt;author&gt;Merrouchi, Mohamed&lt;/author&gt;&lt;author&gt;Gadi, Taoufiq&lt;/author&gt;&lt;/authors&gt;&lt;/contributors&gt;&lt;titles&gt;&lt;title&gt;Development of an early warning system to support educational planning process by identifying at-risk students&lt;/title&gt;&lt;secondary-title&gt;IEEE access&lt;/secondary-title&gt;&lt;/titles&gt;&lt;periodical&gt;&lt;full-title&gt;IEEE access&lt;/full-title&gt;&lt;/periodical&gt;&lt;pages&gt;2260-2271&lt;/pages&gt;&lt;volume&gt;12&lt;/volume&gt;&lt;dates&gt;&lt;year&gt;2023&lt;/year&gt;&lt;/dates&gt;&lt;isbn&gt;2169-3536&lt;/isbn&gt;&lt;urls&gt;&lt;/urls&gt;&lt;/record&gt;&lt;/Cite&gt;&lt;/EndNote&gt;</w:instrText>
      </w:r>
      <w:r w:rsidR="00E800C2" w:rsidRPr="00414BAE">
        <w:rPr>
          <w:rFonts w:ascii="Arial" w:eastAsia="Arial" w:hAnsi="Arial" w:cs="Arial"/>
          <w:sz w:val="22"/>
          <w:szCs w:val="22"/>
          <w:highlight w:val="white"/>
        </w:rPr>
        <w:fldChar w:fldCharType="separate"/>
      </w:r>
      <w:r w:rsidR="00CD3231" w:rsidRPr="00414BAE">
        <w:rPr>
          <w:rFonts w:ascii="Arial" w:eastAsia="Arial" w:hAnsi="Arial" w:cs="Arial"/>
          <w:noProof/>
          <w:sz w:val="22"/>
          <w:szCs w:val="22"/>
          <w:highlight w:val="white"/>
        </w:rPr>
        <w:t>[19]</w:t>
      </w:r>
      <w:r w:rsidR="00E800C2" w:rsidRPr="00414BAE">
        <w:rPr>
          <w:rFonts w:ascii="Arial" w:eastAsia="Arial" w:hAnsi="Arial" w:cs="Arial"/>
          <w:sz w:val="22"/>
          <w:szCs w:val="22"/>
          <w:highlight w:val="white"/>
        </w:rPr>
        <w:fldChar w:fldCharType="end"/>
      </w:r>
      <w:r w:rsidRPr="00414BAE">
        <w:rPr>
          <w:rFonts w:ascii="Arial" w:eastAsia="Arial" w:hAnsi="Arial" w:cs="Arial"/>
          <w:sz w:val="22"/>
          <w:szCs w:val="22"/>
          <w:highlight w:val="white"/>
        </w:rPr>
        <w:t>developed an early warning system that took into account a number of socio-cultural, structural, and educational factors that have a direct impact on a student’s decision to drop out of school. They worked on an original database by aggregating data from several operational systems. The number of pupils in the study population is 125354, including 59384 girls. A considerable number of properties are deemed highly important for defining a student who is likely to drop out or not. dedicated to this issue, which reflected their approach of seeking exhaustiveness and precision in the choice of dropout indicators. The model they built performed very well, particularly with the</w:t>
      </w:r>
      <w:r w:rsidRPr="00414BAE">
        <w:rPr>
          <w:rFonts w:ascii="Arial" w:eastAsia="Arial" w:hAnsi="Arial" w:cs="Arial"/>
          <w:sz w:val="22"/>
          <w:szCs w:val="22"/>
          <w:highlight w:val="yellow"/>
        </w:rPr>
        <w:t xml:space="preserve"> KNN,</w:t>
      </w:r>
      <w:r w:rsidRPr="00414BAE">
        <w:rPr>
          <w:rFonts w:ascii="Arial" w:eastAsia="Arial" w:hAnsi="Arial" w:cs="Arial"/>
          <w:sz w:val="22"/>
          <w:szCs w:val="22"/>
          <w:highlight w:val="white"/>
        </w:rPr>
        <w:t xml:space="preserve"> with an accuracy rate of over 99.5% for the </w:t>
      </w:r>
      <w:proofErr w:type="gramStart"/>
      <w:r w:rsidRPr="00414BAE">
        <w:rPr>
          <w:rFonts w:ascii="Arial" w:eastAsia="Arial" w:hAnsi="Arial" w:cs="Arial"/>
          <w:sz w:val="22"/>
          <w:szCs w:val="22"/>
          <w:highlight w:val="white"/>
        </w:rPr>
        <w:t>training set</w:t>
      </w:r>
      <w:proofErr w:type="gramEnd"/>
      <w:r w:rsidRPr="00414BAE">
        <w:rPr>
          <w:rFonts w:ascii="Arial" w:eastAsia="Arial" w:hAnsi="Arial" w:cs="Arial"/>
          <w:sz w:val="22"/>
          <w:szCs w:val="22"/>
          <w:highlight w:val="white"/>
        </w:rPr>
        <w:t xml:space="preserve"> and over 99.3% for the test set. The </w:t>
      </w:r>
      <w:r w:rsidRPr="00414BAE">
        <w:rPr>
          <w:rFonts w:ascii="Arial" w:eastAsia="Arial" w:hAnsi="Arial" w:cs="Arial"/>
          <w:sz w:val="22"/>
          <w:szCs w:val="22"/>
          <w:highlight w:val="yellow"/>
        </w:rPr>
        <w:t>database</w:t>
      </w:r>
      <w:r w:rsidRPr="00414BAE">
        <w:rPr>
          <w:rFonts w:ascii="Arial" w:eastAsia="Arial" w:hAnsi="Arial" w:cs="Arial"/>
          <w:sz w:val="22"/>
          <w:szCs w:val="22"/>
          <w:highlight w:val="white"/>
        </w:rPr>
        <w:t xml:space="preserve"> used is built specifically for this project's </w:t>
      </w:r>
      <w:r w:rsidRPr="00414BAE">
        <w:rPr>
          <w:rFonts w:ascii="Arial" w:eastAsia="Arial" w:hAnsi="Arial" w:cs="Arial"/>
          <w:sz w:val="22"/>
          <w:szCs w:val="22"/>
          <w:highlight w:val="yellow"/>
        </w:rPr>
        <w:t xml:space="preserve">preprocessing; </w:t>
      </w:r>
      <w:r w:rsidRPr="00414BAE">
        <w:rPr>
          <w:rFonts w:ascii="Arial" w:eastAsia="Arial" w:hAnsi="Arial" w:cs="Arial"/>
          <w:sz w:val="22"/>
          <w:szCs w:val="22"/>
          <w:highlight w:val="white"/>
        </w:rPr>
        <w:t xml:space="preserve">they used mainly ML analysis methods specialized in classification. Hence, the use of the best-known and most efficient methods for this aspect of analysis: </w:t>
      </w:r>
      <w:r w:rsidRPr="00414BAE">
        <w:rPr>
          <w:rFonts w:ascii="Arial" w:eastAsia="Arial" w:hAnsi="Arial" w:cs="Arial"/>
          <w:sz w:val="22"/>
          <w:szCs w:val="22"/>
          <w:highlight w:val="yellow"/>
        </w:rPr>
        <w:t>SVM, RF, SGD, and KNN. The results</w:t>
      </w:r>
      <w:r w:rsidRPr="00414BAE">
        <w:rPr>
          <w:rFonts w:ascii="Arial" w:eastAsia="Arial" w:hAnsi="Arial" w:cs="Arial"/>
          <w:sz w:val="22"/>
          <w:szCs w:val="22"/>
        </w:rPr>
        <w:t xml:space="preserve"> are visualized using a Django application they developed for this purpose, and we show how this can be useful for educational planning.</w:t>
      </w:r>
    </w:p>
    <w:p w14:paraId="21E0FD3C" w14:textId="6D6A5A41" w:rsidR="000A1D3C" w:rsidRPr="00414BAE" w:rsidRDefault="00FF685B" w:rsidP="00394330">
      <w:pPr>
        <w:spacing w:before="240" w:after="240"/>
        <w:jc w:val="both"/>
        <w:rPr>
          <w:rFonts w:ascii="Arial" w:eastAsia="Arial" w:hAnsi="Arial" w:cs="Arial"/>
          <w:sz w:val="22"/>
          <w:szCs w:val="22"/>
        </w:rPr>
      </w:pPr>
      <w:r w:rsidRPr="00414BAE">
        <w:rPr>
          <w:rFonts w:ascii="Arial" w:eastAsia="Arial" w:hAnsi="Arial" w:cs="Arial"/>
          <w:sz w:val="22"/>
          <w:szCs w:val="22"/>
        </w:rPr>
        <w:t xml:space="preserve">David Bañeres et al. </w:t>
      </w:r>
      <w:r w:rsidR="00047C30" w:rsidRPr="00414BAE">
        <w:rPr>
          <w:rFonts w:ascii="Arial" w:eastAsia="Arial" w:hAnsi="Arial" w:cs="Arial"/>
          <w:sz w:val="22"/>
          <w:szCs w:val="22"/>
        </w:rPr>
        <w:fldChar w:fldCharType="begin"/>
      </w:r>
      <w:r w:rsidR="00CD3231" w:rsidRPr="00414BAE">
        <w:rPr>
          <w:rFonts w:ascii="Arial" w:eastAsia="Arial" w:hAnsi="Arial" w:cs="Arial"/>
          <w:sz w:val="22"/>
          <w:szCs w:val="22"/>
        </w:rPr>
        <w:instrText xml:space="preserve"> ADDIN EN.CITE &lt;EndNote&gt;&lt;Cite&gt;&lt;Author&gt;Bañeres&lt;/Author&gt;&lt;Year&gt;2020&lt;/Year&gt;&lt;RecNum&gt;21&lt;/RecNum&gt;&lt;DisplayText&gt;[8]&lt;/DisplayText&gt;&lt;record&gt;&lt;rec-number&gt;21&lt;/rec-number&gt;&lt;foreign-keys&gt;&lt;key app="EN" db-id="x0spar5p25vf5cef0d5v2ze0v055ff05adve" timestamp="1783167298"&gt;21&lt;/key&gt;&lt;/foreign-keys&gt;&lt;ref-type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sidR="00047C30" w:rsidRPr="00414BAE">
        <w:rPr>
          <w:rFonts w:ascii="Arial" w:eastAsia="Arial" w:hAnsi="Arial" w:cs="Arial"/>
          <w:sz w:val="22"/>
          <w:szCs w:val="22"/>
        </w:rPr>
        <w:fldChar w:fldCharType="separate"/>
      </w:r>
      <w:r w:rsidR="00CD3231" w:rsidRPr="00414BAE">
        <w:rPr>
          <w:rFonts w:ascii="Arial" w:eastAsia="Arial" w:hAnsi="Arial" w:cs="Arial"/>
          <w:noProof/>
          <w:sz w:val="22"/>
          <w:szCs w:val="22"/>
        </w:rPr>
        <w:t>[8]</w:t>
      </w:r>
      <w:r w:rsidR="00047C30" w:rsidRPr="00414BAE">
        <w:rPr>
          <w:rFonts w:ascii="Arial" w:eastAsia="Arial" w:hAnsi="Arial" w:cs="Arial"/>
          <w:sz w:val="22"/>
          <w:szCs w:val="22"/>
        </w:rPr>
        <w:fldChar w:fldCharType="end"/>
      </w:r>
      <w:r w:rsidR="00047C30" w:rsidRPr="00414BAE">
        <w:rPr>
          <w:rFonts w:ascii="Arial" w:eastAsia="Arial" w:hAnsi="Arial" w:cs="Arial"/>
          <w:sz w:val="22"/>
          <w:szCs w:val="22"/>
          <w:rtl/>
        </w:rPr>
        <w:t xml:space="preserve"> </w:t>
      </w:r>
      <w:r w:rsidRPr="00414BAE">
        <w:rPr>
          <w:rFonts w:ascii="Arial" w:eastAsia="Arial" w:hAnsi="Arial" w:cs="Arial"/>
          <w:sz w:val="22"/>
          <w:szCs w:val="22"/>
        </w:rPr>
        <w:t xml:space="preserve">created a new system with multiple contributions. The Gradual At-Risk </w:t>
      </w:r>
      <w:r w:rsidRPr="00414BAE">
        <w:rPr>
          <w:rFonts w:ascii="Arial" w:eastAsia="Arial" w:hAnsi="Arial" w:cs="Arial"/>
          <w:sz w:val="22"/>
          <w:szCs w:val="22"/>
          <w:highlight w:val="yellow"/>
        </w:rPr>
        <w:t>(GAR) model</w:t>
      </w:r>
      <w:r w:rsidRPr="00414BAE">
        <w:rPr>
          <w:rFonts w:ascii="Arial" w:eastAsia="Arial" w:hAnsi="Arial" w:cs="Arial"/>
          <w:sz w:val="22"/>
          <w:szCs w:val="22"/>
        </w:rPr>
        <w:t xml:space="preserve"> was the first contribution, a predictive model. Such a model predicted students' chances of failing a course based solely on their grades. </w:t>
      </w:r>
      <w:r w:rsidRPr="00414BAE">
        <w:rPr>
          <w:rFonts w:ascii="Arial" w:eastAsia="Arial" w:hAnsi="Arial" w:cs="Arial"/>
          <w:sz w:val="22"/>
          <w:szCs w:val="22"/>
          <w:highlight w:val="yellow"/>
        </w:rPr>
        <w:t>Using the dataset in a data mart</w:t>
      </w:r>
      <w:r w:rsidRPr="00414BAE">
        <w:rPr>
          <w:rFonts w:ascii="Arial" w:eastAsia="Arial" w:hAnsi="Arial" w:cs="Arial"/>
          <w:sz w:val="22"/>
          <w:szCs w:val="22"/>
        </w:rPr>
        <w:t>, a thorough analysis of the model was carried out on the entire collection of university courses. They can see that, starting with the fall semester of 2016, the number of training registries rises every semester (20161). For every course and semester, they suggested a way to find the optimal classifier and training set.</w:t>
      </w:r>
      <w:r w:rsidRPr="00414BAE">
        <w:rPr>
          <w:rFonts w:ascii="Arial" w:eastAsia="Arial" w:hAnsi="Arial" w:cs="Arial"/>
          <w:sz w:val="22"/>
          <w:szCs w:val="22"/>
          <w:highlight w:val="yellow"/>
        </w:rPr>
        <w:t xml:space="preserve"> KNN, DT, NB, SVM, LR, Hierarchical Mixed models, and Neural Network models.</w:t>
      </w:r>
      <w:r w:rsidRPr="00414BAE">
        <w:rPr>
          <w:rFonts w:ascii="Arial" w:eastAsia="Arial" w:hAnsi="Arial" w:cs="Arial"/>
          <w:sz w:val="22"/>
          <w:szCs w:val="22"/>
        </w:rPr>
        <w:t xml:space="preserve"> The second is a technique to establish a cutoff point for classifying a course's trained GAR model as high- or low-quality. In an actual classroom, the GAR model gave students feedback according to their risk level. As a result, a teacher cannot afford to give a student incorrect advice or a message. </w:t>
      </w:r>
      <w:proofErr w:type="gramStart"/>
      <w:r w:rsidRPr="00414BAE">
        <w:rPr>
          <w:rFonts w:ascii="Arial" w:eastAsia="Arial" w:hAnsi="Arial" w:cs="Arial"/>
          <w:sz w:val="22"/>
          <w:szCs w:val="22"/>
        </w:rPr>
        <w:t>The EWS</w:t>
      </w:r>
      <w:proofErr w:type="gramEnd"/>
      <w:r w:rsidRPr="00414BAE">
        <w:rPr>
          <w:rFonts w:ascii="Arial" w:eastAsia="Arial" w:hAnsi="Arial" w:cs="Arial"/>
          <w:sz w:val="22"/>
          <w:szCs w:val="22"/>
        </w:rPr>
        <w:t xml:space="preserve"> uses GAR to modify the kind of message that is sent to the student. The third contribution involved using </w:t>
      </w:r>
      <w:proofErr w:type="gramStart"/>
      <w:r w:rsidRPr="00414BAE">
        <w:rPr>
          <w:rFonts w:ascii="Arial" w:eastAsia="Arial" w:hAnsi="Arial" w:cs="Arial"/>
          <w:sz w:val="22"/>
          <w:szCs w:val="22"/>
        </w:rPr>
        <w:t>the EWS</w:t>
      </w:r>
      <w:proofErr w:type="gramEnd"/>
      <w:r w:rsidRPr="00414BAE">
        <w:rPr>
          <w:rFonts w:ascii="Arial" w:eastAsia="Arial" w:hAnsi="Arial" w:cs="Arial"/>
          <w:sz w:val="22"/>
          <w:szCs w:val="22"/>
        </w:rPr>
        <w:t xml:space="preserve"> in two courses in an actual classroom. In terms of dashboards and feedback, the GAR model was utilized to give teachers and students useful information. They examine how well at-risk students are identified in such a real-world learning environment and how this affects the courses' final performance. Two undergraduate courses were used to test the system, and </w:t>
      </w:r>
      <w:r w:rsidRPr="00414BAE">
        <w:rPr>
          <w:rFonts w:ascii="Arial" w:eastAsia="Arial" w:hAnsi="Arial" w:cs="Arial"/>
          <w:sz w:val="22"/>
          <w:szCs w:val="22"/>
          <w:highlight w:val="yellow"/>
        </w:rPr>
        <w:t xml:space="preserve">the results </w:t>
      </w:r>
      <w:r w:rsidRPr="00414BAE">
        <w:rPr>
          <w:rFonts w:ascii="Arial" w:eastAsia="Arial" w:hAnsi="Arial" w:cs="Arial"/>
          <w:sz w:val="22"/>
          <w:szCs w:val="22"/>
        </w:rPr>
        <w:t>demonstrated a high level of accuracy in identifying students who were at risk.</w:t>
      </w:r>
    </w:p>
    <w:p w14:paraId="21D95F2A" w14:textId="73C8D6FD" w:rsidR="000A1D3C" w:rsidRPr="00414BAE" w:rsidRDefault="00FF685B" w:rsidP="00394330">
      <w:pPr>
        <w:spacing w:before="240" w:after="240"/>
        <w:jc w:val="both"/>
        <w:rPr>
          <w:rFonts w:ascii="Arial" w:eastAsia="Arial" w:hAnsi="Arial" w:cs="Arial"/>
          <w:sz w:val="22"/>
          <w:szCs w:val="22"/>
        </w:rPr>
      </w:pPr>
      <w:proofErr w:type="spellStart"/>
      <w:r w:rsidRPr="00414BAE">
        <w:rPr>
          <w:rFonts w:ascii="Arial" w:eastAsia="Arial" w:hAnsi="Arial" w:cs="Arial"/>
          <w:sz w:val="22"/>
          <w:szCs w:val="22"/>
        </w:rPr>
        <w:t>Albreiki</w:t>
      </w:r>
      <w:proofErr w:type="spellEnd"/>
      <w:r w:rsidRPr="00414BAE">
        <w:rPr>
          <w:rFonts w:ascii="Arial" w:eastAsia="Arial" w:hAnsi="Arial" w:cs="Arial"/>
          <w:sz w:val="22"/>
          <w:szCs w:val="22"/>
        </w:rPr>
        <w:t>, Balqis, et al. [</w:t>
      </w:r>
      <w:r w:rsidR="001A2117" w:rsidRPr="00414BAE">
        <w:rPr>
          <w:rFonts w:ascii="Arial" w:eastAsia="Arial" w:hAnsi="Arial" w:cs="Arial"/>
          <w:sz w:val="22"/>
          <w:szCs w:val="22"/>
        </w:rPr>
        <w:fldChar w:fldCharType="begin"/>
      </w:r>
      <w:r w:rsidR="00CD3231" w:rsidRPr="00414BAE">
        <w:rPr>
          <w:rFonts w:ascii="Arial" w:eastAsia="Arial" w:hAnsi="Arial" w:cs="Arial"/>
          <w:sz w:val="22"/>
          <w:szCs w:val="22"/>
        </w:rPr>
        <w:instrText xml:space="preserve"> ADDIN EN.CITE &lt;EndNote&gt;&lt;Cite&gt;&lt;Author&gt;Bañeres&lt;/Author&gt;&lt;Year&gt;2020&lt;/Year&gt;&lt;RecNum&gt;21&lt;/RecNum&gt;&lt;DisplayText&gt;[8]&lt;/DisplayText&gt;&lt;record&gt;&lt;rec-number&gt;21&lt;/rec-number&gt;&lt;foreign-keys&gt;&lt;key app="EN" db-id="x0spar5p25vf5cef0d5v2ze0v055ff05adve" timestamp="1783167298"&gt;21&lt;/key&gt;&lt;/foreign-keys&gt;&lt;ref-type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sidR="001A2117" w:rsidRPr="00414BAE">
        <w:rPr>
          <w:rFonts w:ascii="Arial" w:eastAsia="Arial" w:hAnsi="Arial" w:cs="Arial"/>
          <w:sz w:val="22"/>
          <w:szCs w:val="22"/>
        </w:rPr>
        <w:fldChar w:fldCharType="separate"/>
      </w:r>
      <w:r w:rsidR="00CD3231" w:rsidRPr="00414BAE">
        <w:rPr>
          <w:rFonts w:ascii="Arial" w:eastAsia="Arial" w:hAnsi="Arial" w:cs="Arial"/>
          <w:noProof/>
          <w:sz w:val="22"/>
          <w:szCs w:val="22"/>
        </w:rPr>
        <w:t>[8]</w:t>
      </w:r>
      <w:r w:rsidR="001A2117" w:rsidRPr="00414BAE">
        <w:rPr>
          <w:rFonts w:ascii="Arial" w:eastAsia="Arial" w:hAnsi="Arial" w:cs="Arial"/>
          <w:sz w:val="22"/>
          <w:szCs w:val="22"/>
        </w:rPr>
        <w:fldChar w:fldCharType="end"/>
      </w:r>
      <w:r w:rsidR="001A2117" w:rsidRPr="00414BAE">
        <w:rPr>
          <w:rFonts w:ascii="Arial" w:eastAsia="Arial" w:hAnsi="Arial" w:cs="Arial"/>
          <w:sz w:val="22"/>
          <w:szCs w:val="22"/>
          <w:rtl/>
        </w:rPr>
        <w:t xml:space="preserve"> </w:t>
      </w:r>
      <w:r w:rsidRPr="00414BAE">
        <w:rPr>
          <w:rFonts w:ascii="Arial" w:eastAsia="Arial" w:hAnsi="Arial" w:cs="Arial"/>
          <w:sz w:val="22"/>
          <w:szCs w:val="22"/>
        </w:rPr>
        <w:t>stress the use of a</w:t>
      </w:r>
      <w:r w:rsidRPr="00414BAE">
        <w:rPr>
          <w:rFonts w:ascii="Arial" w:eastAsia="Arial" w:hAnsi="Arial" w:cs="Arial"/>
          <w:sz w:val="22"/>
          <w:szCs w:val="22"/>
          <w:highlight w:val="yellow"/>
        </w:rPr>
        <w:t xml:space="preserve"> customized rule-based system </w:t>
      </w:r>
      <w:r w:rsidRPr="00414BAE">
        <w:rPr>
          <w:rFonts w:ascii="Arial" w:eastAsia="Arial" w:hAnsi="Arial" w:cs="Arial"/>
          <w:sz w:val="22"/>
          <w:szCs w:val="22"/>
        </w:rPr>
        <w:t xml:space="preserve">with the Risk Flag to identify and visualize at-risk students early in the course delivery. </w:t>
      </w:r>
      <w:r w:rsidRPr="00414BAE">
        <w:rPr>
          <w:rFonts w:ascii="Arial" w:eastAsia="Arial" w:hAnsi="Arial" w:cs="Arial"/>
          <w:sz w:val="22"/>
          <w:szCs w:val="22"/>
          <w:highlight w:val="yellow"/>
        </w:rPr>
        <w:t>The dataset was gathered from an undergraduate programming course at the United Arab Emirates University's College of Information Technology.</w:t>
      </w:r>
      <w:r w:rsidRPr="00414BAE">
        <w:rPr>
          <w:rFonts w:ascii="Arial" w:eastAsia="Arial" w:hAnsi="Arial" w:cs="Arial"/>
          <w:sz w:val="22"/>
          <w:szCs w:val="22"/>
        </w:rPr>
        <w:t xml:space="preserve"> The information shows how well students performed in the introductory programming course during the academic years 2016–2017 (fall and spring), 2017–2018 (fall and spring), and 2018–2019 (fall and spring). The data was </w:t>
      </w:r>
      <w:r w:rsidRPr="00414BAE">
        <w:rPr>
          <w:rFonts w:ascii="Arial" w:eastAsia="Arial" w:hAnsi="Arial" w:cs="Arial"/>
          <w:sz w:val="22"/>
          <w:szCs w:val="22"/>
          <w:highlight w:val="yellow"/>
        </w:rPr>
        <w:t>pre-processed</w:t>
      </w:r>
      <w:r w:rsidRPr="00414BAE">
        <w:rPr>
          <w:rFonts w:ascii="Arial" w:eastAsia="Arial" w:hAnsi="Arial" w:cs="Arial"/>
          <w:sz w:val="22"/>
          <w:szCs w:val="22"/>
        </w:rPr>
        <w:t xml:space="preserve"> to make it readable for the ML methods. To resolve any discrepancies, all files are first combined into a single structure. </w:t>
      </w:r>
      <w:r w:rsidRPr="00414BAE">
        <w:rPr>
          <w:rFonts w:ascii="Arial" w:eastAsia="Arial" w:hAnsi="Arial" w:cs="Arial"/>
          <w:sz w:val="22"/>
          <w:szCs w:val="22"/>
          <w:highlight w:val="yellow"/>
        </w:rPr>
        <w:t>A Python script was used to combine the files into a single CSV file</w:t>
      </w:r>
      <w:r w:rsidRPr="00414BAE">
        <w:rPr>
          <w:rFonts w:ascii="Arial" w:eastAsia="Arial" w:hAnsi="Arial" w:cs="Arial"/>
          <w:sz w:val="22"/>
          <w:szCs w:val="22"/>
        </w:rPr>
        <w:t>, and min-max normalization was used to normalize the marks. The averaged value of the same coursework components was used t</w:t>
      </w:r>
      <w:r w:rsidRPr="00414BAE">
        <w:rPr>
          <w:rFonts w:ascii="Arial" w:eastAsia="Arial" w:hAnsi="Arial" w:cs="Arial"/>
          <w:sz w:val="22"/>
          <w:szCs w:val="22"/>
          <w:highlight w:val="yellow"/>
        </w:rPr>
        <w:t>o replace the missing values, which were handled using imputation techniques.</w:t>
      </w:r>
      <w:r w:rsidRPr="00414BAE">
        <w:rPr>
          <w:rFonts w:ascii="Arial" w:eastAsia="Arial" w:hAnsi="Arial" w:cs="Arial"/>
          <w:sz w:val="22"/>
          <w:szCs w:val="22"/>
        </w:rPr>
        <w:t xml:space="preserve"> </w:t>
      </w:r>
      <w:proofErr w:type="gramStart"/>
      <w:r w:rsidRPr="00414BAE">
        <w:rPr>
          <w:rFonts w:ascii="Arial" w:eastAsia="Arial" w:hAnsi="Arial" w:cs="Arial"/>
          <w:sz w:val="22"/>
          <w:szCs w:val="22"/>
        </w:rPr>
        <w:t>Time-wise</w:t>
      </w:r>
      <w:proofErr w:type="gramEnd"/>
      <w:r w:rsidRPr="00414BAE">
        <w:rPr>
          <w:rFonts w:ascii="Arial" w:eastAsia="Arial" w:hAnsi="Arial" w:cs="Arial"/>
          <w:sz w:val="22"/>
          <w:szCs w:val="22"/>
        </w:rPr>
        <w:t>,</w:t>
      </w:r>
      <w:r w:rsidRPr="00414BAE">
        <w:rPr>
          <w:rFonts w:ascii="Arial" w:eastAsia="Arial" w:hAnsi="Arial" w:cs="Arial"/>
          <w:sz w:val="22"/>
          <w:szCs w:val="22"/>
          <w:highlight w:val="yellow"/>
        </w:rPr>
        <w:t xml:space="preserve"> the results</w:t>
      </w:r>
      <w:r w:rsidRPr="00414BAE">
        <w:rPr>
          <w:rFonts w:ascii="Arial" w:eastAsia="Arial" w:hAnsi="Arial" w:cs="Arial"/>
          <w:sz w:val="22"/>
          <w:szCs w:val="22"/>
        </w:rPr>
        <w:t xml:space="preserve"> are still inefficient, and there are a lot of false predictions. They suggest a tailored rule-based model that provides at-risk students with prompt identification. It reacts in real time to the </w:t>
      </w:r>
      <w:r w:rsidRPr="00414BAE">
        <w:rPr>
          <w:rFonts w:ascii="Arial" w:eastAsia="Arial" w:hAnsi="Arial" w:cs="Arial"/>
          <w:sz w:val="22"/>
          <w:szCs w:val="22"/>
        </w:rPr>
        <w:lastRenderedPageBreak/>
        <w:t>student's performance in the assessment component. It also helps the teacher identify the at-risk students and provide prompt intervention by visualizing them.</w:t>
      </w:r>
    </w:p>
    <w:p w14:paraId="34BCA203" w14:textId="49CAE483" w:rsidR="000A1D3C" w:rsidRPr="00414BAE" w:rsidRDefault="00FF685B" w:rsidP="00394330">
      <w:pPr>
        <w:spacing w:before="240" w:after="240"/>
        <w:jc w:val="both"/>
        <w:rPr>
          <w:rFonts w:ascii="Arial" w:eastAsia="Arial" w:hAnsi="Arial" w:cs="Arial"/>
          <w:sz w:val="22"/>
          <w:szCs w:val="22"/>
        </w:rPr>
      </w:pPr>
      <w:r w:rsidRPr="00414BAE">
        <w:rPr>
          <w:rFonts w:ascii="Arial" w:eastAsia="Arial" w:hAnsi="Arial" w:cs="Arial"/>
          <w:sz w:val="22"/>
          <w:szCs w:val="22"/>
        </w:rPr>
        <w:t>With various ML algorithms, Khan, Ijaz, et al.</w:t>
      </w:r>
      <w:r w:rsidRPr="00414BAE">
        <w:rPr>
          <w:rFonts w:ascii="Arial" w:eastAsia="Arial" w:hAnsi="Arial" w:cs="Arial"/>
          <w:b/>
          <w:bCs/>
          <w:sz w:val="22"/>
          <w:szCs w:val="22"/>
        </w:rPr>
        <w:t xml:space="preserve"> </w:t>
      </w:r>
      <w:r w:rsidR="00A649D6" w:rsidRPr="00414BAE">
        <w:rPr>
          <w:rFonts w:ascii="Arial" w:eastAsia="Arial" w:hAnsi="Arial" w:cs="Arial"/>
          <w:b/>
          <w:bCs/>
          <w:sz w:val="22"/>
          <w:szCs w:val="22"/>
        </w:rPr>
        <w:fldChar w:fldCharType="begin"/>
      </w:r>
      <w:r w:rsidR="00CD3231" w:rsidRPr="00414BAE">
        <w:rPr>
          <w:rFonts w:ascii="Arial" w:eastAsia="Arial" w:hAnsi="Arial" w:cs="Arial"/>
          <w:b/>
          <w:bCs/>
          <w:sz w:val="22"/>
          <w:szCs w:val="22"/>
        </w:rPr>
        <w:instrText xml:space="preserve"> ADDIN EN.CITE &lt;EndNote&gt;&lt;Cite&gt;&lt;Author&gt;Khan&lt;/Author&gt;&lt;Year&gt;2021&lt;/Year&gt;&lt;RecNum&gt;15&lt;/RecNum&gt;&lt;DisplayText&gt;[20]&lt;/DisplayText&gt;&lt;record&gt;&lt;rec-number&gt;15&lt;/rec-number&gt;&lt;foreign-keys&gt;&lt;key app="EN" db-id="x0spar5p25vf5cef0d5v2ze0v055ff05adve" timestamp="1783166168"&gt;15&lt;/key&gt;&lt;/foreign-keys&gt;&lt;ref-type name="Journal Article"&gt;17&lt;/ref-type&gt;&lt;contributors&gt;&lt;authors&gt;&lt;author&gt;Khan, Ijaz&lt;/author&gt;&lt;author&gt;Ahmad, Abdul Rahim&lt;/author&gt;&lt;author&gt;Jabeur, Nafaa&lt;/author&gt;&lt;author&gt;Mahdi, Mohammed Najah&lt;/author&gt;&lt;/authors&gt;&lt;/contributors&gt;&lt;titles&gt;&lt;title&gt;An artificial intelligence approach to monitor student performance and devise preventive measures&lt;/title&gt;&lt;secondary-title&gt;Smart Learning Environments&lt;/secondary-title&gt;&lt;/titles&gt;&lt;periodical&gt;&lt;full-title&gt;Smart Learning Environments&lt;/full-title&gt;&lt;/periodical&gt;&lt;pages&gt;17&lt;/pages&gt;&lt;volume&gt;8&lt;/volume&gt;&lt;number&gt;1&lt;/number&gt;&lt;dates&gt;&lt;year&gt;2021&lt;/year&gt;&lt;/dates&gt;&lt;isbn&gt;2196-7091&lt;/isbn&gt;&lt;urls&gt;&lt;/urls&gt;&lt;/record&gt;&lt;/Cite&gt;&lt;/EndNote&gt;</w:instrText>
      </w:r>
      <w:r w:rsidR="00A649D6" w:rsidRPr="00414BAE">
        <w:rPr>
          <w:rFonts w:ascii="Arial" w:eastAsia="Arial" w:hAnsi="Arial" w:cs="Arial"/>
          <w:b/>
          <w:bCs/>
          <w:sz w:val="22"/>
          <w:szCs w:val="22"/>
        </w:rPr>
        <w:fldChar w:fldCharType="separate"/>
      </w:r>
      <w:r w:rsidR="00CD3231" w:rsidRPr="00414BAE">
        <w:rPr>
          <w:rFonts w:ascii="Arial" w:eastAsia="Arial" w:hAnsi="Arial" w:cs="Arial"/>
          <w:b/>
          <w:bCs/>
          <w:noProof/>
          <w:sz w:val="22"/>
          <w:szCs w:val="22"/>
        </w:rPr>
        <w:t>[20]</w:t>
      </w:r>
      <w:r w:rsidR="00A649D6" w:rsidRPr="00414BAE">
        <w:rPr>
          <w:rFonts w:ascii="Arial" w:eastAsia="Arial" w:hAnsi="Arial" w:cs="Arial"/>
          <w:b/>
          <w:bCs/>
          <w:sz w:val="22"/>
          <w:szCs w:val="22"/>
        </w:rPr>
        <w:fldChar w:fldCharType="end"/>
      </w:r>
      <w:r w:rsidRPr="00414BAE">
        <w:rPr>
          <w:rFonts w:ascii="Arial" w:eastAsia="Arial" w:hAnsi="Arial" w:cs="Arial"/>
          <w:sz w:val="22"/>
          <w:szCs w:val="22"/>
        </w:rPr>
        <w:t xml:space="preserve"> </w:t>
      </w:r>
      <w:r w:rsidRPr="00414BAE">
        <w:rPr>
          <w:rFonts w:ascii="Arial" w:eastAsia="Arial" w:hAnsi="Arial" w:cs="Arial"/>
          <w:sz w:val="22"/>
          <w:szCs w:val="22"/>
          <w:highlight w:val="yellow"/>
        </w:rPr>
        <w:t xml:space="preserve"> created a set of prediction models.</w:t>
      </w:r>
      <w:r w:rsidRPr="00414BAE">
        <w:rPr>
          <w:rFonts w:ascii="Arial" w:eastAsia="Arial" w:hAnsi="Arial" w:cs="Arial"/>
          <w:sz w:val="22"/>
          <w:szCs w:val="22"/>
        </w:rPr>
        <w:t xml:space="preserve"> Because DT outperforms other models, they were further developed into a format that is simple to understand. </w:t>
      </w:r>
      <w:r w:rsidRPr="00414BAE">
        <w:rPr>
          <w:rFonts w:ascii="Arial" w:eastAsia="Arial" w:hAnsi="Arial" w:cs="Arial"/>
          <w:sz w:val="22"/>
          <w:szCs w:val="22"/>
          <w:highlight w:val="yellow"/>
        </w:rPr>
        <w:t xml:space="preserve">The student academic records for a course taught at </w:t>
      </w:r>
      <w:proofErr w:type="spellStart"/>
      <w:r w:rsidRPr="00414BAE">
        <w:rPr>
          <w:rFonts w:ascii="Arial" w:eastAsia="Arial" w:hAnsi="Arial" w:cs="Arial"/>
          <w:sz w:val="22"/>
          <w:szCs w:val="22"/>
          <w:highlight w:val="yellow"/>
        </w:rPr>
        <w:t>Buraimi</w:t>
      </w:r>
      <w:proofErr w:type="spellEnd"/>
      <w:r w:rsidRPr="00414BAE">
        <w:rPr>
          <w:rFonts w:ascii="Arial" w:eastAsia="Arial" w:hAnsi="Arial" w:cs="Arial"/>
          <w:sz w:val="22"/>
          <w:szCs w:val="22"/>
          <w:highlight w:val="yellow"/>
        </w:rPr>
        <w:t xml:space="preserve"> University College, Sultanate of Oman, are used in the dataset.</w:t>
      </w:r>
      <w:r w:rsidRPr="00414BAE">
        <w:rPr>
          <w:rFonts w:ascii="Arial" w:eastAsia="Arial" w:hAnsi="Arial" w:cs="Arial"/>
          <w:sz w:val="22"/>
          <w:szCs w:val="22"/>
        </w:rPr>
        <w:t xml:space="preserve"> The college's registration department provides the data, and all ethical standards are strictly adhered to. Three semesters are covered by the training dataset. The training dataset contains 151 instances with one prediction class and ten prediction features. Students are categorized as "Low" or "High" based on the prediction. </w:t>
      </w:r>
      <w:r w:rsidRPr="00414BAE">
        <w:rPr>
          <w:rFonts w:ascii="Arial" w:eastAsia="Arial" w:hAnsi="Arial" w:cs="Arial"/>
          <w:sz w:val="22"/>
          <w:szCs w:val="22"/>
          <w:highlight w:val="yellow"/>
        </w:rPr>
        <w:t xml:space="preserve">Data cleaning: </w:t>
      </w:r>
      <w:r w:rsidRPr="00414BAE">
        <w:rPr>
          <w:rFonts w:ascii="Arial" w:eastAsia="Arial" w:hAnsi="Arial" w:cs="Arial"/>
          <w:sz w:val="22"/>
          <w:szCs w:val="22"/>
        </w:rPr>
        <w:t xml:space="preserve">The noise is either eliminated or minimized using a variety of methods. The training dataset contains 151 instances after the noisy instances are eliminated. WEKA, an open-source program with a variety of algorithms for </w:t>
      </w:r>
      <w:r w:rsidRPr="00414BAE">
        <w:rPr>
          <w:rFonts w:ascii="Arial" w:eastAsia="Arial" w:hAnsi="Arial" w:cs="Arial"/>
          <w:sz w:val="22"/>
          <w:szCs w:val="22"/>
          <w:highlight w:val="yellow"/>
        </w:rPr>
        <w:t>data pre-processing,</w:t>
      </w:r>
      <w:r w:rsidRPr="00414BAE">
        <w:rPr>
          <w:rFonts w:ascii="Arial" w:eastAsia="Arial" w:hAnsi="Arial" w:cs="Arial"/>
          <w:sz w:val="22"/>
          <w:szCs w:val="22"/>
        </w:rPr>
        <w:t xml:space="preserve"> classification, clustering, regression, and association rules, was created at the University of Waikato in New Zealand. </w:t>
      </w:r>
      <w:r w:rsidRPr="00414BAE">
        <w:rPr>
          <w:rFonts w:ascii="Arial" w:eastAsia="Arial" w:hAnsi="Arial" w:cs="Arial"/>
          <w:sz w:val="22"/>
          <w:szCs w:val="22"/>
          <w:highlight w:val="yellow"/>
        </w:rPr>
        <w:t>Four popular machine learning algorithms were chosen</w:t>
      </w:r>
      <w:r w:rsidRPr="00414BAE">
        <w:rPr>
          <w:rFonts w:ascii="Arial" w:eastAsia="Arial" w:hAnsi="Arial" w:cs="Arial"/>
          <w:sz w:val="22"/>
          <w:szCs w:val="22"/>
        </w:rPr>
        <w:t xml:space="preserve">. They selected </w:t>
      </w:r>
      <w:r w:rsidRPr="00414BAE">
        <w:rPr>
          <w:rFonts w:ascii="Arial" w:eastAsia="Arial" w:hAnsi="Arial" w:cs="Arial"/>
          <w:sz w:val="22"/>
          <w:szCs w:val="22"/>
          <w:highlight w:val="yellow"/>
        </w:rPr>
        <w:t>KNN,</w:t>
      </w:r>
      <w:r w:rsidRPr="00414BAE">
        <w:rPr>
          <w:rFonts w:ascii="Arial" w:eastAsia="Arial" w:hAnsi="Arial" w:cs="Arial"/>
          <w:sz w:val="22"/>
          <w:szCs w:val="22"/>
        </w:rPr>
        <w:t xml:space="preserve"> which is implemented as </w:t>
      </w:r>
      <w:proofErr w:type="spellStart"/>
      <w:r w:rsidRPr="00414BAE">
        <w:rPr>
          <w:rFonts w:ascii="Arial" w:eastAsia="Arial" w:hAnsi="Arial" w:cs="Arial"/>
          <w:sz w:val="22"/>
          <w:szCs w:val="22"/>
        </w:rPr>
        <w:t>IBk</w:t>
      </w:r>
      <w:proofErr w:type="spellEnd"/>
      <w:r w:rsidRPr="00414BAE">
        <w:rPr>
          <w:rFonts w:ascii="Arial" w:eastAsia="Arial" w:hAnsi="Arial" w:cs="Arial"/>
          <w:sz w:val="22"/>
          <w:szCs w:val="22"/>
        </w:rPr>
        <w:t xml:space="preserve"> in WEKA, from lazy algorithms. In WEKA, </w:t>
      </w:r>
      <w:proofErr w:type="spellStart"/>
      <w:r w:rsidRPr="00414BAE">
        <w:rPr>
          <w:rFonts w:ascii="Arial" w:eastAsia="Arial" w:hAnsi="Arial" w:cs="Arial"/>
          <w:sz w:val="22"/>
          <w:szCs w:val="22"/>
        </w:rPr>
        <w:t>RepTree</w:t>
      </w:r>
      <w:proofErr w:type="spellEnd"/>
      <w:r w:rsidRPr="00414BAE">
        <w:rPr>
          <w:rFonts w:ascii="Arial" w:eastAsia="Arial" w:hAnsi="Arial" w:cs="Arial"/>
          <w:sz w:val="22"/>
          <w:szCs w:val="22"/>
        </w:rPr>
        <w:t xml:space="preserve"> is a</w:t>
      </w:r>
      <w:r w:rsidRPr="00414BAE">
        <w:rPr>
          <w:rFonts w:ascii="Arial" w:eastAsia="Arial" w:hAnsi="Arial" w:cs="Arial"/>
          <w:sz w:val="22"/>
          <w:szCs w:val="22"/>
          <w:highlight w:val="yellow"/>
        </w:rPr>
        <w:t xml:space="preserve"> </w:t>
      </w:r>
      <w:proofErr w:type="gramStart"/>
      <w:r w:rsidRPr="00414BAE">
        <w:rPr>
          <w:rFonts w:ascii="Arial" w:eastAsia="Arial" w:hAnsi="Arial" w:cs="Arial"/>
          <w:sz w:val="22"/>
          <w:szCs w:val="22"/>
          <w:highlight w:val="yellow"/>
        </w:rPr>
        <w:t>DT  i</w:t>
      </w:r>
      <w:r w:rsidRPr="00414BAE">
        <w:rPr>
          <w:rFonts w:ascii="Arial" w:eastAsia="Arial" w:hAnsi="Arial" w:cs="Arial"/>
          <w:sz w:val="22"/>
          <w:szCs w:val="22"/>
        </w:rPr>
        <w:t>mplementation</w:t>
      </w:r>
      <w:proofErr w:type="gramEnd"/>
      <w:r w:rsidRPr="00414BAE">
        <w:rPr>
          <w:rFonts w:ascii="Arial" w:eastAsia="Arial" w:hAnsi="Arial" w:cs="Arial"/>
          <w:sz w:val="22"/>
          <w:szCs w:val="22"/>
        </w:rPr>
        <w:t>. In a similar vein, they selected NV as the fourth algorithm and Multilayer Perceptron, a class of Artificial Neural Networks. They divided the training dataset into ten intervals of the same length using tenfold cross-validation. The tenth interval in each cycle is used to evaluate the algorithm's performance, while the first nine are used for learning. It was an iterative process; in each iteration, a new interval was chosen for testing. Both the teacher and the students seemed to find the prediction model beneficial. The prediction model appeared constructive and helpful for both the instructor and the students. By the sixth week of the semester, the students who were most likely to produce subpar results had been identified and warned. The model was praised by students who were on the verge of having a low CGPA, and an early warning inspired them to work hard and overcome their situation. Similarly, the students who achieved satisfactory results also followed the attendance advice, and by the end of the semester, very few students showed up for class. The improvement of the struggling students served as a gauge for the overall effects</w:t>
      </w:r>
      <w:r w:rsidRPr="00414BAE">
        <w:rPr>
          <w:rFonts w:ascii="Arial" w:eastAsia="Arial" w:hAnsi="Arial" w:cs="Arial"/>
          <w:sz w:val="22"/>
          <w:szCs w:val="22"/>
          <w:highlight w:val="yellow"/>
        </w:rPr>
        <w:t xml:space="preserve">. Four out of five students were able to produce </w:t>
      </w:r>
      <w:proofErr w:type="gramStart"/>
      <w:r w:rsidRPr="00414BAE">
        <w:rPr>
          <w:rFonts w:ascii="Arial" w:eastAsia="Arial" w:hAnsi="Arial" w:cs="Arial"/>
          <w:sz w:val="22"/>
          <w:szCs w:val="22"/>
          <w:highlight w:val="yellow"/>
        </w:rPr>
        <w:t>an end result</w:t>
      </w:r>
      <w:proofErr w:type="gramEnd"/>
      <w:r w:rsidRPr="00414BAE">
        <w:rPr>
          <w:rFonts w:ascii="Arial" w:eastAsia="Arial" w:hAnsi="Arial" w:cs="Arial"/>
          <w:sz w:val="22"/>
          <w:szCs w:val="22"/>
          <w:highlight w:val="yellow"/>
        </w:rPr>
        <w:t xml:space="preserve"> that was acceptable.</w:t>
      </w:r>
      <w:r w:rsidRPr="00414BAE">
        <w:rPr>
          <w:rFonts w:ascii="Arial" w:eastAsia="Arial" w:hAnsi="Arial" w:cs="Arial"/>
          <w:sz w:val="22"/>
          <w:szCs w:val="22"/>
        </w:rPr>
        <w:t xml:space="preserve"> From the beginning of the course, students' performance is closely monitored as part of the supportive measures. Additionally, a series of preventive measures </w:t>
      </w:r>
      <w:proofErr w:type="gramStart"/>
      <w:r w:rsidRPr="00414BAE">
        <w:rPr>
          <w:rFonts w:ascii="Arial" w:eastAsia="Arial" w:hAnsi="Arial" w:cs="Arial"/>
          <w:sz w:val="22"/>
          <w:szCs w:val="22"/>
        </w:rPr>
        <w:t>is</w:t>
      </w:r>
      <w:proofErr w:type="gramEnd"/>
      <w:r w:rsidRPr="00414BAE">
        <w:rPr>
          <w:rFonts w:ascii="Arial" w:eastAsia="Arial" w:hAnsi="Arial" w:cs="Arial"/>
          <w:sz w:val="22"/>
          <w:szCs w:val="22"/>
        </w:rPr>
        <w:t xml:space="preserve"> implemented to provide extra support to students who are having difficulty.</w:t>
      </w:r>
    </w:p>
    <w:p w14:paraId="296EBE60" w14:textId="6A9341D3" w:rsidR="00600745" w:rsidRPr="00414BAE" w:rsidRDefault="00FF685B" w:rsidP="00A8642B">
      <w:pPr>
        <w:jc w:val="both"/>
        <w:rPr>
          <w:rFonts w:ascii="Arial" w:eastAsia="Arial" w:hAnsi="Arial" w:cs="Arial"/>
          <w:sz w:val="22"/>
          <w:szCs w:val="22"/>
        </w:rPr>
      </w:pPr>
      <w:proofErr w:type="spellStart"/>
      <w:r w:rsidRPr="00414BAE">
        <w:rPr>
          <w:rFonts w:ascii="Arial" w:eastAsia="Arial" w:hAnsi="Arial" w:cs="Arial"/>
          <w:sz w:val="22"/>
          <w:szCs w:val="22"/>
          <w:highlight w:val="white"/>
        </w:rPr>
        <w:t>Akçapınar</w:t>
      </w:r>
      <w:proofErr w:type="spellEnd"/>
      <w:r w:rsidRPr="00414BAE">
        <w:rPr>
          <w:rFonts w:ascii="Arial" w:eastAsia="Arial" w:hAnsi="Arial" w:cs="Arial"/>
          <w:sz w:val="22"/>
          <w:szCs w:val="22"/>
          <w:highlight w:val="white"/>
        </w:rPr>
        <w:t xml:space="preserve"> et al.</w:t>
      </w:r>
      <w:r w:rsidR="00CB5246" w:rsidRPr="00414BAE">
        <w:rPr>
          <w:rFonts w:ascii="Arial" w:eastAsia="Arial" w:hAnsi="Arial" w:cs="Arial"/>
          <w:sz w:val="22"/>
          <w:szCs w:val="22"/>
          <w:highlight w:val="white"/>
        </w:rPr>
        <w:fldChar w:fldCharType="begin"/>
      </w:r>
      <w:r w:rsidR="00CD3231" w:rsidRPr="00414BAE">
        <w:rPr>
          <w:rFonts w:ascii="Arial" w:eastAsia="Arial" w:hAnsi="Arial" w:cs="Arial"/>
          <w:sz w:val="22"/>
          <w:szCs w:val="22"/>
          <w:highlight w:val="white"/>
        </w:rPr>
        <w:instrText xml:space="preserve"> ADDIN EN.CITE &lt;EndNote&gt;&lt;Cite&gt;&lt;Author&gt;Akçapınar&lt;/Author&gt;&lt;Year&gt;2019&lt;/Year&gt;&lt;RecNum&gt;16&lt;/RecNum&gt;&lt;DisplayText&gt;[21]&lt;/DisplayText&gt;&lt;record&gt;&lt;rec-number&gt;16&lt;/rec-number&gt;&lt;foreign-keys&gt;&lt;key app="EN" db-id="x0spar5p25vf5cef0d5v2ze0v055ff05adve" timestamp="1783166208"&gt;16&lt;/key&gt;&lt;/foreign-keys&gt;&lt;ref-type name="Journal Article"&gt;17&lt;/ref-type&gt;&lt;contributors&gt;&lt;authors&gt;&lt;author&gt;Akçapınar, Gökhan&lt;/author&gt;&lt;author&gt;Altun, Arif&lt;/author&gt;&lt;author&gt;Aşkar, Petek&lt;/author&gt;&lt;/authors&gt;&lt;/contributors&gt;&lt;titles&gt;&lt;title&gt;Using learning analytics to develop early-warning system for at-risk students&lt;/title&gt;&lt;secondary-title&gt;International Journal of Educational Technology in Higher Education&lt;/secondary-title&gt;&lt;/titles&gt;&lt;periodical&gt;&lt;full-title&gt;International Journal of Educational Technology in Higher Education&lt;/full-title&gt;&lt;/periodical&gt;&lt;pages&gt;40&lt;/pages&gt;&lt;volume&gt;16&lt;/volume&gt;&lt;number&gt;1&lt;/number&gt;&lt;dates&gt;&lt;year&gt;2019&lt;/year&gt;&lt;/dates&gt;&lt;isbn&gt;2365-9440&lt;/isbn&gt;&lt;urls&gt;&lt;/urls&gt;&lt;/record&gt;&lt;/Cite&gt;&lt;/EndNote&gt;</w:instrText>
      </w:r>
      <w:r w:rsidR="00CB5246" w:rsidRPr="00414BAE">
        <w:rPr>
          <w:rFonts w:ascii="Arial" w:eastAsia="Arial" w:hAnsi="Arial" w:cs="Arial"/>
          <w:sz w:val="22"/>
          <w:szCs w:val="22"/>
          <w:highlight w:val="white"/>
        </w:rPr>
        <w:fldChar w:fldCharType="separate"/>
      </w:r>
      <w:r w:rsidR="00CD3231" w:rsidRPr="00414BAE">
        <w:rPr>
          <w:rFonts w:ascii="Arial" w:eastAsia="Arial" w:hAnsi="Arial" w:cs="Arial"/>
          <w:noProof/>
          <w:sz w:val="22"/>
          <w:szCs w:val="22"/>
          <w:highlight w:val="white"/>
        </w:rPr>
        <w:t>[21]</w:t>
      </w:r>
      <w:r w:rsidR="00CB5246" w:rsidRPr="00414BAE">
        <w:rPr>
          <w:rFonts w:ascii="Arial" w:eastAsia="Arial" w:hAnsi="Arial" w:cs="Arial"/>
          <w:sz w:val="22"/>
          <w:szCs w:val="22"/>
          <w:highlight w:val="white"/>
        </w:rPr>
        <w:fldChar w:fldCharType="end"/>
      </w:r>
      <w:r w:rsidRPr="00414BAE">
        <w:rPr>
          <w:rFonts w:ascii="Arial" w:eastAsia="Arial" w:hAnsi="Arial" w:cs="Arial"/>
          <w:sz w:val="22"/>
          <w:szCs w:val="22"/>
          <w:highlight w:val="white"/>
        </w:rPr>
        <w:t xml:space="preserve"> </w:t>
      </w:r>
      <w:r w:rsidRPr="00414BAE">
        <w:rPr>
          <w:rFonts w:ascii="Arial" w:eastAsia="Arial" w:hAnsi="Arial" w:cs="Arial"/>
          <w:sz w:val="22"/>
          <w:szCs w:val="22"/>
          <w:highlight w:val="yellow"/>
        </w:rPr>
        <w:t xml:space="preserve">studied 76 students </w:t>
      </w:r>
      <w:r w:rsidRPr="00414BAE">
        <w:rPr>
          <w:rFonts w:ascii="Arial" w:eastAsia="Arial" w:hAnsi="Arial" w:cs="Arial"/>
          <w:sz w:val="22"/>
          <w:szCs w:val="22"/>
          <w:highlight w:val="white"/>
        </w:rPr>
        <w:t xml:space="preserve">enrolled in the Computer Hardware course in the Department of Computer Education and Instructional Technology </w:t>
      </w:r>
      <w:r w:rsidRPr="00414BAE">
        <w:rPr>
          <w:rFonts w:ascii="Arial" w:eastAsia="Arial" w:hAnsi="Arial" w:cs="Arial"/>
          <w:sz w:val="22"/>
          <w:szCs w:val="22"/>
          <w:highlight w:val="yellow"/>
        </w:rPr>
        <w:t>at a state university in Turkey</w:t>
      </w:r>
      <w:r w:rsidRPr="00414BAE">
        <w:rPr>
          <w:rFonts w:ascii="Arial" w:eastAsia="Arial" w:hAnsi="Arial" w:cs="Arial"/>
          <w:sz w:val="22"/>
          <w:szCs w:val="22"/>
          <w:highlight w:val="white"/>
        </w:rPr>
        <w:t xml:space="preserve">. The students' ages ranged from 21 to 23 years, with 41 women and 35 men.  </w:t>
      </w:r>
      <w:r w:rsidRPr="00414BAE">
        <w:rPr>
          <w:rFonts w:ascii="Arial" w:eastAsia="Arial" w:hAnsi="Arial" w:cs="Arial"/>
          <w:sz w:val="22"/>
          <w:szCs w:val="22"/>
          <w:highlight w:val="yellow"/>
        </w:rPr>
        <w:t>Data collected about the students' learning processes at the end of the term</w:t>
      </w:r>
      <w:r w:rsidRPr="00414BAE">
        <w:rPr>
          <w:rFonts w:ascii="Arial" w:eastAsia="Arial" w:hAnsi="Arial" w:cs="Arial"/>
          <w:sz w:val="22"/>
          <w:szCs w:val="22"/>
          <w:highlight w:val="white"/>
        </w:rPr>
        <w:t xml:space="preserve"> included 3803 sessions, 119,921 page visits, 4566 written texts, 62 discussion forum questions, 297 responses, 8601 evaluations, and 3937 tags used to label written messages. Both final term academic achievement scores and interaction among </w:t>
      </w:r>
      <w:proofErr w:type="gramStart"/>
      <w:r w:rsidRPr="00414BAE">
        <w:rPr>
          <w:rFonts w:ascii="Arial" w:eastAsia="Arial" w:hAnsi="Arial" w:cs="Arial"/>
          <w:sz w:val="22"/>
          <w:szCs w:val="22"/>
          <w:highlight w:val="white"/>
        </w:rPr>
        <w:t>students</w:t>
      </w:r>
      <w:proofErr w:type="gramEnd"/>
      <w:r w:rsidRPr="00414BAE">
        <w:rPr>
          <w:rFonts w:ascii="Arial" w:eastAsia="Arial" w:hAnsi="Arial" w:cs="Arial"/>
          <w:sz w:val="22"/>
          <w:szCs w:val="22"/>
          <w:highlight w:val="white"/>
        </w:rPr>
        <w:t xml:space="preserve"> data from the virtual classroom were </w:t>
      </w:r>
      <w:proofErr w:type="gramStart"/>
      <w:r w:rsidRPr="00414BAE">
        <w:rPr>
          <w:rFonts w:ascii="Arial" w:eastAsia="Arial" w:hAnsi="Arial" w:cs="Arial"/>
          <w:sz w:val="22"/>
          <w:szCs w:val="22"/>
          <w:highlight w:val="white"/>
        </w:rPr>
        <w:t>taken into account</w:t>
      </w:r>
      <w:proofErr w:type="gramEnd"/>
      <w:r w:rsidRPr="00414BAE">
        <w:rPr>
          <w:rFonts w:ascii="Arial" w:eastAsia="Arial" w:hAnsi="Arial" w:cs="Arial"/>
          <w:sz w:val="22"/>
          <w:szCs w:val="22"/>
          <w:highlight w:val="white"/>
        </w:rPr>
        <w:t xml:space="preserve"> in the analysis. They used </w:t>
      </w:r>
      <w:r w:rsidRPr="00414BAE">
        <w:rPr>
          <w:rFonts w:ascii="Arial" w:eastAsia="Arial" w:hAnsi="Arial" w:cs="Arial"/>
          <w:sz w:val="22"/>
          <w:szCs w:val="22"/>
          <w:highlight w:val="yellow"/>
        </w:rPr>
        <w:t>two different preprocessing</w:t>
      </w:r>
      <w:r w:rsidRPr="00414BAE">
        <w:rPr>
          <w:rFonts w:ascii="Arial" w:eastAsia="Arial" w:hAnsi="Arial" w:cs="Arial"/>
          <w:sz w:val="22"/>
          <w:szCs w:val="22"/>
          <w:highlight w:val="white"/>
        </w:rPr>
        <w:t xml:space="preserve"> methods. These included techniques for </w:t>
      </w:r>
      <w:r w:rsidRPr="00414BAE">
        <w:rPr>
          <w:rFonts w:ascii="Arial" w:eastAsia="Arial" w:hAnsi="Arial" w:cs="Arial"/>
          <w:sz w:val="22"/>
          <w:szCs w:val="22"/>
          <w:highlight w:val="yellow"/>
        </w:rPr>
        <w:t>data transformation and feature selection</w:t>
      </w:r>
      <w:r w:rsidRPr="00414BAE">
        <w:rPr>
          <w:rFonts w:ascii="Arial" w:eastAsia="Arial" w:hAnsi="Arial" w:cs="Arial"/>
          <w:sz w:val="22"/>
          <w:szCs w:val="22"/>
          <w:highlight w:val="white"/>
        </w:rPr>
        <w:t>. The</w:t>
      </w:r>
      <w:r w:rsidRPr="00414BAE">
        <w:rPr>
          <w:rFonts w:ascii="Arial" w:eastAsia="Arial" w:hAnsi="Arial" w:cs="Arial"/>
          <w:sz w:val="22"/>
          <w:szCs w:val="22"/>
          <w:highlight w:val="yellow"/>
        </w:rPr>
        <w:t xml:space="preserve"> CN2 (86%) and </w:t>
      </w:r>
      <w:proofErr w:type="spellStart"/>
      <w:r w:rsidRPr="00414BAE">
        <w:rPr>
          <w:rFonts w:ascii="Arial" w:eastAsia="Arial" w:hAnsi="Arial" w:cs="Arial"/>
          <w:sz w:val="22"/>
          <w:szCs w:val="22"/>
          <w:highlight w:val="yellow"/>
        </w:rPr>
        <w:t>kNN</w:t>
      </w:r>
      <w:proofErr w:type="spellEnd"/>
      <w:r w:rsidRPr="00414BAE">
        <w:rPr>
          <w:rFonts w:ascii="Arial" w:eastAsia="Arial" w:hAnsi="Arial" w:cs="Arial"/>
          <w:sz w:val="22"/>
          <w:szCs w:val="22"/>
          <w:highlight w:val="yellow"/>
        </w:rPr>
        <w:t xml:space="preserve"> (86</w:t>
      </w:r>
      <w:proofErr w:type="gramStart"/>
      <w:r w:rsidRPr="00414BAE">
        <w:rPr>
          <w:rFonts w:ascii="Arial" w:eastAsia="Arial" w:hAnsi="Arial" w:cs="Arial"/>
          <w:sz w:val="22"/>
          <w:szCs w:val="22"/>
          <w:highlight w:val="yellow"/>
        </w:rPr>
        <w:t>%)  algorithms</w:t>
      </w:r>
      <w:proofErr w:type="gramEnd"/>
      <w:r w:rsidRPr="00414BAE">
        <w:rPr>
          <w:rFonts w:ascii="Arial" w:eastAsia="Arial" w:hAnsi="Arial" w:cs="Arial"/>
          <w:sz w:val="22"/>
          <w:szCs w:val="22"/>
          <w:highlight w:val="white"/>
        </w:rPr>
        <w:t xml:space="preserve"> achieved the highest classification accuracy, and the Gini index was used to select the best features.</w:t>
      </w:r>
      <w:r w:rsidR="004B458E" w:rsidRPr="00414BAE">
        <w:rPr>
          <w:rFonts w:ascii="Arial" w:eastAsia="Arial" w:hAnsi="Arial" w:cs="Arial"/>
          <w:sz w:val="22"/>
          <w:szCs w:val="22"/>
          <w:highlight w:val="white"/>
        </w:rPr>
        <w:t xml:space="preserve"> According </w:t>
      </w:r>
      <w:r w:rsidR="004B458E" w:rsidRPr="00414BAE">
        <w:rPr>
          <w:rFonts w:ascii="Arial" w:eastAsia="Arial" w:hAnsi="Arial" w:cs="Arial"/>
          <w:sz w:val="22"/>
          <w:szCs w:val="22"/>
          <w:highlight w:val="white"/>
        </w:rPr>
        <w:lastRenderedPageBreak/>
        <w:t>to</w:t>
      </w:r>
      <w:r w:rsidR="004B458E" w:rsidRPr="00414BAE">
        <w:rPr>
          <w:rFonts w:ascii="Arial" w:eastAsia="Arial" w:hAnsi="Arial" w:cs="Arial"/>
          <w:sz w:val="22"/>
          <w:szCs w:val="22"/>
          <w:highlight w:val="yellow"/>
        </w:rPr>
        <w:t xml:space="preserve"> the results</w:t>
      </w:r>
      <w:r w:rsidR="004B458E" w:rsidRPr="00414BAE">
        <w:rPr>
          <w:rFonts w:ascii="Arial" w:eastAsia="Arial" w:hAnsi="Arial" w:cs="Arial"/>
          <w:sz w:val="22"/>
          <w:szCs w:val="22"/>
          <w:highlight w:val="white"/>
        </w:rPr>
        <w:t xml:space="preserve"> of the study, at the end of the term, </w:t>
      </w:r>
      <w:r w:rsidR="004B458E" w:rsidRPr="00414BAE">
        <w:rPr>
          <w:rFonts w:ascii="Arial" w:eastAsia="Arial" w:hAnsi="Arial" w:cs="Arial"/>
          <w:sz w:val="22"/>
          <w:szCs w:val="22"/>
          <w:highlight w:val="yellow"/>
        </w:rPr>
        <w:t xml:space="preserve">the </w:t>
      </w:r>
      <w:proofErr w:type="spellStart"/>
      <w:r w:rsidR="004B458E" w:rsidRPr="00414BAE">
        <w:rPr>
          <w:rFonts w:ascii="Arial" w:eastAsia="Arial" w:hAnsi="Arial" w:cs="Arial"/>
          <w:sz w:val="22"/>
          <w:szCs w:val="22"/>
          <w:highlight w:val="yellow"/>
        </w:rPr>
        <w:t>kNN</w:t>
      </w:r>
      <w:proofErr w:type="spellEnd"/>
      <w:r w:rsidR="004B458E" w:rsidRPr="00414BAE">
        <w:rPr>
          <w:rFonts w:ascii="Arial" w:eastAsia="Arial" w:hAnsi="Arial" w:cs="Arial"/>
          <w:sz w:val="22"/>
          <w:szCs w:val="22"/>
          <w:highlight w:val="yellow"/>
        </w:rPr>
        <w:t xml:space="preserve"> algorithm had an 89% accuracy </w:t>
      </w:r>
      <w:r w:rsidR="004B458E" w:rsidRPr="00414BAE">
        <w:rPr>
          <w:rFonts w:ascii="Arial" w:eastAsia="Arial" w:hAnsi="Arial" w:cs="Arial"/>
          <w:sz w:val="22"/>
          <w:szCs w:val="22"/>
          <w:highlight w:val="white"/>
        </w:rPr>
        <w:t>rate in predicting students who would not succeed.</w:t>
      </w:r>
    </w:p>
    <w:p w14:paraId="49A132CA" w14:textId="1F67D3C3" w:rsidR="00CD3285" w:rsidRPr="00414BAE" w:rsidRDefault="00CD3285" w:rsidP="00542F33">
      <w:pPr>
        <w:jc w:val="both"/>
        <w:rPr>
          <w:rFonts w:ascii="Arial" w:eastAsia="Arial" w:hAnsi="Arial" w:cs="Arial"/>
          <w:sz w:val="22"/>
          <w:szCs w:val="22"/>
          <w:highlight w:val="white"/>
        </w:rPr>
      </w:pPr>
    </w:p>
    <w:p w14:paraId="4DE46B6D" w14:textId="2676D1BD" w:rsidR="00A66F41" w:rsidRPr="00414BAE" w:rsidRDefault="00A66F41" w:rsidP="006C6FA5">
      <w:pPr>
        <w:pStyle w:val="Caption"/>
        <w:keepNext/>
        <w:jc w:val="both"/>
        <w:rPr>
          <w:rFonts w:ascii="Arial" w:hAnsi="Arial" w:cs="Arial"/>
          <w:b/>
          <w:bCs/>
          <w:i w:val="0"/>
          <w:iCs w:val="0"/>
          <w:sz w:val="22"/>
          <w:szCs w:val="22"/>
        </w:rPr>
      </w:pPr>
      <w:bookmarkStart w:id="118" w:name="_Toc234077737"/>
      <w:bookmarkStart w:id="119" w:name="_Toc234346206"/>
      <w:bookmarkStart w:id="120" w:name="_Toc234347618"/>
      <w:r w:rsidRPr="00414BAE">
        <w:rPr>
          <w:rFonts w:ascii="Arial" w:hAnsi="Arial" w:cs="Arial"/>
          <w:b/>
          <w:bCs/>
          <w:i w:val="0"/>
          <w:iCs w:val="0"/>
          <w:sz w:val="22"/>
          <w:szCs w:val="22"/>
        </w:rPr>
        <w:t xml:space="preserve">Table </w:t>
      </w:r>
      <w:r w:rsidRPr="00414BAE">
        <w:rPr>
          <w:rFonts w:ascii="Arial" w:hAnsi="Arial" w:cs="Arial"/>
          <w:b/>
          <w:bCs/>
          <w:i w:val="0"/>
          <w:iCs w:val="0"/>
          <w:sz w:val="22"/>
          <w:szCs w:val="22"/>
        </w:rPr>
        <w:fldChar w:fldCharType="begin"/>
      </w:r>
      <w:r w:rsidRPr="00414BAE">
        <w:rPr>
          <w:rFonts w:ascii="Arial" w:hAnsi="Arial" w:cs="Arial"/>
          <w:b/>
          <w:bCs/>
          <w:i w:val="0"/>
          <w:iCs w:val="0"/>
          <w:sz w:val="22"/>
          <w:szCs w:val="22"/>
        </w:rPr>
        <w:instrText xml:space="preserve"> SEQ Table \* ARABIC </w:instrText>
      </w:r>
      <w:r w:rsidRPr="00414BAE">
        <w:rPr>
          <w:rFonts w:ascii="Arial" w:hAnsi="Arial" w:cs="Arial"/>
          <w:b/>
          <w:bCs/>
          <w:i w:val="0"/>
          <w:iCs w:val="0"/>
          <w:sz w:val="22"/>
          <w:szCs w:val="22"/>
        </w:rPr>
        <w:fldChar w:fldCharType="separate"/>
      </w:r>
      <w:r w:rsidR="003F5FF9" w:rsidRPr="00414BAE">
        <w:rPr>
          <w:rFonts w:ascii="Arial" w:hAnsi="Arial" w:cs="Arial"/>
          <w:b/>
          <w:bCs/>
          <w:i w:val="0"/>
          <w:iCs w:val="0"/>
          <w:noProof/>
          <w:sz w:val="22"/>
          <w:szCs w:val="22"/>
        </w:rPr>
        <w:t>1</w:t>
      </w:r>
      <w:r w:rsidRPr="00414BAE">
        <w:rPr>
          <w:rFonts w:ascii="Arial" w:hAnsi="Arial" w:cs="Arial"/>
          <w:b/>
          <w:bCs/>
          <w:i w:val="0"/>
          <w:iCs w:val="0"/>
          <w:sz w:val="22"/>
          <w:szCs w:val="22"/>
        </w:rPr>
        <w:fldChar w:fldCharType="end"/>
      </w:r>
      <w:r w:rsidRPr="00414BAE">
        <w:rPr>
          <w:rFonts w:ascii="Arial" w:hAnsi="Arial" w:cs="Arial"/>
          <w:b/>
          <w:bCs/>
          <w:i w:val="0"/>
          <w:iCs w:val="0"/>
          <w:sz w:val="22"/>
          <w:szCs w:val="22"/>
          <w:lang w:val="en-US"/>
        </w:rPr>
        <w:t xml:space="preserve"> Of </w:t>
      </w:r>
      <w:proofErr w:type="gramStart"/>
      <w:r w:rsidRPr="00414BAE">
        <w:rPr>
          <w:rFonts w:ascii="Arial" w:hAnsi="Arial" w:cs="Arial"/>
          <w:b/>
          <w:bCs/>
          <w:i w:val="0"/>
          <w:iCs w:val="0"/>
          <w:sz w:val="22"/>
          <w:szCs w:val="22"/>
          <w:lang w:val="en-US"/>
        </w:rPr>
        <w:t>The</w:t>
      </w:r>
      <w:proofErr w:type="gramEnd"/>
      <w:r w:rsidRPr="00414BAE">
        <w:rPr>
          <w:rFonts w:ascii="Arial" w:hAnsi="Arial" w:cs="Arial"/>
          <w:b/>
          <w:bCs/>
          <w:i w:val="0"/>
          <w:iCs w:val="0"/>
          <w:sz w:val="22"/>
          <w:szCs w:val="22"/>
          <w:lang w:val="en-US"/>
        </w:rPr>
        <w:t xml:space="preserve"> Reviewed Papers</w:t>
      </w:r>
      <w:bookmarkEnd w:id="118"/>
      <w:bookmarkEnd w:id="119"/>
      <w:bookmarkEnd w:id="120"/>
    </w:p>
    <w:tbl>
      <w:tblPr>
        <w:tblStyle w:val="a"/>
        <w:tblpPr w:leftFromText="180" w:rightFromText="180" w:vertAnchor="text" w:horzAnchor="margin" w:tblpXSpec="center" w:tblpY="120"/>
        <w:tblW w:w="108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1"/>
        <w:gridCol w:w="1127"/>
        <w:gridCol w:w="1166"/>
        <w:gridCol w:w="1166"/>
        <w:gridCol w:w="1259"/>
        <w:gridCol w:w="1259"/>
        <w:gridCol w:w="1472"/>
        <w:gridCol w:w="2360"/>
      </w:tblGrid>
      <w:tr w:rsidR="00CD3285" w:rsidRPr="00414BAE" w14:paraId="2A69521A" w14:textId="77777777" w:rsidTr="00CD3285">
        <w:tc>
          <w:tcPr>
            <w:tcW w:w="1021" w:type="dxa"/>
          </w:tcPr>
          <w:p w14:paraId="48263E22" w14:textId="77777777" w:rsidR="00CD3285" w:rsidRPr="00414BAE" w:rsidRDefault="00CD3285" w:rsidP="006C6FA5">
            <w:pPr>
              <w:spacing w:after="160" w:line="278" w:lineRule="auto"/>
              <w:jc w:val="both"/>
              <w:rPr>
                <w:rFonts w:ascii="Arial" w:eastAsia="Arial" w:hAnsi="Arial" w:cs="Arial"/>
                <w:b/>
                <w:bCs/>
                <w:sz w:val="22"/>
                <w:szCs w:val="22"/>
              </w:rPr>
            </w:pPr>
            <w:r w:rsidRPr="00414BAE">
              <w:rPr>
                <w:rFonts w:ascii="Arial" w:eastAsia="Arial" w:hAnsi="Arial" w:cs="Arial"/>
                <w:b/>
                <w:bCs/>
                <w:sz w:val="22"/>
                <w:szCs w:val="22"/>
              </w:rPr>
              <w:t>Paper</w:t>
            </w:r>
          </w:p>
        </w:tc>
        <w:tc>
          <w:tcPr>
            <w:tcW w:w="1127" w:type="dxa"/>
          </w:tcPr>
          <w:p w14:paraId="7E2A7484" w14:textId="77777777" w:rsidR="00CD3285" w:rsidRPr="00414BAE" w:rsidRDefault="00CD3285" w:rsidP="006C6FA5">
            <w:pPr>
              <w:spacing w:after="160" w:line="278" w:lineRule="auto"/>
              <w:jc w:val="both"/>
              <w:rPr>
                <w:rFonts w:ascii="Arial" w:eastAsia="Arial" w:hAnsi="Arial" w:cs="Arial"/>
                <w:b/>
                <w:bCs/>
                <w:sz w:val="22"/>
                <w:szCs w:val="22"/>
              </w:rPr>
            </w:pPr>
            <w:r w:rsidRPr="00414BAE">
              <w:rPr>
                <w:rFonts w:ascii="Arial" w:eastAsia="Arial" w:hAnsi="Arial" w:cs="Arial"/>
                <w:b/>
                <w:bCs/>
                <w:sz w:val="22"/>
                <w:szCs w:val="22"/>
              </w:rPr>
              <w:t>Year</w:t>
            </w:r>
          </w:p>
        </w:tc>
        <w:tc>
          <w:tcPr>
            <w:tcW w:w="1166" w:type="dxa"/>
          </w:tcPr>
          <w:p w14:paraId="3DC4E7CF" w14:textId="6D33999B" w:rsidR="00CD3285" w:rsidRPr="00414BAE" w:rsidRDefault="00CD3285" w:rsidP="006C6FA5">
            <w:pPr>
              <w:spacing w:after="160" w:line="278" w:lineRule="auto"/>
              <w:jc w:val="both"/>
              <w:rPr>
                <w:rFonts w:ascii="Arial" w:eastAsia="Arial" w:hAnsi="Arial" w:cs="Arial"/>
                <w:b/>
                <w:bCs/>
                <w:sz w:val="22"/>
                <w:szCs w:val="22"/>
              </w:rPr>
            </w:pPr>
            <w:r w:rsidRPr="00414BAE">
              <w:rPr>
                <w:rFonts w:ascii="Arial" w:eastAsia="Arial" w:hAnsi="Arial" w:cs="Arial"/>
                <w:b/>
                <w:bCs/>
                <w:sz w:val="22"/>
                <w:szCs w:val="22"/>
              </w:rPr>
              <w:t>Models</w:t>
            </w:r>
          </w:p>
        </w:tc>
        <w:tc>
          <w:tcPr>
            <w:tcW w:w="1166" w:type="dxa"/>
          </w:tcPr>
          <w:p w14:paraId="45FDD3C7" w14:textId="77777777" w:rsidR="00CD3285" w:rsidRPr="00414BAE" w:rsidRDefault="00CD3285" w:rsidP="006C6FA5">
            <w:pPr>
              <w:spacing w:after="160" w:line="278" w:lineRule="auto"/>
              <w:jc w:val="both"/>
              <w:rPr>
                <w:rFonts w:ascii="Arial" w:eastAsia="Arial" w:hAnsi="Arial" w:cs="Arial"/>
                <w:b/>
                <w:bCs/>
                <w:sz w:val="22"/>
                <w:szCs w:val="22"/>
              </w:rPr>
            </w:pPr>
            <w:r w:rsidRPr="00414BAE">
              <w:rPr>
                <w:rFonts w:ascii="Arial" w:eastAsia="Arial" w:hAnsi="Arial" w:cs="Arial"/>
                <w:b/>
                <w:bCs/>
                <w:sz w:val="22"/>
                <w:szCs w:val="22"/>
              </w:rPr>
              <w:t>Limitation</w:t>
            </w:r>
          </w:p>
        </w:tc>
        <w:tc>
          <w:tcPr>
            <w:tcW w:w="1259" w:type="dxa"/>
          </w:tcPr>
          <w:p w14:paraId="35B2627E" w14:textId="6F98D13B" w:rsidR="00CD3285" w:rsidRPr="00414BAE" w:rsidRDefault="00CD3285" w:rsidP="006C6FA5">
            <w:pPr>
              <w:spacing w:after="160" w:line="278" w:lineRule="auto"/>
              <w:jc w:val="both"/>
              <w:rPr>
                <w:rFonts w:ascii="Arial" w:eastAsia="Arial" w:hAnsi="Arial" w:cs="Arial"/>
                <w:b/>
                <w:bCs/>
                <w:sz w:val="22"/>
                <w:szCs w:val="22"/>
              </w:rPr>
            </w:pPr>
            <w:r w:rsidRPr="00414BAE">
              <w:rPr>
                <w:rFonts w:ascii="Arial" w:eastAsia="Arial" w:hAnsi="Arial" w:cs="Arial"/>
                <w:b/>
                <w:bCs/>
                <w:sz w:val="22"/>
                <w:szCs w:val="22"/>
              </w:rPr>
              <w:t>Dataset</w:t>
            </w:r>
          </w:p>
        </w:tc>
        <w:tc>
          <w:tcPr>
            <w:tcW w:w="1259" w:type="dxa"/>
          </w:tcPr>
          <w:p w14:paraId="17795684" w14:textId="77777777" w:rsidR="00CD3285" w:rsidRPr="00414BAE" w:rsidRDefault="00CD3285" w:rsidP="006C6FA5">
            <w:pPr>
              <w:spacing w:after="160" w:line="278" w:lineRule="auto"/>
              <w:jc w:val="both"/>
              <w:rPr>
                <w:rFonts w:ascii="Arial" w:eastAsia="Arial" w:hAnsi="Arial" w:cs="Arial"/>
                <w:b/>
                <w:bCs/>
                <w:sz w:val="22"/>
                <w:szCs w:val="22"/>
              </w:rPr>
            </w:pPr>
            <w:r w:rsidRPr="00414BAE">
              <w:rPr>
                <w:rFonts w:ascii="Arial" w:eastAsia="Arial" w:hAnsi="Arial" w:cs="Arial"/>
                <w:b/>
                <w:bCs/>
                <w:sz w:val="22"/>
                <w:szCs w:val="22"/>
              </w:rPr>
              <w:t>Type</w:t>
            </w:r>
          </w:p>
        </w:tc>
        <w:tc>
          <w:tcPr>
            <w:tcW w:w="1472" w:type="dxa"/>
          </w:tcPr>
          <w:p w14:paraId="24F8B828" w14:textId="549FC370" w:rsidR="00CD3285" w:rsidRPr="00414BAE" w:rsidRDefault="00CD3285" w:rsidP="006C6FA5">
            <w:pPr>
              <w:spacing w:after="160" w:line="278" w:lineRule="auto"/>
              <w:jc w:val="both"/>
              <w:rPr>
                <w:rFonts w:ascii="Arial" w:eastAsia="Arial" w:hAnsi="Arial" w:cs="Arial"/>
                <w:b/>
                <w:bCs/>
                <w:sz w:val="22"/>
                <w:szCs w:val="22"/>
              </w:rPr>
            </w:pPr>
            <w:r w:rsidRPr="00414BAE">
              <w:rPr>
                <w:rFonts w:ascii="Arial" w:eastAsia="Arial" w:hAnsi="Arial" w:cs="Arial"/>
                <w:b/>
                <w:bCs/>
                <w:sz w:val="22"/>
                <w:szCs w:val="22"/>
              </w:rPr>
              <w:t>The best model</w:t>
            </w:r>
          </w:p>
        </w:tc>
        <w:tc>
          <w:tcPr>
            <w:tcW w:w="2360" w:type="dxa"/>
          </w:tcPr>
          <w:p w14:paraId="74BDA4D4" w14:textId="10197509" w:rsidR="00CD3285" w:rsidRPr="00414BAE" w:rsidRDefault="00CD3285" w:rsidP="006C6FA5">
            <w:pPr>
              <w:spacing w:after="160" w:line="278" w:lineRule="auto"/>
              <w:jc w:val="both"/>
              <w:rPr>
                <w:rFonts w:ascii="Arial" w:eastAsia="Arial" w:hAnsi="Arial" w:cs="Arial"/>
                <w:b/>
                <w:bCs/>
                <w:sz w:val="22"/>
                <w:szCs w:val="22"/>
              </w:rPr>
            </w:pPr>
            <w:r w:rsidRPr="00414BAE">
              <w:rPr>
                <w:rFonts w:ascii="Arial" w:eastAsia="Arial" w:hAnsi="Arial" w:cs="Arial"/>
                <w:b/>
                <w:bCs/>
                <w:sz w:val="22"/>
                <w:szCs w:val="22"/>
              </w:rPr>
              <w:t>Result</w:t>
            </w:r>
          </w:p>
        </w:tc>
      </w:tr>
      <w:tr w:rsidR="00CD3285" w:rsidRPr="00414BAE" w14:paraId="5E36EA21" w14:textId="77777777" w:rsidTr="007A7DF0">
        <w:tc>
          <w:tcPr>
            <w:tcW w:w="1021" w:type="dxa"/>
          </w:tcPr>
          <w:p w14:paraId="257F774E" w14:textId="5442C97A" w:rsidR="00CD3285" w:rsidRPr="00414BAE" w:rsidRDefault="00CD3285" w:rsidP="007A7DF0">
            <w:pPr>
              <w:spacing w:after="160" w:line="278" w:lineRule="auto"/>
              <w:rPr>
                <w:rFonts w:ascii="Arial" w:eastAsia="Arial" w:hAnsi="Arial" w:cs="Arial"/>
                <w:sz w:val="20"/>
                <w:szCs w:val="20"/>
              </w:rPr>
            </w:pPr>
            <w:proofErr w:type="spellStart"/>
            <w:r w:rsidRPr="00414BAE">
              <w:rPr>
                <w:rFonts w:ascii="Arial" w:eastAsia="Arial" w:hAnsi="Arial" w:cs="Arial"/>
                <w:sz w:val="20"/>
                <w:szCs w:val="20"/>
              </w:rPr>
              <w:t>Bettahi</w:t>
            </w:r>
            <w:proofErr w:type="spellEnd"/>
            <w:r w:rsidRPr="00414BAE">
              <w:rPr>
                <w:rFonts w:ascii="Arial" w:eastAsia="Arial" w:hAnsi="Arial" w:cs="Arial"/>
                <w:sz w:val="20"/>
                <w:szCs w:val="20"/>
              </w:rPr>
              <w:t xml:space="preserve"> et al.</w:t>
            </w:r>
            <w:r w:rsidRPr="00414BAE">
              <w:rPr>
                <w:rFonts w:ascii="Arial" w:eastAsia="Arial" w:hAnsi="Arial" w:cs="Arial"/>
                <w:sz w:val="20"/>
                <w:szCs w:val="20"/>
              </w:rPr>
              <w:fldChar w:fldCharType="begin"/>
            </w:r>
            <w:r w:rsidR="00CD3231" w:rsidRPr="00414BAE">
              <w:rPr>
                <w:rFonts w:ascii="Arial" w:eastAsia="Arial" w:hAnsi="Arial" w:cs="Arial"/>
                <w:sz w:val="20"/>
                <w:szCs w:val="20"/>
              </w:rPr>
              <w:instrText xml:space="preserve"> ADDIN EN.CITE &lt;EndNote&gt;&lt;Cite&gt;&lt;Author&gt;Bettahi&lt;/Author&gt;&lt;Year&gt;2025&lt;/Year&gt;&lt;RecNum&gt;1&lt;/RecNum&gt;&lt;DisplayText&gt;[10]&lt;/DisplayText&gt;&lt;record&gt;&lt;rec-number&gt;1&lt;/rec-number&gt;&lt;foreign-keys&gt;&lt;key app="EN" db-id="x0spar5p25vf5cef0d5v2ze0v055ff05adve" timestamp="1783165340"&gt;1&lt;/key&gt;&lt;/foreign-keys&gt;&lt;ref-type name="Journal Article"&gt;17&lt;/ref-type&gt;&lt;contributors&gt;&lt;authors&gt;&lt;author&gt;Bettahi, Abdelkarim&lt;/author&gt;&lt;author&gt;Harroud, Hamid&lt;/author&gt;&lt;author&gt;Belouadha, Fatima-Zahra&lt;/author&gt;&lt;/authors&gt;&lt;/contributors&gt;&lt;titles&gt;&lt;title&gt;Early Student Risk Detection Using CR-NODE: A Completion-Focused Temporal Approach with Explainable AI&lt;/title&gt;&lt;secondary-title&gt;Algorithms&lt;/secondary-title&gt;&lt;/titles&gt;&lt;periodical&gt;&lt;full-title&gt;Algorithms&lt;/full-title&gt;&lt;/periodical&gt;&lt;pages&gt;781&lt;/pages&gt;&lt;volume&gt;18&lt;/volume&gt;&lt;number&gt;12&lt;/number&gt;&lt;dates&gt;&lt;year&gt;2025&lt;/year&gt;&lt;/dates&gt;&lt;isbn&gt;1999-4893&lt;/isbn&gt;&lt;urls&gt;&lt;/urls&gt;&lt;/record&gt;&lt;/Cite&gt;&lt;/EndNote&gt;</w:instrText>
            </w:r>
            <w:r w:rsidRPr="00414BAE">
              <w:rPr>
                <w:rFonts w:ascii="Arial" w:eastAsia="Arial" w:hAnsi="Arial" w:cs="Arial"/>
                <w:sz w:val="20"/>
                <w:szCs w:val="20"/>
              </w:rPr>
              <w:fldChar w:fldCharType="separate"/>
            </w:r>
            <w:r w:rsidR="00CD3231" w:rsidRPr="00414BAE">
              <w:rPr>
                <w:rFonts w:ascii="Arial" w:eastAsia="Arial" w:hAnsi="Arial" w:cs="Arial"/>
                <w:noProof/>
                <w:sz w:val="20"/>
                <w:szCs w:val="20"/>
              </w:rPr>
              <w:t>[10]</w:t>
            </w:r>
            <w:r w:rsidRPr="00414BAE">
              <w:rPr>
                <w:rFonts w:ascii="Arial" w:eastAsia="Arial" w:hAnsi="Arial" w:cs="Arial"/>
                <w:sz w:val="20"/>
                <w:szCs w:val="20"/>
              </w:rPr>
              <w:fldChar w:fldCharType="end"/>
            </w:r>
          </w:p>
        </w:tc>
        <w:tc>
          <w:tcPr>
            <w:tcW w:w="1127" w:type="dxa"/>
          </w:tcPr>
          <w:p w14:paraId="2610A63B" w14:textId="77777777" w:rsidR="00CD3285" w:rsidRPr="00414BAE" w:rsidRDefault="00CD3285" w:rsidP="007A7DF0">
            <w:pPr>
              <w:rPr>
                <w:rFonts w:ascii="Arial" w:eastAsia="Arial" w:hAnsi="Arial" w:cs="Arial"/>
                <w:b/>
                <w:bCs/>
                <w:sz w:val="20"/>
                <w:szCs w:val="20"/>
              </w:rPr>
            </w:pPr>
            <w:r w:rsidRPr="00414BAE">
              <w:rPr>
                <w:rFonts w:ascii="Arial" w:eastAsia="Arial" w:hAnsi="Arial" w:cs="Arial"/>
                <w:sz w:val="20"/>
                <w:szCs w:val="20"/>
              </w:rPr>
              <w:t>2025</w:t>
            </w:r>
          </w:p>
          <w:p w14:paraId="67C5F66E" w14:textId="77777777" w:rsidR="00CD3285" w:rsidRPr="00414BAE" w:rsidRDefault="00CD3285" w:rsidP="007A7DF0">
            <w:pPr>
              <w:spacing w:after="160" w:line="278" w:lineRule="auto"/>
              <w:rPr>
                <w:rFonts w:ascii="Arial" w:eastAsia="Arial" w:hAnsi="Arial" w:cs="Arial"/>
                <w:sz w:val="20"/>
                <w:szCs w:val="20"/>
              </w:rPr>
            </w:pPr>
          </w:p>
        </w:tc>
        <w:tc>
          <w:tcPr>
            <w:tcW w:w="1166" w:type="dxa"/>
          </w:tcPr>
          <w:p w14:paraId="308BC15D" w14:textId="3BAB897A" w:rsidR="00CD3285" w:rsidRPr="00414BAE" w:rsidRDefault="00CD3285" w:rsidP="007A7DF0">
            <w:pPr>
              <w:rPr>
                <w:rFonts w:ascii="Arial" w:eastAsia="Arial" w:hAnsi="Arial" w:cs="Arial"/>
                <w:sz w:val="20"/>
                <w:szCs w:val="20"/>
              </w:rPr>
            </w:pPr>
            <w:r w:rsidRPr="00414BAE">
              <w:rPr>
                <w:rFonts w:ascii="Arial" w:eastAsia="Arial" w:hAnsi="Arial" w:cs="Arial"/>
                <w:sz w:val="20"/>
                <w:szCs w:val="20"/>
              </w:rPr>
              <w:t>CR-NODE</w:t>
            </w:r>
          </w:p>
          <w:p w14:paraId="7C85D9BC" w14:textId="77777777" w:rsidR="00CD3285" w:rsidRPr="00414BAE" w:rsidRDefault="00CD3285" w:rsidP="007A7DF0">
            <w:pPr>
              <w:rPr>
                <w:rFonts w:ascii="Arial" w:eastAsia="Arial" w:hAnsi="Arial" w:cs="Arial"/>
                <w:sz w:val="20"/>
                <w:szCs w:val="20"/>
              </w:rPr>
            </w:pPr>
            <w:r w:rsidRPr="00414BAE">
              <w:rPr>
                <w:rFonts w:ascii="Arial" w:eastAsia="Arial" w:hAnsi="Arial" w:cs="Arial"/>
                <w:sz w:val="20"/>
                <w:szCs w:val="20"/>
              </w:rPr>
              <w:t>LR, RF, XGBoost, Gradient Boosting, LSTM, and Basic Neural ODE</w:t>
            </w:r>
          </w:p>
          <w:p w14:paraId="35FEF00B" w14:textId="77777777" w:rsidR="00CD3285" w:rsidRPr="00414BAE" w:rsidRDefault="00CD3285" w:rsidP="007A7DF0">
            <w:pPr>
              <w:spacing w:after="160" w:line="278" w:lineRule="auto"/>
              <w:rPr>
                <w:rFonts w:ascii="Arial" w:eastAsia="Arial" w:hAnsi="Arial" w:cs="Arial"/>
                <w:sz w:val="20"/>
                <w:szCs w:val="20"/>
              </w:rPr>
            </w:pPr>
          </w:p>
        </w:tc>
        <w:tc>
          <w:tcPr>
            <w:tcW w:w="1166" w:type="dxa"/>
          </w:tcPr>
          <w:p w14:paraId="104B9B75" w14:textId="3EC5D16E" w:rsidR="00CD3285" w:rsidRPr="00414BAE" w:rsidRDefault="00CD3285" w:rsidP="007A7DF0">
            <w:pPr>
              <w:rPr>
                <w:rFonts w:ascii="Arial" w:eastAsia="Arial" w:hAnsi="Arial" w:cs="Arial"/>
                <w:sz w:val="20"/>
                <w:szCs w:val="20"/>
              </w:rPr>
            </w:pPr>
            <w:r w:rsidRPr="00414BAE">
              <w:rPr>
                <w:rFonts w:ascii="Arial" w:eastAsia="Arial" w:hAnsi="Arial" w:cs="Arial"/>
                <w:sz w:val="20"/>
                <w:szCs w:val="20"/>
                <w:highlight w:val="white"/>
              </w:rPr>
              <w:t xml:space="preserve">It focuses exclusively on predictive accuracy without evaluating whether deployment </w:t>
            </w:r>
            <w:proofErr w:type="gramStart"/>
            <w:r w:rsidRPr="00414BAE">
              <w:rPr>
                <w:rFonts w:ascii="Arial" w:eastAsia="Arial" w:hAnsi="Arial" w:cs="Arial"/>
                <w:sz w:val="20"/>
                <w:szCs w:val="20"/>
                <w:highlight w:val="white"/>
              </w:rPr>
              <w:t>actually improves</w:t>
            </w:r>
            <w:proofErr w:type="gramEnd"/>
            <w:r w:rsidRPr="00414BAE">
              <w:rPr>
                <w:rFonts w:ascii="Arial" w:eastAsia="Arial" w:hAnsi="Arial" w:cs="Arial"/>
                <w:sz w:val="20"/>
                <w:szCs w:val="20"/>
                <w:highlight w:val="white"/>
              </w:rPr>
              <w:t xml:space="preserve"> student outcomes.</w:t>
            </w:r>
          </w:p>
        </w:tc>
        <w:tc>
          <w:tcPr>
            <w:tcW w:w="1259" w:type="dxa"/>
          </w:tcPr>
          <w:p w14:paraId="3F979997"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large public university Dataset.</w:t>
            </w:r>
          </w:p>
        </w:tc>
        <w:tc>
          <w:tcPr>
            <w:tcW w:w="1259" w:type="dxa"/>
          </w:tcPr>
          <w:p w14:paraId="35EC17A3" w14:textId="77777777" w:rsidR="00CD3285" w:rsidRPr="00414BAE" w:rsidRDefault="00CD3285" w:rsidP="007A7DF0">
            <w:pPr>
              <w:spacing w:before="240" w:after="240" w:line="278" w:lineRule="auto"/>
              <w:rPr>
                <w:rFonts w:ascii="Arial" w:eastAsia="Arial" w:hAnsi="Arial" w:cs="Arial"/>
                <w:sz w:val="20"/>
                <w:szCs w:val="20"/>
              </w:rPr>
            </w:pPr>
            <w:r w:rsidRPr="00414BAE">
              <w:rPr>
                <w:rFonts w:ascii="Arial" w:eastAsia="Arial" w:hAnsi="Arial" w:cs="Arial"/>
                <w:sz w:val="20"/>
                <w:szCs w:val="20"/>
              </w:rPr>
              <w:t>Private -Need request-.</w:t>
            </w:r>
          </w:p>
        </w:tc>
        <w:tc>
          <w:tcPr>
            <w:tcW w:w="1472" w:type="dxa"/>
          </w:tcPr>
          <w:p w14:paraId="3D53A3A1" w14:textId="46004712" w:rsidR="00CD3285" w:rsidRPr="00414BAE" w:rsidRDefault="00CD3285" w:rsidP="007A7DF0">
            <w:pPr>
              <w:rPr>
                <w:rFonts w:ascii="Arial" w:eastAsia="Arial" w:hAnsi="Arial" w:cs="Arial"/>
                <w:sz w:val="20"/>
                <w:szCs w:val="20"/>
              </w:rPr>
            </w:pPr>
            <w:r w:rsidRPr="00414BAE">
              <w:rPr>
                <w:rFonts w:ascii="Arial" w:eastAsia="Arial" w:hAnsi="Arial" w:cs="Arial"/>
                <w:sz w:val="20"/>
                <w:szCs w:val="20"/>
              </w:rPr>
              <w:t>CR-NODE</w:t>
            </w:r>
          </w:p>
          <w:p w14:paraId="4CB9220B" w14:textId="77777777" w:rsidR="00CD3285" w:rsidRPr="00414BAE" w:rsidRDefault="00CD3285" w:rsidP="007A7DF0">
            <w:pPr>
              <w:spacing w:after="160" w:line="278" w:lineRule="auto"/>
              <w:rPr>
                <w:rFonts w:ascii="Arial" w:eastAsia="Arial" w:hAnsi="Arial" w:cs="Arial"/>
                <w:sz w:val="20"/>
                <w:szCs w:val="20"/>
              </w:rPr>
            </w:pPr>
          </w:p>
        </w:tc>
        <w:tc>
          <w:tcPr>
            <w:tcW w:w="2360" w:type="dxa"/>
          </w:tcPr>
          <w:p w14:paraId="755BCF91"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CR-NODE achieves the best balance</w:t>
            </w:r>
          </w:p>
        </w:tc>
      </w:tr>
      <w:tr w:rsidR="00CD3285" w:rsidRPr="00414BAE" w14:paraId="48BD4F52" w14:textId="77777777" w:rsidTr="007A7DF0">
        <w:tc>
          <w:tcPr>
            <w:tcW w:w="1021" w:type="dxa"/>
          </w:tcPr>
          <w:p w14:paraId="7BC0E8F3" w14:textId="72181C63" w:rsidR="00CD3285" w:rsidRPr="00414BAE" w:rsidRDefault="00CD3285" w:rsidP="007A7DF0">
            <w:pPr>
              <w:spacing w:after="160" w:line="278" w:lineRule="auto"/>
              <w:rPr>
                <w:rFonts w:ascii="Arial" w:eastAsia="Arial" w:hAnsi="Arial" w:cs="Arial"/>
                <w:sz w:val="20"/>
                <w:szCs w:val="20"/>
              </w:rPr>
            </w:pPr>
            <w:proofErr w:type="spellStart"/>
            <w:r w:rsidRPr="00414BAE">
              <w:rPr>
                <w:rFonts w:ascii="Arial" w:eastAsia="Arial" w:hAnsi="Arial" w:cs="Arial"/>
                <w:sz w:val="20"/>
                <w:szCs w:val="20"/>
              </w:rPr>
              <w:t>Ujkani</w:t>
            </w:r>
            <w:proofErr w:type="spellEnd"/>
            <w:r w:rsidRPr="00414BAE">
              <w:rPr>
                <w:rFonts w:ascii="Arial" w:eastAsia="Arial" w:hAnsi="Arial" w:cs="Arial"/>
                <w:sz w:val="20"/>
                <w:szCs w:val="20"/>
              </w:rPr>
              <w:t xml:space="preserve"> et al</w:t>
            </w:r>
            <w:r w:rsidRPr="00414BAE">
              <w:rPr>
                <w:rFonts w:ascii="Arial" w:eastAsia="Arial" w:hAnsi="Arial" w:cs="Arial"/>
                <w:sz w:val="20"/>
                <w:szCs w:val="20"/>
              </w:rPr>
              <w:fldChar w:fldCharType="begin"/>
            </w:r>
            <w:r w:rsidR="00CD3231" w:rsidRPr="00414BAE">
              <w:rPr>
                <w:rFonts w:ascii="Arial" w:eastAsia="Arial" w:hAnsi="Arial" w:cs="Arial"/>
                <w:sz w:val="20"/>
                <w:szCs w:val="20"/>
              </w:rPr>
              <w:instrText xml:space="preserve"> ADDIN EN.CITE &lt;EndNote&gt;&lt;Cite&gt;&lt;Author&gt;Ujkani&lt;/Author&gt;&lt;Year&gt;2024&lt;/Year&gt;&lt;RecNum&gt;2&lt;/RecNum&gt;&lt;DisplayText&gt;[9]&lt;/DisplayText&gt;&lt;record&gt;&lt;rec-number&gt;2&lt;/rec-number&gt;&lt;foreign-keys&gt;&lt;key app="EN" db-id="x0spar5p25vf5cef0d5v2ze0v055ff05adve" timestamp="1783165438"&gt;2&lt;/key&gt;&lt;/foreign-keys&gt;&lt;ref-type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Cite&gt;&lt;Author&gt;Ujkani&lt;/Author&gt;&lt;Year&gt;2024&lt;/Year&gt;&lt;RecNum&gt;22&lt;/RecNum&gt;&lt;record&gt;&lt;rec-number&gt;22&lt;/rec-number&gt;&lt;foreign-keys&gt;&lt;key app="EN" db-id="x0spar5p25vf5cef0d5v2ze0v055ff05adve" timestamp="1783167340"&gt;22&lt;/key&gt;&lt;/foreign-keys&gt;&lt;ref-type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sidRPr="00414BAE">
              <w:rPr>
                <w:rFonts w:ascii="Arial" w:eastAsia="Arial" w:hAnsi="Arial" w:cs="Arial"/>
                <w:sz w:val="20"/>
                <w:szCs w:val="20"/>
              </w:rPr>
              <w:fldChar w:fldCharType="separate"/>
            </w:r>
            <w:r w:rsidR="00CD3231" w:rsidRPr="00414BAE">
              <w:rPr>
                <w:rFonts w:ascii="Arial" w:eastAsia="Arial" w:hAnsi="Arial" w:cs="Arial"/>
                <w:noProof/>
                <w:sz w:val="20"/>
                <w:szCs w:val="20"/>
              </w:rPr>
              <w:t>[9]</w:t>
            </w:r>
            <w:r w:rsidRPr="00414BAE">
              <w:rPr>
                <w:rFonts w:ascii="Arial" w:eastAsia="Arial" w:hAnsi="Arial" w:cs="Arial"/>
                <w:sz w:val="20"/>
                <w:szCs w:val="20"/>
              </w:rPr>
              <w:fldChar w:fldCharType="end"/>
            </w:r>
          </w:p>
        </w:tc>
        <w:tc>
          <w:tcPr>
            <w:tcW w:w="1127" w:type="dxa"/>
          </w:tcPr>
          <w:p w14:paraId="32B5A0DF"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2024</w:t>
            </w:r>
          </w:p>
        </w:tc>
        <w:tc>
          <w:tcPr>
            <w:tcW w:w="1166" w:type="dxa"/>
          </w:tcPr>
          <w:p w14:paraId="7CE968BE" w14:textId="77777777" w:rsidR="00CD3285" w:rsidRPr="00414BAE" w:rsidRDefault="00CD3285" w:rsidP="007A7DF0">
            <w:pPr>
              <w:rPr>
                <w:rFonts w:ascii="Arial" w:eastAsia="Arial" w:hAnsi="Arial" w:cs="Arial"/>
                <w:sz w:val="20"/>
                <w:szCs w:val="20"/>
              </w:rPr>
            </w:pPr>
            <w:r w:rsidRPr="00414BAE">
              <w:rPr>
                <w:rFonts w:ascii="Arial" w:eastAsia="Arial" w:hAnsi="Arial" w:cs="Arial"/>
                <w:sz w:val="20"/>
                <w:szCs w:val="20"/>
              </w:rPr>
              <w:t>RF Classifier, Gradient Boosting Classifier, KNN, Multi-Layer Perceptron (Neural Network), First Custom Neural Network Architecture, Second Custom Neural Network Architecture, XAI, and LSTM.</w:t>
            </w:r>
          </w:p>
          <w:p w14:paraId="21644A25" w14:textId="77777777" w:rsidR="00CD3285" w:rsidRPr="00414BAE" w:rsidRDefault="00CD3285" w:rsidP="007A7DF0">
            <w:pPr>
              <w:spacing w:after="160" w:line="278" w:lineRule="auto"/>
              <w:rPr>
                <w:rFonts w:ascii="Arial" w:eastAsia="Arial" w:hAnsi="Arial" w:cs="Arial"/>
                <w:sz w:val="20"/>
                <w:szCs w:val="20"/>
              </w:rPr>
            </w:pPr>
          </w:p>
        </w:tc>
        <w:tc>
          <w:tcPr>
            <w:tcW w:w="1166" w:type="dxa"/>
          </w:tcPr>
          <w:p w14:paraId="1F7D3081" w14:textId="13B35CC7" w:rsidR="00CD3285" w:rsidRPr="00414BAE" w:rsidRDefault="00CD3285" w:rsidP="007A7DF0">
            <w:pPr>
              <w:rPr>
                <w:rFonts w:ascii="Arial" w:eastAsia="Arial" w:hAnsi="Arial" w:cs="Arial"/>
                <w:sz w:val="20"/>
                <w:szCs w:val="20"/>
              </w:rPr>
            </w:pPr>
            <w:r w:rsidRPr="00414BAE">
              <w:rPr>
                <w:rFonts w:ascii="Arial" w:eastAsia="Arial" w:hAnsi="Arial" w:cs="Arial"/>
                <w:sz w:val="20"/>
                <w:szCs w:val="20"/>
                <w:highlight w:val="white"/>
              </w:rPr>
              <w:t>The dataset used in this study is from a pre-pandemic period; it is important to acknowledge the broader context of how the COVID-19 pandemic may have altered students’ habits, motivations, and learning behaviors.</w:t>
            </w:r>
          </w:p>
        </w:tc>
        <w:tc>
          <w:tcPr>
            <w:tcW w:w="1259" w:type="dxa"/>
          </w:tcPr>
          <w:p w14:paraId="20BA8E25"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Open University Learning Analytics Dataset</w:t>
            </w:r>
          </w:p>
        </w:tc>
        <w:tc>
          <w:tcPr>
            <w:tcW w:w="1259" w:type="dxa"/>
          </w:tcPr>
          <w:p w14:paraId="2FEBEDA5" w14:textId="62FAEC99"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 xml:space="preserve">Public </w:t>
            </w:r>
            <w:r w:rsidRPr="00414BAE">
              <w:rPr>
                <w:rFonts w:ascii="Arial" w:eastAsia="Arial" w:hAnsi="Arial" w:cs="Arial"/>
                <w:sz w:val="20"/>
                <w:szCs w:val="20"/>
                <w:highlight w:val="white"/>
              </w:rPr>
              <w:t xml:space="preserve"> </w:t>
            </w:r>
            <w:hyperlink r:id="rId16">
              <w:r w:rsidRPr="00414BAE">
                <w:rPr>
                  <w:rFonts w:ascii="Arial" w:eastAsia="Arial" w:hAnsi="Arial" w:cs="Arial"/>
                  <w:b/>
                  <w:bCs/>
                  <w:sz w:val="20"/>
                  <w:szCs w:val="20"/>
                  <w:highlight w:val="white"/>
                </w:rPr>
                <w:t>https://analyse.kmi.open.ac.uk/open_dataset</w:t>
              </w:r>
            </w:hyperlink>
          </w:p>
        </w:tc>
        <w:tc>
          <w:tcPr>
            <w:tcW w:w="1472" w:type="dxa"/>
          </w:tcPr>
          <w:p w14:paraId="0908A25E" w14:textId="77777777" w:rsidR="00CD3285" w:rsidRPr="00414BAE" w:rsidRDefault="00CD3285" w:rsidP="00E46850">
            <w:pPr>
              <w:spacing w:line="278" w:lineRule="auto"/>
              <w:rPr>
                <w:rFonts w:ascii="Arial" w:eastAsia="Arial" w:hAnsi="Arial" w:cs="Arial"/>
                <w:sz w:val="20"/>
                <w:szCs w:val="20"/>
              </w:rPr>
            </w:pPr>
            <w:r w:rsidRPr="00414BAE">
              <w:rPr>
                <w:rFonts w:ascii="Arial" w:eastAsia="Arial" w:hAnsi="Arial" w:cs="Arial"/>
                <w:sz w:val="20"/>
                <w:szCs w:val="20"/>
              </w:rPr>
              <w:t>Custom Neural Network Architecture</w:t>
            </w:r>
          </w:p>
          <w:p w14:paraId="2B49B84E" w14:textId="77777777" w:rsidR="00CD3285" w:rsidRPr="00414BAE" w:rsidRDefault="00CD3285" w:rsidP="007A7DF0">
            <w:pPr>
              <w:spacing w:after="160" w:line="278" w:lineRule="auto"/>
              <w:rPr>
                <w:rFonts w:ascii="Arial" w:eastAsia="Arial" w:hAnsi="Arial" w:cs="Arial"/>
                <w:sz w:val="20"/>
                <w:szCs w:val="20"/>
              </w:rPr>
            </w:pPr>
          </w:p>
        </w:tc>
        <w:tc>
          <w:tcPr>
            <w:tcW w:w="2360" w:type="dxa"/>
          </w:tcPr>
          <w:p w14:paraId="46305F1A"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 xml:space="preserve">The proposed models performed with </w:t>
            </w:r>
            <w:proofErr w:type="gramStart"/>
            <w:r w:rsidRPr="00414BAE">
              <w:rPr>
                <w:rFonts w:ascii="Arial" w:eastAsia="Arial" w:hAnsi="Arial" w:cs="Arial"/>
                <w:sz w:val="20"/>
                <w:szCs w:val="20"/>
              </w:rPr>
              <w:t>the  best</w:t>
            </w:r>
            <w:proofErr w:type="gramEnd"/>
            <w:r w:rsidRPr="00414BAE">
              <w:rPr>
                <w:rFonts w:ascii="Arial" w:eastAsia="Arial" w:hAnsi="Arial" w:cs="Arial"/>
                <w:sz w:val="20"/>
                <w:szCs w:val="20"/>
              </w:rPr>
              <w:t xml:space="preserve"> accuracy of up to 94% compared to models for predicting students’ success</w:t>
            </w:r>
          </w:p>
        </w:tc>
      </w:tr>
      <w:tr w:rsidR="00CD3285" w:rsidRPr="00414BAE" w14:paraId="26A0056B" w14:textId="77777777" w:rsidTr="007A7DF0">
        <w:tc>
          <w:tcPr>
            <w:tcW w:w="1021" w:type="dxa"/>
          </w:tcPr>
          <w:p w14:paraId="2198E5B1" w14:textId="15C84CE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 xml:space="preserve">Embarak &amp; </w:t>
            </w:r>
            <w:proofErr w:type="spellStart"/>
            <w:r w:rsidRPr="00414BAE">
              <w:rPr>
                <w:rFonts w:ascii="Arial" w:eastAsia="Arial" w:hAnsi="Arial" w:cs="Arial"/>
                <w:sz w:val="20"/>
                <w:szCs w:val="20"/>
              </w:rPr>
              <w:t>Hawarna</w:t>
            </w:r>
            <w:proofErr w:type="spellEnd"/>
            <w:r w:rsidRPr="00414BAE">
              <w:rPr>
                <w:rFonts w:ascii="Arial" w:eastAsia="Arial" w:hAnsi="Arial" w:cs="Arial"/>
                <w:sz w:val="20"/>
                <w:szCs w:val="20"/>
              </w:rPr>
              <w:t xml:space="preserve"> </w:t>
            </w:r>
            <w:r w:rsidRPr="00414BAE">
              <w:rPr>
                <w:rFonts w:ascii="Arial" w:eastAsia="Arial" w:hAnsi="Arial" w:cs="Arial"/>
                <w:sz w:val="20"/>
                <w:szCs w:val="20"/>
              </w:rPr>
              <w:fldChar w:fldCharType="begin"/>
            </w:r>
            <w:r w:rsidR="00CD3231" w:rsidRPr="00414BAE">
              <w:rPr>
                <w:rFonts w:ascii="Arial" w:eastAsia="Arial" w:hAnsi="Arial" w:cs="Arial"/>
                <w:sz w:val="20"/>
                <w:szCs w:val="20"/>
              </w:rPr>
              <w:instrText xml:space="preserve"> ADDIN EN.CITE &lt;EndNote&gt;&lt;Cite&gt;&lt;Author&gt;Embarak&lt;/Author&gt;&lt;Year&gt;2024&lt;/Year&gt;&lt;RecNum&gt;3&lt;/RecNum&gt;&lt;DisplayText&gt;[11]&lt;/DisplayText&gt;&lt;record&gt;&lt;rec-number&gt;3&lt;/rec-number&gt;&lt;foreign-keys&gt;&lt;key app="EN" db-id="x0spar5p25vf5cef0d5v2ze0v055ff05adve" timestamp="1783165548"&gt;3&lt;/key&gt;&lt;/foreign-keys&gt;&lt;ref-type name="Journal Article"&gt;17&lt;/ref-type&gt;&lt;contributors&gt;&lt;authors&gt;&lt;author&gt;Embarak, Ossama H&lt;/author&gt;&lt;author&gt;Hawarna, Shatha&lt;/author&gt;&lt;/authors&gt;&lt;/contributors&gt;&lt;titles&gt;&lt;title&gt;Automated AI-driven system for early detection of at-risk students&lt;/title&gt;&lt;secondary-title&gt;Procedia Computer Science&lt;/secondary-title&gt;&lt;/titles&gt;&lt;periodical&gt;&lt;full-title&gt;Procedia Computer Science&lt;/full-title&gt;&lt;/periodical&gt;&lt;pages&gt;151-160&lt;/pages&gt;&lt;volume&gt;231&lt;/volume&gt;&lt;dates&gt;&lt;year&gt;2024&lt;/year&gt;&lt;/dates&gt;&lt;isbn&gt;1877-0509&lt;/isbn&gt;&lt;urls&gt;&lt;/urls&gt;&lt;/record&gt;&lt;/Cite&gt;&lt;/EndNote&gt;</w:instrText>
            </w:r>
            <w:r w:rsidRPr="00414BAE">
              <w:rPr>
                <w:rFonts w:ascii="Arial" w:eastAsia="Arial" w:hAnsi="Arial" w:cs="Arial"/>
                <w:sz w:val="20"/>
                <w:szCs w:val="20"/>
              </w:rPr>
              <w:fldChar w:fldCharType="separate"/>
            </w:r>
            <w:r w:rsidR="00CD3231" w:rsidRPr="00414BAE">
              <w:rPr>
                <w:rFonts w:ascii="Arial" w:eastAsia="Arial" w:hAnsi="Arial" w:cs="Arial"/>
                <w:noProof/>
                <w:sz w:val="20"/>
                <w:szCs w:val="20"/>
              </w:rPr>
              <w:t>[11]</w:t>
            </w:r>
            <w:r w:rsidRPr="00414BAE">
              <w:rPr>
                <w:rFonts w:ascii="Arial" w:eastAsia="Arial" w:hAnsi="Arial" w:cs="Arial"/>
                <w:sz w:val="20"/>
                <w:szCs w:val="20"/>
              </w:rPr>
              <w:fldChar w:fldCharType="end"/>
            </w:r>
          </w:p>
        </w:tc>
        <w:tc>
          <w:tcPr>
            <w:tcW w:w="1127" w:type="dxa"/>
          </w:tcPr>
          <w:p w14:paraId="01B0762B"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2024</w:t>
            </w:r>
          </w:p>
        </w:tc>
        <w:tc>
          <w:tcPr>
            <w:tcW w:w="1166" w:type="dxa"/>
          </w:tcPr>
          <w:p w14:paraId="69B2124E"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 xml:space="preserve">Data analysis, ML, feature </w:t>
            </w:r>
            <w:r w:rsidRPr="00414BAE">
              <w:rPr>
                <w:rFonts w:ascii="Arial" w:eastAsia="Arial" w:hAnsi="Arial" w:cs="Arial"/>
                <w:sz w:val="20"/>
                <w:szCs w:val="20"/>
              </w:rPr>
              <w:lastRenderedPageBreak/>
              <w:t>selection, XAI, RADAR</w:t>
            </w:r>
          </w:p>
        </w:tc>
        <w:tc>
          <w:tcPr>
            <w:tcW w:w="1166" w:type="dxa"/>
          </w:tcPr>
          <w:p w14:paraId="6F752D80" w14:textId="4F538D29"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lastRenderedPageBreak/>
              <w:t xml:space="preserve">The study relied on a specific dataset </w:t>
            </w:r>
            <w:r w:rsidRPr="00414BAE">
              <w:rPr>
                <w:rFonts w:ascii="Arial" w:eastAsia="Arial" w:hAnsi="Arial" w:cs="Arial"/>
                <w:sz w:val="20"/>
                <w:szCs w:val="20"/>
              </w:rPr>
              <w:lastRenderedPageBreak/>
              <w:t>from a specific computing major, which may limit the generalizability of the findings to other situations.</w:t>
            </w:r>
          </w:p>
        </w:tc>
        <w:tc>
          <w:tcPr>
            <w:tcW w:w="1259" w:type="dxa"/>
          </w:tcPr>
          <w:p w14:paraId="7D5F7F4F"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lastRenderedPageBreak/>
              <w:t xml:space="preserve">Students from a school </w:t>
            </w:r>
            <w:r w:rsidRPr="00414BAE">
              <w:rPr>
                <w:rFonts w:ascii="Arial" w:eastAsia="Arial" w:hAnsi="Arial" w:cs="Arial"/>
                <w:sz w:val="20"/>
                <w:szCs w:val="20"/>
              </w:rPr>
              <w:lastRenderedPageBreak/>
              <w:t>district Dataset.</w:t>
            </w:r>
          </w:p>
        </w:tc>
        <w:tc>
          <w:tcPr>
            <w:tcW w:w="1259" w:type="dxa"/>
          </w:tcPr>
          <w:p w14:paraId="53A3E49F" w14:textId="535B4718"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lastRenderedPageBreak/>
              <w:t>Private</w:t>
            </w:r>
          </w:p>
        </w:tc>
        <w:tc>
          <w:tcPr>
            <w:tcW w:w="1472" w:type="dxa"/>
          </w:tcPr>
          <w:p w14:paraId="51868964"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RADAR system</w:t>
            </w:r>
          </w:p>
        </w:tc>
        <w:tc>
          <w:tcPr>
            <w:tcW w:w="2360" w:type="dxa"/>
          </w:tcPr>
          <w:p w14:paraId="3151B52B"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The RADAR system can help at-risk students receive better support and direction</w:t>
            </w:r>
          </w:p>
        </w:tc>
      </w:tr>
      <w:tr w:rsidR="00CD3285" w:rsidRPr="00414BAE" w14:paraId="27A5C7F9" w14:textId="77777777" w:rsidTr="007A7DF0">
        <w:tc>
          <w:tcPr>
            <w:tcW w:w="1021" w:type="dxa"/>
          </w:tcPr>
          <w:p w14:paraId="63FCA8B2" w14:textId="55A959A5"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Macfadyen &amp; Dawson</w:t>
            </w:r>
            <w:r w:rsidRPr="00414BAE">
              <w:rPr>
                <w:rFonts w:ascii="Arial" w:eastAsia="Arial" w:hAnsi="Arial" w:cs="Arial"/>
                <w:sz w:val="20"/>
                <w:szCs w:val="20"/>
              </w:rPr>
              <w:fldChar w:fldCharType="begin"/>
            </w:r>
            <w:r w:rsidR="00CD3231" w:rsidRPr="00414BAE">
              <w:rPr>
                <w:rFonts w:ascii="Arial" w:eastAsia="Arial" w:hAnsi="Arial" w:cs="Arial"/>
                <w:sz w:val="20"/>
                <w:szCs w:val="20"/>
              </w:rPr>
              <w:instrText xml:space="preserve"> ADDIN EN.CITE &lt;EndNote&gt;&lt;Cite&gt;&lt;Author&gt;Macfadyen&lt;/Author&gt;&lt;Year&gt;2010&lt;/Year&gt;&lt;RecNum&gt;4&lt;/RecNum&gt;&lt;DisplayText&gt;[12]&lt;/DisplayText&gt;&lt;record&gt;&lt;rec-number&gt;4&lt;/rec-number&gt;&lt;foreign-keys&gt;&lt;key app="EN" db-id="x0spar5p25vf5cef0d5v2ze0v055ff05adve" timestamp="1783165669"&gt;4&lt;/key&gt;&lt;/foreign-keys&gt;&lt;ref-type name="Journal Article"&gt;17&lt;/ref-type&gt;&lt;contributors&gt;&lt;authors&gt;&lt;author&gt;Macfadyen, Leah P&lt;/author&gt;&lt;author&gt;Dawson, Shane&lt;/author&gt;&lt;/authors&gt;&lt;/contributors&gt;&lt;titles&gt;&lt;title&gt;Mining LMS data to develop an “early warning system” for educators: A proof of concept&lt;/title&gt;&lt;secondary-title&gt;Computers &amp;amp; education&lt;/secondary-title&gt;&lt;/titles&gt;&lt;periodical&gt;&lt;full-title&gt;Computers &amp;amp; education&lt;/full-title&gt;&lt;/periodical&gt;&lt;pages&gt;588-599&lt;/pages&gt;&lt;volume&gt;54&lt;/volume&gt;&lt;number&gt;2&lt;/number&gt;&lt;dates&gt;&lt;year&gt;2010&lt;/year&gt;&lt;/dates&gt;&lt;isbn&gt;0360-1315&lt;/isbn&gt;&lt;urls&gt;&lt;/urls&gt;&lt;/record&gt;&lt;/Cite&gt;&lt;/EndNote&gt;</w:instrText>
            </w:r>
            <w:r w:rsidRPr="00414BAE">
              <w:rPr>
                <w:rFonts w:ascii="Arial" w:eastAsia="Arial" w:hAnsi="Arial" w:cs="Arial"/>
                <w:sz w:val="20"/>
                <w:szCs w:val="20"/>
              </w:rPr>
              <w:fldChar w:fldCharType="separate"/>
            </w:r>
            <w:r w:rsidR="00CD3231" w:rsidRPr="00414BAE">
              <w:rPr>
                <w:rFonts w:ascii="Arial" w:eastAsia="Arial" w:hAnsi="Arial" w:cs="Arial"/>
                <w:noProof/>
                <w:sz w:val="20"/>
                <w:szCs w:val="20"/>
              </w:rPr>
              <w:t>[12]</w:t>
            </w:r>
            <w:r w:rsidRPr="00414BAE">
              <w:rPr>
                <w:rFonts w:ascii="Arial" w:eastAsia="Arial" w:hAnsi="Arial" w:cs="Arial"/>
                <w:sz w:val="20"/>
                <w:szCs w:val="20"/>
              </w:rPr>
              <w:fldChar w:fldCharType="end"/>
            </w:r>
          </w:p>
        </w:tc>
        <w:tc>
          <w:tcPr>
            <w:tcW w:w="1127" w:type="dxa"/>
          </w:tcPr>
          <w:p w14:paraId="6EE091CC"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2010</w:t>
            </w:r>
          </w:p>
        </w:tc>
        <w:tc>
          <w:tcPr>
            <w:tcW w:w="1166" w:type="dxa"/>
          </w:tcPr>
          <w:p w14:paraId="384636D8"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Correlation analysis, Regression model, LR, Network analysis</w:t>
            </w:r>
          </w:p>
        </w:tc>
        <w:tc>
          <w:tcPr>
            <w:tcW w:w="1166" w:type="dxa"/>
          </w:tcPr>
          <w:p w14:paraId="78B2E07F"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Applied to one course only, a small dataset, not a full AI model, limited generalization</w:t>
            </w:r>
          </w:p>
        </w:tc>
        <w:tc>
          <w:tcPr>
            <w:tcW w:w="1259" w:type="dxa"/>
          </w:tcPr>
          <w:p w14:paraId="015B54C9"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 xml:space="preserve">LMS </w:t>
            </w:r>
            <w:proofErr w:type="gramStart"/>
            <w:r w:rsidRPr="00414BAE">
              <w:rPr>
                <w:rFonts w:ascii="Arial" w:eastAsia="Arial" w:hAnsi="Arial" w:cs="Arial"/>
                <w:sz w:val="20"/>
                <w:szCs w:val="20"/>
              </w:rPr>
              <w:t>dataset  from</w:t>
            </w:r>
            <w:proofErr w:type="gramEnd"/>
            <w:r w:rsidRPr="00414BAE">
              <w:rPr>
                <w:rFonts w:ascii="Arial" w:eastAsia="Arial" w:hAnsi="Arial" w:cs="Arial"/>
                <w:sz w:val="20"/>
                <w:szCs w:val="20"/>
              </w:rPr>
              <w:t xml:space="preserve"> Blackboard (student activity, messages, logins, assessments)</w:t>
            </w:r>
          </w:p>
        </w:tc>
        <w:tc>
          <w:tcPr>
            <w:tcW w:w="1259" w:type="dxa"/>
          </w:tcPr>
          <w:p w14:paraId="27D0652F"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Private</w:t>
            </w:r>
          </w:p>
        </w:tc>
        <w:tc>
          <w:tcPr>
            <w:tcW w:w="1472" w:type="dxa"/>
          </w:tcPr>
          <w:p w14:paraId="00C67E77"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LR model</w:t>
            </w:r>
          </w:p>
        </w:tc>
        <w:tc>
          <w:tcPr>
            <w:tcW w:w="2360" w:type="dxa"/>
          </w:tcPr>
          <w:p w14:paraId="59EE57A9"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Predicted at-risk students with 81% accuracy and explained 30% of the variation in final grades</w:t>
            </w:r>
          </w:p>
        </w:tc>
      </w:tr>
      <w:tr w:rsidR="00CD3285" w:rsidRPr="00414BAE" w14:paraId="7ABB3846" w14:textId="77777777" w:rsidTr="007A7DF0">
        <w:tc>
          <w:tcPr>
            <w:tcW w:w="1021" w:type="dxa"/>
          </w:tcPr>
          <w:p w14:paraId="1DF5736D" w14:textId="6CD4F2A1"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 xml:space="preserve">Queiroga et al </w:t>
            </w:r>
            <w:r w:rsidRPr="00414BAE">
              <w:rPr>
                <w:rFonts w:ascii="Arial" w:eastAsia="Arial" w:hAnsi="Arial" w:cs="Arial"/>
                <w:sz w:val="20"/>
                <w:szCs w:val="20"/>
              </w:rPr>
              <w:fldChar w:fldCharType="begin"/>
            </w:r>
            <w:r w:rsidR="00CD3231" w:rsidRPr="00414BAE">
              <w:rPr>
                <w:rFonts w:ascii="Arial" w:eastAsia="Arial" w:hAnsi="Arial" w:cs="Arial"/>
                <w:sz w:val="20"/>
                <w:szCs w:val="20"/>
              </w:rPr>
              <w:instrText xml:space="preserve"> ADDIN EN.CITE &lt;EndNote&gt;&lt;Cite&gt;&lt;Author&gt;Queiroga&lt;/Author&gt;&lt;Year&gt;2022&lt;/Year&gt;&lt;RecNum&gt;6&lt;/RecNum&gt;&lt;DisplayText&gt;[13]&lt;/DisplayText&gt;&lt;record&gt;&lt;rec-number&gt;6&lt;/rec-number&gt;&lt;foreign-keys&gt;&lt;key app="EN" db-id="x0spar5p25vf5cef0d5v2ze0v055ff05adve" timestamp="1783165719"&gt;6&lt;/key&gt;&lt;/foreign-keys&gt;&lt;ref-type name="Journal Article"&gt;17&lt;/ref-type&gt;&lt;contributors&gt;&lt;authors&gt;&lt;author&gt;Queiroga, Emanuel Marques&lt;/author&gt;&lt;author&gt;Batista Machado, Matheus Francisco&lt;/author&gt;&lt;author&gt;Paragarino, Virgínia Rodés&lt;/author&gt;&lt;author&gt;Primo, Tiago Thompsen&lt;/author&gt;&lt;author&gt;Cechinel, Cristian&lt;/author&gt;&lt;/authors&gt;&lt;/contributors&gt;&lt;titles&gt;&lt;title&gt;Early prediction of at-risk students in secondary education: A countrywide k-12 learning analytics initiative in uruguay&lt;/title&gt;&lt;secondary-title&gt;Information&lt;/secondary-title&gt;&lt;/titles&gt;&lt;periodical&gt;&lt;full-title&gt;Information&lt;/full-title&gt;&lt;/periodical&gt;&lt;pages&gt;401&lt;/pages&gt;&lt;volume&gt;13&lt;/volume&gt;&lt;number&gt;9&lt;/number&gt;&lt;dates&gt;&lt;year&gt;2022&lt;/year&gt;&lt;/dates&gt;&lt;isbn&gt;2078-2489&lt;/isbn&gt;&lt;urls&gt;&lt;/urls&gt;&lt;/record&gt;&lt;/Cite&gt;&lt;/EndNote&gt;</w:instrText>
            </w:r>
            <w:r w:rsidRPr="00414BAE">
              <w:rPr>
                <w:rFonts w:ascii="Arial" w:eastAsia="Arial" w:hAnsi="Arial" w:cs="Arial"/>
                <w:sz w:val="20"/>
                <w:szCs w:val="20"/>
              </w:rPr>
              <w:fldChar w:fldCharType="separate"/>
            </w:r>
            <w:r w:rsidR="00CD3231" w:rsidRPr="00414BAE">
              <w:rPr>
                <w:rFonts w:ascii="Arial" w:eastAsia="Arial" w:hAnsi="Arial" w:cs="Arial"/>
                <w:noProof/>
                <w:sz w:val="20"/>
                <w:szCs w:val="20"/>
              </w:rPr>
              <w:t>[13]</w:t>
            </w:r>
            <w:r w:rsidRPr="00414BAE">
              <w:rPr>
                <w:rFonts w:ascii="Arial" w:eastAsia="Arial" w:hAnsi="Arial" w:cs="Arial"/>
                <w:sz w:val="20"/>
                <w:szCs w:val="20"/>
              </w:rPr>
              <w:fldChar w:fldCharType="end"/>
            </w:r>
          </w:p>
        </w:tc>
        <w:tc>
          <w:tcPr>
            <w:tcW w:w="1127" w:type="dxa"/>
          </w:tcPr>
          <w:p w14:paraId="6C59D983"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2022</w:t>
            </w:r>
          </w:p>
        </w:tc>
        <w:tc>
          <w:tcPr>
            <w:tcW w:w="1166" w:type="dxa"/>
          </w:tcPr>
          <w:p w14:paraId="4DFA6A47"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RF, DT, AdaBoost, MLP, NB, LR</w:t>
            </w:r>
          </w:p>
        </w:tc>
        <w:tc>
          <w:tcPr>
            <w:tcW w:w="1166" w:type="dxa"/>
          </w:tcPr>
          <w:p w14:paraId="1ACC1105"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Needs annual data preprocessing and retraining; results based on Uruguay data only; one model showed bias and weak performance.</w:t>
            </w:r>
          </w:p>
        </w:tc>
        <w:tc>
          <w:tcPr>
            <w:tcW w:w="1259" w:type="dxa"/>
          </w:tcPr>
          <w:p w14:paraId="21B59D86"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Nationwide K-12 dataset (Uruguay), 258,440 students; demographic data, grades, absences, social welfare, school data (2015–2020)</w:t>
            </w:r>
          </w:p>
        </w:tc>
        <w:tc>
          <w:tcPr>
            <w:tcW w:w="1259" w:type="dxa"/>
          </w:tcPr>
          <w:p w14:paraId="4F68D3B4"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Private</w:t>
            </w:r>
          </w:p>
        </w:tc>
        <w:tc>
          <w:tcPr>
            <w:tcW w:w="1472" w:type="dxa"/>
          </w:tcPr>
          <w:p w14:paraId="038E78CF"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RF</w:t>
            </w:r>
          </w:p>
        </w:tc>
        <w:tc>
          <w:tcPr>
            <w:tcW w:w="2360" w:type="dxa"/>
          </w:tcPr>
          <w:p w14:paraId="0BBD5D91"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Achieved high performance (AUROC &gt; 0.90, F1 &gt; 0.88) and successfully predicted at-risk and dropout students early</w:t>
            </w:r>
          </w:p>
        </w:tc>
      </w:tr>
      <w:tr w:rsidR="00CD3285" w:rsidRPr="00414BAE" w14:paraId="47BFD5EE" w14:textId="77777777" w:rsidTr="007A7DF0">
        <w:tc>
          <w:tcPr>
            <w:tcW w:w="1021" w:type="dxa"/>
          </w:tcPr>
          <w:p w14:paraId="7B6AC2E6" w14:textId="5392974D" w:rsidR="00CD3285" w:rsidRPr="00414BAE" w:rsidRDefault="00CD3285" w:rsidP="007A7DF0">
            <w:pPr>
              <w:spacing w:after="160" w:line="278" w:lineRule="auto"/>
              <w:rPr>
                <w:rFonts w:ascii="Arial" w:eastAsia="Arial" w:hAnsi="Arial" w:cs="Arial"/>
                <w:sz w:val="20"/>
                <w:szCs w:val="20"/>
              </w:rPr>
            </w:pPr>
            <w:proofErr w:type="spellStart"/>
            <w:r w:rsidRPr="00414BAE">
              <w:rPr>
                <w:rFonts w:ascii="Arial" w:eastAsia="Arial" w:hAnsi="Arial" w:cs="Arial"/>
                <w:sz w:val="20"/>
                <w:szCs w:val="20"/>
              </w:rPr>
              <w:t>Bagunaid</w:t>
            </w:r>
            <w:proofErr w:type="spellEnd"/>
            <w:r w:rsidRPr="00414BAE">
              <w:rPr>
                <w:rFonts w:ascii="Arial" w:eastAsia="Arial" w:hAnsi="Arial" w:cs="Arial"/>
                <w:sz w:val="20"/>
                <w:szCs w:val="20"/>
              </w:rPr>
              <w:t xml:space="preserve"> et al</w:t>
            </w:r>
            <w:r w:rsidRPr="00414BAE">
              <w:rPr>
                <w:rFonts w:ascii="Arial" w:eastAsia="Arial" w:hAnsi="Arial" w:cs="Arial"/>
                <w:sz w:val="20"/>
                <w:szCs w:val="20"/>
              </w:rPr>
              <w:fldChar w:fldCharType="begin"/>
            </w:r>
            <w:r w:rsidR="00CD3231" w:rsidRPr="00414BAE">
              <w:rPr>
                <w:rFonts w:ascii="Arial" w:eastAsia="Arial" w:hAnsi="Arial" w:cs="Arial"/>
                <w:sz w:val="20"/>
                <w:szCs w:val="20"/>
              </w:rPr>
              <w:instrText xml:space="preserve"> ADDIN EN.CITE &lt;EndNote&gt;&lt;Cite&gt;&lt;Author&gt;Bagunaid&lt;/Author&gt;&lt;Year&gt;2024&lt;/Year&gt;&lt;RecNum&gt;7&lt;/RecNum&gt;&lt;DisplayText&gt;[14]&lt;/DisplayText&gt;&lt;record&gt;&lt;rec-number&gt;7&lt;/rec-number&gt;&lt;foreign-keys&gt;&lt;key app="EN" db-id="x0spar5p25vf5cef0d5v2ze0v055ff05adve" timestamp="1783165779"&gt;7&lt;/key&gt;&lt;/foreign-keys&gt;&lt;ref-type name="Journal Article"&gt;17&lt;/ref-type&gt;&lt;contributors&gt;&lt;authors&gt;&lt;author&gt;Bagunaid, Wala&lt;/author&gt;&lt;author&gt;Chilamkurti, Naveen&lt;/author&gt;&lt;author&gt;Shahraki, Ahmad Salehi&lt;/author&gt;&lt;author&gt;Bamashmos, Saeed&lt;/author&gt;&lt;/authors&gt;&lt;/contributors&gt;&lt;titles&gt;&lt;title&gt;Visual data and pattern analysis for smart education: a robust DRL-based early warning system for student performance prediction&lt;/title&gt;&lt;secondary-title&gt;Future Internet&lt;/secondary-title&gt;&lt;/titles&gt;&lt;periodical&gt;&lt;full-title&gt;Future Internet&lt;/full-title&gt;&lt;/periodical&gt;&lt;pages&gt;206&lt;/pages&gt;&lt;volume&gt;16&lt;/volume&gt;&lt;number&gt;6&lt;/number&gt;&lt;dates&gt;&lt;year&gt;2024&lt;/year&gt;&lt;/dates&gt;&lt;isbn&gt;1999-5903&lt;/isbn&gt;&lt;urls&gt;&lt;/urls&gt;&lt;/record&gt;&lt;/Cite&gt;&lt;/EndNote&gt;</w:instrText>
            </w:r>
            <w:r w:rsidRPr="00414BAE">
              <w:rPr>
                <w:rFonts w:ascii="Arial" w:eastAsia="Arial" w:hAnsi="Arial" w:cs="Arial"/>
                <w:sz w:val="20"/>
                <w:szCs w:val="20"/>
              </w:rPr>
              <w:fldChar w:fldCharType="separate"/>
            </w:r>
            <w:r w:rsidR="00CD3231" w:rsidRPr="00414BAE">
              <w:rPr>
                <w:rFonts w:ascii="Arial" w:eastAsia="Arial" w:hAnsi="Arial" w:cs="Arial"/>
                <w:noProof/>
                <w:sz w:val="20"/>
                <w:szCs w:val="20"/>
              </w:rPr>
              <w:t>[14]</w:t>
            </w:r>
            <w:r w:rsidRPr="00414BAE">
              <w:rPr>
                <w:rFonts w:ascii="Arial" w:eastAsia="Arial" w:hAnsi="Arial" w:cs="Arial"/>
                <w:sz w:val="20"/>
                <w:szCs w:val="20"/>
              </w:rPr>
              <w:fldChar w:fldCharType="end"/>
            </w:r>
          </w:p>
        </w:tc>
        <w:tc>
          <w:tcPr>
            <w:tcW w:w="1127" w:type="dxa"/>
          </w:tcPr>
          <w:p w14:paraId="49C3D9EE" w14:textId="77777777" w:rsidR="00CD3285" w:rsidRPr="00414BAE" w:rsidRDefault="00CD3285" w:rsidP="007A7DF0">
            <w:pPr>
              <w:widowControl w:val="0"/>
              <w:spacing w:line="276" w:lineRule="auto"/>
              <w:rPr>
                <w:rFonts w:ascii="Arial" w:eastAsia="Arial" w:hAnsi="Arial" w:cs="Arial"/>
                <w:sz w:val="20"/>
                <w:szCs w:val="20"/>
              </w:rPr>
            </w:pPr>
          </w:p>
          <w:tbl>
            <w:tblPr>
              <w:tblStyle w:val="a0"/>
              <w:tblW w:w="96" w:type="dxa"/>
              <w:tblInd w:w="0" w:type="dxa"/>
              <w:tblLayout w:type="fixed"/>
              <w:tblLook w:val="0400" w:firstRow="0" w:lastRow="0" w:firstColumn="0" w:lastColumn="0" w:noHBand="0" w:noVBand="1"/>
            </w:tblPr>
            <w:tblGrid>
              <w:gridCol w:w="96"/>
            </w:tblGrid>
            <w:tr w:rsidR="00CD3285" w:rsidRPr="00414BAE" w14:paraId="1872EED6" w14:textId="77777777" w:rsidTr="00263495">
              <w:tc>
                <w:tcPr>
                  <w:tcW w:w="96" w:type="dxa"/>
                  <w:vAlign w:val="center"/>
                </w:tcPr>
                <w:p w14:paraId="798C5A59" w14:textId="77777777" w:rsidR="00CD3285" w:rsidRPr="00414BAE" w:rsidRDefault="00CD3285" w:rsidP="00F75FC0">
                  <w:pPr>
                    <w:framePr w:hSpace="180" w:wrap="around" w:vAnchor="text" w:hAnchor="margin" w:xAlign="center" w:y="120"/>
                    <w:ind w:left="720"/>
                    <w:rPr>
                      <w:rFonts w:ascii="Arial" w:eastAsia="Arial" w:hAnsi="Arial" w:cs="Arial"/>
                      <w:sz w:val="20"/>
                      <w:szCs w:val="20"/>
                    </w:rPr>
                  </w:pPr>
                </w:p>
              </w:tc>
            </w:tr>
          </w:tbl>
          <w:p w14:paraId="0C414DCE" w14:textId="77777777" w:rsidR="00CD3285" w:rsidRPr="00414BAE" w:rsidRDefault="00CD3285" w:rsidP="007A7DF0">
            <w:pPr>
              <w:rPr>
                <w:rFonts w:ascii="Arial" w:eastAsia="Arial" w:hAnsi="Arial" w:cs="Arial"/>
                <w:sz w:val="20"/>
                <w:szCs w:val="20"/>
              </w:rPr>
            </w:pPr>
            <w:r w:rsidRPr="00414BAE">
              <w:rPr>
                <w:rFonts w:ascii="Arial" w:eastAsia="Arial" w:hAnsi="Arial" w:cs="Arial"/>
                <w:sz w:val="20"/>
                <w:szCs w:val="20"/>
              </w:rPr>
              <w:t>2024</w:t>
            </w:r>
          </w:p>
        </w:tc>
        <w:tc>
          <w:tcPr>
            <w:tcW w:w="1166" w:type="dxa"/>
          </w:tcPr>
          <w:p w14:paraId="405284F1"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ID2QN (Deep Reinforcement Learning), MV-MOC Clustering</w:t>
            </w:r>
            <w:r w:rsidRPr="00414BAE">
              <w:rPr>
                <w:rFonts w:ascii="Arial" w:eastAsia="Arial" w:hAnsi="Arial" w:cs="Arial"/>
                <w:sz w:val="20"/>
                <w:szCs w:val="20"/>
              </w:rPr>
              <w:lastRenderedPageBreak/>
              <w:t xml:space="preserve">, </w:t>
            </w:r>
            <w:proofErr w:type="spellStart"/>
            <w:r w:rsidRPr="00414BAE">
              <w:rPr>
                <w:rFonts w:ascii="Arial" w:eastAsia="Arial" w:hAnsi="Arial" w:cs="Arial"/>
                <w:sz w:val="20"/>
                <w:szCs w:val="20"/>
              </w:rPr>
              <w:t>Att-CapsNet</w:t>
            </w:r>
            <w:proofErr w:type="spellEnd"/>
            <w:r w:rsidRPr="00414BAE">
              <w:rPr>
                <w:rFonts w:ascii="Arial" w:eastAsia="Arial" w:hAnsi="Arial" w:cs="Arial"/>
                <w:sz w:val="20"/>
                <w:szCs w:val="20"/>
              </w:rPr>
              <w:t xml:space="preserve"> (DL), Federated Learning (CGAN), TSE (Entropy), LWEA + Blockchain</w:t>
            </w:r>
          </w:p>
        </w:tc>
        <w:tc>
          <w:tcPr>
            <w:tcW w:w="1166" w:type="dxa"/>
          </w:tcPr>
          <w:p w14:paraId="38C2F8BA"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lastRenderedPageBreak/>
              <w:t xml:space="preserve">High computational complexity; requires multi-modal </w:t>
            </w:r>
            <w:r w:rsidRPr="00414BAE">
              <w:rPr>
                <w:rFonts w:ascii="Arial" w:eastAsia="Arial" w:hAnsi="Arial" w:cs="Arial"/>
                <w:sz w:val="20"/>
                <w:szCs w:val="20"/>
              </w:rPr>
              <w:lastRenderedPageBreak/>
              <w:t>biometric data; privacy concerns; tested mainly on the OULAD dataset</w:t>
            </w:r>
          </w:p>
        </w:tc>
        <w:tc>
          <w:tcPr>
            <w:tcW w:w="1259" w:type="dxa"/>
          </w:tcPr>
          <w:p w14:paraId="2ACCD5FB"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lastRenderedPageBreak/>
              <w:t>OULAD dataset (32,593 students, 22 courses); demograph</w:t>
            </w:r>
            <w:r w:rsidRPr="00414BAE">
              <w:rPr>
                <w:rFonts w:ascii="Arial" w:eastAsia="Arial" w:hAnsi="Arial" w:cs="Arial"/>
                <w:sz w:val="20"/>
                <w:szCs w:val="20"/>
              </w:rPr>
              <w:lastRenderedPageBreak/>
              <w:t xml:space="preserve">ic, academic, and </w:t>
            </w:r>
            <w:proofErr w:type="spellStart"/>
            <w:r w:rsidRPr="00414BAE">
              <w:rPr>
                <w:rFonts w:ascii="Arial" w:eastAsia="Arial" w:hAnsi="Arial" w:cs="Arial"/>
                <w:sz w:val="20"/>
                <w:szCs w:val="20"/>
              </w:rPr>
              <w:t>behavioural</w:t>
            </w:r>
            <w:proofErr w:type="spellEnd"/>
            <w:r w:rsidRPr="00414BAE">
              <w:rPr>
                <w:rFonts w:ascii="Arial" w:eastAsia="Arial" w:hAnsi="Arial" w:cs="Arial"/>
                <w:sz w:val="20"/>
                <w:szCs w:val="20"/>
              </w:rPr>
              <w:t xml:space="preserve"> LMS data</w:t>
            </w:r>
          </w:p>
        </w:tc>
        <w:tc>
          <w:tcPr>
            <w:tcW w:w="1259" w:type="dxa"/>
          </w:tcPr>
          <w:p w14:paraId="0F39D2EE" w14:textId="6FC33E74"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lastRenderedPageBreak/>
              <w:t>Public No Access</w:t>
            </w:r>
          </w:p>
        </w:tc>
        <w:tc>
          <w:tcPr>
            <w:tcW w:w="1472" w:type="dxa"/>
          </w:tcPr>
          <w:p w14:paraId="385DB8A5"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 xml:space="preserve">ID2QN (Improved </w:t>
            </w:r>
            <w:proofErr w:type="spellStart"/>
            <w:r w:rsidRPr="00414BAE">
              <w:rPr>
                <w:rFonts w:ascii="Arial" w:eastAsia="Arial" w:hAnsi="Arial" w:cs="Arial"/>
                <w:sz w:val="20"/>
                <w:szCs w:val="20"/>
              </w:rPr>
              <w:t>Duelling</w:t>
            </w:r>
            <w:proofErr w:type="spellEnd"/>
            <w:r w:rsidRPr="00414BAE">
              <w:rPr>
                <w:rFonts w:ascii="Arial" w:eastAsia="Arial" w:hAnsi="Arial" w:cs="Arial"/>
                <w:sz w:val="20"/>
                <w:szCs w:val="20"/>
              </w:rPr>
              <w:t xml:space="preserve"> Deep Q Network)</w:t>
            </w:r>
          </w:p>
        </w:tc>
        <w:tc>
          <w:tcPr>
            <w:tcW w:w="2360" w:type="dxa"/>
          </w:tcPr>
          <w:p w14:paraId="7E817704"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Achieved ~97% accuracy and ~95% F1-score; outperformed PCT, MST-</w:t>
            </w:r>
            <w:proofErr w:type="spellStart"/>
            <w:r w:rsidRPr="00414BAE">
              <w:rPr>
                <w:rFonts w:ascii="Arial" w:eastAsia="Arial" w:hAnsi="Arial" w:cs="Arial"/>
                <w:sz w:val="20"/>
                <w:szCs w:val="20"/>
              </w:rPr>
              <w:t>FaDe</w:t>
            </w:r>
            <w:proofErr w:type="spellEnd"/>
            <w:r w:rsidRPr="00414BAE">
              <w:rPr>
                <w:rFonts w:ascii="Arial" w:eastAsia="Arial" w:hAnsi="Arial" w:cs="Arial"/>
                <w:sz w:val="20"/>
                <w:szCs w:val="20"/>
              </w:rPr>
              <w:t>, Fuzzy SVM, and AISAR; effectively predicted at-risk students early</w:t>
            </w:r>
          </w:p>
        </w:tc>
      </w:tr>
      <w:tr w:rsidR="00CD3285" w:rsidRPr="00414BAE" w14:paraId="0B29CEFF" w14:textId="77777777" w:rsidTr="007A7DF0">
        <w:tc>
          <w:tcPr>
            <w:tcW w:w="1021" w:type="dxa"/>
          </w:tcPr>
          <w:p w14:paraId="257EE082" w14:textId="687321E8"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 xml:space="preserve">Johora, Fatema Tuz, et </w:t>
            </w:r>
            <w:r w:rsidRPr="00414BAE">
              <w:rPr>
                <w:rFonts w:ascii="Arial" w:eastAsia="Arial" w:hAnsi="Arial" w:cs="Arial"/>
                <w:sz w:val="20"/>
                <w:szCs w:val="20"/>
              </w:rPr>
              <w:fldChar w:fldCharType="begin"/>
            </w:r>
            <w:r w:rsidR="00CD3231" w:rsidRPr="00414BAE">
              <w:rPr>
                <w:rFonts w:ascii="Arial" w:eastAsia="Arial" w:hAnsi="Arial" w:cs="Arial"/>
                <w:sz w:val="20"/>
                <w:szCs w:val="20"/>
              </w:rPr>
              <w:instrText xml:space="preserve"> ADDIN EN.CITE &lt;EndNote&gt;&lt;Cite&gt;&lt;Author&gt;Johora&lt;/Author&gt;&lt;Year&gt;2025&lt;/Year&gt;&lt;RecNum&gt;8&lt;/RecNum&gt;&lt;DisplayText&gt;[15]&lt;/DisplayText&gt;&lt;record&gt;&lt;rec-number&gt;8&lt;/rec-number&gt;&lt;foreign-keys&gt;&lt;key app="EN" db-id="x0spar5p25vf5cef0d5v2ze0v055ff05adve" timestamp="1783165827"&gt;8&lt;/key&gt;&lt;/foreign-keys&gt;&lt;ref-type name="Journal Article"&gt;17&lt;/ref-type&gt;&lt;contributors&gt;&lt;authors&gt;&lt;author&gt;Johora, Fatema Tuz&lt;/author&gt;&lt;author&gt;Hasan, Md Nahid&lt;/author&gt;&lt;author&gt;Rajbongshi, Aditya&lt;/author&gt;&lt;author&gt;Ashrafuzzaman, Md&lt;/author&gt;&lt;author&gt;Akter, Farzana&lt;/author&gt;&lt;/authors&gt;&lt;/contributors&gt;&lt;titles&gt;&lt;title&gt;An explainable AI-based approach for predicting undergraduate students academic performance&lt;/title&gt;&lt;secondary-title&gt;Array&lt;/secondary-title&gt;&lt;/titles&gt;&lt;periodical&gt;&lt;full-title&gt;Array&lt;/full-title&gt;&lt;/periodical&gt;&lt;pages&gt;100384&lt;/pages&gt;&lt;volume&gt;26&lt;/volume&gt;&lt;dates&gt;&lt;year&gt;2025&lt;/year&gt;&lt;/dates&gt;&lt;isbn&gt;2590-0056&lt;/isbn&gt;&lt;urls&gt;&lt;/urls&gt;&lt;/record&gt;&lt;/Cite&gt;&lt;/EndNote&gt;</w:instrText>
            </w:r>
            <w:r w:rsidRPr="00414BAE">
              <w:rPr>
                <w:rFonts w:ascii="Arial" w:eastAsia="Arial" w:hAnsi="Arial" w:cs="Arial"/>
                <w:sz w:val="20"/>
                <w:szCs w:val="20"/>
              </w:rPr>
              <w:fldChar w:fldCharType="separate"/>
            </w:r>
            <w:r w:rsidR="00CD3231" w:rsidRPr="00414BAE">
              <w:rPr>
                <w:rFonts w:ascii="Arial" w:eastAsia="Arial" w:hAnsi="Arial" w:cs="Arial"/>
                <w:noProof/>
                <w:sz w:val="20"/>
                <w:szCs w:val="20"/>
              </w:rPr>
              <w:t>[15]</w:t>
            </w:r>
            <w:r w:rsidRPr="00414BAE">
              <w:rPr>
                <w:rFonts w:ascii="Arial" w:eastAsia="Arial" w:hAnsi="Arial" w:cs="Arial"/>
                <w:sz w:val="20"/>
                <w:szCs w:val="20"/>
              </w:rPr>
              <w:fldChar w:fldCharType="end"/>
            </w:r>
          </w:p>
        </w:tc>
        <w:tc>
          <w:tcPr>
            <w:tcW w:w="1127" w:type="dxa"/>
          </w:tcPr>
          <w:p w14:paraId="0F7794ED" w14:textId="77777777" w:rsidR="00CD3285" w:rsidRPr="00414BAE" w:rsidRDefault="00CD3285" w:rsidP="007A7DF0">
            <w:pPr>
              <w:widowControl w:val="0"/>
              <w:spacing w:line="276" w:lineRule="auto"/>
              <w:rPr>
                <w:rFonts w:ascii="Arial" w:eastAsia="Arial" w:hAnsi="Arial" w:cs="Arial"/>
                <w:sz w:val="20"/>
                <w:szCs w:val="20"/>
              </w:rPr>
            </w:pPr>
            <w:r w:rsidRPr="00414BAE">
              <w:rPr>
                <w:rFonts w:ascii="Arial" w:eastAsia="Arial" w:hAnsi="Arial" w:cs="Arial"/>
                <w:sz w:val="20"/>
                <w:szCs w:val="20"/>
              </w:rPr>
              <w:t>2025</w:t>
            </w:r>
          </w:p>
        </w:tc>
        <w:tc>
          <w:tcPr>
            <w:tcW w:w="1166" w:type="dxa"/>
          </w:tcPr>
          <w:p w14:paraId="7998F653"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RF, Gradient Boosting, XGBoost, SVC, KNN, DT, LR, Stacking Ensemble, SHAP, LIME</w:t>
            </w:r>
          </w:p>
        </w:tc>
        <w:tc>
          <w:tcPr>
            <w:tcW w:w="1166" w:type="dxa"/>
          </w:tcPr>
          <w:p w14:paraId="7C2ED120"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Small dataset (872 students) from Bangladesh only; limited generalizability; based on survey data</w:t>
            </w:r>
          </w:p>
        </w:tc>
        <w:tc>
          <w:tcPr>
            <w:tcW w:w="1259" w:type="dxa"/>
          </w:tcPr>
          <w:p w14:paraId="2B19A5F2"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 xml:space="preserve">872 undergraduate students from multiple universities; demographic, academic, and </w:t>
            </w:r>
            <w:proofErr w:type="spellStart"/>
            <w:r w:rsidRPr="00414BAE">
              <w:rPr>
                <w:rFonts w:ascii="Arial" w:eastAsia="Arial" w:hAnsi="Arial" w:cs="Arial"/>
                <w:sz w:val="20"/>
                <w:szCs w:val="20"/>
              </w:rPr>
              <w:t>behavioural</w:t>
            </w:r>
            <w:proofErr w:type="spellEnd"/>
            <w:r w:rsidRPr="00414BAE">
              <w:rPr>
                <w:rFonts w:ascii="Arial" w:eastAsia="Arial" w:hAnsi="Arial" w:cs="Arial"/>
                <w:sz w:val="20"/>
                <w:szCs w:val="20"/>
              </w:rPr>
              <w:t xml:space="preserve"> features (31 features)</w:t>
            </w:r>
          </w:p>
        </w:tc>
        <w:tc>
          <w:tcPr>
            <w:tcW w:w="1259" w:type="dxa"/>
          </w:tcPr>
          <w:p w14:paraId="12000F5B"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Private</w:t>
            </w:r>
          </w:p>
        </w:tc>
        <w:tc>
          <w:tcPr>
            <w:tcW w:w="1472" w:type="dxa"/>
          </w:tcPr>
          <w:p w14:paraId="2759D2C1"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Stacking Ensemble (RF + GB + SVC)</w:t>
            </w:r>
          </w:p>
        </w:tc>
        <w:tc>
          <w:tcPr>
            <w:tcW w:w="2360" w:type="dxa"/>
          </w:tcPr>
          <w:p w14:paraId="3BF6EE89"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Achieved 86.38% accuracy; SHAP and LIME identified key factors such as attendance affecting student performance</w:t>
            </w:r>
          </w:p>
        </w:tc>
      </w:tr>
      <w:tr w:rsidR="00CD3285" w:rsidRPr="00414BAE" w14:paraId="3D63CC52" w14:textId="77777777" w:rsidTr="007A7DF0">
        <w:tc>
          <w:tcPr>
            <w:tcW w:w="1021" w:type="dxa"/>
          </w:tcPr>
          <w:p w14:paraId="5DF6BC37" w14:textId="5715AEE0" w:rsidR="00CD3285" w:rsidRPr="00414BAE" w:rsidRDefault="00CD3285" w:rsidP="007A7DF0">
            <w:pPr>
              <w:spacing w:line="278" w:lineRule="auto"/>
              <w:rPr>
                <w:rFonts w:ascii="Arial" w:eastAsia="Arial" w:hAnsi="Arial" w:cs="Arial"/>
                <w:sz w:val="20"/>
                <w:szCs w:val="20"/>
              </w:rPr>
            </w:pPr>
            <w:r w:rsidRPr="00414BAE">
              <w:rPr>
                <w:rFonts w:ascii="Arial" w:eastAsia="Arial" w:hAnsi="Arial" w:cs="Arial"/>
                <w:sz w:val="20"/>
                <w:szCs w:val="20"/>
                <w:highlight w:val="white"/>
              </w:rPr>
              <w:t>Christou, Vasileios, et</w:t>
            </w:r>
            <w:r w:rsidRPr="00414BAE">
              <w:rPr>
                <w:rFonts w:ascii="Arial" w:eastAsia="Arial" w:hAnsi="Arial" w:cs="Arial"/>
                <w:sz w:val="20"/>
                <w:szCs w:val="20"/>
                <w:highlight w:val="white"/>
              </w:rPr>
              <w:fldChar w:fldCharType="begin"/>
            </w:r>
            <w:r w:rsidR="00CD3231" w:rsidRPr="00414BAE">
              <w:rPr>
                <w:rFonts w:ascii="Arial" w:eastAsia="Arial" w:hAnsi="Arial" w:cs="Arial"/>
                <w:sz w:val="20"/>
                <w:szCs w:val="20"/>
                <w:highlight w:val="white"/>
              </w:rPr>
              <w:instrText xml:space="preserve"> ADDIN EN.CITE &lt;EndNote&gt;&lt;Cite&gt;&lt;Author&gt;Christou&lt;/Author&gt;&lt;Year&gt;2023&lt;/Year&gt;&lt;RecNum&gt;9&lt;/RecNum&gt;&lt;DisplayText&gt;[16]&lt;/DisplayText&gt;&lt;record&gt;&lt;rec-number&gt;9&lt;/rec-number&gt;&lt;foreign-keys&gt;&lt;key app="EN" db-id="x0spar5p25vf5cef0d5v2ze0v055ff05adve" timestamp="1783165870"&gt;9&lt;/key&gt;&lt;/foreign-keys&gt;&lt;ref-type name="Journal Article"&gt;17&lt;/ref-type&gt;&lt;contributors&gt;&lt;authors&gt;&lt;author&gt;Christou, Vasileios&lt;/author&gt;&lt;author&gt;Tsoulos, Ioannis&lt;/author&gt;&lt;author&gt;Loupas, Vasileios&lt;/author&gt;&lt;author&gt;Tzallas, Alexandros T&lt;/author&gt;&lt;author&gt;Gogos, Christos&lt;/author&gt;&lt;author&gt;Karvelis, Petros S&lt;/author&gt;&lt;author&gt;Antoniadis, Nikolaos&lt;/author&gt;&lt;author&gt;Glavas, Evripidis&lt;/author&gt;&lt;author&gt;Giannakeas, Nikolaos&lt;/author&gt;&lt;/authors&gt;&lt;/contributors&gt;&lt;titles&gt;&lt;title&gt;Performance and early drop prediction for higher education students using machine learning&lt;/title&gt;&lt;secondary-title&gt;Expert Systems with Applications&lt;/secondary-title&gt;&lt;/titles&gt;&lt;periodical&gt;&lt;full-title&gt;Expert Systems with Applications&lt;/full-title&gt;&lt;/periodical&gt;&lt;pages&gt;120079&lt;/pages&gt;&lt;volume&gt;225&lt;/volume&gt;&lt;dates&gt;&lt;year&gt;2023&lt;/year&gt;&lt;/dates&gt;&lt;isbn&gt;0957-4174&lt;/isbn&gt;&lt;urls&gt;&lt;/urls&gt;&lt;/record&gt;&lt;/Cite&gt;&lt;/EndNote&gt;</w:instrText>
            </w:r>
            <w:r w:rsidRPr="00414BAE">
              <w:rPr>
                <w:rFonts w:ascii="Arial" w:eastAsia="Arial" w:hAnsi="Arial" w:cs="Arial"/>
                <w:sz w:val="20"/>
                <w:szCs w:val="20"/>
                <w:highlight w:val="white"/>
              </w:rPr>
              <w:fldChar w:fldCharType="separate"/>
            </w:r>
            <w:r w:rsidR="00CD3231" w:rsidRPr="00414BAE">
              <w:rPr>
                <w:rFonts w:ascii="Arial" w:eastAsia="Arial" w:hAnsi="Arial" w:cs="Arial"/>
                <w:noProof/>
                <w:sz w:val="20"/>
                <w:szCs w:val="20"/>
                <w:highlight w:val="white"/>
              </w:rPr>
              <w:t>[16]</w:t>
            </w:r>
            <w:r w:rsidRPr="00414BAE">
              <w:rPr>
                <w:rFonts w:ascii="Arial" w:eastAsia="Arial" w:hAnsi="Arial" w:cs="Arial"/>
                <w:sz w:val="20"/>
                <w:szCs w:val="20"/>
                <w:highlight w:val="white"/>
              </w:rPr>
              <w:fldChar w:fldCharType="end"/>
            </w:r>
          </w:p>
          <w:p w14:paraId="5D9F70EE" w14:textId="77777777" w:rsidR="00CD3285" w:rsidRPr="00414BAE" w:rsidRDefault="00CD3285" w:rsidP="007A7DF0">
            <w:pPr>
              <w:spacing w:after="160" w:line="278" w:lineRule="auto"/>
              <w:rPr>
                <w:rFonts w:ascii="Arial" w:eastAsia="Arial" w:hAnsi="Arial" w:cs="Arial"/>
                <w:sz w:val="20"/>
                <w:szCs w:val="20"/>
              </w:rPr>
            </w:pPr>
          </w:p>
        </w:tc>
        <w:tc>
          <w:tcPr>
            <w:tcW w:w="1127" w:type="dxa"/>
          </w:tcPr>
          <w:p w14:paraId="48BC4A54" w14:textId="77777777" w:rsidR="00CD3285" w:rsidRPr="00414BAE" w:rsidRDefault="00CD3285" w:rsidP="007A7DF0">
            <w:pPr>
              <w:widowControl w:val="0"/>
              <w:spacing w:line="276" w:lineRule="auto"/>
              <w:rPr>
                <w:rFonts w:ascii="Arial" w:eastAsia="Arial" w:hAnsi="Arial" w:cs="Arial"/>
                <w:sz w:val="20"/>
                <w:szCs w:val="20"/>
              </w:rPr>
            </w:pPr>
            <w:r w:rsidRPr="00414BAE">
              <w:rPr>
                <w:rFonts w:ascii="Arial" w:eastAsia="Arial" w:hAnsi="Arial" w:cs="Arial"/>
                <w:sz w:val="20"/>
                <w:szCs w:val="20"/>
              </w:rPr>
              <w:t>2023</w:t>
            </w:r>
          </w:p>
        </w:tc>
        <w:tc>
          <w:tcPr>
            <w:tcW w:w="1166" w:type="dxa"/>
          </w:tcPr>
          <w:p w14:paraId="7A7C599F"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RBF Neural Network, SVM, DT, Bayesian Network, Neural Networks</w:t>
            </w:r>
          </w:p>
        </w:tc>
        <w:tc>
          <w:tcPr>
            <w:tcW w:w="1166" w:type="dxa"/>
          </w:tcPr>
          <w:p w14:paraId="0F871230"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Data from one university only; limited generalization</w:t>
            </w:r>
          </w:p>
        </w:tc>
        <w:tc>
          <w:tcPr>
            <w:tcW w:w="1259" w:type="dxa"/>
          </w:tcPr>
          <w:p w14:paraId="4BD184CB"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Student academic records from several departments, University of Ioannina</w:t>
            </w:r>
          </w:p>
        </w:tc>
        <w:tc>
          <w:tcPr>
            <w:tcW w:w="1259" w:type="dxa"/>
          </w:tcPr>
          <w:p w14:paraId="3FE032EB"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Private</w:t>
            </w:r>
          </w:p>
        </w:tc>
        <w:tc>
          <w:tcPr>
            <w:tcW w:w="1472" w:type="dxa"/>
          </w:tcPr>
          <w:p w14:paraId="170E2CAD"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Feature selection and construction method for RBF network</w:t>
            </w:r>
          </w:p>
          <w:p w14:paraId="15D4B162" w14:textId="77777777" w:rsidR="00CD3285" w:rsidRPr="00414BAE" w:rsidRDefault="00CD3285" w:rsidP="007A7DF0">
            <w:pPr>
              <w:spacing w:after="160" w:line="278" w:lineRule="auto"/>
              <w:rPr>
                <w:rFonts w:ascii="Arial" w:eastAsia="Arial" w:hAnsi="Arial" w:cs="Arial"/>
                <w:sz w:val="20"/>
                <w:szCs w:val="20"/>
              </w:rPr>
            </w:pPr>
          </w:p>
        </w:tc>
        <w:tc>
          <w:tcPr>
            <w:tcW w:w="2360" w:type="dxa"/>
          </w:tcPr>
          <w:p w14:paraId="1BA5A97C"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Achieved the highest accuracy and the lowest error compared with other models in predicting grades and dropout</w:t>
            </w:r>
          </w:p>
        </w:tc>
      </w:tr>
      <w:tr w:rsidR="00CD3285" w:rsidRPr="00414BAE" w14:paraId="53C6013A" w14:textId="77777777" w:rsidTr="007A7DF0">
        <w:tc>
          <w:tcPr>
            <w:tcW w:w="1021" w:type="dxa"/>
          </w:tcPr>
          <w:p w14:paraId="38A22A33" w14:textId="188D710F" w:rsidR="00CD3285" w:rsidRPr="00414BAE" w:rsidRDefault="00CD3285" w:rsidP="007A7DF0">
            <w:pPr>
              <w:spacing w:line="278" w:lineRule="auto"/>
              <w:rPr>
                <w:rFonts w:ascii="Arial" w:eastAsia="Arial" w:hAnsi="Arial" w:cs="Arial"/>
                <w:sz w:val="20"/>
                <w:szCs w:val="20"/>
              </w:rPr>
            </w:pPr>
            <w:proofErr w:type="spellStart"/>
            <w:r w:rsidRPr="00414BAE">
              <w:rPr>
                <w:rFonts w:ascii="Arial" w:eastAsia="Arial" w:hAnsi="Arial" w:cs="Arial"/>
                <w:sz w:val="20"/>
                <w:szCs w:val="20"/>
                <w:highlight w:val="white"/>
              </w:rPr>
              <w:t>Realinho</w:t>
            </w:r>
            <w:proofErr w:type="spellEnd"/>
            <w:r w:rsidRPr="00414BAE">
              <w:rPr>
                <w:rFonts w:ascii="Arial" w:eastAsia="Arial" w:hAnsi="Arial" w:cs="Arial"/>
                <w:sz w:val="20"/>
                <w:szCs w:val="20"/>
                <w:highlight w:val="white"/>
              </w:rPr>
              <w:t>, Valentim, et al.</w:t>
            </w:r>
            <w:r w:rsidRPr="00414BAE">
              <w:rPr>
                <w:rFonts w:ascii="Arial" w:eastAsia="Arial" w:hAnsi="Arial" w:cs="Arial"/>
                <w:sz w:val="20"/>
                <w:szCs w:val="20"/>
                <w:highlight w:val="white"/>
              </w:rPr>
              <w:fldChar w:fldCharType="begin"/>
            </w:r>
            <w:r w:rsidR="00CD3231" w:rsidRPr="00414BAE">
              <w:rPr>
                <w:rFonts w:ascii="Arial" w:eastAsia="Arial" w:hAnsi="Arial" w:cs="Arial"/>
                <w:sz w:val="20"/>
                <w:szCs w:val="20"/>
                <w:highlight w:val="white"/>
              </w:rPr>
              <w:instrText xml:space="preserve"> ADDIN EN.CITE &lt;EndNote&gt;&lt;Cite&gt;&lt;Author&gt;Realinho&lt;/Author&gt;&lt;Year&gt;2022&lt;/Year&gt;&lt;RecNum&gt;10&lt;/RecNum&gt;&lt;DisplayText&gt;[17]&lt;/DisplayText&gt;&lt;record&gt;&lt;rec-number&gt;10&lt;/rec-number&gt;&lt;foreign-keys&gt;&lt;key app="EN" db-id="x0spar5p25vf5cef0d5v2ze0v055ff05adve" timestamp="1783165926"&gt;10&lt;/key&gt;&lt;/foreign-keys&gt;&lt;ref-type name="Journal Article"&gt;17&lt;/ref-type&gt;&lt;contributors&gt;&lt;authors&gt;&lt;author&gt;Realinho, Valentim&lt;/author&gt;&lt;author&gt;Machado, Jorge&lt;/author&gt;&lt;author&gt;Baptista, Luís&lt;/author&gt;&lt;author&gt;Martins, Mónica V&lt;/author&gt;&lt;/authors&gt;&lt;/contributors&gt;&lt;titles&gt;&lt;title&gt;Predicting student dropout and academic success&lt;/title&gt;&lt;secondary-title&gt;Data&lt;/secondary-title&gt;&lt;/titles&gt;&lt;periodical&gt;&lt;full-title&gt;Data&lt;/full-title&gt;&lt;/periodical&gt;&lt;pages&gt;146&lt;/pages&gt;&lt;volume&gt;7&lt;/volume&gt;&lt;number&gt;11&lt;/number&gt;&lt;dates&gt;&lt;year&gt;2022&lt;/year&gt;&lt;/dates&gt;&lt;isbn&gt;2306-5729&lt;/isbn&gt;&lt;urls&gt;&lt;/urls&gt;&lt;/record&gt;&lt;/Cite&gt;&lt;/EndNote&gt;</w:instrText>
            </w:r>
            <w:r w:rsidRPr="00414BAE">
              <w:rPr>
                <w:rFonts w:ascii="Arial" w:eastAsia="Arial" w:hAnsi="Arial" w:cs="Arial"/>
                <w:sz w:val="20"/>
                <w:szCs w:val="20"/>
                <w:highlight w:val="white"/>
              </w:rPr>
              <w:fldChar w:fldCharType="separate"/>
            </w:r>
            <w:r w:rsidR="00CD3231" w:rsidRPr="00414BAE">
              <w:rPr>
                <w:rFonts w:ascii="Arial" w:eastAsia="Arial" w:hAnsi="Arial" w:cs="Arial"/>
                <w:noProof/>
                <w:sz w:val="20"/>
                <w:szCs w:val="20"/>
                <w:highlight w:val="white"/>
              </w:rPr>
              <w:t>[17]</w:t>
            </w:r>
            <w:r w:rsidRPr="00414BAE">
              <w:rPr>
                <w:rFonts w:ascii="Arial" w:eastAsia="Arial" w:hAnsi="Arial" w:cs="Arial"/>
                <w:sz w:val="20"/>
                <w:szCs w:val="20"/>
                <w:highlight w:val="white"/>
              </w:rPr>
              <w:fldChar w:fldCharType="end"/>
            </w:r>
          </w:p>
        </w:tc>
        <w:tc>
          <w:tcPr>
            <w:tcW w:w="1127" w:type="dxa"/>
          </w:tcPr>
          <w:p w14:paraId="4039BA26" w14:textId="77777777" w:rsidR="00CD3285" w:rsidRPr="00414BAE" w:rsidRDefault="00CD3285" w:rsidP="007A7DF0">
            <w:pPr>
              <w:widowControl w:val="0"/>
              <w:spacing w:line="276" w:lineRule="auto"/>
              <w:rPr>
                <w:rFonts w:ascii="Arial" w:eastAsia="Arial" w:hAnsi="Arial" w:cs="Arial"/>
                <w:sz w:val="20"/>
                <w:szCs w:val="20"/>
              </w:rPr>
            </w:pPr>
            <w:r w:rsidRPr="00414BAE">
              <w:rPr>
                <w:rFonts w:ascii="Arial" w:eastAsia="Arial" w:hAnsi="Arial" w:cs="Arial"/>
                <w:sz w:val="20"/>
                <w:szCs w:val="20"/>
              </w:rPr>
              <w:t>2022</w:t>
            </w:r>
          </w:p>
        </w:tc>
        <w:tc>
          <w:tcPr>
            <w:tcW w:w="1166" w:type="dxa"/>
          </w:tcPr>
          <w:p w14:paraId="01A7128F"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 xml:space="preserve">Random Forest, XGBoost, </w:t>
            </w:r>
            <w:proofErr w:type="spellStart"/>
            <w:r w:rsidRPr="00414BAE">
              <w:rPr>
                <w:rFonts w:ascii="Arial" w:eastAsia="Arial" w:hAnsi="Arial" w:cs="Arial"/>
                <w:sz w:val="20"/>
                <w:szCs w:val="20"/>
              </w:rPr>
              <w:t>LightGBM</w:t>
            </w:r>
            <w:proofErr w:type="spellEnd"/>
            <w:r w:rsidRPr="00414BAE">
              <w:rPr>
                <w:rFonts w:ascii="Arial" w:eastAsia="Arial" w:hAnsi="Arial" w:cs="Arial"/>
                <w:sz w:val="20"/>
                <w:szCs w:val="20"/>
              </w:rPr>
              <w:t xml:space="preserve">, </w:t>
            </w:r>
            <w:proofErr w:type="spellStart"/>
            <w:r w:rsidRPr="00414BAE">
              <w:rPr>
                <w:rFonts w:ascii="Arial" w:eastAsia="Arial" w:hAnsi="Arial" w:cs="Arial"/>
                <w:sz w:val="20"/>
                <w:szCs w:val="20"/>
              </w:rPr>
              <w:t>CatBoost</w:t>
            </w:r>
            <w:proofErr w:type="spellEnd"/>
          </w:p>
        </w:tc>
        <w:tc>
          <w:tcPr>
            <w:tcW w:w="1166" w:type="dxa"/>
          </w:tcPr>
          <w:p w14:paraId="017FA7C2" w14:textId="77777777" w:rsidR="00CD3285" w:rsidRPr="00414BAE" w:rsidRDefault="00CD3285" w:rsidP="007A7DF0">
            <w:pPr>
              <w:spacing w:before="240" w:after="240" w:line="278" w:lineRule="auto"/>
              <w:rPr>
                <w:rFonts w:ascii="Arial" w:eastAsia="Arial" w:hAnsi="Arial" w:cs="Arial"/>
                <w:sz w:val="20"/>
                <w:szCs w:val="20"/>
              </w:rPr>
            </w:pPr>
            <w:r w:rsidRPr="00414BAE">
              <w:rPr>
                <w:rFonts w:ascii="Arial" w:eastAsia="Arial" w:hAnsi="Arial" w:cs="Arial"/>
                <w:sz w:val="20"/>
                <w:szCs w:val="20"/>
              </w:rPr>
              <w:t xml:space="preserve">An imbalanced dataset, limited to one institution, and mainly focused </w:t>
            </w:r>
            <w:r w:rsidRPr="00414BAE">
              <w:rPr>
                <w:rFonts w:ascii="Arial" w:eastAsia="Arial" w:hAnsi="Arial" w:cs="Arial"/>
                <w:sz w:val="20"/>
                <w:szCs w:val="20"/>
              </w:rPr>
              <w:lastRenderedPageBreak/>
              <w:t>on dataset description rather than proposing a strong predictive model.</w:t>
            </w:r>
          </w:p>
        </w:tc>
        <w:tc>
          <w:tcPr>
            <w:tcW w:w="1259" w:type="dxa"/>
          </w:tcPr>
          <w:p w14:paraId="19536C9C" w14:textId="77777777" w:rsidR="00CD3285" w:rsidRPr="00414BAE" w:rsidRDefault="00CD3285" w:rsidP="007A7DF0">
            <w:pPr>
              <w:spacing w:before="240" w:after="240" w:line="278" w:lineRule="auto"/>
              <w:rPr>
                <w:rFonts w:ascii="Arial" w:eastAsia="Arial" w:hAnsi="Arial" w:cs="Arial"/>
                <w:b/>
                <w:bCs/>
                <w:sz w:val="20"/>
                <w:szCs w:val="20"/>
              </w:rPr>
            </w:pPr>
            <w:r w:rsidRPr="00414BAE">
              <w:rPr>
                <w:rFonts w:ascii="Arial" w:eastAsia="Arial" w:hAnsi="Arial" w:cs="Arial"/>
                <w:b/>
                <w:bCs/>
                <w:sz w:val="20"/>
                <w:szCs w:val="20"/>
              </w:rPr>
              <w:lastRenderedPageBreak/>
              <w:t xml:space="preserve">Student Dropout and Academic Success Dataset – Polytechnic Institute </w:t>
            </w:r>
            <w:r w:rsidRPr="00414BAE">
              <w:rPr>
                <w:rFonts w:ascii="Arial" w:eastAsia="Arial" w:hAnsi="Arial" w:cs="Arial"/>
                <w:b/>
                <w:bCs/>
                <w:sz w:val="20"/>
                <w:szCs w:val="20"/>
              </w:rPr>
              <w:lastRenderedPageBreak/>
              <w:t xml:space="preserve">of </w:t>
            </w:r>
            <w:proofErr w:type="spellStart"/>
            <w:r w:rsidRPr="00414BAE">
              <w:rPr>
                <w:rFonts w:ascii="Arial" w:eastAsia="Arial" w:hAnsi="Arial" w:cs="Arial"/>
                <w:b/>
                <w:bCs/>
                <w:sz w:val="20"/>
                <w:szCs w:val="20"/>
              </w:rPr>
              <w:t>Portalegre</w:t>
            </w:r>
            <w:proofErr w:type="spellEnd"/>
          </w:p>
        </w:tc>
        <w:tc>
          <w:tcPr>
            <w:tcW w:w="1259" w:type="dxa"/>
          </w:tcPr>
          <w:p w14:paraId="307A6550" w14:textId="303FE712" w:rsidR="00CD3285" w:rsidRPr="00414BAE" w:rsidRDefault="00CD3285" w:rsidP="007A7DF0">
            <w:pPr>
              <w:spacing w:after="160" w:line="278" w:lineRule="auto"/>
              <w:rPr>
                <w:rFonts w:ascii="Arial" w:eastAsia="Arial" w:hAnsi="Arial" w:cs="Arial"/>
                <w:b/>
                <w:bCs/>
                <w:sz w:val="20"/>
                <w:szCs w:val="20"/>
              </w:rPr>
            </w:pPr>
            <w:r w:rsidRPr="00414BAE">
              <w:rPr>
                <w:rFonts w:ascii="Arial" w:eastAsia="Arial" w:hAnsi="Arial" w:cs="Arial"/>
                <w:sz w:val="20"/>
                <w:szCs w:val="20"/>
              </w:rPr>
              <w:lastRenderedPageBreak/>
              <w:t>Public No Access</w:t>
            </w:r>
          </w:p>
        </w:tc>
        <w:tc>
          <w:tcPr>
            <w:tcW w:w="1472" w:type="dxa"/>
          </w:tcPr>
          <w:p w14:paraId="628D87F0"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Not specified</w:t>
            </w:r>
          </w:p>
        </w:tc>
        <w:tc>
          <w:tcPr>
            <w:tcW w:w="2360" w:type="dxa"/>
          </w:tcPr>
          <w:p w14:paraId="6AA4EA86"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Identified the most important factors for dropout prediction, such as grades, approved courses, tuition status, and course type</w:t>
            </w:r>
          </w:p>
        </w:tc>
      </w:tr>
      <w:tr w:rsidR="00CD3285" w:rsidRPr="00414BAE" w14:paraId="0CA4EC88" w14:textId="77777777" w:rsidTr="007A7DF0">
        <w:tc>
          <w:tcPr>
            <w:tcW w:w="1021" w:type="dxa"/>
          </w:tcPr>
          <w:p w14:paraId="6E29F325" w14:textId="040D12CB" w:rsidR="00CD3285" w:rsidRPr="00414BAE" w:rsidRDefault="00CD3285" w:rsidP="007A7DF0">
            <w:pPr>
              <w:spacing w:line="278" w:lineRule="auto"/>
              <w:rPr>
                <w:rFonts w:ascii="Arial" w:eastAsia="Arial" w:hAnsi="Arial" w:cs="Arial"/>
                <w:sz w:val="20"/>
                <w:szCs w:val="20"/>
              </w:rPr>
            </w:pPr>
            <w:proofErr w:type="spellStart"/>
            <w:r w:rsidRPr="00414BAE">
              <w:rPr>
                <w:rFonts w:ascii="Arial" w:eastAsia="Arial" w:hAnsi="Arial" w:cs="Arial"/>
                <w:sz w:val="20"/>
                <w:szCs w:val="20"/>
              </w:rPr>
              <w:t>Hamadneh</w:t>
            </w:r>
            <w:proofErr w:type="spellEnd"/>
            <w:r w:rsidRPr="00414BAE">
              <w:rPr>
                <w:rFonts w:ascii="Arial" w:eastAsia="Arial" w:hAnsi="Arial" w:cs="Arial"/>
                <w:sz w:val="20"/>
                <w:szCs w:val="20"/>
              </w:rPr>
              <w:t xml:space="preserve">, Nawaf N., et al. </w:t>
            </w:r>
            <w:r w:rsidRPr="00414BAE">
              <w:rPr>
                <w:rFonts w:ascii="Arial" w:eastAsia="Arial" w:hAnsi="Arial" w:cs="Arial"/>
                <w:sz w:val="20"/>
                <w:szCs w:val="20"/>
              </w:rPr>
              <w:fldChar w:fldCharType="begin"/>
            </w:r>
            <w:r w:rsidR="00CD3231" w:rsidRPr="00414BAE">
              <w:rPr>
                <w:rFonts w:ascii="Arial" w:eastAsia="Arial" w:hAnsi="Arial" w:cs="Arial"/>
                <w:sz w:val="20"/>
                <w:szCs w:val="20"/>
              </w:rPr>
              <w:instrText xml:space="preserve"> ADDIN EN.CITE &lt;EndNote&gt;&lt;Cite&gt;&lt;Author&gt;Hamadneh&lt;/Author&gt;&lt;Year&gt;2022&lt;/Year&gt;&lt;RecNum&gt;11&lt;/RecNum&gt;&lt;DisplayText&gt;[18]&lt;/DisplayText&gt;&lt;record&gt;&lt;rec-number&gt;11&lt;/rec-number&gt;&lt;foreign-keys&gt;&lt;key app="EN" db-id="x0spar5p25vf5cef0d5v2ze0v055ff05adve" timestamp="1783165992"&gt;11&lt;/key&gt;&lt;/foreign-keys&gt;&lt;ref-type name="Journal Article"&gt;17&lt;/ref-type&gt;&lt;contributors&gt;&lt;authors&gt;&lt;author&gt;Hamadneh, Nawaf N&lt;/author&gt;&lt;author&gt;Atawneh, Samer&lt;/author&gt;&lt;author&gt;Khan, Waqar A&lt;/author&gt;&lt;author&gt;Almejalli, Khaled A&lt;/author&gt;&lt;author&gt;Alhomoud, Adeeb&lt;/author&gt;&lt;/authors&gt;&lt;/contributors&gt;&lt;titles&gt;&lt;title&gt;Using artificial intelligence to predict students’ academic performance in blended learning&lt;/title&gt;&lt;secondary-title&gt;Sustainability&lt;/secondary-title&gt;&lt;/titles&gt;&lt;periodical&gt;&lt;full-title&gt;Sustainability&lt;/full-title&gt;&lt;/periodical&gt;&lt;pages&gt;11642&lt;/pages&gt;&lt;volume&gt;14&lt;/volume&gt;&lt;number&gt;18&lt;/number&gt;&lt;dates&gt;&lt;year&gt;2022&lt;/year&gt;&lt;/dates&gt;&lt;isbn&gt;2071-1050&lt;/isbn&gt;&lt;urls&gt;&lt;/urls&gt;&lt;/record&gt;&lt;/Cite&gt;&lt;/EndNote&gt;</w:instrText>
            </w:r>
            <w:r w:rsidRPr="00414BAE">
              <w:rPr>
                <w:rFonts w:ascii="Arial" w:eastAsia="Arial" w:hAnsi="Arial" w:cs="Arial"/>
                <w:sz w:val="20"/>
                <w:szCs w:val="20"/>
              </w:rPr>
              <w:fldChar w:fldCharType="separate"/>
            </w:r>
            <w:r w:rsidR="00CD3231" w:rsidRPr="00414BAE">
              <w:rPr>
                <w:rFonts w:ascii="Arial" w:eastAsia="Arial" w:hAnsi="Arial" w:cs="Arial"/>
                <w:noProof/>
                <w:sz w:val="20"/>
                <w:szCs w:val="20"/>
              </w:rPr>
              <w:t>[18]</w:t>
            </w:r>
            <w:r w:rsidRPr="00414BAE">
              <w:rPr>
                <w:rFonts w:ascii="Arial" w:eastAsia="Arial" w:hAnsi="Arial" w:cs="Arial"/>
                <w:sz w:val="20"/>
                <w:szCs w:val="20"/>
              </w:rPr>
              <w:fldChar w:fldCharType="end"/>
            </w:r>
          </w:p>
          <w:p w14:paraId="5A61D3EB" w14:textId="77777777" w:rsidR="00CD3285" w:rsidRPr="00414BAE" w:rsidRDefault="00CD3285" w:rsidP="007A7DF0">
            <w:pPr>
              <w:spacing w:line="278" w:lineRule="auto"/>
              <w:rPr>
                <w:rFonts w:ascii="Arial" w:eastAsia="Arial" w:hAnsi="Arial" w:cs="Arial"/>
                <w:sz w:val="20"/>
                <w:szCs w:val="20"/>
              </w:rPr>
            </w:pPr>
          </w:p>
          <w:p w14:paraId="760BB369" w14:textId="77777777" w:rsidR="00CD3285" w:rsidRPr="00414BAE" w:rsidRDefault="00CD3285" w:rsidP="007A7DF0">
            <w:pPr>
              <w:spacing w:line="278" w:lineRule="auto"/>
              <w:rPr>
                <w:rFonts w:ascii="Arial" w:eastAsia="Arial" w:hAnsi="Arial" w:cs="Arial"/>
                <w:sz w:val="20"/>
                <w:szCs w:val="20"/>
              </w:rPr>
            </w:pPr>
          </w:p>
          <w:p w14:paraId="39EEC991" w14:textId="77777777" w:rsidR="00CD3285" w:rsidRPr="00414BAE" w:rsidRDefault="00CD3285" w:rsidP="007A7DF0">
            <w:pPr>
              <w:spacing w:line="278" w:lineRule="auto"/>
              <w:rPr>
                <w:rFonts w:ascii="Arial" w:eastAsia="Arial" w:hAnsi="Arial" w:cs="Arial"/>
                <w:sz w:val="20"/>
                <w:szCs w:val="20"/>
              </w:rPr>
            </w:pPr>
          </w:p>
          <w:p w14:paraId="18B7946C" w14:textId="77777777" w:rsidR="00CD3285" w:rsidRPr="00414BAE" w:rsidRDefault="00CD3285" w:rsidP="007A7DF0">
            <w:pPr>
              <w:spacing w:line="278" w:lineRule="auto"/>
              <w:rPr>
                <w:rFonts w:ascii="Arial" w:eastAsia="Arial" w:hAnsi="Arial" w:cs="Arial"/>
                <w:sz w:val="20"/>
                <w:szCs w:val="20"/>
              </w:rPr>
            </w:pPr>
          </w:p>
          <w:p w14:paraId="55C5B76B" w14:textId="77777777" w:rsidR="00CD3285" w:rsidRPr="00414BAE" w:rsidRDefault="00CD3285" w:rsidP="007A7DF0">
            <w:pPr>
              <w:spacing w:line="278" w:lineRule="auto"/>
              <w:rPr>
                <w:rFonts w:ascii="Arial" w:eastAsia="Arial" w:hAnsi="Arial" w:cs="Arial"/>
                <w:sz w:val="20"/>
                <w:szCs w:val="20"/>
              </w:rPr>
            </w:pPr>
          </w:p>
          <w:p w14:paraId="1D1A68F4" w14:textId="77777777" w:rsidR="00CD3285" w:rsidRPr="00414BAE" w:rsidRDefault="00CD3285" w:rsidP="007A7DF0">
            <w:pPr>
              <w:spacing w:line="278" w:lineRule="auto"/>
              <w:rPr>
                <w:rFonts w:ascii="Arial" w:eastAsia="Arial" w:hAnsi="Arial" w:cs="Arial"/>
                <w:sz w:val="20"/>
                <w:szCs w:val="20"/>
              </w:rPr>
            </w:pPr>
          </w:p>
          <w:p w14:paraId="19390D65" w14:textId="77777777" w:rsidR="00CD3285" w:rsidRPr="00414BAE" w:rsidRDefault="00CD3285" w:rsidP="007A7DF0">
            <w:pPr>
              <w:spacing w:line="278" w:lineRule="auto"/>
              <w:rPr>
                <w:rFonts w:ascii="Arial" w:eastAsia="Arial" w:hAnsi="Arial" w:cs="Arial"/>
                <w:sz w:val="20"/>
                <w:szCs w:val="20"/>
              </w:rPr>
            </w:pPr>
          </w:p>
          <w:p w14:paraId="3CC38A5F" w14:textId="77777777" w:rsidR="00CD3285" w:rsidRPr="00414BAE" w:rsidRDefault="00CD3285" w:rsidP="007A7DF0">
            <w:pPr>
              <w:spacing w:line="278" w:lineRule="auto"/>
              <w:rPr>
                <w:rFonts w:ascii="Arial" w:eastAsia="Arial" w:hAnsi="Arial" w:cs="Arial"/>
                <w:sz w:val="20"/>
                <w:szCs w:val="20"/>
              </w:rPr>
            </w:pPr>
          </w:p>
          <w:p w14:paraId="34A03E92" w14:textId="77777777" w:rsidR="00CD3285" w:rsidRPr="00414BAE" w:rsidRDefault="00CD3285" w:rsidP="007A7DF0">
            <w:pPr>
              <w:spacing w:line="278" w:lineRule="auto"/>
              <w:rPr>
                <w:rFonts w:ascii="Arial" w:eastAsia="Arial" w:hAnsi="Arial" w:cs="Arial"/>
                <w:sz w:val="20"/>
                <w:szCs w:val="20"/>
              </w:rPr>
            </w:pPr>
          </w:p>
        </w:tc>
        <w:tc>
          <w:tcPr>
            <w:tcW w:w="1127" w:type="dxa"/>
          </w:tcPr>
          <w:p w14:paraId="028D3BA3" w14:textId="77777777" w:rsidR="00CD3285" w:rsidRPr="00414BAE" w:rsidRDefault="00CD3285" w:rsidP="007A7DF0">
            <w:pPr>
              <w:widowControl w:val="0"/>
              <w:spacing w:line="276" w:lineRule="auto"/>
              <w:rPr>
                <w:rFonts w:ascii="Arial" w:eastAsia="Arial" w:hAnsi="Arial" w:cs="Arial"/>
                <w:sz w:val="20"/>
                <w:szCs w:val="20"/>
              </w:rPr>
            </w:pPr>
            <w:r w:rsidRPr="00414BAE">
              <w:rPr>
                <w:rFonts w:ascii="Arial" w:eastAsia="Arial" w:hAnsi="Arial" w:cs="Arial"/>
                <w:sz w:val="20"/>
                <w:szCs w:val="20"/>
              </w:rPr>
              <w:t>2022</w:t>
            </w:r>
          </w:p>
        </w:tc>
        <w:tc>
          <w:tcPr>
            <w:tcW w:w="1166" w:type="dxa"/>
          </w:tcPr>
          <w:p w14:paraId="7F359276"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ANN, Multilayer Perceptron Neural Network, Multilayer Perceptron Neural Network with Firefly Algorithm</w:t>
            </w:r>
          </w:p>
        </w:tc>
        <w:tc>
          <w:tcPr>
            <w:tcW w:w="1166" w:type="dxa"/>
          </w:tcPr>
          <w:p w14:paraId="4540A631"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Limited to one university, a small dataset, and a few features</w:t>
            </w:r>
          </w:p>
        </w:tc>
        <w:tc>
          <w:tcPr>
            <w:tcW w:w="1259" w:type="dxa"/>
          </w:tcPr>
          <w:p w14:paraId="5C3470CD" w14:textId="1E906BFE"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Dataset from the Blackboard Learning Management System at the Saudi Electronic University</w:t>
            </w:r>
          </w:p>
        </w:tc>
        <w:tc>
          <w:tcPr>
            <w:tcW w:w="1259" w:type="dxa"/>
          </w:tcPr>
          <w:p w14:paraId="62D861DB"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Private</w:t>
            </w:r>
          </w:p>
        </w:tc>
        <w:tc>
          <w:tcPr>
            <w:tcW w:w="1472" w:type="dxa"/>
          </w:tcPr>
          <w:p w14:paraId="222EF24A"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Neural Network trained by Firefly Algorithm</w:t>
            </w:r>
          </w:p>
        </w:tc>
        <w:tc>
          <w:tcPr>
            <w:tcW w:w="2360" w:type="dxa"/>
          </w:tcPr>
          <w:p w14:paraId="7E11D1A7"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Achieved strong prediction performance with a root mean square error of 0.39 and identified midterm exams, assignments, attendance, and study mode as key factors</w:t>
            </w:r>
          </w:p>
        </w:tc>
      </w:tr>
      <w:tr w:rsidR="00CD3285" w:rsidRPr="00414BAE" w14:paraId="65AA2210" w14:textId="77777777" w:rsidTr="007A7DF0">
        <w:tc>
          <w:tcPr>
            <w:tcW w:w="1021" w:type="dxa"/>
          </w:tcPr>
          <w:p w14:paraId="2E12D06F" w14:textId="773D1E1D" w:rsidR="00CD3285" w:rsidRPr="00414BAE" w:rsidRDefault="00CD3285" w:rsidP="007A7DF0">
            <w:pPr>
              <w:spacing w:line="278" w:lineRule="auto"/>
              <w:rPr>
                <w:rFonts w:ascii="Arial" w:eastAsia="Arial" w:hAnsi="Arial" w:cs="Arial"/>
                <w:sz w:val="20"/>
                <w:szCs w:val="20"/>
              </w:rPr>
            </w:pPr>
            <w:proofErr w:type="spellStart"/>
            <w:r w:rsidRPr="00414BAE">
              <w:rPr>
                <w:rFonts w:ascii="Arial" w:eastAsia="Arial" w:hAnsi="Arial" w:cs="Arial"/>
                <w:sz w:val="20"/>
                <w:szCs w:val="20"/>
                <w:highlight w:val="white"/>
              </w:rPr>
              <w:t>Skittou</w:t>
            </w:r>
            <w:proofErr w:type="spellEnd"/>
            <w:r w:rsidRPr="00414BAE">
              <w:rPr>
                <w:rFonts w:ascii="Arial" w:eastAsia="Arial" w:hAnsi="Arial" w:cs="Arial"/>
                <w:sz w:val="20"/>
                <w:szCs w:val="20"/>
                <w:highlight w:val="white"/>
              </w:rPr>
              <w:t xml:space="preserve">, et </w:t>
            </w:r>
            <w:r w:rsidRPr="00414BAE">
              <w:rPr>
                <w:rFonts w:ascii="Arial" w:eastAsia="Arial" w:hAnsi="Arial" w:cs="Arial"/>
                <w:sz w:val="20"/>
                <w:szCs w:val="20"/>
              </w:rPr>
              <w:t xml:space="preserve">al </w:t>
            </w:r>
            <w:r w:rsidRPr="00414BAE">
              <w:rPr>
                <w:rFonts w:ascii="Arial" w:eastAsia="Arial" w:hAnsi="Arial" w:cs="Arial"/>
                <w:sz w:val="20"/>
                <w:szCs w:val="20"/>
              </w:rPr>
              <w:fldChar w:fldCharType="begin"/>
            </w:r>
            <w:r w:rsidR="00CD3231" w:rsidRPr="00414BAE">
              <w:rPr>
                <w:rFonts w:ascii="Arial" w:eastAsia="Arial" w:hAnsi="Arial" w:cs="Arial"/>
                <w:sz w:val="20"/>
                <w:szCs w:val="20"/>
              </w:rPr>
              <w:instrText xml:space="preserve"> ADDIN EN.CITE &lt;EndNote&gt;&lt;Cite&gt;&lt;Author&gt;Skittou&lt;/Author&gt;&lt;Year&gt;2023&lt;/Year&gt;&lt;RecNum&gt;12&lt;/RecNum&gt;&lt;DisplayText&gt;[19]&lt;/DisplayText&gt;&lt;record&gt;&lt;rec-number&gt;12&lt;/rec-number&gt;&lt;foreign-keys&gt;&lt;key app="EN" db-id="x0spar5p25vf5cef0d5v2ze0v055ff05adve" timestamp="1783166032"&gt;12&lt;/key&gt;&lt;/foreign-keys&gt;&lt;ref-type name="Journal Article"&gt;17&lt;/ref-type&gt;&lt;contributors&gt;&lt;authors&gt;&lt;author&gt;Skittou, Mustapha&lt;/author&gt;&lt;author&gt;Merrouchi, Mohamed&lt;/author&gt;&lt;author&gt;Gadi, Taoufiq&lt;/author&gt;&lt;/authors&gt;&lt;/contributors&gt;&lt;titles&gt;&lt;title&gt;Development of an early warning system to support educational planning process by identifying at-risk students&lt;/title&gt;&lt;secondary-title&gt;IEEE access&lt;/secondary-title&gt;&lt;/titles&gt;&lt;periodical&gt;&lt;full-title&gt;IEEE access&lt;/full-title&gt;&lt;/periodical&gt;&lt;pages&gt;2260-2271&lt;/pages&gt;&lt;volume&gt;12&lt;/volume&gt;&lt;dates&gt;&lt;year&gt;2023&lt;/year&gt;&lt;/dates&gt;&lt;isbn&gt;2169-3536&lt;/isbn&gt;&lt;urls&gt;&lt;/urls&gt;&lt;/record&gt;&lt;/Cite&gt;&lt;/EndNote&gt;</w:instrText>
            </w:r>
            <w:r w:rsidRPr="00414BAE">
              <w:rPr>
                <w:rFonts w:ascii="Arial" w:eastAsia="Arial" w:hAnsi="Arial" w:cs="Arial"/>
                <w:sz w:val="20"/>
                <w:szCs w:val="20"/>
              </w:rPr>
              <w:fldChar w:fldCharType="separate"/>
            </w:r>
            <w:r w:rsidR="00CD3231" w:rsidRPr="00414BAE">
              <w:rPr>
                <w:rFonts w:ascii="Arial" w:eastAsia="Arial" w:hAnsi="Arial" w:cs="Arial"/>
                <w:noProof/>
                <w:sz w:val="20"/>
                <w:szCs w:val="20"/>
              </w:rPr>
              <w:t>[19]</w:t>
            </w:r>
            <w:r w:rsidRPr="00414BAE">
              <w:rPr>
                <w:rFonts w:ascii="Arial" w:eastAsia="Arial" w:hAnsi="Arial" w:cs="Arial"/>
                <w:sz w:val="20"/>
                <w:szCs w:val="20"/>
              </w:rPr>
              <w:fldChar w:fldCharType="end"/>
            </w:r>
          </w:p>
        </w:tc>
        <w:tc>
          <w:tcPr>
            <w:tcW w:w="1127" w:type="dxa"/>
          </w:tcPr>
          <w:p w14:paraId="22D3008D" w14:textId="77777777" w:rsidR="00CD3285" w:rsidRPr="00414BAE" w:rsidRDefault="00CD3285" w:rsidP="007A7DF0">
            <w:pPr>
              <w:widowControl w:val="0"/>
              <w:spacing w:line="276" w:lineRule="auto"/>
              <w:rPr>
                <w:rFonts w:ascii="Arial" w:eastAsia="Arial" w:hAnsi="Arial" w:cs="Arial"/>
                <w:sz w:val="20"/>
                <w:szCs w:val="20"/>
              </w:rPr>
            </w:pPr>
            <w:r w:rsidRPr="00414BAE">
              <w:rPr>
                <w:rFonts w:ascii="Arial" w:eastAsia="Arial" w:hAnsi="Arial" w:cs="Arial"/>
                <w:sz w:val="20"/>
                <w:szCs w:val="20"/>
              </w:rPr>
              <w:t>2023</w:t>
            </w:r>
          </w:p>
        </w:tc>
        <w:tc>
          <w:tcPr>
            <w:tcW w:w="1166" w:type="dxa"/>
          </w:tcPr>
          <w:p w14:paraId="13C8ECFA" w14:textId="258BA992"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SVM, Random Forest, SGD, and KNN.</w:t>
            </w:r>
          </w:p>
        </w:tc>
        <w:tc>
          <w:tcPr>
            <w:tcW w:w="1166" w:type="dxa"/>
          </w:tcPr>
          <w:p w14:paraId="1E37FECD"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highlight w:val="white"/>
              </w:rPr>
              <w:t xml:space="preserve">Lack interfaces for administration and data manipulation in dynamic and interactive ways, </w:t>
            </w:r>
            <w:proofErr w:type="gramStart"/>
            <w:r w:rsidRPr="00414BAE">
              <w:rPr>
                <w:rFonts w:ascii="Arial" w:eastAsia="Arial" w:hAnsi="Arial" w:cs="Arial"/>
                <w:sz w:val="20"/>
                <w:szCs w:val="20"/>
                <w:highlight w:val="white"/>
              </w:rPr>
              <w:t>because  aggregating</w:t>
            </w:r>
            <w:proofErr w:type="gramEnd"/>
            <w:r w:rsidRPr="00414BAE">
              <w:rPr>
                <w:rFonts w:ascii="Arial" w:eastAsia="Arial" w:hAnsi="Arial" w:cs="Arial"/>
                <w:sz w:val="20"/>
                <w:szCs w:val="20"/>
                <w:highlight w:val="white"/>
              </w:rPr>
              <w:t xml:space="preserve"> data from several operational systems</w:t>
            </w:r>
          </w:p>
          <w:p w14:paraId="6536B8FD" w14:textId="77777777" w:rsidR="00CD3285" w:rsidRPr="00414BAE" w:rsidRDefault="00CD3285" w:rsidP="007A7DF0">
            <w:pPr>
              <w:spacing w:after="160" w:line="278" w:lineRule="auto"/>
              <w:rPr>
                <w:rFonts w:ascii="Arial" w:eastAsia="Arial" w:hAnsi="Arial" w:cs="Arial"/>
                <w:sz w:val="20"/>
                <w:szCs w:val="20"/>
              </w:rPr>
            </w:pPr>
          </w:p>
        </w:tc>
        <w:tc>
          <w:tcPr>
            <w:tcW w:w="1259" w:type="dxa"/>
          </w:tcPr>
          <w:p w14:paraId="7F63BCCA"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highlight w:val="white"/>
              </w:rPr>
              <w:t>The database used is built specifically for this project by aggregating data from several operational systems</w:t>
            </w:r>
          </w:p>
        </w:tc>
        <w:tc>
          <w:tcPr>
            <w:tcW w:w="1259" w:type="dxa"/>
          </w:tcPr>
          <w:p w14:paraId="304E8D64" w14:textId="79F505A6" w:rsidR="00CD3285" w:rsidRPr="00414BAE" w:rsidRDefault="00CD3285" w:rsidP="007A7DF0">
            <w:pPr>
              <w:spacing w:after="160" w:line="278" w:lineRule="auto"/>
              <w:rPr>
                <w:rFonts w:ascii="Arial" w:eastAsia="Arial" w:hAnsi="Arial" w:cs="Arial"/>
                <w:sz w:val="20"/>
                <w:szCs w:val="20"/>
                <w:highlight w:val="white"/>
              </w:rPr>
            </w:pPr>
            <w:r w:rsidRPr="00414BAE">
              <w:rPr>
                <w:rFonts w:ascii="Arial" w:eastAsia="Arial" w:hAnsi="Arial" w:cs="Arial"/>
                <w:sz w:val="20"/>
                <w:szCs w:val="20"/>
                <w:highlight w:val="white"/>
              </w:rPr>
              <w:t>Private- Need to request access from the author</w:t>
            </w:r>
          </w:p>
        </w:tc>
        <w:tc>
          <w:tcPr>
            <w:tcW w:w="1472" w:type="dxa"/>
          </w:tcPr>
          <w:p w14:paraId="5093007B" w14:textId="47E6B9AD"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highlight w:val="white"/>
              </w:rPr>
              <w:t>(KNN) algorithm</w:t>
            </w:r>
          </w:p>
        </w:tc>
        <w:tc>
          <w:tcPr>
            <w:tcW w:w="2360" w:type="dxa"/>
          </w:tcPr>
          <w:p w14:paraId="32864FA4"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highlight w:val="white"/>
              </w:rPr>
              <w:t>Visualized using a Django application we developed for this purpose, and we show how this can be useful for educational planning.</w:t>
            </w:r>
          </w:p>
        </w:tc>
      </w:tr>
      <w:tr w:rsidR="00CD3285" w:rsidRPr="00414BAE" w14:paraId="0064E182" w14:textId="77777777" w:rsidTr="007A7DF0">
        <w:tc>
          <w:tcPr>
            <w:tcW w:w="1021" w:type="dxa"/>
          </w:tcPr>
          <w:p w14:paraId="4AE9B7B3" w14:textId="584303D9" w:rsidR="00CD3285" w:rsidRPr="00414BAE" w:rsidRDefault="00CD3285" w:rsidP="007A7DF0">
            <w:pPr>
              <w:spacing w:line="278" w:lineRule="auto"/>
              <w:rPr>
                <w:rFonts w:ascii="Arial" w:eastAsia="Arial" w:hAnsi="Arial" w:cs="Arial"/>
                <w:sz w:val="20"/>
                <w:szCs w:val="20"/>
                <w:highlight w:val="white"/>
              </w:rPr>
            </w:pPr>
            <w:proofErr w:type="spellStart"/>
            <w:r w:rsidRPr="00414BAE">
              <w:rPr>
                <w:rFonts w:ascii="Arial" w:eastAsia="Arial" w:hAnsi="Arial" w:cs="Arial"/>
                <w:sz w:val="20"/>
                <w:szCs w:val="20"/>
              </w:rPr>
              <w:lastRenderedPageBreak/>
              <w:t>Bañeres</w:t>
            </w:r>
            <w:proofErr w:type="spellEnd"/>
            <w:r w:rsidRPr="00414BAE">
              <w:rPr>
                <w:rFonts w:ascii="Arial" w:eastAsia="Arial" w:hAnsi="Arial" w:cs="Arial"/>
                <w:sz w:val="20"/>
                <w:szCs w:val="20"/>
              </w:rPr>
              <w:t>, David, et al.</w:t>
            </w:r>
            <w:r w:rsidRPr="00414BAE">
              <w:rPr>
                <w:rFonts w:ascii="Arial" w:eastAsia="Arial" w:hAnsi="Arial" w:cs="Arial"/>
                <w:sz w:val="20"/>
                <w:szCs w:val="20"/>
              </w:rPr>
              <w:fldChar w:fldCharType="begin"/>
            </w:r>
            <w:r w:rsidR="00CD3231" w:rsidRPr="00414BAE">
              <w:rPr>
                <w:rFonts w:ascii="Arial" w:eastAsia="Arial" w:hAnsi="Arial" w:cs="Arial"/>
                <w:sz w:val="20"/>
                <w:szCs w:val="20"/>
              </w:rPr>
              <w:instrText xml:space="preserve"> ADDIN EN.CITE &lt;EndNote&gt;&lt;Cite&gt;&lt;Author&gt;Bañeres&lt;/Author&gt;&lt;Year&gt;2020&lt;/Year&gt;&lt;RecNum&gt;13&lt;/RecNum&gt;&lt;DisplayText&gt;[8]&lt;/DisplayText&gt;&lt;record&gt;&lt;rec-number&gt;13&lt;/rec-number&gt;&lt;foreign-keys&gt;&lt;key app="EN" db-id="x0spar5p25vf5cef0d5v2ze0v055ff05adve" timestamp="1783166071"&gt;13&lt;/key&gt;&lt;/foreign-keys&gt;&lt;ref-type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sidRPr="00414BAE">
              <w:rPr>
                <w:rFonts w:ascii="Arial" w:eastAsia="Arial" w:hAnsi="Arial" w:cs="Arial"/>
                <w:sz w:val="20"/>
                <w:szCs w:val="20"/>
              </w:rPr>
              <w:fldChar w:fldCharType="separate"/>
            </w:r>
            <w:r w:rsidR="00CD3231" w:rsidRPr="00414BAE">
              <w:rPr>
                <w:rFonts w:ascii="Arial" w:eastAsia="Arial" w:hAnsi="Arial" w:cs="Arial"/>
                <w:noProof/>
                <w:sz w:val="20"/>
                <w:szCs w:val="20"/>
              </w:rPr>
              <w:t>[8]</w:t>
            </w:r>
            <w:r w:rsidRPr="00414BAE">
              <w:rPr>
                <w:rFonts w:ascii="Arial" w:eastAsia="Arial" w:hAnsi="Arial" w:cs="Arial"/>
                <w:sz w:val="20"/>
                <w:szCs w:val="20"/>
              </w:rPr>
              <w:fldChar w:fldCharType="end"/>
            </w:r>
          </w:p>
        </w:tc>
        <w:tc>
          <w:tcPr>
            <w:tcW w:w="1127" w:type="dxa"/>
          </w:tcPr>
          <w:p w14:paraId="0339197C" w14:textId="77777777" w:rsidR="00CD3285" w:rsidRPr="00414BAE" w:rsidRDefault="00CD3285" w:rsidP="007A7DF0">
            <w:pPr>
              <w:widowControl w:val="0"/>
              <w:spacing w:line="276" w:lineRule="auto"/>
              <w:rPr>
                <w:rFonts w:ascii="Arial" w:eastAsia="Arial" w:hAnsi="Arial" w:cs="Arial"/>
                <w:sz w:val="20"/>
                <w:szCs w:val="20"/>
              </w:rPr>
            </w:pPr>
            <w:r w:rsidRPr="00414BAE">
              <w:rPr>
                <w:rFonts w:ascii="Arial" w:eastAsia="Arial" w:hAnsi="Arial" w:cs="Arial"/>
                <w:sz w:val="20"/>
                <w:szCs w:val="20"/>
              </w:rPr>
              <w:t>2020</w:t>
            </w:r>
          </w:p>
        </w:tc>
        <w:tc>
          <w:tcPr>
            <w:tcW w:w="1166" w:type="dxa"/>
          </w:tcPr>
          <w:p w14:paraId="40935A27" w14:textId="796DEBCC"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highlight w:val="white"/>
              </w:rPr>
              <w:t>DT, NB, SVM, LR, Hierarchical Mixed models, KNN, Neural Network models</w:t>
            </w:r>
          </w:p>
        </w:tc>
        <w:tc>
          <w:tcPr>
            <w:tcW w:w="1166" w:type="dxa"/>
          </w:tcPr>
          <w:p w14:paraId="6FF6552C" w14:textId="46006964"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highlight w:val="white"/>
              </w:rPr>
              <w:t>When the assessment process is changed regarding the number of assessment activities or the contents of the activities, the model is invalid for the course.</w:t>
            </w:r>
          </w:p>
        </w:tc>
        <w:tc>
          <w:tcPr>
            <w:tcW w:w="1259" w:type="dxa"/>
          </w:tcPr>
          <w:p w14:paraId="582E6302" w14:textId="77777777" w:rsidR="00CD3285" w:rsidRPr="00414BAE" w:rsidRDefault="00CD3285" w:rsidP="007A7DF0">
            <w:pPr>
              <w:spacing w:before="240" w:after="240" w:line="278" w:lineRule="auto"/>
              <w:rPr>
                <w:rFonts w:ascii="Arial" w:eastAsia="Arial" w:hAnsi="Arial" w:cs="Arial"/>
                <w:sz w:val="20"/>
                <w:szCs w:val="20"/>
              </w:rPr>
            </w:pPr>
            <w:r w:rsidRPr="00414BAE">
              <w:rPr>
                <w:rFonts w:ascii="Arial" w:eastAsia="Arial" w:hAnsi="Arial" w:cs="Arial"/>
                <w:sz w:val="20"/>
                <w:szCs w:val="20"/>
              </w:rPr>
              <w:t>This model has been tested using data available in an institutional data mart, where curated data from six semesters are available.</w:t>
            </w:r>
          </w:p>
        </w:tc>
        <w:tc>
          <w:tcPr>
            <w:tcW w:w="1259" w:type="dxa"/>
          </w:tcPr>
          <w:p w14:paraId="06991E78" w14:textId="18D7FACC" w:rsidR="00CD3285" w:rsidRPr="00414BAE" w:rsidRDefault="00CD3285" w:rsidP="007A7DF0">
            <w:pPr>
              <w:spacing w:before="240" w:after="240" w:line="278" w:lineRule="auto"/>
              <w:rPr>
                <w:rFonts w:ascii="Arial" w:eastAsia="Arial" w:hAnsi="Arial" w:cs="Arial"/>
                <w:sz w:val="20"/>
                <w:szCs w:val="20"/>
              </w:rPr>
            </w:pPr>
            <w:r w:rsidRPr="00414BAE">
              <w:rPr>
                <w:rFonts w:ascii="Arial" w:eastAsia="Arial" w:hAnsi="Arial" w:cs="Arial"/>
                <w:sz w:val="20"/>
                <w:szCs w:val="20"/>
              </w:rPr>
              <w:t>Private</w:t>
            </w:r>
          </w:p>
        </w:tc>
        <w:tc>
          <w:tcPr>
            <w:tcW w:w="1472" w:type="dxa"/>
          </w:tcPr>
          <w:p w14:paraId="3B3293CC" w14:textId="77777777" w:rsidR="00CD3285" w:rsidRPr="00414BAE" w:rsidRDefault="00CD3285" w:rsidP="007A7DF0">
            <w:pPr>
              <w:spacing w:before="240" w:after="240" w:line="278" w:lineRule="auto"/>
              <w:rPr>
                <w:rFonts w:ascii="Arial" w:eastAsia="Arial" w:hAnsi="Arial" w:cs="Arial"/>
                <w:sz w:val="20"/>
                <w:szCs w:val="20"/>
              </w:rPr>
            </w:pPr>
            <w:r w:rsidRPr="00414BAE">
              <w:rPr>
                <w:rFonts w:ascii="Arial" w:eastAsia="Arial" w:hAnsi="Arial" w:cs="Arial"/>
                <w:sz w:val="20"/>
                <w:szCs w:val="20"/>
              </w:rPr>
              <w:t>Gradual At-Risk (GAR) model</w:t>
            </w:r>
          </w:p>
        </w:tc>
        <w:tc>
          <w:tcPr>
            <w:tcW w:w="2360" w:type="dxa"/>
          </w:tcPr>
          <w:p w14:paraId="1E5CC769" w14:textId="30BD12F1" w:rsidR="00CD3285" w:rsidRPr="00414BAE" w:rsidRDefault="00CD3285" w:rsidP="007A7DF0">
            <w:pPr>
              <w:spacing w:before="240" w:after="240" w:line="278" w:lineRule="auto"/>
              <w:rPr>
                <w:rFonts w:ascii="Arial" w:eastAsia="Arial" w:hAnsi="Arial" w:cs="Arial"/>
                <w:sz w:val="20"/>
                <w:szCs w:val="20"/>
              </w:rPr>
            </w:pPr>
            <w:r w:rsidRPr="00414BAE">
              <w:rPr>
                <w:rFonts w:ascii="Arial" w:eastAsia="Arial" w:hAnsi="Arial" w:cs="Arial"/>
                <w:sz w:val="20"/>
                <w:szCs w:val="20"/>
              </w:rPr>
              <w:t>The model showed a high accuracy in correctly detecting at-risk students.</w:t>
            </w:r>
          </w:p>
          <w:p w14:paraId="685AD9DD" w14:textId="77777777" w:rsidR="00CD3285" w:rsidRPr="00414BAE" w:rsidRDefault="00CD3285" w:rsidP="007A7DF0">
            <w:pPr>
              <w:spacing w:after="160" w:line="278" w:lineRule="auto"/>
              <w:rPr>
                <w:rFonts w:ascii="Arial" w:eastAsia="Arial" w:hAnsi="Arial" w:cs="Arial"/>
                <w:sz w:val="20"/>
                <w:szCs w:val="20"/>
              </w:rPr>
            </w:pPr>
          </w:p>
        </w:tc>
      </w:tr>
      <w:tr w:rsidR="00CD3285" w:rsidRPr="00414BAE" w14:paraId="58E42607" w14:textId="77777777" w:rsidTr="007A7DF0">
        <w:tc>
          <w:tcPr>
            <w:tcW w:w="1021" w:type="dxa"/>
          </w:tcPr>
          <w:p w14:paraId="392BF31F" w14:textId="02F45CE8" w:rsidR="00CD3285" w:rsidRPr="00414BAE" w:rsidRDefault="00CD3285" w:rsidP="007A7DF0">
            <w:pPr>
              <w:spacing w:line="278" w:lineRule="auto"/>
              <w:rPr>
                <w:rFonts w:ascii="Arial" w:eastAsia="Arial" w:hAnsi="Arial" w:cs="Arial"/>
                <w:sz w:val="20"/>
                <w:szCs w:val="20"/>
                <w:highlight w:val="white"/>
              </w:rPr>
            </w:pPr>
            <w:proofErr w:type="spellStart"/>
            <w:r w:rsidRPr="00414BAE">
              <w:rPr>
                <w:rFonts w:ascii="Arial" w:eastAsia="Arial" w:hAnsi="Arial" w:cs="Arial"/>
                <w:sz w:val="20"/>
                <w:szCs w:val="20"/>
              </w:rPr>
              <w:t>Albreiki</w:t>
            </w:r>
            <w:proofErr w:type="spellEnd"/>
            <w:r w:rsidRPr="00414BAE">
              <w:rPr>
                <w:rFonts w:ascii="Arial" w:eastAsia="Arial" w:hAnsi="Arial" w:cs="Arial"/>
                <w:sz w:val="20"/>
                <w:szCs w:val="20"/>
              </w:rPr>
              <w:t xml:space="preserve">, Balqis, et al. </w:t>
            </w:r>
            <w:r w:rsidRPr="00414BAE">
              <w:rPr>
                <w:rFonts w:ascii="Arial" w:eastAsia="Arial" w:hAnsi="Arial" w:cs="Arial"/>
                <w:sz w:val="20"/>
                <w:szCs w:val="20"/>
              </w:rPr>
              <w:fldChar w:fldCharType="begin"/>
            </w:r>
            <w:r w:rsidR="00CD3231" w:rsidRPr="00414BAE">
              <w:rPr>
                <w:rFonts w:ascii="Arial" w:eastAsia="Arial" w:hAnsi="Arial" w:cs="Arial"/>
                <w:sz w:val="20"/>
                <w:szCs w:val="20"/>
              </w:rPr>
              <w:instrText xml:space="preserve"> ADDIN EN.CITE &lt;EndNote&gt;&lt;Cite&gt;&lt;Author&gt;Albreiki&lt;/Author&gt;&lt;Year&gt;2021&lt;/Year&gt;&lt;RecNum&gt;14&lt;/RecNum&gt;&lt;DisplayText&gt;[22]&lt;/DisplayText&gt;&lt;record&gt;&lt;rec-number&gt;14&lt;/rec-number&gt;&lt;foreign-keys&gt;&lt;key app="EN" db-id="x0spar5p25vf5cef0d5v2ze0v055ff05adve" timestamp="1783166110"&gt;14&lt;/key&gt;&lt;/foreign-keys&gt;&lt;ref-type name="Journal Article"&gt;17&lt;/ref-type&gt;&lt;contributors&gt;&lt;authors&gt;&lt;author&gt;Albreiki, Balqis&lt;/author&gt;&lt;author&gt;Habuza, Tetiana&lt;/author&gt;&lt;author&gt;Shuqfa, Zaid&lt;/author&gt;&lt;author&gt;Serhani, Mohamed Adel&lt;/author&gt;&lt;author&gt;Zaki, Nazar&lt;/author&gt;&lt;author&gt;Harous, Saad&lt;/author&gt;&lt;/authors&gt;&lt;/contributors&gt;&lt;titles&gt;&lt;title&gt;Customized rule-based model to identify at-risk students and propose rational remedial actions&lt;/title&gt;&lt;secondary-title&gt;Big Data and Cognitive Computing&lt;/secondary-title&gt;&lt;/titles&gt;&lt;periodical&gt;&lt;full-title&gt;Big Data and Cognitive Computing&lt;/full-title&gt;&lt;/periodical&gt;&lt;pages&gt;71&lt;/pages&gt;&lt;volume&gt;5&lt;/volume&gt;&lt;number&gt;4&lt;/number&gt;&lt;dates&gt;&lt;year&gt;2021&lt;/year&gt;&lt;/dates&gt;&lt;isbn&gt;2504-2289&lt;/isbn&gt;&lt;urls&gt;&lt;/urls&gt;&lt;/record&gt;&lt;/Cite&gt;&lt;/EndNote&gt;</w:instrText>
            </w:r>
            <w:r w:rsidRPr="00414BAE">
              <w:rPr>
                <w:rFonts w:ascii="Arial" w:eastAsia="Arial" w:hAnsi="Arial" w:cs="Arial"/>
                <w:sz w:val="20"/>
                <w:szCs w:val="20"/>
              </w:rPr>
              <w:fldChar w:fldCharType="separate"/>
            </w:r>
            <w:r w:rsidR="00CD3231" w:rsidRPr="00414BAE">
              <w:rPr>
                <w:rFonts w:ascii="Arial" w:eastAsia="Arial" w:hAnsi="Arial" w:cs="Arial"/>
                <w:noProof/>
                <w:sz w:val="20"/>
                <w:szCs w:val="20"/>
              </w:rPr>
              <w:t>[22]</w:t>
            </w:r>
            <w:r w:rsidRPr="00414BAE">
              <w:rPr>
                <w:rFonts w:ascii="Arial" w:eastAsia="Arial" w:hAnsi="Arial" w:cs="Arial"/>
                <w:sz w:val="20"/>
                <w:szCs w:val="20"/>
              </w:rPr>
              <w:fldChar w:fldCharType="end"/>
            </w:r>
          </w:p>
        </w:tc>
        <w:tc>
          <w:tcPr>
            <w:tcW w:w="1127" w:type="dxa"/>
          </w:tcPr>
          <w:p w14:paraId="661ABD42" w14:textId="77777777" w:rsidR="00CD3285" w:rsidRPr="00414BAE" w:rsidRDefault="00CD3285" w:rsidP="007A7DF0">
            <w:pPr>
              <w:widowControl w:val="0"/>
              <w:spacing w:line="276" w:lineRule="auto"/>
              <w:rPr>
                <w:rFonts w:ascii="Arial" w:eastAsia="Arial" w:hAnsi="Arial" w:cs="Arial"/>
                <w:sz w:val="20"/>
                <w:szCs w:val="20"/>
              </w:rPr>
            </w:pPr>
            <w:r w:rsidRPr="00414BAE">
              <w:rPr>
                <w:rFonts w:ascii="Arial" w:eastAsia="Arial" w:hAnsi="Arial" w:cs="Arial"/>
                <w:sz w:val="20"/>
                <w:szCs w:val="20"/>
              </w:rPr>
              <w:t>2021</w:t>
            </w:r>
          </w:p>
        </w:tc>
        <w:tc>
          <w:tcPr>
            <w:tcW w:w="1166" w:type="dxa"/>
          </w:tcPr>
          <w:p w14:paraId="2ADB82C4" w14:textId="608C6F2E"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highlight w:val="white"/>
              </w:rPr>
              <w:t>Statistical and ML techniques</w:t>
            </w:r>
          </w:p>
        </w:tc>
        <w:tc>
          <w:tcPr>
            <w:tcW w:w="1166" w:type="dxa"/>
          </w:tcPr>
          <w:p w14:paraId="4234615C"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The results still lack efficiency in terms of time and have high false predictions. In this study, we propose a customized rule-based model that offers timely identification for at-risk students.</w:t>
            </w:r>
          </w:p>
        </w:tc>
        <w:tc>
          <w:tcPr>
            <w:tcW w:w="1259" w:type="dxa"/>
          </w:tcPr>
          <w:p w14:paraId="6E87DD30" w14:textId="06922A6E" w:rsidR="00CD3285" w:rsidRPr="00414BAE" w:rsidRDefault="00CD3285" w:rsidP="007A7DF0">
            <w:pPr>
              <w:spacing w:before="240" w:after="240" w:line="278" w:lineRule="auto"/>
              <w:rPr>
                <w:rFonts w:ascii="Arial" w:eastAsia="Arial" w:hAnsi="Arial" w:cs="Arial"/>
                <w:sz w:val="20"/>
                <w:szCs w:val="20"/>
              </w:rPr>
            </w:pPr>
            <w:r w:rsidRPr="00414BAE">
              <w:rPr>
                <w:rFonts w:ascii="Arial" w:eastAsia="Arial" w:hAnsi="Arial" w:cs="Arial"/>
                <w:sz w:val="20"/>
                <w:szCs w:val="20"/>
              </w:rPr>
              <w:t>The data was collected from a programming course taught for undergraduate students at the College of Information Technology (CIT), United Arab Emirates University (UAEU).</w:t>
            </w:r>
          </w:p>
        </w:tc>
        <w:tc>
          <w:tcPr>
            <w:tcW w:w="1259" w:type="dxa"/>
          </w:tcPr>
          <w:p w14:paraId="6D3D6150" w14:textId="77777777" w:rsidR="00CD3285" w:rsidRPr="00414BAE" w:rsidRDefault="00CD3285" w:rsidP="007A7DF0">
            <w:pPr>
              <w:spacing w:before="240" w:after="240" w:line="278" w:lineRule="auto"/>
              <w:rPr>
                <w:rFonts w:ascii="Arial" w:eastAsia="Arial" w:hAnsi="Arial" w:cs="Arial"/>
                <w:sz w:val="20"/>
                <w:szCs w:val="20"/>
              </w:rPr>
            </w:pPr>
            <w:r w:rsidRPr="00414BAE">
              <w:rPr>
                <w:rFonts w:ascii="Arial" w:eastAsia="Arial" w:hAnsi="Arial" w:cs="Arial"/>
                <w:sz w:val="20"/>
                <w:szCs w:val="20"/>
              </w:rPr>
              <w:t>Private -Need request-.</w:t>
            </w:r>
          </w:p>
        </w:tc>
        <w:tc>
          <w:tcPr>
            <w:tcW w:w="1472" w:type="dxa"/>
          </w:tcPr>
          <w:p w14:paraId="66CB2309" w14:textId="77777777" w:rsidR="00CD3285" w:rsidRPr="00414BAE" w:rsidRDefault="00CD3285" w:rsidP="007A7DF0">
            <w:pPr>
              <w:spacing w:before="240" w:after="240" w:line="278" w:lineRule="auto"/>
              <w:rPr>
                <w:rFonts w:ascii="Arial" w:eastAsia="Arial" w:hAnsi="Arial" w:cs="Arial"/>
                <w:sz w:val="20"/>
                <w:szCs w:val="20"/>
              </w:rPr>
            </w:pPr>
            <w:r w:rsidRPr="00414BAE">
              <w:rPr>
                <w:rFonts w:ascii="Arial" w:eastAsia="Arial" w:hAnsi="Arial" w:cs="Arial"/>
                <w:sz w:val="20"/>
                <w:szCs w:val="20"/>
              </w:rPr>
              <w:t>Customized rule-based system (RBS)</w:t>
            </w:r>
          </w:p>
        </w:tc>
        <w:tc>
          <w:tcPr>
            <w:tcW w:w="2360" w:type="dxa"/>
          </w:tcPr>
          <w:p w14:paraId="1A0BFC8B" w14:textId="307274F6"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highlight w:val="white"/>
              </w:rPr>
              <w:t>It visualizes the at-risk students to support the educator in recognizing these students and offering timely intervention.</w:t>
            </w:r>
          </w:p>
        </w:tc>
      </w:tr>
      <w:tr w:rsidR="00CD3285" w:rsidRPr="00414BAE" w14:paraId="7C70C7D6" w14:textId="77777777" w:rsidTr="007A7DF0">
        <w:tc>
          <w:tcPr>
            <w:tcW w:w="1021" w:type="dxa"/>
          </w:tcPr>
          <w:p w14:paraId="4393C9F6" w14:textId="78F52E4C" w:rsidR="00CD3285" w:rsidRPr="00414BAE" w:rsidRDefault="00CD3285" w:rsidP="007A7DF0">
            <w:pPr>
              <w:spacing w:line="278" w:lineRule="auto"/>
              <w:rPr>
                <w:rFonts w:ascii="Arial" w:eastAsia="Arial" w:hAnsi="Arial" w:cs="Arial"/>
                <w:sz w:val="20"/>
                <w:szCs w:val="20"/>
                <w:highlight w:val="white"/>
              </w:rPr>
            </w:pPr>
            <w:r w:rsidRPr="00414BAE">
              <w:rPr>
                <w:rFonts w:ascii="Arial" w:eastAsia="Arial" w:hAnsi="Arial" w:cs="Arial"/>
                <w:sz w:val="20"/>
                <w:szCs w:val="20"/>
              </w:rPr>
              <w:t>Khan, Ijaz, et al.</w:t>
            </w:r>
            <w:r w:rsidRPr="00414BAE">
              <w:rPr>
                <w:rFonts w:ascii="Arial" w:eastAsia="Arial" w:hAnsi="Arial" w:cs="Arial"/>
                <w:sz w:val="20"/>
                <w:szCs w:val="20"/>
              </w:rPr>
              <w:fldChar w:fldCharType="begin"/>
            </w:r>
            <w:r w:rsidR="00CD3231" w:rsidRPr="00414BAE">
              <w:rPr>
                <w:rFonts w:ascii="Arial" w:eastAsia="Arial" w:hAnsi="Arial" w:cs="Arial"/>
                <w:sz w:val="20"/>
                <w:szCs w:val="20"/>
              </w:rPr>
              <w:instrText xml:space="preserve"> ADDIN EN.CITE &lt;EndNote&gt;&lt;Cite&gt;&lt;Author&gt;Khan&lt;/Author&gt;&lt;Year&gt;2021&lt;/Year&gt;&lt;RecNum&gt;15&lt;/RecNum&gt;&lt;DisplayText&gt;[20]&lt;/DisplayText&gt;&lt;record&gt;&lt;rec-number&gt;15&lt;/rec-number&gt;&lt;foreign-keys&gt;&lt;key app="EN" db-id="x0spar5p25vf5cef0d5v2ze0v055ff05adve" timestamp="1783166168"&gt;15&lt;/key&gt;&lt;/foreign-keys&gt;&lt;ref-type name="Journal Article"&gt;17&lt;/ref-type&gt;&lt;contributors&gt;&lt;authors&gt;&lt;author&gt;Khan, Ijaz&lt;/author&gt;&lt;author&gt;Ahmad, Abdul Rahim&lt;/author&gt;&lt;author&gt;Jabeur, Nafaa&lt;/author&gt;&lt;author&gt;Mahdi, Mohammed Najah&lt;/author&gt;&lt;/authors&gt;&lt;/contributors&gt;&lt;titles&gt;&lt;title&gt;An artificial intelligence approach to monitor student performance and devise preventive measures&lt;/title&gt;&lt;secondary-title&gt;Smart Learning Environments&lt;/secondary-title&gt;&lt;/titles&gt;&lt;periodical&gt;&lt;full-title&gt;Smart Learning Environments&lt;/full-title&gt;&lt;/periodical&gt;&lt;pages&gt;17&lt;/pages&gt;&lt;volume&gt;8&lt;/volume&gt;&lt;number&gt;1&lt;/number&gt;&lt;dates&gt;&lt;year&gt;2021&lt;/year&gt;&lt;/dates&gt;&lt;isbn&gt;2196-7091&lt;/isbn&gt;&lt;urls&gt;&lt;/urls&gt;&lt;/record&gt;&lt;/Cite&gt;&lt;/EndNote&gt;</w:instrText>
            </w:r>
            <w:r w:rsidRPr="00414BAE">
              <w:rPr>
                <w:rFonts w:ascii="Arial" w:eastAsia="Arial" w:hAnsi="Arial" w:cs="Arial"/>
                <w:sz w:val="20"/>
                <w:szCs w:val="20"/>
              </w:rPr>
              <w:fldChar w:fldCharType="separate"/>
            </w:r>
            <w:r w:rsidR="00CD3231" w:rsidRPr="00414BAE">
              <w:rPr>
                <w:rFonts w:ascii="Arial" w:eastAsia="Arial" w:hAnsi="Arial" w:cs="Arial"/>
                <w:noProof/>
                <w:sz w:val="20"/>
                <w:szCs w:val="20"/>
              </w:rPr>
              <w:t>[20]</w:t>
            </w:r>
            <w:r w:rsidRPr="00414BAE">
              <w:rPr>
                <w:rFonts w:ascii="Arial" w:eastAsia="Arial" w:hAnsi="Arial" w:cs="Arial"/>
                <w:sz w:val="20"/>
                <w:szCs w:val="20"/>
              </w:rPr>
              <w:fldChar w:fldCharType="end"/>
            </w:r>
          </w:p>
        </w:tc>
        <w:tc>
          <w:tcPr>
            <w:tcW w:w="1127" w:type="dxa"/>
          </w:tcPr>
          <w:p w14:paraId="17B7C008" w14:textId="77777777" w:rsidR="00CD3285" w:rsidRPr="00414BAE" w:rsidRDefault="00CD3285" w:rsidP="007A7DF0">
            <w:pPr>
              <w:widowControl w:val="0"/>
              <w:spacing w:line="276" w:lineRule="auto"/>
              <w:rPr>
                <w:rFonts w:ascii="Arial" w:eastAsia="Arial" w:hAnsi="Arial" w:cs="Arial"/>
                <w:sz w:val="20"/>
                <w:szCs w:val="20"/>
              </w:rPr>
            </w:pPr>
            <w:r w:rsidRPr="00414BAE">
              <w:rPr>
                <w:rFonts w:ascii="Arial" w:eastAsia="Arial" w:hAnsi="Arial" w:cs="Arial"/>
                <w:sz w:val="20"/>
                <w:szCs w:val="20"/>
              </w:rPr>
              <w:t>2021</w:t>
            </w:r>
          </w:p>
        </w:tc>
        <w:tc>
          <w:tcPr>
            <w:tcW w:w="1166" w:type="dxa"/>
          </w:tcPr>
          <w:p w14:paraId="7F4EA854" w14:textId="77777777" w:rsidR="00CD3285" w:rsidRPr="00414BAE" w:rsidRDefault="00CD3285" w:rsidP="007A7DF0">
            <w:pPr>
              <w:spacing w:before="240" w:after="240" w:line="278" w:lineRule="auto"/>
              <w:rPr>
                <w:rFonts w:ascii="Arial" w:eastAsia="Arial" w:hAnsi="Arial" w:cs="Arial"/>
                <w:sz w:val="20"/>
                <w:szCs w:val="20"/>
              </w:rPr>
            </w:pPr>
            <w:r w:rsidRPr="00414BAE">
              <w:rPr>
                <w:rFonts w:ascii="Arial" w:eastAsia="Arial" w:hAnsi="Arial" w:cs="Arial"/>
                <w:sz w:val="20"/>
                <w:szCs w:val="20"/>
              </w:rPr>
              <w:t>ML algorithms</w:t>
            </w:r>
          </w:p>
          <w:p w14:paraId="079C8BEA" w14:textId="77777777" w:rsidR="00CD3285" w:rsidRPr="00414BAE" w:rsidRDefault="00CD3285" w:rsidP="007A7DF0">
            <w:pPr>
              <w:spacing w:before="240" w:after="240" w:line="278" w:lineRule="auto"/>
              <w:rPr>
                <w:rFonts w:ascii="Arial" w:eastAsia="Arial" w:hAnsi="Arial" w:cs="Arial"/>
                <w:sz w:val="20"/>
                <w:szCs w:val="20"/>
              </w:rPr>
            </w:pPr>
            <w:r w:rsidRPr="00414BAE">
              <w:rPr>
                <w:rFonts w:ascii="Arial" w:eastAsia="Arial" w:hAnsi="Arial" w:cs="Arial"/>
                <w:sz w:val="20"/>
                <w:szCs w:val="20"/>
              </w:rPr>
              <w:t>KNN</w:t>
            </w:r>
          </w:p>
          <w:p w14:paraId="1BB04AFB" w14:textId="77777777" w:rsidR="00CD3285" w:rsidRPr="00414BAE" w:rsidRDefault="00CD3285" w:rsidP="007A7DF0">
            <w:pPr>
              <w:spacing w:before="240" w:after="240" w:line="278" w:lineRule="auto"/>
              <w:rPr>
                <w:rFonts w:ascii="Arial" w:eastAsia="Arial" w:hAnsi="Arial" w:cs="Arial"/>
                <w:sz w:val="20"/>
                <w:szCs w:val="20"/>
              </w:rPr>
            </w:pPr>
            <w:proofErr w:type="spellStart"/>
            <w:r w:rsidRPr="00414BAE">
              <w:rPr>
                <w:rFonts w:ascii="Arial" w:eastAsia="Arial" w:hAnsi="Arial" w:cs="Arial"/>
                <w:sz w:val="20"/>
                <w:szCs w:val="20"/>
              </w:rPr>
              <w:lastRenderedPageBreak/>
              <w:t>RepTree</w:t>
            </w:r>
            <w:proofErr w:type="spellEnd"/>
          </w:p>
          <w:p w14:paraId="553930C9" w14:textId="77777777" w:rsidR="00CD3285" w:rsidRPr="00414BAE" w:rsidRDefault="00CD3285" w:rsidP="007A7DF0">
            <w:pPr>
              <w:spacing w:before="240" w:after="240" w:line="278" w:lineRule="auto"/>
              <w:rPr>
                <w:rFonts w:ascii="Arial" w:eastAsia="Arial" w:hAnsi="Arial" w:cs="Arial"/>
                <w:sz w:val="20"/>
                <w:szCs w:val="20"/>
              </w:rPr>
            </w:pPr>
            <w:r w:rsidRPr="00414BAE">
              <w:rPr>
                <w:rFonts w:ascii="Arial" w:eastAsia="Arial" w:hAnsi="Arial" w:cs="Arial"/>
                <w:sz w:val="20"/>
                <w:szCs w:val="20"/>
              </w:rPr>
              <w:t>DT</w:t>
            </w:r>
          </w:p>
          <w:p w14:paraId="0E11724E" w14:textId="6EECBEAC" w:rsidR="00CD3285" w:rsidRPr="00414BAE" w:rsidRDefault="00CD3285" w:rsidP="007A7DF0">
            <w:pPr>
              <w:spacing w:before="240" w:after="240" w:line="278" w:lineRule="auto"/>
              <w:rPr>
                <w:rFonts w:ascii="Arial" w:eastAsia="Arial" w:hAnsi="Arial" w:cs="Arial"/>
                <w:sz w:val="20"/>
                <w:szCs w:val="20"/>
              </w:rPr>
            </w:pPr>
            <w:r w:rsidRPr="00414BAE">
              <w:rPr>
                <w:rFonts w:ascii="Arial" w:eastAsia="Arial" w:hAnsi="Arial" w:cs="Arial"/>
                <w:sz w:val="20"/>
                <w:szCs w:val="20"/>
              </w:rPr>
              <w:t>(MLP)</w:t>
            </w:r>
          </w:p>
          <w:p w14:paraId="4E5AC14C" w14:textId="0B5BAC52" w:rsidR="00CD3285" w:rsidRPr="00414BAE" w:rsidRDefault="00CD3285" w:rsidP="007A7DF0">
            <w:pPr>
              <w:spacing w:before="240" w:after="240" w:line="278" w:lineRule="auto"/>
              <w:rPr>
                <w:rFonts w:ascii="Arial" w:eastAsia="Arial" w:hAnsi="Arial" w:cs="Arial"/>
                <w:sz w:val="20"/>
                <w:szCs w:val="20"/>
              </w:rPr>
            </w:pPr>
            <w:r w:rsidRPr="00414BAE">
              <w:rPr>
                <w:rFonts w:ascii="Arial" w:eastAsia="Arial" w:hAnsi="Arial" w:cs="Arial"/>
                <w:sz w:val="20"/>
                <w:szCs w:val="20"/>
              </w:rPr>
              <w:t>(ANN</w:t>
            </w:r>
            <w:r w:rsidRPr="00414BAE">
              <w:rPr>
                <w:rFonts w:ascii="Arial" w:eastAsia="Arial" w:hAnsi="Arial" w:cs="Arial"/>
                <w:b/>
                <w:bCs/>
                <w:sz w:val="20"/>
                <w:szCs w:val="20"/>
              </w:rPr>
              <w:t>)</w:t>
            </w:r>
          </w:p>
        </w:tc>
        <w:tc>
          <w:tcPr>
            <w:tcW w:w="1166" w:type="dxa"/>
          </w:tcPr>
          <w:p w14:paraId="0AB66BD6"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highlight w:val="white"/>
              </w:rPr>
              <w:lastRenderedPageBreak/>
              <w:t xml:space="preserve">The training dataset of a course may comprise </w:t>
            </w:r>
            <w:r w:rsidRPr="00414BAE">
              <w:rPr>
                <w:rFonts w:ascii="Arial" w:eastAsia="Arial" w:hAnsi="Arial" w:cs="Arial"/>
                <w:sz w:val="20"/>
                <w:szCs w:val="20"/>
                <w:highlight w:val="white"/>
              </w:rPr>
              <w:lastRenderedPageBreak/>
              <w:t>a low number of total instances due to limitations on classroom size.</w:t>
            </w:r>
          </w:p>
        </w:tc>
        <w:tc>
          <w:tcPr>
            <w:tcW w:w="1259" w:type="dxa"/>
          </w:tcPr>
          <w:p w14:paraId="1353A173" w14:textId="56EE858D" w:rsidR="00CD3285" w:rsidRPr="00414BAE" w:rsidRDefault="00CD3285" w:rsidP="007A7DF0">
            <w:pPr>
              <w:spacing w:before="240" w:after="240" w:line="278" w:lineRule="auto"/>
              <w:rPr>
                <w:rFonts w:ascii="Arial" w:eastAsia="Arial" w:hAnsi="Arial" w:cs="Arial"/>
                <w:sz w:val="20"/>
                <w:szCs w:val="20"/>
              </w:rPr>
            </w:pPr>
            <w:r w:rsidRPr="00414BAE">
              <w:rPr>
                <w:rFonts w:ascii="Arial" w:eastAsia="Arial" w:hAnsi="Arial" w:cs="Arial"/>
                <w:sz w:val="20"/>
                <w:szCs w:val="20"/>
              </w:rPr>
              <w:lastRenderedPageBreak/>
              <w:t xml:space="preserve">The student's academic records for a course </w:t>
            </w:r>
            <w:r w:rsidRPr="00414BAE">
              <w:rPr>
                <w:rFonts w:ascii="Arial" w:eastAsia="Arial" w:hAnsi="Arial" w:cs="Arial"/>
                <w:sz w:val="20"/>
                <w:szCs w:val="20"/>
              </w:rPr>
              <w:lastRenderedPageBreak/>
              <w:t xml:space="preserve">taught at </w:t>
            </w:r>
            <w:proofErr w:type="spellStart"/>
            <w:r w:rsidRPr="00414BAE">
              <w:rPr>
                <w:rFonts w:ascii="Arial" w:eastAsia="Arial" w:hAnsi="Arial" w:cs="Arial"/>
                <w:sz w:val="20"/>
                <w:szCs w:val="20"/>
              </w:rPr>
              <w:t>Buraimi</w:t>
            </w:r>
            <w:proofErr w:type="spellEnd"/>
            <w:r w:rsidRPr="00414BAE">
              <w:rPr>
                <w:rFonts w:ascii="Arial" w:eastAsia="Arial" w:hAnsi="Arial" w:cs="Arial"/>
                <w:sz w:val="20"/>
                <w:szCs w:val="20"/>
              </w:rPr>
              <w:t xml:space="preserve"> University College (BUC),</w:t>
            </w:r>
          </w:p>
        </w:tc>
        <w:tc>
          <w:tcPr>
            <w:tcW w:w="1259" w:type="dxa"/>
          </w:tcPr>
          <w:p w14:paraId="0A656ECE" w14:textId="77777777" w:rsidR="00CD3285" w:rsidRPr="00414BAE" w:rsidRDefault="00CD3285" w:rsidP="007A7DF0">
            <w:pPr>
              <w:spacing w:before="240" w:after="240" w:line="278" w:lineRule="auto"/>
              <w:rPr>
                <w:rFonts w:ascii="Arial" w:eastAsia="Arial" w:hAnsi="Arial" w:cs="Arial"/>
                <w:sz w:val="20"/>
                <w:szCs w:val="20"/>
              </w:rPr>
            </w:pPr>
            <w:r w:rsidRPr="00414BAE">
              <w:rPr>
                <w:rFonts w:ascii="Arial" w:eastAsia="Arial" w:hAnsi="Arial" w:cs="Arial"/>
                <w:sz w:val="20"/>
                <w:szCs w:val="20"/>
              </w:rPr>
              <w:lastRenderedPageBreak/>
              <w:t>Private -Need request-.</w:t>
            </w:r>
          </w:p>
        </w:tc>
        <w:tc>
          <w:tcPr>
            <w:tcW w:w="1472" w:type="dxa"/>
          </w:tcPr>
          <w:p w14:paraId="705886E3" w14:textId="1970CD56" w:rsidR="00CD3285" w:rsidRPr="00414BAE" w:rsidRDefault="00CD3285" w:rsidP="007A7DF0">
            <w:pPr>
              <w:spacing w:before="240" w:after="240" w:line="278" w:lineRule="auto"/>
              <w:rPr>
                <w:rFonts w:ascii="Arial" w:eastAsia="Arial" w:hAnsi="Arial" w:cs="Arial"/>
                <w:sz w:val="20"/>
                <w:szCs w:val="20"/>
              </w:rPr>
            </w:pPr>
            <w:r w:rsidRPr="00414BAE">
              <w:rPr>
                <w:rFonts w:ascii="Arial" w:eastAsia="Arial" w:hAnsi="Arial" w:cs="Arial"/>
                <w:sz w:val="20"/>
                <w:szCs w:val="20"/>
              </w:rPr>
              <w:t>Developed a set of prediction models</w:t>
            </w:r>
          </w:p>
        </w:tc>
        <w:tc>
          <w:tcPr>
            <w:tcW w:w="2360" w:type="dxa"/>
          </w:tcPr>
          <w:p w14:paraId="0F3B9932" w14:textId="77777777" w:rsidR="00CD3285" w:rsidRPr="00414BAE" w:rsidRDefault="00CD3285" w:rsidP="007A7DF0">
            <w:pPr>
              <w:spacing w:before="240" w:after="240" w:line="278" w:lineRule="auto"/>
              <w:rPr>
                <w:rFonts w:ascii="Arial" w:eastAsia="Arial" w:hAnsi="Arial" w:cs="Arial"/>
                <w:sz w:val="20"/>
                <w:szCs w:val="20"/>
              </w:rPr>
            </w:pPr>
            <w:r w:rsidRPr="00414BAE">
              <w:rPr>
                <w:rFonts w:ascii="Arial" w:eastAsia="Arial" w:hAnsi="Arial" w:cs="Arial"/>
                <w:sz w:val="20"/>
                <w:szCs w:val="20"/>
              </w:rPr>
              <w:t xml:space="preserve">The prediction model appeared constructive and helpful for both the </w:t>
            </w:r>
            <w:r w:rsidRPr="00414BAE">
              <w:rPr>
                <w:rFonts w:ascii="Arial" w:eastAsia="Arial" w:hAnsi="Arial" w:cs="Arial"/>
                <w:sz w:val="20"/>
                <w:szCs w:val="20"/>
              </w:rPr>
              <w:lastRenderedPageBreak/>
              <w:t>instructor and the students.</w:t>
            </w:r>
          </w:p>
        </w:tc>
      </w:tr>
      <w:tr w:rsidR="00CD3285" w:rsidRPr="00414BAE" w14:paraId="6FC823F1" w14:textId="77777777" w:rsidTr="007A7DF0">
        <w:tc>
          <w:tcPr>
            <w:tcW w:w="1021" w:type="dxa"/>
          </w:tcPr>
          <w:p w14:paraId="0DAF512F" w14:textId="3D768CAE" w:rsidR="00CD3285" w:rsidRPr="00414BAE" w:rsidRDefault="00CD3285" w:rsidP="007A7DF0">
            <w:pPr>
              <w:spacing w:line="278" w:lineRule="auto"/>
              <w:rPr>
                <w:rFonts w:ascii="Arial" w:eastAsia="Arial" w:hAnsi="Arial" w:cs="Arial"/>
                <w:sz w:val="20"/>
                <w:szCs w:val="20"/>
                <w:highlight w:val="white"/>
              </w:rPr>
            </w:pPr>
            <w:proofErr w:type="spellStart"/>
            <w:r w:rsidRPr="00414BAE">
              <w:rPr>
                <w:rFonts w:ascii="Arial" w:eastAsia="Arial" w:hAnsi="Arial" w:cs="Arial"/>
                <w:sz w:val="20"/>
                <w:szCs w:val="20"/>
              </w:rPr>
              <w:lastRenderedPageBreak/>
              <w:t>Akçapınar</w:t>
            </w:r>
            <w:proofErr w:type="spellEnd"/>
            <w:r w:rsidRPr="00414BAE">
              <w:rPr>
                <w:rFonts w:ascii="Arial" w:eastAsia="Arial" w:hAnsi="Arial" w:cs="Arial"/>
                <w:sz w:val="20"/>
                <w:szCs w:val="20"/>
              </w:rPr>
              <w:t>, et al.</w:t>
            </w:r>
            <w:r w:rsidRPr="00414BAE">
              <w:rPr>
                <w:rFonts w:ascii="Arial" w:eastAsia="Arial" w:hAnsi="Arial" w:cs="Arial"/>
                <w:sz w:val="20"/>
                <w:szCs w:val="20"/>
              </w:rPr>
              <w:fldChar w:fldCharType="begin"/>
            </w:r>
            <w:r w:rsidR="00CD3231" w:rsidRPr="00414BAE">
              <w:rPr>
                <w:rFonts w:ascii="Arial" w:eastAsia="Arial" w:hAnsi="Arial" w:cs="Arial"/>
                <w:sz w:val="20"/>
                <w:szCs w:val="20"/>
              </w:rPr>
              <w:instrText xml:space="preserve"> ADDIN EN.CITE &lt;EndNote&gt;&lt;Cite&gt;&lt;Author&gt;Akçapınar&lt;/Author&gt;&lt;Year&gt;2019&lt;/Year&gt;&lt;RecNum&gt;16&lt;/RecNum&gt;&lt;DisplayText&gt;[21]&lt;/DisplayText&gt;&lt;record&gt;&lt;rec-number&gt;16&lt;/rec-number&gt;&lt;foreign-keys&gt;&lt;key app="EN" db-id="x0spar5p25vf5cef0d5v2ze0v055ff05adve" timestamp="1783166208"&gt;16&lt;/key&gt;&lt;/foreign-keys&gt;&lt;ref-type name="Journal Article"&gt;17&lt;/ref-type&gt;&lt;contributors&gt;&lt;authors&gt;&lt;author&gt;Akçapınar, Gökhan&lt;/author&gt;&lt;author&gt;Altun, Arif&lt;/author&gt;&lt;author&gt;Aşkar, Petek&lt;/author&gt;&lt;/authors&gt;&lt;/contributors&gt;&lt;titles&gt;&lt;title&gt;Using learning analytics to develop early-warning system for at-risk students&lt;/title&gt;&lt;secondary-title&gt;International Journal of Educational Technology in Higher Education&lt;/secondary-title&gt;&lt;/titles&gt;&lt;periodical&gt;&lt;full-title&gt;International Journal of Educational Technology in Higher Education&lt;/full-title&gt;&lt;/periodical&gt;&lt;pages&gt;40&lt;/pages&gt;&lt;volume&gt;16&lt;/volume&gt;&lt;number&gt;1&lt;/number&gt;&lt;dates&gt;&lt;year&gt;2019&lt;/year&gt;&lt;/dates&gt;&lt;isbn&gt;2365-9440&lt;/isbn&gt;&lt;urls&gt;&lt;/urls&gt;&lt;/record&gt;&lt;/Cite&gt;&lt;/EndNote&gt;</w:instrText>
            </w:r>
            <w:r w:rsidRPr="00414BAE">
              <w:rPr>
                <w:rFonts w:ascii="Arial" w:eastAsia="Arial" w:hAnsi="Arial" w:cs="Arial"/>
                <w:sz w:val="20"/>
                <w:szCs w:val="20"/>
              </w:rPr>
              <w:fldChar w:fldCharType="separate"/>
            </w:r>
            <w:r w:rsidR="00CD3231" w:rsidRPr="00414BAE">
              <w:rPr>
                <w:rFonts w:ascii="Arial" w:eastAsia="Arial" w:hAnsi="Arial" w:cs="Arial"/>
                <w:noProof/>
                <w:sz w:val="20"/>
                <w:szCs w:val="20"/>
              </w:rPr>
              <w:t>[21]</w:t>
            </w:r>
            <w:r w:rsidRPr="00414BAE">
              <w:rPr>
                <w:rFonts w:ascii="Arial" w:eastAsia="Arial" w:hAnsi="Arial" w:cs="Arial"/>
                <w:sz w:val="20"/>
                <w:szCs w:val="20"/>
              </w:rPr>
              <w:fldChar w:fldCharType="end"/>
            </w:r>
          </w:p>
        </w:tc>
        <w:tc>
          <w:tcPr>
            <w:tcW w:w="1127" w:type="dxa"/>
          </w:tcPr>
          <w:p w14:paraId="19CA360B" w14:textId="77777777" w:rsidR="00CD3285" w:rsidRPr="00414BAE" w:rsidRDefault="00CD3285" w:rsidP="007A7DF0">
            <w:pPr>
              <w:widowControl w:val="0"/>
              <w:spacing w:line="276" w:lineRule="auto"/>
              <w:rPr>
                <w:rFonts w:ascii="Arial" w:eastAsia="Arial" w:hAnsi="Arial" w:cs="Arial"/>
                <w:sz w:val="20"/>
                <w:szCs w:val="20"/>
              </w:rPr>
            </w:pPr>
            <w:r w:rsidRPr="00414BAE">
              <w:rPr>
                <w:rFonts w:ascii="Arial" w:eastAsia="Arial" w:hAnsi="Arial" w:cs="Arial"/>
                <w:sz w:val="20"/>
                <w:szCs w:val="20"/>
              </w:rPr>
              <w:t>2019</w:t>
            </w:r>
          </w:p>
        </w:tc>
        <w:tc>
          <w:tcPr>
            <w:tcW w:w="1166" w:type="dxa"/>
          </w:tcPr>
          <w:p w14:paraId="7D87FFC9" w14:textId="77777777"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Prediction model</w:t>
            </w:r>
          </w:p>
          <w:p w14:paraId="656CC046" w14:textId="17821B2F"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Classification model</w:t>
            </w:r>
          </w:p>
        </w:tc>
        <w:tc>
          <w:tcPr>
            <w:tcW w:w="1166" w:type="dxa"/>
          </w:tcPr>
          <w:p w14:paraId="181919D2" w14:textId="7559A3BA" w:rsidR="00CD3285" w:rsidRPr="00414BAE" w:rsidRDefault="00CD3285" w:rsidP="007A7DF0">
            <w:pPr>
              <w:spacing w:after="160" w:line="278" w:lineRule="auto"/>
              <w:rPr>
                <w:rFonts w:ascii="Arial" w:eastAsia="Arial" w:hAnsi="Arial" w:cs="Arial"/>
                <w:sz w:val="20"/>
                <w:szCs w:val="20"/>
              </w:rPr>
            </w:pPr>
            <w:r w:rsidRPr="00414BAE">
              <w:rPr>
                <w:rFonts w:ascii="Arial" w:eastAsia="Arial" w:hAnsi="Arial" w:cs="Arial"/>
                <w:sz w:val="20"/>
                <w:szCs w:val="20"/>
              </w:rPr>
              <w:t>Transferability and generalizability of prediction models into the different courses are still limited.</w:t>
            </w:r>
          </w:p>
        </w:tc>
        <w:tc>
          <w:tcPr>
            <w:tcW w:w="1259" w:type="dxa"/>
          </w:tcPr>
          <w:p w14:paraId="16003F58" w14:textId="7543395D" w:rsidR="00CD3285" w:rsidRPr="00414BAE" w:rsidRDefault="00CD3285" w:rsidP="007A7DF0">
            <w:pPr>
              <w:spacing w:before="240" w:after="240" w:line="278" w:lineRule="auto"/>
              <w:rPr>
                <w:rFonts w:ascii="Arial" w:eastAsia="Arial" w:hAnsi="Arial" w:cs="Arial"/>
                <w:sz w:val="20"/>
                <w:szCs w:val="20"/>
              </w:rPr>
            </w:pPr>
            <w:r w:rsidRPr="00414BAE">
              <w:rPr>
                <w:rFonts w:ascii="Arial" w:eastAsia="Arial" w:hAnsi="Arial" w:cs="Arial"/>
                <w:sz w:val="20"/>
                <w:szCs w:val="20"/>
              </w:rPr>
              <w:t xml:space="preserve">The study was conducted at a state university in Turkey with 76 </w:t>
            </w:r>
            <w:proofErr w:type="gramStart"/>
            <w:r w:rsidRPr="00414BAE">
              <w:rPr>
                <w:rFonts w:ascii="Arial" w:eastAsia="Arial" w:hAnsi="Arial" w:cs="Arial"/>
                <w:sz w:val="20"/>
                <w:szCs w:val="20"/>
              </w:rPr>
              <w:t>students  in</w:t>
            </w:r>
            <w:proofErr w:type="gramEnd"/>
            <w:r w:rsidRPr="00414BAE">
              <w:rPr>
                <w:rFonts w:ascii="Arial" w:eastAsia="Arial" w:hAnsi="Arial" w:cs="Arial"/>
                <w:sz w:val="20"/>
                <w:szCs w:val="20"/>
              </w:rPr>
              <w:t xml:space="preserve"> online learning activities for a period of 14 weeks</w:t>
            </w:r>
          </w:p>
        </w:tc>
        <w:tc>
          <w:tcPr>
            <w:tcW w:w="1259" w:type="dxa"/>
          </w:tcPr>
          <w:p w14:paraId="228AD356" w14:textId="77777777" w:rsidR="00CD3285" w:rsidRPr="00414BAE" w:rsidRDefault="00CD3285" w:rsidP="007A7DF0">
            <w:pPr>
              <w:spacing w:before="240" w:after="240" w:line="278" w:lineRule="auto"/>
              <w:rPr>
                <w:rFonts w:ascii="Arial" w:eastAsia="Arial" w:hAnsi="Arial" w:cs="Arial"/>
                <w:b/>
                <w:bCs/>
                <w:sz w:val="20"/>
                <w:szCs w:val="20"/>
                <w:highlight w:val="yellow"/>
              </w:rPr>
            </w:pPr>
            <w:r w:rsidRPr="00414BAE">
              <w:rPr>
                <w:rFonts w:ascii="Arial" w:eastAsia="Arial" w:hAnsi="Arial" w:cs="Arial"/>
                <w:sz w:val="20"/>
                <w:szCs w:val="20"/>
              </w:rPr>
              <w:t>Private -Need request-</w:t>
            </w:r>
          </w:p>
        </w:tc>
        <w:tc>
          <w:tcPr>
            <w:tcW w:w="1472" w:type="dxa"/>
          </w:tcPr>
          <w:p w14:paraId="42DA3ED8" w14:textId="77777777" w:rsidR="00CD3285" w:rsidRPr="00414BAE" w:rsidRDefault="00CD3285" w:rsidP="007A7DF0">
            <w:pPr>
              <w:spacing w:after="160" w:line="278" w:lineRule="auto"/>
              <w:rPr>
                <w:rFonts w:ascii="Arial" w:eastAsia="Arial" w:hAnsi="Arial" w:cs="Arial"/>
                <w:sz w:val="20"/>
                <w:szCs w:val="20"/>
              </w:rPr>
            </w:pPr>
          </w:p>
          <w:p w14:paraId="49A9AB93" w14:textId="77777777" w:rsidR="00CD3285" w:rsidRPr="00414BAE" w:rsidRDefault="00CD3285" w:rsidP="007A7DF0">
            <w:pPr>
              <w:spacing w:after="160" w:line="278" w:lineRule="auto"/>
              <w:rPr>
                <w:rFonts w:ascii="Arial" w:eastAsia="Arial" w:hAnsi="Arial" w:cs="Arial"/>
                <w:sz w:val="20"/>
                <w:szCs w:val="20"/>
                <w:highlight w:val="white"/>
              </w:rPr>
            </w:pPr>
            <w:r w:rsidRPr="00414BAE">
              <w:rPr>
                <w:rFonts w:ascii="Arial" w:eastAsia="Arial" w:hAnsi="Arial" w:cs="Arial"/>
                <w:sz w:val="20"/>
                <w:szCs w:val="20"/>
                <w:highlight w:val="white"/>
              </w:rPr>
              <w:t>(KNN)</w:t>
            </w:r>
          </w:p>
          <w:p w14:paraId="0D280EB5" w14:textId="77777777" w:rsidR="00CD3285" w:rsidRPr="00414BAE" w:rsidRDefault="00CD3285" w:rsidP="007A7DF0">
            <w:pPr>
              <w:spacing w:after="160" w:line="278" w:lineRule="auto"/>
              <w:rPr>
                <w:rFonts w:ascii="Arial" w:eastAsia="Arial" w:hAnsi="Arial" w:cs="Arial"/>
                <w:sz w:val="20"/>
                <w:szCs w:val="20"/>
              </w:rPr>
            </w:pPr>
          </w:p>
        </w:tc>
        <w:tc>
          <w:tcPr>
            <w:tcW w:w="2360" w:type="dxa"/>
          </w:tcPr>
          <w:p w14:paraId="54C8E33C" w14:textId="2D0A72F7" w:rsidR="00CD3285" w:rsidRPr="00414BAE" w:rsidRDefault="00CD3285" w:rsidP="007A7DF0">
            <w:pPr>
              <w:spacing w:before="240" w:after="240" w:line="278" w:lineRule="auto"/>
              <w:rPr>
                <w:rFonts w:ascii="Arial" w:eastAsia="Arial" w:hAnsi="Arial" w:cs="Arial"/>
                <w:sz w:val="20"/>
                <w:szCs w:val="20"/>
              </w:rPr>
            </w:pPr>
            <w:r w:rsidRPr="00414BAE">
              <w:rPr>
                <w:rFonts w:ascii="Arial" w:eastAsia="Arial" w:hAnsi="Arial" w:cs="Arial"/>
                <w:sz w:val="20"/>
                <w:szCs w:val="20"/>
              </w:rPr>
              <w:t xml:space="preserve">The </w:t>
            </w:r>
            <w:proofErr w:type="spellStart"/>
            <w:r w:rsidRPr="00414BAE">
              <w:rPr>
                <w:rFonts w:ascii="Arial" w:eastAsia="Arial" w:hAnsi="Arial" w:cs="Arial"/>
                <w:sz w:val="20"/>
                <w:szCs w:val="20"/>
              </w:rPr>
              <w:t>kNN</w:t>
            </w:r>
            <w:proofErr w:type="spellEnd"/>
            <w:r w:rsidRPr="00414BAE">
              <w:rPr>
                <w:rFonts w:ascii="Arial" w:eastAsia="Arial" w:hAnsi="Arial" w:cs="Arial"/>
                <w:sz w:val="20"/>
                <w:szCs w:val="20"/>
              </w:rPr>
              <w:t xml:space="preserve"> algorithm accurately predicted unsuccessful students at the end of the term with a rate of 89%.</w:t>
            </w:r>
          </w:p>
          <w:p w14:paraId="39C25874" w14:textId="77777777" w:rsidR="00CD3285" w:rsidRPr="00414BAE" w:rsidRDefault="00CD3285" w:rsidP="007A7DF0">
            <w:pPr>
              <w:spacing w:after="160" w:line="278" w:lineRule="auto"/>
              <w:rPr>
                <w:rFonts w:ascii="Arial" w:eastAsia="Arial" w:hAnsi="Arial" w:cs="Arial"/>
                <w:sz w:val="20"/>
                <w:szCs w:val="20"/>
              </w:rPr>
            </w:pPr>
          </w:p>
        </w:tc>
      </w:tr>
    </w:tbl>
    <w:p w14:paraId="3E173B66" w14:textId="77777777" w:rsidR="000A1D3C" w:rsidRPr="00414BAE" w:rsidRDefault="000A1D3C" w:rsidP="006C6FA5">
      <w:pPr>
        <w:jc w:val="both"/>
        <w:rPr>
          <w:rFonts w:ascii="Arial" w:eastAsia="Arial" w:hAnsi="Arial" w:cs="Arial"/>
          <w:sz w:val="22"/>
          <w:szCs w:val="22"/>
        </w:rPr>
      </w:pPr>
    </w:p>
    <w:p w14:paraId="1C4E90FF" w14:textId="77777777" w:rsidR="000A1D3C" w:rsidRPr="00414BAE" w:rsidRDefault="000A1D3C" w:rsidP="006C6FA5">
      <w:pPr>
        <w:jc w:val="both"/>
        <w:rPr>
          <w:rFonts w:ascii="Arial" w:eastAsia="Arial" w:hAnsi="Arial" w:cs="Arial"/>
          <w:sz w:val="22"/>
          <w:szCs w:val="22"/>
        </w:rPr>
      </w:pPr>
    </w:p>
    <w:p w14:paraId="3A41A7E9" w14:textId="77777777" w:rsidR="000A1D3C" w:rsidRPr="00414BAE" w:rsidRDefault="000A1D3C" w:rsidP="006C6FA5">
      <w:pPr>
        <w:spacing w:after="0"/>
        <w:jc w:val="both"/>
        <w:rPr>
          <w:rFonts w:ascii="Arial" w:eastAsia="Arial" w:hAnsi="Arial" w:cs="Arial"/>
          <w:sz w:val="22"/>
          <w:szCs w:val="22"/>
        </w:rPr>
      </w:pPr>
    </w:p>
    <w:p w14:paraId="0CB8F059" w14:textId="77777777" w:rsidR="004B458E" w:rsidRPr="00414BAE" w:rsidRDefault="004B458E" w:rsidP="006C6FA5">
      <w:pPr>
        <w:spacing w:after="0"/>
        <w:jc w:val="both"/>
        <w:rPr>
          <w:rFonts w:ascii="Arial" w:eastAsia="Arial" w:hAnsi="Arial" w:cs="Arial"/>
          <w:sz w:val="22"/>
          <w:szCs w:val="22"/>
        </w:rPr>
      </w:pPr>
    </w:p>
    <w:p w14:paraId="6A834787" w14:textId="77777777" w:rsidR="004B458E" w:rsidRPr="00414BAE" w:rsidRDefault="004B458E" w:rsidP="006C6FA5">
      <w:pPr>
        <w:spacing w:after="0"/>
        <w:jc w:val="both"/>
        <w:rPr>
          <w:rFonts w:ascii="Arial" w:eastAsia="Arial" w:hAnsi="Arial" w:cs="Arial"/>
          <w:sz w:val="22"/>
          <w:szCs w:val="22"/>
        </w:rPr>
      </w:pPr>
    </w:p>
    <w:p w14:paraId="69461D9E" w14:textId="77777777" w:rsidR="004B458E" w:rsidRPr="00414BAE" w:rsidRDefault="004B458E" w:rsidP="006C6FA5">
      <w:pPr>
        <w:spacing w:after="0"/>
        <w:jc w:val="both"/>
        <w:rPr>
          <w:rFonts w:ascii="Arial" w:eastAsia="Arial" w:hAnsi="Arial" w:cs="Arial"/>
          <w:sz w:val="22"/>
          <w:szCs w:val="22"/>
        </w:rPr>
      </w:pPr>
    </w:p>
    <w:p w14:paraId="76ABEE59" w14:textId="77777777" w:rsidR="004B458E" w:rsidRPr="00414BAE" w:rsidRDefault="004B458E" w:rsidP="006C6FA5">
      <w:pPr>
        <w:spacing w:after="0"/>
        <w:jc w:val="both"/>
        <w:rPr>
          <w:rFonts w:ascii="Arial" w:eastAsia="Arial" w:hAnsi="Arial" w:cs="Arial"/>
          <w:sz w:val="22"/>
          <w:szCs w:val="22"/>
        </w:rPr>
      </w:pPr>
    </w:p>
    <w:p w14:paraId="099D9BEF" w14:textId="77777777" w:rsidR="004B458E" w:rsidRPr="00414BAE" w:rsidRDefault="004B458E" w:rsidP="006C6FA5">
      <w:pPr>
        <w:spacing w:after="0"/>
        <w:jc w:val="both"/>
        <w:rPr>
          <w:rFonts w:ascii="Arial" w:eastAsia="Arial" w:hAnsi="Arial" w:cs="Arial"/>
          <w:sz w:val="22"/>
          <w:szCs w:val="22"/>
        </w:rPr>
      </w:pPr>
    </w:p>
    <w:p w14:paraId="3A47BC1F" w14:textId="77777777" w:rsidR="004B458E" w:rsidRPr="00414BAE" w:rsidRDefault="004B458E" w:rsidP="006C6FA5">
      <w:pPr>
        <w:spacing w:after="0"/>
        <w:jc w:val="both"/>
        <w:rPr>
          <w:rFonts w:ascii="Arial" w:eastAsia="Arial" w:hAnsi="Arial" w:cs="Arial"/>
          <w:sz w:val="22"/>
          <w:szCs w:val="22"/>
        </w:rPr>
      </w:pPr>
    </w:p>
    <w:p w14:paraId="03D36DFD" w14:textId="6A1C2C1E" w:rsidR="000A1D3C" w:rsidRPr="00414BAE" w:rsidRDefault="00FF685B" w:rsidP="00542F33">
      <w:pPr>
        <w:pStyle w:val="Heading1"/>
        <w:rPr>
          <w:rFonts w:ascii="Arial" w:hAnsi="Arial" w:cs="Arial"/>
          <w:color w:val="1F497D" w:themeColor="text2"/>
        </w:rPr>
      </w:pPr>
      <w:bookmarkStart w:id="121" w:name="_heading=h.k66il65v66vx" w:colFirst="0" w:colLast="0"/>
      <w:bookmarkStart w:id="122" w:name="_Toc234079774"/>
      <w:bookmarkStart w:id="123" w:name="_Toc234347719"/>
      <w:bookmarkStart w:id="124" w:name="_Toc234348762"/>
      <w:bookmarkStart w:id="125" w:name="_Toc234422391"/>
      <w:bookmarkEnd w:id="121"/>
      <w:r w:rsidRPr="00414BAE">
        <w:rPr>
          <w:rFonts w:ascii="Arial" w:hAnsi="Arial" w:cs="Arial"/>
          <w:color w:val="1F497D" w:themeColor="text2"/>
        </w:rPr>
        <w:lastRenderedPageBreak/>
        <w:t>Chapter 3</w:t>
      </w:r>
      <w:bookmarkEnd w:id="122"/>
      <w:bookmarkEnd w:id="123"/>
      <w:bookmarkEnd w:id="124"/>
      <w:bookmarkEnd w:id="125"/>
    </w:p>
    <w:p w14:paraId="612F3C4E" w14:textId="77777777" w:rsidR="000A1D3C" w:rsidRPr="00414BAE" w:rsidRDefault="00FF685B" w:rsidP="00542F33">
      <w:pPr>
        <w:pStyle w:val="Heading2"/>
        <w:rPr>
          <w:rFonts w:ascii="Arial" w:hAnsi="Arial" w:cs="Arial"/>
          <w:color w:val="1F497D" w:themeColor="text2"/>
          <w:sz w:val="28"/>
          <w:szCs w:val="28"/>
        </w:rPr>
      </w:pPr>
      <w:bookmarkStart w:id="126" w:name="_heading=h.j4bqm7be8212" w:colFirst="0" w:colLast="0"/>
      <w:bookmarkStart w:id="127" w:name="_Toc234079775"/>
      <w:bookmarkStart w:id="128" w:name="_Toc234347720"/>
      <w:bookmarkStart w:id="129" w:name="_Toc234348763"/>
      <w:bookmarkStart w:id="130" w:name="_Toc234422392"/>
      <w:bookmarkEnd w:id="126"/>
      <w:r w:rsidRPr="00414BAE">
        <w:rPr>
          <w:rFonts w:ascii="Arial" w:hAnsi="Arial" w:cs="Arial"/>
          <w:color w:val="1F497D" w:themeColor="text2"/>
          <w:sz w:val="28"/>
          <w:szCs w:val="28"/>
        </w:rPr>
        <w:t>Methodology and Proposed Approach</w:t>
      </w:r>
      <w:bookmarkEnd w:id="127"/>
      <w:bookmarkEnd w:id="128"/>
      <w:bookmarkEnd w:id="129"/>
      <w:bookmarkEnd w:id="130"/>
    </w:p>
    <w:p w14:paraId="6C295B6B" w14:textId="08F2AEF6" w:rsidR="000A1D3C" w:rsidRPr="00414BAE" w:rsidRDefault="00FF685B" w:rsidP="00542F33">
      <w:pPr>
        <w:pStyle w:val="Heading3"/>
        <w:rPr>
          <w:rFonts w:ascii="Arial" w:hAnsi="Arial" w:cs="Arial"/>
          <w:color w:val="1F497D" w:themeColor="text2"/>
        </w:rPr>
      </w:pPr>
      <w:bookmarkStart w:id="131" w:name="_heading=h.62wdx080xqnj" w:colFirst="0" w:colLast="0"/>
      <w:bookmarkStart w:id="132" w:name="_Toc234079776"/>
      <w:bookmarkStart w:id="133" w:name="_Toc234347721"/>
      <w:bookmarkStart w:id="134" w:name="_Toc234348764"/>
      <w:bookmarkStart w:id="135" w:name="_Toc234422393"/>
      <w:bookmarkEnd w:id="131"/>
      <w:r w:rsidRPr="00414BAE">
        <w:rPr>
          <w:rFonts w:ascii="Arial" w:hAnsi="Arial" w:cs="Arial"/>
          <w:color w:val="1F497D" w:themeColor="text2"/>
        </w:rPr>
        <w:t>Introduction</w:t>
      </w:r>
      <w:bookmarkEnd w:id="132"/>
      <w:bookmarkEnd w:id="133"/>
      <w:bookmarkEnd w:id="134"/>
      <w:bookmarkEnd w:id="135"/>
    </w:p>
    <w:p w14:paraId="09A504F8" w14:textId="7F6E9B18" w:rsidR="000A1D3C" w:rsidRPr="00414BAE" w:rsidRDefault="00BD489E" w:rsidP="00844E21">
      <w:pPr>
        <w:spacing w:before="240" w:after="240"/>
        <w:jc w:val="both"/>
        <w:rPr>
          <w:rFonts w:ascii="Arial" w:hAnsi="Arial" w:cs="Arial"/>
          <w:sz w:val="22"/>
          <w:szCs w:val="22"/>
        </w:rPr>
      </w:pPr>
      <w:r w:rsidRPr="00414BAE">
        <w:rPr>
          <w:rFonts w:ascii="Arial" w:hAnsi="Arial" w:cs="Arial"/>
          <w:noProof/>
          <w:sz w:val="22"/>
          <w:szCs w:val="22"/>
          <w:bdr w:val="none" w:sz="0" w:space="0" w:color="auto" w:frame="1"/>
        </w:rPr>
        <w:drawing>
          <wp:anchor distT="0" distB="0" distL="114300" distR="114300" simplePos="0" relativeHeight="251673600" behindDoc="0" locked="0" layoutInCell="1" allowOverlap="1" wp14:anchorId="0967B883" wp14:editId="5140DF3B">
            <wp:simplePos x="0" y="0"/>
            <wp:positionH relativeFrom="column">
              <wp:posOffset>899160</wp:posOffset>
            </wp:positionH>
            <wp:positionV relativeFrom="paragraph">
              <wp:posOffset>1079500</wp:posOffset>
            </wp:positionV>
            <wp:extent cx="3520440" cy="4331970"/>
            <wp:effectExtent l="0" t="0" r="3810" b="0"/>
            <wp:wrapTopAndBottom/>
            <wp:docPr id="1527616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0440" cy="4331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7C30" w:rsidRPr="00414BAE">
        <w:rPr>
          <w:rFonts w:ascii="Arial" w:hAnsi="Arial" w:cs="Arial"/>
          <w:noProof/>
          <w:sz w:val="22"/>
          <w:szCs w:val="22"/>
        </w:rPr>
        <mc:AlternateContent>
          <mc:Choice Requires="wps">
            <w:drawing>
              <wp:anchor distT="0" distB="0" distL="114300" distR="114300" simplePos="0" relativeHeight="251664384" behindDoc="0" locked="0" layoutInCell="1" allowOverlap="1" wp14:anchorId="7AD05B4C" wp14:editId="24085817">
                <wp:simplePos x="0" y="0"/>
                <wp:positionH relativeFrom="margin">
                  <wp:align>center</wp:align>
                </wp:positionH>
                <wp:positionV relativeFrom="paragraph">
                  <wp:posOffset>5722620</wp:posOffset>
                </wp:positionV>
                <wp:extent cx="5052695" cy="635"/>
                <wp:effectExtent l="0" t="0" r="0" b="8890"/>
                <wp:wrapTopAndBottom/>
                <wp:docPr id="1262495756" name="Text Box 1"/>
                <wp:cNvGraphicFramePr/>
                <a:graphic xmlns:a="http://schemas.openxmlformats.org/drawingml/2006/main">
                  <a:graphicData uri="http://schemas.microsoft.com/office/word/2010/wordprocessingShape">
                    <wps:wsp>
                      <wps:cNvSpPr txBox="1"/>
                      <wps:spPr>
                        <a:xfrm>
                          <a:off x="0" y="0"/>
                          <a:ext cx="5052695" cy="635"/>
                        </a:xfrm>
                        <a:prstGeom prst="rect">
                          <a:avLst/>
                        </a:prstGeom>
                        <a:solidFill>
                          <a:prstClr val="white"/>
                        </a:solidFill>
                        <a:ln>
                          <a:noFill/>
                        </a:ln>
                      </wps:spPr>
                      <wps:txbx>
                        <w:txbxContent>
                          <w:p w14:paraId="708F1347" w14:textId="195F3B0C" w:rsidR="001A555C" w:rsidRPr="003A4176" w:rsidRDefault="001A555C" w:rsidP="00527C30">
                            <w:pPr>
                              <w:pStyle w:val="Caption"/>
                              <w:jc w:val="center"/>
                              <w:rPr>
                                <w:rFonts w:ascii="Arial" w:hAnsi="Arial" w:cs="Arial"/>
                                <w:i w:val="0"/>
                                <w:iCs w:val="0"/>
                                <w:noProof/>
                                <w:color w:val="000000" w:themeColor="text1"/>
                              </w:rPr>
                            </w:pPr>
                            <w:bookmarkStart w:id="136" w:name="_Toc234077888"/>
                            <w:bookmarkStart w:id="137" w:name="_Toc234346102"/>
                            <w:bookmarkStart w:id="138" w:name="_Toc234347575"/>
                            <w:r w:rsidRPr="003A4176">
                              <w:rPr>
                                <w:rFonts w:ascii="Arial" w:hAnsi="Arial" w:cs="Arial"/>
                                <w:i w:val="0"/>
                                <w:iCs w:val="0"/>
                                <w:color w:val="000000" w:themeColor="text1"/>
                              </w:rPr>
                              <w:t xml:space="preserve">Figure </w:t>
                            </w:r>
                            <w:r w:rsidRPr="003A4176">
                              <w:rPr>
                                <w:rFonts w:ascii="Arial" w:hAnsi="Arial" w:cs="Arial"/>
                                <w:i w:val="0"/>
                                <w:iCs w:val="0"/>
                                <w:color w:val="000000" w:themeColor="text1"/>
                              </w:rPr>
                              <w:fldChar w:fldCharType="begin"/>
                            </w:r>
                            <w:r w:rsidRPr="003A4176">
                              <w:rPr>
                                <w:rFonts w:ascii="Arial" w:hAnsi="Arial" w:cs="Arial"/>
                                <w:i w:val="0"/>
                                <w:iCs w:val="0"/>
                                <w:color w:val="000000" w:themeColor="text1"/>
                              </w:rPr>
                              <w:instrText xml:space="preserve"> SEQ Figure \* ARABIC </w:instrText>
                            </w:r>
                            <w:r w:rsidRPr="003A4176">
                              <w:rPr>
                                <w:rFonts w:ascii="Arial" w:hAnsi="Arial" w:cs="Arial"/>
                                <w:i w:val="0"/>
                                <w:iCs w:val="0"/>
                                <w:color w:val="000000" w:themeColor="text1"/>
                              </w:rPr>
                              <w:fldChar w:fldCharType="separate"/>
                            </w:r>
                            <w:r w:rsidR="00CD3231">
                              <w:rPr>
                                <w:rFonts w:ascii="Arial" w:hAnsi="Arial" w:cs="Arial"/>
                                <w:i w:val="0"/>
                                <w:iCs w:val="0"/>
                                <w:noProof/>
                                <w:color w:val="000000" w:themeColor="text1"/>
                              </w:rPr>
                              <w:t>7</w:t>
                            </w:r>
                            <w:r w:rsidRPr="003A4176">
                              <w:rPr>
                                <w:rFonts w:ascii="Arial" w:hAnsi="Arial" w:cs="Arial"/>
                                <w:i w:val="0"/>
                                <w:iCs w:val="0"/>
                                <w:color w:val="000000" w:themeColor="text1"/>
                              </w:rPr>
                              <w:fldChar w:fldCharType="end"/>
                            </w:r>
                            <w:r w:rsidRPr="003A4176">
                              <w:rPr>
                                <w:rFonts w:ascii="Arial" w:hAnsi="Arial" w:cs="Arial"/>
                                <w:i w:val="0"/>
                                <w:iCs w:val="0"/>
                                <w:color w:val="000000" w:themeColor="text1"/>
                                <w:lang w:val="en-US"/>
                              </w:rPr>
                              <w:t>Proposed AI-Based Early Warning System Framework (Student Risk Classification)</w:t>
                            </w:r>
                            <w:bookmarkEnd w:id="136"/>
                            <w:bookmarkEnd w:id="137"/>
                            <w:bookmarkEnd w:id="1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AD05B4C" id="_x0000_t202" coordsize="21600,21600" o:spt="202" path="m,l,21600r21600,l21600,xe">
                <v:stroke joinstyle="miter"/>
                <v:path gradientshapeok="t" o:connecttype="rect"/>
              </v:shapetype>
              <v:shape id="Text Box 1" o:spid="_x0000_s1026" type="#_x0000_t202" style="position:absolute;left:0;text-align:left;margin-left:0;margin-top:450.6pt;width:397.85pt;height:.05pt;z-index:2516643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" stroked="f">
                <v:textbox style="mso-fit-shape-to-text:t" inset="0,0,0,0">
                  <w:txbxContent>
                    <w:p w14:paraId="708F1347" w14:textId="195F3B0C" w:rsidR="001A555C" w:rsidRPr="003A4176" w:rsidRDefault="001A555C" w:rsidP="00527C30">
                      <w:pPr>
                        <w:pStyle w:val="Caption"/>
                        <w:jc w:val="center"/>
                        <w:rPr>
                          <w:rFonts w:ascii="Arial" w:hAnsi="Arial" w:cs="Arial"/>
                          <w:i w:val="0"/>
                          <w:iCs w:val="0"/>
                          <w:noProof/>
                          <w:color w:val="000000" w:themeColor="text1"/>
                        </w:rPr>
                      </w:pPr>
                      <w:bookmarkStart w:id="139" w:name="_Toc234077888"/>
                      <w:bookmarkStart w:id="140" w:name="_Toc234346102"/>
                      <w:bookmarkStart w:id="141" w:name="_Toc234347575"/>
                      <w:r w:rsidRPr="003A4176">
                        <w:rPr>
                          <w:rFonts w:ascii="Arial" w:hAnsi="Arial" w:cs="Arial"/>
                          <w:i w:val="0"/>
                          <w:iCs w:val="0"/>
                          <w:color w:val="000000" w:themeColor="text1"/>
                        </w:rPr>
                        <w:t xml:space="preserve">Figure </w:t>
                      </w:r>
                      <w:r w:rsidRPr="003A4176">
                        <w:rPr>
                          <w:rFonts w:ascii="Arial" w:hAnsi="Arial" w:cs="Arial"/>
                          <w:i w:val="0"/>
                          <w:iCs w:val="0"/>
                          <w:color w:val="000000" w:themeColor="text1"/>
                        </w:rPr>
                        <w:fldChar w:fldCharType="begin"/>
                      </w:r>
                      <w:r w:rsidRPr="003A4176">
                        <w:rPr>
                          <w:rFonts w:ascii="Arial" w:hAnsi="Arial" w:cs="Arial"/>
                          <w:i w:val="0"/>
                          <w:iCs w:val="0"/>
                          <w:color w:val="000000" w:themeColor="text1"/>
                        </w:rPr>
                        <w:instrText xml:space="preserve"> SEQ Figure \* ARABIC </w:instrText>
                      </w:r>
                      <w:r w:rsidRPr="003A4176">
                        <w:rPr>
                          <w:rFonts w:ascii="Arial" w:hAnsi="Arial" w:cs="Arial"/>
                          <w:i w:val="0"/>
                          <w:iCs w:val="0"/>
                          <w:color w:val="000000" w:themeColor="text1"/>
                        </w:rPr>
                        <w:fldChar w:fldCharType="separate"/>
                      </w:r>
                      <w:r w:rsidR="00CD3231">
                        <w:rPr>
                          <w:rFonts w:ascii="Arial" w:hAnsi="Arial" w:cs="Arial"/>
                          <w:i w:val="0"/>
                          <w:iCs w:val="0"/>
                          <w:noProof/>
                          <w:color w:val="000000" w:themeColor="text1"/>
                        </w:rPr>
                        <w:t>7</w:t>
                      </w:r>
                      <w:r w:rsidRPr="003A4176">
                        <w:rPr>
                          <w:rFonts w:ascii="Arial" w:hAnsi="Arial" w:cs="Arial"/>
                          <w:i w:val="0"/>
                          <w:iCs w:val="0"/>
                          <w:color w:val="000000" w:themeColor="text1"/>
                        </w:rPr>
                        <w:fldChar w:fldCharType="end"/>
                      </w:r>
                      <w:r w:rsidRPr="003A4176">
                        <w:rPr>
                          <w:rFonts w:ascii="Arial" w:hAnsi="Arial" w:cs="Arial"/>
                          <w:i w:val="0"/>
                          <w:iCs w:val="0"/>
                          <w:color w:val="000000" w:themeColor="text1"/>
                          <w:lang w:val="en-US"/>
                        </w:rPr>
                        <w:t>Proposed AI-Based Early Warning System Framework (Student Risk Classification)</w:t>
                      </w:r>
                      <w:bookmarkEnd w:id="139"/>
                      <w:bookmarkEnd w:id="140"/>
                      <w:bookmarkEnd w:id="141"/>
                    </w:p>
                  </w:txbxContent>
                </v:textbox>
                <w10:wrap type="topAndBottom" anchorx="margin"/>
              </v:shape>
            </w:pict>
          </mc:Fallback>
        </mc:AlternateContent>
      </w:r>
      <w:r w:rsidR="00844E21" w:rsidRPr="00414BAE">
        <w:rPr>
          <w:rFonts w:ascii="Arial" w:hAnsi="Arial" w:cs="Arial"/>
          <w:sz w:val="22"/>
          <w:szCs w:val="22"/>
        </w:rPr>
        <w:t xml:space="preserve"> This section presents the methodology adopted to design, implement, and evaluate the proposed AI-Based Early Warning System for Academic Risk Detection in the Education sector. Figure 3.1 describes the basic framework and identifies students who are at risk of poor academic achievement using educational data collected from (LMS).</w:t>
      </w:r>
    </w:p>
    <w:p w14:paraId="5CA65DAE" w14:textId="465B99A8" w:rsidR="00BD489E" w:rsidRPr="00414BAE" w:rsidRDefault="00BD489E" w:rsidP="00844E21">
      <w:pPr>
        <w:spacing w:before="240" w:after="240"/>
        <w:jc w:val="both"/>
        <w:rPr>
          <w:rFonts w:ascii="Arial" w:hAnsi="Arial" w:cs="Arial"/>
          <w:sz w:val="22"/>
          <w:szCs w:val="22"/>
        </w:rPr>
      </w:pPr>
    </w:p>
    <w:p w14:paraId="18028B47" w14:textId="404057A1" w:rsidR="00BD489E" w:rsidRPr="00414BAE" w:rsidRDefault="00BD489E" w:rsidP="00844E21">
      <w:pPr>
        <w:spacing w:before="240" w:after="240"/>
        <w:jc w:val="both"/>
        <w:rPr>
          <w:rFonts w:ascii="Arial" w:hAnsi="Arial" w:cs="Arial"/>
          <w:sz w:val="22"/>
          <w:szCs w:val="22"/>
        </w:rPr>
      </w:pPr>
    </w:p>
    <w:p w14:paraId="1ABC638E" w14:textId="3996E088" w:rsidR="000A1D3C" w:rsidRPr="00414BAE" w:rsidRDefault="000A1D3C" w:rsidP="006C6FA5">
      <w:pPr>
        <w:spacing w:before="240" w:after="240"/>
        <w:jc w:val="both"/>
        <w:rPr>
          <w:rFonts w:ascii="Arial" w:hAnsi="Arial" w:cs="Arial"/>
          <w:b/>
          <w:bCs/>
          <w:sz w:val="22"/>
          <w:szCs w:val="22"/>
        </w:rPr>
      </w:pPr>
    </w:p>
    <w:p w14:paraId="484400AC" w14:textId="77777777" w:rsidR="000A1D3C" w:rsidRPr="00414BAE" w:rsidRDefault="000A1D3C" w:rsidP="006C6FA5">
      <w:pPr>
        <w:spacing w:before="240" w:after="240"/>
        <w:jc w:val="both"/>
        <w:rPr>
          <w:rFonts w:ascii="Arial" w:hAnsi="Arial" w:cs="Arial"/>
          <w:sz w:val="22"/>
          <w:szCs w:val="22"/>
        </w:rPr>
      </w:pPr>
    </w:p>
    <w:p w14:paraId="333E653B" w14:textId="19ED9080" w:rsidR="0004677C" w:rsidRPr="00414BAE" w:rsidRDefault="00A61BE7" w:rsidP="00B7386D">
      <w:pPr>
        <w:spacing w:before="240" w:after="0"/>
        <w:jc w:val="both"/>
        <w:rPr>
          <w:rFonts w:ascii="Arial" w:hAnsi="Arial" w:cs="Arial"/>
          <w:sz w:val="22"/>
          <w:szCs w:val="22"/>
        </w:rPr>
      </w:pPr>
      <w:r w:rsidRPr="00414BAE">
        <w:rPr>
          <w:rFonts w:ascii="Arial" w:hAnsi="Arial" w:cs="Arial"/>
          <w:sz w:val="22"/>
          <w:szCs w:val="22"/>
        </w:rPr>
        <w:lastRenderedPageBreak/>
        <w:t xml:space="preserve">Figure 7 shows the proposed framework that follows different steps: Data Collection, Data Preprocessing, Stratified Train-Test Split, Feature Selection, Class Balancing using (SMOTE), Machine Learning Model Training, Hyperparameter Tuning using Grid Search, Model Evaluation, and Student Performance Prediction (Risk Classification). </w:t>
      </w:r>
      <w:r w:rsidR="00FF685B" w:rsidRPr="00414BAE">
        <w:rPr>
          <w:rFonts w:ascii="Arial" w:hAnsi="Arial" w:cs="Arial"/>
          <w:sz w:val="22"/>
          <w:szCs w:val="22"/>
        </w:rPr>
        <w:t>Data Collection</w:t>
      </w:r>
    </w:p>
    <w:p w14:paraId="12A5128A" w14:textId="77777777" w:rsidR="002073D2" w:rsidRPr="00414BAE" w:rsidRDefault="002073D2" w:rsidP="00B7386D">
      <w:pPr>
        <w:spacing w:before="240" w:after="0"/>
        <w:jc w:val="both"/>
        <w:rPr>
          <w:rFonts w:ascii="Arial" w:hAnsi="Arial" w:cs="Arial"/>
          <w:sz w:val="22"/>
          <w:szCs w:val="22"/>
        </w:rPr>
      </w:pPr>
    </w:p>
    <w:p w14:paraId="7BBE650B" w14:textId="77777777" w:rsidR="0004677C" w:rsidRPr="00414BAE" w:rsidRDefault="0004677C" w:rsidP="00FA2DF9">
      <w:pPr>
        <w:pStyle w:val="Heading2"/>
        <w:rPr>
          <w:rFonts w:ascii="Arial" w:hAnsi="Arial" w:cs="Arial"/>
          <w:sz w:val="28"/>
          <w:szCs w:val="28"/>
          <w:lang w:val="en-US"/>
        </w:rPr>
      </w:pPr>
      <w:bookmarkStart w:id="142" w:name="_Toc234422394"/>
      <w:r w:rsidRPr="00414BAE">
        <w:rPr>
          <w:rFonts w:ascii="Arial" w:hAnsi="Arial" w:cs="Arial"/>
          <w:sz w:val="28"/>
          <w:szCs w:val="28"/>
          <w:lang w:val="en-US"/>
        </w:rPr>
        <w:t>3.1 Dataset Description</w:t>
      </w:r>
      <w:bookmarkEnd w:id="142"/>
    </w:p>
    <w:p w14:paraId="2D44B1DE" w14:textId="47081D6B" w:rsidR="0004677C" w:rsidRPr="00414BAE" w:rsidRDefault="002073D2" w:rsidP="00B7386D">
      <w:pPr>
        <w:jc w:val="both"/>
        <w:rPr>
          <w:rFonts w:ascii="Arial" w:hAnsi="Arial" w:cs="Arial"/>
          <w:sz w:val="22"/>
          <w:szCs w:val="22"/>
          <w:lang w:val="en-US"/>
        </w:rPr>
      </w:pPr>
      <w:r w:rsidRPr="00414BAE">
        <w:rPr>
          <w:rFonts w:ascii="Arial" w:hAnsi="Arial" w:cs="Arial"/>
          <w:sz w:val="22"/>
          <w:szCs w:val="22"/>
          <w:lang w:val="en-US"/>
        </w:rPr>
        <w:t>We</w:t>
      </w:r>
      <w:r w:rsidR="0004677C" w:rsidRPr="00414BAE">
        <w:rPr>
          <w:rFonts w:ascii="Arial" w:hAnsi="Arial" w:cs="Arial"/>
          <w:sz w:val="22"/>
          <w:szCs w:val="22"/>
          <w:lang w:val="en-US"/>
        </w:rPr>
        <w:t xml:space="preserve"> used a private educational dataset. It consists of 1,395 student records represented by 17 educational attributes describing students' academic performance, participation, assessments, virtual classroom activities, homework completion, discussion participation, attendance, and other engagement indicators. The target variable represents students' academic performance and classifies each student into one of the following four categories: Excellent, Good, Pass and Fail. These categories represent different levels of academic achievement and form the basis of the proposed early warning system for identifying students who require academic intervention.</w:t>
      </w:r>
    </w:p>
    <w:p w14:paraId="3F684E57" w14:textId="77777777" w:rsidR="0004677C" w:rsidRPr="00414BAE" w:rsidRDefault="0004677C" w:rsidP="00FA2DF9">
      <w:pPr>
        <w:pStyle w:val="Heading2"/>
        <w:rPr>
          <w:rFonts w:ascii="Arial" w:hAnsi="Arial" w:cs="Arial"/>
          <w:sz w:val="28"/>
          <w:szCs w:val="28"/>
          <w:lang w:val="en-US"/>
        </w:rPr>
      </w:pPr>
      <w:bookmarkStart w:id="143" w:name="_Toc234422395"/>
      <w:r w:rsidRPr="00414BAE">
        <w:rPr>
          <w:rFonts w:ascii="Arial" w:hAnsi="Arial" w:cs="Arial"/>
          <w:sz w:val="28"/>
          <w:szCs w:val="28"/>
          <w:lang w:val="en-US"/>
        </w:rPr>
        <w:t>3.2 Data Preprocessing</w:t>
      </w:r>
      <w:bookmarkEnd w:id="143"/>
    </w:p>
    <w:p w14:paraId="1F923E64" w14:textId="50CC3A5F" w:rsidR="0004677C" w:rsidRPr="00414BAE" w:rsidRDefault="0004677C" w:rsidP="0004677C">
      <w:pPr>
        <w:jc w:val="both"/>
        <w:rPr>
          <w:rFonts w:ascii="Arial" w:hAnsi="Arial" w:cs="Arial"/>
          <w:sz w:val="22"/>
          <w:szCs w:val="22"/>
          <w:lang w:val="en-US"/>
        </w:rPr>
      </w:pPr>
      <w:proofErr w:type="gramStart"/>
      <w:r w:rsidRPr="00414BAE">
        <w:rPr>
          <w:rFonts w:ascii="Arial" w:hAnsi="Arial" w:cs="Arial"/>
          <w:sz w:val="22"/>
          <w:szCs w:val="22"/>
          <w:lang w:val="en-US"/>
        </w:rPr>
        <w:t>The data</w:t>
      </w:r>
      <w:proofErr w:type="gramEnd"/>
      <w:r w:rsidRPr="00414BAE">
        <w:rPr>
          <w:rFonts w:ascii="Arial" w:hAnsi="Arial" w:cs="Arial"/>
          <w:sz w:val="22"/>
          <w:szCs w:val="22"/>
          <w:lang w:val="en-US"/>
        </w:rPr>
        <w:t xml:space="preserve"> preprocessing is </w:t>
      </w:r>
      <w:r w:rsidR="002073D2" w:rsidRPr="00414BAE">
        <w:rPr>
          <w:rFonts w:ascii="Arial" w:hAnsi="Arial" w:cs="Arial"/>
          <w:sz w:val="22"/>
          <w:szCs w:val="22"/>
          <w:lang w:val="en-US"/>
        </w:rPr>
        <w:t>an</w:t>
      </w:r>
      <w:r w:rsidRPr="00414BAE">
        <w:rPr>
          <w:rFonts w:ascii="Arial" w:hAnsi="Arial" w:cs="Arial"/>
          <w:sz w:val="22"/>
          <w:szCs w:val="22"/>
          <w:lang w:val="en-US"/>
        </w:rPr>
        <w:t xml:space="preserve"> important step in this process. It ensures the preparation of data for further analysis and improves its quality prior to modeling. The preprocessing includes the following steps:</w:t>
      </w:r>
    </w:p>
    <w:p w14:paraId="4870538D" w14:textId="77777777" w:rsidR="0004677C" w:rsidRPr="00414BAE" w:rsidRDefault="0004677C" w:rsidP="0004677C">
      <w:pPr>
        <w:numPr>
          <w:ilvl w:val="0"/>
          <w:numId w:val="22"/>
        </w:numPr>
        <w:jc w:val="both"/>
        <w:rPr>
          <w:rFonts w:ascii="Arial" w:hAnsi="Arial" w:cs="Arial"/>
          <w:sz w:val="22"/>
          <w:szCs w:val="22"/>
          <w:lang w:val="en-US"/>
        </w:rPr>
      </w:pPr>
      <w:r w:rsidRPr="00414BAE">
        <w:rPr>
          <w:rFonts w:ascii="Arial" w:hAnsi="Arial" w:cs="Arial"/>
          <w:sz w:val="22"/>
          <w:szCs w:val="22"/>
          <w:lang w:val="en-US"/>
        </w:rPr>
        <w:t>Handling missing values to ensure data quality.</w:t>
      </w:r>
    </w:p>
    <w:p w14:paraId="18421E2B" w14:textId="77777777" w:rsidR="0004677C" w:rsidRPr="00414BAE" w:rsidRDefault="0004677C" w:rsidP="0004677C">
      <w:pPr>
        <w:numPr>
          <w:ilvl w:val="0"/>
          <w:numId w:val="22"/>
        </w:numPr>
        <w:jc w:val="both"/>
        <w:rPr>
          <w:rFonts w:ascii="Arial" w:hAnsi="Arial" w:cs="Arial"/>
          <w:sz w:val="22"/>
          <w:szCs w:val="22"/>
          <w:lang w:val="en-US"/>
        </w:rPr>
      </w:pPr>
      <w:r w:rsidRPr="00414BAE">
        <w:rPr>
          <w:rFonts w:ascii="Arial" w:hAnsi="Arial" w:cs="Arial"/>
          <w:sz w:val="22"/>
          <w:szCs w:val="22"/>
          <w:lang w:val="en-US"/>
        </w:rPr>
        <w:t xml:space="preserve">Converting percentage features into numerical values using the </w:t>
      </w:r>
      <w:r w:rsidRPr="00414BAE">
        <w:rPr>
          <w:rFonts w:ascii="Arial" w:hAnsi="Arial" w:cs="Arial"/>
          <w:b/>
          <w:bCs/>
          <w:sz w:val="22"/>
          <w:szCs w:val="22"/>
          <w:lang w:val="en-US"/>
        </w:rPr>
        <w:t>Pandas</w:t>
      </w:r>
      <w:r w:rsidRPr="00414BAE">
        <w:rPr>
          <w:rFonts w:ascii="Arial" w:hAnsi="Arial" w:cs="Arial"/>
          <w:sz w:val="22"/>
          <w:szCs w:val="22"/>
          <w:lang w:val="en-US"/>
        </w:rPr>
        <w:t xml:space="preserve"> library in Python.</w:t>
      </w:r>
    </w:p>
    <w:p w14:paraId="3B8C1836" w14:textId="77777777" w:rsidR="0004677C" w:rsidRPr="00414BAE" w:rsidRDefault="0004677C" w:rsidP="0004677C">
      <w:pPr>
        <w:numPr>
          <w:ilvl w:val="0"/>
          <w:numId w:val="22"/>
        </w:numPr>
        <w:jc w:val="both"/>
        <w:rPr>
          <w:rFonts w:ascii="Arial" w:hAnsi="Arial" w:cs="Arial"/>
          <w:sz w:val="22"/>
          <w:szCs w:val="22"/>
          <w:lang w:val="en-US"/>
        </w:rPr>
      </w:pPr>
      <w:r w:rsidRPr="00414BAE">
        <w:rPr>
          <w:rFonts w:ascii="Arial" w:hAnsi="Arial" w:cs="Arial"/>
          <w:b/>
          <w:bCs/>
          <w:sz w:val="22"/>
          <w:szCs w:val="22"/>
          <w:lang w:val="en-US"/>
        </w:rPr>
        <w:t>Encoding categorical variables into numerical representations</w:t>
      </w:r>
      <w:r w:rsidRPr="00414BAE">
        <w:rPr>
          <w:rFonts w:ascii="Arial" w:hAnsi="Arial" w:cs="Arial"/>
          <w:sz w:val="22"/>
          <w:szCs w:val="22"/>
          <w:lang w:val="en-US"/>
        </w:rPr>
        <w:t xml:space="preserve"> to ensure </w:t>
      </w:r>
      <w:proofErr w:type="gramStart"/>
      <w:r w:rsidRPr="00414BAE">
        <w:rPr>
          <w:rFonts w:ascii="Arial" w:hAnsi="Arial" w:cs="Arial"/>
          <w:sz w:val="22"/>
          <w:szCs w:val="22"/>
          <w:lang w:val="en-US"/>
        </w:rPr>
        <w:t>the compatibility</w:t>
      </w:r>
      <w:proofErr w:type="gramEnd"/>
      <w:r w:rsidRPr="00414BAE">
        <w:rPr>
          <w:rFonts w:ascii="Arial" w:hAnsi="Arial" w:cs="Arial"/>
          <w:sz w:val="22"/>
          <w:szCs w:val="22"/>
          <w:lang w:val="en-US"/>
        </w:rPr>
        <w:t xml:space="preserve"> with ML algorithms.</w:t>
      </w:r>
    </w:p>
    <w:p w14:paraId="08899920" w14:textId="77777777" w:rsidR="0004677C" w:rsidRPr="00414BAE" w:rsidRDefault="0004677C" w:rsidP="0004677C">
      <w:pPr>
        <w:numPr>
          <w:ilvl w:val="0"/>
          <w:numId w:val="22"/>
        </w:numPr>
        <w:jc w:val="both"/>
        <w:rPr>
          <w:rFonts w:ascii="Arial" w:hAnsi="Arial" w:cs="Arial"/>
          <w:sz w:val="22"/>
          <w:szCs w:val="22"/>
          <w:lang w:val="en-US"/>
        </w:rPr>
      </w:pPr>
      <w:r w:rsidRPr="00414BAE">
        <w:rPr>
          <w:rFonts w:ascii="Arial" w:hAnsi="Arial" w:cs="Arial"/>
          <w:sz w:val="22"/>
          <w:szCs w:val="22"/>
          <w:lang w:val="en-US"/>
        </w:rPr>
        <w:t xml:space="preserve">Splitting dataset into </w:t>
      </w:r>
      <w:r w:rsidRPr="00414BAE">
        <w:rPr>
          <w:rFonts w:ascii="Arial" w:hAnsi="Arial" w:cs="Arial"/>
          <w:b/>
          <w:bCs/>
          <w:sz w:val="22"/>
          <w:szCs w:val="22"/>
          <w:lang w:val="en-US"/>
        </w:rPr>
        <w:t>80% training</w:t>
      </w:r>
      <w:r w:rsidRPr="00414BAE">
        <w:rPr>
          <w:rFonts w:ascii="Arial" w:hAnsi="Arial" w:cs="Arial"/>
          <w:sz w:val="22"/>
          <w:szCs w:val="22"/>
          <w:lang w:val="en-US"/>
        </w:rPr>
        <w:t xml:space="preserve"> and </w:t>
      </w:r>
      <w:r w:rsidRPr="00414BAE">
        <w:rPr>
          <w:rFonts w:ascii="Arial" w:hAnsi="Arial" w:cs="Arial"/>
          <w:b/>
          <w:bCs/>
          <w:sz w:val="22"/>
          <w:szCs w:val="22"/>
          <w:lang w:val="en-US"/>
        </w:rPr>
        <w:t>20% testing</w:t>
      </w:r>
      <w:r w:rsidRPr="00414BAE">
        <w:rPr>
          <w:rFonts w:ascii="Arial" w:hAnsi="Arial" w:cs="Arial"/>
          <w:sz w:val="22"/>
          <w:szCs w:val="22"/>
          <w:lang w:val="en-US"/>
        </w:rPr>
        <w:t xml:space="preserve"> subsets using the </w:t>
      </w:r>
      <w:r w:rsidRPr="00414BAE">
        <w:rPr>
          <w:rFonts w:ascii="Arial" w:hAnsi="Arial" w:cs="Arial"/>
          <w:b/>
          <w:bCs/>
          <w:sz w:val="22"/>
          <w:szCs w:val="22"/>
          <w:lang w:val="en-US"/>
        </w:rPr>
        <w:t>Stratified Train-Test Split</w:t>
      </w:r>
      <w:r w:rsidRPr="00414BAE">
        <w:rPr>
          <w:rFonts w:ascii="Arial" w:hAnsi="Arial" w:cs="Arial"/>
          <w:sz w:val="22"/>
          <w:szCs w:val="22"/>
          <w:lang w:val="en-US"/>
        </w:rPr>
        <w:t xml:space="preserve"> technique.</w:t>
      </w:r>
    </w:p>
    <w:p w14:paraId="21C41B5F" w14:textId="77777777" w:rsidR="0004677C" w:rsidRPr="00414BAE" w:rsidRDefault="0004677C" w:rsidP="0004677C">
      <w:pPr>
        <w:numPr>
          <w:ilvl w:val="0"/>
          <w:numId w:val="22"/>
        </w:numPr>
        <w:jc w:val="both"/>
        <w:rPr>
          <w:rFonts w:ascii="Arial" w:hAnsi="Arial" w:cs="Arial"/>
          <w:sz w:val="22"/>
          <w:szCs w:val="22"/>
          <w:lang w:val="en-US"/>
        </w:rPr>
      </w:pPr>
      <w:r w:rsidRPr="00414BAE">
        <w:rPr>
          <w:rFonts w:ascii="Arial" w:hAnsi="Arial" w:cs="Arial"/>
          <w:sz w:val="22"/>
          <w:szCs w:val="22"/>
          <w:lang w:val="en-US"/>
        </w:rPr>
        <w:t xml:space="preserve">Applying </w:t>
      </w:r>
      <w:r w:rsidRPr="00414BAE">
        <w:rPr>
          <w:rFonts w:ascii="Arial" w:hAnsi="Arial" w:cs="Arial"/>
          <w:b/>
          <w:bCs/>
          <w:sz w:val="22"/>
          <w:szCs w:val="22"/>
          <w:lang w:val="en-US"/>
        </w:rPr>
        <w:t>(SMOTE)</w:t>
      </w:r>
      <w:r w:rsidRPr="00414BAE">
        <w:rPr>
          <w:rFonts w:ascii="Arial" w:hAnsi="Arial" w:cs="Arial"/>
          <w:sz w:val="22"/>
          <w:szCs w:val="22"/>
          <w:lang w:val="en-US"/>
        </w:rPr>
        <w:t xml:space="preserve"> only to the training dataset to address class imbalance.</w:t>
      </w:r>
    </w:p>
    <w:p w14:paraId="65B3A6AE" w14:textId="4249DF1D" w:rsidR="0004677C" w:rsidRPr="00414BAE" w:rsidRDefault="0004677C" w:rsidP="00B7386D">
      <w:pPr>
        <w:numPr>
          <w:ilvl w:val="0"/>
          <w:numId w:val="22"/>
        </w:numPr>
        <w:jc w:val="both"/>
        <w:rPr>
          <w:rFonts w:ascii="Arial" w:hAnsi="Arial" w:cs="Arial"/>
          <w:sz w:val="22"/>
          <w:szCs w:val="22"/>
          <w:lang w:val="en-US"/>
        </w:rPr>
      </w:pPr>
      <w:r w:rsidRPr="00414BAE">
        <w:rPr>
          <w:rFonts w:ascii="Arial" w:hAnsi="Arial" w:cs="Arial"/>
          <w:sz w:val="22"/>
          <w:szCs w:val="22"/>
          <w:lang w:val="en-US"/>
        </w:rPr>
        <w:t>Preparing the final dataset for feature selection and subsequent machine learning model development.</w:t>
      </w:r>
    </w:p>
    <w:p w14:paraId="380E53ED" w14:textId="77777777" w:rsidR="0004677C" w:rsidRPr="00414BAE" w:rsidRDefault="0004677C" w:rsidP="00FA2DF9">
      <w:pPr>
        <w:pStyle w:val="Heading2"/>
        <w:rPr>
          <w:rFonts w:ascii="Arial" w:hAnsi="Arial" w:cs="Arial"/>
          <w:sz w:val="28"/>
          <w:szCs w:val="28"/>
          <w:lang w:val="en-US"/>
        </w:rPr>
      </w:pPr>
      <w:bookmarkStart w:id="144" w:name="_Toc234422396"/>
      <w:r w:rsidRPr="00414BAE">
        <w:rPr>
          <w:rFonts w:ascii="Arial" w:hAnsi="Arial" w:cs="Arial"/>
          <w:sz w:val="28"/>
          <w:szCs w:val="28"/>
          <w:lang w:val="en-US"/>
        </w:rPr>
        <w:t>3.3 Data Splitting</w:t>
      </w:r>
      <w:bookmarkEnd w:id="144"/>
      <w:r w:rsidRPr="00414BAE">
        <w:rPr>
          <w:rFonts w:ascii="Arial" w:hAnsi="Arial" w:cs="Arial"/>
          <w:sz w:val="28"/>
          <w:szCs w:val="28"/>
          <w:lang w:val="en-US"/>
        </w:rPr>
        <w:t> </w:t>
      </w:r>
    </w:p>
    <w:p w14:paraId="18B68876" w14:textId="77777777" w:rsidR="0004677C" w:rsidRPr="00414BAE" w:rsidRDefault="0004677C" w:rsidP="0004677C">
      <w:pPr>
        <w:jc w:val="both"/>
        <w:rPr>
          <w:rFonts w:ascii="Arial" w:hAnsi="Arial" w:cs="Arial"/>
          <w:b/>
          <w:bCs/>
          <w:sz w:val="22"/>
          <w:szCs w:val="22"/>
          <w:lang w:val="en-US"/>
        </w:rPr>
      </w:pPr>
      <w:r w:rsidRPr="00414BAE">
        <w:rPr>
          <w:rFonts w:ascii="Arial" w:hAnsi="Arial" w:cs="Arial"/>
          <w:sz w:val="22"/>
          <w:szCs w:val="22"/>
          <w:lang w:val="en-US"/>
        </w:rPr>
        <w:t xml:space="preserve">The dataset was divided into </w:t>
      </w:r>
      <w:r w:rsidRPr="00414BAE">
        <w:rPr>
          <w:rFonts w:ascii="Arial" w:hAnsi="Arial" w:cs="Arial"/>
          <w:b/>
          <w:bCs/>
          <w:sz w:val="22"/>
          <w:szCs w:val="22"/>
          <w:lang w:val="en-US"/>
        </w:rPr>
        <w:t>80% training data</w:t>
      </w:r>
      <w:r w:rsidRPr="00414BAE">
        <w:rPr>
          <w:rFonts w:ascii="Arial" w:hAnsi="Arial" w:cs="Arial"/>
          <w:sz w:val="22"/>
          <w:szCs w:val="22"/>
          <w:lang w:val="en-US"/>
        </w:rPr>
        <w:t xml:space="preserve"> and </w:t>
      </w:r>
      <w:r w:rsidRPr="00414BAE">
        <w:rPr>
          <w:rFonts w:ascii="Arial" w:hAnsi="Arial" w:cs="Arial"/>
          <w:b/>
          <w:bCs/>
          <w:sz w:val="22"/>
          <w:szCs w:val="22"/>
          <w:lang w:val="en-US"/>
        </w:rPr>
        <w:t>20% testing data</w:t>
      </w:r>
      <w:r w:rsidRPr="00414BAE">
        <w:rPr>
          <w:rFonts w:ascii="Arial" w:hAnsi="Arial" w:cs="Arial"/>
          <w:sz w:val="22"/>
          <w:szCs w:val="22"/>
          <w:lang w:val="en-US"/>
        </w:rPr>
        <w:t xml:space="preserve"> using the Stratified Train-Test Split technique. Stratified sampling was adopted to preserve the original distribution of the four academic performance categories in both subsets, ensuring a fair evaluation of the developed models.</w:t>
      </w:r>
    </w:p>
    <w:p w14:paraId="2D9DD6C8" w14:textId="77777777" w:rsidR="0004677C" w:rsidRPr="00414BAE" w:rsidRDefault="0004677C" w:rsidP="0004677C">
      <w:pPr>
        <w:jc w:val="both"/>
        <w:rPr>
          <w:rFonts w:ascii="Arial" w:hAnsi="Arial" w:cs="Arial"/>
          <w:sz w:val="22"/>
          <w:szCs w:val="22"/>
          <w:lang w:val="en-US"/>
        </w:rPr>
      </w:pPr>
    </w:p>
    <w:p w14:paraId="03941F96" w14:textId="77777777" w:rsidR="003A4176" w:rsidRPr="00414BAE" w:rsidRDefault="003A4176" w:rsidP="0004677C">
      <w:pPr>
        <w:jc w:val="both"/>
        <w:rPr>
          <w:rFonts w:ascii="Arial" w:hAnsi="Arial" w:cs="Arial"/>
          <w:sz w:val="22"/>
          <w:szCs w:val="22"/>
          <w:lang w:val="en-US"/>
        </w:rPr>
      </w:pPr>
    </w:p>
    <w:p w14:paraId="79893AC4" w14:textId="77777777" w:rsidR="003A4176" w:rsidRPr="00414BAE" w:rsidRDefault="003A4176" w:rsidP="0004677C">
      <w:pPr>
        <w:jc w:val="both"/>
        <w:rPr>
          <w:rFonts w:ascii="Arial" w:hAnsi="Arial" w:cs="Arial"/>
          <w:sz w:val="22"/>
          <w:szCs w:val="22"/>
          <w:lang w:val="en-US"/>
        </w:rPr>
      </w:pPr>
    </w:p>
    <w:p w14:paraId="1B458E2D" w14:textId="77777777" w:rsidR="0004677C" w:rsidRPr="00414BAE" w:rsidRDefault="0004677C" w:rsidP="00FA2DF9">
      <w:pPr>
        <w:pStyle w:val="Heading2"/>
        <w:rPr>
          <w:rFonts w:ascii="Arial" w:hAnsi="Arial" w:cs="Arial"/>
          <w:sz w:val="28"/>
          <w:szCs w:val="28"/>
          <w:lang w:val="en-US"/>
        </w:rPr>
      </w:pPr>
      <w:bookmarkStart w:id="145" w:name="_Toc234422397"/>
      <w:r w:rsidRPr="00414BAE">
        <w:rPr>
          <w:rFonts w:ascii="Arial" w:hAnsi="Arial" w:cs="Arial"/>
          <w:sz w:val="28"/>
          <w:szCs w:val="28"/>
          <w:lang w:val="en-US"/>
        </w:rPr>
        <w:lastRenderedPageBreak/>
        <w:t>3.4 Feature Selection</w:t>
      </w:r>
      <w:bookmarkEnd w:id="145"/>
    </w:p>
    <w:p w14:paraId="566C0DD1" w14:textId="77777777" w:rsidR="0004677C" w:rsidRPr="00414BAE" w:rsidRDefault="0004677C" w:rsidP="0004677C">
      <w:pPr>
        <w:jc w:val="both"/>
        <w:rPr>
          <w:rFonts w:ascii="Arial" w:hAnsi="Arial" w:cs="Arial"/>
          <w:b/>
          <w:bCs/>
          <w:sz w:val="22"/>
          <w:szCs w:val="22"/>
          <w:lang w:val="en-US"/>
        </w:rPr>
      </w:pPr>
      <w:r w:rsidRPr="00414BAE">
        <w:rPr>
          <w:rFonts w:ascii="Arial" w:hAnsi="Arial" w:cs="Arial"/>
          <w:sz w:val="22"/>
          <w:szCs w:val="22"/>
          <w:lang w:val="en-US"/>
        </w:rPr>
        <w:t>Feature selection was done to determine which educational features made significant contributions in predicting the students' academic performance. Elimination of the less important variables makes the prediction process easier and less complicated. The steps involved in the feature selection include:</w:t>
      </w:r>
    </w:p>
    <w:p w14:paraId="0A5AF0FB" w14:textId="46472A32" w:rsidR="0004677C" w:rsidRPr="00414BAE" w:rsidRDefault="0004677C" w:rsidP="0004677C">
      <w:pPr>
        <w:numPr>
          <w:ilvl w:val="0"/>
          <w:numId w:val="23"/>
        </w:numPr>
        <w:jc w:val="both"/>
        <w:rPr>
          <w:rFonts w:ascii="Arial" w:hAnsi="Arial" w:cs="Arial"/>
          <w:b/>
          <w:bCs/>
          <w:sz w:val="22"/>
          <w:szCs w:val="22"/>
          <w:lang w:val="en-US"/>
        </w:rPr>
      </w:pPr>
      <w:r w:rsidRPr="00414BAE">
        <w:rPr>
          <w:rFonts w:ascii="Arial" w:hAnsi="Arial" w:cs="Arial"/>
          <w:b/>
          <w:bCs/>
          <w:sz w:val="22"/>
          <w:szCs w:val="22"/>
          <w:lang w:val="en-US"/>
        </w:rPr>
        <w:t>Feature Importance Analysis:</w:t>
      </w:r>
      <w:r w:rsidRPr="00414BAE">
        <w:rPr>
          <w:rFonts w:ascii="Arial" w:hAnsi="Arial" w:cs="Arial"/>
          <w:sz w:val="22"/>
          <w:szCs w:val="22"/>
          <w:lang w:val="en-US"/>
        </w:rPr>
        <w:t xml:space="preserve"> </w:t>
      </w:r>
      <w:r w:rsidR="0067447B" w:rsidRPr="00414BAE">
        <w:rPr>
          <w:rFonts w:ascii="Arial" w:hAnsi="Arial" w:cs="Arial"/>
          <w:sz w:val="22"/>
          <w:szCs w:val="22"/>
          <w:lang w:val="en-US"/>
        </w:rPr>
        <w:t xml:space="preserve">An </w:t>
      </w:r>
      <w:r w:rsidRPr="00414BAE">
        <w:rPr>
          <w:rFonts w:ascii="Arial" w:hAnsi="Arial" w:cs="Arial"/>
          <w:sz w:val="22"/>
          <w:szCs w:val="22"/>
          <w:lang w:val="en-US"/>
        </w:rPr>
        <w:t xml:space="preserve">RF classifier was used to generate the importance of each educational feature based on </w:t>
      </w:r>
      <w:r w:rsidR="0067447B" w:rsidRPr="00414BAE">
        <w:rPr>
          <w:rFonts w:ascii="Arial" w:hAnsi="Arial" w:cs="Arial"/>
          <w:sz w:val="22"/>
          <w:szCs w:val="22"/>
          <w:lang w:val="en-US"/>
        </w:rPr>
        <w:t>its</w:t>
      </w:r>
      <w:r w:rsidRPr="00414BAE">
        <w:rPr>
          <w:rFonts w:ascii="Arial" w:hAnsi="Arial" w:cs="Arial"/>
          <w:sz w:val="22"/>
          <w:szCs w:val="22"/>
          <w:lang w:val="en-US"/>
        </w:rPr>
        <w:t xml:space="preserve"> ability to contribute to prediction accuracy. Feature Importance was determined by finding the average decrease in impurity of all the decision trees generated through the Random Forest algorithm.</w:t>
      </w:r>
    </w:p>
    <w:p w14:paraId="4B284AF1" w14:textId="131DA577" w:rsidR="0004677C" w:rsidRPr="00414BAE" w:rsidRDefault="0004677C" w:rsidP="005F6DAB">
      <w:pPr>
        <w:numPr>
          <w:ilvl w:val="0"/>
          <w:numId w:val="23"/>
        </w:numPr>
        <w:jc w:val="both"/>
        <w:rPr>
          <w:rFonts w:ascii="Arial" w:hAnsi="Arial" w:cs="Arial"/>
          <w:b/>
          <w:bCs/>
          <w:sz w:val="22"/>
          <w:szCs w:val="22"/>
          <w:lang w:val="en-US"/>
        </w:rPr>
      </w:pPr>
      <w:r w:rsidRPr="00414BAE">
        <w:rPr>
          <w:rFonts w:ascii="Arial" w:hAnsi="Arial" w:cs="Arial"/>
          <w:b/>
          <w:bCs/>
          <w:sz w:val="22"/>
          <w:szCs w:val="22"/>
          <w:lang w:val="en-US"/>
        </w:rPr>
        <w:t>Feature Selection:</w:t>
      </w:r>
      <w:r w:rsidRPr="00414BAE">
        <w:rPr>
          <w:rFonts w:ascii="Arial" w:hAnsi="Arial" w:cs="Arial"/>
          <w:sz w:val="22"/>
          <w:szCs w:val="22"/>
          <w:lang w:val="en-US"/>
        </w:rPr>
        <w:t xml:space="preserve"> From the determined feature importance, all the features were sorted in order of importance. Those features with insignificant importance, which included </w:t>
      </w:r>
      <w:r w:rsidR="005F6DAB" w:rsidRPr="00414BAE">
        <w:rPr>
          <w:rFonts w:ascii="Arial" w:hAnsi="Arial" w:cs="Arial"/>
          <w:sz w:val="22"/>
          <w:szCs w:val="22"/>
          <w:lang w:val="en-US"/>
        </w:rPr>
        <w:t>Teachers'</w:t>
      </w:r>
      <w:r w:rsidRPr="00414BAE">
        <w:rPr>
          <w:rFonts w:ascii="Arial" w:hAnsi="Arial" w:cs="Arial"/>
          <w:sz w:val="22"/>
          <w:szCs w:val="22"/>
          <w:lang w:val="en-US"/>
        </w:rPr>
        <w:t xml:space="preserve"> Messages and Student Login Percentage, were discarded, while the others were retained for further machine learning analysis.</w:t>
      </w:r>
    </w:p>
    <w:p w14:paraId="63CFE47A" w14:textId="77777777" w:rsidR="0004677C" w:rsidRPr="00414BAE" w:rsidRDefault="0004677C" w:rsidP="00FA2DF9">
      <w:pPr>
        <w:pStyle w:val="Heading2"/>
        <w:rPr>
          <w:rFonts w:ascii="Arial" w:hAnsi="Arial" w:cs="Arial"/>
          <w:sz w:val="28"/>
          <w:szCs w:val="28"/>
          <w:lang w:val="en-US"/>
        </w:rPr>
      </w:pPr>
      <w:bookmarkStart w:id="146" w:name="_Toc234422398"/>
      <w:r w:rsidRPr="00414BAE">
        <w:rPr>
          <w:rFonts w:ascii="Arial" w:hAnsi="Arial" w:cs="Arial"/>
          <w:sz w:val="28"/>
          <w:szCs w:val="28"/>
          <w:lang w:val="en-US"/>
        </w:rPr>
        <w:t>3.5 Experimental Configurations</w:t>
      </w:r>
      <w:bookmarkEnd w:id="146"/>
    </w:p>
    <w:p w14:paraId="397D0FDC" w14:textId="77777777" w:rsidR="0004677C" w:rsidRPr="00414BAE" w:rsidRDefault="0004677C" w:rsidP="0004677C">
      <w:pPr>
        <w:jc w:val="both"/>
        <w:rPr>
          <w:rFonts w:ascii="Arial" w:hAnsi="Arial" w:cs="Arial"/>
          <w:sz w:val="22"/>
          <w:szCs w:val="22"/>
          <w:lang w:val="en-US"/>
        </w:rPr>
      </w:pPr>
      <w:proofErr w:type="gramStart"/>
      <w:r w:rsidRPr="00414BAE">
        <w:rPr>
          <w:rFonts w:ascii="Arial" w:hAnsi="Arial" w:cs="Arial"/>
          <w:sz w:val="22"/>
          <w:szCs w:val="22"/>
          <w:lang w:val="en-US"/>
        </w:rPr>
        <w:t>In order to</w:t>
      </w:r>
      <w:proofErr w:type="gramEnd"/>
      <w:r w:rsidRPr="00414BAE">
        <w:rPr>
          <w:rFonts w:ascii="Arial" w:hAnsi="Arial" w:cs="Arial"/>
          <w:sz w:val="22"/>
          <w:szCs w:val="22"/>
          <w:lang w:val="en-US"/>
        </w:rPr>
        <w:t xml:space="preserve"> examine the effect of feature selection and class balancing on the performance of the prediction model, four experimental setups were created and tested separately. The four experimental setups allowed a thorough comparison of the impact of both preprocessing steps individually and together.</w:t>
      </w:r>
    </w:p>
    <w:p w14:paraId="0DD64836" w14:textId="77777777" w:rsidR="0004677C" w:rsidRPr="00414BAE" w:rsidRDefault="0004677C" w:rsidP="0004677C">
      <w:pPr>
        <w:jc w:val="both"/>
        <w:rPr>
          <w:rFonts w:ascii="Arial" w:hAnsi="Arial" w:cs="Arial"/>
          <w:sz w:val="22"/>
          <w:szCs w:val="22"/>
          <w:lang w:val="en-US"/>
        </w:rPr>
      </w:pPr>
      <w:r w:rsidRPr="00414BAE">
        <w:rPr>
          <w:rFonts w:ascii="Arial" w:hAnsi="Arial" w:cs="Arial"/>
          <w:sz w:val="22"/>
          <w:szCs w:val="22"/>
          <w:lang w:val="en-US"/>
        </w:rPr>
        <w:t>The following table describes the four experimental setups in brief:</w:t>
      </w:r>
    </w:p>
    <w:p w14:paraId="709CF88F" w14:textId="77777777" w:rsidR="0004677C" w:rsidRPr="00414BAE" w:rsidRDefault="0004677C" w:rsidP="0004677C">
      <w:pPr>
        <w:numPr>
          <w:ilvl w:val="0"/>
          <w:numId w:val="24"/>
        </w:numPr>
        <w:jc w:val="both"/>
        <w:rPr>
          <w:rFonts w:ascii="Arial" w:hAnsi="Arial" w:cs="Arial"/>
          <w:sz w:val="22"/>
          <w:szCs w:val="22"/>
          <w:lang w:val="en-US"/>
        </w:rPr>
      </w:pPr>
      <w:r w:rsidRPr="00414BAE">
        <w:rPr>
          <w:rFonts w:ascii="Arial" w:hAnsi="Arial" w:cs="Arial"/>
          <w:sz w:val="22"/>
          <w:szCs w:val="22"/>
          <w:lang w:val="en-US"/>
        </w:rPr>
        <w:t>Experiment 1: Full Feature Set but no SMOTE.</w:t>
      </w:r>
    </w:p>
    <w:p w14:paraId="50F887F3" w14:textId="77777777" w:rsidR="0004677C" w:rsidRPr="00414BAE" w:rsidRDefault="0004677C" w:rsidP="0004677C">
      <w:pPr>
        <w:numPr>
          <w:ilvl w:val="0"/>
          <w:numId w:val="24"/>
        </w:numPr>
        <w:jc w:val="both"/>
        <w:rPr>
          <w:rFonts w:ascii="Arial" w:hAnsi="Arial" w:cs="Arial"/>
          <w:sz w:val="22"/>
          <w:szCs w:val="22"/>
          <w:lang w:val="en-US"/>
        </w:rPr>
      </w:pPr>
      <w:r w:rsidRPr="00414BAE">
        <w:rPr>
          <w:rFonts w:ascii="Arial" w:hAnsi="Arial" w:cs="Arial"/>
          <w:sz w:val="22"/>
          <w:szCs w:val="22"/>
          <w:lang w:val="en-US"/>
        </w:rPr>
        <w:t>Experiment 2: Selected Feature Set but no SMOTE.</w:t>
      </w:r>
    </w:p>
    <w:p w14:paraId="698454CF" w14:textId="77777777" w:rsidR="0004677C" w:rsidRPr="00414BAE" w:rsidRDefault="0004677C" w:rsidP="0004677C">
      <w:pPr>
        <w:numPr>
          <w:ilvl w:val="0"/>
          <w:numId w:val="24"/>
        </w:numPr>
        <w:jc w:val="both"/>
        <w:rPr>
          <w:rFonts w:ascii="Arial" w:hAnsi="Arial" w:cs="Arial"/>
          <w:sz w:val="22"/>
          <w:szCs w:val="22"/>
          <w:lang w:val="en-US"/>
        </w:rPr>
      </w:pPr>
      <w:r w:rsidRPr="00414BAE">
        <w:rPr>
          <w:rFonts w:ascii="Arial" w:hAnsi="Arial" w:cs="Arial"/>
          <w:sz w:val="22"/>
          <w:szCs w:val="22"/>
          <w:lang w:val="en-US"/>
        </w:rPr>
        <w:t>Experiment 3: Full Feature Set with SMOTE.</w:t>
      </w:r>
    </w:p>
    <w:p w14:paraId="14B679BF" w14:textId="77777777" w:rsidR="0004677C" w:rsidRPr="00414BAE" w:rsidRDefault="0004677C" w:rsidP="0004677C">
      <w:pPr>
        <w:numPr>
          <w:ilvl w:val="0"/>
          <w:numId w:val="24"/>
        </w:numPr>
        <w:jc w:val="both"/>
        <w:rPr>
          <w:rFonts w:ascii="Arial" w:hAnsi="Arial" w:cs="Arial"/>
          <w:sz w:val="22"/>
          <w:szCs w:val="22"/>
          <w:lang w:val="en-US"/>
        </w:rPr>
      </w:pPr>
      <w:r w:rsidRPr="00414BAE">
        <w:rPr>
          <w:rFonts w:ascii="Arial" w:hAnsi="Arial" w:cs="Arial"/>
          <w:sz w:val="22"/>
          <w:szCs w:val="22"/>
          <w:lang w:val="en-US"/>
        </w:rPr>
        <w:t>Experiment 4: Selected Feature Set with SMOTE.</w:t>
      </w:r>
    </w:p>
    <w:p w14:paraId="5BF40698" w14:textId="34293A21" w:rsidR="0004677C" w:rsidRPr="00414BAE" w:rsidRDefault="0004677C" w:rsidP="005F6DAB">
      <w:pPr>
        <w:jc w:val="both"/>
        <w:rPr>
          <w:rFonts w:ascii="Arial" w:hAnsi="Arial" w:cs="Arial"/>
          <w:sz w:val="22"/>
          <w:szCs w:val="22"/>
          <w:lang w:val="en-US"/>
        </w:rPr>
      </w:pPr>
      <w:r w:rsidRPr="00414BAE">
        <w:rPr>
          <w:rFonts w:ascii="Arial" w:hAnsi="Arial" w:cs="Arial"/>
          <w:sz w:val="22"/>
          <w:szCs w:val="22"/>
          <w:lang w:val="en-US"/>
        </w:rPr>
        <w:t>Each experiment was conducted under similar conditions using the same machine learning models and the same evaluation criteria for comparison. After selecting the best models from each experiment, they were further optimized using Grid Search.</w:t>
      </w:r>
    </w:p>
    <w:p w14:paraId="3BADE83C" w14:textId="77777777" w:rsidR="0004677C" w:rsidRPr="00414BAE" w:rsidRDefault="0004677C" w:rsidP="00FA2DF9">
      <w:pPr>
        <w:pStyle w:val="Heading2"/>
        <w:rPr>
          <w:rFonts w:ascii="Arial" w:hAnsi="Arial" w:cs="Arial"/>
          <w:sz w:val="28"/>
          <w:szCs w:val="28"/>
          <w:lang w:val="en-US"/>
        </w:rPr>
      </w:pPr>
      <w:bookmarkStart w:id="147" w:name="_Toc234422399"/>
      <w:r w:rsidRPr="00414BAE">
        <w:rPr>
          <w:rFonts w:ascii="Arial" w:hAnsi="Arial" w:cs="Arial"/>
          <w:sz w:val="28"/>
          <w:szCs w:val="28"/>
          <w:lang w:val="en-US"/>
        </w:rPr>
        <w:t>3.6 Machine Learning Models</w:t>
      </w:r>
      <w:bookmarkEnd w:id="147"/>
    </w:p>
    <w:p w14:paraId="06C62DEB" w14:textId="574C37A7" w:rsidR="0004677C" w:rsidRPr="00414BAE" w:rsidRDefault="0004677C" w:rsidP="005F6DAB">
      <w:pPr>
        <w:jc w:val="both"/>
        <w:rPr>
          <w:rFonts w:ascii="Arial" w:hAnsi="Arial" w:cs="Arial"/>
          <w:sz w:val="22"/>
          <w:szCs w:val="22"/>
          <w:lang w:val="en-US"/>
        </w:rPr>
      </w:pPr>
      <w:r w:rsidRPr="00414BAE">
        <w:rPr>
          <w:rFonts w:ascii="Arial" w:hAnsi="Arial" w:cs="Arial"/>
          <w:sz w:val="22"/>
          <w:szCs w:val="22"/>
          <w:lang w:val="en-US"/>
        </w:rPr>
        <w:t xml:space="preserve">To determine the most suitable predictive model for the proposed AI-Based Early Warning System, several supervised machine learning algorithms were implemented and evaluated under identical experimental conditions. The evaluated algorithms represent different learning strategies commonly used in educational data mining and classification </w:t>
      </w:r>
      <w:r w:rsidR="00A8642B" w:rsidRPr="00414BAE">
        <w:rPr>
          <w:rFonts w:ascii="Arial" w:hAnsi="Arial" w:cs="Arial"/>
          <w:sz w:val="22"/>
          <w:szCs w:val="22"/>
          <w:lang w:val="en-US"/>
        </w:rPr>
        <w:t>problems. The</w:t>
      </w:r>
      <w:r w:rsidRPr="00414BAE">
        <w:rPr>
          <w:rFonts w:ascii="Arial" w:hAnsi="Arial" w:cs="Arial"/>
          <w:sz w:val="22"/>
          <w:szCs w:val="22"/>
          <w:lang w:val="en-US"/>
        </w:rPr>
        <w:t xml:space="preserve"> evaluated models were divided into two categories.</w:t>
      </w:r>
    </w:p>
    <w:p w14:paraId="7BDC4305" w14:textId="77777777" w:rsidR="0004677C" w:rsidRPr="00414BAE" w:rsidRDefault="0004677C" w:rsidP="00FA78F7">
      <w:pPr>
        <w:pStyle w:val="ListParagraph"/>
        <w:rPr>
          <w:rFonts w:ascii="Arial" w:hAnsi="Arial" w:cs="Arial"/>
          <w:color w:val="1F497D" w:themeColor="text2"/>
        </w:rPr>
      </w:pPr>
      <w:r w:rsidRPr="00414BAE">
        <w:rPr>
          <w:rFonts w:ascii="Arial" w:hAnsi="Arial" w:cs="Arial"/>
          <w:color w:val="1F497D" w:themeColor="text2"/>
        </w:rPr>
        <w:t>3.6.1 Traditional Machine Learning Models</w:t>
      </w:r>
    </w:p>
    <w:p w14:paraId="4C040EED" w14:textId="380BC4E0" w:rsidR="0004677C" w:rsidRPr="00414BAE" w:rsidRDefault="0004677C" w:rsidP="0004677C">
      <w:pPr>
        <w:jc w:val="both"/>
        <w:rPr>
          <w:rFonts w:ascii="Arial" w:hAnsi="Arial" w:cs="Arial"/>
          <w:sz w:val="22"/>
          <w:szCs w:val="22"/>
          <w:lang w:val="en-US"/>
        </w:rPr>
      </w:pPr>
      <w:r w:rsidRPr="00414BAE">
        <w:rPr>
          <w:rFonts w:ascii="Arial" w:hAnsi="Arial" w:cs="Arial"/>
          <w:sz w:val="22"/>
          <w:szCs w:val="22"/>
          <w:lang w:val="en-US"/>
        </w:rPr>
        <w:t>Six traditional classification algorithms were investigated in this study:</w:t>
      </w:r>
      <w:r w:rsidR="00A8642B" w:rsidRPr="00414BAE">
        <w:rPr>
          <w:rFonts w:ascii="Arial" w:hAnsi="Arial" w:cs="Arial"/>
          <w:sz w:val="22"/>
          <w:szCs w:val="22"/>
          <w:lang w:val="en-US"/>
        </w:rPr>
        <w:t xml:space="preserve"> </w:t>
      </w:r>
      <w:r w:rsidRPr="00414BAE">
        <w:rPr>
          <w:rFonts w:ascii="Arial" w:hAnsi="Arial" w:cs="Arial"/>
          <w:sz w:val="22"/>
          <w:szCs w:val="22"/>
          <w:lang w:val="en-US"/>
        </w:rPr>
        <w:t>DT, RF, LR, SVM, KNN,</w:t>
      </w:r>
      <w:r w:rsidR="0011290E" w:rsidRPr="00414BAE">
        <w:rPr>
          <w:rFonts w:ascii="Arial" w:hAnsi="Arial" w:cs="Arial"/>
          <w:sz w:val="22"/>
          <w:szCs w:val="22"/>
          <w:lang w:val="en-US"/>
        </w:rPr>
        <w:t xml:space="preserve"> </w:t>
      </w:r>
      <w:r w:rsidRPr="00414BAE">
        <w:rPr>
          <w:rFonts w:ascii="Arial" w:hAnsi="Arial" w:cs="Arial"/>
          <w:sz w:val="22"/>
          <w:szCs w:val="22"/>
          <w:lang w:val="en-US"/>
        </w:rPr>
        <w:t>NB.</w:t>
      </w:r>
      <w:r w:rsidR="0011290E" w:rsidRPr="00414BAE">
        <w:rPr>
          <w:rFonts w:ascii="Arial" w:hAnsi="Arial" w:cs="Arial"/>
          <w:sz w:val="22"/>
          <w:szCs w:val="22"/>
          <w:lang w:val="en-US"/>
        </w:rPr>
        <w:t xml:space="preserve"> </w:t>
      </w:r>
      <w:r w:rsidRPr="00414BAE">
        <w:rPr>
          <w:rFonts w:ascii="Arial" w:hAnsi="Arial" w:cs="Arial"/>
          <w:sz w:val="22"/>
          <w:szCs w:val="22"/>
          <w:lang w:val="en-US"/>
        </w:rPr>
        <w:t xml:space="preserve">These models represent different statistical, probabilistic, distance-based, and tree-based </w:t>
      </w:r>
      <w:r w:rsidRPr="00414BAE">
        <w:rPr>
          <w:rFonts w:ascii="Arial" w:hAnsi="Arial" w:cs="Arial"/>
          <w:sz w:val="22"/>
          <w:szCs w:val="22"/>
          <w:lang w:val="en-US"/>
        </w:rPr>
        <w:lastRenderedPageBreak/>
        <w:t>learning approaches, providing a comprehensive comparison of classical machine learning techniques for predicting students' academic performance.</w:t>
      </w:r>
    </w:p>
    <w:p w14:paraId="52BD7A88" w14:textId="77777777" w:rsidR="0004677C" w:rsidRPr="00414BAE" w:rsidRDefault="0004677C" w:rsidP="00FA78F7">
      <w:pPr>
        <w:pStyle w:val="ListParagraph"/>
        <w:rPr>
          <w:rFonts w:ascii="Arial" w:hAnsi="Arial" w:cs="Arial"/>
          <w:color w:val="1F497D" w:themeColor="text2"/>
          <w:lang w:val="en-US"/>
        </w:rPr>
      </w:pPr>
      <w:r w:rsidRPr="00414BAE">
        <w:rPr>
          <w:rFonts w:ascii="Arial" w:hAnsi="Arial" w:cs="Arial"/>
          <w:color w:val="1F497D" w:themeColor="text2"/>
          <w:lang w:val="en-US"/>
        </w:rPr>
        <w:t>3.6.2 Ensemble Learning Models</w:t>
      </w:r>
    </w:p>
    <w:p w14:paraId="4A12847A" w14:textId="368C9ACB" w:rsidR="0004677C" w:rsidRPr="00414BAE" w:rsidRDefault="0004677C" w:rsidP="0004677C">
      <w:pPr>
        <w:jc w:val="both"/>
        <w:rPr>
          <w:rFonts w:ascii="Arial" w:hAnsi="Arial" w:cs="Arial"/>
          <w:sz w:val="22"/>
          <w:szCs w:val="22"/>
          <w:lang w:val="en-US"/>
        </w:rPr>
      </w:pPr>
      <w:r w:rsidRPr="00414BAE">
        <w:rPr>
          <w:rFonts w:ascii="Arial" w:hAnsi="Arial" w:cs="Arial"/>
          <w:sz w:val="22"/>
          <w:szCs w:val="22"/>
          <w:lang w:val="en-US"/>
        </w:rPr>
        <w:t xml:space="preserve">In addition to the traditional classifiers, two ensemble learning algorithms were </w:t>
      </w:r>
      <w:proofErr w:type="spellStart"/>
      <w:proofErr w:type="gramStart"/>
      <w:r w:rsidRPr="00414BAE">
        <w:rPr>
          <w:rFonts w:ascii="Arial" w:hAnsi="Arial" w:cs="Arial"/>
          <w:sz w:val="22"/>
          <w:szCs w:val="22"/>
          <w:lang w:val="en-US"/>
        </w:rPr>
        <w:t>evaluated:AB</w:t>
      </w:r>
      <w:proofErr w:type="spellEnd"/>
      <w:proofErr w:type="gramEnd"/>
      <w:r w:rsidRPr="00414BAE">
        <w:rPr>
          <w:rFonts w:ascii="Arial" w:hAnsi="Arial" w:cs="Arial"/>
          <w:sz w:val="22"/>
          <w:szCs w:val="22"/>
          <w:lang w:val="en-US"/>
        </w:rPr>
        <w:t>, XGB.</w:t>
      </w:r>
      <w:r w:rsidR="0011290E" w:rsidRPr="00414BAE">
        <w:rPr>
          <w:rFonts w:ascii="Arial" w:hAnsi="Arial" w:cs="Arial"/>
          <w:sz w:val="22"/>
          <w:szCs w:val="22"/>
          <w:lang w:val="en-US"/>
        </w:rPr>
        <w:t xml:space="preserve"> </w:t>
      </w:r>
      <w:r w:rsidRPr="00414BAE">
        <w:rPr>
          <w:rFonts w:ascii="Arial" w:hAnsi="Arial" w:cs="Arial"/>
          <w:sz w:val="22"/>
          <w:szCs w:val="22"/>
          <w:lang w:val="en-US"/>
        </w:rPr>
        <w:t>These ensemble learning algorithms combine multiple learners to improve prediction accuracy, enhance model robustness, and reduce overfitting. Due to their strong predictive capabilities, they were included in the comparative analysis to evaluate their effectiveness in predicting students' academic performance.</w:t>
      </w:r>
    </w:p>
    <w:p w14:paraId="43712AB1" w14:textId="77777777" w:rsidR="0004677C" w:rsidRPr="00414BAE" w:rsidRDefault="0004677C" w:rsidP="0004677C">
      <w:pPr>
        <w:jc w:val="both"/>
        <w:rPr>
          <w:rFonts w:ascii="Arial" w:hAnsi="Arial" w:cs="Arial"/>
          <w:sz w:val="22"/>
          <w:szCs w:val="22"/>
          <w:lang w:val="en-US"/>
        </w:rPr>
      </w:pPr>
    </w:p>
    <w:p w14:paraId="677F9121" w14:textId="77777777" w:rsidR="0004677C" w:rsidRPr="00414BAE" w:rsidRDefault="0004677C" w:rsidP="00FA2DF9">
      <w:pPr>
        <w:pStyle w:val="Heading2"/>
        <w:rPr>
          <w:rFonts w:ascii="Arial" w:hAnsi="Arial" w:cs="Arial"/>
          <w:sz w:val="28"/>
          <w:szCs w:val="28"/>
          <w:lang w:val="en-US"/>
        </w:rPr>
      </w:pPr>
      <w:bookmarkStart w:id="148" w:name="_Toc234422400"/>
      <w:r w:rsidRPr="00414BAE">
        <w:rPr>
          <w:rFonts w:ascii="Arial" w:hAnsi="Arial" w:cs="Arial"/>
          <w:sz w:val="28"/>
          <w:szCs w:val="28"/>
          <w:lang w:val="en-US"/>
        </w:rPr>
        <w:t>3.7 Model Optimization</w:t>
      </w:r>
      <w:bookmarkEnd w:id="148"/>
    </w:p>
    <w:p w14:paraId="23EF8E1C" w14:textId="77777777" w:rsidR="0004677C" w:rsidRPr="00414BAE" w:rsidRDefault="0004677C" w:rsidP="0004677C">
      <w:pPr>
        <w:jc w:val="both"/>
        <w:rPr>
          <w:rFonts w:ascii="Arial" w:hAnsi="Arial" w:cs="Arial"/>
          <w:sz w:val="22"/>
          <w:szCs w:val="22"/>
          <w:lang w:val="en-US"/>
        </w:rPr>
      </w:pPr>
      <w:r w:rsidRPr="00414BAE">
        <w:rPr>
          <w:rFonts w:ascii="Arial" w:hAnsi="Arial" w:cs="Arial"/>
          <w:sz w:val="22"/>
          <w:szCs w:val="22"/>
          <w:lang w:val="en-US"/>
        </w:rPr>
        <w:t xml:space="preserve">After evaluating the baseline machine learning models, hyperparameter optimization was performed to improve prediction performance. In this study, </w:t>
      </w:r>
      <w:r w:rsidRPr="00414BAE">
        <w:rPr>
          <w:rFonts w:ascii="Arial" w:hAnsi="Arial" w:cs="Arial"/>
          <w:b/>
          <w:bCs/>
          <w:sz w:val="22"/>
          <w:szCs w:val="22"/>
          <w:lang w:val="en-US"/>
        </w:rPr>
        <w:t>Grid Search with cross-validation</w:t>
      </w:r>
      <w:r w:rsidRPr="00414BAE">
        <w:rPr>
          <w:rFonts w:ascii="Arial" w:hAnsi="Arial" w:cs="Arial"/>
          <w:sz w:val="22"/>
          <w:szCs w:val="22"/>
          <w:lang w:val="en-US"/>
        </w:rPr>
        <w:t xml:space="preserve"> was employed to identify the optimal hyperparameter values for the best-performing models from each experimental configuration. Specifically, </w:t>
      </w:r>
      <w:r w:rsidRPr="00414BAE">
        <w:rPr>
          <w:rFonts w:ascii="Arial" w:hAnsi="Arial" w:cs="Arial"/>
          <w:b/>
          <w:bCs/>
          <w:sz w:val="22"/>
          <w:szCs w:val="22"/>
          <w:lang w:val="en-US"/>
        </w:rPr>
        <w:t>Decision Tree (DT), Random Forest (RF), and XGBoost (XGB)</w:t>
      </w:r>
      <w:r w:rsidRPr="00414BAE">
        <w:rPr>
          <w:rFonts w:ascii="Arial" w:hAnsi="Arial" w:cs="Arial"/>
          <w:sz w:val="22"/>
          <w:szCs w:val="22"/>
          <w:lang w:val="en-US"/>
        </w:rPr>
        <w:t xml:space="preserve"> were optimized whenever they achieved the highest performance. The optimized models were then retrained using the selected hyperparameters and evaluated on the testing dataset using the same evaluation metrics adopted throughout this study, including </w:t>
      </w:r>
      <w:r w:rsidRPr="00414BAE">
        <w:rPr>
          <w:rFonts w:ascii="Arial" w:hAnsi="Arial" w:cs="Arial"/>
          <w:b/>
          <w:bCs/>
          <w:sz w:val="22"/>
          <w:szCs w:val="22"/>
          <w:lang w:val="en-US"/>
        </w:rPr>
        <w:t>Accuracy, Precision, Recall, F1-score, and Confusion Matrix</w:t>
      </w:r>
      <w:r w:rsidRPr="00414BAE">
        <w:rPr>
          <w:rFonts w:ascii="Arial" w:hAnsi="Arial" w:cs="Arial"/>
          <w:sz w:val="22"/>
          <w:szCs w:val="22"/>
          <w:lang w:val="en-US"/>
        </w:rPr>
        <w:t>. The detailed optimization results are presented in the following chapter. </w:t>
      </w:r>
    </w:p>
    <w:p w14:paraId="382B89F6" w14:textId="77777777" w:rsidR="0004677C" w:rsidRPr="00414BAE" w:rsidRDefault="0004677C" w:rsidP="0004677C">
      <w:pPr>
        <w:jc w:val="both"/>
        <w:rPr>
          <w:rFonts w:ascii="Arial" w:hAnsi="Arial" w:cs="Arial"/>
          <w:sz w:val="22"/>
          <w:szCs w:val="22"/>
          <w:lang w:val="en-US"/>
        </w:rPr>
      </w:pPr>
    </w:p>
    <w:p w14:paraId="79586846" w14:textId="77777777" w:rsidR="0004677C" w:rsidRPr="00414BAE" w:rsidRDefault="0004677C" w:rsidP="00FA2DF9">
      <w:pPr>
        <w:pStyle w:val="Heading2"/>
        <w:rPr>
          <w:rFonts w:ascii="Arial" w:hAnsi="Arial" w:cs="Arial"/>
          <w:sz w:val="28"/>
          <w:szCs w:val="28"/>
          <w:lang w:val="en-US"/>
        </w:rPr>
      </w:pPr>
      <w:bookmarkStart w:id="149" w:name="_Toc234422401"/>
      <w:r w:rsidRPr="00414BAE">
        <w:rPr>
          <w:rFonts w:ascii="Arial" w:hAnsi="Arial" w:cs="Arial"/>
          <w:sz w:val="28"/>
          <w:szCs w:val="28"/>
          <w:lang w:val="en-US"/>
        </w:rPr>
        <w:t>3.8 Summary</w:t>
      </w:r>
      <w:bookmarkEnd w:id="149"/>
    </w:p>
    <w:p w14:paraId="4FA53153" w14:textId="77777777" w:rsidR="0004677C" w:rsidRPr="00414BAE" w:rsidRDefault="0004677C" w:rsidP="0004677C">
      <w:pPr>
        <w:jc w:val="both"/>
        <w:rPr>
          <w:rFonts w:ascii="Arial" w:hAnsi="Arial" w:cs="Arial"/>
          <w:sz w:val="22"/>
          <w:szCs w:val="22"/>
          <w:lang w:val="en-US"/>
        </w:rPr>
      </w:pPr>
      <w:r w:rsidRPr="00414BAE">
        <w:rPr>
          <w:rFonts w:ascii="Arial" w:hAnsi="Arial" w:cs="Arial"/>
          <w:sz w:val="22"/>
          <w:szCs w:val="22"/>
          <w:lang w:val="en-US"/>
        </w:rPr>
        <w:t xml:space="preserve">The methodology utilized in developing the AI-based Early Warning System for predicting the performance of students is discussed in this section. The education dataset, preprocessing techniques, feature selection methods, experimental setups, machine learning algorithms, and hyperparameters tuning were outlined in the section. Four experimental setups were created </w:t>
      </w:r>
      <w:proofErr w:type="gramStart"/>
      <w:r w:rsidRPr="00414BAE">
        <w:rPr>
          <w:rFonts w:ascii="Arial" w:hAnsi="Arial" w:cs="Arial"/>
          <w:sz w:val="22"/>
          <w:szCs w:val="22"/>
          <w:lang w:val="en-US"/>
        </w:rPr>
        <w:t>in order to</w:t>
      </w:r>
      <w:proofErr w:type="gramEnd"/>
      <w:r w:rsidRPr="00414BAE">
        <w:rPr>
          <w:rFonts w:ascii="Arial" w:hAnsi="Arial" w:cs="Arial"/>
          <w:sz w:val="22"/>
          <w:szCs w:val="22"/>
          <w:lang w:val="en-US"/>
        </w:rPr>
        <w:t xml:space="preserve"> investigate the impact of feature selection and SMOTE on the accuracy of predictions. Grid Search with cross-validation was used to optimize the best-performing models. In the following chapter, the experimental results and the performance of the investigated models are provided.</w:t>
      </w:r>
    </w:p>
    <w:p w14:paraId="79C77A66" w14:textId="77777777" w:rsidR="000A1D3C" w:rsidRPr="00414BAE" w:rsidRDefault="000A1D3C" w:rsidP="006C6FA5">
      <w:pPr>
        <w:jc w:val="both"/>
        <w:rPr>
          <w:rFonts w:ascii="Arial" w:hAnsi="Arial" w:cs="Arial"/>
          <w:sz w:val="22"/>
          <w:szCs w:val="22"/>
        </w:rPr>
      </w:pPr>
    </w:p>
    <w:p w14:paraId="74AF8FB7" w14:textId="77777777" w:rsidR="000A1D3C" w:rsidRPr="00414BAE" w:rsidRDefault="000A1D3C" w:rsidP="006C6FA5">
      <w:pPr>
        <w:jc w:val="both"/>
        <w:rPr>
          <w:rFonts w:ascii="Arial" w:hAnsi="Arial" w:cs="Arial"/>
          <w:b/>
          <w:bCs/>
          <w:sz w:val="22"/>
          <w:szCs w:val="22"/>
        </w:rPr>
      </w:pPr>
    </w:p>
    <w:p w14:paraId="0E2958A5" w14:textId="77777777" w:rsidR="000A1D3C" w:rsidRPr="00414BAE" w:rsidRDefault="000A1D3C" w:rsidP="006C6FA5">
      <w:pPr>
        <w:jc w:val="both"/>
        <w:rPr>
          <w:rFonts w:ascii="Arial" w:hAnsi="Arial" w:cs="Arial"/>
          <w:b/>
          <w:bCs/>
          <w:sz w:val="22"/>
          <w:szCs w:val="22"/>
        </w:rPr>
      </w:pPr>
    </w:p>
    <w:p w14:paraId="633A5A7A" w14:textId="77777777" w:rsidR="000A1D3C" w:rsidRPr="00414BAE" w:rsidRDefault="000A1D3C" w:rsidP="006C6FA5">
      <w:pPr>
        <w:jc w:val="both"/>
        <w:rPr>
          <w:rFonts w:ascii="Arial" w:hAnsi="Arial" w:cs="Arial"/>
          <w:b/>
          <w:bCs/>
          <w:sz w:val="22"/>
          <w:szCs w:val="22"/>
        </w:rPr>
      </w:pPr>
    </w:p>
    <w:p w14:paraId="50ADDE6C" w14:textId="77777777" w:rsidR="000A1D3C" w:rsidRPr="00414BAE" w:rsidRDefault="000A1D3C" w:rsidP="006C6FA5">
      <w:pPr>
        <w:jc w:val="both"/>
        <w:rPr>
          <w:rFonts w:ascii="Arial" w:hAnsi="Arial" w:cs="Arial"/>
          <w:b/>
          <w:bCs/>
          <w:sz w:val="22"/>
          <w:szCs w:val="22"/>
        </w:rPr>
      </w:pPr>
    </w:p>
    <w:p w14:paraId="1F381117" w14:textId="77777777" w:rsidR="000A1D3C" w:rsidRPr="00414BAE" w:rsidRDefault="000A1D3C" w:rsidP="006C6FA5">
      <w:pPr>
        <w:jc w:val="both"/>
        <w:rPr>
          <w:rFonts w:ascii="Arial" w:hAnsi="Arial" w:cs="Arial"/>
          <w:b/>
          <w:bCs/>
          <w:sz w:val="22"/>
          <w:szCs w:val="22"/>
        </w:rPr>
      </w:pPr>
    </w:p>
    <w:p w14:paraId="44F4542E" w14:textId="5D5AE94D" w:rsidR="000A1D3C" w:rsidRPr="00414BAE" w:rsidRDefault="00FF685B" w:rsidP="00135C6C">
      <w:pPr>
        <w:pStyle w:val="Heading1"/>
        <w:rPr>
          <w:rFonts w:ascii="Arial" w:hAnsi="Arial" w:cs="Arial"/>
          <w:color w:val="1F497D" w:themeColor="text2"/>
        </w:rPr>
      </w:pPr>
      <w:bookmarkStart w:id="150" w:name="_Toc234079796"/>
      <w:bookmarkStart w:id="151" w:name="_Toc234347722"/>
      <w:bookmarkStart w:id="152" w:name="_Toc234348765"/>
      <w:bookmarkStart w:id="153" w:name="_Toc234422402"/>
      <w:r w:rsidRPr="00414BAE">
        <w:rPr>
          <w:rFonts w:ascii="Arial" w:hAnsi="Arial" w:cs="Arial"/>
          <w:color w:val="1F497D" w:themeColor="text2"/>
        </w:rPr>
        <w:lastRenderedPageBreak/>
        <w:t xml:space="preserve">Chapter </w:t>
      </w:r>
      <w:r w:rsidR="00C76243">
        <w:rPr>
          <w:rFonts w:ascii="Arial" w:hAnsi="Arial" w:cs="Arial"/>
          <w:color w:val="1F497D" w:themeColor="text2"/>
        </w:rPr>
        <w:t xml:space="preserve">4 </w:t>
      </w:r>
      <w:r w:rsidRPr="00414BAE">
        <w:rPr>
          <w:rFonts w:ascii="Arial" w:hAnsi="Arial" w:cs="Arial"/>
          <w:color w:val="1F497D" w:themeColor="text2"/>
        </w:rPr>
        <w:t>Results.</w:t>
      </w:r>
      <w:bookmarkEnd w:id="150"/>
      <w:bookmarkEnd w:id="151"/>
      <w:bookmarkEnd w:id="152"/>
      <w:bookmarkEnd w:id="153"/>
    </w:p>
    <w:p w14:paraId="11AF4926" w14:textId="56EE5964" w:rsidR="000A1D3C" w:rsidRPr="00414BAE" w:rsidRDefault="00C76243" w:rsidP="00135C6C">
      <w:pPr>
        <w:pStyle w:val="Heading2"/>
        <w:rPr>
          <w:rFonts w:ascii="Arial" w:hAnsi="Arial" w:cs="Arial"/>
          <w:color w:val="1F497D" w:themeColor="text2"/>
          <w:sz w:val="28"/>
          <w:szCs w:val="28"/>
        </w:rPr>
      </w:pPr>
      <w:bookmarkStart w:id="154" w:name="_Toc234079797"/>
      <w:bookmarkStart w:id="155" w:name="_Toc234347723"/>
      <w:bookmarkStart w:id="156" w:name="_Toc234348766"/>
      <w:bookmarkStart w:id="157" w:name="_Toc234422403"/>
      <w:r>
        <w:rPr>
          <w:rFonts w:ascii="Arial" w:hAnsi="Arial" w:cs="Arial"/>
          <w:color w:val="1F497D" w:themeColor="text2"/>
          <w:sz w:val="28"/>
          <w:szCs w:val="28"/>
        </w:rPr>
        <w:t>4</w:t>
      </w:r>
      <w:r w:rsidR="00FF685B" w:rsidRPr="00414BAE">
        <w:rPr>
          <w:rFonts w:ascii="Arial" w:hAnsi="Arial" w:cs="Arial"/>
          <w:color w:val="1F497D" w:themeColor="text2"/>
          <w:sz w:val="28"/>
          <w:szCs w:val="28"/>
        </w:rPr>
        <w:t>.1 Experimental Setup</w:t>
      </w:r>
      <w:bookmarkEnd w:id="154"/>
      <w:bookmarkEnd w:id="155"/>
      <w:bookmarkEnd w:id="156"/>
      <w:bookmarkEnd w:id="157"/>
    </w:p>
    <w:p w14:paraId="079E2E68" w14:textId="76237247" w:rsidR="000A1D3C" w:rsidRPr="00414BAE" w:rsidRDefault="003C7C68" w:rsidP="006C6FA5">
      <w:pPr>
        <w:jc w:val="both"/>
        <w:rPr>
          <w:rFonts w:ascii="Arial" w:hAnsi="Arial" w:cs="Arial"/>
          <w:b/>
          <w:bCs/>
          <w:sz w:val="22"/>
          <w:szCs w:val="22"/>
        </w:rPr>
      </w:pPr>
      <w:r w:rsidRPr="00414BAE">
        <w:rPr>
          <w:rFonts w:ascii="Arial" w:hAnsi="Arial" w:cs="Arial"/>
          <w:sz w:val="22"/>
          <w:szCs w:val="22"/>
        </w:rPr>
        <w:t xml:space="preserve">Experiments were carried out via Google </w:t>
      </w:r>
      <w:proofErr w:type="spellStart"/>
      <w:r w:rsidR="00196BE2" w:rsidRPr="00414BAE">
        <w:rPr>
          <w:rFonts w:ascii="Arial" w:hAnsi="Arial" w:cs="Arial"/>
          <w:sz w:val="22"/>
          <w:szCs w:val="22"/>
        </w:rPr>
        <w:t>Colab</w:t>
      </w:r>
      <w:proofErr w:type="spellEnd"/>
      <w:r w:rsidRPr="00414BAE">
        <w:rPr>
          <w:rFonts w:ascii="Arial" w:hAnsi="Arial" w:cs="Arial"/>
          <w:sz w:val="22"/>
          <w:szCs w:val="22"/>
        </w:rPr>
        <w:t xml:space="preserve"> using Python 3 as an implementation environment. The performance of the suggested framework was estimated on a private dataset that consists of 1,395 student instances and includes 1</w:t>
      </w:r>
      <w:r w:rsidR="00651F7A" w:rsidRPr="00414BAE">
        <w:rPr>
          <w:rFonts w:ascii="Arial" w:hAnsi="Arial" w:cs="Arial"/>
          <w:sz w:val="22"/>
          <w:szCs w:val="22"/>
        </w:rPr>
        <w:t>7</w:t>
      </w:r>
      <w:r w:rsidRPr="00414BAE">
        <w:rPr>
          <w:rFonts w:ascii="Arial" w:hAnsi="Arial" w:cs="Arial"/>
          <w:sz w:val="22"/>
          <w:szCs w:val="22"/>
        </w:rPr>
        <w:t xml:space="preserve"> academic and behavioral features, such as participation, assessments, attendance, and engagement measures. For data preprocessing, Pandas and NumPy libraries were used, while the ML models were built using Scikit-learn framework and </w:t>
      </w:r>
      <w:r w:rsidR="00196BE2" w:rsidRPr="00414BAE">
        <w:rPr>
          <w:rFonts w:ascii="Arial" w:hAnsi="Arial" w:cs="Arial"/>
          <w:sz w:val="22"/>
          <w:szCs w:val="22"/>
        </w:rPr>
        <w:t xml:space="preserve">the </w:t>
      </w:r>
      <w:r w:rsidRPr="00414BAE">
        <w:rPr>
          <w:rFonts w:ascii="Arial" w:hAnsi="Arial" w:cs="Arial"/>
          <w:sz w:val="22"/>
          <w:szCs w:val="22"/>
        </w:rPr>
        <w:t xml:space="preserve">XGB library. To conduct a fair experiment, we split the dataset </w:t>
      </w:r>
      <w:r w:rsidR="00196BE2" w:rsidRPr="00414BAE">
        <w:rPr>
          <w:rFonts w:ascii="Arial" w:hAnsi="Arial" w:cs="Arial"/>
          <w:sz w:val="22"/>
          <w:szCs w:val="22"/>
        </w:rPr>
        <w:t>into</w:t>
      </w:r>
      <w:r w:rsidRPr="00414BAE">
        <w:rPr>
          <w:rFonts w:ascii="Arial" w:hAnsi="Arial" w:cs="Arial"/>
          <w:sz w:val="22"/>
          <w:szCs w:val="22"/>
        </w:rPr>
        <w:t xml:space="preserve"> 80% train and 20% test using stratified sampling. </w:t>
      </w:r>
      <w:r w:rsidR="00196BE2" w:rsidRPr="00414BAE">
        <w:rPr>
          <w:rFonts w:ascii="Arial" w:hAnsi="Arial" w:cs="Arial"/>
          <w:sz w:val="22"/>
          <w:szCs w:val="22"/>
        </w:rPr>
        <w:t>A feature</w:t>
      </w:r>
      <w:r w:rsidRPr="00414BAE">
        <w:rPr>
          <w:rFonts w:ascii="Arial" w:hAnsi="Arial" w:cs="Arial"/>
          <w:sz w:val="22"/>
          <w:szCs w:val="22"/>
        </w:rPr>
        <w:t xml:space="preserve"> selection technique was utilized in two experimental settings to examine the influence of shrinking the number of input features. Because of the imbalanced nature of our dataset, the SMOTE algorithm was applied exclusively to the train set during the corresponding experiments.</w:t>
      </w:r>
    </w:p>
    <w:p w14:paraId="5A67021A" w14:textId="39171C67" w:rsidR="000A1D3C" w:rsidRPr="00414BAE" w:rsidRDefault="00C76243" w:rsidP="00135C6C">
      <w:pPr>
        <w:pStyle w:val="Heading2"/>
        <w:rPr>
          <w:rFonts w:ascii="Arial" w:hAnsi="Arial" w:cs="Arial"/>
          <w:color w:val="1F497D" w:themeColor="text2"/>
          <w:sz w:val="28"/>
          <w:szCs w:val="28"/>
        </w:rPr>
      </w:pPr>
      <w:bookmarkStart w:id="158" w:name="_Toc234079798"/>
      <w:bookmarkStart w:id="159" w:name="_Toc234347724"/>
      <w:bookmarkStart w:id="160" w:name="_Toc234348767"/>
      <w:bookmarkStart w:id="161" w:name="_Toc234422404"/>
      <w:r>
        <w:rPr>
          <w:rFonts w:ascii="Arial" w:hAnsi="Arial" w:cs="Arial"/>
          <w:color w:val="1F497D" w:themeColor="text2"/>
          <w:sz w:val="28"/>
          <w:szCs w:val="28"/>
        </w:rPr>
        <w:t>4</w:t>
      </w:r>
      <w:r w:rsidR="00FF685B" w:rsidRPr="00414BAE">
        <w:rPr>
          <w:rFonts w:ascii="Arial" w:hAnsi="Arial" w:cs="Arial"/>
          <w:color w:val="1F497D" w:themeColor="text2"/>
          <w:sz w:val="28"/>
          <w:szCs w:val="28"/>
        </w:rPr>
        <w:t>.2 Class Distribution</w:t>
      </w:r>
      <w:bookmarkEnd w:id="158"/>
      <w:bookmarkEnd w:id="159"/>
      <w:bookmarkEnd w:id="160"/>
      <w:bookmarkEnd w:id="161"/>
    </w:p>
    <w:p w14:paraId="75D86989" w14:textId="008F5194" w:rsidR="000A1D3C" w:rsidRPr="00414BAE" w:rsidRDefault="00B82DC1" w:rsidP="006C6FA5">
      <w:pPr>
        <w:jc w:val="both"/>
        <w:rPr>
          <w:rFonts w:ascii="Arial" w:hAnsi="Arial" w:cs="Arial"/>
          <w:b/>
          <w:bCs/>
          <w:sz w:val="22"/>
          <w:szCs w:val="22"/>
        </w:rPr>
      </w:pPr>
      <w:proofErr w:type="gramStart"/>
      <w:r w:rsidRPr="00414BAE">
        <w:rPr>
          <w:rFonts w:ascii="Arial" w:hAnsi="Arial" w:cs="Arial"/>
          <w:sz w:val="22"/>
          <w:szCs w:val="22"/>
        </w:rPr>
        <w:t>The understanding</w:t>
      </w:r>
      <w:proofErr w:type="gramEnd"/>
      <w:r w:rsidRPr="00414BAE">
        <w:rPr>
          <w:rFonts w:ascii="Arial" w:hAnsi="Arial" w:cs="Arial"/>
          <w:sz w:val="22"/>
          <w:szCs w:val="22"/>
        </w:rPr>
        <w:t xml:space="preserve"> </w:t>
      </w:r>
      <w:proofErr w:type="gramStart"/>
      <w:r w:rsidRPr="00414BAE">
        <w:rPr>
          <w:rFonts w:ascii="Arial" w:hAnsi="Arial" w:cs="Arial"/>
          <w:sz w:val="22"/>
          <w:szCs w:val="22"/>
        </w:rPr>
        <w:t>of the</w:t>
      </w:r>
      <w:proofErr w:type="gramEnd"/>
      <w:r w:rsidRPr="00414BAE">
        <w:rPr>
          <w:rFonts w:ascii="Arial" w:hAnsi="Arial" w:cs="Arial"/>
          <w:sz w:val="22"/>
          <w:szCs w:val="22"/>
        </w:rPr>
        <w:t xml:space="preserve"> distribution of the classes under study is a necessary condition prior to the use of the model since class imbalance can affect the learning process and the biases of classifiers towards the majority classes. From the information provided </w:t>
      </w:r>
      <w:r w:rsidRPr="00414BAE">
        <w:rPr>
          <w:rFonts w:ascii="Arial" w:hAnsi="Arial" w:cs="Arial"/>
          <w:b/>
          <w:bCs/>
          <w:sz w:val="22"/>
          <w:szCs w:val="22"/>
        </w:rPr>
        <w:t>in Table 2</w:t>
      </w:r>
      <w:r w:rsidRPr="00414BAE">
        <w:rPr>
          <w:rFonts w:ascii="Arial" w:hAnsi="Arial" w:cs="Arial"/>
          <w:sz w:val="22"/>
          <w:szCs w:val="22"/>
        </w:rPr>
        <w:t xml:space="preserve">, </w:t>
      </w:r>
      <w:proofErr w:type="gramStart"/>
      <w:r w:rsidRPr="00414BAE">
        <w:rPr>
          <w:rFonts w:ascii="Arial" w:hAnsi="Arial" w:cs="Arial"/>
          <w:sz w:val="22"/>
          <w:szCs w:val="22"/>
        </w:rPr>
        <w:t>it is clear that the</w:t>
      </w:r>
      <w:proofErr w:type="gramEnd"/>
      <w:r w:rsidRPr="00414BAE">
        <w:rPr>
          <w:rFonts w:ascii="Arial" w:hAnsi="Arial" w:cs="Arial"/>
          <w:sz w:val="22"/>
          <w:szCs w:val="22"/>
        </w:rPr>
        <w:t xml:space="preserve"> distribution of data in four academic performance classes was not even. In particular, the percentage of the </w:t>
      </w:r>
      <w:proofErr w:type="gramStart"/>
      <w:r w:rsidRPr="00414BAE">
        <w:rPr>
          <w:rFonts w:ascii="Arial" w:hAnsi="Arial" w:cs="Arial"/>
          <w:sz w:val="22"/>
          <w:szCs w:val="22"/>
        </w:rPr>
        <w:t>Good</w:t>
      </w:r>
      <w:proofErr w:type="gramEnd"/>
      <w:r w:rsidRPr="00414BAE">
        <w:rPr>
          <w:rFonts w:ascii="Arial" w:hAnsi="Arial" w:cs="Arial"/>
          <w:sz w:val="22"/>
          <w:szCs w:val="22"/>
        </w:rPr>
        <w:t xml:space="preserve"> class constituted 51.97% while the Pass class constituted only 7.67%. The rest of the data was related to Excellent and Fail classes (23.08% and 17.28%, correspondingly).</w:t>
      </w:r>
    </w:p>
    <w:p w14:paraId="0D1CEBD7" w14:textId="753732FD" w:rsidR="00A76F2A" w:rsidRPr="00414BAE" w:rsidRDefault="00A76F2A" w:rsidP="006C6FA5">
      <w:pPr>
        <w:pStyle w:val="Caption"/>
        <w:keepNext/>
        <w:jc w:val="both"/>
        <w:rPr>
          <w:rFonts w:ascii="Arial" w:hAnsi="Arial" w:cs="Arial"/>
          <w:i w:val="0"/>
          <w:iCs w:val="0"/>
          <w:sz w:val="22"/>
          <w:szCs w:val="22"/>
        </w:rPr>
      </w:pPr>
      <w:bookmarkStart w:id="162" w:name="_Toc234077738"/>
      <w:bookmarkStart w:id="163" w:name="_Toc234346207"/>
      <w:bookmarkStart w:id="164" w:name="_Toc234347619"/>
      <w:r w:rsidRPr="00414BAE">
        <w:rPr>
          <w:rFonts w:ascii="Arial" w:hAnsi="Arial" w:cs="Arial"/>
          <w:i w:val="0"/>
          <w:iCs w:val="0"/>
          <w:sz w:val="22"/>
          <w:szCs w:val="22"/>
        </w:rPr>
        <w:t xml:space="preserve">Table </w:t>
      </w:r>
      <w:r w:rsidRPr="00414BAE">
        <w:rPr>
          <w:rFonts w:ascii="Arial" w:hAnsi="Arial" w:cs="Arial"/>
          <w:i w:val="0"/>
          <w:iCs w:val="0"/>
          <w:sz w:val="22"/>
          <w:szCs w:val="22"/>
        </w:rPr>
        <w:fldChar w:fldCharType="begin"/>
      </w:r>
      <w:r w:rsidRPr="00414BAE">
        <w:rPr>
          <w:rFonts w:ascii="Arial" w:hAnsi="Arial" w:cs="Arial"/>
          <w:i w:val="0"/>
          <w:iCs w:val="0"/>
          <w:sz w:val="22"/>
          <w:szCs w:val="22"/>
        </w:rPr>
        <w:instrText xml:space="preserve"> SEQ Table \* ARABIC </w:instrText>
      </w:r>
      <w:r w:rsidRPr="00414BAE">
        <w:rPr>
          <w:rFonts w:ascii="Arial" w:hAnsi="Arial" w:cs="Arial"/>
          <w:i w:val="0"/>
          <w:iCs w:val="0"/>
          <w:sz w:val="22"/>
          <w:szCs w:val="22"/>
        </w:rPr>
        <w:fldChar w:fldCharType="separate"/>
      </w:r>
      <w:r w:rsidR="003F5FF9" w:rsidRPr="00414BAE">
        <w:rPr>
          <w:rFonts w:ascii="Arial" w:hAnsi="Arial" w:cs="Arial"/>
          <w:i w:val="0"/>
          <w:iCs w:val="0"/>
          <w:noProof/>
          <w:sz w:val="22"/>
          <w:szCs w:val="22"/>
        </w:rPr>
        <w:t>2</w:t>
      </w:r>
      <w:r w:rsidRPr="00414BAE">
        <w:rPr>
          <w:rFonts w:ascii="Arial" w:hAnsi="Arial" w:cs="Arial"/>
          <w:i w:val="0"/>
          <w:iCs w:val="0"/>
          <w:sz w:val="22"/>
          <w:szCs w:val="22"/>
        </w:rPr>
        <w:fldChar w:fldCharType="end"/>
      </w:r>
      <w:r w:rsidRPr="00414BAE">
        <w:rPr>
          <w:rFonts w:ascii="Arial" w:hAnsi="Arial" w:cs="Arial"/>
          <w:i w:val="0"/>
          <w:iCs w:val="0"/>
          <w:sz w:val="22"/>
          <w:szCs w:val="22"/>
          <w:lang w:val="en-US"/>
        </w:rPr>
        <w:t>. Distribution of Student Performance Classes</w:t>
      </w:r>
      <w:bookmarkEnd w:id="162"/>
      <w:bookmarkEnd w:id="163"/>
      <w:bookmarkEnd w:id="164"/>
    </w:p>
    <w:tbl>
      <w:tblPr>
        <w:tblStyle w:val="a1"/>
        <w:tblW w:w="5520" w:type="dxa"/>
        <w:tblInd w:w="0" w:type="dxa"/>
        <w:tblLayout w:type="fixed"/>
        <w:tblLook w:val="0400" w:firstRow="0" w:lastRow="0" w:firstColumn="0" w:lastColumn="0" w:noHBand="0" w:noVBand="1"/>
      </w:tblPr>
      <w:tblGrid>
        <w:gridCol w:w="1365"/>
        <w:gridCol w:w="2175"/>
        <w:gridCol w:w="1980"/>
      </w:tblGrid>
      <w:tr w:rsidR="000A1D3C" w:rsidRPr="00414BAE" w14:paraId="0632EF58" w14:textId="77777777" w:rsidTr="00135C6C">
        <w:trPr>
          <w:trHeight w:val="500"/>
        </w:trPr>
        <w:tc>
          <w:tcPr>
            <w:tcW w:w="13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A55AF99" w14:textId="77777777" w:rsidR="000A1D3C" w:rsidRPr="00414BAE" w:rsidRDefault="00FF685B" w:rsidP="00135C6C">
            <w:pPr>
              <w:jc w:val="center"/>
              <w:rPr>
                <w:rFonts w:ascii="Arial" w:hAnsi="Arial" w:cs="Arial"/>
                <w:b/>
                <w:bCs/>
                <w:sz w:val="22"/>
                <w:szCs w:val="22"/>
              </w:rPr>
            </w:pPr>
            <w:r w:rsidRPr="00414BAE">
              <w:rPr>
                <w:rFonts w:ascii="Arial" w:hAnsi="Arial" w:cs="Arial"/>
                <w:b/>
                <w:bCs/>
                <w:sz w:val="22"/>
                <w:szCs w:val="22"/>
              </w:rPr>
              <w:t>Class</w:t>
            </w:r>
          </w:p>
        </w:tc>
        <w:tc>
          <w:tcPr>
            <w:tcW w:w="21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43E39C1" w14:textId="6395A252" w:rsidR="000A1D3C" w:rsidRPr="00414BAE" w:rsidRDefault="00FF685B" w:rsidP="00135C6C">
            <w:pPr>
              <w:jc w:val="center"/>
              <w:rPr>
                <w:rFonts w:ascii="Arial" w:hAnsi="Arial" w:cs="Arial"/>
                <w:b/>
                <w:bCs/>
                <w:sz w:val="22"/>
                <w:szCs w:val="22"/>
              </w:rPr>
            </w:pPr>
            <w:r w:rsidRPr="00414BAE">
              <w:rPr>
                <w:rFonts w:ascii="Arial" w:hAnsi="Arial" w:cs="Arial"/>
                <w:b/>
                <w:bCs/>
                <w:sz w:val="22"/>
                <w:szCs w:val="22"/>
              </w:rPr>
              <w:t>Number</w:t>
            </w:r>
            <w:r w:rsidR="00A76F2A" w:rsidRPr="00414BAE">
              <w:rPr>
                <w:rFonts w:ascii="Arial" w:hAnsi="Arial" w:cs="Arial"/>
                <w:b/>
                <w:bCs/>
                <w:sz w:val="22"/>
                <w:szCs w:val="22"/>
              </w:rPr>
              <w:t xml:space="preserve"> </w:t>
            </w:r>
            <w:r w:rsidRPr="00414BAE">
              <w:rPr>
                <w:rFonts w:ascii="Arial" w:hAnsi="Arial" w:cs="Arial"/>
                <w:b/>
                <w:bCs/>
                <w:sz w:val="22"/>
                <w:szCs w:val="22"/>
              </w:rPr>
              <w:t>of Students</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23A6B4B" w14:textId="7E810963" w:rsidR="000A1D3C" w:rsidRPr="00414BAE" w:rsidRDefault="00FF685B" w:rsidP="00135C6C">
            <w:pPr>
              <w:jc w:val="center"/>
              <w:rPr>
                <w:rFonts w:ascii="Arial" w:hAnsi="Arial" w:cs="Arial"/>
                <w:b/>
                <w:bCs/>
                <w:sz w:val="22"/>
                <w:szCs w:val="22"/>
              </w:rPr>
            </w:pPr>
            <w:r w:rsidRPr="00414BAE">
              <w:rPr>
                <w:rFonts w:ascii="Arial" w:hAnsi="Arial" w:cs="Arial"/>
                <w:b/>
                <w:bCs/>
                <w:sz w:val="22"/>
                <w:szCs w:val="22"/>
              </w:rPr>
              <w:t>Percentage</w:t>
            </w:r>
          </w:p>
        </w:tc>
      </w:tr>
      <w:tr w:rsidR="000A1D3C" w:rsidRPr="00414BAE" w14:paraId="3A293952" w14:textId="77777777" w:rsidTr="00135C6C">
        <w:trPr>
          <w:trHeight w:val="390"/>
        </w:trPr>
        <w:tc>
          <w:tcPr>
            <w:tcW w:w="13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B14C74D" w14:textId="77777777" w:rsidR="000A1D3C" w:rsidRPr="00414BAE" w:rsidRDefault="00FF685B" w:rsidP="00135C6C">
            <w:pPr>
              <w:jc w:val="center"/>
              <w:rPr>
                <w:rFonts w:ascii="Arial" w:hAnsi="Arial" w:cs="Arial"/>
                <w:b/>
                <w:bCs/>
                <w:sz w:val="22"/>
                <w:szCs w:val="22"/>
              </w:rPr>
            </w:pPr>
            <w:r w:rsidRPr="00414BAE">
              <w:rPr>
                <w:rFonts w:ascii="Arial" w:hAnsi="Arial" w:cs="Arial"/>
                <w:b/>
                <w:bCs/>
                <w:sz w:val="22"/>
                <w:szCs w:val="22"/>
              </w:rPr>
              <w:t>Good</w:t>
            </w:r>
          </w:p>
        </w:tc>
        <w:tc>
          <w:tcPr>
            <w:tcW w:w="21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2EC7FE" w14:textId="77777777" w:rsidR="000A1D3C" w:rsidRPr="00414BAE" w:rsidRDefault="00FF685B" w:rsidP="00135C6C">
            <w:pPr>
              <w:jc w:val="center"/>
              <w:rPr>
                <w:rFonts w:ascii="Arial" w:hAnsi="Arial" w:cs="Arial"/>
                <w:sz w:val="22"/>
                <w:szCs w:val="22"/>
              </w:rPr>
            </w:pPr>
            <w:r w:rsidRPr="00414BAE">
              <w:rPr>
                <w:rFonts w:ascii="Arial" w:hAnsi="Arial" w:cs="Arial"/>
                <w:sz w:val="22"/>
                <w:szCs w:val="22"/>
              </w:rPr>
              <w:t>725</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8BB07DA" w14:textId="77777777" w:rsidR="000A1D3C" w:rsidRPr="00414BAE" w:rsidRDefault="00FF685B" w:rsidP="00135C6C">
            <w:pPr>
              <w:jc w:val="center"/>
              <w:rPr>
                <w:rFonts w:ascii="Arial" w:hAnsi="Arial" w:cs="Arial"/>
                <w:sz w:val="22"/>
                <w:szCs w:val="22"/>
              </w:rPr>
            </w:pPr>
            <w:r w:rsidRPr="00414BAE">
              <w:rPr>
                <w:rFonts w:ascii="Arial" w:hAnsi="Arial" w:cs="Arial"/>
                <w:sz w:val="22"/>
                <w:szCs w:val="22"/>
              </w:rPr>
              <w:t>51.97</w:t>
            </w:r>
          </w:p>
        </w:tc>
      </w:tr>
      <w:tr w:rsidR="000A1D3C" w:rsidRPr="00414BAE" w14:paraId="49B631C4" w14:textId="77777777" w:rsidTr="00135C6C">
        <w:trPr>
          <w:trHeight w:val="360"/>
        </w:trPr>
        <w:tc>
          <w:tcPr>
            <w:tcW w:w="13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A88D3D5" w14:textId="77777777" w:rsidR="000A1D3C" w:rsidRPr="00414BAE" w:rsidRDefault="00FF685B" w:rsidP="00135C6C">
            <w:pPr>
              <w:jc w:val="center"/>
              <w:rPr>
                <w:rFonts w:ascii="Arial" w:hAnsi="Arial" w:cs="Arial"/>
                <w:b/>
                <w:bCs/>
                <w:sz w:val="22"/>
                <w:szCs w:val="22"/>
              </w:rPr>
            </w:pPr>
            <w:r w:rsidRPr="00414BAE">
              <w:rPr>
                <w:rFonts w:ascii="Arial" w:hAnsi="Arial" w:cs="Arial"/>
                <w:b/>
                <w:bCs/>
                <w:sz w:val="22"/>
                <w:szCs w:val="22"/>
              </w:rPr>
              <w:t>Excellent</w:t>
            </w:r>
          </w:p>
        </w:tc>
        <w:tc>
          <w:tcPr>
            <w:tcW w:w="21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E337270" w14:textId="77777777" w:rsidR="000A1D3C" w:rsidRPr="00414BAE" w:rsidRDefault="00FF685B" w:rsidP="00135C6C">
            <w:pPr>
              <w:jc w:val="center"/>
              <w:rPr>
                <w:rFonts w:ascii="Arial" w:hAnsi="Arial" w:cs="Arial"/>
                <w:sz w:val="22"/>
                <w:szCs w:val="22"/>
              </w:rPr>
            </w:pPr>
            <w:r w:rsidRPr="00414BAE">
              <w:rPr>
                <w:rFonts w:ascii="Arial" w:hAnsi="Arial" w:cs="Arial"/>
                <w:sz w:val="22"/>
                <w:szCs w:val="22"/>
              </w:rPr>
              <w:t>322</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6BA0749" w14:textId="77777777" w:rsidR="000A1D3C" w:rsidRPr="00414BAE" w:rsidRDefault="00FF685B" w:rsidP="00135C6C">
            <w:pPr>
              <w:jc w:val="center"/>
              <w:rPr>
                <w:rFonts w:ascii="Arial" w:hAnsi="Arial" w:cs="Arial"/>
                <w:sz w:val="22"/>
                <w:szCs w:val="22"/>
              </w:rPr>
            </w:pPr>
            <w:r w:rsidRPr="00414BAE">
              <w:rPr>
                <w:rFonts w:ascii="Arial" w:hAnsi="Arial" w:cs="Arial"/>
                <w:sz w:val="22"/>
                <w:szCs w:val="22"/>
              </w:rPr>
              <w:t>23.08</w:t>
            </w:r>
          </w:p>
        </w:tc>
      </w:tr>
      <w:tr w:rsidR="000A1D3C" w:rsidRPr="00414BAE" w14:paraId="579E2646" w14:textId="77777777" w:rsidTr="00135C6C">
        <w:trPr>
          <w:trHeight w:val="360"/>
        </w:trPr>
        <w:tc>
          <w:tcPr>
            <w:tcW w:w="13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DA01985" w14:textId="77777777" w:rsidR="000A1D3C" w:rsidRPr="00414BAE" w:rsidRDefault="00FF685B" w:rsidP="00135C6C">
            <w:pPr>
              <w:jc w:val="center"/>
              <w:rPr>
                <w:rFonts w:ascii="Arial" w:hAnsi="Arial" w:cs="Arial"/>
                <w:b/>
                <w:bCs/>
                <w:sz w:val="22"/>
                <w:szCs w:val="22"/>
              </w:rPr>
            </w:pPr>
            <w:r w:rsidRPr="00414BAE">
              <w:rPr>
                <w:rFonts w:ascii="Arial" w:hAnsi="Arial" w:cs="Arial"/>
                <w:b/>
                <w:bCs/>
                <w:sz w:val="22"/>
                <w:szCs w:val="22"/>
              </w:rPr>
              <w:t>Fail</w:t>
            </w:r>
          </w:p>
        </w:tc>
        <w:tc>
          <w:tcPr>
            <w:tcW w:w="21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200040B" w14:textId="77777777" w:rsidR="000A1D3C" w:rsidRPr="00414BAE" w:rsidRDefault="00FF685B" w:rsidP="00135C6C">
            <w:pPr>
              <w:jc w:val="center"/>
              <w:rPr>
                <w:rFonts w:ascii="Arial" w:hAnsi="Arial" w:cs="Arial"/>
                <w:sz w:val="22"/>
                <w:szCs w:val="22"/>
              </w:rPr>
            </w:pPr>
            <w:r w:rsidRPr="00414BAE">
              <w:rPr>
                <w:rFonts w:ascii="Arial" w:hAnsi="Arial" w:cs="Arial"/>
                <w:sz w:val="22"/>
                <w:szCs w:val="22"/>
              </w:rPr>
              <w:t>241</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5A7F63C" w14:textId="77777777" w:rsidR="000A1D3C" w:rsidRPr="00414BAE" w:rsidRDefault="00FF685B" w:rsidP="00135C6C">
            <w:pPr>
              <w:jc w:val="center"/>
              <w:rPr>
                <w:rFonts w:ascii="Arial" w:hAnsi="Arial" w:cs="Arial"/>
                <w:sz w:val="22"/>
                <w:szCs w:val="22"/>
              </w:rPr>
            </w:pPr>
            <w:r w:rsidRPr="00414BAE">
              <w:rPr>
                <w:rFonts w:ascii="Arial" w:hAnsi="Arial" w:cs="Arial"/>
                <w:sz w:val="22"/>
                <w:szCs w:val="22"/>
              </w:rPr>
              <w:t>17.28</w:t>
            </w:r>
          </w:p>
        </w:tc>
      </w:tr>
      <w:tr w:rsidR="000A1D3C" w:rsidRPr="00414BAE" w14:paraId="4F263721" w14:textId="77777777" w:rsidTr="00135C6C">
        <w:trPr>
          <w:trHeight w:val="345"/>
        </w:trPr>
        <w:tc>
          <w:tcPr>
            <w:tcW w:w="13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92F3A65" w14:textId="77777777" w:rsidR="000A1D3C" w:rsidRPr="00414BAE" w:rsidRDefault="00FF685B" w:rsidP="00135C6C">
            <w:pPr>
              <w:jc w:val="center"/>
              <w:rPr>
                <w:rFonts w:ascii="Arial" w:hAnsi="Arial" w:cs="Arial"/>
                <w:b/>
                <w:bCs/>
                <w:sz w:val="22"/>
                <w:szCs w:val="22"/>
              </w:rPr>
            </w:pPr>
            <w:r w:rsidRPr="00414BAE">
              <w:rPr>
                <w:rFonts w:ascii="Arial" w:hAnsi="Arial" w:cs="Arial"/>
                <w:b/>
                <w:bCs/>
                <w:sz w:val="22"/>
                <w:szCs w:val="22"/>
              </w:rPr>
              <w:t>Pass</w:t>
            </w:r>
          </w:p>
        </w:tc>
        <w:tc>
          <w:tcPr>
            <w:tcW w:w="21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3E03544" w14:textId="77777777" w:rsidR="000A1D3C" w:rsidRPr="00414BAE" w:rsidRDefault="00FF685B" w:rsidP="00135C6C">
            <w:pPr>
              <w:jc w:val="center"/>
              <w:rPr>
                <w:rFonts w:ascii="Arial" w:hAnsi="Arial" w:cs="Arial"/>
                <w:sz w:val="22"/>
                <w:szCs w:val="22"/>
              </w:rPr>
            </w:pPr>
            <w:r w:rsidRPr="00414BAE">
              <w:rPr>
                <w:rFonts w:ascii="Arial" w:hAnsi="Arial" w:cs="Arial"/>
                <w:sz w:val="22"/>
                <w:szCs w:val="22"/>
              </w:rPr>
              <w:t>107</w:t>
            </w:r>
          </w:p>
        </w:tc>
        <w:tc>
          <w:tcPr>
            <w:tcW w:w="19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B686637" w14:textId="77777777" w:rsidR="000A1D3C" w:rsidRPr="00414BAE" w:rsidRDefault="00FF685B" w:rsidP="00135C6C">
            <w:pPr>
              <w:jc w:val="center"/>
              <w:rPr>
                <w:rFonts w:ascii="Arial" w:hAnsi="Arial" w:cs="Arial"/>
                <w:sz w:val="22"/>
                <w:szCs w:val="22"/>
              </w:rPr>
            </w:pPr>
            <w:r w:rsidRPr="00414BAE">
              <w:rPr>
                <w:rFonts w:ascii="Arial" w:hAnsi="Arial" w:cs="Arial"/>
                <w:sz w:val="22"/>
                <w:szCs w:val="22"/>
              </w:rPr>
              <w:t>7.67</w:t>
            </w:r>
          </w:p>
        </w:tc>
      </w:tr>
    </w:tbl>
    <w:p w14:paraId="081DBD17" w14:textId="77777777" w:rsidR="000A1D3C" w:rsidRPr="00414BAE" w:rsidRDefault="000A1D3C" w:rsidP="006C6FA5">
      <w:pPr>
        <w:jc w:val="both"/>
        <w:rPr>
          <w:rFonts w:ascii="Arial" w:hAnsi="Arial" w:cs="Arial"/>
          <w:sz w:val="22"/>
          <w:szCs w:val="22"/>
        </w:rPr>
      </w:pPr>
    </w:p>
    <w:p w14:paraId="481D1A5F" w14:textId="2B6BEC81" w:rsidR="0050782C" w:rsidRPr="00414BAE" w:rsidRDefault="0050782C" w:rsidP="006C6FA5">
      <w:pPr>
        <w:jc w:val="both"/>
        <w:rPr>
          <w:rFonts w:ascii="Arial" w:hAnsi="Arial" w:cs="Arial"/>
          <w:sz w:val="22"/>
          <w:szCs w:val="22"/>
        </w:rPr>
      </w:pPr>
      <w:r w:rsidRPr="00414BAE">
        <w:rPr>
          <w:rFonts w:ascii="Arial" w:hAnsi="Arial" w:cs="Arial"/>
          <w:sz w:val="22"/>
          <w:szCs w:val="22"/>
        </w:rPr>
        <w:t xml:space="preserve">As illustrated </w:t>
      </w:r>
      <w:r w:rsidRPr="00414BAE">
        <w:rPr>
          <w:rFonts w:ascii="Arial" w:hAnsi="Arial" w:cs="Arial"/>
          <w:b/>
          <w:bCs/>
          <w:sz w:val="22"/>
          <w:szCs w:val="22"/>
        </w:rPr>
        <w:t xml:space="preserve">in Figure </w:t>
      </w:r>
      <w:r w:rsidR="00315F0D" w:rsidRPr="00414BAE">
        <w:rPr>
          <w:rFonts w:ascii="Arial" w:hAnsi="Arial" w:cs="Arial"/>
          <w:b/>
          <w:bCs/>
          <w:sz w:val="22"/>
          <w:szCs w:val="22"/>
        </w:rPr>
        <w:t>8</w:t>
      </w:r>
      <w:r w:rsidRPr="00414BAE">
        <w:rPr>
          <w:rFonts w:ascii="Arial" w:hAnsi="Arial" w:cs="Arial"/>
          <w:sz w:val="22"/>
          <w:szCs w:val="22"/>
        </w:rPr>
        <w:t xml:space="preserve"> below, </w:t>
      </w:r>
      <w:proofErr w:type="gramStart"/>
      <w:r w:rsidRPr="00414BAE">
        <w:rPr>
          <w:rFonts w:ascii="Arial" w:hAnsi="Arial" w:cs="Arial"/>
          <w:sz w:val="22"/>
          <w:szCs w:val="22"/>
        </w:rPr>
        <w:t>it is clear that the</w:t>
      </w:r>
      <w:proofErr w:type="gramEnd"/>
      <w:r w:rsidRPr="00414BAE">
        <w:rPr>
          <w:rFonts w:ascii="Arial" w:hAnsi="Arial" w:cs="Arial"/>
          <w:sz w:val="22"/>
          <w:szCs w:val="22"/>
        </w:rPr>
        <w:t xml:space="preserve"> problem of imbalance was solved using SMOTE. The Good class had more observations compared to other classes prior to oversampling. In the SMOTE-oversampled training dataset, there were equal numbers of observations in each class, meaning that the dataset was balanced. The balance dataset was then utilized for the SMOTE-based experiments.</w:t>
      </w:r>
    </w:p>
    <w:p w14:paraId="258C042F" w14:textId="77777777" w:rsidR="00D253AD" w:rsidRPr="00414BAE" w:rsidRDefault="00FF685B" w:rsidP="006C6FA5">
      <w:pPr>
        <w:keepNext/>
        <w:jc w:val="both"/>
        <w:rPr>
          <w:rFonts w:ascii="Arial" w:hAnsi="Arial" w:cs="Arial"/>
          <w:sz w:val="22"/>
          <w:szCs w:val="22"/>
        </w:rPr>
      </w:pPr>
      <w:r w:rsidRPr="00414BAE">
        <w:rPr>
          <w:rFonts w:ascii="Arial" w:hAnsi="Arial" w:cs="Arial"/>
          <w:b/>
          <w:bCs/>
          <w:noProof/>
          <w:sz w:val="22"/>
          <w:szCs w:val="22"/>
        </w:rPr>
        <w:lastRenderedPageBreak/>
        <w:drawing>
          <wp:inline distT="0" distB="0" distL="0" distR="0" wp14:anchorId="3305FB50" wp14:editId="0786FD24">
            <wp:extent cx="5943600" cy="2164080"/>
            <wp:effectExtent l="0" t="0" r="0" b="0"/>
            <wp:docPr id="1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8"/>
                    <a:srcRect/>
                    <a:stretch>
                      <a:fillRect/>
                    </a:stretch>
                  </pic:blipFill>
                  <pic:spPr>
                    <a:xfrm>
                      <a:off x="0" y="0"/>
                      <a:ext cx="5943600" cy="2164080"/>
                    </a:xfrm>
                    <a:prstGeom prst="rect">
                      <a:avLst/>
                    </a:prstGeom>
                    <a:ln/>
                  </pic:spPr>
                </pic:pic>
              </a:graphicData>
            </a:graphic>
          </wp:inline>
        </w:drawing>
      </w:r>
    </w:p>
    <w:p w14:paraId="5B650CD0" w14:textId="147DD6A2" w:rsidR="000713D7" w:rsidRPr="00414BAE" w:rsidRDefault="00D253AD" w:rsidP="00933F43">
      <w:pPr>
        <w:pStyle w:val="Caption"/>
        <w:jc w:val="center"/>
        <w:rPr>
          <w:rFonts w:ascii="Arial" w:hAnsi="Arial" w:cs="Arial"/>
          <w:b/>
          <w:bCs/>
          <w:i w:val="0"/>
          <w:iCs w:val="0"/>
          <w:color w:val="auto"/>
        </w:rPr>
      </w:pPr>
      <w:bookmarkStart w:id="165" w:name="_Toc234077890"/>
      <w:bookmarkStart w:id="166" w:name="_Toc234346103"/>
      <w:bookmarkStart w:id="167" w:name="_Toc234347576"/>
      <w:r w:rsidRPr="00414BAE">
        <w:rPr>
          <w:rFonts w:ascii="Arial" w:hAnsi="Arial" w:cs="Arial"/>
          <w:i w:val="0"/>
          <w:iCs w:val="0"/>
          <w:color w:val="auto"/>
        </w:rPr>
        <w:t xml:space="preserve">Figure </w:t>
      </w:r>
      <w:r w:rsidRPr="00414BAE">
        <w:rPr>
          <w:rFonts w:ascii="Arial" w:hAnsi="Arial" w:cs="Arial"/>
          <w:i w:val="0"/>
          <w:iCs w:val="0"/>
          <w:color w:val="auto"/>
        </w:rPr>
        <w:fldChar w:fldCharType="begin"/>
      </w:r>
      <w:r w:rsidRPr="00414BAE">
        <w:rPr>
          <w:rFonts w:ascii="Arial" w:hAnsi="Arial" w:cs="Arial"/>
          <w:i w:val="0"/>
          <w:iCs w:val="0"/>
          <w:color w:val="auto"/>
        </w:rPr>
        <w:instrText xml:space="preserve"> SEQ Figure \* ARABIC </w:instrText>
      </w:r>
      <w:r w:rsidRPr="00414BAE">
        <w:rPr>
          <w:rFonts w:ascii="Arial" w:hAnsi="Arial" w:cs="Arial"/>
          <w:i w:val="0"/>
          <w:iCs w:val="0"/>
          <w:color w:val="auto"/>
        </w:rPr>
        <w:fldChar w:fldCharType="separate"/>
      </w:r>
      <w:r w:rsidR="00CD3231" w:rsidRPr="00414BAE">
        <w:rPr>
          <w:rFonts w:ascii="Arial" w:hAnsi="Arial" w:cs="Arial"/>
          <w:i w:val="0"/>
          <w:iCs w:val="0"/>
          <w:noProof/>
          <w:color w:val="auto"/>
        </w:rPr>
        <w:t>8</w:t>
      </w:r>
      <w:r w:rsidRPr="00414BAE">
        <w:rPr>
          <w:rFonts w:ascii="Arial" w:hAnsi="Arial" w:cs="Arial"/>
          <w:i w:val="0"/>
          <w:iCs w:val="0"/>
          <w:color w:val="auto"/>
        </w:rPr>
        <w:fldChar w:fldCharType="end"/>
      </w:r>
      <w:r w:rsidRPr="00414BAE">
        <w:rPr>
          <w:rFonts w:ascii="Arial" w:hAnsi="Arial" w:cs="Arial"/>
          <w:i w:val="0"/>
          <w:iCs w:val="0"/>
          <w:color w:val="auto"/>
          <w:lang w:val="en-US"/>
        </w:rPr>
        <w:t xml:space="preserve"> . Distribution of Student Performance Classes </w:t>
      </w:r>
      <w:r w:rsidR="00517EB2" w:rsidRPr="00414BAE">
        <w:rPr>
          <w:rFonts w:ascii="Arial" w:hAnsi="Arial" w:cs="Arial"/>
          <w:i w:val="0"/>
          <w:iCs w:val="0"/>
          <w:color w:val="auto"/>
          <w:lang w:val="en-US"/>
        </w:rPr>
        <w:t>with</w:t>
      </w:r>
      <w:r w:rsidRPr="00414BAE">
        <w:rPr>
          <w:rFonts w:ascii="Arial" w:hAnsi="Arial" w:cs="Arial"/>
          <w:i w:val="0"/>
          <w:iCs w:val="0"/>
          <w:color w:val="auto"/>
          <w:lang w:val="en-US"/>
        </w:rPr>
        <w:t xml:space="preserve"> SMOTE.</w:t>
      </w:r>
      <w:bookmarkEnd w:id="165"/>
      <w:bookmarkEnd w:id="166"/>
      <w:bookmarkEnd w:id="167"/>
    </w:p>
    <w:p w14:paraId="47FE7751" w14:textId="6B3876D9" w:rsidR="000A1D3C" w:rsidRPr="00414BAE" w:rsidRDefault="00C76243" w:rsidP="00135C6C">
      <w:pPr>
        <w:pStyle w:val="Heading2"/>
        <w:rPr>
          <w:rFonts w:ascii="Arial" w:hAnsi="Arial" w:cs="Arial"/>
          <w:color w:val="1F497D" w:themeColor="text2"/>
          <w:sz w:val="28"/>
          <w:szCs w:val="28"/>
        </w:rPr>
      </w:pPr>
      <w:bookmarkStart w:id="168" w:name="_Toc234079799"/>
      <w:bookmarkStart w:id="169" w:name="_Toc234347725"/>
      <w:bookmarkStart w:id="170" w:name="_Toc234348768"/>
      <w:bookmarkStart w:id="171" w:name="_Toc234422405"/>
      <w:r>
        <w:rPr>
          <w:rFonts w:ascii="Arial" w:hAnsi="Arial" w:cs="Arial"/>
          <w:color w:val="1F497D" w:themeColor="text2"/>
          <w:sz w:val="28"/>
          <w:szCs w:val="28"/>
        </w:rPr>
        <w:t>4</w:t>
      </w:r>
      <w:r w:rsidR="00FF685B" w:rsidRPr="00414BAE">
        <w:rPr>
          <w:rFonts w:ascii="Arial" w:hAnsi="Arial" w:cs="Arial"/>
          <w:color w:val="1F497D" w:themeColor="text2"/>
          <w:sz w:val="28"/>
          <w:szCs w:val="28"/>
        </w:rPr>
        <w:t>.3 Feature Importance Analysis</w:t>
      </w:r>
      <w:bookmarkEnd w:id="168"/>
      <w:bookmarkEnd w:id="169"/>
      <w:bookmarkEnd w:id="170"/>
      <w:bookmarkEnd w:id="171"/>
    </w:p>
    <w:p w14:paraId="6C2E1043" w14:textId="1835367A" w:rsidR="00CE2B75" w:rsidRPr="00414BAE" w:rsidRDefault="0074124A" w:rsidP="00CE2B75">
      <w:pPr>
        <w:jc w:val="both"/>
        <w:rPr>
          <w:rFonts w:ascii="Arial" w:hAnsi="Arial" w:cs="Arial"/>
        </w:rPr>
      </w:pPr>
      <w:r w:rsidRPr="00414BAE">
        <w:rPr>
          <w:rFonts w:ascii="Arial" w:hAnsi="Arial" w:cs="Arial"/>
        </w:rPr>
        <w:t xml:space="preserve">The analysis of feature importance was done </w:t>
      </w:r>
      <w:proofErr w:type="gramStart"/>
      <w:r w:rsidRPr="00414BAE">
        <w:rPr>
          <w:rFonts w:ascii="Arial" w:hAnsi="Arial" w:cs="Arial"/>
        </w:rPr>
        <w:t>in order to</w:t>
      </w:r>
      <w:proofErr w:type="gramEnd"/>
      <w:r w:rsidRPr="00414BAE">
        <w:rPr>
          <w:rFonts w:ascii="Arial" w:hAnsi="Arial" w:cs="Arial"/>
        </w:rPr>
        <w:t xml:space="preserve"> understand which factors are more important in the prediction of student academic performance. An RF classifier was used for the estimation of the relative importance of each input variable. From the feature importance results shown </w:t>
      </w:r>
      <w:r w:rsidRPr="00414BAE">
        <w:rPr>
          <w:rFonts w:ascii="Arial" w:hAnsi="Arial" w:cs="Arial"/>
          <w:b/>
          <w:bCs/>
        </w:rPr>
        <w:t xml:space="preserve">in Figure </w:t>
      </w:r>
      <w:r w:rsidR="009400B3" w:rsidRPr="00414BAE">
        <w:rPr>
          <w:rFonts w:ascii="Arial" w:hAnsi="Arial" w:cs="Arial"/>
          <w:b/>
          <w:bCs/>
        </w:rPr>
        <w:t>9</w:t>
      </w:r>
      <w:r w:rsidRPr="00414BAE">
        <w:rPr>
          <w:rFonts w:ascii="Arial" w:hAnsi="Arial" w:cs="Arial"/>
        </w:rPr>
        <w:t xml:space="preserve">, it is evident that the variables that have the highest importance in the prediction of student academic performance include Homework, Absence, and Interactive Contents. Other participation variables, such as Average Participation Percentage, Contents Participation Percentage, and Homework Participation Percentage, are also relatively highly important, showing the great role played by participation and continuous assessment activities of students in accurate prediction. </w:t>
      </w:r>
      <w:r w:rsidR="009400B3" w:rsidRPr="00414BAE">
        <w:rPr>
          <w:rFonts w:ascii="Arial" w:hAnsi="Arial" w:cs="Arial"/>
        </w:rPr>
        <w:t>However</w:t>
      </w:r>
      <w:r w:rsidRPr="00414BAE">
        <w:rPr>
          <w:rFonts w:ascii="Arial" w:hAnsi="Arial" w:cs="Arial"/>
        </w:rPr>
        <w:t>, Teacher Messages and Student Login Percentage have extremely low importance, implying that these variables contribute little in the prediction process.</w:t>
      </w:r>
    </w:p>
    <w:p w14:paraId="5884FE80" w14:textId="2180FB1B" w:rsidR="00475CEC" w:rsidRPr="00414BAE" w:rsidRDefault="00FF685B" w:rsidP="00475CEC">
      <w:pPr>
        <w:keepNext/>
        <w:jc w:val="center"/>
        <w:rPr>
          <w:rFonts w:ascii="Arial" w:hAnsi="Arial" w:cs="Arial"/>
        </w:rPr>
      </w:pPr>
      <w:r w:rsidRPr="00414BAE">
        <w:rPr>
          <w:rFonts w:ascii="Arial" w:hAnsi="Arial" w:cs="Arial"/>
          <w:b/>
          <w:bCs/>
          <w:noProof/>
          <w:sz w:val="22"/>
          <w:szCs w:val="22"/>
        </w:rPr>
        <w:lastRenderedPageBreak/>
        <w:drawing>
          <wp:inline distT="0" distB="0" distL="0" distR="0" wp14:anchorId="27F12964" wp14:editId="26659139">
            <wp:extent cx="4402878" cy="2884805"/>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rotWithShape="1">
                    <a:blip r:embed="rId19"/>
                    <a:srcRect t="5177"/>
                    <a:stretch>
                      <a:fillRect/>
                    </a:stretch>
                  </pic:blipFill>
                  <pic:spPr bwMode="auto">
                    <a:xfrm>
                      <a:off x="0" y="0"/>
                      <a:ext cx="4405691" cy="2886648"/>
                    </a:xfrm>
                    <a:prstGeom prst="rect">
                      <a:avLst/>
                    </a:prstGeom>
                    <a:ln>
                      <a:noFill/>
                    </a:ln>
                    <a:extLst>
                      <a:ext uri="{53640926-AAD7-44D8-BBD7-CCE9431645EC}">
                        <a14:shadowObscured xmlns:a14="http://schemas.microsoft.com/office/drawing/2010/main"/>
                      </a:ext>
                    </a:extLst>
                  </pic:spPr>
                </pic:pic>
              </a:graphicData>
            </a:graphic>
          </wp:inline>
        </w:drawing>
      </w:r>
    </w:p>
    <w:p w14:paraId="07C7196E" w14:textId="0E2B3C82" w:rsidR="00D63942" w:rsidRPr="00414BAE" w:rsidRDefault="00475CEC" w:rsidP="00475CEC">
      <w:pPr>
        <w:pStyle w:val="Caption"/>
        <w:jc w:val="center"/>
        <w:rPr>
          <w:rFonts w:ascii="Arial" w:hAnsi="Arial" w:cs="Arial"/>
          <w:i w:val="0"/>
          <w:iCs w:val="0"/>
          <w:color w:val="auto"/>
        </w:rPr>
      </w:pPr>
      <w:bookmarkStart w:id="172" w:name="_Toc234346104"/>
      <w:bookmarkStart w:id="173" w:name="_Toc234347577"/>
      <w:r w:rsidRPr="00414BAE">
        <w:rPr>
          <w:rFonts w:ascii="Arial" w:hAnsi="Arial" w:cs="Arial"/>
          <w:i w:val="0"/>
          <w:iCs w:val="0"/>
          <w:color w:val="auto"/>
        </w:rPr>
        <w:t xml:space="preserve">Figure </w:t>
      </w:r>
      <w:r w:rsidRPr="00414BAE">
        <w:rPr>
          <w:rFonts w:ascii="Arial" w:hAnsi="Arial" w:cs="Arial"/>
          <w:i w:val="0"/>
          <w:iCs w:val="0"/>
          <w:color w:val="auto"/>
        </w:rPr>
        <w:fldChar w:fldCharType="begin"/>
      </w:r>
      <w:r w:rsidRPr="00414BAE">
        <w:rPr>
          <w:rFonts w:ascii="Arial" w:hAnsi="Arial" w:cs="Arial"/>
          <w:i w:val="0"/>
          <w:iCs w:val="0"/>
          <w:color w:val="auto"/>
        </w:rPr>
        <w:instrText xml:space="preserve"> SEQ Figure \* ARABIC </w:instrText>
      </w:r>
      <w:r w:rsidRPr="00414BAE">
        <w:rPr>
          <w:rFonts w:ascii="Arial" w:hAnsi="Arial" w:cs="Arial"/>
          <w:i w:val="0"/>
          <w:iCs w:val="0"/>
          <w:color w:val="auto"/>
        </w:rPr>
        <w:fldChar w:fldCharType="separate"/>
      </w:r>
      <w:r w:rsidR="00CD3231" w:rsidRPr="00414BAE">
        <w:rPr>
          <w:rFonts w:ascii="Arial" w:hAnsi="Arial" w:cs="Arial"/>
          <w:i w:val="0"/>
          <w:iCs w:val="0"/>
          <w:noProof/>
          <w:color w:val="auto"/>
        </w:rPr>
        <w:t>9</w:t>
      </w:r>
      <w:r w:rsidRPr="00414BAE">
        <w:rPr>
          <w:rFonts w:ascii="Arial" w:hAnsi="Arial" w:cs="Arial"/>
          <w:i w:val="0"/>
          <w:iCs w:val="0"/>
          <w:color w:val="auto"/>
        </w:rPr>
        <w:fldChar w:fldCharType="end"/>
      </w:r>
      <w:r w:rsidR="006D29C2" w:rsidRPr="00414BAE">
        <w:rPr>
          <w:rFonts w:ascii="Arial" w:hAnsi="Arial" w:cs="Arial"/>
          <w:i w:val="0"/>
          <w:iCs w:val="0"/>
          <w:color w:val="auto"/>
          <w:lang w:val="en-US"/>
        </w:rPr>
        <w:t xml:space="preserve"> Random Forest Feature Importance Ranking.</w:t>
      </w:r>
      <w:bookmarkEnd w:id="172"/>
      <w:bookmarkEnd w:id="173"/>
    </w:p>
    <w:p w14:paraId="674C4BE7" w14:textId="77777777" w:rsidR="000A1D3C" w:rsidRPr="00414BAE" w:rsidRDefault="000A1D3C" w:rsidP="006C6FA5">
      <w:pPr>
        <w:jc w:val="both"/>
        <w:rPr>
          <w:rFonts w:ascii="Arial" w:hAnsi="Arial" w:cs="Arial"/>
          <w:b/>
          <w:bCs/>
          <w:color w:val="1F497D" w:themeColor="text2"/>
          <w:sz w:val="22"/>
          <w:szCs w:val="22"/>
        </w:rPr>
      </w:pPr>
    </w:p>
    <w:p w14:paraId="5B6A8504" w14:textId="23441367" w:rsidR="00F5009C" w:rsidRPr="00414BAE" w:rsidRDefault="00C76243" w:rsidP="00F5009C">
      <w:pPr>
        <w:pStyle w:val="Heading2"/>
        <w:rPr>
          <w:rFonts w:ascii="Arial" w:hAnsi="Arial" w:cs="Arial"/>
          <w:color w:val="1F497D" w:themeColor="text2"/>
          <w:sz w:val="28"/>
          <w:szCs w:val="28"/>
          <w:lang w:val="en-US"/>
        </w:rPr>
      </w:pPr>
      <w:bookmarkStart w:id="174" w:name="_Toc234347726"/>
      <w:bookmarkStart w:id="175" w:name="_Toc234348769"/>
      <w:bookmarkStart w:id="176" w:name="_Toc234422406"/>
      <w:r>
        <w:rPr>
          <w:rFonts w:ascii="Arial" w:hAnsi="Arial" w:cs="Arial"/>
          <w:color w:val="1F497D" w:themeColor="text2"/>
          <w:sz w:val="28"/>
          <w:szCs w:val="28"/>
          <w:lang w:val="en-US"/>
        </w:rPr>
        <w:t>4</w:t>
      </w:r>
      <w:r w:rsidR="00F5009C" w:rsidRPr="00414BAE">
        <w:rPr>
          <w:rFonts w:ascii="Arial" w:hAnsi="Arial" w:cs="Arial"/>
          <w:color w:val="1F497D" w:themeColor="text2"/>
          <w:sz w:val="28"/>
          <w:szCs w:val="28"/>
          <w:lang w:val="en-US"/>
        </w:rPr>
        <w:t xml:space="preserve">.4 Results </w:t>
      </w:r>
      <w:r w:rsidR="00F5009C" w:rsidRPr="00414BAE">
        <w:rPr>
          <w:rFonts w:ascii="Arial" w:hAnsi="Arial" w:cs="Arial"/>
          <w:color w:val="1F497D" w:themeColor="text2"/>
          <w:sz w:val="28"/>
          <w:szCs w:val="28"/>
        </w:rPr>
        <w:t xml:space="preserve">without </w:t>
      </w:r>
      <w:r w:rsidR="00F5009C" w:rsidRPr="00414BAE">
        <w:rPr>
          <w:rFonts w:ascii="Arial" w:hAnsi="Arial" w:cs="Arial"/>
          <w:color w:val="1F497D" w:themeColor="text2"/>
          <w:sz w:val="28"/>
          <w:szCs w:val="28"/>
          <w:lang w:val="en-US"/>
        </w:rPr>
        <w:t>Applying SMOTE</w:t>
      </w:r>
      <w:bookmarkEnd w:id="174"/>
      <w:bookmarkEnd w:id="175"/>
      <w:bookmarkEnd w:id="176"/>
    </w:p>
    <w:p w14:paraId="207DC5CB" w14:textId="77777777" w:rsidR="00F5009C" w:rsidRPr="00414BAE" w:rsidRDefault="00F5009C" w:rsidP="00D47115">
      <w:pPr>
        <w:pStyle w:val="ListParagraph"/>
        <w:rPr>
          <w:rFonts w:ascii="Arial" w:hAnsi="Arial" w:cs="Arial"/>
          <w:color w:val="1F497D" w:themeColor="text2"/>
          <w:lang w:val="en-US"/>
        </w:rPr>
      </w:pPr>
      <w:r w:rsidRPr="00414BAE">
        <w:rPr>
          <w:rFonts w:ascii="Arial" w:hAnsi="Arial" w:cs="Arial"/>
          <w:color w:val="1F497D" w:themeColor="text2"/>
          <w:lang w:val="en-US"/>
        </w:rPr>
        <w:t>5.4.1 Results of Applying ML Models with Full Features</w:t>
      </w:r>
    </w:p>
    <w:p w14:paraId="27AD6E76" w14:textId="6DFF716D" w:rsidR="00EB5588" w:rsidRPr="00414BAE" w:rsidRDefault="009D614E" w:rsidP="006C6FA5">
      <w:pPr>
        <w:pStyle w:val="Caption"/>
        <w:keepNext/>
        <w:jc w:val="both"/>
        <w:rPr>
          <w:rFonts w:ascii="Arial" w:hAnsi="Arial" w:cs="Arial"/>
          <w:i w:val="0"/>
          <w:iCs w:val="0"/>
          <w:color w:val="auto"/>
          <w:sz w:val="22"/>
          <w:szCs w:val="22"/>
        </w:rPr>
      </w:pPr>
      <w:bookmarkStart w:id="177" w:name="_Toc234077739"/>
      <w:r w:rsidRPr="00414BAE">
        <w:rPr>
          <w:rFonts w:ascii="Arial" w:hAnsi="Arial" w:cs="Arial"/>
          <w:b/>
          <w:bCs/>
          <w:i w:val="0"/>
          <w:iCs w:val="0"/>
          <w:color w:val="auto"/>
          <w:sz w:val="22"/>
          <w:szCs w:val="22"/>
        </w:rPr>
        <w:t>The first experiment</w:t>
      </w:r>
      <w:r w:rsidRPr="00414BAE">
        <w:rPr>
          <w:rFonts w:ascii="Arial" w:hAnsi="Arial" w:cs="Arial"/>
          <w:i w:val="0"/>
          <w:iCs w:val="0"/>
          <w:color w:val="auto"/>
          <w:sz w:val="22"/>
          <w:szCs w:val="22"/>
        </w:rPr>
        <w:t xml:space="preserve"> aimed at investigating the predictive capability of the proposed ML models based on the complete feature set without employing the SMOTE technique. In other words, the first experiment determined the baseline performance of the proposed models according to the original distribution of classes. The evaluation was conducted using the metrics of </w:t>
      </w:r>
      <w:r w:rsidRPr="00414BAE">
        <w:rPr>
          <w:rFonts w:ascii="Arial" w:hAnsi="Arial" w:cs="Arial"/>
          <w:b/>
          <w:bCs/>
          <w:i w:val="0"/>
          <w:iCs w:val="0"/>
          <w:color w:val="auto"/>
          <w:sz w:val="22"/>
          <w:szCs w:val="22"/>
        </w:rPr>
        <w:t>Accuracy, Precision, Recall, and F1-score</w:t>
      </w:r>
      <w:r w:rsidR="00C179DF" w:rsidRPr="00414BAE">
        <w:rPr>
          <w:rFonts w:ascii="Arial" w:hAnsi="Arial" w:cs="Arial"/>
          <w:b/>
          <w:bCs/>
          <w:i w:val="0"/>
          <w:iCs w:val="0"/>
          <w:color w:val="auto"/>
          <w:sz w:val="22"/>
          <w:szCs w:val="22"/>
        </w:rPr>
        <w:t>,</w:t>
      </w:r>
      <w:r w:rsidRPr="00414BAE">
        <w:rPr>
          <w:rFonts w:ascii="Arial" w:hAnsi="Arial" w:cs="Arial"/>
          <w:i w:val="0"/>
          <w:iCs w:val="0"/>
          <w:color w:val="auto"/>
          <w:sz w:val="22"/>
          <w:szCs w:val="22"/>
        </w:rPr>
        <w:t xml:space="preserve"> while the confusion matrix was applied for the detailed analysis of classification results. The evaluation results presented in </w:t>
      </w:r>
      <w:r w:rsidRPr="00414BAE">
        <w:rPr>
          <w:rFonts w:ascii="Arial" w:hAnsi="Arial" w:cs="Arial"/>
          <w:b/>
          <w:bCs/>
          <w:i w:val="0"/>
          <w:iCs w:val="0"/>
          <w:color w:val="auto"/>
          <w:sz w:val="22"/>
          <w:szCs w:val="22"/>
        </w:rPr>
        <w:t>Table 3</w:t>
      </w:r>
      <w:r w:rsidRPr="00414BAE">
        <w:rPr>
          <w:rFonts w:ascii="Arial" w:hAnsi="Arial" w:cs="Arial"/>
          <w:i w:val="0"/>
          <w:iCs w:val="0"/>
          <w:color w:val="auto"/>
          <w:sz w:val="22"/>
          <w:szCs w:val="22"/>
        </w:rPr>
        <w:t xml:space="preserve"> reveal significant discrepancies between the prediction </w:t>
      </w:r>
      <w:r w:rsidR="00C179DF" w:rsidRPr="00414BAE">
        <w:rPr>
          <w:rFonts w:ascii="Arial" w:hAnsi="Arial" w:cs="Arial"/>
          <w:i w:val="0"/>
          <w:iCs w:val="0"/>
          <w:color w:val="auto"/>
          <w:sz w:val="22"/>
          <w:szCs w:val="22"/>
        </w:rPr>
        <w:t>capabilities</w:t>
      </w:r>
      <w:r w:rsidRPr="00414BAE">
        <w:rPr>
          <w:rFonts w:ascii="Arial" w:hAnsi="Arial" w:cs="Arial"/>
          <w:i w:val="0"/>
          <w:iCs w:val="0"/>
          <w:color w:val="auto"/>
          <w:sz w:val="22"/>
          <w:szCs w:val="22"/>
        </w:rPr>
        <w:t xml:space="preserve"> of the investigated ML models. </w:t>
      </w:r>
      <w:r w:rsidRPr="00414BAE">
        <w:rPr>
          <w:rFonts w:ascii="Arial" w:hAnsi="Arial" w:cs="Arial"/>
          <w:b/>
          <w:bCs/>
          <w:i w:val="0"/>
          <w:iCs w:val="0"/>
          <w:color w:val="auto"/>
          <w:sz w:val="22"/>
          <w:szCs w:val="22"/>
        </w:rPr>
        <w:t>XGB</w:t>
      </w:r>
      <w:r w:rsidRPr="00414BAE">
        <w:rPr>
          <w:rFonts w:ascii="Arial" w:hAnsi="Arial" w:cs="Arial"/>
          <w:i w:val="0"/>
          <w:iCs w:val="0"/>
          <w:color w:val="auto"/>
          <w:sz w:val="22"/>
          <w:szCs w:val="22"/>
        </w:rPr>
        <w:t xml:space="preserve"> turned out to be the most efficient classifier with </w:t>
      </w:r>
      <w:r w:rsidR="00C179DF" w:rsidRPr="00414BAE">
        <w:rPr>
          <w:rFonts w:ascii="Arial" w:hAnsi="Arial" w:cs="Arial"/>
          <w:i w:val="0"/>
          <w:iCs w:val="0"/>
          <w:color w:val="auto"/>
          <w:sz w:val="22"/>
          <w:szCs w:val="22"/>
        </w:rPr>
        <w:t>an</w:t>
      </w:r>
      <w:r w:rsidRPr="00414BAE">
        <w:rPr>
          <w:rFonts w:ascii="Arial" w:hAnsi="Arial" w:cs="Arial"/>
          <w:i w:val="0"/>
          <w:iCs w:val="0"/>
          <w:color w:val="auto"/>
          <w:sz w:val="22"/>
          <w:szCs w:val="22"/>
        </w:rPr>
        <w:t xml:space="preserve"> accuracy rate equal </w:t>
      </w:r>
      <w:r w:rsidRPr="00414BAE">
        <w:rPr>
          <w:rFonts w:ascii="Arial" w:hAnsi="Arial" w:cs="Arial"/>
          <w:b/>
          <w:bCs/>
          <w:i w:val="0"/>
          <w:iCs w:val="0"/>
          <w:color w:val="auto"/>
          <w:sz w:val="22"/>
          <w:szCs w:val="22"/>
        </w:rPr>
        <w:t>to 82.80%</w:t>
      </w:r>
      <w:r w:rsidR="00C179DF" w:rsidRPr="00414BAE">
        <w:rPr>
          <w:rFonts w:ascii="Arial" w:hAnsi="Arial" w:cs="Arial"/>
          <w:b/>
          <w:bCs/>
          <w:i w:val="0"/>
          <w:iCs w:val="0"/>
          <w:color w:val="auto"/>
          <w:sz w:val="22"/>
          <w:szCs w:val="22"/>
        </w:rPr>
        <w:t>,</w:t>
      </w:r>
      <w:r w:rsidRPr="00414BAE">
        <w:rPr>
          <w:rFonts w:ascii="Arial" w:hAnsi="Arial" w:cs="Arial"/>
          <w:i w:val="0"/>
          <w:iCs w:val="0"/>
          <w:color w:val="auto"/>
          <w:sz w:val="22"/>
          <w:szCs w:val="22"/>
        </w:rPr>
        <w:t xml:space="preserve"> followed by </w:t>
      </w:r>
      <w:r w:rsidRPr="00414BAE">
        <w:rPr>
          <w:rFonts w:ascii="Arial" w:hAnsi="Arial" w:cs="Arial"/>
          <w:b/>
          <w:bCs/>
          <w:i w:val="0"/>
          <w:iCs w:val="0"/>
          <w:color w:val="auto"/>
          <w:sz w:val="22"/>
          <w:szCs w:val="22"/>
        </w:rPr>
        <w:t>RF (79.57%)</w:t>
      </w:r>
      <w:r w:rsidRPr="00414BAE">
        <w:rPr>
          <w:rFonts w:ascii="Arial" w:hAnsi="Arial" w:cs="Arial"/>
          <w:i w:val="0"/>
          <w:iCs w:val="0"/>
          <w:color w:val="auto"/>
          <w:sz w:val="22"/>
          <w:szCs w:val="22"/>
        </w:rPr>
        <w:t xml:space="preserve"> and </w:t>
      </w:r>
      <w:r w:rsidRPr="00414BAE">
        <w:rPr>
          <w:rFonts w:ascii="Arial" w:hAnsi="Arial" w:cs="Arial"/>
          <w:b/>
          <w:bCs/>
          <w:i w:val="0"/>
          <w:iCs w:val="0"/>
          <w:color w:val="auto"/>
          <w:sz w:val="22"/>
          <w:szCs w:val="22"/>
        </w:rPr>
        <w:t>DT (79.21%).</w:t>
      </w:r>
      <w:r w:rsidRPr="00414BAE">
        <w:rPr>
          <w:rFonts w:ascii="Arial" w:hAnsi="Arial" w:cs="Arial"/>
          <w:i w:val="0"/>
          <w:iCs w:val="0"/>
          <w:color w:val="auto"/>
          <w:sz w:val="22"/>
          <w:szCs w:val="22"/>
        </w:rPr>
        <w:t xml:space="preserve"> The results prove that the application of the ensemble learning method provided better prediction capability than most traditional ML algorithms trained on the original data set. Among the traditional ML models, RF provided the best classification performance while DT managed to achieve similar results but with </w:t>
      </w:r>
      <w:r w:rsidR="00C179DF" w:rsidRPr="00414BAE">
        <w:rPr>
          <w:rFonts w:ascii="Arial" w:hAnsi="Arial" w:cs="Arial"/>
          <w:i w:val="0"/>
          <w:iCs w:val="0"/>
          <w:color w:val="auto"/>
          <w:sz w:val="22"/>
          <w:szCs w:val="22"/>
        </w:rPr>
        <w:t xml:space="preserve">a </w:t>
      </w:r>
      <w:r w:rsidRPr="00414BAE">
        <w:rPr>
          <w:rFonts w:ascii="Arial" w:hAnsi="Arial" w:cs="Arial"/>
          <w:i w:val="0"/>
          <w:iCs w:val="0"/>
          <w:color w:val="auto"/>
          <w:sz w:val="22"/>
          <w:szCs w:val="22"/>
        </w:rPr>
        <w:t xml:space="preserve">slight discrepancy in terms of accuracy. </w:t>
      </w:r>
      <w:r w:rsidRPr="00414BAE">
        <w:rPr>
          <w:rFonts w:ascii="Arial" w:hAnsi="Arial" w:cs="Arial"/>
          <w:b/>
          <w:bCs/>
          <w:i w:val="0"/>
          <w:iCs w:val="0"/>
          <w:color w:val="auto"/>
          <w:sz w:val="22"/>
          <w:szCs w:val="22"/>
        </w:rPr>
        <w:t>LR, SVM, and KNN</w:t>
      </w:r>
      <w:r w:rsidRPr="00414BAE">
        <w:rPr>
          <w:rFonts w:ascii="Arial" w:hAnsi="Arial" w:cs="Arial"/>
          <w:i w:val="0"/>
          <w:iCs w:val="0"/>
          <w:color w:val="auto"/>
          <w:sz w:val="22"/>
          <w:szCs w:val="22"/>
        </w:rPr>
        <w:t xml:space="preserve"> showed medium prediction capability. </w:t>
      </w:r>
      <w:r w:rsidRPr="00414BAE">
        <w:rPr>
          <w:rFonts w:ascii="Arial" w:hAnsi="Arial" w:cs="Arial"/>
          <w:b/>
          <w:bCs/>
          <w:i w:val="0"/>
          <w:iCs w:val="0"/>
          <w:color w:val="auto"/>
          <w:sz w:val="22"/>
          <w:szCs w:val="22"/>
        </w:rPr>
        <w:t>NB</w:t>
      </w:r>
      <w:r w:rsidRPr="00414BAE">
        <w:rPr>
          <w:rFonts w:ascii="Arial" w:hAnsi="Arial" w:cs="Arial"/>
          <w:i w:val="0"/>
          <w:iCs w:val="0"/>
          <w:color w:val="auto"/>
          <w:sz w:val="22"/>
          <w:szCs w:val="22"/>
        </w:rPr>
        <w:t xml:space="preserve"> proved to be the least efficient classifier because of the unsuitability of its probabilistic assumptions to the peculiarities of the dataset under investigation.</w:t>
      </w:r>
    </w:p>
    <w:p w14:paraId="0533FED6" w14:textId="77777777" w:rsidR="009D614E" w:rsidRPr="00414BAE" w:rsidRDefault="009D614E" w:rsidP="009D614E">
      <w:pPr>
        <w:rPr>
          <w:rFonts w:ascii="Arial" w:hAnsi="Arial" w:cs="Arial"/>
        </w:rPr>
      </w:pPr>
    </w:p>
    <w:p w14:paraId="27D34E7B" w14:textId="77777777" w:rsidR="009D614E" w:rsidRPr="00414BAE" w:rsidRDefault="009D614E" w:rsidP="009D614E">
      <w:pPr>
        <w:rPr>
          <w:rFonts w:ascii="Arial" w:hAnsi="Arial" w:cs="Arial"/>
        </w:rPr>
      </w:pPr>
    </w:p>
    <w:p w14:paraId="2013AE9D" w14:textId="77777777" w:rsidR="003A4176" w:rsidRPr="00414BAE" w:rsidRDefault="003A4176" w:rsidP="009D614E">
      <w:pPr>
        <w:rPr>
          <w:rFonts w:ascii="Arial" w:hAnsi="Arial" w:cs="Arial"/>
        </w:rPr>
      </w:pPr>
    </w:p>
    <w:p w14:paraId="6BBA217D" w14:textId="7ED733A4" w:rsidR="00023EEE" w:rsidRPr="00414BAE" w:rsidRDefault="00023EEE" w:rsidP="006C6FA5">
      <w:pPr>
        <w:pStyle w:val="Caption"/>
        <w:keepNext/>
        <w:jc w:val="both"/>
        <w:rPr>
          <w:rFonts w:ascii="Arial" w:hAnsi="Arial" w:cs="Arial"/>
          <w:i w:val="0"/>
          <w:iCs w:val="0"/>
          <w:sz w:val="22"/>
          <w:szCs w:val="22"/>
        </w:rPr>
      </w:pPr>
      <w:bookmarkStart w:id="178" w:name="_Toc234346208"/>
      <w:bookmarkStart w:id="179" w:name="_Toc234347620"/>
      <w:r w:rsidRPr="00414BAE">
        <w:rPr>
          <w:rFonts w:ascii="Arial" w:hAnsi="Arial" w:cs="Arial"/>
          <w:i w:val="0"/>
          <w:iCs w:val="0"/>
          <w:sz w:val="22"/>
          <w:szCs w:val="22"/>
        </w:rPr>
        <w:lastRenderedPageBreak/>
        <w:t xml:space="preserve">Table </w:t>
      </w:r>
      <w:r w:rsidRPr="00414BAE">
        <w:rPr>
          <w:rFonts w:ascii="Arial" w:hAnsi="Arial" w:cs="Arial"/>
          <w:i w:val="0"/>
          <w:iCs w:val="0"/>
          <w:sz w:val="22"/>
          <w:szCs w:val="22"/>
        </w:rPr>
        <w:fldChar w:fldCharType="begin"/>
      </w:r>
      <w:r w:rsidRPr="00414BAE">
        <w:rPr>
          <w:rFonts w:ascii="Arial" w:hAnsi="Arial" w:cs="Arial"/>
          <w:i w:val="0"/>
          <w:iCs w:val="0"/>
          <w:sz w:val="22"/>
          <w:szCs w:val="22"/>
        </w:rPr>
        <w:instrText xml:space="preserve"> SEQ Table \* ARABIC </w:instrText>
      </w:r>
      <w:r w:rsidRPr="00414BAE">
        <w:rPr>
          <w:rFonts w:ascii="Arial" w:hAnsi="Arial" w:cs="Arial"/>
          <w:i w:val="0"/>
          <w:iCs w:val="0"/>
          <w:sz w:val="22"/>
          <w:szCs w:val="22"/>
        </w:rPr>
        <w:fldChar w:fldCharType="separate"/>
      </w:r>
      <w:r w:rsidR="003F5FF9" w:rsidRPr="00414BAE">
        <w:rPr>
          <w:rFonts w:ascii="Arial" w:hAnsi="Arial" w:cs="Arial"/>
          <w:i w:val="0"/>
          <w:iCs w:val="0"/>
          <w:noProof/>
          <w:sz w:val="22"/>
          <w:szCs w:val="22"/>
        </w:rPr>
        <w:t>3</w:t>
      </w:r>
      <w:r w:rsidRPr="00414BAE">
        <w:rPr>
          <w:rFonts w:ascii="Arial" w:hAnsi="Arial" w:cs="Arial"/>
          <w:i w:val="0"/>
          <w:iCs w:val="0"/>
          <w:sz w:val="22"/>
          <w:szCs w:val="22"/>
        </w:rPr>
        <w:fldChar w:fldCharType="end"/>
      </w:r>
      <w:r w:rsidRPr="00414BAE">
        <w:rPr>
          <w:rFonts w:ascii="Arial" w:hAnsi="Arial" w:cs="Arial"/>
          <w:i w:val="0"/>
          <w:iCs w:val="0"/>
          <w:sz w:val="22"/>
          <w:szCs w:val="22"/>
          <w:lang w:val="en-US"/>
        </w:rPr>
        <w:t xml:space="preserve">. </w:t>
      </w:r>
      <w:r w:rsidR="00246480" w:rsidRPr="00414BAE">
        <w:rPr>
          <w:rFonts w:ascii="Arial" w:hAnsi="Arial" w:cs="Arial"/>
          <w:i w:val="0"/>
          <w:iCs w:val="0"/>
          <w:sz w:val="22"/>
          <w:szCs w:val="22"/>
        </w:rPr>
        <w:t xml:space="preserve">First experiment: </w:t>
      </w:r>
      <w:r w:rsidRPr="00414BAE">
        <w:rPr>
          <w:rFonts w:ascii="Arial" w:hAnsi="Arial" w:cs="Arial"/>
          <w:i w:val="0"/>
          <w:iCs w:val="0"/>
          <w:sz w:val="22"/>
          <w:szCs w:val="22"/>
          <w:lang w:val="en-US"/>
        </w:rPr>
        <w:t>Results of Applying Machine Learning Models with Full Features</w:t>
      </w:r>
      <w:bookmarkEnd w:id="177"/>
      <w:bookmarkEnd w:id="178"/>
      <w:bookmarkEnd w:id="179"/>
    </w:p>
    <w:tbl>
      <w:tblPr>
        <w:tblStyle w:val="a2"/>
        <w:tblW w:w="719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35"/>
        <w:gridCol w:w="1171"/>
        <w:gridCol w:w="1207"/>
        <w:gridCol w:w="1222"/>
        <w:gridCol w:w="990"/>
        <w:gridCol w:w="1170"/>
      </w:tblGrid>
      <w:tr w:rsidR="000A1D3C" w:rsidRPr="00414BAE" w14:paraId="1970221C" w14:textId="77777777" w:rsidTr="00D63942">
        <w:trPr>
          <w:trHeight w:val="726"/>
        </w:trPr>
        <w:tc>
          <w:tcPr>
            <w:tcW w:w="1435" w:type="dxa"/>
            <w:vAlign w:val="center"/>
          </w:tcPr>
          <w:p w14:paraId="6B055232" w14:textId="77777777"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Approach</w:t>
            </w:r>
          </w:p>
        </w:tc>
        <w:tc>
          <w:tcPr>
            <w:tcW w:w="1171" w:type="dxa"/>
            <w:vAlign w:val="center"/>
          </w:tcPr>
          <w:p w14:paraId="462F467E" w14:textId="77777777"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Model</w:t>
            </w:r>
          </w:p>
        </w:tc>
        <w:tc>
          <w:tcPr>
            <w:tcW w:w="1207" w:type="dxa"/>
            <w:vAlign w:val="center"/>
          </w:tcPr>
          <w:p w14:paraId="1EB03335" w14:textId="5325F86F"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Accuracy</w:t>
            </w:r>
          </w:p>
        </w:tc>
        <w:tc>
          <w:tcPr>
            <w:tcW w:w="1222" w:type="dxa"/>
            <w:vAlign w:val="center"/>
          </w:tcPr>
          <w:p w14:paraId="68A92D27" w14:textId="72B890CA"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Precision</w:t>
            </w:r>
          </w:p>
        </w:tc>
        <w:tc>
          <w:tcPr>
            <w:tcW w:w="990" w:type="dxa"/>
            <w:vAlign w:val="center"/>
          </w:tcPr>
          <w:p w14:paraId="3D361426" w14:textId="2D9786C0"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Recall</w:t>
            </w:r>
          </w:p>
        </w:tc>
        <w:tc>
          <w:tcPr>
            <w:tcW w:w="1170" w:type="dxa"/>
            <w:vAlign w:val="center"/>
          </w:tcPr>
          <w:p w14:paraId="5EAFCD9E" w14:textId="291946D9"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F1-Score</w:t>
            </w:r>
          </w:p>
        </w:tc>
      </w:tr>
      <w:tr w:rsidR="000A1D3C" w:rsidRPr="00414BAE" w14:paraId="72012E05" w14:textId="77777777" w:rsidTr="00D63942">
        <w:trPr>
          <w:trHeight w:val="436"/>
        </w:trPr>
        <w:tc>
          <w:tcPr>
            <w:tcW w:w="1435" w:type="dxa"/>
            <w:vMerge w:val="restart"/>
            <w:vAlign w:val="center"/>
          </w:tcPr>
          <w:p w14:paraId="7DD93B60"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Traditional ML</w:t>
            </w:r>
          </w:p>
        </w:tc>
        <w:tc>
          <w:tcPr>
            <w:tcW w:w="1171" w:type="dxa"/>
            <w:vAlign w:val="center"/>
          </w:tcPr>
          <w:p w14:paraId="11C7BC5A"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RF</w:t>
            </w:r>
          </w:p>
        </w:tc>
        <w:tc>
          <w:tcPr>
            <w:tcW w:w="1207" w:type="dxa"/>
            <w:vAlign w:val="center"/>
          </w:tcPr>
          <w:p w14:paraId="36918085"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79.57</w:t>
            </w:r>
          </w:p>
        </w:tc>
        <w:tc>
          <w:tcPr>
            <w:tcW w:w="1222" w:type="dxa"/>
            <w:vAlign w:val="center"/>
          </w:tcPr>
          <w:p w14:paraId="06FC2E29"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79.64</w:t>
            </w:r>
          </w:p>
        </w:tc>
        <w:tc>
          <w:tcPr>
            <w:tcW w:w="990" w:type="dxa"/>
            <w:vAlign w:val="center"/>
          </w:tcPr>
          <w:p w14:paraId="13838515"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79.57</w:t>
            </w:r>
          </w:p>
        </w:tc>
        <w:tc>
          <w:tcPr>
            <w:tcW w:w="1170" w:type="dxa"/>
            <w:vAlign w:val="center"/>
          </w:tcPr>
          <w:p w14:paraId="37953439"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78.77</w:t>
            </w:r>
          </w:p>
        </w:tc>
      </w:tr>
      <w:tr w:rsidR="000A1D3C" w:rsidRPr="00414BAE" w14:paraId="7FC1361C" w14:textId="77777777" w:rsidTr="00D63942">
        <w:trPr>
          <w:trHeight w:val="132"/>
        </w:trPr>
        <w:tc>
          <w:tcPr>
            <w:tcW w:w="1435" w:type="dxa"/>
            <w:vMerge/>
            <w:vAlign w:val="center"/>
          </w:tcPr>
          <w:p w14:paraId="324F6250" w14:textId="77777777" w:rsidR="000A1D3C" w:rsidRPr="00414BAE" w:rsidRDefault="000A1D3C" w:rsidP="006C6FA5">
            <w:pPr>
              <w:widowControl w:val="0"/>
              <w:pBdr>
                <w:top w:val="nil"/>
                <w:left w:val="nil"/>
                <w:bottom w:val="nil"/>
                <w:right w:val="nil"/>
                <w:between w:val="nil"/>
              </w:pBdr>
              <w:spacing w:line="276" w:lineRule="auto"/>
              <w:jc w:val="both"/>
              <w:rPr>
                <w:rFonts w:ascii="Arial" w:hAnsi="Arial" w:cs="Arial"/>
                <w:sz w:val="22"/>
                <w:szCs w:val="22"/>
              </w:rPr>
            </w:pPr>
          </w:p>
        </w:tc>
        <w:tc>
          <w:tcPr>
            <w:tcW w:w="1171" w:type="dxa"/>
            <w:vAlign w:val="center"/>
          </w:tcPr>
          <w:p w14:paraId="2A7B7181"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DT</w:t>
            </w:r>
          </w:p>
        </w:tc>
        <w:tc>
          <w:tcPr>
            <w:tcW w:w="1207" w:type="dxa"/>
            <w:vAlign w:val="center"/>
          </w:tcPr>
          <w:p w14:paraId="5CBE1E8E"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79.21</w:t>
            </w:r>
          </w:p>
        </w:tc>
        <w:tc>
          <w:tcPr>
            <w:tcW w:w="1222" w:type="dxa"/>
            <w:vAlign w:val="center"/>
          </w:tcPr>
          <w:p w14:paraId="04A70C60"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79.42</w:t>
            </w:r>
          </w:p>
        </w:tc>
        <w:tc>
          <w:tcPr>
            <w:tcW w:w="990" w:type="dxa"/>
            <w:vAlign w:val="center"/>
          </w:tcPr>
          <w:p w14:paraId="179269BD"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79.21</w:t>
            </w:r>
          </w:p>
        </w:tc>
        <w:tc>
          <w:tcPr>
            <w:tcW w:w="1170" w:type="dxa"/>
            <w:vAlign w:val="center"/>
          </w:tcPr>
          <w:p w14:paraId="66EF273D"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79.21</w:t>
            </w:r>
          </w:p>
        </w:tc>
      </w:tr>
      <w:tr w:rsidR="000A1D3C" w:rsidRPr="00414BAE" w14:paraId="088D02DC" w14:textId="77777777" w:rsidTr="00D63942">
        <w:trPr>
          <w:trHeight w:val="132"/>
        </w:trPr>
        <w:tc>
          <w:tcPr>
            <w:tcW w:w="1435" w:type="dxa"/>
            <w:vMerge/>
            <w:vAlign w:val="center"/>
          </w:tcPr>
          <w:p w14:paraId="3245C00A" w14:textId="77777777" w:rsidR="000A1D3C" w:rsidRPr="00414BAE" w:rsidRDefault="000A1D3C" w:rsidP="006C6FA5">
            <w:pPr>
              <w:widowControl w:val="0"/>
              <w:pBdr>
                <w:top w:val="nil"/>
                <w:left w:val="nil"/>
                <w:bottom w:val="nil"/>
                <w:right w:val="nil"/>
                <w:between w:val="nil"/>
              </w:pBdr>
              <w:spacing w:line="276" w:lineRule="auto"/>
              <w:jc w:val="both"/>
              <w:rPr>
                <w:rFonts w:ascii="Arial" w:hAnsi="Arial" w:cs="Arial"/>
                <w:sz w:val="22"/>
                <w:szCs w:val="22"/>
              </w:rPr>
            </w:pPr>
          </w:p>
        </w:tc>
        <w:tc>
          <w:tcPr>
            <w:tcW w:w="1171" w:type="dxa"/>
            <w:vAlign w:val="center"/>
          </w:tcPr>
          <w:p w14:paraId="38E520D1"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LR</w:t>
            </w:r>
          </w:p>
        </w:tc>
        <w:tc>
          <w:tcPr>
            <w:tcW w:w="1207" w:type="dxa"/>
            <w:vAlign w:val="center"/>
          </w:tcPr>
          <w:p w14:paraId="4928BBF4"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70.97</w:t>
            </w:r>
          </w:p>
        </w:tc>
        <w:tc>
          <w:tcPr>
            <w:tcW w:w="1222" w:type="dxa"/>
            <w:vAlign w:val="center"/>
          </w:tcPr>
          <w:p w14:paraId="3ABF6B2A"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70.99</w:t>
            </w:r>
          </w:p>
        </w:tc>
        <w:tc>
          <w:tcPr>
            <w:tcW w:w="990" w:type="dxa"/>
            <w:vAlign w:val="center"/>
          </w:tcPr>
          <w:p w14:paraId="5C7EF6D5"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70.97</w:t>
            </w:r>
          </w:p>
        </w:tc>
        <w:tc>
          <w:tcPr>
            <w:tcW w:w="1170" w:type="dxa"/>
            <w:vAlign w:val="center"/>
          </w:tcPr>
          <w:p w14:paraId="0DD03BA6"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69.36</w:t>
            </w:r>
          </w:p>
        </w:tc>
      </w:tr>
      <w:tr w:rsidR="000A1D3C" w:rsidRPr="00414BAE" w14:paraId="486CCCBC" w14:textId="77777777" w:rsidTr="00D63942">
        <w:trPr>
          <w:trHeight w:val="132"/>
        </w:trPr>
        <w:tc>
          <w:tcPr>
            <w:tcW w:w="1435" w:type="dxa"/>
            <w:vMerge/>
            <w:vAlign w:val="center"/>
          </w:tcPr>
          <w:p w14:paraId="24B36433" w14:textId="77777777" w:rsidR="000A1D3C" w:rsidRPr="00414BAE" w:rsidRDefault="000A1D3C" w:rsidP="006C6FA5">
            <w:pPr>
              <w:widowControl w:val="0"/>
              <w:pBdr>
                <w:top w:val="nil"/>
                <w:left w:val="nil"/>
                <w:bottom w:val="nil"/>
                <w:right w:val="nil"/>
                <w:between w:val="nil"/>
              </w:pBdr>
              <w:spacing w:line="276" w:lineRule="auto"/>
              <w:jc w:val="both"/>
              <w:rPr>
                <w:rFonts w:ascii="Arial" w:hAnsi="Arial" w:cs="Arial"/>
                <w:sz w:val="22"/>
                <w:szCs w:val="22"/>
              </w:rPr>
            </w:pPr>
          </w:p>
        </w:tc>
        <w:tc>
          <w:tcPr>
            <w:tcW w:w="1171" w:type="dxa"/>
            <w:vAlign w:val="center"/>
          </w:tcPr>
          <w:p w14:paraId="1117CDCD"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SVM</w:t>
            </w:r>
          </w:p>
        </w:tc>
        <w:tc>
          <w:tcPr>
            <w:tcW w:w="1207" w:type="dxa"/>
            <w:vAlign w:val="center"/>
          </w:tcPr>
          <w:p w14:paraId="593ED9B5"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68.46</w:t>
            </w:r>
          </w:p>
        </w:tc>
        <w:tc>
          <w:tcPr>
            <w:tcW w:w="1222" w:type="dxa"/>
            <w:vAlign w:val="center"/>
          </w:tcPr>
          <w:p w14:paraId="5B32E359"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71.63</w:t>
            </w:r>
          </w:p>
        </w:tc>
        <w:tc>
          <w:tcPr>
            <w:tcW w:w="990" w:type="dxa"/>
            <w:vAlign w:val="center"/>
          </w:tcPr>
          <w:p w14:paraId="4A48AB11"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68.46</w:t>
            </w:r>
          </w:p>
        </w:tc>
        <w:tc>
          <w:tcPr>
            <w:tcW w:w="1170" w:type="dxa"/>
            <w:vAlign w:val="center"/>
          </w:tcPr>
          <w:p w14:paraId="60D78DEE"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65.12</w:t>
            </w:r>
          </w:p>
        </w:tc>
      </w:tr>
      <w:tr w:rsidR="000A1D3C" w:rsidRPr="00414BAE" w14:paraId="3042A82E" w14:textId="77777777" w:rsidTr="00D63942">
        <w:trPr>
          <w:trHeight w:val="132"/>
        </w:trPr>
        <w:tc>
          <w:tcPr>
            <w:tcW w:w="1435" w:type="dxa"/>
            <w:vMerge/>
            <w:vAlign w:val="center"/>
          </w:tcPr>
          <w:p w14:paraId="10F72A02" w14:textId="77777777" w:rsidR="000A1D3C" w:rsidRPr="00414BAE" w:rsidRDefault="000A1D3C" w:rsidP="006C6FA5">
            <w:pPr>
              <w:widowControl w:val="0"/>
              <w:pBdr>
                <w:top w:val="nil"/>
                <w:left w:val="nil"/>
                <w:bottom w:val="nil"/>
                <w:right w:val="nil"/>
                <w:between w:val="nil"/>
              </w:pBdr>
              <w:spacing w:line="276" w:lineRule="auto"/>
              <w:jc w:val="both"/>
              <w:rPr>
                <w:rFonts w:ascii="Arial" w:hAnsi="Arial" w:cs="Arial"/>
                <w:sz w:val="22"/>
                <w:szCs w:val="22"/>
              </w:rPr>
            </w:pPr>
          </w:p>
        </w:tc>
        <w:tc>
          <w:tcPr>
            <w:tcW w:w="1171" w:type="dxa"/>
            <w:vAlign w:val="center"/>
          </w:tcPr>
          <w:p w14:paraId="75133CCE"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KNN</w:t>
            </w:r>
          </w:p>
        </w:tc>
        <w:tc>
          <w:tcPr>
            <w:tcW w:w="1207" w:type="dxa"/>
            <w:vAlign w:val="center"/>
          </w:tcPr>
          <w:p w14:paraId="7E109FDF"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63.08</w:t>
            </w:r>
          </w:p>
        </w:tc>
        <w:tc>
          <w:tcPr>
            <w:tcW w:w="1222" w:type="dxa"/>
            <w:vAlign w:val="center"/>
          </w:tcPr>
          <w:p w14:paraId="5ED223B9"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62.77</w:t>
            </w:r>
          </w:p>
        </w:tc>
        <w:tc>
          <w:tcPr>
            <w:tcW w:w="990" w:type="dxa"/>
            <w:vAlign w:val="center"/>
          </w:tcPr>
          <w:p w14:paraId="3EB157D5"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63.08</w:t>
            </w:r>
          </w:p>
        </w:tc>
        <w:tc>
          <w:tcPr>
            <w:tcW w:w="1170" w:type="dxa"/>
            <w:vAlign w:val="center"/>
          </w:tcPr>
          <w:p w14:paraId="3483683C"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62.89</w:t>
            </w:r>
          </w:p>
        </w:tc>
      </w:tr>
      <w:tr w:rsidR="000A1D3C" w:rsidRPr="00414BAE" w14:paraId="38259403" w14:textId="77777777" w:rsidTr="00D63942">
        <w:trPr>
          <w:trHeight w:val="132"/>
        </w:trPr>
        <w:tc>
          <w:tcPr>
            <w:tcW w:w="1435" w:type="dxa"/>
            <w:vMerge/>
            <w:vAlign w:val="center"/>
          </w:tcPr>
          <w:p w14:paraId="083AB326" w14:textId="77777777" w:rsidR="000A1D3C" w:rsidRPr="00414BAE" w:rsidRDefault="000A1D3C" w:rsidP="006C6FA5">
            <w:pPr>
              <w:widowControl w:val="0"/>
              <w:pBdr>
                <w:top w:val="nil"/>
                <w:left w:val="nil"/>
                <w:bottom w:val="nil"/>
                <w:right w:val="nil"/>
                <w:between w:val="nil"/>
              </w:pBdr>
              <w:spacing w:line="276" w:lineRule="auto"/>
              <w:jc w:val="both"/>
              <w:rPr>
                <w:rFonts w:ascii="Arial" w:hAnsi="Arial" w:cs="Arial"/>
                <w:sz w:val="22"/>
                <w:szCs w:val="22"/>
              </w:rPr>
            </w:pPr>
          </w:p>
        </w:tc>
        <w:tc>
          <w:tcPr>
            <w:tcW w:w="1171" w:type="dxa"/>
            <w:vAlign w:val="center"/>
          </w:tcPr>
          <w:p w14:paraId="4EF76264"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NB</w:t>
            </w:r>
          </w:p>
        </w:tc>
        <w:tc>
          <w:tcPr>
            <w:tcW w:w="1207" w:type="dxa"/>
            <w:vAlign w:val="center"/>
          </w:tcPr>
          <w:p w14:paraId="038668E7"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20.43</w:t>
            </w:r>
          </w:p>
        </w:tc>
        <w:tc>
          <w:tcPr>
            <w:tcW w:w="1222" w:type="dxa"/>
            <w:vAlign w:val="center"/>
          </w:tcPr>
          <w:p w14:paraId="56731FD6"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53.03</w:t>
            </w:r>
          </w:p>
        </w:tc>
        <w:tc>
          <w:tcPr>
            <w:tcW w:w="990" w:type="dxa"/>
            <w:vAlign w:val="center"/>
          </w:tcPr>
          <w:p w14:paraId="19993E3E"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20.43</w:t>
            </w:r>
          </w:p>
        </w:tc>
        <w:tc>
          <w:tcPr>
            <w:tcW w:w="1170" w:type="dxa"/>
            <w:vAlign w:val="center"/>
          </w:tcPr>
          <w:p w14:paraId="26F5A0C6"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21.41</w:t>
            </w:r>
          </w:p>
        </w:tc>
      </w:tr>
      <w:tr w:rsidR="000A1D3C" w:rsidRPr="00414BAE" w14:paraId="70127F3B" w14:textId="77777777" w:rsidTr="00D63942">
        <w:trPr>
          <w:trHeight w:val="436"/>
        </w:trPr>
        <w:tc>
          <w:tcPr>
            <w:tcW w:w="1435" w:type="dxa"/>
            <w:vMerge w:val="restart"/>
            <w:vAlign w:val="center"/>
          </w:tcPr>
          <w:p w14:paraId="14AC06E4" w14:textId="6FB63A73" w:rsidR="000A1D3C" w:rsidRPr="00414BAE" w:rsidRDefault="00A453B3" w:rsidP="006C6FA5">
            <w:pPr>
              <w:spacing w:after="160" w:line="278" w:lineRule="auto"/>
              <w:jc w:val="both"/>
              <w:rPr>
                <w:rFonts w:ascii="Arial" w:hAnsi="Arial" w:cs="Arial"/>
                <w:sz w:val="22"/>
                <w:szCs w:val="22"/>
              </w:rPr>
            </w:pPr>
            <w:r w:rsidRPr="00414BAE">
              <w:rPr>
                <w:rFonts w:ascii="Arial" w:hAnsi="Arial" w:cs="Arial"/>
                <w:sz w:val="22"/>
                <w:szCs w:val="22"/>
              </w:rPr>
              <w:t>EL</w:t>
            </w:r>
          </w:p>
          <w:p w14:paraId="26911D77" w14:textId="77777777" w:rsidR="000A1D3C" w:rsidRPr="00414BAE" w:rsidRDefault="000A1D3C" w:rsidP="006C6FA5">
            <w:pPr>
              <w:spacing w:after="160" w:line="278" w:lineRule="auto"/>
              <w:jc w:val="both"/>
              <w:rPr>
                <w:rFonts w:ascii="Arial" w:hAnsi="Arial" w:cs="Arial"/>
                <w:sz w:val="22"/>
                <w:szCs w:val="22"/>
              </w:rPr>
            </w:pPr>
          </w:p>
        </w:tc>
        <w:tc>
          <w:tcPr>
            <w:tcW w:w="1171" w:type="dxa"/>
            <w:vAlign w:val="center"/>
          </w:tcPr>
          <w:p w14:paraId="28242065"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XGB</w:t>
            </w:r>
          </w:p>
        </w:tc>
        <w:tc>
          <w:tcPr>
            <w:tcW w:w="1207" w:type="dxa"/>
            <w:vAlign w:val="center"/>
          </w:tcPr>
          <w:p w14:paraId="0CFB8515"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82.80</w:t>
            </w:r>
          </w:p>
        </w:tc>
        <w:tc>
          <w:tcPr>
            <w:tcW w:w="1222" w:type="dxa"/>
            <w:vAlign w:val="center"/>
          </w:tcPr>
          <w:p w14:paraId="282D278F"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82.63</w:t>
            </w:r>
          </w:p>
        </w:tc>
        <w:tc>
          <w:tcPr>
            <w:tcW w:w="990" w:type="dxa"/>
            <w:vAlign w:val="center"/>
          </w:tcPr>
          <w:p w14:paraId="675363E0"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82.80</w:t>
            </w:r>
          </w:p>
        </w:tc>
        <w:tc>
          <w:tcPr>
            <w:tcW w:w="1170" w:type="dxa"/>
            <w:vAlign w:val="center"/>
          </w:tcPr>
          <w:p w14:paraId="052B7ACB"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82.42</w:t>
            </w:r>
          </w:p>
        </w:tc>
      </w:tr>
      <w:tr w:rsidR="000A1D3C" w:rsidRPr="00414BAE" w14:paraId="16C3616D" w14:textId="77777777" w:rsidTr="00D63942">
        <w:trPr>
          <w:trHeight w:val="132"/>
        </w:trPr>
        <w:tc>
          <w:tcPr>
            <w:tcW w:w="1435" w:type="dxa"/>
            <w:vMerge/>
            <w:vAlign w:val="center"/>
          </w:tcPr>
          <w:p w14:paraId="10A7F133" w14:textId="77777777" w:rsidR="000A1D3C" w:rsidRPr="00414BAE" w:rsidRDefault="000A1D3C" w:rsidP="006C6FA5">
            <w:pPr>
              <w:widowControl w:val="0"/>
              <w:pBdr>
                <w:top w:val="nil"/>
                <w:left w:val="nil"/>
                <w:bottom w:val="nil"/>
                <w:right w:val="nil"/>
                <w:between w:val="nil"/>
              </w:pBdr>
              <w:spacing w:line="276" w:lineRule="auto"/>
              <w:jc w:val="both"/>
              <w:rPr>
                <w:rFonts w:ascii="Arial" w:hAnsi="Arial" w:cs="Arial"/>
                <w:sz w:val="22"/>
                <w:szCs w:val="22"/>
              </w:rPr>
            </w:pPr>
          </w:p>
        </w:tc>
        <w:tc>
          <w:tcPr>
            <w:tcW w:w="1171" w:type="dxa"/>
            <w:vAlign w:val="center"/>
          </w:tcPr>
          <w:p w14:paraId="15DCE142"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AdaBoost</w:t>
            </w:r>
          </w:p>
        </w:tc>
        <w:tc>
          <w:tcPr>
            <w:tcW w:w="1207" w:type="dxa"/>
            <w:vAlign w:val="center"/>
          </w:tcPr>
          <w:p w14:paraId="55BA6F80"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74.19</w:t>
            </w:r>
          </w:p>
        </w:tc>
        <w:tc>
          <w:tcPr>
            <w:tcW w:w="1222" w:type="dxa"/>
            <w:vAlign w:val="center"/>
          </w:tcPr>
          <w:p w14:paraId="6C546920"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73.91</w:t>
            </w:r>
          </w:p>
        </w:tc>
        <w:tc>
          <w:tcPr>
            <w:tcW w:w="990" w:type="dxa"/>
            <w:vAlign w:val="center"/>
          </w:tcPr>
          <w:p w14:paraId="7D51D27A"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74.19</w:t>
            </w:r>
          </w:p>
        </w:tc>
        <w:tc>
          <w:tcPr>
            <w:tcW w:w="1170" w:type="dxa"/>
            <w:vAlign w:val="center"/>
          </w:tcPr>
          <w:p w14:paraId="47049B37" w14:textId="77777777" w:rsidR="000A1D3C" w:rsidRPr="00414BAE" w:rsidRDefault="00FF685B" w:rsidP="006C6FA5">
            <w:pPr>
              <w:keepNext/>
              <w:spacing w:after="160" w:line="278" w:lineRule="auto"/>
              <w:jc w:val="both"/>
              <w:rPr>
                <w:rFonts w:ascii="Arial" w:hAnsi="Arial" w:cs="Arial"/>
                <w:sz w:val="22"/>
                <w:szCs w:val="22"/>
              </w:rPr>
            </w:pPr>
            <w:r w:rsidRPr="00414BAE">
              <w:rPr>
                <w:rFonts w:ascii="Arial" w:hAnsi="Arial" w:cs="Arial"/>
                <w:sz w:val="22"/>
                <w:szCs w:val="22"/>
              </w:rPr>
              <w:t>72.70</w:t>
            </w:r>
          </w:p>
        </w:tc>
      </w:tr>
    </w:tbl>
    <w:p w14:paraId="607D6145" w14:textId="59FC646E" w:rsidR="000A1D3C" w:rsidRPr="00414BAE" w:rsidRDefault="000A1D3C" w:rsidP="006C6FA5">
      <w:pPr>
        <w:jc w:val="both"/>
        <w:rPr>
          <w:rFonts w:ascii="Arial" w:hAnsi="Arial" w:cs="Arial"/>
          <w:sz w:val="22"/>
          <w:szCs w:val="22"/>
        </w:rPr>
      </w:pPr>
    </w:p>
    <w:p w14:paraId="5C08E7FD" w14:textId="755C18D9" w:rsidR="0045177C" w:rsidRPr="00414BAE" w:rsidRDefault="00FE1EC6" w:rsidP="0045177C">
      <w:pPr>
        <w:jc w:val="both"/>
        <w:rPr>
          <w:rFonts w:ascii="Arial" w:hAnsi="Arial" w:cs="Arial"/>
          <w:sz w:val="22"/>
          <w:szCs w:val="22"/>
        </w:rPr>
      </w:pPr>
      <w:r w:rsidRPr="00414BAE">
        <w:rPr>
          <w:rFonts w:ascii="Arial" w:hAnsi="Arial" w:cs="Arial"/>
          <w:b/>
          <w:bCs/>
          <w:sz w:val="22"/>
          <w:szCs w:val="22"/>
        </w:rPr>
        <w:t>Figure 10</w:t>
      </w:r>
      <w:r w:rsidR="00EA38A0" w:rsidRPr="00414BAE">
        <w:rPr>
          <w:rFonts w:ascii="Arial" w:hAnsi="Arial" w:cs="Arial"/>
          <w:b/>
          <w:bCs/>
          <w:sz w:val="22"/>
          <w:szCs w:val="22"/>
        </w:rPr>
        <w:t>:</w:t>
      </w:r>
      <w:r w:rsidRPr="00414BAE">
        <w:rPr>
          <w:rFonts w:ascii="Arial" w:hAnsi="Arial" w:cs="Arial"/>
          <w:sz w:val="22"/>
          <w:szCs w:val="22"/>
        </w:rPr>
        <w:t xml:space="preserve"> Confusion matrices give us an additional understanding of the classification abilities of the examined models. The </w:t>
      </w:r>
      <w:r w:rsidRPr="00414BAE">
        <w:rPr>
          <w:rFonts w:ascii="Arial" w:hAnsi="Arial" w:cs="Arial"/>
          <w:b/>
          <w:bCs/>
          <w:sz w:val="22"/>
          <w:szCs w:val="22"/>
        </w:rPr>
        <w:t>XGB, RF</w:t>
      </w:r>
      <w:r w:rsidR="003B3FB3" w:rsidRPr="00414BAE">
        <w:rPr>
          <w:rFonts w:ascii="Arial" w:hAnsi="Arial" w:cs="Arial"/>
          <w:b/>
          <w:bCs/>
          <w:sz w:val="22"/>
          <w:szCs w:val="22"/>
        </w:rPr>
        <w:t>,</w:t>
      </w:r>
      <w:r w:rsidRPr="00414BAE">
        <w:rPr>
          <w:rFonts w:ascii="Arial" w:hAnsi="Arial" w:cs="Arial"/>
          <w:b/>
          <w:bCs/>
          <w:sz w:val="22"/>
          <w:szCs w:val="22"/>
        </w:rPr>
        <w:t xml:space="preserve"> and DT</w:t>
      </w:r>
      <w:r w:rsidRPr="00414BAE">
        <w:rPr>
          <w:rFonts w:ascii="Arial" w:hAnsi="Arial" w:cs="Arial"/>
          <w:sz w:val="22"/>
          <w:szCs w:val="22"/>
        </w:rPr>
        <w:t xml:space="preserve"> generated more observations that were correctly classified by the model on the main diagonal, which implies better classification ability in relation to all four categories. On the other hand, the </w:t>
      </w:r>
      <w:r w:rsidRPr="00414BAE">
        <w:rPr>
          <w:rFonts w:ascii="Arial" w:hAnsi="Arial" w:cs="Arial"/>
          <w:b/>
          <w:bCs/>
          <w:sz w:val="22"/>
          <w:szCs w:val="22"/>
        </w:rPr>
        <w:t>LR, SVM, and KNN</w:t>
      </w:r>
      <w:r w:rsidRPr="00414BAE">
        <w:rPr>
          <w:rFonts w:ascii="Arial" w:hAnsi="Arial" w:cs="Arial"/>
          <w:sz w:val="22"/>
          <w:szCs w:val="22"/>
        </w:rPr>
        <w:t xml:space="preserve"> generated more confusion between neighboring categories</w:t>
      </w:r>
      <w:r w:rsidR="003B3FB3" w:rsidRPr="00414BAE">
        <w:rPr>
          <w:rFonts w:ascii="Arial" w:hAnsi="Arial" w:cs="Arial"/>
          <w:sz w:val="22"/>
          <w:szCs w:val="22"/>
        </w:rPr>
        <w:t>,</w:t>
      </w:r>
      <w:r w:rsidRPr="00414BAE">
        <w:rPr>
          <w:rFonts w:ascii="Arial" w:hAnsi="Arial" w:cs="Arial"/>
          <w:sz w:val="22"/>
          <w:szCs w:val="22"/>
        </w:rPr>
        <w:t xml:space="preserve"> such as Good and Excellent</w:t>
      </w:r>
      <w:r w:rsidR="00B66A3C" w:rsidRPr="00414BAE">
        <w:rPr>
          <w:rFonts w:ascii="Arial" w:hAnsi="Arial" w:cs="Arial"/>
          <w:sz w:val="22"/>
          <w:szCs w:val="22"/>
        </w:rPr>
        <w:t>,</w:t>
      </w:r>
      <w:r w:rsidRPr="00414BAE">
        <w:rPr>
          <w:rFonts w:ascii="Arial" w:hAnsi="Arial" w:cs="Arial"/>
          <w:sz w:val="22"/>
          <w:szCs w:val="22"/>
        </w:rPr>
        <w:t xml:space="preserve"> resulting in a greater number of misclassified observations. NB generated the worst results in terms of classification ability</w:t>
      </w:r>
      <w:r w:rsidR="00B66A3C" w:rsidRPr="00414BAE">
        <w:rPr>
          <w:rFonts w:ascii="Arial" w:hAnsi="Arial" w:cs="Arial"/>
          <w:sz w:val="22"/>
          <w:szCs w:val="22"/>
        </w:rPr>
        <w:t>,</w:t>
      </w:r>
      <w:r w:rsidRPr="00414BAE">
        <w:rPr>
          <w:rFonts w:ascii="Arial" w:hAnsi="Arial" w:cs="Arial"/>
          <w:sz w:val="22"/>
          <w:szCs w:val="22"/>
        </w:rPr>
        <w:t xml:space="preserve"> with a lot of confusion between categories. </w:t>
      </w:r>
      <w:proofErr w:type="gramStart"/>
      <w:r w:rsidRPr="00414BAE">
        <w:rPr>
          <w:rFonts w:ascii="Arial" w:hAnsi="Arial" w:cs="Arial"/>
          <w:sz w:val="22"/>
          <w:szCs w:val="22"/>
        </w:rPr>
        <w:t>In order to</w:t>
      </w:r>
      <w:proofErr w:type="gramEnd"/>
      <w:r w:rsidRPr="00414BAE">
        <w:rPr>
          <w:rFonts w:ascii="Arial" w:hAnsi="Arial" w:cs="Arial"/>
          <w:sz w:val="22"/>
          <w:szCs w:val="22"/>
        </w:rPr>
        <w:t xml:space="preserve"> understand if the performance of the best models can be further improved, we conducted a </w:t>
      </w:r>
      <w:r w:rsidRPr="00414BAE">
        <w:rPr>
          <w:rFonts w:ascii="Arial" w:hAnsi="Arial" w:cs="Arial"/>
          <w:b/>
          <w:bCs/>
          <w:sz w:val="22"/>
          <w:szCs w:val="22"/>
        </w:rPr>
        <w:t>grid search</w:t>
      </w:r>
      <w:r w:rsidRPr="00414BAE">
        <w:rPr>
          <w:rFonts w:ascii="Arial" w:hAnsi="Arial" w:cs="Arial"/>
          <w:sz w:val="22"/>
          <w:szCs w:val="22"/>
        </w:rPr>
        <w:t xml:space="preserve"> with cross-validation </w:t>
      </w:r>
      <w:r w:rsidRPr="00414BAE">
        <w:rPr>
          <w:rFonts w:ascii="Arial" w:hAnsi="Arial" w:cs="Arial"/>
          <w:b/>
          <w:bCs/>
          <w:sz w:val="22"/>
          <w:szCs w:val="22"/>
        </w:rPr>
        <w:t>for RF and XGB</w:t>
      </w:r>
      <w:r w:rsidRPr="00414BAE">
        <w:rPr>
          <w:rFonts w:ascii="Arial" w:hAnsi="Arial" w:cs="Arial"/>
          <w:sz w:val="22"/>
          <w:szCs w:val="22"/>
        </w:rPr>
        <w:t>.</w:t>
      </w:r>
    </w:p>
    <w:p w14:paraId="18489211" w14:textId="1CD2BF7D" w:rsidR="00FE1EC6" w:rsidRPr="00414BAE" w:rsidRDefault="00FF685B" w:rsidP="00FE1EC6">
      <w:pPr>
        <w:keepNext/>
        <w:jc w:val="center"/>
        <w:rPr>
          <w:rFonts w:ascii="Arial" w:hAnsi="Arial" w:cs="Arial"/>
        </w:rPr>
      </w:pPr>
      <w:r w:rsidRPr="00414BAE">
        <w:rPr>
          <w:rFonts w:ascii="Arial" w:hAnsi="Arial" w:cs="Arial"/>
          <w:noProof/>
          <w:sz w:val="22"/>
          <w:szCs w:val="22"/>
        </w:rPr>
        <w:drawing>
          <wp:inline distT="0" distB="0" distL="0" distR="0" wp14:anchorId="4A783A8E" wp14:editId="5CD9710C">
            <wp:extent cx="4506899" cy="2872286"/>
            <wp:effectExtent l="0" t="0" r="8255" b="4445"/>
            <wp:docPr id="1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rotWithShape="1">
                    <a:blip r:embed="rId20"/>
                    <a:srcRect t="4403"/>
                    <a:stretch>
                      <a:fillRect/>
                    </a:stretch>
                  </pic:blipFill>
                  <pic:spPr bwMode="auto">
                    <a:xfrm>
                      <a:off x="0" y="0"/>
                      <a:ext cx="4507851" cy="2872892"/>
                    </a:xfrm>
                    <a:prstGeom prst="rect">
                      <a:avLst/>
                    </a:prstGeom>
                    <a:ln>
                      <a:noFill/>
                    </a:ln>
                    <a:extLst>
                      <a:ext uri="{53640926-AAD7-44D8-BBD7-CCE9431645EC}">
                        <a14:shadowObscured xmlns:a14="http://schemas.microsoft.com/office/drawing/2010/main"/>
                      </a:ext>
                    </a:extLst>
                  </pic:spPr>
                </pic:pic>
              </a:graphicData>
            </a:graphic>
          </wp:inline>
        </w:drawing>
      </w:r>
    </w:p>
    <w:p w14:paraId="6E6C2DAD" w14:textId="4B73CFAD" w:rsidR="00FE1EC6" w:rsidRPr="00414BAE" w:rsidRDefault="00FE1EC6" w:rsidP="00FE1EC6">
      <w:pPr>
        <w:pStyle w:val="Caption"/>
        <w:jc w:val="center"/>
        <w:rPr>
          <w:rFonts w:ascii="Arial" w:hAnsi="Arial" w:cs="Arial"/>
          <w:i w:val="0"/>
          <w:iCs w:val="0"/>
          <w:color w:val="auto"/>
        </w:rPr>
      </w:pPr>
      <w:bookmarkStart w:id="180" w:name="_Toc234346105"/>
      <w:bookmarkStart w:id="181" w:name="_Toc234347578"/>
      <w:r w:rsidRPr="00414BAE">
        <w:rPr>
          <w:rFonts w:ascii="Arial" w:hAnsi="Arial" w:cs="Arial"/>
          <w:i w:val="0"/>
          <w:iCs w:val="0"/>
          <w:color w:val="auto"/>
        </w:rPr>
        <w:t xml:space="preserve">Figure </w:t>
      </w:r>
      <w:r w:rsidRPr="00414BAE">
        <w:rPr>
          <w:rFonts w:ascii="Arial" w:hAnsi="Arial" w:cs="Arial"/>
          <w:i w:val="0"/>
          <w:iCs w:val="0"/>
          <w:color w:val="auto"/>
        </w:rPr>
        <w:fldChar w:fldCharType="begin"/>
      </w:r>
      <w:r w:rsidRPr="00414BAE">
        <w:rPr>
          <w:rFonts w:ascii="Arial" w:hAnsi="Arial" w:cs="Arial"/>
          <w:i w:val="0"/>
          <w:iCs w:val="0"/>
          <w:color w:val="auto"/>
        </w:rPr>
        <w:instrText xml:space="preserve"> SEQ Figure \* ARABIC </w:instrText>
      </w:r>
      <w:r w:rsidRPr="00414BAE">
        <w:rPr>
          <w:rFonts w:ascii="Arial" w:hAnsi="Arial" w:cs="Arial"/>
          <w:i w:val="0"/>
          <w:iCs w:val="0"/>
          <w:color w:val="auto"/>
        </w:rPr>
        <w:fldChar w:fldCharType="separate"/>
      </w:r>
      <w:r w:rsidR="00CD3231" w:rsidRPr="00414BAE">
        <w:rPr>
          <w:rFonts w:ascii="Arial" w:hAnsi="Arial" w:cs="Arial"/>
          <w:i w:val="0"/>
          <w:iCs w:val="0"/>
          <w:noProof/>
          <w:color w:val="auto"/>
        </w:rPr>
        <w:t>10</w:t>
      </w:r>
      <w:r w:rsidRPr="00414BAE">
        <w:rPr>
          <w:rFonts w:ascii="Arial" w:hAnsi="Arial" w:cs="Arial"/>
          <w:i w:val="0"/>
          <w:iCs w:val="0"/>
          <w:color w:val="auto"/>
        </w:rPr>
        <w:fldChar w:fldCharType="end"/>
      </w:r>
      <w:r w:rsidRPr="00414BAE">
        <w:rPr>
          <w:rFonts w:ascii="Arial" w:hAnsi="Arial" w:cs="Arial"/>
          <w:i w:val="0"/>
          <w:iCs w:val="0"/>
          <w:color w:val="auto"/>
          <w:lang w:val="en-US"/>
        </w:rPr>
        <w:t xml:space="preserve"> </w:t>
      </w:r>
      <w:r w:rsidR="006E61B2" w:rsidRPr="00414BAE">
        <w:rPr>
          <w:rFonts w:ascii="Arial" w:hAnsi="Arial" w:cs="Arial"/>
          <w:i w:val="0"/>
          <w:iCs w:val="0"/>
          <w:color w:val="auto"/>
          <w:lang w:val="en-US"/>
        </w:rPr>
        <w:t xml:space="preserve">First experiment: Confusion Matrices </w:t>
      </w:r>
      <w:proofErr w:type="gramStart"/>
      <w:r w:rsidR="006E61B2" w:rsidRPr="00414BAE">
        <w:rPr>
          <w:rFonts w:ascii="Arial" w:hAnsi="Arial" w:cs="Arial"/>
          <w:i w:val="0"/>
          <w:iCs w:val="0"/>
          <w:color w:val="auto"/>
          <w:lang w:val="en-US"/>
        </w:rPr>
        <w:t>of  All</w:t>
      </w:r>
      <w:proofErr w:type="gramEnd"/>
      <w:r w:rsidR="006E61B2" w:rsidRPr="00414BAE">
        <w:rPr>
          <w:rFonts w:ascii="Arial" w:hAnsi="Arial" w:cs="Arial"/>
          <w:i w:val="0"/>
          <w:iCs w:val="0"/>
          <w:color w:val="auto"/>
          <w:lang w:val="en-US"/>
        </w:rPr>
        <w:t xml:space="preserve"> Models</w:t>
      </w:r>
      <w:bookmarkEnd w:id="180"/>
      <w:bookmarkEnd w:id="181"/>
    </w:p>
    <w:p w14:paraId="636050F0" w14:textId="47212E13" w:rsidR="00023EEE" w:rsidRPr="00414BAE" w:rsidRDefault="00023EEE" w:rsidP="00FE1EC6">
      <w:pPr>
        <w:pStyle w:val="Caption"/>
        <w:jc w:val="both"/>
        <w:rPr>
          <w:rFonts w:ascii="Arial" w:hAnsi="Arial" w:cs="Arial"/>
          <w:i w:val="0"/>
          <w:iCs w:val="0"/>
          <w:color w:val="auto"/>
          <w:sz w:val="22"/>
          <w:szCs w:val="22"/>
        </w:rPr>
      </w:pPr>
    </w:p>
    <w:p w14:paraId="693CC4D5" w14:textId="155170D1" w:rsidR="000A1D3C" w:rsidRPr="00414BAE" w:rsidRDefault="00E0023A" w:rsidP="00EA38A0">
      <w:pPr>
        <w:jc w:val="both"/>
        <w:rPr>
          <w:rFonts w:ascii="Arial" w:hAnsi="Arial" w:cs="Arial"/>
          <w:sz w:val="22"/>
          <w:szCs w:val="22"/>
        </w:rPr>
      </w:pPr>
      <w:bookmarkStart w:id="182" w:name="_Toc234346106"/>
      <w:r w:rsidRPr="00414BAE">
        <w:rPr>
          <w:rFonts w:ascii="Arial" w:hAnsi="Arial" w:cs="Arial"/>
          <w:sz w:val="22"/>
          <w:szCs w:val="22"/>
        </w:rPr>
        <w:t xml:space="preserve">Optimization outcomes have proved that both models behaved differently during </w:t>
      </w:r>
      <w:r w:rsidR="00EA38A0" w:rsidRPr="00414BAE">
        <w:rPr>
          <w:rFonts w:ascii="Arial" w:hAnsi="Arial" w:cs="Arial"/>
          <w:sz w:val="22"/>
          <w:szCs w:val="22"/>
        </w:rPr>
        <w:t>hyperparameter</w:t>
      </w:r>
      <w:r w:rsidRPr="00414BAE">
        <w:rPr>
          <w:rFonts w:ascii="Arial" w:hAnsi="Arial" w:cs="Arial"/>
          <w:sz w:val="22"/>
          <w:szCs w:val="22"/>
        </w:rPr>
        <w:t xml:space="preserve"> tuning. While RF showed some improvement through optimization in all performance measures, the performance of XGB only saw a slight drop but remained the most accurate classifier among all the tested classifiers. This implies that the default setting of hyperparameters for XGB was suitable for the data under analysis, and there was little chance </w:t>
      </w:r>
      <w:proofErr w:type="gramStart"/>
      <w:r w:rsidRPr="00414BAE">
        <w:rPr>
          <w:rFonts w:ascii="Arial" w:hAnsi="Arial" w:cs="Arial"/>
          <w:sz w:val="22"/>
          <w:szCs w:val="22"/>
        </w:rPr>
        <w:t>for</w:t>
      </w:r>
      <w:proofErr w:type="gramEnd"/>
      <w:r w:rsidRPr="00414BAE">
        <w:rPr>
          <w:rFonts w:ascii="Arial" w:hAnsi="Arial" w:cs="Arial"/>
          <w:sz w:val="22"/>
          <w:szCs w:val="22"/>
        </w:rPr>
        <w:t xml:space="preserve"> any improvement</w:t>
      </w:r>
      <w:r w:rsidR="00EA38A0" w:rsidRPr="00414BAE">
        <w:rPr>
          <w:rFonts w:ascii="Arial" w:hAnsi="Arial" w:cs="Arial"/>
          <w:sz w:val="22"/>
          <w:szCs w:val="22"/>
        </w:rPr>
        <w:t>,</w:t>
      </w:r>
      <w:r w:rsidRPr="00414BAE">
        <w:rPr>
          <w:rFonts w:ascii="Arial" w:hAnsi="Arial" w:cs="Arial"/>
          <w:sz w:val="22"/>
          <w:szCs w:val="22"/>
        </w:rPr>
        <w:t xml:space="preserve"> as shown </w:t>
      </w:r>
      <w:r w:rsidRPr="00414BAE">
        <w:rPr>
          <w:rFonts w:ascii="Arial" w:hAnsi="Arial" w:cs="Arial"/>
          <w:b/>
          <w:bCs/>
          <w:sz w:val="22"/>
          <w:szCs w:val="22"/>
        </w:rPr>
        <w:t xml:space="preserve">in </w:t>
      </w:r>
      <w:r w:rsidR="00EA38A0" w:rsidRPr="00414BAE">
        <w:rPr>
          <w:rFonts w:ascii="Arial" w:hAnsi="Arial" w:cs="Arial"/>
          <w:b/>
          <w:bCs/>
          <w:sz w:val="22"/>
          <w:szCs w:val="22"/>
        </w:rPr>
        <w:t xml:space="preserve">Table 4 and Figure </w:t>
      </w:r>
      <w:proofErr w:type="gramStart"/>
      <w:r w:rsidR="00D0691D" w:rsidRPr="00414BAE">
        <w:rPr>
          <w:rFonts w:ascii="Arial" w:hAnsi="Arial" w:cs="Arial"/>
          <w:b/>
          <w:bCs/>
          <w:sz w:val="22"/>
          <w:szCs w:val="22"/>
        </w:rPr>
        <w:t>1</w:t>
      </w:r>
      <w:r w:rsidR="00315F0D" w:rsidRPr="00414BAE">
        <w:rPr>
          <w:rFonts w:ascii="Arial" w:hAnsi="Arial" w:cs="Arial"/>
          <w:b/>
          <w:bCs/>
          <w:sz w:val="22"/>
          <w:szCs w:val="22"/>
        </w:rPr>
        <w:t>1</w:t>
      </w:r>
      <w:r w:rsidR="00EA38A0" w:rsidRPr="00414BAE">
        <w:rPr>
          <w:rFonts w:ascii="Arial" w:hAnsi="Arial" w:cs="Arial"/>
          <w:sz w:val="22"/>
          <w:szCs w:val="22"/>
        </w:rPr>
        <w:t xml:space="preserve"> </w:t>
      </w:r>
      <w:r w:rsidRPr="00414BAE">
        <w:rPr>
          <w:rFonts w:ascii="Arial" w:hAnsi="Arial" w:cs="Arial"/>
          <w:sz w:val="22"/>
          <w:szCs w:val="22"/>
        </w:rPr>
        <w:t>.</w:t>
      </w:r>
      <w:bookmarkEnd w:id="182"/>
      <w:proofErr w:type="gramEnd"/>
    </w:p>
    <w:p w14:paraId="6703C433" w14:textId="088203C4" w:rsidR="00B31668" w:rsidRPr="00414BAE" w:rsidRDefault="00B31668" w:rsidP="006C6FA5">
      <w:pPr>
        <w:pStyle w:val="Caption"/>
        <w:keepNext/>
        <w:jc w:val="both"/>
        <w:rPr>
          <w:rFonts w:ascii="Arial" w:hAnsi="Arial" w:cs="Arial"/>
          <w:i w:val="0"/>
          <w:iCs w:val="0"/>
          <w:sz w:val="22"/>
          <w:szCs w:val="22"/>
        </w:rPr>
      </w:pPr>
      <w:bookmarkStart w:id="183" w:name="_Toc234077740"/>
      <w:bookmarkStart w:id="184" w:name="_Toc234346209"/>
      <w:bookmarkStart w:id="185" w:name="_Toc234347621"/>
      <w:r w:rsidRPr="00414BAE">
        <w:rPr>
          <w:rFonts w:ascii="Arial" w:hAnsi="Arial" w:cs="Arial"/>
          <w:i w:val="0"/>
          <w:iCs w:val="0"/>
          <w:sz w:val="22"/>
          <w:szCs w:val="22"/>
        </w:rPr>
        <w:t xml:space="preserve">Table </w:t>
      </w:r>
      <w:r w:rsidRPr="00414BAE">
        <w:rPr>
          <w:rFonts w:ascii="Arial" w:hAnsi="Arial" w:cs="Arial"/>
          <w:i w:val="0"/>
          <w:iCs w:val="0"/>
          <w:sz w:val="22"/>
          <w:szCs w:val="22"/>
        </w:rPr>
        <w:fldChar w:fldCharType="begin"/>
      </w:r>
      <w:r w:rsidRPr="00414BAE">
        <w:rPr>
          <w:rFonts w:ascii="Arial" w:hAnsi="Arial" w:cs="Arial"/>
          <w:i w:val="0"/>
          <w:iCs w:val="0"/>
          <w:sz w:val="22"/>
          <w:szCs w:val="22"/>
        </w:rPr>
        <w:instrText xml:space="preserve"> SEQ Table \* ARABIC </w:instrText>
      </w:r>
      <w:r w:rsidRPr="00414BAE">
        <w:rPr>
          <w:rFonts w:ascii="Arial" w:hAnsi="Arial" w:cs="Arial"/>
          <w:i w:val="0"/>
          <w:iCs w:val="0"/>
          <w:sz w:val="22"/>
          <w:szCs w:val="22"/>
        </w:rPr>
        <w:fldChar w:fldCharType="separate"/>
      </w:r>
      <w:r w:rsidR="003F5FF9" w:rsidRPr="00414BAE">
        <w:rPr>
          <w:rFonts w:ascii="Arial" w:hAnsi="Arial" w:cs="Arial"/>
          <w:i w:val="0"/>
          <w:iCs w:val="0"/>
          <w:noProof/>
          <w:sz w:val="22"/>
          <w:szCs w:val="22"/>
        </w:rPr>
        <w:t>4</w:t>
      </w:r>
      <w:r w:rsidRPr="00414BAE">
        <w:rPr>
          <w:rFonts w:ascii="Arial" w:hAnsi="Arial" w:cs="Arial"/>
          <w:i w:val="0"/>
          <w:iCs w:val="0"/>
          <w:sz w:val="22"/>
          <w:szCs w:val="22"/>
        </w:rPr>
        <w:fldChar w:fldCharType="end"/>
      </w:r>
      <w:r w:rsidRPr="00414BAE">
        <w:rPr>
          <w:rFonts w:ascii="Arial" w:hAnsi="Arial" w:cs="Arial"/>
          <w:i w:val="0"/>
          <w:iCs w:val="0"/>
          <w:sz w:val="22"/>
          <w:szCs w:val="22"/>
          <w:lang w:val="en-US"/>
        </w:rPr>
        <w:t>.</w:t>
      </w:r>
      <w:r w:rsidR="00246480" w:rsidRPr="00414BAE">
        <w:rPr>
          <w:rFonts w:ascii="Arial" w:hAnsi="Arial" w:cs="Arial"/>
          <w:i w:val="0"/>
          <w:iCs w:val="0"/>
          <w:sz w:val="22"/>
          <w:szCs w:val="22"/>
        </w:rPr>
        <w:t>First experiment:</w:t>
      </w:r>
      <w:r w:rsidRPr="00414BAE">
        <w:rPr>
          <w:rFonts w:ascii="Arial" w:hAnsi="Arial" w:cs="Arial"/>
          <w:i w:val="0"/>
          <w:iCs w:val="0"/>
          <w:sz w:val="22"/>
          <w:szCs w:val="22"/>
          <w:lang w:val="en-US"/>
        </w:rPr>
        <w:t xml:space="preserve"> Performance </w:t>
      </w:r>
      <w:r w:rsidR="006B21CA" w:rsidRPr="00414BAE">
        <w:rPr>
          <w:rFonts w:ascii="Arial" w:hAnsi="Arial" w:cs="Arial"/>
          <w:i w:val="0"/>
          <w:iCs w:val="0"/>
          <w:sz w:val="22"/>
          <w:szCs w:val="22"/>
          <w:lang w:val="en-US"/>
        </w:rPr>
        <w:t>with and without</w:t>
      </w:r>
      <w:r w:rsidRPr="00414BAE">
        <w:rPr>
          <w:rFonts w:ascii="Arial" w:hAnsi="Arial" w:cs="Arial"/>
          <w:i w:val="0"/>
          <w:iCs w:val="0"/>
          <w:sz w:val="22"/>
          <w:szCs w:val="22"/>
          <w:lang w:val="en-US"/>
        </w:rPr>
        <w:t xml:space="preserve"> Grid Search Optimization</w:t>
      </w:r>
      <w:bookmarkEnd w:id="183"/>
      <w:bookmarkEnd w:id="184"/>
      <w:bookmarkEnd w:id="185"/>
    </w:p>
    <w:tbl>
      <w:tblPr>
        <w:tblStyle w:val="a3"/>
        <w:tblW w:w="7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4"/>
        <w:gridCol w:w="1733"/>
        <w:gridCol w:w="1207"/>
        <w:gridCol w:w="1207"/>
        <w:gridCol w:w="865"/>
        <w:gridCol w:w="1158"/>
      </w:tblGrid>
      <w:tr w:rsidR="000A1D3C" w:rsidRPr="00414BAE" w14:paraId="032F419B" w14:textId="77777777" w:rsidTr="001106EF">
        <w:tc>
          <w:tcPr>
            <w:tcW w:w="1464" w:type="dxa"/>
            <w:vAlign w:val="center"/>
          </w:tcPr>
          <w:p w14:paraId="5B5814DD" w14:textId="77777777" w:rsidR="000A1D3C" w:rsidRPr="00414BAE" w:rsidRDefault="00FF685B" w:rsidP="001106EF">
            <w:pPr>
              <w:spacing w:after="160" w:line="278" w:lineRule="auto"/>
              <w:jc w:val="center"/>
              <w:rPr>
                <w:rFonts w:ascii="Arial" w:hAnsi="Arial" w:cs="Arial"/>
                <w:b/>
                <w:bCs/>
                <w:sz w:val="22"/>
                <w:szCs w:val="22"/>
              </w:rPr>
            </w:pPr>
            <w:r w:rsidRPr="00414BAE">
              <w:rPr>
                <w:rFonts w:ascii="Arial" w:hAnsi="Arial" w:cs="Arial"/>
                <w:b/>
                <w:bCs/>
                <w:sz w:val="22"/>
                <w:szCs w:val="22"/>
              </w:rPr>
              <w:t>Grid Search</w:t>
            </w:r>
          </w:p>
        </w:tc>
        <w:tc>
          <w:tcPr>
            <w:tcW w:w="1733" w:type="dxa"/>
            <w:vAlign w:val="center"/>
          </w:tcPr>
          <w:p w14:paraId="5D255B4B" w14:textId="77777777" w:rsidR="000A1D3C" w:rsidRPr="00414BAE" w:rsidRDefault="00FF685B" w:rsidP="001106EF">
            <w:pPr>
              <w:spacing w:after="160" w:line="278" w:lineRule="auto"/>
              <w:jc w:val="center"/>
              <w:rPr>
                <w:rFonts w:ascii="Arial" w:hAnsi="Arial" w:cs="Arial"/>
                <w:b/>
                <w:bCs/>
                <w:sz w:val="22"/>
                <w:szCs w:val="22"/>
              </w:rPr>
            </w:pPr>
            <w:r w:rsidRPr="00414BAE">
              <w:rPr>
                <w:rFonts w:ascii="Arial" w:hAnsi="Arial" w:cs="Arial"/>
                <w:b/>
                <w:bCs/>
                <w:sz w:val="22"/>
                <w:szCs w:val="22"/>
              </w:rPr>
              <w:t>Model</w:t>
            </w:r>
          </w:p>
        </w:tc>
        <w:tc>
          <w:tcPr>
            <w:tcW w:w="1207" w:type="dxa"/>
            <w:vAlign w:val="center"/>
          </w:tcPr>
          <w:p w14:paraId="7D2C337E" w14:textId="5E368CCE" w:rsidR="000A1D3C" w:rsidRPr="00414BAE" w:rsidRDefault="00FF685B" w:rsidP="001106EF">
            <w:pPr>
              <w:spacing w:after="160" w:line="278" w:lineRule="auto"/>
              <w:jc w:val="center"/>
              <w:rPr>
                <w:rFonts w:ascii="Arial" w:hAnsi="Arial" w:cs="Arial"/>
                <w:b/>
                <w:bCs/>
                <w:sz w:val="22"/>
                <w:szCs w:val="22"/>
              </w:rPr>
            </w:pPr>
            <w:r w:rsidRPr="00414BAE">
              <w:rPr>
                <w:rFonts w:ascii="Arial" w:hAnsi="Arial" w:cs="Arial"/>
                <w:b/>
                <w:bCs/>
                <w:sz w:val="22"/>
                <w:szCs w:val="22"/>
              </w:rPr>
              <w:t>Accuracy</w:t>
            </w:r>
          </w:p>
        </w:tc>
        <w:tc>
          <w:tcPr>
            <w:tcW w:w="1207" w:type="dxa"/>
            <w:vAlign w:val="center"/>
          </w:tcPr>
          <w:p w14:paraId="23C07484" w14:textId="6DC49725" w:rsidR="000A1D3C" w:rsidRPr="00414BAE" w:rsidRDefault="00FF685B" w:rsidP="001106EF">
            <w:pPr>
              <w:spacing w:after="160" w:line="278" w:lineRule="auto"/>
              <w:jc w:val="center"/>
              <w:rPr>
                <w:rFonts w:ascii="Arial" w:hAnsi="Arial" w:cs="Arial"/>
                <w:b/>
                <w:bCs/>
                <w:sz w:val="22"/>
                <w:szCs w:val="22"/>
              </w:rPr>
            </w:pPr>
            <w:r w:rsidRPr="00414BAE">
              <w:rPr>
                <w:rFonts w:ascii="Arial" w:hAnsi="Arial" w:cs="Arial"/>
                <w:b/>
                <w:bCs/>
                <w:sz w:val="22"/>
                <w:szCs w:val="22"/>
              </w:rPr>
              <w:t>Precision</w:t>
            </w:r>
          </w:p>
        </w:tc>
        <w:tc>
          <w:tcPr>
            <w:tcW w:w="865" w:type="dxa"/>
            <w:vAlign w:val="center"/>
          </w:tcPr>
          <w:p w14:paraId="2942BCA7" w14:textId="29E75E41" w:rsidR="000A1D3C" w:rsidRPr="00414BAE" w:rsidRDefault="00FF685B" w:rsidP="001106EF">
            <w:pPr>
              <w:spacing w:after="160" w:line="278" w:lineRule="auto"/>
              <w:jc w:val="center"/>
              <w:rPr>
                <w:rFonts w:ascii="Arial" w:hAnsi="Arial" w:cs="Arial"/>
                <w:b/>
                <w:bCs/>
                <w:sz w:val="22"/>
                <w:szCs w:val="22"/>
              </w:rPr>
            </w:pPr>
            <w:r w:rsidRPr="00414BAE">
              <w:rPr>
                <w:rFonts w:ascii="Arial" w:hAnsi="Arial" w:cs="Arial"/>
                <w:b/>
                <w:bCs/>
                <w:sz w:val="22"/>
                <w:szCs w:val="22"/>
              </w:rPr>
              <w:t>Recall</w:t>
            </w:r>
          </w:p>
        </w:tc>
        <w:tc>
          <w:tcPr>
            <w:tcW w:w="1158" w:type="dxa"/>
            <w:vAlign w:val="center"/>
          </w:tcPr>
          <w:p w14:paraId="004C1E33" w14:textId="2C17A82D" w:rsidR="000A1D3C" w:rsidRPr="00414BAE" w:rsidRDefault="00FF685B" w:rsidP="001106EF">
            <w:pPr>
              <w:spacing w:after="160" w:line="278" w:lineRule="auto"/>
              <w:jc w:val="center"/>
              <w:rPr>
                <w:rFonts w:ascii="Arial" w:hAnsi="Arial" w:cs="Arial"/>
                <w:b/>
                <w:bCs/>
                <w:sz w:val="22"/>
                <w:szCs w:val="22"/>
              </w:rPr>
            </w:pPr>
            <w:r w:rsidRPr="00414BAE">
              <w:rPr>
                <w:rFonts w:ascii="Arial" w:hAnsi="Arial" w:cs="Arial"/>
                <w:b/>
                <w:bCs/>
                <w:sz w:val="22"/>
                <w:szCs w:val="22"/>
              </w:rPr>
              <w:t>F1-Score</w:t>
            </w:r>
          </w:p>
        </w:tc>
      </w:tr>
      <w:tr w:rsidR="000A1D3C" w:rsidRPr="00414BAE" w14:paraId="2A810B83" w14:textId="77777777" w:rsidTr="001106EF">
        <w:tc>
          <w:tcPr>
            <w:tcW w:w="1464" w:type="dxa"/>
            <w:vMerge w:val="restart"/>
            <w:vAlign w:val="center"/>
          </w:tcPr>
          <w:p w14:paraId="46F477D4" w14:textId="36F8AF1C" w:rsidR="000A1D3C" w:rsidRPr="00414BAE" w:rsidRDefault="009B2459" w:rsidP="001106EF">
            <w:pPr>
              <w:spacing w:after="160" w:line="278" w:lineRule="auto"/>
              <w:jc w:val="center"/>
              <w:rPr>
                <w:rFonts w:ascii="Arial" w:hAnsi="Arial" w:cs="Arial"/>
                <w:sz w:val="22"/>
                <w:szCs w:val="22"/>
              </w:rPr>
            </w:pPr>
            <w:r w:rsidRPr="00414BAE">
              <w:rPr>
                <w:rFonts w:ascii="Arial" w:hAnsi="Arial" w:cs="Arial"/>
                <w:b/>
                <w:bCs/>
                <w:sz w:val="22"/>
                <w:szCs w:val="22"/>
              </w:rPr>
              <w:t>Without</w:t>
            </w:r>
          </w:p>
          <w:p w14:paraId="2BA5E1C9" w14:textId="77777777" w:rsidR="000A1D3C" w:rsidRPr="00414BAE" w:rsidRDefault="000A1D3C" w:rsidP="001106EF">
            <w:pPr>
              <w:spacing w:after="160" w:line="278" w:lineRule="auto"/>
              <w:jc w:val="center"/>
              <w:rPr>
                <w:rFonts w:ascii="Arial" w:hAnsi="Arial" w:cs="Arial"/>
                <w:sz w:val="22"/>
                <w:szCs w:val="22"/>
              </w:rPr>
            </w:pPr>
          </w:p>
        </w:tc>
        <w:tc>
          <w:tcPr>
            <w:tcW w:w="1733" w:type="dxa"/>
            <w:vAlign w:val="center"/>
          </w:tcPr>
          <w:p w14:paraId="15D3B783" w14:textId="23C46BF2" w:rsidR="000A1D3C" w:rsidRPr="00414BAE" w:rsidRDefault="00FF685B" w:rsidP="001106EF">
            <w:pPr>
              <w:spacing w:after="160" w:line="278" w:lineRule="auto"/>
              <w:jc w:val="center"/>
              <w:rPr>
                <w:rFonts w:ascii="Arial" w:hAnsi="Arial" w:cs="Arial"/>
                <w:sz w:val="22"/>
                <w:szCs w:val="22"/>
              </w:rPr>
            </w:pPr>
            <w:r w:rsidRPr="00414BAE">
              <w:rPr>
                <w:rFonts w:ascii="Arial" w:hAnsi="Arial" w:cs="Arial"/>
                <w:sz w:val="22"/>
                <w:szCs w:val="22"/>
              </w:rPr>
              <w:t>XGB</w:t>
            </w:r>
          </w:p>
        </w:tc>
        <w:tc>
          <w:tcPr>
            <w:tcW w:w="1207" w:type="dxa"/>
            <w:vAlign w:val="center"/>
          </w:tcPr>
          <w:p w14:paraId="7633C7BF" w14:textId="77777777" w:rsidR="000A1D3C" w:rsidRPr="00414BAE" w:rsidRDefault="00FF685B" w:rsidP="001106EF">
            <w:pPr>
              <w:spacing w:after="160" w:line="278" w:lineRule="auto"/>
              <w:jc w:val="center"/>
              <w:rPr>
                <w:rFonts w:ascii="Arial" w:hAnsi="Arial" w:cs="Arial"/>
                <w:sz w:val="22"/>
                <w:szCs w:val="22"/>
              </w:rPr>
            </w:pPr>
            <w:r w:rsidRPr="00414BAE">
              <w:rPr>
                <w:rFonts w:ascii="Arial" w:hAnsi="Arial" w:cs="Arial"/>
                <w:b/>
                <w:bCs/>
                <w:sz w:val="22"/>
                <w:szCs w:val="22"/>
              </w:rPr>
              <w:t>82.80</w:t>
            </w:r>
          </w:p>
        </w:tc>
        <w:tc>
          <w:tcPr>
            <w:tcW w:w="1207" w:type="dxa"/>
            <w:vAlign w:val="center"/>
          </w:tcPr>
          <w:p w14:paraId="3B82DC34" w14:textId="77777777" w:rsidR="000A1D3C" w:rsidRPr="00414BAE" w:rsidRDefault="00FF685B" w:rsidP="001106EF">
            <w:pPr>
              <w:spacing w:after="160" w:line="278" w:lineRule="auto"/>
              <w:jc w:val="center"/>
              <w:rPr>
                <w:rFonts w:ascii="Arial" w:hAnsi="Arial" w:cs="Arial"/>
                <w:sz w:val="22"/>
                <w:szCs w:val="22"/>
              </w:rPr>
            </w:pPr>
            <w:r w:rsidRPr="00414BAE">
              <w:rPr>
                <w:rFonts w:ascii="Arial" w:hAnsi="Arial" w:cs="Arial"/>
                <w:b/>
                <w:bCs/>
                <w:sz w:val="22"/>
                <w:szCs w:val="22"/>
              </w:rPr>
              <w:t>82.63</w:t>
            </w:r>
          </w:p>
        </w:tc>
        <w:tc>
          <w:tcPr>
            <w:tcW w:w="865" w:type="dxa"/>
            <w:vAlign w:val="center"/>
          </w:tcPr>
          <w:p w14:paraId="26468D6F" w14:textId="77777777" w:rsidR="000A1D3C" w:rsidRPr="00414BAE" w:rsidRDefault="00FF685B" w:rsidP="001106EF">
            <w:pPr>
              <w:spacing w:after="160" w:line="278" w:lineRule="auto"/>
              <w:jc w:val="center"/>
              <w:rPr>
                <w:rFonts w:ascii="Arial" w:hAnsi="Arial" w:cs="Arial"/>
                <w:sz w:val="22"/>
                <w:szCs w:val="22"/>
              </w:rPr>
            </w:pPr>
            <w:r w:rsidRPr="00414BAE">
              <w:rPr>
                <w:rFonts w:ascii="Arial" w:hAnsi="Arial" w:cs="Arial"/>
                <w:b/>
                <w:bCs/>
                <w:sz w:val="22"/>
                <w:szCs w:val="22"/>
              </w:rPr>
              <w:t>82.80</w:t>
            </w:r>
          </w:p>
        </w:tc>
        <w:tc>
          <w:tcPr>
            <w:tcW w:w="1158" w:type="dxa"/>
            <w:vAlign w:val="center"/>
          </w:tcPr>
          <w:p w14:paraId="7BACAD4B" w14:textId="77777777" w:rsidR="000A1D3C" w:rsidRPr="00414BAE" w:rsidRDefault="00FF685B" w:rsidP="001106EF">
            <w:pPr>
              <w:spacing w:after="160" w:line="278" w:lineRule="auto"/>
              <w:jc w:val="center"/>
              <w:rPr>
                <w:rFonts w:ascii="Arial" w:hAnsi="Arial" w:cs="Arial"/>
                <w:sz w:val="22"/>
                <w:szCs w:val="22"/>
              </w:rPr>
            </w:pPr>
            <w:r w:rsidRPr="00414BAE">
              <w:rPr>
                <w:rFonts w:ascii="Arial" w:hAnsi="Arial" w:cs="Arial"/>
                <w:b/>
                <w:bCs/>
                <w:sz w:val="22"/>
                <w:szCs w:val="22"/>
              </w:rPr>
              <w:t>82.42</w:t>
            </w:r>
          </w:p>
        </w:tc>
      </w:tr>
      <w:tr w:rsidR="000A1D3C" w:rsidRPr="00414BAE" w14:paraId="59A57700" w14:textId="77777777" w:rsidTr="001106EF">
        <w:tc>
          <w:tcPr>
            <w:tcW w:w="1464" w:type="dxa"/>
            <w:vMerge/>
            <w:vAlign w:val="center"/>
          </w:tcPr>
          <w:p w14:paraId="33A35E68" w14:textId="77777777" w:rsidR="000A1D3C" w:rsidRPr="00414BAE" w:rsidRDefault="000A1D3C" w:rsidP="001106EF">
            <w:pPr>
              <w:widowControl w:val="0"/>
              <w:pBdr>
                <w:top w:val="nil"/>
                <w:left w:val="nil"/>
                <w:bottom w:val="nil"/>
                <w:right w:val="nil"/>
                <w:between w:val="nil"/>
              </w:pBdr>
              <w:spacing w:line="276" w:lineRule="auto"/>
              <w:jc w:val="center"/>
              <w:rPr>
                <w:rFonts w:ascii="Arial" w:hAnsi="Arial" w:cs="Arial"/>
                <w:sz w:val="22"/>
                <w:szCs w:val="22"/>
              </w:rPr>
            </w:pPr>
          </w:p>
        </w:tc>
        <w:tc>
          <w:tcPr>
            <w:tcW w:w="1733" w:type="dxa"/>
            <w:vAlign w:val="center"/>
          </w:tcPr>
          <w:p w14:paraId="1D699001" w14:textId="7741831F" w:rsidR="000A1D3C" w:rsidRPr="00414BAE" w:rsidRDefault="001106EF" w:rsidP="001106EF">
            <w:pPr>
              <w:spacing w:after="160" w:line="278" w:lineRule="auto"/>
              <w:jc w:val="center"/>
              <w:rPr>
                <w:rFonts w:ascii="Arial" w:hAnsi="Arial" w:cs="Arial"/>
                <w:sz w:val="22"/>
                <w:szCs w:val="22"/>
              </w:rPr>
            </w:pPr>
            <w:r w:rsidRPr="00414BAE">
              <w:rPr>
                <w:rFonts w:ascii="Arial" w:hAnsi="Arial" w:cs="Arial"/>
                <w:sz w:val="22"/>
                <w:szCs w:val="22"/>
              </w:rPr>
              <w:t>RF</w:t>
            </w:r>
          </w:p>
        </w:tc>
        <w:tc>
          <w:tcPr>
            <w:tcW w:w="1207" w:type="dxa"/>
            <w:vAlign w:val="center"/>
          </w:tcPr>
          <w:p w14:paraId="75C63021" w14:textId="77777777" w:rsidR="000A1D3C" w:rsidRPr="00414BAE" w:rsidRDefault="00FF685B" w:rsidP="001106EF">
            <w:pPr>
              <w:spacing w:after="160" w:line="278" w:lineRule="auto"/>
              <w:jc w:val="center"/>
              <w:rPr>
                <w:rFonts w:ascii="Arial" w:hAnsi="Arial" w:cs="Arial"/>
                <w:sz w:val="22"/>
                <w:szCs w:val="22"/>
              </w:rPr>
            </w:pPr>
            <w:r w:rsidRPr="00414BAE">
              <w:rPr>
                <w:rFonts w:ascii="Arial" w:hAnsi="Arial" w:cs="Arial"/>
                <w:b/>
                <w:bCs/>
                <w:sz w:val="22"/>
                <w:szCs w:val="22"/>
              </w:rPr>
              <w:t>79.57</w:t>
            </w:r>
          </w:p>
        </w:tc>
        <w:tc>
          <w:tcPr>
            <w:tcW w:w="1207" w:type="dxa"/>
            <w:vAlign w:val="center"/>
          </w:tcPr>
          <w:p w14:paraId="4F3163EA" w14:textId="77777777" w:rsidR="000A1D3C" w:rsidRPr="00414BAE" w:rsidRDefault="00FF685B" w:rsidP="001106EF">
            <w:pPr>
              <w:spacing w:after="160" w:line="278" w:lineRule="auto"/>
              <w:jc w:val="center"/>
              <w:rPr>
                <w:rFonts w:ascii="Arial" w:hAnsi="Arial" w:cs="Arial"/>
                <w:sz w:val="22"/>
                <w:szCs w:val="22"/>
              </w:rPr>
            </w:pPr>
            <w:r w:rsidRPr="00414BAE">
              <w:rPr>
                <w:rFonts w:ascii="Arial" w:hAnsi="Arial" w:cs="Arial"/>
                <w:b/>
                <w:bCs/>
                <w:sz w:val="22"/>
                <w:szCs w:val="22"/>
              </w:rPr>
              <w:t>79.64</w:t>
            </w:r>
          </w:p>
        </w:tc>
        <w:tc>
          <w:tcPr>
            <w:tcW w:w="865" w:type="dxa"/>
            <w:vAlign w:val="center"/>
          </w:tcPr>
          <w:p w14:paraId="34D2E0A6" w14:textId="77777777" w:rsidR="000A1D3C" w:rsidRPr="00414BAE" w:rsidRDefault="00FF685B" w:rsidP="001106EF">
            <w:pPr>
              <w:spacing w:after="160" w:line="278" w:lineRule="auto"/>
              <w:jc w:val="center"/>
              <w:rPr>
                <w:rFonts w:ascii="Arial" w:hAnsi="Arial" w:cs="Arial"/>
                <w:sz w:val="22"/>
                <w:szCs w:val="22"/>
              </w:rPr>
            </w:pPr>
            <w:r w:rsidRPr="00414BAE">
              <w:rPr>
                <w:rFonts w:ascii="Arial" w:hAnsi="Arial" w:cs="Arial"/>
                <w:b/>
                <w:bCs/>
                <w:sz w:val="22"/>
                <w:szCs w:val="22"/>
              </w:rPr>
              <w:t>79.57</w:t>
            </w:r>
          </w:p>
        </w:tc>
        <w:tc>
          <w:tcPr>
            <w:tcW w:w="1158" w:type="dxa"/>
            <w:vAlign w:val="center"/>
          </w:tcPr>
          <w:p w14:paraId="19011593" w14:textId="77777777" w:rsidR="000A1D3C" w:rsidRPr="00414BAE" w:rsidRDefault="00FF685B" w:rsidP="001106EF">
            <w:pPr>
              <w:spacing w:after="160" w:line="278" w:lineRule="auto"/>
              <w:jc w:val="center"/>
              <w:rPr>
                <w:rFonts w:ascii="Arial" w:hAnsi="Arial" w:cs="Arial"/>
                <w:sz w:val="22"/>
                <w:szCs w:val="22"/>
              </w:rPr>
            </w:pPr>
            <w:r w:rsidRPr="00414BAE">
              <w:rPr>
                <w:rFonts w:ascii="Arial" w:hAnsi="Arial" w:cs="Arial"/>
                <w:b/>
                <w:bCs/>
                <w:sz w:val="22"/>
                <w:szCs w:val="22"/>
              </w:rPr>
              <w:t>78.77</w:t>
            </w:r>
          </w:p>
        </w:tc>
      </w:tr>
      <w:tr w:rsidR="000A1D3C" w:rsidRPr="00414BAE" w14:paraId="782557BD" w14:textId="77777777" w:rsidTr="001106EF">
        <w:tc>
          <w:tcPr>
            <w:tcW w:w="1464" w:type="dxa"/>
            <w:vMerge w:val="restart"/>
            <w:vAlign w:val="center"/>
          </w:tcPr>
          <w:p w14:paraId="3BD32998" w14:textId="3390ACEA" w:rsidR="000A1D3C" w:rsidRPr="00414BAE" w:rsidRDefault="009B2459" w:rsidP="001106EF">
            <w:pPr>
              <w:spacing w:after="160" w:line="278" w:lineRule="auto"/>
              <w:jc w:val="center"/>
              <w:rPr>
                <w:rFonts w:ascii="Arial" w:hAnsi="Arial" w:cs="Arial"/>
                <w:sz w:val="22"/>
                <w:szCs w:val="22"/>
              </w:rPr>
            </w:pPr>
            <w:r w:rsidRPr="00414BAE">
              <w:rPr>
                <w:rFonts w:ascii="Arial" w:hAnsi="Arial" w:cs="Arial"/>
                <w:b/>
                <w:bCs/>
                <w:sz w:val="22"/>
                <w:szCs w:val="22"/>
              </w:rPr>
              <w:t>With</w:t>
            </w:r>
          </w:p>
          <w:p w14:paraId="2EEF89F5" w14:textId="77777777" w:rsidR="000A1D3C" w:rsidRPr="00414BAE" w:rsidRDefault="000A1D3C" w:rsidP="001106EF">
            <w:pPr>
              <w:spacing w:after="160" w:line="278" w:lineRule="auto"/>
              <w:jc w:val="center"/>
              <w:rPr>
                <w:rFonts w:ascii="Arial" w:hAnsi="Arial" w:cs="Arial"/>
                <w:sz w:val="22"/>
                <w:szCs w:val="22"/>
              </w:rPr>
            </w:pPr>
          </w:p>
        </w:tc>
        <w:tc>
          <w:tcPr>
            <w:tcW w:w="1733" w:type="dxa"/>
            <w:vAlign w:val="center"/>
          </w:tcPr>
          <w:p w14:paraId="368C3866" w14:textId="275021CB" w:rsidR="000A1D3C" w:rsidRPr="00414BAE" w:rsidRDefault="00FF685B" w:rsidP="001106EF">
            <w:pPr>
              <w:spacing w:after="160" w:line="278" w:lineRule="auto"/>
              <w:jc w:val="center"/>
              <w:rPr>
                <w:rFonts w:ascii="Arial" w:hAnsi="Arial" w:cs="Arial"/>
                <w:sz w:val="22"/>
                <w:szCs w:val="22"/>
              </w:rPr>
            </w:pPr>
            <w:r w:rsidRPr="00414BAE">
              <w:rPr>
                <w:rFonts w:ascii="Arial" w:hAnsi="Arial" w:cs="Arial"/>
                <w:sz w:val="22"/>
                <w:szCs w:val="22"/>
              </w:rPr>
              <w:t>XGB</w:t>
            </w:r>
          </w:p>
        </w:tc>
        <w:tc>
          <w:tcPr>
            <w:tcW w:w="1207" w:type="dxa"/>
            <w:vAlign w:val="center"/>
          </w:tcPr>
          <w:p w14:paraId="3C5C63F7" w14:textId="77777777" w:rsidR="000A1D3C" w:rsidRPr="00414BAE" w:rsidRDefault="00FF685B" w:rsidP="001106EF">
            <w:pPr>
              <w:spacing w:after="160" w:line="278" w:lineRule="auto"/>
              <w:jc w:val="center"/>
              <w:rPr>
                <w:rFonts w:ascii="Arial" w:hAnsi="Arial" w:cs="Arial"/>
                <w:sz w:val="22"/>
                <w:szCs w:val="22"/>
              </w:rPr>
            </w:pPr>
            <w:r w:rsidRPr="00414BAE">
              <w:rPr>
                <w:rFonts w:ascii="Arial" w:hAnsi="Arial" w:cs="Arial"/>
                <w:b/>
                <w:bCs/>
                <w:sz w:val="22"/>
                <w:szCs w:val="22"/>
              </w:rPr>
              <w:t>81.72</w:t>
            </w:r>
          </w:p>
        </w:tc>
        <w:tc>
          <w:tcPr>
            <w:tcW w:w="1207" w:type="dxa"/>
            <w:vAlign w:val="center"/>
          </w:tcPr>
          <w:p w14:paraId="3F73DC70" w14:textId="77777777" w:rsidR="000A1D3C" w:rsidRPr="00414BAE" w:rsidRDefault="00FF685B" w:rsidP="001106EF">
            <w:pPr>
              <w:spacing w:after="160" w:line="278" w:lineRule="auto"/>
              <w:jc w:val="center"/>
              <w:rPr>
                <w:rFonts w:ascii="Arial" w:hAnsi="Arial" w:cs="Arial"/>
                <w:sz w:val="22"/>
                <w:szCs w:val="22"/>
              </w:rPr>
            </w:pPr>
            <w:r w:rsidRPr="00414BAE">
              <w:rPr>
                <w:rFonts w:ascii="Arial" w:hAnsi="Arial" w:cs="Arial"/>
                <w:b/>
                <w:bCs/>
                <w:sz w:val="22"/>
                <w:szCs w:val="22"/>
              </w:rPr>
              <w:t>81.66</w:t>
            </w:r>
          </w:p>
        </w:tc>
        <w:tc>
          <w:tcPr>
            <w:tcW w:w="865" w:type="dxa"/>
            <w:vAlign w:val="center"/>
          </w:tcPr>
          <w:p w14:paraId="5ADC8921" w14:textId="77777777" w:rsidR="000A1D3C" w:rsidRPr="00414BAE" w:rsidRDefault="00FF685B" w:rsidP="001106EF">
            <w:pPr>
              <w:spacing w:after="160" w:line="278" w:lineRule="auto"/>
              <w:jc w:val="center"/>
              <w:rPr>
                <w:rFonts w:ascii="Arial" w:hAnsi="Arial" w:cs="Arial"/>
                <w:sz w:val="22"/>
                <w:szCs w:val="22"/>
              </w:rPr>
            </w:pPr>
            <w:r w:rsidRPr="00414BAE">
              <w:rPr>
                <w:rFonts w:ascii="Arial" w:hAnsi="Arial" w:cs="Arial"/>
                <w:b/>
                <w:bCs/>
                <w:sz w:val="22"/>
                <w:szCs w:val="22"/>
              </w:rPr>
              <w:t>81.72</w:t>
            </w:r>
          </w:p>
        </w:tc>
        <w:tc>
          <w:tcPr>
            <w:tcW w:w="1158" w:type="dxa"/>
            <w:vAlign w:val="center"/>
          </w:tcPr>
          <w:p w14:paraId="5985AC06" w14:textId="77777777" w:rsidR="000A1D3C" w:rsidRPr="00414BAE" w:rsidRDefault="00FF685B" w:rsidP="001106EF">
            <w:pPr>
              <w:spacing w:after="160" w:line="278" w:lineRule="auto"/>
              <w:jc w:val="center"/>
              <w:rPr>
                <w:rFonts w:ascii="Arial" w:hAnsi="Arial" w:cs="Arial"/>
                <w:sz w:val="22"/>
                <w:szCs w:val="22"/>
              </w:rPr>
            </w:pPr>
            <w:r w:rsidRPr="00414BAE">
              <w:rPr>
                <w:rFonts w:ascii="Arial" w:hAnsi="Arial" w:cs="Arial"/>
                <w:b/>
                <w:bCs/>
                <w:sz w:val="22"/>
                <w:szCs w:val="22"/>
              </w:rPr>
              <w:t>81.10</w:t>
            </w:r>
          </w:p>
        </w:tc>
      </w:tr>
      <w:tr w:rsidR="000A1D3C" w:rsidRPr="00414BAE" w14:paraId="054432C6" w14:textId="77777777" w:rsidTr="001106EF">
        <w:tc>
          <w:tcPr>
            <w:tcW w:w="1464" w:type="dxa"/>
            <w:vMerge/>
            <w:vAlign w:val="center"/>
          </w:tcPr>
          <w:p w14:paraId="4BA3EDA3" w14:textId="77777777" w:rsidR="000A1D3C" w:rsidRPr="00414BAE" w:rsidRDefault="000A1D3C" w:rsidP="001106EF">
            <w:pPr>
              <w:widowControl w:val="0"/>
              <w:pBdr>
                <w:top w:val="nil"/>
                <w:left w:val="nil"/>
                <w:bottom w:val="nil"/>
                <w:right w:val="nil"/>
                <w:between w:val="nil"/>
              </w:pBdr>
              <w:spacing w:line="276" w:lineRule="auto"/>
              <w:jc w:val="center"/>
              <w:rPr>
                <w:rFonts w:ascii="Arial" w:hAnsi="Arial" w:cs="Arial"/>
                <w:sz w:val="22"/>
                <w:szCs w:val="22"/>
              </w:rPr>
            </w:pPr>
          </w:p>
        </w:tc>
        <w:tc>
          <w:tcPr>
            <w:tcW w:w="1733" w:type="dxa"/>
            <w:vAlign w:val="center"/>
          </w:tcPr>
          <w:p w14:paraId="6AE06958" w14:textId="39F623B3" w:rsidR="000A1D3C" w:rsidRPr="00414BAE" w:rsidRDefault="001106EF" w:rsidP="001106EF">
            <w:pPr>
              <w:spacing w:after="160" w:line="278" w:lineRule="auto"/>
              <w:jc w:val="center"/>
              <w:rPr>
                <w:rFonts w:ascii="Arial" w:hAnsi="Arial" w:cs="Arial"/>
                <w:sz w:val="22"/>
                <w:szCs w:val="22"/>
              </w:rPr>
            </w:pPr>
            <w:r w:rsidRPr="00414BAE">
              <w:rPr>
                <w:rFonts w:ascii="Arial" w:hAnsi="Arial" w:cs="Arial"/>
                <w:sz w:val="22"/>
                <w:szCs w:val="22"/>
              </w:rPr>
              <w:t>RF</w:t>
            </w:r>
          </w:p>
        </w:tc>
        <w:tc>
          <w:tcPr>
            <w:tcW w:w="1207" w:type="dxa"/>
            <w:vAlign w:val="center"/>
          </w:tcPr>
          <w:p w14:paraId="3E363AB9" w14:textId="77777777" w:rsidR="000A1D3C" w:rsidRPr="00414BAE" w:rsidRDefault="00FF685B" w:rsidP="001106EF">
            <w:pPr>
              <w:spacing w:after="160" w:line="278" w:lineRule="auto"/>
              <w:jc w:val="center"/>
              <w:rPr>
                <w:rFonts w:ascii="Arial" w:hAnsi="Arial" w:cs="Arial"/>
                <w:sz w:val="22"/>
                <w:szCs w:val="22"/>
              </w:rPr>
            </w:pPr>
            <w:r w:rsidRPr="00414BAE">
              <w:rPr>
                <w:rFonts w:ascii="Arial" w:hAnsi="Arial" w:cs="Arial"/>
                <w:b/>
                <w:bCs/>
                <w:sz w:val="22"/>
                <w:szCs w:val="22"/>
              </w:rPr>
              <w:t>80.29</w:t>
            </w:r>
          </w:p>
        </w:tc>
        <w:tc>
          <w:tcPr>
            <w:tcW w:w="1207" w:type="dxa"/>
            <w:vAlign w:val="center"/>
          </w:tcPr>
          <w:p w14:paraId="41779875" w14:textId="77777777" w:rsidR="000A1D3C" w:rsidRPr="00414BAE" w:rsidRDefault="00FF685B" w:rsidP="001106EF">
            <w:pPr>
              <w:spacing w:after="160" w:line="278" w:lineRule="auto"/>
              <w:jc w:val="center"/>
              <w:rPr>
                <w:rFonts w:ascii="Arial" w:hAnsi="Arial" w:cs="Arial"/>
                <w:sz w:val="22"/>
                <w:szCs w:val="22"/>
              </w:rPr>
            </w:pPr>
            <w:r w:rsidRPr="00414BAE">
              <w:rPr>
                <w:rFonts w:ascii="Arial" w:hAnsi="Arial" w:cs="Arial"/>
                <w:b/>
                <w:bCs/>
                <w:sz w:val="22"/>
                <w:szCs w:val="22"/>
              </w:rPr>
              <w:t>80.21</w:t>
            </w:r>
          </w:p>
        </w:tc>
        <w:tc>
          <w:tcPr>
            <w:tcW w:w="865" w:type="dxa"/>
            <w:vAlign w:val="center"/>
          </w:tcPr>
          <w:p w14:paraId="2420A4C3" w14:textId="77777777" w:rsidR="000A1D3C" w:rsidRPr="00414BAE" w:rsidRDefault="00FF685B" w:rsidP="001106EF">
            <w:pPr>
              <w:spacing w:after="160" w:line="278" w:lineRule="auto"/>
              <w:jc w:val="center"/>
              <w:rPr>
                <w:rFonts w:ascii="Arial" w:hAnsi="Arial" w:cs="Arial"/>
                <w:sz w:val="22"/>
                <w:szCs w:val="22"/>
              </w:rPr>
            </w:pPr>
            <w:r w:rsidRPr="00414BAE">
              <w:rPr>
                <w:rFonts w:ascii="Arial" w:hAnsi="Arial" w:cs="Arial"/>
                <w:b/>
                <w:bCs/>
                <w:sz w:val="22"/>
                <w:szCs w:val="22"/>
              </w:rPr>
              <w:t>80.29</w:t>
            </w:r>
          </w:p>
        </w:tc>
        <w:tc>
          <w:tcPr>
            <w:tcW w:w="1158" w:type="dxa"/>
            <w:vAlign w:val="center"/>
          </w:tcPr>
          <w:p w14:paraId="135D81AB" w14:textId="77777777" w:rsidR="000A1D3C" w:rsidRPr="00414BAE" w:rsidRDefault="00FF685B" w:rsidP="001106EF">
            <w:pPr>
              <w:keepNext/>
              <w:spacing w:after="160" w:line="278" w:lineRule="auto"/>
              <w:jc w:val="center"/>
              <w:rPr>
                <w:rFonts w:ascii="Arial" w:hAnsi="Arial" w:cs="Arial"/>
                <w:sz w:val="22"/>
                <w:szCs w:val="22"/>
              </w:rPr>
            </w:pPr>
            <w:r w:rsidRPr="00414BAE">
              <w:rPr>
                <w:rFonts w:ascii="Arial" w:hAnsi="Arial" w:cs="Arial"/>
                <w:b/>
                <w:bCs/>
                <w:sz w:val="22"/>
                <w:szCs w:val="22"/>
              </w:rPr>
              <w:t>79.35</w:t>
            </w:r>
          </w:p>
        </w:tc>
      </w:tr>
    </w:tbl>
    <w:p w14:paraId="5039CC78" w14:textId="77777777" w:rsidR="000A1D3C" w:rsidRPr="00414BAE" w:rsidRDefault="000A1D3C" w:rsidP="006C6FA5">
      <w:pPr>
        <w:jc w:val="both"/>
        <w:rPr>
          <w:rFonts w:ascii="Arial" w:hAnsi="Arial" w:cs="Arial"/>
          <w:sz w:val="22"/>
          <w:szCs w:val="22"/>
        </w:rPr>
      </w:pPr>
    </w:p>
    <w:p w14:paraId="278C2154" w14:textId="77777777" w:rsidR="001616D3" w:rsidRPr="00414BAE" w:rsidRDefault="001616D3" w:rsidP="006C6FA5">
      <w:pPr>
        <w:keepNext/>
        <w:jc w:val="both"/>
        <w:rPr>
          <w:rFonts w:ascii="Arial" w:hAnsi="Arial" w:cs="Arial"/>
          <w:noProof/>
          <w:sz w:val="22"/>
          <w:szCs w:val="22"/>
        </w:rPr>
      </w:pPr>
    </w:p>
    <w:p w14:paraId="6EE84556" w14:textId="77777777" w:rsidR="00D0691D" w:rsidRPr="00414BAE" w:rsidRDefault="00FF685B" w:rsidP="00D0691D">
      <w:pPr>
        <w:keepNext/>
        <w:jc w:val="center"/>
        <w:rPr>
          <w:rFonts w:ascii="Arial" w:hAnsi="Arial" w:cs="Arial"/>
        </w:rPr>
      </w:pPr>
      <w:r w:rsidRPr="00414BAE">
        <w:rPr>
          <w:rFonts w:ascii="Arial" w:hAnsi="Arial" w:cs="Arial"/>
          <w:noProof/>
          <w:sz w:val="22"/>
          <w:szCs w:val="22"/>
        </w:rPr>
        <w:drawing>
          <wp:inline distT="0" distB="0" distL="0" distR="0" wp14:anchorId="08AC2DC2" wp14:editId="052A2C3B">
            <wp:extent cx="5007429" cy="2492829"/>
            <wp:effectExtent l="0" t="0" r="3175" b="3175"/>
            <wp:docPr id="1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rotWithShape="1">
                    <a:blip r:embed="rId21"/>
                    <a:srcRect t="6682"/>
                    <a:stretch>
                      <a:fillRect/>
                    </a:stretch>
                  </pic:blipFill>
                  <pic:spPr bwMode="auto">
                    <a:xfrm>
                      <a:off x="0" y="0"/>
                      <a:ext cx="5009368" cy="2493794"/>
                    </a:xfrm>
                    <a:prstGeom prst="rect">
                      <a:avLst/>
                    </a:prstGeom>
                    <a:ln>
                      <a:noFill/>
                    </a:ln>
                    <a:extLst>
                      <a:ext uri="{53640926-AAD7-44D8-BBD7-CCE9431645EC}">
                        <a14:shadowObscured xmlns:a14="http://schemas.microsoft.com/office/drawing/2010/main"/>
                      </a:ext>
                    </a:extLst>
                  </pic:spPr>
                </pic:pic>
              </a:graphicData>
            </a:graphic>
          </wp:inline>
        </w:drawing>
      </w:r>
    </w:p>
    <w:p w14:paraId="3E53DC48" w14:textId="388A32DC" w:rsidR="00D0691D" w:rsidRPr="00414BAE" w:rsidRDefault="00D0691D" w:rsidP="00D0691D">
      <w:pPr>
        <w:pStyle w:val="Caption"/>
        <w:jc w:val="center"/>
        <w:rPr>
          <w:rFonts w:ascii="Arial" w:hAnsi="Arial" w:cs="Arial"/>
          <w:i w:val="0"/>
          <w:iCs w:val="0"/>
          <w:color w:val="auto"/>
        </w:rPr>
      </w:pPr>
      <w:bookmarkStart w:id="186" w:name="_Toc234347579"/>
      <w:r w:rsidRPr="00414BAE">
        <w:rPr>
          <w:rFonts w:ascii="Arial" w:hAnsi="Arial" w:cs="Arial"/>
          <w:i w:val="0"/>
          <w:iCs w:val="0"/>
          <w:color w:val="auto"/>
        </w:rPr>
        <w:t xml:space="preserve">Figure </w:t>
      </w:r>
      <w:r w:rsidRPr="00414BAE">
        <w:rPr>
          <w:rFonts w:ascii="Arial" w:hAnsi="Arial" w:cs="Arial"/>
          <w:i w:val="0"/>
          <w:iCs w:val="0"/>
          <w:color w:val="auto"/>
        </w:rPr>
        <w:fldChar w:fldCharType="begin"/>
      </w:r>
      <w:r w:rsidRPr="00414BAE">
        <w:rPr>
          <w:rFonts w:ascii="Arial" w:hAnsi="Arial" w:cs="Arial"/>
          <w:i w:val="0"/>
          <w:iCs w:val="0"/>
          <w:color w:val="auto"/>
        </w:rPr>
        <w:instrText xml:space="preserve"> SEQ Figure \* ARABIC </w:instrText>
      </w:r>
      <w:r w:rsidRPr="00414BAE">
        <w:rPr>
          <w:rFonts w:ascii="Arial" w:hAnsi="Arial" w:cs="Arial"/>
          <w:i w:val="0"/>
          <w:iCs w:val="0"/>
          <w:color w:val="auto"/>
        </w:rPr>
        <w:fldChar w:fldCharType="separate"/>
      </w:r>
      <w:r w:rsidR="00CD3231" w:rsidRPr="00414BAE">
        <w:rPr>
          <w:rFonts w:ascii="Arial" w:hAnsi="Arial" w:cs="Arial"/>
          <w:i w:val="0"/>
          <w:iCs w:val="0"/>
          <w:noProof/>
          <w:color w:val="auto"/>
        </w:rPr>
        <w:t>11</w:t>
      </w:r>
      <w:r w:rsidRPr="00414BAE">
        <w:rPr>
          <w:rFonts w:ascii="Arial" w:hAnsi="Arial" w:cs="Arial"/>
          <w:i w:val="0"/>
          <w:iCs w:val="0"/>
          <w:color w:val="auto"/>
        </w:rPr>
        <w:fldChar w:fldCharType="end"/>
      </w:r>
      <w:r w:rsidRPr="00414BAE">
        <w:rPr>
          <w:rFonts w:ascii="Arial" w:hAnsi="Arial" w:cs="Arial"/>
          <w:i w:val="0"/>
          <w:iCs w:val="0"/>
          <w:color w:val="auto"/>
        </w:rPr>
        <w:t xml:space="preserve"> </w:t>
      </w:r>
      <w:r w:rsidRPr="00414BAE">
        <w:rPr>
          <w:rFonts w:ascii="Arial" w:hAnsi="Arial" w:cs="Arial"/>
          <w:i w:val="0"/>
          <w:iCs w:val="0"/>
          <w:color w:val="auto"/>
          <w:lang w:val="en-US"/>
        </w:rPr>
        <w:t xml:space="preserve">First experiment: Performance with and </w:t>
      </w:r>
      <w:proofErr w:type="gramStart"/>
      <w:r w:rsidRPr="00414BAE">
        <w:rPr>
          <w:rFonts w:ascii="Arial" w:hAnsi="Arial" w:cs="Arial"/>
          <w:i w:val="0"/>
          <w:iCs w:val="0"/>
          <w:color w:val="auto"/>
          <w:lang w:val="en-US"/>
        </w:rPr>
        <w:t>without  Grid</w:t>
      </w:r>
      <w:proofErr w:type="gramEnd"/>
      <w:r w:rsidRPr="00414BAE">
        <w:rPr>
          <w:rFonts w:ascii="Arial" w:hAnsi="Arial" w:cs="Arial"/>
          <w:i w:val="0"/>
          <w:iCs w:val="0"/>
          <w:color w:val="auto"/>
          <w:lang w:val="en-US"/>
        </w:rPr>
        <w:t xml:space="preserve"> Search Optimization.</w:t>
      </w:r>
      <w:bookmarkEnd w:id="186"/>
    </w:p>
    <w:p w14:paraId="52A212F6" w14:textId="77777777" w:rsidR="00F1693C" w:rsidRPr="00414BAE" w:rsidRDefault="00F1693C" w:rsidP="00F1693C">
      <w:pPr>
        <w:rPr>
          <w:rFonts w:ascii="Arial" w:hAnsi="Arial" w:cs="Arial"/>
          <w:lang w:val="en-US"/>
        </w:rPr>
      </w:pPr>
    </w:p>
    <w:p w14:paraId="57A6D415" w14:textId="77777777" w:rsidR="00F1693C" w:rsidRPr="00414BAE" w:rsidRDefault="00F1693C" w:rsidP="00F1693C">
      <w:pPr>
        <w:rPr>
          <w:rFonts w:ascii="Arial" w:hAnsi="Arial" w:cs="Arial"/>
          <w:lang w:val="en-US"/>
        </w:rPr>
      </w:pPr>
    </w:p>
    <w:p w14:paraId="7B931E5F" w14:textId="77777777" w:rsidR="00F1693C" w:rsidRPr="00414BAE" w:rsidRDefault="00F1693C" w:rsidP="00F1693C">
      <w:pPr>
        <w:rPr>
          <w:rFonts w:ascii="Arial" w:hAnsi="Arial" w:cs="Arial"/>
          <w:lang w:val="en-US"/>
        </w:rPr>
      </w:pPr>
    </w:p>
    <w:p w14:paraId="01D1D882" w14:textId="77777777" w:rsidR="00F1693C" w:rsidRPr="00414BAE" w:rsidRDefault="00F1693C" w:rsidP="00F1693C">
      <w:pPr>
        <w:rPr>
          <w:rFonts w:ascii="Arial" w:hAnsi="Arial" w:cs="Arial"/>
          <w:lang w:val="en-US"/>
        </w:rPr>
      </w:pPr>
    </w:p>
    <w:p w14:paraId="3F79B278" w14:textId="77777777" w:rsidR="00F1693C" w:rsidRPr="00414BAE" w:rsidRDefault="00F1693C" w:rsidP="00F1693C">
      <w:pPr>
        <w:rPr>
          <w:rFonts w:ascii="Arial" w:hAnsi="Arial" w:cs="Arial"/>
          <w:lang w:val="en-US"/>
        </w:rPr>
      </w:pPr>
    </w:p>
    <w:p w14:paraId="72F889EA" w14:textId="77777777" w:rsidR="003A4176" w:rsidRPr="00414BAE" w:rsidRDefault="003A4176" w:rsidP="00F1693C">
      <w:pPr>
        <w:rPr>
          <w:rFonts w:ascii="Arial" w:hAnsi="Arial" w:cs="Arial"/>
          <w:lang w:val="en-US"/>
        </w:rPr>
      </w:pPr>
    </w:p>
    <w:p w14:paraId="145D09C5" w14:textId="77777777" w:rsidR="003A4176" w:rsidRPr="00414BAE" w:rsidRDefault="003A4176" w:rsidP="00F1693C">
      <w:pPr>
        <w:rPr>
          <w:rFonts w:ascii="Arial" w:hAnsi="Arial" w:cs="Arial"/>
          <w:lang w:val="en-US"/>
        </w:rPr>
      </w:pPr>
    </w:p>
    <w:p w14:paraId="7EAD5276" w14:textId="77777777" w:rsidR="00DE577E" w:rsidRPr="00414BAE" w:rsidRDefault="00DE577E" w:rsidP="00D47115">
      <w:pPr>
        <w:pStyle w:val="ListParagraph"/>
        <w:rPr>
          <w:rFonts w:ascii="Arial" w:hAnsi="Arial" w:cs="Arial"/>
          <w:color w:val="1F497D" w:themeColor="text2"/>
          <w:lang w:val="en-US"/>
        </w:rPr>
      </w:pPr>
      <w:r w:rsidRPr="00414BAE">
        <w:rPr>
          <w:rFonts w:ascii="Arial" w:hAnsi="Arial" w:cs="Arial"/>
          <w:color w:val="1F497D" w:themeColor="text2"/>
          <w:lang w:val="en-US"/>
        </w:rPr>
        <w:t>5.4.2 Results of Applying ML Models with Selected Features without SMOTE</w:t>
      </w:r>
    </w:p>
    <w:p w14:paraId="5C5F45B4" w14:textId="681E1888" w:rsidR="00193B7D" w:rsidRPr="00414BAE" w:rsidRDefault="00193B7D" w:rsidP="00193B7D">
      <w:pPr>
        <w:pStyle w:val="Heading4"/>
        <w:rPr>
          <w:rFonts w:ascii="Arial" w:hAnsi="Arial" w:cs="Arial"/>
          <w:i w:val="0"/>
          <w:iCs w:val="0"/>
          <w:color w:val="auto"/>
          <w:sz w:val="22"/>
          <w:szCs w:val="22"/>
        </w:rPr>
      </w:pPr>
      <w:r w:rsidRPr="00414BAE">
        <w:rPr>
          <w:rFonts w:ascii="Arial" w:hAnsi="Arial" w:cs="Arial"/>
          <w:b/>
          <w:bCs/>
          <w:i w:val="0"/>
          <w:iCs w:val="0"/>
          <w:color w:val="auto"/>
          <w:sz w:val="22"/>
          <w:szCs w:val="22"/>
        </w:rPr>
        <w:t>In the second experiment</w:t>
      </w:r>
      <w:r w:rsidRPr="00414BAE">
        <w:rPr>
          <w:rFonts w:ascii="Arial" w:hAnsi="Arial" w:cs="Arial"/>
          <w:i w:val="0"/>
          <w:iCs w:val="0"/>
          <w:color w:val="auto"/>
          <w:sz w:val="22"/>
          <w:szCs w:val="22"/>
        </w:rPr>
        <w:t>, we have examined the influence of feature selection on the predictive performance of the models under examination. In this experiment, less relevant features were dropped before the model training, and the class distribution stayed the same. The aim of this experiment was to check whether the reduction in the number of features would help make the learning process easier but still not affect its predictive performance.</w:t>
      </w:r>
    </w:p>
    <w:p w14:paraId="54A3C49D" w14:textId="7BAC81E1" w:rsidR="000A1D3C" w:rsidRPr="00414BAE" w:rsidRDefault="00193B7D" w:rsidP="00193B7D">
      <w:pPr>
        <w:pStyle w:val="Heading4"/>
        <w:rPr>
          <w:rFonts w:ascii="Arial" w:hAnsi="Arial" w:cs="Arial"/>
          <w:i w:val="0"/>
          <w:iCs w:val="0"/>
          <w:color w:val="auto"/>
        </w:rPr>
      </w:pPr>
      <w:r w:rsidRPr="00414BAE">
        <w:rPr>
          <w:rFonts w:ascii="Arial" w:hAnsi="Arial" w:cs="Arial"/>
          <w:i w:val="0"/>
          <w:iCs w:val="0"/>
          <w:color w:val="auto"/>
          <w:sz w:val="22"/>
          <w:szCs w:val="22"/>
        </w:rPr>
        <w:t xml:space="preserve">From the performance results provided in </w:t>
      </w:r>
      <w:r w:rsidRPr="00414BAE">
        <w:rPr>
          <w:rFonts w:ascii="Arial" w:hAnsi="Arial" w:cs="Arial"/>
          <w:b/>
          <w:bCs/>
          <w:i w:val="0"/>
          <w:iCs w:val="0"/>
          <w:color w:val="auto"/>
          <w:sz w:val="22"/>
          <w:szCs w:val="22"/>
        </w:rPr>
        <w:t>Table 5</w:t>
      </w:r>
      <w:r w:rsidRPr="00414BAE">
        <w:rPr>
          <w:rFonts w:ascii="Arial" w:hAnsi="Arial" w:cs="Arial"/>
          <w:i w:val="0"/>
          <w:iCs w:val="0"/>
          <w:color w:val="auto"/>
          <w:sz w:val="22"/>
          <w:szCs w:val="22"/>
        </w:rPr>
        <w:t xml:space="preserve">, it follows that feature selection affected the overall classification performance of the examined models insignificantly. The </w:t>
      </w:r>
      <w:r w:rsidRPr="00414BAE">
        <w:rPr>
          <w:rFonts w:ascii="Arial" w:hAnsi="Arial" w:cs="Arial"/>
          <w:b/>
          <w:bCs/>
          <w:i w:val="0"/>
          <w:iCs w:val="0"/>
          <w:color w:val="auto"/>
          <w:sz w:val="22"/>
          <w:szCs w:val="22"/>
        </w:rPr>
        <w:t>XGB</w:t>
      </w:r>
      <w:r w:rsidRPr="00414BAE">
        <w:rPr>
          <w:rFonts w:ascii="Arial" w:hAnsi="Arial" w:cs="Arial"/>
          <w:i w:val="0"/>
          <w:iCs w:val="0"/>
          <w:color w:val="auto"/>
          <w:sz w:val="22"/>
          <w:szCs w:val="22"/>
        </w:rPr>
        <w:t xml:space="preserve"> was the best performing classifier, which demonstrated the best accuracy </w:t>
      </w:r>
      <w:r w:rsidRPr="00414BAE">
        <w:rPr>
          <w:rFonts w:ascii="Arial" w:hAnsi="Arial" w:cs="Arial"/>
          <w:b/>
          <w:bCs/>
          <w:i w:val="0"/>
          <w:iCs w:val="0"/>
          <w:color w:val="auto"/>
          <w:sz w:val="22"/>
          <w:szCs w:val="22"/>
        </w:rPr>
        <w:t>(82.80%).</w:t>
      </w:r>
      <w:r w:rsidRPr="00414BAE">
        <w:rPr>
          <w:rFonts w:ascii="Arial" w:hAnsi="Arial" w:cs="Arial"/>
          <w:i w:val="0"/>
          <w:iCs w:val="0"/>
          <w:color w:val="auto"/>
          <w:sz w:val="22"/>
          <w:szCs w:val="22"/>
        </w:rPr>
        <w:t xml:space="preserve"> After it followed </w:t>
      </w:r>
      <w:r w:rsidRPr="00414BAE">
        <w:rPr>
          <w:rFonts w:ascii="Arial" w:hAnsi="Arial" w:cs="Arial"/>
          <w:b/>
          <w:bCs/>
          <w:i w:val="0"/>
          <w:iCs w:val="0"/>
          <w:color w:val="auto"/>
          <w:sz w:val="22"/>
          <w:szCs w:val="22"/>
        </w:rPr>
        <w:t>RF</w:t>
      </w:r>
      <w:r w:rsidRPr="00414BAE">
        <w:rPr>
          <w:rFonts w:ascii="Arial" w:hAnsi="Arial" w:cs="Arial"/>
          <w:i w:val="0"/>
          <w:iCs w:val="0"/>
          <w:color w:val="auto"/>
          <w:sz w:val="22"/>
          <w:szCs w:val="22"/>
        </w:rPr>
        <w:t xml:space="preserve"> </w:t>
      </w:r>
      <w:r w:rsidRPr="00414BAE">
        <w:rPr>
          <w:rFonts w:ascii="Arial" w:hAnsi="Arial" w:cs="Arial"/>
          <w:b/>
          <w:bCs/>
          <w:i w:val="0"/>
          <w:iCs w:val="0"/>
          <w:color w:val="auto"/>
          <w:sz w:val="22"/>
          <w:szCs w:val="22"/>
        </w:rPr>
        <w:t>(79.57%) and DT (78.14%).</w:t>
      </w:r>
      <w:r w:rsidRPr="00414BAE">
        <w:rPr>
          <w:rFonts w:ascii="Arial" w:hAnsi="Arial" w:cs="Arial"/>
          <w:i w:val="0"/>
          <w:iCs w:val="0"/>
          <w:color w:val="auto"/>
          <w:sz w:val="22"/>
          <w:szCs w:val="22"/>
        </w:rPr>
        <w:t xml:space="preserve"> From this, it can be concluded that the feature set that has been used in the research included </w:t>
      </w:r>
      <w:proofErr w:type="gramStart"/>
      <w:r w:rsidRPr="00414BAE">
        <w:rPr>
          <w:rFonts w:ascii="Arial" w:hAnsi="Arial" w:cs="Arial"/>
          <w:i w:val="0"/>
          <w:iCs w:val="0"/>
          <w:color w:val="auto"/>
          <w:sz w:val="22"/>
          <w:szCs w:val="22"/>
        </w:rPr>
        <w:t>all of</w:t>
      </w:r>
      <w:proofErr w:type="gramEnd"/>
      <w:r w:rsidRPr="00414BAE">
        <w:rPr>
          <w:rFonts w:ascii="Arial" w:hAnsi="Arial" w:cs="Arial"/>
          <w:i w:val="0"/>
          <w:iCs w:val="0"/>
          <w:color w:val="auto"/>
          <w:sz w:val="22"/>
          <w:szCs w:val="22"/>
        </w:rPr>
        <w:t xml:space="preserve"> the most informative features needed for making accurate predictions while reducing the dimensionality of the data. As for the traditional </w:t>
      </w:r>
      <w:r w:rsidR="00E244B4" w:rsidRPr="00414BAE">
        <w:rPr>
          <w:rFonts w:ascii="Arial" w:hAnsi="Arial" w:cs="Arial"/>
          <w:b/>
          <w:bCs/>
          <w:i w:val="0"/>
          <w:iCs w:val="0"/>
          <w:color w:val="auto"/>
          <w:sz w:val="22"/>
          <w:szCs w:val="22"/>
        </w:rPr>
        <w:t>ML</w:t>
      </w:r>
      <w:r w:rsidRPr="00414BAE">
        <w:rPr>
          <w:rFonts w:ascii="Arial" w:hAnsi="Arial" w:cs="Arial"/>
          <w:i w:val="0"/>
          <w:iCs w:val="0"/>
          <w:color w:val="auto"/>
          <w:sz w:val="22"/>
          <w:szCs w:val="22"/>
        </w:rPr>
        <w:t xml:space="preserve"> models</w:t>
      </w:r>
      <w:r w:rsidRPr="00414BAE">
        <w:rPr>
          <w:rFonts w:ascii="Arial" w:hAnsi="Arial" w:cs="Arial"/>
          <w:b/>
          <w:bCs/>
          <w:i w:val="0"/>
          <w:iCs w:val="0"/>
          <w:color w:val="auto"/>
          <w:sz w:val="22"/>
          <w:szCs w:val="22"/>
        </w:rPr>
        <w:t>, RF</w:t>
      </w:r>
      <w:r w:rsidRPr="00414BAE">
        <w:rPr>
          <w:rFonts w:ascii="Arial" w:hAnsi="Arial" w:cs="Arial"/>
          <w:i w:val="0"/>
          <w:iCs w:val="0"/>
          <w:color w:val="auto"/>
          <w:sz w:val="22"/>
          <w:szCs w:val="22"/>
        </w:rPr>
        <w:t xml:space="preserve"> was superior to the rest of </w:t>
      </w:r>
      <w:r w:rsidR="00E244B4" w:rsidRPr="00414BAE">
        <w:rPr>
          <w:rFonts w:ascii="Arial" w:hAnsi="Arial" w:cs="Arial"/>
          <w:i w:val="0"/>
          <w:iCs w:val="0"/>
          <w:color w:val="auto"/>
          <w:sz w:val="22"/>
          <w:szCs w:val="22"/>
        </w:rPr>
        <w:t xml:space="preserve">the </w:t>
      </w:r>
      <w:r w:rsidRPr="00414BAE">
        <w:rPr>
          <w:rFonts w:ascii="Arial" w:hAnsi="Arial" w:cs="Arial"/>
          <w:i w:val="0"/>
          <w:iCs w:val="0"/>
          <w:color w:val="auto"/>
          <w:sz w:val="22"/>
          <w:szCs w:val="22"/>
        </w:rPr>
        <w:t xml:space="preserve">classifiers, while </w:t>
      </w:r>
      <w:r w:rsidRPr="00414BAE">
        <w:rPr>
          <w:rFonts w:ascii="Arial" w:hAnsi="Arial" w:cs="Arial"/>
          <w:b/>
          <w:bCs/>
          <w:i w:val="0"/>
          <w:iCs w:val="0"/>
          <w:color w:val="auto"/>
          <w:sz w:val="22"/>
          <w:szCs w:val="22"/>
        </w:rPr>
        <w:t>DT</w:t>
      </w:r>
      <w:r w:rsidRPr="00414BAE">
        <w:rPr>
          <w:rFonts w:ascii="Arial" w:hAnsi="Arial" w:cs="Arial"/>
          <w:i w:val="0"/>
          <w:iCs w:val="0"/>
          <w:color w:val="auto"/>
          <w:sz w:val="22"/>
          <w:szCs w:val="22"/>
        </w:rPr>
        <w:t xml:space="preserve"> showed comparable performance</w:t>
      </w:r>
      <w:r w:rsidRPr="00414BAE">
        <w:rPr>
          <w:rFonts w:ascii="Arial" w:hAnsi="Arial" w:cs="Arial"/>
          <w:b/>
          <w:bCs/>
          <w:i w:val="0"/>
          <w:iCs w:val="0"/>
          <w:color w:val="auto"/>
          <w:sz w:val="22"/>
          <w:szCs w:val="22"/>
        </w:rPr>
        <w:t>. LR, SVM, and KNN</w:t>
      </w:r>
      <w:r w:rsidRPr="00414BAE">
        <w:rPr>
          <w:rFonts w:ascii="Arial" w:hAnsi="Arial" w:cs="Arial"/>
          <w:i w:val="0"/>
          <w:iCs w:val="0"/>
          <w:color w:val="auto"/>
          <w:sz w:val="22"/>
          <w:szCs w:val="22"/>
        </w:rPr>
        <w:t xml:space="preserve"> demonstrated good classification accuracy; however</w:t>
      </w:r>
      <w:r w:rsidRPr="00414BAE">
        <w:rPr>
          <w:rFonts w:ascii="Arial" w:hAnsi="Arial" w:cs="Arial"/>
          <w:b/>
          <w:bCs/>
          <w:i w:val="0"/>
          <w:iCs w:val="0"/>
          <w:color w:val="auto"/>
          <w:sz w:val="22"/>
          <w:szCs w:val="22"/>
        </w:rPr>
        <w:t>, NB</w:t>
      </w:r>
      <w:r w:rsidRPr="00414BAE">
        <w:rPr>
          <w:rFonts w:ascii="Arial" w:hAnsi="Arial" w:cs="Arial"/>
          <w:i w:val="0"/>
          <w:iCs w:val="0"/>
          <w:color w:val="auto"/>
          <w:sz w:val="22"/>
          <w:szCs w:val="22"/>
        </w:rPr>
        <w:t xml:space="preserve"> showed the worst evaluation scores. Compared to the entire feature set, no significant changes were observed.</w:t>
      </w:r>
    </w:p>
    <w:p w14:paraId="456EF18D" w14:textId="77777777" w:rsidR="00A07F67" w:rsidRPr="00414BAE" w:rsidRDefault="00A07F67" w:rsidP="006C6FA5">
      <w:pPr>
        <w:pStyle w:val="Caption"/>
        <w:keepNext/>
        <w:jc w:val="both"/>
        <w:rPr>
          <w:rFonts w:ascii="Arial" w:hAnsi="Arial" w:cs="Arial"/>
          <w:i w:val="0"/>
          <w:iCs w:val="0"/>
          <w:color w:val="auto"/>
          <w:sz w:val="22"/>
          <w:szCs w:val="22"/>
        </w:rPr>
      </w:pPr>
      <w:bookmarkStart w:id="187" w:name="_Toc234077741"/>
    </w:p>
    <w:p w14:paraId="743C35A5" w14:textId="4C3588A9" w:rsidR="008C1633" w:rsidRPr="00414BAE" w:rsidRDefault="008C1633" w:rsidP="006C6FA5">
      <w:pPr>
        <w:pStyle w:val="Caption"/>
        <w:keepNext/>
        <w:jc w:val="both"/>
        <w:rPr>
          <w:rFonts w:ascii="Arial" w:hAnsi="Arial" w:cs="Arial"/>
          <w:i w:val="0"/>
          <w:iCs w:val="0"/>
          <w:sz w:val="22"/>
          <w:szCs w:val="22"/>
        </w:rPr>
      </w:pPr>
      <w:bookmarkStart w:id="188" w:name="_Toc234346210"/>
      <w:bookmarkStart w:id="189" w:name="_Toc234347622"/>
      <w:r w:rsidRPr="00414BAE">
        <w:rPr>
          <w:rFonts w:ascii="Arial" w:hAnsi="Arial" w:cs="Arial"/>
          <w:i w:val="0"/>
          <w:iCs w:val="0"/>
          <w:sz w:val="22"/>
          <w:szCs w:val="22"/>
        </w:rPr>
        <w:t xml:space="preserve">Table </w:t>
      </w:r>
      <w:r w:rsidRPr="00414BAE">
        <w:rPr>
          <w:rFonts w:ascii="Arial" w:hAnsi="Arial" w:cs="Arial"/>
          <w:i w:val="0"/>
          <w:iCs w:val="0"/>
          <w:sz w:val="22"/>
          <w:szCs w:val="22"/>
        </w:rPr>
        <w:fldChar w:fldCharType="begin"/>
      </w:r>
      <w:r w:rsidRPr="00414BAE">
        <w:rPr>
          <w:rFonts w:ascii="Arial" w:hAnsi="Arial" w:cs="Arial"/>
          <w:i w:val="0"/>
          <w:iCs w:val="0"/>
          <w:sz w:val="22"/>
          <w:szCs w:val="22"/>
        </w:rPr>
        <w:instrText xml:space="preserve"> SEQ Table \* ARABIC </w:instrText>
      </w:r>
      <w:r w:rsidRPr="00414BAE">
        <w:rPr>
          <w:rFonts w:ascii="Arial" w:hAnsi="Arial" w:cs="Arial"/>
          <w:i w:val="0"/>
          <w:iCs w:val="0"/>
          <w:sz w:val="22"/>
          <w:szCs w:val="22"/>
        </w:rPr>
        <w:fldChar w:fldCharType="separate"/>
      </w:r>
      <w:r w:rsidR="003F5FF9" w:rsidRPr="00414BAE">
        <w:rPr>
          <w:rFonts w:ascii="Arial" w:hAnsi="Arial" w:cs="Arial"/>
          <w:i w:val="0"/>
          <w:iCs w:val="0"/>
          <w:noProof/>
          <w:sz w:val="22"/>
          <w:szCs w:val="22"/>
        </w:rPr>
        <w:t>5</w:t>
      </w:r>
      <w:r w:rsidRPr="00414BAE">
        <w:rPr>
          <w:rFonts w:ascii="Arial" w:hAnsi="Arial" w:cs="Arial"/>
          <w:i w:val="0"/>
          <w:iCs w:val="0"/>
          <w:sz w:val="22"/>
          <w:szCs w:val="22"/>
        </w:rPr>
        <w:fldChar w:fldCharType="end"/>
      </w:r>
      <w:r w:rsidR="00A07F67" w:rsidRPr="00414BAE">
        <w:rPr>
          <w:rFonts w:ascii="Arial" w:hAnsi="Arial" w:cs="Arial"/>
          <w:i w:val="0"/>
          <w:iCs w:val="0"/>
          <w:sz w:val="22"/>
          <w:szCs w:val="22"/>
        </w:rPr>
        <w:t xml:space="preserve"> Second experiment: </w:t>
      </w:r>
      <w:r w:rsidRPr="00414BAE">
        <w:rPr>
          <w:rFonts w:ascii="Arial" w:hAnsi="Arial" w:cs="Arial"/>
          <w:i w:val="0"/>
          <w:iCs w:val="0"/>
          <w:sz w:val="22"/>
          <w:szCs w:val="22"/>
          <w:lang w:val="en-US"/>
        </w:rPr>
        <w:t>Results of Applying ML Models with Selected Features</w:t>
      </w:r>
      <w:bookmarkEnd w:id="187"/>
      <w:bookmarkEnd w:id="188"/>
      <w:bookmarkEnd w:id="189"/>
    </w:p>
    <w:tbl>
      <w:tblPr>
        <w:tblStyle w:val="a4"/>
        <w:tblW w:w="771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11"/>
        <w:gridCol w:w="1171"/>
        <w:gridCol w:w="1207"/>
        <w:gridCol w:w="1207"/>
        <w:gridCol w:w="865"/>
        <w:gridCol w:w="1158"/>
      </w:tblGrid>
      <w:tr w:rsidR="000A1D3C" w:rsidRPr="00414BAE" w14:paraId="40EC5B06" w14:textId="77777777">
        <w:tc>
          <w:tcPr>
            <w:tcW w:w="2112" w:type="dxa"/>
          </w:tcPr>
          <w:p w14:paraId="79EA9922" w14:textId="77777777"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Approach</w:t>
            </w:r>
          </w:p>
        </w:tc>
        <w:tc>
          <w:tcPr>
            <w:tcW w:w="1171" w:type="dxa"/>
          </w:tcPr>
          <w:p w14:paraId="3801A7EF" w14:textId="77777777"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Model</w:t>
            </w:r>
          </w:p>
        </w:tc>
        <w:tc>
          <w:tcPr>
            <w:tcW w:w="1207" w:type="dxa"/>
          </w:tcPr>
          <w:p w14:paraId="32945BF5" w14:textId="50B56664"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Accuracy</w:t>
            </w:r>
          </w:p>
        </w:tc>
        <w:tc>
          <w:tcPr>
            <w:tcW w:w="1207" w:type="dxa"/>
          </w:tcPr>
          <w:p w14:paraId="0098A192" w14:textId="5A25E870"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Precision</w:t>
            </w:r>
          </w:p>
        </w:tc>
        <w:tc>
          <w:tcPr>
            <w:tcW w:w="865" w:type="dxa"/>
          </w:tcPr>
          <w:p w14:paraId="7A7B102A" w14:textId="7B52EFEB"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Recall</w:t>
            </w:r>
          </w:p>
        </w:tc>
        <w:tc>
          <w:tcPr>
            <w:tcW w:w="1158" w:type="dxa"/>
          </w:tcPr>
          <w:p w14:paraId="5E2808F4" w14:textId="37CB0567"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F1-Score</w:t>
            </w:r>
          </w:p>
        </w:tc>
      </w:tr>
      <w:tr w:rsidR="000A1D3C" w:rsidRPr="00414BAE" w14:paraId="6688519E" w14:textId="77777777">
        <w:tc>
          <w:tcPr>
            <w:tcW w:w="2112" w:type="dxa"/>
            <w:vMerge w:val="restart"/>
          </w:tcPr>
          <w:p w14:paraId="466CBB9D"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Traditional ML</w:t>
            </w:r>
          </w:p>
        </w:tc>
        <w:tc>
          <w:tcPr>
            <w:tcW w:w="1171" w:type="dxa"/>
          </w:tcPr>
          <w:p w14:paraId="546645FC" w14:textId="029B242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(RF)</w:t>
            </w:r>
          </w:p>
        </w:tc>
        <w:tc>
          <w:tcPr>
            <w:tcW w:w="1207" w:type="dxa"/>
          </w:tcPr>
          <w:p w14:paraId="7297A71D"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79.57</w:t>
            </w:r>
          </w:p>
        </w:tc>
        <w:tc>
          <w:tcPr>
            <w:tcW w:w="1207" w:type="dxa"/>
          </w:tcPr>
          <w:p w14:paraId="3EF30A2F"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79.69</w:t>
            </w:r>
          </w:p>
        </w:tc>
        <w:tc>
          <w:tcPr>
            <w:tcW w:w="865" w:type="dxa"/>
          </w:tcPr>
          <w:p w14:paraId="0CDA704A"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79.57</w:t>
            </w:r>
          </w:p>
        </w:tc>
        <w:tc>
          <w:tcPr>
            <w:tcW w:w="1158" w:type="dxa"/>
          </w:tcPr>
          <w:p w14:paraId="331277BD"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78.77</w:t>
            </w:r>
          </w:p>
        </w:tc>
      </w:tr>
      <w:tr w:rsidR="000A1D3C" w:rsidRPr="00414BAE" w14:paraId="6B76573F" w14:textId="77777777">
        <w:tc>
          <w:tcPr>
            <w:tcW w:w="2112" w:type="dxa"/>
            <w:vMerge/>
          </w:tcPr>
          <w:p w14:paraId="16B010F0" w14:textId="77777777" w:rsidR="000A1D3C" w:rsidRPr="00414BAE" w:rsidRDefault="000A1D3C" w:rsidP="006C6FA5">
            <w:pPr>
              <w:widowControl w:val="0"/>
              <w:pBdr>
                <w:top w:val="nil"/>
                <w:left w:val="nil"/>
                <w:bottom w:val="nil"/>
                <w:right w:val="nil"/>
                <w:between w:val="nil"/>
              </w:pBdr>
              <w:spacing w:line="276" w:lineRule="auto"/>
              <w:jc w:val="both"/>
              <w:rPr>
                <w:rFonts w:ascii="Arial" w:hAnsi="Arial" w:cs="Arial"/>
                <w:sz w:val="22"/>
                <w:szCs w:val="22"/>
              </w:rPr>
            </w:pPr>
          </w:p>
        </w:tc>
        <w:tc>
          <w:tcPr>
            <w:tcW w:w="1171" w:type="dxa"/>
          </w:tcPr>
          <w:p w14:paraId="7B86884C" w14:textId="14C69695"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(DT)</w:t>
            </w:r>
          </w:p>
        </w:tc>
        <w:tc>
          <w:tcPr>
            <w:tcW w:w="1207" w:type="dxa"/>
          </w:tcPr>
          <w:p w14:paraId="7327C5E4"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78.14</w:t>
            </w:r>
          </w:p>
        </w:tc>
        <w:tc>
          <w:tcPr>
            <w:tcW w:w="1207" w:type="dxa"/>
          </w:tcPr>
          <w:p w14:paraId="57DFA673"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78.27</w:t>
            </w:r>
          </w:p>
        </w:tc>
        <w:tc>
          <w:tcPr>
            <w:tcW w:w="865" w:type="dxa"/>
          </w:tcPr>
          <w:p w14:paraId="3A0175E6"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78.14</w:t>
            </w:r>
          </w:p>
        </w:tc>
        <w:tc>
          <w:tcPr>
            <w:tcW w:w="1158" w:type="dxa"/>
          </w:tcPr>
          <w:p w14:paraId="6514D683"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78.14</w:t>
            </w:r>
          </w:p>
        </w:tc>
      </w:tr>
      <w:tr w:rsidR="000A1D3C" w:rsidRPr="00414BAE" w14:paraId="34590CF9" w14:textId="77777777">
        <w:tc>
          <w:tcPr>
            <w:tcW w:w="2112" w:type="dxa"/>
            <w:vMerge/>
          </w:tcPr>
          <w:p w14:paraId="35FE0F29" w14:textId="77777777" w:rsidR="000A1D3C" w:rsidRPr="00414BAE" w:rsidRDefault="000A1D3C" w:rsidP="006C6FA5">
            <w:pPr>
              <w:widowControl w:val="0"/>
              <w:pBdr>
                <w:top w:val="nil"/>
                <w:left w:val="nil"/>
                <w:bottom w:val="nil"/>
                <w:right w:val="nil"/>
                <w:between w:val="nil"/>
              </w:pBdr>
              <w:spacing w:line="276" w:lineRule="auto"/>
              <w:jc w:val="both"/>
              <w:rPr>
                <w:rFonts w:ascii="Arial" w:hAnsi="Arial" w:cs="Arial"/>
                <w:sz w:val="22"/>
                <w:szCs w:val="22"/>
              </w:rPr>
            </w:pPr>
          </w:p>
        </w:tc>
        <w:tc>
          <w:tcPr>
            <w:tcW w:w="1171" w:type="dxa"/>
          </w:tcPr>
          <w:p w14:paraId="6E987AB9" w14:textId="218B7E44"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(LR)</w:t>
            </w:r>
          </w:p>
        </w:tc>
        <w:tc>
          <w:tcPr>
            <w:tcW w:w="1207" w:type="dxa"/>
          </w:tcPr>
          <w:p w14:paraId="6AA8FB73"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70.97</w:t>
            </w:r>
          </w:p>
        </w:tc>
        <w:tc>
          <w:tcPr>
            <w:tcW w:w="1207" w:type="dxa"/>
          </w:tcPr>
          <w:p w14:paraId="6FC34883"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70.99</w:t>
            </w:r>
          </w:p>
        </w:tc>
        <w:tc>
          <w:tcPr>
            <w:tcW w:w="865" w:type="dxa"/>
          </w:tcPr>
          <w:p w14:paraId="31C1AC59"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70.97</w:t>
            </w:r>
          </w:p>
        </w:tc>
        <w:tc>
          <w:tcPr>
            <w:tcW w:w="1158" w:type="dxa"/>
          </w:tcPr>
          <w:p w14:paraId="6DFD9564"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69.36</w:t>
            </w:r>
          </w:p>
        </w:tc>
      </w:tr>
      <w:tr w:rsidR="000A1D3C" w:rsidRPr="00414BAE" w14:paraId="5AFDCA04" w14:textId="77777777">
        <w:tc>
          <w:tcPr>
            <w:tcW w:w="2112" w:type="dxa"/>
            <w:vMerge/>
          </w:tcPr>
          <w:p w14:paraId="575378CF" w14:textId="77777777" w:rsidR="000A1D3C" w:rsidRPr="00414BAE" w:rsidRDefault="000A1D3C" w:rsidP="006C6FA5">
            <w:pPr>
              <w:widowControl w:val="0"/>
              <w:pBdr>
                <w:top w:val="nil"/>
                <w:left w:val="nil"/>
                <w:bottom w:val="nil"/>
                <w:right w:val="nil"/>
                <w:between w:val="nil"/>
              </w:pBdr>
              <w:spacing w:line="276" w:lineRule="auto"/>
              <w:jc w:val="both"/>
              <w:rPr>
                <w:rFonts w:ascii="Arial" w:hAnsi="Arial" w:cs="Arial"/>
                <w:sz w:val="22"/>
                <w:szCs w:val="22"/>
              </w:rPr>
            </w:pPr>
          </w:p>
        </w:tc>
        <w:tc>
          <w:tcPr>
            <w:tcW w:w="1171" w:type="dxa"/>
          </w:tcPr>
          <w:p w14:paraId="384E7A90" w14:textId="7F77C0A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(SVM)</w:t>
            </w:r>
          </w:p>
        </w:tc>
        <w:tc>
          <w:tcPr>
            <w:tcW w:w="1207" w:type="dxa"/>
          </w:tcPr>
          <w:p w14:paraId="35C0A63A"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68.46</w:t>
            </w:r>
          </w:p>
        </w:tc>
        <w:tc>
          <w:tcPr>
            <w:tcW w:w="1207" w:type="dxa"/>
          </w:tcPr>
          <w:p w14:paraId="3AB5D696"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71.63</w:t>
            </w:r>
          </w:p>
        </w:tc>
        <w:tc>
          <w:tcPr>
            <w:tcW w:w="865" w:type="dxa"/>
          </w:tcPr>
          <w:p w14:paraId="6CF61853"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68.46</w:t>
            </w:r>
          </w:p>
        </w:tc>
        <w:tc>
          <w:tcPr>
            <w:tcW w:w="1158" w:type="dxa"/>
          </w:tcPr>
          <w:p w14:paraId="38100E35"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65.12</w:t>
            </w:r>
          </w:p>
        </w:tc>
      </w:tr>
      <w:tr w:rsidR="000A1D3C" w:rsidRPr="00414BAE" w14:paraId="3E5E000F" w14:textId="77777777">
        <w:tc>
          <w:tcPr>
            <w:tcW w:w="2112" w:type="dxa"/>
            <w:vMerge/>
          </w:tcPr>
          <w:p w14:paraId="553BCF39" w14:textId="77777777" w:rsidR="000A1D3C" w:rsidRPr="00414BAE" w:rsidRDefault="000A1D3C" w:rsidP="006C6FA5">
            <w:pPr>
              <w:widowControl w:val="0"/>
              <w:pBdr>
                <w:top w:val="nil"/>
                <w:left w:val="nil"/>
                <w:bottom w:val="nil"/>
                <w:right w:val="nil"/>
                <w:between w:val="nil"/>
              </w:pBdr>
              <w:spacing w:line="276" w:lineRule="auto"/>
              <w:jc w:val="both"/>
              <w:rPr>
                <w:rFonts w:ascii="Arial" w:hAnsi="Arial" w:cs="Arial"/>
                <w:sz w:val="22"/>
                <w:szCs w:val="22"/>
              </w:rPr>
            </w:pPr>
          </w:p>
        </w:tc>
        <w:tc>
          <w:tcPr>
            <w:tcW w:w="1171" w:type="dxa"/>
          </w:tcPr>
          <w:p w14:paraId="72899A64" w14:textId="3026D196"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(KNN)</w:t>
            </w:r>
          </w:p>
        </w:tc>
        <w:tc>
          <w:tcPr>
            <w:tcW w:w="1207" w:type="dxa"/>
          </w:tcPr>
          <w:p w14:paraId="23F4E29E"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63.08</w:t>
            </w:r>
          </w:p>
        </w:tc>
        <w:tc>
          <w:tcPr>
            <w:tcW w:w="1207" w:type="dxa"/>
          </w:tcPr>
          <w:p w14:paraId="04A69DA5"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62.77</w:t>
            </w:r>
          </w:p>
        </w:tc>
        <w:tc>
          <w:tcPr>
            <w:tcW w:w="865" w:type="dxa"/>
          </w:tcPr>
          <w:p w14:paraId="06FA790B"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63.08</w:t>
            </w:r>
          </w:p>
        </w:tc>
        <w:tc>
          <w:tcPr>
            <w:tcW w:w="1158" w:type="dxa"/>
          </w:tcPr>
          <w:p w14:paraId="52025404"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62.89</w:t>
            </w:r>
          </w:p>
        </w:tc>
      </w:tr>
      <w:tr w:rsidR="000A1D3C" w:rsidRPr="00414BAE" w14:paraId="6DA2836E" w14:textId="77777777">
        <w:tc>
          <w:tcPr>
            <w:tcW w:w="2112" w:type="dxa"/>
            <w:vMerge/>
          </w:tcPr>
          <w:p w14:paraId="37351ACA" w14:textId="77777777" w:rsidR="000A1D3C" w:rsidRPr="00414BAE" w:rsidRDefault="000A1D3C" w:rsidP="006C6FA5">
            <w:pPr>
              <w:widowControl w:val="0"/>
              <w:pBdr>
                <w:top w:val="nil"/>
                <w:left w:val="nil"/>
                <w:bottom w:val="nil"/>
                <w:right w:val="nil"/>
                <w:between w:val="nil"/>
              </w:pBdr>
              <w:spacing w:line="276" w:lineRule="auto"/>
              <w:jc w:val="both"/>
              <w:rPr>
                <w:rFonts w:ascii="Arial" w:hAnsi="Arial" w:cs="Arial"/>
                <w:sz w:val="22"/>
                <w:szCs w:val="22"/>
              </w:rPr>
            </w:pPr>
          </w:p>
        </w:tc>
        <w:tc>
          <w:tcPr>
            <w:tcW w:w="1171" w:type="dxa"/>
          </w:tcPr>
          <w:p w14:paraId="0B517AF9"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(NB)</w:t>
            </w:r>
          </w:p>
        </w:tc>
        <w:tc>
          <w:tcPr>
            <w:tcW w:w="1207" w:type="dxa"/>
          </w:tcPr>
          <w:p w14:paraId="4FE74FCA"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16.49</w:t>
            </w:r>
          </w:p>
        </w:tc>
        <w:tc>
          <w:tcPr>
            <w:tcW w:w="1207" w:type="dxa"/>
          </w:tcPr>
          <w:p w14:paraId="77ECCE19"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43.97</w:t>
            </w:r>
          </w:p>
        </w:tc>
        <w:tc>
          <w:tcPr>
            <w:tcW w:w="865" w:type="dxa"/>
          </w:tcPr>
          <w:p w14:paraId="52AB8D7E"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16.49</w:t>
            </w:r>
          </w:p>
        </w:tc>
        <w:tc>
          <w:tcPr>
            <w:tcW w:w="1158" w:type="dxa"/>
          </w:tcPr>
          <w:p w14:paraId="1A5FF0B8"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16.07</w:t>
            </w:r>
          </w:p>
        </w:tc>
      </w:tr>
      <w:tr w:rsidR="000A1D3C" w:rsidRPr="00414BAE" w14:paraId="5DE4A895" w14:textId="77777777">
        <w:tc>
          <w:tcPr>
            <w:tcW w:w="2112" w:type="dxa"/>
            <w:vMerge w:val="restart"/>
          </w:tcPr>
          <w:p w14:paraId="0E9902D5" w14:textId="73D517C3" w:rsidR="000A1D3C" w:rsidRPr="00414BAE" w:rsidRDefault="00EF5B7B" w:rsidP="006C6FA5">
            <w:pPr>
              <w:spacing w:after="160" w:line="278" w:lineRule="auto"/>
              <w:jc w:val="both"/>
              <w:rPr>
                <w:rFonts w:ascii="Arial" w:hAnsi="Arial" w:cs="Arial"/>
                <w:sz w:val="22"/>
                <w:szCs w:val="22"/>
              </w:rPr>
            </w:pPr>
            <w:r w:rsidRPr="00414BAE">
              <w:rPr>
                <w:rFonts w:ascii="Arial" w:hAnsi="Arial" w:cs="Arial"/>
                <w:sz w:val="22"/>
                <w:szCs w:val="22"/>
              </w:rPr>
              <w:t>EL</w:t>
            </w:r>
          </w:p>
        </w:tc>
        <w:tc>
          <w:tcPr>
            <w:tcW w:w="1171" w:type="dxa"/>
          </w:tcPr>
          <w:p w14:paraId="1F0E6033" w14:textId="5C43385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(XGB)</w:t>
            </w:r>
          </w:p>
        </w:tc>
        <w:tc>
          <w:tcPr>
            <w:tcW w:w="1207" w:type="dxa"/>
          </w:tcPr>
          <w:p w14:paraId="058D4E8F"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82.80</w:t>
            </w:r>
          </w:p>
        </w:tc>
        <w:tc>
          <w:tcPr>
            <w:tcW w:w="1207" w:type="dxa"/>
          </w:tcPr>
          <w:p w14:paraId="190B891C"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82.63</w:t>
            </w:r>
          </w:p>
        </w:tc>
        <w:tc>
          <w:tcPr>
            <w:tcW w:w="865" w:type="dxa"/>
          </w:tcPr>
          <w:p w14:paraId="6A97C3BF"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82.80</w:t>
            </w:r>
          </w:p>
        </w:tc>
        <w:tc>
          <w:tcPr>
            <w:tcW w:w="1158" w:type="dxa"/>
          </w:tcPr>
          <w:p w14:paraId="5B3D68A7"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82.42</w:t>
            </w:r>
          </w:p>
        </w:tc>
      </w:tr>
      <w:tr w:rsidR="000A1D3C" w:rsidRPr="00414BAE" w14:paraId="7BC1CAFD" w14:textId="77777777">
        <w:tc>
          <w:tcPr>
            <w:tcW w:w="2112" w:type="dxa"/>
            <w:vMerge/>
          </w:tcPr>
          <w:p w14:paraId="282434C5" w14:textId="77777777" w:rsidR="000A1D3C" w:rsidRPr="00414BAE" w:rsidRDefault="000A1D3C" w:rsidP="006C6FA5">
            <w:pPr>
              <w:widowControl w:val="0"/>
              <w:pBdr>
                <w:top w:val="nil"/>
                <w:left w:val="nil"/>
                <w:bottom w:val="nil"/>
                <w:right w:val="nil"/>
                <w:between w:val="nil"/>
              </w:pBdr>
              <w:spacing w:line="276" w:lineRule="auto"/>
              <w:jc w:val="both"/>
              <w:rPr>
                <w:rFonts w:ascii="Arial" w:hAnsi="Arial" w:cs="Arial"/>
                <w:sz w:val="22"/>
                <w:szCs w:val="22"/>
              </w:rPr>
            </w:pPr>
          </w:p>
        </w:tc>
        <w:tc>
          <w:tcPr>
            <w:tcW w:w="1171" w:type="dxa"/>
          </w:tcPr>
          <w:p w14:paraId="10093ED7"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AdaBoost</w:t>
            </w:r>
          </w:p>
        </w:tc>
        <w:tc>
          <w:tcPr>
            <w:tcW w:w="1207" w:type="dxa"/>
          </w:tcPr>
          <w:p w14:paraId="4DBC6657"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74.19</w:t>
            </w:r>
          </w:p>
        </w:tc>
        <w:tc>
          <w:tcPr>
            <w:tcW w:w="1207" w:type="dxa"/>
          </w:tcPr>
          <w:p w14:paraId="4FAF0633"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73.91</w:t>
            </w:r>
          </w:p>
        </w:tc>
        <w:tc>
          <w:tcPr>
            <w:tcW w:w="865" w:type="dxa"/>
          </w:tcPr>
          <w:p w14:paraId="088DB044"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74.19</w:t>
            </w:r>
          </w:p>
        </w:tc>
        <w:tc>
          <w:tcPr>
            <w:tcW w:w="1158" w:type="dxa"/>
          </w:tcPr>
          <w:p w14:paraId="3EAFDD19"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72.70</w:t>
            </w:r>
          </w:p>
        </w:tc>
      </w:tr>
    </w:tbl>
    <w:p w14:paraId="73AC3584" w14:textId="77777777" w:rsidR="00105E38" w:rsidRPr="00414BAE" w:rsidRDefault="00105E38" w:rsidP="006C6FA5">
      <w:pPr>
        <w:jc w:val="both"/>
        <w:rPr>
          <w:rFonts w:ascii="Arial" w:hAnsi="Arial" w:cs="Arial"/>
          <w:sz w:val="22"/>
          <w:szCs w:val="22"/>
        </w:rPr>
      </w:pPr>
    </w:p>
    <w:p w14:paraId="55738B29" w14:textId="70115B3C" w:rsidR="0045177C" w:rsidRPr="00414BAE" w:rsidRDefault="006F6D4C" w:rsidP="0045177C">
      <w:pPr>
        <w:jc w:val="both"/>
        <w:rPr>
          <w:rFonts w:ascii="Arial" w:hAnsi="Arial" w:cs="Arial"/>
          <w:b/>
          <w:bCs/>
          <w:sz w:val="22"/>
          <w:szCs w:val="22"/>
        </w:rPr>
      </w:pPr>
      <w:r w:rsidRPr="00414BAE">
        <w:rPr>
          <w:rFonts w:ascii="Arial" w:hAnsi="Arial" w:cs="Arial"/>
          <w:b/>
          <w:bCs/>
          <w:sz w:val="22"/>
          <w:szCs w:val="22"/>
        </w:rPr>
        <w:t>Figure 1</w:t>
      </w:r>
      <w:r w:rsidR="00315F0D" w:rsidRPr="00414BAE">
        <w:rPr>
          <w:rFonts w:ascii="Arial" w:hAnsi="Arial" w:cs="Arial"/>
          <w:b/>
          <w:bCs/>
          <w:sz w:val="22"/>
          <w:szCs w:val="22"/>
        </w:rPr>
        <w:t>2</w:t>
      </w:r>
      <w:r w:rsidRPr="00414BAE">
        <w:rPr>
          <w:rFonts w:ascii="Arial" w:hAnsi="Arial" w:cs="Arial"/>
          <w:sz w:val="22"/>
          <w:szCs w:val="22"/>
        </w:rPr>
        <w:t xml:space="preserve"> displays eight confusion matrices of classification performance of ML models for the four student performance categories (Excellent, Good, Pass, and Fail). In the figure, color intensity in each confusion matrix reflects the frequency of the observations in each class, where the more intense color corresponds to </w:t>
      </w:r>
      <w:r w:rsidR="002B6E0A" w:rsidRPr="00414BAE">
        <w:rPr>
          <w:rFonts w:ascii="Arial" w:hAnsi="Arial" w:cs="Arial"/>
          <w:sz w:val="22"/>
          <w:szCs w:val="22"/>
        </w:rPr>
        <w:t xml:space="preserve">a </w:t>
      </w:r>
      <w:r w:rsidRPr="00414BAE">
        <w:rPr>
          <w:rFonts w:ascii="Arial" w:hAnsi="Arial" w:cs="Arial"/>
          <w:sz w:val="22"/>
          <w:szCs w:val="22"/>
        </w:rPr>
        <w:t xml:space="preserve">higher frequency. Out of all considered models, </w:t>
      </w:r>
      <w:r w:rsidRPr="00414BAE">
        <w:rPr>
          <w:rFonts w:ascii="Arial" w:hAnsi="Arial" w:cs="Arial"/>
          <w:b/>
          <w:bCs/>
          <w:sz w:val="22"/>
          <w:szCs w:val="22"/>
        </w:rPr>
        <w:t>XGB</w:t>
      </w:r>
      <w:r w:rsidRPr="00414BAE">
        <w:rPr>
          <w:rFonts w:ascii="Arial" w:hAnsi="Arial" w:cs="Arial"/>
          <w:sz w:val="22"/>
          <w:szCs w:val="22"/>
        </w:rPr>
        <w:t xml:space="preserve"> demonstrated the best classification performance, where most of </w:t>
      </w:r>
      <w:r w:rsidR="002B6E0A" w:rsidRPr="00414BAE">
        <w:rPr>
          <w:rFonts w:ascii="Arial" w:hAnsi="Arial" w:cs="Arial"/>
          <w:sz w:val="22"/>
          <w:szCs w:val="22"/>
        </w:rPr>
        <w:t xml:space="preserve">the </w:t>
      </w:r>
      <w:r w:rsidRPr="00414BAE">
        <w:rPr>
          <w:rFonts w:ascii="Arial" w:hAnsi="Arial" w:cs="Arial"/>
          <w:sz w:val="22"/>
          <w:szCs w:val="22"/>
        </w:rPr>
        <w:t xml:space="preserve">observations were correctly classified in the main diagonal of the matrix. </w:t>
      </w:r>
      <w:r w:rsidRPr="00414BAE">
        <w:rPr>
          <w:rFonts w:ascii="Arial" w:hAnsi="Arial" w:cs="Arial"/>
          <w:b/>
          <w:bCs/>
          <w:sz w:val="22"/>
          <w:szCs w:val="22"/>
        </w:rPr>
        <w:t>RF and DT</w:t>
      </w:r>
      <w:r w:rsidRPr="00414BAE">
        <w:rPr>
          <w:rFonts w:ascii="Arial" w:hAnsi="Arial" w:cs="Arial"/>
          <w:sz w:val="22"/>
          <w:szCs w:val="22"/>
        </w:rPr>
        <w:t xml:space="preserve"> are also good performers among </w:t>
      </w:r>
      <w:r w:rsidRPr="00414BAE">
        <w:rPr>
          <w:rFonts w:ascii="Arial" w:hAnsi="Arial" w:cs="Arial"/>
          <w:sz w:val="22"/>
          <w:szCs w:val="22"/>
        </w:rPr>
        <w:lastRenderedPageBreak/>
        <w:t xml:space="preserve">classifiers, generating </w:t>
      </w:r>
      <w:proofErr w:type="gramStart"/>
      <w:r w:rsidRPr="00414BAE">
        <w:rPr>
          <w:rFonts w:ascii="Arial" w:hAnsi="Arial" w:cs="Arial"/>
          <w:sz w:val="22"/>
          <w:szCs w:val="22"/>
        </w:rPr>
        <w:t xml:space="preserve">a large </w:t>
      </w:r>
      <w:r w:rsidR="002B6E0A" w:rsidRPr="00414BAE">
        <w:rPr>
          <w:rFonts w:ascii="Arial" w:hAnsi="Arial" w:cs="Arial"/>
          <w:sz w:val="22"/>
          <w:szCs w:val="22"/>
        </w:rPr>
        <w:t>number</w:t>
      </w:r>
      <w:r w:rsidRPr="00414BAE">
        <w:rPr>
          <w:rFonts w:ascii="Arial" w:hAnsi="Arial" w:cs="Arial"/>
          <w:sz w:val="22"/>
          <w:szCs w:val="22"/>
        </w:rPr>
        <w:t xml:space="preserve"> of</w:t>
      </w:r>
      <w:proofErr w:type="gramEnd"/>
      <w:r w:rsidRPr="00414BAE">
        <w:rPr>
          <w:rFonts w:ascii="Arial" w:hAnsi="Arial" w:cs="Arial"/>
          <w:sz w:val="22"/>
          <w:szCs w:val="22"/>
        </w:rPr>
        <w:t xml:space="preserve"> correct classifications with fewer errors. At the same time</w:t>
      </w:r>
      <w:r w:rsidRPr="00414BAE">
        <w:rPr>
          <w:rFonts w:ascii="Arial" w:hAnsi="Arial" w:cs="Arial"/>
          <w:b/>
          <w:bCs/>
          <w:sz w:val="22"/>
          <w:szCs w:val="22"/>
        </w:rPr>
        <w:t>, LR, SVM, and KNN</w:t>
      </w:r>
      <w:r w:rsidRPr="00414BAE">
        <w:rPr>
          <w:rFonts w:ascii="Arial" w:hAnsi="Arial" w:cs="Arial"/>
          <w:sz w:val="22"/>
          <w:szCs w:val="22"/>
        </w:rPr>
        <w:t xml:space="preserve"> demonstrated higher confusion in relation to Excellent and Good classes, resulting in larger amounts of incorrectly classified observations. In its turn, </w:t>
      </w:r>
      <w:r w:rsidRPr="00414BAE">
        <w:rPr>
          <w:rFonts w:ascii="Arial" w:hAnsi="Arial" w:cs="Arial"/>
          <w:b/>
          <w:bCs/>
          <w:sz w:val="22"/>
          <w:szCs w:val="22"/>
        </w:rPr>
        <w:t>NB</w:t>
      </w:r>
      <w:r w:rsidRPr="00414BAE">
        <w:rPr>
          <w:rFonts w:ascii="Arial" w:hAnsi="Arial" w:cs="Arial"/>
          <w:sz w:val="22"/>
          <w:szCs w:val="22"/>
        </w:rPr>
        <w:t xml:space="preserve"> is the weakest performer among all, having confused a significant number of observations by classifying them as </w:t>
      </w:r>
      <w:r w:rsidR="00105E38" w:rsidRPr="00414BAE">
        <w:rPr>
          <w:rFonts w:ascii="Arial" w:hAnsi="Arial" w:cs="Arial"/>
          <w:sz w:val="22"/>
          <w:szCs w:val="22"/>
        </w:rPr>
        <w:t xml:space="preserve">the </w:t>
      </w:r>
      <w:r w:rsidRPr="00414BAE">
        <w:rPr>
          <w:rFonts w:ascii="Arial" w:hAnsi="Arial" w:cs="Arial"/>
          <w:sz w:val="22"/>
          <w:szCs w:val="22"/>
        </w:rPr>
        <w:t>Pass class.</w:t>
      </w:r>
    </w:p>
    <w:p w14:paraId="0A8A9358" w14:textId="77777777" w:rsidR="00D0691D" w:rsidRPr="00414BAE" w:rsidRDefault="00FF685B" w:rsidP="00D0691D">
      <w:pPr>
        <w:keepNext/>
        <w:jc w:val="center"/>
        <w:rPr>
          <w:rFonts w:ascii="Arial" w:hAnsi="Arial" w:cs="Arial"/>
        </w:rPr>
      </w:pPr>
      <w:r w:rsidRPr="00414BAE">
        <w:rPr>
          <w:rFonts w:ascii="Arial" w:hAnsi="Arial" w:cs="Arial"/>
          <w:b/>
          <w:bCs/>
          <w:noProof/>
          <w:sz w:val="22"/>
          <w:szCs w:val="22"/>
        </w:rPr>
        <w:drawing>
          <wp:inline distT="0" distB="0" distL="0" distR="0" wp14:anchorId="4944B6D2" wp14:editId="43CF7045">
            <wp:extent cx="5175585" cy="3107509"/>
            <wp:effectExtent l="0" t="0" r="6350" b="0"/>
            <wp:docPr id="1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rotWithShape="1">
                    <a:blip r:embed="rId22"/>
                    <a:srcRect t="5307"/>
                    <a:stretch>
                      <a:fillRect/>
                    </a:stretch>
                  </pic:blipFill>
                  <pic:spPr bwMode="auto">
                    <a:xfrm>
                      <a:off x="0" y="0"/>
                      <a:ext cx="5195138" cy="3119249"/>
                    </a:xfrm>
                    <a:prstGeom prst="rect">
                      <a:avLst/>
                    </a:prstGeom>
                    <a:ln>
                      <a:noFill/>
                    </a:ln>
                    <a:extLst>
                      <a:ext uri="{53640926-AAD7-44D8-BBD7-CCE9431645EC}">
                        <a14:shadowObscured xmlns:a14="http://schemas.microsoft.com/office/drawing/2010/main"/>
                      </a:ext>
                    </a:extLst>
                  </pic:spPr>
                </pic:pic>
              </a:graphicData>
            </a:graphic>
          </wp:inline>
        </w:drawing>
      </w:r>
    </w:p>
    <w:p w14:paraId="4458DA8B" w14:textId="66153173" w:rsidR="001878BF" w:rsidRPr="00414BAE" w:rsidRDefault="00D0691D" w:rsidP="00D0691D">
      <w:pPr>
        <w:pStyle w:val="Caption"/>
        <w:jc w:val="center"/>
        <w:rPr>
          <w:rFonts w:ascii="Arial" w:hAnsi="Arial" w:cs="Arial"/>
          <w:i w:val="0"/>
          <w:iCs w:val="0"/>
          <w:color w:val="auto"/>
        </w:rPr>
      </w:pPr>
      <w:bookmarkStart w:id="190" w:name="_Toc234347580"/>
      <w:r w:rsidRPr="00414BAE">
        <w:rPr>
          <w:rFonts w:ascii="Arial" w:hAnsi="Arial" w:cs="Arial"/>
          <w:i w:val="0"/>
          <w:iCs w:val="0"/>
          <w:color w:val="auto"/>
        </w:rPr>
        <w:t xml:space="preserve">Figure </w:t>
      </w:r>
      <w:r w:rsidRPr="00414BAE">
        <w:rPr>
          <w:rFonts w:ascii="Arial" w:hAnsi="Arial" w:cs="Arial"/>
          <w:i w:val="0"/>
          <w:iCs w:val="0"/>
          <w:color w:val="auto"/>
        </w:rPr>
        <w:fldChar w:fldCharType="begin"/>
      </w:r>
      <w:r w:rsidRPr="00414BAE">
        <w:rPr>
          <w:rFonts w:ascii="Arial" w:hAnsi="Arial" w:cs="Arial"/>
          <w:i w:val="0"/>
          <w:iCs w:val="0"/>
          <w:color w:val="auto"/>
        </w:rPr>
        <w:instrText xml:space="preserve"> SEQ Figure \* ARABIC </w:instrText>
      </w:r>
      <w:r w:rsidRPr="00414BAE">
        <w:rPr>
          <w:rFonts w:ascii="Arial" w:hAnsi="Arial" w:cs="Arial"/>
          <w:i w:val="0"/>
          <w:iCs w:val="0"/>
          <w:color w:val="auto"/>
        </w:rPr>
        <w:fldChar w:fldCharType="separate"/>
      </w:r>
      <w:r w:rsidR="00CD3231" w:rsidRPr="00414BAE">
        <w:rPr>
          <w:rFonts w:ascii="Arial" w:hAnsi="Arial" w:cs="Arial"/>
          <w:i w:val="0"/>
          <w:iCs w:val="0"/>
          <w:noProof/>
          <w:color w:val="auto"/>
        </w:rPr>
        <w:t>12</w:t>
      </w:r>
      <w:r w:rsidRPr="00414BAE">
        <w:rPr>
          <w:rFonts w:ascii="Arial" w:hAnsi="Arial" w:cs="Arial"/>
          <w:i w:val="0"/>
          <w:iCs w:val="0"/>
          <w:color w:val="auto"/>
        </w:rPr>
        <w:fldChar w:fldCharType="end"/>
      </w:r>
      <w:r w:rsidRPr="00414BAE">
        <w:rPr>
          <w:rFonts w:ascii="Arial" w:hAnsi="Arial" w:cs="Arial"/>
          <w:i w:val="0"/>
          <w:iCs w:val="0"/>
          <w:color w:val="auto"/>
        </w:rPr>
        <w:t xml:space="preserve"> </w:t>
      </w:r>
      <w:r w:rsidRPr="00414BAE">
        <w:rPr>
          <w:rFonts w:ascii="Arial" w:hAnsi="Arial" w:cs="Arial"/>
          <w:i w:val="0"/>
          <w:iCs w:val="0"/>
          <w:color w:val="auto"/>
          <w:lang w:val="en-US"/>
        </w:rPr>
        <w:t xml:space="preserve">Second experiment: Confusion Matrices </w:t>
      </w:r>
      <w:proofErr w:type="gramStart"/>
      <w:r w:rsidRPr="00414BAE">
        <w:rPr>
          <w:rFonts w:ascii="Arial" w:hAnsi="Arial" w:cs="Arial"/>
          <w:i w:val="0"/>
          <w:iCs w:val="0"/>
          <w:color w:val="auto"/>
          <w:lang w:val="en-US"/>
        </w:rPr>
        <w:t>of  All</w:t>
      </w:r>
      <w:proofErr w:type="gramEnd"/>
      <w:r w:rsidRPr="00414BAE">
        <w:rPr>
          <w:rFonts w:ascii="Arial" w:hAnsi="Arial" w:cs="Arial"/>
          <w:i w:val="0"/>
          <w:iCs w:val="0"/>
          <w:color w:val="auto"/>
          <w:lang w:val="en-US"/>
        </w:rPr>
        <w:t xml:space="preserve"> Models.</w:t>
      </w:r>
      <w:bookmarkEnd w:id="190"/>
    </w:p>
    <w:p w14:paraId="64E1C4E1" w14:textId="535B10BE" w:rsidR="000A1D3C" w:rsidRPr="00414BAE" w:rsidRDefault="00336975" w:rsidP="006C6FA5">
      <w:pPr>
        <w:jc w:val="both"/>
        <w:rPr>
          <w:rFonts w:ascii="Arial" w:hAnsi="Arial" w:cs="Arial"/>
          <w:sz w:val="22"/>
          <w:szCs w:val="22"/>
        </w:rPr>
      </w:pPr>
      <w:r w:rsidRPr="00414BAE">
        <w:rPr>
          <w:rFonts w:ascii="Arial" w:hAnsi="Arial" w:cs="Arial"/>
          <w:sz w:val="22"/>
          <w:szCs w:val="22"/>
        </w:rPr>
        <w:t xml:space="preserve">The outcome of optimization is summarized in </w:t>
      </w:r>
      <w:r w:rsidRPr="00414BAE">
        <w:rPr>
          <w:rFonts w:ascii="Arial" w:hAnsi="Arial" w:cs="Arial"/>
          <w:b/>
          <w:bCs/>
          <w:sz w:val="22"/>
          <w:szCs w:val="22"/>
        </w:rPr>
        <w:t>Table 6</w:t>
      </w:r>
      <w:r w:rsidRPr="00414BAE">
        <w:rPr>
          <w:rFonts w:ascii="Arial" w:hAnsi="Arial" w:cs="Arial"/>
          <w:sz w:val="22"/>
          <w:szCs w:val="22"/>
        </w:rPr>
        <w:t xml:space="preserve">, which clearly indicates the different responses of </w:t>
      </w:r>
      <w:r w:rsidRPr="00414BAE">
        <w:rPr>
          <w:rFonts w:ascii="Arial" w:hAnsi="Arial" w:cs="Arial"/>
          <w:b/>
          <w:bCs/>
          <w:sz w:val="22"/>
          <w:szCs w:val="22"/>
        </w:rPr>
        <w:t>RF and XGB</w:t>
      </w:r>
      <w:r w:rsidRPr="00414BAE">
        <w:rPr>
          <w:rFonts w:ascii="Arial" w:hAnsi="Arial" w:cs="Arial"/>
          <w:sz w:val="22"/>
          <w:szCs w:val="22"/>
        </w:rPr>
        <w:t xml:space="preserve"> models to hyperparameter tuning. After optimization, </w:t>
      </w:r>
      <w:r w:rsidRPr="00414BAE">
        <w:rPr>
          <w:rFonts w:ascii="Arial" w:hAnsi="Arial" w:cs="Arial"/>
          <w:b/>
          <w:bCs/>
          <w:sz w:val="22"/>
          <w:szCs w:val="22"/>
        </w:rPr>
        <w:t>RF</w:t>
      </w:r>
      <w:r w:rsidRPr="00414BAE">
        <w:rPr>
          <w:rFonts w:ascii="Arial" w:hAnsi="Arial" w:cs="Arial"/>
          <w:sz w:val="22"/>
          <w:szCs w:val="22"/>
        </w:rPr>
        <w:t xml:space="preserve"> was able to achieve an increase in </w:t>
      </w:r>
      <w:r w:rsidRPr="00414BAE">
        <w:rPr>
          <w:rFonts w:ascii="Arial" w:hAnsi="Arial" w:cs="Arial"/>
          <w:b/>
          <w:bCs/>
          <w:sz w:val="22"/>
          <w:szCs w:val="22"/>
        </w:rPr>
        <w:t>accuracy, precision, recall, and F1-score</w:t>
      </w:r>
      <w:r w:rsidRPr="00414BAE">
        <w:rPr>
          <w:rFonts w:ascii="Arial" w:hAnsi="Arial" w:cs="Arial"/>
          <w:sz w:val="22"/>
          <w:szCs w:val="22"/>
        </w:rPr>
        <w:t xml:space="preserve">. However, </w:t>
      </w:r>
      <w:r w:rsidRPr="00414BAE">
        <w:rPr>
          <w:rFonts w:ascii="Arial" w:hAnsi="Arial" w:cs="Arial"/>
          <w:b/>
          <w:bCs/>
          <w:sz w:val="22"/>
          <w:szCs w:val="22"/>
        </w:rPr>
        <w:t>XGB</w:t>
      </w:r>
      <w:r w:rsidRPr="00414BAE">
        <w:rPr>
          <w:rFonts w:ascii="Arial" w:hAnsi="Arial" w:cs="Arial"/>
          <w:sz w:val="22"/>
          <w:szCs w:val="22"/>
        </w:rPr>
        <w:t xml:space="preserve"> showed very little change in performance but remained the </w:t>
      </w:r>
      <w:proofErr w:type="gramStart"/>
      <w:r w:rsidR="007E018C" w:rsidRPr="00414BAE">
        <w:rPr>
          <w:rFonts w:ascii="Arial" w:hAnsi="Arial" w:cs="Arial"/>
          <w:sz w:val="22"/>
          <w:szCs w:val="22"/>
        </w:rPr>
        <w:t>best-performing</w:t>
      </w:r>
      <w:proofErr w:type="gramEnd"/>
      <w:r w:rsidRPr="00414BAE">
        <w:rPr>
          <w:rFonts w:ascii="Arial" w:hAnsi="Arial" w:cs="Arial"/>
          <w:sz w:val="22"/>
          <w:szCs w:val="22"/>
        </w:rPr>
        <w:t xml:space="preserve"> model. This indicates that the initial setting of the hyperparameters for </w:t>
      </w:r>
      <w:r w:rsidRPr="00414BAE">
        <w:rPr>
          <w:rFonts w:ascii="Arial" w:hAnsi="Arial" w:cs="Arial"/>
          <w:b/>
          <w:bCs/>
          <w:sz w:val="22"/>
          <w:szCs w:val="22"/>
        </w:rPr>
        <w:t>XGB</w:t>
      </w:r>
      <w:r w:rsidRPr="00414BAE">
        <w:rPr>
          <w:rFonts w:ascii="Arial" w:hAnsi="Arial" w:cs="Arial"/>
          <w:sz w:val="22"/>
          <w:szCs w:val="22"/>
        </w:rPr>
        <w:t xml:space="preserve"> </w:t>
      </w:r>
      <w:r w:rsidR="007E018C" w:rsidRPr="00414BAE">
        <w:rPr>
          <w:rFonts w:ascii="Arial" w:hAnsi="Arial" w:cs="Arial"/>
          <w:sz w:val="22"/>
          <w:szCs w:val="22"/>
        </w:rPr>
        <w:t>was</w:t>
      </w:r>
      <w:r w:rsidRPr="00414BAE">
        <w:rPr>
          <w:rFonts w:ascii="Arial" w:hAnsi="Arial" w:cs="Arial"/>
          <w:sz w:val="22"/>
          <w:szCs w:val="22"/>
        </w:rPr>
        <w:t xml:space="preserve"> close to optimal values for the chosen features, as illustrated in </w:t>
      </w:r>
      <w:r w:rsidRPr="00414BAE">
        <w:rPr>
          <w:rFonts w:ascii="Arial" w:hAnsi="Arial" w:cs="Arial"/>
          <w:b/>
          <w:bCs/>
          <w:sz w:val="22"/>
          <w:szCs w:val="22"/>
        </w:rPr>
        <w:t xml:space="preserve">Figure </w:t>
      </w:r>
      <w:r w:rsidR="007E018C" w:rsidRPr="00414BAE">
        <w:rPr>
          <w:rFonts w:ascii="Arial" w:hAnsi="Arial" w:cs="Arial"/>
          <w:b/>
          <w:bCs/>
          <w:sz w:val="22"/>
          <w:szCs w:val="22"/>
        </w:rPr>
        <w:t>1</w:t>
      </w:r>
      <w:r w:rsidR="00214EAF" w:rsidRPr="00414BAE">
        <w:rPr>
          <w:rFonts w:ascii="Arial" w:hAnsi="Arial" w:cs="Arial"/>
          <w:b/>
          <w:bCs/>
          <w:sz w:val="22"/>
          <w:szCs w:val="22"/>
        </w:rPr>
        <w:t>3</w:t>
      </w:r>
      <w:r w:rsidRPr="00414BAE">
        <w:rPr>
          <w:rFonts w:ascii="Arial" w:hAnsi="Arial" w:cs="Arial"/>
          <w:b/>
          <w:bCs/>
          <w:sz w:val="22"/>
          <w:szCs w:val="22"/>
        </w:rPr>
        <w:t>.</w:t>
      </w:r>
    </w:p>
    <w:p w14:paraId="10D30918" w14:textId="6B1A14C9" w:rsidR="00EC16E6" w:rsidRPr="00414BAE" w:rsidRDefault="00EC16E6" w:rsidP="006C6FA5">
      <w:pPr>
        <w:pStyle w:val="Caption"/>
        <w:keepNext/>
        <w:jc w:val="both"/>
        <w:rPr>
          <w:rFonts w:ascii="Arial" w:hAnsi="Arial" w:cs="Arial"/>
          <w:i w:val="0"/>
          <w:iCs w:val="0"/>
          <w:sz w:val="22"/>
          <w:szCs w:val="22"/>
        </w:rPr>
      </w:pPr>
      <w:bookmarkStart w:id="191" w:name="_Toc234077742"/>
      <w:bookmarkStart w:id="192" w:name="_Toc234346211"/>
      <w:bookmarkStart w:id="193" w:name="_Toc234347623"/>
      <w:r w:rsidRPr="00414BAE">
        <w:rPr>
          <w:rFonts w:ascii="Arial" w:hAnsi="Arial" w:cs="Arial"/>
          <w:i w:val="0"/>
          <w:iCs w:val="0"/>
          <w:sz w:val="22"/>
          <w:szCs w:val="22"/>
        </w:rPr>
        <w:t xml:space="preserve">Table </w:t>
      </w:r>
      <w:r w:rsidRPr="00414BAE">
        <w:rPr>
          <w:rFonts w:ascii="Arial" w:hAnsi="Arial" w:cs="Arial"/>
          <w:i w:val="0"/>
          <w:iCs w:val="0"/>
          <w:sz w:val="22"/>
          <w:szCs w:val="22"/>
        </w:rPr>
        <w:fldChar w:fldCharType="begin"/>
      </w:r>
      <w:r w:rsidRPr="00414BAE">
        <w:rPr>
          <w:rFonts w:ascii="Arial" w:hAnsi="Arial" w:cs="Arial"/>
          <w:i w:val="0"/>
          <w:iCs w:val="0"/>
          <w:sz w:val="22"/>
          <w:szCs w:val="22"/>
        </w:rPr>
        <w:instrText xml:space="preserve"> SEQ Table \* ARABIC </w:instrText>
      </w:r>
      <w:r w:rsidRPr="00414BAE">
        <w:rPr>
          <w:rFonts w:ascii="Arial" w:hAnsi="Arial" w:cs="Arial"/>
          <w:i w:val="0"/>
          <w:iCs w:val="0"/>
          <w:sz w:val="22"/>
          <w:szCs w:val="22"/>
        </w:rPr>
        <w:fldChar w:fldCharType="separate"/>
      </w:r>
      <w:r w:rsidR="003F5FF9" w:rsidRPr="00414BAE">
        <w:rPr>
          <w:rFonts w:ascii="Arial" w:hAnsi="Arial" w:cs="Arial"/>
          <w:i w:val="0"/>
          <w:iCs w:val="0"/>
          <w:noProof/>
          <w:sz w:val="22"/>
          <w:szCs w:val="22"/>
        </w:rPr>
        <w:t>6</w:t>
      </w:r>
      <w:r w:rsidRPr="00414BAE">
        <w:rPr>
          <w:rFonts w:ascii="Arial" w:hAnsi="Arial" w:cs="Arial"/>
          <w:i w:val="0"/>
          <w:iCs w:val="0"/>
          <w:sz w:val="22"/>
          <w:szCs w:val="22"/>
        </w:rPr>
        <w:fldChar w:fldCharType="end"/>
      </w:r>
      <w:r w:rsidRPr="00414BAE">
        <w:rPr>
          <w:rFonts w:ascii="Arial" w:hAnsi="Arial" w:cs="Arial"/>
          <w:i w:val="0"/>
          <w:iCs w:val="0"/>
          <w:sz w:val="22"/>
          <w:szCs w:val="22"/>
          <w:lang w:val="en-US"/>
        </w:rPr>
        <w:t xml:space="preserve">. </w:t>
      </w:r>
      <w:bookmarkEnd w:id="191"/>
      <w:r w:rsidR="002D47B9" w:rsidRPr="00414BAE">
        <w:rPr>
          <w:rFonts w:ascii="Arial" w:hAnsi="Arial" w:cs="Arial"/>
          <w:i w:val="0"/>
          <w:iCs w:val="0"/>
          <w:sz w:val="22"/>
          <w:szCs w:val="22"/>
        </w:rPr>
        <w:t xml:space="preserve">Second Experiment: </w:t>
      </w:r>
      <w:r w:rsidR="002D47B9" w:rsidRPr="00414BAE">
        <w:rPr>
          <w:rFonts w:ascii="Arial" w:hAnsi="Arial" w:cs="Arial"/>
          <w:i w:val="0"/>
          <w:iCs w:val="0"/>
          <w:sz w:val="22"/>
          <w:szCs w:val="22"/>
          <w:lang w:val="en-US"/>
        </w:rPr>
        <w:t>Performance With and Without Grid Search Optimization.</w:t>
      </w:r>
      <w:bookmarkEnd w:id="192"/>
      <w:bookmarkEnd w:id="193"/>
    </w:p>
    <w:tbl>
      <w:tblPr>
        <w:tblStyle w:val="a5"/>
        <w:tblW w:w="88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4"/>
        <w:gridCol w:w="2112"/>
        <w:gridCol w:w="852"/>
        <w:gridCol w:w="1207"/>
        <w:gridCol w:w="1207"/>
        <w:gridCol w:w="865"/>
        <w:gridCol w:w="1158"/>
      </w:tblGrid>
      <w:tr w:rsidR="000A1D3C" w:rsidRPr="00414BAE" w14:paraId="78F18D19" w14:textId="77777777">
        <w:tc>
          <w:tcPr>
            <w:tcW w:w="1464" w:type="dxa"/>
          </w:tcPr>
          <w:p w14:paraId="444ACC19" w14:textId="77777777"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Grid Search</w:t>
            </w:r>
          </w:p>
        </w:tc>
        <w:tc>
          <w:tcPr>
            <w:tcW w:w="2112" w:type="dxa"/>
          </w:tcPr>
          <w:p w14:paraId="0484A531" w14:textId="77777777"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Category</w:t>
            </w:r>
          </w:p>
        </w:tc>
        <w:tc>
          <w:tcPr>
            <w:tcW w:w="852" w:type="dxa"/>
          </w:tcPr>
          <w:p w14:paraId="6FC1EE90" w14:textId="77777777"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Model</w:t>
            </w:r>
          </w:p>
        </w:tc>
        <w:tc>
          <w:tcPr>
            <w:tcW w:w="1207" w:type="dxa"/>
          </w:tcPr>
          <w:p w14:paraId="7DE9F921" w14:textId="2447F6BC"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Accuracy</w:t>
            </w:r>
          </w:p>
        </w:tc>
        <w:tc>
          <w:tcPr>
            <w:tcW w:w="1207" w:type="dxa"/>
          </w:tcPr>
          <w:p w14:paraId="140759B5" w14:textId="77D151ED"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Precision</w:t>
            </w:r>
          </w:p>
        </w:tc>
        <w:tc>
          <w:tcPr>
            <w:tcW w:w="865" w:type="dxa"/>
          </w:tcPr>
          <w:p w14:paraId="79092BD3" w14:textId="3440E3D0"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Recall</w:t>
            </w:r>
          </w:p>
        </w:tc>
        <w:tc>
          <w:tcPr>
            <w:tcW w:w="1158" w:type="dxa"/>
          </w:tcPr>
          <w:p w14:paraId="6FE32AE5" w14:textId="38708000"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F1-Score</w:t>
            </w:r>
          </w:p>
        </w:tc>
      </w:tr>
      <w:tr w:rsidR="000A1D3C" w:rsidRPr="00414BAE" w14:paraId="04AE6F1A" w14:textId="77777777">
        <w:tc>
          <w:tcPr>
            <w:tcW w:w="1464" w:type="dxa"/>
            <w:vMerge w:val="restart"/>
          </w:tcPr>
          <w:p w14:paraId="65BEE64D" w14:textId="273FC47F" w:rsidR="000A1D3C" w:rsidRPr="00414BAE" w:rsidRDefault="002D47B9" w:rsidP="006C6FA5">
            <w:pPr>
              <w:spacing w:after="160" w:line="278" w:lineRule="auto"/>
              <w:jc w:val="both"/>
              <w:rPr>
                <w:rFonts w:ascii="Arial" w:hAnsi="Arial" w:cs="Arial"/>
                <w:sz w:val="22"/>
                <w:szCs w:val="22"/>
              </w:rPr>
            </w:pPr>
            <w:r w:rsidRPr="00414BAE">
              <w:rPr>
                <w:rFonts w:ascii="Arial" w:hAnsi="Arial" w:cs="Arial"/>
                <w:b/>
                <w:bCs/>
                <w:sz w:val="22"/>
                <w:szCs w:val="22"/>
              </w:rPr>
              <w:t xml:space="preserve">Without </w:t>
            </w:r>
          </w:p>
        </w:tc>
        <w:tc>
          <w:tcPr>
            <w:tcW w:w="2112" w:type="dxa"/>
          </w:tcPr>
          <w:p w14:paraId="6795F94D"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Traditional ML</w:t>
            </w:r>
          </w:p>
        </w:tc>
        <w:tc>
          <w:tcPr>
            <w:tcW w:w="852" w:type="dxa"/>
          </w:tcPr>
          <w:p w14:paraId="7F89FD4C"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RF</w:t>
            </w:r>
          </w:p>
        </w:tc>
        <w:tc>
          <w:tcPr>
            <w:tcW w:w="1207" w:type="dxa"/>
          </w:tcPr>
          <w:p w14:paraId="6BC75640"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79.57</w:t>
            </w:r>
          </w:p>
        </w:tc>
        <w:tc>
          <w:tcPr>
            <w:tcW w:w="1207" w:type="dxa"/>
          </w:tcPr>
          <w:p w14:paraId="5944C903"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79.69</w:t>
            </w:r>
          </w:p>
        </w:tc>
        <w:tc>
          <w:tcPr>
            <w:tcW w:w="865" w:type="dxa"/>
          </w:tcPr>
          <w:p w14:paraId="3EE06A5B"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79.57</w:t>
            </w:r>
          </w:p>
        </w:tc>
        <w:tc>
          <w:tcPr>
            <w:tcW w:w="1158" w:type="dxa"/>
          </w:tcPr>
          <w:p w14:paraId="425CFEF9"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78.77</w:t>
            </w:r>
          </w:p>
        </w:tc>
      </w:tr>
      <w:tr w:rsidR="000A1D3C" w:rsidRPr="00414BAE" w14:paraId="471D2775" w14:textId="77777777">
        <w:tc>
          <w:tcPr>
            <w:tcW w:w="1464" w:type="dxa"/>
            <w:vMerge/>
          </w:tcPr>
          <w:p w14:paraId="32E8E75A" w14:textId="77777777" w:rsidR="000A1D3C" w:rsidRPr="00414BAE" w:rsidRDefault="000A1D3C" w:rsidP="006C6FA5">
            <w:pPr>
              <w:widowControl w:val="0"/>
              <w:pBdr>
                <w:top w:val="nil"/>
                <w:left w:val="nil"/>
                <w:bottom w:val="nil"/>
                <w:right w:val="nil"/>
                <w:between w:val="nil"/>
              </w:pBdr>
              <w:spacing w:line="276" w:lineRule="auto"/>
              <w:jc w:val="both"/>
              <w:rPr>
                <w:rFonts w:ascii="Arial" w:hAnsi="Arial" w:cs="Arial"/>
                <w:sz w:val="22"/>
                <w:szCs w:val="22"/>
              </w:rPr>
            </w:pPr>
          </w:p>
        </w:tc>
        <w:tc>
          <w:tcPr>
            <w:tcW w:w="2112" w:type="dxa"/>
          </w:tcPr>
          <w:p w14:paraId="2C00364C"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Ensemble Learning</w:t>
            </w:r>
          </w:p>
        </w:tc>
        <w:tc>
          <w:tcPr>
            <w:tcW w:w="852" w:type="dxa"/>
          </w:tcPr>
          <w:p w14:paraId="1F2FC9D8"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XGB</w:t>
            </w:r>
          </w:p>
        </w:tc>
        <w:tc>
          <w:tcPr>
            <w:tcW w:w="1207" w:type="dxa"/>
          </w:tcPr>
          <w:p w14:paraId="075F1AD8"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82.80</w:t>
            </w:r>
          </w:p>
        </w:tc>
        <w:tc>
          <w:tcPr>
            <w:tcW w:w="1207" w:type="dxa"/>
          </w:tcPr>
          <w:p w14:paraId="66958CDC"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82.63</w:t>
            </w:r>
          </w:p>
        </w:tc>
        <w:tc>
          <w:tcPr>
            <w:tcW w:w="865" w:type="dxa"/>
          </w:tcPr>
          <w:p w14:paraId="1249BD33"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82.80</w:t>
            </w:r>
          </w:p>
        </w:tc>
        <w:tc>
          <w:tcPr>
            <w:tcW w:w="1158" w:type="dxa"/>
          </w:tcPr>
          <w:p w14:paraId="31EC08DF"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82.42</w:t>
            </w:r>
          </w:p>
        </w:tc>
      </w:tr>
      <w:tr w:rsidR="000A1D3C" w:rsidRPr="00414BAE" w14:paraId="68E54814" w14:textId="77777777">
        <w:tc>
          <w:tcPr>
            <w:tcW w:w="1464" w:type="dxa"/>
            <w:vMerge w:val="restart"/>
          </w:tcPr>
          <w:p w14:paraId="447F822E" w14:textId="6A4F1B34" w:rsidR="000A1D3C" w:rsidRPr="00414BAE" w:rsidRDefault="002D47B9" w:rsidP="006C6FA5">
            <w:pPr>
              <w:spacing w:after="160" w:line="278" w:lineRule="auto"/>
              <w:jc w:val="both"/>
              <w:rPr>
                <w:rFonts w:ascii="Arial" w:hAnsi="Arial" w:cs="Arial"/>
                <w:sz w:val="22"/>
                <w:szCs w:val="22"/>
              </w:rPr>
            </w:pPr>
            <w:r w:rsidRPr="00414BAE">
              <w:rPr>
                <w:rFonts w:ascii="Arial" w:hAnsi="Arial" w:cs="Arial"/>
                <w:b/>
                <w:bCs/>
                <w:sz w:val="22"/>
                <w:szCs w:val="22"/>
              </w:rPr>
              <w:t xml:space="preserve">With </w:t>
            </w:r>
          </w:p>
        </w:tc>
        <w:tc>
          <w:tcPr>
            <w:tcW w:w="2112" w:type="dxa"/>
          </w:tcPr>
          <w:p w14:paraId="6AB1EDE8"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Traditional ML</w:t>
            </w:r>
          </w:p>
        </w:tc>
        <w:tc>
          <w:tcPr>
            <w:tcW w:w="852" w:type="dxa"/>
          </w:tcPr>
          <w:p w14:paraId="4700DD42"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RF</w:t>
            </w:r>
          </w:p>
        </w:tc>
        <w:tc>
          <w:tcPr>
            <w:tcW w:w="1207" w:type="dxa"/>
          </w:tcPr>
          <w:p w14:paraId="0735101C"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80.29</w:t>
            </w:r>
          </w:p>
        </w:tc>
        <w:tc>
          <w:tcPr>
            <w:tcW w:w="1207" w:type="dxa"/>
          </w:tcPr>
          <w:p w14:paraId="19B7C190"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80.62</w:t>
            </w:r>
          </w:p>
        </w:tc>
        <w:tc>
          <w:tcPr>
            <w:tcW w:w="865" w:type="dxa"/>
          </w:tcPr>
          <w:p w14:paraId="39897E6A"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80.29</w:t>
            </w:r>
          </w:p>
        </w:tc>
        <w:tc>
          <w:tcPr>
            <w:tcW w:w="1158" w:type="dxa"/>
          </w:tcPr>
          <w:p w14:paraId="6AC37ED3"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79.18</w:t>
            </w:r>
          </w:p>
        </w:tc>
      </w:tr>
      <w:tr w:rsidR="000A1D3C" w:rsidRPr="00414BAE" w14:paraId="7D3527A8" w14:textId="77777777">
        <w:tc>
          <w:tcPr>
            <w:tcW w:w="1464" w:type="dxa"/>
            <w:vMerge/>
          </w:tcPr>
          <w:p w14:paraId="3F0B28E4" w14:textId="77777777" w:rsidR="000A1D3C" w:rsidRPr="00414BAE" w:rsidRDefault="000A1D3C" w:rsidP="006C6FA5">
            <w:pPr>
              <w:widowControl w:val="0"/>
              <w:pBdr>
                <w:top w:val="nil"/>
                <w:left w:val="nil"/>
                <w:bottom w:val="nil"/>
                <w:right w:val="nil"/>
                <w:between w:val="nil"/>
              </w:pBdr>
              <w:spacing w:line="276" w:lineRule="auto"/>
              <w:jc w:val="both"/>
              <w:rPr>
                <w:rFonts w:ascii="Arial" w:hAnsi="Arial" w:cs="Arial"/>
                <w:sz w:val="22"/>
                <w:szCs w:val="22"/>
              </w:rPr>
            </w:pPr>
          </w:p>
        </w:tc>
        <w:tc>
          <w:tcPr>
            <w:tcW w:w="2112" w:type="dxa"/>
          </w:tcPr>
          <w:p w14:paraId="2A2C95CF"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Ensemble Learning</w:t>
            </w:r>
          </w:p>
        </w:tc>
        <w:tc>
          <w:tcPr>
            <w:tcW w:w="852" w:type="dxa"/>
          </w:tcPr>
          <w:p w14:paraId="0B7BFE05" w14:textId="4CC42B58"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XGB</w:t>
            </w:r>
          </w:p>
        </w:tc>
        <w:tc>
          <w:tcPr>
            <w:tcW w:w="1207" w:type="dxa"/>
          </w:tcPr>
          <w:p w14:paraId="2ECCB4CC"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81.72</w:t>
            </w:r>
          </w:p>
        </w:tc>
        <w:tc>
          <w:tcPr>
            <w:tcW w:w="1207" w:type="dxa"/>
          </w:tcPr>
          <w:p w14:paraId="7E40CBAD"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81.66</w:t>
            </w:r>
          </w:p>
        </w:tc>
        <w:tc>
          <w:tcPr>
            <w:tcW w:w="865" w:type="dxa"/>
          </w:tcPr>
          <w:p w14:paraId="16D29653"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81.72</w:t>
            </w:r>
          </w:p>
        </w:tc>
        <w:tc>
          <w:tcPr>
            <w:tcW w:w="1158" w:type="dxa"/>
          </w:tcPr>
          <w:p w14:paraId="27DDA5FA"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81.10</w:t>
            </w:r>
          </w:p>
        </w:tc>
      </w:tr>
    </w:tbl>
    <w:p w14:paraId="3150F589" w14:textId="77777777" w:rsidR="007E018C" w:rsidRPr="00414BAE" w:rsidRDefault="007E018C" w:rsidP="005122B8">
      <w:pPr>
        <w:keepNext/>
        <w:jc w:val="both"/>
        <w:rPr>
          <w:rFonts w:ascii="Arial" w:hAnsi="Arial" w:cs="Arial"/>
          <w:b/>
          <w:bCs/>
          <w:noProof/>
          <w:sz w:val="22"/>
          <w:szCs w:val="22"/>
        </w:rPr>
      </w:pPr>
    </w:p>
    <w:p w14:paraId="4AFDA5FC" w14:textId="77777777" w:rsidR="00D0691D" w:rsidRPr="00414BAE" w:rsidRDefault="00FF685B" w:rsidP="00D0691D">
      <w:pPr>
        <w:keepNext/>
        <w:jc w:val="center"/>
        <w:rPr>
          <w:rFonts w:ascii="Arial" w:hAnsi="Arial" w:cs="Arial"/>
        </w:rPr>
      </w:pPr>
      <w:r w:rsidRPr="00414BAE">
        <w:rPr>
          <w:rFonts w:ascii="Arial" w:hAnsi="Arial" w:cs="Arial"/>
          <w:b/>
          <w:bCs/>
          <w:noProof/>
          <w:sz w:val="22"/>
          <w:szCs w:val="22"/>
        </w:rPr>
        <w:drawing>
          <wp:inline distT="0" distB="0" distL="0" distR="0" wp14:anchorId="1C23B715" wp14:editId="17B1B2A2">
            <wp:extent cx="4800600" cy="2465615"/>
            <wp:effectExtent l="0" t="0" r="0" b="0"/>
            <wp:docPr id="1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rotWithShape="1">
                    <a:blip r:embed="rId23"/>
                    <a:srcRect t="7573"/>
                    <a:stretch>
                      <a:fillRect/>
                    </a:stretch>
                  </pic:blipFill>
                  <pic:spPr bwMode="auto">
                    <a:xfrm>
                      <a:off x="0" y="0"/>
                      <a:ext cx="4808520" cy="2469683"/>
                    </a:xfrm>
                    <a:prstGeom prst="rect">
                      <a:avLst/>
                    </a:prstGeom>
                    <a:ln>
                      <a:noFill/>
                    </a:ln>
                    <a:extLst>
                      <a:ext uri="{53640926-AAD7-44D8-BBD7-CCE9431645EC}">
                        <a14:shadowObscured xmlns:a14="http://schemas.microsoft.com/office/drawing/2010/main"/>
                      </a:ext>
                    </a:extLst>
                  </pic:spPr>
                </pic:pic>
              </a:graphicData>
            </a:graphic>
          </wp:inline>
        </w:drawing>
      </w:r>
    </w:p>
    <w:p w14:paraId="3B45FB35" w14:textId="4911056D" w:rsidR="005122B8" w:rsidRPr="00414BAE" w:rsidRDefault="00D0691D" w:rsidP="00D0691D">
      <w:pPr>
        <w:pStyle w:val="Caption"/>
        <w:jc w:val="center"/>
        <w:rPr>
          <w:rFonts w:ascii="Arial" w:hAnsi="Arial" w:cs="Arial"/>
          <w:i w:val="0"/>
          <w:iCs w:val="0"/>
          <w:color w:val="auto"/>
        </w:rPr>
      </w:pPr>
      <w:bookmarkStart w:id="194" w:name="_Toc234347581"/>
      <w:r w:rsidRPr="00414BAE">
        <w:rPr>
          <w:rFonts w:ascii="Arial" w:hAnsi="Arial" w:cs="Arial"/>
          <w:i w:val="0"/>
          <w:iCs w:val="0"/>
          <w:color w:val="auto"/>
        </w:rPr>
        <w:t xml:space="preserve">Figure </w:t>
      </w:r>
      <w:r w:rsidRPr="00414BAE">
        <w:rPr>
          <w:rFonts w:ascii="Arial" w:hAnsi="Arial" w:cs="Arial"/>
          <w:i w:val="0"/>
          <w:iCs w:val="0"/>
          <w:color w:val="auto"/>
        </w:rPr>
        <w:fldChar w:fldCharType="begin"/>
      </w:r>
      <w:r w:rsidRPr="00414BAE">
        <w:rPr>
          <w:rFonts w:ascii="Arial" w:hAnsi="Arial" w:cs="Arial"/>
          <w:i w:val="0"/>
          <w:iCs w:val="0"/>
          <w:color w:val="auto"/>
        </w:rPr>
        <w:instrText xml:space="preserve"> SEQ Figure \* ARABIC </w:instrText>
      </w:r>
      <w:r w:rsidRPr="00414BAE">
        <w:rPr>
          <w:rFonts w:ascii="Arial" w:hAnsi="Arial" w:cs="Arial"/>
          <w:i w:val="0"/>
          <w:iCs w:val="0"/>
          <w:color w:val="auto"/>
        </w:rPr>
        <w:fldChar w:fldCharType="separate"/>
      </w:r>
      <w:r w:rsidR="00CD3231" w:rsidRPr="00414BAE">
        <w:rPr>
          <w:rFonts w:ascii="Arial" w:hAnsi="Arial" w:cs="Arial"/>
          <w:i w:val="0"/>
          <w:iCs w:val="0"/>
          <w:noProof/>
          <w:color w:val="auto"/>
        </w:rPr>
        <w:t>13</w:t>
      </w:r>
      <w:r w:rsidRPr="00414BAE">
        <w:rPr>
          <w:rFonts w:ascii="Arial" w:hAnsi="Arial" w:cs="Arial"/>
          <w:i w:val="0"/>
          <w:iCs w:val="0"/>
          <w:color w:val="auto"/>
        </w:rPr>
        <w:fldChar w:fldCharType="end"/>
      </w:r>
      <w:r w:rsidRPr="00414BAE">
        <w:rPr>
          <w:rFonts w:ascii="Arial" w:hAnsi="Arial" w:cs="Arial"/>
          <w:i w:val="0"/>
          <w:iCs w:val="0"/>
          <w:color w:val="auto"/>
          <w:lang w:val="en-US"/>
        </w:rPr>
        <w:t xml:space="preserve">  Second Experiment: Performance </w:t>
      </w:r>
      <w:proofErr w:type="gramStart"/>
      <w:r w:rsidRPr="00414BAE">
        <w:rPr>
          <w:rFonts w:ascii="Arial" w:hAnsi="Arial" w:cs="Arial"/>
          <w:i w:val="0"/>
          <w:iCs w:val="0"/>
          <w:color w:val="auto"/>
          <w:lang w:val="en-US"/>
        </w:rPr>
        <w:t>With</w:t>
      </w:r>
      <w:proofErr w:type="gramEnd"/>
      <w:r w:rsidRPr="00414BAE">
        <w:rPr>
          <w:rFonts w:ascii="Arial" w:hAnsi="Arial" w:cs="Arial"/>
          <w:i w:val="0"/>
          <w:iCs w:val="0"/>
          <w:color w:val="auto"/>
          <w:lang w:val="en-US"/>
        </w:rPr>
        <w:t xml:space="preserve"> and Without Grid Search Optimization.</w:t>
      </w:r>
      <w:bookmarkEnd w:id="194"/>
    </w:p>
    <w:p w14:paraId="2A400356" w14:textId="43C1C746" w:rsidR="00B96C6A" w:rsidRPr="00414BAE" w:rsidRDefault="00C76243" w:rsidP="00B96C6A">
      <w:pPr>
        <w:pStyle w:val="Heading2"/>
        <w:rPr>
          <w:rFonts w:ascii="Arial" w:hAnsi="Arial" w:cs="Arial"/>
          <w:color w:val="1F497D" w:themeColor="text2"/>
          <w:sz w:val="28"/>
          <w:szCs w:val="28"/>
          <w:lang w:val="en-US"/>
        </w:rPr>
      </w:pPr>
      <w:bookmarkStart w:id="195" w:name="_Toc234347727"/>
      <w:bookmarkStart w:id="196" w:name="_Toc234348770"/>
      <w:bookmarkStart w:id="197" w:name="_Toc234422407"/>
      <w:r>
        <w:rPr>
          <w:rFonts w:ascii="Arial" w:hAnsi="Arial" w:cs="Arial"/>
          <w:color w:val="1F497D" w:themeColor="text2"/>
          <w:sz w:val="28"/>
          <w:szCs w:val="28"/>
          <w:lang w:val="en-US"/>
        </w:rPr>
        <w:t>4</w:t>
      </w:r>
      <w:r w:rsidR="00B96C6A" w:rsidRPr="00414BAE">
        <w:rPr>
          <w:rFonts w:ascii="Arial" w:hAnsi="Arial" w:cs="Arial"/>
          <w:color w:val="1F497D" w:themeColor="text2"/>
          <w:sz w:val="28"/>
          <w:szCs w:val="28"/>
          <w:lang w:val="en-US"/>
        </w:rPr>
        <w:t>.5 Results with Applying SMOTE</w:t>
      </w:r>
      <w:r w:rsidR="00D8026D" w:rsidRPr="00414BAE">
        <w:rPr>
          <w:rFonts w:ascii="Arial" w:hAnsi="Arial" w:cs="Arial"/>
          <w:color w:val="1F497D" w:themeColor="text2"/>
          <w:sz w:val="28"/>
          <w:szCs w:val="28"/>
          <w:lang w:val="en-US"/>
        </w:rPr>
        <w:t>.</w:t>
      </w:r>
      <w:bookmarkEnd w:id="195"/>
      <w:bookmarkEnd w:id="196"/>
      <w:bookmarkEnd w:id="197"/>
    </w:p>
    <w:p w14:paraId="645CF3AB" w14:textId="02597085" w:rsidR="00D8026D" w:rsidRPr="00414BAE" w:rsidRDefault="00D8026D" w:rsidP="00D8026D">
      <w:pPr>
        <w:rPr>
          <w:rFonts w:ascii="Arial" w:hAnsi="Arial" w:cs="Arial"/>
          <w:lang w:val="en-US"/>
        </w:rPr>
      </w:pPr>
      <w:r w:rsidRPr="00414BAE">
        <w:rPr>
          <w:rFonts w:ascii="Arial" w:hAnsi="Arial" w:cs="Arial"/>
          <w:b/>
          <w:bCs/>
          <w:lang w:val="en-US"/>
        </w:rPr>
        <w:t>In the second step</w:t>
      </w:r>
      <w:r w:rsidRPr="00414BAE">
        <w:rPr>
          <w:rFonts w:ascii="Arial" w:hAnsi="Arial" w:cs="Arial"/>
          <w:lang w:val="en-US"/>
        </w:rPr>
        <w:t xml:space="preserve"> of the experiments, the impact of balancing the dataset </w:t>
      </w:r>
      <w:proofErr w:type="gramStart"/>
      <w:r w:rsidRPr="00414BAE">
        <w:rPr>
          <w:rFonts w:ascii="Arial" w:hAnsi="Arial" w:cs="Arial"/>
          <w:lang w:val="en-US"/>
        </w:rPr>
        <w:t>through the use of</w:t>
      </w:r>
      <w:proofErr w:type="gramEnd"/>
      <w:r w:rsidRPr="00414BAE">
        <w:rPr>
          <w:rFonts w:ascii="Arial" w:hAnsi="Arial" w:cs="Arial"/>
          <w:lang w:val="en-US"/>
        </w:rPr>
        <w:t xml:space="preserve"> SMOTE was examined. The initial dataset had an imbalance in its classes</w:t>
      </w:r>
      <w:r w:rsidR="00862827" w:rsidRPr="00414BAE">
        <w:rPr>
          <w:rFonts w:ascii="Arial" w:hAnsi="Arial" w:cs="Arial"/>
          <w:lang w:val="en-US"/>
        </w:rPr>
        <w:t>;</w:t>
      </w:r>
      <w:r w:rsidRPr="00414BAE">
        <w:rPr>
          <w:rFonts w:ascii="Arial" w:hAnsi="Arial" w:cs="Arial"/>
          <w:lang w:val="en-US"/>
        </w:rPr>
        <w:t xml:space="preserve"> thus, SMOTE was used on the training data to create new instances of the minority classes while still retaining the testing data. The objective was to determine whether balance in the classes would enhance the classification capability of ML and EL algorithms.</w:t>
      </w:r>
    </w:p>
    <w:p w14:paraId="4D7FA897" w14:textId="616E266E" w:rsidR="00862F68" w:rsidRPr="00414BAE" w:rsidRDefault="00C76243" w:rsidP="00D47115">
      <w:pPr>
        <w:pStyle w:val="ListParagraph"/>
        <w:rPr>
          <w:rFonts w:ascii="Arial" w:hAnsi="Arial" w:cs="Arial"/>
          <w:color w:val="1F497D" w:themeColor="text2"/>
          <w:lang w:val="en-US"/>
        </w:rPr>
      </w:pPr>
      <w:r>
        <w:rPr>
          <w:rFonts w:ascii="Arial" w:hAnsi="Arial" w:cs="Arial"/>
          <w:color w:val="1F497D" w:themeColor="text2"/>
          <w:lang w:val="en-US"/>
        </w:rPr>
        <w:t>4</w:t>
      </w:r>
      <w:r w:rsidR="00862F68" w:rsidRPr="00414BAE">
        <w:rPr>
          <w:rFonts w:ascii="Arial" w:hAnsi="Arial" w:cs="Arial"/>
          <w:color w:val="1F497D" w:themeColor="text2"/>
          <w:lang w:val="en-US"/>
        </w:rPr>
        <w:t>.</w:t>
      </w:r>
      <w:r>
        <w:rPr>
          <w:rFonts w:ascii="Arial" w:hAnsi="Arial" w:cs="Arial"/>
          <w:color w:val="1F497D" w:themeColor="text2"/>
          <w:lang w:val="en-US"/>
        </w:rPr>
        <w:t>4</w:t>
      </w:r>
      <w:r w:rsidR="00862F68" w:rsidRPr="00414BAE">
        <w:rPr>
          <w:rFonts w:ascii="Arial" w:hAnsi="Arial" w:cs="Arial"/>
          <w:color w:val="1F497D" w:themeColor="text2"/>
          <w:lang w:val="en-US"/>
        </w:rPr>
        <w:t>.1 Results of Applying ML Models with Full Features with Applying SMOTE</w:t>
      </w:r>
    </w:p>
    <w:p w14:paraId="4C2F043A" w14:textId="2D75E2FC" w:rsidR="000A1D3C" w:rsidRPr="00414BAE" w:rsidRDefault="003C3189" w:rsidP="00390D63">
      <w:pPr>
        <w:jc w:val="both"/>
        <w:rPr>
          <w:rFonts w:ascii="Arial" w:hAnsi="Arial" w:cs="Arial"/>
          <w:sz w:val="22"/>
          <w:szCs w:val="22"/>
        </w:rPr>
      </w:pPr>
      <w:r w:rsidRPr="00414BAE">
        <w:rPr>
          <w:rFonts w:ascii="Arial" w:hAnsi="Arial" w:cs="Arial"/>
          <w:sz w:val="22"/>
          <w:szCs w:val="22"/>
        </w:rPr>
        <w:t xml:space="preserve">For </w:t>
      </w:r>
      <w:r w:rsidRPr="00414BAE">
        <w:rPr>
          <w:rFonts w:ascii="Arial" w:hAnsi="Arial" w:cs="Arial"/>
          <w:b/>
          <w:bCs/>
          <w:sz w:val="22"/>
          <w:szCs w:val="22"/>
        </w:rPr>
        <w:t>the third experiment</w:t>
      </w:r>
      <w:r w:rsidRPr="00414BAE">
        <w:rPr>
          <w:rFonts w:ascii="Arial" w:hAnsi="Arial" w:cs="Arial"/>
          <w:sz w:val="22"/>
          <w:szCs w:val="22"/>
        </w:rPr>
        <w:t>, the full set of features was preserved, and the application of SMOTE to the training data set occurred before the models were developed. In this setup, the aim was to observe how the effect of balancing the classes affects the performance of the models without eliminating any of the input features.</w:t>
      </w:r>
      <w:r w:rsidR="00A20478" w:rsidRPr="00414BAE">
        <w:rPr>
          <w:rFonts w:ascii="Arial" w:hAnsi="Arial" w:cs="Arial"/>
          <w:sz w:val="22"/>
          <w:szCs w:val="22"/>
        </w:rPr>
        <w:t xml:space="preserve"> </w:t>
      </w:r>
      <w:r w:rsidRPr="00414BAE">
        <w:rPr>
          <w:rFonts w:ascii="Arial" w:hAnsi="Arial" w:cs="Arial"/>
          <w:sz w:val="22"/>
          <w:szCs w:val="22"/>
        </w:rPr>
        <w:t xml:space="preserve">As can be seen from the evaluation results in </w:t>
      </w:r>
      <w:r w:rsidRPr="00414BAE">
        <w:rPr>
          <w:rFonts w:ascii="Arial" w:hAnsi="Arial" w:cs="Arial"/>
          <w:b/>
          <w:bCs/>
          <w:sz w:val="22"/>
          <w:szCs w:val="22"/>
        </w:rPr>
        <w:t>Table 7</w:t>
      </w:r>
      <w:r w:rsidRPr="00414BAE">
        <w:rPr>
          <w:rFonts w:ascii="Arial" w:hAnsi="Arial" w:cs="Arial"/>
          <w:sz w:val="22"/>
          <w:szCs w:val="22"/>
        </w:rPr>
        <w:t xml:space="preserve"> below, class balancing affected the performance of the models being tested differently. </w:t>
      </w:r>
      <w:r w:rsidRPr="00414BAE">
        <w:rPr>
          <w:rFonts w:ascii="Arial" w:hAnsi="Arial" w:cs="Arial"/>
          <w:b/>
          <w:bCs/>
          <w:sz w:val="22"/>
          <w:szCs w:val="22"/>
        </w:rPr>
        <w:t>XGB</w:t>
      </w:r>
      <w:r w:rsidRPr="00414BAE">
        <w:rPr>
          <w:rFonts w:ascii="Arial" w:hAnsi="Arial" w:cs="Arial"/>
          <w:sz w:val="22"/>
          <w:szCs w:val="22"/>
        </w:rPr>
        <w:t xml:space="preserve"> maintained the highest overall classification </w:t>
      </w:r>
      <w:r w:rsidRPr="00414BAE">
        <w:rPr>
          <w:rFonts w:ascii="Arial" w:hAnsi="Arial" w:cs="Arial"/>
          <w:b/>
          <w:bCs/>
          <w:sz w:val="22"/>
          <w:szCs w:val="22"/>
        </w:rPr>
        <w:t>accuracy (82.08%).</w:t>
      </w:r>
      <w:r w:rsidRPr="00414BAE">
        <w:rPr>
          <w:rFonts w:ascii="Arial" w:hAnsi="Arial" w:cs="Arial"/>
          <w:sz w:val="22"/>
          <w:szCs w:val="22"/>
        </w:rPr>
        <w:t xml:space="preserve"> In the conventional ML algorithms</w:t>
      </w:r>
      <w:r w:rsidRPr="00414BAE">
        <w:rPr>
          <w:rFonts w:ascii="Arial" w:hAnsi="Arial" w:cs="Arial"/>
          <w:b/>
          <w:bCs/>
          <w:sz w:val="22"/>
          <w:szCs w:val="22"/>
        </w:rPr>
        <w:t>, DT</w:t>
      </w:r>
      <w:r w:rsidRPr="00414BAE">
        <w:rPr>
          <w:rFonts w:ascii="Arial" w:hAnsi="Arial" w:cs="Arial"/>
          <w:sz w:val="22"/>
          <w:szCs w:val="22"/>
        </w:rPr>
        <w:t xml:space="preserve"> performed marginally better </w:t>
      </w:r>
      <w:r w:rsidRPr="00414BAE">
        <w:rPr>
          <w:rFonts w:ascii="Arial" w:hAnsi="Arial" w:cs="Arial"/>
          <w:b/>
          <w:bCs/>
          <w:sz w:val="22"/>
          <w:szCs w:val="22"/>
        </w:rPr>
        <w:t>than RF</w:t>
      </w:r>
      <w:r w:rsidRPr="00414BAE">
        <w:rPr>
          <w:rFonts w:ascii="Arial" w:hAnsi="Arial" w:cs="Arial"/>
          <w:sz w:val="22"/>
          <w:szCs w:val="22"/>
        </w:rPr>
        <w:t xml:space="preserve">, registering an accuracy of </w:t>
      </w:r>
      <w:r w:rsidRPr="00414BAE">
        <w:rPr>
          <w:rFonts w:ascii="Arial" w:hAnsi="Arial" w:cs="Arial"/>
          <w:b/>
          <w:bCs/>
          <w:sz w:val="22"/>
          <w:szCs w:val="22"/>
        </w:rPr>
        <w:t xml:space="preserve">79.57% </w:t>
      </w:r>
      <w:r w:rsidRPr="00414BAE">
        <w:rPr>
          <w:rFonts w:ascii="Arial" w:hAnsi="Arial" w:cs="Arial"/>
          <w:sz w:val="22"/>
          <w:szCs w:val="22"/>
        </w:rPr>
        <w:t>versus RF</w:t>
      </w:r>
      <w:r w:rsidR="001B1076" w:rsidRPr="00414BAE">
        <w:rPr>
          <w:rFonts w:ascii="Arial" w:hAnsi="Arial" w:cs="Arial"/>
          <w:sz w:val="22"/>
          <w:szCs w:val="22"/>
        </w:rPr>
        <w:t>,</w:t>
      </w:r>
      <w:r w:rsidRPr="00414BAE">
        <w:rPr>
          <w:rFonts w:ascii="Arial" w:hAnsi="Arial" w:cs="Arial"/>
          <w:sz w:val="22"/>
          <w:szCs w:val="22"/>
        </w:rPr>
        <w:t xml:space="preserve"> which scored </w:t>
      </w:r>
      <w:r w:rsidRPr="00414BAE">
        <w:rPr>
          <w:rFonts w:ascii="Arial" w:hAnsi="Arial" w:cs="Arial"/>
          <w:b/>
          <w:bCs/>
          <w:sz w:val="22"/>
          <w:szCs w:val="22"/>
        </w:rPr>
        <w:t>79.21%.</w:t>
      </w:r>
      <w:r w:rsidRPr="00414BAE">
        <w:rPr>
          <w:rFonts w:ascii="Arial" w:hAnsi="Arial" w:cs="Arial"/>
          <w:sz w:val="22"/>
          <w:szCs w:val="22"/>
        </w:rPr>
        <w:t xml:space="preserve"> The other classifiers that performed relatively well were </w:t>
      </w:r>
      <w:r w:rsidRPr="00414BAE">
        <w:rPr>
          <w:rFonts w:ascii="Arial" w:hAnsi="Arial" w:cs="Arial"/>
          <w:b/>
          <w:bCs/>
          <w:sz w:val="22"/>
          <w:szCs w:val="22"/>
        </w:rPr>
        <w:t>AB, LR, SVM, and KNN</w:t>
      </w:r>
      <w:r w:rsidRPr="00414BAE">
        <w:rPr>
          <w:rFonts w:ascii="Arial" w:hAnsi="Arial" w:cs="Arial"/>
          <w:sz w:val="22"/>
          <w:szCs w:val="22"/>
        </w:rPr>
        <w:t xml:space="preserve">, while NB was again the poorest performing classifier. </w:t>
      </w:r>
      <w:r w:rsidRPr="00414BAE">
        <w:rPr>
          <w:rFonts w:ascii="Arial" w:hAnsi="Arial" w:cs="Arial"/>
          <w:b/>
          <w:bCs/>
          <w:sz w:val="22"/>
          <w:szCs w:val="22"/>
        </w:rPr>
        <w:t>In comparison to the second experiment</w:t>
      </w:r>
      <w:r w:rsidR="001B1076" w:rsidRPr="00414BAE">
        <w:rPr>
          <w:rFonts w:ascii="Arial" w:hAnsi="Arial" w:cs="Arial"/>
          <w:sz w:val="22"/>
          <w:szCs w:val="22"/>
        </w:rPr>
        <w:t>,</w:t>
      </w:r>
      <w:r w:rsidRPr="00414BAE">
        <w:rPr>
          <w:rFonts w:ascii="Arial" w:hAnsi="Arial" w:cs="Arial"/>
          <w:sz w:val="22"/>
          <w:szCs w:val="22"/>
        </w:rPr>
        <w:t xml:space="preserve"> where the same experiment was run without applying SMOTE to the training data set, the rankings of the models remained </w:t>
      </w:r>
      <w:r w:rsidR="00390D63" w:rsidRPr="00414BAE">
        <w:rPr>
          <w:rFonts w:ascii="Arial" w:hAnsi="Arial" w:cs="Arial"/>
          <w:sz w:val="22"/>
          <w:szCs w:val="22"/>
        </w:rPr>
        <w:t>generally</w:t>
      </w:r>
      <w:r w:rsidR="00390D63" w:rsidRPr="00414BAE">
        <w:rPr>
          <w:rFonts w:ascii="Arial" w:hAnsi="Arial" w:cs="Arial"/>
          <w:sz w:val="22"/>
          <w:szCs w:val="22"/>
          <w:rtl/>
        </w:rPr>
        <w:t xml:space="preserve"> </w:t>
      </w:r>
      <w:r w:rsidRPr="00414BAE">
        <w:rPr>
          <w:rFonts w:ascii="Arial" w:hAnsi="Arial" w:cs="Arial"/>
          <w:sz w:val="22"/>
          <w:szCs w:val="22"/>
        </w:rPr>
        <w:t xml:space="preserve">the same. However, with the training </w:t>
      </w:r>
      <w:r w:rsidR="001B1076" w:rsidRPr="00414BAE">
        <w:rPr>
          <w:rFonts w:ascii="Arial" w:hAnsi="Arial" w:cs="Arial"/>
          <w:sz w:val="22"/>
          <w:szCs w:val="22"/>
        </w:rPr>
        <w:t>dataset</w:t>
      </w:r>
      <w:r w:rsidRPr="00414BAE">
        <w:rPr>
          <w:rFonts w:ascii="Arial" w:hAnsi="Arial" w:cs="Arial"/>
          <w:sz w:val="22"/>
          <w:szCs w:val="22"/>
        </w:rPr>
        <w:t>, the models provided more balanced predictions for the four academic performance classes.</w:t>
      </w:r>
    </w:p>
    <w:p w14:paraId="3DB8A99B" w14:textId="77777777" w:rsidR="00087B4B" w:rsidRPr="00414BAE" w:rsidRDefault="00087B4B" w:rsidP="00A20478">
      <w:pPr>
        <w:jc w:val="both"/>
        <w:rPr>
          <w:rFonts w:ascii="Arial" w:hAnsi="Arial" w:cs="Arial"/>
          <w:sz w:val="22"/>
          <w:szCs w:val="22"/>
        </w:rPr>
      </w:pPr>
    </w:p>
    <w:p w14:paraId="6B8D1538" w14:textId="669C12CF" w:rsidR="00E144AC" w:rsidRPr="00414BAE" w:rsidRDefault="00E144AC" w:rsidP="006C6FA5">
      <w:pPr>
        <w:pStyle w:val="Caption"/>
        <w:keepNext/>
        <w:jc w:val="both"/>
        <w:rPr>
          <w:rFonts w:ascii="Arial" w:hAnsi="Arial" w:cs="Arial"/>
          <w:i w:val="0"/>
          <w:iCs w:val="0"/>
          <w:sz w:val="22"/>
          <w:szCs w:val="22"/>
        </w:rPr>
      </w:pPr>
      <w:bookmarkStart w:id="198" w:name="_Toc234077743"/>
      <w:bookmarkStart w:id="199" w:name="_Toc234346212"/>
      <w:bookmarkStart w:id="200" w:name="_Toc234347624"/>
      <w:r w:rsidRPr="00414BAE">
        <w:rPr>
          <w:rFonts w:ascii="Arial" w:hAnsi="Arial" w:cs="Arial"/>
          <w:i w:val="0"/>
          <w:iCs w:val="0"/>
          <w:sz w:val="22"/>
          <w:szCs w:val="22"/>
        </w:rPr>
        <w:t xml:space="preserve">Table </w:t>
      </w:r>
      <w:r w:rsidRPr="00414BAE">
        <w:rPr>
          <w:rFonts w:ascii="Arial" w:hAnsi="Arial" w:cs="Arial"/>
          <w:i w:val="0"/>
          <w:iCs w:val="0"/>
          <w:sz w:val="22"/>
          <w:szCs w:val="22"/>
        </w:rPr>
        <w:fldChar w:fldCharType="begin"/>
      </w:r>
      <w:r w:rsidRPr="00414BAE">
        <w:rPr>
          <w:rFonts w:ascii="Arial" w:hAnsi="Arial" w:cs="Arial"/>
          <w:i w:val="0"/>
          <w:iCs w:val="0"/>
          <w:sz w:val="22"/>
          <w:szCs w:val="22"/>
        </w:rPr>
        <w:instrText xml:space="preserve"> SEQ Table \* ARABIC </w:instrText>
      </w:r>
      <w:r w:rsidRPr="00414BAE">
        <w:rPr>
          <w:rFonts w:ascii="Arial" w:hAnsi="Arial" w:cs="Arial"/>
          <w:i w:val="0"/>
          <w:iCs w:val="0"/>
          <w:sz w:val="22"/>
          <w:szCs w:val="22"/>
        </w:rPr>
        <w:fldChar w:fldCharType="separate"/>
      </w:r>
      <w:r w:rsidR="003F5FF9" w:rsidRPr="00414BAE">
        <w:rPr>
          <w:rFonts w:ascii="Arial" w:hAnsi="Arial" w:cs="Arial"/>
          <w:i w:val="0"/>
          <w:iCs w:val="0"/>
          <w:noProof/>
          <w:sz w:val="22"/>
          <w:szCs w:val="22"/>
        </w:rPr>
        <w:t>7</w:t>
      </w:r>
      <w:r w:rsidRPr="00414BAE">
        <w:rPr>
          <w:rFonts w:ascii="Arial" w:hAnsi="Arial" w:cs="Arial"/>
          <w:i w:val="0"/>
          <w:iCs w:val="0"/>
          <w:sz w:val="22"/>
          <w:szCs w:val="22"/>
        </w:rPr>
        <w:fldChar w:fldCharType="end"/>
      </w:r>
      <w:r w:rsidRPr="00414BAE">
        <w:rPr>
          <w:rFonts w:ascii="Arial" w:hAnsi="Arial" w:cs="Arial"/>
          <w:i w:val="0"/>
          <w:iCs w:val="0"/>
          <w:sz w:val="22"/>
          <w:szCs w:val="22"/>
          <w:lang w:val="en-US"/>
        </w:rPr>
        <w:t xml:space="preserve">. </w:t>
      </w:r>
      <w:r w:rsidR="00A20478" w:rsidRPr="00414BAE">
        <w:rPr>
          <w:rFonts w:ascii="Arial" w:hAnsi="Arial" w:cs="Arial"/>
          <w:i w:val="0"/>
          <w:iCs w:val="0"/>
          <w:sz w:val="22"/>
          <w:szCs w:val="22"/>
        </w:rPr>
        <w:t>Third experiment</w:t>
      </w:r>
      <w:r w:rsidR="00A20478" w:rsidRPr="00414BAE">
        <w:rPr>
          <w:rFonts w:ascii="Arial" w:hAnsi="Arial" w:cs="Arial"/>
          <w:b/>
          <w:bCs/>
          <w:i w:val="0"/>
          <w:iCs w:val="0"/>
          <w:sz w:val="22"/>
          <w:szCs w:val="22"/>
        </w:rPr>
        <w:t xml:space="preserve">: </w:t>
      </w:r>
      <w:r w:rsidRPr="00414BAE">
        <w:rPr>
          <w:rFonts w:ascii="Arial" w:hAnsi="Arial" w:cs="Arial"/>
          <w:i w:val="0"/>
          <w:iCs w:val="0"/>
          <w:sz w:val="22"/>
          <w:szCs w:val="22"/>
          <w:lang w:val="en-US"/>
        </w:rPr>
        <w:t>Results of Applying Machine Learning Models with Full Features after Applying SMOTE</w:t>
      </w:r>
      <w:bookmarkEnd w:id="198"/>
      <w:r w:rsidR="00565DDE" w:rsidRPr="00414BAE">
        <w:rPr>
          <w:rFonts w:ascii="Arial" w:hAnsi="Arial" w:cs="Arial"/>
          <w:i w:val="0"/>
          <w:iCs w:val="0"/>
          <w:sz w:val="22"/>
          <w:szCs w:val="22"/>
          <w:lang w:val="en-US"/>
        </w:rPr>
        <w:t>.</w:t>
      </w:r>
      <w:bookmarkEnd w:id="199"/>
      <w:bookmarkEnd w:id="200"/>
    </w:p>
    <w:tbl>
      <w:tblPr>
        <w:tblStyle w:val="a6"/>
        <w:tblW w:w="771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11"/>
        <w:gridCol w:w="1171"/>
        <w:gridCol w:w="1207"/>
        <w:gridCol w:w="1207"/>
        <w:gridCol w:w="865"/>
        <w:gridCol w:w="1158"/>
      </w:tblGrid>
      <w:tr w:rsidR="000A1D3C" w:rsidRPr="00414BAE" w14:paraId="5E71BDA0" w14:textId="77777777" w:rsidTr="0005624E">
        <w:tc>
          <w:tcPr>
            <w:tcW w:w="2112" w:type="dxa"/>
            <w:vAlign w:val="center"/>
          </w:tcPr>
          <w:p w14:paraId="42C208E0" w14:textId="77777777" w:rsidR="000A1D3C" w:rsidRPr="00414BAE" w:rsidRDefault="00FF685B" w:rsidP="0005624E">
            <w:pPr>
              <w:spacing w:after="160" w:line="278" w:lineRule="auto"/>
              <w:jc w:val="center"/>
              <w:rPr>
                <w:rFonts w:ascii="Arial" w:hAnsi="Arial" w:cs="Arial"/>
                <w:b/>
                <w:bCs/>
                <w:sz w:val="22"/>
                <w:szCs w:val="22"/>
              </w:rPr>
            </w:pPr>
            <w:r w:rsidRPr="00414BAE">
              <w:rPr>
                <w:rFonts w:ascii="Arial" w:hAnsi="Arial" w:cs="Arial"/>
                <w:b/>
                <w:bCs/>
                <w:sz w:val="22"/>
                <w:szCs w:val="22"/>
              </w:rPr>
              <w:t>Approach</w:t>
            </w:r>
          </w:p>
        </w:tc>
        <w:tc>
          <w:tcPr>
            <w:tcW w:w="1171" w:type="dxa"/>
            <w:vAlign w:val="center"/>
          </w:tcPr>
          <w:p w14:paraId="28DB511E" w14:textId="77777777" w:rsidR="000A1D3C" w:rsidRPr="00414BAE" w:rsidRDefault="00FF685B" w:rsidP="0005624E">
            <w:pPr>
              <w:spacing w:after="160" w:line="278" w:lineRule="auto"/>
              <w:jc w:val="center"/>
              <w:rPr>
                <w:rFonts w:ascii="Arial" w:hAnsi="Arial" w:cs="Arial"/>
                <w:b/>
                <w:bCs/>
                <w:sz w:val="22"/>
                <w:szCs w:val="22"/>
              </w:rPr>
            </w:pPr>
            <w:r w:rsidRPr="00414BAE">
              <w:rPr>
                <w:rFonts w:ascii="Arial" w:hAnsi="Arial" w:cs="Arial"/>
                <w:b/>
                <w:bCs/>
                <w:sz w:val="22"/>
                <w:szCs w:val="22"/>
              </w:rPr>
              <w:t>Model</w:t>
            </w:r>
          </w:p>
        </w:tc>
        <w:tc>
          <w:tcPr>
            <w:tcW w:w="1207" w:type="dxa"/>
            <w:vAlign w:val="center"/>
          </w:tcPr>
          <w:p w14:paraId="00C3BA47" w14:textId="01094FE0" w:rsidR="000A1D3C" w:rsidRPr="00414BAE" w:rsidRDefault="00FF685B" w:rsidP="0005624E">
            <w:pPr>
              <w:spacing w:after="160" w:line="278" w:lineRule="auto"/>
              <w:jc w:val="center"/>
              <w:rPr>
                <w:rFonts w:ascii="Arial" w:hAnsi="Arial" w:cs="Arial"/>
                <w:b/>
                <w:bCs/>
                <w:sz w:val="22"/>
                <w:szCs w:val="22"/>
              </w:rPr>
            </w:pPr>
            <w:r w:rsidRPr="00414BAE">
              <w:rPr>
                <w:rFonts w:ascii="Arial" w:hAnsi="Arial" w:cs="Arial"/>
                <w:b/>
                <w:bCs/>
                <w:sz w:val="22"/>
                <w:szCs w:val="22"/>
              </w:rPr>
              <w:t>Accuracy</w:t>
            </w:r>
          </w:p>
        </w:tc>
        <w:tc>
          <w:tcPr>
            <w:tcW w:w="1207" w:type="dxa"/>
            <w:vAlign w:val="center"/>
          </w:tcPr>
          <w:p w14:paraId="6FCDE91E" w14:textId="5D49E5B7" w:rsidR="000A1D3C" w:rsidRPr="00414BAE" w:rsidRDefault="00FF685B" w:rsidP="0005624E">
            <w:pPr>
              <w:spacing w:after="160" w:line="278" w:lineRule="auto"/>
              <w:jc w:val="center"/>
              <w:rPr>
                <w:rFonts w:ascii="Arial" w:hAnsi="Arial" w:cs="Arial"/>
                <w:b/>
                <w:bCs/>
                <w:sz w:val="22"/>
                <w:szCs w:val="22"/>
              </w:rPr>
            </w:pPr>
            <w:r w:rsidRPr="00414BAE">
              <w:rPr>
                <w:rFonts w:ascii="Arial" w:hAnsi="Arial" w:cs="Arial"/>
                <w:b/>
                <w:bCs/>
                <w:sz w:val="22"/>
                <w:szCs w:val="22"/>
              </w:rPr>
              <w:t>Precision</w:t>
            </w:r>
          </w:p>
        </w:tc>
        <w:tc>
          <w:tcPr>
            <w:tcW w:w="865" w:type="dxa"/>
            <w:vAlign w:val="center"/>
          </w:tcPr>
          <w:p w14:paraId="49750DFF" w14:textId="76FE972A" w:rsidR="000A1D3C" w:rsidRPr="00414BAE" w:rsidRDefault="00FF685B" w:rsidP="0005624E">
            <w:pPr>
              <w:spacing w:after="160" w:line="278" w:lineRule="auto"/>
              <w:jc w:val="center"/>
              <w:rPr>
                <w:rFonts w:ascii="Arial" w:hAnsi="Arial" w:cs="Arial"/>
                <w:b/>
                <w:bCs/>
                <w:sz w:val="22"/>
                <w:szCs w:val="22"/>
              </w:rPr>
            </w:pPr>
            <w:r w:rsidRPr="00414BAE">
              <w:rPr>
                <w:rFonts w:ascii="Arial" w:hAnsi="Arial" w:cs="Arial"/>
                <w:b/>
                <w:bCs/>
                <w:sz w:val="22"/>
                <w:szCs w:val="22"/>
              </w:rPr>
              <w:t>Recall</w:t>
            </w:r>
          </w:p>
        </w:tc>
        <w:tc>
          <w:tcPr>
            <w:tcW w:w="1158" w:type="dxa"/>
            <w:vAlign w:val="center"/>
          </w:tcPr>
          <w:p w14:paraId="2AA6DCCF" w14:textId="1FFA0AF7" w:rsidR="000A1D3C" w:rsidRPr="00414BAE" w:rsidRDefault="00FF685B" w:rsidP="0005624E">
            <w:pPr>
              <w:spacing w:after="160" w:line="278" w:lineRule="auto"/>
              <w:jc w:val="center"/>
              <w:rPr>
                <w:rFonts w:ascii="Arial" w:hAnsi="Arial" w:cs="Arial"/>
                <w:b/>
                <w:bCs/>
                <w:sz w:val="22"/>
                <w:szCs w:val="22"/>
              </w:rPr>
            </w:pPr>
            <w:r w:rsidRPr="00414BAE">
              <w:rPr>
                <w:rFonts w:ascii="Arial" w:hAnsi="Arial" w:cs="Arial"/>
                <w:b/>
                <w:bCs/>
                <w:sz w:val="22"/>
                <w:szCs w:val="22"/>
              </w:rPr>
              <w:t>F1-Score</w:t>
            </w:r>
          </w:p>
        </w:tc>
      </w:tr>
      <w:tr w:rsidR="000A1D3C" w:rsidRPr="00414BAE" w14:paraId="59F801FD" w14:textId="77777777" w:rsidTr="0005624E">
        <w:tc>
          <w:tcPr>
            <w:tcW w:w="2112" w:type="dxa"/>
            <w:vMerge w:val="restart"/>
            <w:vAlign w:val="center"/>
          </w:tcPr>
          <w:p w14:paraId="4C848774"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lastRenderedPageBreak/>
              <w:t>Traditional ML</w:t>
            </w:r>
          </w:p>
        </w:tc>
        <w:tc>
          <w:tcPr>
            <w:tcW w:w="1171" w:type="dxa"/>
            <w:vAlign w:val="center"/>
          </w:tcPr>
          <w:p w14:paraId="134D4F4D"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DT</w:t>
            </w:r>
          </w:p>
        </w:tc>
        <w:tc>
          <w:tcPr>
            <w:tcW w:w="1207" w:type="dxa"/>
            <w:vAlign w:val="center"/>
          </w:tcPr>
          <w:p w14:paraId="17E7EE81"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b/>
                <w:bCs/>
                <w:sz w:val="22"/>
                <w:szCs w:val="22"/>
              </w:rPr>
              <w:t>79.57</w:t>
            </w:r>
          </w:p>
        </w:tc>
        <w:tc>
          <w:tcPr>
            <w:tcW w:w="1207" w:type="dxa"/>
            <w:vAlign w:val="center"/>
          </w:tcPr>
          <w:p w14:paraId="37B580D0"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b/>
                <w:bCs/>
                <w:sz w:val="22"/>
                <w:szCs w:val="22"/>
              </w:rPr>
              <w:t>79.82</w:t>
            </w:r>
          </w:p>
        </w:tc>
        <w:tc>
          <w:tcPr>
            <w:tcW w:w="865" w:type="dxa"/>
            <w:vAlign w:val="center"/>
          </w:tcPr>
          <w:p w14:paraId="491B7D02"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b/>
                <w:bCs/>
                <w:sz w:val="22"/>
                <w:szCs w:val="22"/>
              </w:rPr>
              <w:t>79.57</w:t>
            </w:r>
          </w:p>
        </w:tc>
        <w:tc>
          <w:tcPr>
            <w:tcW w:w="1158" w:type="dxa"/>
            <w:vAlign w:val="center"/>
          </w:tcPr>
          <w:p w14:paraId="3E97A093"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b/>
                <w:bCs/>
                <w:sz w:val="22"/>
                <w:szCs w:val="22"/>
              </w:rPr>
              <w:t>79.51</w:t>
            </w:r>
          </w:p>
        </w:tc>
      </w:tr>
      <w:tr w:rsidR="000A1D3C" w:rsidRPr="00414BAE" w14:paraId="3F472AB9" w14:textId="77777777" w:rsidTr="0005624E">
        <w:tc>
          <w:tcPr>
            <w:tcW w:w="2112" w:type="dxa"/>
            <w:vMerge/>
            <w:vAlign w:val="center"/>
          </w:tcPr>
          <w:p w14:paraId="1A7137E8" w14:textId="77777777" w:rsidR="000A1D3C" w:rsidRPr="00414BAE" w:rsidRDefault="000A1D3C" w:rsidP="0005624E">
            <w:pPr>
              <w:widowControl w:val="0"/>
              <w:pBdr>
                <w:top w:val="nil"/>
                <w:left w:val="nil"/>
                <w:bottom w:val="nil"/>
                <w:right w:val="nil"/>
                <w:between w:val="nil"/>
              </w:pBdr>
              <w:spacing w:line="276" w:lineRule="auto"/>
              <w:jc w:val="center"/>
              <w:rPr>
                <w:rFonts w:ascii="Arial" w:hAnsi="Arial" w:cs="Arial"/>
                <w:sz w:val="22"/>
                <w:szCs w:val="22"/>
              </w:rPr>
            </w:pPr>
          </w:p>
        </w:tc>
        <w:tc>
          <w:tcPr>
            <w:tcW w:w="1171" w:type="dxa"/>
            <w:vAlign w:val="center"/>
          </w:tcPr>
          <w:p w14:paraId="047A6F77"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RF</w:t>
            </w:r>
          </w:p>
        </w:tc>
        <w:tc>
          <w:tcPr>
            <w:tcW w:w="1207" w:type="dxa"/>
            <w:vAlign w:val="center"/>
          </w:tcPr>
          <w:p w14:paraId="6812D3D6"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79.21</w:t>
            </w:r>
          </w:p>
        </w:tc>
        <w:tc>
          <w:tcPr>
            <w:tcW w:w="1207" w:type="dxa"/>
            <w:vAlign w:val="center"/>
          </w:tcPr>
          <w:p w14:paraId="3555AE02"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79.28</w:t>
            </w:r>
          </w:p>
        </w:tc>
        <w:tc>
          <w:tcPr>
            <w:tcW w:w="865" w:type="dxa"/>
            <w:vAlign w:val="center"/>
          </w:tcPr>
          <w:p w14:paraId="33014078"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79.21</w:t>
            </w:r>
          </w:p>
        </w:tc>
        <w:tc>
          <w:tcPr>
            <w:tcW w:w="1158" w:type="dxa"/>
            <w:vAlign w:val="center"/>
          </w:tcPr>
          <w:p w14:paraId="521308D8"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78.25</w:t>
            </w:r>
          </w:p>
        </w:tc>
      </w:tr>
      <w:tr w:rsidR="000A1D3C" w:rsidRPr="00414BAE" w14:paraId="0DC11934" w14:textId="77777777" w:rsidTr="0005624E">
        <w:tc>
          <w:tcPr>
            <w:tcW w:w="2112" w:type="dxa"/>
            <w:vMerge/>
            <w:vAlign w:val="center"/>
          </w:tcPr>
          <w:p w14:paraId="283ED666" w14:textId="77777777" w:rsidR="000A1D3C" w:rsidRPr="00414BAE" w:rsidRDefault="000A1D3C" w:rsidP="0005624E">
            <w:pPr>
              <w:widowControl w:val="0"/>
              <w:pBdr>
                <w:top w:val="nil"/>
                <w:left w:val="nil"/>
                <w:bottom w:val="nil"/>
                <w:right w:val="nil"/>
                <w:between w:val="nil"/>
              </w:pBdr>
              <w:spacing w:line="276" w:lineRule="auto"/>
              <w:jc w:val="center"/>
              <w:rPr>
                <w:rFonts w:ascii="Arial" w:hAnsi="Arial" w:cs="Arial"/>
                <w:sz w:val="22"/>
                <w:szCs w:val="22"/>
              </w:rPr>
            </w:pPr>
          </w:p>
        </w:tc>
        <w:tc>
          <w:tcPr>
            <w:tcW w:w="1171" w:type="dxa"/>
            <w:vAlign w:val="center"/>
          </w:tcPr>
          <w:p w14:paraId="0DB3BCB5"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LR</w:t>
            </w:r>
          </w:p>
        </w:tc>
        <w:tc>
          <w:tcPr>
            <w:tcW w:w="1207" w:type="dxa"/>
            <w:vAlign w:val="center"/>
          </w:tcPr>
          <w:p w14:paraId="435B2154"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66.67</w:t>
            </w:r>
          </w:p>
        </w:tc>
        <w:tc>
          <w:tcPr>
            <w:tcW w:w="1207" w:type="dxa"/>
            <w:vAlign w:val="center"/>
          </w:tcPr>
          <w:p w14:paraId="1A1A687D"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70.98</w:t>
            </w:r>
          </w:p>
        </w:tc>
        <w:tc>
          <w:tcPr>
            <w:tcW w:w="865" w:type="dxa"/>
            <w:vAlign w:val="center"/>
          </w:tcPr>
          <w:p w14:paraId="02273624"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66.67</w:t>
            </w:r>
          </w:p>
        </w:tc>
        <w:tc>
          <w:tcPr>
            <w:tcW w:w="1158" w:type="dxa"/>
            <w:vAlign w:val="center"/>
          </w:tcPr>
          <w:p w14:paraId="3554B56E"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66.74</w:t>
            </w:r>
          </w:p>
        </w:tc>
      </w:tr>
      <w:tr w:rsidR="000A1D3C" w:rsidRPr="00414BAE" w14:paraId="607D59E3" w14:textId="77777777" w:rsidTr="0005624E">
        <w:tc>
          <w:tcPr>
            <w:tcW w:w="2112" w:type="dxa"/>
            <w:vMerge/>
            <w:vAlign w:val="center"/>
          </w:tcPr>
          <w:p w14:paraId="43F09B02" w14:textId="77777777" w:rsidR="000A1D3C" w:rsidRPr="00414BAE" w:rsidRDefault="000A1D3C" w:rsidP="0005624E">
            <w:pPr>
              <w:widowControl w:val="0"/>
              <w:pBdr>
                <w:top w:val="nil"/>
                <w:left w:val="nil"/>
                <w:bottom w:val="nil"/>
                <w:right w:val="nil"/>
                <w:between w:val="nil"/>
              </w:pBdr>
              <w:spacing w:line="276" w:lineRule="auto"/>
              <w:jc w:val="center"/>
              <w:rPr>
                <w:rFonts w:ascii="Arial" w:hAnsi="Arial" w:cs="Arial"/>
                <w:sz w:val="22"/>
                <w:szCs w:val="22"/>
              </w:rPr>
            </w:pPr>
          </w:p>
        </w:tc>
        <w:tc>
          <w:tcPr>
            <w:tcW w:w="1171" w:type="dxa"/>
            <w:vAlign w:val="center"/>
          </w:tcPr>
          <w:p w14:paraId="007781A2"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SVM</w:t>
            </w:r>
          </w:p>
        </w:tc>
        <w:tc>
          <w:tcPr>
            <w:tcW w:w="1207" w:type="dxa"/>
            <w:vAlign w:val="center"/>
          </w:tcPr>
          <w:p w14:paraId="03B4D888"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60.93</w:t>
            </w:r>
          </w:p>
        </w:tc>
        <w:tc>
          <w:tcPr>
            <w:tcW w:w="1207" w:type="dxa"/>
            <w:vAlign w:val="center"/>
          </w:tcPr>
          <w:p w14:paraId="4BE3811E"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66.83</w:t>
            </w:r>
          </w:p>
        </w:tc>
        <w:tc>
          <w:tcPr>
            <w:tcW w:w="865" w:type="dxa"/>
            <w:vAlign w:val="center"/>
          </w:tcPr>
          <w:p w14:paraId="71DD4B92"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60.93</w:t>
            </w:r>
          </w:p>
        </w:tc>
        <w:tc>
          <w:tcPr>
            <w:tcW w:w="1158" w:type="dxa"/>
            <w:vAlign w:val="center"/>
          </w:tcPr>
          <w:p w14:paraId="51A921AA"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61.01</w:t>
            </w:r>
          </w:p>
        </w:tc>
      </w:tr>
      <w:tr w:rsidR="000A1D3C" w:rsidRPr="00414BAE" w14:paraId="192EC380" w14:textId="77777777" w:rsidTr="0005624E">
        <w:tc>
          <w:tcPr>
            <w:tcW w:w="2112" w:type="dxa"/>
            <w:vMerge/>
            <w:vAlign w:val="center"/>
          </w:tcPr>
          <w:p w14:paraId="43EE3F38" w14:textId="77777777" w:rsidR="000A1D3C" w:rsidRPr="00414BAE" w:rsidRDefault="000A1D3C" w:rsidP="0005624E">
            <w:pPr>
              <w:widowControl w:val="0"/>
              <w:pBdr>
                <w:top w:val="nil"/>
                <w:left w:val="nil"/>
                <w:bottom w:val="nil"/>
                <w:right w:val="nil"/>
                <w:between w:val="nil"/>
              </w:pBdr>
              <w:spacing w:line="276" w:lineRule="auto"/>
              <w:jc w:val="center"/>
              <w:rPr>
                <w:rFonts w:ascii="Arial" w:hAnsi="Arial" w:cs="Arial"/>
                <w:sz w:val="22"/>
                <w:szCs w:val="22"/>
              </w:rPr>
            </w:pPr>
          </w:p>
        </w:tc>
        <w:tc>
          <w:tcPr>
            <w:tcW w:w="1171" w:type="dxa"/>
            <w:vAlign w:val="center"/>
          </w:tcPr>
          <w:p w14:paraId="25FC1472"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KNN</w:t>
            </w:r>
          </w:p>
        </w:tc>
        <w:tc>
          <w:tcPr>
            <w:tcW w:w="1207" w:type="dxa"/>
            <w:vAlign w:val="center"/>
          </w:tcPr>
          <w:p w14:paraId="52A92FBB"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60.93</w:t>
            </w:r>
          </w:p>
        </w:tc>
        <w:tc>
          <w:tcPr>
            <w:tcW w:w="1207" w:type="dxa"/>
            <w:vAlign w:val="center"/>
          </w:tcPr>
          <w:p w14:paraId="3F98FC5D"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65.40</w:t>
            </w:r>
          </w:p>
        </w:tc>
        <w:tc>
          <w:tcPr>
            <w:tcW w:w="865" w:type="dxa"/>
            <w:vAlign w:val="center"/>
          </w:tcPr>
          <w:p w14:paraId="6B16570C"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60.93</w:t>
            </w:r>
          </w:p>
        </w:tc>
        <w:tc>
          <w:tcPr>
            <w:tcW w:w="1158" w:type="dxa"/>
            <w:vAlign w:val="center"/>
          </w:tcPr>
          <w:p w14:paraId="53164A57"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61.90</w:t>
            </w:r>
          </w:p>
        </w:tc>
      </w:tr>
      <w:tr w:rsidR="000A1D3C" w:rsidRPr="00414BAE" w14:paraId="3BBB5DE7" w14:textId="77777777" w:rsidTr="0005624E">
        <w:tc>
          <w:tcPr>
            <w:tcW w:w="2112" w:type="dxa"/>
            <w:vMerge/>
            <w:vAlign w:val="center"/>
          </w:tcPr>
          <w:p w14:paraId="320EBB73" w14:textId="77777777" w:rsidR="000A1D3C" w:rsidRPr="00414BAE" w:rsidRDefault="000A1D3C" w:rsidP="0005624E">
            <w:pPr>
              <w:widowControl w:val="0"/>
              <w:pBdr>
                <w:top w:val="nil"/>
                <w:left w:val="nil"/>
                <w:bottom w:val="nil"/>
                <w:right w:val="nil"/>
                <w:between w:val="nil"/>
              </w:pBdr>
              <w:spacing w:line="276" w:lineRule="auto"/>
              <w:jc w:val="center"/>
              <w:rPr>
                <w:rFonts w:ascii="Arial" w:hAnsi="Arial" w:cs="Arial"/>
                <w:sz w:val="22"/>
                <w:szCs w:val="22"/>
              </w:rPr>
            </w:pPr>
          </w:p>
        </w:tc>
        <w:tc>
          <w:tcPr>
            <w:tcW w:w="1171" w:type="dxa"/>
            <w:vAlign w:val="center"/>
          </w:tcPr>
          <w:p w14:paraId="7A39FC39"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NB</w:t>
            </w:r>
          </w:p>
        </w:tc>
        <w:tc>
          <w:tcPr>
            <w:tcW w:w="1207" w:type="dxa"/>
            <w:vAlign w:val="center"/>
          </w:tcPr>
          <w:p w14:paraId="1D8E018F"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20.07</w:t>
            </w:r>
          </w:p>
        </w:tc>
        <w:tc>
          <w:tcPr>
            <w:tcW w:w="1207" w:type="dxa"/>
            <w:vAlign w:val="center"/>
          </w:tcPr>
          <w:p w14:paraId="6BDE7F52"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60.14</w:t>
            </w:r>
          </w:p>
        </w:tc>
        <w:tc>
          <w:tcPr>
            <w:tcW w:w="865" w:type="dxa"/>
            <w:vAlign w:val="center"/>
          </w:tcPr>
          <w:p w14:paraId="51C76BB8"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20.07</w:t>
            </w:r>
          </w:p>
        </w:tc>
        <w:tc>
          <w:tcPr>
            <w:tcW w:w="1158" w:type="dxa"/>
            <w:vAlign w:val="center"/>
          </w:tcPr>
          <w:p w14:paraId="6A7C404B"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22.25</w:t>
            </w:r>
          </w:p>
        </w:tc>
      </w:tr>
      <w:tr w:rsidR="000A1D3C" w:rsidRPr="00414BAE" w14:paraId="4FC09436" w14:textId="77777777" w:rsidTr="0005624E">
        <w:tc>
          <w:tcPr>
            <w:tcW w:w="2112" w:type="dxa"/>
            <w:vMerge w:val="restart"/>
            <w:vAlign w:val="center"/>
          </w:tcPr>
          <w:p w14:paraId="1E0E4CE6" w14:textId="0D6A152A" w:rsidR="000A1D3C" w:rsidRPr="00414BAE" w:rsidRDefault="00565DDE" w:rsidP="0005624E">
            <w:pPr>
              <w:spacing w:after="160" w:line="278" w:lineRule="auto"/>
              <w:jc w:val="center"/>
              <w:rPr>
                <w:rFonts w:ascii="Arial" w:hAnsi="Arial" w:cs="Arial"/>
                <w:sz w:val="22"/>
                <w:szCs w:val="22"/>
              </w:rPr>
            </w:pPr>
            <w:r w:rsidRPr="00414BAE">
              <w:rPr>
                <w:rFonts w:ascii="Arial" w:hAnsi="Arial" w:cs="Arial"/>
                <w:sz w:val="22"/>
                <w:szCs w:val="22"/>
              </w:rPr>
              <w:t>EL</w:t>
            </w:r>
          </w:p>
        </w:tc>
        <w:tc>
          <w:tcPr>
            <w:tcW w:w="1171" w:type="dxa"/>
            <w:vAlign w:val="center"/>
          </w:tcPr>
          <w:p w14:paraId="25A8CF33"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XGB</w:t>
            </w:r>
          </w:p>
        </w:tc>
        <w:tc>
          <w:tcPr>
            <w:tcW w:w="1207" w:type="dxa"/>
            <w:vAlign w:val="center"/>
          </w:tcPr>
          <w:p w14:paraId="5821A17B"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b/>
                <w:bCs/>
                <w:sz w:val="22"/>
                <w:szCs w:val="22"/>
              </w:rPr>
              <w:t>82.08</w:t>
            </w:r>
          </w:p>
        </w:tc>
        <w:tc>
          <w:tcPr>
            <w:tcW w:w="1207" w:type="dxa"/>
            <w:vAlign w:val="center"/>
          </w:tcPr>
          <w:p w14:paraId="1D3CD03D"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b/>
                <w:bCs/>
                <w:sz w:val="22"/>
                <w:szCs w:val="22"/>
              </w:rPr>
              <w:t>82.24</w:t>
            </w:r>
          </w:p>
        </w:tc>
        <w:tc>
          <w:tcPr>
            <w:tcW w:w="865" w:type="dxa"/>
            <w:vAlign w:val="center"/>
          </w:tcPr>
          <w:p w14:paraId="410D84DC"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b/>
                <w:bCs/>
                <w:sz w:val="22"/>
                <w:szCs w:val="22"/>
              </w:rPr>
              <w:t>82.08</w:t>
            </w:r>
          </w:p>
        </w:tc>
        <w:tc>
          <w:tcPr>
            <w:tcW w:w="1158" w:type="dxa"/>
            <w:vAlign w:val="center"/>
          </w:tcPr>
          <w:p w14:paraId="3EAEB773"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b/>
                <w:bCs/>
                <w:sz w:val="22"/>
                <w:szCs w:val="22"/>
              </w:rPr>
              <w:t>81.89</w:t>
            </w:r>
          </w:p>
        </w:tc>
      </w:tr>
      <w:tr w:rsidR="000A1D3C" w:rsidRPr="00414BAE" w14:paraId="014D38AE" w14:textId="77777777" w:rsidTr="0005624E">
        <w:tc>
          <w:tcPr>
            <w:tcW w:w="2112" w:type="dxa"/>
            <w:vMerge/>
            <w:vAlign w:val="center"/>
          </w:tcPr>
          <w:p w14:paraId="2A02C8DD" w14:textId="77777777" w:rsidR="000A1D3C" w:rsidRPr="00414BAE" w:rsidRDefault="000A1D3C" w:rsidP="0005624E">
            <w:pPr>
              <w:widowControl w:val="0"/>
              <w:pBdr>
                <w:top w:val="nil"/>
                <w:left w:val="nil"/>
                <w:bottom w:val="nil"/>
                <w:right w:val="nil"/>
                <w:between w:val="nil"/>
              </w:pBdr>
              <w:spacing w:line="276" w:lineRule="auto"/>
              <w:jc w:val="center"/>
              <w:rPr>
                <w:rFonts w:ascii="Arial" w:hAnsi="Arial" w:cs="Arial"/>
                <w:sz w:val="22"/>
                <w:szCs w:val="22"/>
              </w:rPr>
            </w:pPr>
          </w:p>
        </w:tc>
        <w:tc>
          <w:tcPr>
            <w:tcW w:w="1171" w:type="dxa"/>
            <w:vAlign w:val="center"/>
          </w:tcPr>
          <w:p w14:paraId="47E099AE" w14:textId="56835E00"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AdaBoost</w:t>
            </w:r>
          </w:p>
        </w:tc>
        <w:tc>
          <w:tcPr>
            <w:tcW w:w="1207" w:type="dxa"/>
            <w:vAlign w:val="center"/>
          </w:tcPr>
          <w:p w14:paraId="0E74886C"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71.33</w:t>
            </w:r>
          </w:p>
        </w:tc>
        <w:tc>
          <w:tcPr>
            <w:tcW w:w="1207" w:type="dxa"/>
            <w:vAlign w:val="center"/>
          </w:tcPr>
          <w:p w14:paraId="27A25367"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73.89</w:t>
            </w:r>
          </w:p>
        </w:tc>
        <w:tc>
          <w:tcPr>
            <w:tcW w:w="865" w:type="dxa"/>
            <w:vAlign w:val="center"/>
          </w:tcPr>
          <w:p w14:paraId="19666ACA"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71.33</w:t>
            </w:r>
          </w:p>
        </w:tc>
        <w:tc>
          <w:tcPr>
            <w:tcW w:w="1158" w:type="dxa"/>
            <w:vAlign w:val="center"/>
          </w:tcPr>
          <w:p w14:paraId="091B8F18" w14:textId="77777777" w:rsidR="000A1D3C" w:rsidRPr="00414BAE" w:rsidRDefault="00FF685B" w:rsidP="0005624E">
            <w:pPr>
              <w:spacing w:after="160" w:line="278" w:lineRule="auto"/>
              <w:jc w:val="center"/>
              <w:rPr>
                <w:rFonts w:ascii="Arial" w:hAnsi="Arial" w:cs="Arial"/>
                <w:sz w:val="22"/>
                <w:szCs w:val="22"/>
              </w:rPr>
            </w:pPr>
            <w:r w:rsidRPr="00414BAE">
              <w:rPr>
                <w:rFonts w:ascii="Arial" w:hAnsi="Arial" w:cs="Arial"/>
                <w:sz w:val="22"/>
                <w:szCs w:val="22"/>
              </w:rPr>
              <w:t>70.92</w:t>
            </w:r>
          </w:p>
        </w:tc>
      </w:tr>
    </w:tbl>
    <w:p w14:paraId="0A841E17" w14:textId="77777777" w:rsidR="000A1D3C" w:rsidRPr="00414BAE" w:rsidRDefault="000A1D3C" w:rsidP="006C6FA5">
      <w:pPr>
        <w:jc w:val="both"/>
        <w:rPr>
          <w:rFonts w:ascii="Arial" w:hAnsi="Arial" w:cs="Arial"/>
          <w:sz w:val="22"/>
          <w:szCs w:val="22"/>
        </w:rPr>
      </w:pPr>
    </w:p>
    <w:p w14:paraId="3147AD5B" w14:textId="37EB95BA" w:rsidR="00565DDE" w:rsidRPr="00414BAE" w:rsidRDefault="00DD5427" w:rsidP="00D2628E">
      <w:pPr>
        <w:spacing w:line="240" w:lineRule="auto"/>
        <w:jc w:val="both"/>
        <w:rPr>
          <w:rFonts w:ascii="Arial" w:hAnsi="Arial" w:cs="Arial"/>
          <w:sz w:val="22"/>
          <w:szCs w:val="22"/>
        </w:rPr>
      </w:pPr>
      <w:r w:rsidRPr="00414BAE">
        <w:rPr>
          <w:rFonts w:ascii="Arial" w:hAnsi="Arial" w:cs="Arial"/>
          <w:sz w:val="22"/>
          <w:szCs w:val="22"/>
        </w:rPr>
        <w:t xml:space="preserve">The confusion matrices shown in </w:t>
      </w:r>
      <w:r w:rsidRPr="00414BAE">
        <w:rPr>
          <w:rFonts w:ascii="Arial" w:hAnsi="Arial" w:cs="Arial"/>
          <w:b/>
          <w:bCs/>
          <w:sz w:val="22"/>
          <w:szCs w:val="22"/>
        </w:rPr>
        <w:t xml:space="preserve">Figure </w:t>
      </w:r>
      <w:r w:rsidR="00E70D1E" w:rsidRPr="00414BAE">
        <w:rPr>
          <w:rFonts w:ascii="Arial" w:hAnsi="Arial" w:cs="Arial"/>
          <w:b/>
          <w:bCs/>
          <w:sz w:val="22"/>
          <w:szCs w:val="22"/>
        </w:rPr>
        <w:t>1</w:t>
      </w:r>
      <w:r w:rsidR="00D0691D" w:rsidRPr="00414BAE">
        <w:rPr>
          <w:rFonts w:ascii="Arial" w:hAnsi="Arial" w:cs="Arial"/>
          <w:b/>
          <w:bCs/>
          <w:sz w:val="22"/>
          <w:szCs w:val="22"/>
        </w:rPr>
        <w:t>4</w:t>
      </w:r>
      <w:r w:rsidRPr="00414BAE">
        <w:rPr>
          <w:rFonts w:ascii="Arial" w:hAnsi="Arial" w:cs="Arial"/>
          <w:sz w:val="22"/>
          <w:szCs w:val="22"/>
        </w:rPr>
        <w:t xml:space="preserve"> further support the influence of class balancing. </w:t>
      </w:r>
      <w:r w:rsidRPr="00414BAE">
        <w:rPr>
          <w:rFonts w:ascii="Arial" w:hAnsi="Arial" w:cs="Arial"/>
          <w:b/>
          <w:bCs/>
          <w:sz w:val="22"/>
          <w:szCs w:val="22"/>
        </w:rPr>
        <w:t>XGB</w:t>
      </w:r>
      <w:r w:rsidRPr="00414BAE">
        <w:rPr>
          <w:rFonts w:ascii="Arial" w:hAnsi="Arial" w:cs="Arial"/>
          <w:sz w:val="22"/>
          <w:szCs w:val="22"/>
        </w:rPr>
        <w:t xml:space="preserve"> had the </w:t>
      </w:r>
      <w:r w:rsidR="00E70D1E" w:rsidRPr="00414BAE">
        <w:rPr>
          <w:rFonts w:ascii="Arial" w:hAnsi="Arial" w:cs="Arial"/>
          <w:sz w:val="22"/>
          <w:szCs w:val="22"/>
        </w:rPr>
        <w:t>largest</w:t>
      </w:r>
      <w:r w:rsidRPr="00414BAE">
        <w:rPr>
          <w:rFonts w:ascii="Arial" w:hAnsi="Arial" w:cs="Arial"/>
          <w:sz w:val="22"/>
          <w:szCs w:val="22"/>
        </w:rPr>
        <w:t xml:space="preserve"> number of accurately classified samples along the main diagonal, meaning that accurate predictions were made for all four performance categories. The classifiers </w:t>
      </w:r>
      <w:r w:rsidRPr="00414BAE">
        <w:rPr>
          <w:rFonts w:ascii="Arial" w:hAnsi="Arial" w:cs="Arial"/>
          <w:b/>
          <w:bCs/>
          <w:sz w:val="22"/>
          <w:szCs w:val="22"/>
        </w:rPr>
        <w:t>DT and RF</w:t>
      </w:r>
      <w:r w:rsidRPr="00414BAE">
        <w:rPr>
          <w:rFonts w:ascii="Arial" w:hAnsi="Arial" w:cs="Arial"/>
          <w:sz w:val="22"/>
          <w:szCs w:val="22"/>
        </w:rPr>
        <w:t xml:space="preserve"> also performed well since there were only a small number of samples that were misclassified. Conversely</w:t>
      </w:r>
      <w:r w:rsidRPr="00414BAE">
        <w:rPr>
          <w:rFonts w:ascii="Arial" w:hAnsi="Arial" w:cs="Arial"/>
          <w:b/>
          <w:bCs/>
          <w:sz w:val="22"/>
          <w:szCs w:val="22"/>
        </w:rPr>
        <w:t>, LR, SVM, and KNN</w:t>
      </w:r>
      <w:r w:rsidRPr="00414BAE">
        <w:rPr>
          <w:rFonts w:ascii="Arial" w:hAnsi="Arial" w:cs="Arial"/>
          <w:sz w:val="22"/>
          <w:szCs w:val="22"/>
        </w:rPr>
        <w:t xml:space="preserve"> had a higher confusion rate for classes that were adjacent, especially Good and Excellent, while </w:t>
      </w:r>
      <w:r w:rsidRPr="00414BAE">
        <w:rPr>
          <w:rFonts w:ascii="Arial" w:hAnsi="Arial" w:cs="Arial"/>
          <w:b/>
          <w:bCs/>
          <w:sz w:val="22"/>
          <w:szCs w:val="22"/>
        </w:rPr>
        <w:t>NB</w:t>
      </w:r>
      <w:r w:rsidRPr="00414BAE">
        <w:rPr>
          <w:rFonts w:ascii="Arial" w:hAnsi="Arial" w:cs="Arial"/>
          <w:sz w:val="22"/>
          <w:szCs w:val="22"/>
        </w:rPr>
        <w:t xml:space="preserve"> had the highest number of misclassifications. </w:t>
      </w:r>
      <w:r w:rsidRPr="00414BAE">
        <w:rPr>
          <w:rFonts w:ascii="Arial" w:hAnsi="Arial" w:cs="Arial"/>
          <w:b/>
          <w:bCs/>
          <w:sz w:val="22"/>
          <w:szCs w:val="22"/>
        </w:rPr>
        <w:t>Compared</w:t>
      </w:r>
      <w:r w:rsidRPr="00414BAE">
        <w:rPr>
          <w:rFonts w:ascii="Arial" w:hAnsi="Arial" w:cs="Arial"/>
          <w:sz w:val="22"/>
          <w:szCs w:val="22"/>
        </w:rPr>
        <w:t xml:space="preserve"> to the confusion matrices generated </w:t>
      </w:r>
      <w:r w:rsidRPr="00414BAE">
        <w:rPr>
          <w:rFonts w:ascii="Arial" w:hAnsi="Arial" w:cs="Arial"/>
          <w:b/>
          <w:bCs/>
          <w:sz w:val="22"/>
          <w:szCs w:val="22"/>
        </w:rPr>
        <w:t>without</w:t>
      </w:r>
      <w:r w:rsidRPr="00414BAE">
        <w:rPr>
          <w:rFonts w:ascii="Arial" w:hAnsi="Arial" w:cs="Arial"/>
          <w:sz w:val="22"/>
          <w:szCs w:val="22"/>
        </w:rPr>
        <w:t xml:space="preserve"> the use of </w:t>
      </w:r>
      <w:r w:rsidRPr="00414BAE">
        <w:rPr>
          <w:rFonts w:ascii="Arial" w:hAnsi="Arial" w:cs="Arial"/>
          <w:b/>
          <w:bCs/>
          <w:sz w:val="22"/>
          <w:szCs w:val="22"/>
        </w:rPr>
        <w:t>SMOTE</w:t>
      </w:r>
      <w:r w:rsidRPr="00414BAE">
        <w:rPr>
          <w:rFonts w:ascii="Arial" w:hAnsi="Arial" w:cs="Arial"/>
          <w:sz w:val="22"/>
          <w:szCs w:val="22"/>
        </w:rPr>
        <w:t>, the use of class balancing led to an almost equal distribution of accurately classified samples for the minority classes. To determine if any further improvements can be made</w:t>
      </w:r>
      <w:r w:rsidRPr="00414BAE">
        <w:rPr>
          <w:rFonts w:ascii="Arial" w:hAnsi="Arial" w:cs="Arial"/>
          <w:b/>
          <w:bCs/>
          <w:sz w:val="22"/>
          <w:szCs w:val="22"/>
        </w:rPr>
        <w:t>, Grid Search was performed on DT and XGB</w:t>
      </w:r>
      <w:r w:rsidRPr="00414BAE">
        <w:rPr>
          <w:rFonts w:ascii="Arial" w:hAnsi="Arial" w:cs="Arial"/>
          <w:sz w:val="22"/>
          <w:szCs w:val="22"/>
        </w:rPr>
        <w:t xml:space="preserve">, which were determined to be the </w:t>
      </w:r>
      <w:r w:rsidR="00E70D1E" w:rsidRPr="00414BAE">
        <w:rPr>
          <w:rFonts w:ascii="Arial" w:hAnsi="Arial" w:cs="Arial"/>
          <w:sz w:val="22"/>
          <w:szCs w:val="22"/>
        </w:rPr>
        <w:t>top-performing</w:t>
      </w:r>
      <w:r w:rsidRPr="00414BAE">
        <w:rPr>
          <w:rFonts w:ascii="Arial" w:hAnsi="Arial" w:cs="Arial"/>
          <w:sz w:val="22"/>
          <w:szCs w:val="22"/>
        </w:rPr>
        <w:t xml:space="preserve"> traditional and </w:t>
      </w:r>
      <w:r w:rsidR="00B52883" w:rsidRPr="00414BAE">
        <w:rPr>
          <w:rFonts w:ascii="Arial" w:hAnsi="Arial" w:cs="Arial"/>
          <w:sz w:val="22"/>
          <w:szCs w:val="22"/>
        </w:rPr>
        <w:t>EL</w:t>
      </w:r>
      <w:r w:rsidRPr="00414BAE">
        <w:rPr>
          <w:rFonts w:ascii="Arial" w:hAnsi="Arial" w:cs="Arial"/>
          <w:sz w:val="22"/>
          <w:szCs w:val="22"/>
        </w:rPr>
        <w:t xml:space="preserve"> algorithms, respectively.</w:t>
      </w:r>
    </w:p>
    <w:p w14:paraId="3F121B1C" w14:textId="77777777" w:rsidR="000F4155" w:rsidRPr="00414BAE" w:rsidRDefault="00FF685B" w:rsidP="000F4155">
      <w:pPr>
        <w:keepNext/>
        <w:jc w:val="center"/>
        <w:rPr>
          <w:rFonts w:ascii="Arial" w:hAnsi="Arial" w:cs="Arial"/>
        </w:rPr>
      </w:pPr>
      <w:r w:rsidRPr="00414BAE">
        <w:rPr>
          <w:rFonts w:ascii="Arial" w:hAnsi="Arial" w:cs="Arial"/>
          <w:b/>
          <w:bCs/>
          <w:noProof/>
          <w:sz w:val="22"/>
          <w:szCs w:val="22"/>
        </w:rPr>
        <w:drawing>
          <wp:inline distT="0" distB="0" distL="0" distR="0" wp14:anchorId="524C1215" wp14:editId="47C20D22">
            <wp:extent cx="5012872" cy="2508795"/>
            <wp:effectExtent l="0" t="0" r="0" b="6350"/>
            <wp:docPr id="19"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rotWithShape="1">
                    <a:blip r:embed="rId24"/>
                    <a:srcRect t="6331"/>
                    <a:stretch>
                      <a:fillRect/>
                    </a:stretch>
                  </pic:blipFill>
                  <pic:spPr bwMode="auto">
                    <a:xfrm>
                      <a:off x="0" y="0"/>
                      <a:ext cx="5039317" cy="2522030"/>
                    </a:xfrm>
                    <a:prstGeom prst="rect">
                      <a:avLst/>
                    </a:prstGeom>
                    <a:ln>
                      <a:noFill/>
                    </a:ln>
                    <a:extLst>
                      <a:ext uri="{53640926-AAD7-44D8-BBD7-CCE9431645EC}">
                        <a14:shadowObscured xmlns:a14="http://schemas.microsoft.com/office/drawing/2010/main"/>
                      </a:ext>
                    </a:extLst>
                  </pic:spPr>
                </pic:pic>
              </a:graphicData>
            </a:graphic>
          </wp:inline>
        </w:drawing>
      </w:r>
    </w:p>
    <w:p w14:paraId="17E9711C" w14:textId="0420D2FE" w:rsidR="00E144AC" w:rsidRPr="00414BAE" w:rsidRDefault="000F4155" w:rsidP="000F4155">
      <w:pPr>
        <w:pStyle w:val="Caption"/>
        <w:jc w:val="center"/>
        <w:rPr>
          <w:rFonts w:ascii="Arial" w:hAnsi="Arial" w:cs="Arial"/>
          <w:i w:val="0"/>
          <w:iCs w:val="0"/>
          <w:color w:val="auto"/>
          <w:sz w:val="22"/>
          <w:szCs w:val="22"/>
        </w:rPr>
      </w:pPr>
      <w:bookmarkStart w:id="201" w:name="_Toc234346110"/>
      <w:bookmarkStart w:id="202" w:name="_Toc234347582"/>
      <w:r w:rsidRPr="00414BAE">
        <w:rPr>
          <w:rFonts w:ascii="Arial" w:hAnsi="Arial" w:cs="Arial"/>
          <w:i w:val="0"/>
          <w:iCs w:val="0"/>
          <w:color w:val="auto"/>
        </w:rPr>
        <w:t xml:space="preserve">Figure </w:t>
      </w:r>
      <w:r w:rsidRPr="00414BAE">
        <w:rPr>
          <w:rFonts w:ascii="Arial" w:hAnsi="Arial" w:cs="Arial"/>
          <w:i w:val="0"/>
          <w:iCs w:val="0"/>
          <w:color w:val="auto"/>
        </w:rPr>
        <w:fldChar w:fldCharType="begin"/>
      </w:r>
      <w:r w:rsidRPr="00414BAE">
        <w:rPr>
          <w:rFonts w:ascii="Arial" w:hAnsi="Arial" w:cs="Arial"/>
          <w:i w:val="0"/>
          <w:iCs w:val="0"/>
          <w:color w:val="auto"/>
        </w:rPr>
        <w:instrText xml:space="preserve"> SEQ Figure \* ARABIC </w:instrText>
      </w:r>
      <w:r w:rsidRPr="00414BAE">
        <w:rPr>
          <w:rFonts w:ascii="Arial" w:hAnsi="Arial" w:cs="Arial"/>
          <w:i w:val="0"/>
          <w:iCs w:val="0"/>
          <w:color w:val="auto"/>
        </w:rPr>
        <w:fldChar w:fldCharType="separate"/>
      </w:r>
      <w:r w:rsidR="00CD3231" w:rsidRPr="00414BAE">
        <w:rPr>
          <w:rFonts w:ascii="Arial" w:hAnsi="Arial" w:cs="Arial"/>
          <w:i w:val="0"/>
          <w:iCs w:val="0"/>
          <w:noProof/>
          <w:color w:val="auto"/>
        </w:rPr>
        <w:t>14</w:t>
      </w:r>
      <w:r w:rsidRPr="00414BAE">
        <w:rPr>
          <w:rFonts w:ascii="Arial" w:hAnsi="Arial" w:cs="Arial"/>
          <w:i w:val="0"/>
          <w:iCs w:val="0"/>
          <w:color w:val="auto"/>
        </w:rPr>
        <w:fldChar w:fldCharType="end"/>
      </w:r>
      <w:r w:rsidRPr="00414BAE">
        <w:rPr>
          <w:rFonts w:ascii="Arial" w:hAnsi="Arial" w:cs="Arial"/>
          <w:i w:val="0"/>
          <w:iCs w:val="0"/>
          <w:color w:val="auto"/>
          <w:lang w:val="en-US"/>
        </w:rPr>
        <w:t>. Third experiment: Confusion Matrices of Traditional ML Models with Full Features after Applying SMOTE.</w:t>
      </w:r>
      <w:bookmarkEnd w:id="201"/>
      <w:bookmarkEnd w:id="202"/>
    </w:p>
    <w:p w14:paraId="019AA817" w14:textId="2E3F2A85" w:rsidR="000A1D3C" w:rsidRPr="00414BAE" w:rsidRDefault="00A76F83" w:rsidP="006C6FA5">
      <w:pPr>
        <w:jc w:val="both"/>
        <w:rPr>
          <w:rFonts w:ascii="Arial" w:hAnsi="Arial" w:cs="Arial"/>
          <w:sz w:val="22"/>
          <w:szCs w:val="22"/>
        </w:rPr>
      </w:pPr>
      <w:r w:rsidRPr="00414BAE">
        <w:rPr>
          <w:rFonts w:ascii="Arial" w:hAnsi="Arial" w:cs="Arial"/>
          <w:sz w:val="22"/>
          <w:szCs w:val="22"/>
        </w:rPr>
        <w:t xml:space="preserve">From the results of the optimization, </w:t>
      </w:r>
      <w:proofErr w:type="gramStart"/>
      <w:r w:rsidRPr="00414BAE">
        <w:rPr>
          <w:rFonts w:ascii="Arial" w:hAnsi="Arial" w:cs="Arial"/>
          <w:sz w:val="22"/>
          <w:szCs w:val="22"/>
        </w:rPr>
        <w:t>it is clear that there</w:t>
      </w:r>
      <w:proofErr w:type="gramEnd"/>
      <w:r w:rsidRPr="00414BAE">
        <w:rPr>
          <w:rFonts w:ascii="Arial" w:hAnsi="Arial" w:cs="Arial"/>
          <w:sz w:val="22"/>
          <w:szCs w:val="22"/>
        </w:rPr>
        <w:t xml:space="preserve"> was a different response by the models to the hyperparameters in </w:t>
      </w:r>
      <w:r w:rsidRPr="00414BAE">
        <w:rPr>
          <w:rFonts w:ascii="Arial" w:hAnsi="Arial" w:cs="Arial"/>
          <w:b/>
          <w:bCs/>
          <w:sz w:val="22"/>
          <w:szCs w:val="22"/>
        </w:rPr>
        <w:t>Table 8</w:t>
      </w:r>
      <w:r w:rsidRPr="00414BAE">
        <w:rPr>
          <w:rFonts w:ascii="Arial" w:hAnsi="Arial" w:cs="Arial"/>
          <w:sz w:val="22"/>
          <w:szCs w:val="22"/>
        </w:rPr>
        <w:t xml:space="preserve">. After performing </w:t>
      </w:r>
      <w:r w:rsidRPr="00414BAE">
        <w:rPr>
          <w:rFonts w:ascii="Arial" w:hAnsi="Arial" w:cs="Arial"/>
          <w:b/>
          <w:bCs/>
          <w:sz w:val="22"/>
          <w:szCs w:val="22"/>
        </w:rPr>
        <w:t>Grid Search</w:t>
      </w:r>
      <w:r w:rsidRPr="00414BAE">
        <w:rPr>
          <w:rFonts w:ascii="Arial" w:hAnsi="Arial" w:cs="Arial"/>
          <w:sz w:val="22"/>
          <w:szCs w:val="22"/>
        </w:rPr>
        <w:t xml:space="preserve">, there was a little decrease in classification accuracy for </w:t>
      </w:r>
      <w:r w:rsidRPr="00414BAE">
        <w:rPr>
          <w:rFonts w:ascii="Arial" w:hAnsi="Arial" w:cs="Arial"/>
          <w:b/>
          <w:bCs/>
          <w:sz w:val="22"/>
          <w:szCs w:val="22"/>
        </w:rPr>
        <w:t>DT</w:t>
      </w:r>
      <w:r w:rsidRPr="00414BAE">
        <w:rPr>
          <w:rFonts w:ascii="Arial" w:hAnsi="Arial" w:cs="Arial"/>
          <w:sz w:val="22"/>
          <w:szCs w:val="22"/>
        </w:rPr>
        <w:t xml:space="preserve"> as well as other parameters such as </w:t>
      </w:r>
      <w:r w:rsidRPr="00414BAE">
        <w:rPr>
          <w:rFonts w:ascii="Arial" w:hAnsi="Arial" w:cs="Arial"/>
          <w:b/>
          <w:bCs/>
          <w:sz w:val="22"/>
          <w:szCs w:val="22"/>
        </w:rPr>
        <w:t>precision, recall, and F1-score.</w:t>
      </w:r>
      <w:r w:rsidRPr="00414BAE">
        <w:rPr>
          <w:rFonts w:ascii="Arial" w:hAnsi="Arial" w:cs="Arial"/>
          <w:sz w:val="22"/>
          <w:szCs w:val="22"/>
        </w:rPr>
        <w:t xml:space="preserve"> In contrast to this, </w:t>
      </w:r>
      <w:r w:rsidRPr="00414BAE">
        <w:rPr>
          <w:rFonts w:ascii="Arial" w:hAnsi="Arial" w:cs="Arial"/>
          <w:b/>
          <w:bCs/>
          <w:sz w:val="22"/>
          <w:szCs w:val="22"/>
        </w:rPr>
        <w:t>XGB</w:t>
      </w:r>
      <w:r w:rsidRPr="00414BAE">
        <w:rPr>
          <w:rFonts w:ascii="Arial" w:hAnsi="Arial" w:cs="Arial"/>
          <w:sz w:val="22"/>
          <w:szCs w:val="22"/>
        </w:rPr>
        <w:t xml:space="preserve"> had the </w:t>
      </w:r>
      <w:r w:rsidRPr="00414BAE">
        <w:rPr>
          <w:rFonts w:ascii="Arial" w:hAnsi="Arial" w:cs="Arial"/>
          <w:b/>
          <w:bCs/>
          <w:sz w:val="22"/>
          <w:szCs w:val="22"/>
        </w:rPr>
        <w:t>same</w:t>
      </w:r>
      <w:r w:rsidRPr="00414BAE">
        <w:rPr>
          <w:rFonts w:ascii="Arial" w:hAnsi="Arial" w:cs="Arial"/>
          <w:sz w:val="22"/>
          <w:szCs w:val="22"/>
        </w:rPr>
        <w:t xml:space="preserve"> classification </w:t>
      </w:r>
      <w:r w:rsidRPr="00414BAE">
        <w:rPr>
          <w:rFonts w:ascii="Arial" w:hAnsi="Arial" w:cs="Arial"/>
          <w:b/>
          <w:bCs/>
          <w:sz w:val="22"/>
          <w:szCs w:val="22"/>
        </w:rPr>
        <w:t>accuracy</w:t>
      </w:r>
      <w:r w:rsidRPr="00414BAE">
        <w:rPr>
          <w:rFonts w:ascii="Arial" w:hAnsi="Arial" w:cs="Arial"/>
          <w:sz w:val="22"/>
          <w:szCs w:val="22"/>
        </w:rPr>
        <w:t xml:space="preserve">, while the other parameters changed only negligibly. This means that there was a limited effect of hyperparameter tuning on </w:t>
      </w:r>
      <w:r w:rsidRPr="00414BAE">
        <w:rPr>
          <w:rFonts w:ascii="Arial" w:hAnsi="Arial" w:cs="Arial"/>
          <w:sz w:val="22"/>
          <w:szCs w:val="22"/>
        </w:rPr>
        <w:lastRenderedPageBreak/>
        <w:t xml:space="preserve">the performance of both models, especially in </w:t>
      </w:r>
      <w:r w:rsidRPr="00414BAE">
        <w:rPr>
          <w:rFonts w:ascii="Arial" w:hAnsi="Arial" w:cs="Arial"/>
          <w:b/>
          <w:bCs/>
          <w:sz w:val="22"/>
          <w:szCs w:val="22"/>
        </w:rPr>
        <w:t>XGB</w:t>
      </w:r>
      <w:r w:rsidRPr="00414BAE">
        <w:rPr>
          <w:rFonts w:ascii="Arial" w:hAnsi="Arial" w:cs="Arial"/>
          <w:sz w:val="22"/>
          <w:szCs w:val="22"/>
        </w:rPr>
        <w:t xml:space="preserve">, which had good default parameter settings in view of its balanced data, as shown in </w:t>
      </w:r>
      <w:r w:rsidRPr="00414BAE">
        <w:rPr>
          <w:rFonts w:ascii="Arial" w:hAnsi="Arial" w:cs="Arial"/>
          <w:b/>
          <w:bCs/>
          <w:sz w:val="22"/>
          <w:szCs w:val="22"/>
        </w:rPr>
        <w:t>Figure 1</w:t>
      </w:r>
      <w:r w:rsidR="00092324" w:rsidRPr="00414BAE">
        <w:rPr>
          <w:rFonts w:ascii="Arial" w:hAnsi="Arial" w:cs="Arial"/>
          <w:b/>
          <w:bCs/>
          <w:sz w:val="22"/>
          <w:szCs w:val="22"/>
        </w:rPr>
        <w:t>5</w:t>
      </w:r>
      <w:r w:rsidRPr="00414BAE">
        <w:rPr>
          <w:rFonts w:ascii="Arial" w:hAnsi="Arial" w:cs="Arial"/>
          <w:sz w:val="22"/>
          <w:szCs w:val="22"/>
        </w:rPr>
        <w:t>.</w:t>
      </w:r>
    </w:p>
    <w:p w14:paraId="4C4DD6B9" w14:textId="722CED1F" w:rsidR="00E144AC" w:rsidRPr="00414BAE" w:rsidRDefault="00E144AC" w:rsidP="006C6FA5">
      <w:pPr>
        <w:pStyle w:val="Caption"/>
        <w:keepNext/>
        <w:jc w:val="both"/>
        <w:rPr>
          <w:rFonts w:ascii="Arial" w:hAnsi="Arial" w:cs="Arial"/>
          <w:i w:val="0"/>
          <w:iCs w:val="0"/>
          <w:sz w:val="22"/>
          <w:szCs w:val="22"/>
        </w:rPr>
      </w:pPr>
      <w:bookmarkStart w:id="203" w:name="_Toc234077744"/>
      <w:bookmarkStart w:id="204" w:name="_Toc234346213"/>
      <w:bookmarkStart w:id="205" w:name="_Toc234347625"/>
      <w:r w:rsidRPr="00414BAE">
        <w:rPr>
          <w:rFonts w:ascii="Arial" w:hAnsi="Arial" w:cs="Arial"/>
          <w:i w:val="0"/>
          <w:iCs w:val="0"/>
          <w:sz w:val="22"/>
          <w:szCs w:val="22"/>
        </w:rPr>
        <w:t xml:space="preserve">Table </w:t>
      </w:r>
      <w:r w:rsidRPr="00414BAE">
        <w:rPr>
          <w:rFonts w:ascii="Arial" w:hAnsi="Arial" w:cs="Arial"/>
          <w:i w:val="0"/>
          <w:iCs w:val="0"/>
          <w:sz w:val="22"/>
          <w:szCs w:val="22"/>
        </w:rPr>
        <w:fldChar w:fldCharType="begin"/>
      </w:r>
      <w:r w:rsidRPr="00414BAE">
        <w:rPr>
          <w:rFonts w:ascii="Arial" w:hAnsi="Arial" w:cs="Arial"/>
          <w:i w:val="0"/>
          <w:iCs w:val="0"/>
          <w:sz w:val="22"/>
          <w:szCs w:val="22"/>
        </w:rPr>
        <w:instrText xml:space="preserve"> SEQ Table \* ARABIC </w:instrText>
      </w:r>
      <w:r w:rsidRPr="00414BAE">
        <w:rPr>
          <w:rFonts w:ascii="Arial" w:hAnsi="Arial" w:cs="Arial"/>
          <w:i w:val="0"/>
          <w:iCs w:val="0"/>
          <w:sz w:val="22"/>
          <w:szCs w:val="22"/>
        </w:rPr>
        <w:fldChar w:fldCharType="separate"/>
      </w:r>
      <w:r w:rsidR="003F5FF9" w:rsidRPr="00414BAE">
        <w:rPr>
          <w:rFonts w:ascii="Arial" w:hAnsi="Arial" w:cs="Arial"/>
          <w:i w:val="0"/>
          <w:iCs w:val="0"/>
          <w:noProof/>
          <w:sz w:val="22"/>
          <w:szCs w:val="22"/>
        </w:rPr>
        <w:t>8</w:t>
      </w:r>
      <w:r w:rsidRPr="00414BAE">
        <w:rPr>
          <w:rFonts w:ascii="Arial" w:hAnsi="Arial" w:cs="Arial"/>
          <w:i w:val="0"/>
          <w:iCs w:val="0"/>
          <w:sz w:val="22"/>
          <w:szCs w:val="22"/>
        </w:rPr>
        <w:fldChar w:fldCharType="end"/>
      </w:r>
      <w:r w:rsidRPr="00414BAE">
        <w:rPr>
          <w:rFonts w:ascii="Arial" w:hAnsi="Arial" w:cs="Arial"/>
          <w:i w:val="0"/>
          <w:iCs w:val="0"/>
          <w:sz w:val="22"/>
          <w:szCs w:val="22"/>
          <w:lang w:val="en-US"/>
        </w:rPr>
        <w:t xml:space="preserve">. </w:t>
      </w:r>
      <w:r w:rsidR="00AA2333" w:rsidRPr="00414BAE">
        <w:rPr>
          <w:rFonts w:ascii="Arial" w:hAnsi="Arial" w:cs="Arial"/>
          <w:i w:val="0"/>
          <w:iCs w:val="0"/>
          <w:sz w:val="22"/>
          <w:szCs w:val="22"/>
          <w:lang w:val="en-US"/>
        </w:rPr>
        <w:t xml:space="preserve">Third experiment: </w:t>
      </w:r>
      <w:r w:rsidRPr="00414BAE">
        <w:rPr>
          <w:rFonts w:ascii="Arial" w:hAnsi="Arial" w:cs="Arial"/>
          <w:i w:val="0"/>
          <w:iCs w:val="0"/>
          <w:sz w:val="22"/>
          <w:szCs w:val="22"/>
          <w:lang w:val="en-US"/>
        </w:rPr>
        <w:t xml:space="preserve">Performance </w:t>
      </w:r>
      <w:r w:rsidR="00AA2333" w:rsidRPr="00414BAE">
        <w:rPr>
          <w:rFonts w:ascii="Arial" w:hAnsi="Arial" w:cs="Arial"/>
          <w:i w:val="0"/>
          <w:iCs w:val="0"/>
          <w:sz w:val="22"/>
          <w:szCs w:val="22"/>
          <w:lang w:val="en-US"/>
        </w:rPr>
        <w:t>with and without</w:t>
      </w:r>
      <w:r w:rsidRPr="00414BAE">
        <w:rPr>
          <w:rFonts w:ascii="Arial" w:hAnsi="Arial" w:cs="Arial"/>
          <w:i w:val="0"/>
          <w:iCs w:val="0"/>
          <w:sz w:val="22"/>
          <w:szCs w:val="22"/>
          <w:lang w:val="en-US"/>
        </w:rPr>
        <w:t xml:space="preserve"> Grid Search Optimization</w:t>
      </w:r>
      <w:bookmarkEnd w:id="203"/>
      <w:r w:rsidR="00AA2333" w:rsidRPr="00414BAE">
        <w:rPr>
          <w:rFonts w:ascii="Arial" w:hAnsi="Arial" w:cs="Arial"/>
          <w:i w:val="0"/>
          <w:iCs w:val="0"/>
          <w:sz w:val="22"/>
          <w:szCs w:val="22"/>
          <w:lang w:val="en-US"/>
        </w:rPr>
        <w:t>.</w:t>
      </w:r>
      <w:bookmarkEnd w:id="204"/>
      <w:bookmarkEnd w:id="205"/>
    </w:p>
    <w:tbl>
      <w:tblPr>
        <w:tblStyle w:val="a7"/>
        <w:tblW w:w="88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4"/>
        <w:gridCol w:w="2112"/>
        <w:gridCol w:w="852"/>
        <w:gridCol w:w="1207"/>
        <w:gridCol w:w="1207"/>
        <w:gridCol w:w="865"/>
        <w:gridCol w:w="1158"/>
      </w:tblGrid>
      <w:tr w:rsidR="000A1D3C" w:rsidRPr="00414BAE" w14:paraId="5630E203" w14:textId="77777777">
        <w:tc>
          <w:tcPr>
            <w:tcW w:w="1464" w:type="dxa"/>
          </w:tcPr>
          <w:p w14:paraId="252F22E5" w14:textId="77777777"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Grid Search</w:t>
            </w:r>
          </w:p>
        </w:tc>
        <w:tc>
          <w:tcPr>
            <w:tcW w:w="2112" w:type="dxa"/>
          </w:tcPr>
          <w:p w14:paraId="1C5A68F0" w14:textId="77777777"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Category</w:t>
            </w:r>
          </w:p>
        </w:tc>
        <w:tc>
          <w:tcPr>
            <w:tcW w:w="852" w:type="dxa"/>
          </w:tcPr>
          <w:p w14:paraId="53787193" w14:textId="77777777"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Model</w:t>
            </w:r>
          </w:p>
        </w:tc>
        <w:tc>
          <w:tcPr>
            <w:tcW w:w="1207" w:type="dxa"/>
          </w:tcPr>
          <w:p w14:paraId="4EAA074E" w14:textId="08BA0FA7"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Accuracy</w:t>
            </w:r>
          </w:p>
        </w:tc>
        <w:tc>
          <w:tcPr>
            <w:tcW w:w="1207" w:type="dxa"/>
          </w:tcPr>
          <w:p w14:paraId="6BE716E5" w14:textId="64F7317D"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Precision</w:t>
            </w:r>
          </w:p>
        </w:tc>
        <w:tc>
          <w:tcPr>
            <w:tcW w:w="865" w:type="dxa"/>
          </w:tcPr>
          <w:p w14:paraId="1B664E0C" w14:textId="7A326E9C"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Recall</w:t>
            </w:r>
          </w:p>
        </w:tc>
        <w:tc>
          <w:tcPr>
            <w:tcW w:w="1158" w:type="dxa"/>
          </w:tcPr>
          <w:p w14:paraId="3ECCE9C4" w14:textId="7BCA4D94"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F1-Score</w:t>
            </w:r>
          </w:p>
        </w:tc>
      </w:tr>
      <w:tr w:rsidR="000A1D3C" w:rsidRPr="00414BAE" w14:paraId="702E44A0" w14:textId="77777777">
        <w:tc>
          <w:tcPr>
            <w:tcW w:w="1464" w:type="dxa"/>
            <w:vMerge w:val="restart"/>
          </w:tcPr>
          <w:p w14:paraId="2C5B76D1" w14:textId="4E702AAE" w:rsidR="000A1D3C" w:rsidRPr="00414BAE" w:rsidRDefault="00AA2333" w:rsidP="006C6FA5">
            <w:pPr>
              <w:spacing w:after="160" w:line="278" w:lineRule="auto"/>
              <w:jc w:val="both"/>
              <w:rPr>
                <w:rFonts w:ascii="Arial" w:hAnsi="Arial" w:cs="Arial"/>
                <w:b/>
                <w:bCs/>
                <w:sz w:val="22"/>
                <w:szCs w:val="22"/>
              </w:rPr>
            </w:pPr>
            <w:r w:rsidRPr="00414BAE">
              <w:rPr>
                <w:rFonts w:ascii="Arial" w:hAnsi="Arial" w:cs="Arial"/>
                <w:b/>
                <w:bCs/>
                <w:sz w:val="22"/>
                <w:szCs w:val="22"/>
              </w:rPr>
              <w:t>Without</w:t>
            </w:r>
          </w:p>
        </w:tc>
        <w:tc>
          <w:tcPr>
            <w:tcW w:w="2112" w:type="dxa"/>
          </w:tcPr>
          <w:p w14:paraId="4BE9EEB7"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Traditional ML</w:t>
            </w:r>
          </w:p>
        </w:tc>
        <w:tc>
          <w:tcPr>
            <w:tcW w:w="852" w:type="dxa"/>
          </w:tcPr>
          <w:p w14:paraId="6877C48F"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DT</w:t>
            </w:r>
          </w:p>
        </w:tc>
        <w:tc>
          <w:tcPr>
            <w:tcW w:w="1207" w:type="dxa"/>
          </w:tcPr>
          <w:p w14:paraId="55BC993C"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79.57</w:t>
            </w:r>
          </w:p>
        </w:tc>
        <w:tc>
          <w:tcPr>
            <w:tcW w:w="1207" w:type="dxa"/>
          </w:tcPr>
          <w:p w14:paraId="3F4F733B"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79.82</w:t>
            </w:r>
          </w:p>
        </w:tc>
        <w:tc>
          <w:tcPr>
            <w:tcW w:w="865" w:type="dxa"/>
          </w:tcPr>
          <w:p w14:paraId="66046F81"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79.57</w:t>
            </w:r>
          </w:p>
        </w:tc>
        <w:tc>
          <w:tcPr>
            <w:tcW w:w="1158" w:type="dxa"/>
          </w:tcPr>
          <w:p w14:paraId="5336963B"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79.51</w:t>
            </w:r>
          </w:p>
        </w:tc>
      </w:tr>
      <w:tr w:rsidR="000A1D3C" w:rsidRPr="00414BAE" w14:paraId="76D023FB" w14:textId="77777777">
        <w:tc>
          <w:tcPr>
            <w:tcW w:w="1464" w:type="dxa"/>
            <w:vMerge/>
          </w:tcPr>
          <w:p w14:paraId="3A0B9D3F" w14:textId="77777777" w:rsidR="000A1D3C" w:rsidRPr="00414BAE" w:rsidRDefault="000A1D3C" w:rsidP="006C6FA5">
            <w:pPr>
              <w:widowControl w:val="0"/>
              <w:pBdr>
                <w:top w:val="nil"/>
                <w:left w:val="nil"/>
                <w:bottom w:val="nil"/>
                <w:right w:val="nil"/>
                <w:between w:val="nil"/>
              </w:pBdr>
              <w:spacing w:line="276" w:lineRule="auto"/>
              <w:jc w:val="both"/>
              <w:rPr>
                <w:rFonts w:ascii="Arial" w:hAnsi="Arial" w:cs="Arial"/>
                <w:sz w:val="22"/>
                <w:szCs w:val="22"/>
              </w:rPr>
            </w:pPr>
          </w:p>
        </w:tc>
        <w:tc>
          <w:tcPr>
            <w:tcW w:w="2112" w:type="dxa"/>
          </w:tcPr>
          <w:p w14:paraId="6A9C3BBF" w14:textId="5EECA891" w:rsidR="000A1D3C" w:rsidRPr="00414BAE" w:rsidRDefault="00AA2333" w:rsidP="006C6FA5">
            <w:pPr>
              <w:spacing w:after="160" w:line="278" w:lineRule="auto"/>
              <w:jc w:val="both"/>
              <w:rPr>
                <w:rFonts w:ascii="Arial" w:hAnsi="Arial" w:cs="Arial"/>
                <w:sz w:val="22"/>
                <w:szCs w:val="22"/>
              </w:rPr>
            </w:pPr>
            <w:r w:rsidRPr="00414BAE">
              <w:rPr>
                <w:rFonts w:ascii="Arial" w:hAnsi="Arial" w:cs="Arial"/>
                <w:sz w:val="22"/>
                <w:szCs w:val="22"/>
              </w:rPr>
              <w:t>EL</w:t>
            </w:r>
          </w:p>
        </w:tc>
        <w:tc>
          <w:tcPr>
            <w:tcW w:w="852" w:type="dxa"/>
          </w:tcPr>
          <w:p w14:paraId="06AD01A1"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XGB</w:t>
            </w:r>
          </w:p>
        </w:tc>
        <w:tc>
          <w:tcPr>
            <w:tcW w:w="1207" w:type="dxa"/>
          </w:tcPr>
          <w:p w14:paraId="36243EE7"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82.08</w:t>
            </w:r>
          </w:p>
        </w:tc>
        <w:tc>
          <w:tcPr>
            <w:tcW w:w="1207" w:type="dxa"/>
          </w:tcPr>
          <w:p w14:paraId="278DED59"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82.24</w:t>
            </w:r>
          </w:p>
        </w:tc>
        <w:tc>
          <w:tcPr>
            <w:tcW w:w="865" w:type="dxa"/>
          </w:tcPr>
          <w:p w14:paraId="0AD74979"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82.08</w:t>
            </w:r>
          </w:p>
        </w:tc>
        <w:tc>
          <w:tcPr>
            <w:tcW w:w="1158" w:type="dxa"/>
          </w:tcPr>
          <w:p w14:paraId="002A6E25"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81.89</w:t>
            </w:r>
          </w:p>
        </w:tc>
      </w:tr>
      <w:tr w:rsidR="000A1D3C" w:rsidRPr="00414BAE" w14:paraId="7BE5736E" w14:textId="77777777">
        <w:tc>
          <w:tcPr>
            <w:tcW w:w="1464" w:type="dxa"/>
            <w:vMerge w:val="restart"/>
          </w:tcPr>
          <w:p w14:paraId="2A014A46" w14:textId="2A41879D" w:rsidR="000A1D3C" w:rsidRPr="00414BAE" w:rsidRDefault="00AA2333" w:rsidP="006C6FA5">
            <w:pPr>
              <w:spacing w:after="160" w:line="278" w:lineRule="auto"/>
              <w:jc w:val="both"/>
              <w:rPr>
                <w:rFonts w:ascii="Arial" w:hAnsi="Arial" w:cs="Arial"/>
                <w:b/>
                <w:bCs/>
                <w:sz w:val="22"/>
                <w:szCs w:val="22"/>
              </w:rPr>
            </w:pPr>
            <w:r w:rsidRPr="00414BAE">
              <w:rPr>
                <w:rFonts w:ascii="Arial" w:hAnsi="Arial" w:cs="Arial"/>
                <w:b/>
                <w:bCs/>
                <w:sz w:val="22"/>
                <w:szCs w:val="22"/>
              </w:rPr>
              <w:t xml:space="preserve">With </w:t>
            </w:r>
          </w:p>
        </w:tc>
        <w:tc>
          <w:tcPr>
            <w:tcW w:w="2112" w:type="dxa"/>
          </w:tcPr>
          <w:p w14:paraId="0E8B2B7C"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Traditional ML</w:t>
            </w:r>
          </w:p>
        </w:tc>
        <w:tc>
          <w:tcPr>
            <w:tcW w:w="852" w:type="dxa"/>
          </w:tcPr>
          <w:p w14:paraId="0C0FF58A"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DT</w:t>
            </w:r>
          </w:p>
        </w:tc>
        <w:tc>
          <w:tcPr>
            <w:tcW w:w="1207" w:type="dxa"/>
          </w:tcPr>
          <w:p w14:paraId="5B4B592B"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77.78</w:t>
            </w:r>
          </w:p>
        </w:tc>
        <w:tc>
          <w:tcPr>
            <w:tcW w:w="1207" w:type="dxa"/>
          </w:tcPr>
          <w:p w14:paraId="74A89CA3"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78.49</w:t>
            </w:r>
          </w:p>
        </w:tc>
        <w:tc>
          <w:tcPr>
            <w:tcW w:w="865" w:type="dxa"/>
          </w:tcPr>
          <w:p w14:paraId="038E0723"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77.78</w:t>
            </w:r>
          </w:p>
        </w:tc>
        <w:tc>
          <w:tcPr>
            <w:tcW w:w="1158" w:type="dxa"/>
          </w:tcPr>
          <w:p w14:paraId="7AB48F2C"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78.05</w:t>
            </w:r>
          </w:p>
        </w:tc>
      </w:tr>
      <w:tr w:rsidR="000A1D3C" w:rsidRPr="00414BAE" w14:paraId="20B359B4" w14:textId="77777777">
        <w:tc>
          <w:tcPr>
            <w:tcW w:w="1464" w:type="dxa"/>
            <w:vMerge/>
          </w:tcPr>
          <w:p w14:paraId="2C8A4B42" w14:textId="77777777" w:rsidR="000A1D3C" w:rsidRPr="00414BAE" w:rsidRDefault="000A1D3C" w:rsidP="006C6FA5">
            <w:pPr>
              <w:widowControl w:val="0"/>
              <w:pBdr>
                <w:top w:val="nil"/>
                <w:left w:val="nil"/>
                <w:bottom w:val="nil"/>
                <w:right w:val="nil"/>
                <w:between w:val="nil"/>
              </w:pBdr>
              <w:spacing w:line="276" w:lineRule="auto"/>
              <w:jc w:val="both"/>
              <w:rPr>
                <w:rFonts w:ascii="Arial" w:hAnsi="Arial" w:cs="Arial"/>
                <w:sz w:val="22"/>
                <w:szCs w:val="22"/>
              </w:rPr>
            </w:pPr>
          </w:p>
        </w:tc>
        <w:tc>
          <w:tcPr>
            <w:tcW w:w="2112" w:type="dxa"/>
          </w:tcPr>
          <w:p w14:paraId="5075E609" w14:textId="37074E56" w:rsidR="000A1D3C" w:rsidRPr="00414BAE" w:rsidRDefault="00AA2333" w:rsidP="006C6FA5">
            <w:pPr>
              <w:spacing w:after="160" w:line="278" w:lineRule="auto"/>
              <w:jc w:val="both"/>
              <w:rPr>
                <w:rFonts w:ascii="Arial" w:hAnsi="Arial" w:cs="Arial"/>
                <w:sz w:val="22"/>
                <w:szCs w:val="22"/>
              </w:rPr>
            </w:pPr>
            <w:r w:rsidRPr="00414BAE">
              <w:rPr>
                <w:rFonts w:ascii="Arial" w:hAnsi="Arial" w:cs="Arial"/>
                <w:sz w:val="22"/>
                <w:szCs w:val="22"/>
              </w:rPr>
              <w:t>EL</w:t>
            </w:r>
          </w:p>
        </w:tc>
        <w:tc>
          <w:tcPr>
            <w:tcW w:w="852" w:type="dxa"/>
          </w:tcPr>
          <w:p w14:paraId="5606D6E9"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XGB</w:t>
            </w:r>
          </w:p>
        </w:tc>
        <w:tc>
          <w:tcPr>
            <w:tcW w:w="1207" w:type="dxa"/>
          </w:tcPr>
          <w:p w14:paraId="5F6F9B35"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82.08</w:t>
            </w:r>
          </w:p>
        </w:tc>
        <w:tc>
          <w:tcPr>
            <w:tcW w:w="1207" w:type="dxa"/>
          </w:tcPr>
          <w:p w14:paraId="57A2360A"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82.33</w:t>
            </w:r>
          </w:p>
        </w:tc>
        <w:tc>
          <w:tcPr>
            <w:tcW w:w="865" w:type="dxa"/>
          </w:tcPr>
          <w:p w14:paraId="05000C28"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82.08</w:t>
            </w:r>
          </w:p>
        </w:tc>
        <w:tc>
          <w:tcPr>
            <w:tcW w:w="1158" w:type="dxa"/>
          </w:tcPr>
          <w:p w14:paraId="6DDF0AEF"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81.48</w:t>
            </w:r>
          </w:p>
        </w:tc>
      </w:tr>
    </w:tbl>
    <w:p w14:paraId="43864859" w14:textId="77777777" w:rsidR="00035839" w:rsidRPr="00414BAE" w:rsidRDefault="00035839" w:rsidP="006C6FA5">
      <w:pPr>
        <w:keepNext/>
        <w:jc w:val="both"/>
        <w:rPr>
          <w:rFonts w:ascii="Arial" w:hAnsi="Arial" w:cs="Arial"/>
          <w:noProof/>
          <w:sz w:val="22"/>
          <w:szCs w:val="22"/>
        </w:rPr>
      </w:pPr>
    </w:p>
    <w:p w14:paraId="784F5519" w14:textId="77777777" w:rsidR="00035839" w:rsidRPr="00414BAE" w:rsidRDefault="00FF685B" w:rsidP="00035839">
      <w:pPr>
        <w:keepNext/>
        <w:jc w:val="center"/>
        <w:rPr>
          <w:rFonts w:ascii="Arial" w:hAnsi="Arial" w:cs="Arial"/>
        </w:rPr>
      </w:pPr>
      <w:r w:rsidRPr="00414BAE">
        <w:rPr>
          <w:rFonts w:ascii="Arial" w:hAnsi="Arial" w:cs="Arial"/>
          <w:noProof/>
          <w:sz w:val="22"/>
          <w:szCs w:val="22"/>
        </w:rPr>
        <w:drawing>
          <wp:inline distT="0" distB="0" distL="0" distR="0" wp14:anchorId="04201A07" wp14:editId="015FE767">
            <wp:extent cx="3931920" cy="2224885"/>
            <wp:effectExtent l="0" t="0" r="0" b="4445"/>
            <wp:docPr id="2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rotWithShape="1">
                    <a:blip r:embed="rId25"/>
                    <a:srcRect t="7299"/>
                    <a:stretch>
                      <a:fillRect/>
                    </a:stretch>
                  </pic:blipFill>
                  <pic:spPr bwMode="auto">
                    <a:xfrm>
                      <a:off x="0" y="0"/>
                      <a:ext cx="3953938" cy="2237344"/>
                    </a:xfrm>
                    <a:prstGeom prst="rect">
                      <a:avLst/>
                    </a:prstGeom>
                    <a:ln>
                      <a:noFill/>
                    </a:ln>
                    <a:extLst>
                      <a:ext uri="{53640926-AAD7-44D8-BBD7-CCE9431645EC}">
                        <a14:shadowObscured xmlns:a14="http://schemas.microsoft.com/office/drawing/2010/main"/>
                      </a:ext>
                    </a:extLst>
                  </pic:spPr>
                </pic:pic>
              </a:graphicData>
            </a:graphic>
          </wp:inline>
        </w:drawing>
      </w:r>
    </w:p>
    <w:p w14:paraId="0E3DC9C1" w14:textId="25E2A7C3" w:rsidR="00E144AC" w:rsidRPr="00414BAE" w:rsidRDefault="00035839" w:rsidP="00035839">
      <w:pPr>
        <w:pStyle w:val="Caption"/>
        <w:jc w:val="center"/>
        <w:rPr>
          <w:rFonts w:ascii="Arial" w:hAnsi="Arial" w:cs="Arial"/>
          <w:i w:val="0"/>
          <w:iCs w:val="0"/>
          <w:color w:val="auto"/>
          <w:sz w:val="22"/>
          <w:szCs w:val="22"/>
        </w:rPr>
      </w:pPr>
      <w:bookmarkStart w:id="206" w:name="_Toc234346111"/>
      <w:bookmarkStart w:id="207" w:name="_Toc234347583"/>
      <w:r w:rsidRPr="00414BAE">
        <w:rPr>
          <w:rFonts w:ascii="Arial" w:hAnsi="Arial" w:cs="Arial"/>
          <w:i w:val="0"/>
          <w:iCs w:val="0"/>
          <w:color w:val="auto"/>
        </w:rPr>
        <w:t xml:space="preserve">Figure </w:t>
      </w:r>
      <w:r w:rsidRPr="00414BAE">
        <w:rPr>
          <w:rFonts w:ascii="Arial" w:hAnsi="Arial" w:cs="Arial"/>
          <w:i w:val="0"/>
          <w:iCs w:val="0"/>
          <w:color w:val="auto"/>
        </w:rPr>
        <w:fldChar w:fldCharType="begin"/>
      </w:r>
      <w:r w:rsidRPr="00414BAE">
        <w:rPr>
          <w:rFonts w:ascii="Arial" w:hAnsi="Arial" w:cs="Arial"/>
          <w:i w:val="0"/>
          <w:iCs w:val="0"/>
          <w:color w:val="auto"/>
        </w:rPr>
        <w:instrText xml:space="preserve"> SEQ Figure \* ARABIC </w:instrText>
      </w:r>
      <w:r w:rsidRPr="00414BAE">
        <w:rPr>
          <w:rFonts w:ascii="Arial" w:hAnsi="Arial" w:cs="Arial"/>
          <w:i w:val="0"/>
          <w:iCs w:val="0"/>
          <w:color w:val="auto"/>
        </w:rPr>
        <w:fldChar w:fldCharType="separate"/>
      </w:r>
      <w:r w:rsidR="00CD3231" w:rsidRPr="00414BAE">
        <w:rPr>
          <w:rFonts w:ascii="Arial" w:hAnsi="Arial" w:cs="Arial"/>
          <w:i w:val="0"/>
          <w:iCs w:val="0"/>
          <w:noProof/>
          <w:color w:val="auto"/>
        </w:rPr>
        <w:t>15</w:t>
      </w:r>
      <w:r w:rsidRPr="00414BAE">
        <w:rPr>
          <w:rFonts w:ascii="Arial" w:hAnsi="Arial" w:cs="Arial"/>
          <w:i w:val="0"/>
          <w:iCs w:val="0"/>
          <w:color w:val="auto"/>
        </w:rPr>
        <w:fldChar w:fldCharType="end"/>
      </w:r>
      <w:r w:rsidRPr="00414BAE">
        <w:rPr>
          <w:rFonts w:ascii="Arial" w:hAnsi="Arial" w:cs="Arial"/>
          <w:i w:val="0"/>
          <w:iCs w:val="0"/>
          <w:color w:val="auto"/>
          <w:lang w:val="en-US"/>
        </w:rPr>
        <w:t>. Third experiment: Performance with and without Grid Search Optimization</w:t>
      </w:r>
      <w:bookmarkEnd w:id="206"/>
      <w:bookmarkEnd w:id="207"/>
    </w:p>
    <w:p w14:paraId="64259989" w14:textId="546EEC1A" w:rsidR="00AC39C9" w:rsidRPr="00414BAE" w:rsidRDefault="00C76243" w:rsidP="003A4176">
      <w:pPr>
        <w:pStyle w:val="ListParagraph"/>
        <w:rPr>
          <w:rFonts w:ascii="Arial" w:hAnsi="Arial" w:cs="Arial"/>
          <w:color w:val="1F497D" w:themeColor="text2"/>
          <w:lang w:val="en-US"/>
        </w:rPr>
      </w:pPr>
      <w:r>
        <w:rPr>
          <w:rFonts w:ascii="Arial" w:hAnsi="Arial" w:cs="Arial"/>
          <w:color w:val="1F497D" w:themeColor="text2"/>
          <w:lang w:val="en-US"/>
        </w:rPr>
        <w:t>4</w:t>
      </w:r>
      <w:r w:rsidR="00AC39C9" w:rsidRPr="00414BAE">
        <w:rPr>
          <w:rFonts w:ascii="Arial" w:hAnsi="Arial" w:cs="Arial"/>
          <w:color w:val="1F497D" w:themeColor="text2"/>
          <w:lang w:val="en-US"/>
        </w:rPr>
        <w:t>.</w:t>
      </w:r>
      <w:r>
        <w:rPr>
          <w:rFonts w:ascii="Arial" w:hAnsi="Arial" w:cs="Arial"/>
          <w:color w:val="1F497D" w:themeColor="text2"/>
          <w:lang w:val="en-US"/>
        </w:rPr>
        <w:t>4</w:t>
      </w:r>
      <w:r w:rsidR="00AC39C9" w:rsidRPr="00414BAE">
        <w:rPr>
          <w:rFonts w:ascii="Arial" w:hAnsi="Arial" w:cs="Arial"/>
          <w:color w:val="1F497D" w:themeColor="text2"/>
          <w:lang w:val="en-US"/>
        </w:rPr>
        <w:t>.2 Results of Applying ML Models with Selected Features and Applying SMOTE</w:t>
      </w:r>
    </w:p>
    <w:p w14:paraId="7FD7D7E9" w14:textId="679E2A21" w:rsidR="000A1D3C" w:rsidRPr="00414BAE" w:rsidRDefault="001A2D59" w:rsidP="000B2854">
      <w:pPr>
        <w:jc w:val="both"/>
        <w:rPr>
          <w:rFonts w:ascii="Arial" w:hAnsi="Arial" w:cs="Arial"/>
          <w:b/>
          <w:bCs/>
          <w:sz w:val="22"/>
          <w:szCs w:val="22"/>
        </w:rPr>
      </w:pPr>
      <w:r w:rsidRPr="00414BAE">
        <w:rPr>
          <w:rFonts w:ascii="Arial" w:hAnsi="Arial" w:cs="Arial"/>
          <w:b/>
          <w:bCs/>
          <w:sz w:val="22"/>
          <w:szCs w:val="22"/>
          <w:lang w:val="en-US"/>
        </w:rPr>
        <w:t>The fourth experiment</w:t>
      </w:r>
      <w:r w:rsidRPr="00414BAE">
        <w:rPr>
          <w:rFonts w:ascii="Arial" w:hAnsi="Arial" w:cs="Arial"/>
          <w:sz w:val="22"/>
          <w:szCs w:val="22"/>
          <w:lang w:val="en-US"/>
        </w:rPr>
        <w:t xml:space="preserve"> aimed at exploring the interaction of </w:t>
      </w:r>
      <w:r w:rsidRPr="00414BAE">
        <w:rPr>
          <w:rFonts w:ascii="Arial" w:hAnsi="Arial" w:cs="Arial"/>
          <w:b/>
          <w:bCs/>
          <w:sz w:val="22"/>
          <w:szCs w:val="22"/>
          <w:lang w:val="en-US"/>
        </w:rPr>
        <w:t>feature selection and SMOTE</w:t>
      </w:r>
      <w:r w:rsidRPr="00414BAE">
        <w:rPr>
          <w:rFonts w:ascii="Arial" w:hAnsi="Arial" w:cs="Arial"/>
          <w:sz w:val="22"/>
          <w:szCs w:val="22"/>
          <w:lang w:val="en-US"/>
        </w:rPr>
        <w:t xml:space="preserve"> in the process of predicting students' performances. Feature selection was implemented first to select those variables </w:t>
      </w:r>
      <w:r w:rsidR="00826279" w:rsidRPr="00414BAE">
        <w:rPr>
          <w:rFonts w:ascii="Arial" w:hAnsi="Arial" w:cs="Arial"/>
          <w:sz w:val="22"/>
          <w:szCs w:val="22"/>
          <w:lang w:val="en-US"/>
        </w:rPr>
        <w:t>that</w:t>
      </w:r>
      <w:r w:rsidRPr="00414BAE">
        <w:rPr>
          <w:rFonts w:ascii="Arial" w:hAnsi="Arial" w:cs="Arial"/>
          <w:sz w:val="22"/>
          <w:szCs w:val="22"/>
          <w:lang w:val="en-US"/>
        </w:rPr>
        <w:t xml:space="preserve"> are not significant in the process of making predictions. After that, SMOTE was used to balance the training data set, and feature subsets obtained after applying this technique were used to build and assess ML algorithms according to the criteria mentioned above.</w:t>
      </w:r>
      <w:r w:rsidR="00214EAF" w:rsidRPr="00414BAE">
        <w:rPr>
          <w:rFonts w:ascii="Arial" w:hAnsi="Arial" w:cs="Arial"/>
          <w:sz w:val="22"/>
          <w:szCs w:val="22"/>
          <w:lang w:val="en-US"/>
        </w:rPr>
        <w:t xml:space="preserve"> </w:t>
      </w:r>
      <w:r w:rsidRPr="00414BAE">
        <w:rPr>
          <w:rFonts w:ascii="Arial" w:hAnsi="Arial" w:cs="Arial"/>
          <w:sz w:val="22"/>
          <w:szCs w:val="22"/>
          <w:lang w:val="en-US"/>
        </w:rPr>
        <w:t xml:space="preserve">The findings presented in </w:t>
      </w:r>
      <w:r w:rsidRPr="00414BAE">
        <w:rPr>
          <w:rFonts w:ascii="Arial" w:hAnsi="Arial" w:cs="Arial"/>
          <w:b/>
          <w:bCs/>
          <w:sz w:val="22"/>
          <w:szCs w:val="22"/>
          <w:lang w:val="en-US"/>
        </w:rPr>
        <w:t>Table 9</w:t>
      </w:r>
      <w:r w:rsidRPr="00414BAE">
        <w:rPr>
          <w:rFonts w:ascii="Arial" w:hAnsi="Arial" w:cs="Arial"/>
          <w:sz w:val="22"/>
          <w:szCs w:val="22"/>
          <w:lang w:val="en-US"/>
        </w:rPr>
        <w:t xml:space="preserve"> demonstrate that the combination of feature selection and SMOTE ensured high prediction accuracy but at the same time decreased the number of input variables. The highest accuracy in classification </w:t>
      </w:r>
      <w:r w:rsidRPr="00414BAE">
        <w:rPr>
          <w:rFonts w:ascii="Arial" w:hAnsi="Arial" w:cs="Arial"/>
          <w:b/>
          <w:bCs/>
          <w:sz w:val="22"/>
          <w:szCs w:val="22"/>
          <w:lang w:val="en-US"/>
        </w:rPr>
        <w:t>(82.08%)</w:t>
      </w:r>
      <w:r w:rsidRPr="00414BAE">
        <w:rPr>
          <w:rFonts w:ascii="Arial" w:hAnsi="Arial" w:cs="Arial"/>
          <w:sz w:val="22"/>
          <w:szCs w:val="22"/>
          <w:lang w:val="en-US"/>
        </w:rPr>
        <w:t xml:space="preserve"> was reached by </w:t>
      </w:r>
      <w:r w:rsidRPr="00414BAE">
        <w:rPr>
          <w:rFonts w:ascii="Arial" w:hAnsi="Arial" w:cs="Arial"/>
          <w:b/>
          <w:bCs/>
          <w:sz w:val="22"/>
          <w:szCs w:val="22"/>
          <w:lang w:val="en-US"/>
        </w:rPr>
        <w:t>XGB</w:t>
      </w:r>
      <w:r w:rsidRPr="00414BAE">
        <w:rPr>
          <w:rFonts w:ascii="Arial" w:hAnsi="Arial" w:cs="Arial"/>
          <w:sz w:val="22"/>
          <w:szCs w:val="22"/>
          <w:lang w:val="en-US"/>
        </w:rPr>
        <w:t xml:space="preserve"> algorithm, and the best traditional ML model in terms of its performance was </w:t>
      </w:r>
      <w:r w:rsidRPr="00414BAE">
        <w:rPr>
          <w:rFonts w:ascii="Arial" w:hAnsi="Arial" w:cs="Arial"/>
          <w:b/>
          <w:bCs/>
          <w:sz w:val="22"/>
          <w:szCs w:val="22"/>
          <w:lang w:val="en-US"/>
        </w:rPr>
        <w:t>DT</w:t>
      </w:r>
      <w:r w:rsidRPr="00414BAE">
        <w:rPr>
          <w:rFonts w:ascii="Arial" w:hAnsi="Arial" w:cs="Arial"/>
          <w:sz w:val="22"/>
          <w:szCs w:val="22"/>
          <w:lang w:val="en-US"/>
        </w:rPr>
        <w:t xml:space="preserve">, which reached the accuracy level of </w:t>
      </w:r>
      <w:r w:rsidRPr="00414BAE">
        <w:rPr>
          <w:rFonts w:ascii="Arial" w:hAnsi="Arial" w:cs="Arial"/>
          <w:b/>
          <w:bCs/>
          <w:sz w:val="22"/>
          <w:szCs w:val="22"/>
          <w:lang w:val="en-US"/>
        </w:rPr>
        <w:t>79.93%</w:t>
      </w:r>
      <w:r w:rsidRPr="00414BAE">
        <w:rPr>
          <w:rFonts w:ascii="Arial" w:hAnsi="Arial" w:cs="Arial"/>
          <w:sz w:val="22"/>
          <w:szCs w:val="22"/>
          <w:lang w:val="en-US"/>
        </w:rPr>
        <w:t xml:space="preserve">. Besides, the results obtained by </w:t>
      </w:r>
      <w:r w:rsidRPr="00414BAE">
        <w:rPr>
          <w:rFonts w:ascii="Arial" w:hAnsi="Arial" w:cs="Arial"/>
          <w:b/>
          <w:bCs/>
          <w:sz w:val="22"/>
          <w:szCs w:val="22"/>
          <w:lang w:val="en-US"/>
        </w:rPr>
        <w:t>RF</w:t>
      </w:r>
      <w:r w:rsidRPr="00414BAE">
        <w:rPr>
          <w:rFonts w:ascii="Arial" w:hAnsi="Arial" w:cs="Arial"/>
          <w:sz w:val="22"/>
          <w:szCs w:val="22"/>
          <w:lang w:val="en-US"/>
        </w:rPr>
        <w:t xml:space="preserve"> were also rather good, whereas the performance of </w:t>
      </w:r>
      <w:r w:rsidRPr="00414BAE">
        <w:rPr>
          <w:rFonts w:ascii="Arial" w:hAnsi="Arial" w:cs="Arial"/>
          <w:b/>
          <w:bCs/>
          <w:sz w:val="22"/>
          <w:szCs w:val="22"/>
          <w:lang w:val="en-US"/>
        </w:rPr>
        <w:t>AB</w:t>
      </w:r>
      <w:r w:rsidRPr="00414BAE">
        <w:rPr>
          <w:rFonts w:ascii="Arial" w:hAnsi="Arial" w:cs="Arial"/>
          <w:sz w:val="22"/>
          <w:szCs w:val="22"/>
          <w:lang w:val="en-US"/>
        </w:rPr>
        <w:t xml:space="preserve"> remained satisfactory. At the same time, the performance of </w:t>
      </w:r>
      <w:r w:rsidRPr="00414BAE">
        <w:rPr>
          <w:rFonts w:ascii="Arial" w:hAnsi="Arial" w:cs="Arial"/>
          <w:b/>
          <w:bCs/>
          <w:sz w:val="22"/>
          <w:szCs w:val="22"/>
          <w:lang w:val="en-US"/>
        </w:rPr>
        <w:t>LR, SVM,</w:t>
      </w:r>
      <w:r w:rsidRPr="00414BAE">
        <w:rPr>
          <w:rFonts w:ascii="Arial" w:hAnsi="Arial" w:cs="Arial"/>
          <w:sz w:val="22"/>
          <w:szCs w:val="22"/>
          <w:lang w:val="en-US"/>
        </w:rPr>
        <w:t xml:space="preserve"> and </w:t>
      </w:r>
      <w:r w:rsidRPr="00414BAE">
        <w:rPr>
          <w:rFonts w:ascii="Arial" w:hAnsi="Arial" w:cs="Arial"/>
          <w:b/>
          <w:bCs/>
          <w:sz w:val="22"/>
          <w:szCs w:val="22"/>
          <w:lang w:val="en-US"/>
        </w:rPr>
        <w:t>KNN</w:t>
      </w:r>
      <w:r w:rsidRPr="00414BAE">
        <w:rPr>
          <w:rFonts w:ascii="Arial" w:hAnsi="Arial" w:cs="Arial"/>
          <w:sz w:val="22"/>
          <w:szCs w:val="22"/>
          <w:lang w:val="en-US"/>
        </w:rPr>
        <w:t xml:space="preserve"> models can be considered as moderate, and </w:t>
      </w:r>
      <w:r w:rsidRPr="00414BAE">
        <w:rPr>
          <w:rFonts w:ascii="Arial" w:hAnsi="Arial" w:cs="Arial"/>
          <w:b/>
          <w:bCs/>
          <w:sz w:val="22"/>
          <w:szCs w:val="22"/>
          <w:lang w:val="en-US"/>
        </w:rPr>
        <w:t>NB</w:t>
      </w:r>
      <w:r w:rsidRPr="00414BAE">
        <w:rPr>
          <w:rFonts w:ascii="Arial" w:hAnsi="Arial" w:cs="Arial"/>
          <w:sz w:val="22"/>
          <w:szCs w:val="22"/>
          <w:lang w:val="en-US"/>
        </w:rPr>
        <w:t xml:space="preserve"> still showed the worst performance in comparison with other models. </w:t>
      </w:r>
      <w:r w:rsidR="000B2854" w:rsidRPr="00414BAE">
        <w:rPr>
          <w:rFonts w:ascii="Arial" w:hAnsi="Arial" w:cs="Arial"/>
          <w:b/>
          <w:bCs/>
          <w:sz w:val="22"/>
          <w:szCs w:val="22"/>
          <w:lang w:val="en-US"/>
        </w:rPr>
        <w:t>As compared to previous experimental</w:t>
      </w:r>
      <w:r w:rsidR="000B2854" w:rsidRPr="00414BAE">
        <w:rPr>
          <w:rFonts w:ascii="Arial" w:hAnsi="Arial" w:cs="Arial"/>
          <w:sz w:val="22"/>
          <w:szCs w:val="22"/>
          <w:lang w:val="en-US"/>
        </w:rPr>
        <w:t xml:space="preserve"> studies, the </w:t>
      </w:r>
      <w:proofErr w:type="gramStart"/>
      <w:r w:rsidR="000B2854" w:rsidRPr="00414BAE">
        <w:rPr>
          <w:rFonts w:ascii="Arial" w:hAnsi="Arial" w:cs="Arial"/>
          <w:sz w:val="22"/>
          <w:szCs w:val="22"/>
          <w:lang w:val="en-US"/>
        </w:rPr>
        <w:t xml:space="preserve">obtained </w:t>
      </w:r>
      <w:r w:rsidR="000B2854" w:rsidRPr="00414BAE">
        <w:rPr>
          <w:rFonts w:ascii="Arial" w:hAnsi="Arial" w:cs="Arial"/>
          <w:sz w:val="22"/>
          <w:szCs w:val="22"/>
          <w:lang w:val="en-US"/>
        </w:rPr>
        <w:lastRenderedPageBreak/>
        <w:t>results</w:t>
      </w:r>
      <w:proofErr w:type="gramEnd"/>
      <w:r w:rsidR="000B2854" w:rsidRPr="00414BAE">
        <w:rPr>
          <w:rFonts w:ascii="Arial" w:hAnsi="Arial" w:cs="Arial"/>
          <w:sz w:val="22"/>
          <w:szCs w:val="22"/>
          <w:lang w:val="en-US"/>
        </w:rPr>
        <w:t xml:space="preserve"> prove that </w:t>
      </w:r>
      <w:r w:rsidR="00D6669C" w:rsidRPr="00414BAE">
        <w:rPr>
          <w:rFonts w:ascii="Arial" w:hAnsi="Arial" w:cs="Arial"/>
          <w:sz w:val="22"/>
          <w:szCs w:val="22"/>
          <w:lang w:val="en-US"/>
        </w:rPr>
        <w:t xml:space="preserve">a </w:t>
      </w:r>
      <w:r w:rsidR="000B2854" w:rsidRPr="00414BAE">
        <w:rPr>
          <w:rFonts w:ascii="Arial" w:hAnsi="Arial" w:cs="Arial"/>
          <w:sz w:val="22"/>
          <w:szCs w:val="22"/>
          <w:lang w:val="en-US"/>
        </w:rPr>
        <w:t>decrease in the feature space does not adversely influence the strongest models.</w:t>
      </w:r>
    </w:p>
    <w:p w14:paraId="37529227" w14:textId="7C60A1D8" w:rsidR="00A35759" w:rsidRPr="00414BAE" w:rsidRDefault="00A35759" w:rsidP="006C6FA5">
      <w:pPr>
        <w:pStyle w:val="Caption"/>
        <w:keepNext/>
        <w:jc w:val="both"/>
        <w:rPr>
          <w:rFonts w:ascii="Arial" w:hAnsi="Arial" w:cs="Arial"/>
          <w:i w:val="0"/>
          <w:iCs w:val="0"/>
          <w:sz w:val="22"/>
          <w:szCs w:val="22"/>
        </w:rPr>
      </w:pPr>
      <w:bookmarkStart w:id="208" w:name="_Toc234077745"/>
      <w:bookmarkStart w:id="209" w:name="_Toc234346214"/>
      <w:bookmarkStart w:id="210" w:name="_Toc234347626"/>
      <w:r w:rsidRPr="00414BAE">
        <w:rPr>
          <w:rFonts w:ascii="Arial" w:hAnsi="Arial" w:cs="Arial"/>
          <w:i w:val="0"/>
          <w:iCs w:val="0"/>
          <w:sz w:val="22"/>
          <w:szCs w:val="22"/>
        </w:rPr>
        <w:t xml:space="preserve">Table </w:t>
      </w:r>
      <w:r w:rsidRPr="00414BAE">
        <w:rPr>
          <w:rFonts w:ascii="Arial" w:hAnsi="Arial" w:cs="Arial"/>
          <w:i w:val="0"/>
          <w:iCs w:val="0"/>
          <w:sz w:val="22"/>
          <w:szCs w:val="22"/>
        </w:rPr>
        <w:fldChar w:fldCharType="begin"/>
      </w:r>
      <w:r w:rsidRPr="00414BAE">
        <w:rPr>
          <w:rFonts w:ascii="Arial" w:hAnsi="Arial" w:cs="Arial"/>
          <w:i w:val="0"/>
          <w:iCs w:val="0"/>
          <w:sz w:val="22"/>
          <w:szCs w:val="22"/>
        </w:rPr>
        <w:instrText xml:space="preserve"> SEQ Table \* ARABIC </w:instrText>
      </w:r>
      <w:r w:rsidRPr="00414BAE">
        <w:rPr>
          <w:rFonts w:ascii="Arial" w:hAnsi="Arial" w:cs="Arial"/>
          <w:i w:val="0"/>
          <w:iCs w:val="0"/>
          <w:sz w:val="22"/>
          <w:szCs w:val="22"/>
        </w:rPr>
        <w:fldChar w:fldCharType="separate"/>
      </w:r>
      <w:r w:rsidR="003F5FF9" w:rsidRPr="00414BAE">
        <w:rPr>
          <w:rFonts w:ascii="Arial" w:hAnsi="Arial" w:cs="Arial"/>
          <w:i w:val="0"/>
          <w:iCs w:val="0"/>
          <w:noProof/>
          <w:sz w:val="22"/>
          <w:szCs w:val="22"/>
        </w:rPr>
        <w:t>9</w:t>
      </w:r>
      <w:r w:rsidRPr="00414BAE">
        <w:rPr>
          <w:rFonts w:ascii="Arial" w:hAnsi="Arial" w:cs="Arial"/>
          <w:i w:val="0"/>
          <w:iCs w:val="0"/>
          <w:sz w:val="22"/>
          <w:szCs w:val="22"/>
        </w:rPr>
        <w:fldChar w:fldCharType="end"/>
      </w:r>
      <w:r w:rsidR="00BC6F37" w:rsidRPr="00414BAE">
        <w:rPr>
          <w:rFonts w:ascii="Arial" w:hAnsi="Arial" w:cs="Arial"/>
          <w:i w:val="0"/>
          <w:iCs w:val="0"/>
          <w:sz w:val="22"/>
          <w:szCs w:val="22"/>
        </w:rPr>
        <w:t xml:space="preserve"> </w:t>
      </w:r>
      <w:r w:rsidR="00A2745A" w:rsidRPr="00414BAE">
        <w:rPr>
          <w:rFonts w:ascii="Arial" w:hAnsi="Arial" w:cs="Arial"/>
          <w:i w:val="0"/>
          <w:iCs w:val="0"/>
          <w:sz w:val="22"/>
          <w:szCs w:val="22"/>
          <w:lang w:val="en-US"/>
        </w:rPr>
        <w:t>Fourth</w:t>
      </w:r>
      <w:r w:rsidR="005E0C48" w:rsidRPr="00414BAE">
        <w:rPr>
          <w:rFonts w:ascii="Arial" w:hAnsi="Arial" w:cs="Arial"/>
          <w:i w:val="0"/>
          <w:iCs w:val="0"/>
          <w:sz w:val="22"/>
          <w:szCs w:val="22"/>
          <w:lang w:val="en-US"/>
        </w:rPr>
        <w:t xml:space="preserve"> experiment</w:t>
      </w:r>
      <w:r w:rsidR="00D6669C" w:rsidRPr="00414BAE">
        <w:rPr>
          <w:rFonts w:ascii="Arial" w:hAnsi="Arial" w:cs="Arial"/>
          <w:i w:val="0"/>
          <w:iCs w:val="0"/>
          <w:sz w:val="22"/>
          <w:szCs w:val="22"/>
          <w:lang w:val="en-US"/>
        </w:rPr>
        <w:t>: Results</w:t>
      </w:r>
      <w:r w:rsidRPr="00414BAE">
        <w:rPr>
          <w:rFonts w:ascii="Arial" w:hAnsi="Arial" w:cs="Arial"/>
          <w:i w:val="0"/>
          <w:iCs w:val="0"/>
          <w:sz w:val="22"/>
          <w:szCs w:val="22"/>
          <w:lang w:val="en-US"/>
        </w:rPr>
        <w:t xml:space="preserve"> of Applying Machine Learning Models with Selected Features after Applying SMOTE.</w:t>
      </w:r>
      <w:bookmarkEnd w:id="208"/>
      <w:bookmarkEnd w:id="209"/>
      <w:bookmarkEnd w:id="210"/>
    </w:p>
    <w:tbl>
      <w:tblPr>
        <w:tblStyle w:val="a8"/>
        <w:tblW w:w="771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11"/>
        <w:gridCol w:w="1171"/>
        <w:gridCol w:w="1207"/>
        <w:gridCol w:w="1207"/>
        <w:gridCol w:w="865"/>
        <w:gridCol w:w="1158"/>
      </w:tblGrid>
      <w:tr w:rsidR="000A1D3C" w:rsidRPr="00414BAE" w14:paraId="1276980F" w14:textId="77777777" w:rsidTr="00A35759">
        <w:tc>
          <w:tcPr>
            <w:tcW w:w="2112" w:type="dxa"/>
            <w:vAlign w:val="center"/>
          </w:tcPr>
          <w:p w14:paraId="1682FCEF" w14:textId="77777777"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Approach</w:t>
            </w:r>
          </w:p>
        </w:tc>
        <w:tc>
          <w:tcPr>
            <w:tcW w:w="1171" w:type="dxa"/>
            <w:vAlign w:val="center"/>
          </w:tcPr>
          <w:p w14:paraId="3A2E16E5" w14:textId="77777777"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Model</w:t>
            </w:r>
          </w:p>
        </w:tc>
        <w:tc>
          <w:tcPr>
            <w:tcW w:w="1207" w:type="dxa"/>
            <w:vAlign w:val="center"/>
          </w:tcPr>
          <w:p w14:paraId="15312044" w14:textId="2B3FD028"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Accuracy</w:t>
            </w:r>
          </w:p>
        </w:tc>
        <w:tc>
          <w:tcPr>
            <w:tcW w:w="1207" w:type="dxa"/>
            <w:vAlign w:val="center"/>
          </w:tcPr>
          <w:p w14:paraId="18AF98B6" w14:textId="4A215257"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Precision</w:t>
            </w:r>
          </w:p>
        </w:tc>
        <w:tc>
          <w:tcPr>
            <w:tcW w:w="865" w:type="dxa"/>
            <w:vAlign w:val="center"/>
          </w:tcPr>
          <w:p w14:paraId="238246F3" w14:textId="7B60BC34"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Recall</w:t>
            </w:r>
          </w:p>
        </w:tc>
        <w:tc>
          <w:tcPr>
            <w:tcW w:w="1158" w:type="dxa"/>
            <w:vAlign w:val="center"/>
          </w:tcPr>
          <w:p w14:paraId="57E8A108" w14:textId="4921069C"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F1-Score</w:t>
            </w:r>
          </w:p>
        </w:tc>
      </w:tr>
      <w:tr w:rsidR="000A1D3C" w:rsidRPr="00414BAE" w14:paraId="695D6F62" w14:textId="77777777" w:rsidTr="00A35759">
        <w:tc>
          <w:tcPr>
            <w:tcW w:w="2112" w:type="dxa"/>
            <w:vMerge w:val="restart"/>
            <w:vAlign w:val="center"/>
          </w:tcPr>
          <w:p w14:paraId="6AB43D5B"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Traditional ML</w:t>
            </w:r>
          </w:p>
        </w:tc>
        <w:tc>
          <w:tcPr>
            <w:tcW w:w="1171" w:type="dxa"/>
            <w:vAlign w:val="center"/>
          </w:tcPr>
          <w:p w14:paraId="1FA2B7F5" w14:textId="77777777"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DT</w:t>
            </w:r>
          </w:p>
        </w:tc>
        <w:tc>
          <w:tcPr>
            <w:tcW w:w="1207" w:type="dxa"/>
            <w:vAlign w:val="center"/>
          </w:tcPr>
          <w:p w14:paraId="4077FB0F" w14:textId="77777777"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79.93</w:t>
            </w:r>
          </w:p>
        </w:tc>
        <w:tc>
          <w:tcPr>
            <w:tcW w:w="1207" w:type="dxa"/>
            <w:vAlign w:val="center"/>
          </w:tcPr>
          <w:p w14:paraId="55E74C1C" w14:textId="77777777"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80.56</w:t>
            </w:r>
          </w:p>
        </w:tc>
        <w:tc>
          <w:tcPr>
            <w:tcW w:w="865" w:type="dxa"/>
            <w:vAlign w:val="center"/>
          </w:tcPr>
          <w:p w14:paraId="255FA9F6" w14:textId="77777777"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79.93</w:t>
            </w:r>
          </w:p>
        </w:tc>
        <w:tc>
          <w:tcPr>
            <w:tcW w:w="1158" w:type="dxa"/>
            <w:vAlign w:val="center"/>
          </w:tcPr>
          <w:p w14:paraId="62080966" w14:textId="77777777"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79.84</w:t>
            </w:r>
          </w:p>
        </w:tc>
      </w:tr>
      <w:tr w:rsidR="000A1D3C" w:rsidRPr="00414BAE" w14:paraId="4348EA80" w14:textId="77777777" w:rsidTr="00A35759">
        <w:tc>
          <w:tcPr>
            <w:tcW w:w="2112" w:type="dxa"/>
            <w:vMerge/>
            <w:vAlign w:val="center"/>
          </w:tcPr>
          <w:p w14:paraId="408700EE" w14:textId="77777777" w:rsidR="000A1D3C" w:rsidRPr="00414BAE" w:rsidRDefault="000A1D3C" w:rsidP="006C6FA5">
            <w:pPr>
              <w:widowControl w:val="0"/>
              <w:pBdr>
                <w:top w:val="nil"/>
                <w:left w:val="nil"/>
                <w:bottom w:val="nil"/>
                <w:right w:val="nil"/>
                <w:between w:val="nil"/>
              </w:pBdr>
              <w:spacing w:line="276" w:lineRule="auto"/>
              <w:jc w:val="both"/>
              <w:rPr>
                <w:rFonts w:ascii="Arial" w:hAnsi="Arial" w:cs="Arial"/>
                <w:sz w:val="22"/>
                <w:szCs w:val="22"/>
              </w:rPr>
            </w:pPr>
          </w:p>
        </w:tc>
        <w:tc>
          <w:tcPr>
            <w:tcW w:w="1171" w:type="dxa"/>
            <w:vAlign w:val="center"/>
          </w:tcPr>
          <w:p w14:paraId="163B8DBE"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RF</w:t>
            </w:r>
          </w:p>
        </w:tc>
        <w:tc>
          <w:tcPr>
            <w:tcW w:w="1207" w:type="dxa"/>
            <w:vAlign w:val="center"/>
          </w:tcPr>
          <w:p w14:paraId="05B97F5A"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79.21</w:t>
            </w:r>
          </w:p>
        </w:tc>
        <w:tc>
          <w:tcPr>
            <w:tcW w:w="1207" w:type="dxa"/>
            <w:vAlign w:val="center"/>
          </w:tcPr>
          <w:p w14:paraId="3857648E"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79.52</w:t>
            </w:r>
          </w:p>
        </w:tc>
        <w:tc>
          <w:tcPr>
            <w:tcW w:w="865" w:type="dxa"/>
            <w:vAlign w:val="center"/>
          </w:tcPr>
          <w:p w14:paraId="0BB972A8"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79.21</w:t>
            </w:r>
          </w:p>
        </w:tc>
        <w:tc>
          <w:tcPr>
            <w:tcW w:w="1158" w:type="dxa"/>
            <w:vAlign w:val="center"/>
          </w:tcPr>
          <w:p w14:paraId="64704D0D"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78.27</w:t>
            </w:r>
          </w:p>
        </w:tc>
      </w:tr>
      <w:tr w:rsidR="000A1D3C" w:rsidRPr="00414BAE" w14:paraId="2AA28F67" w14:textId="77777777" w:rsidTr="00A35759">
        <w:tc>
          <w:tcPr>
            <w:tcW w:w="2112" w:type="dxa"/>
            <w:vMerge/>
            <w:vAlign w:val="center"/>
          </w:tcPr>
          <w:p w14:paraId="5F59173A" w14:textId="77777777" w:rsidR="000A1D3C" w:rsidRPr="00414BAE" w:rsidRDefault="000A1D3C" w:rsidP="006C6FA5">
            <w:pPr>
              <w:widowControl w:val="0"/>
              <w:pBdr>
                <w:top w:val="nil"/>
                <w:left w:val="nil"/>
                <w:bottom w:val="nil"/>
                <w:right w:val="nil"/>
                <w:between w:val="nil"/>
              </w:pBdr>
              <w:spacing w:line="276" w:lineRule="auto"/>
              <w:jc w:val="both"/>
              <w:rPr>
                <w:rFonts w:ascii="Arial" w:hAnsi="Arial" w:cs="Arial"/>
                <w:sz w:val="22"/>
                <w:szCs w:val="22"/>
              </w:rPr>
            </w:pPr>
          </w:p>
        </w:tc>
        <w:tc>
          <w:tcPr>
            <w:tcW w:w="1171" w:type="dxa"/>
            <w:vAlign w:val="center"/>
          </w:tcPr>
          <w:p w14:paraId="77DCE708"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LG</w:t>
            </w:r>
          </w:p>
        </w:tc>
        <w:tc>
          <w:tcPr>
            <w:tcW w:w="1207" w:type="dxa"/>
            <w:vAlign w:val="center"/>
          </w:tcPr>
          <w:p w14:paraId="70980B60"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66.67</w:t>
            </w:r>
          </w:p>
        </w:tc>
        <w:tc>
          <w:tcPr>
            <w:tcW w:w="1207" w:type="dxa"/>
            <w:vAlign w:val="center"/>
          </w:tcPr>
          <w:p w14:paraId="13F94A41"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70.98</w:t>
            </w:r>
          </w:p>
        </w:tc>
        <w:tc>
          <w:tcPr>
            <w:tcW w:w="865" w:type="dxa"/>
            <w:vAlign w:val="center"/>
          </w:tcPr>
          <w:p w14:paraId="5DA25423"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66.67</w:t>
            </w:r>
          </w:p>
        </w:tc>
        <w:tc>
          <w:tcPr>
            <w:tcW w:w="1158" w:type="dxa"/>
            <w:vAlign w:val="center"/>
          </w:tcPr>
          <w:p w14:paraId="3782A938"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66.74</w:t>
            </w:r>
          </w:p>
        </w:tc>
      </w:tr>
      <w:tr w:rsidR="000A1D3C" w:rsidRPr="00414BAE" w14:paraId="3FFE7D61" w14:textId="77777777" w:rsidTr="00A35759">
        <w:tc>
          <w:tcPr>
            <w:tcW w:w="2112" w:type="dxa"/>
            <w:vMerge/>
            <w:vAlign w:val="center"/>
          </w:tcPr>
          <w:p w14:paraId="396435E4" w14:textId="77777777" w:rsidR="000A1D3C" w:rsidRPr="00414BAE" w:rsidRDefault="000A1D3C" w:rsidP="006C6FA5">
            <w:pPr>
              <w:widowControl w:val="0"/>
              <w:pBdr>
                <w:top w:val="nil"/>
                <w:left w:val="nil"/>
                <w:bottom w:val="nil"/>
                <w:right w:val="nil"/>
                <w:between w:val="nil"/>
              </w:pBdr>
              <w:spacing w:line="276" w:lineRule="auto"/>
              <w:jc w:val="both"/>
              <w:rPr>
                <w:rFonts w:ascii="Arial" w:hAnsi="Arial" w:cs="Arial"/>
                <w:sz w:val="22"/>
                <w:szCs w:val="22"/>
              </w:rPr>
            </w:pPr>
          </w:p>
        </w:tc>
        <w:tc>
          <w:tcPr>
            <w:tcW w:w="1171" w:type="dxa"/>
            <w:vAlign w:val="center"/>
          </w:tcPr>
          <w:p w14:paraId="54742CA4"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SVM</w:t>
            </w:r>
          </w:p>
        </w:tc>
        <w:tc>
          <w:tcPr>
            <w:tcW w:w="1207" w:type="dxa"/>
            <w:vAlign w:val="center"/>
          </w:tcPr>
          <w:p w14:paraId="07E16DFE"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64.52</w:t>
            </w:r>
          </w:p>
        </w:tc>
        <w:tc>
          <w:tcPr>
            <w:tcW w:w="1207" w:type="dxa"/>
            <w:vAlign w:val="center"/>
          </w:tcPr>
          <w:p w14:paraId="6E4557A7"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68.16</w:t>
            </w:r>
          </w:p>
        </w:tc>
        <w:tc>
          <w:tcPr>
            <w:tcW w:w="865" w:type="dxa"/>
            <w:vAlign w:val="center"/>
          </w:tcPr>
          <w:p w14:paraId="75408C37"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64.52</w:t>
            </w:r>
          </w:p>
        </w:tc>
        <w:tc>
          <w:tcPr>
            <w:tcW w:w="1158" w:type="dxa"/>
            <w:vAlign w:val="center"/>
          </w:tcPr>
          <w:p w14:paraId="484FFF35"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64.03</w:t>
            </w:r>
          </w:p>
        </w:tc>
      </w:tr>
      <w:tr w:rsidR="000A1D3C" w:rsidRPr="00414BAE" w14:paraId="524669B0" w14:textId="77777777" w:rsidTr="00A35759">
        <w:tc>
          <w:tcPr>
            <w:tcW w:w="2112" w:type="dxa"/>
            <w:vMerge/>
            <w:vAlign w:val="center"/>
          </w:tcPr>
          <w:p w14:paraId="211CC603" w14:textId="77777777" w:rsidR="000A1D3C" w:rsidRPr="00414BAE" w:rsidRDefault="000A1D3C" w:rsidP="006C6FA5">
            <w:pPr>
              <w:widowControl w:val="0"/>
              <w:pBdr>
                <w:top w:val="nil"/>
                <w:left w:val="nil"/>
                <w:bottom w:val="nil"/>
                <w:right w:val="nil"/>
                <w:between w:val="nil"/>
              </w:pBdr>
              <w:spacing w:line="276" w:lineRule="auto"/>
              <w:jc w:val="both"/>
              <w:rPr>
                <w:rFonts w:ascii="Arial" w:hAnsi="Arial" w:cs="Arial"/>
                <w:sz w:val="22"/>
                <w:szCs w:val="22"/>
              </w:rPr>
            </w:pPr>
          </w:p>
        </w:tc>
        <w:tc>
          <w:tcPr>
            <w:tcW w:w="1171" w:type="dxa"/>
            <w:vAlign w:val="center"/>
          </w:tcPr>
          <w:p w14:paraId="67E51769"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KNN</w:t>
            </w:r>
          </w:p>
        </w:tc>
        <w:tc>
          <w:tcPr>
            <w:tcW w:w="1207" w:type="dxa"/>
            <w:vAlign w:val="center"/>
          </w:tcPr>
          <w:p w14:paraId="5AC00B6F"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60.57</w:t>
            </w:r>
          </w:p>
        </w:tc>
        <w:tc>
          <w:tcPr>
            <w:tcW w:w="1207" w:type="dxa"/>
            <w:vAlign w:val="center"/>
          </w:tcPr>
          <w:p w14:paraId="14837792"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65.11</w:t>
            </w:r>
          </w:p>
        </w:tc>
        <w:tc>
          <w:tcPr>
            <w:tcW w:w="865" w:type="dxa"/>
            <w:vAlign w:val="center"/>
          </w:tcPr>
          <w:p w14:paraId="128ED224"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60.57</w:t>
            </w:r>
          </w:p>
        </w:tc>
        <w:tc>
          <w:tcPr>
            <w:tcW w:w="1158" w:type="dxa"/>
            <w:vAlign w:val="center"/>
          </w:tcPr>
          <w:p w14:paraId="0C20681A"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61.55</w:t>
            </w:r>
          </w:p>
        </w:tc>
      </w:tr>
      <w:tr w:rsidR="000A1D3C" w:rsidRPr="00414BAE" w14:paraId="6F0AAB81" w14:textId="77777777" w:rsidTr="00A35759">
        <w:tc>
          <w:tcPr>
            <w:tcW w:w="2112" w:type="dxa"/>
            <w:vMerge/>
            <w:vAlign w:val="center"/>
          </w:tcPr>
          <w:p w14:paraId="72516046" w14:textId="77777777" w:rsidR="000A1D3C" w:rsidRPr="00414BAE" w:rsidRDefault="000A1D3C" w:rsidP="006C6FA5">
            <w:pPr>
              <w:widowControl w:val="0"/>
              <w:pBdr>
                <w:top w:val="nil"/>
                <w:left w:val="nil"/>
                <w:bottom w:val="nil"/>
                <w:right w:val="nil"/>
                <w:between w:val="nil"/>
              </w:pBdr>
              <w:spacing w:line="276" w:lineRule="auto"/>
              <w:jc w:val="both"/>
              <w:rPr>
                <w:rFonts w:ascii="Arial" w:hAnsi="Arial" w:cs="Arial"/>
                <w:sz w:val="22"/>
                <w:szCs w:val="22"/>
              </w:rPr>
            </w:pPr>
          </w:p>
        </w:tc>
        <w:tc>
          <w:tcPr>
            <w:tcW w:w="1171" w:type="dxa"/>
            <w:vAlign w:val="center"/>
          </w:tcPr>
          <w:p w14:paraId="36E74761"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NB</w:t>
            </w:r>
          </w:p>
        </w:tc>
        <w:tc>
          <w:tcPr>
            <w:tcW w:w="1207" w:type="dxa"/>
            <w:vAlign w:val="center"/>
          </w:tcPr>
          <w:p w14:paraId="61AA2815"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16.13</w:t>
            </w:r>
          </w:p>
        </w:tc>
        <w:tc>
          <w:tcPr>
            <w:tcW w:w="1207" w:type="dxa"/>
            <w:vAlign w:val="center"/>
          </w:tcPr>
          <w:p w14:paraId="57D09148"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43.96</w:t>
            </w:r>
          </w:p>
        </w:tc>
        <w:tc>
          <w:tcPr>
            <w:tcW w:w="865" w:type="dxa"/>
            <w:vAlign w:val="center"/>
          </w:tcPr>
          <w:p w14:paraId="77626752"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16.13</w:t>
            </w:r>
          </w:p>
        </w:tc>
        <w:tc>
          <w:tcPr>
            <w:tcW w:w="1158" w:type="dxa"/>
            <w:vAlign w:val="center"/>
          </w:tcPr>
          <w:p w14:paraId="1522B1C6"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16.05</w:t>
            </w:r>
          </w:p>
        </w:tc>
      </w:tr>
      <w:tr w:rsidR="000A1D3C" w:rsidRPr="00414BAE" w14:paraId="2914D4AD" w14:textId="77777777" w:rsidTr="00A35759">
        <w:tc>
          <w:tcPr>
            <w:tcW w:w="2112" w:type="dxa"/>
            <w:vMerge w:val="restart"/>
            <w:vAlign w:val="center"/>
          </w:tcPr>
          <w:p w14:paraId="07626502" w14:textId="1E7E4BFA" w:rsidR="000A1D3C" w:rsidRPr="00414BAE" w:rsidRDefault="00A2745A" w:rsidP="006C6FA5">
            <w:pPr>
              <w:spacing w:after="160" w:line="278" w:lineRule="auto"/>
              <w:jc w:val="both"/>
              <w:rPr>
                <w:rFonts w:ascii="Arial" w:hAnsi="Arial" w:cs="Arial"/>
                <w:sz w:val="22"/>
                <w:szCs w:val="22"/>
              </w:rPr>
            </w:pPr>
            <w:r w:rsidRPr="00414BAE">
              <w:rPr>
                <w:rFonts w:ascii="Arial" w:hAnsi="Arial" w:cs="Arial"/>
                <w:sz w:val="22"/>
                <w:szCs w:val="22"/>
              </w:rPr>
              <w:t>EL</w:t>
            </w:r>
          </w:p>
        </w:tc>
        <w:tc>
          <w:tcPr>
            <w:tcW w:w="1171" w:type="dxa"/>
            <w:vAlign w:val="center"/>
          </w:tcPr>
          <w:p w14:paraId="64C9BBFD" w14:textId="77777777"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XGB</w:t>
            </w:r>
          </w:p>
        </w:tc>
        <w:tc>
          <w:tcPr>
            <w:tcW w:w="1207" w:type="dxa"/>
            <w:vAlign w:val="center"/>
          </w:tcPr>
          <w:p w14:paraId="2A3DD6F1" w14:textId="77777777"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82.08</w:t>
            </w:r>
          </w:p>
        </w:tc>
        <w:tc>
          <w:tcPr>
            <w:tcW w:w="1207" w:type="dxa"/>
            <w:vAlign w:val="center"/>
          </w:tcPr>
          <w:p w14:paraId="216BA2F6" w14:textId="77777777"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82.31</w:t>
            </w:r>
          </w:p>
        </w:tc>
        <w:tc>
          <w:tcPr>
            <w:tcW w:w="865" w:type="dxa"/>
            <w:vAlign w:val="center"/>
          </w:tcPr>
          <w:p w14:paraId="39576ED1" w14:textId="77777777"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82.08</w:t>
            </w:r>
          </w:p>
        </w:tc>
        <w:tc>
          <w:tcPr>
            <w:tcW w:w="1158" w:type="dxa"/>
            <w:vAlign w:val="center"/>
          </w:tcPr>
          <w:p w14:paraId="6A430B49" w14:textId="77777777"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81.82</w:t>
            </w:r>
          </w:p>
        </w:tc>
      </w:tr>
      <w:tr w:rsidR="000A1D3C" w:rsidRPr="00414BAE" w14:paraId="117811C7" w14:textId="77777777" w:rsidTr="00A35759">
        <w:tc>
          <w:tcPr>
            <w:tcW w:w="2112" w:type="dxa"/>
            <w:vMerge/>
            <w:vAlign w:val="center"/>
          </w:tcPr>
          <w:p w14:paraId="1F2FAC91" w14:textId="77777777" w:rsidR="000A1D3C" w:rsidRPr="00414BAE" w:rsidRDefault="000A1D3C" w:rsidP="006C6FA5">
            <w:pPr>
              <w:widowControl w:val="0"/>
              <w:pBdr>
                <w:top w:val="nil"/>
                <w:left w:val="nil"/>
                <w:bottom w:val="nil"/>
                <w:right w:val="nil"/>
                <w:between w:val="nil"/>
              </w:pBdr>
              <w:spacing w:line="276" w:lineRule="auto"/>
              <w:jc w:val="both"/>
              <w:rPr>
                <w:rFonts w:ascii="Arial" w:hAnsi="Arial" w:cs="Arial"/>
                <w:sz w:val="22"/>
                <w:szCs w:val="22"/>
              </w:rPr>
            </w:pPr>
          </w:p>
        </w:tc>
        <w:tc>
          <w:tcPr>
            <w:tcW w:w="1171" w:type="dxa"/>
            <w:vAlign w:val="center"/>
          </w:tcPr>
          <w:p w14:paraId="02FC079A" w14:textId="130761EC"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AdaBoost</w:t>
            </w:r>
          </w:p>
        </w:tc>
        <w:tc>
          <w:tcPr>
            <w:tcW w:w="1207" w:type="dxa"/>
            <w:vAlign w:val="center"/>
          </w:tcPr>
          <w:p w14:paraId="19BC5904"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70.97</w:t>
            </w:r>
          </w:p>
        </w:tc>
        <w:tc>
          <w:tcPr>
            <w:tcW w:w="1207" w:type="dxa"/>
            <w:vAlign w:val="center"/>
          </w:tcPr>
          <w:p w14:paraId="69AFBF87"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73.94</w:t>
            </w:r>
          </w:p>
        </w:tc>
        <w:tc>
          <w:tcPr>
            <w:tcW w:w="865" w:type="dxa"/>
            <w:vAlign w:val="center"/>
          </w:tcPr>
          <w:p w14:paraId="16537D0E"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70.97</w:t>
            </w:r>
          </w:p>
        </w:tc>
        <w:tc>
          <w:tcPr>
            <w:tcW w:w="1158" w:type="dxa"/>
            <w:vAlign w:val="center"/>
          </w:tcPr>
          <w:p w14:paraId="1BF141DA"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70.71</w:t>
            </w:r>
          </w:p>
        </w:tc>
      </w:tr>
    </w:tbl>
    <w:p w14:paraId="3A771E20" w14:textId="77777777" w:rsidR="009D6C83" w:rsidRPr="00414BAE" w:rsidRDefault="009D6C83" w:rsidP="009961F5">
      <w:pPr>
        <w:jc w:val="both"/>
        <w:rPr>
          <w:rFonts w:ascii="Arial" w:hAnsi="Arial" w:cs="Arial"/>
          <w:sz w:val="22"/>
          <w:szCs w:val="22"/>
        </w:rPr>
      </w:pPr>
    </w:p>
    <w:p w14:paraId="280F8E64" w14:textId="756EED19" w:rsidR="00360B98" w:rsidRPr="00414BAE" w:rsidRDefault="009961F5" w:rsidP="009961F5">
      <w:pPr>
        <w:jc w:val="both"/>
        <w:rPr>
          <w:rFonts w:ascii="Arial" w:hAnsi="Arial" w:cs="Arial"/>
          <w:sz w:val="22"/>
          <w:szCs w:val="22"/>
        </w:rPr>
      </w:pPr>
      <w:r w:rsidRPr="00414BAE">
        <w:rPr>
          <w:rFonts w:ascii="Arial" w:hAnsi="Arial" w:cs="Arial"/>
          <w:sz w:val="22"/>
          <w:szCs w:val="22"/>
        </w:rPr>
        <w:t xml:space="preserve">The confusion matrices shown in </w:t>
      </w:r>
      <w:r w:rsidRPr="00414BAE">
        <w:rPr>
          <w:rFonts w:ascii="Arial" w:hAnsi="Arial" w:cs="Arial"/>
          <w:b/>
          <w:bCs/>
          <w:sz w:val="22"/>
          <w:szCs w:val="22"/>
        </w:rPr>
        <w:t>Figure 1</w:t>
      </w:r>
      <w:r w:rsidR="00214EAF" w:rsidRPr="00414BAE">
        <w:rPr>
          <w:rFonts w:ascii="Arial" w:hAnsi="Arial" w:cs="Arial"/>
          <w:b/>
          <w:bCs/>
          <w:sz w:val="22"/>
          <w:szCs w:val="22"/>
        </w:rPr>
        <w:t>6</w:t>
      </w:r>
      <w:r w:rsidRPr="00414BAE">
        <w:rPr>
          <w:rFonts w:ascii="Arial" w:hAnsi="Arial" w:cs="Arial"/>
          <w:sz w:val="22"/>
          <w:szCs w:val="22"/>
        </w:rPr>
        <w:t xml:space="preserve"> again demonstrate the effectiveness of using f</w:t>
      </w:r>
      <w:r w:rsidRPr="00414BAE">
        <w:rPr>
          <w:rFonts w:ascii="Arial" w:hAnsi="Arial" w:cs="Arial"/>
          <w:b/>
          <w:bCs/>
          <w:sz w:val="22"/>
          <w:szCs w:val="22"/>
        </w:rPr>
        <w:t>eature selection</w:t>
      </w:r>
      <w:r w:rsidRPr="00414BAE">
        <w:rPr>
          <w:rFonts w:ascii="Arial" w:hAnsi="Arial" w:cs="Arial"/>
          <w:sz w:val="22"/>
          <w:szCs w:val="22"/>
        </w:rPr>
        <w:t xml:space="preserve"> alongside </w:t>
      </w:r>
      <w:r w:rsidRPr="00414BAE">
        <w:rPr>
          <w:rFonts w:ascii="Arial" w:hAnsi="Arial" w:cs="Arial"/>
          <w:b/>
          <w:bCs/>
          <w:sz w:val="22"/>
          <w:szCs w:val="22"/>
        </w:rPr>
        <w:t>SMOTE</w:t>
      </w:r>
      <w:r w:rsidRPr="00414BAE">
        <w:rPr>
          <w:rFonts w:ascii="Arial" w:hAnsi="Arial" w:cs="Arial"/>
          <w:sz w:val="22"/>
          <w:szCs w:val="22"/>
        </w:rPr>
        <w:t xml:space="preserve">. </w:t>
      </w:r>
      <w:r w:rsidRPr="00414BAE">
        <w:rPr>
          <w:rFonts w:ascii="Arial" w:hAnsi="Arial" w:cs="Arial"/>
          <w:b/>
          <w:bCs/>
          <w:sz w:val="22"/>
          <w:szCs w:val="22"/>
        </w:rPr>
        <w:t>XGB, DT, and RF</w:t>
      </w:r>
      <w:r w:rsidRPr="00414BAE">
        <w:rPr>
          <w:rFonts w:ascii="Arial" w:hAnsi="Arial" w:cs="Arial"/>
          <w:sz w:val="22"/>
          <w:szCs w:val="22"/>
        </w:rPr>
        <w:t xml:space="preserve"> classified most of the student data points since there was an accumulation of data points along the leading diagonal line. While there were still some </w:t>
      </w:r>
      <w:r w:rsidR="007F7565" w:rsidRPr="00414BAE">
        <w:rPr>
          <w:rFonts w:ascii="Arial" w:hAnsi="Arial" w:cs="Arial"/>
          <w:sz w:val="22"/>
          <w:szCs w:val="22"/>
        </w:rPr>
        <w:t>misclassifications</w:t>
      </w:r>
      <w:r w:rsidRPr="00414BAE">
        <w:rPr>
          <w:rFonts w:ascii="Arial" w:hAnsi="Arial" w:cs="Arial"/>
          <w:sz w:val="22"/>
          <w:szCs w:val="22"/>
        </w:rPr>
        <w:t xml:space="preserve">, especially among adjacent academic performance categories, the classification behavior of the algorithms became more even compared to the previous case. However, NB </w:t>
      </w:r>
      <w:proofErr w:type="gramStart"/>
      <w:r w:rsidRPr="00414BAE">
        <w:rPr>
          <w:rFonts w:ascii="Arial" w:hAnsi="Arial" w:cs="Arial"/>
          <w:sz w:val="22"/>
          <w:szCs w:val="22"/>
        </w:rPr>
        <w:t>still kept</w:t>
      </w:r>
      <w:proofErr w:type="gramEnd"/>
      <w:r w:rsidRPr="00414BAE">
        <w:rPr>
          <w:rFonts w:ascii="Arial" w:hAnsi="Arial" w:cs="Arial"/>
          <w:sz w:val="22"/>
          <w:szCs w:val="22"/>
        </w:rPr>
        <w:t xml:space="preserve"> misclassifying a substantial number of points in various classes. Grid Search was used on DT and XGB to see if further improvement was possible.</w:t>
      </w:r>
    </w:p>
    <w:p w14:paraId="08F06891" w14:textId="4B3AC11F" w:rsidR="00360B98" w:rsidRPr="00414BAE" w:rsidRDefault="00FF685B" w:rsidP="00360B98">
      <w:pPr>
        <w:keepNext/>
        <w:jc w:val="center"/>
        <w:rPr>
          <w:rFonts w:ascii="Arial" w:hAnsi="Arial" w:cs="Arial"/>
        </w:rPr>
      </w:pPr>
      <w:r w:rsidRPr="00414BAE">
        <w:rPr>
          <w:rFonts w:ascii="Arial" w:hAnsi="Arial" w:cs="Arial"/>
          <w:b/>
          <w:bCs/>
          <w:noProof/>
          <w:sz w:val="22"/>
          <w:szCs w:val="22"/>
        </w:rPr>
        <w:drawing>
          <wp:inline distT="0" distB="0" distL="0" distR="0" wp14:anchorId="006DAAB7" wp14:editId="6CA4CD00">
            <wp:extent cx="4196080" cy="2584450"/>
            <wp:effectExtent l="0" t="0" r="0" b="6350"/>
            <wp:docPr id="22"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rotWithShape="1">
                    <a:blip r:embed="rId26"/>
                    <a:srcRect t="4895" b="11242"/>
                    <a:stretch>
                      <a:fillRect/>
                    </a:stretch>
                  </pic:blipFill>
                  <pic:spPr bwMode="auto">
                    <a:xfrm>
                      <a:off x="0" y="0"/>
                      <a:ext cx="4209071" cy="2592451"/>
                    </a:xfrm>
                    <a:prstGeom prst="rect">
                      <a:avLst/>
                    </a:prstGeom>
                    <a:ln>
                      <a:noFill/>
                    </a:ln>
                    <a:extLst>
                      <a:ext uri="{53640926-AAD7-44D8-BBD7-CCE9431645EC}">
                        <a14:shadowObscured xmlns:a14="http://schemas.microsoft.com/office/drawing/2010/main"/>
                      </a:ext>
                    </a:extLst>
                  </pic:spPr>
                </pic:pic>
              </a:graphicData>
            </a:graphic>
          </wp:inline>
        </w:drawing>
      </w:r>
    </w:p>
    <w:p w14:paraId="299B0D23" w14:textId="0CCA1C34" w:rsidR="00090E26" w:rsidRPr="00414BAE" w:rsidRDefault="00360B98" w:rsidP="00360B98">
      <w:pPr>
        <w:pStyle w:val="Caption"/>
        <w:jc w:val="center"/>
        <w:rPr>
          <w:rFonts w:ascii="Arial" w:hAnsi="Arial" w:cs="Arial"/>
          <w:i w:val="0"/>
          <w:iCs w:val="0"/>
          <w:color w:val="auto"/>
          <w:sz w:val="22"/>
          <w:szCs w:val="22"/>
        </w:rPr>
      </w:pPr>
      <w:bookmarkStart w:id="211" w:name="_Toc234346112"/>
      <w:bookmarkStart w:id="212" w:name="_Toc234347584"/>
      <w:r w:rsidRPr="00414BAE">
        <w:rPr>
          <w:rFonts w:ascii="Arial" w:hAnsi="Arial" w:cs="Arial"/>
          <w:i w:val="0"/>
          <w:iCs w:val="0"/>
          <w:color w:val="auto"/>
        </w:rPr>
        <w:t xml:space="preserve">Figure </w:t>
      </w:r>
      <w:r w:rsidRPr="00414BAE">
        <w:rPr>
          <w:rFonts w:ascii="Arial" w:hAnsi="Arial" w:cs="Arial"/>
          <w:i w:val="0"/>
          <w:iCs w:val="0"/>
          <w:color w:val="auto"/>
        </w:rPr>
        <w:fldChar w:fldCharType="begin"/>
      </w:r>
      <w:r w:rsidRPr="00414BAE">
        <w:rPr>
          <w:rFonts w:ascii="Arial" w:hAnsi="Arial" w:cs="Arial"/>
          <w:i w:val="0"/>
          <w:iCs w:val="0"/>
          <w:color w:val="auto"/>
        </w:rPr>
        <w:instrText xml:space="preserve"> SEQ Figure \* ARABIC </w:instrText>
      </w:r>
      <w:r w:rsidRPr="00414BAE">
        <w:rPr>
          <w:rFonts w:ascii="Arial" w:hAnsi="Arial" w:cs="Arial"/>
          <w:i w:val="0"/>
          <w:iCs w:val="0"/>
          <w:color w:val="auto"/>
        </w:rPr>
        <w:fldChar w:fldCharType="separate"/>
      </w:r>
      <w:r w:rsidR="00CD3231" w:rsidRPr="00414BAE">
        <w:rPr>
          <w:rFonts w:ascii="Arial" w:hAnsi="Arial" w:cs="Arial"/>
          <w:i w:val="0"/>
          <w:iCs w:val="0"/>
          <w:noProof/>
          <w:color w:val="auto"/>
        </w:rPr>
        <w:t>16</w:t>
      </w:r>
      <w:r w:rsidRPr="00414BAE">
        <w:rPr>
          <w:rFonts w:ascii="Arial" w:hAnsi="Arial" w:cs="Arial"/>
          <w:i w:val="0"/>
          <w:iCs w:val="0"/>
          <w:color w:val="auto"/>
        </w:rPr>
        <w:fldChar w:fldCharType="end"/>
      </w:r>
      <w:r w:rsidRPr="00414BAE">
        <w:rPr>
          <w:rFonts w:ascii="Arial" w:hAnsi="Arial" w:cs="Arial"/>
          <w:i w:val="0"/>
          <w:iCs w:val="0"/>
          <w:color w:val="auto"/>
          <w:lang w:val="en-US"/>
        </w:rPr>
        <w:t>. Fourth experiment: Confusion Matrices of Traditional Machine Learning Models</w:t>
      </w:r>
      <w:bookmarkEnd w:id="211"/>
      <w:bookmarkEnd w:id="212"/>
    </w:p>
    <w:p w14:paraId="43F8D49E" w14:textId="14D37449" w:rsidR="000A1D3C" w:rsidRPr="00414BAE" w:rsidRDefault="00D85FF3" w:rsidP="006C6FA5">
      <w:pPr>
        <w:jc w:val="both"/>
        <w:rPr>
          <w:rFonts w:ascii="Arial" w:hAnsi="Arial" w:cs="Arial"/>
          <w:b/>
          <w:bCs/>
          <w:sz w:val="22"/>
          <w:szCs w:val="22"/>
        </w:rPr>
      </w:pPr>
      <w:r w:rsidRPr="00414BAE">
        <w:rPr>
          <w:rFonts w:ascii="Arial" w:hAnsi="Arial" w:cs="Arial"/>
          <w:sz w:val="22"/>
          <w:szCs w:val="22"/>
        </w:rPr>
        <w:lastRenderedPageBreak/>
        <w:t xml:space="preserve">From the optimization process, various responses have been observed depending on the hyperparameter tuning method. The </w:t>
      </w:r>
      <w:r w:rsidRPr="00414BAE">
        <w:rPr>
          <w:rFonts w:ascii="Arial" w:hAnsi="Arial" w:cs="Arial"/>
          <w:b/>
          <w:bCs/>
          <w:sz w:val="22"/>
          <w:szCs w:val="22"/>
        </w:rPr>
        <w:t>accuracy</w:t>
      </w:r>
      <w:r w:rsidRPr="00414BAE">
        <w:rPr>
          <w:rFonts w:ascii="Arial" w:hAnsi="Arial" w:cs="Arial"/>
          <w:sz w:val="22"/>
          <w:szCs w:val="22"/>
        </w:rPr>
        <w:t xml:space="preserve"> of classification </w:t>
      </w:r>
      <w:r w:rsidRPr="00414BAE">
        <w:rPr>
          <w:rFonts w:ascii="Arial" w:hAnsi="Arial" w:cs="Arial"/>
          <w:b/>
          <w:bCs/>
          <w:sz w:val="22"/>
          <w:szCs w:val="22"/>
        </w:rPr>
        <w:t>improved</w:t>
      </w:r>
      <w:r w:rsidRPr="00414BAE">
        <w:rPr>
          <w:rFonts w:ascii="Arial" w:hAnsi="Arial" w:cs="Arial"/>
          <w:sz w:val="22"/>
          <w:szCs w:val="22"/>
        </w:rPr>
        <w:t xml:space="preserve"> significantly for </w:t>
      </w:r>
      <w:r w:rsidRPr="00414BAE">
        <w:rPr>
          <w:rFonts w:ascii="Arial" w:hAnsi="Arial" w:cs="Arial"/>
          <w:b/>
          <w:bCs/>
          <w:sz w:val="22"/>
          <w:szCs w:val="22"/>
        </w:rPr>
        <w:t>DT</w:t>
      </w:r>
      <w:r w:rsidRPr="00414BAE">
        <w:rPr>
          <w:rFonts w:ascii="Arial" w:hAnsi="Arial" w:cs="Arial"/>
          <w:sz w:val="22"/>
          <w:szCs w:val="22"/>
        </w:rPr>
        <w:t xml:space="preserve"> </w:t>
      </w:r>
      <w:proofErr w:type="gramStart"/>
      <w:r w:rsidRPr="00414BAE">
        <w:rPr>
          <w:rFonts w:ascii="Arial" w:hAnsi="Arial" w:cs="Arial"/>
          <w:sz w:val="22"/>
          <w:szCs w:val="22"/>
        </w:rPr>
        <w:t>through the use of</w:t>
      </w:r>
      <w:proofErr w:type="gramEnd"/>
      <w:r w:rsidRPr="00414BAE">
        <w:rPr>
          <w:rFonts w:ascii="Arial" w:hAnsi="Arial" w:cs="Arial"/>
          <w:sz w:val="22"/>
          <w:szCs w:val="22"/>
        </w:rPr>
        <w:t xml:space="preserve"> </w:t>
      </w:r>
      <w:r w:rsidRPr="00414BAE">
        <w:rPr>
          <w:rFonts w:ascii="Arial" w:hAnsi="Arial" w:cs="Arial"/>
          <w:b/>
          <w:bCs/>
          <w:sz w:val="22"/>
          <w:szCs w:val="22"/>
        </w:rPr>
        <w:t>Grid Search</w:t>
      </w:r>
      <w:r w:rsidRPr="00414BAE">
        <w:rPr>
          <w:rFonts w:ascii="Arial" w:hAnsi="Arial" w:cs="Arial"/>
          <w:sz w:val="22"/>
          <w:szCs w:val="22"/>
        </w:rPr>
        <w:t xml:space="preserve">, where accuracy went up </w:t>
      </w:r>
      <w:r w:rsidRPr="00414BAE">
        <w:rPr>
          <w:rFonts w:ascii="Arial" w:hAnsi="Arial" w:cs="Arial"/>
          <w:b/>
          <w:bCs/>
          <w:sz w:val="22"/>
          <w:szCs w:val="22"/>
        </w:rPr>
        <w:t>from 79.93% to 82.80%</w:t>
      </w:r>
      <w:r w:rsidRPr="00414BAE">
        <w:rPr>
          <w:rFonts w:ascii="Arial" w:hAnsi="Arial" w:cs="Arial"/>
          <w:sz w:val="22"/>
          <w:szCs w:val="22"/>
        </w:rPr>
        <w:t xml:space="preserve">. On the other hand, </w:t>
      </w:r>
      <w:r w:rsidRPr="00414BAE">
        <w:rPr>
          <w:rFonts w:ascii="Arial" w:hAnsi="Arial" w:cs="Arial"/>
          <w:b/>
          <w:bCs/>
          <w:sz w:val="22"/>
          <w:szCs w:val="22"/>
        </w:rPr>
        <w:t>XGB</w:t>
      </w:r>
      <w:r w:rsidRPr="00414BAE">
        <w:rPr>
          <w:rFonts w:ascii="Arial" w:hAnsi="Arial" w:cs="Arial"/>
          <w:sz w:val="22"/>
          <w:szCs w:val="22"/>
        </w:rPr>
        <w:t xml:space="preserve"> showed little performance </w:t>
      </w:r>
      <w:r w:rsidRPr="00414BAE">
        <w:rPr>
          <w:rFonts w:ascii="Arial" w:hAnsi="Arial" w:cs="Arial"/>
          <w:b/>
          <w:bCs/>
          <w:sz w:val="22"/>
          <w:szCs w:val="22"/>
        </w:rPr>
        <w:t>decrease</w:t>
      </w:r>
      <w:r w:rsidRPr="00414BAE">
        <w:rPr>
          <w:rFonts w:ascii="Arial" w:hAnsi="Arial" w:cs="Arial"/>
          <w:sz w:val="22"/>
          <w:szCs w:val="22"/>
        </w:rPr>
        <w:t xml:space="preserve"> after the optimization process and achieved high evaluation scores throughout. This is an indication that DT was very sensitive to the hyperparameters tuning, while the default </w:t>
      </w:r>
      <w:proofErr w:type="gramStart"/>
      <w:r w:rsidRPr="00414BAE">
        <w:rPr>
          <w:rFonts w:ascii="Arial" w:hAnsi="Arial" w:cs="Arial"/>
          <w:sz w:val="22"/>
          <w:szCs w:val="22"/>
        </w:rPr>
        <w:t xml:space="preserve">setting of </w:t>
      </w:r>
      <w:r w:rsidRPr="00414BAE">
        <w:rPr>
          <w:rFonts w:ascii="Arial" w:hAnsi="Arial" w:cs="Arial"/>
          <w:b/>
          <w:bCs/>
          <w:sz w:val="22"/>
          <w:szCs w:val="22"/>
        </w:rPr>
        <w:t>XGB</w:t>
      </w:r>
      <w:proofErr w:type="gramEnd"/>
      <w:r w:rsidRPr="00414BAE">
        <w:rPr>
          <w:rFonts w:ascii="Arial" w:hAnsi="Arial" w:cs="Arial"/>
          <w:sz w:val="22"/>
          <w:szCs w:val="22"/>
        </w:rPr>
        <w:t xml:space="preserve"> was almost optimal </w:t>
      </w:r>
      <w:proofErr w:type="gramStart"/>
      <w:r w:rsidRPr="00414BAE">
        <w:rPr>
          <w:rFonts w:ascii="Arial" w:hAnsi="Arial" w:cs="Arial"/>
          <w:sz w:val="22"/>
          <w:szCs w:val="22"/>
        </w:rPr>
        <w:t>As</w:t>
      </w:r>
      <w:proofErr w:type="gramEnd"/>
      <w:r w:rsidRPr="00414BAE">
        <w:rPr>
          <w:rFonts w:ascii="Arial" w:hAnsi="Arial" w:cs="Arial"/>
          <w:sz w:val="22"/>
          <w:szCs w:val="22"/>
        </w:rPr>
        <w:t xml:space="preserve"> seen in</w:t>
      </w:r>
      <w:r w:rsidRPr="00414BAE">
        <w:rPr>
          <w:rFonts w:ascii="Arial" w:hAnsi="Arial" w:cs="Arial"/>
          <w:b/>
          <w:bCs/>
          <w:sz w:val="22"/>
          <w:szCs w:val="22"/>
        </w:rPr>
        <w:t xml:space="preserve"> Table 10 and Figure 1</w:t>
      </w:r>
      <w:r w:rsidR="00E042B3" w:rsidRPr="00414BAE">
        <w:rPr>
          <w:rFonts w:ascii="Arial" w:hAnsi="Arial" w:cs="Arial"/>
          <w:b/>
          <w:bCs/>
          <w:sz w:val="22"/>
          <w:szCs w:val="22"/>
        </w:rPr>
        <w:t>7</w:t>
      </w:r>
      <w:r w:rsidRPr="00414BAE">
        <w:rPr>
          <w:rFonts w:ascii="Arial" w:hAnsi="Arial" w:cs="Arial"/>
          <w:b/>
          <w:bCs/>
          <w:sz w:val="22"/>
          <w:szCs w:val="22"/>
        </w:rPr>
        <w:t>.</w:t>
      </w:r>
    </w:p>
    <w:p w14:paraId="0E2E14AC" w14:textId="4A4C6127" w:rsidR="00090E26" w:rsidRPr="00414BAE" w:rsidRDefault="00090E26" w:rsidP="00360B98">
      <w:pPr>
        <w:pStyle w:val="Caption"/>
        <w:jc w:val="both"/>
        <w:rPr>
          <w:rFonts w:ascii="Arial" w:hAnsi="Arial" w:cs="Arial"/>
          <w:b/>
          <w:bCs/>
          <w:i w:val="0"/>
          <w:iCs w:val="0"/>
          <w:sz w:val="22"/>
          <w:szCs w:val="22"/>
        </w:rPr>
      </w:pPr>
      <w:bookmarkStart w:id="213" w:name="_Toc234077746"/>
      <w:bookmarkStart w:id="214" w:name="_Toc234346215"/>
      <w:bookmarkStart w:id="215" w:name="_Toc234347627"/>
      <w:r w:rsidRPr="00414BAE">
        <w:rPr>
          <w:rFonts w:ascii="Arial" w:hAnsi="Arial" w:cs="Arial"/>
          <w:i w:val="0"/>
          <w:iCs w:val="0"/>
          <w:sz w:val="22"/>
          <w:szCs w:val="22"/>
        </w:rPr>
        <w:t xml:space="preserve">Table </w:t>
      </w:r>
      <w:r w:rsidRPr="00414BAE">
        <w:rPr>
          <w:rFonts w:ascii="Arial" w:hAnsi="Arial" w:cs="Arial"/>
          <w:i w:val="0"/>
          <w:iCs w:val="0"/>
          <w:sz w:val="22"/>
          <w:szCs w:val="22"/>
        </w:rPr>
        <w:fldChar w:fldCharType="begin"/>
      </w:r>
      <w:r w:rsidRPr="00414BAE">
        <w:rPr>
          <w:rFonts w:ascii="Arial" w:hAnsi="Arial" w:cs="Arial"/>
          <w:i w:val="0"/>
          <w:iCs w:val="0"/>
          <w:sz w:val="22"/>
          <w:szCs w:val="22"/>
        </w:rPr>
        <w:instrText xml:space="preserve"> SEQ Table \* ARABIC </w:instrText>
      </w:r>
      <w:r w:rsidRPr="00414BAE">
        <w:rPr>
          <w:rFonts w:ascii="Arial" w:hAnsi="Arial" w:cs="Arial"/>
          <w:i w:val="0"/>
          <w:iCs w:val="0"/>
          <w:sz w:val="22"/>
          <w:szCs w:val="22"/>
        </w:rPr>
        <w:fldChar w:fldCharType="separate"/>
      </w:r>
      <w:r w:rsidR="003F5FF9" w:rsidRPr="00414BAE">
        <w:rPr>
          <w:rFonts w:ascii="Arial" w:hAnsi="Arial" w:cs="Arial"/>
          <w:i w:val="0"/>
          <w:iCs w:val="0"/>
          <w:noProof/>
          <w:sz w:val="22"/>
          <w:szCs w:val="22"/>
        </w:rPr>
        <w:t>10</w:t>
      </w:r>
      <w:r w:rsidRPr="00414BAE">
        <w:rPr>
          <w:rFonts w:ascii="Arial" w:hAnsi="Arial" w:cs="Arial"/>
          <w:i w:val="0"/>
          <w:iCs w:val="0"/>
          <w:sz w:val="22"/>
          <w:szCs w:val="22"/>
        </w:rPr>
        <w:fldChar w:fldCharType="end"/>
      </w:r>
      <w:r w:rsidRPr="00414BAE">
        <w:rPr>
          <w:rFonts w:ascii="Arial" w:hAnsi="Arial" w:cs="Arial"/>
          <w:i w:val="0"/>
          <w:iCs w:val="0"/>
          <w:sz w:val="22"/>
          <w:szCs w:val="22"/>
          <w:lang w:val="en-US"/>
        </w:rPr>
        <w:t>.</w:t>
      </w:r>
      <w:r w:rsidR="00360B98" w:rsidRPr="00414BAE">
        <w:rPr>
          <w:rFonts w:ascii="Arial" w:hAnsi="Arial" w:cs="Arial"/>
          <w:i w:val="0"/>
          <w:iCs w:val="0"/>
          <w:sz w:val="22"/>
          <w:szCs w:val="22"/>
          <w:lang w:val="en-US"/>
        </w:rPr>
        <w:t xml:space="preserve">Fourth experiment: </w:t>
      </w:r>
      <w:r w:rsidRPr="00414BAE">
        <w:rPr>
          <w:rFonts w:ascii="Arial" w:hAnsi="Arial" w:cs="Arial"/>
          <w:i w:val="0"/>
          <w:iCs w:val="0"/>
          <w:sz w:val="22"/>
          <w:szCs w:val="22"/>
          <w:lang w:val="en-US"/>
        </w:rPr>
        <w:t xml:space="preserve">Performance </w:t>
      </w:r>
      <w:r w:rsidR="00360B98" w:rsidRPr="00414BAE">
        <w:rPr>
          <w:rFonts w:ascii="Arial" w:hAnsi="Arial" w:cs="Arial"/>
          <w:i w:val="0"/>
          <w:iCs w:val="0"/>
          <w:sz w:val="22"/>
          <w:szCs w:val="22"/>
          <w:lang w:val="en-US"/>
        </w:rPr>
        <w:t>with and without</w:t>
      </w:r>
      <w:r w:rsidRPr="00414BAE">
        <w:rPr>
          <w:rFonts w:ascii="Arial" w:hAnsi="Arial" w:cs="Arial"/>
          <w:i w:val="0"/>
          <w:iCs w:val="0"/>
          <w:sz w:val="22"/>
          <w:szCs w:val="22"/>
          <w:lang w:val="en-US"/>
        </w:rPr>
        <w:t xml:space="preserve"> Grid Search Optimization.</w:t>
      </w:r>
      <w:bookmarkEnd w:id="213"/>
      <w:bookmarkEnd w:id="214"/>
      <w:bookmarkEnd w:id="215"/>
    </w:p>
    <w:tbl>
      <w:tblPr>
        <w:tblStyle w:val="a9"/>
        <w:tblW w:w="83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4"/>
        <w:gridCol w:w="1591"/>
        <w:gridCol w:w="852"/>
        <w:gridCol w:w="1218"/>
        <w:gridCol w:w="1207"/>
        <w:gridCol w:w="865"/>
        <w:gridCol w:w="1168"/>
      </w:tblGrid>
      <w:tr w:rsidR="000A1D3C" w:rsidRPr="00414BAE" w14:paraId="44F0B4DC" w14:textId="77777777">
        <w:tc>
          <w:tcPr>
            <w:tcW w:w="1464" w:type="dxa"/>
          </w:tcPr>
          <w:p w14:paraId="3C0194FB" w14:textId="77777777"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Grid Search</w:t>
            </w:r>
          </w:p>
        </w:tc>
        <w:tc>
          <w:tcPr>
            <w:tcW w:w="1591" w:type="dxa"/>
          </w:tcPr>
          <w:p w14:paraId="23BD2406" w14:textId="77777777"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Category</w:t>
            </w:r>
          </w:p>
        </w:tc>
        <w:tc>
          <w:tcPr>
            <w:tcW w:w="852" w:type="dxa"/>
          </w:tcPr>
          <w:p w14:paraId="2A1BAE8E" w14:textId="77777777"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Model</w:t>
            </w:r>
          </w:p>
        </w:tc>
        <w:tc>
          <w:tcPr>
            <w:tcW w:w="1218" w:type="dxa"/>
          </w:tcPr>
          <w:p w14:paraId="03045628" w14:textId="44F25E98"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Accuracy</w:t>
            </w:r>
          </w:p>
        </w:tc>
        <w:tc>
          <w:tcPr>
            <w:tcW w:w="1207" w:type="dxa"/>
          </w:tcPr>
          <w:p w14:paraId="5869E478" w14:textId="77777777"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Precision</w:t>
            </w:r>
          </w:p>
        </w:tc>
        <w:tc>
          <w:tcPr>
            <w:tcW w:w="865" w:type="dxa"/>
          </w:tcPr>
          <w:p w14:paraId="716EA250" w14:textId="2123C3EA"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Recall</w:t>
            </w:r>
          </w:p>
        </w:tc>
        <w:tc>
          <w:tcPr>
            <w:tcW w:w="1168" w:type="dxa"/>
          </w:tcPr>
          <w:p w14:paraId="3C55DC49" w14:textId="741FA18D" w:rsidR="000A1D3C" w:rsidRPr="00414BAE" w:rsidRDefault="00FF685B" w:rsidP="006C6FA5">
            <w:pPr>
              <w:spacing w:after="160" w:line="278" w:lineRule="auto"/>
              <w:jc w:val="both"/>
              <w:rPr>
                <w:rFonts w:ascii="Arial" w:hAnsi="Arial" w:cs="Arial"/>
                <w:b/>
                <w:bCs/>
                <w:sz w:val="22"/>
                <w:szCs w:val="22"/>
              </w:rPr>
            </w:pPr>
            <w:r w:rsidRPr="00414BAE">
              <w:rPr>
                <w:rFonts w:ascii="Arial" w:hAnsi="Arial" w:cs="Arial"/>
                <w:b/>
                <w:bCs/>
                <w:sz w:val="22"/>
                <w:szCs w:val="22"/>
              </w:rPr>
              <w:t>F1-Score</w:t>
            </w:r>
          </w:p>
        </w:tc>
      </w:tr>
      <w:tr w:rsidR="000A1D3C" w:rsidRPr="00414BAE" w14:paraId="06052055" w14:textId="77777777">
        <w:tc>
          <w:tcPr>
            <w:tcW w:w="1464" w:type="dxa"/>
            <w:vMerge w:val="restart"/>
          </w:tcPr>
          <w:p w14:paraId="61573BAE" w14:textId="01A22D9E" w:rsidR="000A1D3C" w:rsidRPr="00414BAE" w:rsidRDefault="00360B98" w:rsidP="006C6FA5">
            <w:pPr>
              <w:spacing w:after="160" w:line="278" w:lineRule="auto"/>
              <w:jc w:val="both"/>
              <w:rPr>
                <w:rFonts w:ascii="Arial" w:hAnsi="Arial" w:cs="Arial"/>
                <w:sz w:val="22"/>
                <w:szCs w:val="22"/>
              </w:rPr>
            </w:pPr>
            <w:r w:rsidRPr="00414BAE">
              <w:rPr>
                <w:rFonts w:ascii="Arial" w:hAnsi="Arial" w:cs="Arial"/>
                <w:b/>
                <w:bCs/>
                <w:sz w:val="22"/>
                <w:szCs w:val="22"/>
              </w:rPr>
              <w:t xml:space="preserve">Without </w:t>
            </w:r>
          </w:p>
        </w:tc>
        <w:tc>
          <w:tcPr>
            <w:tcW w:w="1591" w:type="dxa"/>
          </w:tcPr>
          <w:p w14:paraId="6A99614B"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Traditional ML</w:t>
            </w:r>
          </w:p>
        </w:tc>
        <w:tc>
          <w:tcPr>
            <w:tcW w:w="852" w:type="dxa"/>
          </w:tcPr>
          <w:p w14:paraId="19366758"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DT</w:t>
            </w:r>
          </w:p>
        </w:tc>
        <w:tc>
          <w:tcPr>
            <w:tcW w:w="1218" w:type="dxa"/>
          </w:tcPr>
          <w:p w14:paraId="5727606D"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79.93</w:t>
            </w:r>
          </w:p>
        </w:tc>
        <w:tc>
          <w:tcPr>
            <w:tcW w:w="1207" w:type="dxa"/>
          </w:tcPr>
          <w:p w14:paraId="1CAB1E0D"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80.56</w:t>
            </w:r>
          </w:p>
        </w:tc>
        <w:tc>
          <w:tcPr>
            <w:tcW w:w="865" w:type="dxa"/>
          </w:tcPr>
          <w:p w14:paraId="6BAC9423"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79.93</w:t>
            </w:r>
          </w:p>
        </w:tc>
        <w:tc>
          <w:tcPr>
            <w:tcW w:w="1168" w:type="dxa"/>
          </w:tcPr>
          <w:p w14:paraId="56BC047D"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79.84</w:t>
            </w:r>
          </w:p>
        </w:tc>
      </w:tr>
      <w:tr w:rsidR="000A1D3C" w:rsidRPr="00414BAE" w14:paraId="41545F9C" w14:textId="77777777">
        <w:tc>
          <w:tcPr>
            <w:tcW w:w="1464" w:type="dxa"/>
            <w:vMerge/>
          </w:tcPr>
          <w:p w14:paraId="0DB60618" w14:textId="77777777" w:rsidR="000A1D3C" w:rsidRPr="00414BAE" w:rsidRDefault="000A1D3C" w:rsidP="006C6FA5">
            <w:pPr>
              <w:widowControl w:val="0"/>
              <w:pBdr>
                <w:top w:val="nil"/>
                <w:left w:val="nil"/>
                <w:bottom w:val="nil"/>
                <w:right w:val="nil"/>
                <w:between w:val="nil"/>
              </w:pBdr>
              <w:spacing w:line="276" w:lineRule="auto"/>
              <w:jc w:val="both"/>
              <w:rPr>
                <w:rFonts w:ascii="Arial" w:hAnsi="Arial" w:cs="Arial"/>
                <w:sz w:val="22"/>
                <w:szCs w:val="22"/>
              </w:rPr>
            </w:pPr>
          </w:p>
        </w:tc>
        <w:tc>
          <w:tcPr>
            <w:tcW w:w="1591" w:type="dxa"/>
          </w:tcPr>
          <w:p w14:paraId="1B147673" w14:textId="7BEAA641" w:rsidR="000A1D3C" w:rsidRPr="00414BAE" w:rsidRDefault="00AA0DD7" w:rsidP="006C6FA5">
            <w:pPr>
              <w:spacing w:after="160" w:line="278" w:lineRule="auto"/>
              <w:jc w:val="both"/>
              <w:rPr>
                <w:rFonts w:ascii="Arial" w:hAnsi="Arial" w:cs="Arial"/>
                <w:sz w:val="22"/>
                <w:szCs w:val="22"/>
              </w:rPr>
            </w:pPr>
            <w:r w:rsidRPr="00414BAE">
              <w:rPr>
                <w:rFonts w:ascii="Arial" w:hAnsi="Arial" w:cs="Arial"/>
                <w:sz w:val="22"/>
                <w:szCs w:val="22"/>
              </w:rPr>
              <w:t>EL</w:t>
            </w:r>
          </w:p>
        </w:tc>
        <w:tc>
          <w:tcPr>
            <w:tcW w:w="852" w:type="dxa"/>
          </w:tcPr>
          <w:p w14:paraId="7B10E84D"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XGB</w:t>
            </w:r>
          </w:p>
        </w:tc>
        <w:tc>
          <w:tcPr>
            <w:tcW w:w="1218" w:type="dxa"/>
          </w:tcPr>
          <w:p w14:paraId="52ACB999"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82.08</w:t>
            </w:r>
          </w:p>
        </w:tc>
        <w:tc>
          <w:tcPr>
            <w:tcW w:w="1207" w:type="dxa"/>
          </w:tcPr>
          <w:p w14:paraId="47590483"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82.31</w:t>
            </w:r>
          </w:p>
        </w:tc>
        <w:tc>
          <w:tcPr>
            <w:tcW w:w="865" w:type="dxa"/>
          </w:tcPr>
          <w:p w14:paraId="3D0EFEF1"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82.08</w:t>
            </w:r>
          </w:p>
        </w:tc>
        <w:tc>
          <w:tcPr>
            <w:tcW w:w="1168" w:type="dxa"/>
          </w:tcPr>
          <w:p w14:paraId="035725DE"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81.82</w:t>
            </w:r>
          </w:p>
        </w:tc>
      </w:tr>
      <w:tr w:rsidR="000A1D3C" w:rsidRPr="00414BAE" w14:paraId="12E3A0F8" w14:textId="77777777">
        <w:tc>
          <w:tcPr>
            <w:tcW w:w="1464" w:type="dxa"/>
            <w:vMerge w:val="restart"/>
          </w:tcPr>
          <w:p w14:paraId="5CE4B2B8" w14:textId="4E429525" w:rsidR="000A1D3C" w:rsidRPr="00414BAE" w:rsidRDefault="00360B98" w:rsidP="006C6FA5">
            <w:pPr>
              <w:spacing w:after="160" w:line="278" w:lineRule="auto"/>
              <w:jc w:val="both"/>
              <w:rPr>
                <w:rFonts w:ascii="Arial" w:hAnsi="Arial" w:cs="Arial"/>
                <w:sz w:val="22"/>
                <w:szCs w:val="22"/>
              </w:rPr>
            </w:pPr>
            <w:r w:rsidRPr="00414BAE">
              <w:rPr>
                <w:rFonts w:ascii="Arial" w:hAnsi="Arial" w:cs="Arial"/>
                <w:b/>
                <w:bCs/>
                <w:sz w:val="22"/>
                <w:szCs w:val="22"/>
              </w:rPr>
              <w:t xml:space="preserve">With </w:t>
            </w:r>
          </w:p>
        </w:tc>
        <w:tc>
          <w:tcPr>
            <w:tcW w:w="1591" w:type="dxa"/>
          </w:tcPr>
          <w:p w14:paraId="4CA92EE2"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Traditional ML</w:t>
            </w:r>
          </w:p>
        </w:tc>
        <w:tc>
          <w:tcPr>
            <w:tcW w:w="852" w:type="dxa"/>
          </w:tcPr>
          <w:p w14:paraId="11787F7A"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DT</w:t>
            </w:r>
          </w:p>
        </w:tc>
        <w:tc>
          <w:tcPr>
            <w:tcW w:w="1218" w:type="dxa"/>
          </w:tcPr>
          <w:p w14:paraId="56BF29F6"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82.80</w:t>
            </w:r>
          </w:p>
        </w:tc>
        <w:tc>
          <w:tcPr>
            <w:tcW w:w="1207" w:type="dxa"/>
          </w:tcPr>
          <w:p w14:paraId="7EB99682"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82.56</w:t>
            </w:r>
          </w:p>
        </w:tc>
        <w:tc>
          <w:tcPr>
            <w:tcW w:w="865" w:type="dxa"/>
          </w:tcPr>
          <w:p w14:paraId="30CFF8C1"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82.80</w:t>
            </w:r>
          </w:p>
        </w:tc>
        <w:tc>
          <w:tcPr>
            <w:tcW w:w="1168" w:type="dxa"/>
          </w:tcPr>
          <w:p w14:paraId="3586E3F3"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82.37</w:t>
            </w:r>
          </w:p>
        </w:tc>
      </w:tr>
      <w:tr w:rsidR="000A1D3C" w:rsidRPr="00414BAE" w14:paraId="6DED7AD9" w14:textId="77777777">
        <w:tc>
          <w:tcPr>
            <w:tcW w:w="1464" w:type="dxa"/>
            <w:vMerge/>
          </w:tcPr>
          <w:p w14:paraId="41A30CB5" w14:textId="77777777" w:rsidR="000A1D3C" w:rsidRPr="00414BAE" w:rsidRDefault="000A1D3C" w:rsidP="006C6FA5">
            <w:pPr>
              <w:widowControl w:val="0"/>
              <w:pBdr>
                <w:top w:val="nil"/>
                <w:left w:val="nil"/>
                <w:bottom w:val="nil"/>
                <w:right w:val="nil"/>
                <w:between w:val="nil"/>
              </w:pBdr>
              <w:spacing w:line="276" w:lineRule="auto"/>
              <w:jc w:val="both"/>
              <w:rPr>
                <w:rFonts w:ascii="Arial" w:hAnsi="Arial" w:cs="Arial"/>
                <w:sz w:val="22"/>
                <w:szCs w:val="22"/>
              </w:rPr>
            </w:pPr>
          </w:p>
        </w:tc>
        <w:tc>
          <w:tcPr>
            <w:tcW w:w="1591" w:type="dxa"/>
          </w:tcPr>
          <w:p w14:paraId="272B4197" w14:textId="6519A493" w:rsidR="000A1D3C" w:rsidRPr="00414BAE" w:rsidRDefault="00AA0DD7" w:rsidP="006C6FA5">
            <w:pPr>
              <w:spacing w:after="160" w:line="278" w:lineRule="auto"/>
              <w:jc w:val="both"/>
              <w:rPr>
                <w:rFonts w:ascii="Arial" w:hAnsi="Arial" w:cs="Arial"/>
                <w:sz w:val="22"/>
                <w:szCs w:val="22"/>
              </w:rPr>
            </w:pPr>
            <w:r w:rsidRPr="00414BAE">
              <w:rPr>
                <w:rFonts w:ascii="Arial" w:hAnsi="Arial" w:cs="Arial"/>
                <w:sz w:val="22"/>
                <w:szCs w:val="22"/>
              </w:rPr>
              <w:t>EL</w:t>
            </w:r>
          </w:p>
        </w:tc>
        <w:tc>
          <w:tcPr>
            <w:tcW w:w="852" w:type="dxa"/>
          </w:tcPr>
          <w:p w14:paraId="417FFC6C"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sz w:val="22"/>
                <w:szCs w:val="22"/>
              </w:rPr>
              <w:t>XGB</w:t>
            </w:r>
          </w:p>
        </w:tc>
        <w:tc>
          <w:tcPr>
            <w:tcW w:w="1218" w:type="dxa"/>
          </w:tcPr>
          <w:p w14:paraId="66038869"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81.72</w:t>
            </w:r>
          </w:p>
        </w:tc>
        <w:tc>
          <w:tcPr>
            <w:tcW w:w="1207" w:type="dxa"/>
          </w:tcPr>
          <w:p w14:paraId="3095016E"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81.66</w:t>
            </w:r>
          </w:p>
        </w:tc>
        <w:tc>
          <w:tcPr>
            <w:tcW w:w="865" w:type="dxa"/>
          </w:tcPr>
          <w:p w14:paraId="5F64B845"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81.72</w:t>
            </w:r>
          </w:p>
        </w:tc>
        <w:tc>
          <w:tcPr>
            <w:tcW w:w="1168" w:type="dxa"/>
          </w:tcPr>
          <w:p w14:paraId="35FE0AB4" w14:textId="77777777" w:rsidR="000A1D3C" w:rsidRPr="00414BAE" w:rsidRDefault="00FF685B" w:rsidP="006C6FA5">
            <w:pPr>
              <w:spacing w:after="160" w:line="278" w:lineRule="auto"/>
              <w:jc w:val="both"/>
              <w:rPr>
                <w:rFonts w:ascii="Arial" w:hAnsi="Arial" w:cs="Arial"/>
                <w:sz w:val="22"/>
                <w:szCs w:val="22"/>
              </w:rPr>
            </w:pPr>
            <w:r w:rsidRPr="00414BAE">
              <w:rPr>
                <w:rFonts w:ascii="Arial" w:hAnsi="Arial" w:cs="Arial"/>
                <w:b/>
                <w:bCs/>
                <w:sz w:val="22"/>
                <w:szCs w:val="22"/>
              </w:rPr>
              <w:t>81.10</w:t>
            </w:r>
          </w:p>
        </w:tc>
      </w:tr>
    </w:tbl>
    <w:p w14:paraId="4A8EC068" w14:textId="77777777" w:rsidR="000A1D3C" w:rsidRPr="00414BAE" w:rsidRDefault="000A1D3C" w:rsidP="006C6FA5">
      <w:pPr>
        <w:jc w:val="both"/>
        <w:rPr>
          <w:rFonts w:ascii="Arial" w:hAnsi="Arial" w:cs="Arial"/>
          <w:sz w:val="22"/>
          <w:szCs w:val="22"/>
        </w:rPr>
      </w:pPr>
    </w:p>
    <w:p w14:paraId="5A65FCD4" w14:textId="77777777" w:rsidR="000A1D3C" w:rsidRPr="00414BAE" w:rsidRDefault="000A1D3C" w:rsidP="006C6FA5">
      <w:pPr>
        <w:jc w:val="both"/>
        <w:rPr>
          <w:rFonts w:ascii="Arial" w:hAnsi="Arial" w:cs="Arial"/>
          <w:sz w:val="22"/>
          <w:szCs w:val="22"/>
        </w:rPr>
      </w:pPr>
    </w:p>
    <w:p w14:paraId="2B325D8A" w14:textId="77777777" w:rsidR="00B24712" w:rsidRPr="00414BAE" w:rsidRDefault="00B24712" w:rsidP="00B24712">
      <w:pPr>
        <w:keepNext/>
        <w:jc w:val="both"/>
        <w:rPr>
          <w:rFonts w:ascii="Arial" w:hAnsi="Arial" w:cs="Arial"/>
          <w:noProof/>
          <w:sz w:val="22"/>
          <w:szCs w:val="22"/>
        </w:rPr>
      </w:pPr>
    </w:p>
    <w:p w14:paraId="3C9C1522" w14:textId="43443858" w:rsidR="00B24712" w:rsidRPr="00414BAE" w:rsidRDefault="00FF685B" w:rsidP="00B24712">
      <w:pPr>
        <w:keepNext/>
        <w:jc w:val="center"/>
        <w:rPr>
          <w:rFonts w:ascii="Arial" w:hAnsi="Arial" w:cs="Arial"/>
        </w:rPr>
      </w:pPr>
      <w:r w:rsidRPr="00414BAE">
        <w:rPr>
          <w:rFonts w:ascii="Arial" w:hAnsi="Arial" w:cs="Arial"/>
          <w:noProof/>
          <w:sz w:val="22"/>
          <w:szCs w:val="22"/>
        </w:rPr>
        <w:drawing>
          <wp:inline distT="0" distB="0" distL="0" distR="0" wp14:anchorId="1170F4DE" wp14:editId="3A72A989">
            <wp:extent cx="3536577" cy="2146749"/>
            <wp:effectExtent l="0" t="0" r="6985" b="6350"/>
            <wp:docPr id="24"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rotWithShape="1">
                    <a:blip r:embed="rId27"/>
                    <a:srcRect t="7218"/>
                    <a:stretch>
                      <a:fillRect/>
                    </a:stretch>
                  </pic:blipFill>
                  <pic:spPr bwMode="auto">
                    <a:xfrm>
                      <a:off x="0" y="0"/>
                      <a:ext cx="3550664" cy="2155300"/>
                    </a:xfrm>
                    <a:prstGeom prst="rect">
                      <a:avLst/>
                    </a:prstGeom>
                    <a:ln>
                      <a:noFill/>
                    </a:ln>
                    <a:extLst>
                      <a:ext uri="{53640926-AAD7-44D8-BBD7-CCE9431645EC}">
                        <a14:shadowObscured xmlns:a14="http://schemas.microsoft.com/office/drawing/2010/main"/>
                      </a:ext>
                    </a:extLst>
                  </pic:spPr>
                </pic:pic>
              </a:graphicData>
            </a:graphic>
          </wp:inline>
        </w:drawing>
      </w:r>
    </w:p>
    <w:p w14:paraId="35C23A3E" w14:textId="4FBAD143" w:rsidR="000A1D3C" w:rsidRPr="00414BAE" w:rsidRDefault="00B24712" w:rsidP="00AA0DD7">
      <w:pPr>
        <w:pStyle w:val="Caption"/>
        <w:jc w:val="center"/>
        <w:rPr>
          <w:rFonts w:ascii="Arial" w:hAnsi="Arial" w:cs="Arial"/>
          <w:i w:val="0"/>
          <w:iCs w:val="0"/>
          <w:color w:val="auto"/>
          <w:sz w:val="22"/>
          <w:szCs w:val="22"/>
        </w:rPr>
      </w:pPr>
      <w:bookmarkStart w:id="216" w:name="_Toc234346113"/>
      <w:bookmarkStart w:id="217" w:name="_Toc234347585"/>
      <w:r w:rsidRPr="00414BAE">
        <w:rPr>
          <w:rFonts w:ascii="Arial" w:hAnsi="Arial" w:cs="Arial"/>
          <w:i w:val="0"/>
          <w:iCs w:val="0"/>
          <w:color w:val="auto"/>
        </w:rPr>
        <w:t xml:space="preserve">Figure </w:t>
      </w:r>
      <w:r w:rsidRPr="00414BAE">
        <w:rPr>
          <w:rFonts w:ascii="Arial" w:hAnsi="Arial" w:cs="Arial"/>
          <w:i w:val="0"/>
          <w:iCs w:val="0"/>
          <w:color w:val="auto"/>
        </w:rPr>
        <w:fldChar w:fldCharType="begin"/>
      </w:r>
      <w:r w:rsidRPr="00414BAE">
        <w:rPr>
          <w:rFonts w:ascii="Arial" w:hAnsi="Arial" w:cs="Arial"/>
          <w:i w:val="0"/>
          <w:iCs w:val="0"/>
          <w:color w:val="auto"/>
        </w:rPr>
        <w:instrText xml:space="preserve"> SEQ Figure \* ARABIC </w:instrText>
      </w:r>
      <w:r w:rsidRPr="00414BAE">
        <w:rPr>
          <w:rFonts w:ascii="Arial" w:hAnsi="Arial" w:cs="Arial"/>
          <w:i w:val="0"/>
          <w:iCs w:val="0"/>
          <w:color w:val="auto"/>
        </w:rPr>
        <w:fldChar w:fldCharType="separate"/>
      </w:r>
      <w:r w:rsidR="00CD3231" w:rsidRPr="00414BAE">
        <w:rPr>
          <w:rFonts w:ascii="Arial" w:hAnsi="Arial" w:cs="Arial"/>
          <w:i w:val="0"/>
          <w:iCs w:val="0"/>
          <w:noProof/>
          <w:color w:val="auto"/>
        </w:rPr>
        <w:t>17</w:t>
      </w:r>
      <w:r w:rsidRPr="00414BAE">
        <w:rPr>
          <w:rFonts w:ascii="Arial" w:hAnsi="Arial" w:cs="Arial"/>
          <w:i w:val="0"/>
          <w:iCs w:val="0"/>
          <w:color w:val="auto"/>
        </w:rPr>
        <w:fldChar w:fldCharType="end"/>
      </w:r>
      <w:r w:rsidRPr="00414BAE">
        <w:rPr>
          <w:rFonts w:ascii="Arial" w:hAnsi="Arial" w:cs="Arial"/>
          <w:i w:val="0"/>
          <w:iCs w:val="0"/>
          <w:color w:val="auto"/>
        </w:rPr>
        <w:t xml:space="preserve"> </w:t>
      </w:r>
      <w:r w:rsidRPr="00414BAE">
        <w:rPr>
          <w:rFonts w:ascii="Arial" w:hAnsi="Arial" w:cs="Arial"/>
          <w:i w:val="0"/>
          <w:iCs w:val="0"/>
          <w:color w:val="auto"/>
          <w:lang w:val="en-US"/>
        </w:rPr>
        <w:t>Fourth experiment: Performance with and without Grid Search Optimization.</w:t>
      </w:r>
      <w:bookmarkEnd w:id="216"/>
      <w:bookmarkEnd w:id="217"/>
    </w:p>
    <w:p w14:paraId="184BA7F0" w14:textId="7DCFA08D" w:rsidR="000A1D3C" w:rsidRPr="00414BAE" w:rsidRDefault="00C76243" w:rsidP="00954EF8">
      <w:pPr>
        <w:pStyle w:val="Heading2"/>
        <w:rPr>
          <w:rFonts w:ascii="Arial" w:hAnsi="Arial" w:cs="Arial"/>
          <w:color w:val="1F497D" w:themeColor="text2"/>
          <w:sz w:val="24"/>
          <w:szCs w:val="24"/>
          <w:lang w:val="en-US"/>
        </w:rPr>
      </w:pPr>
      <w:bookmarkStart w:id="218" w:name="_Toc234347728"/>
      <w:bookmarkStart w:id="219" w:name="_Toc234348771"/>
      <w:bookmarkStart w:id="220" w:name="_Toc234422408"/>
      <w:r>
        <w:rPr>
          <w:rFonts w:ascii="Arial" w:hAnsi="Arial" w:cs="Arial"/>
          <w:color w:val="1F497D" w:themeColor="text2"/>
          <w:sz w:val="24"/>
          <w:szCs w:val="24"/>
          <w:lang w:val="en-US"/>
        </w:rPr>
        <w:t>4</w:t>
      </w:r>
      <w:r w:rsidR="00954EF8" w:rsidRPr="00414BAE">
        <w:rPr>
          <w:rFonts w:ascii="Arial" w:hAnsi="Arial" w:cs="Arial"/>
          <w:color w:val="1F497D" w:themeColor="text2"/>
          <w:sz w:val="24"/>
          <w:szCs w:val="24"/>
          <w:lang w:val="en-US"/>
        </w:rPr>
        <w:t>.6 Final Model Selection</w:t>
      </w:r>
      <w:r w:rsidR="00A96763" w:rsidRPr="00414BAE">
        <w:rPr>
          <w:rFonts w:ascii="Arial" w:hAnsi="Arial" w:cs="Arial"/>
          <w:color w:val="1F497D" w:themeColor="text2"/>
          <w:sz w:val="24"/>
          <w:szCs w:val="24"/>
          <w:lang w:val="en-US"/>
        </w:rPr>
        <w:t>.</w:t>
      </w:r>
      <w:bookmarkEnd w:id="218"/>
      <w:bookmarkEnd w:id="219"/>
      <w:bookmarkEnd w:id="220"/>
    </w:p>
    <w:p w14:paraId="048AE19F" w14:textId="792C0665" w:rsidR="00AA1C2F" w:rsidRPr="00414BAE" w:rsidRDefault="00AA1C2F" w:rsidP="00AA1C2F">
      <w:pPr>
        <w:rPr>
          <w:rFonts w:ascii="Arial" w:hAnsi="Arial" w:cs="Arial"/>
          <w:lang w:val="en-US"/>
        </w:rPr>
      </w:pPr>
      <w:r w:rsidRPr="00414BAE">
        <w:rPr>
          <w:rFonts w:ascii="Arial" w:hAnsi="Arial" w:cs="Arial"/>
          <w:b/>
          <w:bCs/>
          <w:lang w:val="en-US"/>
        </w:rPr>
        <w:t>Four types of experiments</w:t>
      </w:r>
      <w:r w:rsidRPr="00414BAE">
        <w:rPr>
          <w:rFonts w:ascii="Arial" w:hAnsi="Arial" w:cs="Arial"/>
          <w:lang w:val="en-US"/>
        </w:rPr>
        <w:t xml:space="preserve"> were carried out with the aim of determining the impact of </w:t>
      </w:r>
      <w:r w:rsidRPr="00414BAE">
        <w:rPr>
          <w:rFonts w:ascii="Arial" w:hAnsi="Arial" w:cs="Arial"/>
          <w:b/>
          <w:bCs/>
          <w:lang w:val="en-US"/>
        </w:rPr>
        <w:t>feature selection and SMOTE</w:t>
      </w:r>
      <w:r w:rsidRPr="00414BAE">
        <w:rPr>
          <w:rFonts w:ascii="Arial" w:hAnsi="Arial" w:cs="Arial"/>
          <w:lang w:val="en-US"/>
        </w:rPr>
        <w:t xml:space="preserve"> on the prediction capabilities of ML and EL algorithms. Since all four types of experiments gave rise to different results, the comparison of the results obtained was made </w:t>
      </w:r>
      <w:proofErr w:type="gramStart"/>
      <w:r w:rsidRPr="00414BAE">
        <w:rPr>
          <w:rFonts w:ascii="Arial" w:hAnsi="Arial" w:cs="Arial"/>
          <w:lang w:val="en-US"/>
        </w:rPr>
        <w:t>in order to</w:t>
      </w:r>
      <w:proofErr w:type="gramEnd"/>
      <w:r w:rsidRPr="00414BAE">
        <w:rPr>
          <w:rFonts w:ascii="Arial" w:hAnsi="Arial" w:cs="Arial"/>
          <w:lang w:val="en-US"/>
        </w:rPr>
        <w:t xml:space="preserve"> determine which model is suitable for predicting the academic performance of students.</w:t>
      </w:r>
    </w:p>
    <w:p w14:paraId="5B9E6967" w14:textId="34BECE97" w:rsidR="00A96763" w:rsidRPr="00414BAE" w:rsidRDefault="00AA1C2F" w:rsidP="00AA1C2F">
      <w:pPr>
        <w:rPr>
          <w:rFonts w:ascii="Arial" w:hAnsi="Arial" w:cs="Arial"/>
          <w:b/>
          <w:bCs/>
          <w:lang w:val="en-US"/>
        </w:rPr>
      </w:pPr>
      <w:r w:rsidRPr="00414BAE">
        <w:rPr>
          <w:rFonts w:ascii="Arial" w:hAnsi="Arial" w:cs="Arial"/>
          <w:lang w:val="en-US"/>
        </w:rPr>
        <w:lastRenderedPageBreak/>
        <w:t>As can be seen from the table (</w:t>
      </w:r>
      <w:r w:rsidRPr="00414BAE">
        <w:rPr>
          <w:rFonts w:ascii="Arial" w:hAnsi="Arial" w:cs="Arial"/>
          <w:b/>
          <w:bCs/>
          <w:lang w:val="en-US"/>
        </w:rPr>
        <w:t>Table 11</w:t>
      </w:r>
      <w:r w:rsidRPr="00414BAE">
        <w:rPr>
          <w:rFonts w:ascii="Arial" w:hAnsi="Arial" w:cs="Arial"/>
          <w:lang w:val="en-US"/>
        </w:rPr>
        <w:t xml:space="preserve">), </w:t>
      </w:r>
      <w:r w:rsidRPr="00414BAE">
        <w:rPr>
          <w:rFonts w:ascii="Arial" w:hAnsi="Arial" w:cs="Arial"/>
          <w:b/>
          <w:bCs/>
          <w:lang w:val="en-US"/>
        </w:rPr>
        <w:t>XGB</w:t>
      </w:r>
      <w:r w:rsidRPr="00414BAE">
        <w:rPr>
          <w:rFonts w:ascii="Arial" w:hAnsi="Arial" w:cs="Arial"/>
          <w:lang w:val="en-US"/>
        </w:rPr>
        <w:t xml:space="preserve"> showed the best or second-best classification results in all four types of </w:t>
      </w:r>
      <w:r w:rsidR="00BB51D7" w:rsidRPr="00414BAE">
        <w:rPr>
          <w:rFonts w:ascii="Arial" w:hAnsi="Arial" w:cs="Arial"/>
          <w:lang w:val="en-US"/>
        </w:rPr>
        <w:t>experiments</w:t>
      </w:r>
      <w:r w:rsidRPr="00414BAE">
        <w:rPr>
          <w:rFonts w:ascii="Arial" w:hAnsi="Arial" w:cs="Arial"/>
          <w:lang w:val="en-US"/>
        </w:rPr>
        <w:t xml:space="preserve">. When using the entire feature set without SMOTE, the XGB had </w:t>
      </w:r>
      <w:r w:rsidR="00BB51D7" w:rsidRPr="00414BAE">
        <w:rPr>
          <w:rFonts w:ascii="Arial" w:hAnsi="Arial" w:cs="Arial"/>
          <w:lang w:val="en-US"/>
        </w:rPr>
        <w:t xml:space="preserve">an </w:t>
      </w:r>
      <w:r w:rsidRPr="00414BAE">
        <w:rPr>
          <w:rFonts w:ascii="Arial" w:hAnsi="Arial" w:cs="Arial"/>
          <w:b/>
          <w:bCs/>
          <w:lang w:val="en-US"/>
        </w:rPr>
        <w:t>82.80%</w:t>
      </w:r>
      <w:r w:rsidRPr="00414BAE">
        <w:rPr>
          <w:rFonts w:ascii="Arial" w:hAnsi="Arial" w:cs="Arial"/>
          <w:lang w:val="en-US"/>
        </w:rPr>
        <w:t xml:space="preserve"> accuracy rate, and the same value was achieved after the application of feature selection, which means that the reduction of the number of input variables did not have any impact on the prediction performance of the algorithm. After SMOTE was used for balancing the training data, </w:t>
      </w:r>
      <w:r w:rsidRPr="00414BAE">
        <w:rPr>
          <w:rFonts w:ascii="Arial" w:hAnsi="Arial" w:cs="Arial"/>
          <w:b/>
          <w:bCs/>
          <w:lang w:val="en-US"/>
        </w:rPr>
        <w:t>XGB</w:t>
      </w:r>
      <w:r w:rsidRPr="00414BAE">
        <w:rPr>
          <w:rFonts w:ascii="Arial" w:hAnsi="Arial" w:cs="Arial"/>
          <w:lang w:val="en-US"/>
        </w:rPr>
        <w:t xml:space="preserve"> demonstrated the best performance in terms of accuracy rate </w:t>
      </w:r>
      <w:r w:rsidRPr="00414BAE">
        <w:rPr>
          <w:rFonts w:ascii="Arial" w:hAnsi="Arial" w:cs="Arial"/>
          <w:b/>
          <w:bCs/>
          <w:lang w:val="en-US"/>
        </w:rPr>
        <w:t>(82.08%).</w:t>
      </w:r>
    </w:p>
    <w:p w14:paraId="3CA88C0B" w14:textId="77777777" w:rsidR="003F0A9E" w:rsidRPr="00414BAE" w:rsidRDefault="003F0A9E" w:rsidP="003F0A9E">
      <w:pPr>
        <w:rPr>
          <w:rFonts w:ascii="Arial" w:hAnsi="Arial" w:cs="Arial"/>
          <w:lang w:val="en-US"/>
        </w:rPr>
      </w:pPr>
      <w:r w:rsidRPr="00414BAE">
        <w:rPr>
          <w:rFonts w:ascii="Arial" w:hAnsi="Arial" w:cs="Arial"/>
          <w:lang w:val="en-US"/>
        </w:rPr>
        <w:t xml:space="preserve">Though </w:t>
      </w:r>
      <w:r w:rsidRPr="00414BAE">
        <w:rPr>
          <w:rFonts w:ascii="Arial" w:hAnsi="Arial" w:cs="Arial"/>
          <w:b/>
          <w:bCs/>
          <w:lang w:val="en-US"/>
        </w:rPr>
        <w:t>DT</w:t>
      </w:r>
      <w:r w:rsidRPr="00414BAE">
        <w:rPr>
          <w:rFonts w:ascii="Arial" w:hAnsi="Arial" w:cs="Arial"/>
          <w:lang w:val="en-US"/>
        </w:rPr>
        <w:t xml:space="preserve"> exhibited the best accuracy score </w:t>
      </w:r>
      <w:r w:rsidRPr="00414BAE">
        <w:rPr>
          <w:rFonts w:ascii="Arial" w:hAnsi="Arial" w:cs="Arial"/>
          <w:b/>
          <w:bCs/>
          <w:lang w:val="en-US"/>
        </w:rPr>
        <w:t>(82.80%)</w:t>
      </w:r>
      <w:r w:rsidRPr="00414BAE">
        <w:rPr>
          <w:rFonts w:ascii="Arial" w:hAnsi="Arial" w:cs="Arial"/>
          <w:lang w:val="en-US"/>
        </w:rPr>
        <w:t xml:space="preserve"> after performing Grid Search optimization using SMOTE for the selected feature set, it should be noted that this effect was recorded </w:t>
      </w:r>
      <w:r w:rsidRPr="00414BAE">
        <w:rPr>
          <w:rFonts w:ascii="Arial" w:hAnsi="Arial" w:cs="Arial"/>
          <w:b/>
          <w:bCs/>
          <w:lang w:val="en-US"/>
        </w:rPr>
        <w:t>just in one experimental</w:t>
      </w:r>
      <w:r w:rsidRPr="00414BAE">
        <w:rPr>
          <w:rFonts w:ascii="Arial" w:hAnsi="Arial" w:cs="Arial"/>
          <w:lang w:val="en-US"/>
        </w:rPr>
        <w:t xml:space="preserve"> configuration. In its turn, </w:t>
      </w:r>
      <w:r w:rsidRPr="00414BAE">
        <w:rPr>
          <w:rFonts w:ascii="Arial" w:hAnsi="Arial" w:cs="Arial"/>
          <w:b/>
          <w:bCs/>
          <w:lang w:val="en-US"/>
        </w:rPr>
        <w:t>XGB</w:t>
      </w:r>
      <w:r w:rsidRPr="00414BAE">
        <w:rPr>
          <w:rFonts w:ascii="Arial" w:hAnsi="Arial" w:cs="Arial"/>
          <w:lang w:val="en-US"/>
        </w:rPr>
        <w:t xml:space="preserve"> always occupied one of the leading places </w:t>
      </w:r>
      <w:r w:rsidRPr="00414BAE">
        <w:rPr>
          <w:rFonts w:ascii="Arial" w:hAnsi="Arial" w:cs="Arial"/>
          <w:b/>
          <w:bCs/>
          <w:lang w:val="en-US"/>
        </w:rPr>
        <w:t>in all experiments</w:t>
      </w:r>
      <w:r w:rsidRPr="00414BAE">
        <w:rPr>
          <w:rFonts w:ascii="Arial" w:hAnsi="Arial" w:cs="Arial"/>
          <w:lang w:val="en-US"/>
        </w:rPr>
        <w:t xml:space="preserve"> performed during the current research, regardless of whether feature selection or SMOTE was used in the experiment.</w:t>
      </w:r>
    </w:p>
    <w:p w14:paraId="2B60CDDF" w14:textId="291158D7" w:rsidR="00C30CF1" w:rsidRPr="00414BAE" w:rsidRDefault="003F0A9E" w:rsidP="003F0A9E">
      <w:pPr>
        <w:rPr>
          <w:rFonts w:ascii="Arial" w:hAnsi="Arial" w:cs="Arial"/>
          <w:lang w:val="en-US"/>
        </w:rPr>
      </w:pPr>
      <w:proofErr w:type="gramStart"/>
      <w:r w:rsidRPr="00414BAE">
        <w:rPr>
          <w:rFonts w:ascii="Arial" w:hAnsi="Arial" w:cs="Arial"/>
          <w:lang w:val="en-US"/>
        </w:rPr>
        <w:t>Taking into account</w:t>
      </w:r>
      <w:proofErr w:type="gramEnd"/>
      <w:r w:rsidRPr="00414BAE">
        <w:rPr>
          <w:rFonts w:ascii="Arial" w:hAnsi="Arial" w:cs="Arial"/>
          <w:lang w:val="en-US"/>
        </w:rPr>
        <w:t xml:space="preserve"> the above-described characteristics of the models, including both their predictive ability and stability, the choice of the final model in the form of </w:t>
      </w:r>
      <w:r w:rsidRPr="00414BAE">
        <w:rPr>
          <w:rFonts w:ascii="Arial" w:hAnsi="Arial" w:cs="Arial"/>
          <w:b/>
          <w:bCs/>
          <w:lang w:val="en-US"/>
        </w:rPr>
        <w:t>XGB</w:t>
      </w:r>
      <w:r w:rsidRPr="00414BAE">
        <w:rPr>
          <w:rFonts w:ascii="Arial" w:hAnsi="Arial" w:cs="Arial"/>
          <w:lang w:val="en-US"/>
        </w:rPr>
        <w:t xml:space="preserve"> can be considered reasonable. It is important to note that the chosen model demonstrated </w:t>
      </w:r>
      <w:r w:rsidRPr="00414BAE">
        <w:rPr>
          <w:rFonts w:ascii="Arial" w:hAnsi="Arial" w:cs="Arial"/>
          <w:b/>
          <w:bCs/>
          <w:lang w:val="en-US"/>
        </w:rPr>
        <w:t>high values of Accuracy, Precision, Recall, and F1-score on all experimental</w:t>
      </w:r>
      <w:r w:rsidRPr="00414BAE">
        <w:rPr>
          <w:rFonts w:ascii="Arial" w:hAnsi="Arial" w:cs="Arial"/>
          <w:lang w:val="en-US"/>
        </w:rPr>
        <w:t xml:space="preserve"> configurations. Consequently, XGB can be recommended as an effective model for predicting students' academic performance based on educational data with various academic and behavioral features. The superiority of </w:t>
      </w:r>
      <w:r w:rsidRPr="00414BAE">
        <w:rPr>
          <w:rFonts w:ascii="Arial" w:hAnsi="Arial" w:cs="Arial"/>
          <w:b/>
          <w:bCs/>
          <w:lang w:val="en-US"/>
        </w:rPr>
        <w:t>XGB</w:t>
      </w:r>
      <w:r w:rsidRPr="00414BAE">
        <w:rPr>
          <w:rFonts w:ascii="Arial" w:hAnsi="Arial" w:cs="Arial"/>
          <w:lang w:val="en-US"/>
        </w:rPr>
        <w:t xml:space="preserve"> obtained in the current study is confirmed by previous studies on the subject. Thus, </w:t>
      </w:r>
      <w:proofErr w:type="spellStart"/>
      <w:r w:rsidRPr="00414BAE">
        <w:rPr>
          <w:rFonts w:ascii="Arial" w:hAnsi="Arial" w:cs="Arial"/>
          <w:b/>
          <w:bCs/>
          <w:lang w:val="en-US"/>
        </w:rPr>
        <w:t>Johora</w:t>
      </w:r>
      <w:proofErr w:type="spellEnd"/>
      <w:r w:rsidRPr="00414BAE">
        <w:rPr>
          <w:rFonts w:ascii="Arial" w:hAnsi="Arial" w:cs="Arial"/>
          <w:b/>
          <w:bCs/>
          <w:lang w:val="en-US"/>
        </w:rPr>
        <w:t xml:space="preserve"> et al. [21]</w:t>
      </w:r>
      <w:r w:rsidRPr="00414BAE">
        <w:rPr>
          <w:rFonts w:ascii="Arial" w:hAnsi="Arial" w:cs="Arial"/>
          <w:lang w:val="en-US"/>
        </w:rPr>
        <w:t xml:space="preserve"> stated that the XGB-based ensemble models outperform traditional ML algorithms, </w:t>
      </w:r>
      <w:r w:rsidRPr="00414BAE">
        <w:rPr>
          <w:rFonts w:ascii="Arial" w:hAnsi="Arial" w:cs="Arial"/>
          <w:b/>
          <w:bCs/>
          <w:lang w:val="en-US"/>
        </w:rPr>
        <w:t xml:space="preserve">and </w:t>
      </w:r>
      <w:proofErr w:type="spellStart"/>
      <w:r w:rsidRPr="00414BAE">
        <w:rPr>
          <w:rFonts w:ascii="Arial" w:hAnsi="Arial" w:cs="Arial"/>
          <w:b/>
          <w:bCs/>
          <w:lang w:val="en-US"/>
        </w:rPr>
        <w:t>Bettahi</w:t>
      </w:r>
      <w:proofErr w:type="spellEnd"/>
      <w:r w:rsidRPr="00414BAE">
        <w:rPr>
          <w:rFonts w:ascii="Arial" w:hAnsi="Arial" w:cs="Arial"/>
          <w:b/>
          <w:bCs/>
          <w:lang w:val="en-US"/>
        </w:rPr>
        <w:t xml:space="preserve"> et al. [16]</w:t>
      </w:r>
      <w:r w:rsidRPr="00414BAE">
        <w:rPr>
          <w:rFonts w:ascii="Arial" w:hAnsi="Arial" w:cs="Arial"/>
          <w:lang w:val="en-US"/>
        </w:rPr>
        <w:t xml:space="preserve"> showed that advanced ensemble learning models can ensure the reliability of the predictions for finding risky students.</w:t>
      </w:r>
    </w:p>
    <w:p w14:paraId="4B4ADA83" w14:textId="5F7CB556" w:rsidR="003F5FF9" w:rsidRPr="00414BAE" w:rsidRDefault="003F5FF9" w:rsidP="006C6FA5">
      <w:pPr>
        <w:pStyle w:val="Caption"/>
        <w:keepNext/>
        <w:jc w:val="both"/>
        <w:rPr>
          <w:rFonts w:ascii="Arial" w:hAnsi="Arial" w:cs="Arial"/>
          <w:i w:val="0"/>
          <w:iCs w:val="0"/>
          <w:sz w:val="22"/>
          <w:szCs w:val="22"/>
        </w:rPr>
      </w:pPr>
      <w:bookmarkStart w:id="221" w:name="_Toc234077747"/>
      <w:bookmarkStart w:id="222" w:name="_Toc234346216"/>
      <w:bookmarkStart w:id="223" w:name="_Toc234347628"/>
      <w:r w:rsidRPr="00414BAE">
        <w:rPr>
          <w:rFonts w:ascii="Arial" w:hAnsi="Arial" w:cs="Arial"/>
          <w:i w:val="0"/>
          <w:iCs w:val="0"/>
          <w:sz w:val="22"/>
          <w:szCs w:val="22"/>
        </w:rPr>
        <w:t xml:space="preserve">Table </w:t>
      </w:r>
      <w:r w:rsidRPr="00414BAE">
        <w:rPr>
          <w:rFonts w:ascii="Arial" w:hAnsi="Arial" w:cs="Arial"/>
          <w:i w:val="0"/>
          <w:iCs w:val="0"/>
          <w:sz w:val="22"/>
          <w:szCs w:val="22"/>
        </w:rPr>
        <w:fldChar w:fldCharType="begin"/>
      </w:r>
      <w:r w:rsidRPr="00414BAE">
        <w:rPr>
          <w:rFonts w:ascii="Arial" w:hAnsi="Arial" w:cs="Arial"/>
          <w:i w:val="0"/>
          <w:iCs w:val="0"/>
          <w:sz w:val="22"/>
          <w:szCs w:val="22"/>
        </w:rPr>
        <w:instrText xml:space="preserve"> SEQ Table \* ARABIC </w:instrText>
      </w:r>
      <w:r w:rsidRPr="00414BAE">
        <w:rPr>
          <w:rFonts w:ascii="Arial" w:hAnsi="Arial" w:cs="Arial"/>
          <w:i w:val="0"/>
          <w:iCs w:val="0"/>
          <w:sz w:val="22"/>
          <w:szCs w:val="22"/>
        </w:rPr>
        <w:fldChar w:fldCharType="separate"/>
      </w:r>
      <w:r w:rsidRPr="00414BAE">
        <w:rPr>
          <w:rFonts w:ascii="Arial" w:hAnsi="Arial" w:cs="Arial"/>
          <w:i w:val="0"/>
          <w:iCs w:val="0"/>
          <w:noProof/>
          <w:sz w:val="22"/>
          <w:szCs w:val="22"/>
        </w:rPr>
        <w:t>11</w:t>
      </w:r>
      <w:r w:rsidRPr="00414BAE">
        <w:rPr>
          <w:rFonts w:ascii="Arial" w:hAnsi="Arial" w:cs="Arial"/>
          <w:i w:val="0"/>
          <w:iCs w:val="0"/>
          <w:sz w:val="22"/>
          <w:szCs w:val="22"/>
        </w:rPr>
        <w:fldChar w:fldCharType="end"/>
      </w:r>
      <w:r w:rsidRPr="00414BAE">
        <w:rPr>
          <w:rFonts w:ascii="Arial" w:hAnsi="Arial" w:cs="Arial"/>
          <w:i w:val="0"/>
          <w:iCs w:val="0"/>
          <w:sz w:val="22"/>
          <w:szCs w:val="22"/>
          <w:lang w:val="en-US"/>
        </w:rPr>
        <w:t>. Final Performance of the Best Models Across the Four Experimental Configurations</w:t>
      </w:r>
      <w:bookmarkEnd w:id="221"/>
      <w:bookmarkEnd w:id="222"/>
      <w:bookmarkEnd w:id="223"/>
    </w:p>
    <w:tbl>
      <w:tblPr>
        <w:tblStyle w:val="aa"/>
        <w:tblW w:w="1003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1"/>
        <w:gridCol w:w="3316"/>
        <w:gridCol w:w="1390"/>
        <w:gridCol w:w="1207"/>
        <w:gridCol w:w="1207"/>
        <w:gridCol w:w="865"/>
        <w:gridCol w:w="1158"/>
      </w:tblGrid>
      <w:tr w:rsidR="008C3F0B" w:rsidRPr="00414BAE" w14:paraId="4EC13659" w14:textId="77777777" w:rsidTr="007A525D">
        <w:tc>
          <w:tcPr>
            <w:tcW w:w="891" w:type="dxa"/>
            <w:vAlign w:val="center"/>
          </w:tcPr>
          <w:p w14:paraId="2E883070" w14:textId="730204B7" w:rsidR="008C3F0B" w:rsidRPr="00414BAE" w:rsidRDefault="007A525D" w:rsidP="007A525D">
            <w:pPr>
              <w:jc w:val="center"/>
              <w:rPr>
                <w:rFonts w:ascii="Arial" w:hAnsi="Arial" w:cs="Arial"/>
                <w:b/>
                <w:bCs/>
                <w:sz w:val="22"/>
                <w:szCs w:val="22"/>
              </w:rPr>
            </w:pPr>
            <w:r w:rsidRPr="00414BAE">
              <w:rPr>
                <w:rFonts w:ascii="Arial" w:hAnsi="Arial" w:cs="Arial"/>
                <w:b/>
                <w:bCs/>
                <w:sz w:val="22"/>
                <w:szCs w:val="22"/>
              </w:rPr>
              <w:t>EXP</w:t>
            </w:r>
          </w:p>
        </w:tc>
        <w:tc>
          <w:tcPr>
            <w:tcW w:w="3316" w:type="dxa"/>
            <w:vAlign w:val="center"/>
          </w:tcPr>
          <w:p w14:paraId="29766D31" w14:textId="211E9D60" w:rsidR="008C3F0B" w:rsidRPr="00414BAE" w:rsidRDefault="008C3F0B" w:rsidP="006C6FA5">
            <w:pPr>
              <w:spacing w:after="160" w:line="278" w:lineRule="auto"/>
              <w:jc w:val="both"/>
              <w:rPr>
                <w:rFonts w:ascii="Arial" w:hAnsi="Arial" w:cs="Arial"/>
                <w:b/>
                <w:bCs/>
                <w:sz w:val="22"/>
                <w:szCs w:val="22"/>
              </w:rPr>
            </w:pPr>
            <w:r w:rsidRPr="00414BAE">
              <w:rPr>
                <w:rFonts w:ascii="Arial" w:hAnsi="Arial" w:cs="Arial"/>
                <w:b/>
                <w:bCs/>
                <w:sz w:val="22"/>
                <w:szCs w:val="22"/>
              </w:rPr>
              <w:t>Experimental Configuration</w:t>
            </w:r>
          </w:p>
        </w:tc>
        <w:tc>
          <w:tcPr>
            <w:tcW w:w="1390" w:type="dxa"/>
            <w:vAlign w:val="center"/>
          </w:tcPr>
          <w:p w14:paraId="3F47C3D2" w14:textId="77777777" w:rsidR="008C3F0B" w:rsidRPr="00414BAE" w:rsidRDefault="008C3F0B" w:rsidP="006C6FA5">
            <w:pPr>
              <w:spacing w:after="160" w:line="278" w:lineRule="auto"/>
              <w:jc w:val="both"/>
              <w:rPr>
                <w:rFonts w:ascii="Arial" w:hAnsi="Arial" w:cs="Arial"/>
                <w:b/>
                <w:bCs/>
                <w:sz w:val="22"/>
                <w:szCs w:val="22"/>
              </w:rPr>
            </w:pPr>
            <w:r w:rsidRPr="00414BAE">
              <w:rPr>
                <w:rFonts w:ascii="Arial" w:hAnsi="Arial" w:cs="Arial"/>
                <w:b/>
                <w:bCs/>
                <w:sz w:val="22"/>
                <w:szCs w:val="22"/>
              </w:rPr>
              <w:t>Best Model</w:t>
            </w:r>
          </w:p>
        </w:tc>
        <w:tc>
          <w:tcPr>
            <w:tcW w:w="1207" w:type="dxa"/>
            <w:vAlign w:val="center"/>
          </w:tcPr>
          <w:p w14:paraId="3F303305" w14:textId="4E459DB3" w:rsidR="008C3F0B" w:rsidRPr="00414BAE" w:rsidRDefault="008C3F0B" w:rsidP="006C6FA5">
            <w:pPr>
              <w:spacing w:after="160" w:line="278" w:lineRule="auto"/>
              <w:jc w:val="both"/>
              <w:rPr>
                <w:rFonts w:ascii="Arial" w:hAnsi="Arial" w:cs="Arial"/>
                <w:b/>
                <w:bCs/>
                <w:sz w:val="22"/>
                <w:szCs w:val="22"/>
              </w:rPr>
            </w:pPr>
            <w:r w:rsidRPr="00414BAE">
              <w:rPr>
                <w:rFonts w:ascii="Arial" w:hAnsi="Arial" w:cs="Arial"/>
                <w:b/>
                <w:bCs/>
                <w:sz w:val="22"/>
                <w:szCs w:val="22"/>
              </w:rPr>
              <w:t>Accuracy</w:t>
            </w:r>
          </w:p>
        </w:tc>
        <w:tc>
          <w:tcPr>
            <w:tcW w:w="1207" w:type="dxa"/>
            <w:vAlign w:val="center"/>
          </w:tcPr>
          <w:p w14:paraId="37221797" w14:textId="5FBFC6B9" w:rsidR="008C3F0B" w:rsidRPr="00414BAE" w:rsidRDefault="008C3F0B" w:rsidP="006C6FA5">
            <w:pPr>
              <w:spacing w:after="160" w:line="278" w:lineRule="auto"/>
              <w:jc w:val="both"/>
              <w:rPr>
                <w:rFonts w:ascii="Arial" w:hAnsi="Arial" w:cs="Arial"/>
                <w:b/>
                <w:bCs/>
                <w:sz w:val="22"/>
                <w:szCs w:val="22"/>
              </w:rPr>
            </w:pPr>
            <w:r w:rsidRPr="00414BAE">
              <w:rPr>
                <w:rFonts w:ascii="Arial" w:hAnsi="Arial" w:cs="Arial"/>
                <w:b/>
                <w:bCs/>
                <w:sz w:val="22"/>
                <w:szCs w:val="22"/>
              </w:rPr>
              <w:t>Precision</w:t>
            </w:r>
          </w:p>
        </w:tc>
        <w:tc>
          <w:tcPr>
            <w:tcW w:w="865" w:type="dxa"/>
            <w:vAlign w:val="center"/>
          </w:tcPr>
          <w:p w14:paraId="31EFCE5A" w14:textId="5B379A38" w:rsidR="008C3F0B" w:rsidRPr="00414BAE" w:rsidRDefault="008C3F0B" w:rsidP="006C6FA5">
            <w:pPr>
              <w:spacing w:after="160" w:line="278" w:lineRule="auto"/>
              <w:jc w:val="both"/>
              <w:rPr>
                <w:rFonts w:ascii="Arial" w:hAnsi="Arial" w:cs="Arial"/>
                <w:b/>
                <w:bCs/>
                <w:sz w:val="22"/>
                <w:szCs w:val="22"/>
              </w:rPr>
            </w:pPr>
            <w:r w:rsidRPr="00414BAE">
              <w:rPr>
                <w:rFonts w:ascii="Arial" w:hAnsi="Arial" w:cs="Arial"/>
                <w:b/>
                <w:bCs/>
                <w:sz w:val="22"/>
                <w:szCs w:val="22"/>
              </w:rPr>
              <w:t>Recall</w:t>
            </w:r>
          </w:p>
        </w:tc>
        <w:tc>
          <w:tcPr>
            <w:tcW w:w="1158" w:type="dxa"/>
            <w:vAlign w:val="center"/>
          </w:tcPr>
          <w:p w14:paraId="57CC2C02" w14:textId="7F244F93" w:rsidR="008C3F0B" w:rsidRPr="00414BAE" w:rsidRDefault="008C3F0B" w:rsidP="006C6FA5">
            <w:pPr>
              <w:spacing w:after="160" w:line="278" w:lineRule="auto"/>
              <w:jc w:val="both"/>
              <w:rPr>
                <w:rFonts w:ascii="Arial" w:hAnsi="Arial" w:cs="Arial"/>
                <w:b/>
                <w:bCs/>
                <w:sz w:val="22"/>
                <w:szCs w:val="22"/>
              </w:rPr>
            </w:pPr>
            <w:r w:rsidRPr="00414BAE">
              <w:rPr>
                <w:rFonts w:ascii="Arial" w:hAnsi="Arial" w:cs="Arial"/>
                <w:b/>
                <w:bCs/>
                <w:sz w:val="22"/>
                <w:szCs w:val="22"/>
              </w:rPr>
              <w:t>F1-Score</w:t>
            </w:r>
          </w:p>
        </w:tc>
      </w:tr>
      <w:tr w:rsidR="008C3F0B" w:rsidRPr="00414BAE" w14:paraId="41637FE4" w14:textId="77777777" w:rsidTr="007A525D">
        <w:tc>
          <w:tcPr>
            <w:tcW w:w="891" w:type="dxa"/>
            <w:vAlign w:val="center"/>
          </w:tcPr>
          <w:p w14:paraId="5192ED4E" w14:textId="2F7BE39B" w:rsidR="008C3F0B" w:rsidRPr="00414BAE" w:rsidRDefault="007A525D" w:rsidP="007A525D">
            <w:pPr>
              <w:jc w:val="center"/>
              <w:rPr>
                <w:rFonts w:ascii="Arial" w:hAnsi="Arial" w:cs="Arial"/>
                <w:b/>
                <w:bCs/>
                <w:sz w:val="22"/>
                <w:szCs w:val="22"/>
              </w:rPr>
            </w:pPr>
            <w:r w:rsidRPr="00414BAE">
              <w:rPr>
                <w:rFonts w:ascii="Arial" w:hAnsi="Arial" w:cs="Arial"/>
                <w:b/>
                <w:bCs/>
                <w:sz w:val="22"/>
                <w:szCs w:val="22"/>
              </w:rPr>
              <w:t>1</w:t>
            </w:r>
          </w:p>
        </w:tc>
        <w:tc>
          <w:tcPr>
            <w:tcW w:w="3316" w:type="dxa"/>
            <w:vAlign w:val="center"/>
          </w:tcPr>
          <w:p w14:paraId="654EC434" w14:textId="16799697" w:rsidR="008C3F0B" w:rsidRPr="00414BAE" w:rsidRDefault="008C3F0B" w:rsidP="006C6FA5">
            <w:pPr>
              <w:spacing w:after="160" w:line="278" w:lineRule="auto"/>
              <w:jc w:val="both"/>
              <w:rPr>
                <w:rFonts w:ascii="Arial" w:hAnsi="Arial" w:cs="Arial"/>
                <w:sz w:val="22"/>
                <w:szCs w:val="22"/>
              </w:rPr>
            </w:pPr>
            <w:r w:rsidRPr="00414BAE">
              <w:rPr>
                <w:rFonts w:ascii="Arial" w:hAnsi="Arial" w:cs="Arial"/>
                <w:sz w:val="22"/>
                <w:szCs w:val="22"/>
              </w:rPr>
              <w:t>Full Feature Set</w:t>
            </w:r>
          </w:p>
        </w:tc>
        <w:tc>
          <w:tcPr>
            <w:tcW w:w="1390" w:type="dxa"/>
            <w:vAlign w:val="center"/>
          </w:tcPr>
          <w:p w14:paraId="19C9F0DC" w14:textId="77777777" w:rsidR="008C3F0B" w:rsidRPr="00414BAE" w:rsidRDefault="008C3F0B" w:rsidP="006C6FA5">
            <w:pPr>
              <w:spacing w:after="160" w:line="278" w:lineRule="auto"/>
              <w:jc w:val="both"/>
              <w:rPr>
                <w:rFonts w:ascii="Arial" w:hAnsi="Arial" w:cs="Arial"/>
                <w:sz w:val="22"/>
                <w:szCs w:val="22"/>
              </w:rPr>
            </w:pPr>
            <w:r w:rsidRPr="00414BAE">
              <w:rPr>
                <w:rFonts w:ascii="Arial" w:hAnsi="Arial" w:cs="Arial"/>
                <w:sz w:val="22"/>
                <w:szCs w:val="22"/>
              </w:rPr>
              <w:t>XGB</w:t>
            </w:r>
          </w:p>
        </w:tc>
        <w:tc>
          <w:tcPr>
            <w:tcW w:w="1207" w:type="dxa"/>
            <w:vAlign w:val="center"/>
          </w:tcPr>
          <w:p w14:paraId="7329E5F6" w14:textId="77777777" w:rsidR="008C3F0B" w:rsidRPr="00414BAE" w:rsidRDefault="008C3F0B" w:rsidP="006C6FA5">
            <w:pPr>
              <w:spacing w:after="160" w:line="278" w:lineRule="auto"/>
              <w:jc w:val="both"/>
              <w:rPr>
                <w:rFonts w:ascii="Arial" w:hAnsi="Arial" w:cs="Arial"/>
                <w:sz w:val="22"/>
                <w:szCs w:val="22"/>
              </w:rPr>
            </w:pPr>
            <w:r w:rsidRPr="00414BAE">
              <w:rPr>
                <w:rFonts w:ascii="Arial" w:hAnsi="Arial" w:cs="Arial"/>
                <w:b/>
                <w:bCs/>
                <w:sz w:val="22"/>
                <w:szCs w:val="22"/>
              </w:rPr>
              <w:t>82.80</w:t>
            </w:r>
          </w:p>
        </w:tc>
        <w:tc>
          <w:tcPr>
            <w:tcW w:w="1207" w:type="dxa"/>
            <w:vAlign w:val="center"/>
          </w:tcPr>
          <w:p w14:paraId="2967F77E" w14:textId="77777777" w:rsidR="008C3F0B" w:rsidRPr="00414BAE" w:rsidRDefault="008C3F0B" w:rsidP="006C6FA5">
            <w:pPr>
              <w:spacing w:after="160" w:line="278" w:lineRule="auto"/>
              <w:jc w:val="both"/>
              <w:rPr>
                <w:rFonts w:ascii="Arial" w:hAnsi="Arial" w:cs="Arial"/>
                <w:sz w:val="22"/>
                <w:szCs w:val="22"/>
              </w:rPr>
            </w:pPr>
            <w:r w:rsidRPr="00414BAE">
              <w:rPr>
                <w:rFonts w:ascii="Arial" w:hAnsi="Arial" w:cs="Arial"/>
                <w:b/>
                <w:bCs/>
                <w:sz w:val="22"/>
                <w:szCs w:val="22"/>
              </w:rPr>
              <w:t>82.63</w:t>
            </w:r>
          </w:p>
        </w:tc>
        <w:tc>
          <w:tcPr>
            <w:tcW w:w="865" w:type="dxa"/>
            <w:vAlign w:val="center"/>
          </w:tcPr>
          <w:p w14:paraId="148E709F" w14:textId="77777777" w:rsidR="008C3F0B" w:rsidRPr="00414BAE" w:rsidRDefault="008C3F0B" w:rsidP="006C6FA5">
            <w:pPr>
              <w:spacing w:after="160" w:line="278" w:lineRule="auto"/>
              <w:jc w:val="both"/>
              <w:rPr>
                <w:rFonts w:ascii="Arial" w:hAnsi="Arial" w:cs="Arial"/>
                <w:sz w:val="22"/>
                <w:szCs w:val="22"/>
              </w:rPr>
            </w:pPr>
            <w:r w:rsidRPr="00414BAE">
              <w:rPr>
                <w:rFonts w:ascii="Arial" w:hAnsi="Arial" w:cs="Arial"/>
                <w:b/>
                <w:bCs/>
                <w:sz w:val="22"/>
                <w:szCs w:val="22"/>
              </w:rPr>
              <w:t>82.80</w:t>
            </w:r>
          </w:p>
        </w:tc>
        <w:tc>
          <w:tcPr>
            <w:tcW w:w="1158" w:type="dxa"/>
            <w:vAlign w:val="center"/>
          </w:tcPr>
          <w:p w14:paraId="3783410E" w14:textId="77777777" w:rsidR="008C3F0B" w:rsidRPr="00414BAE" w:rsidRDefault="008C3F0B" w:rsidP="006C6FA5">
            <w:pPr>
              <w:spacing w:after="160" w:line="278" w:lineRule="auto"/>
              <w:jc w:val="both"/>
              <w:rPr>
                <w:rFonts w:ascii="Arial" w:hAnsi="Arial" w:cs="Arial"/>
                <w:sz w:val="22"/>
                <w:szCs w:val="22"/>
              </w:rPr>
            </w:pPr>
            <w:r w:rsidRPr="00414BAE">
              <w:rPr>
                <w:rFonts w:ascii="Arial" w:hAnsi="Arial" w:cs="Arial"/>
                <w:b/>
                <w:bCs/>
                <w:sz w:val="22"/>
                <w:szCs w:val="22"/>
              </w:rPr>
              <w:t>82.42</w:t>
            </w:r>
          </w:p>
        </w:tc>
      </w:tr>
      <w:tr w:rsidR="008C3F0B" w:rsidRPr="00414BAE" w14:paraId="5B5B8DE3" w14:textId="77777777" w:rsidTr="007A525D">
        <w:tc>
          <w:tcPr>
            <w:tcW w:w="891" w:type="dxa"/>
            <w:vAlign w:val="center"/>
          </w:tcPr>
          <w:p w14:paraId="0B2115EF" w14:textId="3ED7865A" w:rsidR="008C3F0B" w:rsidRPr="00414BAE" w:rsidRDefault="007A525D" w:rsidP="007A525D">
            <w:pPr>
              <w:jc w:val="center"/>
              <w:rPr>
                <w:rFonts w:ascii="Arial" w:hAnsi="Arial" w:cs="Arial"/>
                <w:b/>
                <w:bCs/>
                <w:sz w:val="22"/>
                <w:szCs w:val="22"/>
              </w:rPr>
            </w:pPr>
            <w:r w:rsidRPr="00414BAE">
              <w:rPr>
                <w:rFonts w:ascii="Arial" w:hAnsi="Arial" w:cs="Arial"/>
                <w:b/>
                <w:bCs/>
                <w:sz w:val="22"/>
                <w:szCs w:val="22"/>
              </w:rPr>
              <w:t>2</w:t>
            </w:r>
          </w:p>
        </w:tc>
        <w:tc>
          <w:tcPr>
            <w:tcW w:w="3316" w:type="dxa"/>
            <w:vAlign w:val="center"/>
          </w:tcPr>
          <w:p w14:paraId="212E2473" w14:textId="1DBD8842" w:rsidR="008C3F0B" w:rsidRPr="00414BAE" w:rsidRDefault="008C3F0B" w:rsidP="006C6FA5">
            <w:pPr>
              <w:spacing w:after="160" w:line="278" w:lineRule="auto"/>
              <w:jc w:val="both"/>
              <w:rPr>
                <w:rFonts w:ascii="Arial" w:hAnsi="Arial" w:cs="Arial"/>
                <w:sz w:val="22"/>
                <w:szCs w:val="22"/>
              </w:rPr>
            </w:pPr>
            <w:r w:rsidRPr="00414BAE">
              <w:rPr>
                <w:rFonts w:ascii="Arial" w:hAnsi="Arial" w:cs="Arial"/>
                <w:sz w:val="22"/>
                <w:szCs w:val="22"/>
              </w:rPr>
              <w:t>Selected Feature Set</w:t>
            </w:r>
          </w:p>
        </w:tc>
        <w:tc>
          <w:tcPr>
            <w:tcW w:w="1390" w:type="dxa"/>
            <w:vAlign w:val="center"/>
          </w:tcPr>
          <w:p w14:paraId="0239025C" w14:textId="77777777" w:rsidR="008C3F0B" w:rsidRPr="00414BAE" w:rsidRDefault="008C3F0B" w:rsidP="006C6FA5">
            <w:pPr>
              <w:spacing w:after="160" w:line="278" w:lineRule="auto"/>
              <w:jc w:val="both"/>
              <w:rPr>
                <w:rFonts w:ascii="Arial" w:hAnsi="Arial" w:cs="Arial"/>
                <w:sz w:val="22"/>
                <w:szCs w:val="22"/>
              </w:rPr>
            </w:pPr>
            <w:r w:rsidRPr="00414BAE">
              <w:rPr>
                <w:rFonts w:ascii="Arial" w:hAnsi="Arial" w:cs="Arial"/>
                <w:sz w:val="22"/>
                <w:szCs w:val="22"/>
              </w:rPr>
              <w:t>XGB</w:t>
            </w:r>
          </w:p>
        </w:tc>
        <w:tc>
          <w:tcPr>
            <w:tcW w:w="1207" w:type="dxa"/>
            <w:vAlign w:val="center"/>
          </w:tcPr>
          <w:p w14:paraId="601C27D6" w14:textId="77777777" w:rsidR="008C3F0B" w:rsidRPr="00414BAE" w:rsidRDefault="008C3F0B" w:rsidP="006C6FA5">
            <w:pPr>
              <w:spacing w:after="160" w:line="278" w:lineRule="auto"/>
              <w:jc w:val="both"/>
              <w:rPr>
                <w:rFonts w:ascii="Arial" w:hAnsi="Arial" w:cs="Arial"/>
                <w:sz w:val="22"/>
                <w:szCs w:val="22"/>
              </w:rPr>
            </w:pPr>
            <w:r w:rsidRPr="00414BAE">
              <w:rPr>
                <w:rFonts w:ascii="Arial" w:hAnsi="Arial" w:cs="Arial"/>
                <w:b/>
                <w:bCs/>
                <w:sz w:val="22"/>
                <w:szCs w:val="22"/>
              </w:rPr>
              <w:t>82.80</w:t>
            </w:r>
          </w:p>
        </w:tc>
        <w:tc>
          <w:tcPr>
            <w:tcW w:w="1207" w:type="dxa"/>
            <w:vAlign w:val="center"/>
          </w:tcPr>
          <w:p w14:paraId="33312139" w14:textId="77777777" w:rsidR="008C3F0B" w:rsidRPr="00414BAE" w:rsidRDefault="008C3F0B" w:rsidP="006C6FA5">
            <w:pPr>
              <w:spacing w:after="160" w:line="278" w:lineRule="auto"/>
              <w:jc w:val="both"/>
              <w:rPr>
                <w:rFonts w:ascii="Arial" w:hAnsi="Arial" w:cs="Arial"/>
                <w:sz w:val="22"/>
                <w:szCs w:val="22"/>
              </w:rPr>
            </w:pPr>
            <w:r w:rsidRPr="00414BAE">
              <w:rPr>
                <w:rFonts w:ascii="Arial" w:hAnsi="Arial" w:cs="Arial"/>
                <w:b/>
                <w:bCs/>
                <w:sz w:val="22"/>
                <w:szCs w:val="22"/>
              </w:rPr>
              <w:t>82.63</w:t>
            </w:r>
          </w:p>
        </w:tc>
        <w:tc>
          <w:tcPr>
            <w:tcW w:w="865" w:type="dxa"/>
            <w:vAlign w:val="center"/>
          </w:tcPr>
          <w:p w14:paraId="7ED46870" w14:textId="77777777" w:rsidR="008C3F0B" w:rsidRPr="00414BAE" w:rsidRDefault="008C3F0B" w:rsidP="006C6FA5">
            <w:pPr>
              <w:spacing w:after="160" w:line="278" w:lineRule="auto"/>
              <w:jc w:val="both"/>
              <w:rPr>
                <w:rFonts w:ascii="Arial" w:hAnsi="Arial" w:cs="Arial"/>
                <w:sz w:val="22"/>
                <w:szCs w:val="22"/>
              </w:rPr>
            </w:pPr>
            <w:r w:rsidRPr="00414BAE">
              <w:rPr>
                <w:rFonts w:ascii="Arial" w:hAnsi="Arial" w:cs="Arial"/>
                <w:b/>
                <w:bCs/>
                <w:sz w:val="22"/>
                <w:szCs w:val="22"/>
              </w:rPr>
              <w:t>82.80</w:t>
            </w:r>
          </w:p>
        </w:tc>
        <w:tc>
          <w:tcPr>
            <w:tcW w:w="1158" w:type="dxa"/>
            <w:vAlign w:val="center"/>
          </w:tcPr>
          <w:p w14:paraId="35B77DA2" w14:textId="77777777" w:rsidR="008C3F0B" w:rsidRPr="00414BAE" w:rsidRDefault="008C3F0B" w:rsidP="006C6FA5">
            <w:pPr>
              <w:spacing w:after="160" w:line="278" w:lineRule="auto"/>
              <w:jc w:val="both"/>
              <w:rPr>
                <w:rFonts w:ascii="Arial" w:hAnsi="Arial" w:cs="Arial"/>
                <w:sz w:val="22"/>
                <w:szCs w:val="22"/>
              </w:rPr>
            </w:pPr>
            <w:r w:rsidRPr="00414BAE">
              <w:rPr>
                <w:rFonts w:ascii="Arial" w:hAnsi="Arial" w:cs="Arial"/>
                <w:b/>
                <w:bCs/>
                <w:sz w:val="22"/>
                <w:szCs w:val="22"/>
              </w:rPr>
              <w:t>82.42</w:t>
            </w:r>
          </w:p>
        </w:tc>
      </w:tr>
      <w:tr w:rsidR="008C3F0B" w:rsidRPr="00414BAE" w14:paraId="34DDEB9F" w14:textId="77777777" w:rsidTr="007A525D">
        <w:tc>
          <w:tcPr>
            <w:tcW w:w="891" w:type="dxa"/>
            <w:vAlign w:val="center"/>
          </w:tcPr>
          <w:p w14:paraId="4A08EB19" w14:textId="6D4A0AC0" w:rsidR="008C3F0B" w:rsidRPr="00414BAE" w:rsidRDefault="007A525D" w:rsidP="007A525D">
            <w:pPr>
              <w:jc w:val="center"/>
              <w:rPr>
                <w:rFonts w:ascii="Arial" w:hAnsi="Arial" w:cs="Arial"/>
                <w:b/>
                <w:bCs/>
                <w:sz w:val="22"/>
                <w:szCs w:val="22"/>
              </w:rPr>
            </w:pPr>
            <w:r w:rsidRPr="00414BAE">
              <w:rPr>
                <w:rFonts w:ascii="Arial" w:hAnsi="Arial" w:cs="Arial"/>
                <w:b/>
                <w:bCs/>
                <w:sz w:val="22"/>
                <w:szCs w:val="22"/>
              </w:rPr>
              <w:t>3</w:t>
            </w:r>
          </w:p>
        </w:tc>
        <w:tc>
          <w:tcPr>
            <w:tcW w:w="3316" w:type="dxa"/>
            <w:vAlign w:val="center"/>
          </w:tcPr>
          <w:p w14:paraId="625F15BB" w14:textId="2F6ED5B2" w:rsidR="008C3F0B" w:rsidRPr="00414BAE" w:rsidRDefault="008C3F0B" w:rsidP="006C6FA5">
            <w:pPr>
              <w:spacing w:after="160" w:line="278" w:lineRule="auto"/>
              <w:jc w:val="both"/>
              <w:rPr>
                <w:rFonts w:ascii="Arial" w:hAnsi="Arial" w:cs="Arial"/>
                <w:sz w:val="22"/>
                <w:szCs w:val="22"/>
              </w:rPr>
            </w:pPr>
            <w:r w:rsidRPr="00414BAE">
              <w:rPr>
                <w:rFonts w:ascii="Arial" w:hAnsi="Arial" w:cs="Arial"/>
                <w:sz w:val="22"/>
                <w:szCs w:val="22"/>
              </w:rPr>
              <w:t>Full Feature Set + SMOTE</w:t>
            </w:r>
          </w:p>
        </w:tc>
        <w:tc>
          <w:tcPr>
            <w:tcW w:w="1390" w:type="dxa"/>
            <w:vAlign w:val="center"/>
          </w:tcPr>
          <w:p w14:paraId="74D17FB9" w14:textId="77777777" w:rsidR="008C3F0B" w:rsidRPr="00414BAE" w:rsidRDefault="008C3F0B" w:rsidP="006C6FA5">
            <w:pPr>
              <w:spacing w:after="160" w:line="278" w:lineRule="auto"/>
              <w:jc w:val="both"/>
              <w:rPr>
                <w:rFonts w:ascii="Arial" w:hAnsi="Arial" w:cs="Arial"/>
                <w:sz w:val="22"/>
                <w:szCs w:val="22"/>
              </w:rPr>
            </w:pPr>
            <w:r w:rsidRPr="00414BAE">
              <w:rPr>
                <w:rFonts w:ascii="Arial" w:hAnsi="Arial" w:cs="Arial"/>
                <w:sz w:val="22"/>
                <w:szCs w:val="22"/>
              </w:rPr>
              <w:t>XGB</w:t>
            </w:r>
          </w:p>
        </w:tc>
        <w:tc>
          <w:tcPr>
            <w:tcW w:w="1207" w:type="dxa"/>
            <w:vAlign w:val="center"/>
          </w:tcPr>
          <w:p w14:paraId="241DBF6A" w14:textId="77777777" w:rsidR="008C3F0B" w:rsidRPr="00414BAE" w:rsidRDefault="008C3F0B" w:rsidP="006C6FA5">
            <w:pPr>
              <w:spacing w:after="160" w:line="278" w:lineRule="auto"/>
              <w:jc w:val="both"/>
              <w:rPr>
                <w:rFonts w:ascii="Arial" w:hAnsi="Arial" w:cs="Arial"/>
                <w:sz w:val="22"/>
                <w:szCs w:val="22"/>
              </w:rPr>
            </w:pPr>
            <w:r w:rsidRPr="00414BAE">
              <w:rPr>
                <w:rFonts w:ascii="Arial" w:hAnsi="Arial" w:cs="Arial"/>
                <w:b/>
                <w:bCs/>
                <w:sz w:val="22"/>
                <w:szCs w:val="22"/>
              </w:rPr>
              <w:t>82.08</w:t>
            </w:r>
          </w:p>
        </w:tc>
        <w:tc>
          <w:tcPr>
            <w:tcW w:w="1207" w:type="dxa"/>
            <w:vAlign w:val="center"/>
          </w:tcPr>
          <w:p w14:paraId="24450BDE" w14:textId="77777777" w:rsidR="008C3F0B" w:rsidRPr="00414BAE" w:rsidRDefault="008C3F0B" w:rsidP="006C6FA5">
            <w:pPr>
              <w:spacing w:after="160" w:line="278" w:lineRule="auto"/>
              <w:jc w:val="both"/>
              <w:rPr>
                <w:rFonts w:ascii="Arial" w:hAnsi="Arial" w:cs="Arial"/>
                <w:sz w:val="22"/>
                <w:szCs w:val="22"/>
              </w:rPr>
            </w:pPr>
            <w:r w:rsidRPr="00414BAE">
              <w:rPr>
                <w:rFonts w:ascii="Arial" w:hAnsi="Arial" w:cs="Arial"/>
                <w:b/>
                <w:bCs/>
                <w:sz w:val="22"/>
                <w:szCs w:val="22"/>
              </w:rPr>
              <w:t>82.31</w:t>
            </w:r>
          </w:p>
        </w:tc>
        <w:tc>
          <w:tcPr>
            <w:tcW w:w="865" w:type="dxa"/>
            <w:vAlign w:val="center"/>
          </w:tcPr>
          <w:p w14:paraId="07E50CA2" w14:textId="77777777" w:rsidR="008C3F0B" w:rsidRPr="00414BAE" w:rsidRDefault="008C3F0B" w:rsidP="006C6FA5">
            <w:pPr>
              <w:spacing w:after="160" w:line="278" w:lineRule="auto"/>
              <w:jc w:val="both"/>
              <w:rPr>
                <w:rFonts w:ascii="Arial" w:hAnsi="Arial" w:cs="Arial"/>
                <w:sz w:val="22"/>
                <w:szCs w:val="22"/>
              </w:rPr>
            </w:pPr>
            <w:r w:rsidRPr="00414BAE">
              <w:rPr>
                <w:rFonts w:ascii="Arial" w:hAnsi="Arial" w:cs="Arial"/>
                <w:b/>
                <w:bCs/>
                <w:sz w:val="22"/>
                <w:szCs w:val="22"/>
              </w:rPr>
              <w:t>82.08</w:t>
            </w:r>
          </w:p>
        </w:tc>
        <w:tc>
          <w:tcPr>
            <w:tcW w:w="1158" w:type="dxa"/>
            <w:vAlign w:val="center"/>
          </w:tcPr>
          <w:p w14:paraId="7922532D" w14:textId="77777777" w:rsidR="008C3F0B" w:rsidRPr="00414BAE" w:rsidRDefault="008C3F0B" w:rsidP="006C6FA5">
            <w:pPr>
              <w:spacing w:after="160" w:line="278" w:lineRule="auto"/>
              <w:jc w:val="both"/>
              <w:rPr>
                <w:rFonts w:ascii="Arial" w:hAnsi="Arial" w:cs="Arial"/>
                <w:sz w:val="22"/>
                <w:szCs w:val="22"/>
              </w:rPr>
            </w:pPr>
            <w:r w:rsidRPr="00414BAE">
              <w:rPr>
                <w:rFonts w:ascii="Arial" w:hAnsi="Arial" w:cs="Arial"/>
                <w:b/>
                <w:bCs/>
                <w:sz w:val="22"/>
                <w:szCs w:val="22"/>
              </w:rPr>
              <w:t>81.82</w:t>
            </w:r>
          </w:p>
        </w:tc>
      </w:tr>
      <w:tr w:rsidR="008C3F0B" w:rsidRPr="00414BAE" w14:paraId="45703BE5" w14:textId="77777777" w:rsidTr="007A525D">
        <w:tc>
          <w:tcPr>
            <w:tcW w:w="891" w:type="dxa"/>
            <w:vAlign w:val="center"/>
          </w:tcPr>
          <w:p w14:paraId="2D8697BA" w14:textId="4C8B62B5" w:rsidR="008C3F0B" w:rsidRPr="00414BAE" w:rsidRDefault="007A525D" w:rsidP="007A525D">
            <w:pPr>
              <w:jc w:val="center"/>
              <w:rPr>
                <w:rFonts w:ascii="Arial" w:hAnsi="Arial" w:cs="Arial"/>
                <w:b/>
                <w:bCs/>
                <w:sz w:val="22"/>
                <w:szCs w:val="22"/>
              </w:rPr>
            </w:pPr>
            <w:r w:rsidRPr="00414BAE">
              <w:rPr>
                <w:rFonts w:ascii="Arial" w:hAnsi="Arial" w:cs="Arial"/>
                <w:b/>
                <w:bCs/>
                <w:sz w:val="22"/>
                <w:szCs w:val="22"/>
              </w:rPr>
              <w:t>4</w:t>
            </w:r>
          </w:p>
        </w:tc>
        <w:tc>
          <w:tcPr>
            <w:tcW w:w="3316" w:type="dxa"/>
            <w:vAlign w:val="center"/>
          </w:tcPr>
          <w:p w14:paraId="40A4F96B" w14:textId="36D892DA" w:rsidR="008C3F0B" w:rsidRPr="00414BAE" w:rsidRDefault="008C3F0B" w:rsidP="006C6FA5">
            <w:pPr>
              <w:spacing w:after="160" w:line="278" w:lineRule="auto"/>
              <w:jc w:val="both"/>
              <w:rPr>
                <w:rFonts w:ascii="Arial" w:hAnsi="Arial" w:cs="Arial"/>
                <w:sz w:val="22"/>
                <w:szCs w:val="22"/>
              </w:rPr>
            </w:pPr>
            <w:r w:rsidRPr="00414BAE">
              <w:rPr>
                <w:rFonts w:ascii="Arial" w:hAnsi="Arial" w:cs="Arial"/>
                <w:sz w:val="22"/>
                <w:szCs w:val="22"/>
              </w:rPr>
              <w:t>Selected Feature Set + SMOTE</w:t>
            </w:r>
          </w:p>
        </w:tc>
        <w:tc>
          <w:tcPr>
            <w:tcW w:w="1390" w:type="dxa"/>
            <w:vAlign w:val="center"/>
          </w:tcPr>
          <w:p w14:paraId="140162BA" w14:textId="77777777" w:rsidR="008C3F0B" w:rsidRPr="00414BAE" w:rsidRDefault="008C3F0B" w:rsidP="006C6FA5">
            <w:pPr>
              <w:spacing w:after="160" w:line="278" w:lineRule="auto"/>
              <w:jc w:val="both"/>
              <w:rPr>
                <w:rFonts w:ascii="Arial" w:hAnsi="Arial" w:cs="Arial"/>
                <w:sz w:val="22"/>
                <w:szCs w:val="22"/>
              </w:rPr>
            </w:pPr>
            <w:r w:rsidRPr="00414BAE">
              <w:rPr>
                <w:rFonts w:ascii="Arial" w:hAnsi="Arial" w:cs="Arial"/>
                <w:sz w:val="22"/>
                <w:szCs w:val="22"/>
              </w:rPr>
              <w:t>DT</w:t>
            </w:r>
          </w:p>
        </w:tc>
        <w:tc>
          <w:tcPr>
            <w:tcW w:w="1207" w:type="dxa"/>
            <w:vAlign w:val="center"/>
          </w:tcPr>
          <w:p w14:paraId="14353FC8" w14:textId="77777777" w:rsidR="008C3F0B" w:rsidRPr="00414BAE" w:rsidRDefault="008C3F0B" w:rsidP="006C6FA5">
            <w:pPr>
              <w:spacing w:after="160" w:line="278" w:lineRule="auto"/>
              <w:jc w:val="both"/>
              <w:rPr>
                <w:rFonts w:ascii="Arial" w:hAnsi="Arial" w:cs="Arial"/>
                <w:sz w:val="22"/>
                <w:szCs w:val="22"/>
              </w:rPr>
            </w:pPr>
            <w:r w:rsidRPr="00414BAE">
              <w:rPr>
                <w:rFonts w:ascii="Arial" w:hAnsi="Arial" w:cs="Arial"/>
                <w:b/>
                <w:bCs/>
                <w:sz w:val="22"/>
                <w:szCs w:val="22"/>
              </w:rPr>
              <w:t>82.80</w:t>
            </w:r>
          </w:p>
        </w:tc>
        <w:tc>
          <w:tcPr>
            <w:tcW w:w="1207" w:type="dxa"/>
            <w:vAlign w:val="center"/>
          </w:tcPr>
          <w:p w14:paraId="59DC96B3" w14:textId="77777777" w:rsidR="008C3F0B" w:rsidRPr="00414BAE" w:rsidRDefault="008C3F0B" w:rsidP="006C6FA5">
            <w:pPr>
              <w:spacing w:after="160" w:line="278" w:lineRule="auto"/>
              <w:jc w:val="both"/>
              <w:rPr>
                <w:rFonts w:ascii="Arial" w:hAnsi="Arial" w:cs="Arial"/>
                <w:sz w:val="22"/>
                <w:szCs w:val="22"/>
              </w:rPr>
            </w:pPr>
            <w:r w:rsidRPr="00414BAE">
              <w:rPr>
                <w:rFonts w:ascii="Arial" w:hAnsi="Arial" w:cs="Arial"/>
                <w:b/>
                <w:bCs/>
                <w:sz w:val="22"/>
                <w:szCs w:val="22"/>
              </w:rPr>
              <w:t>82.56</w:t>
            </w:r>
          </w:p>
        </w:tc>
        <w:tc>
          <w:tcPr>
            <w:tcW w:w="865" w:type="dxa"/>
            <w:vAlign w:val="center"/>
          </w:tcPr>
          <w:p w14:paraId="7E8E2FF5" w14:textId="77777777" w:rsidR="008C3F0B" w:rsidRPr="00414BAE" w:rsidRDefault="008C3F0B" w:rsidP="006C6FA5">
            <w:pPr>
              <w:spacing w:after="160" w:line="278" w:lineRule="auto"/>
              <w:jc w:val="both"/>
              <w:rPr>
                <w:rFonts w:ascii="Arial" w:hAnsi="Arial" w:cs="Arial"/>
                <w:sz w:val="22"/>
                <w:szCs w:val="22"/>
              </w:rPr>
            </w:pPr>
            <w:r w:rsidRPr="00414BAE">
              <w:rPr>
                <w:rFonts w:ascii="Arial" w:hAnsi="Arial" w:cs="Arial"/>
                <w:b/>
                <w:bCs/>
                <w:sz w:val="22"/>
                <w:szCs w:val="22"/>
              </w:rPr>
              <w:t>82.80</w:t>
            </w:r>
          </w:p>
        </w:tc>
        <w:tc>
          <w:tcPr>
            <w:tcW w:w="1158" w:type="dxa"/>
            <w:vAlign w:val="center"/>
          </w:tcPr>
          <w:p w14:paraId="2FD2CF87" w14:textId="77777777" w:rsidR="008C3F0B" w:rsidRPr="00414BAE" w:rsidRDefault="008C3F0B" w:rsidP="006C6FA5">
            <w:pPr>
              <w:spacing w:after="160" w:line="278" w:lineRule="auto"/>
              <w:jc w:val="both"/>
              <w:rPr>
                <w:rFonts w:ascii="Arial" w:hAnsi="Arial" w:cs="Arial"/>
                <w:sz w:val="22"/>
                <w:szCs w:val="22"/>
              </w:rPr>
            </w:pPr>
            <w:r w:rsidRPr="00414BAE">
              <w:rPr>
                <w:rFonts w:ascii="Arial" w:hAnsi="Arial" w:cs="Arial"/>
                <w:b/>
                <w:bCs/>
                <w:sz w:val="22"/>
                <w:szCs w:val="22"/>
              </w:rPr>
              <w:t>82.37</w:t>
            </w:r>
          </w:p>
        </w:tc>
      </w:tr>
      <w:tr w:rsidR="008C3F0B" w:rsidRPr="00414BAE" w14:paraId="722C747C" w14:textId="77777777" w:rsidTr="007A525D">
        <w:tc>
          <w:tcPr>
            <w:tcW w:w="891" w:type="dxa"/>
            <w:vAlign w:val="center"/>
          </w:tcPr>
          <w:p w14:paraId="2D3D4ADA" w14:textId="1A569671" w:rsidR="008C3F0B" w:rsidRPr="00414BAE" w:rsidRDefault="007A525D" w:rsidP="007A525D">
            <w:pPr>
              <w:jc w:val="center"/>
              <w:rPr>
                <w:rFonts w:ascii="Arial" w:hAnsi="Arial" w:cs="Arial"/>
                <w:b/>
                <w:bCs/>
                <w:sz w:val="22"/>
                <w:szCs w:val="22"/>
              </w:rPr>
            </w:pPr>
            <w:r w:rsidRPr="00414BAE">
              <w:rPr>
                <w:rFonts w:ascii="Arial" w:hAnsi="Arial" w:cs="Arial"/>
                <w:b/>
                <w:bCs/>
                <w:sz w:val="22"/>
                <w:szCs w:val="22"/>
              </w:rPr>
              <w:t>4</w:t>
            </w:r>
          </w:p>
        </w:tc>
        <w:tc>
          <w:tcPr>
            <w:tcW w:w="3316" w:type="dxa"/>
            <w:vAlign w:val="center"/>
          </w:tcPr>
          <w:p w14:paraId="7DB68F76" w14:textId="288C664C" w:rsidR="008C3F0B" w:rsidRPr="00414BAE" w:rsidRDefault="008C3F0B" w:rsidP="006C6FA5">
            <w:pPr>
              <w:jc w:val="both"/>
              <w:rPr>
                <w:rFonts w:ascii="Arial" w:hAnsi="Arial" w:cs="Arial"/>
                <w:sz w:val="22"/>
                <w:szCs w:val="22"/>
              </w:rPr>
            </w:pPr>
            <w:r w:rsidRPr="00414BAE">
              <w:rPr>
                <w:rFonts w:ascii="Arial" w:hAnsi="Arial" w:cs="Arial"/>
                <w:sz w:val="22"/>
                <w:szCs w:val="22"/>
              </w:rPr>
              <w:t>Selected Feature Set + SMOTE</w:t>
            </w:r>
          </w:p>
        </w:tc>
        <w:tc>
          <w:tcPr>
            <w:tcW w:w="1390" w:type="dxa"/>
            <w:vAlign w:val="center"/>
          </w:tcPr>
          <w:p w14:paraId="5FAAA8D0" w14:textId="77777777" w:rsidR="008C3F0B" w:rsidRPr="00414BAE" w:rsidRDefault="008C3F0B" w:rsidP="006C6FA5">
            <w:pPr>
              <w:jc w:val="both"/>
              <w:rPr>
                <w:rFonts w:ascii="Arial" w:hAnsi="Arial" w:cs="Arial"/>
                <w:sz w:val="22"/>
                <w:szCs w:val="22"/>
              </w:rPr>
            </w:pPr>
            <w:r w:rsidRPr="00414BAE">
              <w:rPr>
                <w:rFonts w:ascii="Arial" w:hAnsi="Arial" w:cs="Arial"/>
                <w:sz w:val="22"/>
                <w:szCs w:val="22"/>
              </w:rPr>
              <w:t>XGB</w:t>
            </w:r>
          </w:p>
        </w:tc>
        <w:tc>
          <w:tcPr>
            <w:tcW w:w="1207" w:type="dxa"/>
            <w:vAlign w:val="center"/>
          </w:tcPr>
          <w:p w14:paraId="311B12A6" w14:textId="77777777" w:rsidR="008C3F0B" w:rsidRPr="00414BAE" w:rsidRDefault="008C3F0B" w:rsidP="006C6FA5">
            <w:pPr>
              <w:jc w:val="both"/>
              <w:rPr>
                <w:rFonts w:ascii="Arial" w:hAnsi="Arial" w:cs="Arial"/>
                <w:b/>
                <w:bCs/>
                <w:sz w:val="22"/>
                <w:szCs w:val="22"/>
              </w:rPr>
            </w:pPr>
            <w:r w:rsidRPr="00414BAE">
              <w:rPr>
                <w:rFonts w:ascii="Arial" w:hAnsi="Arial" w:cs="Arial"/>
                <w:b/>
                <w:bCs/>
                <w:sz w:val="22"/>
                <w:szCs w:val="22"/>
              </w:rPr>
              <w:t>81.72</w:t>
            </w:r>
          </w:p>
        </w:tc>
        <w:tc>
          <w:tcPr>
            <w:tcW w:w="1207" w:type="dxa"/>
            <w:vAlign w:val="center"/>
          </w:tcPr>
          <w:p w14:paraId="76A73109" w14:textId="77777777" w:rsidR="008C3F0B" w:rsidRPr="00414BAE" w:rsidRDefault="008C3F0B" w:rsidP="006C6FA5">
            <w:pPr>
              <w:jc w:val="both"/>
              <w:rPr>
                <w:rFonts w:ascii="Arial" w:hAnsi="Arial" w:cs="Arial"/>
                <w:b/>
                <w:bCs/>
                <w:sz w:val="22"/>
                <w:szCs w:val="22"/>
              </w:rPr>
            </w:pPr>
            <w:r w:rsidRPr="00414BAE">
              <w:rPr>
                <w:rFonts w:ascii="Arial" w:hAnsi="Arial" w:cs="Arial"/>
                <w:b/>
                <w:bCs/>
                <w:sz w:val="22"/>
                <w:szCs w:val="22"/>
              </w:rPr>
              <w:t>81.66</w:t>
            </w:r>
          </w:p>
        </w:tc>
        <w:tc>
          <w:tcPr>
            <w:tcW w:w="865" w:type="dxa"/>
            <w:vAlign w:val="center"/>
          </w:tcPr>
          <w:p w14:paraId="07111218" w14:textId="77777777" w:rsidR="008C3F0B" w:rsidRPr="00414BAE" w:rsidRDefault="008C3F0B" w:rsidP="006C6FA5">
            <w:pPr>
              <w:jc w:val="both"/>
              <w:rPr>
                <w:rFonts w:ascii="Arial" w:hAnsi="Arial" w:cs="Arial"/>
                <w:b/>
                <w:bCs/>
                <w:sz w:val="22"/>
                <w:szCs w:val="22"/>
              </w:rPr>
            </w:pPr>
            <w:r w:rsidRPr="00414BAE">
              <w:rPr>
                <w:rFonts w:ascii="Arial" w:hAnsi="Arial" w:cs="Arial"/>
                <w:b/>
                <w:bCs/>
                <w:sz w:val="22"/>
                <w:szCs w:val="22"/>
              </w:rPr>
              <w:t>81.72</w:t>
            </w:r>
          </w:p>
        </w:tc>
        <w:tc>
          <w:tcPr>
            <w:tcW w:w="1158" w:type="dxa"/>
            <w:vAlign w:val="center"/>
          </w:tcPr>
          <w:p w14:paraId="34EFE4E2" w14:textId="77777777" w:rsidR="008C3F0B" w:rsidRPr="00414BAE" w:rsidRDefault="008C3F0B" w:rsidP="006C6FA5">
            <w:pPr>
              <w:jc w:val="both"/>
              <w:rPr>
                <w:rFonts w:ascii="Arial" w:hAnsi="Arial" w:cs="Arial"/>
                <w:b/>
                <w:bCs/>
                <w:sz w:val="22"/>
                <w:szCs w:val="22"/>
              </w:rPr>
            </w:pPr>
            <w:r w:rsidRPr="00414BAE">
              <w:rPr>
                <w:rFonts w:ascii="Arial" w:hAnsi="Arial" w:cs="Arial"/>
                <w:b/>
                <w:bCs/>
                <w:sz w:val="22"/>
                <w:szCs w:val="22"/>
              </w:rPr>
              <w:t>81.10</w:t>
            </w:r>
          </w:p>
        </w:tc>
      </w:tr>
    </w:tbl>
    <w:p w14:paraId="2E7DB6B4" w14:textId="77777777" w:rsidR="000A1D3C" w:rsidRPr="00414BAE" w:rsidRDefault="000A1D3C" w:rsidP="006C6FA5">
      <w:pPr>
        <w:jc w:val="both"/>
        <w:rPr>
          <w:rFonts w:ascii="Arial" w:hAnsi="Arial" w:cs="Arial"/>
          <w:b/>
          <w:bCs/>
          <w:sz w:val="22"/>
          <w:szCs w:val="22"/>
        </w:rPr>
      </w:pPr>
    </w:p>
    <w:p w14:paraId="7865EAA4" w14:textId="77777777" w:rsidR="00E042B3" w:rsidRPr="00414BAE" w:rsidRDefault="00E042B3" w:rsidP="006C6FA5">
      <w:pPr>
        <w:jc w:val="both"/>
        <w:rPr>
          <w:rFonts w:ascii="Arial" w:hAnsi="Arial" w:cs="Arial"/>
          <w:b/>
          <w:bCs/>
          <w:sz w:val="22"/>
          <w:szCs w:val="22"/>
        </w:rPr>
      </w:pPr>
    </w:p>
    <w:p w14:paraId="6636592A" w14:textId="77777777" w:rsidR="00E042B3" w:rsidRPr="00414BAE" w:rsidRDefault="00E042B3" w:rsidP="006C6FA5">
      <w:pPr>
        <w:jc w:val="both"/>
        <w:rPr>
          <w:rFonts w:ascii="Arial" w:hAnsi="Arial" w:cs="Arial"/>
          <w:b/>
          <w:bCs/>
          <w:sz w:val="22"/>
          <w:szCs w:val="22"/>
        </w:rPr>
      </w:pPr>
    </w:p>
    <w:p w14:paraId="5E8CC6F8" w14:textId="32B77037" w:rsidR="00E43C4A" w:rsidRPr="00414BAE" w:rsidRDefault="00C76243" w:rsidP="00E43C4A">
      <w:pPr>
        <w:pStyle w:val="Heading2"/>
        <w:rPr>
          <w:rFonts w:ascii="Arial" w:hAnsi="Arial" w:cs="Arial"/>
          <w:color w:val="1F497D" w:themeColor="text2"/>
          <w:sz w:val="24"/>
          <w:szCs w:val="24"/>
          <w:lang w:val="en-US"/>
        </w:rPr>
      </w:pPr>
      <w:bookmarkStart w:id="224" w:name="_Toc234347729"/>
      <w:bookmarkStart w:id="225" w:name="_Toc234348772"/>
      <w:bookmarkStart w:id="226" w:name="_Toc234079809"/>
      <w:bookmarkStart w:id="227" w:name="_Toc234422409"/>
      <w:r>
        <w:rPr>
          <w:rFonts w:ascii="Arial" w:hAnsi="Arial" w:cs="Arial"/>
          <w:color w:val="1F497D" w:themeColor="text2"/>
          <w:sz w:val="24"/>
          <w:szCs w:val="24"/>
          <w:lang w:val="en-US"/>
        </w:rPr>
        <w:lastRenderedPageBreak/>
        <w:t>4</w:t>
      </w:r>
      <w:r w:rsidR="00E43C4A" w:rsidRPr="00414BAE">
        <w:rPr>
          <w:rFonts w:ascii="Arial" w:hAnsi="Arial" w:cs="Arial"/>
          <w:color w:val="1F497D" w:themeColor="text2"/>
          <w:sz w:val="24"/>
          <w:szCs w:val="24"/>
          <w:lang w:val="en-US"/>
        </w:rPr>
        <w:t>.7</w:t>
      </w:r>
      <w:r w:rsidR="00E43C4A" w:rsidRPr="00414BAE">
        <w:rPr>
          <w:rFonts w:ascii="Arial" w:eastAsiaTheme="majorEastAsia" w:hAnsi="Arial" w:cs="Arial"/>
          <w:color w:val="1F497D" w:themeColor="text2"/>
          <w:sz w:val="22"/>
          <w:szCs w:val="22"/>
          <w:lang w:val="en-US"/>
        </w:rPr>
        <w:t xml:space="preserve"> Summary of the Experimental Findings</w:t>
      </w:r>
      <w:r w:rsidR="00E43C4A" w:rsidRPr="00414BAE">
        <w:rPr>
          <w:rFonts w:ascii="Arial" w:hAnsi="Arial" w:cs="Arial"/>
          <w:color w:val="1F497D" w:themeColor="text2"/>
          <w:sz w:val="24"/>
          <w:szCs w:val="24"/>
          <w:lang w:val="en-US"/>
        </w:rPr>
        <w:t>.</w:t>
      </w:r>
      <w:bookmarkEnd w:id="224"/>
      <w:bookmarkEnd w:id="225"/>
      <w:bookmarkEnd w:id="227"/>
    </w:p>
    <w:p w14:paraId="41705DA7" w14:textId="79A5B38B" w:rsidR="00BD5673" w:rsidRPr="00414BAE" w:rsidRDefault="00BD5673" w:rsidP="00BD5673">
      <w:pPr>
        <w:rPr>
          <w:rFonts w:ascii="Arial" w:hAnsi="Arial" w:cs="Arial"/>
          <w:lang w:val="en-US"/>
        </w:rPr>
      </w:pPr>
      <w:r w:rsidRPr="00414BAE">
        <w:rPr>
          <w:rFonts w:ascii="Arial" w:hAnsi="Arial" w:cs="Arial"/>
          <w:lang w:val="en-US"/>
        </w:rPr>
        <w:t xml:space="preserve">In conclusion, the experimental results described in this chapter confirm the importance of data preprocessing in enhancing the efficiency of the ML algorithm used to predict </w:t>
      </w:r>
      <w:r w:rsidR="00BE485B" w:rsidRPr="00414BAE">
        <w:rPr>
          <w:rFonts w:ascii="Arial" w:hAnsi="Arial" w:cs="Arial"/>
          <w:lang w:val="en-US"/>
        </w:rPr>
        <w:t xml:space="preserve">the </w:t>
      </w:r>
      <w:r w:rsidRPr="00414BAE">
        <w:rPr>
          <w:rFonts w:ascii="Arial" w:hAnsi="Arial" w:cs="Arial"/>
          <w:lang w:val="en-US"/>
        </w:rPr>
        <w:t xml:space="preserve">academic performance of students. </w:t>
      </w:r>
      <w:proofErr w:type="gramStart"/>
      <w:r w:rsidRPr="00414BAE">
        <w:rPr>
          <w:rFonts w:ascii="Arial" w:hAnsi="Arial" w:cs="Arial"/>
          <w:lang w:val="en-US"/>
        </w:rPr>
        <w:t>In particular, feature</w:t>
      </w:r>
      <w:proofErr w:type="gramEnd"/>
      <w:r w:rsidRPr="00414BAE">
        <w:rPr>
          <w:rFonts w:ascii="Arial" w:hAnsi="Arial" w:cs="Arial"/>
          <w:lang w:val="en-US"/>
        </w:rPr>
        <w:t xml:space="preserve"> selection helped reduce the dimensionality of the dataset without loss of informative predictors, and SMOTE helped solve the problem of class imbalance by improving the representation of minority classes.</w:t>
      </w:r>
    </w:p>
    <w:p w14:paraId="0EC5AE02" w14:textId="656DE98F" w:rsidR="00BD5673" w:rsidRPr="00414BAE" w:rsidRDefault="00BD5673" w:rsidP="00BD5673">
      <w:pPr>
        <w:rPr>
          <w:rFonts w:ascii="Arial" w:hAnsi="Arial" w:cs="Arial"/>
          <w:lang w:val="en-US"/>
        </w:rPr>
      </w:pPr>
      <w:r w:rsidRPr="00414BAE">
        <w:rPr>
          <w:rFonts w:ascii="Arial" w:hAnsi="Arial" w:cs="Arial"/>
          <w:lang w:val="en-US"/>
        </w:rPr>
        <w:t xml:space="preserve">In all four experimental setups, XGB demonstrated better results compared to other ML algorithms and achieved the best overall predictive efficiency of models. Although </w:t>
      </w:r>
      <w:r w:rsidR="00BE485B" w:rsidRPr="00414BAE">
        <w:rPr>
          <w:rFonts w:ascii="Arial" w:hAnsi="Arial" w:cs="Arial"/>
          <w:lang w:val="en-US"/>
        </w:rPr>
        <w:t xml:space="preserve">the </w:t>
      </w:r>
      <w:r w:rsidRPr="00414BAE">
        <w:rPr>
          <w:rFonts w:ascii="Arial" w:hAnsi="Arial" w:cs="Arial"/>
          <w:lang w:val="en-US"/>
        </w:rPr>
        <w:t>decision tree classifier reached the highest accuracy after Grid Search in one experimental setup, overall</w:t>
      </w:r>
      <w:r w:rsidR="00BE485B" w:rsidRPr="00414BAE">
        <w:rPr>
          <w:rFonts w:ascii="Arial" w:hAnsi="Arial" w:cs="Arial"/>
          <w:lang w:val="en-US"/>
        </w:rPr>
        <w:t>,</w:t>
      </w:r>
      <w:r w:rsidRPr="00414BAE">
        <w:rPr>
          <w:rFonts w:ascii="Arial" w:hAnsi="Arial" w:cs="Arial"/>
          <w:lang w:val="en-US"/>
        </w:rPr>
        <w:t xml:space="preserve"> XGB proved to be the most reliable algorithm in terms of high efficiency and stability in various preprocessing conditions.</w:t>
      </w:r>
    </w:p>
    <w:p w14:paraId="0F261468" w14:textId="47ACE015" w:rsidR="00A96763" w:rsidRPr="00414BAE" w:rsidRDefault="00BD5673" w:rsidP="00BD5673">
      <w:pPr>
        <w:rPr>
          <w:rFonts w:ascii="Arial" w:hAnsi="Arial" w:cs="Arial"/>
          <w:lang w:val="en-US"/>
        </w:rPr>
      </w:pPr>
      <w:r w:rsidRPr="00414BAE">
        <w:rPr>
          <w:rFonts w:ascii="Arial" w:hAnsi="Arial" w:cs="Arial"/>
          <w:lang w:val="en-US"/>
        </w:rPr>
        <w:t xml:space="preserve">As seen from the results, ensemble learning techniques outperform basic ML algorithms due to their ability to identify complex dependencies between the features of students' behavior and academic performance. Thus, feature selection, SMOTE, and ensemble learning provide an effective framework for predicting </w:t>
      </w:r>
      <w:r w:rsidR="00BE485B" w:rsidRPr="00414BAE">
        <w:rPr>
          <w:rFonts w:ascii="Arial" w:hAnsi="Arial" w:cs="Arial"/>
          <w:lang w:val="en-US"/>
        </w:rPr>
        <w:t xml:space="preserve">the </w:t>
      </w:r>
      <w:r w:rsidRPr="00414BAE">
        <w:rPr>
          <w:rFonts w:ascii="Arial" w:hAnsi="Arial" w:cs="Arial"/>
          <w:lang w:val="en-US"/>
        </w:rPr>
        <w:t xml:space="preserve">academic performance of students and allow </w:t>
      </w:r>
      <w:r w:rsidR="00BE485B" w:rsidRPr="00414BAE">
        <w:rPr>
          <w:rFonts w:ascii="Arial" w:hAnsi="Arial" w:cs="Arial"/>
          <w:lang w:val="en-US"/>
        </w:rPr>
        <w:t>for achieving</w:t>
      </w:r>
      <w:r w:rsidRPr="00414BAE">
        <w:rPr>
          <w:rFonts w:ascii="Arial" w:hAnsi="Arial" w:cs="Arial"/>
          <w:lang w:val="en-US"/>
        </w:rPr>
        <w:t xml:space="preserve"> research goals.</w:t>
      </w:r>
    </w:p>
    <w:p w14:paraId="5804E0C9" w14:textId="77777777" w:rsidR="00E042B3" w:rsidRDefault="00E042B3" w:rsidP="00BD5673">
      <w:pPr>
        <w:rPr>
          <w:rFonts w:ascii="Arial" w:hAnsi="Arial" w:cs="Arial"/>
          <w:lang w:val="en-US"/>
        </w:rPr>
      </w:pPr>
    </w:p>
    <w:p w14:paraId="3BBA5375" w14:textId="77777777" w:rsidR="00414BAE" w:rsidRDefault="00414BAE" w:rsidP="00BD5673">
      <w:pPr>
        <w:rPr>
          <w:rFonts w:ascii="Arial" w:hAnsi="Arial" w:cs="Arial"/>
          <w:lang w:val="en-US"/>
        </w:rPr>
      </w:pPr>
    </w:p>
    <w:p w14:paraId="4D81E010" w14:textId="77777777" w:rsidR="00414BAE" w:rsidRDefault="00414BAE" w:rsidP="00BD5673">
      <w:pPr>
        <w:rPr>
          <w:rFonts w:ascii="Arial" w:hAnsi="Arial" w:cs="Arial"/>
          <w:lang w:val="en-US"/>
        </w:rPr>
      </w:pPr>
    </w:p>
    <w:p w14:paraId="134DF9B8" w14:textId="77777777" w:rsidR="00414BAE" w:rsidRDefault="00414BAE" w:rsidP="00BD5673">
      <w:pPr>
        <w:rPr>
          <w:rFonts w:ascii="Arial" w:hAnsi="Arial" w:cs="Arial"/>
          <w:lang w:val="en-US"/>
        </w:rPr>
      </w:pPr>
    </w:p>
    <w:p w14:paraId="73824694" w14:textId="77777777" w:rsidR="00414BAE" w:rsidRDefault="00414BAE" w:rsidP="00BD5673">
      <w:pPr>
        <w:rPr>
          <w:rFonts w:ascii="Arial" w:hAnsi="Arial" w:cs="Arial"/>
          <w:lang w:val="en-US"/>
        </w:rPr>
      </w:pPr>
    </w:p>
    <w:p w14:paraId="47455A5C" w14:textId="77777777" w:rsidR="00414BAE" w:rsidRDefault="00414BAE" w:rsidP="00BD5673">
      <w:pPr>
        <w:rPr>
          <w:rFonts w:ascii="Arial" w:hAnsi="Arial" w:cs="Arial"/>
          <w:lang w:val="en-US"/>
        </w:rPr>
      </w:pPr>
    </w:p>
    <w:p w14:paraId="3734D901" w14:textId="77777777" w:rsidR="00414BAE" w:rsidRDefault="00414BAE" w:rsidP="00BD5673">
      <w:pPr>
        <w:rPr>
          <w:rFonts w:ascii="Arial" w:hAnsi="Arial" w:cs="Arial"/>
          <w:lang w:val="en-US"/>
        </w:rPr>
      </w:pPr>
    </w:p>
    <w:p w14:paraId="1E89F432" w14:textId="77777777" w:rsidR="00414BAE" w:rsidRDefault="00414BAE" w:rsidP="00BD5673">
      <w:pPr>
        <w:rPr>
          <w:rFonts w:ascii="Arial" w:hAnsi="Arial" w:cs="Arial"/>
          <w:lang w:val="en-US"/>
        </w:rPr>
      </w:pPr>
    </w:p>
    <w:p w14:paraId="54BC3DA2" w14:textId="77777777" w:rsidR="00414BAE" w:rsidRDefault="00414BAE" w:rsidP="00BD5673">
      <w:pPr>
        <w:rPr>
          <w:rFonts w:ascii="Arial" w:hAnsi="Arial" w:cs="Arial"/>
          <w:lang w:val="en-US"/>
        </w:rPr>
      </w:pPr>
    </w:p>
    <w:p w14:paraId="7EAD47B2" w14:textId="77777777" w:rsidR="00414BAE" w:rsidRDefault="00414BAE" w:rsidP="00BD5673">
      <w:pPr>
        <w:rPr>
          <w:rFonts w:ascii="Arial" w:hAnsi="Arial" w:cs="Arial"/>
          <w:lang w:val="en-US"/>
        </w:rPr>
      </w:pPr>
    </w:p>
    <w:p w14:paraId="35FC6F66" w14:textId="77777777" w:rsidR="00414BAE" w:rsidRPr="00414BAE" w:rsidRDefault="00414BAE" w:rsidP="00BD5673">
      <w:pPr>
        <w:rPr>
          <w:rFonts w:ascii="Arial" w:hAnsi="Arial" w:cs="Arial"/>
          <w:lang w:val="en-US"/>
        </w:rPr>
      </w:pPr>
    </w:p>
    <w:p w14:paraId="39C6BC23" w14:textId="77777777" w:rsidR="00E042B3" w:rsidRPr="00414BAE" w:rsidRDefault="00E042B3" w:rsidP="00BD5673">
      <w:pPr>
        <w:rPr>
          <w:rFonts w:ascii="Arial" w:hAnsi="Arial" w:cs="Arial"/>
          <w:lang w:val="en-US"/>
        </w:rPr>
      </w:pPr>
    </w:p>
    <w:p w14:paraId="5EFEB831" w14:textId="361CEFBE" w:rsidR="000A1D3C" w:rsidRPr="00414BAE" w:rsidRDefault="00FF685B" w:rsidP="0031052E">
      <w:pPr>
        <w:pStyle w:val="Heading1"/>
        <w:rPr>
          <w:rFonts w:ascii="Arial" w:hAnsi="Arial" w:cs="Arial"/>
          <w:color w:val="1F497D" w:themeColor="text2"/>
        </w:rPr>
      </w:pPr>
      <w:bookmarkStart w:id="228" w:name="_Toc234347730"/>
      <w:bookmarkStart w:id="229" w:name="_Toc234348773"/>
      <w:bookmarkStart w:id="230" w:name="_Toc234422410"/>
      <w:r w:rsidRPr="00414BAE">
        <w:rPr>
          <w:rFonts w:ascii="Arial" w:hAnsi="Arial" w:cs="Arial"/>
          <w:color w:val="1F497D" w:themeColor="text2"/>
        </w:rPr>
        <w:lastRenderedPageBreak/>
        <w:t>Chapter 5 Conclusion and Future Work</w:t>
      </w:r>
      <w:bookmarkEnd w:id="226"/>
      <w:bookmarkEnd w:id="228"/>
      <w:bookmarkEnd w:id="229"/>
      <w:bookmarkEnd w:id="230"/>
    </w:p>
    <w:p w14:paraId="6CED261C" w14:textId="77777777" w:rsidR="000A1D3C" w:rsidRPr="00414BAE" w:rsidRDefault="00FF685B" w:rsidP="0031052E">
      <w:pPr>
        <w:pStyle w:val="Heading2"/>
        <w:rPr>
          <w:rFonts w:ascii="Arial" w:hAnsi="Arial" w:cs="Arial"/>
          <w:color w:val="1F497D" w:themeColor="text2"/>
          <w:sz w:val="28"/>
          <w:szCs w:val="28"/>
        </w:rPr>
      </w:pPr>
      <w:bookmarkStart w:id="231" w:name="_heading=h.gfbjuxe3r1p6" w:colFirst="0" w:colLast="0"/>
      <w:bookmarkStart w:id="232" w:name="_Toc234079810"/>
      <w:bookmarkStart w:id="233" w:name="_Toc234347731"/>
      <w:bookmarkStart w:id="234" w:name="_Toc234348774"/>
      <w:bookmarkStart w:id="235" w:name="_Toc234422411"/>
      <w:bookmarkEnd w:id="231"/>
      <w:r w:rsidRPr="00414BAE">
        <w:rPr>
          <w:rFonts w:ascii="Arial" w:hAnsi="Arial" w:cs="Arial"/>
          <w:color w:val="1F497D" w:themeColor="text2"/>
          <w:sz w:val="28"/>
          <w:szCs w:val="28"/>
        </w:rPr>
        <w:t>5.1 Conclusion</w:t>
      </w:r>
      <w:bookmarkEnd w:id="232"/>
      <w:bookmarkEnd w:id="233"/>
      <w:bookmarkEnd w:id="234"/>
      <w:bookmarkEnd w:id="235"/>
    </w:p>
    <w:p w14:paraId="1E4A716D" w14:textId="7035B42D" w:rsidR="009A0408" w:rsidRPr="00414BAE" w:rsidRDefault="009A0408" w:rsidP="009715C7">
      <w:pPr>
        <w:jc w:val="both"/>
        <w:rPr>
          <w:rFonts w:ascii="Arial" w:hAnsi="Arial" w:cs="Arial"/>
          <w:lang w:val="en-US"/>
        </w:rPr>
      </w:pPr>
      <w:r w:rsidRPr="00414BAE">
        <w:rPr>
          <w:rFonts w:ascii="Arial" w:hAnsi="Arial" w:cs="Arial"/>
          <w:lang w:val="en-US"/>
        </w:rPr>
        <w:t xml:space="preserve">In this thesis, an AI-Based Early Warning System has been designed to predict the academic performance of students using data gathered from </w:t>
      </w:r>
      <w:r w:rsidR="00E43C4A" w:rsidRPr="00414BAE">
        <w:rPr>
          <w:rFonts w:ascii="Arial" w:hAnsi="Arial" w:cs="Arial"/>
          <w:lang w:val="en-US"/>
        </w:rPr>
        <w:t xml:space="preserve">the </w:t>
      </w:r>
      <w:r w:rsidRPr="00414BAE">
        <w:rPr>
          <w:rFonts w:ascii="Arial" w:hAnsi="Arial" w:cs="Arial"/>
          <w:lang w:val="en-US"/>
        </w:rPr>
        <w:t>LMS. In the proposed framework, the processes of data preprocessing, feature selection, machine learning classification, and hyperparameter optimization have been considered to accurately determine academically at-risk students.</w:t>
      </w:r>
    </w:p>
    <w:p w14:paraId="28EE15B3" w14:textId="66AC7DE6" w:rsidR="009A0408" w:rsidRPr="00414BAE" w:rsidRDefault="009A0408" w:rsidP="009715C7">
      <w:pPr>
        <w:jc w:val="both"/>
        <w:rPr>
          <w:rFonts w:ascii="Arial" w:hAnsi="Arial" w:cs="Arial"/>
          <w:lang w:val="en-US"/>
        </w:rPr>
      </w:pPr>
      <w:r w:rsidRPr="00414BAE">
        <w:rPr>
          <w:rFonts w:ascii="Arial" w:hAnsi="Arial" w:cs="Arial"/>
          <w:lang w:val="en-US"/>
        </w:rPr>
        <w:t>Comprehensive preprocessing procedures were conducted</w:t>
      </w:r>
      <w:r w:rsidR="00E43C4A" w:rsidRPr="00414BAE">
        <w:rPr>
          <w:rFonts w:ascii="Arial" w:hAnsi="Arial" w:cs="Arial"/>
          <w:lang w:val="en-US"/>
        </w:rPr>
        <w:t>,</w:t>
      </w:r>
      <w:r w:rsidRPr="00414BAE">
        <w:rPr>
          <w:rFonts w:ascii="Arial" w:hAnsi="Arial" w:cs="Arial"/>
          <w:lang w:val="en-US"/>
        </w:rPr>
        <w:t xml:space="preserve"> which included the following steps: data transformation, stratified train-test splitting, feature selection according to Random Forest Feature Importance, </w:t>
      </w:r>
      <w:proofErr w:type="gramStart"/>
      <w:r w:rsidRPr="00414BAE">
        <w:rPr>
          <w:rFonts w:ascii="Arial" w:hAnsi="Arial" w:cs="Arial"/>
          <w:lang w:val="en-US"/>
        </w:rPr>
        <w:t>and class</w:t>
      </w:r>
      <w:proofErr w:type="gramEnd"/>
      <w:r w:rsidRPr="00414BAE">
        <w:rPr>
          <w:rFonts w:ascii="Arial" w:hAnsi="Arial" w:cs="Arial"/>
          <w:lang w:val="en-US"/>
        </w:rPr>
        <w:t xml:space="preserve"> balancing by using the SMOTE. The effect of the feature selection and SMOTE procedures on the prediction accuracy has been studied through four experimentally obtained configurations.</w:t>
      </w:r>
    </w:p>
    <w:p w14:paraId="50C34938" w14:textId="77777777" w:rsidR="009A0408" w:rsidRPr="00414BAE" w:rsidRDefault="009A0408" w:rsidP="009715C7">
      <w:pPr>
        <w:jc w:val="both"/>
        <w:rPr>
          <w:rFonts w:ascii="Arial" w:hAnsi="Arial" w:cs="Arial"/>
          <w:lang w:val="en-US"/>
        </w:rPr>
      </w:pPr>
      <w:r w:rsidRPr="00414BAE">
        <w:rPr>
          <w:rFonts w:ascii="Arial" w:hAnsi="Arial" w:cs="Arial"/>
          <w:lang w:val="en-US"/>
        </w:rPr>
        <w:t xml:space="preserve">Eight machine learning algorithms have been applied: (DT), (RF), (LR), (SVM), (KNN), (NB), (AB), and (XGB). Experimental results have shown that ensemble learning algorithms are significantly superior to classical machine learning algorithms. Among all applied models, XGB provided the highest prediction accuracy with the value of 82.80% (precision 82.63%, recall 82.80%, F1-score 82.42%). However, </w:t>
      </w:r>
      <w:proofErr w:type="gramStart"/>
      <w:r w:rsidRPr="00414BAE">
        <w:rPr>
          <w:rFonts w:ascii="Arial" w:hAnsi="Arial" w:cs="Arial"/>
          <w:lang w:val="en-US"/>
        </w:rPr>
        <w:t>despite the fact that</w:t>
      </w:r>
      <w:proofErr w:type="gramEnd"/>
      <w:r w:rsidRPr="00414BAE">
        <w:rPr>
          <w:rFonts w:ascii="Arial" w:hAnsi="Arial" w:cs="Arial"/>
          <w:lang w:val="en-US"/>
        </w:rPr>
        <w:t xml:space="preserve"> the same prediction accuracy (82.80%) was observed after performing the Grid Search procedure for Decision Tree algorithm in one experimental configuration, XGB is more stable and always performed very well.</w:t>
      </w:r>
    </w:p>
    <w:p w14:paraId="6EDCD756" w14:textId="0A18E7B3" w:rsidR="009A0408" w:rsidRPr="00414BAE" w:rsidRDefault="009A0408" w:rsidP="009715C7">
      <w:pPr>
        <w:jc w:val="both"/>
        <w:rPr>
          <w:rFonts w:ascii="Arial" w:hAnsi="Arial" w:cs="Arial"/>
          <w:lang w:val="en-US"/>
        </w:rPr>
      </w:pPr>
      <w:r w:rsidRPr="00414BAE">
        <w:rPr>
          <w:rFonts w:ascii="Arial" w:hAnsi="Arial" w:cs="Arial"/>
          <w:lang w:val="en-US"/>
        </w:rPr>
        <w:t xml:space="preserve">Experimental results have also proved that the feature selection procedure helped to reduce the number of input variables without affecting prediction accuracy, and that the use of SMOTE procedure enhanced the identification of minority classes. The hyperparameter optimization procedure slightly increased the accuracy of some machine learning models, especially of Decision Tree and Random Forest, while XGB showed excellent prediction accuracy even with the default </w:t>
      </w:r>
      <w:r w:rsidR="00E43C4A" w:rsidRPr="00414BAE">
        <w:rPr>
          <w:rFonts w:ascii="Arial" w:hAnsi="Arial" w:cs="Arial"/>
          <w:lang w:val="en-US"/>
        </w:rPr>
        <w:t>parameter settings</w:t>
      </w:r>
      <w:r w:rsidRPr="00414BAE">
        <w:rPr>
          <w:rFonts w:ascii="Arial" w:hAnsi="Arial" w:cs="Arial"/>
          <w:lang w:val="en-US"/>
        </w:rPr>
        <w:t>.</w:t>
      </w:r>
    </w:p>
    <w:p w14:paraId="293DF0F6" w14:textId="28B8EE16" w:rsidR="009A0408" w:rsidRPr="00414BAE" w:rsidRDefault="009A0408" w:rsidP="009715C7">
      <w:pPr>
        <w:jc w:val="both"/>
        <w:rPr>
          <w:rFonts w:ascii="Arial" w:hAnsi="Arial" w:cs="Arial"/>
          <w:lang w:val="en-US"/>
        </w:rPr>
      </w:pPr>
      <w:r w:rsidRPr="00414BAE">
        <w:rPr>
          <w:rFonts w:ascii="Arial" w:hAnsi="Arial" w:cs="Arial"/>
          <w:lang w:val="en-US"/>
        </w:rPr>
        <w:t xml:space="preserve">To summarize, it can be concluded that the proposed AI-based early warning framework has become an effective and reliable method to predict students' academic performance. Thus, the created system allows </w:t>
      </w:r>
      <w:proofErr w:type="gramStart"/>
      <w:r w:rsidRPr="00414BAE">
        <w:rPr>
          <w:rFonts w:ascii="Arial" w:hAnsi="Arial" w:cs="Arial"/>
          <w:lang w:val="en-US"/>
        </w:rPr>
        <w:t>identifying academically</w:t>
      </w:r>
      <w:proofErr w:type="gramEnd"/>
      <w:r w:rsidRPr="00414BAE">
        <w:rPr>
          <w:rFonts w:ascii="Arial" w:hAnsi="Arial" w:cs="Arial"/>
          <w:lang w:val="en-US"/>
        </w:rPr>
        <w:t xml:space="preserve"> </w:t>
      </w:r>
      <w:proofErr w:type="gramStart"/>
      <w:r w:rsidRPr="00414BAE">
        <w:rPr>
          <w:rFonts w:ascii="Arial" w:hAnsi="Arial" w:cs="Arial"/>
          <w:lang w:val="en-US"/>
        </w:rPr>
        <w:t>at risk</w:t>
      </w:r>
      <w:proofErr w:type="gramEnd"/>
      <w:r w:rsidRPr="00414BAE">
        <w:rPr>
          <w:rFonts w:ascii="Arial" w:hAnsi="Arial" w:cs="Arial"/>
          <w:lang w:val="en-US"/>
        </w:rPr>
        <w:t xml:space="preserve"> students at an early stage, making interventions in time, improving students' performance, preventing academic failures, and making </w:t>
      </w:r>
      <w:r w:rsidR="00E43C4A" w:rsidRPr="00414BAE">
        <w:rPr>
          <w:rFonts w:ascii="Arial" w:hAnsi="Arial" w:cs="Arial"/>
          <w:lang w:val="en-US"/>
        </w:rPr>
        <w:t>data-driven decisions</w:t>
      </w:r>
      <w:r w:rsidRPr="00414BAE">
        <w:rPr>
          <w:rFonts w:ascii="Arial" w:hAnsi="Arial" w:cs="Arial"/>
          <w:lang w:val="en-US"/>
        </w:rPr>
        <w:t>.</w:t>
      </w:r>
    </w:p>
    <w:p w14:paraId="4851C470" w14:textId="77777777" w:rsidR="009A0408" w:rsidRPr="00414BAE" w:rsidRDefault="009A0408" w:rsidP="009A0408">
      <w:pPr>
        <w:ind w:left="720" w:hanging="360"/>
        <w:jc w:val="both"/>
        <w:rPr>
          <w:rFonts w:ascii="Arial" w:hAnsi="Arial" w:cs="Arial"/>
          <w:sz w:val="22"/>
          <w:szCs w:val="22"/>
          <w:lang w:val="en-US"/>
        </w:rPr>
      </w:pPr>
    </w:p>
    <w:p w14:paraId="359DF67A" w14:textId="77777777" w:rsidR="000A1D3C" w:rsidRPr="00414BAE" w:rsidRDefault="000A1D3C" w:rsidP="006C6FA5">
      <w:pPr>
        <w:ind w:left="720" w:hanging="360"/>
        <w:jc w:val="both"/>
        <w:rPr>
          <w:rFonts w:ascii="Arial" w:hAnsi="Arial" w:cs="Arial"/>
          <w:sz w:val="22"/>
          <w:szCs w:val="22"/>
          <w:lang w:val="en-US"/>
        </w:rPr>
      </w:pPr>
    </w:p>
    <w:p w14:paraId="6E368287" w14:textId="77777777" w:rsidR="00667F5A" w:rsidRPr="00414BAE" w:rsidRDefault="00667F5A" w:rsidP="006C6FA5">
      <w:pPr>
        <w:ind w:left="720" w:hanging="360"/>
        <w:jc w:val="both"/>
        <w:rPr>
          <w:rFonts w:ascii="Arial" w:hAnsi="Arial" w:cs="Arial"/>
          <w:sz w:val="22"/>
          <w:szCs w:val="22"/>
          <w:lang w:val="en-US"/>
        </w:rPr>
      </w:pPr>
    </w:p>
    <w:p w14:paraId="080568EF" w14:textId="77777777" w:rsidR="000A1D3C" w:rsidRPr="00414BAE" w:rsidRDefault="00FF685B" w:rsidP="0031052E">
      <w:pPr>
        <w:pStyle w:val="Heading2"/>
        <w:rPr>
          <w:rFonts w:ascii="Arial" w:hAnsi="Arial" w:cs="Arial"/>
          <w:color w:val="1F497D" w:themeColor="text2"/>
          <w:sz w:val="28"/>
          <w:szCs w:val="28"/>
        </w:rPr>
      </w:pPr>
      <w:bookmarkStart w:id="236" w:name="_heading=h.ypo6yyxmegc3" w:colFirst="0" w:colLast="0"/>
      <w:bookmarkStart w:id="237" w:name="_Toc234079811"/>
      <w:bookmarkStart w:id="238" w:name="_Toc234347732"/>
      <w:bookmarkStart w:id="239" w:name="_Toc234348775"/>
      <w:bookmarkStart w:id="240" w:name="_Toc234422412"/>
      <w:bookmarkEnd w:id="236"/>
      <w:r w:rsidRPr="00414BAE">
        <w:rPr>
          <w:rFonts w:ascii="Arial" w:hAnsi="Arial" w:cs="Arial"/>
          <w:color w:val="1F497D" w:themeColor="text2"/>
          <w:sz w:val="28"/>
          <w:szCs w:val="28"/>
        </w:rPr>
        <w:lastRenderedPageBreak/>
        <w:t>5.2 Future Work</w:t>
      </w:r>
      <w:bookmarkEnd w:id="237"/>
      <w:bookmarkEnd w:id="238"/>
      <w:bookmarkEnd w:id="239"/>
      <w:bookmarkEnd w:id="240"/>
    </w:p>
    <w:p w14:paraId="71039217" w14:textId="77777777" w:rsidR="00667F5A" w:rsidRPr="00414BAE" w:rsidRDefault="00667F5A" w:rsidP="009715C7">
      <w:pPr>
        <w:rPr>
          <w:rFonts w:ascii="Arial" w:hAnsi="Arial" w:cs="Arial"/>
          <w:lang w:val="en-US"/>
        </w:rPr>
      </w:pPr>
      <w:r w:rsidRPr="00414BAE">
        <w:rPr>
          <w:rFonts w:ascii="Arial" w:hAnsi="Arial" w:cs="Arial"/>
          <w:lang w:val="en-US"/>
        </w:rPr>
        <w:t xml:space="preserve">The developed framework provided a promising level of predictive </w:t>
      </w:r>
      <w:proofErr w:type="gramStart"/>
      <w:r w:rsidRPr="00414BAE">
        <w:rPr>
          <w:rFonts w:ascii="Arial" w:hAnsi="Arial" w:cs="Arial"/>
          <w:lang w:val="en-US"/>
        </w:rPr>
        <w:t>performance,</w:t>
      </w:r>
      <w:proofErr w:type="gramEnd"/>
      <w:r w:rsidRPr="00414BAE">
        <w:rPr>
          <w:rFonts w:ascii="Arial" w:hAnsi="Arial" w:cs="Arial"/>
          <w:lang w:val="en-US"/>
        </w:rPr>
        <w:t xml:space="preserve"> there exist some other directions that can be explored in future research to enhance the framework further.</w:t>
      </w:r>
    </w:p>
    <w:p w14:paraId="3108821B" w14:textId="77777777" w:rsidR="00667F5A" w:rsidRPr="00414BAE" w:rsidRDefault="00667F5A" w:rsidP="00667F5A">
      <w:pPr>
        <w:numPr>
          <w:ilvl w:val="0"/>
          <w:numId w:val="25"/>
        </w:numPr>
        <w:jc w:val="both"/>
        <w:rPr>
          <w:rFonts w:ascii="Arial" w:hAnsi="Arial" w:cs="Arial"/>
          <w:sz w:val="22"/>
          <w:szCs w:val="22"/>
          <w:lang w:val="en-US"/>
        </w:rPr>
      </w:pPr>
      <w:r w:rsidRPr="00414BAE">
        <w:rPr>
          <w:rFonts w:ascii="Arial" w:hAnsi="Arial" w:cs="Arial"/>
          <w:sz w:val="22"/>
          <w:szCs w:val="22"/>
          <w:lang w:val="en-US"/>
        </w:rPr>
        <w:t>Combine various sources of educational data, such as data about attendance, behavior, forum activity, submission times, and temporal learning analytics to create a more holistic picture of the learners' learning behaviors.</w:t>
      </w:r>
    </w:p>
    <w:p w14:paraId="2E740221" w14:textId="77777777" w:rsidR="00667F5A" w:rsidRPr="00414BAE" w:rsidRDefault="00667F5A" w:rsidP="00667F5A">
      <w:pPr>
        <w:numPr>
          <w:ilvl w:val="0"/>
          <w:numId w:val="25"/>
        </w:numPr>
        <w:jc w:val="both"/>
        <w:rPr>
          <w:rFonts w:ascii="Arial" w:hAnsi="Arial" w:cs="Arial"/>
          <w:sz w:val="22"/>
          <w:szCs w:val="22"/>
          <w:lang w:val="en-US"/>
        </w:rPr>
      </w:pPr>
      <w:r w:rsidRPr="00414BAE">
        <w:rPr>
          <w:rFonts w:ascii="Arial" w:hAnsi="Arial" w:cs="Arial"/>
          <w:sz w:val="22"/>
          <w:szCs w:val="22"/>
          <w:lang w:val="en-US"/>
        </w:rPr>
        <w:t>Study more sophisticated deep learning methods, including LSTM, Transformer models, and hybrid machine learning and deep learning methods to predict sequential learning behaviors and possibly achieve better predictive performance.</w:t>
      </w:r>
    </w:p>
    <w:p w14:paraId="338267EF" w14:textId="77777777" w:rsidR="00667F5A" w:rsidRPr="00414BAE" w:rsidRDefault="00667F5A" w:rsidP="00667F5A">
      <w:pPr>
        <w:numPr>
          <w:ilvl w:val="0"/>
          <w:numId w:val="25"/>
        </w:numPr>
        <w:jc w:val="both"/>
        <w:rPr>
          <w:rFonts w:ascii="Arial" w:hAnsi="Arial" w:cs="Arial"/>
          <w:sz w:val="22"/>
          <w:szCs w:val="22"/>
          <w:lang w:val="en-US"/>
        </w:rPr>
      </w:pPr>
      <w:r w:rsidRPr="00414BAE">
        <w:rPr>
          <w:rFonts w:ascii="Arial" w:hAnsi="Arial" w:cs="Arial"/>
          <w:sz w:val="22"/>
          <w:szCs w:val="22"/>
          <w:lang w:val="en-US"/>
        </w:rPr>
        <w:t>Create a real-time early warning AI system that will monitor the engagement of the students all through the semester and alert instructors, academic advisors, and students automatically.</w:t>
      </w:r>
    </w:p>
    <w:p w14:paraId="2CD9FB4A" w14:textId="77777777" w:rsidR="00667F5A" w:rsidRPr="00414BAE" w:rsidRDefault="00667F5A" w:rsidP="00667F5A">
      <w:pPr>
        <w:numPr>
          <w:ilvl w:val="0"/>
          <w:numId w:val="25"/>
        </w:numPr>
        <w:jc w:val="both"/>
        <w:rPr>
          <w:rFonts w:ascii="Arial" w:hAnsi="Arial" w:cs="Arial"/>
          <w:sz w:val="22"/>
          <w:szCs w:val="22"/>
          <w:lang w:val="en-US"/>
        </w:rPr>
      </w:pPr>
      <w:r w:rsidRPr="00414BAE">
        <w:rPr>
          <w:rFonts w:ascii="Arial" w:hAnsi="Arial" w:cs="Arial"/>
          <w:sz w:val="22"/>
          <w:szCs w:val="22"/>
          <w:lang w:val="en-US"/>
        </w:rPr>
        <w:t>Test the validity of the proposed framework on larger and more diverse educational datasets collected at multiple educational institutions under various learning conditions to ensure the robustness of the created models.</w:t>
      </w:r>
    </w:p>
    <w:p w14:paraId="418A19F4" w14:textId="77777777" w:rsidR="00667F5A" w:rsidRPr="00414BAE" w:rsidRDefault="00667F5A" w:rsidP="00667F5A">
      <w:pPr>
        <w:numPr>
          <w:ilvl w:val="0"/>
          <w:numId w:val="25"/>
        </w:numPr>
        <w:jc w:val="both"/>
        <w:rPr>
          <w:rFonts w:ascii="Arial" w:hAnsi="Arial" w:cs="Arial"/>
          <w:sz w:val="22"/>
          <w:szCs w:val="22"/>
          <w:lang w:val="en-US"/>
        </w:rPr>
      </w:pPr>
      <w:r w:rsidRPr="00414BAE">
        <w:rPr>
          <w:rFonts w:ascii="Arial" w:hAnsi="Arial" w:cs="Arial"/>
          <w:sz w:val="22"/>
          <w:szCs w:val="22"/>
          <w:lang w:val="en-US"/>
        </w:rPr>
        <w:t>Implement explainable artificial intelligence techniques such as SHAP and LIME to explain the reasons behind the predictions and make the AI-assisted decision-making process more understandable for educators.</w:t>
      </w:r>
    </w:p>
    <w:p w14:paraId="6A1277D6" w14:textId="77777777" w:rsidR="00667F5A" w:rsidRPr="00414BAE" w:rsidRDefault="00667F5A" w:rsidP="00667F5A">
      <w:pPr>
        <w:numPr>
          <w:ilvl w:val="0"/>
          <w:numId w:val="25"/>
        </w:numPr>
        <w:jc w:val="both"/>
        <w:rPr>
          <w:rFonts w:ascii="Arial" w:hAnsi="Arial" w:cs="Arial"/>
          <w:sz w:val="22"/>
          <w:szCs w:val="22"/>
          <w:lang w:val="en-US"/>
        </w:rPr>
      </w:pPr>
      <w:r w:rsidRPr="00414BAE">
        <w:rPr>
          <w:rFonts w:ascii="Arial" w:hAnsi="Arial" w:cs="Arial"/>
          <w:sz w:val="22"/>
          <w:szCs w:val="22"/>
          <w:lang w:val="en-US"/>
        </w:rPr>
        <w:t>Develop a personalized intervention recommendation system that not only recognizes the at-risk students but also recommends the corresponding academic interventions depending on each student's risk level.</w:t>
      </w:r>
    </w:p>
    <w:p w14:paraId="618C308C" w14:textId="77777777" w:rsidR="00667F5A" w:rsidRPr="00414BAE" w:rsidRDefault="00667F5A" w:rsidP="00667F5A">
      <w:pPr>
        <w:numPr>
          <w:ilvl w:val="0"/>
          <w:numId w:val="25"/>
        </w:numPr>
        <w:jc w:val="both"/>
        <w:rPr>
          <w:rFonts w:ascii="Arial" w:hAnsi="Arial" w:cs="Arial"/>
          <w:sz w:val="22"/>
          <w:szCs w:val="22"/>
          <w:lang w:val="en-US"/>
        </w:rPr>
      </w:pPr>
      <w:r w:rsidRPr="00414BAE">
        <w:rPr>
          <w:rFonts w:ascii="Arial" w:hAnsi="Arial" w:cs="Arial"/>
          <w:sz w:val="22"/>
          <w:szCs w:val="22"/>
          <w:lang w:val="en-US"/>
        </w:rPr>
        <w:t>Implement the method of automated updating of the model and online learning of it to maintain its predictive performance with the flow of new educational data.</w:t>
      </w:r>
    </w:p>
    <w:p w14:paraId="323FA565" w14:textId="77777777" w:rsidR="000A1D3C" w:rsidRPr="00414BAE" w:rsidRDefault="000A1D3C" w:rsidP="006C6FA5">
      <w:pPr>
        <w:ind w:left="720" w:hanging="360"/>
        <w:jc w:val="both"/>
        <w:rPr>
          <w:rFonts w:ascii="Arial" w:hAnsi="Arial" w:cs="Arial"/>
          <w:sz w:val="22"/>
          <w:szCs w:val="22"/>
        </w:rPr>
      </w:pPr>
    </w:p>
    <w:p w14:paraId="4EB8DE9E" w14:textId="77777777" w:rsidR="000A1D3C" w:rsidRPr="00414BAE" w:rsidRDefault="000A1D3C" w:rsidP="006C6FA5">
      <w:pPr>
        <w:ind w:left="720"/>
        <w:jc w:val="both"/>
        <w:rPr>
          <w:rFonts w:ascii="Arial" w:hAnsi="Arial" w:cs="Arial"/>
          <w:sz w:val="22"/>
          <w:szCs w:val="22"/>
        </w:rPr>
      </w:pPr>
    </w:p>
    <w:p w14:paraId="299D06B6" w14:textId="77777777" w:rsidR="006E68FF" w:rsidRPr="00414BAE" w:rsidRDefault="006E68FF" w:rsidP="0031052E">
      <w:pPr>
        <w:pStyle w:val="Heading1"/>
        <w:rPr>
          <w:rFonts w:ascii="Arial" w:hAnsi="Arial" w:cs="Arial"/>
          <w:color w:val="auto"/>
          <w:sz w:val="22"/>
          <w:szCs w:val="22"/>
        </w:rPr>
      </w:pPr>
    </w:p>
    <w:p w14:paraId="00C466EA" w14:textId="77777777" w:rsidR="00F14BB7" w:rsidRPr="00414BAE" w:rsidRDefault="00F14BB7" w:rsidP="00F14BB7">
      <w:pPr>
        <w:rPr>
          <w:rFonts w:ascii="Arial" w:hAnsi="Arial" w:cs="Arial"/>
        </w:rPr>
      </w:pPr>
    </w:p>
    <w:p w14:paraId="438A0DF3" w14:textId="77777777" w:rsidR="00F14BB7" w:rsidRPr="00414BAE" w:rsidRDefault="00F14BB7" w:rsidP="00F14BB7">
      <w:pPr>
        <w:rPr>
          <w:rFonts w:ascii="Arial" w:hAnsi="Arial" w:cs="Arial"/>
        </w:rPr>
      </w:pPr>
    </w:p>
    <w:p w14:paraId="5C7BE477" w14:textId="77777777" w:rsidR="000C573B" w:rsidRPr="00414BAE" w:rsidRDefault="000C573B" w:rsidP="00F14BB7">
      <w:pPr>
        <w:rPr>
          <w:rFonts w:ascii="Arial" w:hAnsi="Arial" w:cs="Arial"/>
        </w:rPr>
      </w:pPr>
    </w:p>
    <w:p w14:paraId="6CFAFDE1" w14:textId="77777777" w:rsidR="00F14BB7" w:rsidRPr="00414BAE" w:rsidRDefault="00F14BB7" w:rsidP="00F14BB7">
      <w:pPr>
        <w:rPr>
          <w:rFonts w:ascii="Arial" w:hAnsi="Arial" w:cs="Arial"/>
        </w:rPr>
      </w:pPr>
    </w:p>
    <w:p w14:paraId="44E26396" w14:textId="77777777" w:rsidR="00F14BB7" w:rsidRPr="00414BAE" w:rsidRDefault="00F14BB7" w:rsidP="00F14BB7">
      <w:pPr>
        <w:rPr>
          <w:rFonts w:ascii="Arial" w:hAnsi="Arial" w:cs="Arial"/>
        </w:rPr>
      </w:pPr>
    </w:p>
    <w:p w14:paraId="3C140F29" w14:textId="61D0FD94" w:rsidR="003D6FF7" w:rsidRPr="00414BAE" w:rsidRDefault="003D6FF7" w:rsidP="0031052E">
      <w:pPr>
        <w:pStyle w:val="Heading1"/>
        <w:rPr>
          <w:rFonts w:ascii="Arial" w:hAnsi="Arial" w:cs="Arial"/>
          <w:color w:val="1F497D" w:themeColor="text2"/>
          <w:sz w:val="28"/>
          <w:szCs w:val="28"/>
        </w:rPr>
      </w:pPr>
      <w:bookmarkStart w:id="241" w:name="_Toc234079812"/>
      <w:bookmarkStart w:id="242" w:name="_Toc234347733"/>
      <w:bookmarkStart w:id="243" w:name="_Toc234348776"/>
      <w:bookmarkStart w:id="244" w:name="_Toc234422413"/>
      <w:r w:rsidRPr="00414BAE">
        <w:rPr>
          <w:rFonts w:ascii="Arial" w:hAnsi="Arial" w:cs="Arial"/>
          <w:color w:val="1F497D" w:themeColor="text2"/>
          <w:sz w:val="28"/>
          <w:szCs w:val="28"/>
        </w:rPr>
        <w:lastRenderedPageBreak/>
        <w:t>References:</w:t>
      </w:r>
      <w:bookmarkEnd w:id="241"/>
      <w:bookmarkEnd w:id="242"/>
      <w:bookmarkEnd w:id="243"/>
      <w:bookmarkEnd w:id="244"/>
    </w:p>
    <w:p w14:paraId="2F2C1D91" w14:textId="77777777" w:rsidR="00BF16C8" w:rsidRPr="00414BAE" w:rsidRDefault="00DB0BF9" w:rsidP="00BF16C8">
      <w:pPr>
        <w:pStyle w:val="EndNoteBibliography"/>
        <w:spacing w:after="0"/>
        <w:ind w:left="720" w:hanging="720"/>
        <w:rPr>
          <w:rFonts w:ascii="Arial" w:hAnsi="Arial" w:cs="Arial"/>
        </w:rPr>
      </w:pPr>
      <w:r w:rsidRPr="00414BAE">
        <w:rPr>
          <w:rFonts w:ascii="Arial" w:hAnsi="Arial" w:cs="Arial"/>
          <w:sz w:val="22"/>
          <w:szCs w:val="22"/>
        </w:rPr>
        <w:fldChar w:fldCharType="begin"/>
      </w:r>
      <w:r w:rsidRPr="00414BAE">
        <w:rPr>
          <w:rFonts w:ascii="Arial" w:hAnsi="Arial" w:cs="Arial"/>
          <w:sz w:val="22"/>
          <w:szCs w:val="22"/>
        </w:rPr>
        <w:instrText xml:space="preserve"> ADDIN EN.REFLIST </w:instrText>
      </w:r>
      <w:r w:rsidRPr="00414BAE">
        <w:rPr>
          <w:rFonts w:ascii="Arial" w:hAnsi="Arial" w:cs="Arial"/>
          <w:sz w:val="22"/>
          <w:szCs w:val="22"/>
        </w:rPr>
        <w:fldChar w:fldCharType="separate"/>
      </w:r>
      <w:r w:rsidR="00BF16C8" w:rsidRPr="00414BAE">
        <w:rPr>
          <w:rFonts w:ascii="Arial" w:hAnsi="Arial" w:cs="Arial"/>
        </w:rPr>
        <w:t>[1]</w:t>
      </w:r>
      <w:r w:rsidR="00BF16C8" w:rsidRPr="00414BAE">
        <w:rPr>
          <w:rFonts w:ascii="Arial" w:hAnsi="Arial" w:cs="Arial"/>
        </w:rPr>
        <w:tab/>
        <w:t>Y. Li, "Artificial Intelligence Technologies for Education," ed: MDPI-Multidisciplinary Digital Publishing Institute, 2025.</w:t>
      </w:r>
    </w:p>
    <w:p w14:paraId="1F03FA62" w14:textId="77777777" w:rsidR="00BF16C8" w:rsidRPr="00414BAE" w:rsidRDefault="00BF16C8" w:rsidP="00BF16C8">
      <w:pPr>
        <w:pStyle w:val="EndNoteBibliography"/>
        <w:spacing w:after="0"/>
        <w:ind w:left="720" w:hanging="720"/>
        <w:rPr>
          <w:rFonts w:ascii="Arial" w:hAnsi="Arial" w:cs="Arial"/>
        </w:rPr>
      </w:pPr>
      <w:r w:rsidRPr="00414BAE">
        <w:rPr>
          <w:rFonts w:ascii="Arial" w:hAnsi="Arial" w:cs="Arial"/>
        </w:rPr>
        <w:t>[2]</w:t>
      </w:r>
      <w:r w:rsidRPr="00414BAE">
        <w:rPr>
          <w:rFonts w:ascii="Arial" w:hAnsi="Arial" w:cs="Arial"/>
        </w:rPr>
        <w:tab/>
        <w:t>A. Taghvaie, T. Warnakulasuriya, D. Kumar, F. Zare, R. Sharma, and D. M. Vilathgamuwa, "A comprehensive review of harmonic issues and estimation techniques in power system networks based on traditional and artificial intelligence/machine learning," Ieee Access, vol. 11, pp. 31417–31442, 2023.</w:t>
      </w:r>
    </w:p>
    <w:p w14:paraId="319238FC" w14:textId="77777777" w:rsidR="00BF16C8" w:rsidRPr="00414BAE" w:rsidRDefault="00BF16C8" w:rsidP="00BF16C8">
      <w:pPr>
        <w:pStyle w:val="EndNoteBibliography"/>
        <w:spacing w:after="0"/>
        <w:ind w:left="720" w:hanging="720"/>
        <w:rPr>
          <w:rFonts w:ascii="Arial" w:hAnsi="Arial" w:cs="Arial"/>
        </w:rPr>
      </w:pPr>
      <w:r w:rsidRPr="00414BAE">
        <w:rPr>
          <w:rFonts w:ascii="Arial" w:hAnsi="Arial" w:cs="Arial"/>
        </w:rPr>
        <w:t>[3]</w:t>
      </w:r>
      <w:r w:rsidRPr="00414BAE">
        <w:rPr>
          <w:rFonts w:ascii="Arial" w:hAnsi="Arial" w:cs="Arial"/>
        </w:rPr>
        <w:tab/>
        <w:t>C. M. Bishop and N. M. Nasrabadi, Pattern recognition and machine learning (no. 4). Springer, 2006.</w:t>
      </w:r>
    </w:p>
    <w:p w14:paraId="23ED6B6D" w14:textId="4DC3BC5B" w:rsidR="00BF16C8" w:rsidRPr="00414BAE" w:rsidRDefault="00BF16C8" w:rsidP="00BF16C8">
      <w:pPr>
        <w:pStyle w:val="EndNoteBibliography"/>
        <w:spacing w:after="0"/>
        <w:ind w:left="720" w:hanging="720"/>
        <w:rPr>
          <w:rFonts w:ascii="Arial" w:hAnsi="Arial" w:cs="Arial"/>
        </w:rPr>
      </w:pPr>
      <w:r w:rsidRPr="00414BAE">
        <w:rPr>
          <w:rFonts w:ascii="Arial" w:hAnsi="Arial" w:cs="Arial"/>
        </w:rPr>
        <w:t>[4]</w:t>
      </w:r>
      <w:r w:rsidRPr="00414BAE">
        <w:rPr>
          <w:rFonts w:ascii="Arial" w:hAnsi="Arial" w:cs="Arial"/>
        </w:rPr>
        <w:tab/>
        <w:t xml:space="preserve">S. U. S. o. I. Studies. "Data Science vs. Machine Learning." Syracuse University. </w:t>
      </w:r>
      <w:hyperlink r:id="rId28" w:history="1">
        <w:r w:rsidRPr="00414BAE">
          <w:rPr>
            <w:rStyle w:val="Hyperlink"/>
            <w:rFonts w:ascii="Arial" w:hAnsi="Arial" w:cs="Arial"/>
            <w:color w:val="auto"/>
          </w:rPr>
          <w:t>https://ischool.syracuse.edu/data-science-vs-machine-learning/</w:t>
        </w:r>
      </w:hyperlink>
      <w:r w:rsidRPr="00414BAE">
        <w:rPr>
          <w:rFonts w:ascii="Arial" w:hAnsi="Arial" w:cs="Arial"/>
        </w:rPr>
        <w:t xml:space="preserve"> (accessed july 4, 2026).</w:t>
      </w:r>
    </w:p>
    <w:p w14:paraId="36552B43" w14:textId="77777777" w:rsidR="00BF16C8" w:rsidRPr="00414BAE" w:rsidRDefault="00BF16C8" w:rsidP="00BF16C8">
      <w:pPr>
        <w:pStyle w:val="EndNoteBibliography"/>
        <w:spacing w:after="0"/>
        <w:ind w:left="720" w:hanging="720"/>
        <w:rPr>
          <w:rFonts w:ascii="Arial" w:hAnsi="Arial" w:cs="Arial"/>
        </w:rPr>
      </w:pPr>
      <w:r w:rsidRPr="00414BAE">
        <w:rPr>
          <w:rFonts w:ascii="Arial" w:hAnsi="Arial" w:cs="Arial"/>
        </w:rPr>
        <w:t>[5]</w:t>
      </w:r>
      <w:r w:rsidRPr="00414BAE">
        <w:rPr>
          <w:rFonts w:ascii="Arial" w:hAnsi="Arial" w:cs="Arial"/>
        </w:rPr>
        <w:tab/>
        <w:t>K. P. Murphy, Machine learning: a probabilistic perspective. MIT press, 2012.</w:t>
      </w:r>
    </w:p>
    <w:p w14:paraId="778C855D" w14:textId="77777777" w:rsidR="00BF16C8" w:rsidRPr="00414BAE" w:rsidRDefault="00BF16C8" w:rsidP="00BF16C8">
      <w:pPr>
        <w:pStyle w:val="EndNoteBibliography"/>
        <w:spacing w:after="0"/>
        <w:ind w:left="720" w:hanging="720"/>
        <w:rPr>
          <w:rFonts w:ascii="Arial" w:hAnsi="Arial" w:cs="Arial"/>
        </w:rPr>
      </w:pPr>
      <w:r w:rsidRPr="00414BAE">
        <w:rPr>
          <w:rFonts w:ascii="Arial" w:hAnsi="Arial" w:cs="Arial"/>
        </w:rPr>
        <w:t>[6]</w:t>
      </w:r>
      <w:r w:rsidRPr="00414BAE">
        <w:rPr>
          <w:rFonts w:ascii="Arial" w:hAnsi="Arial" w:cs="Arial"/>
        </w:rPr>
        <w:tab/>
        <w:t>T. Hastie, "The elements of statistical learning: data mining, inference, and prediction," ed: springer, 2009.</w:t>
      </w:r>
    </w:p>
    <w:p w14:paraId="0DF6F201" w14:textId="77777777" w:rsidR="00BF16C8" w:rsidRPr="00414BAE" w:rsidRDefault="00BF16C8" w:rsidP="00BF16C8">
      <w:pPr>
        <w:pStyle w:val="EndNoteBibliography"/>
        <w:spacing w:after="0"/>
        <w:ind w:left="720" w:hanging="720"/>
        <w:rPr>
          <w:rFonts w:ascii="Arial" w:hAnsi="Arial" w:cs="Arial"/>
        </w:rPr>
      </w:pPr>
      <w:r w:rsidRPr="00414BAE">
        <w:rPr>
          <w:rFonts w:ascii="Arial" w:hAnsi="Arial" w:cs="Arial"/>
        </w:rPr>
        <w:t>[7]</w:t>
      </w:r>
      <w:r w:rsidRPr="00414BAE">
        <w:rPr>
          <w:rFonts w:ascii="Arial" w:hAnsi="Arial" w:cs="Arial"/>
        </w:rPr>
        <w:tab/>
        <w:t>T. Hastie, R. Tibshirani, and J. Friedman, "The elements of statistical learning," ed: Springer series in statistics New-York, 2009.</w:t>
      </w:r>
    </w:p>
    <w:p w14:paraId="2DEF1185" w14:textId="77777777" w:rsidR="00BF16C8" w:rsidRPr="00414BAE" w:rsidRDefault="00BF16C8" w:rsidP="00BF16C8">
      <w:pPr>
        <w:pStyle w:val="EndNoteBibliography"/>
        <w:spacing w:after="0"/>
        <w:ind w:left="720" w:hanging="720"/>
        <w:rPr>
          <w:rFonts w:ascii="Arial" w:hAnsi="Arial" w:cs="Arial"/>
        </w:rPr>
      </w:pPr>
      <w:r w:rsidRPr="00414BAE">
        <w:rPr>
          <w:rFonts w:ascii="Arial" w:hAnsi="Arial" w:cs="Arial"/>
        </w:rPr>
        <w:t>[8]</w:t>
      </w:r>
      <w:r w:rsidRPr="00414BAE">
        <w:rPr>
          <w:rFonts w:ascii="Arial" w:hAnsi="Arial" w:cs="Arial"/>
        </w:rPr>
        <w:tab/>
        <w:t>J. R. Quinlan, C4. 5: programs for machine learning. Elsevier, 2014.</w:t>
      </w:r>
    </w:p>
    <w:p w14:paraId="0150F7C5" w14:textId="77777777" w:rsidR="00BF16C8" w:rsidRPr="00414BAE" w:rsidRDefault="00BF16C8" w:rsidP="00BF16C8">
      <w:pPr>
        <w:pStyle w:val="EndNoteBibliography"/>
        <w:spacing w:after="0"/>
        <w:ind w:left="720" w:hanging="720"/>
        <w:rPr>
          <w:rFonts w:ascii="Arial" w:hAnsi="Arial" w:cs="Arial"/>
        </w:rPr>
      </w:pPr>
      <w:r w:rsidRPr="00414BAE">
        <w:rPr>
          <w:rFonts w:ascii="Arial" w:hAnsi="Arial" w:cs="Arial"/>
        </w:rPr>
        <w:t>[9]</w:t>
      </w:r>
      <w:r w:rsidRPr="00414BAE">
        <w:rPr>
          <w:rFonts w:ascii="Arial" w:hAnsi="Arial" w:cs="Arial"/>
        </w:rPr>
        <w:tab/>
        <w:t>D. Bañeres, M. E. Rodríguez, A. E. Guerrero-Roldán, and A. Karadeniz, "An early warning system to detect at-risk students in online higher education," Applied Sciences, vol. 10, no. 13, p. 4427, 2020.</w:t>
      </w:r>
    </w:p>
    <w:p w14:paraId="57466A78" w14:textId="77777777" w:rsidR="00BF16C8" w:rsidRPr="00414BAE" w:rsidRDefault="00BF16C8" w:rsidP="00BF16C8">
      <w:pPr>
        <w:pStyle w:val="EndNoteBibliography"/>
        <w:spacing w:after="0"/>
        <w:ind w:left="720" w:hanging="720"/>
        <w:rPr>
          <w:rFonts w:ascii="Arial" w:hAnsi="Arial" w:cs="Arial"/>
        </w:rPr>
      </w:pPr>
      <w:r w:rsidRPr="00414BAE">
        <w:rPr>
          <w:rFonts w:ascii="Arial" w:hAnsi="Arial" w:cs="Arial"/>
        </w:rPr>
        <w:t>[10]</w:t>
      </w:r>
      <w:r w:rsidRPr="00414BAE">
        <w:rPr>
          <w:rFonts w:ascii="Arial" w:hAnsi="Arial" w:cs="Arial"/>
        </w:rPr>
        <w:tab/>
        <w:t>B. Ujkani, D. Minkovska, and N. Hinov, "Course success prediction and early identification of at-risk students using explainable artificial intelligence," Electronics, vol. 13, no. 21, p. 4157, 2024.</w:t>
      </w:r>
    </w:p>
    <w:p w14:paraId="19BFEB0A" w14:textId="77777777" w:rsidR="00BF16C8" w:rsidRPr="00414BAE" w:rsidRDefault="00BF16C8" w:rsidP="00BF16C8">
      <w:pPr>
        <w:pStyle w:val="EndNoteBibliography"/>
        <w:spacing w:after="0"/>
        <w:ind w:left="720" w:hanging="720"/>
        <w:rPr>
          <w:rFonts w:ascii="Arial" w:hAnsi="Arial" w:cs="Arial"/>
        </w:rPr>
      </w:pPr>
      <w:r w:rsidRPr="00414BAE">
        <w:rPr>
          <w:rFonts w:ascii="Arial" w:hAnsi="Arial" w:cs="Arial"/>
        </w:rPr>
        <w:t>[11]</w:t>
      </w:r>
      <w:r w:rsidRPr="00414BAE">
        <w:rPr>
          <w:rFonts w:ascii="Arial" w:hAnsi="Arial" w:cs="Arial"/>
        </w:rPr>
        <w:tab/>
        <w:t>A. Bettahi, H. Harroud, and F.-Z. Belouadha, "Early Student Risk Detection Using CR-NODE: A Completion-Focused Temporal Approach with Explainable AI," Algorithms, vol. 18, no. 12, p. 781, 2025.</w:t>
      </w:r>
    </w:p>
    <w:p w14:paraId="4CFA209C" w14:textId="77777777" w:rsidR="00BF16C8" w:rsidRPr="00414BAE" w:rsidRDefault="00BF16C8" w:rsidP="00BF16C8">
      <w:pPr>
        <w:pStyle w:val="EndNoteBibliography"/>
        <w:spacing w:after="0"/>
        <w:ind w:left="720" w:hanging="720"/>
        <w:rPr>
          <w:rFonts w:ascii="Arial" w:hAnsi="Arial" w:cs="Arial"/>
        </w:rPr>
      </w:pPr>
      <w:r w:rsidRPr="00414BAE">
        <w:rPr>
          <w:rFonts w:ascii="Arial" w:hAnsi="Arial" w:cs="Arial"/>
        </w:rPr>
        <w:t>[12]</w:t>
      </w:r>
      <w:r w:rsidRPr="00414BAE">
        <w:rPr>
          <w:rFonts w:ascii="Arial" w:hAnsi="Arial" w:cs="Arial"/>
        </w:rPr>
        <w:tab/>
        <w:t>O. H. Embarak and S. Hawarna, "Automated AI-driven system for early detection of at-risk students," Procedia Computer Science, vol. 231, pp. 151–160, 2024.</w:t>
      </w:r>
    </w:p>
    <w:p w14:paraId="496055DF" w14:textId="77777777" w:rsidR="00BF16C8" w:rsidRPr="00414BAE" w:rsidRDefault="00BF16C8" w:rsidP="00BF16C8">
      <w:pPr>
        <w:pStyle w:val="EndNoteBibliography"/>
        <w:spacing w:after="0"/>
        <w:ind w:left="720" w:hanging="720"/>
        <w:rPr>
          <w:rFonts w:ascii="Arial" w:hAnsi="Arial" w:cs="Arial"/>
        </w:rPr>
      </w:pPr>
      <w:r w:rsidRPr="00414BAE">
        <w:rPr>
          <w:rFonts w:ascii="Arial" w:hAnsi="Arial" w:cs="Arial"/>
        </w:rPr>
        <w:t>[13]</w:t>
      </w:r>
      <w:r w:rsidRPr="00414BAE">
        <w:rPr>
          <w:rFonts w:ascii="Arial" w:hAnsi="Arial" w:cs="Arial"/>
        </w:rPr>
        <w:tab/>
        <w:t>L. P. Macfadyen and S. Dawson, "Mining LMS data to develop an “early warning system” for educators: A proof of concept," Computers &amp; education, vol. 54, no. 2, pp. 588–599, 2010.</w:t>
      </w:r>
    </w:p>
    <w:p w14:paraId="67B09FB4" w14:textId="77777777" w:rsidR="00BF16C8" w:rsidRPr="00414BAE" w:rsidRDefault="00BF16C8" w:rsidP="00BF16C8">
      <w:pPr>
        <w:pStyle w:val="EndNoteBibliography"/>
        <w:spacing w:after="0"/>
        <w:ind w:left="720" w:hanging="720"/>
        <w:rPr>
          <w:rFonts w:ascii="Arial" w:hAnsi="Arial" w:cs="Arial"/>
        </w:rPr>
      </w:pPr>
      <w:r w:rsidRPr="00414BAE">
        <w:rPr>
          <w:rFonts w:ascii="Arial" w:hAnsi="Arial" w:cs="Arial"/>
        </w:rPr>
        <w:t>[14]</w:t>
      </w:r>
      <w:r w:rsidRPr="00414BAE">
        <w:rPr>
          <w:rFonts w:ascii="Arial" w:hAnsi="Arial" w:cs="Arial"/>
        </w:rPr>
        <w:tab/>
        <w:t>E. M. Queiroga, M. F. Batista Machado, V. R. Paragarino, T. T. Primo, and C. Cechinel, "Early prediction of at-risk students in secondary education: A countrywide k-12 learning analytics initiative in uruguay," Information, vol. 13, no. 9, p. 401, 2022.</w:t>
      </w:r>
    </w:p>
    <w:p w14:paraId="77B5E6BB" w14:textId="77777777" w:rsidR="00BF16C8" w:rsidRPr="00414BAE" w:rsidRDefault="00BF16C8" w:rsidP="00BF16C8">
      <w:pPr>
        <w:pStyle w:val="EndNoteBibliography"/>
        <w:spacing w:after="0"/>
        <w:ind w:left="720" w:hanging="720"/>
        <w:rPr>
          <w:rFonts w:ascii="Arial" w:hAnsi="Arial" w:cs="Arial"/>
        </w:rPr>
      </w:pPr>
      <w:r w:rsidRPr="00414BAE">
        <w:rPr>
          <w:rFonts w:ascii="Arial" w:hAnsi="Arial" w:cs="Arial"/>
        </w:rPr>
        <w:t>[15]</w:t>
      </w:r>
      <w:r w:rsidRPr="00414BAE">
        <w:rPr>
          <w:rFonts w:ascii="Arial" w:hAnsi="Arial" w:cs="Arial"/>
        </w:rPr>
        <w:tab/>
        <w:t>W. Bagunaid, N. Chilamkurti, A. S. Shahraki, and S. Bamashmos, "Visual data and pattern analysis for smart education: a robust DRL-based early warning system for student performance prediction," Future Internet, vol. 16, no. 6, p. 206, 2024.</w:t>
      </w:r>
    </w:p>
    <w:p w14:paraId="6F1B9B76" w14:textId="77777777" w:rsidR="00BF16C8" w:rsidRPr="00414BAE" w:rsidRDefault="00BF16C8" w:rsidP="00BF16C8">
      <w:pPr>
        <w:pStyle w:val="EndNoteBibliography"/>
        <w:spacing w:after="0"/>
        <w:ind w:left="720" w:hanging="720"/>
        <w:rPr>
          <w:rFonts w:ascii="Arial" w:hAnsi="Arial" w:cs="Arial"/>
        </w:rPr>
      </w:pPr>
      <w:r w:rsidRPr="00414BAE">
        <w:rPr>
          <w:rFonts w:ascii="Arial" w:hAnsi="Arial" w:cs="Arial"/>
        </w:rPr>
        <w:t>[16]</w:t>
      </w:r>
      <w:r w:rsidRPr="00414BAE">
        <w:rPr>
          <w:rFonts w:ascii="Arial" w:hAnsi="Arial" w:cs="Arial"/>
        </w:rPr>
        <w:tab/>
        <w:t>F. T. Johora, M. N. Hasan, A. Rajbongshi, M. Ashrafuzzaman, and F. Akter, "An explainable AI-based approach for predicting undergraduate students academic performance," Array, vol. 26, p. 100384, 2025.</w:t>
      </w:r>
    </w:p>
    <w:p w14:paraId="63F97A59" w14:textId="77777777" w:rsidR="00BF16C8" w:rsidRPr="00414BAE" w:rsidRDefault="00BF16C8" w:rsidP="00BF16C8">
      <w:pPr>
        <w:pStyle w:val="EndNoteBibliography"/>
        <w:spacing w:after="0"/>
        <w:ind w:left="720" w:hanging="720"/>
        <w:rPr>
          <w:rFonts w:ascii="Arial" w:hAnsi="Arial" w:cs="Arial"/>
        </w:rPr>
      </w:pPr>
      <w:r w:rsidRPr="00414BAE">
        <w:rPr>
          <w:rFonts w:ascii="Arial" w:hAnsi="Arial" w:cs="Arial"/>
        </w:rPr>
        <w:t>[17]</w:t>
      </w:r>
      <w:r w:rsidRPr="00414BAE">
        <w:rPr>
          <w:rFonts w:ascii="Arial" w:hAnsi="Arial" w:cs="Arial"/>
        </w:rPr>
        <w:tab/>
        <w:t>V. Christou et al., "Performance and early drop prediction for higher education students using machine learning," Expert Systems with Applications, vol. 225, p. 120079, 2023.</w:t>
      </w:r>
    </w:p>
    <w:p w14:paraId="6524FE78" w14:textId="77777777" w:rsidR="00BF16C8" w:rsidRPr="00414BAE" w:rsidRDefault="00BF16C8" w:rsidP="00BF16C8">
      <w:pPr>
        <w:pStyle w:val="EndNoteBibliography"/>
        <w:spacing w:after="0"/>
        <w:ind w:left="720" w:hanging="720"/>
        <w:rPr>
          <w:rFonts w:ascii="Arial" w:hAnsi="Arial" w:cs="Arial"/>
        </w:rPr>
      </w:pPr>
      <w:r w:rsidRPr="00414BAE">
        <w:rPr>
          <w:rFonts w:ascii="Arial" w:hAnsi="Arial" w:cs="Arial"/>
        </w:rPr>
        <w:lastRenderedPageBreak/>
        <w:t>[18]</w:t>
      </w:r>
      <w:r w:rsidRPr="00414BAE">
        <w:rPr>
          <w:rFonts w:ascii="Arial" w:hAnsi="Arial" w:cs="Arial"/>
        </w:rPr>
        <w:tab/>
        <w:t>V. Realinho, J. Machado, L. Baptista, and M. V. Martins, "Predicting student dropout and academic success," Data, vol. 7, no. 11, p. 146, 2022.</w:t>
      </w:r>
    </w:p>
    <w:p w14:paraId="3C859224" w14:textId="77777777" w:rsidR="00BF16C8" w:rsidRPr="00414BAE" w:rsidRDefault="00BF16C8" w:rsidP="00BF16C8">
      <w:pPr>
        <w:pStyle w:val="EndNoteBibliography"/>
        <w:spacing w:after="0"/>
        <w:ind w:left="720" w:hanging="720"/>
        <w:rPr>
          <w:rFonts w:ascii="Arial" w:hAnsi="Arial" w:cs="Arial"/>
        </w:rPr>
      </w:pPr>
      <w:r w:rsidRPr="00414BAE">
        <w:rPr>
          <w:rFonts w:ascii="Arial" w:hAnsi="Arial" w:cs="Arial"/>
        </w:rPr>
        <w:t>[19]</w:t>
      </w:r>
      <w:r w:rsidRPr="00414BAE">
        <w:rPr>
          <w:rFonts w:ascii="Arial" w:hAnsi="Arial" w:cs="Arial"/>
        </w:rPr>
        <w:tab/>
        <w:t>N. N. Hamadneh, S. Atawneh, W. A. Khan, K. A. Almejalli, and A. Alhomoud, "Using artificial intelligence to predict students’ academic performance in blended learning," Sustainability, vol. 14, no. 18, p. 11642, 2022.</w:t>
      </w:r>
    </w:p>
    <w:p w14:paraId="3552352F" w14:textId="77777777" w:rsidR="00BF16C8" w:rsidRPr="00414BAE" w:rsidRDefault="00BF16C8" w:rsidP="00BF16C8">
      <w:pPr>
        <w:pStyle w:val="EndNoteBibliography"/>
        <w:spacing w:after="0"/>
        <w:ind w:left="720" w:hanging="720"/>
        <w:rPr>
          <w:rFonts w:ascii="Arial" w:hAnsi="Arial" w:cs="Arial"/>
        </w:rPr>
      </w:pPr>
      <w:r w:rsidRPr="00414BAE">
        <w:rPr>
          <w:rFonts w:ascii="Arial" w:hAnsi="Arial" w:cs="Arial"/>
        </w:rPr>
        <w:t>[20]</w:t>
      </w:r>
      <w:r w:rsidRPr="00414BAE">
        <w:rPr>
          <w:rFonts w:ascii="Arial" w:hAnsi="Arial" w:cs="Arial"/>
        </w:rPr>
        <w:tab/>
        <w:t>M. Skittou, M. Merrouchi, and T. Gadi, "Development of an early warning system to support educational planning process by identifying at-risk students," IEEE access, vol. 12, pp. 2260–2271, 2023.</w:t>
      </w:r>
    </w:p>
    <w:p w14:paraId="4FBC4B87" w14:textId="77777777" w:rsidR="00BF16C8" w:rsidRPr="00414BAE" w:rsidRDefault="00BF16C8" w:rsidP="00BF16C8">
      <w:pPr>
        <w:pStyle w:val="EndNoteBibliography"/>
        <w:spacing w:after="0"/>
        <w:ind w:left="720" w:hanging="720"/>
        <w:rPr>
          <w:rFonts w:ascii="Arial" w:hAnsi="Arial" w:cs="Arial"/>
        </w:rPr>
      </w:pPr>
      <w:r w:rsidRPr="00414BAE">
        <w:rPr>
          <w:rFonts w:ascii="Arial" w:hAnsi="Arial" w:cs="Arial"/>
        </w:rPr>
        <w:t>[21]</w:t>
      </w:r>
      <w:r w:rsidRPr="00414BAE">
        <w:rPr>
          <w:rFonts w:ascii="Arial" w:hAnsi="Arial" w:cs="Arial"/>
        </w:rPr>
        <w:tab/>
        <w:t>I. Khan, A. R. Ahmad, N. Jabeur, and M. N. Mahdi, "An artificial intelligence approach to monitor student performance and devise preventive measures," Smart Learning Environments, vol. 8, no. 1, p. 17, 2021.</w:t>
      </w:r>
    </w:p>
    <w:p w14:paraId="6EA7FFD8" w14:textId="77777777" w:rsidR="00BF16C8" w:rsidRPr="00414BAE" w:rsidRDefault="00BF16C8" w:rsidP="00BF16C8">
      <w:pPr>
        <w:pStyle w:val="EndNoteBibliography"/>
        <w:spacing w:after="0"/>
        <w:ind w:left="720" w:hanging="720"/>
        <w:rPr>
          <w:rFonts w:ascii="Arial" w:hAnsi="Arial" w:cs="Arial"/>
        </w:rPr>
      </w:pPr>
      <w:r w:rsidRPr="00414BAE">
        <w:rPr>
          <w:rFonts w:ascii="Arial" w:hAnsi="Arial" w:cs="Arial"/>
        </w:rPr>
        <w:t>[22]</w:t>
      </w:r>
      <w:r w:rsidRPr="00414BAE">
        <w:rPr>
          <w:rFonts w:ascii="Arial" w:hAnsi="Arial" w:cs="Arial"/>
        </w:rPr>
        <w:tab/>
        <w:t>G. Akçapınar, A. Altun, and P. Aşkar, "Using learning analytics to develop early-warning system for at-risk students," International Journal of Educational Technology in Higher Education, vol. 16, no. 1, p. 40, 2019.</w:t>
      </w:r>
    </w:p>
    <w:p w14:paraId="76627C4A" w14:textId="77777777" w:rsidR="00BF16C8" w:rsidRPr="00414BAE" w:rsidRDefault="00BF16C8" w:rsidP="00BF16C8">
      <w:pPr>
        <w:pStyle w:val="EndNoteBibliography"/>
        <w:ind w:left="720" w:hanging="720"/>
        <w:rPr>
          <w:rFonts w:ascii="Arial" w:hAnsi="Arial" w:cs="Arial"/>
        </w:rPr>
      </w:pPr>
      <w:r w:rsidRPr="00414BAE">
        <w:rPr>
          <w:rFonts w:ascii="Arial" w:hAnsi="Arial" w:cs="Arial"/>
        </w:rPr>
        <w:t>[23]</w:t>
      </w:r>
      <w:r w:rsidRPr="00414BAE">
        <w:rPr>
          <w:rFonts w:ascii="Arial" w:hAnsi="Arial" w:cs="Arial"/>
        </w:rPr>
        <w:tab/>
        <w:t>B. Albreiki, T. Habuza, Z. Shuqfa, M. A. Serhani, N. Zaki, and S. Harous, "Customized rule-based model to identify at-risk students and propose rational remedial actions," Big Data and Cognitive Computing, vol. 5, no. 4, p. 71, 2021.</w:t>
      </w:r>
    </w:p>
    <w:p w14:paraId="37675BCA" w14:textId="6063F95E" w:rsidR="000A1D3C" w:rsidRPr="00414BAE" w:rsidRDefault="00DB0BF9" w:rsidP="00BF16C8">
      <w:pPr>
        <w:jc w:val="both"/>
        <w:rPr>
          <w:rFonts w:ascii="Arial" w:hAnsi="Arial" w:cs="Arial"/>
          <w:sz w:val="22"/>
          <w:szCs w:val="22"/>
        </w:rPr>
      </w:pPr>
      <w:r w:rsidRPr="00414BAE">
        <w:rPr>
          <w:rFonts w:ascii="Arial" w:hAnsi="Arial" w:cs="Arial"/>
          <w:sz w:val="22"/>
          <w:szCs w:val="22"/>
        </w:rPr>
        <w:fldChar w:fldCharType="end"/>
      </w:r>
    </w:p>
    <w:sectPr w:rsidR="000A1D3C" w:rsidRPr="00414BAE" w:rsidSect="0000231F">
      <w:footerReference w:type="default" r:id="rId2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BAA74" w14:textId="77777777" w:rsidR="005C41B0" w:rsidRDefault="005C41B0" w:rsidP="00D30EEA">
      <w:pPr>
        <w:spacing w:after="0" w:line="240" w:lineRule="auto"/>
      </w:pPr>
      <w:r>
        <w:separator/>
      </w:r>
    </w:p>
  </w:endnote>
  <w:endnote w:type="continuationSeparator" w:id="0">
    <w:p w14:paraId="796AEAF0" w14:textId="77777777" w:rsidR="005C41B0" w:rsidRDefault="005C41B0" w:rsidP="00D30E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embedRegular r:id="rId1" w:fontKey="{90EFF506-8982-4DC0-93A9-F3D90E387C29}"/>
  </w:font>
  <w:font w:name="Aptos">
    <w:charset w:val="00"/>
    <w:family w:val="swiss"/>
    <w:pitch w:val="variable"/>
    <w:sig w:usb0="20000287" w:usb1="00000003" w:usb2="00000000" w:usb3="00000000" w:csb0="0000019F" w:csb1="00000000"/>
    <w:embedRegular r:id="rId2" w:fontKey="{69A69C48-ED39-4D4A-868F-711CFC129807}"/>
    <w:embedBold r:id="rId3" w:fontKey="{88AA85D8-364D-4782-B6AB-2EC61BC5831C}"/>
    <w:embedItalic r:id="rId4" w:fontKey="{15D85251-0F8C-49D6-B95F-B08B4C996674}"/>
  </w:font>
  <w:font w:name="Play">
    <w:altName w:val="Calibri"/>
    <w:charset w:val="00"/>
    <w:family w:val="auto"/>
    <w:pitch w:val="default"/>
    <w:embedRegular r:id="rId5" w:fontKey="{B6BB005A-6F68-4260-B3E3-3C0C153865B7}"/>
    <w:embedBold r:id="rId6" w:fontKey="{E5527D89-075C-408E-892F-50249B6F2287}"/>
  </w:font>
  <w:font w:name="Calibri">
    <w:panose1 w:val="020F0502020204030204"/>
    <w:charset w:val="00"/>
    <w:family w:val="swiss"/>
    <w:pitch w:val="variable"/>
    <w:sig w:usb0="E4002EFF" w:usb1="C200247B" w:usb2="00000009" w:usb3="00000000" w:csb0="000001FF" w:csb1="00000000"/>
    <w:embedRegular r:id="rId7" w:fontKey="{B59F6352-0B7E-4384-B686-70C620B35000}"/>
  </w:font>
  <w:font w:name="Cambria">
    <w:panose1 w:val="02040503050406030204"/>
    <w:charset w:val="00"/>
    <w:family w:val="roman"/>
    <w:pitch w:val="variable"/>
    <w:sig w:usb0="E00006FF" w:usb1="420024FF" w:usb2="02000000" w:usb3="00000000" w:csb0="0000019F" w:csb1="00000000"/>
    <w:embedRegular r:id="rId8" w:fontKey="{72DE761B-2038-4276-99BA-0C3161BB7B98}"/>
  </w:font>
  <w:font w:name="Cambria Math">
    <w:panose1 w:val="02040503050406030204"/>
    <w:charset w:val="00"/>
    <w:family w:val="roman"/>
    <w:pitch w:val="variable"/>
    <w:sig w:usb0="E00006FF" w:usb1="420024FF" w:usb2="02000000" w:usb3="00000000" w:csb0="0000019F" w:csb1="00000000"/>
    <w:embedRegular r:id="rId9" w:fontKey="{C6964BB1-BD79-4FA8-9843-A47696D7318C}"/>
    <w:embedItalic r:id="rId10" w:fontKey="{73FF2506-0304-46B4-9ACA-BAF9F22DDDE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986869"/>
      <w:docPartObj>
        <w:docPartGallery w:val="Page Numbers (Bottom of Page)"/>
        <w:docPartUnique/>
      </w:docPartObj>
    </w:sdtPr>
    <w:sdtEndPr>
      <w:rPr>
        <w:color w:val="7F7F7F" w:themeColor="background1" w:themeShade="7F"/>
        <w:spacing w:val="60"/>
      </w:rPr>
    </w:sdtEndPr>
    <w:sdtContent>
      <w:p w14:paraId="1F4550C9" w14:textId="4837217D" w:rsidR="00D30EEA" w:rsidRDefault="00D30EE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0328473" w14:textId="77777777" w:rsidR="00D30EEA" w:rsidRDefault="00D30E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944A4" w14:textId="77777777" w:rsidR="005C41B0" w:rsidRDefault="005C41B0" w:rsidP="00D30EEA">
      <w:pPr>
        <w:spacing w:after="0" w:line="240" w:lineRule="auto"/>
      </w:pPr>
      <w:r>
        <w:separator/>
      </w:r>
    </w:p>
  </w:footnote>
  <w:footnote w:type="continuationSeparator" w:id="0">
    <w:p w14:paraId="4F44CC1B" w14:textId="77777777" w:rsidR="005C41B0" w:rsidRDefault="005C41B0" w:rsidP="00D30E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5E81"/>
    <w:multiLevelType w:val="multilevel"/>
    <w:tmpl w:val="88D493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3E763B"/>
    <w:multiLevelType w:val="hybridMultilevel"/>
    <w:tmpl w:val="EE96A220"/>
    <w:lvl w:ilvl="0" w:tplc="D7DE0BFA">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2758E6"/>
    <w:multiLevelType w:val="multilevel"/>
    <w:tmpl w:val="5B985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81B56"/>
    <w:multiLevelType w:val="hybridMultilevel"/>
    <w:tmpl w:val="B3B0086A"/>
    <w:lvl w:ilvl="0" w:tplc="C694B88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B1D60E5"/>
    <w:multiLevelType w:val="multilevel"/>
    <w:tmpl w:val="01A80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62D4E"/>
    <w:multiLevelType w:val="multilevel"/>
    <w:tmpl w:val="83E80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DC003F"/>
    <w:multiLevelType w:val="multilevel"/>
    <w:tmpl w:val="34005D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1CE1876"/>
    <w:multiLevelType w:val="multilevel"/>
    <w:tmpl w:val="2C4A8D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7EA01EE"/>
    <w:multiLevelType w:val="multilevel"/>
    <w:tmpl w:val="67769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6F7191"/>
    <w:multiLevelType w:val="hybridMultilevel"/>
    <w:tmpl w:val="819CAAEA"/>
    <w:lvl w:ilvl="0" w:tplc="8BCA596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1775B7D"/>
    <w:multiLevelType w:val="multilevel"/>
    <w:tmpl w:val="0A06FD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6981DD8"/>
    <w:multiLevelType w:val="hybridMultilevel"/>
    <w:tmpl w:val="ADD40904"/>
    <w:lvl w:ilvl="0" w:tplc="D7DE0BFA">
      <w:numFmt w:val="bullet"/>
      <w:lvlText w:val="•"/>
      <w:lvlJc w:val="left"/>
      <w:pPr>
        <w:ind w:left="1080" w:hanging="36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DD677FE"/>
    <w:multiLevelType w:val="hybridMultilevel"/>
    <w:tmpl w:val="2A929F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07220BF"/>
    <w:multiLevelType w:val="multilevel"/>
    <w:tmpl w:val="CFEAC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DD413E"/>
    <w:multiLevelType w:val="multilevel"/>
    <w:tmpl w:val="71240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936FFC"/>
    <w:multiLevelType w:val="multilevel"/>
    <w:tmpl w:val="DF185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E22F2B"/>
    <w:multiLevelType w:val="multilevel"/>
    <w:tmpl w:val="7562C5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8D14F3F"/>
    <w:multiLevelType w:val="hybridMultilevel"/>
    <w:tmpl w:val="CAE0995C"/>
    <w:lvl w:ilvl="0" w:tplc="D7DE0BFA">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F2F4DCA"/>
    <w:multiLevelType w:val="multilevel"/>
    <w:tmpl w:val="E70A2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DA737C"/>
    <w:multiLevelType w:val="hybridMultilevel"/>
    <w:tmpl w:val="904C53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5582FAF"/>
    <w:multiLevelType w:val="multilevel"/>
    <w:tmpl w:val="34784B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797562E"/>
    <w:multiLevelType w:val="multilevel"/>
    <w:tmpl w:val="E0AA80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A7F4E16"/>
    <w:multiLevelType w:val="multilevel"/>
    <w:tmpl w:val="EC2E40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15:restartNumberingAfterBreak="0">
    <w:nsid w:val="6B252C34"/>
    <w:multiLevelType w:val="multilevel"/>
    <w:tmpl w:val="ED0A4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D06DDC"/>
    <w:multiLevelType w:val="multilevel"/>
    <w:tmpl w:val="A33CD7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762661CE"/>
    <w:multiLevelType w:val="multilevel"/>
    <w:tmpl w:val="ADC275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0" w:hanging="360"/>
      </w:pPr>
      <w:rPr>
        <w:rFonts w:ascii="Courier New" w:eastAsia="Courier New" w:hAnsi="Courier New" w:cs="Courier New"/>
        <w:sz w:val="20"/>
        <w:szCs w:val="20"/>
      </w:rPr>
    </w:lvl>
    <w:lvl w:ilvl="2">
      <w:start w:val="1"/>
      <w:numFmt w:val="bullet"/>
      <w:lvlText w:val="▪"/>
      <w:lvlJc w:val="left"/>
      <w:pPr>
        <w:ind w:left="720" w:hanging="360"/>
      </w:pPr>
      <w:rPr>
        <w:rFonts w:ascii="Noto Sans Symbols" w:eastAsia="Noto Sans Symbols" w:hAnsi="Noto Sans Symbols" w:cs="Noto Sans Symbols"/>
        <w:sz w:val="20"/>
        <w:szCs w:val="20"/>
      </w:rPr>
    </w:lvl>
    <w:lvl w:ilvl="3">
      <w:start w:val="1"/>
      <w:numFmt w:val="bullet"/>
      <w:lvlText w:val="▪"/>
      <w:lvlJc w:val="left"/>
      <w:pPr>
        <w:ind w:left="1440" w:hanging="360"/>
      </w:pPr>
      <w:rPr>
        <w:rFonts w:ascii="Noto Sans Symbols" w:eastAsia="Noto Sans Symbols" w:hAnsi="Noto Sans Symbols" w:cs="Noto Sans Symbols"/>
        <w:sz w:val="20"/>
        <w:szCs w:val="20"/>
      </w:rPr>
    </w:lvl>
    <w:lvl w:ilvl="4">
      <w:start w:val="1"/>
      <w:numFmt w:val="bullet"/>
      <w:lvlText w:val="▪"/>
      <w:lvlJc w:val="left"/>
      <w:pPr>
        <w:ind w:left="2160" w:hanging="360"/>
      </w:pPr>
      <w:rPr>
        <w:rFonts w:ascii="Noto Sans Symbols" w:eastAsia="Noto Sans Symbols" w:hAnsi="Noto Sans Symbols" w:cs="Noto Sans Symbols"/>
        <w:sz w:val="20"/>
        <w:szCs w:val="20"/>
      </w:rPr>
    </w:lvl>
    <w:lvl w:ilvl="5">
      <w:start w:val="1"/>
      <w:numFmt w:val="bullet"/>
      <w:lvlText w:val="▪"/>
      <w:lvlJc w:val="left"/>
      <w:pPr>
        <w:ind w:left="2880" w:hanging="360"/>
      </w:pPr>
      <w:rPr>
        <w:rFonts w:ascii="Noto Sans Symbols" w:eastAsia="Noto Sans Symbols" w:hAnsi="Noto Sans Symbols" w:cs="Noto Sans Symbols"/>
        <w:sz w:val="20"/>
        <w:szCs w:val="20"/>
      </w:rPr>
    </w:lvl>
    <w:lvl w:ilvl="6">
      <w:start w:val="1"/>
      <w:numFmt w:val="bullet"/>
      <w:lvlText w:val="▪"/>
      <w:lvlJc w:val="left"/>
      <w:pPr>
        <w:ind w:left="3600" w:hanging="360"/>
      </w:pPr>
      <w:rPr>
        <w:rFonts w:ascii="Noto Sans Symbols" w:eastAsia="Noto Sans Symbols" w:hAnsi="Noto Sans Symbols" w:cs="Noto Sans Symbols"/>
        <w:sz w:val="20"/>
        <w:szCs w:val="20"/>
      </w:rPr>
    </w:lvl>
    <w:lvl w:ilvl="7">
      <w:start w:val="1"/>
      <w:numFmt w:val="bullet"/>
      <w:lvlText w:val="▪"/>
      <w:lvlJc w:val="left"/>
      <w:pPr>
        <w:ind w:left="4320" w:hanging="360"/>
      </w:pPr>
      <w:rPr>
        <w:rFonts w:ascii="Noto Sans Symbols" w:eastAsia="Noto Sans Symbols" w:hAnsi="Noto Sans Symbols" w:cs="Noto Sans Symbols"/>
        <w:sz w:val="20"/>
        <w:szCs w:val="20"/>
      </w:rPr>
    </w:lvl>
    <w:lvl w:ilvl="8">
      <w:start w:val="1"/>
      <w:numFmt w:val="bullet"/>
      <w:lvlText w:val="▪"/>
      <w:lvlJc w:val="left"/>
      <w:pPr>
        <w:ind w:left="5040" w:hanging="360"/>
      </w:pPr>
      <w:rPr>
        <w:rFonts w:ascii="Noto Sans Symbols" w:eastAsia="Noto Sans Symbols" w:hAnsi="Noto Sans Symbols" w:cs="Noto Sans Symbols"/>
        <w:sz w:val="20"/>
        <w:szCs w:val="20"/>
      </w:rPr>
    </w:lvl>
  </w:abstractNum>
  <w:abstractNum w:abstractNumId="26" w15:restartNumberingAfterBreak="0">
    <w:nsid w:val="7D5E5588"/>
    <w:multiLevelType w:val="multilevel"/>
    <w:tmpl w:val="F9667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F814937"/>
    <w:multiLevelType w:val="multilevel"/>
    <w:tmpl w:val="2494A4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54609312">
    <w:abstractNumId w:val="22"/>
  </w:num>
  <w:num w:numId="2" w16cid:durableId="1496071590">
    <w:abstractNumId w:val="7"/>
  </w:num>
  <w:num w:numId="3" w16cid:durableId="506872653">
    <w:abstractNumId w:val="27"/>
  </w:num>
  <w:num w:numId="4" w16cid:durableId="1107701302">
    <w:abstractNumId w:val="6"/>
  </w:num>
  <w:num w:numId="5" w16cid:durableId="1414283819">
    <w:abstractNumId w:val="21"/>
  </w:num>
  <w:num w:numId="6" w16cid:durableId="1375616260">
    <w:abstractNumId w:val="20"/>
  </w:num>
  <w:num w:numId="7" w16cid:durableId="1869106022">
    <w:abstractNumId w:val="25"/>
  </w:num>
  <w:num w:numId="8" w16cid:durableId="25758852">
    <w:abstractNumId w:val="24"/>
  </w:num>
  <w:num w:numId="9" w16cid:durableId="1778866965">
    <w:abstractNumId w:val="10"/>
  </w:num>
  <w:num w:numId="10" w16cid:durableId="1954553780">
    <w:abstractNumId w:val="0"/>
  </w:num>
  <w:num w:numId="11" w16cid:durableId="2091342385">
    <w:abstractNumId w:val="16"/>
  </w:num>
  <w:num w:numId="12" w16cid:durableId="956527341">
    <w:abstractNumId w:val="12"/>
  </w:num>
  <w:num w:numId="13" w16cid:durableId="639111775">
    <w:abstractNumId w:val="11"/>
  </w:num>
  <w:num w:numId="14" w16cid:durableId="1739325661">
    <w:abstractNumId w:val="13"/>
  </w:num>
  <w:num w:numId="15" w16cid:durableId="1073890199">
    <w:abstractNumId w:val="19"/>
  </w:num>
  <w:num w:numId="16" w16cid:durableId="2032996308">
    <w:abstractNumId w:val="5"/>
  </w:num>
  <w:num w:numId="17" w16cid:durableId="526330799">
    <w:abstractNumId w:val="4"/>
  </w:num>
  <w:num w:numId="18" w16cid:durableId="1703742674">
    <w:abstractNumId w:val="23"/>
  </w:num>
  <w:num w:numId="19" w16cid:durableId="364600701">
    <w:abstractNumId w:val="17"/>
  </w:num>
  <w:num w:numId="20" w16cid:durableId="1055549264">
    <w:abstractNumId w:val="26"/>
  </w:num>
  <w:num w:numId="21" w16cid:durableId="954796228">
    <w:abstractNumId w:val="15"/>
  </w:num>
  <w:num w:numId="22" w16cid:durableId="1981185469">
    <w:abstractNumId w:val="14"/>
  </w:num>
  <w:num w:numId="23" w16cid:durableId="1943367968">
    <w:abstractNumId w:val="2"/>
  </w:num>
  <w:num w:numId="24" w16cid:durableId="1338997637">
    <w:abstractNumId w:val="8"/>
  </w:num>
  <w:num w:numId="25" w16cid:durableId="1171525370">
    <w:abstractNumId w:val="18"/>
  </w:num>
  <w:num w:numId="26" w16cid:durableId="1452943871">
    <w:abstractNumId w:val="3"/>
  </w:num>
  <w:num w:numId="27" w16cid:durableId="2020229832">
    <w:abstractNumId w:val="9"/>
  </w:num>
  <w:num w:numId="28" w16cid:durableId="11175994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IEEE&lt;/Style&gt;&lt;LeftDelim&gt;{&lt;/LeftDelim&gt;&lt;RightDelim&gt;}&lt;/RightDelim&gt;&lt;FontName&gt;Aptos&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0spar5p25vf5cef0d5v2ze0v055ff05adve&quot;&gt;My EndNote Library&lt;record-ids&gt;&lt;item&gt;1&lt;/item&gt;&lt;item&gt;2&lt;/item&gt;&lt;item&gt;3&lt;/item&gt;&lt;item&gt;4&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1&lt;/item&gt;&lt;item&gt;22&lt;/item&gt;&lt;item&gt;23&lt;/item&gt;&lt;item&gt;24&lt;/item&gt;&lt;item&gt;25&lt;/item&gt;&lt;item&gt;27&lt;/item&gt;&lt;item&gt;28&lt;/item&gt;&lt;/record-ids&gt;&lt;/item&gt;&lt;/Libraries&gt;"/>
  </w:docVars>
  <w:rsids>
    <w:rsidRoot w:val="000A1D3C"/>
    <w:rsid w:val="0000231F"/>
    <w:rsid w:val="00013266"/>
    <w:rsid w:val="000175FC"/>
    <w:rsid w:val="00023EEE"/>
    <w:rsid w:val="00035839"/>
    <w:rsid w:val="0004677C"/>
    <w:rsid w:val="00047C30"/>
    <w:rsid w:val="0005624E"/>
    <w:rsid w:val="000713D7"/>
    <w:rsid w:val="00074E43"/>
    <w:rsid w:val="0008713C"/>
    <w:rsid w:val="00087B4B"/>
    <w:rsid w:val="00090E26"/>
    <w:rsid w:val="00092324"/>
    <w:rsid w:val="000A1D3C"/>
    <w:rsid w:val="000B2854"/>
    <w:rsid w:val="000C16BE"/>
    <w:rsid w:val="000C573B"/>
    <w:rsid w:val="000E0770"/>
    <w:rsid w:val="000E0F48"/>
    <w:rsid w:val="000E1680"/>
    <w:rsid w:val="000E4A94"/>
    <w:rsid w:val="000F4155"/>
    <w:rsid w:val="00100320"/>
    <w:rsid w:val="00105E38"/>
    <w:rsid w:val="001074E9"/>
    <w:rsid w:val="001106EF"/>
    <w:rsid w:val="0011290E"/>
    <w:rsid w:val="001224E9"/>
    <w:rsid w:val="001358E2"/>
    <w:rsid w:val="00135C6C"/>
    <w:rsid w:val="00146AB9"/>
    <w:rsid w:val="001616D3"/>
    <w:rsid w:val="00162831"/>
    <w:rsid w:val="0016586E"/>
    <w:rsid w:val="001878BF"/>
    <w:rsid w:val="00193B7D"/>
    <w:rsid w:val="00196BE2"/>
    <w:rsid w:val="001A2117"/>
    <w:rsid w:val="001A2D59"/>
    <w:rsid w:val="001A555C"/>
    <w:rsid w:val="001B1076"/>
    <w:rsid w:val="001B791C"/>
    <w:rsid w:val="001D6A5A"/>
    <w:rsid w:val="001E07B7"/>
    <w:rsid w:val="001F3D8C"/>
    <w:rsid w:val="002073D2"/>
    <w:rsid w:val="00214EAF"/>
    <w:rsid w:val="00221B1D"/>
    <w:rsid w:val="002258AC"/>
    <w:rsid w:val="00232817"/>
    <w:rsid w:val="00241E6A"/>
    <w:rsid w:val="0024405B"/>
    <w:rsid w:val="00246480"/>
    <w:rsid w:val="00252FEA"/>
    <w:rsid w:val="00254CB6"/>
    <w:rsid w:val="00254D82"/>
    <w:rsid w:val="002559FC"/>
    <w:rsid w:val="002562A1"/>
    <w:rsid w:val="002628AF"/>
    <w:rsid w:val="00266262"/>
    <w:rsid w:val="00270616"/>
    <w:rsid w:val="0027632F"/>
    <w:rsid w:val="002A18B5"/>
    <w:rsid w:val="002A28E6"/>
    <w:rsid w:val="002A3C45"/>
    <w:rsid w:val="002B6E0A"/>
    <w:rsid w:val="002B77FA"/>
    <w:rsid w:val="002C5B8D"/>
    <w:rsid w:val="002C5F2A"/>
    <w:rsid w:val="002D47B9"/>
    <w:rsid w:val="002E50B6"/>
    <w:rsid w:val="002F621D"/>
    <w:rsid w:val="003037BD"/>
    <w:rsid w:val="0031052E"/>
    <w:rsid w:val="00311820"/>
    <w:rsid w:val="00315F0D"/>
    <w:rsid w:val="003339AC"/>
    <w:rsid w:val="00336975"/>
    <w:rsid w:val="0034009B"/>
    <w:rsid w:val="00351699"/>
    <w:rsid w:val="00360788"/>
    <w:rsid w:val="00360B98"/>
    <w:rsid w:val="00362EC5"/>
    <w:rsid w:val="00372371"/>
    <w:rsid w:val="00380BCE"/>
    <w:rsid w:val="00390D63"/>
    <w:rsid w:val="00394330"/>
    <w:rsid w:val="00396C9C"/>
    <w:rsid w:val="003A4176"/>
    <w:rsid w:val="003B3FB3"/>
    <w:rsid w:val="003B5BB0"/>
    <w:rsid w:val="003C3189"/>
    <w:rsid w:val="003C5357"/>
    <w:rsid w:val="003C7C68"/>
    <w:rsid w:val="003D6FF7"/>
    <w:rsid w:val="003E5679"/>
    <w:rsid w:val="003F0A9E"/>
    <w:rsid w:val="003F3831"/>
    <w:rsid w:val="003F5FF9"/>
    <w:rsid w:val="00406405"/>
    <w:rsid w:val="00410043"/>
    <w:rsid w:val="00414BAE"/>
    <w:rsid w:val="00415760"/>
    <w:rsid w:val="0041627B"/>
    <w:rsid w:val="00420160"/>
    <w:rsid w:val="00422A4A"/>
    <w:rsid w:val="00440355"/>
    <w:rsid w:val="0045177C"/>
    <w:rsid w:val="00474834"/>
    <w:rsid w:val="00474F57"/>
    <w:rsid w:val="00475CEC"/>
    <w:rsid w:val="00487F73"/>
    <w:rsid w:val="004969B8"/>
    <w:rsid w:val="004B458E"/>
    <w:rsid w:val="004C72E8"/>
    <w:rsid w:val="004D22F8"/>
    <w:rsid w:val="004D6640"/>
    <w:rsid w:val="004D78C8"/>
    <w:rsid w:val="004E1B8A"/>
    <w:rsid w:val="0050486B"/>
    <w:rsid w:val="0050782C"/>
    <w:rsid w:val="005122B8"/>
    <w:rsid w:val="00517EB2"/>
    <w:rsid w:val="00520A45"/>
    <w:rsid w:val="0052737A"/>
    <w:rsid w:val="00527C30"/>
    <w:rsid w:val="00527E34"/>
    <w:rsid w:val="00542F33"/>
    <w:rsid w:val="005436A1"/>
    <w:rsid w:val="005461D4"/>
    <w:rsid w:val="00546541"/>
    <w:rsid w:val="005606CC"/>
    <w:rsid w:val="005639F9"/>
    <w:rsid w:val="00565DDE"/>
    <w:rsid w:val="00575F1C"/>
    <w:rsid w:val="0057734B"/>
    <w:rsid w:val="005B1942"/>
    <w:rsid w:val="005B372B"/>
    <w:rsid w:val="005B6A28"/>
    <w:rsid w:val="005C371A"/>
    <w:rsid w:val="005C41B0"/>
    <w:rsid w:val="005D002E"/>
    <w:rsid w:val="005D3756"/>
    <w:rsid w:val="005E0C48"/>
    <w:rsid w:val="005E5CBC"/>
    <w:rsid w:val="005F21CD"/>
    <w:rsid w:val="005F5A01"/>
    <w:rsid w:val="005F6DAB"/>
    <w:rsid w:val="00600745"/>
    <w:rsid w:val="00602D25"/>
    <w:rsid w:val="00607609"/>
    <w:rsid w:val="006219FC"/>
    <w:rsid w:val="00626C3E"/>
    <w:rsid w:val="00626C5A"/>
    <w:rsid w:val="006420AE"/>
    <w:rsid w:val="0064572E"/>
    <w:rsid w:val="00651F7A"/>
    <w:rsid w:val="00656DF6"/>
    <w:rsid w:val="00667A37"/>
    <w:rsid w:val="00667F5A"/>
    <w:rsid w:val="0067447B"/>
    <w:rsid w:val="006744A2"/>
    <w:rsid w:val="00681862"/>
    <w:rsid w:val="00690A65"/>
    <w:rsid w:val="00692CDC"/>
    <w:rsid w:val="006973AC"/>
    <w:rsid w:val="006A497C"/>
    <w:rsid w:val="006B21CA"/>
    <w:rsid w:val="006B3EAF"/>
    <w:rsid w:val="006B672D"/>
    <w:rsid w:val="006C1032"/>
    <w:rsid w:val="006C5CD7"/>
    <w:rsid w:val="006C6FA5"/>
    <w:rsid w:val="006D29C2"/>
    <w:rsid w:val="006E5573"/>
    <w:rsid w:val="006E61B2"/>
    <w:rsid w:val="006E68FF"/>
    <w:rsid w:val="006F3129"/>
    <w:rsid w:val="006F6D4C"/>
    <w:rsid w:val="00722723"/>
    <w:rsid w:val="0074124A"/>
    <w:rsid w:val="00750A23"/>
    <w:rsid w:val="00754E52"/>
    <w:rsid w:val="00766988"/>
    <w:rsid w:val="007846C4"/>
    <w:rsid w:val="007A01A0"/>
    <w:rsid w:val="007A2881"/>
    <w:rsid w:val="007A525D"/>
    <w:rsid w:val="007A7DF0"/>
    <w:rsid w:val="007C13BB"/>
    <w:rsid w:val="007C3FDD"/>
    <w:rsid w:val="007D3E2F"/>
    <w:rsid w:val="007D6021"/>
    <w:rsid w:val="007E018C"/>
    <w:rsid w:val="007E1B26"/>
    <w:rsid w:val="007E5B0F"/>
    <w:rsid w:val="007F1A2F"/>
    <w:rsid w:val="007F7565"/>
    <w:rsid w:val="00804DAB"/>
    <w:rsid w:val="0081265A"/>
    <w:rsid w:val="00814D0D"/>
    <w:rsid w:val="00814E8A"/>
    <w:rsid w:val="00826279"/>
    <w:rsid w:val="00837266"/>
    <w:rsid w:val="00844E21"/>
    <w:rsid w:val="0085015C"/>
    <w:rsid w:val="00853E5A"/>
    <w:rsid w:val="0086116C"/>
    <w:rsid w:val="00862827"/>
    <w:rsid w:val="00862F68"/>
    <w:rsid w:val="00863938"/>
    <w:rsid w:val="0088147B"/>
    <w:rsid w:val="008B17F9"/>
    <w:rsid w:val="008B3B2B"/>
    <w:rsid w:val="008C1633"/>
    <w:rsid w:val="008C3F0B"/>
    <w:rsid w:val="008E08BE"/>
    <w:rsid w:val="00901875"/>
    <w:rsid w:val="0090599D"/>
    <w:rsid w:val="0091278F"/>
    <w:rsid w:val="00926C5B"/>
    <w:rsid w:val="00931664"/>
    <w:rsid w:val="00932071"/>
    <w:rsid w:val="00933F43"/>
    <w:rsid w:val="009400B3"/>
    <w:rsid w:val="009415DB"/>
    <w:rsid w:val="009526A9"/>
    <w:rsid w:val="00954EF8"/>
    <w:rsid w:val="0095621B"/>
    <w:rsid w:val="00965526"/>
    <w:rsid w:val="009658A3"/>
    <w:rsid w:val="009715C7"/>
    <w:rsid w:val="00984265"/>
    <w:rsid w:val="009961F5"/>
    <w:rsid w:val="009A0408"/>
    <w:rsid w:val="009B2459"/>
    <w:rsid w:val="009C21AF"/>
    <w:rsid w:val="009C2F83"/>
    <w:rsid w:val="009D3089"/>
    <w:rsid w:val="009D3E5F"/>
    <w:rsid w:val="009D614E"/>
    <w:rsid w:val="009D6C83"/>
    <w:rsid w:val="00A029D4"/>
    <w:rsid w:val="00A07F67"/>
    <w:rsid w:val="00A13E24"/>
    <w:rsid w:val="00A15D71"/>
    <w:rsid w:val="00A20478"/>
    <w:rsid w:val="00A2145F"/>
    <w:rsid w:val="00A2745A"/>
    <w:rsid w:val="00A32F12"/>
    <w:rsid w:val="00A35759"/>
    <w:rsid w:val="00A453B3"/>
    <w:rsid w:val="00A61BE7"/>
    <w:rsid w:val="00A649D6"/>
    <w:rsid w:val="00A66F41"/>
    <w:rsid w:val="00A76F2A"/>
    <w:rsid w:val="00A76F83"/>
    <w:rsid w:val="00A820A2"/>
    <w:rsid w:val="00A8642B"/>
    <w:rsid w:val="00A86E68"/>
    <w:rsid w:val="00A92029"/>
    <w:rsid w:val="00A9226D"/>
    <w:rsid w:val="00A96763"/>
    <w:rsid w:val="00A96F50"/>
    <w:rsid w:val="00AA0DC5"/>
    <w:rsid w:val="00AA0DD7"/>
    <w:rsid w:val="00AA1C2F"/>
    <w:rsid w:val="00AA2333"/>
    <w:rsid w:val="00AA682D"/>
    <w:rsid w:val="00AC32A2"/>
    <w:rsid w:val="00AC39C9"/>
    <w:rsid w:val="00AC5BCE"/>
    <w:rsid w:val="00B12B5B"/>
    <w:rsid w:val="00B14350"/>
    <w:rsid w:val="00B24712"/>
    <w:rsid w:val="00B27290"/>
    <w:rsid w:val="00B31668"/>
    <w:rsid w:val="00B34328"/>
    <w:rsid w:val="00B47A54"/>
    <w:rsid w:val="00B51115"/>
    <w:rsid w:val="00B52883"/>
    <w:rsid w:val="00B62D24"/>
    <w:rsid w:val="00B66A3C"/>
    <w:rsid w:val="00B7386D"/>
    <w:rsid w:val="00B82DC1"/>
    <w:rsid w:val="00B9003D"/>
    <w:rsid w:val="00B96C6A"/>
    <w:rsid w:val="00BA119D"/>
    <w:rsid w:val="00BA6369"/>
    <w:rsid w:val="00BB1919"/>
    <w:rsid w:val="00BB4978"/>
    <w:rsid w:val="00BB51D7"/>
    <w:rsid w:val="00BB5974"/>
    <w:rsid w:val="00BC5948"/>
    <w:rsid w:val="00BC6F37"/>
    <w:rsid w:val="00BD489E"/>
    <w:rsid w:val="00BD5673"/>
    <w:rsid w:val="00BE485B"/>
    <w:rsid w:val="00BF16C8"/>
    <w:rsid w:val="00C1229F"/>
    <w:rsid w:val="00C15FC4"/>
    <w:rsid w:val="00C179DF"/>
    <w:rsid w:val="00C238BF"/>
    <w:rsid w:val="00C247A3"/>
    <w:rsid w:val="00C30CF1"/>
    <w:rsid w:val="00C31FC8"/>
    <w:rsid w:val="00C36F4C"/>
    <w:rsid w:val="00C5736F"/>
    <w:rsid w:val="00C6037F"/>
    <w:rsid w:val="00C70870"/>
    <w:rsid w:val="00C76243"/>
    <w:rsid w:val="00C8722B"/>
    <w:rsid w:val="00C938FA"/>
    <w:rsid w:val="00CA0962"/>
    <w:rsid w:val="00CA7C0D"/>
    <w:rsid w:val="00CB0204"/>
    <w:rsid w:val="00CB5246"/>
    <w:rsid w:val="00CD3231"/>
    <w:rsid w:val="00CD3285"/>
    <w:rsid w:val="00CD4571"/>
    <w:rsid w:val="00CE2B75"/>
    <w:rsid w:val="00D0691D"/>
    <w:rsid w:val="00D253AD"/>
    <w:rsid w:val="00D2628E"/>
    <w:rsid w:val="00D30EEA"/>
    <w:rsid w:val="00D369DD"/>
    <w:rsid w:val="00D44B63"/>
    <w:rsid w:val="00D47115"/>
    <w:rsid w:val="00D51594"/>
    <w:rsid w:val="00D624C4"/>
    <w:rsid w:val="00D63942"/>
    <w:rsid w:val="00D656D5"/>
    <w:rsid w:val="00D6669C"/>
    <w:rsid w:val="00D739C7"/>
    <w:rsid w:val="00D74EE7"/>
    <w:rsid w:val="00D8026D"/>
    <w:rsid w:val="00D85FF3"/>
    <w:rsid w:val="00D958E9"/>
    <w:rsid w:val="00DA0B28"/>
    <w:rsid w:val="00DA165F"/>
    <w:rsid w:val="00DA48BA"/>
    <w:rsid w:val="00DB0BF9"/>
    <w:rsid w:val="00DB26D3"/>
    <w:rsid w:val="00DB657F"/>
    <w:rsid w:val="00DB6841"/>
    <w:rsid w:val="00DD5427"/>
    <w:rsid w:val="00DE577E"/>
    <w:rsid w:val="00DF132A"/>
    <w:rsid w:val="00DF15CA"/>
    <w:rsid w:val="00DF45D4"/>
    <w:rsid w:val="00E0023A"/>
    <w:rsid w:val="00E0060F"/>
    <w:rsid w:val="00E042B3"/>
    <w:rsid w:val="00E105FC"/>
    <w:rsid w:val="00E144AC"/>
    <w:rsid w:val="00E244B4"/>
    <w:rsid w:val="00E27974"/>
    <w:rsid w:val="00E31C9B"/>
    <w:rsid w:val="00E33B2C"/>
    <w:rsid w:val="00E405E7"/>
    <w:rsid w:val="00E41007"/>
    <w:rsid w:val="00E425F8"/>
    <w:rsid w:val="00E43C4A"/>
    <w:rsid w:val="00E46850"/>
    <w:rsid w:val="00E527F3"/>
    <w:rsid w:val="00E70D1E"/>
    <w:rsid w:val="00E800C2"/>
    <w:rsid w:val="00E80AB7"/>
    <w:rsid w:val="00EA1410"/>
    <w:rsid w:val="00EA26A9"/>
    <w:rsid w:val="00EA38A0"/>
    <w:rsid w:val="00EB3247"/>
    <w:rsid w:val="00EB5588"/>
    <w:rsid w:val="00EC0461"/>
    <w:rsid w:val="00EC16E6"/>
    <w:rsid w:val="00EC4142"/>
    <w:rsid w:val="00ED7C33"/>
    <w:rsid w:val="00EE05CA"/>
    <w:rsid w:val="00EF5B7B"/>
    <w:rsid w:val="00F07341"/>
    <w:rsid w:val="00F0783E"/>
    <w:rsid w:val="00F14BB7"/>
    <w:rsid w:val="00F14E42"/>
    <w:rsid w:val="00F1693C"/>
    <w:rsid w:val="00F41AA9"/>
    <w:rsid w:val="00F5009C"/>
    <w:rsid w:val="00F54BA7"/>
    <w:rsid w:val="00F56157"/>
    <w:rsid w:val="00F61C33"/>
    <w:rsid w:val="00F75FC0"/>
    <w:rsid w:val="00F94E92"/>
    <w:rsid w:val="00F95F9F"/>
    <w:rsid w:val="00F97EAC"/>
    <w:rsid w:val="00FA2DF9"/>
    <w:rsid w:val="00FA78F7"/>
    <w:rsid w:val="00FB7395"/>
    <w:rsid w:val="00FC02F2"/>
    <w:rsid w:val="00FC0A90"/>
    <w:rsid w:val="00FD213C"/>
    <w:rsid w:val="00FE1EC6"/>
    <w:rsid w:val="00FF68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06B30"/>
  <w15:docId w15:val="{1A93FA24-E3A3-450E-BA47-1A3E53648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color w:val="0F4761"/>
      <w:sz w:val="28"/>
      <w:szCs w:val="28"/>
    </w:rPr>
  </w:style>
  <w:style w:type="paragraph" w:styleId="Heading4">
    <w:name w:val="heading 4"/>
    <w:basedOn w:val="Normal"/>
    <w:next w:val="Normal"/>
    <w:uiPriority w:val="9"/>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link w:val="SubtitleChar"/>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table" w:customStyle="1" w:styleId="a1">
    <w:basedOn w:val="TableNormal0"/>
    <w:tblPr>
      <w:tblStyleRowBandSize w:val="1"/>
      <w:tblStyleColBandSize w:val="1"/>
      <w:tblCellMar>
        <w:top w:w="15" w:type="dxa"/>
        <w:left w:w="15" w:type="dxa"/>
        <w:bottom w:w="15" w:type="dxa"/>
        <w:right w:w="15"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customStyle="1" w:styleId="EndNoteBibliographyTitle">
    <w:name w:val="EndNote Bibliography Title"/>
    <w:basedOn w:val="Normal"/>
    <w:link w:val="EndNoteBibliographyTitleChar"/>
    <w:rsid w:val="00DB0BF9"/>
    <w:pPr>
      <w:spacing w:after="0"/>
      <w:jc w:val="center"/>
    </w:pPr>
    <w:rPr>
      <w:noProof/>
      <w:lang w:val="en-US"/>
    </w:rPr>
  </w:style>
  <w:style w:type="character" w:customStyle="1" w:styleId="EndNoteBibliographyTitleChar">
    <w:name w:val="EndNote Bibliography Title Char"/>
    <w:basedOn w:val="DefaultParagraphFont"/>
    <w:link w:val="EndNoteBibliographyTitle"/>
    <w:rsid w:val="00DB0BF9"/>
    <w:rPr>
      <w:noProof/>
      <w:lang w:val="en-US"/>
    </w:rPr>
  </w:style>
  <w:style w:type="paragraph" w:customStyle="1" w:styleId="EndNoteBibliography">
    <w:name w:val="EndNote Bibliography"/>
    <w:basedOn w:val="Normal"/>
    <w:link w:val="EndNoteBibliographyChar"/>
    <w:rsid w:val="00DB0BF9"/>
    <w:pPr>
      <w:spacing w:line="240" w:lineRule="auto"/>
      <w:jc w:val="both"/>
    </w:pPr>
    <w:rPr>
      <w:noProof/>
      <w:lang w:val="en-US"/>
    </w:rPr>
  </w:style>
  <w:style w:type="character" w:customStyle="1" w:styleId="EndNoteBibliographyChar">
    <w:name w:val="EndNote Bibliography Char"/>
    <w:basedOn w:val="DefaultParagraphFont"/>
    <w:link w:val="EndNoteBibliography"/>
    <w:rsid w:val="00DB0BF9"/>
    <w:rPr>
      <w:noProof/>
      <w:lang w:val="en-US"/>
    </w:rPr>
  </w:style>
  <w:style w:type="character" w:styleId="Hyperlink">
    <w:name w:val="Hyperlink"/>
    <w:basedOn w:val="DefaultParagraphFont"/>
    <w:uiPriority w:val="99"/>
    <w:unhideWhenUsed/>
    <w:rsid w:val="00D369DD"/>
    <w:rPr>
      <w:color w:val="0000FF" w:themeColor="hyperlink"/>
      <w:u w:val="single"/>
    </w:rPr>
  </w:style>
  <w:style w:type="character" w:styleId="UnresolvedMention">
    <w:name w:val="Unresolved Mention"/>
    <w:basedOn w:val="DefaultParagraphFont"/>
    <w:uiPriority w:val="99"/>
    <w:semiHidden/>
    <w:unhideWhenUsed/>
    <w:rsid w:val="00D369DD"/>
    <w:rPr>
      <w:color w:val="605E5C"/>
      <w:shd w:val="clear" w:color="auto" w:fill="E1DFDD"/>
    </w:rPr>
  </w:style>
  <w:style w:type="paragraph" w:styleId="Caption">
    <w:name w:val="caption"/>
    <w:basedOn w:val="Normal"/>
    <w:next w:val="Normal"/>
    <w:uiPriority w:val="35"/>
    <w:unhideWhenUsed/>
    <w:qFormat/>
    <w:rsid w:val="00667A37"/>
    <w:pPr>
      <w:spacing w:after="200" w:line="240" w:lineRule="auto"/>
    </w:pPr>
    <w:rPr>
      <w:i/>
      <w:iCs/>
      <w:color w:val="1F497D" w:themeColor="text2"/>
      <w:sz w:val="18"/>
      <w:szCs w:val="18"/>
    </w:rPr>
  </w:style>
  <w:style w:type="paragraph" w:styleId="Header">
    <w:name w:val="header"/>
    <w:basedOn w:val="Normal"/>
    <w:link w:val="HeaderChar"/>
    <w:uiPriority w:val="99"/>
    <w:unhideWhenUsed/>
    <w:rsid w:val="00D30E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0EEA"/>
  </w:style>
  <w:style w:type="paragraph" w:styleId="Footer">
    <w:name w:val="footer"/>
    <w:basedOn w:val="Normal"/>
    <w:link w:val="FooterChar"/>
    <w:uiPriority w:val="99"/>
    <w:unhideWhenUsed/>
    <w:rsid w:val="00D30E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0EEA"/>
  </w:style>
  <w:style w:type="paragraph" w:styleId="TableofFigures">
    <w:name w:val="table of figures"/>
    <w:basedOn w:val="Normal"/>
    <w:next w:val="Normal"/>
    <w:uiPriority w:val="99"/>
    <w:unhideWhenUsed/>
    <w:rsid w:val="005B372B"/>
    <w:pPr>
      <w:spacing w:after="0"/>
    </w:pPr>
  </w:style>
  <w:style w:type="paragraph" w:styleId="ListParagraph">
    <w:name w:val="List Paragraph"/>
    <w:basedOn w:val="Normal"/>
    <w:uiPriority w:val="34"/>
    <w:qFormat/>
    <w:rsid w:val="002A28E6"/>
    <w:pPr>
      <w:ind w:left="720"/>
      <w:contextualSpacing/>
    </w:pPr>
  </w:style>
  <w:style w:type="paragraph" w:styleId="TOCHeading">
    <w:name w:val="TOC Heading"/>
    <w:basedOn w:val="Heading1"/>
    <w:next w:val="Normal"/>
    <w:uiPriority w:val="39"/>
    <w:unhideWhenUsed/>
    <w:qFormat/>
    <w:rsid w:val="00681862"/>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681862"/>
    <w:pPr>
      <w:spacing w:after="100"/>
    </w:pPr>
  </w:style>
  <w:style w:type="paragraph" w:styleId="TOC2">
    <w:name w:val="toc 2"/>
    <w:basedOn w:val="Normal"/>
    <w:next w:val="Normal"/>
    <w:autoRedefine/>
    <w:uiPriority w:val="39"/>
    <w:unhideWhenUsed/>
    <w:rsid w:val="00681862"/>
    <w:pPr>
      <w:spacing w:after="100"/>
      <w:ind w:left="240"/>
    </w:pPr>
  </w:style>
  <w:style w:type="paragraph" w:styleId="TOC3">
    <w:name w:val="toc 3"/>
    <w:basedOn w:val="Normal"/>
    <w:next w:val="Normal"/>
    <w:autoRedefine/>
    <w:uiPriority w:val="39"/>
    <w:unhideWhenUsed/>
    <w:rsid w:val="00681862"/>
    <w:pPr>
      <w:spacing w:after="100"/>
      <w:ind w:left="480"/>
    </w:pPr>
  </w:style>
  <w:style w:type="paragraph" w:styleId="NormalWeb">
    <w:name w:val="Normal (Web)"/>
    <w:basedOn w:val="Normal"/>
    <w:uiPriority w:val="99"/>
    <w:semiHidden/>
    <w:unhideWhenUsed/>
    <w:rsid w:val="002C5B8D"/>
    <w:rPr>
      <w:rFonts w:ascii="Times New Roman" w:hAnsi="Times New Roman" w:cs="Times New Roman"/>
    </w:rPr>
  </w:style>
  <w:style w:type="character" w:customStyle="1" w:styleId="SubtitleChar">
    <w:name w:val="Subtitle Char"/>
    <w:basedOn w:val="DefaultParagraphFont"/>
    <w:link w:val="Subtitle"/>
    <w:uiPriority w:val="11"/>
    <w:rsid w:val="00F5009C"/>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hyperlink" Target="https://analyse.kmi.open.ac.uk/open_dataset" TargetMode="External"/><Relationship Id="rId20" Type="http://schemas.openxmlformats.org/officeDocument/2006/relationships/image" Target="media/image11.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hyperlink" Target="https://ischool.syracuse.edu/data-science-vs-machine-learning/" TargetMode="Externa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iVGX0fS0h1z6K1/3Dz6cEb+4CA==">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</go:docsCustomData>
</go:gDocsCustomXmlDataStorage>
</file>

<file path=customXml/itemProps1.xml><?xml version="1.0" encoding="utf-8"?>
<ds:datastoreItem xmlns:ds="http://schemas.openxmlformats.org/officeDocument/2006/customXml" ds:itemID="{9974EE1A-A179-410F-9C92-BF507619944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3226</TotalTime>
  <Pages>51</Pages>
  <Words>20350</Words>
  <Characters>115999</Characters>
  <Application>Microsoft Office Word</Application>
  <DocSecurity>0</DocSecurity>
  <Lines>966</Lines>
  <Paragraphs>272</Paragraphs>
  <ScaleCrop>false</ScaleCrop>
  <Company/>
  <LinksUpToDate>false</LinksUpToDate>
  <CharactersWithSpaces>136077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mariah bawazeer</dc:creator>
  <cp:lastModifiedBy>mariah bawazeer</cp:lastModifiedBy>
  <cp:revision>389</cp:revision>
  <dcterms:created xsi:type="dcterms:W3CDTF">2026-07-04T11:32:00Z</dcterms:created>
  <dcterms:modified xsi:type="dcterms:W3CDTF">2026-07-08T13:59:00Z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4cf08d09-6b9b-4ab2-a711-ed994be0b4e5</vt:lpwstr>
  </property>
</Properties>
</file>