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02D40" w14:textId="77777777" w:rsidR="009E4C47" w:rsidRPr="00FF7D8D" w:rsidRDefault="009E4C47" w:rsidP="009E4C47">
      <w:pPr>
        <w:rPr>
          <w:rFonts w:ascii="Simplified Arabic" w:hAnsi="Simplified Arabic" w:cs="Simplified Arabic"/>
          <w:sz w:val="28"/>
          <w:szCs w:val="28"/>
        </w:rPr>
      </w:pPr>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473F47" w:rsidRDefault="009E4C47" w:rsidP="009E4C47">
      <w:pPr>
        <w:bidi/>
        <w:spacing w:line="240" w:lineRule="auto"/>
        <w:ind w:hanging="283"/>
        <w:jc w:val="both"/>
        <w:rPr>
          <w:rFonts w:ascii="ae_Cortoba" w:hAnsi="ae_Cortoba" w:cs="ae_Cortoba"/>
          <w:b/>
          <w:bCs/>
          <w:sz w:val="34"/>
          <w:szCs w:val="34"/>
          <w:rtl/>
          <w:lang w:bidi="ar-EG"/>
        </w:rPr>
      </w:pPr>
      <w:r>
        <w:rPr>
          <w:rFonts w:ascii="ae_Cortoba" w:hAnsi="ae_Cortoba" w:cs="ae_Cortoba" w:hint="cs"/>
          <w:b/>
          <w:bCs/>
          <w:sz w:val="34"/>
          <w:szCs w:val="34"/>
          <w:rtl/>
          <w:lang w:bidi="ar-EG"/>
        </w:rPr>
        <w:t>جامعة ميد اوشن</w:t>
      </w:r>
    </w:p>
    <w:p w14:paraId="2FB447B6" w14:textId="77777777" w:rsidR="009E4C47" w:rsidRPr="00473F47" w:rsidRDefault="009E4C47" w:rsidP="009E4C47">
      <w:pPr>
        <w:bidi/>
        <w:spacing w:line="240" w:lineRule="auto"/>
        <w:ind w:hanging="283"/>
        <w:jc w:val="both"/>
        <w:rPr>
          <w:rFonts w:ascii="ae_Cortoba" w:hAnsi="ae_Cortoba" w:cs="ae_Cortoba"/>
          <w:b/>
          <w:bCs/>
          <w:sz w:val="34"/>
          <w:szCs w:val="34"/>
          <w:rtl/>
          <w:lang w:bidi="ar-EG"/>
        </w:rPr>
      </w:pPr>
      <w:r w:rsidRPr="00473F47">
        <w:rPr>
          <w:rFonts w:ascii="ae_Cortoba" w:hAnsi="ae_Cortoba" w:cs="ae_Cortoba" w:hint="cs"/>
          <w:b/>
          <w:bCs/>
          <w:sz w:val="34"/>
          <w:szCs w:val="34"/>
          <w:rtl/>
          <w:lang w:bidi="ar-EG"/>
        </w:rPr>
        <w:t>برنامج الدكتوراه</w:t>
      </w:r>
    </w:p>
    <w:p w14:paraId="322FD35B" w14:textId="77777777" w:rsidR="009E4C47" w:rsidRDefault="009E4C47" w:rsidP="009E4C47">
      <w:pPr>
        <w:pStyle w:val="a8"/>
        <w:bidi/>
        <w:spacing w:before="0" w:beforeAutospacing="0" w:after="0" w:afterAutospacing="0"/>
        <w:ind w:right="-270"/>
        <w:rPr>
          <w:rFonts w:ascii="Arial" w:hAnsi="Arial" w:cs="Arial"/>
          <w:b/>
          <w:bCs/>
          <w:color w:val="0000FF"/>
          <w:sz w:val="32"/>
          <w:szCs w:val="32"/>
        </w:rPr>
      </w:pPr>
    </w:p>
    <w:p w14:paraId="6FCC1369" w14:textId="77777777" w:rsidR="009E4C47" w:rsidRPr="00E9272B" w:rsidRDefault="009E4C47" w:rsidP="009E4C47">
      <w:pPr>
        <w:bidi/>
        <w:jc w:val="center"/>
        <w:rPr>
          <w:rFonts w:ascii="Arial" w:hAnsi="Arial" w:cs="PT Bold Broken"/>
          <w:b/>
          <w:bCs/>
          <w:sz w:val="44"/>
          <w:szCs w:val="44"/>
          <w:rtl/>
          <w:lang w:bidi="ar-EG"/>
        </w:rPr>
      </w:pPr>
      <w:r>
        <w:rPr>
          <w:rFonts w:ascii="Arial" w:hAnsi="Arial" w:cs="PT Bold Broken" w:hint="cs"/>
          <w:b/>
          <w:bCs/>
          <w:sz w:val="44"/>
          <w:szCs w:val="44"/>
          <w:rtl/>
          <w:lang w:bidi="ar-EG"/>
        </w:rPr>
        <w:t>اسم الرسالة</w:t>
      </w:r>
    </w:p>
    <w:p w14:paraId="03119CAF" w14:textId="77777777" w:rsidR="009E4C47" w:rsidRDefault="009E4C47" w:rsidP="009E4C47">
      <w:pPr>
        <w:pStyle w:val="a8"/>
        <w:bidi/>
        <w:spacing w:before="0" w:beforeAutospacing="0" w:after="0" w:afterAutospacing="0"/>
        <w:ind w:right="-270"/>
        <w:jc w:val="both"/>
        <w:rPr>
          <w:rFonts w:ascii="Arial" w:hAnsi="Arial" w:cs="Arial"/>
          <w:b/>
          <w:bCs/>
          <w:color w:val="0000FF"/>
          <w:sz w:val="32"/>
          <w:szCs w:val="32"/>
          <w:rtl/>
          <w:lang w:bidi="ar-JO"/>
        </w:rPr>
      </w:pPr>
    </w:p>
    <w:p w14:paraId="55B48AAA" w14:textId="77777777" w:rsidR="009E4C47" w:rsidRPr="004C1AE1" w:rsidRDefault="009E4C47" w:rsidP="009E4C47">
      <w:pPr>
        <w:spacing w:line="360" w:lineRule="auto"/>
        <w:jc w:val="right"/>
        <w:rPr>
          <w:rFonts w:ascii="Arial" w:hAnsi="Arial" w:cs="Arial"/>
          <w:b/>
          <w:bCs/>
          <w:noProof/>
          <w:sz w:val="28"/>
          <w:szCs w:val="28"/>
          <w:rtl/>
        </w:rPr>
      </w:pPr>
    </w:p>
    <w:p w14:paraId="3D20164F" w14:textId="77777777" w:rsidR="009E4C47" w:rsidRPr="009E4C47" w:rsidRDefault="009E4C47" w:rsidP="009E4C47">
      <w:pPr>
        <w:pStyle w:val="a8"/>
        <w:bidi/>
        <w:spacing w:before="0" w:beforeAutospacing="0" w:after="0" w:afterAutospacing="0" w:line="360" w:lineRule="auto"/>
        <w:ind w:right="-270"/>
        <w:jc w:val="center"/>
        <w:rPr>
          <w:rFonts w:ascii="Arial" w:hAnsi="Arial" w:cs="Arial"/>
          <w:b/>
          <w:bCs/>
          <w:color w:val="EE0000"/>
          <w:sz w:val="28"/>
          <w:szCs w:val="32"/>
          <w:rtl/>
        </w:rPr>
      </w:pPr>
      <w:r w:rsidRPr="009E4C47">
        <w:rPr>
          <w:rFonts w:ascii="Arial" w:hAnsi="Arial" w:cs="Arial"/>
          <w:b/>
          <w:bCs/>
          <w:color w:val="EE0000"/>
          <w:sz w:val="32"/>
          <w:szCs w:val="36"/>
          <w:rtl/>
        </w:rPr>
        <w:t xml:space="preserve">أثر ممارسات إدارة الموارد البشرية على رضا </w:t>
      </w:r>
      <w:r w:rsidRPr="009E4C47">
        <w:rPr>
          <w:rFonts w:ascii="Arial" w:hAnsi="Arial" w:cs="Arial" w:hint="cs"/>
          <w:b/>
          <w:bCs/>
          <w:color w:val="EE0000"/>
          <w:sz w:val="32"/>
          <w:szCs w:val="36"/>
          <w:rtl/>
        </w:rPr>
        <w:t xml:space="preserve">العاملين: </w:t>
      </w:r>
      <w:r w:rsidRPr="009E4C47">
        <w:rPr>
          <w:rFonts w:ascii="Arial" w:hAnsi="Arial" w:cs="Arial"/>
          <w:b/>
          <w:bCs/>
          <w:color w:val="EE0000"/>
          <w:sz w:val="32"/>
          <w:szCs w:val="36"/>
          <w:rtl/>
        </w:rPr>
        <w:t>دراسة تطبيقية على المؤسسات الحكومية الخدمية بمنطقة الرياض في المملكة العربية السعودية</w:t>
      </w:r>
    </w:p>
    <w:p w14:paraId="3352D0B5" w14:textId="77777777" w:rsidR="009E4C47"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12556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 xml:space="preserve">اعداد </w:t>
      </w:r>
    </w:p>
    <w:p w14:paraId="6633B238" w14:textId="77777777" w:rsidR="009E4C47" w:rsidRPr="0012556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12556D">
        <w:rPr>
          <w:rFonts w:ascii="Sakkal Majalla" w:hAnsi="Sakkal Majalla" w:cs="Sakkal Majalla" w:hint="cs"/>
          <w:b/>
          <w:bCs/>
          <w:sz w:val="36"/>
          <w:szCs w:val="36"/>
          <w:rtl/>
          <w:lang w:bidi="ar-EG"/>
        </w:rPr>
        <w:t>اسم الباحث</w:t>
      </w:r>
    </w:p>
    <w:p w14:paraId="519B3240" w14:textId="41948639" w:rsidR="009E4C47" w:rsidRPr="009E4C47" w:rsidRDefault="009E4C47" w:rsidP="009E4C47">
      <w:pPr>
        <w:pStyle w:val="a8"/>
        <w:bidi/>
        <w:spacing w:before="0" w:beforeAutospacing="0" w:after="0" w:afterAutospacing="0"/>
        <w:ind w:right="-270"/>
        <w:jc w:val="center"/>
        <w:rPr>
          <w:rFonts w:ascii="Sakkal Majalla" w:hAnsi="Sakkal Majalla" w:cs="Sakkal Majalla"/>
          <w:b/>
          <w:bCs/>
          <w:color w:val="0070C0"/>
          <w:sz w:val="48"/>
          <w:szCs w:val="48"/>
          <w:rtl/>
        </w:rPr>
      </w:pPr>
      <w:r w:rsidRPr="009E4C47">
        <w:rPr>
          <w:rFonts w:ascii="Sakkal Majalla" w:hAnsi="Sakkal Majalla" w:cs="Sakkal Majalla"/>
          <w:b/>
          <w:bCs/>
          <w:color w:val="C00000"/>
          <w:sz w:val="48"/>
          <w:szCs w:val="48"/>
          <w:rtl/>
        </w:rPr>
        <w:t>وليد فهد الزعبي</w:t>
      </w:r>
    </w:p>
    <w:p w14:paraId="49E3B324" w14:textId="77777777" w:rsidR="009E4C47" w:rsidRDefault="009E4C47" w:rsidP="009E4C47">
      <w:pPr>
        <w:pStyle w:val="a8"/>
        <w:bidi/>
        <w:spacing w:before="0" w:beforeAutospacing="0" w:after="0" w:afterAutospacing="0"/>
        <w:ind w:right="-270"/>
        <w:jc w:val="center"/>
        <w:rPr>
          <w:rFonts w:ascii="Sakkal Majalla" w:hAnsi="Sakkal Majalla" w:cs="Sakkal Majalla"/>
          <w:b/>
          <w:bCs/>
          <w:color w:val="0070C0"/>
          <w:sz w:val="36"/>
          <w:szCs w:val="36"/>
          <w:rtl/>
        </w:rPr>
      </w:pPr>
    </w:p>
    <w:p w14:paraId="3F5C4984" w14:textId="77777777" w:rsidR="009E4C47" w:rsidRPr="0012556D" w:rsidRDefault="009E4C47" w:rsidP="009E4C47">
      <w:pPr>
        <w:pStyle w:val="a8"/>
        <w:bidi/>
        <w:spacing w:before="0" w:beforeAutospacing="0" w:after="0" w:afterAutospacing="0"/>
        <w:ind w:right="-270"/>
        <w:jc w:val="center"/>
        <w:rPr>
          <w:rFonts w:ascii="Sakkal Majalla" w:hAnsi="Sakkal Majalla" w:cs="Sakkal Majalla"/>
          <w:b/>
          <w:bCs/>
          <w:color w:val="244061" w:themeColor="accent1" w:themeShade="80"/>
          <w:sz w:val="36"/>
          <w:szCs w:val="36"/>
          <w:rtl/>
        </w:rPr>
      </w:pPr>
      <w:r w:rsidRPr="0012556D">
        <w:rPr>
          <w:rFonts w:ascii="Sakkal Majalla" w:hAnsi="Sakkal Majalla" w:cs="Sakkal Majalla" w:hint="cs"/>
          <w:b/>
          <w:bCs/>
          <w:color w:val="244061" w:themeColor="accent1" w:themeShade="80"/>
          <w:sz w:val="36"/>
          <w:szCs w:val="36"/>
          <w:rtl/>
        </w:rPr>
        <w:t>رسالة مقدمة الي برنامج الدكتوراه</w:t>
      </w:r>
    </w:p>
    <w:p w14:paraId="527D13D6" w14:textId="77777777" w:rsidR="009E4C47" w:rsidRPr="0012556D" w:rsidRDefault="009E4C47" w:rsidP="009E4C47">
      <w:pPr>
        <w:bidi/>
        <w:jc w:val="center"/>
        <w:rPr>
          <w:rFonts w:ascii="Arial" w:hAnsi="Arial" w:cs="Akhbar MT"/>
          <w:b/>
          <w:bCs/>
          <w:color w:val="244061" w:themeColor="accent1" w:themeShade="80"/>
          <w:sz w:val="44"/>
          <w:szCs w:val="44"/>
          <w:rtl/>
        </w:rPr>
      </w:pPr>
      <w:r w:rsidRPr="0012556D">
        <w:rPr>
          <w:rFonts w:ascii="Arial" w:hAnsi="Arial" w:cs="Akhbar MT" w:hint="cs"/>
          <w:b/>
          <w:bCs/>
          <w:color w:val="244061" w:themeColor="accent1" w:themeShade="80"/>
          <w:sz w:val="44"/>
          <w:szCs w:val="44"/>
          <w:rtl/>
        </w:rPr>
        <w:t>كجزء من متطلبات نيل درجة  دكتوراه الفلسفة في (الإدارة )</w:t>
      </w:r>
    </w:p>
    <w:p w14:paraId="236ECC24" w14:textId="77777777" w:rsidR="009E4C47" w:rsidRPr="004B484B" w:rsidRDefault="009E4C47" w:rsidP="009E4C47">
      <w:pPr>
        <w:pStyle w:val="a8"/>
        <w:bidi/>
        <w:spacing w:before="0" w:beforeAutospacing="0" w:after="0" w:afterAutospacing="0"/>
        <w:ind w:right="-270"/>
        <w:jc w:val="center"/>
        <w:rPr>
          <w:rFonts w:ascii="Sakkal Majalla" w:hAnsi="Sakkal Majalla" w:cs="Sakkal Majalla"/>
          <w:b/>
          <w:bCs/>
          <w:color w:val="0070C0"/>
          <w:sz w:val="36"/>
          <w:szCs w:val="36"/>
          <w:rtl/>
          <w:lang w:bidi="ar-EG"/>
        </w:rPr>
      </w:pPr>
    </w:p>
    <w:p w14:paraId="6C9A3AEC" w14:textId="77777777" w:rsidR="009E4C47" w:rsidRPr="009E4C47" w:rsidRDefault="009E4C47" w:rsidP="009E4C47">
      <w:pPr>
        <w:pStyle w:val="a8"/>
        <w:bidi/>
        <w:spacing w:before="0" w:beforeAutospacing="0" w:after="0" w:afterAutospacing="0"/>
        <w:ind w:right="-270"/>
        <w:jc w:val="center"/>
        <w:rPr>
          <w:rFonts w:ascii="Sakkal Majalla" w:hAnsi="Sakkal Majalla" w:cs="Sakkal Majalla"/>
          <w:b/>
          <w:bCs/>
          <w:color w:val="002060"/>
          <w:sz w:val="36"/>
          <w:szCs w:val="36"/>
          <w:rtl/>
        </w:rPr>
      </w:pPr>
      <w:r w:rsidRPr="009E4C47">
        <w:rPr>
          <w:rFonts w:ascii="Sakkal Majalla" w:hAnsi="Sakkal Majalla" w:cs="Sakkal Majalla" w:hint="cs"/>
          <w:b/>
          <w:bCs/>
          <w:color w:val="002060"/>
          <w:sz w:val="36"/>
          <w:szCs w:val="36"/>
          <w:rtl/>
        </w:rPr>
        <w:t>العام الجامعي 2026م</w:t>
      </w:r>
    </w:p>
    <w:p w14:paraId="0D07CF27" w14:textId="77777777" w:rsidR="009E4C47" w:rsidRDefault="009E4C47" w:rsidP="009E4C47">
      <w:pPr>
        <w:jc w:val="center"/>
        <w:rPr>
          <w:rFonts w:ascii="Calibri" w:hAnsi="Calibri" w:cs="Calibri"/>
          <w:b/>
          <w:bCs/>
          <w:sz w:val="28"/>
          <w:szCs w:val="28"/>
          <w:rtl/>
        </w:rPr>
      </w:pPr>
      <w:r w:rsidRPr="00883E09">
        <w:rPr>
          <w:rFonts w:ascii="Calibri" w:hAnsi="Calibri" w:cs="Calibri" w:hint="cs"/>
          <w:b/>
          <w:bCs/>
          <w:color w:val="548DD4" w:themeColor="text2" w:themeTint="99"/>
          <w:sz w:val="28"/>
          <w:szCs w:val="28"/>
          <w:rtl/>
        </w:rPr>
        <w:t xml:space="preserve">       </w:t>
      </w:r>
      <w:r w:rsidRPr="00444B1D">
        <w:rPr>
          <w:rFonts w:ascii="Calibri" w:hAnsi="Calibri" w:cs="Calibri" w:hint="cs"/>
          <w:b/>
          <w:bCs/>
          <w:color w:val="FF0000"/>
          <w:sz w:val="28"/>
          <w:szCs w:val="28"/>
          <w:rtl/>
        </w:rPr>
        <w:t xml:space="preserve"> </w:t>
      </w:r>
      <w:r w:rsidRPr="00CD13A2">
        <w:rPr>
          <w:rFonts w:ascii="Calibri" w:hAnsi="Calibri" w:cs="Calibri" w:hint="cs"/>
          <w:b/>
          <w:bCs/>
          <w:sz w:val="28"/>
          <w:szCs w:val="28"/>
          <w:rtl/>
        </w:rPr>
        <w:t>144</w:t>
      </w:r>
      <w:r>
        <w:rPr>
          <w:rFonts w:ascii="Calibri" w:hAnsi="Calibri" w:cs="Calibri" w:hint="cs"/>
          <w:b/>
          <w:bCs/>
          <w:sz w:val="28"/>
          <w:szCs w:val="28"/>
          <w:rtl/>
        </w:rPr>
        <w:t>7</w:t>
      </w:r>
      <w:r w:rsidRPr="00CD13A2">
        <w:rPr>
          <w:rFonts w:ascii="Calibri" w:hAnsi="Calibri" w:cs="Calibri" w:hint="cs"/>
          <w:b/>
          <w:bCs/>
          <w:sz w:val="28"/>
          <w:szCs w:val="28"/>
          <w:rtl/>
        </w:rPr>
        <w:t xml:space="preserve">ه          - </w:t>
      </w:r>
      <w:r>
        <w:rPr>
          <w:rFonts w:ascii="Calibri" w:hAnsi="Calibri" w:cs="Calibri" w:hint="cs"/>
          <w:b/>
          <w:bCs/>
          <w:sz w:val="28"/>
          <w:szCs w:val="28"/>
          <w:rtl/>
        </w:rPr>
        <w:t>1448ه</w:t>
      </w:r>
    </w:p>
    <w:p w14:paraId="131F713A" w14:textId="77777777" w:rsidR="009E4C47"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Default="009E4C47" w:rsidP="009E4C47">
      <w:pPr>
        <w:bidi/>
        <w:jc w:val="center"/>
        <w:rPr>
          <w:rFonts w:ascii="Arial" w:hAnsi="Arial" w:cs="PT Bold Broken"/>
          <w:b/>
          <w:bCs/>
          <w:sz w:val="44"/>
          <w:szCs w:val="44"/>
          <w:rtl/>
          <w:lang w:bidi="ar-EG"/>
        </w:rPr>
      </w:pPr>
    </w:p>
    <w:p w14:paraId="2FA79216" w14:textId="77777777" w:rsidR="009E4C47" w:rsidRPr="00473F47" w:rsidRDefault="009E4C47" w:rsidP="009E4C47">
      <w:pPr>
        <w:jc w:val="center"/>
        <w:rPr>
          <w:rFonts w:ascii="Arial" w:hAnsi="Arial" w:cs="PT Bold Broken"/>
          <w:b/>
          <w:bCs/>
          <w:sz w:val="44"/>
          <w:szCs w:val="44"/>
        </w:rPr>
      </w:pPr>
      <w:r>
        <w:rPr>
          <w:rFonts w:ascii="Arial" w:hAnsi="Arial" w:cs="PT Bold Broken"/>
          <w:b/>
          <w:bCs/>
          <w:sz w:val="44"/>
          <w:szCs w:val="44"/>
        </w:rPr>
        <w:t>Study Name</w:t>
      </w:r>
    </w:p>
    <w:p w14:paraId="4A9C2E2F" w14:textId="77777777" w:rsidR="009E4C47" w:rsidRPr="00473F47" w:rsidRDefault="009E4C47" w:rsidP="009E4C47">
      <w:pPr>
        <w:jc w:val="center"/>
        <w:rPr>
          <w:rFonts w:ascii="Arial" w:hAnsi="Arial" w:cs="PT Bold Broken"/>
          <w:b/>
          <w:bCs/>
          <w:sz w:val="44"/>
          <w:szCs w:val="44"/>
        </w:rPr>
      </w:pPr>
    </w:p>
    <w:p w14:paraId="035D4A20" w14:textId="77777777" w:rsidR="009E4C47" w:rsidRPr="009E4C47" w:rsidRDefault="009E4C47" w:rsidP="009E4C47">
      <w:pPr>
        <w:pStyle w:val="a8"/>
        <w:bidi/>
        <w:spacing w:before="0" w:beforeAutospacing="0" w:after="0" w:afterAutospacing="0" w:line="360" w:lineRule="auto"/>
        <w:ind w:right="-270"/>
        <w:jc w:val="center"/>
        <w:rPr>
          <w:rFonts w:ascii="Arial" w:hAnsi="Arial" w:cs="Arial"/>
          <w:b/>
          <w:bCs/>
          <w:color w:val="C00000"/>
          <w:sz w:val="32"/>
          <w:szCs w:val="36"/>
        </w:rPr>
      </w:pPr>
      <w:r w:rsidRPr="009E4C47">
        <w:rPr>
          <w:rFonts w:ascii="Arial" w:hAnsi="Arial" w:cs="Arial"/>
          <w:b/>
          <w:bCs/>
          <w:color w:val="C00000"/>
          <w:sz w:val="32"/>
          <w:szCs w:val="36"/>
        </w:rPr>
        <w:t>The Impact of Human Resource Management Practices on Employee Satisfaction: An Applied Study of Government Service Institutions in the Riyadh Region of the Kingdom of Saudi Arabia</w:t>
      </w:r>
    </w:p>
    <w:p w14:paraId="18A44285" w14:textId="77777777" w:rsidR="009E4C47" w:rsidRDefault="009E4C47" w:rsidP="009E4C47">
      <w:pPr>
        <w:jc w:val="center"/>
        <w:rPr>
          <w:rFonts w:ascii="Arial" w:hAnsi="Arial" w:cs="PT Bold Broken"/>
          <w:b/>
          <w:bCs/>
          <w:sz w:val="44"/>
          <w:szCs w:val="44"/>
          <w:lang w:bidi="ar-EG"/>
        </w:rPr>
      </w:pPr>
    </w:p>
    <w:p w14:paraId="7098AE4C" w14:textId="77777777" w:rsidR="009E4C47" w:rsidRPr="00473F47" w:rsidRDefault="009E4C47" w:rsidP="009E4C47">
      <w:pPr>
        <w:jc w:val="center"/>
        <w:rPr>
          <w:rFonts w:ascii="Arial" w:hAnsi="Arial" w:cs="PT Bold Broken"/>
          <w:b/>
          <w:bCs/>
          <w:sz w:val="44"/>
          <w:szCs w:val="44"/>
          <w:lang w:bidi="ar-EG"/>
        </w:rPr>
      </w:pPr>
    </w:p>
    <w:p w14:paraId="2C638C7A" w14:textId="77777777" w:rsidR="009E4C47" w:rsidRPr="0012556D" w:rsidRDefault="009E4C47" w:rsidP="009E4C47">
      <w:pPr>
        <w:jc w:val="center"/>
        <w:rPr>
          <w:rFonts w:ascii="Arial" w:hAnsi="Arial" w:cs="PT Bold Broken"/>
          <w:b/>
          <w:bCs/>
          <w:color w:val="4F6228" w:themeColor="accent3" w:themeShade="80"/>
          <w:sz w:val="32"/>
          <w:szCs w:val="32"/>
        </w:rPr>
      </w:pPr>
      <w:r w:rsidRPr="0012556D">
        <w:rPr>
          <w:rFonts w:ascii="Arial" w:hAnsi="Arial" w:cs="PT Bold Broken"/>
          <w:b/>
          <w:bCs/>
          <w:color w:val="4F6228" w:themeColor="accent3" w:themeShade="80"/>
          <w:sz w:val="32"/>
          <w:szCs w:val="32"/>
        </w:rPr>
        <w:t>Prepared by:</w:t>
      </w:r>
    </w:p>
    <w:p w14:paraId="0210E955" w14:textId="77777777" w:rsidR="009E4C47" w:rsidRPr="0012556D" w:rsidRDefault="009E4C47" w:rsidP="009E4C47">
      <w:pPr>
        <w:jc w:val="center"/>
        <w:rPr>
          <w:rFonts w:ascii="Arial" w:hAnsi="Arial" w:cs="PT Bold Broken"/>
          <w:b/>
          <w:bCs/>
          <w:color w:val="4F6228" w:themeColor="accent3" w:themeShade="80"/>
          <w:sz w:val="40"/>
          <w:szCs w:val="40"/>
        </w:rPr>
      </w:pPr>
      <w:r w:rsidRPr="0012556D">
        <w:rPr>
          <w:rFonts w:ascii="Arial" w:hAnsi="Arial" w:cs="PT Bold Broken"/>
          <w:b/>
          <w:bCs/>
          <w:color w:val="4F6228" w:themeColor="accent3" w:themeShade="80"/>
          <w:sz w:val="32"/>
          <w:szCs w:val="32"/>
        </w:rPr>
        <w:t>Researcher</w:t>
      </w:r>
      <w:r w:rsidRPr="0012556D">
        <w:rPr>
          <w:rFonts w:ascii="Arial" w:hAnsi="Arial" w:cs="PT Bold Broken"/>
          <w:b/>
          <w:bCs/>
          <w:color w:val="4F6228" w:themeColor="accent3" w:themeShade="80"/>
          <w:sz w:val="40"/>
          <w:szCs w:val="40"/>
        </w:rPr>
        <w:t>:</w:t>
      </w:r>
    </w:p>
    <w:p w14:paraId="2DF06277" w14:textId="593F6DC9" w:rsidR="009E4C47" w:rsidRPr="009E4C47" w:rsidRDefault="009E4C47" w:rsidP="009E4C47">
      <w:pPr>
        <w:jc w:val="center"/>
        <w:rPr>
          <w:rFonts w:ascii="Arial" w:hAnsi="Arial" w:cs="PT Bold Broken"/>
          <w:b/>
          <w:bCs/>
          <w:color w:val="EE0000"/>
          <w:sz w:val="40"/>
          <w:szCs w:val="40"/>
          <w:rtl/>
        </w:rPr>
      </w:pPr>
      <w:r w:rsidRPr="009E4C47">
        <w:rPr>
          <w:rFonts w:ascii="Arial" w:hAnsi="Arial" w:cs="PT Bold Broken"/>
          <w:b/>
          <w:bCs/>
          <w:color w:val="EE0000"/>
          <w:sz w:val="36"/>
          <w:szCs w:val="36"/>
        </w:rPr>
        <w:t>Wal</w:t>
      </w:r>
      <w:r w:rsidR="002C748B">
        <w:rPr>
          <w:rFonts w:ascii="Arial" w:hAnsi="Arial" w:cs="PT Bold Broken"/>
          <w:b/>
          <w:bCs/>
          <w:color w:val="EE0000"/>
          <w:sz w:val="36"/>
          <w:szCs w:val="36"/>
        </w:rPr>
        <w:t>ee</w:t>
      </w:r>
      <w:r w:rsidRPr="009E4C47">
        <w:rPr>
          <w:rFonts w:ascii="Arial" w:hAnsi="Arial" w:cs="PT Bold Broken"/>
          <w:b/>
          <w:bCs/>
          <w:color w:val="EE0000"/>
          <w:sz w:val="36"/>
          <w:szCs w:val="36"/>
        </w:rPr>
        <w:t>d Fah</w:t>
      </w:r>
      <w:r w:rsidR="002C748B">
        <w:rPr>
          <w:rFonts w:ascii="Arial" w:hAnsi="Arial" w:cs="PT Bold Broken"/>
          <w:b/>
          <w:bCs/>
          <w:color w:val="EE0000"/>
          <w:sz w:val="36"/>
          <w:szCs w:val="36"/>
        </w:rPr>
        <w:t>a</w:t>
      </w:r>
      <w:r w:rsidRPr="009E4C47">
        <w:rPr>
          <w:rFonts w:ascii="Arial" w:hAnsi="Arial" w:cs="PT Bold Broken"/>
          <w:b/>
          <w:bCs/>
          <w:color w:val="EE0000"/>
          <w:sz w:val="36"/>
          <w:szCs w:val="36"/>
        </w:rPr>
        <w:t>d Al-</w:t>
      </w:r>
      <w:proofErr w:type="spellStart"/>
      <w:r w:rsidRPr="009E4C47">
        <w:rPr>
          <w:rFonts w:ascii="Arial" w:hAnsi="Arial" w:cs="PT Bold Broken"/>
          <w:b/>
          <w:bCs/>
          <w:color w:val="EE0000"/>
          <w:sz w:val="36"/>
          <w:szCs w:val="36"/>
        </w:rPr>
        <w:t>Zoubi</w:t>
      </w:r>
      <w:proofErr w:type="spellEnd"/>
    </w:p>
    <w:p w14:paraId="79FE3908" w14:textId="77777777" w:rsidR="009E4C47" w:rsidRPr="00473F47" w:rsidRDefault="009E4C47" w:rsidP="009E4C47">
      <w:pPr>
        <w:jc w:val="center"/>
        <w:rPr>
          <w:rFonts w:ascii="Arial" w:hAnsi="Arial" w:cs="PT Bold Broken"/>
          <w:b/>
          <w:bCs/>
          <w:sz w:val="44"/>
          <w:szCs w:val="44"/>
        </w:rPr>
      </w:pPr>
    </w:p>
    <w:p w14:paraId="28DEE4E3" w14:textId="77777777" w:rsidR="009E4C47" w:rsidRPr="009E4C47" w:rsidRDefault="009E4C47" w:rsidP="009E4C47">
      <w:pPr>
        <w:jc w:val="center"/>
        <w:rPr>
          <w:rFonts w:ascii="Arial" w:hAnsi="Arial" w:cs="PT Bold Broken"/>
          <w:b/>
          <w:bCs/>
          <w:color w:val="1F497D" w:themeColor="text2"/>
          <w:sz w:val="28"/>
          <w:szCs w:val="28"/>
        </w:rPr>
      </w:pPr>
      <w:r w:rsidRPr="009E4C47">
        <w:rPr>
          <w:rFonts w:ascii="Arial" w:hAnsi="Arial" w:cs="PT Bold Broken"/>
          <w:b/>
          <w:bCs/>
          <w:color w:val="1F497D" w:themeColor="text2"/>
          <w:sz w:val="28"/>
          <w:szCs w:val="28"/>
        </w:rPr>
        <w:t>Dissertation submitted to the PhD program</w:t>
      </w:r>
    </w:p>
    <w:p w14:paraId="09FFB169" w14:textId="77777777" w:rsidR="009E4C47" w:rsidRPr="009E4C47" w:rsidRDefault="009E4C47" w:rsidP="009E4C47">
      <w:pPr>
        <w:jc w:val="center"/>
        <w:rPr>
          <w:rFonts w:ascii="Arial" w:hAnsi="Arial" w:cs="PT Bold Broken"/>
          <w:b/>
          <w:bCs/>
          <w:color w:val="1F497D" w:themeColor="text2"/>
          <w:sz w:val="28"/>
          <w:szCs w:val="28"/>
        </w:rPr>
      </w:pPr>
      <w:r w:rsidRPr="009E4C47">
        <w:rPr>
          <w:rFonts w:ascii="Arial" w:hAnsi="Arial" w:cs="PT Bold Broken"/>
          <w:b/>
          <w:bCs/>
          <w:color w:val="1F497D" w:themeColor="text2"/>
          <w:sz w:val="28"/>
          <w:szCs w:val="28"/>
        </w:rPr>
        <w:t>As partial fulfillment of the requirements for the degree of Doctor of Philosophy in (Management)</w:t>
      </w:r>
    </w:p>
    <w:p w14:paraId="3145AD90" w14:textId="77777777" w:rsidR="009E4C47" w:rsidRPr="00F031A7" w:rsidRDefault="009E4C47" w:rsidP="009E4C47">
      <w:pPr>
        <w:jc w:val="center"/>
        <w:rPr>
          <w:rFonts w:ascii="Arial" w:hAnsi="Arial" w:cs="PT Bold Broken"/>
          <w:b/>
          <w:bCs/>
          <w:sz w:val="44"/>
          <w:szCs w:val="44"/>
        </w:rPr>
      </w:pPr>
    </w:p>
    <w:p w14:paraId="59202B6D" w14:textId="77777777" w:rsidR="009E4C47" w:rsidRPr="009E4C47" w:rsidRDefault="009E4C47" w:rsidP="009E4C47">
      <w:pPr>
        <w:jc w:val="center"/>
        <w:rPr>
          <w:rFonts w:ascii="Arial" w:hAnsi="Arial" w:cs="PT Bold Broken"/>
          <w:b/>
          <w:bCs/>
          <w:color w:val="002060"/>
        </w:rPr>
      </w:pPr>
      <w:r w:rsidRPr="009E4C47">
        <w:rPr>
          <w:rFonts w:ascii="Arial" w:hAnsi="Arial" w:cs="PT Bold Broken"/>
          <w:b/>
          <w:bCs/>
          <w:color w:val="002060"/>
        </w:rPr>
        <w:t>Academic Year 2026</w:t>
      </w:r>
    </w:p>
    <w:p w14:paraId="422EE4B1" w14:textId="63642551" w:rsidR="009E4C47" w:rsidRDefault="002C748B" w:rsidP="009E4C47">
      <w:pPr>
        <w:jc w:val="center"/>
        <w:rPr>
          <w:rFonts w:ascii="Calibri" w:hAnsi="Calibri" w:cs="Calibri"/>
          <w:b/>
          <w:bCs/>
          <w:color w:val="FF0000"/>
          <w:sz w:val="28"/>
          <w:szCs w:val="28"/>
        </w:rPr>
      </w:pPr>
      <w:r>
        <w:rPr>
          <w:rFonts w:ascii="Arial" w:hAnsi="Arial" w:cs="PT Bold Broken"/>
          <w:b/>
          <w:bCs/>
        </w:rPr>
        <w:t>1447</w:t>
      </w:r>
      <w:r w:rsidR="009E4C47" w:rsidRPr="00F031A7">
        <w:rPr>
          <w:rFonts w:ascii="Arial" w:hAnsi="Arial" w:cs="PT Bold Broken"/>
          <w:b/>
          <w:bCs/>
        </w:rPr>
        <w:t>-1448 AH</w:t>
      </w:r>
      <w:r w:rsidR="009E4C47" w:rsidRPr="00444B1D">
        <w:rPr>
          <w:rFonts w:ascii="Calibri" w:hAnsi="Calibri" w:cs="Calibri"/>
          <w:b/>
          <w:bCs/>
          <w:color w:val="FF0000"/>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B0164E" w:rsidRDefault="0085164B" w:rsidP="000711C2">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1.1</w:t>
      </w:r>
      <w:r w:rsidR="00C11026" w:rsidRPr="00B0164E">
        <w:rPr>
          <w:rFonts w:ascii="Sakkal Majalla" w:hAnsi="Sakkal Majalla" w:cs="Sakkal Majalla" w:hint="cs"/>
          <w:b/>
          <w:bCs/>
          <w:sz w:val="32"/>
          <w:szCs w:val="32"/>
          <w:u w:val="single"/>
          <w:rtl/>
        </w:rPr>
        <w:t>مقدمة الدراسة</w:t>
      </w:r>
    </w:p>
    <w:p w14:paraId="08724BB2" w14:textId="662C0C76" w:rsidR="00F90F30" w:rsidRPr="00B0164E" w:rsidRDefault="00F90F30" w:rsidP="00F90F30">
      <w:pPr>
        <w:bidi/>
        <w:spacing w:after="200" w:line="276"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تشهد السوق </w:t>
      </w:r>
      <w:r w:rsidR="00010756" w:rsidRPr="00B0164E">
        <w:rPr>
          <w:rFonts w:ascii="Sakkal Majalla" w:hAnsi="Sakkal Majalla" w:cs="Sakkal Majalla" w:hint="cs"/>
          <w:sz w:val="32"/>
          <w:szCs w:val="32"/>
          <w:rtl/>
        </w:rPr>
        <w:t>الاقتصادية</w:t>
      </w:r>
      <w:r w:rsidRPr="00B0164E">
        <w:rPr>
          <w:rFonts w:ascii="Sakkal Majalla" w:hAnsi="Sakkal Majalla" w:cs="Sakkal Majalla"/>
          <w:sz w:val="32"/>
          <w:szCs w:val="32"/>
          <w:rtl/>
        </w:rPr>
        <w:t xml:space="preserve"> تطور يومي متسارع , حيث انه منذ عقود سابقة كانت الشركات </w:t>
      </w:r>
      <w:r w:rsidR="00010756" w:rsidRPr="00B0164E">
        <w:rPr>
          <w:rFonts w:ascii="Sakkal Majalla" w:hAnsi="Sakkal Majalla" w:cs="Sakkal Majalla" w:hint="cs"/>
          <w:sz w:val="32"/>
          <w:szCs w:val="32"/>
          <w:rtl/>
        </w:rPr>
        <w:t>الاقوى</w:t>
      </w:r>
      <w:r w:rsidRPr="00B0164E">
        <w:rPr>
          <w:rFonts w:ascii="Sakkal Majalla" w:hAnsi="Sakkal Majalla" w:cs="Sakkal Majalla"/>
          <w:sz w:val="32"/>
          <w:szCs w:val="32"/>
          <w:rtl/>
        </w:rPr>
        <w:t xml:space="preserve"> هي تلك الشركات التي تمتلك </w:t>
      </w:r>
      <w:r w:rsidR="00010756" w:rsidRPr="00B0164E">
        <w:rPr>
          <w:rFonts w:ascii="Sakkal Majalla" w:hAnsi="Sakkal Majalla" w:cs="Sakkal Majalla" w:hint="cs"/>
          <w:sz w:val="32"/>
          <w:szCs w:val="32"/>
          <w:rtl/>
        </w:rPr>
        <w:t>الالات</w:t>
      </w:r>
      <w:r w:rsidRPr="00B0164E">
        <w:rPr>
          <w:rFonts w:ascii="Sakkal Majalla" w:hAnsi="Sakkal Majalla" w:cs="Sakkal Majalla"/>
          <w:sz w:val="32"/>
          <w:szCs w:val="32"/>
          <w:rtl/>
        </w:rPr>
        <w:t xml:space="preserve"> والتكنولوجيا والمواد حيث كان العنصر البشري غير ذي أهمية و كان يعامل معاملة </w:t>
      </w:r>
      <w:r w:rsidR="00010756" w:rsidRPr="00B0164E">
        <w:rPr>
          <w:rFonts w:ascii="Sakkal Majalla" w:hAnsi="Sakkal Majalla" w:cs="Sakkal Majalla" w:hint="cs"/>
          <w:sz w:val="32"/>
          <w:szCs w:val="32"/>
          <w:rtl/>
        </w:rPr>
        <w:t>الالات</w:t>
      </w:r>
      <w:r w:rsidRPr="00B0164E">
        <w:rPr>
          <w:rFonts w:ascii="Sakkal Majalla" w:hAnsi="Sakkal Majalla" w:cs="Sakkal Majalla"/>
          <w:sz w:val="32"/>
          <w:szCs w:val="32"/>
          <w:rtl/>
        </w:rPr>
        <w:t xml:space="preserve"> دون مراعاة </w:t>
      </w:r>
      <w:r w:rsidR="00010756" w:rsidRPr="00B0164E">
        <w:rPr>
          <w:rFonts w:ascii="Sakkal Majalla" w:hAnsi="Sakkal Majalla" w:cs="Sakkal Majalla" w:hint="cs"/>
          <w:sz w:val="32"/>
          <w:szCs w:val="32"/>
          <w:rtl/>
        </w:rPr>
        <w:t>لامكانياته</w:t>
      </w:r>
      <w:r w:rsidRPr="00B0164E">
        <w:rPr>
          <w:rFonts w:ascii="Sakkal Majalla" w:hAnsi="Sakkal Majalla" w:cs="Sakkal Majalla"/>
          <w:sz w:val="32"/>
          <w:szCs w:val="32"/>
          <w:rtl/>
        </w:rPr>
        <w:t xml:space="preserve"> و مشاعره وتطوره وقدراته .أما حاليا فقد ظهرت أهمية هذا العنصر من </w:t>
      </w:r>
      <w:r w:rsidR="00010756" w:rsidRPr="00B0164E">
        <w:rPr>
          <w:rFonts w:ascii="Sakkal Majalla" w:hAnsi="Sakkal Majalla" w:cs="Sakkal Majalla" w:hint="cs"/>
          <w:sz w:val="32"/>
          <w:szCs w:val="32"/>
          <w:rtl/>
        </w:rPr>
        <w:t>خلال</w:t>
      </w:r>
      <w:r w:rsidRPr="00B0164E">
        <w:rPr>
          <w:rFonts w:ascii="Sakkal Majalla" w:hAnsi="Sakkal Majalla" w:cs="Sakkal Majalla"/>
          <w:sz w:val="32"/>
          <w:szCs w:val="32"/>
          <w:rtl/>
        </w:rPr>
        <w:t xml:space="preserve"> دوره </w:t>
      </w:r>
      <w:r w:rsidR="00010756" w:rsidRPr="00B0164E">
        <w:rPr>
          <w:rFonts w:ascii="Sakkal Majalla" w:hAnsi="Sakkal Majalla" w:cs="Sakkal Majalla" w:hint="cs"/>
          <w:sz w:val="32"/>
          <w:szCs w:val="32"/>
          <w:rtl/>
        </w:rPr>
        <w:t>الاساسي</w:t>
      </w:r>
      <w:r w:rsidRPr="00B0164E">
        <w:rPr>
          <w:rFonts w:ascii="Sakkal Majalla" w:hAnsi="Sakkal Majalla" w:cs="Sakkal Majalla"/>
          <w:sz w:val="32"/>
          <w:szCs w:val="32"/>
          <w:rtl/>
        </w:rPr>
        <w:t xml:space="preserve"> في تطور ونماء المنظمات. في العصور الحديثة بات تطبيق إدارة الموارد البشرية ضرورة ملحة وتطبيق </w:t>
      </w:r>
      <w:r w:rsidR="00010756" w:rsidRPr="00B0164E">
        <w:rPr>
          <w:rFonts w:ascii="Sakkal Majalla" w:hAnsi="Sakkal Majalla" w:cs="Sakkal Majalla" w:hint="cs"/>
          <w:sz w:val="32"/>
          <w:szCs w:val="32"/>
          <w:rtl/>
        </w:rPr>
        <w:t xml:space="preserve">الاسقتطاب الأمثل </w:t>
      </w:r>
      <w:r w:rsidRPr="00B0164E">
        <w:rPr>
          <w:rFonts w:ascii="Sakkal Majalla" w:hAnsi="Sakkal Majalla" w:cs="Sakkal Majalla"/>
          <w:sz w:val="32"/>
          <w:szCs w:val="32"/>
          <w:rtl/>
        </w:rPr>
        <w:t xml:space="preserve">للموارد البشرية واختيارها وتدريبها وتنميتها والمحافظة عليها وتحفيزها وما إلى ذلك من تخطيط وتحليل للوظائف كل ذلك أدى إلى تبيان الدور </w:t>
      </w:r>
      <w:r w:rsidRPr="00B0164E">
        <w:rPr>
          <w:rFonts w:ascii="Sakkal Majalla" w:hAnsi="Sakkal Majalla" w:cs="Sakkal Majalla" w:hint="cs"/>
          <w:sz w:val="32"/>
          <w:szCs w:val="32"/>
          <w:rtl/>
        </w:rPr>
        <w:t>ا</w:t>
      </w:r>
      <w:r w:rsidRPr="00B0164E">
        <w:rPr>
          <w:rFonts w:ascii="Sakkal Majalla" w:hAnsi="Sakkal Majalla" w:cs="Sakkal Majalla"/>
          <w:sz w:val="32"/>
          <w:szCs w:val="32"/>
          <w:rtl/>
        </w:rPr>
        <w:t>ل</w:t>
      </w:r>
      <w:r w:rsidRPr="00B0164E">
        <w:rPr>
          <w:rFonts w:ascii="Sakkal Majalla" w:hAnsi="Sakkal Majalla" w:cs="Sakkal Majalla" w:hint="cs"/>
          <w:sz w:val="32"/>
          <w:szCs w:val="32"/>
          <w:rtl/>
        </w:rPr>
        <w:t>ا</w:t>
      </w:r>
      <w:r w:rsidRPr="00B0164E">
        <w:rPr>
          <w:rFonts w:ascii="Sakkal Majalla" w:hAnsi="Sakkal Majalla" w:cs="Sakkal Majalla"/>
          <w:sz w:val="32"/>
          <w:szCs w:val="32"/>
          <w:rtl/>
        </w:rPr>
        <w:t xml:space="preserve">ساسي لها وأثره على </w:t>
      </w:r>
      <w:r w:rsidRPr="00B0164E">
        <w:rPr>
          <w:rFonts w:ascii="Sakkal Majalla" w:hAnsi="Sakkal Majalla" w:cs="Sakkal Majalla" w:hint="cs"/>
          <w:sz w:val="32"/>
          <w:szCs w:val="32"/>
          <w:rtl/>
        </w:rPr>
        <w:t>رضا</w:t>
      </w:r>
      <w:r w:rsidRPr="00B0164E">
        <w:rPr>
          <w:rFonts w:ascii="Sakkal Majalla" w:hAnsi="Sakkal Majalla" w:cs="Sakkal Majalla"/>
          <w:sz w:val="32"/>
          <w:szCs w:val="32"/>
          <w:rtl/>
        </w:rPr>
        <w:t xml:space="preserve"> العاملين وبالتالي الوصول بالمنظمة إلى أعلى </w:t>
      </w:r>
      <w:r w:rsidRPr="00B0164E">
        <w:rPr>
          <w:rFonts w:ascii="Sakkal Majalla" w:hAnsi="Sakkal Majalla" w:cs="Sakkal Majalla" w:hint="cs"/>
          <w:sz w:val="32"/>
          <w:szCs w:val="32"/>
          <w:rtl/>
        </w:rPr>
        <w:t>مستوى من الرضا</w:t>
      </w:r>
      <w:r w:rsidRPr="00B0164E">
        <w:rPr>
          <w:rFonts w:ascii="Sakkal Majalla" w:hAnsi="Sakkal Majalla" w:cs="Sakkal Majalla"/>
          <w:sz w:val="32"/>
          <w:szCs w:val="32"/>
          <w:rtl/>
        </w:rPr>
        <w:t xml:space="preserve"> يمكن أن تقوم </w:t>
      </w:r>
      <w:r w:rsidRPr="00B0164E">
        <w:rPr>
          <w:rFonts w:ascii="Sakkal Majalla" w:hAnsi="Sakkal Majalla" w:cs="Sakkal Majalla" w:hint="cs"/>
          <w:sz w:val="32"/>
          <w:szCs w:val="32"/>
          <w:rtl/>
        </w:rPr>
        <w:t xml:space="preserve"> تجاه العاملين.</w:t>
      </w:r>
      <w:r w:rsidR="003061AB" w:rsidRPr="00B0164E">
        <w:rPr>
          <w:rFonts w:ascii="Sakkal Majalla" w:hAnsi="Sakkal Majalla" w:cs="Sakkal Majalla" w:hint="cs"/>
          <w:sz w:val="32"/>
          <w:szCs w:val="32"/>
          <w:rtl/>
        </w:rPr>
        <w:t>(بابكر،2021)</w:t>
      </w:r>
    </w:p>
    <w:p w14:paraId="767275B9" w14:textId="12EB66CC" w:rsidR="00F90F30" w:rsidRPr="00B0164E" w:rsidRDefault="00F90F30" w:rsidP="00F90F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خيري</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2021</w:t>
      </w:r>
      <w:r w:rsidRPr="00B0164E">
        <w:rPr>
          <w:rFonts w:ascii="Sakkal Majalla" w:hAnsi="Sakkal Majalla" w:cs="Sakkal Majalla" w:hint="cs"/>
          <w:sz w:val="32"/>
          <w:szCs w:val="32"/>
          <w:rtl/>
          <w:lang w:bidi="ar-EG"/>
        </w:rPr>
        <w:t>).</w:t>
      </w:r>
    </w:p>
    <w:p w14:paraId="4B7B1EF2" w14:textId="52137443" w:rsidR="00837004" w:rsidRPr="00B0164E" w:rsidRDefault="00F90F30" w:rsidP="00F90F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 xml:space="preserve">ومن </w:t>
      </w:r>
      <w:r w:rsidRPr="00B0164E">
        <w:rPr>
          <w:rFonts w:ascii="Sakkal Majalla" w:hAnsi="Sakkal Majalla" w:cs="Sakkal Majalla" w:hint="cs"/>
          <w:sz w:val="32"/>
          <w:szCs w:val="32"/>
          <w:rtl/>
        </w:rPr>
        <w:t>خلال</w:t>
      </w:r>
      <w:r w:rsidRPr="00B0164E">
        <w:rPr>
          <w:rFonts w:ascii="Sakkal Majalla" w:hAnsi="Sakkal Majalla" w:cs="Sakkal Majalla"/>
          <w:sz w:val="32"/>
          <w:szCs w:val="32"/>
          <w:rtl/>
        </w:rPr>
        <w:t xml:space="preserve"> ذلك يتضح الدور المهم الذي تلعبه إدارة الموارد البشرية في </w:t>
      </w:r>
      <w:r w:rsidRPr="00B0164E">
        <w:rPr>
          <w:rFonts w:ascii="Sakkal Majalla" w:hAnsi="Sakkal Majalla" w:cs="Sakkal Majalla" w:hint="cs"/>
          <w:sz w:val="32"/>
          <w:szCs w:val="32"/>
          <w:rtl/>
        </w:rPr>
        <w:t>تحسين رضا</w:t>
      </w:r>
      <w:r w:rsidRPr="00B0164E">
        <w:rPr>
          <w:rFonts w:ascii="Sakkal Majalla" w:hAnsi="Sakkal Majalla" w:cs="Sakkal Majalla"/>
          <w:sz w:val="32"/>
          <w:szCs w:val="32"/>
          <w:rtl/>
        </w:rPr>
        <w:t xml:space="preserve"> العاملين فهي التي تقدم العنصر البشري المتخصص المتمتع بالكفاءة الذي يؤثر على المنظمة وأداءها</w:t>
      </w:r>
      <w:r w:rsidRPr="00B0164E">
        <w:rPr>
          <w:rFonts w:ascii="Sakkal Majalla" w:hAnsi="Sakkal Majalla" w:cs="Sakkal Majalla" w:hint="cs"/>
          <w:sz w:val="32"/>
          <w:szCs w:val="32"/>
          <w:rtl/>
        </w:rPr>
        <w:t xml:space="preserve"> وان </w:t>
      </w:r>
      <w:r w:rsidR="00837004" w:rsidRPr="00B0164E">
        <w:rPr>
          <w:rFonts w:ascii="Sakkal Majalla" w:hAnsi="Sakkal Majalla" w:cs="Sakkal Majalla" w:hint="cs"/>
          <w:sz w:val="32"/>
          <w:szCs w:val="32"/>
          <w:rtl/>
          <w:lang w:bidi="ar-EG"/>
        </w:rPr>
        <w:t xml:space="preserve">المورد البشري في المنظمات الخدمية الحكومية هو الركيزة الأساسية في نجاح وتقدم المنظمات والهيئات الخدمية وذلك من خلال ما يملكه ويقدمه </w:t>
      </w:r>
      <w:r w:rsidR="00C16E9D" w:rsidRPr="00B0164E">
        <w:rPr>
          <w:rFonts w:ascii="Sakkal Majalla" w:hAnsi="Sakkal Majalla" w:cs="Sakkal Majalla" w:hint="cs"/>
          <w:sz w:val="32"/>
          <w:szCs w:val="32"/>
          <w:rtl/>
          <w:lang w:bidi="ar-EG"/>
        </w:rPr>
        <w:t>من العديد</w:t>
      </w:r>
      <w:r w:rsidR="00837004" w:rsidRPr="00B0164E">
        <w:rPr>
          <w:rFonts w:ascii="Sakkal Majalla" w:hAnsi="Sakkal Majalla" w:cs="Sakkal Majalla" w:hint="cs"/>
          <w:sz w:val="32"/>
          <w:szCs w:val="32"/>
          <w:rtl/>
          <w:lang w:bidi="ar-EG"/>
        </w:rPr>
        <w:t xml:space="preserve"> من القدرات الفكرية، و</w:t>
      </w:r>
      <w:r w:rsidR="00CF2C05" w:rsidRPr="00B0164E">
        <w:rPr>
          <w:rFonts w:ascii="Sakkal Majalla" w:hAnsi="Sakkal Majalla" w:cs="Sakkal Majalla" w:hint="cs"/>
          <w:sz w:val="32"/>
          <w:szCs w:val="32"/>
          <w:rtl/>
          <w:lang w:bidi="ar-EG"/>
        </w:rPr>
        <w:t>ال</w:t>
      </w:r>
      <w:r w:rsidR="00837004" w:rsidRPr="00B0164E">
        <w:rPr>
          <w:rFonts w:ascii="Sakkal Majalla" w:hAnsi="Sakkal Majalla" w:cs="Sakkal Majalla" w:hint="cs"/>
          <w:sz w:val="32"/>
          <w:szCs w:val="32"/>
          <w:rtl/>
          <w:lang w:bidi="ar-EG"/>
        </w:rPr>
        <w:t xml:space="preserve">مهارات </w:t>
      </w:r>
      <w:r w:rsidR="00CF2C05" w:rsidRPr="00B0164E">
        <w:rPr>
          <w:rFonts w:ascii="Sakkal Majalla" w:hAnsi="Sakkal Majalla" w:cs="Sakkal Majalla" w:hint="cs"/>
          <w:sz w:val="32"/>
          <w:szCs w:val="32"/>
          <w:rtl/>
          <w:lang w:bidi="ar-EG"/>
        </w:rPr>
        <w:t>ال</w:t>
      </w:r>
      <w:r w:rsidR="00837004" w:rsidRPr="00B0164E">
        <w:rPr>
          <w:rFonts w:ascii="Sakkal Majalla" w:hAnsi="Sakkal Majalla" w:cs="Sakkal Majalla" w:hint="cs"/>
          <w:sz w:val="32"/>
          <w:szCs w:val="32"/>
          <w:rtl/>
          <w:lang w:bidi="ar-EG"/>
        </w:rPr>
        <w:t>شخصية</w:t>
      </w:r>
      <w:r w:rsidR="00CF2C05" w:rsidRPr="00B0164E">
        <w:rPr>
          <w:rFonts w:ascii="Sakkal Majalla" w:hAnsi="Sakkal Majalla" w:cs="Sakkal Majalla" w:hint="cs"/>
          <w:sz w:val="32"/>
          <w:szCs w:val="32"/>
          <w:rtl/>
          <w:lang w:bidi="ar-EG"/>
        </w:rPr>
        <w:t xml:space="preserve"> للعنصر البشري </w:t>
      </w:r>
      <w:r w:rsidR="00837004" w:rsidRPr="00B0164E">
        <w:rPr>
          <w:rFonts w:ascii="Sakkal Majalla" w:hAnsi="Sakkal Majalla" w:cs="Sakkal Majalla" w:hint="cs"/>
          <w:sz w:val="32"/>
          <w:szCs w:val="32"/>
          <w:rtl/>
          <w:lang w:bidi="ar-EG"/>
        </w:rPr>
        <w:t>وما يتمتع به من رغبة في العمل، لذا يجب على المنظمات</w:t>
      </w:r>
      <w:r w:rsidR="00CF2C05" w:rsidRPr="00B0164E">
        <w:rPr>
          <w:rFonts w:ascii="Sakkal Majalla" w:hAnsi="Sakkal Majalla" w:cs="Sakkal Majalla" w:hint="cs"/>
          <w:sz w:val="32"/>
          <w:szCs w:val="32"/>
          <w:rtl/>
          <w:lang w:bidi="ar-EG"/>
        </w:rPr>
        <w:t xml:space="preserve"> والهيئات</w:t>
      </w:r>
      <w:r w:rsidR="00837004" w:rsidRPr="00B0164E">
        <w:rPr>
          <w:rFonts w:ascii="Sakkal Majalla" w:hAnsi="Sakkal Majalla" w:cs="Sakkal Majalla" w:hint="cs"/>
          <w:sz w:val="32"/>
          <w:szCs w:val="32"/>
          <w:rtl/>
          <w:lang w:bidi="ar-EG"/>
        </w:rPr>
        <w:t xml:space="preserve">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BC45C3" w:rsidRPr="00B0164E">
        <w:rPr>
          <w:rFonts w:ascii="Sakkal Majalla" w:hAnsi="Sakkal Majalla" w:cs="Sakkal Majalla" w:hint="cs"/>
          <w:sz w:val="32"/>
          <w:szCs w:val="32"/>
          <w:rtl/>
          <w:lang w:bidi="ar-EG"/>
        </w:rPr>
        <w:t xml:space="preserve"> (هلسة،2020).</w:t>
      </w:r>
    </w:p>
    <w:p w14:paraId="7076C84F" w14:textId="409A851D" w:rsidR="008C75F6" w:rsidRPr="00B0164E" w:rsidRDefault="008C75F6" w:rsidP="000711C2">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ان نجاح أي </w:t>
      </w:r>
      <w:r w:rsidR="00F90F30" w:rsidRPr="00B0164E">
        <w:rPr>
          <w:rFonts w:ascii="Sakkal Majalla" w:hAnsi="Sakkal Majalla" w:cs="Sakkal Majalla" w:hint="cs"/>
          <w:sz w:val="32"/>
          <w:szCs w:val="32"/>
          <w:rtl/>
        </w:rPr>
        <w:t>مؤسسة خدمية</w:t>
      </w:r>
      <w:r w:rsidRPr="00B0164E">
        <w:rPr>
          <w:rFonts w:ascii="Sakkal Majalla" w:hAnsi="Sakkal Majalla" w:cs="Sakkal Majalla" w:hint="cs"/>
          <w:sz w:val="32"/>
          <w:szCs w:val="32"/>
          <w:rtl/>
        </w:rPr>
        <w:t xml:space="preserve"> يقاس بمدى تأهيل الطاقة الكامنة لدى اليد العاملة بها واكتسابهم المهارة والعمل على تطوير هذا العطاء وللوصول الى تحقيق درجة رضاهم عن العمل وتحسين أدائهم  ويمكن تعريف الرضا "هو مجموعة الأفكار والقيم والمعايير التي يرسمها الفرد حول عمله والتي من </w:t>
      </w:r>
      <w:r w:rsidRPr="00B0164E">
        <w:rPr>
          <w:rFonts w:ascii="Sakkal Majalla" w:hAnsi="Sakkal Majalla" w:cs="Sakkal Majalla" w:hint="cs"/>
          <w:sz w:val="32"/>
          <w:szCs w:val="32"/>
          <w:rtl/>
        </w:rPr>
        <w:lastRenderedPageBreak/>
        <w:t xml:space="preserve">خلالها يحدد علاقته مع زملاء عمله ومع ظروف العمل التنظيمية وعلى أساسها يحقق طموحه ورغباته ويختلف هذه الإشباعان من فرد إلى أخر وكذلك يختلف في طبيعتها سواء كانت مادية أو اجتماعية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17EF728B" w14:textId="39D718A1" w:rsidR="008C75F6" w:rsidRPr="00B0164E" w:rsidRDefault="008C75F6" w:rsidP="000711C2">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فلابد ان يكون هناك دور فعال وجوهري لإدارة الموارد البشرية في بعض الممارسات الضرورية لتحقيق الرضا الوظيفي المتمثل في برامج التحفيز والمكافئات والتدريب والتطوير المهني وبرامج التقييم في العمل </w:t>
      </w:r>
      <w:r w:rsidR="00F90F30" w:rsidRPr="00B0164E">
        <w:rPr>
          <w:rFonts w:ascii="Sakkal Majalla" w:hAnsi="Sakkal Majalla" w:cs="Sakkal Majalla" w:hint="cs"/>
          <w:sz w:val="32"/>
          <w:szCs w:val="32"/>
          <w:rtl/>
        </w:rPr>
        <w:t>حيث تعرف ادراة الموارد البشرية بانها</w:t>
      </w:r>
      <w:r w:rsidRPr="00B0164E">
        <w:rPr>
          <w:rFonts w:ascii="Sakkal Majalla" w:hAnsi="Sakkal Majalla" w:cs="Sakkal Majalla" w:hint="cs"/>
          <w:sz w:val="32"/>
          <w:szCs w:val="32"/>
          <w:rtl/>
        </w:rPr>
        <w:t xml:space="preserve"> مفهوم علمي واسع للإدارات البشرية المختصة بإدارة الموظفين والعمال حيث تعتبر نظام هام وفعال في الأنظمة الإدارية للمنظمات كما تسعى إدارة الموا رد البشرية الحديثة إلى تنشيط الأهداف والمهارات الاجتماعية الأسرية والتنظيمية والإدارية والإنسانية</w:t>
      </w:r>
      <w:r w:rsidR="009D3D30" w:rsidRPr="00B0164E">
        <w:rPr>
          <w:rFonts w:ascii="Sakkal Majalla" w:hAnsi="Sakkal Majalla" w:cs="Sakkal Majalla" w:hint="cs"/>
          <w:sz w:val="32"/>
          <w:szCs w:val="32"/>
          <w:rtl/>
        </w:rPr>
        <w:t xml:space="preserve"> ومع وجود تحديات </w:t>
      </w:r>
      <w:r w:rsidR="00F90F30" w:rsidRPr="00B0164E">
        <w:rPr>
          <w:rFonts w:ascii="Sakkal Majalla" w:hAnsi="Sakkal Majalla" w:cs="Sakkal Majalla" w:hint="cs"/>
          <w:sz w:val="32"/>
          <w:szCs w:val="32"/>
          <w:rtl/>
        </w:rPr>
        <w:t>في المؤسسات الخدمية</w:t>
      </w:r>
      <w:r w:rsidR="009D3D30" w:rsidRPr="00B0164E">
        <w:rPr>
          <w:rFonts w:ascii="Sakkal Majalla" w:hAnsi="Sakkal Majalla" w:cs="Sakkal Majalla" w:hint="cs"/>
          <w:sz w:val="32"/>
          <w:szCs w:val="32"/>
          <w:rtl/>
        </w:rPr>
        <w:t xml:space="preserve"> مثل البيروقراطية والروتين الذي يمثل عائق كبير في تحقيق ممارسات إدارية سليمة تهدف الي تحقيق الرضا الوظيفي بشكل سريع كان لابد من دراسة اهم تلك المعوقات وإيجاد الحلول الإدارية المناسبة لها </w:t>
      </w:r>
      <w:r w:rsidRPr="00B0164E">
        <w:rPr>
          <w:rFonts w:ascii="Sakkal Majalla" w:hAnsi="Sakkal Majalla" w:cs="Sakkal Majalla" w:hint="cs"/>
          <w:sz w:val="32"/>
          <w:szCs w:val="32"/>
          <w:rtl/>
        </w:rPr>
        <w:t xml:space="preserve"> ( </w:t>
      </w:r>
      <w:r w:rsidR="00BC45C3"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 xml:space="preserve"> ،</w:t>
      </w:r>
      <w:r w:rsidR="00BC45C3"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40CA3E2B" w14:textId="6A0EF0E3" w:rsidR="009D3D30" w:rsidRPr="00B0164E" w:rsidRDefault="009D3D30" w:rsidP="000711C2">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سعت الدراسة الحالية إلى تقديم إطار نظري وميداني، يعتمد على طروحات الباحثين في مجال السلوك التنظيمي ونظرية المنظمة. ومن هذا المنطلق، وما لهذه المتغيرات من تأثير في المنظمات بشكل عام، وفي الدوائر الرقابية بشكل خاص،</w:t>
      </w:r>
      <w:r w:rsidR="0035341C" w:rsidRPr="00B0164E">
        <w:rPr>
          <w:rFonts w:ascii="Sakkal Majalla" w:hAnsi="Sakkal Majalla" w:cs="Sakkal Majalla" w:hint="cs"/>
          <w:sz w:val="32"/>
          <w:szCs w:val="32"/>
          <w:rtl/>
        </w:rPr>
        <w:t xml:space="preserve"> من خلال دراسة التحديات التي تواجه المؤسسات الخدمية من ضعف برامج التحفيز وقلة برامج التدريب التي تهدف الي تحسين الأداء للخدمات المقدمة</w:t>
      </w:r>
      <w:r w:rsidRPr="00B0164E">
        <w:rPr>
          <w:rFonts w:ascii="Sakkal Majalla" w:hAnsi="Sakkal Majalla" w:cs="Sakkal Majalla" w:hint="cs"/>
          <w:sz w:val="32"/>
          <w:szCs w:val="32"/>
          <w:rtl/>
        </w:rPr>
        <w:t xml:space="preserve"> </w:t>
      </w:r>
      <w:r w:rsidR="0035341C" w:rsidRPr="00B0164E">
        <w:rPr>
          <w:rFonts w:ascii="Sakkal Majalla" w:hAnsi="Sakkal Majalla" w:cs="Sakkal Majalla" w:hint="cs"/>
          <w:sz w:val="32"/>
          <w:szCs w:val="32"/>
          <w:rtl/>
        </w:rPr>
        <w:t>و</w:t>
      </w:r>
      <w:r w:rsidRPr="00B0164E">
        <w:rPr>
          <w:rFonts w:ascii="Sakkal Majalla" w:hAnsi="Sakkal Majalla" w:cs="Sakkal Majalla" w:hint="cs"/>
          <w:sz w:val="32"/>
          <w:szCs w:val="32"/>
          <w:rtl/>
        </w:rPr>
        <w:t xml:space="preserve">جاء هذا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لتقييم لأثر ممارسات إدارة الموارد البشرية على رضا العاملين</w:t>
      </w:r>
      <w:r w:rsidR="00932452" w:rsidRPr="00B0164E">
        <w:rPr>
          <w:rFonts w:ascii="Sakkal Majalla" w:hAnsi="Sakkal Majalla" w:cs="Sakkal Majalla" w:hint="cs"/>
          <w:sz w:val="32"/>
          <w:szCs w:val="32"/>
          <w:rtl/>
        </w:rPr>
        <w:t xml:space="preserve"> وابعاده النفسية والمالية والاجتماعية</w:t>
      </w:r>
      <w:r w:rsidRPr="00B0164E">
        <w:rPr>
          <w:rFonts w:ascii="Sakkal Majalla" w:hAnsi="Sakkal Majalla" w:cs="Sakkal Majalla" w:hint="cs"/>
          <w:sz w:val="32"/>
          <w:szCs w:val="32"/>
          <w:rtl/>
        </w:rPr>
        <w:t xml:space="preserve"> في المؤسسات الحكومية الخدمية </w:t>
      </w:r>
      <w:r w:rsidR="00932452" w:rsidRPr="00B0164E">
        <w:rPr>
          <w:rFonts w:ascii="Sakkal Majalla" w:hAnsi="Sakkal Majalla" w:cs="Sakkal Majalla" w:hint="cs"/>
          <w:sz w:val="32"/>
          <w:szCs w:val="32"/>
          <w:rtl/>
        </w:rPr>
        <w:t>في المملكة العربية السعودية.</w:t>
      </w:r>
    </w:p>
    <w:p w14:paraId="10248490" w14:textId="140DCEFD" w:rsidR="008B5974" w:rsidRPr="00B0164E" w:rsidRDefault="00A06F80" w:rsidP="00F90F30">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وسوف تتناول الدراسة الحالية الهيئة السعودية للميـــاه من خلال تنظيم الأعمال والخدمات المتعلقة بأنشطة المياه، والرقابة عليها، وتطوير أساليبها، بما يسهم في تحقيق أهداف الاستراتيجية الوطنية للمياه وفقًا لتطلعات رؤية السعودية 2030م. تهدف أدوار الهيئة إلى تعزيز استدامة قطاع المياه والبيئة وتقوم بحماية المستفيدين من خلال تنظيم الموارد المائية وضمان استخدامها المستدام، ومراقبة جودة الخدمات المقدمة. كما تعمل على توعية المجتمع بأهمية المحافظة على المياه وتتيح قنوات التواصل المختلفة لاستقبال الشكاوى والملاحظات. ومن اهم مهامها هو إنتاج المياه المحلاة والنقية من خلال إنشاء وتشغيل محطات إنتاج مياه محلاة ومنقاه محددة الموقع، وبيع وتوزيع المياه المحلاة المنتجة من المحطة بالجملة، ومن اجل تحقيق رضا العملاء عن الخدمات المقدمة سعت الهيئة تقديم خدمة الاستعلام عن الشكوى وخدمة تقديم البلاغات من اجل تلافي عن أي قصور في </w:t>
      </w:r>
      <w:r w:rsidRPr="00B0164E">
        <w:rPr>
          <w:rFonts w:ascii="Sakkal Majalla" w:hAnsi="Sakkal Majalla" w:cs="Sakkal Majalla" w:hint="cs"/>
          <w:sz w:val="32"/>
          <w:szCs w:val="32"/>
          <w:rtl/>
        </w:rPr>
        <w:lastRenderedPageBreak/>
        <w:t>الخدمات المقدمة</w:t>
      </w:r>
      <w:r w:rsidR="00F90F30" w:rsidRPr="00B0164E">
        <w:rPr>
          <w:rFonts w:ascii="Sakkal Majalla" w:hAnsi="Sakkal Majalla" w:cs="Sakkal Majalla" w:hint="cs"/>
          <w:sz w:val="32"/>
          <w:szCs w:val="32"/>
          <w:rtl/>
        </w:rPr>
        <w:t xml:space="preserve">، </w:t>
      </w:r>
      <w:r w:rsidR="009625F6" w:rsidRPr="00B0164E">
        <w:rPr>
          <w:rFonts w:ascii="Sakkal Majalla" w:hAnsi="Sakkal Majalla" w:cs="Sakkal Majalla" w:hint="cs"/>
          <w:sz w:val="32"/>
          <w:szCs w:val="32"/>
          <w:rtl/>
        </w:rPr>
        <w:t xml:space="preserve">وتهدف الدراسة بشكل أساسي الي بيان </w:t>
      </w:r>
      <w:r w:rsidR="008C75F6" w:rsidRPr="00B0164E">
        <w:rPr>
          <w:rFonts w:ascii="Sakkal Majalla" w:hAnsi="Sakkal Majalla" w:cs="Sakkal Majalla" w:hint="cs"/>
          <w:sz w:val="32"/>
          <w:szCs w:val="32"/>
          <w:rtl/>
        </w:rPr>
        <w:t>أثر ممارسات إدارة الموارد البشرية على رضا العاملين في المؤسسات الحكومية الخدمية بمنطقة الرياض بالمملكة العربية السعودية</w:t>
      </w:r>
      <w:r w:rsidR="00876724" w:rsidRPr="00B0164E">
        <w:rPr>
          <w:rFonts w:ascii="Sakkal Majalla" w:hAnsi="Sakkal Majalla" w:cs="Sakkal Majalla" w:hint="cs"/>
          <w:sz w:val="32"/>
          <w:szCs w:val="32"/>
          <w:rtl/>
        </w:rPr>
        <w:t>.</w:t>
      </w:r>
    </w:p>
    <w:p w14:paraId="4BE1715F" w14:textId="77777777" w:rsidR="000711C2" w:rsidRPr="00B0164E" w:rsidRDefault="000711C2" w:rsidP="000711C2">
      <w:pPr>
        <w:bidi/>
        <w:spacing w:after="200" w:line="276" w:lineRule="auto"/>
        <w:jc w:val="both"/>
        <w:rPr>
          <w:rFonts w:ascii="Sakkal Majalla" w:hAnsi="Sakkal Majalla" w:cs="Sakkal Majalla"/>
          <w:sz w:val="32"/>
          <w:szCs w:val="32"/>
          <w:rtl/>
        </w:rPr>
      </w:pPr>
    </w:p>
    <w:p w14:paraId="6654D88D" w14:textId="1BA98707" w:rsidR="00436B59" w:rsidRPr="00B0164E" w:rsidRDefault="0085164B" w:rsidP="008F4E30">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1.2</w:t>
      </w:r>
      <w:r w:rsidR="00883E09" w:rsidRPr="00B0164E">
        <w:rPr>
          <w:rFonts w:ascii="Sakkal Majalla" w:hAnsi="Sakkal Majalla" w:cs="Sakkal Majalla" w:hint="cs"/>
          <w:b/>
          <w:bCs/>
          <w:sz w:val="32"/>
          <w:szCs w:val="32"/>
          <w:u w:val="single"/>
          <w:rtl/>
        </w:rPr>
        <w:t>مشكلة الدراسة</w:t>
      </w:r>
      <w:r w:rsidR="00231AB1" w:rsidRPr="00B0164E">
        <w:rPr>
          <w:rFonts w:ascii="Sakkal Majalla" w:hAnsi="Sakkal Majalla" w:cs="Sakkal Majalla" w:hint="cs"/>
          <w:b/>
          <w:bCs/>
          <w:sz w:val="32"/>
          <w:szCs w:val="32"/>
          <w:u w:val="single"/>
          <w:rtl/>
        </w:rPr>
        <w:t xml:space="preserve"> وأسئلتها</w:t>
      </w:r>
      <w:r w:rsidR="00436B59" w:rsidRPr="00B0164E">
        <w:rPr>
          <w:rFonts w:ascii="Sakkal Majalla" w:hAnsi="Sakkal Majalla" w:cs="Sakkal Majalla" w:hint="cs"/>
          <w:b/>
          <w:bCs/>
          <w:sz w:val="32"/>
          <w:szCs w:val="32"/>
          <w:u w:val="single"/>
          <w:rtl/>
        </w:rPr>
        <w:t xml:space="preserve">: </w:t>
      </w:r>
      <w:r w:rsidR="007F4183" w:rsidRPr="00B0164E">
        <w:rPr>
          <w:rFonts w:ascii="Sakkal Majalla" w:hAnsi="Sakkal Majalla" w:cs="Sakkal Majalla" w:hint="cs"/>
          <w:b/>
          <w:bCs/>
          <w:sz w:val="32"/>
          <w:szCs w:val="32"/>
          <w:u w:val="single"/>
          <w:rtl/>
        </w:rPr>
        <w:t xml:space="preserve">  </w:t>
      </w:r>
    </w:p>
    <w:p w14:paraId="502D4BF1" w14:textId="547DFBE7" w:rsidR="00F715C8" w:rsidRPr="00B0164E" w:rsidRDefault="00105A61"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EG"/>
        </w:rPr>
        <w:t>يؤثر نقص كفاءة ممارسات الموارد البشرية بشكل سلبي على رضا العاملين، ويتجسد ذلك بوضوح في القطاعات الخدمية الحيوية مثل قطاع المياه في المملكة. يبرز هذا الأثر من خلال تحديات مثل: ضعف شفافية تقييم الأداء، نقص برامج التدريب والتطوير، وغياب العدالة في توزيع الحوافز، مما يؤدي مباشرة إلى انخفاض الإنتاجية وزيادة دوران الموظفين</w:t>
      </w:r>
      <w:r w:rsidRPr="00B0164E">
        <w:rPr>
          <w:rFonts w:ascii="Sakkal Majalla" w:hAnsi="Sakkal Majalla" w:cs="Sakkal Majalla" w:hint="cs"/>
          <w:sz w:val="32"/>
          <w:szCs w:val="32"/>
          <w:rtl/>
          <w:lang w:bidi="ar-EG"/>
        </w:rPr>
        <w:t xml:space="preserve"> </w:t>
      </w:r>
      <w:r w:rsidR="00BC45C3" w:rsidRPr="00B0164E">
        <w:rPr>
          <w:rFonts w:ascii="Sakkal Majalla" w:hAnsi="Sakkal Majalla" w:cs="Sakkal Majalla" w:hint="cs"/>
          <w:sz w:val="32"/>
          <w:szCs w:val="32"/>
          <w:rtl/>
          <w:lang w:bidi="ar-EG"/>
        </w:rPr>
        <w:t>(قاضي،2018).</w:t>
      </w:r>
    </w:p>
    <w:p w14:paraId="4563085F" w14:textId="426A8337" w:rsidR="00105A61" w:rsidRPr="00B0164E" w:rsidRDefault="00105A61" w:rsidP="00105A6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تلعب منظومة المياه في المملكة دوراً حيوياً في دفع عجلة التنمية الاقتصادية والصناعية والزراعية</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وقد أصدرت </w:t>
      </w:r>
      <w:r w:rsidRPr="00B0164E">
        <w:rPr>
          <w:rFonts w:ascii="Segoe UI Symbol" w:hAnsi="Segoe UI Symbol" w:cs="Segoe UI Symbol" w:hint="cs"/>
          <w:sz w:val="32"/>
          <w:szCs w:val="32"/>
          <w:rtl/>
          <w:lang w:bidi="ar-EG"/>
        </w:rPr>
        <w:t>⁠</w:t>
      </w:r>
      <w:r w:rsidRPr="00B0164E">
        <w:rPr>
          <w:rFonts w:ascii="Sakkal Majalla" w:hAnsi="Sakkal Majalla" w:cs="Sakkal Majalla" w:hint="cs"/>
          <w:sz w:val="32"/>
          <w:szCs w:val="32"/>
          <w:rtl/>
          <w:lang w:bidi="ar-EG"/>
        </w:rPr>
        <w:t>الهيئة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العامة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للإحصاء</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نشرة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حسابات</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المياه</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لعام</w:t>
      </w:r>
      <w:r w:rsidRPr="00B0164E">
        <w:rPr>
          <w:rFonts w:ascii="Sakkal Majalla" w:hAnsi="Sakkal Majalla" w:cs="Sakkal Majalla"/>
          <w:sz w:val="32"/>
          <w:szCs w:val="32"/>
          <w:rtl/>
          <w:lang w:bidi="ar-EG"/>
        </w:rPr>
        <w:t xml:space="preserve"> 2023</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كاشفةً عن تحسن ملموس في استدامة الموارد؛ حيث انخفض الاستهلاك الزراعي للمياه الجوفية غير المتجددة ب</w:t>
      </w:r>
      <w:r w:rsidRPr="00B0164E">
        <w:rPr>
          <w:rFonts w:ascii="Sakkal Majalla" w:hAnsi="Sakkal Majalla" w:cs="Sakkal Majalla" w:hint="eastAsia"/>
          <w:sz w:val="32"/>
          <w:szCs w:val="32"/>
          <w:rtl/>
          <w:lang w:bidi="ar-EG"/>
        </w:rPr>
        <w:t>نسبة</w:t>
      </w:r>
      <w:r w:rsidRPr="00B0164E">
        <w:rPr>
          <w:rFonts w:ascii="Sakkal Majalla" w:hAnsi="Sakkal Majalla" w:cs="Sakkal Majalla"/>
          <w:sz w:val="32"/>
          <w:szCs w:val="32"/>
          <w:rtl/>
          <w:lang w:bidi="ar-EG"/>
        </w:rPr>
        <w:t xml:space="preserve"> %7</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وشكلت المياه المتجددة %21 من إجمالي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وتتركز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أبرز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التحديات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قد</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تواجه</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بيئة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العمل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في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توافق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الأداء</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مع</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التحول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الرقمي،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تحقيق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متطلبات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الاستقطاب،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وفاعلية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برامج</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التدريب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والتطوير</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المهني</w:t>
      </w:r>
      <w:r w:rsidR="003061AB" w:rsidRPr="00B0164E">
        <w:rPr>
          <w:rFonts w:ascii="Sakkal Majalla" w:hAnsi="Sakkal Majalla" w:cs="Sakkal Majalla"/>
          <w:sz w:val="32"/>
          <w:szCs w:val="32"/>
          <w:rtl/>
          <w:lang w:bidi="ar-EG"/>
        </w:rPr>
        <w:t>.</w:t>
      </w:r>
    </w:p>
    <w:p w14:paraId="572B7C24" w14:textId="611C5905" w:rsidR="000711C2" w:rsidRPr="00B0164E" w:rsidRDefault="006432F3"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ان الدور المحوري الذي تلعبه </w:t>
      </w:r>
      <w:r w:rsidR="00105A61" w:rsidRPr="00B0164E">
        <w:rPr>
          <w:rFonts w:ascii="Sakkal Majalla" w:hAnsi="Sakkal Majalla" w:cs="Sakkal Majalla" w:hint="cs"/>
          <w:sz w:val="32"/>
          <w:szCs w:val="32"/>
          <w:rtl/>
          <w:lang w:bidi="ar-EG"/>
        </w:rPr>
        <w:t>الهيئة السعودية للمياه</w:t>
      </w:r>
      <w:r w:rsidRPr="00B0164E">
        <w:rPr>
          <w:rFonts w:ascii="Sakkal Majalla" w:hAnsi="Sakkal Majalla" w:cs="Sakkal Majalla" w:hint="cs"/>
          <w:sz w:val="32"/>
          <w:szCs w:val="32"/>
          <w:rtl/>
          <w:lang w:bidi="ar-EG"/>
        </w:rPr>
        <w:t xml:space="preserve"> في كافة المجلات الاقتصادية </w:t>
      </w:r>
      <w:r w:rsidR="00073CEE" w:rsidRPr="00B0164E">
        <w:rPr>
          <w:rFonts w:ascii="Sakkal Majalla" w:hAnsi="Sakkal Majalla" w:cs="Sakkal Majalla" w:hint="cs"/>
          <w:sz w:val="32"/>
          <w:szCs w:val="32"/>
          <w:rtl/>
          <w:lang w:bidi="ar-EG"/>
        </w:rPr>
        <w:t>وأثرها</w:t>
      </w:r>
      <w:r w:rsidRPr="00B0164E">
        <w:rPr>
          <w:rFonts w:ascii="Sakkal Majalla" w:hAnsi="Sakkal Majalla" w:cs="Sakkal Majalla" w:hint="cs"/>
          <w:sz w:val="32"/>
          <w:szCs w:val="32"/>
          <w:rtl/>
          <w:lang w:bidi="ar-EG"/>
        </w:rPr>
        <w:t xml:space="preserve"> الكبير في العمليات الإنتاجية في كافة المجالات الصناعية والزراعية التي تعتمد </w:t>
      </w:r>
      <w:r w:rsidR="00073CEE"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lang w:bidi="ar-EG"/>
        </w:rPr>
        <w:t xml:space="preserve"> خدمات الهيئة والجهات التابعة لها، </w:t>
      </w:r>
      <w:r w:rsidR="00073CEE" w:rsidRPr="00B0164E">
        <w:rPr>
          <w:rFonts w:ascii="Sakkal Majalla" w:hAnsi="Sakkal Majalla" w:cs="Sakkal Majalla" w:hint="cs"/>
          <w:sz w:val="32"/>
          <w:szCs w:val="32"/>
          <w:rtl/>
          <w:lang w:bidi="ar-EG"/>
        </w:rPr>
        <w:t>يتأثر</w:t>
      </w:r>
      <w:r w:rsidR="000711C2" w:rsidRPr="00B0164E">
        <w:rPr>
          <w:rFonts w:ascii="Sakkal Majalla" w:hAnsi="Sakkal Majalla" w:cs="Sakkal Majalla" w:hint="cs"/>
          <w:sz w:val="32"/>
          <w:szCs w:val="32"/>
          <w:rtl/>
          <w:lang w:bidi="ar-EG"/>
        </w:rPr>
        <w:t xml:space="preserve"> بشكل كبير بمستوى الأداء في الهيئة </w:t>
      </w:r>
      <w:r w:rsidRPr="00B0164E">
        <w:rPr>
          <w:rFonts w:ascii="Sakkal Majalla" w:hAnsi="Sakkal Majalla" w:cs="Sakkal Majalla" w:hint="cs"/>
          <w:sz w:val="32"/>
          <w:szCs w:val="32"/>
          <w:rtl/>
          <w:lang w:bidi="ar-EG"/>
        </w:rPr>
        <w:t xml:space="preserve">فقد </w:t>
      </w:r>
      <w:r w:rsidR="008F4E30" w:rsidRPr="00B0164E">
        <w:rPr>
          <w:rFonts w:ascii="Sakkal Majalla" w:hAnsi="Sakkal Majalla" w:cs="Sakkal Majalla" w:hint="cs"/>
          <w:sz w:val="32"/>
          <w:szCs w:val="32"/>
          <w:rtl/>
          <w:lang w:bidi="ar-EG"/>
        </w:rPr>
        <w:t>أصدرت الهيئة العامة للإحصاء نشرة حسابات المياه في المملكة لعام 2023، ووفقا لنتائج النشرة فقد انخفض الاستهلاك الزراعي من المياه الجوفية غير المتجددة بنسبة %7 في عام 2023م،مقارنة بعام 2022م، فيما شكلت المياه الجوفية المتجددة المستخرجة %21 من إجمالي المياه الجوفية المستخرجة في عام 2023م، وسجلت المياه الجوفية غير المتجددة المستخرجة انخفاضًا بنسبة %6 في عام 2023 (الهيئة العامة للإحصاء)</w:t>
      </w:r>
      <w:r w:rsidR="008F4E30" w:rsidRPr="00B0164E">
        <w:rPr>
          <w:rStyle w:val="af4"/>
          <w:rFonts w:ascii="Sakkal Majalla" w:hAnsi="Sakkal Majalla" w:cs="Sakkal Majalla" w:hint="cs"/>
          <w:sz w:val="32"/>
          <w:szCs w:val="32"/>
          <w:rtl/>
          <w:lang w:bidi="ar-EG"/>
        </w:rPr>
        <w:footnoteReference w:id="1"/>
      </w:r>
    </w:p>
    <w:p w14:paraId="69B3C725" w14:textId="0393A162" w:rsidR="00C96145" w:rsidRPr="00B0164E" w:rsidRDefault="006432F3"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w:t>
      </w:r>
      <w:r w:rsidR="00B01E2E" w:rsidRPr="00B0164E">
        <w:rPr>
          <w:rFonts w:ascii="Sakkal Majalla" w:hAnsi="Sakkal Majalla" w:cs="Sakkal Majalla" w:hint="cs"/>
          <w:sz w:val="32"/>
          <w:szCs w:val="32"/>
          <w:rtl/>
          <w:lang w:bidi="ar-EG"/>
        </w:rPr>
        <w:t xml:space="preserve">مما انعكس علي كافة أوجه الحياة الاقتصادية في المملكة، ويشير هذا الخلل في أداء الهيئة السعودية للمياه الي قصور في أداء العاملين في الهيئة، مما اثار العديد من التساؤلات حول دور </w:t>
      </w:r>
      <w:r w:rsidR="00B01E2E" w:rsidRPr="00B0164E">
        <w:rPr>
          <w:rFonts w:ascii="Sakkal Majalla" w:hAnsi="Sakkal Majalla" w:cs="Sakkal Majalla" w:hint="cs"/>
          <w:sz w:val="32"/>
          <w:szCs w:val="32"/>
          <w:rtl/>
          <w:lang w:bidi="ar-EG"/>
        </w:rPr>
        <w:lastRenderedPageBreak/>
        <w:t xml:space="preserve">ممارسات إدارة الموارد البشرية في الهيئة السعودية للمياه وأوجهه القصور الذي أدى الي انخفاض مستوى أداء العاملين وتحليل أسباب ذلك القصور سواء كان ماديا او نفسيا او ماليا او اجتماعيا ودور إدارة الموارد البشرية في معالجة تلك المشاكل سواء كان هذا عن طريق التحفيز او التدريب او التقييم  </w:t>
      </w:r>
      <w:r w:rsidR="00C96145" w:rsidRPr="00B0164E">
        <w:rPr>
          <w:rFonts w:ascii="Sakkal Majalla" w:hAnsi="Sakkal Majalla" w:cs="Sakkal Majalla" w:hint="cs"/>
          <w:sz w:val="32"/>
          <w:szCs w:val="32"/>
          <w:rtl/>
          <w:lang w:bidi="ar-EG"/>
        </w:rPr>
        <w:t>ويمكن ارجاع انخفاض الإنتاجية الناتج عن انخفاض في مستوى الخدمات المقدمة نتيجة الي ضعف مستوى الخدمات المقدمة ويمكن تفسير الي مشاكل خاصة بالعاملين في الهيئة تمثلت في نقص التحفيز المقدم للعاملين او ضعف في برامج التدريب والتطوير وعدم استخدام أساليب سليمة في عمليات التقييم الخاصة بالأداء الوظيفي العاملين في الهيئة السعودية للمياه</w:t>
      </w:r>
      <w:r w:rsidR="008F4E30" w:rsidRPr="00B0164E">
        <w:rPr>
          <w:rFonts w:ascii="Sakkal Majalla" w:hAnsi="Sakkal Majalla" w:cs="Sakkal Majalla" w:hint="cs"/>
          <w:sz w:val="32"/>
          <w:szCs w:val="32"/>
          <w:rtl/>
          <w:lang w:bidi="ar-EG"/>
        </w:rPr>
        <w:t>.</w:t>
      </w:r>
    </w:p>
    <w:p w14:paraId="523BCF2E" w14:textId="07B324BE" w:rsidR="000F775E" w:rsidRPr="00B0164E" w:rsidRDefault="000F775E" w:rsidP="000F775E">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w:t>
      </w:r>
      <w:r w:rsidRPr="00B0164E">
        <w:rPr>
          <w:rFonts w:ascii="Sakkal Majalla" w:hAnsi="Sakkal Majalla" w:cs="Sakkal Majalla"/>
          <w:sz w:val="32"/>
          <w:szCs w:val="32"/>
          <w:rtl/>
          <w:lang w:bidi="ar-EG"/>
        </w:rPr>
        <w:t xml:space="preserve">ستعرضت الدراسة الحالية عدداً من الأدبيات والدراسات السابقة التي ناقشت أبعاد ومحددات المتغير المستقل (ممارسات إدارة الموارد البشرية) من وجهات نظر متعددة وفي بيئات تنظيمية مختلفة. ومن أبرزها دراسة </w:t>
      </w:r>
      <w:r w:rsidRPr="00B0164E">
        <w:rPr>
          <w:rFonts w:ascii="Sakkal Majalla" w:hAnsi="Sakkal Majalla" w:cs="Sakkal Majalla" w:hint="cs"/>
          <w:sz w:val="32"/>
          <w:szCs w:val="32"/>
          <w:rtl/>
          <w:lang w:bidi="ar-EG"/>
        </w:rPr>
        <w:t>(الخزرجي ،2026)</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 (موسى، 2026)</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(عبد العزيز،2025)</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lang w:bidi="ar-EG"/>
        </w:rPr>
        <w:t>Daniele, el, al, 2026</w:t>
      </w:r>
      <w:r w:rsidRPr="00B0164E">
        <w:rPr>
          <w:rFonts w:ascii="Sakkal Majalla" w:hAnsi="Sakkal Majalla" w:cs="Sakkal Majalla" w:hint="cs"/>
          <w:sz w:val="32"/>
          <w:szCs w:val="32"/>
          <w:rtl/>
          <w:lang w:bidi="ar-EG"/>
        </w:rPr>
        <w:t> )</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 </w:t>
      </w:r>
      <w:r w:rsidRPr="00B0164E">
        <w:rPr>
          <w:rFonts w:ascii="Sakkal Majalla" w:hAnsi="Sakkal Majalla" w:cs="Sakkal Majalla"/>
          <w:sz w:val="32"/>
          <w:szCs w:val="32"/>
          <w:rtl/>
          <w:lang w:bidi="ar-EG"/>
        </w:rPr>
        <w:t>(المري، 2024)</w:t>
      </w:r>
      <w:r w:rsidR="00105A61" w:rsidRPr="00B0164E">
        <w:rPr>
          <w:rFonts w:ascii="Sakkal Majalla" w:hAnsi="Sakkal Majalla" w:cs="Sakkal Majalla" w:hint="cs"/>
          <w:sz w:val="32"/>
          <w:szCs w:val="32"/>
          <w:rtl/>
          <w:lang w:bidi="ar-EG"/>
        </w:rPr>
        <w:t xml:space="preserve"> العوضي، واخرون)  2021م</w:t>
      </w:r>
      <w:r w:rsidRPr="00B0164E">
        <w:rPr>
          <w:rFonts w:ascii="Sakkal Majalla" w:hAnsi="Sakkal Majalla" w:cs="Sakkal Majalla"/>
          <w:sz w:val="32"/>
          <w:szCs w:val="32"/>
          <w:rtl/>
          <w:lang w:bidi="ar-EG"/>
        </w:rPr>
        <w:t xml:space="preserve"> التي تقاطعت مع الدراسة الحالية في هدفها الرئيسي، ودراسة</w:t>
      </w:r>
      <w:r w:rsidRPr="00B0164E">
        <w:rPr>
          <w:rFonts w:ascii="Sakkal Majalla" w:hAnsi="Sakkal Majalla" w:cs="Sakkal Majalla" w:hint="cs"/>
          <w:sz w:val="32"/>
          <w:szCs w:val="32"/>
          <w:rtl/>
          <w:lang w:bidi="ar-EG"/>
        </w:rPr>
        <w:t>(البشير،2025)</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lang w:bidi="ar-EG"/>
        </w:rPr>
        <w:t>Kajal, Mansi 2025</w:t>
      </w:r>
      <w:r w:rsidRPr="00B0164E">
        <w:rPr>
          <w:rFonts w:ascii="Sakkal Majalla" w:hAnsi="Sakkal Majalla" w:cs="Sakkal Majalla" w:hint="cs"/>
          <w:sz w:val="32"/>
          <w:szCs w:val="32"/>
          <w:rtl/>
          <w:lang w:bidi="ar-EG"/>
        </w:rPr>
        <w:t>)</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lang w:bidi="ar-EG"/>
        </w:rPr>
        <w:t>Umasankar, el, al, 2023</w:t>
      </w:r>
      <w:r w:rsidRPr="00B0164E">
        <w:rPr>
          <w:rFonts w:ascii="Sakkal Majalla" w:hAnsi="Sakkal Majalla" w:cs="Sakkal Majalla"/>
          <w:sz w:val="32"/>
          <w:szCs w:val="32"/>
          <w:rtl/>
          <w:lang w:bidi="ar-EG"/>
        </w:rPr>
        <w:t xml:space="preserve"> (غانم، 2023) التي ركزت على تحديد الأبعاد، بالإضافة إلى دراسة (فكري وعبد الرحيم، 2023) التي بحثت في أثر ممارسات الموارد البشرية الخضراء. وقد تباينت نتائج تلك الدراسات تِبعاً لاختلاف مجتمعات وعينات البحث، فضلاً عن تباين مجالات التطبيق وأوقات إجرائها.وفي السياق ذاته، حظي المتغير التابع (رضا العاملين) باهتمام واسع في الأدبيات السابقة؛ حيث وظفت دراسة</w:t>
      </w:r>
      <w:r w:rsidRPr="00B0164E">
        <w:rPr>
          <w:rFonts w:ascii="Sakkal Majalla" w:hAnsi="Sakkal Majalla" w:cs="Sakkal Majalla" w:hint="cs"/>
          <w:sz w:val="32"/>
          <w:szCs w:val="32"/>
          <w:rtl/>
          <w:lang w:bidi="ar-EG"/>
        </w:rPr>
        <w:t xml:space="preserve"> (الكبيسي ،2025)</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(الراجبي،2024)</w:t>
      </w:r>
      <w:r w:rsidRPr="00B0164E">
        <w:rPr>
          <w:rFonts w:ascii="Sakkal Majalla" w:hAnsi="Sakkal Majalla" w:cs="Sakkal Majalla"/>
          <w:sz w:val="32"/>
          <w:szCs w:val="32"/>
          <w:rtl/>
          <w:lang w:bidi="ar-EG"/>
        </w:rPr>
        <w:t xml:space="preserve"> (المري، 2024) المنهجية العلمية ذاتها، بينما تناولت دراسة </w:t>
      </w:r>
      <w:r w:rsidR="00105A61" w:rsidRPr="00B0164E">
        <w:rPr>
          <w:rFonts w:ascii="Sakkal Majalla" w:hAnsi="Sakkal Majalla" w:cs="Sakkal Majalla" w:hint="cs"/>
          <w:sz w:val="32"/>
          <w:szCs w:val="32"/>
          <w:rtl/>
          <w:lang w:bidi="ar-EG"/>
        </w:rPr>
        <w:t>(2017)</w:t>
      </w:r>
      <w:r w:rsidR="00105A61" w:rsidRPr="00B0164E">
        <w:rPr>
          <w:rFonts w:ascii="Sakkal Majalla" w:hAnsi="Sakkal Majalla" w:cs="Sakkal Majalla" w:hint="cs"/>
          <w:sz w:val="32"/>
          <w:szCs w:val="32"/>
          <w:lang w:bidi="ar-EG"/>
        </w:rPr>
        <w:t>Mishra Uma</w:t>
      </w:r>
      <w:r w:rsidR="00105A61" w:rsidRPr="00B0164E">
        <w:rPr>
          <w:rFonts w:ascii="Sakkal Majalla" w:hAnsi="Sakkal Majalla" w:cs="Sakkal Majalla"/>
          <w:sz w:val="32"/>
          <w:szCs w:val="32"/>
          <w:rtl/>
          <w:lang w:bidi="ar-EG"/>
        </w:rPr>
        <w:t xml:space="preserve"> </w:t>
      </w:r>
      <w:r w:rsidR="00105A61" w:rsidRPr="00B0164E">
        <w:rPr>
          <w:rFonts w:ascii="Sakkal Majalla" w:hAnsi="Sakkal Majalla" w:cs="Sakkal Majalla" w:hint="cs"/>
          <w:sz w:val="32"/>
          <w:szCs w:val="32"/>
          <w:rtl/>
          <w:lang w:bidi="ar-EG"/>
        </w:rPr>
        <w:t xml:space="preserve"> ودراسة  </w:t>
      </w:r>
      <w:r w:rsidR="00105A61" w:rsidRPr="00B0164E">
        <w:rPr>
          <w:rFonts w:ascii="Sakkal Majalla" w:hAnsi="Sakkal Majalla" w:cs="Sakkal Majalla" w:hint="cs"/>
          <w:sz w:val="32"/>
          <w:szCs w:val="32"/>
          <w:lang w:bidi="ar-EG"/>
        </w:rPr>
        <w:t>Djegham, Souad</w:t>
      </w:r>
      <w:r w:rsidR="00105A61" w:rsidRPr="00B0164E">
        <w:rPr>
          <w:rFonts w:ascii="Sakkal Majalla" w:hAnsi="Sakkal Majalla" w:cs="Sakkal Majalla" w:hint="cs"/>
          <w:sz w:val="32"/>
          <w:szCs w:val="32"/>
          <w:rtl/>
          <w:lang w:bidi="ar-EG"/>
        </w:rPr>
        <w:t>, (2021)</w:t>
      </w:r>
      <w:r w:rsidR="00105A61" w:rsidRPr="00B0164E">
        <w:rPr>
          <w:rFonts w:ascii="Sakkal Majalla" w:hAnsi="Sakkal Majalla" w:cs="Sakkal Majalla"/>
          <w:sz w:val="32"/>
          <w:szCs w:val="32"/>
          <w:rtl/>
          <w:lang w:bidi="ar-EG"/>
        </w:rPr>
        <w:t xml:space="preserve"> </w:t>
      </w:r>
      <w:r w:rsidRPr="00B0164E">
        <w:rPr>
          <w:rFonts w:ascii="Sakkal Majalla" w:hAnsi="Sakkal Majalla" w:cs="Sakkal Majalla"/>
          <w:sz w:val="32"/>
          <w:szCs w:val="32"/>
          <w:rtl/>
          <w:lang w:bidi="ar-EG"/>
        </w:rPr>
        <w:t>(غسان، 2023) أبعاداً محددة للرضا الوظيفي تمثلت في الترقية والحوافز. بالمقابل، اتجهت بقية الدراسات السابقة إلى ربط ممارسات الموارد البشرية بمتغيرات تابعة أخرى كالاحتراق النفسي، والإبداع الإداري، والتميز المؤسسي، ومنها دراسات كل من: (إدريس، 2020)، و(العوضي وآخرون، 2021)، و(غانم، 2023)، و(فكري، 2023)، و(الغامدي، 2024).بناءً على ما تقدم، برزت الفجوة البحثية للدراسة الحالية؛ حيث غفلت الدراسات السابقة عن تناول أبعاد الرضا الوظيفي الشاملة المتمثلة في (الجانب النفسي، والمالي، والاجتماعي) مجتمعة، وهو ما تسعى الدراسة الحالية لتغطيته واختباره."</w:t>
      </w:r>
    </w:p>
    <w:p w14:paraId="6B8DF4FE" w14:textId="0B38B485" w:rsidR="008C75F6" w:rsidRPr="00B0164E" w:rsidRDefault="00FD4EC3" w:rsidP="000F775E">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على ضوء ما سبق يمكن صياغة التساؤل الرئيسي التالي:</w:t>
      </w:r>
      <w:r w:rsidR="009C1117"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ما أثر ممارسات إدارة الموارد البشرية</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بأبعاده</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(التحفيز</w:t>
      </w:r>
      <w:r w:rsidRPr="00B0164E">
        <w:rPr>
          <w:rFonts w:ascii="Sakkal Majalla" w:hAnsi="Sakkal Majalla" w:cs="Sakkal Majalla" w:hint="cs"/>
          <w:sz w:val="32"/>
          <w:szCs w:val="32"/>
          <w:rtl/>
          <w:lang w:bidi="ar-EG"/>
        </w:rPr>
        <w:t xml:space="preserve"> والتدريب والتقييم)</w:t>
      </w:r>
      <w:r w:rsidR="008C75F6" w:rsidRPr="00B0164E">
        <w:rPr>
          <w:rFonts w:ascii="Sakkal Majalla" w:hAnsi="Sakkal Majalla" w:cs="Sakkal Majalla" w:hint="cs"/>
          <w:sz w:val="32"/>
          <w:szCs w:val="32"/>
          <w:rtl/>
          <w:lang w:bidi="ar-EG"/>
        </w:rPr>
        <w:t xml:space="preserve"> على رضا </w:t>
      </w:r>
      <w:r w:rsidR="00F02460" w:rsidRPr="00B0164E">
        <w:rPr>
          <w:rFonts w:ascii="Sakkal Majalla" w:hAnsi="Sakkal Majalla" w:cs="Sakkal Majalla" w:hint="cs"/>
          <w:sz w:val="32"/>
          <w:szCs w:val="32"/>
          <w:rtl/>
          <w:lang w:bidi="ar-EG"/>
        </w:rPr>
        <w:t>العاملين بأبعاده</w:t>
      </w:r>
      <w:r w:rsidRPr="00B0164E">
        <w:rPr>
          <w:rFonts w:ascii="Sakkal Majalla" w:hAnsi="Sakkal Majalla" w:cs="Sakkal Majalla" w:hint="cs"/>
          <w:sz w:val="32"/>
          <w:szCs w:val="32"/>
          <w:rtl/>
          <w:lang w:bidi="ar-EG"/>
        </w:rPr>
        <w:t xml:space="preserve"> (المادي </w:t>
      </w:r>
      <w:r w:rsidR="00F02460" w:rsidRPr="00B0164E">
        <w:rPr>
          <w:rFonts w:ascii="Sakkal Majalla" w:hAnsi="Sakkal Majalla" w:cs="Sakkal Majalla" w:hint="cs"/>
          <w:sz w:val="32"/>
          <w:szCs w:val="32"/>
          <w:rtl/>
          <w:lang w:bidi="ar-EG"/>
        </w:rPr>
        <w:t>والنفسي والاجتماعي) في</w:t>
      </w:r>
      <w:r w:rsidR="008C75F6"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 xml:space="preserve">الهيئة السعودية للمياه بمنطقة الرياض بالمملكة العربية </w:t>
      </w:r>
      <w:r w:rsidR="001F20D6" w:rsidRPr="00B0164E">
        <w:rPr>
          <w:rFonts w:ascii="Sakkal Majalla" w:hAnsi="Sakkal Majalla" w:cs="Sakkal Majalla" w:hint="cs"/>
          <w:sz w:val="32"/>
          <w:szCs w:val="32"/>
          <w:rtl/>
          <w:lang w:bidi="ar-EG"/>
        </w:rPr>
        <w:t>السعودية؟</w:t>
      </w:r>
    </w:p>
    <w:p w14:paraId="58C1EAD0" w14:textId="571A5E2A" w:rsidR="008C75F6" w:rsidRPr="00B0164E" w:rsidRDefault="0088578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1.2.1</w:t>
      </w:r>
      <w:r w:rsidR="008C75F6" w:rsidRPr="00B0164E">
        <w:rPr>
          <w:rFonts w:ascii="Sakkal Majalla" w:hAnsi="Sakkal Majalla" w:cs="Sakkal Majalla" w:hint="cs"/>
          <w:sz w:val="32"/>
          <w:szCs w:val="32"/>
          <w:rtl/>
          <w:lang w:bidi="ar-EG"/>
        </w:rPr>
        <w:t xml:space="preserve">أسئلة </w:t>
      </w:r>
      <w:r w:rsidRPr="00B0164E">
        <w:rPr>
          <w:rFonts w:ascii="Sakkal Majalla" w:hAnsi="Sakkal Majalla" w:cs="Sakkal Majalla" w:hint="cs"/>
          <w:sz w:val="32"/>
          <w:szCs w:val="32"/>
          <w:rtl/>
          <w:lang w:bidi="ar-EG"/>
        </w:rPr>
        <w:t>الدراسة</w:t>
      </w:r>
      <w:r w:rsidR="008C75F6" w:rsidRPr="00B0164E">
        <w:rPr>
          <w:rFonts w:ascii="Sakkal Majalla" w:hAnsi="Sakkal Majalla" w:cs="Sakkal Majalla" w:hint="cs"/>
          <w:sz w:val="32"/>
          <w:szCs w:val="32"/>
          <w:lang w:bidi="ar-EG"/>
        </w:rPr>
        <w:t xml:space="preserve"> </w:t>
      </w:r>
    </w:p>
    <w:p w14:paraId="225A145E" w14:textId="6E5A4218" w:rsidR="008C75F6" w:rsidRPr="00B0164E" w:rsidRDefault="008C75F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خلال تحديد التساؤل الرئيسي وعلي ذلك </w:t>
      </w:r>
      <w:r w:rsidR="006432F3"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lang w:bidi="ar-EG"/>
        </w:rPr>
        <w:t xml:space="preserve"> صياغة مشكلة الدراسة من خلال الأسئلة الفرعية التالية</w:t>
      </w:r>
      <w:r w:rsidRPr="00B0164E">
        <w:rPr>
          <w:rFonts w:ascii="Sakkal Majalla" w:hAnsi="Sakkal Majalla" w:cs="Sakkal Majalla" w:hint="cs"/>
          <w:sz w:val="32"/>
          <w:szCs w:val="32"/>
          <w:lang w:bidi="ar-EG"/>
        </w:rPr>
        <w:t>:</w:t>
      </w:r>
    </w:p>
    <w:p w14:paraId="74CC15B7" w14:textId="17A68EA7"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ما تأثير ممارسات إدارة الموارد البشرية الحالية على رضا العاملين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5469F6D4" w14:textId="6BBB60ED" w:rsidR="008C75F6" w:rsidRPr="00B0164E" w:rsidRDefault="008C75F6"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التحفيز والمكافئات كأحد ابعاد </w:t>
      </w:r>
      <w:r w:rsidRPr="00B0164E">
        <w:rPr>
          <w:rFonts w:ascii="Sakkal Majalla" w:hAnsi="Sakkal Majalla" w:cs="Sakkal Majalla" w:hint="cs"/>
          <w:sz w:val="32"/>
          <w:szCs w:val="32"/>
          <w:rtl/>
          <w:lang w:bidi="ar-EG"/>
        </w:rPr>
        <w:t xml:space="preserve">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002F0BD8" w14:textId="0E825026"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برامج التدريب التطوير كأحد ابعاد </w:t>
      </w:r>
      <w:r w:rsidR="008C75F6" w:rsidRPr="00B0164E">
        <w:rPr>
          <w:rFonts w:ascii="Sakkal Majalla" w:hAnsi="Sakkal Majalla" w:cs="Sakkal Majalla" w:hint="cs"/>
          <w:sz w:val="32"/>
          <w:szCs w:val="32"/>
          <w:rtl/>
          <w:lang w:bidi="ar-EG"/>
        </w:rPr>
        <w:t xml:space="preserve">أثر 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r w:rsidRPr="00B0164E">
        <w:rPr>
          <w:rFonts w:ascii="Sakkal Majalla" w:hAnsi="Sakkal Majalla" w:cs="Sakkal Majalla" w:hint="cs"/>
          <w:sz w:val="32"/>
          <w:szCs w:val="32"/>
          <w:rtl/>
          <w:lang w:bidi="ar-EG"/>
        </w:rPr>
        <w:t xml:space="preserve"> </w:t>
      </w:r>
    </w:p>
    <w:p w14:paraId="14A3FA90" w14:textId="38497295" w:rsidR="000C10DF" w:rsidRPr="00B0164E" w:rsidRDefault="00EF33CF" w:rsidP="001E1A83">
      <w:pPr>
        <w:pStyle w:val="a3"/>
        <w:numPr>
          <w:ilvl w:val="0"/>
          <w:numId w:val="28"/>
        </w:numPr>
        <w:bidi/>
        <w:spacing w:after="200" w:line="360" w:lineRule="auto"/>
        <w:jc w:val="both"/>
        <w:rPr>
          <w:rFonts w:ascii="Sakkal Majalla" w:hAnsi="Sakkal Majalla" w:cs="Sakkal Majalla"/>
          <w:b/>
          <w:bCs/>
          <w:sz w:val="32"/>
          <w:szCs w:val="32"/>
          <w:u w:val="single"/>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تقييم الاداء كأحد ابعاد </w:t>
      </w:r>
      <w:r w:rsidR="008C75F6" w:rsidRPr="00B0164E">
        <w:rPr>
          <w:rFonts w:ascii="Sakkal Majalla" w:hAnsi="Sakkal Majalla" w:cs="Sakkal Majalla" w:hint="cs"/>
          <w:sz w:val="32"/>
          <w:szCs w:val="32"/>
          <w:rtl/>
          <w:lang w:bidi="ar-EG"/>
        </w:rPr>
        <w:t xml:space="preserve">ممارسات إدارة الموارد البشرية </w:t>
      </w:r>
      <w:r w:rsidR="008963C1" w:rsidRPr="00B0164E">
        <w:rPr>
          <w:rFonts w:ascii="Sakkal Majalla" w:hAnsi="Sakkal Majalla" w:cs="Sakkal Majalla" w:hint="cs"/>
          <w:sz w:val="32"/>
          <w:szCs w:val="32"/>
          <w:rtl/>
          <w:lang w:bidi="ar-EG"/>
        </w:rPr>
        <w:t>على</w:t>
      </w:r>
      <w:r w:rsidR="008C75F6" w:rsidRPr="00B0164E">
        <w:rPr>
          <w:rFonts w:ascii="Sakkal Majalla" w:hAnsi="Sakkal Majalla" w:cs="Sakkal Majalla" w:hint="cs"/>
          <w:sz w:val="32"/>
          <w:szCs w:val="32"/>
          <w:rtl/>
          <w:lang w:bidi="ar-EG"/>
        </w:rPr>
        <w:t xml:space="preserve"> رضا العاملين </w:t>
      </w:r>
      <w:r w:rsidR="008963C1" w:rsidRPr="00B0164E">
        <w:rPr>
          <w:rFonts w:ascii="Sakkal Majalla" w:hAnsi="Sakkal Majalla" w:cs="Sakkal Majalla" w:hint="cs"/>
          <w:sz w:val="32"/>
          <w:szCs w:val="32"/>
          <w:rtl/>
          <w:lang w:bidi="ar-EG"/>
        </w:rPr>
        <w:t>في</w:t>
      </w:r>
      <w:r w:rsidR="008C75F6" w:rsidRPr="00B0164E">
        <w:rPr>
          <w:rFonts w:ascii="Sakkal Majalla" w:hAnsi="Sakkal Majalla" w:cs="Sakkal Majalla" w:hint="cs"/>
          <w:sz w:val="32"/>
          <w:szCs w:val="32"/>
          <w:rtl/>
          <w:lang w:bidi="ar-EG"/>
        </w:rPr>
        <w:t xml:space="preserve"> </w:t>
      </w:r>
      <w:bookmarkStart w:id="0" w:name="_Hlk197216214"/>
      <w:r w:rsidR="00F02460" w:rsidRPr="00B0164E">
        <w:rPr>
          <w:rFonts w:ascii="Sakkal Majalla" w:hAnsi="Sakkal Majalla" w:cs="Sakkal Majalla" w:hint="cs"/>
          <w:sz w:val="32"/>
          <w:szCs w:val="32"/>
          <w:rtl/>
          <w:lang w:bidi="ar-EG"/>
        </w:rPr>
        <w:t>الهيئة السعودية للمياه</w:t>
      </w:r>
      <w:bookmarkEnd w:id="0"/>
      <w:r w:rsidR="00F02460" w:rsidRPr="00B0164E">
        <w:rPr>
          <w:rFonts w:ascii="Sakkal Majalla" w:hAnsi="Sakkal Majalla" w:cs="Sakkal Majalla" w:hint="cs"/>
          <w:sz w:val="32"/>
          <w:szCs w:val="32"/>
          <w:rtl/>
          <w:lang w:bidi="ar-EG"/>
        </w:rPr>
        <w:t xml:space="preserve"> بمنطقة الرياض بالمملكة العربية السعودية؟</w:t>
      </w:r>
    </w:p>
    <w:p w14:paraId="47B46967" w14:textId="44E1F829" w:rsidR="001D115B" w:rsidRPr="00B0164E" w:rsidRDefault="001D115B"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هي السياسات والتوصيات التي يمكن أن تتبناها المؤسسات الحكومية لتحسين رضا العاملين بناءً على نتائج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w:t>
      </w:r>
    </w:p>
    <w:p w14:paraId="15174074" w14:textId="5772259B" w:rsidR="00883E09" w:rsidRPr="00B0164E" w:rsidRDefault="0085164B" w:rsidP="003337A1">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1.4</w:t>
      </w:r>
      <w:r w:rsidR="00C11026" w:rsidRPr="00B0164E">
        <w:rPr>
          <w:rFonts w:ascii="Sakkal Majalla" w:hAnsi="Sakkal Majalla" w:cs="Sakkal Majalla" w:hint="cs"/>
          <w:b/>
          <w:bCs/>
          <w:sz w:val="32"/>
          <w:szCs w:val="32"/>
          <w:u w:val="single"/>
          <w:rtl/>
        </w:rPr>
        <w:t>أهمية الدراسة (</w:t>
      </w:r>
      <w:r w:rsidR="000A1E46" w:rsidRPr="00B0164E">
        <w:rPr>
          <w:rFonts w:ascii="Sakkal Majalla" w:hAnsi="Sakkal Majalla" w:cs="Sakkal Majalla" w:hint="cs"/>
          <w:b/>
          <w:bCs/>
          <w:sz w:val="32"/>
          <w:szCs w:val="32"/>
          <w:u w:val="single"/>
          <w:rtl/>
        </w:rPr>
        <w:t>النظرية والتطبيقية</w:t>
      </w:r>
      <w:r w:rsidR="00C11026" w:rsidRPr="00B0164E">
        <w:rPr>
          <w:rFonts w:ascii="Sakkal Majalla" w:hAnsi="Sakkal Majalla" w:cs="Sakkal Majalla" w:hint="cs"/>
          <w:b/>
          <w:bCs/>
          <w:sz w:val="32"/>
          <w:szCs w:val="32"/>
          <w:u w:val="single"/>
          <w:rtl/>
        </w:rPr>
        <w:t>)</w:t>
      </w:r>
      <w:r w:rsidR="00883E09" w:rsidRPr="00B0164E">
        <w:rPr>
          <w:rFonts w:ascii="Sakkal Majalla" w:hAnsi="Sakkal Majalla" w:cs="Sakkal Majalla" w:hint="cs"/>
          <w:b/>
          <w:bCs/>
          <w:sz w:val="32"/>
          <w:szCs w:val="32"/>
          <w:u w:val="single"/>
          <w:rtl/>
        </w:rPr>
        <w:t>:</w:t>
      </w:r>
    </w:p>
    <w:p w14:paraId="3C758773" w14:textId="6F4DDA3A" w:rsidR="003E02C3" w:rsidRPr="00B0164E" w:rsidRDefault="00060059"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003E02C3" w:rsidRPr="00B0164E">
        <w:rPr>
          <w:rFonts w:ascii="Sakkal Majalla" w:hAnsi="Sakkal Majalla" w:cs="Sakkal Majalla" w:hint="cs"/>
          <w:sz w:val="32"/>
          <w:szCs w:val="32"/>
          <w:rtl/>
        </w:rPr>
        <w:t xml:space="preserve">تنبع اهمية هذا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من حيث انه يدرس مدى اثر إدارة الموارد البشرية علي مستوى الرضا الوظيفي و الخاص بالأفراد العاملين في </w:t>
      </w:r>
      <w:r w:rsidR="001F20D6" w:rsidRPr="00B0164E">
        <w:rPr>
          <w:rFonts w:ascii="Sakkal Majalla" w:hAnsi="Sakkal Majalla" w:cs="Sakkal Majalla" w:hint="cs"/>
          <w:sz w:val="32"/>
          <w:szCs w:val="32"/>
          <w:rtl/>
        </w:rPr>
        <w:t xml:space="preserve">الهيئة السعودية للمياه </w:t>
      </w:r>
      <w:r w:rsidR="003E02C3" w:rsidRPr="00B0164E">
        <w:rPr>
          <w:rFonts w:ascii="Sakkal Majalla" w:hAnsi="Sakkal Majalla" w:cs="Sakkal Majalla" w:hint="cs"/>
          <w:sz w:val="32"/>
          <w:szCs w:val="32"/>
          <w:rtl/>
        </w:rPr>
        <w:t xml:space="preserve">بمنطقة الرياض بالمملكة العربية السعودية معرفة الواقع الفعلي لمستوى الرضا الوظيفي في المؤسسات الحكومية الخدمية بمنطقة </w:t>
      </w:r>
      <w:r w:rsidR="003E02C3" w:rsidRPr="00B0164E">
        <w:rPr>
          <w:rFonts w:ascii="Sakkal Majalla" w:hAnsi="Sakkal Majalla" w:cs="Sakkal Majalla" w:hint="cs"/>
          <w:sz w:val="32"/>
          <w:szCs w:val="32"/>
          <w:rtl/>
        </w:rPr>
        <w:lastRenderedPageBreak/>
        <w:t xml:space="preserve">الرياض بالمملكة العربية السعودية من خلال ما ستتوصل اليه الدراسة من نتائج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B0164E">
        <w:rPr>
          <w:rFonts w:ascii="Sakkal Majalla" w:hAnsi="Sakkal Majalla" w:cs="Sakkal Majalla" w:hint="cs"/>
          <w:sz w:val="32"/>
          <w:szCs w:val="32"/>
        </w:rPr>
        <w:t xml:space="preserve"> </w:t>
      </w:r>
    </w:p>
    <w:p w14:paraId="03DA2B09" w14:textId="77777777" w:rsidR="003E02C3" w:rsidRPr="00B0164E" w:rsidRDefault="003E02C3"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ويمكن تلخيص هذه الأهمية في النقاط التالية</w:t>
      </w:r>
      <w:r w:rsidRPr="00B0164E">
        <w:rPr>
          <w:rFonts w:ascii="Sakkal Majalla" w:hAnsi="Sakkal Majalla" w:cs="Sakkal Majalla" w:hint="cs"/>
          <w:sz w:val="32"/>
          <w:szCs w:val="32"/>
        </w:rPr>
        <w:t>:</w:t>
      </w:r>
    </w:p>
    <w:p w14:paraId="63B1AD18" w14:textId="72EB8861"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الأهمية العلمية</w:t>
      </w:r>
      <w:r w:rsidR="00E70301" w:rsidRPr="00B0164E">
        <w:rPr>
          <w:rFonts w:ascii="Sakkal Majalla" w:hAnsi="Sakkal Majalla" w:cs="Sakkal Majalla" w:hint="cs"/>
          <w:b/>
          <w:bCs/>
          <w:sz w:val="32"/>
          <w:szCs w:val="32"/>
          <w:rtl/>
        </w:rPr>
        <w:t>:</w:t>
      </w:r>
    </w:p>
    <w:p w14:paraId="0B0C7D24" w14:textId="2E5F2575"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توضيح الأسس العلمية التي يمكن أن يستند إليها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66042E7D" w14:textId="77777777" w:rsidR="00C92611" w:rsidRPr="00B0164E" w:rsidRDefault="00C92611" w:rsidP="00C92611">
      <w:pPr>
        <w:pStyle w:val="a3"/>
        <w:bidi/>
        <w:spacing w:after="200" w:line="360" w:lineRule="auto"/>
        <w:jc w:val="both"/>
        <w:rPr>
          <w:rFonts w:ascii="Sakkal Majalla" w:hAnsi="Sakkal Majalla" w:cs="Sakkal Majalla"/>
          <w:sz w:val="32"/>
          <w:szCs w:val="32"/>
        </w:rPr>
      </w:pPr>
    </w:p>
    <w:p w14:paraId="16A2F7C8" w14:textId="2E84085D"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ثانيا: الأهمي</w:t>
      </w:r>
      <w:r w:rsidR="00E70301" w:rsidRPr="00B0164E">
        <w:rPr>
          <w:rFonts w:ascii="Sakkal Majalla" w:hAnsi="Sakkal Majalla" w:cs="Sakkal Majalla" w:hint="cs"/>
          <w:b/>
          <w:bCs/>
          <w:sz w:val="32"/>
          <w:szCs w:val="32"/>
          <w:rtl/>
        </w:rPr>
        <w:t xml:space="preserve">ة </w:t>
      </w:r>
      <w:r w:rsidRPr="00B0164E">
        <w:rPr>
          <w:rFonts w:ascii="Sakkal Majalla" w:hAnsi="Sakkal Majalla" w:cs="Sakkal Majalla" w:hint="cs"/>
          <w:b/>
          <w:bCs/>
          <w:sz w:val="32"/>
          <w:szCs w:val="32"/>
          <w:rtl/>
        </w:rPr>
        <w:t>العملية</w:t>
      </w:r>
      <w:r w:rsidR="00E70301" w:rsidRPr="00B0164E">
        <w:rPr>
          <w:rFonts w:ascii="Sakkal Majalla" w:hAnsi="Sakkal Majalla" w:cs="Sakkal Majalla" w:hint="cs"/>
          <w:b/>
          <w:bCs/>
          <w:sz w:val="32"/>
          <w:szCs w:val="32"/>
          <w:rtl/>
        </w:rPr>
        <w:t>:</w:t>
      </w:r>
    </w:p>
    <w:p w14:paraId="624C81D2" w14:textId="368CECFB" w:rsidR="0037221E" w:rsidRPr="00B0164E" w:rsidRDefault="0037221E"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يساعد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تطوير فهم أعمق لكيفية تأثير ممارسات إدارة الموارد البشرية على تقييم أداء الموظفين في </w:t>
      </w:r>
      <w:r w:rsidR="001F20D6" w:rsidRPr="00B0164E">
        <w:rPr>
          <w:rFonts w:ascii="Sakkal Majalla" w:hAnsi="Sakkal Majalla" w:cs="Sakkal Majalla" w:hint="cs"/>
          <w:sz w:val="32"/>
          <w:szCs w:val="32"/>
          <w:rtl/>
        </w:rPr>
        <w:t xml:space="preserve">الهيئة السعودية للمياه </w:t>
      </w:r>
      <w:r w:rsidRPr="00B0164E">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35CF43D9"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أهمية توفير</w:t>
      </w:r>
      <w:r w:rsidR="0037221E" w:rsidRPr="00B0164E">
        <w:rPr>
          <w:rFonts w:ascii="Sakkal Majalla" w:hAnsi="Sakkal Majalla" w:cs="Sakkal Majalla" w:hint="cs"/>
          <w:sz w:val="32"/>
          <w:szCs w:val="32"/>
          <w:rtl/>
        </w:rPr>
        <w:t xml:space="preserve"> بيانات يمكن استخدامها لتطوير استراتيجيات تحفيزية فعالة</w:t>
      </w:r>
      <w:r w:rsidRPr="00B0164E">
        <w:rPr>
          <w:rFonts w:ascii="Sakkal Majalla" w:hAnsi="Sakkal Majalla" w:cs="Sakkal Majalla" w:hint="cs"/>
          <w:sz w:val="32"/>
          <w:szCs w:val="32"/>
          <w:rtl/>
        </w:rPr>
        <w:t xml:space="preserve"> تستخدم كاحد ممارسات إدارة الموارد البشرية في تحقيق رضا العاملين.</w:t>
      </w:r>
    </w:p>
    <w:p w14:paraId="160F2A3C" w14:textId="4B63E2D8"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تساعد الدراسة</w:t>
      </w:r>
      <w:r w:rsidR="0037221E" w:rsidRPr="00B0164E">
        <w:rPr>
          <w:rFonts w:ascii="Sakkal Majalla" w:hAnsi="Sakkal Majalla" w:cs="Sakkal Majalla" w:hint="cs"/>
          <w:sz w:val="32"/>
          <w:szCs w:val="32"/>
          <w:rtl/>
        </w:rPr>
        <w:t xml:space="preserve"> في تحديد العوامل الأكثر تأثيرًا على رضا الموظفين، مما يتيح للقادة في </w:t>
      </w:r>
      <w:r w:rsidR="001F20D6" w:rsidRPr="00B0164E">
        <w:rPr>
          <w:rFonts w:ascii="Sakkal Majalla" w:hAnsi="Sakkal Majalla" w:cs="Sakkal Majalla" w:hint="cs"/>
          <w:sz w:val="32"/>
          <w:szCs w:val="32"/>
          <w:rtl/>
        </w:rPr>
        <w:t>الهيئة السعودية للمياه ل</w:t>
      </w:r>
      <w:r w:rsidR="0037221E" w:rsidRPr="00B0164E">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B0164E" w:rsidRDefault="00F02460"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اهمية</w:t>
      </w:r>
      <w:r w:rsidR="0037221E" w:rsidRPr="00B0164E">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B0164E" w:rsidRDefault="00C839E0" w:rsidP="001E1A83">
      <w:pPr>
        <w:pStyle w:val="a3"/>
        <w:numPr>
          <w:ilvl w:val="0"/>
          <w:numId w:val="2"/>
        </w:numPr>
        <w:bidi/>
        <w:spacing w:after="200" w:line="360" w:lineRule="auto"/>
        <w:jc w:val="both"/>
        <w:rPr>
          <w:rFonts w:ascii="Sakkal Majalla" w:hAnsi="Sakkal Majalla" w:cs="Sakkal Majalla"/>
          <w:b/>
          <w:bCs/>
          <w:sz w:val="32"/>
          <w:szCs w:val="32"/>
          <w:u w:val="single"/>
        </w:rPr>
      </w:pPr>
      <w:bookmarkStart w:id="1" w:name="_Hlk193676362"/>
      <w:r w:rsidRPr="00B0164E">
        <w:rPr>
          <w:rFonts w:ascii="Sakkal Majalla" w:hAnsi="Sakkal Majalla" w:cs="Sakkal Majalla" w:hint="cs"/>
          <w:sz w:val="32"/>
          <w:szCs w:val="32"/>
          <w:rtl/>
        </w:rPr>
        <w:t>تنبع اهمية</w:t>
      </w:r>
      <w:r w:rsidR="0037221E" w:rsidRPr="00B0164E">
        <w:rPr>
          <w:rFonts w:ascii="Sakkal Majalla" w:hAnsi="Sakkal Majalla" w:cs="Sakkal Majalla" w:hint="cs"/>
          <w:sz w:val="32"/>
          <w:szCs w:val="32"/>
          <w:rtl/>
        </w:rPr>
        <w:t xml:space="preserve"> هذه الدراسة بتركيزها على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1"/>
    <w:p w14:paraId="2B7D934A" w14:textId="77777777" w:rsidR="00C92611" w:rsidRPr="00B0164E" w:rsidRDefault="00C92611" w:rsidP="00C92611">
      <w:pPr>
        <w:bidi/>
        <w:spacing w:after="200" w:line="360" w:lineRule="auto"/>
        <w:jc w:val="both"/>
        <w:rPr>
          <w:rFonts w:ascii="Sakkal Majalla" w:hAnsi="Sakkal Majalla" w:cs="Sakkal Majalla"/>
          <w:b/>
          <w:bCs/>
          <w:sz w:val="32"/>
          <w:szCs w:val="32"/>
          <w:u w:val="single"/>
          <w:rtl/>
        </w:rPr>
      </w:pPr>
    </w:p>
    <w:p w14:paraId="3701F765" w14:textId="77777777" w:rsidR="00C92611" w:rsidRPr="00B0164E" w:rsidRDefault="00C92611" w:rsidP="00C92611">
      <w:pPr>
        <w:bidi/>
        <w:spacing w:after="200" w:line="360" w:lineRule="auto"/>
        <w:jc w:val="both"/>
        <w:rPr>
          <w:rFonts w:ascii="Sakkal Majalla" w:hAnsi="Sakkal Majalla" w:cs="Sakkal Majalla"/>
          <w:b/>
          <w:bCs/>
          <w:sz w:val="32"/>
          <w:szCs w:val="32"/>
          <w:u w:val="single"/>
          <w:rtl/>
        </w:rPr>
      </w:pPr>
    </w:p>
    <w:p w14:paraId="0E8E9098" w14:textId="716C09C5"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1.5</w:t>
      </w:r>
      <w:r w:rsidR="00C11026" w:rsidRPr="00B0164E">
        <w:rPr>
          <w:rFonts w:ascii="Sakkal Majalla" w:hAnsi="Sakkal Majalla" w:cs="Sakkal Majalla" w:hint="cs"/>
          <w:b/>
          <w:bCs/>
          <w:sz w:val="32"/>
          <w:szCs w:val="32"/>
          <w:u w:val="single"/>
          <w:rtl/>
        </w:rPr>
        <w:t>أ</w:t>
      </w:r>
      <w:r w:rsidR="00A16E60" w:rsidRPr="00B0164E">
        <w:rPr>
          <w:rFonts w:ascii="Sakkal Majalla" w:hAnsi="Sakkal Majalla" w:cs="Sakkal Majalla" w:hint="cs"/>
          <w:b/>
          <w:bCs/>
          <w:sz w:val="32"/>
          <w:szCs w:val="32"/>
          <w:u w:val="single"/>
          <w:rtl/>
        </w:rPr>
        <w:t>هد</w:t>
      </w:r>
      <w:r w:rsidR="00C11026" w:rsidRPr="00B0164E">
        <w:rPr>
          <w:rFonts w:ascii="Sakkal Majalla" w:hAnsi="Sakkal Majalla" w:cs="Sakkal Majalla" w:hint="cs"/>
          <w:b/>
          <w:bCs/>
          <w:sz w:val="32"/>
          <w:szCs w:val="32"/>
          <w:u w:val="single"/>
          <w:rtl/>
        </w:rPr>
        <w:t>ا</w:t>
      </w:r>
      <w:r w:rsidR="00A16E60" w:rsidRPr="00B0164E">
        <w:rPr>
          <w:rFonts w:ascii="Sakkal Majalla" w:hAnsi="Sakkal Majalla" w:cs="Sakkal Majalla" w:hint="cs"/>
          <w:b/>
          <w:bCs/>
          <w:sz w:val="32"/>
          <w:szCs w:val="32"/>
          <w:u w:val="single"/>
          <w:rtl/>
        </w:rPr>
        <w:t>ف الدراسة:</w:t>
      </w:r>
    </w:p>
    <w:p w14:paraId="2A65288A" w14:textId="2E2BB495"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بناء على مشكلة الدراسة تم تحديد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 تحديد </w:t>
      </w:r>
      <w:r w:rsidR="001F20D6" w:rsidRPr="00B0164E">
        <w:rPr>
          <w:rFonts w:ascii="Sakkal Majalla" w:hAnsi="Sakkal Majalla" w:cs="Sakkal Majalla" w:hint="cs"/>
          <w:sz w:val="32"/>
          <w:szCs w:val="32"/>
          <w:rtl/>
        </w:rPr>
        <w:t xml:space="preserve">أثر ممارسات إدارة الموارد البشرية بأبعاده (التحفيز والتدريب والتقييم) على رضا العاملين بأبعاده (المادي والنفسي والاجتماعي) في الهيئة السعودية للمياه بمنطقة الرياض بالمملكة العربية السعودية </w:t>
      </w:r>
      <w:r w:rsidRPr="00B0164E">
        <w:rPr>
          <w:rFonts w:ascii="Sakkal Majalla" w:hAnsi="Sakkal Majalla" w:cs="Sakkal Majalla" w:hint="cs"/>
          <w:sz w:val="32"/>
          <w:szCs w:val="32"/>
        </w:rPr>
        <w:t>".</w:t>
      </w:r>
    </w:p>
    <w:p w14:paraId="05D0F560" w14:textId="4EAC8532"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ومن خلال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يمكن بيان اهداف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كما يلي</w:t>
      </w:r>
      <w:r w:rsidRPr="00B0164E">
        <w:rPr>
          <w:rFonts w:ascii="Sakkal Majalla" w:hAnsi="Sakkal Majalla" w:cs="Sakkal Majalla" w:hint="cs"/>
          <w:sz w:val="32"/>
          <w:szCs w:val="32"/>
        </w:rPr>
        <w:t xml:space="preserve">: </w:t>
      </w:r>
    </w:p>
    <w:p w14:paraId="3C62230A" w14:textId="15AC5437" w:rsidR="00AA448B" w:rsidRPr="00B0164E" w:rsidRDefault="00FB3C5D"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توضيح العلاقة بين ممارسات إدارة الموارد البشرية ومستويات الرضا الوظيفي من خلال تحليل الأدبيات العلمية وجمع بيانات ميدانية</w:t>
      </w:r>
      <w:r w:rsidR="00AA448B" w:rsidRPr="00B0164E">
        <w:rPr>
          <w:rFonts w:ascii="Sakkal Majalla" w:hAnsi="Sakkal Majalla" w:cs="Sakkal Majalla" w:hint="cs"/>
          <w:sz w:val="32"/>
          <w:szCs w:val="32"/>
        </w:rPr>
        <w:t>.</w:t>
      </w:r>
    </w:p>
    <w:p w14:paraId="1BE71532" w14:textId="0EDB661B"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تحليل أثر ممارسات إدارة الموارد البشرية لبرنامج الحوافز والمكافئات على رضا العاملين من خلال جمع البيانات باستخدام الاستبيانات وتحليلها إحصائيا.</w:t>
      </w:r>
    </w:p>
    <w:p w14:paraId="2A94174C" w14:textId="77777777" w:rsidR="00C314F6" w:rsidRPr="00B0164E" w:rsidRDefault="00C314F6" w:rsidP="001E1A83">
      <w:pPr>
        <w:pStyle w:val="a3"/>
        <w:numPr>
          <w:ilvl w:val="0"/>
          <w:numId w:val="3"/>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أثر ممارسات إدارة الموارد البشرية لبرامج التدريب على رضا العاملين من خلال جمع البيانات باستخدام الاستبيانات وتحليلها إحصائيا</w:t>
      </w:r>
    </w:p>
    <w:p w14:paraId="0B24DB7C" w14:textId="43EF5159"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تحليل أثر ممارسات إدارة الموارد البشرية لبرنامج تقييم الاداء على رضا العاملين من خلال جمع البيانات باستخدام الاستبيانات وتحليلها إحصائيا.</w:t>
      </w:r>
    </w:p>
    <w:p w14:paraId="27E2DDF2" w14:textId="4EA00DEC" w:rsidR="00CF6A2A" w:rsidRPr="00B0164E" w:rsidRDefault="00CF6A2A" w:rsidP="001E1A83">
      <w:pPr>
        <w:pStyle w:val="a3"/>
        <w:numPr>
          <w:ilvl w:val="0"/>
          <w:numId w:val="3"/>
        </w:numPr>
        <w:bidi/>
        <w:spacing w:after="200" w:line="360" w:lineRule="auto"/>
        <w:rPr>
          <w:rFonts w:ascii="Sakkal Majalla" w:hAnsi="Sakkal Majalla" w:cs="Sakkal Majalla"/>
          <w:sz w:val="32"/>
          <w:szCs w:val="32"/>
        </w:rPr>
      </w:pPr>
      <w:r w:rsidRPr="00B0164E">
        <w:rPr>
          <w:rFonts w:ascii="Sakkal Majalla" w:hAnsi="Sakkal Majalla" w:cs="Sakkal Majalla" w:hint="cs"/>
          <w:sz w:val="32"/>
          <w:szCs w:val="32"/>
          <w:rtl/>
        </w:rPr>
        <w:t xml:space="preserve">تحديد التحديات التي تواجه المؤسسات </w:t>
      </w:r>
      <w:r w:rsidR="00AA448B" w:rsidRPr="00B0164E">
        <w:rPr>
          <w:rFonts w:ascii="Sakkal Majalla" w:hAnsi="Sakkal Majalla" w:cs="Sakkal Majalla" w:hint="cs"/>
          <w:sz w:val="32"/>
          <w:szCs w:val="32"/>
          <w:rtl/>
        </w:rPr>
        <w:t>الحكومية الخدمية</w:t>
      </w:r>
      <w:r w:rsidR="00FB3C5D" w:rsidRPr="00B0164E">
        <w:rPr>
          <w:rFonts w:ascii="Sakkal Majalla" w:hAnsi="Sakkal Majalla" w:cs="Sakkal Majalla" w:hint="cs"/>
          <w:sz w:val="32"/>
          <w:szCs w:val="32"/>
          <w:rtl/>
        </w:rPr>
        <w:t xml:space="preserve"> بالرياض</w:t>
      </w:r>
      <w:r w:rsidRPr="00B0164E">
        <w:rPr>
          <w:rFonts w:ascii="Sakkal Majalla" w:hAnsi="Sakkal Majalla" w:cs="Sakkal Majalla" w:hint="cs"/>
          <w:sz w:val="32"/>
          <w:szCs w:val="32"/>
          <w:rtl/>
        </w:rPr>
        <w:t xml:space="preserve"> في تبني </w:t>
      </w:r>
      <w:r w:rsidR="00AA448B" w:rsidRPr="00B0164E">
        <w:rPr>
          <w:rFonts w:ascii="Sakkal Majalla" w:hAnsi="Sakkal Majalla" w:cs="Sakkal Majalla" w:hint="cs"/>
          <w:sz w:val="32"/>
          <w:szCs w:val="32"/>
          <w:rtl/>
        </w:rPr>
        <w:t>سياسات وممارسات إدارية لتحقيق الرضا الوظيفي للعاملين</w:t>
      </w:r>
    </w:p>
    <w:p w14:paraId="1B82E7B8" w14:textId="015D44DC" w:rsidR="00CF6A2A" w:rsidRPr="00B0164E" w:rsidRDefault="00FB3C5D" w:rsidP="001E1A83">
      <w:pPr>
        <w:pStyle w:val="a3"/>
        <w:numPr>
          <w:ilvl w:val="0"/>
          <w:numId w:val="3"/>
        </w:numPr>
        <w:bidi/>
        <w:spacing w:after="200" w:line="360" w:lineRule="auto"/>
        <w:rPr>
          <w:rFonts w:ascii="Sakkal Majalla" w:hAnsi="Sakkal Majalla" w:cs="Sakkal Majalla"/>
          <w:b/>
          <w:bCs/>
          <w:sz w:val="32"/>
          <w:szCs w:val="32"/>
          <w:u w:val="single"/>
        </w:rPr>
      </w:pPr>
      <w:r w:rsidRPr="00B0164E">
        <w:rPr>
          <w:rFonts w:ascii="Sakkal Majalla" w:hAnsi="Sakkal Majalla" w:cs="Sakkal Majalla" w:hint="cs"/>
          <w:sz w:val="32"/>
          <w:szCs w:val="32"/>
          <w:rtl/>
        </w:rPr>
        <w:t xml:space="preserve"> تقديم توصيات لصنّاع القرار في المؤسسات الحكومية بالرياض لتحسين استراتيجيات الموارد البشرية وزيادة رضا الموظفين.</w:t>
      </w:r>
    </w:p>
    <w:p w14:paraId="088E2E99" w14:textId="77777777" w:rsidR="00C92611" w:rsidRPr="00B0164E" w:rsidRDefault="00C92611" w:rsidP="00C92611">
      <w:pPr>
        <w:bidi/>
        <w:spacing w:after="200" w:line="360" w:lineRule="auto"/>
        <w:rPr>
          <w:rFonts w:ascii="Sakkal Majalla" w:hAnsi="Sakkal Majalla" w:cs="Sakkal Majalla"/>
          <w:b/>
          <w:bCs/>
          <w:sz w:val="32"/>
          <w:szCs w:val="32"/>
          <w:u w:val="single"/>
          <w:rtl/>
        </w:rPr>
      </w:pPr>
    </w:p>
    <w:p w14:paraId="69389CED" w14:textId="03F989D2"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1.6</w:t>
      </w:r>
      <w:r w:rsidR="00A16E60" w:rsidRPr="00B0164E">
        <w:rPr>
          <w:rFonts w:ascii="Sakkal Majalla" w:hAnsi="Sakkal Majalla" w:cs="Sakkal Majalla" w:hint="cs"/>
          <w:b/>
          <w:bCs/>
          <w:sz w:val="32"/>
          <w:szCs w:val="32"/>
          <w:u w:val="single"/>
          <w:rtl/>
        </w:rPr>
        <w:t>فرضيات الدراسة:</w:t>
      </w:r>
    </w:p>
    <w:p w14:paraId="57A81A8A" w14:textId="7E2DB003" w:rsidR="0075188B" w:rsidRPr="00B0164E" w:rsidRDefault="0075188B" w:rsidP="00D330E3">
      <w:pPr>
        <w:bidi/>
        <w:spacing w:after="200" w:line="360" w:lineRule="auto"/>
        <w:jc w:val="both"/>
        <w:rPr>
          <w:rFonts w:ascii="Sakkal Majalla" w:hAnsi="Sakkal Majalla" w:cs="Sakkal Majalla"/>
          <w:sz w:val="32"/>
          <w:szCs w:val="32"/>
          <w:rtl/>
        </w:rPr>
      </w:pPr>
      <w:bookmarkStart w:id="2" w:name="_Hlk191992619"/>
      <w:r w:rsidRPr="00B0164E">
        <w:rPr>
          <w:rFonts w:ascii="Sakkal Majalla" w:hAnsi="Sakkal Majalla" w:cs="Sakkal Majalla" w:hint="cs"/>
          <w:sz w:val="32"/>
          <w:szCs w:val="32"/>
          <w:rtl/>
        </w:rPr>
        <w:t xml:space="preserve">تعد الفروض من أهم مراحل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ومرحلة حساسة لأنها تساعد على تحديد معالم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على محاولة اختبار صحة الفروض التالية</w:t>
      </w:r>
      <w:r w:rsidRPr="00B0164E">
        <w:rPr>
          <w:rFonts w:ascii="Sakkal Majalla" w:hAnsi="Sakkal Majalla" w:cs="Sakkal Majalla" w:hint="cs"/>
          <w:sz w:val="32"/>
          <w:szCs w:val="32"/>
        </w:rPr>
        <w:t>:</w:t>
      </w:r>
    </w:p>
    <w:p w14:paraId="670EF566" w14:textId="4D0B2148" w:rsidR="0075188B" w:rsidRPr="00B0164E" w:rsidRDefault="00D455D2"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الفرض الرئيسي </w:t>
      </w:r>
      <w:r w:rsidR="0075188B" w:rsidRPr="00B0164E">
        <w:rPr>
          <w:rFonts w:ascii="Sakkal Majalla" w:hAnsi="Sakkal Majalla" w:cs="Sakkal Majalla" w:hint="cs"/>
          <w:sz w:val="32"/>
          <w:szCs w:val="32"/>
        </w:rPr>
        <w:t xml:space="preserve">: </w:t>
      </w:r>
    </w:p>
    <w:p w14:paraId="4A93771C" w14:textId="77777777" w:rsidR="00D455D2" w:rsidRPr="00B0164E" w:rsidRDefault="0080434C" w:rsidP="003337A1">
      <w:pPr>
        <w:bidi/>
        <w:spacing w:after="200" w:line="360" w:lineRule="auto"/>
        <w:jc w:val="both"/>
        <w:rPr>
          <w:rFonts w:ascii="Sakkal Majalla" w:hAnsi="Sakkal Majalla" w:cs="Sakkal Majalla"/>
          <w:sz w:val="32"/>
          <w:szCs w:val="32"/>
          <w:rtl/>
        </w:rPr>
      </w:pPr>
      <w:bookmarkStart w:id="3" w:name="_Hlk193574153"/>
      <w:r w:rsidRPr="00B0164E">
        <w:rPr>
          <w:rFonts w:ascii="Sakkal Majalla" w:hAnsi="Sakkal Majalla" w:cs="Sakkal Majalla" w:hint="cs"/>
          <w:sz w:val="32"/>
          <w:szCs w:val="32"/>
          <w:rtl/>
        </w:rPr>
        <w:t xml:space="preserve">لا </w:t>
      </w:r>
      <w:r w:rsidR="00D966D5" w:rsidRPr="00B0164E">
        <w:rPr>
          <w:rFonts w:ascii="Sakkal Majalla" w:hAnsi="Sakkal Majalla" w:cs="Sakkal Majalla" w:hint="cs"/>
          <w:sz w:val="32"/>
          <w:szCs w:val="32"/>
          <w:rtl/>
        </w:rPr>
        <w:t>يوجد تأثير ايجابي</w:t>
      </w:r>
      <w:r w:rsidR="0075188B" w:rsidRPr="00B0164E">
        <w:rPr>
          <w:rFonts w:ascii="Sakkal Majalla" w:hAnsi="Sakkal Majalla" w:cs="Sakkal Majalla" w:hint="cs"/>
          <w:sz w:val="32"/>
          <w:szCs w:val="32"/>
          <w:rtl/>
        </w:rPr>
        <w:t xml:space="preserve"> </w:t>
      </w:r>
      <w:bookmarkEnd w:id="3"/>
      <w:r w:rsidR="00D966D5" w:rsidRPr="00B0164E">
        <w:rPr>
          <w:rFonts w:ascii="Sakkal Majalla" w:hAnsi="Sakkal Majalla" w:cs="Sakkal Majalla" w:hint="cs"/>
          <w:sz w:val="32"/>
          <w:szCs w:val="32"/>
          <w:rtl/>
        </w:rPr>
        <w:t>ل</w:t>
      </w:r>
      <w:r w:rsidR="0075188B" w:rsidRPr="00B0164E">
        <w:rPr>
          <w:rFonts w:ascii="Sakkal Majalla" w:hAnsi="Sakkal Majalla" w:cs="Sakkal Majalla" w:hint="cs"/>
          <w:sz w:val="32"/>
          <w:szCs w:val="32"/>
          <w:rtl/>
        </w:rPr>
        <w:t xml:space="preserve">ممارسات إدارة الموارد البشرية </w:t>
      </w:r>
      <w:r w:rsidR="00D966D5" w:rsidRPr="00B0164E">
        <w:rPr>
          <w:rFonts w:ascii="Sakkal Majalla" w:hAnsi="Sakkal Majalla" w:cs="Sakkal Majalla" w:hint="cs"/>
          <w:sz w:val="32"/>
          <w:szCs w:val="32"/>
          <w:rtl/>
        </w:rPr>
        <w:t>وبين</w:t>
      </w:r>
      <w:r w:rsidR="0075188B" w:rsidRPr="00B0164E">
        <w:rPr>
          <w:rFonts w:ascii="Sakkal Majalla" w:hAnsi="Sakkal Majalla" w:cs="Sakkal Majalla" w:hint="cs"/>
          <w:sz w:val="32"/>
          <w:szCs w:val="32"/>
          <w:rtl/>
        </w:rPr>
        <w:t xml:space="preserve"> رضا العاملين في المؤسسات الحكومية الخدمية بمنطقة الرياض بالمملكة العربية السعودية</w:t>
      </w:r>
      <w:r w:rsidR="0075188B" w:rsidRPr="00B0164E">
        <w:rPr>
          <w:rFonts w:ascii="Sakkal Majalla" w:hAnsi="Sakkal Majalla" w:cs="Sakkal Majalla" w:hint="cs"/>
          <w:sz w:val="32"/>
          <w:szCs w:val="32"/>
        </w:rPr>
        <w:t>.</w:t>
      </w:r>
      <w:r w:rsidR="003337A1" w:rsidRPr="00B0164E">
        <w:rPr>
          <w:rFonts w:ascii="Sakkal Majalla" w:hAnsi="Sakkal Majalla" w:cs="Sakkal Majalla" w:hint="cs"/>
          <w:sz w:val="32"/>
          <w:szCs w:val="32"/>
          <w:rtl/>
        </w:rPr>
        <w:t xml:space="preserve"> </w:t>
      </w:r>
    </w:p>
    <w:p w14:paraId="66236B0C" w14:textId="6B1CF9FE" w:rsidR="0075188B"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3E699D83" w14:textId="0DC8DD30" w:rsidR="00D455D2" w:rsidRPr="00B0164E" w:rsidRDefault="00D455D2" w:rsidP="00506D2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H1</w:t>
      </w:r>
      <w:r w:rsidRPr="00B0164E">
        <w:rPr>
          <w:rFonts w:ascii="Sakkal Majalla" w:hAnsi="Sakkal Majalla" w:cs="Sakkal Majalla" w:hint="cs"/>
          <w:sz w:val="32"/>
          <w:szCs w:val="32"/>
          <w:rtl/>
          <w:lang w:bidi="ar-EG"/>
        </w:rPr>
        <w:t>: لا</w:t>
      </w:r>
      <w:r w:rsidR="00506D22" w:rsidRPr="00B0164E">
        <w:rPr>
          <w:rFonts w:cs="Arial"/>
          <w:sz w:val="28"/>
          <w:szCs w:val="28"/>
        </w:rPr>
        <w:t xml:space="preserve"> </w:t>
      </w:r>
      <w:r w:rsidRPr="00B0164E">
        <w:rPr>
          <w:rFonts w:cs="Arial" w:hint="cs"/>
          <w:sz w:val="28"/>
          <w:szCs w:val="28"/>
          <w:rtl/>
        </w:rPr>
        <w:t>يوجد تأثير إيجابي لنظام</w:t>
      </w:r>
      <w:r w:rsidRPr="00B0164E">
        <w:rPr>
          <w:rFonts w:cs="Arial"/>
          <w:sz w:val="28"/>
          <w:szCs w:val="28"/>
          <w:rtl/>
        </w:rPr>
        <w:t xml:space="preserve"> الحوافز والمكافئات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1F1CBF1D" w14:textId="675E237C" w:rsidR="00D455D2"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H2</w:t>
      </w:r>
      <w:r w:rsidRPr="00B0164E">
        <w:rPr>
          <w:rFonts w:ascii="Sakkal Majalla" w:hAnsi="Sakkal Majalla" w:cs="Sakkal Majalla" w:hint="cs"/>
          <w:sz w:val="32"/>
          <w:szCs w:val="32"/>
          <w:rtl/>
          <w:lang w:bidi="ar-EG"/>
        </w:rPr>
        <w:t>:</w:t>
      </w:r>
      <w:r w:rsidR="0080434C" w:rsidRPr="00B0164E">
        <w:rPr>
          <w:rFonts w:ascii="Sakkal Majalla" w:hAnsi="Sakkal Majalla" w:cs="Sakkal Majalla"/>
          <w:sz w:val="32"/>
          <w:szCs w:val="32"/>
        </w:rPr>
        <w:t xml:space="preserve"> </w:t>
      </w:r>
      <w:r w:rsidR="0080434C" w:rsidRPr="00B0164E">
        <w:rPr>
          <w:rFonts w:ascii="Sakkal Majalla" w:hAnsi="Sakkal Majalla" w:cs="Sakkal Majalla" w:hint="cs"/>
          <w:sz w:val="32"/>
          <w:szCs w:val="32"/>
          <w:rtl/>
        </w:rPr>
        <w:t xml:space="preserve">لا </w:t>
      </w:r>
      <w:r w:rsidRPr="00B0164E">
        <w:rPr>
          <w:rFonts w:cs="Arial" w:hint="cs"/>
          <w:sz w:val="28"/>
          <w:szCs w:val="28"/>
          <w:rtl/>
        </w:rPr>
        <w:t>يوجد تأثير إيجابي لنظام</w:t>
      </w:r>
      <w:r w:rsidRPr="00B0164E">
        <w:rPr>
          <w:rFonts w:cs="Arial"/>
          <w:sz w:val="28"/>
          <w:szCs w:val="28"/>
          <w:rtl/>
        </w:rPr>
        <w:t xml:space="preserve"> </w:t>
      </w:r>
      <w:r w:rsidRPr="00B0164E">
        <w:rPr>
          <w:rFonts w:cs="Arial" w:hint="cs"/>
          <w:sz w:val="28"/>
          <w:szCs w:val="28"/>
          <w:rtl/>
        </w:rPr>
        <w:t>التدريب والتطوير</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2453357C" w14:textId="7F0B63C9" w:rsidR="00D455D2" w:rsidRPr="00B0164E" w:rsidRDefault="00D455D2" w:rsidP="00D455D2">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b/>
          <w:bCs/>
          <w:sz w:val="32"/>
          <w:szCs w:val="32"/>
        </w:rPr>
        <w:t>H3</w:t>
      </w:r>
      <w:r w:rsidRPr="00B0164E">
        <w:rPr>
          <w:rFonts w:ascii="Sakkal Majalla" w:hAnsi="Sakkal Majalla" w:cs="Sakkal Majalla" w:hint="cs"/>
          <w:sz w:val="32"/>
          <w:szCs w:val="32"/>
          <w:rtl/>
          <w:lang w:bidi="ar-EG"/>
        </w:rPr>
        <w:t>:</w:t>
      </w:r>
      <w:r w:rsidR="00945E6F" w:rsidRPr="00B0164E">
        <w:rPr>
          <w:rFonts w:ascii="Sakkal Majalla" w:hAnsi="Sakkal Majalla" w:cs="Sakkal Majalla" w:hint="cs"/>
          <w:sz w:val="32"/>
          <w:szCs w:val="32"/>
          <w:rtl/>
        </w:rPr>
        <w:t xml:space="preserve"> </w:t>
      </w:r>
      <w:r w:rsidR="0080434C" w:rsidRPr="00B0164E">
        <w:rPr>
          <w:rFonts w:ascii="Sakkal Majalla" w:hAnsi="Sakkal Majalla" w:cs="Sakkal Majalla" w:hint="cs"/>
          <w:sz w:val="32"/>
          <w:szCs w:val="32"/>
          <w:rtl/>
          <w:lang w:bidi="ar-EG"/>
        </w:rPr>
        <w:t>لا</w:t>
      </w:r>
      <w:r w:rsidRPr="00B0164E">
        <w:rPr>
          <w:rFonts w:cs="Arial" w:hint="cs"/>
          <w:sz w:val="28"/>
          <w:szCs w:val="28"/>
          <w:rtl/>
        </w:rPr>
        <w:t xml:space="preserve"> يوجد تأثير إيجابي لنظام</w:t>
      </w:r>
      <w:r w:rsidRPr="00B0164E">
        <w:rPr>
          <w:rFonts w:cs="Arial"/>
          <w:sz w:val="28"/>
          <w:szCs w:val="28"/>
          <w:rtl/>
        </w:rPr>
        <w:t xml:space="preserve"> </w:t>
      </w:r>
      <w:r w:rsidRPr="00B0164E">
        <w:rPr>
          <w:rFonts w:cs="Arial" w:hint="cs"/>
          <w:sz w:val="28"/>
          <w:szCs w:val="28"/>
          <w:rtl/>
        </w:rPr>
        <w:t>تقييم الإداء الاداري</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bookmarkEnd w:id="2"/>
    <w:p w14:paraId="167CE554" w14:textId="48B5E20B" w:rsidR="00AD783C" w:rsidRPr="00B0164E" w:rsidRDefault="0085164B" w:rsidP="00D330E3">
      <w:pPr>
        <w:bidi/>
        <w:spacing w:after="200" w:line="360" w:lineRule="auto"/>
        <w:rPr>
          <w:rFonts w:ascii="Sakkal Majalla" w:hAnsi="Sakkal Majalla" w:cs="Sakkal Majalla"/>
          <w:b/>
          <w:bCs/>
          <w:sz w:val="32"/>
          <w:szCs w:val="32"/>
          <w:u w:val="single"/>
          <w:rtl/>
          <w:lang w:bidi="ar-EG"/>
        </w:rPr>
      </w:pPr>
      <w:r w:rsidRPr="00B0164E">
        <w:rPr>
          <w:rFonts w:ascii="Sakkal Majalla" w:hAnsi="Sakkal Majalla" w:cs="Sakkal Majalla" w:hint="cs"/>
          <w:b/>
          <w:bCs/>
          <w:sz w:val="32"/>
          <w:szCs w:val="32"/>
          <w:u w:val="single"/>
          <w:rtl/>
        </w:rPr>
        <w:t>1.7</w:t>
      </w:r>
      <w:r w:rsidR="00AD783C" w:rsidRPr="00B0164E">
        <w:rPr>
          <w:rFonts w:ascii="Sakkal Majalla" w:hAnsi="Sakkal Majalla" w:cs="Sakkal Majalla" w:hint="cs"/>
          <w:b/>
          <w:bCs/>
          <w:sz w:val="32"/>
          <w:szCs w:val="32"/>
          <w:u w:val="single"/>
          <w:rtl/>
        </w:rPr>
        <w:t>نموذج الدراسة</w:t>
      </w:r>
    </w:p>
    <w:p w14:paraId="497CD88E" w14:textId="21532E26" w:rsidR="00506D22" w:rsidRPr="00B0164E"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b/>
          <w:bCs/>
          <w:sz w:val="32"/>
          <w:szCs w:val="32"/>
          <w:rtl/>
        </w:rPr>
      </w:pPr>
      <w:r w:rsidRPr="00B0164E">
        <w:rPr>
          <w:rFonts w:ascii="Sakkal Majalla" w:eastAsia="Arial" w:hAnsi="Sakkal Majalla" w:cs="Sakkal Majalla" w:hint="cs"/>
          <w:b/>
          <w:bCs/>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w:t>
      </w:r>
      <w:r w:rsidRPr="00B0164E">
        <w:rPr>
          <w:rFonts w:ascii="Sakkal Majalla" w:eastAsia="Arial" w:hAnsi="Sakkal Majalla" w:cs="Sakkal Majalla" w:hint="cs"/>
          <w:b/>
          <w:bCs/>
          <w:sz w:val="32"/>
          <w:szCs w:val="32"/>
          <w:rtl/>
        </w:rPr>
        <w:lastRenderedPageBreak/>
        <w:t xml:space="preserve">المملكة العربية السعودية، ومن خلال هذا النموذج او الشكل يتم توضيح الفكرة المراد دراستها، ويحتوي على أهم </w:t>
      </w:r>
      <w:r w:rsidR="00C95508" w:rsidRPr="00B0164E">
        <w:rPr>
          <w:rFonts w:ascii="Sakkal Majalla" w:eastAsia="Arial" w:hAnsi="Sakkal Majalla" w:cs="Sakkal Majalla" w:hint="cs"/>
          <w:b/>
          <w:bCs/>
          <w:sz w:val="32"/>
          <w:szCs w:val="32"/>
          <w:rtl/>
        </w:rPr>
        <w:t>المتغيرات التي</w:t>
      </w:r>
      <w:r w:rsidRPr="00B0164E">
        <w:rPr>
          <w:rFonts w:ascii="Sakkal Majalla" w:eastAsia="Arial" w:hAnsi="Sakkal Majalla" w:cs="Sakkal Majalla" w:hint="cs"/>
          <w:b/>
          <w:bCs/>
          <w:sz w:val="32"/>
          <w:szCs w:val="32"/>
          <w:rtl/>
        </w:rPr>
        <w:t xml:space="preserve"> يتكون منها </w:t>
      </w:r>
      <w:r w:rsidR="00885786" w:rsidRPr="00B0164E">
        <w:rPr>
          <w:rFonts w:ascii="Sakkal Majalla" w:eastAsia="Arial" w:hAnsi="Sakkal Majalla" w:cs="Sakkal Majalla" w:hint="cs"/>
          <w:b/>
          <w:bCs/>
          <w:sz w:val="32"/>
          <w:szCs w:val="32"/>
          <w:rtl/>
        </w:rPr>
        <w:t>الدراسة</w:t>
      </w:r>
      <w:r w:rsidRPr="00B0164E">
        <w:rPr>
          <w:rFonts w:ascii="Sakkal Majalla" w:eastAsia="Arial" w:hAnsi="Sakkal Majalla" w:cs="Sakkal Majalla" w:hint="cs"/>
          <w:b/>
          <w:bCs/>
          <w:sz w:val="32"/>
          <w:szCs w:val="32"/>
          <w:rtl/>
        </w:rPr>
        <w:t xml:space="preserve"> كما يلي:</w:t>
      </w:r>
    </w:p>
    <w:p w14:paraId="496B5432" w14:textId="77777777"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 </w:t>
      </w:r>
      <w:bookmarkStart w:id="4" w:name="_Hlk234767442"/>
      <w:r w:rsidRPr="00B0164E">
        <w:rPr>
          <w:rFonts w:ascii="Sakkal Majalla" w:eastAsia="Arial" w:hAnsi="Sakkal Majalla" w:cs="Sakkal Majalla" w:hint="cs"/>
          <w:b/>
          <w:bCs/>
          <w:sz w:val="32"/>
          <w:szCs w:val="32"/>
          <w:rtl/>
        </w:rPr>
        <w:t>المتغير المستقل:</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b/>
          <w:bCs/>
          <w:sz w:val="32"/>
          <w:szCs w:val="32"/>
          <w:rtl/>
        </w:rPr>
        <w:t>ممارسات</w:t>
      </w:r>
      <w:r w:rsidRPr="00B0164E">
        <w:rPr>
          <w:rFonts w:ascii="Sakkal Majalla" w:eastAsia="Arial" w:hAnsi="Sakkal Majalla" w:cs="Sakkal Majalla" w:hint="cs"/>
          <w:sz w:val="32"/>
          <w:szCs w:val="32"/>
          <w:rtl/>
          <w:lang w:bidi="en-US"/>
        </w:rPr>
        <w:t xml:space="preserve"> </w:t>
      </w:r>
      <w:r w:rsidRPr="00B0164E">
        <w:rPr>
          <w:rFonts w:ascii="Sakkal Majalla" w:eastAsia="Arial" w:hAnsi="Sakkal Majalla" w:cs="Sakkal Majalla" w:hint="cs"/>
          <w:sz w:val="32"/>
          <w:szCs w:val="32"/>
          <w:rtl/>
          <w:lang w:bidi="ar-EG"/>
        </w:rPr>
        <w:t>إ</w:t>
      </w:r>
      <w:r w:rsidRPr="00B0164E">
        <w:rPr>
          <w:rFonts w:ascii="Sakkal Majalla" w:eastAsia="Arial" w:hAnsi="Sakkal Majalla" w:cs="Sakkal Majalla" w:hint="cs"/>
          <w:sz w:val="32"/>
          <w:szCs w:val="32"/>
          <w:rtl/>
        </w:rPr>
        <w:t xml:space="preserve">دارة الموارد البشرية </w:t>
      </w:r>
    </w:p>
    <w:p w14:paraId="558CA9D5" w14:textId="7680E202"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ويتكون من ثلاثة ابعاد:</w:t>
      </w:r>
      <w:r w:rsidRPr="00B0164E">
        <w:rPr>
          <w:rFonts w:ascii="Sakkal Majalla" w:hAnsi="Sakkal Majalla" w:cs="Sakkal Majalla"/>
          <w:sz w:val="32"/>
          <w:szCs w:val="32"/>
        </w:rPr>
        <w:t xml:space="preserve"> (Guan, &amp; Frankel, 2018)</w:t>
      </w:r>
    </w:p>
    <w:p w14:paraId="4423508F"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الحوافز والمكافئات</w:t>
      </w:r>
    </w:p>
    <w:p w14:paraId="19D6588A"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التدريب والتطوير </w:t>
      </w:r>
    </w:p>
    <w:p w14:paraId="4F0F70C3"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تقييم الأداء </w:t>
      </w:r>
    </w:p>
    <w:bookmarkEnd w:id="4"/>
    <w:p w14:paraId="1B2DB588" w14:textId="1DA7E593"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w:t>
      </w:r>
      <w:r w:rsidRPr="00B0164E">
        <w:rPr>
          <w:rFonts w:ascii="Sakkal Majalla" w:eastAsia="Arial" w:hAnsi="Sakkal Majalla" w:cs="Sakkal Majalla" w:hint="cs"/>
          <w:b/>
          <w:bCs/>
          <w:sz w:val="32"/>
          <w:szCs w:val="32"/>
          <w:rtl/>
        </w:rPr>
        <w:t>المتغير التابع</w:t>
      </w:r>
      <w:r w:rsidRPr="00B0164E">
        <w:rPr>
          <w:rFonts w:ascii="Sakkal Majalla" w:eastAsia="Arial" w:hAnsi="Sakkal Majalla" w:cs="Sakkal Majalla" w:hint="cs"/>
          <w:b/>
          <w:bCs/>
          <w:sz w:val="32"/>
          <w:szCs w:val="32"/>
          <w:rtl/>
          <w:lang w:bidi="en-US"/>
        </w:rPr>
        <w:t>:</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sz w:val="32"/>
          <w:szCs w:val="32"/>
          <w:rtl/>
        </w:rPr>
        <w:t>الرضا الوظيفي</w:t>
      </w:r>
    </w:p>
    <w:p w14:paraId="4399DB0D" w14:textId="3B946BC4"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sz w:val="32"/>
          <w:szCs w:val="32"/>
          <w:lang w:bidi="en-US"/>
        </w:rPr>
        <w:t xml:space="preserve"> ,</w:t>
      </w:r>
      <w:r w:rsidRPr="00B0164E">
        <w:rPr>
          <w:rFonts w:ascii="Sakkal Majalla" w:eastAsia="Arial" w:hAnsi="Sakkal Majalla" w:cs="Sakkal Majalla" w:hint="cs"/>
          <w:sz w:val="32"/>
          <w:szCs w:val="32"/>
          <w:rtl/>
          <w:lang w:bidi="ar-EG"/>
        </w:rPr>
        <w:t xml:space="preserve"> ويتكون من الابعاد الثلاثة التالية:</w:t>
      </w:r>
      <w:r w:rsidRPr="00B0164E">
        <w:rPr>
          <w:rFonts w:ascii="Sakkal Majalla" w:eastAsia="Arial" w:hAnsi="Sakkal Majalla" w:cs="Sakkal Majalla" w:hint="cs"/>
          <w:sz w:val="32"/>
          <w:szCs w:val="32"/>
          <w:rtl/>
        </w:rPr>
        <w:t xml:space="preserve"> </w:t>
      </w:r>
      <w:r w:rsidR="003F1D98" w:rsidRPr="00B0164E">
        <w:rPr>
          <w:rFonts w:ascii="Sakkal Majalla" w:hAnsi="Sakkal Majalla" w:cs="Sakkal Majalla" w:hint="cs"/>
          <w:sz w:val="32"/>
          <w:szCs w:val="32"/>
        </w:rPr>
        <w:t>Khattak, A. (2017)</w:t>
      </w:r>
      <w:r w:rsidR="003F1D98" w:rsidRPr="00B0164E">
        <w:rPr>
          <w:rFonts w:ascii="Sakkal Majalla" w:hAnsi="Sakkal Majalla" w:cs="Sakkal Majalla" w:hint="cs"/>
          <w:sz w:val="32"/>
          <w:szCs w:val="32"/>
          <w:rtl/>
        </w:rPr>
        <w:t>).</w:t>
      </w:r>
    </w:p>
    <w:p w14:paraId="7A8E3013"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المادي </w:t>
      </w:r>
    </w:p>
    <w:p w14:paraId="3BD73C84"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النفسي </w:t>
      </w:r>
    </w:p>
    <w:p w14:paraId="4B397848"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B0164E">
        <w:rPr>
          <w:rFonts w:ascii="Sakkal Majalla" w:eastAsia="Arial" w:hAnsi="Sakkal Majalla" w:cs="Sakkal Majalla" w:hint="cs"/>
          <w:sz w:val="32"/>
          <w:szCs w:val="32"/>
          <w:rtl/>
        </w:rPr>
        <w:t xml:space="preserve">البعد الاجتماعي </w:t>
      </w:r>
    </w:p>
    <w:p w14:paraId="134B30D6"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p>
    <w:p w14:paraId="7BC1344F" w14:textId="77777777" w:rsidR="00F64402" w:rsidRPr="00B0164E" w:rsidRDefault="00F64402" w:rsidP="00F64402">
      <w:pPr>
        <w:widowControl w:val="0"/>
        <w:tabs>
          <w:tab w:val="left" w:pos="2225"/>
        </w:tabs>
        <w:autoSpaceDE w:val="0"/>
        <w:autoSpaceDN w:val="0"/>
        <w:bidi/>
        <w:spacing w:after="0" w:line="360" w:lineRule="auto"/>
        <w:jc w:val="both"/>
        <w:rPr>
          <w:rFonts w:ascii="Sakkal Majalla" w:eastAsia="Arial" w:hAnsi="Sakkal Majalla" w:cs="Sakkal Majalla"/>
          <w:sz w:val="32"/>
          <w:szCs w:val="32"/>
        </w:rPr>
      </w:pPr>
      <w:r w:rsidRPr="00B0164E">
        <w:rPr>
          <w:rFonts w:ascii="Sakkal Majalla" w:eastAsia="Arial" w:hAnsi="Sakkal Majalla" w:cs="Sakkal Majalla" w:hint="cs"/>
          <w:sz w:val="32"/>
          <w:szCs w:val="32"/>
          <w:rtl/>
        </w:rPr>
        <w:t xml:space="preserve">تم </w:t>
      </w:r>
      <w:r w:rsidRPr="00B0164E">
        <w:rPr>
          <w:rFonts w:ascii="Sakkal Majalla" w:eastAsia="Arial" w:hAnsi="Sakkal Majalla" w:cs="Sakkal Majalla"/>
          <w:sz w:val="32"/>
          <w:szCs w:val="32"/>
          <w:rtl/>
        </w:rPr>
        <w:t xml:space="preserve">تحديد هذه الأبعاد بشكل أساسي على </w:t>
      </w:r>
      <w:r w:rsidRPr="00B0164E">
        <w:rPr>
          <w:rFonts w:ascii="Sakkal Majalla" w:eastAsia="Arial" w:hAnsi="Sakkal Majalla" w:cs="Sakkal Majalla"/>
          <w:b/>
          <w:bCs/>
          <w:sz w:val="32"/>
          <w:szCs w:val="32"/>
          <w:rtl/>
        </w:rPr>
        <w:t>الإطار النظري والدراسات السابقة</w:t>
      </w:r>
      <w:r w:rsidRPr="00B0164E">
        <w:rPr>
          <w:rFonts w:ascii="Sakkal Majalla" w:eastAsia="Arial" w:hAnsi="Sakkal Majalla" w:cs="Sakkal Majalla" w:hint="cs"/>
          <w:sz w:val="32"/>
          <w:szCs w:val="32"/>
          <w:rtl/>
        </w:rPr>
        <w:t xml:space="preserve"> </w:t>
      </w:r>
    </w:p>
    <w:p w14:paraId="4D30ECE8" w14:textId="28EDC06E" w:rsidR="00506D22" w:rsidRPr="00B0164E" w:rsidRDefault="00F6440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sz w:val="32"/>
          <w:szCs w:val="32"/>
          <w:rtl/>
          <w:lang w:bidi="ar-EG"/>
        </w:rPr>
        <w:t>تم اختيار هذه الأبعاد الثلاثة لتمثيل المتغير المستقل (ممارسات إدارة الموارد البشرية) نظراً لتأثيرها المباشر والمتكامل على سيكولوجية الموظفين. فهي تغطي الدوافع المادية (الحوافز)، وتطوير القدرات (التدريب)، والتقدير العادل (التقييم)، وكلها عناصر أساسية ترتبط طردياً بزيادة الرضا الوظيفي</w:t>
      </w:r>
    </w:p>
    <w:p w14:paraId="5BCA59AC"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001BF646" w14:textId="77777777" w:rsidR="00F428F1" w:rsidRPr="00B0164E"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9D51A5E" w14:textId="77777777" w:rsidR="00F428F1" w:rsidRPr="00B0164E" w:rsidRDefault="00F428F1" w:rsidP="00F428F1">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2F3A68C5" w14:textId="4560C3E8" w:rsidR="00506D22" w:rsidRPr="00B0164E" w:rsidRDefault="002C748B"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noProof/>
          <w:sz w:val="32"/>
          <w:szCs w:val="32"/>
          <w:lang w:bidi="en-US"/>
        </w:rPr>
        <w:lastRenderedPageBreak/>
        <mc:AlternateContent>
          <mc:Choice Requires="wpg">
            <w:drawing>
              <wp:anchor distT="0" distB="0" distL="114300" distR="114300" simplePos="0" relativeHeight="251677184" behindDoc="0" locked="0" layoutInCell="1" allowOverlap="1" wp14:anchorId="5D6FBD75" wp14:editId="066C6287">
                <wp:simplePos x="0" y="0"/>
                <wp:positionH relativeFrom="column">
                  <wp:posOffset>-609600</wp:posOffset>
                </wp:positionH>
                <wp:positionV relativeFrom="paragraph">
                  <wp:posOffset>220980</wp:posOffset>
                </wp:positionV>
                <wp:extent cx="6068695" cy="3735070"/>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70"/>
                          <a:chOff x="-113130" y="87924"/>
                          <a:chExt cx="6068695" cy="3388995"/>
                        </a:xfrm>
                      </wpg:grpSpPr>
                      <wpg:grpSp>
                        <wpg:cNvPr id="1074951167" name="مجموعة 7"/>
                        <wpg:cNvGrpSpPr/>
                        <wpg:grpSpPr>
                          <a:xfrm>
                            <a:off x="-113130" y="87924"/>
                            <a:ext cx="6068695" cy="3388995"/>
                            <a:chOff x="-107981" y="-64627"/>
                            <a:chExt cx="5433060" cy="3729082"/>
                          </a:xfrm>
                        </wpg:grpSpPr>
                        <wps:wsp>
                          <wps:cNvPr id="1267900231" name="مستطيل: زوايا مستديرة 1"/>
                          <wps:cNvSpPr/>
                          <wps:spPr>
                            <a:xfrm>
                              <a:off x="-107981"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199583"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93211"/>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616099" y="3122249"/>
                              <a:ext cx="1249680" cy="419214"/>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14980" y="2530517"/>
                              <a:ext cx="1249680" cy="387107"/>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601906" y="1906982"/>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0285" y="1186389"/>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4778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31539" y="2023341"/>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3927503" y="736375"/>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1090426" y="736375"/>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12885" y="3002177"/>
                            <a:ext cx="1395885" cy="362967"/>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16988" y="2459529"/>
                            <a:ext cx="1395885" cy="359411"/>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13471" y="1909972"/>
                            <a:ext cx="1395885" cy="384444"/>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6" style="position:absolute;left:0;text-align:left;margin-left:-48pt;margin-top:17.4pt;width:477.85pt;height:294.1pt;z-index:251677184;mso-height-relative:margin" coordorigin="-1131,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">
                <v:group id="مجموعة 7" o:spid="_x0000_s1027" style="position:absolute;left:-1131;top:879;width:60686;height:33890" coordorigin="-1079,-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8" style="position:absolute;left:-1079;top:-646;width:54329;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مستطيل 2" o:spid="_x0000_s1029" style="position:absolute;left:31995;top:230;width:14858;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مستطيل 2" o:spid="_x0000_s1030" style="position:absolute;left:29945;top:11932;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مستطيل 2" o:spid="_x0000_s1031" style="position:absolute;left:36160;top:31222;width:12497;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مستطيل 2" o:spid="_x0000_s1032" style="position:absolute;left:36149;top:25305;width:12497;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مستطيل 2" o:spid="_x0000_s1033" style="position:absolute;left:36019;top:19069;width:12496;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مستطيل 2" o:spid="_x0000_s1034" style="position:absolute;left:3002;top:11863;width:18310;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مستطيل 2" o:spid="_x0000_s1035" type="#_x0000_t120" style="position:absolute;left:477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6" type="#_x0000_t66" style="position:absolute;left:20315;top:2023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7" type="#_x0000_t67" style="position:absolute;left:39275;top:736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8" type="#_x0000_t67" style="position:absolute;left:1090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مستطيل 2" o:spid="_x0000_s1039" style="position:absolute;left:5128;top:30021;width:13959;height:3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مستطيل 2" o:spid="_x0000_s1040" style="position:absolute;left:5169;top:24595;width:1395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مستطيل 2" o:spid="_x0000_s1041" style="position:absolute;left:5134;top:19099;width:13959;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r w:rsidR="00F428F1"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78ECA7F2">
                <wp:simplePos x="0" y="0"/>
                <wp:positionH relativeFrom="column">
                  <wp:posOffset>1637030</wp:posOffset>
                </wp:positionH>
                <wp:positionV relativeFrom="paragraph">
                  <wp:posOffset>560070</wp:posOffset>
                </wp:positionV>
                <wp:extent cx="1280302" cy="288201"/>
                <wp:effectExtent l="0" t="0" r="0" b="0"/>
                <wp:wrapNone/>
                <wp:docPr id="1" name="سهم: لليسار 4"/>
                <wp:cNvGraphicFramePr/>
                <a:graphic xmlns:a="http://schemas.openxmlformats.org/drawingml/2006/main">
                  <a:graphicData uri="http://schemas.microsoft.com/office/word/2010/wordprocessingShape">
                    <wps:wsp>
                      <wps:cNvSpPr/>
                      <wps:spPr>
                        <a:xfrm>
                          <a:off x="0" y="0"/>
                          <a:ext cx="1280302" cy="288201"/>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638781D" id="سهم: لليسار 4" o:spid="_x0000_s1026" type="#_x0000_t66" style="position:absolute;left:0;text-align:left;margin-left:128.9pt;margin-top:44.1pt;width:100.8pt;height:22.7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" adj="2431" fillcolor="#418ab3" strokecolor="#2d6483" strokeweight="1pt"/>
            </w:pict>
          </mc:Fallback>
        </mc:AlternateContent>
      </w:r>
    </w:p>
    <w:p w14:paraId="3806AD9C" w14:textId="62E6B456" w:rsidR="00B50D47" w:rsidRPr="00B0164E"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p>
    <w:p w14:paraId="733F15AE" w14:textId="2B7687B3" w:rsidR="00B50D47" w:rsidRPr="00B0164E"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327C68C5"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537F05CE">
                <wp:simplePos x="0" y="0"/>
                <wp:positionH relativeFrom="column">
                  <wp:posOffset>3230880</wp:posOffset>
                </wp:positionH>
                <wp:positionV relativeFrom="paragraph">
                  <wp:posOffset>545465</wp:posOffset>
                </wp:positionV>
                <wp:extent cx="1996440" cy="1553845"/>
                <wp:effectExtent l="76200" t="38100" r="80010" b="103505"/>
                <wp:wrapNone/>
                <wp:docPr id="1773921999" name="قوس متوسط مزدوج 20"/>
                <wp:cNvGraphicFramePr/>
                <a:graphic xmlns:a="http://schemas.openxmlformats.org/drawingml/2006/main">
                  <a:graphicData uri="http://schemas.microsoft.com/office/word/2010/wordprocessingShape">
                    <wps:wsp>
                      <wps:cNvSpPr/>
                      <wps:spPr>
                        <a:xfrm>
                          <a:off x="0" y="0"/>
                          <a:ext cx="1996440" cy="1553845"/>
                        </a:xfrm>
                        <a:prstGeom prst="bracketPair">
                          <a:avLst/>
                        </a:prstGeom>
                      </wps:spPr>
                      <wps:style>
                        <a:lnRef idx="3">
                          <a:schemeClr val="dk1"/>
                        </a:lnRef>
                        <a:fillRef idx="0">
                          <a:schemeClr val="dk1"/>
                        </a:fillRef>
                        <a:effectRef idx="2">
                          <a:schemeClr val="dk1"/>
                        </a:effectRef>
                        <a:fontRef idx="minor">
                          <a:schemeClr val="tx1"/>
                        </a:fontRef>
                      </wps:style>
                      <wps:txbx>
                        <w:txbxContent>
                          <w:p w14:paraId="46EBE617" w14:textId="142C2348" w:rsidR="00D843EA" w:rsidRDefault="00D843EA" w:rsidP="00D843E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080F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0" o:spid="_x0000_s1042" type="#_x0000_t185" style="position:absolute;left:0;text-align:left;margin-left:254.4pt;margin-top:42.95pt;width:157.2pt;height:122.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" strokecolor="black [3200]" strokeweight="3pt">
                <v:shadow on="t" color="black" opacity="22937f" origin=",.5" offset="0,.63889mm"/>
                <v:textbox>
                  <w:txbxContent>
                    <w:p w14:paraId="46EBE617" w14:textId="142C2348" w:rsidR="00D843EA" w:rsidRDefault="00D843EA" w:rsidP="00D843EA">
                      <w:pPr>
                        <w:jc w:val="center"/>
                      </w:pPr>
                    </w:p>
                  </w:txbxContent>
                </v:textbox>
              </v:shape>
            </w:pict>
          </mc:Fallback>
        </mc:AlternateContent>
      </w:r>
      <w:r w:rsidR="002C748B"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69CC0E61">
                <wp:simplePos x="0" y="0"/>
                <wp:positionH relativeFrom="column">
                  <wp:posOffset>-297815</wp:posOffset>
                </wp:positionH>
                <wp:positionV relativeFrom="paragraph">
                  <wp:posOffset>572770</wp:posOffset>
                </wp:positionV>
                <wp:extent cx="2000250" cy="1526540"/>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250" cy="152654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367F50A" id="قوس متوسط مزدوج 21" o:spid="_x0000_s1026" type="#_x0000_t185" style="position:absolute;left:0;text-align:left;margin-left:-23.45pt;margin-top:45.1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" strokecolor="black [3200]" strokeweight="3pt">
                <v:shadow on="t" color="black" opacity="22937f" origin=",.5" offset="0,.63889mm"/>
              </v:shape>
            </w:pict>
          </mc:Fallback>
        </mc:AlternateContent>
      </w:r>
    </w:p>
    <w:p w14:paraId="7F7994A1" w14:textId="706CB920" w:rsidR="00B50D47" w:rsidRPr="00B0164E"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663A60B4">
                <wp:simplePos x="0" y="0"/>
                <wp:positionH relativeFrom="column">
                  <wp:posOffset>2301240</wp:posOffset>
                </wp:positionH>
                <wp:positionV relativeFrom="paragraph">
                  <wp:posOffset>61595</wp:posOffset>
                </wp:positionV>
                <wp:extent cx="379708" cy="251460"/>
                <wp:effectExtent l="0" t="0" r="20955" b="15240"/>
                <wp:wrapNone/>
                <wp:docPr id="1656808569" name="مستطيل 22"/>
                <wp:cNvGraphicFramePr/>
                <a:graphic xmlns:a="http://schemas.openxmlformats.org/drawingml/2006/main">
                  <a:graphicData uri="http://schemas.microsoft.com/office/word/2010/wordprocessingShape">
                    <wps:wsp>
                      <wps:cNvSpPr/>
                      <wps:spPr>
                        <a:xfrm>
                          <a:off x="0" y="0"/>
                          <a:ext cx="379708"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BD53D14" id="مستطيل 22" o:spid="_x0000_s1043" style="position:absolute;left:0;text-align:left;margin-left:181.2pt;margin-top:4.85pt;width:29.9pt;height:19.8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796A7A0E"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203675FE">
                <wp:simplePos x="0" y="0"/>
                <wp:positionH relativeFrom="column">
                  <wp:posOffset>2331720</wp:posOffset>
                </wp:positionH>
                <wp:positionV relativeFrom="paragraph">
                  <wp:posOffset>95885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2C748B" w:rsidRDefault="002C748B"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AEB61B" id="_x0000_s1044" style="position:absolute;left:0;text-align:left;margin-left:183.6pt;margin-top:7.5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" fillcolor="white [3201]" strokecolor="#f79646 [3209]" strokeweight="2pt">
                <v:textbox>
                  <w:txbxContent>
                    <w:p w14:paraId="7703F35E" w14:textId="03390D81" w:rsidR="002C748B" w:rsidRDefault="002C748B" w:rsidP="00C92611">
                      <w:pPr>
                        <w:jc w:val="center"/>
                        <w:rPr>
                          <w:lang w:bidi="ar-EG"/>
                        </w:rPr>
                      </w:pPr>
                      <w:r>
                        <w:rPr>
                          <w:lang w:bidi="ar-EG"/>
                        </w:rPr>
                        <w:t>H2</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82C7A6A">
                <wp:simplePos x="0" y="0"/>
                <wp:positionH relativeFrom="column">
                  <wp:posOffset>1793875</wp:posOffset>
                </wp:positionH>
                <wp:positionV relativeFrom="paragraph">
                  <wp:posOffset>93980</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316D7C33" id="سهم: لليسار 4" o:spid="_x0000_s1026" type="#_x0000_t66" style="position:absolute;left:0;text-align:left;margin-left:141.25pt;margin-top:7.4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" adj="2427" fillcolor="#418ab3" strokecolor="#2d6483" strokeweight="1pt"/>
            </w:pict>
          </mc:Fallback>
        </mc:AlternateContent>
      </w:r>
    </w:p>
    <w:p w14:paraId="400BC164" w14:textId="0FE44FDD"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6C452FB5">
                <wp:simplePos x="0" y="0"/>
                <wp:positionH relativeFrom="column">
                  <wp:posOffset>2346960</wp:posOffset>
                </wp:positionH>
                <wp:positionV relativeFrom="paragraph">
                  <wp:posOffset>114300</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04ECC" id="_x0000_s1045" style="position:absolute;left:0;text-align:left;margin-left:184.8pt;margin-top:9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1C851ED8">
                <wp:simplePos x="0" y="0"/>
                <wp:positionH relativeFrom="page">
                  <wp:posOffset>2836545</wp:posOffset>
                </wp:positionH>
                <wp:positionV relativeFrom="paragraph">
                  <wp:posOffset>99060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F955D98" id="سهم: لليسار 4" o:spid="_x0000_s1026" type="#_x0000_t66" style="position:absolute;left:0;text-align:left;margin-left:223.35pt;margin-top:7.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" adj="2427" fillcolor="#418ab3" strokecolor="#2d6483" strokeweight="1pt">
                <w10:wrap anchorx="page"/>
              </v:shape>
            </w:pict>
          </mc:Fallback>
        </mc:AlternateContent>
      </w:r>
    </w:p>
    <w:p w14:paraId="5FA92F21" w14:textId="36F56302" w:rsidR="00506D22" w:rsidRPr="00B0164E" w:rsidRDefault="00FB763E" w:rsidP="00563487">
      <w:pPr>
        <w:spacing w:line="480" w:lineRule="auto"/>
        <w:jc w:val="center"/>
        <w:rPr>
          <w:rFonts w:ascii="Sakkal Majalla" w:hAnsi="Sakkal Majalla" w:cs="Sakkal Majalla"/>
          <w:sz w:val="32"/>
          <w:szCs w:val="32"/>
          <w:rtl/>
        </w:rPr>
      </w:pPr>
      <w:r w:rsidRPr="00B0164E">
        <w:rPr>
          <w:rFonts w:ascii="Sakkal Majalla" w:hAnsi="Sakkal Majalla" w:cs="Sakkal Majalla" w:hint="cs"/>
          <w:sz w:val="32"/>
          <w:szCs w:val="32"/>
          <w:rtl/>
        </w:rPr>
        <w:t>شكل 1 اعداد الباحث (نموذج الدراسة</w:t>
      </w:r>
    </w:p>
    <w:p w14:paraId="3C21E0F8" w14:textId="10EEA854" w:rsidR="008E1C52" w:rsidRPr="00B0164E" w:rsidRDefault="008E1C52" w:rsidP="00C92611">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rPr>
        <w:t>الرضا الوظيفي: يقاس من خلال استبيانات رضا الموظفين (مقياس ليكرت)</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التدريب والتحفيز وتقييم يقاس بعدد الساعات التدريبية بالنسبة الي الموظفين الذين خضعوا للتدريب.</w:t>
      </w:r>
    </w:p>
    <w:p w14:paraId="283CBFDD" w14:textId="4C4EF344" w:rsidR="0082471B" w:rsidRPr="00B0164E" w:rsidRDefault="0085164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1.8</w:t>
      </w:r>
      <w:r w:rsidR="0082471B" w:rsidRPr="00B0164E">
        <w:rPr>
          <w:rFonts w:ascii="Sakkal Majalla" w:hAnsi="Sakkal Majalla" w:cs="Sakkal Majalla" w:hint="cs"/>
          <w:b/>
          <w:bCs/>
          <w:sz w:val="32"/>
          <w:szCs w:val="32"/>
          <w:u w:val="single"/>
          <w:rtl/>
        </w:rPr>
        <w:t>مصطلحات الدراسة وتعريفاتها الإجرائية</w:t>
      </w:r>
    </w:p>
    <w:p w14:paraId="3D99512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إدارة الموارد البشرية</w:t>
      </w:r>
      <w:r w:rsidRPr="00B0164E">
        <w:rPr>
          <w:rFonts w:ascii="Sakkal Majalla" w:hAnsi="Sakkal Majalla" w:cs="Sakkal Majalla" w:hint="cs"/>
          <w:sz w:val="32"/>
          <w:szCs w:val="32"/>
        </w:rPr>
        <w:t>:</w:t>
      </w:r>
    </w:p>
    <w:p w14:paraId="3DCEB58B" w14:textId="062ADFA1" w:rsidR="0082471B" w:rsidRPr="00B0164E" w:rsidRDefault="0082471B" w:rsidP="001E1A83">
      <w:pPr>
        <w:pStyle w:val="a3"/>
        <w:numPr>
          <w:ilvl w:val="0"/>
          <w:numId w:val="30"/>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التعريف الاصطلاحي: </w:t>
      </w:r>
      <w:r w:rsidR="00880621" w:rsidRPr="00B0164E">
        <w:rPr>
          <w:rFonts w:ascii="Sakkal Majalla" w:hAnsi="Sakkal Majalla" w:cs="Sakkal Majalla" w:hint="cs"/>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B0164E">
        <w:rPr>
          <w:rFonts w:ascii="Sakkal Majalla" w:hAnsi="Sakkal Majalla" w:cs="Sakkal Majalla" w:hint="cs"/>
          <w:sz w:val="32"/>
          <w:szCs w:val="32"/>
          <w:rtl/>
          <w:lang w:bidi="ar-EG"/>
        </w:rPr>
        <w:t>(الطوالبة،2020).</w:t>
      </w:r>
    </w:p>
    <w:p w14:paraId="249277CA" w14:textId="79A2AF3B" w:rsidR="00880621" w:rsidRPr="00B0164E" w:rsidRDefault="00880621" w:rsidP="001E1A83">
      <w:pPr>
        <w:pStyle w:val="a3"/>
        <w:numPr>
          <w:ilvl w:val="0"/>
          <w:numId w:val="30"/>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B0164E">
        <w:rPr>
          <w:rFonts w:ascii="Sakkal Majalla" w:hAnsi="Sakkal Majalla" w:cs="Sakkal Majalla" w:hint="cs"/>
          <w:sz w:val="32"/>
          <w:szCs w:val="32"/>
          <w:rtl/>
          <w:lang w:bidi="ar-EG"/>
        </w:rPr>
        <w:t>(الخطيب،2019).</w:t>
      </w:r>
    </w:p>
    <w:p w14:paraId="20A1AFC0"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ممارسات إدارة الموارد البشرية</w:t>
      </w:r>
    </w:p>
    <w:p w14:paraId="75E00F1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B0164E">
        <w:rPr>
          <w:rFonts w:ascii="Sakkal Majalla" w:hAnsi="Sakkal Majalla" w:cs="Sakkal Majalla" w:hint="cs"/>
          <w:sz w:val="32"/>
          <w:szCs w:val="32"/>
          <w:rtl/>
          <w:lang w:bidi="ar-EG"/>
        </w:rPr>
        <w:t>(الزبيدي،2019).</w:t>
      </w:r>
    </w:p>
    <w:p w14:paraId="2FAF19D4"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تعريف الرضا لغة واصطلاحا:</w:t>
      </w:r>
    </w:p>
    <w:p w14:paraId="6B7EB041"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الرضا لغة ضد السخط، والرضا بالشيء الركون إليه وعدم النفرة منه. </w:t>
      </w:r>
    </w:p>
    <w:p w14:paraId="763CB06F"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واصطلاحا: هو طيب النفس بما يصيبها ويفوتها مع عدم التغير.</w:t>
      </w:r>
    </w:p>
    <w:p w14:paraId="1149983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الرضا الوظيفي</w:t>
      </w:r>
    </w:p>
    <w:p w14:paraId="4F618CF6" w14:textId="78072A89"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880621" w:rsidRPr="00B0164E">
        <w:rPr>
          <w:rFonts w:ascii="Sakkal Majalla" w:hAnsi="Sakkal Majalla" w:cs="Sakkal Majalla" w:hint="cs"/>
          <w:sz w:val="32"/>
          <w:szCs w:val="32"/>
          <w:rtl/>
        </w:rPr>
        <w:t>وحالة إيجابية يشعر بها الموظف تجاه عمله وظيفته، ناتجة عن تفاعله مع بيئة العمل والمهام الموكلة إليه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(بشير،2015).</w:t>
      </w:r>
    </w:p>
    <w:p w14:paraId="6C69936E" w14:textId="45F7C2EE"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880621" w:rsidRPr="00B0164E">
        <w:rPr>
          <w:rFonts w:ascii="Sakkal Majalla" w:hAnsi="Sakkal Majalla" w:cs="Sakkal Majalla" w:hint="cs"/>
          <w:sz w:val="32"/>
          <w:szCs w:val="32"/>
          <w:rtl/>
        </w:rPr>
        <w:t>هو مدى شعور الموظف بالسعادة والرضا عن عمله والظروف المحيطة به في مكان العمل</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Khattak, A. (2017)</w:t>
      </w:r>
      <w:r w:rsidRPr="00B0164E">
        <w:rPr>
          <w:rFonts w:ascii="Sakkal Majalla" w:hAnsi="Sakkal Majalla" w:cs="Sakkal Majalla" w:hint="cs"/>
          <w:sz w:val="32"/>
          <w:szCs w:val="32"/>
          <w:rtl/>
        </w:rPr>
        <w:t>).</w:t>
      </w:r>
    </w:p>
    <w:p w14:paraId="2949C98A"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برنامج التدريب </w:t>
      </w:r>
    </w:p>
    <w:p w14:paraId="0EC5803D" w14:textId="1901E050"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w:t>
      </w:r>
      <w:r w:rsidRPr="00B0164E">
        <w:rPr>
          <w:rFonts w:ascii="Sakkal Majalla" w:hAnsi="Sakkal Majalla" w:cs="Sakkal Majalla" w:hint="cs"/>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B0164E">
        <w:rPr>
          <w:rFonts w:ascii="Sakkal Majalla" w:hAnsi="Sakkal Majalla" w:cs="Sakkal Majalla" w:hint="cs"/>
          <w:sz w:val="32"/>
          <w:szCs w:val="32"/>
          <w:rtl/>
          <w:lang w:bidi="ar-EG"/>
        </w:rPr>
        <w:t>(حماد،2015).</w:t>
      </w:r>
    </w:p>
    <w:p w14:paraId="49D5541D" w14:textId="6C80BA49"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B0164E">
        <w:rPr>
          <w:rFonts w:ascii="Sakkal Majalla" w:hAnsi="Sakkal Majalla" w:cs="Sakkal Majalla" w:hint="cs"/>
          <w:sz w:val="32"/>
          <w:szCs w:val="32"/>
        </w:rPr>
        <w:t>Atapattu.2016)</w:t>
      </w:r>
      <w:r w:rsidR="0082471B" w:rsidRPr="00B0164E">
        <w:rPr>
          <w:rFonts w:ascii="Sakkal Majalla" w:hAnsi="Sakkal Majalla" w:cs="Sakkal Majalla" w:hint="cs"/>
          <w:sz w:val="32"/>
          <w:szCs w:val="32"/>
          <w:rtl/>
        </w:rPr>
        <w:t>).</w:t>
      </w:r>
    </w:p>
    <w:p w14:paraId="1808BFF8"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الحوافز:</w:t>
      </w:r>
    </w:p>
    <w:p w14:paraId="22B941FF" w14:textId="4DE09A19"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اصطلاحا:</w:t>
      </w:r>
      <w:r w:rsidRPr="00B0164E">
        <w:rPr>
          <w:rFonts w:ascii="Sakkal Majalla" w:hAnsi="Sakkal Majalla" w:cs="Sakkal Majalla" w:hint="cs"/>
          <w:sz w:val="32"/>
          <w:szCs w:val="32"/>
          <w:rtl/>
        </w:rPr>
        <w:t xml:space="preserve"> 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B0164E">
        <w:rPr>
          <w:rFonts w:ascii="Sakkal Majalla" w:hAnsi="Sakkal Majalla" w:cs="Sakkal Majalla" w:hint="cs"/>
          <w:sz w:val="32"/>
          <w:szCs w:val="32"/>
        </w:rPr>
        <w:t>Al-Hawari.2016)</w:t>
      </w:r>
      <w:r w:rsidR="0082471B" w:rsidRPr="00B0164E">
        <w:rPr>
          <w:rFonts w:ascii="Sakkal Majalla" w:hAnsi="Sakkal Majalla" w:cs="Sakkal Majalla" w:hint="cs"/>
          <w:sz w:val="32"/>
          <w:szCs w:val="32"/>
          <w:rtl/>
        </w:rPr>
        <w:t>).</w:t>
      </w:r>
    </w:p>
    <w:p w14:paraId="38259041" w14:textId="19B9853C"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 xml:space="preserve">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 </w:t>
      </w:r>
      <w:r w:rsidR="0082471B" w:rsidRPr="00B0164E">
        <w:rPr>
          <w:rFonts w:ascii="Sakkal Majalla" w:hAnsi="Sakkal Majalla" w:cs="Sakkal Majalla" w:hint="cs"/>
          <w:sz w:val="32"/>
          <w:szCs w:val="32"/>
        </w:rPr>
        <w:t>Celine, F.2016)</w:t>
      </w:r>
      <w:r w:rsidR="0082471B" w:rsidRPr="00B0164E">
        <w:rPr>
          <w:rFonts w:ascii="Sakkal Majalla" w:hAnsi="Sakkal Majalla" w:cs="Sakkal Majalla" w:hint="cs"/>
          <w:sz w:val="32"/>
          <w:szCs w:val="32"/>
          <w:rtl/>
        </w:rPr>
        <w:t>).</w:t>
      </w:r>
    </w:p>
    <w:p w14:paraId="141BE56F"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التقييم الإداري: </w:t>
      </w:r>
    </w:p>
    <w:p w14:paraId="0D3D824F" w14:textId="6DD59ADC"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B0164E">
        <w:rPr>
          <w:rFonts w:ascii="Sakkal Majalla" w:hAnsi="Sakkal Majalla" w:cs="Sakkal Majalla" w:hint="cs"/>
          <w:sz w:val="32"/>
          <w:szCs w:val="32"/>
          <w:rtl/>
          <w:lang w:bidi="ar-EG"/>
        </w:rPr>
        <w:t>(بوقرة،2017).</w:t>
      </w:r>
    </w:p>
    <w:p w14:paraId="0BBCBFE8" w14:textId="0D6712B1"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اجرائيا: </w:t>
      </w:r>
      <w:r w:rsidR="003037FC" w:rsidRPr="00B0164E">
        <w:rPr>
          <w:rFonts w:ascii="Sakkal Majalla" w:hAnsi="Sakkal Majalla" w:cs="Sakkal Majalla" w:hint="cs"/>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B0164E">
        <w:rPr>
          <w:rFonts w:ascii="Sakkal Majalla" w:hAnsi="Sakkal Majalla" w:cs="Sakkal Majalla" w:hint="cs"/>
          <w:sz w:val="32"/>
          <w:szCs w:val="32"/>
          <w:rtl/>
          <w:lang w:bidi="ar-EG"/>
        </w:rPr>
        <w:t>(بوبكر،2015).</w:t>
      </w:r>
    </w:p>
    <w:p w14:paraId="6DE53889" w14:textId="340823F5"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r w:rsidR="008806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3956F5F3" w14:textId="4E41A61D"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 اصطلاحا: شير إلى الطريقة التي يفكر بها الأفراد ويتصرفون ويتفاعلون مع العالم من حولهم (</w:t>
      </w:r>
      <w:r w:rsidR="001D5721"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5826499C" w14:textId="69411701"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مفهوم تقييم الأداء اجرائيا: </w:t>
      </w:r>
      <w:r w:rsidR="003037FC" w:rsidRPr="00B0164E">
        <w:rPr>
          <w:rFonts w:ascii="Sakkal Majalla" w:hAnsi="Sakkal Majalla" w:cs="Sakkal Majalla" w:hint="cs"/>
          <w:sz w:val="32"/>
          <w:szCs w:val="32"/>
          <w:rtl/>
        </w:rPr>
        <w:t>عني تحديده وقياسه بطرق قابلة للملاحظة والقياس، أي تحويل المفاهيم النفسية المجردة إلى سلوكيات وأفعال يمكن ملاحظتها وقياسها</w:t>
      </w:r>
      <w:r w:rsidRPr="00B0164E">
        <w:rPr>
          <w:rFonts w:ascii="Sakkal Majalla" w:hAnsi="Sakkal Majalla" w:cs="Sakkal Majalla" w:hint="cs"/>
          <w:sz w:val="32"/>
          <w:szCs w:val="32"/>
          <w:rtl/>
        </w:rPr>
        <w:t xml:space="preserve"> (</w:t>
      </w:r>
      <w:r w:rsidR="001D5721" w:rsidRPr="00B0164E">
        <w:rPr>
          <w:rFonts w:ascii="Sakkal Majalla" w:hAnsi="Sakkal Majalla" w:cs="Sakkal Majalla" w:hint="cs"/>
          <w:sz w:val="32"/>
          <w:szCs w:val="32"/>
          <w:rtl/>
        </w:rPr>
        <w:t>العرود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2018</w:t>
      </w:r>
      <w:r w:rsidRPr="00B0164E">
        <w:rPr>
          <w:rFonts w:ascii="Sakkal Majalla" w:hAnsi="Sakkal Majalla" w:cs="Sakkal Majalla" w:hint="cs"/>
          <w:sz w:val="32"/>
          <w:szCs w:val="32"/>
          <w:rtl/>
        </w:rPr>
        <w:t>).</w:t>
      </w:r>
    </w:p>
    <w:p w14:paraId="48B5DD68" w14:textId="011C6DB7"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المالي</w:t>
      </w:r>
      <w:r w:rsidR="001D57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2730B5D1" w14:textId="1175C939"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B0164E">
        <w:rPr>
          <w:rFonts w:ascii="Sakkal Majalla" w:hAnsi="Sakkal Majalla" w:cs="Sakkal Majalla" w:hint="cs"/>
          <w:sz w:val="32"/>
          <w:szCs w:val="32"/>
          <w:rtl/>
        </w:rPr>
        <w:t xml:space="preserve"> (الزبيدي،2019).</w:t>
      </w:r>
    </w:p>
    <w:p w14:paraId="26BD74C5" w14:textId="0DBF9CD2"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B0164E">
        <w:rPr>
          <w:rFonts w:ascii="Sakkal Majalla" w:hAnsi="Sakkal Majalla" w:cs="Sakkal Majalla" w:hint="cs"/>
          <w:sz w:val="32"/>
          <w:szCs w:val="32"/>
          <w:rtl/>
        </w:rPr>
        <w:t xml:space="preserve"> (الحسناوي،2020).</w:t>
      </w:r>
    </w:p>
    <w:p w14:paraId="0404F1A2" w14:textId="63D99A4D"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p w14:paraId="2C135021" w14:textId="1C9BCD66"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3037FC" w:rsidRPr="00B0164E">
        <w:rPr>
          <w:rFonts w:ascii="Sakkal Majalla" w:hAnsi="Sakkal Majalla" w:cs="Sakkal Majalla" w:hint="cs"/>
          <w:sz w:val="32"/>
          <w:szCs w:val="32"/>
          <w:rtl/>
        </w:rPr>
        <w:t>شير إلى مجموعة العوامل والظواهر المرتبطة بالعلاقات المتبادلة بين الأفراد والمجتمع، كما يشمل البعد الاجتماعي دراسة التفاعلات بين الأفراد والجماعات، والفروقات بين الطبقات الاجتماعية، والعلاقات بين المجموعات المختلفة داخل المجتمع</w:t>
      </w:r>
      <w:r w:rsidR="001D5721" w:rsidRPr="00B0164E">
        <w:rPr>
          <w:rFonts w:ascii="Sakkal Majalla" w:hAnsi="Sakkal Majalla" w:cs="Sakkal Majalla" w:hint="cs"/>
          <w:sz w:val="32"/>
          <w:szCs w:val="32"/>
          <w:rtl/>
        </w:rPr>
        <w:t xml:space="preserve"> (التعمري،2021).</w:t>
      </w:r>
    </w:p>
    <w:p w14:paraId="7BF5BA2E" w14:textId="016BCB70"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3037FC" w:rsidRPr="00B0164E">
        <w:rPr>
          <w:rFonts w:ascii="Sakkal Majalla" w:hAnsi="Sakkal Majalla" w:cs="Sakkal Majalla" w:hint="cs"/>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B0164E">
        <w:rPr>
          <w:rFonts w:ascii="Sakkal Majalla" w:hAnsi="Sakkal Majalla" w:cs="Sakkal Majalla" w:hint="cs"/>
          <w:sz w:val="32"/>
          <w:szCs w:val="32"/>
          <w:rtl/>
        </w:rPr>
        <w:t xml:space="preserve"> (العثمان،2020).</w:t>
      </w:r>
    </w:p>
    <w:p w14:paraId="631AEB64"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المؤسسات الحكوميّة:</w:t>
      </w:r>
    </w:p>
    <w:p w14:paraId="1AC53971" w14:textId="77777777" w:rsidR="0082471B" w:rsidRPr="00B0164E" w:rsidRDefault="0082471B" w:rsidP="001E1A83">
      <w:pPr>
        <w:pStyle w:val="a3"/>
        <w:numPr>
          <w:ilvl w:val="0"/>
          <w:numId w:val="38"/>
        </w:numPr>
        <w:bidi/>
        <w:spacing w:after="200" w:line="360" w:lineRule="auto"/>
        <w:jc w:val="both"/>
        <w:rPr>
          <w:rFonts w:ascii="Sakkal Majalla" w:hAnsi="Sakkal Majalla" w:cs="Sakkal Majalla"/>
          <w:sz w:val="32"/>
          <w:szCs w:val="32"/>
        </w:rPr>
      </w:pPr>
      <w:bookmarkStart w:id="5" w:name="_Hlk192558471"/>
      <w:r w:rsidRPr="00B0164E">
        <w:rPr>
          <w:rFonts w:ascii="Sakkal Majalla" w:hAnsi="Sakkal Majalla" w:cs="Sakkal Majalla" w:hint="cs"/>
          <w:sz w:val="32"/>
          <w:szCs w:val="32"/>
          <w:rtl/>
        </w:rPr>
        <w:lastRenderedPageBreak/>
        <w:t xml:space="preserve">المؤسسات الحكوميّة </w:t>
      </w:r>
      <w:bookmarkEnd w:id="5"/>
      <w:r w:rsidRPr="00B0164E">
        <w:rPr>
          <w:rFonts w:ascii="Sakkal Majalla" w:hAnsi="Sakkal Majalla" w:cs="Sakkal Majalla" w:hint="cs"/>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B0164E">
        <w:rPr>
          <w:rFonts w:ascii="Sakkal Majalla" w:hAnsi="Sakkal Majalla" w:cs="Sakkal Majalla" w:hint="cs"/>
          <w:sz w:val="32"/>
          <w:szCs w:val="32"/>
        </w:rPr>
        <w:t>Guan, X. (2018)</w:t>
      </w:r>
      <w:r w:rsidRPr="00B0164E">
        <w:rPr>
          <w:rFonts w:ascii="Sakkal Majalla" w:hAnsi="Sakkal Majalla" w:cs="Sakkal Majalla" w:hint="cs"/>
          <w:sz w:val="32"/>
          <w:szCs w:val="32"/>
          <w:rtl/>
        </w:rPr>
        <w:t>).</w:t>
      </w:r>
    </w:p>
    <w:p w14:paraId="42CB5453" w14:textId="77777777" w:rsidR="00A03CA6" w:rsidRPr="00B0164E" w:rsidRDefault="00A03CA6" w:rsidP="00A03CA6">
      <w:pPr>
        <w:bidi/>
        <w:spacing w:after="200" w:line="360" w:lineRule="auto"/>
        <w:jc w:val="both"/>
        <w:rPr>
          <w:rFonts w:ascii="Sakkal Majalla" w:hAnsi="Sakkal Majalla" w:cs="Sakkal Majalla"/>
          <w:sz w:val="32"/>
          <w:szCs w:val="32"/>
          <w:rtl/>
        </w:rPr>
      </w:pPr>
    </w:p>
    <w:p w14:paraId="774A3866" w14:textId="668FE08D" w:rsidR="0082471B" w:rsidRPr="00B0164E" w:rsidRDefault="0085164B" w:rsidP="00D330E3">
      <w:pPr>
        <w:bidi/>
        <w:spacing w:after="0" w:line="360" w:lineRule="auto"/>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1.9.</w:t>
      </w:r>
      <w:r w:rsidR="00A03CA6" w:rsidRPr="00B0164E">
        <w:rPr>
          <w:rFonts w:ascii="Sakkal Majalla" w:hAnsi="Sakkal Majalla" w:cs="Sakkal Majalla" w:hint="cs"/>
          <w:b/>
          <w:bCs/>
          <w:sz w:val="32"/>
          <w:szCs w:val="32"/>
          <w:u w:val="single"/>
          <w:rtl/>
        </w:rPr>
        <w:t xml:space="preserve"> </w:t>
      </w:r>
      <w:r w:rsidR="0082471B" w:rsidRPr="00B0164E">
        <w:rPr>
          <w:rFonts w:ascii="Sakkal Majalla" w:hAnsi="Sakkal Majalla" w:cs="Sakkal Majalla" w:hint="cs"/>
          <w:b/>
          <w:bCs/>
          <w:sz w:val="32"/>
          <w:szCs w:val="32"/>
          <w:u w:val="single"/>
          <w:rtl/>
        </w:rPr>
        <w:t>حدود الدراسة: (المكانية، الزمانية، البشرية)</w:t>
      </w:r>
    </w:p>
    <w:p w14:paraId="75628D79"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مكانية: </w:t>
      </w:r>
    </w:p>
    <w:p w14:paraId="60DA54DD"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سوف تكون الدارسة في في </w:t>
      </w:r>
      <w:bookmarkStart w:id="6" w:name="_Hlk197216056"/>
      <w:r w:rsidRPr="00B0164E">
        <w:rPr>
          <w:rFonts w:ascii="Sakkal Majalla" w:hAnsi="Sakkal Majalla" w:cs="Sakkal Majalla" w:hint="cs"/>
          <w:b/>
          <w:bCs/>
          <w:sz w:val="32"/>
          <w:szCs w:val="32"/>
          <w:rtl/>
        </w:rPr>
        <w:t>الهيئة السعودية للمياه</w:t>
      </w:r>
      <w:r w:rsidRPr="00B0164E">
        <w:rPr>
          <w:rFonts w:ascii="Sakkal Majalla" w:hAnsi="Sakkal Majalla" w:cs="Sakkal Majalla" w:hint="cs"/>
          <w:sz w:val="32"/>
          <w:szCs w:val="32"/>
          <w:rtl/>
        </w:rPr>
        <w:t xml:space="preserve"> بمنطقة الرياض بالمملكة العربية السعودية</w:t>
      </w:r>
      <w:bookmarkEnd w:id="6"/>
      <w:r w:rsidRPr="00B0164E">
        <w:rPr>
          <w:rFonts w:ascii="Sakkal Majalla" w:hAnsi="Sakkal Majalla" w:cs="Sakkal Majalla" w:hint="cs"/>
          <w:sz w:val="32"/>
          <w:szCs w:val="32"/>
          <w:rtl/>
        </w:rPr>
        <w:t xml:space="preserve"> </w:t>
      </w:r>
    </w:p>
    <w:p w14:paraId="32F6908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زمنية: عام 2025م – 1446ه</w:t>
      </w:r>
    </w:p>
    <w:p w14:paraId="3812861F"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موضوعية:</w:t>
      </w:r>
    </w:p>
    <w:p w14:paraId="39B02443"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بشرية: </w:t>
      </w:r>
    </w:p>
    <w:p w14:paraId="0665593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22FC1C8C"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3466139"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71F7846"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39410858"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3C92EA8A"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4E26C78D" w14:textId="77777777" w:rsidR="00D330E3" w:rsidRPr="00B0164E" w:rsidRDefault="00D330E3" w:rsidP="00D330E3">
      <w:pPr>
        <w:bidi/>
        <w:spacing w:after="200" w:line="276" w:lineRule="auto"/>
        <w:rPr>
          <w:rFonts w:ascii="Sakkal Majalla" w:hAnsi="Sakkal Majalla" w:cs="Sakkal Majalla"/>
          <w:sz w:val="32"/>
          <w:szCs w:val="32"/>
          <w:rtl/>
          <w:lang w:bidi="ar-EG"/>
        </w:rPr>
      </w:pPr>
    </w:p>
    <w:p w14:paraId="78A4BE5E" w14:textId="707F69DF" w:rsidR="00D330E3" w:rsidRPr="00B0164E" w:rsidRDefault="00D330E3" w:rsidP="00D330E3">
      <w:pPr>
        <w:bidi/>
        <w:spacing w:after="200" w:line="276" w:lineRule="auto"/>
        <w:rPr>
          <w:rFonts w:ascii="Sakkal Majalla" w:hAnsi="Sakkal Majalla" w:cs="Sakkal Majalla"/>
          <w:sz w:val="32"/>
          <w:szCs w:val="32"/>
          <w:rtl/>
          <w:lang w:bidi="ar-EG"/>
        </w:rPr>
      </w:pPr>
    </w:p>
    <w:p w14:paraId="154A5511" w14:textId="040414B6" w:rsidR="00D330E3" w:rsidRPr="00B0164E" w:rsidRDefault="00D330E3" w:rsidP="00D330E3">
      <w:pPr>
        <w:bidi/>
        <w:spacing w:after="200" w:line="276" w:lineRule="auto"/>
        <w:rPr>
          <w:rFonts w:ascii="Sakkal Majalla" w:hAnsi="Sakkal Majalla" w:cs="Sakkal Majalla"/>
          <w:sz w:val="32"/>
          <w:szCs w:val="32"/>
          <w:rtl/>
          <w:lang w:bidi="ar-EG"/>
        </w:rPr>
      </w:pPr>
    </w:p>
    <w:p w14:paraId="3982F1AC" w14:textId="54DDCDE9" w:rsidR="00D330E3" w:rsidRPr="00B0164E"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6CC9C54B"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w:t>
      </w:r>
    </w:p>
    <w:p w14:paraId="13A2CC81" w14:textId="77777777" w:rsidR="00883BB2" w:rsidRPr="00B0164E" w:rsidRDefault="00883BB2" w:rsidP="00883BB2">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الدراسات السابقة</w:t>
      </w:r>
    </w:p>
    <w:p w14:paraId="4E36AB86" w14:textId="5BA5CBE6" w:rsidR="00856BE7" w:rsidRPr="00B0164E"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F5354D9"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6A0E62F"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32CAA13"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5B0A298"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03DC89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w:t>
      </w:r>
      <w:r w:rsidR="00856BE7" w:rsidRPr="00B0164E">
        <w:rPr>
          <w:rFonts w:ascii="Sakkal Majalla" w:hAnsi="Sakkal Majalla" w:cs="Sakkal Majalla" w:hint="cs"/>
          <w:b/>
          <w:bCs/>
          <w:sz w:val="32"/>
          <w:szCs w:val="32"/>
          <w:rtl/>
          <w:lang w:bidi="ar-EG"/>
        </w:rPr>
        <w:t xml:space="preserve">الإطار النظري </w:t>
      </w:r>
    </w:p>
    <w:p w14:paraId="2BF2A9E3" w14:textId="164A9EAF"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2.1 </w:t>
      </w:r>
      <w:r w:rsidR="00856BE7" w:rsidRPr="00B0164E">
        <w:rPr>
          <w:rFonts w:ascii="Sakkal Majalla" w:hAnsi="Sakkal Majalla" w:cs="Sakkal Majalla" w:hint="cs"/>
          <w:sz w:val="32"/>
          <w:szCs w:val="32"/>
          <w:rtl/>
          <w:lang w:bidi="ar-EG"/>
        </w:rPr>
        <w:t>تمهيد</w:t>
      </w:r>
    </w:p>
    <w:p w14:paraId="4C217F01" w14:textId="7864EA32" w:rsidR="008B2300" w:rsidRPr="00B0164E" w:rsidRDefault="00B20FF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الاستدامة .و</w:t>
      </w:r>
      <w:r w:rsidR="00856BE7" w:rsidRPr="00B0164E">
        <w:rPr>
          <w:rFonts w:ascii="Sakkal Majalla" w:hAnsi="Sakkal Majalla" w:cs="Sakkal Majalla" w:hint="cs"/>
          <w:sz w:val="32"/>
          <w:szCs w:val="32"/>
          <w:rtl/>
          <w:lang w:bidi="ar-EG"/>
        </w:rPr>
        <w:t>تمتلك المؤسسات الحكومية الخدمية بمنطقة الرياض بالمملكة العربية السعودية سجلا حافلا من الممارسات الإدارية التي تسعي الي تحقيق الرضا الوظيفي للعاملين بها 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البشرية , الاستقطاب و التعيين , التدريب , الحوافز و التعويضات و عملية تقييم الأداء نظرا دور إدارة الموارد البشرية و أثر ممارساتها بشكل مباشر على الأداء الوظيفي</w:t>
      </w:r>
      <w:r w:rsidR="008B2300" w:rsidRPr="00B0164E">
        <w:rPr>
          <w:rFonts w:ascii="Sakkal Majalla" w:hAnsi="Sakkal Majalla" w:cs="Sakkal Majalla" w:hint="cs"/>
          <w:sz w:val="32"/>
          <w:szCs w:val="32"/>
          <w:rtl/>
          <w:lang w:bidi="ar-EG"/>
        </w:rPr>
        <w:t xml:space="preserve"> (هلسة،2020)</w:t>
      </w:r>
    </w:p>
    <w:p w14:paraId="0571B6FA" w14:textId="4C88EDE7" w:rsidR="00856BE7" w:rsidRPr="00B0164E" w:rsidRDefault="00856BE7" w:rsidP="008B2300">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B0164E">
        <w:rPr>
          <w:rFonts w:ascii="Sakkal Majalla" w:hAnsi="Sakkal Majalla" w:cs="Sakkal Majalla" w:hint="cs"/>
          <w:sz w:val="32"/>
          <w:szCs w:val="32"/>
          <w:rtl/>
          <w:lang w:bidi="ar-EG"/>
        </w:rPr>
        <w:t>الركة على</w:t>
      </w:r>
      <w:r w:rsidRPr="00B0164E">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B0164E">
        <w:rPr>
          <w:rFonts w:ascii="Sakkal Majalla" w:hAnsi="Sakkal Majalla" w:cs="Sakkal Majalla" w:hint="cs"/>
          <w:sz w:val="32"/>
          <w:szCs w:val="32"/>
          <w:rtl/>
          <w:lang w:bidi="ar-EG"/>
        </w:rPr>
        <w:t>وأرباحها ولا</w:t>
      </w:r>
      <w:r w:rsidRPr="00B0164E">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B0164E">
        <w:rPr>
          <w:rFonts w:ascii="Sakkal Majalla" w:hAnsi="Sakkal Majalla" w:cs="Sakkal Majalla" w:hint="cs"/>
          <w:sz w:val="32"/>
          <w:szCs w:val="32"/>
          <w:rtl/>
          <w:lang w:bidi="ar-EG"/>
        </w:rPr>
        <w:t>الخدمية السعودية</w:t>
      </w:r>
      <w:r w:rsidR="00AE1000"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7E70CF29" w14:textId="500CCAE1"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حيث يعتمد بقاء </w:t>
      </w:r>
      <w:r w:rsidR="00B15844" w:rsidRPr="00B0164E">
        <w:rPr>
          <w:rFonts w:ascii="Sakkal Majalla" w:hAnsi="Sakkal Majalla" w:cs="Sakkal Majalla" w:hint="cs"/>
          <w:sz w:val="32"/>
          <w:szCs w:val="32"/>
          <w:rtl/>
          <w:lang w:bidi="ar-EG"/>
        </w:rPr>
        <w:t>تلك المؤسسات</w:t>
      </w:r>
      <w:r w:rsidRPr="00B0164E">
        <w:rPr>
          <w:rFonts w:ascii="Sakkal Majalla" w:hAnsi="Sakkal Majalla" w:cs="Sakkal Majalla" w:hint="cs"/>
          <w:sz w:val="32"/>
          <w:szCs w:val="32"/>
          <w:rtl/>
          <w:lang w:bidi="ar-EG"/>
        </w:rPr>
        <w:t xml:space="preserve"> بشكل أساسي على القيمة التي تخلقها لنفسها في السوق</w:t>
      </w:r>
      <w:r w:rsidR="00B15844" w:rsidRPr="00B0164E">
        <w:rPr>
          <w:rFonts w:ascii="Sakkal Majalla" w:hAnsi="Sakkal Majalla" w:cs="Sakkal Majalla" w:hint="cs"/>
          <w:sz w:val="32"/>
          <w:szCs w:val="32"/>
          <w:rtl/>
          <w:lang w:bidi="ar-EG"/>
        </w:rPr>
        <w:t xml:space="preserve"> سواء تم ذلك عن طريق تقديم سلعة او خدمة</w:t>
      </w:r>
      <w:r w:rsidRPr="00B0164E">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B0164E">
        <w:rPr>
          <w:rFonts w:ascii="Sakkal Majalla" w:hAnsi="Sakkal Majalla" w:cs="Sakkal Majalla" w:hint="cs"/>
          <w:sz w:val="32"/>
          <w:szCs w:val="32"/>
          <w:rtl/>
          <w:lang w:bidi="ar-EG"/>
        </w:rPr>
        <w:t xml:space="preserve">استمراريتها وتطويرها </w:t>
      </w:r>
      <w:r w:rsidRPr="00B0164E">
        <w:rPr>
          <w:rFonts w:ascii="Sakkal Majalla" w:hAnsi="Sakkal Majalla" w:cs="Sakkal Majalla" w:hint="cs"/>
          <w:sz w:val="32"/>
          <w:szCs w:val="32"/>
          <w:rtl/>
          <w:lang w:bidi="ar-EG"/>
        </w:rPr>
        <w:t xml:space="preserve">وتحقيق </w:t>
      </w:r>
      <w:r w:rsidR="00B15844" w:rsidRPr="00B0164E">
        <w:rPr>
          <w:rFonts w:ascii="Sakkal Majalla" w:hAnsi="Sakkal Majalla" w:cs="Sakkal Majalla" w:hint="cs"/>
          <w:sz w:val="32"/>
          <w:szCs w:val="32"/>
          <w:rtl/>
          <w:lang w:bidi="ar-EG"/>
        </w:rPr>
        <w:t>أهدافها</w:t>
      </w:r>
      <w:r w:rsidR="00B15844" w:rsidRPr="00B0164E">
        <w:rPr>
          <w:rFonts w:ascii="Sakkal Majalla" w:hAnsi="Sakkal Majalla" w:cs="Sakkal Majalla" w:hint="cs"/>
          <w:sz w:val="32"/>
          <w:szCs w:val="32"/>
          <w:lang w:bidi="ar-EG"/>
        </w:rPr>
        <w:t>.</w:t>
      </w:r>
      <w:r w:rsidR="001F007E" w:rsidRPr="00B0164E">
        <w:rPr>
          <w:rFonts w:ascii="Sakkal Majalla" w:hAnsi="Sakkal Majalla" w:cs="Sakkal Majalla" w:hint="cs"/>
          <w:sz w:val="32"/>
          <w:szCs w:val="32"/>
          <w:rtl/>
          <w:lang w:bidi="ar-EG"/>
        </w:rPr>
        <w:t xml:space="preserve"> (العبيد ،2020)</w:t>
      </w:r>
      <w:r w:rsidR="001F007E" w:rsidRPr="00B0164E">
        <w:rPr>
          <w:rFonts w:ascii="Sakkal Majalla" w:hAnsi="Sakkal Majalla" w:cs="Sakkal Majalla" w:hint="cs"/>
          <w:sz w:val="32"/>
          <w:szCs w:val="32"/>
          <w:lang w:bidi="ar-EG"/>
        </w:rPr>
        <w:t>.</w:t>
      </w:r>
    </w:p>
    <w:p w14:paraId="7C7CA444" w14:textId="383B77AF" w:rsidR="00B15844"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جعلت </w:t>
      </w:r>
      <w:r w:rsidR="00B15844" w:rsidRPr="00B0164E">
        <w:rPr>
          <w:rFonts w:ascii="Sakkal Majalla" w:hAnsi="Sakkal Majalla" w:cs="Sakkal Majalla" w:hint="cs"/>
          <w:sz w:val="32"/>
          <w:szCs w:val="32"/>
          <w:rtl/>
          <w:lang w:bidi="ar-EG"/>
        </w:rPr>
        <w:t xml:space="preserve">من </w:t>
      </w:r>
      <w:r w:rsidRPr="00B0164E">
        <w:rPr>
          <w:rFonts w:ascii="Sakkal Majalla" w:hAnsi="Sakkal Majalla" w:cs="Sakkal Majalla" w:hint="cs"/>
          <w:sz w:val="32"/>
          <w:szCs w:val="32"/>
          <w:rtl/>
          <w:lang w:bidi="ar-EG"/>
        </w:rPr>
        <w:t>تحقيق مهامها عملية أكثر صعوبة. وفي ظل هذه الضغوطات</w:t>
      </w:r>
      <w:r w:rsidR="00B15844" w:rsidRPr="00B0164E">
        <w:rPr>
          <w:rFonts w:ascii="Sakkal Majalla" w:hAnsi="Sakkal Majalla" w:cs="Sakkal Majalla" w:hint="cs"/>
          <w:sz w:val="32"/>
          <w:szCs w:val="32"/>
          <w:rtl/>
          <w:lang w:bidi="ar-EG"/>
        </w:rPr>
        <w:t xml:space="preserve"> والتحديات والمنافسة الدائمة </w:t>
      </w:r>
      <w:r w:rsidR="001F007E" w:rsidRPr="00B0164E">
        <w:rPr>
          <w:rFonts w:ascii="Sakkal Majalla" w:hAnsi="Sakkal Majalla" w:cs="Sakkal Majalla" w:hint="cs"/>
          <w:sz w:val="32"/>
          <w:szCs w:val="32"/>
          <w:rtl/>
          <w:lang w:bidi="ar-EG"/>
        </w:rPr>
        <w:t>(الطوالبة ،2020)</w:t>
      </w:r>
      <w:r w:rsidR="001F007E" w:rsidRPr="00B0164E">
        <w:rPr>
          <w:rFonts w:ascii="Sakkal Majalla" w:hAnsi="Sakkal Majalla" w:cs="Sakkal Majalla" w:hint="cs"/>
          <w:sz w:val="32"/>
          <w:szCs w:val="32"/>
          <w:lang w:bidi="ar-EG"/>
        </w:rPr>
        <w:t>.</w:t>
      </w:r>
    </w:p>
    <w:p w14:paraId="48C85C4B" w14:textId="2AAAFB6F"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B0164E">
        <w:rPr>
          <w:rFonts w:ascii="Sakkal Majalla" w:hAnsi="Sakkal Majalla" w:cs="Sakkal Majalla" w:hint="cs"/>
          <w:sz w:val="32"/>
          <w:szCs w:val="32"/>
          <w:lang w:bidi="ar-EG"/>
        </w:rPr>
        <w:t>.</w:t>
      </w:r>
    </w:p>
    <w:p w14:paraId="08059798" w14:textId="77777777" w:rsidR="00856BE7" w:rsidRPr="00B0164E"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4E959B66" w14:textId="0516D225"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 </w:t>
      </w:r>
      <w:r w:rsidR="00F64402" w:rsidRPr="00B0164E">
        <w:rPr>
          <w:rFonts w:ascii="Sakkal Majalla" w:hAnsi="Sakkal Majalla" w:cs="Sakkal Majalla" w:hint="cs"/>
          <w:b/>
          <w:bCs/>
          <w:sz w:val="32"/>
          <w:szCs w:val="32"/>
          <w:rtl/>
          <w:lang w:bidi="ar-EG"/>
        </w:rPr>
        <w:t>المبحث الاول</w:t>
      </w:r>
      <w:r w:rsidR="00856BE7"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b/>
          <w:bCs/>
          <w:sz w:val="32"/>
          <w:szCs w:val="32"/>
          <w:rtl/>
          <w:lang w:bidi="ar-EG"/>
        </w:rPr>
        <w:t>الإطار النظري ل</w:t>
      </w:r>
      <w:r w:rsidR="00856BE7" w:rsidRPr="00B0164E">
        <w:rPr>
          <w:rFonts w:ascii="Sakkal Majalla" w:hAnsi="Sakkal Majalla" w:cs="Sakkal Majalla" w:hint="cs"/>
          <w:b/>
          <w:bCs/>
          <w:sz w:val="32"/>
          <w:szCs w:val="32"/>
          <w:rtl/>
          <w:lang w:bidi="ar-EG"/>
        </w:rPr>
        <w:t xml:space="preserve">ممارسات إدارة الموارد البشرية </w:t>
      </w:r>
    </w:p>
    <w:p w14:paraId="051B784B" w14:textId="70CFCCB0"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2.2.1 </w:t>
      </w:r>
      <w:r w:rsidR="00856BE7" w:rsidRPr="00B0164E">
        <w:rPr>
          <w:rFonts w:ascii="Sakkal Majalla" w:hAnsi="Sakkal Majalla" w:cs="Sakkal Majalla" w:hint="cs"/>
          <w:sz w:val="32"/>
          <w:szCs w:val="32"/>
          <w:rtl/>
          <w:lang w:bidi="ar-EG"/>
        </w:rPr>
        <w:t xml:space="preserve">مقدمة </w:t>
      </w:r>
    </w:p>
    <w:p w14:paraId="2E1A264B" w14:textId="7E3F189F" w:rsidR="008413F9" w:rsidRPr="00B0164E" w:rsidRDefault="00B1584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تعتبر إدارة الموارد البشرية من أهم وظائف الإدارة لتركيزها على العنصر البشري والذي يعتبر أثمن مورد لدى الإدارة والأكثر تأثيرا في الإنتاجية على الإطلاق حيث أن إدارة وتنمية الموارد البشرية تعتبر ركنا أساسيا في غالبية المنظمات حيث تهدف إلى تعزيز القد</w:t>
      </w:r>
      <w:r w:rsidR="00BD0A87" w:rsidRPr="00B0164E">
        <w:rPr>
          <w:rFonts w:ascii="Sakkal Majalla" w:hAnsi="Sakkal Majalla" w:cs="Sakkal Majalla" w:hint="cs"/>
          <w:sz w:val="32"/>
          <w:szCs w:val="32"/>
          <w:rtl/>
          <w:lang w:bidi="ar-EG"/>
        </w:rPr>
        <w:t>رات</w:t>
      </w:r>
      <w:r w:rsidRPr="00B0164E">
        <w:rPr>
          <w:rFonts w:ascii="Sakkal Majalla" w:hAnsi="Sakkal Majalla" w:cs="Sakkal Majalla" w:hint="cs"/>
          <w:sz w:val="32"/>
          <w:szCs w:val="32"/>
          <w:rtl/>
          <w:lang w:bidi="ar-EG"/>
        </w:rPr>
        <w:t xml:space="preserve"> التنظيمية وتمكين الو</w:t>
      </w:r>
      <w:r w:rsidR="006C1553" w:rsidRPr="00B0164E">
        <w:rPr>
          <w:rFonts w:ascii="Sakkal Majalla" w:hAnsi="Sakkal Majalla" w:cs="Sakkal Majalla" w:hint="cs"/>
          <w:sz w:val="32"/>
          <w:szCs w:val="32"/>
          <w:rtl/>
          <w:lang w:bidi="ar-EG"/>
        </w:rPr>
        <w:t>زارات</w:t>
      </w:r>
      <w:r w:rsidRPr="00B0164E">
        <w:rPr>
          <w:rFonts w:ascii="Sakkal Majalla" w:hAnsi="Sakkal Majalla" w:cs="Sakkal Majalla" w:hint="cs"/>
          <w:sz w:val="32"/>
          <w:szCs w:val="32"/>
          <w:rtl/>
          <w:lang w:bidi="ar-EG"/>
        </w:rPr>
        <w:t xml:space="preserve"> والمنظمات الحكومية والأهلية من استقطاب وتأهيل الكفاءات اللازمة والقادرة على مواكبة التحديات الحالية والمستقبلية </w:t>
      </w:r>
      <w:r w:rsidR="008413F9"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 xml:space="preserve">أن ارتفاع أرباح شركة ونزول أرباح أخرى كان بسبب الموارد البشرية في هذه الشركة أو تلك فالم وارد البشرية يمكن أن تساهم وبقوة في تحقيق أهداف و ربح للمنظمة ويمكن أن تكون عبئًا ماليا على المنظمة كما </w:t>
      </w:r>
      <w:r w:rsidR="008413F9" w:rsidRPr="00B0164E">
        <w:rPr>
          <w:rFonts w:ascii="Sakkal Majalla" w:hAnsi="Sakkal Majalla" w:cs="Sakkal Majalla" w:hint="cs"/>
          <w:sz w:val="32"/>
          <w:szCs w:val="32"/>
          <w:rtl/>
          <w:lang w:bidi="ar-EG"/>
        </w:rPr>
        <w:t>تشير الدراسات الي ان</w:t>
      </w:r>
      <w:r w:rsidRPr="00B0164E">
        <w:rPr>
          <w:rFonts w:ascii="Sakkal Majalla" w:hAnsi="Sakkal Majalla" w:cs="Sakkal Majalla" w:hint="cs"/>
          <w:sz w:val="32"/>
          <w:szCs w:val="32"/>
          <w:rtl/>
          <w:lang w:bidi="ar-EG"/>
        </w:rPr>
        <w:t xml:space="preserve"> أغلب المنظمات الحكومية في </w:t>
      </w:r>
      <w:r w:rsidR="008413F9" w:rsidRPr="00B0164E">
        <w:rPr>
          <w:rFonts w:ascii="Sakkal Majalla" w:hAnsi="Sakkal Majalla" w:cs="Sakkal Majalla" w:hint="cs"/>
          <w:sz w:val="32"/>
          <w:szCs w:val="32"/>
          <w:rtl/>
          <w:lang w:bidi="ar-EG"/>
        </w:rPr>
        <w:t>في المملكة تعاني من تلك التحديات</w:t>
      </w:r>
      <w:r w:rsidRPr="00B0164E">
        <w:rPr>
          <w:rFonts w:ascii="Sakkal Majalla" w:hAnsi="Sakkal Majalla" w:cs="Sakkal Majalla" w:hint="cs"/>
          <w:sz w:val="32"/>
          <w:szCs w:val="32"/>
          <w:rtl/>
          <w:lang w:bidi="ar-EG"/>
        </w:rPr>
        <w:t xml:space="preserve"> </w:t>
      </w:r>
      <w:r w:rsidR="008413F9" w:rsidRPr="00B0164E">
        <w:rPr>
          <w:rFonts w:ascii="Sakkal Majalla" w:hAnsi="Sakkal Majalla" w:cs="Sakkal Majalla" w:hint="cs"/>
          <w:sz w:val="32"/>
          <w:szCs w:val="32"/>
          <w:rtl/>
          <w:lang w:bidi="ar-EG"/>
        </w:rPr>
        <w:t xml:space="preserve"> </w:t>
      </w:r>
      <w:r w:rsidR="008B2300" w:rsidRPr="00B0164E">
        <w:rPr>
          <w:rFonts w:ascii="Sakkal Majalla" w:hAnsi="Sakkal Majalla" w:cs="Sakkal Majalla" w:hint="cs"/>
          <w:sz w:val="32"/>
          <w:szCs w:val="32"/>
        </w:rPr>
        <w:t>Achmad, &amp; Vivin, 2015).</w:t>
      </w:r>
      <w:r w:rsidR="008B2300" w:rsidRPr="00B0164E">
        <w:rPr>
          <w:rFonts w:ascii="Sakkal Majalla" w:hAnsi="Sakkal Majalla" w:cs="Sakkal Majalla" w:hint="cs"/>
          <w:sz w:val="32"/>
          <w:szCs w:val="32"/>
          <w:rtl/>
          <w:lang w:bidi="ar-EG"/>
        </w:rPr>
        <w:t>)</w:t>
      </w:r>
    </w:p>
    <w:p w14:paraId="0727788C" w14:textId="648158CB" w:rsidR="006C1553"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كما </w:t>
      </w:r>
      <w:r w:rsidR="00B15844" w:rsidRPr="00B0164E">
        <w:rPr>
          <w:rFonts w:ascii="Sakkal Majalla" w:hAnsi="Sakkal Majalla" w:cs="Sakkal Majalla" w:hint="cs"/>
          <w:sz w:val="32"/>
          <w:szCs w:val="32"/>
          <w:rtl/>
          <w:lang w:bidi="ar-EG"/>
        </w:rPr>
        <w:t xml:space="preserve">إن إدارة الموارد البشرية تعني باختصار الاستخدام الأمثل للعنصر البشري المتوفر والمتوقع على مدى كفاءة وقدرات وخبرات هذا العنصر البشري وحماسه للعمل تتوقف كفاءة المنظمة ونجاحها في الوصول لتحقيق أهدافها </w:t>
      </w:r>
      <w:r w:rsidRPr="00B0164E">
        <w:rPr>
          <w:rFonts w:ascii="Sakkal Majalla" w:hAnsi="Sakkal Majalla" w:cs="Sakkal Majalla" w:hint="cs"/>
          <w:sz w:val="32"/>
          <w:szCs w:val="32"/>
          <w:rtl/>
          <w:lang w:bidi="ar-EG"/>
        </w:rPr>
        <w:t>(العثمان</w:t>
      </w:r>
      <w:r w:rsidR="006C1553" w:rsidRPr="00B0164E">
        <w:rPr>
          <w:rFonts w:ascii="Sakkal Majalla" w:hAnsi="Sakkal Majalla" w:cs="Sakkal Majalla" w:hint="cs"/>
          <w:sz w:val="32"/>
          <w:szCs w:val="32"/>
          <w:rtl/>
          <w:lang w:bidi="ar-EG"/>
        </w:rPr>
        <w:t xml:space="preserve"> ،2020). </w:t>
      </w:r>
    </w:p>
    <w:p w14:paraId="5F0A2319" w14:textId="23829551" w:rsidR="008413F9" w:rsidRPr="00B0164E" w:rsidRDefault="00B1584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لذلك اهتم علماء الإدارة بوضع المبادئ الأساسية التي تساعد على الاستفادة القصوى من كل فرد في المنظمة من خلال إدارة الموارد البشرية هذه الأسس تبدأ من التخطيط والاختيار والتدريب والحوافز والتقييم وكل ما له صلة بالعنصر البشري وتتجه أسواق العالم مع بدايات القرن الحادي والعشرين بخطى متسارعة نحو التكامل والتنظيم والمنافسة الشرسة تمثل هذه التطورات ميزت مقدرة للمنظمات الحديثة إلا أنها في ذات الوقت تثير تحديات غير مسبوقة للإدارة العربية في قطاع الأعمال والقطاع العام على حد سواء</w:t>
      </w:r>
      <w:r w:rsidR="008B2300" w:rsidRPr="00B0164E">
        <w:rPr>
          <w:rFonts w:ascii="Sakkal Majalla" w:hAnsi="Sakkal Majalla" w:cs="Sakkal Majalla" w:hint="cs"/>
          <w:sz w:val="32"/>
          <w:szCs w:val="32"/>
        </w:rPr>
        <w:t xml:space="preserve"> (Ahmed, el, al, 2017).</w:t>
      </w:r>
    </w:p>
    <w:p w14:paraId="391989DB" w14:textId="77777777" w:rsidR="008413F9" w:rsidRPr="00B0164E" w:rsidRDefault="00B15844"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ولقد أثبتت تجارب السنوات الأخيرة أنه من بين عوامل النجاح الأساسية يقف شامخا وفي المقدمة العنصر البشري المؤهل والمبدع ليمثل عاملا حاسما وميزة نسبية واستثمارا مضمونا لذلك لابد من القيادات العربية بالنظر إلى أ رسمالها البشري من عدة زوايا لتأمين أكبر قدر من المردود من معارف وقد ا رت وابداعات ما صار يعرف واستغلال كل هذه القدرات لصالح المنشأة والفرد وهذا ما بر أ س مال الفكري</w:t>
      </w:r>
      <w:r w:rsidR="006C1553" w:rsidRPr="00B0164E">
        <w:rPr>
          <w:rFonts w:ascii="Sakkal Majalla" w:hAnsi="Sakkal Majalla" w:cs="Sakkal Majalla" w:hint="cs"/>
          <w:sz w:val="32"/>
          <w:szCs w:val="32"/>
          <w:rtl/>
          <w:lang w:bidi="ar-EG"/>
        </w:rPr>
        <w:t xml:space="preserve"> (حماد،2015)</w:t>
      </w:r>
    </w:p>
    <w:p w14:paraId="67612E88" w14:textId="5CDDD026"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2.2.2 </w:t>
      </w:r>
      <w:r w:rsidR="00856BE7" w:rsidRPr="00B0164E">
        <w:rPr>
          <w:rFonts w:ascii="Sakkal Majalla" w:hAnsi="Sakkal Majalla" w:cs="Sakkal Majalla" w:hint="cs"/>
          <w:b/>
          <w:bCs/>
          <w:sz w:val="32"/>
          <w:szCs w:val="32"/>
          <w:rtl/>
          <w:lang w:bidi="ar-EG"/>
        </w:rPr>
        <w:t xml:space="preserve">مفهوم ممارسات إدارة الموارد البشرية </w:t>
      </w:r>
    </w:p>
    <w:p w14:paraId="042BEA22" w14:textId="7977C925" w:rsidR="006C1553" w:rsidRPr="00B0164E" w:rsidRDefault="006C1553" w:rsidP="006C1553">
      <w:pPr>
        <w:bidi/>
        <w:spacing w:after="20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مجموعة من الأنشطة والعمليات التي تقوم بها المؤسسات لإدارة وتوظيف مواردها البشرية لتحقيق أهدافها. تتضمن هذه الممارسات استقطاب المواهب وتطويرها وتحفيزها، وتغطي جوانب متعددة مثل التخطيط للوظائف، والتوظيف، والتدريب، وتقييم الأداء، وإدارة الرواتب، وتحسين بيئة العمل. الهدف هو بناء فريق عمل فعال يحقق أهداف المؤسسة ويساهم في نموها وإنتاجيتها. </w:t>
      </w:r>
      <w:r w:rsidR="008B2300" w:rsidRPr="00B0164E">
        <w:rPr>
          <w:rFonts w:ascii="Sakkal Majalla" w:hAnsi="Sakkal Majalla" w:cs="Sakkal Majalla" w:hint="cs"/>
          <w:sz w:val="32"/>
          <w:szCs w:val="32"/>
          <w:rtl/>
          <w:lang w:bidi="ar-EG"/>
        </w:rPr>
        <w:t>(زياني،2022)</w:t>
      </w:r>
    </w:p>
    <w:p w14:paraId="2129E7FF" w14:textId="436B3DBA" w:rsidR="00B15844" w:rsidRPr="00B0164E" w:rsidRDefault="00B15844" w:rsidP="001E1A83">
      <w:pPr>
        <w:pStyle w:val="a3"/>
        <w:numPr>
          <w:ilvl w:val="0"/>
          <w:numId w:val="39"/>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Pr="00B0164E" w:rsidRDefault="00353059" w:rsidP="001E1A83">
      <w:pPr>
        <w:pStyle w:val="a3"/>
        <w:numPr>
          <w:ilvl w:val="0"/>
          <w:numId w:val="10"/>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منهج للتعامل مع القوى </w:t>
      </w:r>
      <w:r w:rsidR="002F1924" w:rsidRPr="00B0164E">
        <w:rPr>
          <w:rFonts w:ascii="Sakkal Majalla" w:hAnsi="Sakkal Majalla" w:cs="Sakkal Majalla" w:hint="cs"/>
          <w:sz w:val="32"/>
          <w:szCs w:val="32"/>
          <w:rtl/>
          <w:lang w:bidi="ar-EG"/>
        </w:rPr>
        <w:t>البشرية، يقوم</w:t>
      </w:r>
      <w:r w:rsidRPr="00B0164E">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Pr>
        <w:t xml:space="preserve"> (Frankel, el, al, 2018</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0A4C895C" w14:textId="10A3C692"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ال</w:t>
      </w:r>
      <w:r w:rsidR="00FB4EE1" w:rsidRPr="00B0164E">
        <w:rPr>
          <w:rFonts w:ascii="Sakkal Majalla" w:hAnsi="Sakkal Majalla" w:cs="Sakkal Majalla" w:hint="cs"/>
          <w:sz w:val="32"/>
          <w:szCs w:val="32"/>
          <w:rtl/>
        </w:rPr>
        <w:t>ت</w:t>
      </w:r>
      <w:r w:rsidRPr="00B0164E">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r w:rsidRPr="00B0164E">
        <w:rPr>
          <w:rFonts w:ascii="Sakkal Majalla" w:hAnsi="Sakkal Majalla" w:cs="Sakkal Majalla" w:hint="cs"/>
          <w:sz w:val="32"/>
          <w:szCs w:val="32"/>
          <w:rtl/>
          <w:lang w:bidi="ar-EG"/>
        </w:rPr>
        <w:t>(أبو جليدة،2018).</w:t>
      </w:r>
    </w:p>
    <w:p w14:paraId="353E4CEA" w14:textId="77777777"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B0164E">
        <w:rPr>
          <w:rFonts w:ascii="Sakkal Majalla" w:hAnsi="Sakkal Majalla" w:cs="Sakkal Majalla" w:hint="cs"/>
          <w:sz w:val="32"/>
          <w:szCs w:val="32"/>
          <w:rtl/>
          <w:lang w:bidi="ar-EG"/>
        </w:rPr>
        <w:t>(الطوالبة،2020).</w:t>
      </w:r>
    </w:p>
    <w:p w14:paraId="298FC994" w14:textId="724747F5" w:rsidR="00B20FF7" w:rsidRPr="00B0164E" w:rsidRDefault="002F1924" w:rsidP="002F1924">
      <w:pPr>
        <w:bidi/>
        <w:spacing w:after="200" w:line="276"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ويرى الباحث بشكل عام من خلال التعريفات السابقة ان </w:t>
      </w:r>
      <w:r w:rsidR="00B20FF7" w:rsidRPr="00B0164E">
        <w:rPr>
          <w:rFonts w:ascii="Sakkal Majalla" w:hAnsi="Sakkal Majalla" w:cs="Sakkal Majalla" w:hint="cs"/>
          <w:sz w:val="32"/>
          <w:szCs w:val="32"/>
          <w:rtl/>
        </w:rPr>
        <w:t xml:space="preserve">ممارسات ادارة الموارد البشرية بشكل </w:t>
      </w:r>
      <w:r w:rsidRPr="00B0164E">
        <w:rPr>
          <w:rFonts w:ascii="Sakkal Majalla" w:hAnsi="Sakkal Majalla" w:cs="Sakkal Majalla" w:hint="cs"/>
          <w:sz w:val="32"/>
          <w:szCs w:val="32"/>
          <w:rtl/>
        </w:rPr>
        <w:t>عام</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هي</w:t>
      </w:r>
      <w:r w:rsidR="00B20FF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تخطيط وتنظيم</w:t>
      </w:r>
      <w:r w:rsidR="00B20FF7" w:rsidRPr="00B0164E">
        <w:rPr>
          <w:rFonts w:ascii="Sakkal Majalla" w:hAnsi="Sakkal Majalla" w:cs="Sakkal Majalla" w:hint="cs"/>
          <w:sz w:val="32"/>
          <w:szCs w:val="32"/>
          <w:rtl/>
        </w:rPr>
        <w:t xml:space="preserve"> ومراقبه استقطاب الموارد البشرية بشكل </w:t>
      </w:r>
      <w:r w:rsidRPr="00B0164E">
        <w:rPr>
          <w:rFonts w:ascii="Sakkal Majalla" w:hAnsi="Sakkal Majalla" w:cs="Sakkal Majalla" w:hint="cs"/>
          <w:sz w:val="32"/>
          <w:szCs w:val="32"/>
          <w:rtl/>
        </w:rPr>
        <w:t>عام، هي</w:t>
      </w:r>
      <w:r w:rsidR="00B20FF7" w:rsidRPr="00B0164E">
        <w:rPr>
          <w:rFonts w:ascii="Sakkal Majalla" w:hAnsi="Sakkal Majalla" w:cs="Sakkal Majalla" w:hint="cs"/>
          <w:sz w:val="32"/>
          <w:szCs w:val="32"/>
          <w:rtl/>
        </w:rPr>
        <w:t xml:space="preserve"> تخطيط وتنظيم ومراقبه استقطاب </w:t>
      </w:r>
      <w:r w:rsidRPr="00B0164E">
        <w:rPr>
          <w:rFonts w:ascii="Sakkal Majalla" w:hAnsi="Sakkal Majalla" w:cs="Sakkal Majalla" w:hint="cs"/>
          <w:sz w:val="32"/>
          <w:szCs w:val="32"/>
          <w:rtl/>
        </w:rPr>
        <w:t>وتنميته، ومكافأة</w:t>
      </w:r>
      <w:r w:rsidR="00B20FF7" w:rsidRPr="00B0164E">
        <w:rPr>
          <w:rFonts w:ascii="Sakkal Majalla" w:hAnsi="Sakkal Majalla" w:cs="Sakkal Majalla" w:hint="cs"/>
          <w:sz w:val="32"/>
          <w:szCs w:val="32"/>
          <w:rtl/>
        </w:rPr>
        <w:t xml:space="preserve"> وتكامل وصيانة الموارد البشرية لغرض تحقيق </w:t>
      </w:r>
      <w:r w:rsidR="006C1553" w:rsidRPr="00B0164E">
        <w:rPr>
          <w:rFonts w:ascii="Sakkal Majalla" w:hAnsi="Sakkal Majalla" w:cs="Sakkal Majalla" w:hint="cs"/>
          <w:sz w:val="32"/>
          <w:szCs w:val="32"/>
          <w:rtl/>
        </w:rPr>
        <w:t>ال</w:t>
      </w:r>
      <w:r w:rsidR="00B20FF7" w:rsidRPr="00B0164E">
        <w:rPr>
          <w:rFonts w:ascii="Sakkal Majalla" w:hAnsi="Sakkal Majalla" w:cs="Sakkal Majalla" w:hint="cs"/>
          <w:sz w:val="32"/>
          <w:szCs w:val="32"/>
          <w:rtl/>
        </w:rPr>
        <w:t xml:space="preserve">اهداف </w:t>
      </w:r>
    </w:p>
    <w:p w14:paraId="22C3F38B" w14:textId="54A89E6D" w:rsidR="00B15844" w:rsidRPr="00B0164E" w:rsidRDefault="0085164B" w:rsidP="006C1553">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2.2.3 </w:t>
      </w:r>
      <w:r w:rsidR="00B15844" w:rsidRPr="00B0164E">
        <w:rPr>
          <w:rFonts w:ascii="Sakkal Majalla" w:hAnsi="Sakkal Majalla" w:cs="Sakkal Majalla" w:hint="cs"/>
          <w:b/>
          <w:bCs/>
          <w:sz w:val="32"/>
          <w:szCs w:val="32"/>
          <w:rtl/>
          <w:lang w:bidi="ar-EG"/>
        </w:rPr>
        <w:t>أنواع الممارسات الادارية</w:t>
      </w:r>
    </w:p>
    <w:p w14:paraId="5FB5D70F" w14:textId="51385689" w:rsidR="00B15844" w:rsidRPr="00B0164E" w:rsidRDefault="00353059"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B0164E">
        <w:rPr>
          <w:rFonts w:ascii="Sakkal Majalla" w:hAnsi="Sakkal Majalla" w:cs="Sakkal Majalla" w:hint="cs"/>
          <w:sz w:val="32"/>
          <w:szCs w:val="32"/>
          <w:rtl/>
          <w:lang w:bidi="ar-EG"/>
        </w:rPr>
        <w:t xml:space="preserve">تشمل أفضل الممارسات الإدارية في إدارة الموارد البشرية </w:t>
      </w:r>
      <w:r w:rsidR="001F007E" w:rsidRPr="00B0164E">
        <w:rPr>
          <w:rFonts w:ascii="Sakkal Majalla" w:hAnsi="Sakkal Majalla" w:cs="Sakkal Majalla" w:hint="cs"/>
          <w:sz w:val="32"/>
          <w:szCs w:val="32"/>
          <w:rtl/>
          <w:lang w:bidi="ar-EG"/>
        </w:rPr>
        <w:t>(العرود،2018).</w:t>
      </w:r>
    </w:p>
    <w:p w14:paraId="72F6633C" w14:textId="4331D6FF" w:rsidR="008413F9"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B0164E" w:rsidRDefault="00B15844" w:rsidP="001E1A83">
      <w:pPr>
        <w:pStyle w:val="a3"/>
        <w:numPr>
          <w:ilvl w:val="0"/>
          <w:numId w:val="4"/>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EG"/>
        </w:rPr>
        <w:t>لمؤسسة أو العمل</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B0164E">
        <w:rPr>
          <w:rFonts w:ascii="Sakkal Majalla" w:hAnsi="Sakkal Majalla" w:cs="Sakkal Majalla" w:hint="cs"/>
          <w:sz w:val="32"/>
          <w:szCs w:val="32"/>
          <w:rtl/>
          <w:lang w:bidi="ar-EG"/>
        </w:rPr>
        <w:t>الشاغرة</w:t>
      </w:r>
      <w:r w:rsidR="006C1553"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والاهتمام</w:t>
      </w:r>
      <w:r w:rsidRPr="00B0164E">
        <w:rPr>
          <w:rFonts w:ascii="Sakkal Majalla" w:hAnsi="Sakkal Majalla" w:cs="Sakkal Majalla" w:hint="cs"/>
          <w:sz w:val="32"/>
          <w:szCs w:val="32"/>
          <w:rtl/>
          <w:lang w:bidi="ar-EG"/>
        </w:rPr>
        <w:t xml:space="preserve"> بصحة وسلامة الموظفين وتوفير بيئة عمل آمنة وصحية</w:t>
      </w:r>
      <w:r w:rsidRPr="00B0164E">
        <w:rPr>
          <w:rFonts w:ascii="Sakkal Majalla" w:hAnsi="Sakkal Majalla" w:cs="Sakkal Majalla" w:hint="cs"/>
          <w:sz w:val="32"/>
          <w:szCs w:val="32"/>
          <w:lang w:bidi="ar-EG"/>
        </w:rPr>
        <w:t>.</w:t>
      </w:r>
    </w:p>
    <w:p w14:paraId="75009CF6" w14:textId="40D375D5" w:rsidR="002F1924" w:rsidRPr="00B0164E" w:rsidRDefault="00B15844" w:rsidP="001E1A83">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تحفيز الموظفين عن طريق توفير الحوافز المادية وغير المادية</w:t>
      </w:r>
      <w:r w:rsidR="006C1553"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تطوير </w:t>
      </w:r>
      <w:r w:rsidRPr="00B0164E">
        <w:rPr>
          <w:rFonts w:ascii="Sakkal Majalla" w:hAnsi="Sakkal Majalla" w:cs="Sakkal Majalla" w:hint="cs"/>
          <w:sz w:val="32"/>
          <w:szCs w:val="32"/>
          <w:rtl/>
          <w:lang w:bidi="ar-EG"/>
        </w:rPr>
        <w:lastRenderedPageBreak/>
        <w:t xml:space="preserve">برامج إعداد الموظفين الجدد، والتي توفر التدريب على العمليات الداخلية </w:t>
      </w:r>
      <w:r w:rsidR="008B2300" w:rsidRPr="00B0164E">
        <w:rPr>
          <w:rFonts w:ascii="Sakkal Majalla" w:hAnsi="Sakkal Majalla" w:cs="Sakkal Majalla" w:hint="cs"/>
          <w:sz w:val="32"/>
          <w:szCs w:val="32"/>
          <w:rtl/>
          <w:lang w:bidi="ar-EG"/>
        </w:rPr>
        <w:t>للشركة</w:t>
      </w:r>
      <w:r w:rsidR="008B2300" w:rsidRPr="00B0164E">
        <w:rPr>
          <w:rFonts w:ascii="Sakkal Majalla" w:hAnsi="Sakkal Majalla" w:cs="Sakkal Majalla" w:hint="cs"/>
          <w:sz w:val="32"/>
          <w:szCs w:val="32"/>
          <w:lang w:bidi="ar-EG"/>
        </w:rPr>
        <w:t>.</w:t>
      </w:r>
      <w:r w:rsidR="008B2300" w:rsidRPr="00B0164E">
        <w:rPr>
          <w:rFonts w:ascii="Sakkal Majalla" w:hAnsi="Sakkal Majalla" w:cs="Sakkal Majalla" w:hint="cs"/>
          <w:sz w:val="32"/>
          <w:szCs w:val="32"/>
          <w:rtl/>
          <w:lang w:bidi="ar-EG"/>
        </w:rPr>
        <w:t xml:space="preserve"> تقييم</w:t>
      </w:r>
      <w:r w:rsidRPr="00B0164E">
        <w:rPr>
          <w:rFonts w:ascii="Sakkal Majalla" w:hAnsi="Sakkal Majalla" w:cs="Sakkal Majalla" w:hint="cs"/>
          <w:sz w:val="32"/>
          <w:szCs w:val="32"/>
          <w:rtl/>
          <w:lang w:bidi="ar-EG"/>
        </w:rPr>
        <w:t xml:space="preserve"> أداء الموظفين بانتظام وتوفير ردود فعل بناءة للمساعدة في تحسين الأداء</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مع </w:t>
      </w:r>
      <w:r w:rsidR="008B2300" w:rsidRPr="00B0164E">
        <w:rPr>
          <w:rFonts w:ascii="Sakkal Majalla" w:hAnsi="Sakkal Majalla" w:cs="Sakkal Majalla" w:hint="cs"/>
          <w:sz w:val="32"/>
          <w:szCs w:val="32"/>
          <w:rtl/>
          <w:lang w:bidi="ar-EG"/>
        </w:rPr>
        <w:t>توفير الدورات</w:t>
      </w:r>
      <w:r w:rsidRPr="00B0164E">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B0164E">
        <w:rPr>
          <w:rFonts w:ascii="Sakkal Majalla" w:hAnsi="Sakkal Majalla" w:cs="Sakkal Majalla" w:hint="cs"/>
          <w:sz w:val="32"/>
          <w:szCs w:val="32"/>
          <w:rtl/>
          <w:lang w:bidi="ar-EG"/>
        </w:rPr>
        <w:t>الكاملة من</w:t>
      </w:r>
      <w:r w:rsidR="006C1553" w:rsidRPr="00B0164E">
        <w:rPr>
          <w:rFonts w:ascii="Sakkal Majalla" w:hAnsi="Sakkal Majalla" w:cs="Sakkal Majalla" w:hint="cs"/>
          <w:sz w:val="32"/>
          <w:szCs w:val="32"/>
          <w:rtl/>
          <w:lang w:bidi="ar-EG"/>
        </w:rPr>
        <w:t xml:space="preserve"> خلال </w:t>
      </w:r>
      <w:r w:rsidRPr="00B0164E">
        <w:rPr>
          <w:rFonts w:ascii="Sakkal Majalla" w:hAnsi="Sakkal Majalla" w:cs="Sakkal Majalla" w:hint="cs"/>
          <w:sz w:val="32"/>
          <w:szCs w:val="32"/>
          <w:rtl/>
          <w:lang w:bidi="ar-EG"/>
        </w:rPr>
        <w:t>توفير آليات تفاعلية ونظام مفتوح للشكاوى والمقترحات من قبل الموظفين</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lang w:bidi="ar-EG"/>
        </w:rPr>
        <w:t xml:space="preserve"> </w:t>
      </w:r>
      <w:r w:rsidR="006C1553" w:rsidRPr="00B0164E">
        <w:rPr>
          <w:rFonts w:ascii="Sakkal Majalla" w:hAnsi="Sakkal Majalla" w:cs="Sakkal Majalla" w:hint="cs"/>
          <w:sz w:val="32"/>
          <w:szCs w:val="32"/>
          <w:rtl/>
          <w:lang w:bidi="ar-EG"/>
        </w:rPr>
        <w:t xml:space="preserve"> مع ضمان التوازن</w:t>
      </w:r>
      <w:r w:rsidRPr="00B0164E">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B0164E">
        <w:rPr>
          <w:rFonts w:ascii="Sakkal Majalla" w:hAnsi="Sakkal Majalla" w:cs="Sakkal Majalla" w:hint="cs"/>
          <w:sz w:val="32"/>
          <w:szCs w:val="32"/>
          <w:lang w:bidi="ar-EG"/>
        </w:rPr>
        <w:t>.</w:t>
      </w:r>
      <w:r w:rsidR="00EE6EC5" w:rsidRPr="00B0164E">
        <w:rPr>
          <w:rFonts w:ascii="Sakkal Majalla" w:hAnsi="Sakkal Majalla" w:cs="Sakkal Majalla" w:hint="cs"/>
          <w:sz w:val="32"/>
          <w:szCs w:val="32"/>
          <w:rtl/>
          <w:lang w:bidi="ar-EG"/>
        </w:rPr>
        <w:t xml:space="preserve"> (كريم واخرون،2022)</w:t>
      </w:r>
    </w:p>
    <w:p w14:paraId="4412F3D8" w14:textId="20641C49" w:rsidR="00353059" w:rsidRPr="00B0164E" w:rsidRDefault="0085164B" w:rsidP="006C1553">
      <w:pPr>
        <w:bidi/>
        <w:spacing w:after="200" w:line="360" w:lineRule="auto"/>
        <w:jc w:val="both"/>
        <w:rPr>
          <w:rFonts w:ascii="Sakkal Majalla" w:hAnsi="Sakkal Majalla" w:cs="Sakkal Majalla"/>
          <w:b/>
          <w:bCs/>
          <w:sz w:val="32"/>
          <w:szCs w:val="32"/>
          <w:lang w:bidi="ar-EG"/>
        </w:rPr>
      </w:pPr>
      <w:r w:rsidRPr="00B0164E">
        <w:rPr>
          <w:rFonts w:ascii="Sakkal Majalla" w:hAnsi="Sakkal Majalla" w:cs="Sakkal Majalla" w:hint="cs"/>
          <w:b/>
          <w:bCs/>
          <w:sz w:val="32"/>
          <w:szCs w:val="32"/>
          <w:rtl/>
          <w:lang w:bidi="ar-EG"/>
        </w:rPr>
        <w:t xml:space="preserve">2.2.4 </w:t>
      </w:r>
      <w:r w:rsidR="00353059" w:rsidRPr="00B0164E">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B0164E" w:rsidRDefault="006C1553"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B0164E">
        <w:rPr>
          <w:rFonts w:ascii="Sakkal Majalla" w:hAnsi="Sakkal Majalla" w:cs="Sakkal Majalla" w:hint="cs"/>
          <w:sz w:val="32"/>
          <w:szCs w:val="32"/>
        </w:rPr>
        <w:t>(AL-Qudrah, el, al, 2014).</w:t>
      </w:r>
      <w:r w:rsidRPr="00B0164E">
        <w:rPr>
          <w:rFonts w:ascii="Sakkal Majalla" w:hAnsi="Sakkal Majalla" w:cs="Sakkal Majalla" w:hint="cs"/>
          <w:sz w:val="32"/>
          <w:szCs w:val="32"/>
          <w:rtl/>
          <w:lang w:bidi="ar-EG"/>
        </w:rPr>
        <w:t>.</w:t>
      </w:r>
    </w:p>
    <w:p w14:paraId="3C173B51" w14:textId="7B1735D7" w:rsidR="002F1924" w:rsidRPr="00B0164E" w:rsidRDefault="002F192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B0164E">
        <w:rPr>
          <w:rFonts w:ascii="Sakkal Majalla" w:hAnsi="Sakkal Majalla" w:cs="Sakkal Majalla" w:hint="cs"/>
          <w:sz w:val="32"/>
          <w:szCs w:val="32"/>
        </w:rPr>
        <w:t>Hawari &amp; Shebat. 2016).</w:t>
      </w:r>
      <w:r w:rsidR="00EE6EC5" w:rsidRPr="00B0164E">
        <w:rPr>
          <w:rFonts w:ascii="Sakkal Majalla" w:hAnsi="Sakkal Majalla" w:cs="Sakkal Majalla" w:hint="cs"/>
          <w:sz w:val="32"/>
          <w:szCs w:val="32"/>
          <w:rtl/>
          <w:lang w:bidi="ar-EG"/>
        </w:rPr>
        <w:t>)</w:t>
      </w:r>
    </w:p>
    <w:p w14:paraId="624B7794" w14:textId="784B4730"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B0164E">
        <w:rPr>
          <w:rFonts w:ascii="Sakkal Majalla" w:hAnsi="Sakkal Majalla" w:cs="Sakkal Majalla" w:hint="cs"/>
          <w:sz w:val="32"/>
          <w:szCs w:val="32"/>
          <w:rtl/>
          <w:lang w:bidi="ar-EG"/>
        </w:rPr>
        <w:t xml:space="preserve"> (فيروز ،2017)</w:t>
      </w:r>
    </w:p>
    <w:p w14:paraId="04374ADA" w14:textId="6A7FBF4E"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ثالثا ا</w:t>
      </w:r>
      <w:r w:rsidR="00EE6EC5"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B0164E">
        <w:rPr>
          <w:rFonts w:ascii="Sakkal Majalla" w:hAnsi="Sakkal Majalla" w:cs="Sakkal Majalla" w:hint="cs"/>
          <w:sz w:val="32"/>
          <w:szCs w:val="32"/>
          <w:lang w:bidi="ar-EG"/>
        </w:rPr>
        <w:t>.</w:t>
      </w:r>
    </w:p>
    <w:p w14:paraId="583F37C1" w14:textId="13E7F3EF"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6FF5FDC" w:rsidR="00B1584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الموظفين، وإدارة الحركة الوظيفية التنقلات الوظيفية الاستغناء عن الخدمة -الاستقالات - التقاعد.</w:t>
      </w:r>
    </w:p>
    <w:p w14:paraId="42ED6D86" w14:textId="06F212E9"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2.2.5 </w:t>
      </w:r>
      <w:r w:rsidR="00B15844" w:rsidRPr="00B0164E">
        <w:rPr>
          <w:rFonts w:ascii="Sakkal Majalla" w:hAnsi="Sakkal Majalla" w:cs="Sakkal Majalla" w:hint="cs"/>
          <w:b/>
          <w:bCs/>
          <w:sz w:val="32"/>
          <w:szCs w:val="32"/>
          <w:rtl/>
          <w:lang w:bidi="ar-BH"/>
        </w:rPr>
        <w:t>أهمية إدارة الموارد البشرية</w:t>
      </w:r>
      <w:r w:rsidR="00B15844" w:rsidRPr="00B0164E">
        <w:rPr>
          <w:rFonts w:ascii="Sakkal Majalla" w:hAnsi="Sakkal Majalla" w:cs="Sakkal Majalla" w:hint="cs"/>
          <w:b/>
          <w:bCs/>
          <w:sz w:val="32"/>
          <w:szCs w:val="32"/>
          <w:lang w:bidi="ar-BH"/>
        </w:rPr>
        <w:t>:</w:t>
      </w:r>
    </w:p>
    <w:p w14:paraId="464805B8" w14:textId="11A56B17" w:rsidR="008413F9"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008413F9" w:rsidRPr="00B0164E">
        <w:rPr>
          <w:rFonts w:ascii="Sakkal Majalla" w:hAnsi="Sakkal Majalla" w:cs="Sakkal Majalla" w:hint="cs"/>
          <w:sz w:val="32"/>
          <w:szCs w:val="32"/>
          <w:rtl/>
          <w:lang w:bidi="ar-BH"/>
        </w:rPr>
        <w:t>الخدمات لا</w:t>
      </w:r>
      <w:r w:rsidRPr="00B0164E">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B0164E">
        <w:rPr>
          <w:rFonts w:ascii="Sakkal Majalla" w:hAnsi="Sakkal Majalla" w:cs="Sakkal Majalla" w:hint="cs"/>
          <w:sz w:val="32"/>
          <w:szCs w:val="32"/>
          <w:rtl/>
          <w:lang w:bidi="ar-BH"/>
        </w:rPr>
        <w:t>المستخدمة بل</w:t>
      </w:r>
      <w:r w:rsidRPr="00B0164E">
        <w:rPr>
          <w:rFonts w:ascii="Sakkal Majalla" w:hAnsi="Sakkal Majalla" w:cs="Sakkal Majalla" w:hint="cs"/>
          <w:sz w:val="32"/>
          <w:szCs w:val="32"/>
          <w:rtl/>
          <w:lang w:bidi="ar-BH"/>
        </w:rPr>
        <w:t xml:space="preserve"> أن التوسع </w:t>
      </w:r>
      <w:r w:rsidR="008413F9" w:rsidRPr="00B0164E">
        <w:rPr>
          <w:rFonts w:ascii="Sakkal Majalla" w:hAnsi="Sakkal Majalla" w:cs="Sakkal Majalla" w:hint="cs"/>
          <w:sz w:val="32"/>
          <w:szCs w:val="32"/>
          <w:rtl/>
          <w:lang w:bidi="ar-BH"/>
        </w:rPr>
        <w:t>الراسي للإنتاج</w:t>
      </w:r>
      <w:r w:rsidRPr="00B0164E">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والتدريب</w:t>
      </w:r>
      <w:r w:rsidR="00EE6EC5" w:rsidRPr="00B0164E">
        <w:rPr>
          <w:rFonts w:ascii="Sakkal Majalla" w:hAnsi="Sakkal Majalla" w:cs="Sakkal Majalla" w:hint="cs"/>
          <w:sz w:val="32"/>
          <w:szCs w:val="32"/>
        </w:rPr>
        <w:t xml:space="preserve"> Atapattu, 2016).</w:t>
      </w:r>
      <w:r w:rsidR="00EE6EC5" w:rsidRPr="00B0164E">
        <w:rPr>
          <w:rFonts w:ascii="Sakkal Majalla" w:hAnsi="Sakkal Majalla" w:cs="Sakkal Majalla" w:hint="cs"/>
          <w:sz w:val="32"/>
          <w:szCs w:val="32"/>
          <w:rtl/>
          <w:lang w:bidi="ar-BH"/>
        </w:rPr>
        <w:t>)</w:t>
      </w:r>
    </w:p>
    <w:p w14:paraId="298F74DD" w14:textId="6FEF236D" w:rsidR="00B15844" w:rsidRPr="00B0164E" w:rsidRDefault="00B15844" w:rsidP="008413F9">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B0164E">
        <w:rPr>
          <w:rFonts w:ascii="Sakkal Majalla" w:hAnsi="Sakkal Majalla" w:cs="Sakkal Majalla" w:hint="cs"/>
          <w:sz w:val="32"/>
          <w:szCs w:val="32"/>
          <w:rtl/>
          <w:lang w:bidi="ar-BH"/>
        </w:rPr>
        <w:t>للإدارة في</w:t>
      </w:r>
      <w:r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هذا الصدد</w:t>
      </w:r>
      <w:r w:rsidRPr="00B0164E">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 » وتأتي أهمية الموارد البشرية من خلال ما أظهرته نتائج البحوث والدراسات السابقة التي تناولنا بالذكر في الفصل الأول من تلك الدراسة</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1F007E" w:rsidRPr="00B0164E">
        <w:rPr>
          <w:rFonts w:ascii="Sakkal Majalla" w:hAnsi="Sakkal Majalla" w:cs="Sakkal Majalla" w:hint="cs"/>
          <w:sz w:val="32"/>
          <w:szCs w:val="32"/>
          <w:rtl/>
          <w:lang w:bidi="ar-BH"/>
        </w:rPr>
        <w:t>بو بكار</w:t>
      </w:r>
      <w:r w:rsidRPr="00B0164E">
        <w:rPr>
          <w:rFonts w:ascii="Sakkal Majalla" w:hAnsi="Sakkal Majalla" w:cs="Sakkal Majalla" w:hint="cs"/>
          <w:sz w:val="32"/>
          <w:szCs w:val="32"/>
          <w:rtl/>
          <w:lang w:bidi="ar-BH"/>
        </w:rPr>
        <w:t xml:space="preserve"> </w:t>
      </w:r>
      <w:r w:rsidR="001F007E" w:rsidRPr="00B0164E">
        <w:rPr>
          <w:rFonts w:ascii="Sakkal Majalla" w:hAnsi="Sakkal Majalla" w:cs="Sakkal Majalla" w:hint="cs"/>
          <w:sz w:val="32"/>
          <w:szCs w:val="32"/>
          <w:rtl/>
          <w:lang w:bidi="ar-BH"/>
        </w:rPr>
        <w:t>2021</w:t>
      </w:r>
      <w:r w:rsidRPr="00B0164E">
        <w:rPr>
          <w:rFonts w:ascii="Sakkal Majalla" w:hAnsi="Sakkal Majalla" w:cs="Sakkal Majalla" w:hint="cs"/>
          <w:sz w:val="32"/>
          <w:szCs w:val="32"/>
          <w:rtl/>
          <w:lang w:bidi="ar-BH"/>
        </w:rPr>
        <w:t>)</w:t>
      </w:r>
    </w:p>
    <w:p w14:paraId="48F7D895" w14:textId="6274A9A8" w:rsidR="00617752" w:rsidRPr="00B0164E" w:rsidRDefault="00617752" w:rsidP="00617752">
      <w:pPr>
        <w:bidi/>
        <w:spacing w:line="360" w:lineRule="auto"/>
        <w:ind w:left="720"/>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ويمكن تلخيص اهمية ممارسات ادارة الموارد البشرية في النقاط التالية:</w:t>
      </w:r>
      <w:r w:rsidR="001F007E" w:rsidRPr="00B0164E">
        <w:rPr>
          <w:rFonts w:ascii="Sakkal Majalla" w:hAnsi="Sakkal Majalla" w:cs="Sakkal Majalla" w:hint="cs"/>
          <w:sz w:val="32"/>
          <w:szCs w:val="32"/>
          <w:rtl/>
          <w:lang w:bidi="ar-EG"/>
        </w:rPr>
        <w:t xml:space="preserve"> (عمر،2021).</w:t>
      </w:r>
    </w:p>
    <w:p w14:paraId="21F3500B" w14:textId="77777777"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الاستجابة للظروف الخارجية المتغيرة</w:t>
      </w:r>
    </w:p>
    <w:p w14:paraId="13B2FA89" w14:textId="040658DD"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جذب راس المال البشري المتميز</w:t>
      </w:r>
    </w:p>
    <w:p w14:paraId="673CB8B3" w14:textId="1B3280B0"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B0164E">
        <w:rPr>
          <w:rFonts w:ascii="Sakkal Majalla" w:hAnsi="Sakkal Majalla" w:cs="Sakkal Majalla" w:hint="cs"/>
          <w:sz w:val="32"/>
          <w:szCs w:val="32"/>
        </w:rPr>
        <w:t xml:space="preserve"> Atapattu, R (2016).</w:t>
      </w:r>
      <w:r w:rsidR="003337A1" w:rsidRPr="00B0164E">
        <w:rPr>
          <w:rFonts w:ascii="Sakkal Majalla" w:hAnsi="Sakkal Majalla" w:cs="Sakkal Majalla" w:hint="cs"/>
          <w:sz w:val="32"/>
          <w:szCs w:val="32"/>
          <w:rtl/>
          <w:lang w:bidi="ar-BH"/>
        </w:rPr>
        <w:t>)</w:t>
      </w:r>
    </w:p>
    <w:p w14:paraId="528D2F93" w14:textId="451142D1" w:rsidR="00617752" w:rsidRPr="00B0164E" w:rsidRDefault="00FB4EE1"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التدريب</w:t>
      </w:r>
      <w:r w:rsidR="00617752" w:rsidRPr="00B0164E">
        <w:rPr>
          <w:rFonts w:ascii="Sakkal Majalla" w:hAnsi="Sakkal Majalla" w:cs="Sakkal Majalla" w:hint="cs"/>
          <w:sz w:val="32"/>
          <w:szCs w:val="32"/>
          <w:rtl/>
          <w:lang w:bidi="ar-BH"/>
        </w:rPr>
        <w:t xml:space="preserve"> الافتراضي </w:t>
      </w:r>
    </w:p>
    <w:p w14:paraId="1F868C70" w14:textId="42F4C598" w:rsidR="00617752" w:rsidRPr="00B0164E" w:rsidRDefault="00617752"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التوظيف الالكتروني وغيرها</w:t>
      </w:r>
    </w:p>
    <w:p w14:paraId="45D6C6ED" w14:textId="65393623" w:rsidR="00617752" w:rsidRPr="00B0164E" w:rsidRDefault="006C1553" w:rsidP="00617752">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B0164E">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B0164E">
        <w:rPr>
          <w:rFonts w:ascii="Sakkal Majalla" w:hAnsi="Sakkal Majalla" w:cs="Sakkal Majalla" w:hint="cs"/>
          <w:sz w:val="32"/>
          <w:szCs w:val="32"/>
        </w:rPr>
        <w:t xml:space="preserve"> Celine 2018).</w:t>
      </w:r>
      <w:r w:rsidR="00EE6EC5" w:rsidRPr="00B0164E">
        <w:rPr>
          <w:rFonts w:ascii="Sakkal Majalla" w:hAnsi="Sakkal Majalla" w:cs="Sakkal Majalla" w:hint="cs"/>
          <w:sz w:val="32"/>
          <w:szCs w:val="32"/>
          <w:rtl/>
          <w:lang w:bidi="ar-BH"/>
        </w:rPr>
        <w:t>)</w:t>
      </w:r>
    </w:p>
    <w:p w14:paraId="7B1E120F" w14:textId="2A1B6D20" w:rsidR="002F192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2.2.6 </w:t>
      </w:r>
      <w:r w:rsidR="002F1924" w:rsidRPr="00B0164E">
        <w:rPr>
          <w:rFonts w:ascii="Sakkal Majalla" w:hAnsi="Sakkal Majalla" w:cs="Sakkal Majalla" w:hint="cs"/>
          <w:b/>
          <w:bCs/>
          <w:sz w:val="32"/>
          <w:szCs w:val="32"/>
          <w:rtl/>
          <w:lang w:bidi="ar-BH"/>
        </w:rPr>
        <w:t xml:space="preserve">اهم إيجابيات ممارسة إدارة الموارد البشرية </w:t>
      </w:r>
    </w:p>
    <w:p w14:paraId="7F830B30" w14:textId="612C0477" w:rsidR="00B15844" w:rsidRPr="00B0164E" w:rsidRDefault="006C1553" w:rsidP="002F192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B0164E">
        <w:rPr>
          <w:rFonts w:ascii="Sakkal Majalla" w:hAnsi="Sakkal Majalla" w:cs="Sakkal Majalla" w:hint="cs"/>
          <w:sz w:val="32"/>
          <w:szCs w:val="32"/>
          <w:rtl/>
          <w:lang w:bidi="ar-BH"/>
        </w:rPr>
        <w:t>الإدارة السليمة للموارد البشرية تؤدي إلى النتائج التالية</w:t>
      </w:r>
      <w:r w:rsidR="00B15844" w:rsidRPr="00B0164E">
        <w:rPr>
          <w:rFonts w:ascii="Sakkal Majalla" w:hAnsi="Sakkal Majalla" w:cs="Sakkal Majalla" w:hint="cs"/>
          <w:sz w:val="32"/>
          <w:szCs w:val="32"/>
          <w:lang w:bidi="ar-BH"/>
        </w:rPr>
        <w:t>:</w:t>
      </w:r>
      <w:r w:rsidR="001F007E" w:rsidRPr="00B0164E">
        <w:rPr>
          <w:rFonts w:ascii="Sakkal Majalla" w:hAnsi="Sakkal Majalla" w:cs="Sakkal Majalla" w:hint="cs"/>
          <w:sz w:val="32"/>
          <w:szCs w:val="32"/>
          <w:rtl/>
          <w:lang w:bidi="ar-EG"/>
        </w:rPr>
        <w:t xml:space="preserve"> (عبد الرحمن واخرون ،2020).</w:t>
      </w:r>
    </w:p>
    <w:p w14:paraId="61512686"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الإنتاجية ورفع الأداء وتفجير الطاقات لدى العاملين</w:t>
      </w:r>
      <w:r w:rsidRPr="00B0164E">
        <w:rPr>
          <w:rFonts w:ascii="Sakkal Majalla" w:hAnsi="Sakkal Majalla" w:cs="Sakkal Majalla" w:hint="cs"/>
          <w:sz w:val="32"/>
          <w:szCs w:val="32"/>
          <w:lang w:bidi="ar-BH"/>
        </w:rPr>
        <w:t>.</w:t>
      </w:r>
    </w:p>
    <w:p w14:paraId="013FC6B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تزايد إدراك المديرين بأن قدرة المنظمة على التنافس</w:t>
      </w:r>
    </w:p>
    <w:p w14:paraId="06B6FA6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تحقيق التميز والإبداع بالاعتماد على راس المال البشري لديها</w:t>
      </w:r>
      <w:r w:rsidRPr="00B0164E">
        <w:rPr>
          <w:rFonts w:ascii="Sakkal Majalla" w:hAnsi="Sakkal Majalla" w:cs="Sakkal Majalla" w:hint="cs"/>
          <w:sz w:val="32"/>
          <w:szCs w:val="32"/>
          <w:lang w:bidi="ar-BH"/>
        </w:rPr>
        <w:t>.</w:t>
      </w:r>
    </w:p>
    <w:p w14:paraId="34B1036F"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تغير القيم الوظيفية لدى العاملين حيث يتطلعون إلى الاحترام والتقدير</w:t>
      </w:r>
      <w:r w:rsidRPr="00B0164E">
        <w:rPr>
          <w:rFonts w:ascii="Sakkal Majalla" w:hAnsi="Sakkal Majalla" w:cs="Sakkal Majalla" w:hint="cs"/>
          <w:sz w:val="32"/>
          <w:szCs w:val="32"/>
          <w:lang w:bidi="ar-BH"/>
        </w:rPr>
        <w:t xml:space="preserve"> </w:t>
      </w:r>
    </w:p>
    <w:p w14:paraId="05DD7948" w14:textId="7664D432"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ت</w:t>
      </w:r>
      <w:r w:rsidR="00FB4EE1" w:rsidRPr="00B0164E">
        <w:rPr>
          <w:rFonts w:ascii="Sakkal Majalla" w:hAnsi="Sakkal Majalla" w:cs="Sakkal Majalla" w:hint="cs"/>
          <w:sz w:val="32"/>
          <w:szCs w:val="32"/>
          <w:rtl/>
          <w:lang w:bidi="ar-BH"/>
        </w:rPr>
        <w:t>ش</w:t>
      </w:r>
      <w:r w:rsidRPr="00B0164E">
        <w:rPr>
          <w:rFonts w:ascii="Sakkal Majalla" w:hAnsi="Sakkal Majalla" w:cs="Sakkal Majalla" w:hint="cs"/>
          <w:sz w:val="32"/>
          <w:szCs w:val="32"/>
          <w:rtl/>
          <w:lang w:bidi="ar-BH"/>
        </w:rPr>
        <w:t>جيع العاملين في المشاركة في صنع القرارات التي تتعلق بعملهم</w:t>
      </w:r>
      <w:r w:rsidRPr="00B0164E">
        <w:rPr>
          <w:rFonts w:ascii="Sakkal Majalla" w:hAnsi="Sakkal Majalla" w:cs="Sakkal Majalla" w:hint="cs"/>
          <w:sz w:val="32"/>
          <w:szCs w:val="32"/>
          <w:lang w:bidi="ar-BH"/>
        </w:rPr>
        <w:t>.</w:t>
      </w:r>
    </w:p>
    <w:p w14:paraId="462D757E" w14:textId="77777777" w:rsidR="00FB4EE1" w:rsidRPr="00B0164E" w:rsidRDefault="00FB4EE1" w:rsidP="006C1553">
      <w:pPr>
        <w:widowControl w:val="0"/>
        <w:autoSpaceDE w:val="0"/>
        <w:autoSpaceDN w:val="0"/>
        <w:bidi/>
        <w:spacing w:after="0" w:line="360" w:lineRule="auto"/>
        <w:ind w:left="360"/>
        <w:jc w:val="both"/>
        <w:rPr>
          <w:rFonts w:ascii="Sakkal Majalla" w:hAnsi="Sakkal Majalla" w:cs="Sakkal Majalla"/>
          <w:sz w:val="32"/>
          <w:szCs w:val="32"/>
          <w:rtl/>
          <w:lang w:bidi="ar-BH"/>
        </w:rPr>
      </w:pPr>
    </w:p>
    <w:p w14:paraId="450354C3" w14:textId="0F157B72" w:rsidR="006C1553" w:rsidRPr="00B0164E"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B0164E">
        <w:rPr>
          <w:rFonts w:ascii="Sakkal Majalla" w:hAnsi="Sakkal Majalla" w:cs="Sakkal Majalla" w:hint="cs"/>
          <w:sz w:val="32"/>
          <w:szCs w:val="32"/>
        </w:rPr>
        <w:t>Celine, F. (2018).</w:t>
      </w:r>
      <w:r w:rsidR="00F14601" w:rsidRPr="00B0164E">
        <w:rPr>
          <w:rFonts w:ascii="Sakkal Majalla" w:hAnsi="Sakkal Majalla" w:cs="Sakkal Majalla" w:hint="cs"/>
          <w:b/>
          <w:bCs/>
          <w:sz w:val="32"/>
          <w:szCs w:val="32"/>
          <w:rtl/>
          <w:lang w:bidi="ar-BH"/>
        </w:rPr>
        <w:t>)</w:t>
      </w:r>
    </w:p>
    <w:p w14:paraId="50C131A0" w14:textId="5CCD24A2"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اكتشاف أهمية العنصر البشري وانه مورد رئيسي من موارد المنظمة</w:t>
      </w:r>
      <w:r w:rsidRPr="00B0164E">
        <w:rPr>
          <w:rFonts w:ascii="Sakkal Majalla" w:hAnsi="Sakkal Majalla" w:cs="Sakkal Majalla" w:hint="cs"/>
          <w:sz w:val="32"/>
          <w:szCs w:val="32"/>
          <w:lang w:bidi="ar-BH"/>
        </w:rPr>
        <w:t>.</w:t>
      </w:r>
    </w:p>
    <w:p w14:paraId="1E99AD5E"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كبر حجم المنظمة ونموه وكبر عدد الموظفين</w:t>
      </w:r>
      <w:r w:rsidRPr="00B0164E">
        <w:rPr>
          <w:rFonts w:ascii="Sakkal Majalla" w:hAnsi="Sakkal Majalla" w:cs="Sakkal Majalla" w:hint="cs"/>
          <w:sz w:val="32"/>
          <w:szCs w:val="32"/>
          <w:lang w:bidi="ar-BH"/>
        </w:rPr>
        <w:t>.</w:t>
      </w:r>
    </w:p>
    <w:p w14:paraId="089CB00A"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ظهور النقابات العمالية وتأثير ذلك على وضع الموظف وأنظمة العمل</w:t>
      </w:r>
    </w:p>
    <w:p w14:paraId="7E1A2EA5" w14:textId="77777777" w:rsidR="00B15844" w:rsidRPr="00B0164E" w:rsidRDefault="00B15844" w:rsidP="0082471B">
      <w:pPr>
        <w:bidi/>
        <w:spacing w:line="360" w:lineRule="auto"/>
        <w:jc w:val="both"/>
        <w:rPr>
          <w:rFonts w:ascii="Sakkal Majalla" w:hAnsi="Sakkal Majalla" w:cs="Sakkal Majalla"/>
          <w:sz w:val="32"/>
          <w:szCs w:val="32"/>
          <w:rtl/>
          <w:lang w:bidi="ar-BH"/>
        </w:rPr>
      </w:pPr>
    </w:p>
    <w:p w14:paraId="4D7C66ED" w14:textId="5430385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7" w:name="_Toc171757345"/>
      <w:r w:rsidRPr="00B0164E">
        <w:rPr>
          <w:rFonts w:ascii="Sakkal Majalla" w:hAnsi="Sakkal Majalla" w:cs="Sakkal Majalla" w:hint="cs"/>
          <w:b/>
          <w:bCs/>
          <w:sz w:val="32"/>
          <w:szCs w:val="32"/>
          <w:rtl/>
          <w:lang w:bidi="ar-BH"/>
        </w:rPr>
        <w:lastRenderedPageBreak/>
        <w:t xml:space="preserve">2.2.7 </w:t>
      </w:r>
      <w:r w:rsidR="00B15844" w:rsidRPr="00B0164E">
        <w:rPr>
          <w:rFonts w:ascii="Sakkal Majalla" w:hAnsi="Sakkal Majalla" w:cs="Sakkal Majalla" w:hint="cs"/>
          <w:b/>
          <w:bCs/>
          <w:sz w:val="32"/>
          <w:szCs w:val="32"/>
          <w:rtl/>
          <w:lang w:bidi="ar-BH"/>
        </w:rPr>
        <w:t>أهداف إدارة الموارد البشرية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bookmarkEnd w:id="7"/>
    </w:p>
    <w:p w14:paraId="42B2D14D" w14:textId="20AA22F7" w:rsidR="00617752" w:rsidRPr="00B0164E"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B0164E">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B0164E">
        <w:rPr>
          <w:rFonts w:ascii="Sakkal Majalla" w:hAnsi="Sakkal Majalla" w:cs="Sakkal Majalla" w:hint="cs"/>
          <w:sz w:val="32"/>
          <w:szCs w:val="32"/>
          <w:rtl/>
          <w:lang w:bidi="ar-BH"/>
        </w:rPr>
        <w:t>(بشير 2015).</w:t>
      </w:r>
    </w:p>
    <w:p w14:paraId="0FFE5D0B" w14:textId="23AF8A30" w:rsidR="00690397"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المساهمة في تحقيق أهداف المنظمة من توفير مناخ محفز للعمل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توظيف المها</w:t>
      </w:r>
      <w:r w:rsidR="00617752" w:rsidRPr="00B0164E">
        <w:rPr>
          <w:rFonts w:ascii="Sakkal Majalla" w:hAnsi="Sakkal Majalla" w:cs="Sakkal Majalla" w:hint="cs"/>
          <w:sz w:val="32"/>
          <w:szCs w:val="32"/>
          <w:rtl/>
          <w:lang w:bidi="ar-BH"/>
        </w:rPr>
        <w:t>رات</w:t>
      </w:r>
      <w:r w:rsidRPr="00B0164E">
        <w:rPr>
          <w:rFonts w:ascii="Sakkal Majalla" w:hAnsi="Sakkal Majalla" w:cs="Sakkal Majalla" w:hint="cs"/>
          <w:sz w:val="32"/>
          <w:szCs w:val="32"/>
          <w:rtl/>
          <w:lang w:bidi="ar-BH"/>
        </w:rPr>
        <w:t xml:space="preserve"> والكفاءات عالية التدريب والمتحفزة</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حيث </w:t>
      </w:r>
      <w:r w:rsidR="00690397" w:rsidRPr="00B0164E">
        <w:rPr>
          <w:rFonts w:ascii="Sakkal Majalla" w:hAnsi="Sakkal Majalla" w:cs="Sakkal Majalla" w:hint="cs"/>
          <w:sz w:val="32"/>
          <w:szCs w:val="32"/>
          <w:rtl/>
          <w:lang w:bidi="ar-BH"/>
        </w:rPr>
        <w:t>تسعى ممارسات ادارة الموارد البشرية لتحسين الصورة العامة للمنظمة وزيادة قدرتها على التنافس واكتساب المنظمة ميزة تنافسيه</w:t>
      </w:r>
      <w:r w:rsidR="00EE6EC5" w:rsidRPr="00B0164E">
        <w:rPr>
          <w:rFonts w:ascii="Sakkal Majalla" w:hAnsi="Sakkal Majalla" w:cs="Sakkal Majalla" w:hint="cs"/>
          <w:sz w:val="32"/>
          <w:szCs w:val="32"/>
          <w:rtl/>
          <w:lang w:bidi="ar-EG"/>
        </w:rPr>
        <w:t xml:space="preserve"> (عمر،2021)</w:t>
      </w:r>
    </w:p>
    <w:p w14:paraId="0E05061B" w14:textId="7D8186F6"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زيادة الرضا الوظيفي وتحقيق الذات عند الموظفين إلى أعلى قدر ممكن</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عمل نظام للحوافز والمكافئات كفء وفعال</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إيصال سياسات الموارد البشرية إلى جميع الموظفين في المنظمة</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B0164E">
        <w:rPr>
          <w:rFonts w:ascii="Sakkal Majalla" w:hAnsi="Sakkal Majalla" w:cs="Sakkal Majalla" w:hint="cs"/>
          <w:sz w:val="32"/>
          <w:szCs w:val="32"/>
          <w:rtl/>
          <w:lang w:bidi="ar-BH"/>
        </w:rPr>
        <w:t>العمل</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عبد الرحمن والخرون،2020)</w:t>
      </w:r>
    </w:p>
    <w:p w14:paraId="1E99132D" w14:textId="1D51D453"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EG"/>
        </w:rPr>
        <w:t xml:space="preserve"> و</w:t>
      </w:r>
      <w:r w:rsidR="00617752" w:rsidRPr="00B0164E">
        <w:rPr>
          <w:rFonts w:ascii="Sakkal Majalla" w:hAnsi="Sakkal Majalla" w:cs="Sakkal Majalla" w:hint="cs"/>
          <w:sz w:val="32"/>
          <w:szCs w:val="32"/>
          <w:rtl/>
          <w:lang w:bidi="ar-BH"/>
        </w:rPr>
        <w:t xml:space="preserve">إدارة وضبط عملية "التغيير" </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B0164E">
        <w:rPr>
          <w:rFonts w:ascii="Sakkal Majalla" w:hAnsi="Sakkal Majalla" w:cs="Sakkal Majalla" w:hint="cs"/>
          <w:sz w:val="32"/>
          <w:szCs w:val="32"/>
          <w:lang w:bidi="ar-BH"/>
        </w:rPr>
        <w:t>.</w:t>
      </w:r>
    </w:p>
    <w:p w14:paraId="35998F53" w14:textId="5178B92E"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محاربة </w:t>
      </w:r>
      <w:r w:rsidR="008413F9" w:rsidRPr="00B0164E">
        <w:rPr>
          <w:rFonts w:ascii="Sakkal Majalla" w:hAnsi="Sakkal Majalla" w:cs="Sakkal Majalla" w:hint="cs"/>
          <w:sz w:val="32"/>
          <w:szCs w:val="32"/>
          <w:rtl/>
          <w:lang w:bidi="ar-BH"/>
        </w:rPr>
        <w:t xml:space="preserve">الاحتكار يعد </w:t>
      </w:r>
      <w:r w:rsidRPr="00B0164E">
        <w:rPr>
          <w:rFonts w:ascii="Sakkal Majalla" w:hAnsi="Sakkal Majalla" w:cs="Sakkal Majalla" w:hint="cs"/>
          <w:sz w:val="32"/>
          <w:szCs w:val="32"/>
          <w:rtl/>
          <w:lang w:bidi="ar-BH"/>
        </w:rPr>
        <w:t>شكلا وموضوعا للكفاءات الإدارية والفنية</w:t>
      </w:r>
      <w:r w:rsidR="00690397" w:rsidRPr="00B0164E">
        <w:rPr>
          <w:rFonts w:ascii="Sakkal Majalla" w:hAnsi="Sakkal Majalla" w:cs="Sakkal Majalla" w:hint="cs"/>
          <w:sz w:val="32"/>
          <w:szCs w:val="32"/>
          <w:rtl/>
          <w:lang w:bidi="ar-EG"/>
        </w:rPr>
        <w:t xml:space="preserve"> </w:t>
      </w:r>
      <w:r w:rsidR="0069039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مكافحة الفساد وتطبيق قانون الثواب والعقاب</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 xml:space="preserve">الحالة النفسية للموارد البشرية أي كيفية </w:t>
      </w:r>
      <w:r w:rsidRPr="00B0164E">
        <w:rPr>
          <w:rFonts w:ascii="Sakkal Majalla" w:hAnsi="Sakkal Majalla" w:cs="Sakkal Majalla" w:hint="cs"/>
          <w:sz w:val="32"/>
          <w:szCs w:val="32"/>
          <w:rtl/>
          <w:lang w:bidi="ar-BH"/>
        </w:rPr>
        <w:lastRenderedPageBreak/>
        <w:t>مواجهة الأزمات النفسية التي تواجه العنصر البشري) والحيلولة دون التأثير على الإنتاج</w:t>
      </w:r>
      <w:r w:rsidRPr="00B0164E">
        <w:rPr>
          <w:rFonts w:ascii="Sakkal Majalla" w:hAnsi="Sakkal Majalla" w:cs="Sakkal Majalla" w:hint="cs"/>
          <w:sz w:val="32"/>
          <w:szCs w:val="32"/>
          <w:lang w:bidi="ar-BH"/>
        </w:rPr>
        <w:t xml:space="preserve">. </w:t>
      </w:r>
      <w:r w:rsidR="00EE6EC5" w:rsidRPr="00B0164E">
        <w:rPr>
          <w:rFonts w:ascii="Sakkal Majalla" w:hAnsi="Sakkal Majalla" w:cs="Sakkal Majalla" w:hint="cs"/>
          <w:sz w:val="32"/>
          <w:szCs w:val="32"/>
          <w:rtl/>
          <w:lang w:bidi="ar-BH"/>
        </w:rPr>
        <w:t>(عبد المجيد،2021)</w:t>
      </w:r>
    </w:p>
    <w:p w14:paraId="5F1C3187" w14:textId="77777777" w:rsidR="00B15844" w:rsidRPr="00B0164E" w:rsidRDefault="00B15844" w:rsidP="0082471B">
      <w:pPr>
        <w:pStyle w:val="a3"/>
        <w:bidi/>
        <w:spacing w:line="360" w:lineRule="auto"/>
        <w:jc w:val="both"/>
        <w:rPr>
          <w:rFonts w:ascii="Sakkal Majalla" w:hAnsi="Sakkal Majalla" w:cs="Sakkal Majalla"/>
          <w:sz w:val="32"/>
          <w:szCs w:val="32"/>
          <w:rtl/>
          <w:lang w:bidi="ar-BH"/>
        </w:rPr>
      </w:pPr>
    </w:p>
    <w:p w14:paraId="57A4E1BB" w14:textId="09C14213"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8" w:name="_Toc171757346"/>
      <w:r w:rsidRPr="00B0164E">
        <w:rPr>
          <w:rFonts w:ascii="Sakkal Majalla" w:hAnsi="Sakkal Majalla" w:cs="Sakkal Majalla" w:hint="cs"/>
          <w:b/>
          <w:bCs/>
          <w:sz w:val="32"/>
          <w:szCs w:val="32"/>
          <w:rtl/>
          <w:lang w:bidi="ar-BH"/>
        </w:rPr>
        <w:t xml:space="preserve">2.2.8 </w:t>
      </w:r>
      <w:r w:rsidR="00B15844" w:rsidRPr="00B0164E">
        <w:rPr>
          <w:rFonts w:ascii="Sakkal Majalla" w:hAnsi="Sakkal Majalla" w:cs="Sakkal Majalla" w:hint="cs"/>
          <w:b/>
          <w:bCs/>
          <w:sz w:val="32"/>
          <w:szCs w:val="32"/>
          <w:rtl/>
          <w:lang w:bidi="ar-BH"/>
        </w:rPr>
        <w:t>التحديات التي تواجه إدارة الموارد البشرية</w:t>
      </w:r>
      <w:r w:rsidR="00B15844" w:rsidRPr="00B0164E">
        <w:rPr>
          <w:rFonts w:ascii="Sakkal Majalla" w:hAnsi="Sakkal Majalla" w:cs="Sakkal Majalla" w:hint="cs"/>
          <w:b/>
          <w:bCs/>
          <w:sz w:val="32"/>
          <w:szCs w:val="32"/>
          <w:lang w:bidi="ar-BH"/>
        </w:rPr>
        <w:t>:</w:t>
      </w:r>
      <w:bookmarkEnd w:id="8"/>
    </w:p>
    <w:p w14:paraId="0EDA89B1" w14:textId="121750D0" w:rsidR="008413F9"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B0164E">
        <w:rPr>
          <w:rFonts w:ascii="Sakkal Majalla" w:hAnsi="Sakkal Majalla" w:cs="Sakkal Majalla" w:hint="cs"/>
          <w:sz w:val="32"/>
          <w:szCs w:val="32"/>
          <w:rtl/>
          <w:lang w:bidi="ar-BH"/>
        </w:rPr>
        <w:t>هذه التحديات وغيرها التي فرضتها خصائص وسمات القرن الحادي والعشرين كالعولمة وشدة المنافسة 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B0164E">
        <w:rPr>
          <w:rFonts w:ascii="Sakkal Majalla" w:hAnsi="Sakkal Majalla" w:cs="Sakkal Majalla" w:hint="cs"/>
          <w:sz w:val="32"/>
          <w:szCs w:val="32"/>
        </w:rPr>
        <w:t xml:space="preserve"> (Guan, &amp; Frankel, 2018).</w:t>
      </w:r>
    </w:p>
    <w:p w14:paraId="6B74AD08" w14:textId="3DA57086"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ويمكن إيجاز هذه التحديات بما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هلسه</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2020</w:t>
      </w:r>
      <w:r w:rsidRPr="00B0164E">
        <w:rPr>
          <w:rFonts w:ascii="Sakkal Majalla" w:hAnsi="Sakkal Majalla" w:cs="Sakkal Majalla" w:hint="cs"/>
          <w:sz w:val="32"/>
          <w:szCs w:val="32"/>
          <w:rtl/>
          <w:lang w:bidi="ar-BH"/>
        </w:rPr>
        <w:t>)</w:t>
      </w:r>
    </w:p>
    <w:p w14:paraId="761EED89"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التحديات التكنولوجية: لقد لعب التطور التكنولوجي وتحديات ثورة المعلومات والاتصالات </w:t>
      </w:r>
      <w:r w:rsidRPr="00B0164E">
        <w:rPr>
          <w:rFonts w:ascii="Sakkal Majalla" w:hAnsi="Sakkal Majalla" w:cs="Sakkal Majalla" w:hint="cs"/>
          <w:sz w:val="32"/>
          <w:szCs w:val="32"/>
          <w:rtl/>
          <w:lang w:bidi="ar-BH"/>
        </w:rPr>
        <w:lastRenderedPageBreak/>
        <w:t>دورا مهما في إحداث العديد من التطورات الاقتصادية والاجتماعية والحضارية</w:t>
      </w:r>
    </w:p>
    <w:p w14:paraId="1C74B2B4" w14:textId="77777777" w:rsidR="00856BE7" w:rsidRPr="00B0164E" w:rsidRDefault="00856BE7" w:rsidP="0082471B">
      <w:pPr>
        <w:bidi/>
        <w:spacing w:after="200" w:line="360" w:lineRule="auto"/>
        <w:jc w:val="both"/>
        <w:rPr>
          <w:rFonts w:ascii="Sakkal Majalla" w:hAnsi="Sakkal Majalla" w:cs="Sakkal Majalla"/>
          <w:sz w:val="32"/>
          <w:szCs w:val="32"/>
          <w:rtl/>
          <w:lang w:bidi="ar-BH"/>
        </w:rPr>
      </w:pPr>
    </w:p>
    <w:p w14:paraId="5D2E1D5A" w14:textId="00A93B80" w:rsidR="00B15844" w:rsidRPr="00B0164E" w:rsidRDefault="0085164B" w:rsidP="00821942">
      <w:pPr>
        <w:bidi/>
        <w:spacing w:line="360" w:lineRule="auto"/>
        <w:jc w:val="both"/>
        <w:rPr>
          <w:rFonts w:ascii="Sakkal Majalla" w:hAnsi="Sakkal Majalla" w:cs="Sakkal Majalla"/>
          <w:b/>
          <w:bCs/>
          <w:sz w:val="36"/>
          <w:szCs w:val="36"/>
          <w:rtl/>
          <w:lang w:bidi="ar-BH"/>
        </w:rPr>
      </w:pPr>
      <w:r w:rsidRPr="00B0164E">
        <w:rPr>
          <w:rFonts w:ascii="Sakkal Majalla" w:hAnsi="Sakkal Majalla" w:cs="Sakkal Majalla" w:hint="cs"/>
          <w:b/>
          <w:bCs/>
          <w:sz w:val="32"/>
          <w:szCs w:val="32"/>
          <w:rtl/>
          <w:lang w:bidi="ar-BH"/>
        </w:rPr>
        <w:t>2.2.9</w:t>
      </w:r>
      <w:r w:rsidR="00316ACC" w:rsidRPr="00B0164E">
        <w:rPr>
          <w:rFonts w:ascii="Sakkal Majalla" w:hAnsi="Sakkal Majalla" w:cs="Sakkal Majalla" w:hint="cs"/>
          <w:b/>
          <w:bCs/>
          <w:sz w:val="32"/>
          <w:szCs w:val="32"/>
          <w:rtl/>
          <w:lang w:bidi="ar-BH"/>
        </w:rPr>
        <w:t xml:space="preserve"> نظريات</w:t>
      </w:r>
      <w:r w:rsidR="00B15844" w:rsidRPr="00B0164E">
        <w:rPr>
          <w:rFonts w:ascii="Sakkal Majalla" w:hAnsi="Sakkal Majalla" w:cs="Sakkal Majalla" w:hint="cs"/>
          <w:b/>
          <w:bCs/>
          <w:sz w:val="32"/>
          <w:szCs w:val="32"/>
          <w:rtl/>
          <w:lang w:bidi="ar-BH"/>
        </w:rPr>
        <w:t xml:space="preserve"> الموارد البشرية</w:t>
      </w:r>
    </w:p>
    <w:p w14:paraId="6DCE2CBB" w14:textId="7DB01FE5" w:rsidR="00821942" w:rsidRPr="00B0164E" w:rsidRDefault="00821942" w:rsidP="00821942">
      <w:p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B0164E">
        <w:rPr>
          <w:rFonts w:ascii="Sakkal Majalla" w:hAnsi="Sakkal Majalla" w:cs="Sakkal Majalla" w:hint="cs"/>
          <w:sz w:val="32"/>
          <w:szCs w:val="32"/>
        </w:rPr>
        <w:t xml:space="preserve"> (Weber) </w:t>
      </w:r>
      <w:r w:rsidRPr="00B0164E">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B0164E">
        <w:rPr>
          <w:rFonts w:ascii="Sakkal Majalla" w:hAnsi="Sakkal Majalla" w:cs="Sakkal Majalla" w:hint="cs"/>
          <w:sz w:val="32"/>
          <w:szCs w:val="32"/>
        </w:rPr>
        <w:t>(Guan, &amp; Frankel, 2018).</w:t>
      </w:r>
      <w:r w:rsidR="00D3657A" w:rsidRPr="00B0164E">
        <w:rPr>
          <w:rFonts w:ascii="Sakkal Majalla" w:hAnsi="Sakkal Majalla" w:cs="Sakkal Majalla" w:hint="cs"/>
          <w:sz w:val="32"/>
          <w:szCs w:val="32"/>
          <w:rtl/>
          <w:lang w:bidi="ar-EG"/>
        </w:rPr>
        <w:t xml:space="preserve"> و(خيري واخرون،2021)</w:t>
      </w:r>
    </w:p>
    <w:p w14:paraId="35BE169E" w14:textId="315CAEF6" w:rsidR="00821942" w:rsidRPr="00B0164E" w:rsidRDefault="00316ACC" w:rsidP="00821942">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2.2.9.1</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التحفيز</w:t>
      </w:r>
      <w:r w:rsidR="00821942" w:rsidRPr="00B0164E">
        <w:rPr>
          <w:rFonts w:ascii="Sakkal Majalla" w:hAnsi="Sakkal Majalla" w:cs="Sakkal Majalla" w:hint="cs"/>
          <w:b/>
          <w:bCs/>
          <w:sz w:val="32"/>
          <w:szCs w:val="32"/>
        </w:rPr>
        <w:t xml:space="preserve"> (Motivation Theories)</w:t>
      </w:r>
    </w:p>
    <w:p w14:paraId="58766F95" w14:textId="53BCA7D0"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 xml:space="preserve">نظرية </w:t>
      </w:r>
      <w:r w:rsidRPr="00B0164E">
        <w:rPr>
          <w:rFonts w:ascii="Sakkal Majalla" w:hAnsi="Sakkal Majalla" w:cs="Sakkal Majalla" w:hint="cs"/>
          <w:sz w:val="32"/>
          <w:szCs w:val="32"/>
        </w:rPr>
        <w:t xml:space="preserve">(Theory X &amp; Y): </w:t>
      </w:r>
      <w:r w:rsidRPr="00B0164E">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B0164E">
        <w:rPr>
          <w:rFonts w:ascii="Sakkal Majalla" w:hAnsi="Sakkal Majalla" w:cs="Sakkal Majalla" w:hint="cs"/>
          <w:sz w:val="32"/>
          <w:szCs w:val="32"/>
        </w:rPr>
        <w:t xml:space="preserve"> McGregor.</w:t>
      </w:r>
    </w:p>
    <w:p w14:paraId="52A38C35" w14:textId="4EAB0838"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العلاقات الإنسانية</w:t>
      </w:r>
      <w:r w:rsidRPr="00B0164E">
        <w:rPr>
          <w:rFonts w:ascii="Sakkal Majalla" w:hAnsi="Sakkal Majalla" w:cs="Sakkal Majalla" w:hint="cs"/>
          <w:sz w:val="32"/>
          <w:szCs w:val="32"/>
        </w:rPr>
        <w:t xml:space="preserve"> (Human Relations Theory): </w:t>
      </w:r>
      <w:r w:rsidRPr="00B0164E">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B0164E">
        <w:rPr>
          <w:rFonts w:ascii="Sakkal Majalla" w:hAnsi="Sakkal Majalla" w:cs="Sakkal Majalla" w:hint="cs"/>
          <w:sz w:val="32"/>
          <w:szCs w:val="32"/>
        </w:rPr>
        <w:t>.</w:t>
      </w:r>
    </w:p>
    <w:p w14:paraId="6746A85D" w14:textId="0F4E9343"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العرض والطلب</w:t>
      </w:r>
      <w:r w:rsidRPr="00B0164E">
        <w:rPr>
          <w:rFonts w:ascii="Sakkal Majalla" w:hAnsi="Sakkal Majalla" w:cs="Sakkal Majalla" w:hint="cs"/>
          <w:sz w:val="32"/>
          <w:szCs w:val="32"/>
        </w:rPr>
        <w:t xml:space="preserve"> (Equity Theory): </w:t>
      </w:r>
      <w:r w:rsidRPr="00B0164E">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B0164E">
        <w:rPr>
          <w:rFonts w:ascii="Sakkal Majalla" w:hAnsi="Sakkal Majalla" w:cs="Sakkal Majalla" w:hint="cs"/>
          <w:sz w:val="32"/>
          <w:szCs w:val="32"/>
        </w:rPr>
        <w:t xml:space="preserve">. </w:t>
      </w:r>
    </w:p>
    <w:p w14:paraId="1CB5F332" w14:textId="125B1C86"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2.2.9.2</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تصميم الوظائف</w:t>
      </w:r>
      <w:r w:rsidR="00821942" w:rsidRPr="00B0164E">
        <w:rPr>
          <w:rFonts w:ascii="Sakkal Majalla" w:hAnsi="Sakkal Majalla" w:cs="Sakkal Majalla" w:hint="cs"/>
          <w:b/>
          <w:bCs/>
          <w:sz w:val="32"/>
          <w:szCs w:val="32"/>
        </w:rPr>
        <w:t xml:space="preserve"> (Job Design Theories)</w:t>
      </w:r>
    </w:p>
    <w:p w14:paraId="0B3F7EDD" w14:textId="32CA69B7"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نموذج خصائص العمل</w:t>
      </w:r>
      <w:r w:rsidRPr="00B0164E">
        <w:rPr>
          <w:rFonts w:ascii="Sakkal Majalla" w:hAnsi="Sakkal Majalla" w:cs="Sakkal Majalla" w:hint="cs"/>
          <w:sz w:val="32"/>
          <w:szCs w:val="32"/>
        </w:rPr>
        <w:t xml:space="preserve"> (Job Characteristics Model): </w:t>
      </w:r>
      <w:r w:rsidRPr="00B0164E">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B0164E">
        <w:rPr>
          <w:rtl/>
        </w:rPr>
        <w:t xml:space="preserve"> </w:t>
      </w:r>
      <w:r w:rsidR="00C13CAD" w:rsidRPr="00B0164E">
        <w:rPr>
          <w:rFonts w:hint="cs"/>
          <w:rtl/>
          <w:lang w:bidi="ar-EG"/>
        </w:rPr>
        <w:t>و</w:t>
      </w:r>
      <w:r w:rsidR="00C13CAD" w:rsidRPr="00B0164E">
        <w:rPr>
          <w:rFonts w:ascii="Sakkal Majalla" w:hAnsi="Sakkal Majalla" w:cs="Sakkal Majalla"/>
          <w:sz w:val="32"/>
          <w:szCs w:val="32"/>
          <w:rtl/>
        </w:rPr>
        <w:t xml:space="preserve">هو إطار تنظيمي نموذج خصائص الوظيفة: دليل عملي صممه العالمان ريتشارد هاكمان وغريغ أولدهام لتعزيز الرضا الوظيفي ودافعية العاملين </w:t>
      </w:r>
      <w:r w:rsidRPr="00B0164E">
        <w:rPr>
          <w:rFonts w:ascii="Sakkal Majalla" w:hAnsi="Sakkal Majalla" w:cs="Sakkal Majalla" w:hint="cs"/>
          <w:sz w:val="32"/>
          <w:szCs w:val="32"/>
        </w:rPr>
        <w:t xml:space="preserve"> (Hackman &amp; Oldham).</w:t>
      </w:r>
    </w:p>
    <w:p w14:paraId="1DF29285" w14:textId="08996510"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lastRenderedPageBreak/>
        <w:t>إثراء الوظائف وتوسيعها: تهدف إلى جعل المهام أكثر تنوعاً وتحدياً لزيادة المشاركة والإنجاز، كما ذكرت</w:t>
      </w:r>
      <w:r w:rsidRPr="00B0164E">
        <w:rPr>
          <w:rFonts w:ascii="Sakkal Majalla" w:hAnsi="Sakkal Majalla" w:cs="Sakkal Majalla" w:hint="cs"/>
          <w:sz w:val="32"/>
          <w:szCs w:val="32"/>
        </w:rPr>
        <w:t xml:space="preserve"> Lumen Learning.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p>
    <w:p w14:paraId="7DEBAE90" w14:textId="24CF5901"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2.2.9.3</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النظريات التنظيمية والإدارية الكلاسيكية</w:t>
      </w:r>
    </w:p>
    <w:p w14:paraId="5594B7A2" w14:textId="4F3AEE2F"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البيروقراطية</w:t>
      </w:r>
      <w:r w:rsidRPr="00B0164E">
        <w:rPr>
          <w:rFonts w:ascii="Sakkal Majalla" w:hAnsi="Sakkal Majalla" w:cs="Sakkal Majalla" w:hint="cs"/>
          <w:sz w:val="32"/>
          <w:szCs w:val="32"/>
        </w:rPr>
        <w:t xml:space="preserve"> (Bureaucracy): </w:t>
      </w:r>
      <w:r w:rsidRPr="00B0164E">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B0164E">
        <w:rPr>
          <w:rFonts w:ascii="Sakkal Majalla" w:hAnsi="Sakkal Majalla" w:cs="Sakkal Majalla" w:hint="cs"/>
          <w:sz w:val="32"/>
          <w:szCs w:val="32"/>
        </w:rPr>
        <w:t xml:space="preserve"> i-tcis.com.</w:t>
      </w:r>
      <w:r w:rsidR="00C13CAD" w:rsidRPr="00B0164E">
        <w:rPr>
          <w:rFonts w:ascii="Sakkal Majalla" w:hAnsi="Sakkal Majalla" w:cs="Sakkal Majalla" w:hint="cs"/>
          <w:sz w:val="32"/>
          <w:szCs w:val="32"/>
          <w:rtl/>
        </w:rPr>
        <w:t xml:space="preserve"> </w:t>
      </w:r>
      <w:r w:rsidR="00C13CAD" w:rsidRPr="00B0164E">
        <w:rPr>
          <w:rFonts w:ascii="Sakkal Majalla" w:hAnsi="Sakkal Majalla" w:cs="Sakkal Majalla"/>
          <w:sz w:val="32"/>
          <w:szCs w:val="32"/>
          <w:rtl/>
        </w:rPr>
        <w:t>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المكتوبة</w:t>
      </w:r>
      <w:r w:rsidR="00563487" w:rsidRPr="00B0164E">
        <w:rPr>
          <w:rFonts w:ascii="Sakkal Majalla" w:hAnsi="Sakkal Majalla" w:cs="Sakkal Majalla" w:hint="cs"/>
          <w:sz w:val="32"/>
          <w:szCs w:val="32"/>
          <w:rtl/>
        </w:rPr>
        <w:t>(</w:t>
      </w:r>
      <w:r w:rsidR="00563487" w:rsidRPr="00B0164E">
        <w:rPr>
          <w:rFonts w:ascii="Sakkal Majalla" w:hAnsi="Sakkal Majalla" w:cs="Sakkal Majalla" w:hint="cs"/>
          <w:sz w:val="32"/>
          <w:szCs w:val="32"/>
        </w:rPr>
        <w:t>Daniele, el, al, 2026</w:t>
      </w:r>
      <w:r w:rsidR="00563487" w:rsidRPr="00B0164E">
        <w:rPr>
          <w:rFonts w:ascii="Sakkal Majalla" w:hAnsi="Sakkal Majalla" w:cs="Sakkal Majalla" w:hint="cs"/>
          <w:sz w:val="32"/>
          <w:szCs w:val="32"/>
          <w:rtl/>
        </w:rPr>
        <w:t> )</w:t>
      </w:r>
    </w:p>
    <w:p w14:paraId="45559C4A" w14:textId="49008B1E"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B0164E">
        <w:rPr>
          <w:rFonts w:ascii="Sakkal Majalla" w:hAnsi="Sakkal Majalla" w:cs="Sakkal Majalla" w:hint="cs"/>
          <w:sz w:val="32"/>
          <w:szCs w:val="32"/>
        </w:rPr>
        <w:t xml:space="preserve">.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p>
    <w:p w14:paraId="0059A5F1" w14:textId="4B6FE094"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2.2.9.4</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الموارد البشرية النقدية والحديثة</w:t>
      </w:r>
    </w:p>
    <w:p w14:paraId="0D69B2D7" w14:textId="720C9FEF" w:rsidR="00434C14" w:rsidRPr="00B0164E" w:rsidRDefault="00821942" w:rsidP="001E1A83">
      <w:pPr>
        <w:pStyle w:val="a3"/>
        <w:numPr>
          <w:ilvl w:val="0"/>
          <w:numId w:val="48"/>
        </w:numPr>
        <w:bidi/>
        <w:spacing w:line="360" w:lineRule="auto"/>
        <w:rPr>
          <w:rFonts w:ascii="Sakkal Majalla" w:hAnsi="Sakkal Majalla" w:cs="Sakkal Majalla"/>
          <w:b/>
          <w:bCs/>
          <w:sz w:val="32"/>
          <w:szCs w:val="32"/>
        </w:rPr>
      </w:pPr>
      <w:r w:rsidRPr="00B0164E">
        <w:rPr>
          <w:rFonts w:ascii="Sakkal Majalla" w:hAnsi="Sakkal Majalla" w:cs="Sakkal Majalla" w:hint="cs"/>
          <w:b/>
          <w:bCs/>
          <w:sz w:val="32"/>
          <w:szCs w:val="32"/>
          <w:rtl/>
        </w:rPr>
        <w:t>نظرية عملية العمل</w:t>
      </w:r>
      <w:r w:rsidR="00434C14" w:rsidRPr="00B0164E">
        <w:rPr>
          <w:rFonts w:ascii="Sakkal Majalla" w:hAnsi="Sakkal Majalla" w:cs="Sakkal Majalla" w:hint="cs"/>
          <w:b/>
          <w:bCs/>
          <w:sz w:val="32"/>
          <w:szCs w:val="32"/>
        </w:rPr>
        <w:t xml:space="preserve"> </w:t>
      </w:r>
      <w:r w:rsidR="00434C14" w:rsidRPr="00B0164E">
        <w:rPr>
          <w:rFonts w:ascii="Sakkal Majalla" w:hAnsi="Sakkal Majalla" w:cs="Sakkal Majalla"/>
          <w:b/>
          <w:bCs/>
          <w:sz w:val="32"/>
          <w:szCs w:val="32"/>
        </w:rPr>
        <w:t>Labor</w:t>
      </w:r>
      <w:r w:rsidR="00434C14" w:rsidRPr="00B0164E">
        <w:rPr>
          <w:rFonts w:ascii="Sakkal Majalla" w:hAnsi="Sakkal Majalla" w:cs="Sakkal Majalla" w:hint="cs"/>
          <w:b/>
          <w:bCs/>
          <w:sz w:val="32"/>
          <w:szCs w:val="32"/>
        </w:rPr>
        <w:t xml:space="preserve"> Process Theory):</w:t>
      </w:r>
      <w:r w:rsidR="00434C14" w:rsidRPr="00B0164E">
        <w:rPr>
          <w:rFonts w:ascii="Sakkal Majalla" w:hAnsi="Sakkal Majalla" w:cs="Sakkal Majalla" w:hint="cs"/>
          <w:b/>
          <w:bCs/>
          <w:sz w:val="32"/>
          <w:szCs w:val="32"/>
          <w:rtl/>
        </w:rPr>
        <w:t>)</w:t>
      </w:r>
    </w:p>
    <w:p w14:paraId="0A3FC6FA" w14:textId="6A8A661B" w:rsidR="00821942" w:rsidRPr="00B0164E" w:rsidRDefault="00434C14" w:rsidP="00434C14">
      <w:pPr>
        <w:bidi/>
        <w:spacing w:line="360" w:lineRule="auto"/>
        <w:rPr>
          <w:rFonts w:ascii="Sakkal Majalla" w:hAnsi="Sakkal Majalla" w:cs="Sakkal Majalla"/>
          <w:sz w:val="32"/>
          <w:szCs w:val="32"/>
          <w:rtl/>
        </w:rPr>
      </w:pPr>
      <w:r w:rsidRPr="00B0164E">
        <w:rPr>
          <w:rFonts w:ascii="Sakkal Majalla" w:hAnsi="Sakkal Majalla" w:cs="Sakkal Majalla"/>
          <w:sz w:val="32"/>
          <w:szCs w:val="32"/>
        </w:rPr>
        <w:lastRenderedPageBreak/>
        <w:t xml:space="preserve">   </w:t>
      </w:r>
      <w:r w:rsidR="00821942" w:rsidRPr="00B0164E">
        <w:rPr>
          <w:rFonts w:ascii="Sakkal Majalla" w:hAnsi="Sakkal Majalla" w:cs="Sakkal Majalla" w:hint="cs"/>
          <w:sz w:val="32"/>
          <w:szCs w:val="32"/>
        </w:rPr>
        <w:t xml:space="preserve"> </w:t>
      </w:r>
      <w:r w:rsidR="00821942" w:rsidRPr="00B0164E">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B0164E">
        <w:rPr>
          <w:rFonts w:ascii="Sakkal Majalla" w:hAnsi="Sakkal Majalla" w:cs="Sakkal Majalla" w:hint="cs"/>
          <w:sz w:val="32"/>
          <w:szCs w:val="32"/>
        </w:rPr>
        <w:t xml:space="preserve"> ScienceDirect.com.</w:t>
      </w:r>
      <w:r w:rsidRPr="00B0164E">
        <w:rPr>
          <w:rtl/>
        </w:rPr>
        <w:t xml:space="preserve"> </w:t>
      </w:r>
      <w:r w:rsidRPr="00B0164E">
        <w:rPr>
          <w:rFonts w:hint="cs"/>
          <w:rtl/>
        </w:rPr>
        <w:t>و</w:t>
      </w:r>
      <w:r w:rsidRPr="00B0164E">
        <w:rPr>
          <w:rFonts w:ascii="Sakkal Majalla" w:hAnsi="Sakkal Majalla" w:cs="Sakkal Majalla"/>
          <w:sz w:val="32"/>
          <w:szCs w:val="32"/>
          <w:rtl/>
        </w:rPr>
        <w:t>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القيمة</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Daniele, el, al, 2026</w:t>
      </w:r>
      <w:r w:rsidR="003061AB" w:rsidRPr="00B0164E">
        <w:rPr>
          <w:rFonts w:ascii="Sakkal Majalla" w:hAnsi="Sakkal Majalla" w:cs="Sakkal Majalla" w:hint="cs"/>
          <w:sz w:val="32"/>
          <w:szCs w:val="32"/>
          <w:rtl/>
        </w:rPr>
        <w:t> )</w:t>
      </w:r>
    </w:p>
    <w:p w14:paraId="72EC3298"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المحاور الأساسية للنظرية</w:t>
      </w:r>
    </w:p>
    <w:p w14:paraId="6A5DF551" w14:textId="1B6561F3"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تجريد العمال من المهارات</w:t>
      </w:r>
      <w:r w:rsidRPr="00B0164E">
        <w:rPr>
          <w:rFonts w:ascii="Sakkal Majalla" w:hAnsi="Sakkal Majalla" w:cs="Sakkal Majalla" w:hint="cs"/>
          <w:sz w:val="32"/>
          <w:szCs w:val="32"/>
          <w:rtl/>
          <w:lang w:bidi="ar-EG"/>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39733156"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السيطرة الإدارية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B0164E">
        <w:rPr>
          <w:rFonts w:ascii="Sakkal Majalla" w:hAnsi="Sakkal Majalla" w:cs="Sakkal Majalla"/>
          <w:sz w:val="32"/>
          <w:szCs w:val="32"/>
        </w:rPr>
        <w:t>.</w:t>
      </w:r>
    </w:p>
    <w:p w14:paraId="56B838DB" w14:textId="6129F479"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اغتراب العامل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Pr="00B0164E">
        <w:rPr>
          <w:rFonts w:ascii="Sakkal Majalla" w:hAnsi="Sakkal Majalla" w:cs="Sakkal Majalla"/>
          <w:sz w:val="32"/>
          <w:szCs w:val="32"/>
        </w:rPr>
        <w:t>.</w:t>
      </w:r>
    </w:p>
    <w:p w14:paraId="30DA1563" w14:textId="77777777" w:rsidR="00434C14" w:rsidRPr="00B0164E" w:rsidRDefault="00434C14" w:rsidP="00434C14">
      <w:pPr>
        <w:bidi/>
        <w:spacing w:line="360" w:lineRule="auto"/>
        <w:ind w:left="720"/>
        <w:rPr>
          <w:rFonts w:ascii="Sakkal Majalla" w:hAnsi="Sakkal Majalla" w:cs="Sakkal Majalla"/>
          <w:sz w:val="32"/>
          <w:szCs w:val="32"/>
        </w:rPr>
      </w:pPr>
    </w:p>
    <w:p w14:paraId="746A0724"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أهمية النظرية</w:t>
      </w:r>
    </w:p>
    <w:p w14:paraId="22A0EB43" w14:textId="77777777"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p>
    <w:p w14:paraId="0144DE23" w14:textId="77777777" w:rsidR="00434C14" w:rsidRPr="00B0164E" w:rsidRDefault="00434C14" w:rsidP="00434C14">
      <w:pPr>
        <w:bidi/>
        <w:spacing w:line="360" w:lineRule="auto"/>
        <w:rPr>
          <w:rFonts w:ascii="Sakkal Majalla" w:hAnsi="Sakkal Majalla" w:cs="Sakkal Majalla"/>
          <w:sz w:val="32"/>
          <w:szCs w:val="32"/>
          <w:rtl/>
        </w:rPr>
      </w:pPr>
    </w:p>
    <w:p w14:paraId="5DDAD1E6" w14:textId="77777777" w:rsidR="00434C14" w:rsidRPr="00B0164E" w:rsidRDefault="00821942" w:rsidP="001E1A83">
      <w:pPr>
        <w:pStyle w:val="a3"/>
        <w:numPr>
          <w:ilvl w:val="0"/>
          <w:numId w:val="48"/>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lastRenderedPageBreak/>
        <w:t xml:space="preserve">نموذج الأرجل الثلاثة لتنمية الموارد البشرية: (سوانسون) </w:t>
      </w:r>
    </w:p>
    <w:p w14:paraId="073FD77A" w14:textId="55822384"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عرف "نموذج الأرجل الثلاثة" في الموارد البشرية بنموذج "ديف أولريش</w:t>
      </w:r>
      <w:r w:rsidRPr="00B0164E">
        <w:rPr>
          <w:rFonts w:ascii="Sakkal Majalla" w:hAnsi="Sakkal Majalla" w:cs="Sakkal Majalla"/>
          <w:sz w:val="32"/>
          <w:szCs w:val="32"/>
        </w:rPr>
        <w:t xml:space="preserve">" (Dave Ulrich) </w:t>
      </w:r>
      <w:r w:rsidRPr="00B0164E">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B0164E">
        <w:rPr>
          <w:rFonts w:ascii="Sakkal Majalla" w:hAnsi="Sakkal Majalla" w:cs="Sakkal Majalla" w:hint="cs"/>
          <w:sz w:val="40"/>
          <w:szCs w:val="40"/>
          <w:rtl/>
        </w:rPr>
        <w:t xml:space="preserve">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373A17B2" w14:textId="3614033B"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شركاء أعمال الموارد </w:t>
      </w:r>
      <w:r w:rsidRPr="00B0164E">
        <w:rPr>
          <w:rFonts w:ascii="Sakkal Majalla" w:hAnsi="Sakkal Majalla" w:cs="Sakkal Majalla" w:hint="cs"/>
          <w:sz w:val="32"/>
          <w:szCs w:val="32"/>
          <w:rtl/>
        </w:rPr>
        <w:t>البشرية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B0164E">
        <w:rPr>
          <w:rFonts w:ascii="Sakkal Majalla" w:hAnsi="Sakkal Majalla" w:cs="Sakkal Majalla"/>
          <w:sz w:val="32"/>
          <w:szCs w:val="32"/>
        </w:rPr>
        <w:t xml:space="preserve">. </w:t>
      </w:r>
    </w:p>
    <w:p w14:paraId="4AABE03B" w14:textId="712A0737"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مراكز التميز أو الخبرة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تتكون من فرق متخصصة تصمم السياسات، والبرامج، والاستراتيجيات في مجالات محددة مثل: إدارة المواهب، التعويضات والمكافآت، والتطوير التنظيمي</w:t>
      </w:r>
    </w:p>
    <w:p w14:paraId="3EC605BC" w14:textId="2978B116"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الخدمات المشتركة </w:t>
      </w:r>
      <w:r w:rsidRPr="00B0164E">
        <w:rPr>
          <w:rFonts w:ascii="Sakkal Majalla" w:hAnsi="Sakkal Majalla" w:cs="Sakkal Majalla" w:hint="cs"/>
          <w:sz w:val="32"/>
          <w:szCs w:val="32"/>
          <w:rtl/>
        </w:rPr>
        <w:t>و</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تركز على المهام التشغيلية اليومية وإدارة العمليات الروتينية المتكررة مثل: كشوف الرواتب، وإدارة شؤون الموظفين، والرد على استفساراتهم، مما يقلل التكاليف ويزيد الكفاءة</w:t>
      </w:r>
    </w:p>
    <w:p w14:paraId="44E0D9D6" w14:textId="77777777" w:rsidR="00434C14" w:rsidRPr="00B0164E" w:rsidRDefault="00434C14" w:rsidP="00434C14">
      <w:pPr>
        <w:bidi/>
        <w:spacing w:line="360" w:lineRule="auto"/>
        <w:rPr>
          <w:rFonts w:ascii="Sakkal Majalla" w:hAnsi="Sakkal Majalla" w:cs="Sakkal Majalla"/>
          <w:sz w:val="32"/>
          <w:szCs w:val="32"/>
          <w:rtl/>
        </w:rPr>
      </w:pPr>
    </w:p>
    <w:p w14:paraId="531CD83C" w14:textId="77777777"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نظرية الموارد الاستراتيجية</w:t>
      </w:r>
      <w:r w:rsidRPr="00B0164E">
        <w:rPr>
          <w:rFonts w:ascii="Sakkal Majalla" w:hAnsi="Sakkal Majalla" w:cs="Sakkal Majalla"/>
          <w:b/>
          <w:bCs/>
          <w:sz w:val="32"/>
          <w:szCs w:val="32"/>
        </w:rPr>
        <w:t xml:space="preserve">  (Resource-Based View - RBV): </w:t>
      </w:r>
    </w:p>
    <w:p w14:paraId="3AD2A454" w14:textId="61C68ACC" w:rsidR="00821942"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Shuo</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Xu, el, al, 2023</w:t>
      </w:r>
      <w:r w:rsidR="003061AB" w:rsidRPr="00B0164E">
        <w:rPr>
          <w:rFonts w:ascii="Sakkal Majalla" w:hAnsi="Sakkal Majalla" w:cs="Sakkal Majalla" w:hint="cs"/>
          <w:sz w:val="32"/>
          <w:szCs w:val="32"/>
          <w:rtl/>
        </w:rPr>
        <w:t xml:space="preserve"> )</w:t>
      </w:r>
    </w:p>
    <w:p w14:paraId="06410E52" w14:textId="5F760E1B" w:rsidR="00F50835"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سواء كانت مادية، كالبنية التحتية، أو غير مادية، كالعلامة التجاريةهي التي تضمن تفوق المؤسسة على المدى الطويل</w:t>
      </w:r>
    </w:p>
    <w:p w14:paraId="10FC980D" w14:textId="1C5FD421"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معيار تقييم الموارد</w:t>
      </w:r>
      <w:r w:rsidRPr="00B0164E">
        <w:rPr>
          <w:rFonts w:ascii="Sakkal Majalla" w:hAnsi="Sakkal Majalla" w:cs="Sakkal Majalla" w:hint="cs"/>
          <w:b/>
          <w:bCs/>
          <w:sz w:val="32"/>
          <w:szCs w:val="32"/>
          <w:rtl/>
          <w:lang w:bidi="ar-EG"/>
        </w:rPr>
        <w:t xml:space="preserve"> طبقا لنظرية الموارد الفريدة</w:t>
      </w:r>
    </w:p>
    <w:p w14:paraId="3C767BBF" w14:textId="77777777" w:rsidR="00F50835" w:rsidRPr="00B0164E" w:rsidRDefault="00F50835" w:rsidP="00F50835">
      <w:pPr>
        <w:tabs>
          <w:tab w:val="num" w:pos="720"/>
        </w:tabs>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نموذج </w:t>
      </w:r>
      <w:r w:rsidRPr="00B0164E">
        <w:rPr>
          <w:rFonts w:ascii="Sakkal Majalla" w:hAnsi="Sakkal Majalla" w:cs="Sakkal Majalla"/>
          <w:b/>
          <w:bCs/>
          <w:sz w:val="32"/>
          <w:szCs w:val="32"/>
        </w:rPr>
        <w:t>VRIO</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أو </w:t>
      </w:r>
      <w:r w:rsidRPr="00B0164E">
        <w:rPr>
          <w:rFonts w:ascii="Sakkal Majalla" w:hAnsi="Sakkal Majalla" w:cs="Sakkal Majalla"/>
          <w:b/>
          <w:bCs/>
          <w:sz w:val="32"/>
          <w:szCs w:val="32"/>
        </w:rPr>
        <w:t>VRIN</w:t>
      </w:r>
      <w:r w:rsidRPr="00B0164E">
        <w:rPr>
          <w:rFonts w:ascii="Sakkal Majalla" w:hAnsi="Sakkal Majalla" w:cs="Sakkal Majalla"/>
          <w:sz w:val="32"/>
          <w:szCs w:val="32"/>
          <w:rtl/>
        </w:rPr>
        <w:t>، وهي اختصارات للمفاهيم التالية</w:t>
      </w:r>
    </w:p>
    <w:p w14:paraId="593F5D8C" w14:textId="6F3AC3CD" w:rsidR="00F50835" w:rsidRPr="00B0164E" w:rsidRDefault="00F50835" w:rsidP="00F50835">
      <w:pPr>
        <w:tabs>
          <w:tab w:val="num" w:pos="720"/>
        </w:tabs>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تمتلك الشركة وحدها هذا المورد أو القلة القليلة من المنافسين</w:t>
      </w:r>
    </w:p>
    <w:p w14:paraId="3C5DAAA7" w14:textId="462D243E"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يصعب على المنافسين تكرار هذا المورد</w:t>
      </w:r>
    </w:p>
    <w:p w14:paraId="70689DDC" w14:textId="7C3312CC"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يفتقر المورد لبدائل استراتيجية مكافئة</w:t>
      </w:r>
    </w:p>
    <w:p w14:paraId="787CEEEA" w14:textId="31767285"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الشركة مهيكلة ومنظمة لاستثمار هذا المورد بالشكل</w:t>
      </w:r>
      <w:r w:rsidRPr="00B0164E">
        <w:rPr>
          <w:rFonts w:ascii="Sakkal Majalla" w:hAnsi="Sakkal Majalla" w:cs="Sakkal Majalla" w:hint="cs"/>
          <w:sz w:val="32"/>
          <w:szCs w:val="32"/>
          <w:rtl/>
        </w:rPr>
        <w:t xml:space="preserve"> المطلوب</w:t>
      </w:r>
    </w:p>
    <w:p w14:paraId="28DB43CA" w14:textId="723F420D" w:rsidR="00F50835" w:rsidRPr="00B0164E" w:rsidRDefault="00F50835" w:rsidP="00C13CAD">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أنواع الموارد الرئيسية</w:t>
      </w:r>
      <w:r w:rsidR="00C13CAD" w:rsidRPr="00B0164E">
        <w:rPr>
          <w:rFonts w:ascii="Sakkal Majalla" w:hAnsi="Sakkal Majalla" w:cs="Sakkal Majalla" w:hint="cs"/>
          <w:sz w:val="32"/>
          <w:szCs w:val="32"/>
          <w:rtl/>
        </w:rPr>
        <w:t xml:space="preserve"> حيث</w:t>
      </w:r>
      <w:r w:rsidR="00C13CAD" w:rsidRPr="00B0164E">
        <w:rPr>
          <w:rFonts w:ascii="Sakkal Majalla" w:hAnsi="Sakkal Majalla" w:cs="Sakkal Majalla" w:hint="cs"/>
          <w:b/>
          <w:bCs/>
          <w:sz w:val="32"/>
          <w:szCs w:val="32"/>
          <w:rtl/>
        </w:rPr>
        <w:t xml:space="preserve"> </w:t>
      </w:r>
      <w:r w:rsidRPr="00B0164E">
        <w:rPr>
          <w:rFonts w:ascii="Sakkal Majalla" w:hAnsi="Sakkal Majalla" w:cs="Sakkal Majalla"/>
          <w:sz w:val="32"/>
          <w:szCs w:val="32"/>
          <w:rtl/>
        </w:rPr>
        <w:t>تنقسم موارد الشركات عادةً إلى فئتين أساسيتين</w:t>
      </w:r>
      <w:r w:rsidRPr="00B0164E">
        <w:rPr>
          <w:rFonts w:ascii="Sakkal Majalla" w:hAnsi="Sakkal Majalla" w:cs="Sakkal Majalla"/>
          <w:sz w:val="36"/>
          <w:szCs w:val="36"/>
        </w:rPr>
        <w:t>:</w:t>
      </w:r>
      <w:r w:rsidR="00563487" w:rsidRPr="00B0164E">
        <w:rPr>
          <w:rFonts w:ascii="Sakkal Majalla" w:hAnsi="Sakkal Majalla" w:cs="Sakkal Majalla" w:hint="cs"/>
          <w:sz w:val="28"/>
          <w:szCs w:val="28"/>
          <w:rtl/>
        </w:rPr>
        <w:t xml:space="preserve"> (</w:t>
      </w:r>
      <w:r w:rsidR="00563487" w:rsidRPr="00B0164E">
        <w:rPr>
          <w:rFonts w:ascii="Sakkal Majalla" w:hAnsi="Sakkal Majalla" w:cs="Sakkal Majalla" w:hint="cs"/>
          <w:sz w:val="28"/>
          <w:szCs w:val="28"/>
        </w:rPr>
        <w:t>Daniele, el, al, 2026</w:t>
      </w:r>
      <w:r w:rsidR="00563487" w:rsidRPr="00B0164E">
        <w:rPr>
          <w:rFonts w:ascii="Sakkal Majalla" w:hAnsi="Sakkal Majalla" w:cs="Sakkal Majalla" w:hint="cs"/>
          <w:sz w:val="28"/>
          <w:szCs w:val="28"/>
          <w:rtl/>
        </w:rPr>
        <w:t> )</w:t>
      </w:r>
    </w:p>
    <w:p w14:paraId="7EC4551A" w14:textId="38903742"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المادية الملموسة مثل المعدات، ورأس المال، والمباني، والمخزون</w:t>
      </w:r>
      <w:r w:rsidRPr="00B0164E">
        <w:rPr>
          <w:rFonts w:ascii="Sakkal Majalla" w:hAnsi="Sakkal Majalla" w:cs="Sakkal Majalla"/>
          <w:sz w:val="32"/>
          <w:szCs w:val="32"/>
        </w:rPr>
        <w:t>.</w:t>
      </w:r>
    </w:p>
    <w:p w14:paraId="4D01B38A" w14:textId="0FA4AD21"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غير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B0164E">
        <w:rPr>
          <w:rFonts w:ascii="Sakkal Majalla" w:hAnsi="Sakkal Majalla" w:cs="Sakkal Majalla"/>
          <w:sz w:val="32"/>
          <w:szCs w:val="32"/>
        </w:rPr>
        <w:t>.</w:t>
      </w:r>
    </w:p>
    <w:p w14:paraId="6AA7AC81" w14:textId="78601223" w:rsidR="00F50835" w:rsidRPr="00B0164E" w:rsidRDefault="00F50835" w:rsidP="00F50835">
      <w:pPr>
        <w:bidi/>
        <w:spacing w:line="360" w:lineRule="auto"/>
        <w:jc w:val="both"/>
        <w:rPr>
          <w:rFonts w:ascii="Sakkal Majalla" w:hAnsi="Sakkal Majalla" w:cs="Sakkal Majalla"/>
          <w:b/>
          <w:bCs/>
          <w:sz w:val="32"/>
          <w:szCs w:val="32"/>
          <w:lang w:bidi="ar-BH"/>
        </w:rPr>
      </w:pPr>
      <w:r w:rsidRPr="00B0164E">
        <w:rPr>
          <w:rFonts w:ascii="Sakkal Majalla" w:hAnsi="Sakkal Majalla" w:cs="Sakkal Majalla" w:hint="cs"/>
          <w:b/>
          <w:bCs/>
          <w:sz w:val="32"/>
          <w:szCs w:val="32"/>
          <w:rtl/>
        </w:rPr>
        <w:lastRenderedPageBreak/>
        <w:t xml:space="preserve">ابعاد </w:t>
      </w:r>
      <w:r w:rsidRPr="00B0164E">
        <w:rPr>
          <w:rFonts w:ascii="Sakkal Majalla" w:hAnsi="Sakkal Majalla" w:cs="Sakkal Majalla"/>
          <w:b/>
          <w:bCs/>
          <w:sz w:val="32"/>
          <w:szCs w:val="32"/>
          <w:rtl/>
        </w:rPr>
        <w:t xml:space="preserve">ممارسات الموارد البشرية </w:t>
      </w:r>
    </w:p>
    <w:p w14:paraId="3D91BA23" w14:textId="3E9141EB" w:rsidR="00F50835" w:rsidRPr="00B0164E" w:rsidRDefault="00F50835" w:rsidP="00F50835">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استناداً إلى النظريات السابقة، تتبلور الممارسات في المنظمات على النحو التالي</w:t>
      </w:r>
      <w:r w:rsidRPr="00B0164E">
        <w:rPr>
          <w:rFonts w:ascii="Sakkal Majalla" w:hAnsi="Sakkal Majalla" w:cs="Sakkal Majalla"/>
          <w:sz w:val="32"/>
          <w:szCs w:val="32"/>
          <w:lang w:bidi="ar-BH"/>
        </w:rPr>
        <w:t>:</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Shuo</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Xu, el, al, 2023</w:t>
      </w:r>
      <w:r w:rsidR="003061AB" w:rsidRPr="00B0164E">
        <w:rPr>
          <w:rFonts w:ascii="Sakkal Majalla" w:hAnsi="Sakkal Majalla" w:cs="Sakkal Majalla" w:hint="cs"/>
          <w:sz w:val="24"/>
          <w:szCs w:val="24"/>
          <w:rtl/>
        </w:rPr>
        <w:t xml:space="preserve"> )</w:t>
      </w:r>
    </w:p>
    <w:p w14:paraId="65DC65A9" w14:textId="1ADC3771" w:rsidR="00F50835" w:rsidRPr="00B0164E" w:rsidRDefault="00F50835"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sz w:val="32"/>
          <w:szCs w:val="32"/>
          <w:rtl/>
        </w:rPr>
        <w:t xml:space="preserve">إدارة </w:t>
      </w:r>
      <w:r w:rsidR="00C13CAD" w:rsidRPr="00B0164E">
        <w:rPr>
          <w:rFonts w:ascii="Sakkal Majalla" w:hAnsi="Sakkal Majalla" w:cs="Sakkal Majalla" w:hint="cs"/>
          <w:sz w:val="32"/>
          <w:szCs w:val="32"/>
          <w:rtl/>
        </w:rPr>
        <w:t>الحوافز</w:t>
      </w:r>
      <w:r w:rsidRPr="00B0164E">
        <w:rPr>
          <w:rFonts w:ascii="Sakkal Majalla" w:hAnsi="Sakkal Majalla" w:cs="Sakkal Majalla"/>
          <w:sz w:val="32"/>
          <w:szCs w:val="32"/>
          <w:rtl/>
        </w:rPr>
        <w:t xml:space="preserve"> والمكافآت</w:t>
      </w:r>
      <w:r w:rsidRPr="00B0164E">
        <w:rPr>
          <w:rFonts w:ascii="Sakkal Majalla" w:hAnsi="Sakkal Majalla" w:cs="Sakkal Majalla"/>
          <w:sz w:val="32"/>
          <w:szCs w:val="32"/>
          <w:lang w:bidi="ar-BH"/>
        </w:rPr>
        <w:t xml:space="preserve">: </w:t>
      </w:r>
      <w:r w:rsidRPr="00B0164E">
        <w:rPr>
          <w:rFonts w:ascii="Sakkal Majalla" w:hAnsi="Sakkal Majalla" w:cs="Sakkal Majalla"/>
          <w:sz w:val="32"/>
          <w:szCs w:val="32"/>
          <w:rtl/>
        </w:rPr>
        <w:t>تصميم أنظمة عادلة للأجور والمكافآت لرفع مستوى الرضا والدافعية والاحتفاظ بالمواهب</w:t>
      </w:r>
      <w:r w:rsidRPr="00B0164E">
        <w:rPr>
          <w:rFonts w:ascii="Sakkal Majalla" w:hAnsi="Sakkal Majalla" w:cs="Sakkal Majalla"/>
          <w:sz w:val="32"/>
          <w:szCs w:val="32"/>
          <w:lang w:bidi="ar-BH"/>
        </w:rPr>
        <w:t>.</w:t>
      </w:r>
    </w:p>
    <w:p w14:paraId="6F4E1A42" w14:textId="77777777" w:rsidR="00C13CAD" w:rsidRPr="00B0164E" w:rsidRDefault="00C13CAD"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sz w:val="32"/>
          <w:szCs w:val="32"/>
          <w:rtl/>
        </w:rPr>
        <w:t>التدريب والتطوير</w:t>
      </w:r>
      <w:r w:rsidRPr="00B0164E">
        <w:rPr>
          <w:rFonts w:ascii="Sakkal Majalla" w:hAnsi="Sakkal Majalla" w:cs="Sakkal Majalla"/>
          <w:sz w:val="32"/>
          <w:szCs w:val="32"/>
          <w:lang w:bidi="ar-BH"/>
        </w:rPr>
        <w:t xml:space="preserve">: </w:t>
      </w:r>
      <w:r w:rsidRPr="00B0164E">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Pr="00B0164E">
        <w:rPr>
          <w:rFonts w:ascii="Sakkal Majalla" w:hAnsi="Sakkal Majalla" w:cs="Sakkal Majalla"/>
          <w:sz w:val="32"/>
          <w:szCs w:val="32"/>
          <w:lang w:bidi="ar-BH"/>
        </w:rPr>
        <w:t>.</w:t>
      </w:r>
    </w:p>
    <w:p w14:paraId="22524373" w14:textId="732574B5" w:rsidR="00C13CAD" w:rsidRPr="00B0164E" w:rsidRDefault="00C13CAD"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rPr>
        <w:t>تقييم</w:t>
      </w:r>
      <w:r w:rsidRPr="00B0164E">
        <w:rPr>
          <w:rFonts w:ascii="Sakkal Majalla" w:hAnsi="Sakkal Majalla" w:cs="Sakkal Majalla"/>
          <w:sz w:val="32"/>
          <w:szCs w:val="32"/>
          <w:rtl/>
        </w:rPr>
        <w:t xml:space="preserve"> الأداء</w:t>
      </w:r>
      <w:r w:rsidRPr="00B0164E">
        <w:rPr>
          <w:rFonts w:ascii="Sakkal Majalla" w:hAnsi="Sakkal Majalla" w:cs="Sakkal Majalla"/>
          <w:sz w:val="32"/>
          <w:szCs w:val="32"/>
          <w:lang w:bidi="ar-BH"/>
        </w:rPr>
        <w:t xml:space="preserve">: </w:t>
      </w:r>
      <w:r w:rsidRPr="00B0164E">
        <w:rPr>
          <w:rFonts w:ascii="Sakkal Majalla" w:hAnsi="Sakkal Majalla" w:cs="Sakkal Majalla"/>
          <w:sz w:val="32"/>
          <w:szCs w:val="32"/>
          <w:rtl/>
        </w:rPr>
        <w:t>وضع معايير تقييم شفافة وعادلة تهدف إلى تحسين الأداء وتقديم التغذية الراجعة المستمرة</w:t>
      </w:r>
      <w:r w:rsidRPr="00B0164E">
        <w:rPr>
          <w:rFonts w:ascii="Sakkal Majalla" w:hAnsi="Sakkal Majalla" w:cs="Sakkal Majalla"/>
          <w:sz w:val="32"/>
          <w:szCs w:val="32"/>
          <w:lang w:bidi="ar-BH"/>
        </w:rPr>
        <w:t>.</w:t>
      </w:r>
    </w:p>
    <w:p w14:paraId="3DFFFA7A" w14:textId="50FF6D57" w:rsidR="00A2690E" w:rsidRPr="00B0164E" w:rsidRDefault="00A2690E"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الاستقطاب والتخطيط</w:t>
      </w:r>
    </w:p>
    <w:p w14:paraId="5F3BE72A" w14:textId="533C1D4F" w:rsidR="00A2690E" w:rsidRPr="00B0164E" w:rsidRDefault="00A2690E" w:rsidP="001E1A83">
      <w:pPr>
        <w:numPr>
          <w:ilvl w:val="0"/>
          <w:numId w:val="73"/>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الصحة والسلامة المهنية </w:t>
      </w:r>
    </w:p>
    <w:p w14:paraId="034552CD" w14:textId="77777777" w:rsidR="00821942" w:rsidRPr="00B0164E" w:rsidRDefault="00821942" w:rsidP="00821942">
      <w:pPr>
        <w:bidi/>
        <w:spacing w:line="360" w:lineRule="auto"/>
        <w:jc w:val="both"/>
        <w:rPr>
          <w:rFonts w:ascii="Sakkal Majalla" w:hAnsi="Sakkal Majalla" w:cs="Sakkal Majalla"/>
          <w:b/>
          <w:bCs/>
          <w:sz w:val="32"/>
          <w:szCs w:val="32"/>
          <w:rtl/>
          <w:lang w:bidi="ar-BH"/>
        </w:rPr>
      </w:pPr>
    </w:p>
    <w:p w14:paraId="4D28EFB8" w14:textId="65A9DA58"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9" w:name="_Toc171757347"/>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10</w:t>
      </w:r>
      <w:r w:rsidRPr="00B0164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المحدد الأول لممارسات إدارة الموارد البشرية الحوافز والمكافئات</w:t>
      </w:r>
      <w:bookmarkEnd w:id="9"/>
    </w:p>
    <w:p w14:paraId="044736B3" w14:textId="14174F0B" w:rsidR="008413F9"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B0164E">
        <w:rPr>
          <w:rFonts w:ascii="Sakkal Majalla" w:hAnsi="Sakkal Majalla" w:cs="Sakkal Majalla" w:hint="cs"/>
          <w:sz w:val="32"/>
          <w:szCs w:val="32"/>
          <w:rtl/>
          <w:lang w:bidi="ar-EG"/>
        </w:rPr>
        <w:t>(خيري واخرون،2021)</w:t>
      </w:r>
    </w:p>
    <w:p w14:paraId="36814082" w14:textId="70E109F0"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تعد بمثابة أنشطة ذات علاقة بجانب المقدرة 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الذاتية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w:t>
      </w:r>
      <w:r w:rsidR="000215FF" w:rsidRPr="00B0164E">
        <w:rPr>
          <w:rFonts w:ascii="Sakkal Majalla" w:hAnsi="Sakkal Majalla" w:cs="Sakkal Majalla" w:hint="cs"/>
          <w:sz w:val="32"/>
          <w:szCs w:val="32"/>
          <w:rtl/>
          <w:lang w:bidi="ar-BH"/>
        </w:rPr>
        <w:t>زياني واخرون</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2022</w:t>
      </w:r>
      <w:r w:rsidRPr="00B0164E">
        <w:rPr>
          <w:rFonts w:ascii="Sakkal Majalla" w:hAnsi="Sakkal Majalla" w:cs="Sakkal Majalla" w:hint="cs"/>
          <w:sz w:val="32"/>
          <w:szCs w:val="32"/>
          <w:rtl/>
          <w:lang w:bidi="ar-BH"/>
        </w:rPr>
        <w:t>)</w:t>
      </w:r>
    </w:p>
    <w:p w14:paraId="17948CD4" w14:textId="1CA14C21" w:rsidR="00B15844" w:rsidRPr="00B0164E" w:rsidRDefault="00316ACC"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lang w:bidi="ar-BH"/>
        </w:rPr>
        <w:t xml:space="preserve">2.2.10.1 </w:t>
      </w:r>
      <w:r w:rsidR="00B15844" w:rsidRPr="00B0164E">
        <w:rPr>
          <w:rFonts w:ascii="Sakkal Majalla" w:hAnsi="Sakkal Majalla" w:cs="Sakkal Majalla" w:hint="cs"/>
          <w:b/>
          <w:bCs/>
          <w:sz w:val="32"/>
          <w:szCs w:val="32"/>
          <w:rtl/>
          <w:lang w:bidi="ar-BH"/>
        </w:rPr>
        <w:t>مفهوم الحوافز</w:t>
      </w:r>
      <w:r w:rsidR="003337A1" w:rsidRPr="00B0164E">
        <w:rPr>
          <w:rFonts w:ascii="Sakkal Majalla" w:hAnsi="Sakkal Majalla" w:cs="Sakkal Majalla" w:hint="cs"/>
          <w:sz w:val="32"/>
          <w:szCs w:val="32"/>
        </w:rPr>
        <w:t xml:space="preserve"> Celine,  2018).</w:t>
      </w:r>
      <w:r w:rsidR="003337A1" w:rsidRPr="00B0164E">
        <w:rPr>
          <w:rFonts w:ascii="Sakkal Majalla" w:hAnsi="Sakkal Majalla" w:cs="Sakkal Majalla" w:hint="cs"/>
          <w:b/>
          <w:bCs/>
          <w:sz w:val="32"/>
          <w:szCs w:val="32"/>
          <w:rtl/>
          <w:lang w:bidi="ar-BH"/>
        </w:rPr>
        <w:t>)</w:t>
      </w:r>
    </w:p>
    <w:p w14:paraId="38EB4D13" w14:textId="6802F590" w:rsidR="00B15844"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أكبر وتحسين أدائه و</w:t>
      </w:r>
      <w:r w:rsidR="00B15844" w:rsidRPr="00B0164E">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B0164E">
        <w:rPr>
          <w:rFonts w:ascii="Sakkal Majalla" w:hAnsi="Sakkal Majalla" w:cs="Sakkal Majalla" w:hint="cs"/>
          <w:sz w:val="32"/>
          <w:szCs w:val="32"/>
          <w:rtl/>
          <w:lang w:bidi="ar-BH"/>
        </w:rPr>
        <w:t>والبواعث</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EG"/>
        </w:rPr>
        <w:t xml:space="preserve"> (</w:t>
      </w:r>
      <w:r w:rsidR="001647FA" w:rsidRPr="00B0164E">
        <w:rPr>
          <w:rFonts w:ascii="Sakkal Majalla" w:hAnsi="Sakkal Majalla" w:cs="Sakkal Majalla" w:hint="cs"/>
          <w:sz w:val="32"/>
          <w:szCs w:val="32"/>
          <w:rtl/>
          <w:lang w:bidi="ar-EG"/>
        </w:rPr>
        <w:t>حماد،2015)</w:t>
      </w:r>
    </w:p>
    <w:p w14:paraId="35F8A440" w14:textId="77777777"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Pr="00B0164E">
        <w:rPr>
          <w:rFonts w:ascii="Sakkal Majalla" w:hAnsi="Sakkal Majalla" w:cs="Sakkal Majalla" w:hint="cs"/>
          <w:sz w:val="32"/>
          <w:szCs w:val="32"/>
          <w:lang w:bidi="ar-BH"/>
        </w:rPr>
        <w:t>.</w:t>
      </w:r>
    </w:p>
    <w:p w14:paraId="1EC1F6A1" w14:textId="2AF3BBC4"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121F4DFE" w14:textId="11E07620"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B0164E">
        <w:rPr>
          <w:rFonts w:ascii="Sakkal Majalla" w:hAnsi="Sakkal Majalla" w:cs="Sakkal Majalla" w:hint="cs"/>
          <w:sz w:val="32"/>
          <w:szCs w:val="32"/>
          <w:lang w:bidi="ar-BH"/>
        </w:rPr>
        <w:t xml:space="preserve">. </w:t>
      </w:r>
      <w:r w:rsidR="00F14601" w:rsidRPr="00B0164E">
        <w:rPr>
          <w:rFonts w:ascii="Sakkal Majalla" w:hAnsi="Sakkal Majalla" w:cs="Sakkal Majalla" w:hint="cs"/>
          <w:sz w:val="32"/>
          <w:szCs w:val="32"/>
          <w:rtl/>
          <w:lang w:bidi="ar-BH"/>
        </w:rPr>
        <w:t>( كريم واخرون،2022).</w:t>
      </w:r>
    </w:p>
    <w:p w14:paraId="01B2F959" w14:textId="5216DCE0" w:rsidR="00F14601" w:rsidRPr="00B0164E"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ويرى الباحث ان الحوافز هي العمل لأجر الحافز هو نوع من الأجور أو الرواتب يُدفع للموظفين </w:t>
      </w:r>
      <w:r w:rsidRPr="00B0164E">
        <w:rPr>
          <w:rFonts w:ascii="Sakkal Majalla" w:hAnsi="Sakkal Majalla" w:cs="Sakkal Majalla" w:hint="cs"/>
          <w:sz w:val="32"/>
          <w:szCs w:val="32"/>
          <w:rtl/>
          <w:lang w:bidi="ar-BH"/>
        </w:rPr>
        <w:lastRenderedPageBreak/>
        <w:t>بالإضافة إلى أجورهم أو رواتبهم الاعتيادية. صُمم الأجر الحافز لتحفيز الموظفين على العمل بجدّ أكبر أو لتحقيق أهداف محددة.</w:t>
      </w:r>
    </w:p>
    <w:p w14:paraId="55FFB209" w14:textId="72AA68DA" w:rsidR="00B15844" w:rsidRPr="00B0164E" w:rsidRDefault="00316ACC"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2.2.10.2 </w:t>
      </w:r>
      <w:r w:rsidR="00B15844" w:rsidRPr="00B0164E">
        <w:rPr>
          <w:rFonts w:ascii="Sakkal Majalla" w:hAnsi="Sakkal Majalla" w:cs="Sakkal Majalla" w:hint="cs"/>
          <w:b/>
          <w:bCs/>
          <w:sz w:val="32"/>
          <w:szCs w:val="32"/>
          <w:rtl/>
          <w:lang w:bidi="ar-BH"/>
        </w:rPr>
        <w:t>أنواع الحوافز</w:t>
      </w:r>
      <w:r w:rsidR="00B15844" w:rsidRPr="00B0164E">
        <w:rPr>
          <w:rFonts w:ascii="Sakkal Majalla" w:hAnsi="Sakkal Majalla" w:cs="Sakkal Majalla" w:hint="cs"/>
          <w:b/>
          <w:bCs/>
          <w:sz w:val="32"/>
          <w:szCs w:val="32"/>
          <w:lang w:bidi="ar-BH"/>
        </w:rPr>
        <w:t>:</w:t>
      </w:r>
    </w:p>
    <w:p w14:paraId="4D5DD5EA" w14:textId="0239D29E" w:rsidR="00B15844" w:rsidRPr="00B0164E" w:rsidRDefault="00F14601"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B0164E">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BH"/>
        </w:rPr>
        <w:t>(زياني واخرون،</w:t>
      </w:r>
      <w:r w:rsidR="00B15844"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2022</w:t>
      </w:r>
      <w:r w:rsidR="00B15844" w:rsidRPr="00B0164E">
        <w:rPr>
          <w:rFonts w:ascii="Sakkal Majalla" w:hAnsi="Sakkal Majalla" w:cs="Sakkal Majalla" w:hint="cs"/>
          <w:sz w:val="32"/>
          <w:szCs w:val="32"/>
          <w:rtl/>
          <w:lang w:bidi="ar-BH"/>
        </w:rPr>
        <w:t>)</w:t>
      </w:r>
    </w:p>
    <w:p w14:paraId="23E45943" w14:textId="77777777"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أولا-</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الحوافز المادية</w:t>
      </w:r>
      <w:r w:rsidRPr="00B0164E">
        <w:rPr>
          <w:rFonts w:ascii="Sakkal Majalla" w:hAnsi="Sakkal Majalla" w:cs="Sakkal Majalla" w:hint="cs"/>
          <w:sz w:val="32"/>
          <w:szCs w:val="32"/>
          <w:lang w:bidi="ar-BH"/>
        </w:rPr>
        <w:t>:</w:t>
      </w:r>
    </w:p>
    <w:p w14:paraId="0A411E5C" w14:textId="69A4A991"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r w:rsidR="00AE1000" w:rsidRPr="00B0164E">
        <w:rPr>
          <w:rFonts w:ascii="Sakkal Majalla" w:hAnsi="Sakkal Majalla" w:cs="Sakkal Majalla" w:hint="cs"/>
          <w:sz w:val="32"/>
          <w:szCs w:val="32"/>
          <w:rtl/>
          <w:lang w:bidi="ar-EG"/>
        </w:rPr>
        <w:t>.</w:t>
      </w:r>
    </w:p>
    <w:p w14:paraId="7F3659AE"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المكافآت والزيادة الأولية</w:t>
      </w:r>
      <w:r w:rsidRPr="00B0164E">
        <w:rPr>
          <w:rFonts w:ascii="Sakkal Majalla" w:hAnsi="Sakkal Majalla" w:cs="Sakkal Majalla" w:hint="cs"/>
          <w:sz w:val="32"/>
          <w:szCs w:val="32"/>
          <w:lang w:bidi="ar-BH"/>
        </w:rPr>
        <w:t>.</w:t>
      </w:r>
    </w:p>
    <w:p w14:paraId="631B5322"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العمولة</w:t>
      </w:r>
    </w:p>
    <w:p w14:paraId="2A5120FC"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الامتيازات</w:t>
      </w:r>
    </w:p>
    <w:p w14:paraId="056B3107"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الأرباح</w:t>
      </w:r>
      <w:r w:rsidRPr="00B0164E">
        <w:rPr>
          <w:rFonts w:ascii="Sakkal Majalla" w:hAnsi="Sakkal Majalla" w:cs="Sakkal Majalla" w:hint="cs"/>
          <w:sz w:val="32"/>
          <w:szCs w:val="32"/>
          <w:lang w:bidi="ar-BH"/>
        </w:rPr>
        <w:t>.</w:t>
      </w:r>
    </w:p>
    <w:p w14:paraId="7C4485F9"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تناسب الحوافز المادية مع بيئة العمل كربط الأجر والإنتاج</w:t>
      </w:r>
      <w:r w:rsidRPr="00B0164E">
        <w:rPr>
          <w:rFonts w:ascii="Sakkal Majalla" w:hAnsi="Sakkal Majalla" w:cs="Sakkal Majalla" w:hint="cs"/>
          <w:sz w:val="32"/>
          <w:szCs w:val="32"/>
          <w:lang w:bidi="ar-BH"/>
        </w:rPr>
        <w:t>.</w:t>
      </w:r>
    </w:p>
    <w:p w14:paraId="6BD496A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lastRenderedPageBreak/>
        <w:t>ثانيا -</w:t>
      </w:r>
      <w:r w:rsidRPr="00B0164E">
        <w:rPr>
          <w:rFonts w:ascii="Sakkal Majalla" w:hAnsi="Sakkal Majalla" w:cs="Sakkal Majalla" w:hint="cs"/>
          <w:sz w:val="32"/>
          <w:szCs w:val="32"/>
          <w:rtl/>
          <w:lang w:bidi="ar-BH"/>
        </w:rPr>
        <w:t>الحوافز المعنوية</w:t>
      </w:r>
      <w:r w:rsidRPr="00B0164E">
        <w:rPr>
          <w:rFonts w:ascii="Sakkal Majalla" w:hAnsi="Sakkal Majalla" w:cs="Sakkal Majalla" w:hint="cs"/>
          <w:sz w:val="32"/>
          <w:szCs w:val="32"/>
          <w:lang w:bidi="ar-BH"/>
        </w:rPr>
        <w:t>:</w:t>
      </w:r>
    </w:p>
    <w:p w14:paraId="55A41514" w14:textId="390B2CAF"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B0164E">
        <w:rPr>
          <w:rFonts w:ascii="Sakkal Majalla" w:hAnsi="Sakkal Majalla" w:cs="Sakkal Majalla" w:hint="cs"/>
          <w:sz w:val="32"/>
          <w:szCs w:val="32"/>
          <w:lang w:bidi="ar-BH"/>
        </w:rPr>
        <w:t>:</w:t>
      </w:r>
      <w:r w:rsidR="00927EBB" w:rsidRPr="00B0164E">
        <w:rPr>
          <w:rFonts w:ascii="Sakkal Majalla" w:hAnsi="Sakkal Majalla" w:cs="Sakkal Majalla" w:hint="cs"/>
          <w:sz w:val="32"/>
          <w:szCs w:val="32"/>
          <w:rtl/>
          <w:lang w:bidi="ar-EG"/>
        </w:rPr>
        <w:t xml:space="preserve"> (الشجبي،2019).</w:t>
      </w:r>
    </w:p>
    <w:p w14:paraId="12C971B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ضمان العمل واستقراره</w:t>
      </w:r>
      <w:r w:rsidRPr="00B0164E">
        <w:rPr>
          <w:rFonts w:ascii="Sakkal Majalla" w:hAnsi="Sakkal Majalla" w:cs="Sakkal Majalla" w:hint="cs"/>
          <w:sz w:val="32"/>
          <w:szCs w:val="32"/>
          <w:lang w:bidi="ar-BH"/>
        </w:rPr>
        <w:t>.</w:t>
      </w:r>
    </w:p>
    <w:p w14:paraId="551C3DF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الاجتماعية المعنوية</w:t>
      </w:r>
      <w:r w:rsidRPr="00B0164E">
        <w:rPr>
          <w:rFonts w:ascii="Sakkal Majalla" w:hAnsi="Sakkal Majalla" w:cs="Sakkal Majalla" w:hint="cs"/>
          <w:sz w:val="32"/>
          <w:szCs w:val="32"/>
          <w:lang w:bidi="ar-BH"/>
        </w:rPr>
        <w:t>.</w:t>
      </w:r>
    </w:p>
    <w:p w14:paraId="37820752"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التقدم الوظيفي</w:t>
      </w:r>
      <w:r w:rsidRPr="00B0164E">
        <w:rPr>
          <w:rFonts w:ascii="Sakkal Majalla" w:hAnsi="Sakkal Majalla" w:cs="Sakkal Majalla" w:hint="cs"/>
          <w:sz w:val="32"/>
          <w:szCs w:val="32"/>
          <w:lang w:bidi="ar-BH"/>
        </w:rPr>
        <w:t>.</w:t>
      </w:r>
    </w:p>
    <w:p w14:paraId="125F9F6C"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اتخاذ القرارات</w:t>
      </w:r>
      <w:r w:rsidRPr="00B0164E">
        <w:rPr>
          <w:rFonts w:ascii="Sakkal Majalla" w:hAnsi="Sakkal Majalla" w:cs="Sakkal Majalla" w:hint="cs"/>
          <w:sz w:val="32"/>
          <w:szCs w:val="32"/>
          <w:lang w:bidi="ar-BH"/>
        </w:rPr>
        <w:t>.</w:t>
      </w:r>
    </w:p>
    <w:p w14:paraId="7973A269"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العمل الجماعي</w:t>
      </w:r>
      <w:r w:rsidRPr="00B0164E">
        <w:rPr>
          <w:rFonts w:ascii="Sakkal Majalla" w:hAnsi="Sakkal Majalla" w:cs="Sakkal Majalla" w:hint="cs"/>
          <w:sz w:val="32"/>
          <w:szCs w:val="32"/>
          <w:lang w:bidi="ar-BH"/>
        </w:rPr>
        <w:t>.</w:t>
      </w:r>
    </w:p>
    <w:p w14:paraId="642A8E7A"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المركز والمكانة</w:t>
      </w:r>
      <w:r w:rsidRPr="00B0164E">
        <w:rPr>
          <w:rFonts w:ascii="Sakkal Majalla" w:hAnsi="Sakkal Majalla" w:cs="Sakkal Majalla" w:hint="cs"/>
          <w:sz w:val="32"/>
          <w:szCs w:val="32"/>
          <w:lang w:bidi="ar-BH"/>
        </w:rPr>
        <w:t>.</w:t>
      </w:r>
    </w:p>
    <w:p w14:paraId="4FA8D3BB"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p>
    <w:p w14:paraId="59FE0C65"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ثالثا- الحوافز السلبيّة</w:t>
      </w:r>
      <w:r w:rsidRPr="00B0164E">
        <w:rPr>
          <w:rFonts w:ascii="Sakkal Majalla" w:hAnsi="Sakkal Majalla" w:cs="Sakkal Majalla" w:hint="cs"/>
          <w:b/>
          <w:bCs/>
          <w:sz w:val="32"/>
          <w:szCs w:val="32"/>
          <w:lang w:bidi="ar-BH"/>
        </w:rPr>
        <w:t xml:space="preserve"> </w:t>
      </w:r>
    </w:p>
    <w:p w14:paraId="022E6832"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BH"/>
        </w:rPr>
        <w:t>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علي تفاديها في المستقبل (خيري واخرون،2021).</w:t>
      </w:r>
    </w:p>
    <w:p w14:paraId="495FF00C"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C6140C2"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p>
    <w:p w14:paraId="1ACF9EFA" w14:textId="1A4A81D9" w:rsidR="00B15844" w:rsidRPr="00B0164E" w:rsidRDefault="00316ACC"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2.2.10.3</w:t>
      </w:r>
      <w:r w:rsidR="00B15844" w:rsidRPr="00B0164E">
        <w:rPr>
          <w:rFonts w:ascii="Sakkal Majalla" w:hAnsi="Sakkal Majalla" w:cs="Sakkal Majalla" w:hint="cs"/>
          <w:b/>
          <w:bCs/>
          <w:sz w:val="32"/>
          <w:szCs w:val="32"/>
          <w:rtl/>
          <w:lang w:bidi="ar-BH"/>
        </w:rPr>
        <w:t>أهداف نظام الحوافز</w:t>
      </w:r>
      <w:r w:rsidR="00B15844" w:rsidRPr="00B0164E">
        <w:rPr>
          <w:rFonts w:ascii="Sakkal Majalla" w:hAnsi="Sakkal Majalla" w:cs="Sakkal Majalla" w:hint="cs"/>
          <w:b/>
          <w:bCs/>
          <w:sz w:val="32"/>
          <w:szCs w:val="32"/>
          <w:lang w:bidi="ar-BH"/>
        </w:rPr>
        <w:t>:</w:t>
      </w:r>
    </w:p>
    <w:p w14:paraId="0CAD5DF0" w14:textId="22D8A94A" w:rsidR="006E0051"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B0164E">
        <w:rPr>
          <w:rFonts w:ascii="Sakkal Majalla" w:hAnsi="Sakkal Majalla" w:cs="Sakkal Majalla" w:hint="cs"/>
          <w:sz w:val="32"/>
          <w:szCs w:val="32"/>
          <w:rtl/>
          <w:lang w:bidi="ar-BH"/>
        </w:rPr>
        <w:t>(الخطيب،2019).</w:t>
      </w:r>
    </w:p>
    <w:p w14:paraId="787D22EC" w14:textId="0641CAC8" w:rsidR="008413F9" w:rsidRPr="00B0164E"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ومن اهم اهداف</w:t>
      </w:r>
      <w:r w:rsidR="002D53F9" w:rsidRPr="00B0164E">
        <w:rPr>
          <w:rFonts w:ascii="Sakkal Majalla" w:hAnsi="Sakkal Majalla" w:cs="Sakkal Majalla" w:hint="cs"/>
          <w:sz w:val="32"/>
          <w:szCs w:val="32"/>
          <w:rtl/>
          <w:lang w:bidi="ar-EG"/>
        </w:rPr>
        <w:t xml:space="preserve"> نظام الحوافز </w:t>
      </w:r>
      <w:r w:rsidR="001647FA" w:rsidRPr="00B0164E">
        <w:rPr>
          <w:rFonts w:ascii="Sakkal Majalla" w:hAnsi="Sakkal Majalla" w:cs="Sakkal Majalla" w:hint="cs"/>
          <w:sz w:val="32"/>
          <w:szCs w:val="32"/>
          <w:rtl/>
          <w:lang w:bidi="ar-EG"/>
        </w:rPr>
        <w:t>ما يلي</w:t>
      </w:r>
      <w:r w:rsidR="002D53F9" w:rsidRPr="00B0164E">
        <w:rPr>
          <w:rFonts w:ascii="Sakkal Majalla" w:hAnsi="Sakkal Majalla" w:cs="Sakkal Majalla" w:hint="cs"/>
          <w:sz w:val="32"/>
          <w:szCs w:val="32"/>
          <w:rtl/>
          <w:lang w:bidi="ar-EG"/>
        </w:rPr>
        <w:t>:</w:t>
      </w:r>
      <w:r w:rsidR="001647FA" w:rsidRPr="00B0164E">
        <w:rPr>
          <w:rFonts w:ascii="Sakkal Majalla" w:hAnsi="Sakkal Majalla" w:cs="Sakkal Majalla" w:hint="cs"/>
          <w:sz w:val="32"/>
          <w:szCs w:val="32"/>
          <w:rtl/>
          <w:lang w:bidi="ar-EG"/>
        </w:rPr>
        <w:t xml:space="preserve"> (بوقرة،2017)</w:t>
      </w:r>
    </w:p>
    <w:p w14:paraId="2A12A1D5" w14:textId="42492F6E"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BH"/>
        </w:rPr>
        <w:t>لإحساس بالمقدرة على الكسب من خلال بذل الجهود</w:t>
      </w:r>
      <w:r w:rsidRPr="00B0164E">
        <w:rPr>
          <w:rFonts w:ascii="Sakkal Majalla" w:hAnsi="Sakkal Majalla" w:cs="Sakkal Majalla" w:hint="cs"/>
          <w:sz w:val="32"/>
          <w:szCs w:val="32"/>
          <w:lang w:bidi="ar-BH"/>
        </w:rPr>
        <w:t>.</w:t>
      </w:r>
    </w:p>
    <w:p w14:paraId="27D72705"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إدراك احترام الآخرين للذات لقاء الحصول على الأجر المناسب</w:t>
      </w:r>
      <w:r w:rsidRPr="00B0164E">
        <w:rPr>
          <w:rFonts w:ascii="Sakkal Majalla" w:hAnsi="Sakkal Majalla" w:cs="Sakkal Majalla" w:hint="cs"/>
          <w:sz w:val="32"/>
          <w:szCs w:val="32"/>
          <w:lang w:bidi="ar-BH"/>
        </w:rPr>
        <w:t>.</w:t>
      </w:r>
    </w:p>
    <w:p w14:paraId="0400BEF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إمداد الشخص العامل بالقدرة الشرائية الكافية</w:t>
      </w:r>
      <w:r w:rsidRPr="00B0164E">
        <w:rPr>
          <w:rFonts w:ascii="Sakkal Majalla" w:hAnsi="Sakkal Majalla" w:cs="Sakkal Majalla" w:hint="cs"/>
          <w:sz w:val="32"/>
          <w:szCs w:val="32"/>
          <w:lang w:bidi="ar-BH"/>
        </w:rPr>
        <w:t>.</w:t>
      </w:r>
    </w:p>
    <w:p w14:paraId="2BAABC89"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الشعور باحترام الذات وتقديرها لقاء الجهود المبذولة</w:t>
      </w:r>
      <w:r w:rsidRPr="00B0164E">
        <w:rPr>
          <w:rFonts w:ascii="Sakkal Majalla" w:hAnsi="Sakkal Majalla" w:cs="Sakkal Majalla" w:hint="cs"/>
          <w:sz w:val="32"/>
          <w:szCs w:val="32"/>
          <w:lang w:bidi="ar-BH"/>
        </w:rPr>
        <w:t>.</w:t>
      </w:r>
    </w:p>
    <w:p w14:paraId="500F8D1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ضمان المستوى المعيشي المناسب للشخص العامل في بلده</w:t>
      </w:r>
      <w:r w:rsidRPr="00B0164E">
        <w:rPr>
          <w:rFonts w:ascii="Sakkal Majalla" w:hAnsi="Sakkal Majalla" w:cs="Sakkal Majalla" w:hint="cs"/>
          <w:sz w:val="32"/>
          <w:szCs w:val="32"/>
          <w:lang w:bidi="ar-BH"/>
        </w:rPr>
        <w:t>.</w:t>
      </w:r>
    </w:p>
    <w:p w14:paraId="08425C18" w14:textId="77777777" w:rsidR="00C912A7" w:rsidRPr="00B0164E"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7FA48378" w14:textId="75EF1F36" w:rsidR="00B15844" w:rsidRPr="00B0164E" w:rsidRDefault="00316ACC"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2.2.10.4 </w:t>
      </w:r>
      <w:r w:rsidR="00B15844" w:rsidRPr="00B0164E">
        <w:rPr>
          <w:rFonts w:ascii="Sakkal Majalla" w:hAnsi="Sakkal Majalla" w:cs="Sakkal Majalla" w:hint="cs"/>
          <w:b/>
          <w:bCs/>
          <w:sz w:val="32"/>
          <w:szCs w:val="32"/>
          <w:rtl/>
          <w:lang w:bidi="ar-BH"/>
        </w:rPr>
        <w:t>خصائص نظام الحوافز الفعال</w:t>
      </w:r>
      <w:r w:rsidR="00B15844" w:rsidRPr="00B0164E">
        <w:rPr>
          <w:rFonts w:ascii="Sakkal Majalla" w:hAnsi="Sakkal Majalla" w:cs="Sakkal Majalla" w:hint="cs"/>
          <w:b/>
          <w:bCs/>
          <w:sz w:val="32"/>
          <w:szCs w:val="32"/>
          <w:lang w:bidi="ar-BH"/>
        </w:rPr>
        <w:t>:</w:t>
      </w:r>
      <w:r w:rsidR="00AE1000" w:rsidRPr="00B0164E">
        <w:rPr>
          <w:rFonts w:ascii="Sakkal Majalla" w:hAnsi="Sakkal Majalla" w:cs="Sakkal Majalla" w:hint="cs"/>
          <w:sz w:val="32"/>
          <w:szCs w:val="32"/>
        </w:rPr>
        <w:t xml:space="preserve"> </w:t>
      </w:r>
    </w:p>
    <w:p w14:paraId="4C4F3B12" w14:textId="393A6754" w:rsidR="00B15844" w:rsidRPr="00B0164E"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 xml:space="preserve">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w:t>
      </w:r>
      <w:r w:rsidRPr="00B0164E">
        <w:rPr>
          <w:rFonts w:ascii="Sakkal Majalla" w:hAnsi="Sakkal Majalla" w:cs="Sakkal Majalla" w:hint="cs"/>
          <w:sz w:val="32"/>
          <w:szCs w:val="32"/>
          <w:rtl/>
          <w:lang w:bidi="ar-BH"/>
        </w:rPr>
        <w:lastRenderedPageBreak/>
        <w:t>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B0164E">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حل المشاكل المتعلقة برضا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ربط مصالح الفرد وأهدافه بالمنظمة وأهدافها</w:t>
      </w:r>
      <w:r w:rsidRPr="00B0164E">
        <w:rPr>
          <w:rFonts w:ascii="Sakkal Majalla" w:hAnsi="Sakkal Majalla" w:cs="Sakkal Majalla" w:hint="cs"/>
          <w:sz w:val="32"/>
          <w:szCs w:val="32"/>
          <w:rtl/>
          <w:lang w:bidi="ar-BH"/>
        </w:rPr>
        <w:t xml:space="preserve"> للعمل على </w:t>
      </w:r>
      <w:r w:rsidR="00B15844" w:rsidRPr="00B0164E">
        <w:rPr>
          <w:rFonts w:ascii="Sakkal Majalla" w:hAnsi="Sakkal Majalla" w:cs="Sakkal Majalla" w:hint="cs"/>
          <w:sz w:val="32"/>
          <w:szCs w:val="32"/>
          <w:rtl/>
          <w:lang w:bidi="ar-BH"/>
        </w:rPr>
        <w:t>زيادة الإنتاجية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7BE35597" w14:textId="77777777" w:rsidR="00C912A7" w:rsidRPr="00B0164E" w:rsidRDefault="00C912A7" w:rsidP="00C912A7">
      <w:pPr>
        <w:pStyle w:val="a3"/>
        <w:widowControl w:val="0"/>
        <w:autoSpaceDE w:val="0"/>
        <w:autoSpaceDN w:val="0"/>
        <w:bidi/>
        <w:spacing w:after="0" w:line="360" w:lineRule="auto"/>
        <w:contextualSpacing w:val="0"/>
        <w:jc w:val="both"/>
        <w:rPr>
          <w:rFonts w:ascii="Sakkal Majalla" w:hAnsi="Sakkal Majalla" w:cs="Sakkal Majalla"/>
          <w:sz w:val="32"/>
          <w:szCs w:val="32"/>
          <w:rtl/>
          <w:lang w:bidi="ar-EG"/>
        </w:rPr>
      </w:pPr>
    </w:p>
    <w:p w14:paraId="169A0964" w14:textId="7283B7EE" w:rsidR="00B15844" w:rsidRPr="00B0164E" w:rsidRDefault="00316ACC"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2.2.10.5 </w:t>
      </w:r>
      <w:r w:rsidR="00B15844" w:rsidRPr="00B0164E">
        <w:rPr>
          <w:rFonts w:ascii="Sakkal Majalla" w:hAnsi="Sakkal Majalla" w:cs="Sakkal Majalla" w:hint="cs"/>
          <w:b/>
          <w:bCs/>
          <w:sz w:val="32"/>
          <w:szCs w:val="32"/>
          <w:rtl/>
          <w:lang w:bidi="ar-BH"/>
        </w:rPr>
        <w:t xml:space="preserve">شروط يجب توفرها بأنظمة </w:t>
      </w:r>
      <w:r w:rsidR="002D53F9" w:rsidRPr="00B0164E">
        <w:rPr>
          <w:rFonts w:ascii="Sakkal Majalla" w:hAnsi="Sakkal Majalla" w:cs="Sakkal Majalla" w:hint="cs"/>
          <w:b/>
          <w:bCs/>
          <w:sz w:val="32"/>
          <w:szCs w:val="32"/>
          <w:rtl/>
          <w:lang w:bidi="ar-BH"/>
        </w:rPr>
        <w:t>الحوافز</w:t>
      </w:r>
      <w:r w:rsidR="002D53F9" w:rsidRPr="00B0164E">
        <w:rPr>
          <w:rFonts w:ascii="Sakkal Majalla" w:hAnsi="Sakkal Majalla" w:cs="Sakkal Majalla" w:hint="cs"/>
          <w:b/>
          <w:bCs/>
          <w:sz w:val="32"/>
          <w:szCs w:val="32"/>
          <w:lang w:bidi="ar-BH"/>
        </w:rPr>
        <w:t>:</w:t>
      </w:r>
    </w:p>
    <w:p w14:paraId="3E25C94F" w14:textId="07C7AE22" w:rsidR="00B15844"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B0164E">
        <w:rPr>
          <w:rFonts w:ascii="Sakkal Majalla" w:hAnsi="Sakkal Majalla" w:cs="Sakkal Majalla" w:hint="cs"/>
          <w:sz w:val="32"/>
          <w:szCs w:val="32"/>
          <w:rtl/>
          <w:lang w:bidi="ar-BH"/>
        </w:rPr>
        <w:t>ارتباطها المباشر بدوافع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الاستمرارية في إعطائها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بعدها عن العلاقات الشخصية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تكيفها مع توقعات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وأخيرا </w:t>
      </w:r>
      <w:r w:rsidR="00B15844" w:rsidRPr="00B0164E">
        <w:rPr>
          <w:rFonts w:ascii="Sakkal Majalla" w:hAnsi="Sakkal Majalla" w:cs="Sakkal Majalla" w:hint="cs"/>
          <w:sz w:val="32"/>
          <w:szCs w:val="32"/>
          <w:rtl/>
          <w:lang w:bidi="ar-BH"/>
        </w:rPr>
        <w:t>عدالة الحوافز وكفايته</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2808E6FF" w14:textId="77777777" w:rsidR="00C912A7" w:rsidRPr="00B0164E" w:rsidRDefault="00C912A7" w:rsidP="00927EBB">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p>
    <w:p w14:paraId="450907F1" w14:textId="0F8B9A27" w:rsidR="00B15844" w:rsidRPr="00B0164E" w:rsidRDefault="0085164B" w:rsidP="006E0051">
      <w:pPr>
        <w:bidi/>
        <w:spacing w:line="360" w:lineRule="auto"/>
        <w:jc w:val="both"/>
        <w:outlineLvl w:val="0"/>
        <w:rPr>
          <w:rFonts w:ascii="Sakkal Majalla" w:hAnsi="Sakkal Majalla" w:cs="Sakkal Majalla"/>
          <w:b/>
          <w:bCs/>
          <w:sz w:val="32"/>
          <w:szCs w:val="32"/>
          <w:rtl/>
          <w:lang w:bidi="ar-BH"/>
        </w:rPr>
      </w:pPr>
      <w:bookmarkStart w:id="10" w:name="_Toc171757348"/>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11</w:t>
      </w:r>
      <w:r w:rsidR="00B15844" w:rsidRPr="00B0164E">
        <w:rPr>
          <w:rFonts w:ascii="Sakkal Majalla" w:hAnsi="Sakkal Majalla" w:cs="Sakkal Majalla" w:hint="cs"/>
          <w:b/>
          <w:bCs/>
          <w:sz w:val="32"/>
          <w:szCs w:val="32"/>
          <w:rtl/>
          <w:lang w:bidi="ar-BH"/>
        </w:rPr>
        <w:t>المحدد الثاني: التدريب</w:t>
      </w:r>
      <w:bookmarkEnd w:id="10"/>
      <w:r w:rsidR="00B15844" w:rsidRPr="00B0164E">
        <w:rPr>
          <w:rFonts w:ascii="Sakkal Majalla" w:hAnsi="Sakkal Majalla" w:cs="Sakkal Majalla" w:hint="cs"/>
          <w:b/>
          <w:bCs/>
          <w:sz w:val="32"/>
          <w:szCs w:val="32"/>
          <w:rtl/>
          <w:lang w:bidi="ar-BH"/>
        </w:rPr>
        <w:t xml:space="preserve"> </w:t>
      </w:r>
    </w:p>
    <w:p w14:paraId="06827CC6"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أولا/ تعريف التدريب</w:t>
      </w:r>
      <w:r w:rsidRPr="00B0164E">
        <w:rPr>
          <w:rFonts w:ascii="Sakkal Majalla" w:hAnsi="Sakkal Majalla" w:cs="Sakkal Majalla" w:hint="cs"/>
          <w:b/>
          <w:bCs/>
          <w:sz w:val="32"/>
          <w:szCs w:val="32"/>
          <w:lang w:bidi="ar-BH"/>
        </w:rPr>
        <w:t>:</w:t>
      </w:r>
    </w:p>
    <w:p w14:paraId="56F97D2A" w14:textId="255D592A"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B0164E">
        <w:rPr>
          <w:rFonts w:ascii="Sakkal Majalla" w:hAnsi="Sakkal Majalla" w:cs="Sakkal Majalla" w:hint="cs"/>
          <w:sz w:val="32"/>
          <w:szCs w:val="32"/>
          <w:lang w:bidi="ar-BH"/>
        </w:rPr>
        <w:t>.</w:t>
      </w:r>
      <w:r w:rsidR="006E0051" w:rsidRPr="00B0164E">
        <w:rPr>
          <w:rFonts w:ascii="Sakkal Majalla" w:hAnsi="Sakkal Majalla" w:cs="Sakkal Majalla" w:hint="cs"/>
          <w:sz w:val="32"/>
          <w:szCs w:val="32"/>
          <w:rtl/>
          <w:lang w:bidi="ar-EG"/>
        </w:rPr>
        <w:t xml:space="preserve"> (العثمان،2020).</w:t>
      </w:r>
    </w:p>
    <w:p w14:paraId="05BDB19F" w14:textId="548D51D1"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بأنه "عملية تعلم تتضمن اكتساب مهارات ومفاهيم وقواعد واتجاهات لزيادة وتحسين أداء الأفراد</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(حماد ،2015)</w:t>
      </w:r>
    </w:p>
    <w:p w14:paraId="5953D4B0" w14:textId="5DA8B13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(بوقرة،2021)</w:t>
      </w:r>
    </w:p>
    <w:p w14:paraId="0013390F" w14:textId="70BB2A0A" w:rsidR="00B15844" w:rsidRPr="00B0164E" w:rsidRDefault="00C912A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يري الباحث </w:t>
      </w:r>
      <w:r w:rsidR="00B15844" w:rsidRPr="00B0164E">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p>
    <w:p w14:paraId="70B0EA02"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ثانيا/ أهمية التدريب</w:t>
      </w:r>
      <w:r w:rsidRPr="00B0164E">
        <w:rPr>
          <w:rFonts w:ascii="Sakkal Majalla" w:hAnsi="Sakkal Majalla" w:cs="Sakkal Majalla" w:hint="cs"/>
          <w:b/>
          <w:bCs/>
          <w:sz w:val="32"/>
          <w:szCs w:val="32"/>
          <w:lang w:bidi="ar-BH"/>
        </w:rPr>
        <w:t>:</w:t>
      </w:r>
    </w:p>
    <w:p w14:paraId="4E0E3980" w14:textId="4B2CB1AC" w:rsidR="00B15844" w:rsidRPr="00B0164E" w:rsidRDefault="006E005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B0164E">
        <w:rPr>
          <w:rFonts w:ascii="Sakkal Majalla" w:hAnsi="Sakkal Majalla" w:cs="Sakkal Majalla" w:hint="cs"/>
          <w:sz w:val="32"/>
          <w:szCs w:val="32"/>
          <w:rtl/>
          <w:lang w:bidi="ar-BH"/>
        </w:rPr>
        <w:t>للتدريب أهمية كبيرة وتتمثل أهميته في الجوانب التالية</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EG"/>
        </w:rPr>
        <w:t>(بوبكر،2016).</w:t>
      </w:r>
    </w:p>
    <w:p w14:paraId="12C0B733" w14:textId="41666C96"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بالنسبة للعاملين</w:t>
      </w:r>
      <w:r w:rsidR="001647FA" w:rsidRPr="00B0164E">
        <w:rPr>
          <w:rFonts w:ascii="Sakkal Majalla" w:hAnsi="Sakkal Majalla" w:cs="Sakkal Majalla" w:hint="cs"/>
          <w:sz w:val="32"/>
          <w:szCs w:val="32"/>
          <w:rtl/>
          <w:lang w:bidi="ar-BH"/>
        </w:rPr>
        <w:t xml:space="preserve"> (بوبكر ،2016)</w:t>
      </w:r>
    </w:p>
    <w:p w14:paraId="0640CEE3"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تخفيض عدد حوادث العمل</w:t>
      </w:r>
      <w:r w:rsidRPr="00B0164E">
        <w:rPr>
          <w:rFonts w:ascii="Sakkal Majalla" w:hAnsi="Sakkal Majalla" w:cs="Sakkal Majalla" w:hint="cs"/>
          <w:sz w:val="32"/>
          <w:szCs w:val="32"/>
          <w:lang w:bidi="ar-BH"/>
        </w:rPr>
        <w:t>.</w:t>
      </w:r>
    </w:p>
    <w:p w14:paraId="7F4D8625"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قرارات الافراد وحل مشاكلهم في العمل</w:t>
      </w:r>
      <w:r w:rsidRPr="00B0164E">
        <w:rPr>
          <w:rFonts w:ascii="Sakkal Majalla" w:hAnsi="Sakkal Majalla" w:cs="Sakkal Majalla" w:hint="cs"/>
          <w:sz w:val="32"/>
          <w:szCs w:val="32"/>
          <w:lang w:bidi="ar-BH"/>
        </w:rPr>
        <w:t>.</w:t>
      </w:r>
    </w:p>
    <w:p w14:paraId="5C2035AC"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تطوير مهارات الاتصالات</w:t>
      </w:r>
      <w:r w:rsidRPr="00B0164E">
        <w:rPr>
          <w:rFonts w:ascii="Sakkal Majalla" w:hAnsi="Sakkal Majalla" w:cs="Sakkal Majalla" w:hint="cs"/>
          <w:sz w:val="32"/>
          <w:szCs w:val="32"/>
          <w:lang w:bidi="ar-BH"/>
        </w:rPr>
        <w:t>.</w:t>
      </w:r>
    </w:p>
    <w:p w14:paraId="5AB7E79E"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تحسين فهمهم للمؤسسة واستيعابهم لدورهم فيها</w:t>
      </w:r>
      <w:r w:rsidRPr="00B0164E">
        <w:rPr>
          <w:rFonts w:ascii="Sakkal Majalla" w:hAnsi="Sakkal Majalla" w:cs="Sakkal Majalla" w:hint="cs"/>
          <w:sz w:val="32"/>
          <w:szCs w:val="32"/>
          <w:lang w:bidi="ar-BH"/>
        </w:rPr>
        <w:t>.</w:t>
      </w:r>
    </w:p>
    <w:p w14:paraId="5C3D73F6"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يطور وينمي العوامل الدافعة للأداء ويوفر للفرد فرصة الترقية والتميز في العمل</w:t>
      </w:r>
      <w:r w:rsidRPr="00B0164E">
        <w:rPr>
          <w:rFonts w:ascii="Sakkal Majalla" w:hAnsi="Sakkal Majalla" w:cs="Sakkal Majalla" w:hint="cs"/>
          <w:sz w:val="32"/>
          <w:szCs w:val="32"/>
          <w:lang w:bidi="ar-BH"/>
        </w:rPr>
        <w:t>.</w:t>
      </w:r>
    </w:p>
    <w:p w14:paraId="74C2537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في تطوير الهيكل التنظيمي</w:t>
      </w:r>
      <w:r w:rsidRPr="00B0164E">
        <w:rPr>
          <w:rFonts w:ascii="Sakkal Majalla" w:hAnsi="Sakkal Majalla" w:cs="Sakkal Majalla" w:hint="cs"/>
          <w:sz w:val="32"/>
          <w:szCs w:val="32"/>
          <w:lang w:bidi="ar-BH"/>
        </w:rPr>
        <w:t>:</w:t>
      </w:r>
    </w:p>
    <w:p w14:paraId="1D8DE1B6" w14:textId="23AA8553" w:rsidR="00B15844" w:rsidRPr="00B0164E"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يمارسه حيث يزيده في الشعور بالأمن والأهمية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ويسهم في </w:t>
      </w:r>
      <w:r w:rsidRPr="00B0164E">
        <w:rPr>
          <w:rFonts w:ascii="Sakkal Majalla" w:hAnsi="Sakkal Majalla" w:cs="Sakkal Majalla" w:hint="cs"/>
          <w:sz w:val="32"/>
          <w:szCs w:val="32"/>
          <w:rtl/>
          <w:lang w:bidi="ar-BH"/>
        </w:rPr>
        <w:t>تطوير إمكانيات الافراد لقبول التكيف مع التغيرات الحاصلة في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تطوير أساليب التفاعل الاجتماعي بين الافراد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B0164E">
        <w:rPr>
          <w:rFonts w:ascii="Sakkal Majalla" w:hAnsi="Sakkal Majalla" w:cs="Sakkal Majalla" w:hint="cs"/>
          <w:sz w:val="32"/>
          <w:szCs w:val="32"/>
          <w:rtl/>
          <w:lang w:bidi="ar-BH"/>
        </w:rPr>
        <w:t>ب</w:t>
      </w:r>
      <w:r w:rsidR="00E63917" w:rsidRPr="00B0164E">
        <w:rPr>
          <w:rFonts w:ascii="Sakkal Majalla" w:hAnsi="Sakkal Majalla" w:cs="Sakkal Majalla" w:hint="cs"/>
          <w:sz w:val="32"/>
          <w:szCs w:val="32"/>
          <w:rtl/>
          <w:lang w:bidi="ar-BH"/>
        </w:rPr>
        <w:tab/>
      </w:r>
      <w:r w:rsidR="00E63917" w:rsidRPr="00B0164E">
        <w:rPr>
          <w:rFonts w:ascii="Sakkal Majalla" w:hAnsi="Sakkal Majalla" w:cs="Sakkal Majalla" w:hint="cs"/>
          <w:sz w:val="32"/>
          <w:szCs w:val="32"/>
          <w:lang w:bidi="ar-BH"/>
        </w:rPr>
        <w:t>Guan, &amp; Frankel, 2018)</w:t>
      </w:r>
      <w:r w:rsidR="00E63917" w:rsidRPr="00B0164E">
        <w:rPr>
          <w:rFonts w:ascii="Sakkal Majalla" w:hAnsi="Sakkal Majalla" w:cs="Sakkal Majalla" w:hint="cs"/>
          <w:sz w:val="32"/>
          <w:szCs w:val="32"/>
          <w:rtl/>
          <w:lang w:bidi="ar-BH"/>
        </w:rPr>
        <w:t>.)</w:t>
      </w:r>
    </w:p>
    <w:p w14:paraId="3D970F0F" w14:textId="713AE665" w:rsidR="00B15844" w:rsidRPr="00B0164E" w:rsidRDefault="00B15844" w:rsidP="0082471B">
      <w:pPr>
        <w:bidi/>
        <w:spacing w:line="360" w:lineRule="auto"/>
        <w:jc w:val="both"/>
        <w:rPr>
          <w:rFonts w:ascii="Sakkal Majalla" w:hAnsi="Sakkal Majalla" w:cs="Sakkal Majalla"/>
          <w:sz w:val="32"/>
          <w:szCs w:val="32"/>
          <w:u w:val="single"/>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أهمية التدريب بالنسبة للمؤسسة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u w:val="single"/>
          <w:rtl/>
          <w:lang w:bidi="ar-BH"/>
        </w:rPr>
        <w:t xml:space="preserve"> </w:t>
      </w:r>
      <w:r w:rsidRPr="00B0164E">
        <w:rPr>
          <w:rFonts w:ascii="Sakkal Majalla" w:hAnsi="Sakkal Majalla" w:cs="Sakkal Majalla" w:hint="cs"/>
          <w:sz w:val="32"/>
          <w:szCs w:val="32"/>
          <w:rtl/>
          <w:lang w:bidi="ar-BH"/>
        </w:rPr>
        <w:t>(</w:t>
      </w:r>
      <w:r w:rsidR="00927EBB" w:rsidRPr="00B0164E">
        <w:rPr>
          <w:rFonts w:ascii="Sakkal Majalla" w:hAnsi="Sakkal Majalla" w:cs="Sakkal Majalla" w:hint="cs"/>
          <w:sz w:val="32"/>
          <w:szCs w:val="32"/>
          <w:rtl/>
          <w:lang w:bidi="ar-BH"/>
        </w:rPr>
        <w:t>حماد</w:t>
      </w:r>
      <w:r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2015</w:t>
      </w:r>
      <w:r w:rsidRPr="00B0164E">
        <w:rPr>
          <w:rFonts w:ascii="Sakkal Majalla" w:hAnsi="Sakkal Majalla" w:cs="Sakkal Majalla" w:hint="cs"/>
          <w:sz w:val="32"/>
          <w:szCs w:val="32"/>
          <w:rtl/>
          <w:lang w:bidi="ar-BH"/>
        </w:rPr>
        <w:t>)</w:t>
      </w:r>
    </w:p>
    <w:p w14:paraId="157BA672" w14:textId="389962AD"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يساهم في ربط أهداف العاملين بأهداف </w:t>
      </w:r>
      <w:r w:rsidR="00E63917" w:rsidRPr="00B0164E">
        <w:rPr>
          <w:rFonts w:ascii="Sakkal Majalla" w:hAnsi="Sakkal Majalla" w:cs="Sakkal Majalla" w:hint="cs"/>
          <w:sz w:val="32"/>
          <w:szCs w:val="32"/>
          <w:rtl/>
          <w:lang w:bidi="ar-BH"/>
        </w:rPr>
        <w:t>المؤسسة</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ويؤدي</w:t>
      </w:r>
      <w:r w:rsidRPr="00B0164E">
        <w:rPr>
          <w:rFonts w:ascii="Sakkal Majalla" w:hAnsi="Sakkal Majalla" w:cs="Sakkal Majalla" w:hint="cs"/>
          <w:sz w:val="32"/>
          <w:szCs w:val="32"/>
          <w:rtl/>
          <w:lang w:bidi="ar-BH"/>
        </w:rPr>
        <w:t xml:space="preserve"> إلى خلق اتجاهات داخلية وخارجية نحو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انفتاح المؤسسة على المحيط الخارجي وذلك بهدف تطوير ب</w:t>
      </w:r>
      <w:r w:rsidR="00E63917" w:rsidRPr="00B0164E">
        <w:rPr>
          <w:rFonts w:ascii="Sakkal Majalla" w:hAnsi="Sakkal Majalla" w:cs="Sakkal Majalla" w:hint="cs"/>
          <w:sz w:val="32"/>
          <w:szCs w:val="32"/>
          <w:rtl/>
          <w:lang w:bidi="ar-BH"/>
        </w:rPr>
        <w:t>رامجها</w:t>
      </w:r>
      <w:r w:rsidRPr="00B0164E">
        <w:rPr>
          <w:rFonts w:ascii="Sakkal Majalla" w:hAnsi="Sakkal Majalla" w:cs="Sakkal Majalla" w:hint="cs"/>
          <w:sz w:val="32"/>
          <w:szCs w:val="32"/>
          <w:rtl/>
          <w:lang w:bidi="ar-BH"/>
        </w:rPr>
        <w:t xml:space="preserve"> وامكانياتها</w:t>
      </w:r>
      <w:r w:rsidRPr="00B0164E">
        <w:rPr>
          <w:rFonts w:ascii="Sakkal Majalla" w:hAnsi="Sakkal Majalla" w:cs="Sakkal Majalla" w:hint="cs"/>
          <w:sz w:val="32"/>
          <w:szCs w:val="32"/>
          <w:lang w:bidi="ar-BH"/>
        </w:rPr>
        <w:t>.</w:t>
      </w:r>
    </w:p>
    <w:p w14:paraId="63878CA9" w14:textId="6ADBDBE8"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B0164E">
        <w:rPr>
          <w:rFonts w:ascii="Sakkal Majalla" w:hAnsi="Sakkal Majalla" w:cs="Sakkal Majalla" w:hint="cs"/>
          <w:sz w:val="32"/>
          <w:szCs w:val="32"/>
          <w:rtl/>
          <w:lang w:bidi="ar-BH"/>
        </w:rPr>
        <w:t>التنظيمية</w:t>
      </w:r>
      <w:r w:rsidR="001647FA" w:rsidRPr="00B0164E">
        <w:rPr>
          <w:rFonts w:ascii="Sakkal Majalla" w:hAnsi="Sakkal Majalla" w:cs="Sakkal Majalla" w:hint="cs"/>
          <w:sz w:val="32"/>
          <w:szCs w:val="32"/>
          <w:lang w:bidi="ar-BH"/>
        </w:rPr>
        <w:t>.</w:t>
      </w:r>
      <w:r w:rsidR="001647FA" w:rsidRPr="00B0164E">
        <w:rPr>
          <w:rFonts w:ascii="Sakkal Majalla" w:hAnsi="Sakkal Majalla" w:cs="Sakkal Majalla" w:hint="cs"/>
          <w:sz w:val="32"/>
          <w:szCs w:val="32"/>
          <w:rtl/>
          <w:lang w:bidi="ar-BH"/>
        </w:rPr>
        <w:t xml:space="preserve"> حيث</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B0164E">
        <w:rPr>
          <w:rFonts w:ascii="Sakkal Majalla" w:hAnsi="Sakkal Majalla" w:cs="Sakkal Majalla" w:hint="cs"/>
          <w:sz w:val="32"/>
          <w:szCs w:val="32"/>
          <w:lang w:bidi="ar-BH"/>
        </w:rPr>
        <w:t>.</w:t>
      </w:r>
    </w:p>
    <w:p w14:paraId="571F8D12" w14:textId="333422F8"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ثالثا: مقومات</w:t>
      </w:r>
      <w:r w:rsidR="00AD59D9" w:rsidRPr="00B0164E">
        <w:rPr>
          <w:rFonts w:ascii="Sakkal Majalla" w:hAnsi="Sakkal Majalla" w:cs="Sakkal Majalla" w:hint="cs"/>
          <w:b/>
          <w:bCs/>
          <w:sz w:val="32"/>
          <w:szCs w:val="32"/>
          <w:rtl/>
          <w:lang w:bidi="ar-BH"/>
        </w:rPr>
        <w:t xml:space="preserve"> ممارسات</w:t>
      </w:r>
      <w:r w:rsidRPr="00B0164E">
        <w:rPr>
          <w:rFonts w:ascii="Sakkal Majalla" w:hAnsi="Sakkal Majalla" w:cs="Sakkal Majalla" w:hint="cs"/>
          <w:b/>
          <w:bCs/>
          <w:sz w:val="32"/>
          <w:szCs w:val="32"/>
          <w:rtl/>
          <w:lang w:bidi="ar-BH"/>
        </w:rPr>
        <w:t xml:space="preserve"> التدريب الإداري</w:t>
      </w:r>
      <w:r w:rsidRPr="00B0164E">
        <w:rPr>
          <w:rFonts w:ascii="Sakkal Majalla" w:hAnsi="Sakkal Majalla" w:cs="Sakkal Majalla" w:hint="cs"/>
          <w:b/>
          <w:bCs/>
          <w:sz w:val="32"/>
          <w:szCs w:val="32"/>
          <w:lang w:bidi="ar-BH"/>
        </w:rPr>
        <w:t xml:space="preserve"> </w:t>
      </w:r>
    </w:p>
    <w:p w14:paraId="26C390C1" w14:textId="77CDCBE2"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E63917" w:rsidRPr="00B0164E">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w:t>
      </w:r>
      <w:r w:rsidR="00E63917" w:rsidRPr="00B0164E">
        <w:rPr>
          <w:rFonts w:ascii="Sakkal Majalla" w:hAnsi="Sakkal Majalla" w:cs="Sakkal Majalla" w:hint="cs"/>
          <w:sz w:val="32"/>
          <w:szCs w:val="32"/>
          <w:rtl/>
          <w:lang w:bidi="ar-BH"/>
        </w:rPr>
        <w:lastRenderedPageBreak/>
        <w:t xml:space="preserve">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B0164E">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وجود خطة للعمل تحدد الأهداف والأنشطة وتوفر الإمكانيات اللازمة لأداء هذا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(فيروز 2017)</w:t>
      </w:r>
    </w:p>
    <w:p w14:paraId="6A30A913" w14:textId="52DAE092"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B0164E">
        <w:rPr>
          <w:rFonts w:ascii="Sakkal Majalla" w:hAnsi="Sakkal Majalla" w:cs="Sakkal Majalla" w:hint="cs"/>
          <w:sz w:val="32"/>
          <w:szCs w:val="32"/>
          <w:lang w:bidi="ar-BH"/>
        </w:rPr>
        <w:t>.</w:t>
      </w:r>
    </w:p>
    <w:p w14:paraId="05EABF28" w14:textId="35B145E5"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B0164E">
        <w:rPr>
          <w:rFonts w:ascii="Sakkal Majalla" w:hAnsi="Sakkal Majalla" w:cs="Sakkal Majalla" w:hint="cs"/>
          <w:sz w:val="32"/>
          <w:szCs w:val="32"/>
          <w:rtl/>
          <w:lang w:bidi="ar-BH"/>
        </w:rPr>
        <w:t>للأفراد</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وتوفر</w:t>
      </w:r>
      <w:r w:rsidRPr="00B0164E">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نظام للحوافز المادية والمعنوية يربط بين التقدم الوظيفي</w:t>
      </w:r>
      <w:r w:rsidRPr="00B0164E">
        <w:rPr>
          <w:rFonts w:ascii="Sakkal Majalla" w:hAnsi="Sakkal Majalla" w:cs="Sakkal Majalla" w:hint="cs"/>
          <w:sz w:val="32"/>
          <w:szCs w:val="32"/>
          <w:lang w:bidi="ar-BH"/>
        </w:rPr>
        <w:t>.</w:t>
      </w:r>
    </w:p>
    <w:p w14:paraId="2CCFCE08" w14:textId="77777777" w:rsidR="00E63917" w:rsidRPr="00B0164E" w:rsidRDefault="00B15844" w:rsidP="0082471B">
      <w:pPr>
        <w:bidi/>
        <w:spacing w:line="360" w:lineRule="auto"/>
        <w:jc w:val="both"/>
        <w:rPr>
          <w:rFonts w:ascii="Sakkal Majalla" w:hAnsi="Sakkal Majalla" w:cs="Sakkal Majalla"/>
          <w:sz w:val="32"/>
          <w:szCs w:val="32"/>
          <w:u w:val="single"/>
          <w:rtl/>
          <w:lang w:bidi="ar-BH"/>
        </w:rPr>
      </w:pPr>
      <w:r w:rsidRPr="00B0164E">
        <w:rPr>
          <w:rFonts w:ascii="Sakkal Majalla" w:hAnsi="Sakkal Majalla" w:cs="Sakkal Majalla" w:hint="cs"/>
          <w:sz w:val="32"/>
          <w:szCs w:val="32"/>
          <w:u w:val="single"/>
          <w:rtl/>
          <w:lang w:bidi="ar-BH"/>
        </w:rPr>
        <w:t xml:space="preserve">رابعا: مبادئ التدريب: للتدريب </w:t>
      </w:r>
    </w:p>
    <w:p w14:paraId="19B42738" w14:textId="5B63E381" w:rsidR="00B15844" w:rsidRPr="00B0164E" w:rsidRDefault="00E63917"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B0164E">
        <w:rPr>
          <w:rFonts w:ascii="Sakkal Majalla" w:hAnsi="Sakkal Majalla" w:cs="Sakkal Majalla" w:hint="cs"/>
          <w:sz w:val="32"/>
          <w:szCs w:val="32"/>
          <w:rtl/>
          <w:lang w:bidi="ar-BH"/>
        </w:rPr>
        <w:t xml:space="preserve">عدة مبادئ نذكر </w:t>
      </w:r>
      <w:r w:rsidR="00C912A7" w:rsidRPr="00B0164E">
        <w:rPr>
          <w:rFonts w:ascii="Sakkal Majalla" w:hAnsi="Sakkal Majalla" w:cs="Sakkal Majalla" w:hint="cs"/>
          <w:sz w:val="32"/>
          <w:szCs w:val="32"/>
          <w:rtl/>
          <w:lang w:bidi="ar-BH"/>
        </w:rPr>
        <w:t>منها</w:t>
      </w:r>
      <w:r w:rsidR="00C912A7" w:rsidRPr="00B0164E">
        <w:rPr>
          <w:rFonts w:ascii="Sakkal Majalla" w:hAnsi="Sakkal Majalla" w:cs="Sakkal Majalla" w:hint="cs"/>
          <w:sz w:val="32"/>
          <w:szCs w:val="32"/>
          <w:lang w:bidi="ar-BH"/>
        </w:rPr>
        <w:t xml:space="preserve"> </w:t>
      </w:r>
      <w:r w:rsidR="00C912A7" w:rsidRPr="00B0164E">
        <w:rPr>
          <w:rFonts w:ascii="Sakkal Majalla" w:hAnsi="Sakkal Majalla" w:cs="Sakkal Majalla" w:hint="cs"/>
          <w:sz w:val="32"/>
          <w:szCs w:val="32"/>
          <w:u w:val="single"/>
          <w:rtl/>
          <w:lang w:bidi="ar-BH"/>
        </w:rPr>
        <w:t>(</w:t>
      </w:r>
      <w:r w:rsidR="00B15844" w:rsidRPr="00B0164E">
        <w:rPr>
          <w:rFonts w:ascii="Sakkal Majalla" w:hAnsi="Sakkal Majalla" w:cs="Sakkal Majalla" w:hint="cs"/>
          <w:sz w:val="32"/>
          <w:szCs w:val="32"/>
          <w:rtl/>
          <w:lang w:bidi="ar-BH"/>
        </w:rPr>
        <w:t>بوقرة 2017)</w:t>
      </w:r>
    </w:p>
    <w:p w14:paraId="113155EA" w14:textId="793ACE32"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ضروري ومستمر وليس كماليا ولفترة </w:t>
      </w:r>
      <w:r w:rsidR="00C912A7" w:rsidRPr="00B0164E">
        <w:rPr>
          <w:rFonts w:ascii="Sakkal Majalla" w:hAnsi="Sakkal Majalla" w:cs="Sakkal Majalla" w:hint="cs"/>
          <w:sz w:val="32"/>
          <w:szCs w:val="32"/>
          <w:rtl/>
          <w:lang w:bidi="ar-BH"/>
        </w:rPr>
        <w:t>معينة</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مواكبة التطورات الجديدة من تطور ومعرفة والتركيز على أساليب العمل الحديثة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المرونة</w:t>
      </w:r>
      <w:r w:rsidR="00C912A7" w:rsidRPr="00B0164E">
        <w:rPr>
          <w:rFonts w:ascii="Sakkal Majalla" w:hAnsi="Sakkal Majalla" w:cs="Sakkal Majalla" w:hint="cs"/>
          <w:sz w:val="32"/>
          <w:szCs w:val="32"/>
          <w:rtl/>
          <w:lang w:bidi="ar-EG"/>
        </w:rPr>
        <w:t xml:space="preserve"> من خلال</w:t>
      </w:r>
      <w:r w:rsidRPr="00B0164E">
        <w:rPr>
          <w:rFonts w:ascii="Sakkal Majalla" w:hAnsi="Sakkal Majalla" w:cs="Sakkal Majalla" w:hint="cs"/>
          <w:sz w:val="32"/>
          <w:szCs w:val="32"/>
          <w:rtl/>
          <w:lang w:bidi="ar-BH"/>
        </w:rPr>
        <w:t xml:space="preserve"> وضع خطط وأهداف تدريبية مرنة بحيث قابل</w:t>
      </w:r>
      <w:r w:rsidR="00C912A7" w:rsidRPr="00B0164E">
        <w:rPr>
          <w:rFonts w:ascii="Sakkal Majalla" w:hAnsi="Sakkal Majalla" w:cs="Sakkal Majalla" w:hint="cs"/>
          <w:sz w:val="32"/>
          <w:szCs w:val="32"/>
          <w:rtl/>
          <w:lang w:bidi="ar-BH"/>
        </w:rPr>
        <w:t>ة</w:t>
      </w:r>
      <w:r w:rsidRPr="00B0164E">
        <w:rPr>
          <w:rFonts w:ascii="Sakkal Majalla" w:hAnsi="Sakkal Majalla" w:cs="Sakkal Majalla" w:hint="cs"/>
          <w:sz w:val="32"/>
          <w:szCs w:val="32"/>
          <w:rtl/>
          <w:lang w:bidi="ar-BH"/>
        </w:rPr>
        <w:t xml:space="preserve"> للتعديل </w:t>
      </w:r>
    </w:p>
    <w:p w14:paraId="56371AF9" w14:textId="2BEEFBB3"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الواقعية</w:t>
      </w:r>
      <w:r w:rsidR="00C912A7" w:rsidRPr="00B0164E">
        <w:rPr>
          <w:rFonts w:ascii="Sakkal Majalla" w:hAnsi="Sakkal Majalla" w:cs="Sakkal Majalla" w:hint="cs"/>
          <w:sz w:val="32"/>
          <w:szCs w:val="32"/>
          <w:rtl/>
          <w:lang w:bidi="ar-BH"/>
        </w:rPr>
        <w:t xml:space="preserve"> </w:t>
      </w:r>
      <w:r w:rsidR="00C912A7" w:rsidRPr="00B0164E">
        <w:rPr>
          <w:rFonts w:ascii="Sakkal Majalla" w:hAnsi="Sakkal Majalla" w:cs="Sakkal Majalla" w:hint="cs"/>
          <w:sz w:val="32"/>
          <w:szCs w:val="32"/>
          <w:rtl/>
          <w:lang w:bidi="ar-BH"/>
        </w:rPr>
        <w:lastRenderedPageBreak/>
        <w:t>ل</w:t>
      </w:r>
      <w:r w:rsidRPr="00B0164E">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B0164E">
        <w:rPr>
          <w:rFonts w:ascii="Sakkal Majalla" w:hAnsi="Sakkal Majalla" w:cs="Sakkal Majalla" w:hint="cs"/>
          <w:sz w:val="32"/>
          <w:szCs w:val="32"/>
          <w:rtl/>
          <w:lang w:bidi="ar-BH"/>
        </w:rPr>
        <w:t>الواقع</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والشرعية</w:t>
      </w:r>
      <w:r w:rsidRPr="00B0164E">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736A23DA"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الشمولية بحيث يشمل هذا الأخير كافة المستويات </w:t>
      </w:r>
      <w:r w:rsidR="00424789" w:rsidRPr="00B0164E">
        <w:rPr>
          <w:rFonts w:ascii="Sakkal Majalla" w:hAnsi="Sakkal Majalla" w:cs="Sakkal Majalla" w:hint="cs"/>
          <w:sz w:val="32"/>
          <w:szCs w:val="32"/>
          <w:rtl/>
          <w:lang w:bidi="ar-BH"/>
        </w:rPr>
        <w:t>الإدارية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1647FA" w:rsidRPr="00B0164E">
        <w:rPr>
          <w:rFonts w:ascii="Sakkal Majalla" w:hAnsi="Sakkal Majalla" w:cs="Sakkal Majalla" w:hint="cs"/>
          <w:sz w:val="32"/>
          <w:szCs w:val="32"/>
          <w:rtl/>
          <w:lang w:bidi="ar-BH"/>
        </w:rPr>
        <w:t>بشير،2015)</w:t>
      </w:r>
    </w:p>
    <w:p w14:paraId="745E4B25" w14:textId="3405B839"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خامسا- أهداف التدريب الاداري</w:t>
      </w:r>
      <w:r w:rsidRPr="00B0164E">
        <w:rPr>
          <w:rFonts w:ascii="Sakkal Majalla" w:hAnsi="Sakkal Majalla" w:cs="Sakkal Majalla" w:hint="cs"/>
          <w:b/>
          <w:bCs/>
          <w:sz w:val="32"/>
          <w:szCs w:val="32"/>
          <w:lang w:bidi="ar-BH"/>
        </w:rPr>
        <w:t>:</w:t>
      </w:r>
      <w:r w:rsidRPr="00B0164E">
        <w:rPr>
          <w:rFonts w:ascii="Sakkal Majalla" w:hAnsi="Sakkal Majalla" w:cs="Sakkal Majalla" w:hint="cs"/>
          <w:b/>
          <w:bCs/>
          <w:sz w:val="32"/>
          <w:szCs w:val="32"/>
          <w:rtl/>
          <w:lang w:bidi="ar-BH"/>
        </w:rPr>
        <w:t xml:space="preserve"> </w:t>
      </w:r>
    </w:p>
    <w:p w14:paraId="73FEC947" w14:textId="03119162" w:rsidR="001647FA"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B0164E">
        <w:rPr>
          <w:rFonts w:ascii="Sakkal Majalla" w:hAnsi="Sakkal Majalla" w:cs="Sakkal Majalla" w:hint="cs"/>
          <w:sz w:val="32"/>
          <w:szCs w:val="32"/>
          <w:rtl/>
          <w:lang w:bidi="ar-BH"/>
        </w:rPr>
        <w:t>(بابكر،2021)</w:t>
      </w:r>
    </w:p>
    <w:p w14:paraId="6075D2BC" w14:textId="55B74C81" w:rsidR="00B15844" w:rsidRPr="00B0164E" w:rsidRDefault="00B15844" w:rsidP="001647FA">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ورفع الروح المعنوية للعاملين في العمل وتنمية مهاراتهم ومعلوماتهم خلال فترة التدريب يعطيهم إحساسا داخليا بالأمان والأهمية مما قد يساهم في تقليل معدل دو</w:t>
      </w:r>
      <w:r w:rsidR="00E63917" w:rsidRPr="00B0164E">
        <w:rPr>
          <w:rFonts w:ascii="Sakkal Majalla" w:hAnsi="Sakkal Majalla" w:cs="Sakkal Majalla" w:hint="cs"/>
          <w:sz w:val="32"/>
          <w:szCs w:val="32"/>
          <w:rtl/>
          <w:lang w:bidi="ar-BH"/>
        </w:rPr>
        <w:t>ران</w:t>
      </w:r>
      <w:r w:rsidRPr="00B0164E">
        <w:rPr>
          <w:rFonts w:ascii="Sakkal Majalla" w:hAnsi="Sakkal Majalla" w:cs="Sakkal Majalla" w:hint="cs"/>
          <w:sz w:val="32"/>
          <w:szCs w:val="32"/>
          <w:rtl/>
          <w:lang w:bidi="ar-BH"/>
        </w:rPr>
        <w:t xml:space="preserve">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(الزبادي واخرون 2019)</w:t>
      </w:r>
    </w:p>
    <w:p w14:paraId="5342589D" w14:textId="63DCB5FA"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سادسا: مسؤوليات </w:t>
      </w:r>
      <w:r w:rsidR="00AD59D9" w:rsidRPr="00B0164E">
        <w:rPr>
          <w:rFonts w:ascii="Sakkal Majalla" w:hAnsi="Sakkal Majalla" w:cs="Sakkal Majalla" w:hint="cs"/>
          <w:b/>
          <w:bCs/>
          <w:sz w:val="32"/>
          <w:szCs w:val="32"/>
          <w:rtl/>
          <w:lang w:bidi="ar-BH"/>
        </w:rPr>
        <w:t xml:space="preserve">ممارسات الموارد البشرية عن </w:t>
      </w:r>
      <w:r w:rsidRPr="00B0164E">
        <w:rPr>
          <w:rFonts w:ascii="Sakkal Majalla" w:hAnsi="Sakkal Majalla" w:cs="Sakkal Majalla" w:hint="cs"/>
          <w:b/>
          <w:bCs/>
          <w:sz w:val="32"/>
          <w:szCs w:val="32"/>
          <w:rtl/>
          <w:lang w:bidi="ar-BH"/>
        </w:rPr>
        <w:t>التدريب الاداري</w:t>
      </w:r>
      <w:r w:rsidRPr="00B0164E">
        <w:rPr>
          <w:rFonts w:ascii="Sakkal Majalla" w:hAnsi="Sakkal Majalla" w:cs="Sakkal Majalla" w:hint="cs"/>
          <w:b/>
          <w:bCs/>
          <w:sz w:val="32"/>
          <w:szCs w:val="32"/>
          <w:lang w:bidi="ar-BH"/>
        </w:rPr>
        <w:t>:</w:t>
      </w:r>
    </w:p>
    <w:p w14:paraId="334E4E89" w14:textId="0DDEA879" w:rsidR="00B15844" w:rsidRPr="00B0164E" w:rsidRDefault="00B15844" w:rsidP="00237611">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237611" w:rsidRPr="00B0164E">
        <w:rPr>
          <w:rFonts w:ascii="Sakkal Majalla" w:hAnsi="Sakkal Majalla" w:cs="Sakkal Majalla" w:hint="cs"/>
          <w:sz w:val="32"/>
          <w:szCs w:val="32"/>
          <w:rtl/>
          <w:lang w:bidi="ar-BH"/>
        </w:rPr>
        <w:t>الخطيب</w:t>
      </w:r>
      <w:r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BH"/>
        </w:rPr>
        <w:t>2019</w:t>
      </w:r>
      <w:r w:rsidRPr="00B0164E">
        <w:rPr>
          <w:rFonts w:ascii="Sakkal Majalla" w:hAnsi="Sakkal Majalla" w:cs="Sakkal Majalla" w:hint="cs"/>
          <w:sz w:val="32"/>
          <w:szCs w:val="32"/>
          <w:rtl/>
          <w:lang w:bidi="ar-BH"/>
        </w:rPr>
        <w:t>)</w:t>
      </w:r>
    </w:p>
    <w:p w14:paraId="5E27ACE4" w14:textId="6716D4D2"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00B15844" w:rsidRPr="00B0164E">
        <w:rPr>
          <w:rFonts w:ascii="Sakkal Majalla" w:hAnsi="Sakkal Majalla" w:cs="Sakkal Majalla" w:hint="cs"/>
          <w:sz w:val="32"/>
          <w:szCs w:val="32"/>
          <w:rtl/>
          <w:lang w:bidi="ar-BH"/>
        </w:rPr>
        <w:t>/ إدارة الموارد البشرية</w:t>
      </w:r>
      <w:r w:rsidR="00B15844" w:rsidRPr="00B0164E">
        <w:rPr>
          <w:rFonts w:ascii="Sakkal Majalla" w:hAnsi="Sakkal Majalla" w:cs="Sakkal Majalla" w:hint="cs"/>
          <w:sz w:val="32"/>
          <w:szCs w:val="32"/>
          <w:lang w:bidi="ar-BH"/>
        </w:rPr>
        <w:t>:</w:t>
      </w:r>
    </w:p>
    <w:p w14:paraId="05A0BBFF" w14:textId="6AD8B640"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B0164E">
        <w:rPr>
          <w:rFonts w:ascii="Sakkal Majalla" w:hAnsi="Sakkal Majalla" w:cs="Sakkal Majalla" w:hint="cs"/>
          <w:sz w:val="32"/>
          <w:szCs w:val="32"/>
          <w:rtl/>
          <w:lang w:bidi="ar-BH"/>
        </w:rPr>
        <w:t>(العازمي،2021)</w:t>
      </w:r>
    </w:p>
    <w:p w14:paraId="0258E4A8" w14:textId="095178E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00B15844" w:rsidRPr="00B0164E">
        <w:rPr>
          <w:rFonts w:ascii="Sakkal Majalla" w:hAnsi="Sakkal Majalla" w:cs="Sakkal Majalla" w:hint="cs"/>
          <w:sz w:val="32"/>
          <w:szCs w:val="32"/>
          <w:rtl/>
          <w:lang w:bidi="ar-BH"/>
        </w:rPr>
        <w:t>/ مدراء الوحدات الإدارية</w:t>
      </w:r>
      <w:r w:rsidR="00B15844" w:rsidRPr="00B0164E">
        <w:rPr>
          <w:rFonts w:ascii="Sakkal Majalla" w:hAnsi="Sakkal Majalla" w:cs="Sakkal Majalla" w:hint="cs"/>
          <w:sz w:val="32"/>
          <w:szCs w:val="32"/>
          <w:lang w:bidi="ar-BH"/>
        </w:rPr>
        <w:t>:</w:t>
      </w:r>
    </w:p>
    <w:p w14:paraId="2748AB4B" w14:textId="45F2AD3E"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التقدم الذي أحرزه المتدرب من خلال البرنامج التدريبي الذي التحق فيه وغيرها من التقارير الدورية التي يتطلبها العمل وانجازه </w:t>
      </w:r>
      <w:r w:rsidR="00424789" w:rsidRPr="00B0164E">
        <w:rPr>
          <w:rFonts w:ascii="Sakkal Majalla" w:hAnsi="Sakkal Majalla" w:cs="Sakkal Majalla" w:hint="cs"/>
          <w:sz w:val="32"/>
          <w:szCs w:val="32"/>
          <w:rtl/>
          <w:lang w:bidi="ar-BH"/>
        </w:rPr>
        <w:t>باستمرار</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احمد واخرون،2021)</w:t>
      </w:r>
    </w:p>
    <w:p w14:paraId="29E020CF" w14:textId="234041F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00B15844" w:rsidRPr="00B0164E">
        <w:rPr>
          <w:rFonts w:ascii="Sakkal Majalla" w:hAnsi="Sakkal Majalla" w:cs="Sakkal Majalla" w:hint="cs"/>
          <w:sz w:val="32"/>
          <w:szCs w:val="32"/>
          <w:rtl/>
          <w:lang w:bidi="ar-BH"/>
        </w:rPr>
        <w:t>/ المشرفون</w:t>
      </w:r>
      <w:r w:rsidR="00B15844" w:rsidRPr="00B0164E">
        <w:rPr>
          <w:rFonts w:ascii="Sakkal Majalla" w:hAnsi="Sakkal Majalla" w:cs="Sakkal Majalla" w:hint="cs"/>
          <w:sz w:val="32"/>
          <w:szCs w:val="32"/>
          <w:lang w:bidi="ar-BH"/>
        </w:rPr>
        <w:t xml:space="preserve">: </w:t>
      </w:r>
    </w:p>
    <w:p w14:paraId="16577766" w14:textId="3F52EC1C"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B0164E">
        <w:rPr>
          <w:rFonts w:ascii="Sakkal Majalla" w:hAnsi="Sakkal Majalla" w:cs="Sakkal Majalla" w:hint="cs"/>
          <w:sz w:val="32"/>
          <w:szCs w:val="32"/>
          <w:rtl/>
          <w:lang w:bidi="ar-BH"/>
        </w:rPr>
        <w:t>التدريبية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العثمان،2020)</w:t>
      </w:r>
    </w:p>
    <w:p w14:paraId="348C417F"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سابعا: تحديد الاحتياجات التدريبية</w:t>
      </w:r>
      <w:r w:rsidRPr="00B0164E">
        <w:rPr>
          <w:rFonts w:ascii="Sakkal Majalla" w:hAnsi="Sakkal Majalla" w:cs="Sakkal Majalla" w:hint="cs"/>
          <w:b/>
          <w:bCs/>
          <w:sz w:val="32"/>
          <w:szCs w:val="32"/>
          <w:lang w:bidi="ar-BH"/>
        </w:rPr>
        <w:t xml:space="preserve">: </w:t>
      </w:r>
    </w:p>
    <w:p w14:paraId="03B97CE2" w14:textId="506195F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يلي</w:t>
      </w:r>
      <w:r w:rsidR="00981A3D"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Pr>
        <w:t>Celine, 2018).</w:t>
      </w:r>
    </w:p>
    <w:p w14:paraId="628C2ACA" w14:textId="77777777" w:rsidR="00A666F7"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B0164E">
        <w:rPr>
          <w:rFonts w:ascii="Sakkal Majalla" w:hAnsi="Sakkal Majalla" w:cs="Sakkal Majalla" w:hint="cs"/>
          <w:sz w:val="32"/>
          <w:szCs w:val="32"/>
          <w:rtl/>
          <w:lang w:bidi="ar-BH"/>
        </w:rPr>
        <w:t>(الشجبي،2019)</w:t>
      </w:r>
    </w:p>
    <w:p w14:paraId="6541E3D7" w14:textId="77777777" w:rsidR="00981A3D"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 وقد يؤخذ رأي المدير والموظف عن طريق مقابلات شخصية أو توزيع استقصاء مكتوب أو السؤال المباشر عن احتياجات الموظف التدريبية. وللاحتياجات التدريبية</w:t>
      </w:r>
      <w:r w:rsidR="00981A3D" w:rsidRPr="00B0164E">
        <w:rPr>
          <w:rFonts w:ascii="Sakkal Majalla" w:hAnsi="Sakkal Majalla" w:cs="Sakkal Majalla" w:hint="cs"/>
          <w:sz w:val="32"/>
          <w:szCs w:val="32"/>
          <w:rtl/>
          <w:lang w:bidi="ar-BH"/>
        </w:rPr>
        <w:t>.</w:t>
      </w:r>
    </w:p>
    <w:p w14:paraId="440A3C39" w14:textId="13C681E5" w:rsidR="00B15844" w:rsidRPr="00B0164E" w:rsidRDefault="00B15844" w:rsidP="00981A3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B0164E">
        <w:rPr>
          <w:rFonts w:ascii="Sakkal Majalla" w:hAnsi="Sakkal Majalla" w:cs="Sakkal Majalla" w:hint="cs"/>
          <w:sz w:val="32"/>
          <w:szCs w:val="32"/>
          <w:rtl/>
          <w:lang w:bidi="ar-EG"/>
        </w:rPr>
        <w:t>المناسبة. (</w:t>
      </w:r>
      <w:r w:rsidR="00C32514" w:rsidRPr="00B0164E">
        <w:rPr>
          <w:rFonts w:ascii="Sakkal Majalla" w:hAnsi="Sakkal Majalla" w:cs="Sakkal Majalla" w:hint="cs"/>
          <w:sz w:val="32"/>
          <w:szCs w:val="32"/>
          <w:rtl/>
          <w:lang w:bidi="ar-EG"/>
        </w:rPr>
        <w:t>العمري،2021)</w:t>
      </w:r>
    </w:p>
    <w:p w14:paraId="5F86E056" w14:textId="3AF65A1A" w:rsidR="00B1584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12</w:t>
      </w:r>
      <w:r w:rsidRPr="00B0164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المحدد الثالث تقييم البرنامج التدريبي</w:t>
      </w:r>
      <w:r w:rsidR="00B15844" w:rsidRPr="00B0164E">
        <w:rPr>
          <w:rFonts w:ascii="Sakkal Majalla" w:hAnsi="Sakkal Majalla" w:cs="Sakkal Majalla" w:hint="cs"/>
          <w:b/>
          <w:bCs/>
          <w:sz w:val="32"/>
          <w:szCs w:val="32"/>
          <w:lang w:bidi="ar-BH"/>
        </w:rPr>
        <w:t>:</w:t>
      </w:r>
    </w:p>
    <w:p w14:paraId="545932F6" w14:textId="34D434D4" w:rsidR="00B15844" w:rsidRPr="00B0164E" w:rsidRDefault="00B15844" w:rsidP="00A666F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B0164E">
        <w:rPr>
          <w:rFonts w:ascii="Sakkal Majalla" w:hAnsi="Sakkal Majalla" w:cs="Sakkal Majalla" w:hint="cs"/>
          <w:sz w:val="32"/>
          <w:szCs w:val="32"/>
          <w:rtl/>
          <w:lang w:bidi="ar-EG"/>
        </w:rPr>
        <w:t xml:space="preserve"> (</w:t>
      </w:r>
      <w:r w:rsidR="00237611" w:rsidRPr="00B0164E">
        <w:rPr>
          <w:rFonts w:ascii="Sakkal Majalla" w:hAnsi="Sakkal Majalla" w:cs="Sakkal Majalla" w:hint="cs"/>
          <w:sz w:val="32"/>
          <w:szCs w:val="32"/>
          <w:rtl/>
          <w:lang w:bidi="ar-EG"/>
        </w:rPr>
        <w:t>العثمان،2020</w:t>
      </w:r>
      <w:r w:rsidRPr="00B0164E">
        <w:rPr>
          <w:rFonts w:ascii="Sakkal Majalla" w:hAnsi="Sakkal Majalla" w:cs="Sakkal Majalla" w:hint="cs"/>
          <w:sz w:val="32"/>
          <w:szCs w:val="32"/>
          <w:rtl/>
          <w:lang w:bidi="ar-EG"/>
        </w:rPr>
        <w:t>)</w:t>
      </w:r>
    </w:p>
    <w:p w14:paraId="7D04DA89" w14:textId="7777777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أولا: رد الفعل:</w:t>
      </w:r>
    </w:p>
    <w:p w14:paraId="3E40AB70" w14:textId="07844AB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lang w:bidi="ar-BH"/>
        </w:rPr>
        <w:t xml:space="preserve"> Atapattu, 2016)</w:t>
      </w:r>
      <w:r w:rsidR="00981A3D" w:rsidRPr="00B0164E">
        <w:rPr>
          <w:rFonts w:ascii="Sakkal Majalla" w:hAnsi="Sakkal Majalla" w:cs="Sakkal Majalla" w:hint="cs"/>
          <w:sz w:val="32"/>
          <w:szCs w:val="32"/>
          <w:rtl/>
          <w:lang w:bidi="ar-BH"/>
        </w:rPr>
        <w:t>).</w:t>
      </w:r>
    </w:p>
    <w:p w14:paraId="51FDB04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ثانيا: التعلم: </w:t>
      </w:r>
    </w:p>
    <w:p w14:paraId="0C610777"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B0164E">
        <w:rPr>
          <w:rFonts w:ascii="Sakkal Majalla" w:hAnsi="Sakkal Majalla" w:cs="Sakkal Majalla" w:hint="cs"/>
          <w:sz w:val="32"/>
          <w:szCs w:val="32"/>
          <w:lang w:bidi="ar-BH"/>
        </w:rPr>
        <w:t>.</w:t>
      </w:r>
    </w:p>
    <w:p w14:paraId="01680806"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ثالثا: السلوك: </w:t>
      </w:r>
    </w:p>
    <w:p w14:paraId="0F086C9B" w14:textId="446DF39B"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B0164E">
        <w:rPr>
          <w:rFonts w:ascii="Sakkal Majalla" w:hAnsi="Sakkal Majalla" w:cs="Sakkal Majalla" w:hint="cs"/>
          <w:sz w:val="32"/>
          <w:szCs w:val="32"/>
          <w:rtl/>
          <w:lang w:bidi="ar-BH"/>
        </w:rPr>
        <w:t>التدريبي</w:t>
      </w:r>
      <w:r w:rsidR="00C32514"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BH"/>
        </w:rPr>
        <w:t>الزبيدي واخرون،2016)</w:t>
      </w:r>
    </w:p>
    <w:p w14:paraId="513B200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رابعا: النتائج: </w:t>
      </w:r>
    </w:p>
    <w:p w14:paraId="64493201"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B0164E">
        <w:rPr>
          <w:rFonts w:ascii="Sakkal Majalla" w:hAnsi="Sakkal Majalla" w:cs="Sakkal Majalla" w:hint="cs"/>
          <w:sz w:val="32"/>
          <w:szCs w:val="32"/>
          <w:lang w:bidi="ar-BH"/>
        </w:rPr>
        <w:t>.</w:t>
      </w:r>
    </w:p>
    <w:p w14:paraId="741B6872" w14:textId="43CB8E03" w:rsidR="00B15844" w:rsidRPr="00B0164E" w:rsidRDefault="00B15844" w:rsidP="0082471B">
      <w:pPr>
        <w:bidi/>
        <w:spacing w:line="360" w:lineRule="auto"/>
        <w:jc w:val="both"/>
        <w:outlineLvl w:val="0"/>
        <w:rPr>
          <w:rFonts w:ascii="Sakkal Majalla" w:hAnsi="Sakkal Majalla" w:cs="Sakkal Majalla"/>
          <w:sz w:val="32"/>
          <w:szCs w:val="32"/>
          <w:u w:val="single"/>
          <w:rtl/>
          <w:lang w:bidi="ar-EG"/>
        </w:rPr>
      </w:pPr>
      <w:bookmarkStart w:id="11" w:name="_Toc171757349"/>
      <w:r w:rsidRPr="00B0164E">
        <w:rPr>
          <w:rFonts w:ascii="Sakkal Majalla" w:hAnsi="Sakkal Majalla" w:cs="Sakkal Majalla" w:hint="cs"/>
          <w:sz w:val="32"/>
          <w:szCs w:val="32"/>
          <w:u w:val="single"/>
          <w:rtl/>
          <w:lang w:bidi="ar-BH"/>
        </w:rPr>
        <w:t xml:space="preserve">اخيرا: أسباب فشل </w:t>
      </w:r>
      <w:r w:rsidR="00AD59D9" w:rsidRPr="00B0164E">
        <w:rPr>
          <w:rFonts w:ascii="Sakkal Majalla" w:hAnsi="Sakkal Majalla" w:cs="Sakkal Majalla" w:hint="cs"/>
          <w:sz w:val="32"/>
          <w:szCs w:val="32"/>
          <w:u w:val="single"/>
          <w:rtl/>
          <w:lang w:bidi="ar-BH"/>
        </w:rPr>
        <w:t xml:space="preserve">ممارسات الموارد البشرية في عمليات </w:t>
      </w:r>
      <w:r w:rsidRPr="00B0164E">
        <w:rPr>
          <w:rFonts w:ascii="Sakkal Majalla" w:hAnsi="Sakkal Majalla" w:cs="Sakkal Majalla" w:hint="cs"/>
          <w:sz w:val="32"/>
          <w:szCs w:val="32"/>
          <w:u w:val="single"/>
          <w:rtl/>
          <w:lang w:bidi="ar-BH"/>
        </w:rPr>
        <w:t>التدريب الاداري</w:t>
      </w:r>
      <w:r w:rsidRPr="00B0164E">
        <w:rPr>
          <w:rFonts w:ascii="Sakkal Majalla" w:hAnsi="Sakkal Majalla" w:cs="Sakkal Majalla" w:hint="cs"/>
          <w:sz w:val="32"/>
          <w:szCs w:val="32"/>
          <w:u w:val="single"/>
          <w:lang w:bidi="ar-BH"/>
        </w:rPr>
        <w:t>:</w:t>
      </w:r>
      <w:bookmarkEnd w:id="11"/>
      <w:r w:rsidR="00237611" w:rsidRPr="00B0164E">
        <w:rPr>
          <w:rFonts w:ascii="Sakkal Majalla" w:hAnsi="Sakkal Majalla" w:cs="Sakkal Majalla" w:hint="cs"/>
          <w:sz w:val="32"/>
          <w:szCs w:val="32"/>
          <w:rtl/>
          <w:lang w:bidi="ar-EG"/>
        </w:rPr>
        <w:t xml:space="preserve"> </w:t>
      </w:r>
    </w:p>
    <w:p w14:paraId="5A82CF01" w14:textId="761B8948" w:rsidR="00B15844" w:rsidRPr="00B0164E" w:rsidRDefault="00981A3D"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B0164E">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(احمد واخرون،2021).</w:t>
      </w:r>
    </w:p>
    <w:p w14:paraId="674C4149" w14:textId="10C0BFF8"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ومن أسباب فشل الدورة التدريبية 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5CC51164" w14:textId="1541DB0B"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B0164E">
        <w:rPr>
          <w:rFonts w:ascii="Sakkal Majalla" w:hAnsi="Sakkal Majalla" w:cs="Sakkal Majalla" w:hint="cs"/>
          <w:sz w:val="32"/>
          <w:szCs w:val="32"/>
          <w:rtl/>
          <w:lang w:bidi="ar-BH"/>
        </w:rPr>
        <w:lastRenderedPageBreak/>
        <w:t>عدم قدرة المدرب على شرح الموضوع واستخدام أساليب التدريب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ثم </w:t>
      </w:r>
      <w:r w:rsidRPr="00B0164E">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وأيضا </w:t>
      </w:r>
      <w:r w:rsidRPr="00B0164E">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(الحسناوي،2020)</w:t>
      </w:r>
    </w:p>
    <w:p w14:paraId="6B214195" w14:textId="732A47F7"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الذين </w:t>
      </w:r>
      <w:r w:rsidRPr="00B0164E">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r w:rsidR="00424789" w:rsidRPr="00B0164E">
        <w:rPr>
          <w:rFonts w:ascii="Sakkal Majalla" w:hAnsi="Sakkal Majalla" w:cs="Sakkal Majalla" w:hint="cs"/>
          <w:sz w:val="32"/>
          <w:szCs w:val="32"/>
          <w:rtl/>
          <w:lang w:bidi="ar-BH"/>
        </w:rPr>
        <w:t>عالمه</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الخطيب،2019)</w:t>
      </w:r>
    </w:p>
    <w:p w14:paraId="747F92C2" w14:textId="647233F5" w:rsidR="00B15844" w:rsidRPr="00B0164E" w:rsidRDefault="00B15844" w:rsidP="001E1A83">
      <w:pPr>
        <w:pStyle w:val="a3"/>
        <w:numPr>
          <w:ilvl w:val="0"/>
          <w:numId w:val="20"/>
        </w:numPr>
        <w:bidi/>
        <w:spacing w:after="20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المادة التدريبية سيئة</w:t>
      </w:r>
      <w:r w:rsidR="00AD59D9" w:rsidRPr="00B0164E">
        <w:rPr>
          <w:rFonts w:ascii="Sakkal Majalla" w:hAnsi="Sakkal Majalla" w:cs="Sakkal Majalla" w:hint="cs"/>
          <w:sz w:val="32"/>
          <w:szCs w:val="32"/>
          <w:rtl/>
          <w:lang w:bidi="ar-BH"/>
        </w:rPr>
        <w:t xml:space="preserve"> ومن اهم نقاط التي يقع فيها </w:t>
      </w:r>
      <w:r w:rsidR="00237611" w:rsidRPr="00B0164E">
        <w:rPr>
          <w:rFonts w:ascii="Sakkal Majalla" w:hAnsi="Sakkal Majalla" w:cs="Sakkal Majalla" w:hint="cs"/>
          <w:sz w:val="32"/>
          <w:szCs w:val="32"/>
          <w:rtl/>
          <w:lang w:bidi="ar-BH"/>
        </w:rPr>
        <w:t>معظم المدربين انه</w:t>
      </w:r>
      <w:r w:rsidR="00AD59D9" w:rsidRPr="00B0164E">
        <w:rPr>
          <w:rFonts w:ascii="Sakkal Majalla" w:hAnsi="Sakkal Majalla" w:cs="Sakkal Majalla" w:hint="cs"/>
          <w:sz w:val="32"/>
          <w:szCs w:val="32"/>
          <w:rtl/>
          <w:lang w:bidi="ar-BH"/>
        </w:rPr>
        <w:t xml:space="preserve"> لا </w:t>
      </w:r>
      <w:r w:rsidRPr="00B0164E">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B0164E">
        <w:rPr>
          <w:rFonts w:ascii="Sakkal Majalla" w:hAnsi="Sakkal Majalla" w:cs="Sakkal Majalla" w:hint="cs"/>
          <w:sz w:val="32"/>
          <w:szCs w:val="32"/>
          <w:rtl/>
          <w:lang w:bidi="ar-BH"/>
        </w:rPr>
        <w:t xml:space="preserve"> (الطوالبة،2020)</w:t>
      </w:r>
    </w:p>
    <w:p w14:paraId="056BC20C" w14:textId="77777777" w:rsidR="00DC451F" w:rsidRPr="00B0164E" w:rsidRDefault="00DC451F" w:rsidP="00DC451F">
      <w:pPr>
        <w:bidi/>
        <w:spacing w:after="200" w:line="360" w:lineRule="auto"/>
        <w:jc w:val="both"/>
        <w:rPr>
          <w:rFonts w:ascii="Sakkal Majalla" w:hAnsi="Sakkal Majalla" w:cs="Sakkal Majalla"/>
          <w:sz w:val="32"/>
          <w:szCs w:val="32"/>
          <w:rtl/>
          <w:lang w:bidi="ar-BH"/>
        </w:rPr>
      </w:pPr>
    </w:p>
    <w:p w14:paraId="15EEE1CE" w14:textId="0FD55908" w:rsidR="00DC451F" w:rsidRPr="00B0164E" w:rsidRDefault="00DC451F" w:rsidP="001E1A83">
      <w:pPr>
        <w:pStyle w:val="a3"/>
        <w:numPr>
          <w:ilvl w:val="2"/>
          <w:numId w:val="67"/>
        </w:num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EG"/>
        </w:rPr>
        <w:lastRenderedPageBreak/>
        <w:t>المحدد الرابع :</w:t>
      </w:r>
      <w:r w:rsidRPr="00B0164E">
        <w:rPr>
          <w:rFonts w:ascii="Sakkal Majalla" w:hAnsi="Sakkal Majalla" w:cs="Sakkal Majalla"/>
          <w:sz w:val="32"/>
          <w:szCs w:val="32"/>
          <w:rtl/>
        </w:rPr>
        <w:t>التخطيط والاستقطاب</w:t>
      </w:r>
    </w:p>
    <w:p w14:paraId="1D6147E3" w14:textId="068630B4" w:rsidR="00DC451F" w:rsidRPr="00B0164E" w:rsidRDefault="00DC451F" w:rsidP="00DC451F">
      <w:pPr>
        <w:bidi/>
        <w:spacing w:line="360" w:lineRule="auto"/>
        <w:ind w:left="360"/>
        <w:jc w:val="both"/>
        <w:rPr>
          <w:rFonts w:ascii="Sakkal Majalla" w:hAnsi="Sakkal Majalla" w:cs="Sakkal Majalla"/>
          <w:sz w:val="32"/>
          <w:szCs w:val="32"/>
          <w:rtl/>
          <w:lang w:bidi="ar-BH"/>
        </w:rPr>
      </w:pPr>
      <w:r w:rsidRPr="00B0164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B0164E">
        <w:rPr>
          <w:rFonts w:ascii="Sakkal Majalla" w:hAnsi="Sakkal Majalla" w:cs="Sakkal Majalla"/>
          <w:sz w:val="32"/>
          <w:szCs w:val="32"/>
          <w:lang w:bidi="ar-BH"/>
        </w:rPr>
        <w:t>.</w:t>
      </w:r>
    </w:p>
    <w:p w14:paraId="5E77206E" w14:textId="134EAE39" w:rsidR="00DC451F" w:rsidRPr="00B0164E" w:rsidRDefault="00DC451F" w:rsidP="00DC451F">
      <w:pPr>
        <w:tabs>
          <w:tab w:val="left" w:pos="1322"/>
        </w:tabs>
        <w:bidi/>
        <w:jc w:val="both"/>
        <w:rPr>
          <w:rFonts w:ascii="Sakkal Majalla" w:hAnsi="Sakkal Majalla" w:cs="Sakkal Majalla"/>
          <w:sz w:val="32"/>
          <w:szCs w:val="32"/>
          <w:rtl/>
        </w:rPr>
      </w:pPr>
      <w:r w:rsidRPr="00B0164E">
        <w:rPr>
          <w:rFonts w:ascii="Sakkal Majalla" w:hAnsi="Sakkal Majalla" w:cs="Sakkal Majalla" w:hint="cs"/>
          <w:sz w:val="32"/>
          <w:szCs w:val="32"/>
          <w:rtl/>
        </w:rPr>
        <w:t>يعد</w:t>
      </w:r>
      <w:r w:rsidRPr="00B0164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B0164E">
        <w:rPr>
          <w:rFonts w:ascii="Sakkal Majalla" w:hAnsi="Sakkal Majalla" w:cs="Sakkal Majalla"/>
          <w:sz w:val="32"/>
          <w:szCs w:val="32"/>
        </w:rPr>
        <w:t>.</w:t>
      </w:r>
    </w:p>
    <w:p w14:paraId="1B23FE4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أولاً: تخطيط الموارد البشرية</w:t>
      </w:r>
    </w:p>
    <w:p w14:paraId="4EDE5C88" w14:textId="21BD8C46"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B0164E">
        <w:rPr>
          <w:rFonts w:ascii="Sakkal Majalla" w:hAnsi="Sakkal Majalla" w:cs="Sakkal Majalla"/>
          <w:sz w:val="32"/>
          <w:szCs w:val="32"/>
        </w:rPr>
        <w:t xml:space="preserve">: </w:t>
      </w:r>
      <w:r w:rsidR="00563487" w:rsidRPr="00B0164E">
        <w:rPr>
          <w:rFonts w:ascii="Sakkal Majalla" w:hAnsi="Sakkal Majalla" w:cs="Sakkal Majalla" w:hint="cs"/>
          <w:sz w:val="32"/>
          <w:szCs w:val="32"/>
          <w:rtl/>
        </w:rPr>
        <w:t>(المري،2021)</w:t>
      </w:r>
    </w:p>
    <w:p w14:paraId="4390A17A"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فهم رؤية الشركة للسنوات القادمة لمعرفة طبيعة الأعمال والوظائف المطلوبة</w:t>
      </w:r>
      <w:r w:rsidRPr="00B0164E">
        <w:rPr>
          <w:rFonts w:ascii="Sakkal Majalla" w:hAnsi="Sakkal Majalla" w:cs="Sakkal Majalla"/>
          <w:sz w:val="32"/>
          <w:szCs w:val="32"/>
        </w:rPr>
        <w:t>.</w:t>
      </w:r>
    </w:p>
    <w:p w14:paraId="1E8F9785"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حصر المهارات والقدرات والمستويات الوظيفية للموظفين الموجودين حالياً في الشركة</w:t>
      </w:r>
      <w:r w:rsidRPr="00B0164E">
        <w:rPr>
          <w:rFonts w:ascii="Sakkal Majalla" w:hAnsi="Sakkal Majalla" w:cs="Sakkal Majalla"/>
          <w:sz w:val="32"/>
          <w:szCs w:val="32"/>
        </w:rPr>
        <w:t>.</w:t>
      </w:r>
    </w:p>
    <w:p w14:paraId="05B486C3"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B0164E">
        <w:rPr>
          <w:rFonts w:ascii="Sakkal Majalla" w:hAnsi="Sakkal Majalla" w:cs="Sakkal Majalla"/>
          <w:sz w:val="32"/>
          <w:szCs w:val="32"/>
        </w:rPr>
        <w:t>.</w:t>
      </w:r>
    </w:p>
    <w:p w14:paraId="79A29837" w14:textId="77777777" w:rsidR="00DC451F" w:rsidRPr="00B0164E" w:rsidRDefault="00DC451F"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وضع استراتيجيات واضحة إما بالتعيين، أو التدريب، أو إعادة الهيكلة لسد هذه الفجوة</w:t>
      </w:r>
      <w:r w:rsidRPr="00B0164E">
        <w:rPr>
          <w:rFonts w:ascii="Sakkal Majalla" w:hAnsi="Sakkal Majalla" w:cs="Sakkal Majalla"/>
          <w:sz w:val="32"/>
          <w:szCs w:val="32"/>
        </w:rPr>
        <w:t xml:space="preserve">. </w:t>
      </w:r>
    </w:p>
    <w:p w14:paraId="2256CE7B" w14:textId="773C0173" w:rsidR="00A2690E" w:rsidRPr="00B0164E" w:rsidRDefault="00A2690E" w:rsidP="001E1A83">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ثانياً: الاستقطاب</w:t>
      </w:r>
      <w:r w:rsidRPr="00B0164E">
        <w:rPr>
          <w:rFonts w:ascii="Sakkal Majalla" w:hAnsi="Sakkal Majalla" w:cs="Sakkal Majalla"/>
          <w:sz w:val="32"/>
          <w:szCs w:val="32"/>
        </w:rPr>
        <w:t xml:space="preserve"> </w:t>
      </w:r>
    </w:p>
    <w:p w14:paraId="0A28EEB0" w14:textId="10FC6048"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B0164E">
        <w:rPr>
          <w:rFonts w:ascii="Sakkal Majalla" w:hAnsi="Sakkal Majalla" w:cs="Sakkal Majalla"/>
          <w:sz w:val="32"/>
          <w:szCs w:val="32"/>
        </w:rPr>
        <w:t>:</w:t>
      </w:r>
      <w:r w:rsidR="00563487" w:rsidRPr="00B0164E">
        <w:rPr>
          <w:rFonts w:ascii="Sakkal Majalla" w:hAnsi="Sakkal Majalla" w:cs="Sakkal Majalla" w:hint="cs"/>
          <w:sz w:val="32"/>
          <w:szCs w:val="32"/>
          <w:rtl/>
        </w:rPr>
        <w:t xml:space="preserve"> (الحسناوي،2022)</w:t>
      </w:r>
    </w:p>
    <w:p w14:paraId="5F598152" w14:textId="77777777" w:rsidR="00DC451F" w:rsidRPr="00B0164E" w:rsidRDefault="00DC451F" w:rsidP="001E1A83">
      <w:pPr>
        <w:numPr>
          <w:ilvl w:val="0"/>
          <w:numId w:val="7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تحديد دقيق للمهام والمسؤوليات والمهارات المطلوبة</w:t>
      </w:r>
      <w:r w:rsidRPr="00B0164E">
        <w:rPr>
          <w:rFonts w:ascii="Sakkal Majalla" w:hAnsi="Sakkal Majalla" w:cs="Sakkal Majalla"/>
          <w:sz w:val="32"/>
          <w:szCs w:val="32"/>
        </w:rPr>
        <w:t xml:space="preserve"> </w:t>
      </w:r>
    </w:p>
    <w:p w14:paraId="07C30727" w14:textId="77777777" w:rsidR="00DC451F" w:rsidRPr="00B0164E" w:rsidRDefault="00DC451F" w:rsidP="001E1A83">
      <w:pPr>
        <w:numPr>
          <w:ilvl w:val="0"/>
          <w:numId w:val="7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تحديد مصادر الاستقطاب</w:t>
      </w:r>
      <w:r w:rsidRPr="00B0164E">
        <w:rPr>
          <w:rFonts w:ascii="Sakkal Majalla" w:hAnsi="Sakkal Majalla" w:cs="Sakkal Majalla" w:hint="cs"/>
          <w:sz w:val="32"/>
          <w:szCs w:val="32"/>
          <w:rtl/>
        </w:rPr>
        <w:t xml:space="preserve"> الداخلية والخارجية</w:t>
      </w:r>
    </w:p>
    <w:p w14:paraId="5FF606E8" w14:textId="77777777" w:rsidR="00DC451F" w:rsidRPr="00B0164E" w:rsidRDefault="00DC451F" w:rsidP="001E1A83">
      <w:pPr>
        <w:numPr>
          <w:ilvl w:val="0"/>
          <w:numId w:val="72"/>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تهيئة بيئة العمل</w:t>
      </w:r>
      <w:r w:rsidRPr="00B0164E">
        <w:rPr>
          <w:rFonts w:ascii="Sakkal Majalla" w:hAnsi="Sakkal Majalla" w:cs="Sakkal Majalla" w:hint="cs"/>
          <w:sz w:val="32"/>
          <w:szCs w:val="32"/>
          <w:rtl/>
        </w:rPr>
        <w:t>تتمثل في بناء</w:t>
      </w:r>
      <w:r w:rsidRPr="00B0164E">
        <w:rPr>
          <w:rFonts w:ascii="Sakkal Majalla" w:hAnsi="Sakkal Majalla" w:cs="Sakkal Majalla"/>
          <w:sz w:val="32"/>
          <w:szCs w:val="32"/>
          <w:rtl/>
        </w:rPr>
        <w:t>علامة تجارية لصاحب العمل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لجذب الكفاءات المميزة</w:t>
      </w:r>
      <w:r w:rsidRPr="00B0164E">
        <w:rPr>
          <w:rFonts w:ascii="Sakkal Majalla" w:hAnsi="Sakkal Majalla" w:cs="Sakkal Majalla"/>
          <w:sz w:val="32"/>
          <w:szCs w:val="32"/>
        </w:rPr>
        <w:t xml:space="preserve">. </w:t>
      </w:r>
    </w:p>
    <w:p w14:paraId="7C73E4C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العلاقة التكاملية</w:t>
      </w:r>
      <w:r w:rsidRPr="00B0164E">
        <w:rPr>
          <w:rFonts w:ascii="Sakkal Majalla" w:hAnsi="Sakkal Majalla" w:cs="Sakkal Majalla" w:hint="cs"/>
          <w:sz w:val="32"/>
          <w:szCs w:val="32"/>
          <w:rtl/>
        </w:rPr>
        <w:t xml:space="preserve"> بين </w:t>
      </w:r>
      <w:r w:rsidRPr="00B0164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41BBD8C0" w14:textId="77777777" w:rsidR="00DC451F" w:rsidRPr="00B0164E" w:rsidRDefault="00DC451F" w:rsidP="00DC451F">
      <w:pPr>
        <w:bidi/>
        <w:spacing w:line="360" w:lineRule="auto"/>
        <w:ind w:left="360"/>
        <w:jc w:val="both"/>
        <w:rPr>
          <w:rFonts w:ascii="Sakkal Majalla" w:hAnsi="Sakkal Majalla" w:cs="Sakkal Majalla"/>
          <w:sz w:val="32"/>
          <w:szCs w:val="32"/>
          <w:lang w:bidi="ar-BH"/>
        </w:rPr>
      </w:pPr>
    </w:p>
    <w:p w14:paraId="30A70B50" w14:textId="533517E8" w:rsidR="00DC451F" w:rsidRPr="00B0164E" w:rsidRDefault="00A2690E" w:rsidP="00DC451F">
      <w:pPr>
        <w:bidi/>
        <w:spacing w:line="360" w:lineRule="auto"/>
        <w:ind w:left="360"/>
        <w:jc w:val="both"/>
        <w:rPr>
          <w:rFonts w:ascii="Sakkal Majalla" w:hAnsi="Sakkal Majalla" w:cs="Sakkal Majalla"/>
          <w:sz w:val="32"/>
          <w:szCs w:val="32"/>
        </w:rPr>
      </w:pPr>
      <w:r w:rsidRPr="00B0164E">
        <w:rPr>
          <w:rFonts w:ascii="Sakkal Majalla" w:hAnsi="Sakkal Majalla" w:cs="Sakkal Majalla" w:hint="cs"/>
          <w:sz w:val="32"/>
          <w:szCs w:val="32"/>
          <w:rtl/>
        </w:rPr>
        <w:t>2.2.14</w:t>
      </w:r>
      <w:r w:rsidR="00DC451F" w:rsidRPr="00B0164E">
        <w:rPr>
          <w:rFonts w:ascii="Sakkal Majalla" w:hAnsi="Sakkal Majalla" w:cs="Sakkal Majalla" w:hint="cs"/>
          <w:sz w:val="32"/>
          <w:szCs w:val="32"/>
          <w:rtl/>
        </w:rPr>
        <w:t xml:space="preserve">المحدد الخامس: </w:t>
      </w:r>
      <w:r w:rsidR="00DC451F" w:rsidRPr="00B0164E">
        <w:rPr>
          <w:rFonts w:ascii="Sakkal Majalla" w:hAnsi="Sakkal Majalla" w:cs="Sakkal Majalla"/>
          <w:sz w:val="32"/>
          <w:szCs w:val="32"/>
          <w:rtl/>
        </w:rPr>
        <w:t>الصحة والسلامة والرفاهية</w:t>
      </w:r>
    </w:p>
    <w:p w14:paraId="69CA1695" w14:textId="77777777" w:rsidR="00A2690E" w:rsidRPr="00B0164E" w:rsidRDefault="00DC451F"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Pr>
        <w:t xml:space="preserve"> </w:t>
      </w:r>
      <w:r w:rsidR="00A2690E" w:rsidRPr="00B0164E">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B0164E">
        <w:rPr>
          <w:rFonts w:ascii="Sakkal Majalla" w:hAnsi="Sakkal Majalla" w:cs="Sakkal Majalla"/>
          <w:sz w:val="32"/>
          <w:szCs w:val="32"/>
        </w:rPr>
        <w:t xml:space="preserve">. </w:t>
      </w:r>
    </w:p>
    <w:p w14:paraId="08D141A0" w14:textId="6D0CB7C2"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تتلخص أبرز عناصر وممارسات هذا المحدد في النقاط التالية</w:t>
      </w:r>
      <w:r w:rsidR="00563487" w:rsidRPr="00B0164E">
        <w:rPr>
          <w:rFonts w:ascii="Sakkal Majalla" w:hAnsi="Sakkal Majalla" w:cs="Sakkal Majalla" w:hint="cs"/>
          <w:sz w:val="32"/>
          <w:szCs w:val="32"/>
          <w:rtl/>
        </w:rPr>
        <w:t>(العازمي،2021)</w:t>
      </w:r>
    </w:p>
    <w:p w14:paraId="5ECF5564"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الصحة والسلامة المهنية</w:t>
      </w:r>
      <w:r w:rsidRPr="00B0164E">
        <w:rPr>
          <w:rFonts w:ascii="Sakkal Majalla" w:hAnsi="Sakkal Majalla" w:cs="Sakkal Majalla"/>
          <w:sz w:val="32"/>
          <w:szCs w:val="32"/>
        </w:rPr>
        <w:t xml:space="preserve"> </w:t>
      </w:r>
    </w:p>
    <w:p w14:paraId="530BB4FE" w14:textId="77777777" w:rsidR="00A2690E" w:rsidRPr="00B0164E" w:rsidRDefault="00A2690E" w:rsidP="001E1A83">
      <w:pPr>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B0164E">
        <w:rPr>
          <w:rFonts w:ascii="Sakkal Majalla" w:hAnsi="Sakkal Majalla" w:cs="Sakkal Majalla"/>
          <w:sz w:val="32"/>
          <w:szCs w:val="32"/>
        </w:rPr>
        <w:t>.</w:t>
      </w:r>
    </w:p>
    <w:p w14:paraId="032B620C" w14:textId="77777777" w:rsidR="00A2690E" w:rsidRPr="00B0164E" w:rsidRDefault="00A2690E" w:rsidP="001E1A83">
      <w:pPr>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بيئة عمل آمنة</w:t>
      </w:r>
      <w:r w:rsidRPr="00B0164E">
        <w:rPr>
          <w:rFonts w:ascii="Sakkal Majalla" w:hAnsi="Sakkal Majalla" w:cs="Sakkal Majalla" w:hint="cs"/>
          <w:sz w:val="32"/>
          <w:szCs w:val="32"/>
          <w:rtl/>
        </w:rPr>
        <w:t xml:space="preserve"> من خلال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الالتزام بتوفير أدوات ومعدات الوقاية الشخصية وتطبيق اللوائح</w:t>
      </w:r>
      <w:r w:rsidRPr="00B0164E">
        <w:rPr>
          <w:rFonts w:ascii="Sakkal Majalla" w:hAnsi="Sakkal Majalla" w:cs="Sakkal Majalla"/>
          <w:sz w:val="32"/>
          <w:szCs w:val="32"/>
        </w:rPr>
        <w:t>.</w:t>
      </w:r>
    </w:p>
    <w:p w14:paraId="325D1DCF" w14:textId="77777777" w:rsidR="00A2690E" w:rsidRPr="00B0164E" w:rsidRDefault="00A2690E" w:rsidP="001E1A83">
      <w:pPr>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التدريب والتوعية المستمرة</w:t>
      </w:r>
      <w:r w:rsidRPr="00B0164E">
        <w:rPr>
          <w:rFonts w:ascii="Sakkal Majalla" w:hAnsi="Sakkal Majalla" w:cs="Sakkal Majalla" w:hint="cs"/>
          <w:sz w:val="32"/>
          <w:szCs w:val="32"/>
          <w:rtl/>
        </w:rPr>
        <w:t xml:space="preserve"> عبر</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إعداد برامج تدريبية توعوية وتثقيفية لجميع العاملين حول كيفية التعامل مع الطوارئ</w:t>
      </w:r>
      <w:r w:rsidRPr="00B0164E">
        <w:rPr>
          <w:rFonts w:ascii="Sakkal Majalla" w:hAnsi="Sakkal Majalla" w:cs="Sakkal Majalla"/>
          <w:sz w:val="32"/>
          <w:szCs w:val="32"/>
        </w:rPr>
        <w:t xml:space="preserve">. </w:t>
      </w:r>
    </w:p>
    <w:p w14:paraId="394D5190"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برامج جودة الحياة والرفاهية</w:t>
      </w:r>
      <w:r w:rsidRPr="00B0164E">
        <w:rPr>
          <w:rFonts w:ascii="Sakkal Majalla" w:hAnsi="Sakkal Majalla" w:cs="Sakkal Majalla"/>
          <w:sz w:val="32"/>
          <w:szCs w:val="32"/>
        </w:rPr>
        <w:t xml:space="preserve"> </w:t>
      </w:r>
    </w:p>
    <w:p w14:paraId="663ED71A" w14:textId="1572FC30" w:rsidR="00A2690E" w:rsidRPr="00B0164E" w:rsidRDefault="00A2690E" w:rsidP="001E1A83">
      <w:pPr>
        <w:pStyle w:val="a3"/>
        <w:numPr>
          <w:ilvl w:val="1"/>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B0164E">
        <w:rPr>
          <w:rFonts w:ascii="Sakkal Majalla" w:hAnsi="Sakkal Majalla" w:cs="Sakkal Majalla"/>
          <w:sz w:val="32"/>
          <w:szCs w:val="32"/>
        </w:rPr>
        <w:t>.</w:t>
      </w:r>
    </w:p>
    <w:p w14:paraId="13CEFFD4" w14:textId="4E7B8058" w:rsidR="00A2690E" w:rsidRPr="00B0164E" w:rsidRDefault="00A2690E" w:rsidP="001E1A83">
      <w:pPr>
        <w:pStyle w:val="a3"/>
        <w:numPr>
          <w:ilvl w:val="1"/>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B0164E">
        <w:rPr>
          <w:rFonts w:ascii="Sakkal Majalla" w:hAnsi="Sakkal Majalla" w:cs="Sakkal Majalla"/>
          <w:sz w:val="32"/>
          <w:szCs w:val="32"/>
        </w:rPr>
        <w:t>.</w:t>
      </w:r>
    </w:p>
    <w:p w14:paraId="07391367" w14:textId="40EFC023" w:rsidR="00A2690E" w:rsidRPr="00B0164E" w:rsidRDefault="00A2690E" w:rsidP="001E1A83">
      <w:pPr>
        <w:pStyle w:val="a3"/>
        <w:numPr>
          <w:ilvl w:val="1"/>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الإطار القانوني والامتثال</w:t>
      </w:r>
    </w:p>
    <w:p w14:paraId="1E447C9D" w14:textId="77777777" w:rsidR="00A2690E" w:rsidRPr="00B0164E" w:rsidRDefault="00A2690E" w:rsidP="001E1A83">
      <w:pPr>
        <w:pStyle w:val="a3"/>
        <w:numPr>
          <w:ilvl w:val="0"/>
          <w:numId w:val="70"/>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السياسات المكتوبة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وضع وتوثيق سياسات واضحة للصحة والسلامة تتوافق مع المعايير الدولية (مثل </w:t>
      </w:r>
      <w:r w:rsidRPr="00B0164E">
        <w:rPr>
          <w:rFonts w:ascii="Segoe UI Symbol" w:hAnsi="Segoe UI Symbol" w:cs="Segoe UI Symbol"/>
          <w:sz w:val="32"/>
          <w:szCs w:val="32"/>
        </w:rPr>
        <w:t>⁠</w:t>
      </w:r>
      <w:r w:rsidRPr="00B0164E">
        <w:rPr>
          <w:rFonts w:ascii="Sakkal Majalla" w:hAnsi="Sakkal Majalla" w:cs="Sakkal Majalla"/>
          <w:sz w:val="32"/>
          <w:szCs w:val="32"/>
        </w:rPr>
        <w:t xml:space="preserve">ISO 45001) </w:t>
      </w:r>
      <w:r w:rsidRPr="00B0164E">
        <w:rPr>
          <w:rFonts w:ascii="Sakkal Majalla" w:hAnsi="Sakkal Majalla" w:cs="Sakkal Majalla"/>
          <w:sz w:val="32"/>
          <w:szCs w:val="32"/>
          <w:rtl/>
        </w:rPr>
        <w:t>والقوانين المحلية لضمان حقوق العمال وحمايتهم</w:t>
      </w:r>
    </w:p>
    <w:p w14:paraId="0662B88F" w14:textId="77777777" w:rsidR="00DC451F" w:rsidRPr="00B0164E" w:rsidRDefault="00DC451F" w:rsidP="00DC451F">
      <w:pPr>
        <w:bidi/>
        <w:spacing w:after="200" w:line="360" w:lineRule="auto"/>
        <w:jc w:val="both"/>
        <w:rPr>
          <w:rFonts w:ascii="Sakkal Majalla" w:hAnsi="Sakkal Majalla" w:cs="Sakkal Majalla"/>
          <w:sz w:val="32"/>
          <w:szCs w:val="32"/>
          <w:rtl/>
          <w:lang w:bidi="ar-BH"/>
        </w:rPr>
      </w:pPr>
    </w:p>
    <w:p w14:paraId="66DBBED3" w14:textId="5043055F" w:rsidR="00316ACC" w:rsidRPr="00B0164E" w:rsidRDefault="0085164B" w:rsidP="00316ACC">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BH"/>
        </w:rPr>
        <w:lastRenderedPageBreak/>
        <w:t xml:space="preserve">2.3 </w:t>
      </w:r>
      <w:r w:rsidR="00AD59D9" w:rsidRPr="00B0164E">
        <w:rPr>
          <w:rFonts w:ascii="Sakkal Majalla" w:hAnsi="Sakkal Majalla" w:cs="Sakkal Majalla" w:hint="cs"/>
          <w:b/>
          <w:bCs/>
          <w:sz w:val="32"/>
          <w:szCs w:val="32"/>
          <w:rtl/>
          <w:lang w:bidi="ar-BH"/>
        </w:rPr>
        <w:t xml:space="preserve">المبحث الثاني: </w:t>
      </w:r>
      <w:r w:rsidR="00F64402" w:rsidRPr="00B0164E">
        <w:rPr>
          <w:rFonts w:ascii="Sakkal Majalla" w:hAnsi="Sakkal Majalla" w:cs="Sakkal Majalla" w:hint="cs"/>
          <w:b/>
          <w:bCs/>
          <w:sz w:val="32"/>
          <w:szCs w:val="32"/>
          <w:rtl/>
          <w:lang w:bidi="ar-BH"/>
        </w:rPr>
        <w:t>الرضا الوظيفي</w:t>
      </w:r>
      <w:r w:rsidR="00AD59D9" w:rsidRPr="00B0164E">
        <w:rPr>
          <w:rFonts w:ascii="Sakkal Majalla" w:hAnsi="Sakkal Majalla" w:cs="Sakkal Majalla" w:hint="cs"/>
          <w:b/>
          <w:bCs/>
          <w:sz w:val="32"/>
          <w:szCs w:val="32"/>
          <w:rtl/>
          <w:lang w:bidi="ar-BH"/>
        </w:rPr>
        <w:t xml:space="preserve"> </w:t>
      </w:r>
    </w:p>
    <w:p w14:paraId="423424EE" w14:textId="441D5EBC" w:rsidR="00AD59D9" w:rsidRPr="00B0164E" w:rsidRDefault="00316ACC" w:rsidP="00316ACC">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sz w:val="32"/>
          <w:szCs w:val="32"/>
          <w:rtl/>
          <w:lang w:bidi="ar-BH"/>
        </w:rPr>
        <w:t>2.3.1</w:t>
      </w:r>
      <w:r w:rsidR="0085164B"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مقدمة</w:t>
      </w:r>
    </w:p>
    <w:p w14:paraId="075BB68D" w14:textId="1D5500FF" w:rsidR="002D53F9" w:rsidRPr="00B0164E" w:rsidRDefault="00AD59D9" w:rsidP="00840A7C">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B0164E">
        <w:rPr>
          <w:rFonts w:ascii="Sakkal Majalla" w:hAnsi="Sakkal Majalla" w:cs="Sakkal Majalla" w:hint="cs"/>
          <w:sz w:val="32"/>
          <w:szCs w:val="32"/>
          <w:rtl/>
          <w:lang w:bidi="ar-BH"/>
        </w:rPr>
        <w:t xml:space="preserve"> (العرودن2018)</w:t>
      </w:r>
    </w:p>
    <w:p w14:paraId="444657CF" w14:textId="7A50CDC9" w:rsidR="002D53F9" w:rsidRPr="00B0164E" w:rsidRDefault="00AD59D9" w:rsidP="002D53F9">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840A7C" w:rsidRPr="00B0164E">
        <w:rPr>
          <w:rFonts w:ascii="Sakkal Majalla" w:hAnsi="Sakkal Majalla" w:cs="Sakkal Majalla" w:hint="cs"/>
          <w:sz w:val="32"/>
          <w:szCs w:val="32"/>
          <w:rtl/>
          <w:lang w:bidi="ar-BH"/>
        </w:rPr>
        <w:t>زياني واخرون،2022</w:t>
      </w:r>
      <w:r w:rsidR="00424789" w:rsidRPr="00B0164E">
        <w:rPr>
          <w:rFonts w:ascii="Sakkal Majalla" w:hAnsi="Sakkal Majalla" w:cs="Sakkal Majalla" w:hint="cs"/>
          <w:sz w:val="32"/>
          <w:szCs w:val="32"/>
          <w:rtl/>
          <w:lang w:bidi="ar-BH"/>
        </w:rPr>
        <w:t>) كما</w:t>
      </w:r>
      <w:r w:rsidRPr="00B0164E">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العبيد</w:t>
      </w:r>
      <w:r w:rsidR="00840A7C" w:rsidRPr="00B0164E">
        <w:rPr>
          <w:rFonts w:ascii="Sakkal Majalla" w:hAnsi="Sakkal Majalla" w:cs="Sakkal Majalla" w:hint="cs"/>
          <w:sz w:val="32"/>
          <w:szCs w:val="32"/>
          <w:rtl/>
          <w:lang w:bidi="ar-BH"/>
        </w:rPr>
        <w:t>،</w:t>
      </w:r>
      <w:r w:rsidR="00C32514" w:rsidRPr="00B0164E">
        <w:rPr>
          <w:rFonts w:ascii="Sakkal Majalla" w:hAnsi="Sakkal Majalla" w:cs="Sakkal Majalla" w:hint="cs"/>
          <w:sz w:val="32"/>
          <w:szCs w:val="32"/>
          <w:rtl/>
          <w:lang w:bidi="ar-BH"/>
        </w:rPr>
        <w:t>2020</w:t>
      </w:r>
      <w:r w:rsidR="00840A7C"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lang w:bidi="ar-BH"/>
        </w:rPr>
        <w:t xml:space="preserve"> </w:t>
      </w:r>
    </w:p>
    <w:p w14:paraId="65798724" w14:textId="6476FFF5" w:rsidR="00AD59D9" w:rsidRPr="00B0164E" w:rsidRDefault="00AD59D9" w:rsidP="002D5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(خيري واخرون،2021).</w:t>
      </w:r>
    </w:p>
    <w:p w14:paraId="02425144" w14:textId="5C3B3E5D" w:rsidR="00AD59D9" w:rsidRPr="00B0164E" w:rsidRDefault="00AD59D9"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B0164E">
        <w:rPr>
          <w:rFonts w:ascii="Sakkal Majalla" w:hAnsi="Sakkal Majalla" w:cs="Sakkal Majalla" w:hint="cs"/>
          <w:sz w:val="32"/>
          <w:szCs w:val="32"/>
        </w:rPr>
        <w:t xml:space="preserve"> (Zaman, el, al, 2017</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4534415E" w14:textId="77777777" w:rsidR="00AD59D9" w:rsidRPr="00B0164E" w:rsidRDefault="00AD59D9" w:rsidP="00711508">
      <w:pPr>
        <w:bidi/>
        <w:spacing w:line="360" w:lineRule="auto"/>
        <w:jc w:val="both"/>
        <w:rPr>
          <w:rFonts w:ascii="Sakkal Majalla" w:hAnsi="Sakkal Majalla" w:cs="Sakkal Majalla"/>
          <w:sz w:val="32"/>
          <w:szCs w:val="32"/>
          <w:rtl/>
          <w:lang w:bidi="ar-BH"/>
        </w:rPr>
      </w:pPr>
    </w:p>
    <w:p w14:paraId="00BC9EAD" w14:textId="1E8FA3F7" w:rsidR="00AD59D9" w:rsidRPr="00B0164E" w:rsidRDefault="00AD59D9" w:rsidP="00711508">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lang w:bidi="ar-BH"/>
        </w:rPr>
        <w:t xml:space="preserve"> </w:t>
      </w:r>
      <w:bookmarkStart w:id="12" w:name="_Toc171757352"/>
      <w:r w:rsidR="0085164B" w:rsidRPr="00B0164E">
        <w:rPr>
          <w:rFonts w:ascii="Sakkal Majalla" w:hAnsi="Sakkal Majalla" w:cs="Sakkal Majalla" w:hint="cs"/>
          <w:b/>
          <w:bCs/>
          <w:sz w:val="32"/>
          <w:szCs w:val="32"/>
          <w:rtl/>
          <w:lang w:bidi="ar-EG"/>
        </w:rPr>
        <w:t xml:space="preserve">2.3.2 </w:t>
      </w:r>
      <w:r w:rsidRPr="00B0164E">
        <w:rPr>
          <w:rFonts w:ascii="Sakkal Majalla" w:hAnsi="Sakkal Majalla" w:cs="Sakkal Majalla" w:hint="cs"/>
          <w:b/>
          <w:bCs/>
          <w:sz w:val="32"/>
          <w:szCs w:val="32"/>
          <w:rtl/>
          <w:lang w:bidi="ar-EG"/>
        </w:rPr>
        <w:t>اولا</w:t>
      </w:r>
      <w:r w:rsidRPr="00B0164E">
        <w:rPr>
          <w:rFonts w:ascii="Sakkal Majalla" w:hAnsi="Sakkal Majalla" w:cs="Sakkal Majalla" w:hint="cs"/>
          <w:b/>
          <w:bCs/>
          <w:sz w:val="32"/>
          <w:szCs w:val="32"/>
          <w:lang w:bidi="ar-BH"/>
        </w:rPr>
        <w:t xml:space="preserve"> -</w:t>
      </w:r>
      <w:r w:rsidRPr="00B0164E">
        <w:rPr>
          <w:rFonts w:ascii="Sakkal Majalla" w:hAnsi="Sakkal Majalla" w:cs="Sakkal Majalla" w:hint="cs"/>
          <w:b/>
          <w:bCs/>
          <w:sz w:val="32"/>
          <w:szCs w:val="32"/>
          <w:rtl/>
          <w:lang w:bidi="ar-BH"/>
        </w:rPr>
        <w:t>مفهوم الرضا الوظيفي</w:t>
      </w:r>
      <w:bookmarkEnd w:id="12"/>
    </w:p>
    <w:p w14:paraId="3F65F2C6" w14:textId="4041ED9F" w:rsidR="00030ABD" w:rsidRPr="00B0164E"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للرضا الوظيفي أهمية الكبرى بالنسبة للأفراد وكذلك </w:t>
      </w:r>
      <w:r w:rsidR="00237611" w:rsidRPr="00B0164E">
        <w:rPr>
          <w:rFonts w:ascii="Sakkal Majalla" w:hAnsi="Sakkal Majalla" w:cs="Sakkal Majalla" w:hint="cs"/>
          <w:sz w:val="32"/>
          <w:szCs w:val="32"/>
          <w:rtl/>
          <w:lang w:bidi="ar-BH"/>
        </w:rPr>
        <w:t>للمجتمعات،</w:t>
      </w:r>
      <w:r w:rsidRPr="00B0164E">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B0164E">
        <w:rPr>
          <w:rFonts w:ascii="Sakkal Majalla" w:hAnsi="Sakkal Majalla" w:cs="Sakkal Majalla" w:hint="cs"/>
          <w:sz w:val="32"/>
          <w:szCs w:val="32"/>
          <w:rtl/>
          <w:lang w:bidi="ar-BH"/>
        </w:rPr>
        <w:t>الباحثون</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الحسناوي،2020)</w:t>
      </w:r>
    </w:p>
    <w:p w14:paraId="7A81627B" w14:textId="50B210A9" w:rsidR="00030ABD" w:rsidRPr="00B0164E" w:rsidRDefault="00030ABD" w:rsidP="001E1A83">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ويعرف هوبك.</w:t>
      </w:r>
      <w:r w:rsidRPr="00B0164E">
        <w:rPr>
          <w:rFonts w:ascii="Sakkal Majalla" w:hAnsi="Sakkal Majalla" w:cs="Sakkal Majalla" w:hint="cs"/>
          <w:sz w:val="32"/>
          <w:szCs w:val="32"/>
          <w:lang w:bidi="ar-BH"/>
        </w:rPr>
        <w:t xml:space="preserve"> Hoppock</w:t>
      </w:r>
      <w:r w:rsidRPr="00B0164E">
        <w:rPr>
          <w:rFonts w:ascii="Sakkal Majalla" w:hAnsi="Sakkal Majalla" w:cs="Sakkal Majalla" w:hint="cs"/>
          <w:sz w:val="32"/>
          <w:szCs w:val="32"/>
          <w:rtl/>
          <w:lang w:bidi="ar-BH"/>
        </w:rPr>
        <w:t xml:space="preserve"> بأنه. مجموعة من الاهتمامات بالظروف النفسية والمادية والبيئية التي تعمل المرء على القول بصدق أنني راضي عن وظيفتي   </w:t>
      </w:r>
    </w:p>
    <w:p w14:paraId="6C151F03" w14:textId="23E46D96"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B0164E">
        <w:rPr>
          <w:rFonts w:ascii="Sakkal Majalla" w:hAnsi="Sakkal Majalla" w:cs="Sakkal Majalla" w:hint="cs"/>
          <w:sz w:val="32"/>
          <w:szCs w:val="32"/>
          <w:lang w:bidi="ar-BH"/>
        </w:rPr>
        <w:t xml:space="preserve"> </w:t>
      </w:r>
      <w:r w:rsidR="00237611" w:rsidRPr="00B0164E">
        <w:rPr>
          <w:rFonts w:ascii="Sakkal Majalla" w:hAnsi="Sakkal Majalla" w:cs="Sakkal Majalla" w:hint="cs"/>
          <w:sz w:val="32"/>
          <w:szCs w:val="32"/>
          <w:rtl/>
          <w:lang w:bidi="ar-EG"/>
        </w:rPr>
        <w:t>(هلسه،2020).</w:t>
      </w:r>
    </w:p>
    <w:p w14:paraId="01539C4C" w14:textId="5E50E9B5"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أنـه المدى الذي توفر معه الوظيفة لشاغلها نتائج ذات قيم إيجابيـة أي أن عبـارة الرضا ترادف التكافؤ</w:t>
      </w:r>
      <w:r w:rsidR="007E00C3" w:rsidRPr="00B0164E">
        <w:rPr>
          <w:rFonts w:ascii="Sakkal Majalla" w:hAnsi="Sakkal Majalla" w:cs="Sakkal Majalla" w:hint="cs"/>
          <w:sz w:val="32"/>
          <w:szCs w:val="32"/>
        </w:rPr>
        <w:t xml:space="preserve"> Celine,  2018).</w:t>
      </w:r>
      <w:r w:rsidR="007E00C3" w:rsidRPr="00B0164E">
        <w:rPr>
          <w:rFonts w:ascii="Sakkal Majalla" w:hAnsi="Sakkal Majalla" w:cs="Sakkal Majalla" w:hint="cs"/>
          <w:b/>
          <w:bCs/>
          <w:sz w:val="32"/>
          <w:szCs w:val="32"/>
          <w:rtl/>
          <w:lang w:bidi="ar-BH"/>
        </w:rPr>
        <w:t>)</w:t>
      </w:r>
    </w:p>
    <w:p w14:paraId="7F9FB9CA" w14:textId="298EEF71"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أن الرضا هو عبارة عن الاختلاف ما بين شعور الشخص تجاه ما سيحصل عليه</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او ما يدركه الشخص بأنه حـصل عليـه بالفعـل" </w:t>
      </w:r>
      <w:r w:rsidR="007E00C3" w:rsidRPr="00B0164E">
        <w:rPr>
          <w:rFonts w:ascii="Sakkal Majalla" w:hAnsi="Sakkal Majalla" w:cs="Sakkal Majalla" w:hint="cs"/>
          <w:sz w:val="32"/>
          <w:szCs w:val="32"/>
          <w:rtl/>
          <w:lang w:bidi="ar-EG"/>
        </w:rPr>
        <w:t>(زياني واخرون،2022).</w:t>
      </w:r>
    </w:p>
    <w:p w14:paraId="1AEEE2AE" w14:textId="07FD3C2E" w:rsidR="00030ABD"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17B37E57" w14:textId="77777777" w:rsidR="00840A7C"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lang w:bidi="ar-BH"/>
        </w:rPr>
      </w:pPr>
    </w:p>
    <w:p w14:paraId="2985A651" w14:textId="6510221D" w:rsidR="00563629" w:rsidRPr="00B0164E"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2.3.3 </w:t>
      </w:r>
      <w:r w:rsidR="00030ABD" w:rsidRPr="00B0164E">
        <w:rPr>
          <w:rFonts w:ascii="Sakkal Majalla" w:hAnsi="Sakkal Majalla" w:cs="Sakkal Majalla" w:hint="cs"/>
          <w:b/>
          <w:bCs/>
          <w:sz w:val="32"/>
          <w:szCs w:val="32"/>
          <w:rtl/>
          <w:lang w:bidi="ar-BH"/>
        </w:rPr>
        <w:t>أهمية الرضا الوظيفي</w:t>
      </w:r>
    </w:p>
    <w:p w14:paraId="7D43B6B4" w14:textId="24580C33"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يعتبر الرضا الوظيفي </w:t>
      </w:r>
      <w:r w:rsidR="00237611" w:rsidRPr="00B0164E">
        <w:rPr>
          <w:rFonts w:ascii="Sakkal Majalla" w:hAnsi="Sakkal Majalla" w:cs="Sakkal Majalla" w:hint="cs"/>
          <w:sz w:val="32"/>
          <w:szCs w:val="32"/>
          <w:rtl/>
          <w:lang w:bidi="ar-BH"/>
        </w:rPr>
        <w:t>أحد</w:t>
      </w:r>
      <w:r w:rsidRPr="00B0164E">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B0164E">
        <w:rPr>
          <w:rFonts w:ascii="Sakkal Majalla" w:hAnsi="Sakkal Majalla" w:cs="Sakkal Majalla" w:hint="cs"/>
          <w:sz w:val="32"/>
          <w:szCs w:val="32"/>
          <w:rtl/>
          <w:lang w:bidi="ar-BH"/>
        </w:rPr>
        <w:t>والمهنية، كما</w:t>
      </w:r>
      <w:r w:rsidRPr="00B0164E">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EG"/>
        </w:rPr>
        <w:t>(زياني واخرون،2022).</w:t>
      </w:r>
    </w:p>
    <w:p w14:paraId="771079B0" w14:textId="233B56F2"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حياته، فمستوى رضا الفرد عن وظيفته له تأثير على مدى كفاءته في العمل </w:t>
      </w:r>
      <w:r w:rsidR="00C32514" w:rsidRPr="00B0164E">
        <w:rPr>
          <w:rFonts w:ascii="Sakkal Majalla" w:hAnsi="Sakkal Majalla" w:cs="Sakkal Majalla" w:hint="cs"/>
          <w:sz w:val="32"/>
          <w:szCs w:val="32"/>
          <w:rtl/>
          <w:lang w:bidi="ar-BH"/>
        </w:rPr>
        <w:t>(العمري،2021)</w:t>
      </w:r>
    </w:p>
    <w:p w14:paraId="22B2A0B3" w14:textId="77777777" w:rsidR="0085164B" w:rsidRPr="00B0164E" w:rsidRDefault="0085164B" w:rsidP="00711508">
      <w:pPr>
        <w:bidi/>
        <w:spacing w:line="360" w:lineRule="auto"/>
        <w:jc w:val="both"/>
        <w:rPr>
          <w:rFonts w:ascii="Sakkal Majalla" w:hAnsi="Sakkal Majalla" w:cs="Sakkal Majalla"/>
          <w:b/>
          <w:bCs/>
          <w:sz w:val="32"/>
          <w:szCs w:val="32"/>
          <w:rtl/>
          <w:lang w:bidi="ar-BH"/>
        </w:rPr>
      </w:pPr>
    </w:p>
    <w:p w14:paraId="2DA784B4" w14:textId="6D619F02" w:rsidR="00AD59D9" w:rsidRPr="00B0164E" w:rsidRDefault="0085164B" w:rsidP="0085164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 xml:space="preserve">2.3.4 </w:t>
      </w:r>
      <w:r w:rsidR="00AD59D9" w:rsidRPr="00B0164E">
        <w:rPr>
          <w:rFonts w:ascii="Sakkal Majalla" w:hAnsi="Sakkal Majalla" w:cs="Sakkal Majalla" w:hint="cs"/>
          <w:b/>
          <w:bCs/>
          <w:sz w:val="32"/>
          <w:szCs w:val="32"/>
          <w:rtl/>
          <w:lang w:bidi="ar-BH"/>
        </w:rPr>
        <w:t>مكونات الرضا الوظيفي</w:t>
      </w:r>
    </w:p>
    <w:p w14:paraId="0E9AB83F" w14:textId="3F3BD23E" w:rsidR="00AD59D9" w:rsidRPr="00B0164E" w:rsidRDefault="00840A7C" w:rsidP="00711508">
      <w:pPr>
        <w:bidi/>
        <w:spacing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B0164E">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ويتكون الرضا الوظيفي من العناصر التالية</w:t>
      </w:r>
      <w:r w:rsidR="00AD59D9"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(كريم واخرون،2022).</w:t>
      </w:r>
    </w:p>
    <w:p w14:paraId="70DB8F32" w14:textId="3C0012B5"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اساليب التوجيه والاشراف والقيادة داخل إطار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الرؤساء واتخاذهم قدوة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المرؤوسين ودعمهم</w:t>
      </w:r>
    </w:p>
    <w:p w14:paraId="2AA50B84" w14:textId="7390142E"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الوظيفة داخل محل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علاقات العمل في محل العمل</w:t>
      </w:r>
      <w:r w:rsidRPr="00B0164E">
        <w:rPr>
          <w:rFonts w:ascii="Sakkal Majalla" w:hAnsi="Sakkal Majalla" w:cs="Sakkal Majalla" w:hint="cs"/>
          <w:sz w:val="32"/>
          <w:szCs w:val="32"/>
          <w:lang w:bidi="ar-BH"/>
        </w:rPr>
        <w:t xml:space="preserve">  </w:t>
      </w:r>
    </w:p>
    <w:p w14:paraId="18B7A12B" w14:textId="77777777" w:rsidR="00AD59D9" w:rsidRPr="00B0164E" w:rsidRDefault="00AD59D9" w:rsidP="00711508">
      <w:pPr>
        <w:pStyle w:val="a3"/>
        <w:bidi/>
        <w:spacing w:line="360" w:lineRule="auto"/>
        <w:jc w:val="both"/>
        <w:rPr>
          <w:rFonts w:ascii="Sakkal Majalla" w:hAnsi="Sakkal Majalla" w:cs="Sakkal Majalla"/>
          <w:sz w:val="32"/>
          <w:szCs w:val="32"/>
          <w:rtl/>
          <w:lang w:bidi="ar-BH"/>
        </w:rPr>
      </w:pPr>
    </w:p>
    <w:p w14:paraId="57AEBCC5" w14:textId="4D5D1316" w:rsidR="00AD59D9" w:rsidRPr="00B0164E" w:rsidRDefault="0085164B"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2.3.5 </w:t>
      </w:r>
      <w:r w:rsidR="00AD59D9" w:rsidRPr="00B0164E">
        <w:rPr>
          <w:rFonts w:ascii="Sakkal Majalla" w:hAnsi="Sakkal Majalla" w:cs="Sakkal Majalla" w:hint="cs"/>
          <w:b/>
          <w:bCs/>
          <w:sz w:val="32"/>
          <w:szCs w:val="32"/>
          <w:rtl/>
          <w:lang w:bidi="ar-BH"/>
        </w:rPr>
        <w:t xml:space="preserve">العوامل الداعية للرضا الوظيفي </w:t>
      </w:r>
    </w:p>
    <w:p w14:paraId="658CBCB6" w14:textId="57C9A0CE" w:rsidR="00AD59D9" w:rsidRPr="00B0164E" w:rsidRDefault="00AD59D9" w:rsidP="00711508">
      <w:pPr>
        <w:bidi/>
        <w:spacing w:line="360" w:lineRule="auto"/>
        <w:jc w:val="both"/>
        <w:rPr>
          <w:rFonts w:ascii="Sakkal Majalla" w:hAnsi="Sakkal Majalla" w:cs="Sakkal Majalla"/>
          <w:b/>
          <w:bCs/>
          <w:sz w:val="32"/>
          <w:szCs w:val="32"/>
          <w:lang w:bidi="ar-EG"/>
        </w:rPr>
      </w:pPr>
      <w:r w:rsidRPr="00B0164E">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B0164E">
        <w:rPr>
          <w:rFonts w:ascii="Sakkal Majalla" w:hAnsi="Sakkal Majalla" w:cs="Sakkal Majalla" w:hint="cs"/>
          <w:sz w:val="32"/>
          <w:szCs w:val="32"/>
          <w:rtl/>
        </w:rPr>
        <w:tab/>
      </w:r>
      <w:r w:rsidR="00AE1000" w:rsidRPr="00B0164E">
        <w:rPr>
          <w:rFonts w:ascii="Sakkal Majalla" w:hAnsi="Sakkal Majalla" w:cs="Sakkal Majalla" w:hint="cs"/>
          <w:sz w:val="32"/>
          <w:szCs w:val="32"/>
        </w:rPr>
        <w:t>(Al-Hawari, el, al, 2015).</w:t>
      </w:r>
      <w:r w:rsidR="00AE1000" w:rsidRPr="00B0164E">
        <w:rPr>
          <w:rFonts w:ascii="Sakkal Majalla" w:hAnsi="Sakkal Majalla" w:cs="Sakkal Majalla" w:hint="cs"/>
          <w:sz w:val="32"/>
          <w:szCs w:val="32"/>
          <w:rtl/>
          <w:lang w:bidi="ar-EG"/>
        </w:rPr>
        <w:t>.</w:t>
      </w:r>
    </w:p>
    <w:p w14:paraId="57F47646" w14:textId="53654829"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ارتفاع درجة الرضا الوظيفي يؤدي إلى انخفاض نسبة غياب الموظفين</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B0164E">
        <w:rPr>
          <w:rFonts w:ascii="Sakkal Majalla" w:hAnsi="Sakkal Majalla" w:cs="Sakkal Majalla" w:hint="cs"/>
          <w:sz w:val="32"/>
          <w:szCs w:val="32"/>
          <w:lang w:bidi="ar-BH"/>
        </w:rPr>
        <w:t>.</w:t>
      </w:r>
    </w:p>
    <w:p w14:paraId="7D456CD7" w14:textId="19FF8D6E"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عائلاتهم وكذلك أكثر رضا عن الحياة بصفة عامة</w:t>
      </w:r>
      <w:r w:rsidRPr="00B0164E">
        <w:rPr>
          <w:rFonts w:ascii="Sakkal Majalla" w:hAnsi="Sakkal Majalla" w:cs="Sakkal Majalla" w:hint="cs"/>
          <w:sz w:val="32"/>
          <w:szCs w:val="32"/>
          <w:lang w:bidi="ar-BH"/>
        </w:rPr>
        <w:t>.</w:t>
      </w:r>
    </w:p>
    <w:p w14:paraId="332D7D18" w14:textId="5FE7637B" w:rsidR="00840A7C"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الموظفين الأكثر رضا عن عملهم يكنون أقل عرضة لحوادث </w:t>
      </w:r>
      <w:r w:rsidR="00840A7C" w:rsidRPr="00B0164E">
        <w:rPr>
          <w:rFonts w:ascii="Sakkal Majalla" w:hAnsi="Sakkal Majalla" w:cs="Sakkal Majalla" w:hint="cs"/>
          <w:sz w:val="32"/>
          <w:szCs w:val="32"/>
          <w:rtl/>
          <w:lang w:bidi="ar-BH"/>
        </w:rPr>
        <w:t>العمل</w:t>
      </w:r>
      <w:r w:rsidR="00840A7C"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ويوجد </w:t>
      </w:r>
      <w:r w:rsidRPr="00B0164E">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1566F5E5" w14:textId="551DEF09" w:rsidR="00AD59D9" w:rsidRPr="00B0164E" w:rsidRDefault="00AD59D9" w:rsidP="0085164B">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p>
    <w:p w14:paraId="29F4025F" w14:textId="3CDA96DB" w:rsidR="00AD59D9" w:rsidRPr="00B0164E" w:rsidRDefault="00B65182" w:rsidP="00B65182">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00AD59D9" w:rsidRPr="00B0164E">
        <w:rPr>
          <w:rFonts w:ascii="Sakkal Majalla" w:hAnsi="Sakkal Majalla" w:cs="Sakkal Majalla" w:hint="cs"/>
          <w:sz w:val="32"/>
          <w:szCs w:val="32"/>
          <w:rtl/>
          <w:lang w:bidi="ar-BH"/>
        </w:rPr>
        <w:t>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وأخيرا الإنجاز او الجهد الذي يبذله العامل خلال ادائه لعمله والانتاجيـة</w:t>
      </w:r>
      <w:r w:rsidR="00AD59D9"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(العازمي،2021)</w:t>
      </w:r>
    </w:p>
    <w:p w14:paraId="110BC87D" w14:textId="6E567BC0" w:rsidR="00AD59D9" w:rsidRPr="00B0164E" w:rsidRDefault="00AD59D9" w:rsidP="00711508">
      <w:pPr>
        <w:bidi/>
        <w:spacing w:line="360" w:lineRule="auto"/>
        <w:ind w:left="72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B0164E">
        <w:rPr>
          <w:rFonts w:ascii="Sakkal Majalla" w:hAnsi="Sakkal Majalla" w:cs="Sakkal Majalla" w:hint="cs"/>
          <w:sz w:val="32"/>
          <w:szCs w:val="32"/>
          <w:rtl/>
          <w:lang w:bidi="ar-BH"/>
        </w:rPr>
        <w:t xml:space="preserve"> (العثمان،2020)</w:t>
      </w:r>
    </w:p>
    <w:p w14:paraId="0C170BF3"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الوظيفة وفرص الإثراء الوظيفي المحققة للوظيفة</w:t>
      </w:r>
      <w:r w:rsidRPr="00B0164E">
        <w:rPr>
          <w:rFonts w:ascii="Sakkal Majalla" w:hAnsi="Sakkal Majalla" w:cs="Sakkal Majalla" w:hint="cs"/>
          <w:sz w:val="32"/>
          <w:szCs w:val="32"/>
          <w:lang w:bidi="ar-BH"/>
        </w:rPr>
        <w:t>.</w:t>
      </w:r>
    </w:p>
    <w:p w14:paraId="6B322704"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الرضا عن الأجر وملحقاته</w:t>
      </w:r>
      <w:r w:rsidRPr="00B0164E">
        <w:rPr>
          <w:rFonts w:ascii="Sakkal Majalla" w:hAnsi="Sakkal Majalla" w:cs="Sakkal Majalla" w:hint="cs"/>
          <w:sz w:val="32"/>
          <w:szCs w:val="32"/>
          <w:lang w:bidi="ar-BH"/>
        </w:rPr>
        <w:t>.</w:t>
      </w:r>
    </w:p>
    <w:p w14:paraId="7E0FB810" w14:textId="610BB1B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الرضا عن علاقات </w:t>
      </w:r>
      <w:r w:rsidR="00563629" w:rsidRPr="00B0164E">
        <w:rPr>
          <w:rFonts w:ascii="Sakkal Majalla" w:hAnsi="Sakkal Majalla" w:cs="Sakkal Majalla" w:hint="cs"/>
          <w:sz w:val="32"/>
          <w:szCs w:val="32"/>
          <w:rtl/>
          <w:lang w:bidi="ar-BH"/>
        </w:rPr>
        <w:t>العمل والرضا عن بيئة العمل المادية</w:t>
      </w:r>
      <w:r w:rsidR="00563629" w:rsidRPr="00B0164E">
        <w:rPr>
          <w:rFonts w:ascii="Sakkal Majalla" w:hAnsi="Sakkal Majalla" w:cs="Sakkal Majalla" w:hint="cs"/>
          <w:sz w:val="32"/>
          <w:szCs w:val="32"/>
          <w:lang w:bidi="ar-BH"/>
        </w:rPr>
        <w:t>.</w:t>
      </w:r>
    </w:p>
    <w:p w14:paraId="3C154881"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أساليب الإشراف والتوصية والقيادة</w:t>
      </w:r>
      <w:r w:rsidRPr="00B0164E">
        <w:rPr>
          <w:rFonts w:ascii="Sakkal Majalla" w:hAnsi="Sakkal Majalla" w:cs="Sakkal Majalla" w:hint="cs"/>
          <w:sz w:val="32"/>
          <w:szCs w:val="32"/>
          <w:lang w:bidi="ar-BH"/>
        </w:rPr>
        <w:t>.</w:t>
      </w:r>
    </w:p>
    <w:p w14:paraId="58CBFA94" w14:textId="6CDD873E"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سياسات الأفراد (الرضا عن تقييم الأداء، الرضا عن نظام الترقي</w:t>
      </w:r>
      <w:r w:rsidRPr="00B0164E">
        <w:rPr>
          <w:rFonts w:ascii="Sakkal Majalla" w:hAnsi="Sakkal Majalla" w:cs="Sakkal Majalla" w:hint="cs"/>
          <w:sz w:val="32"/>
          <w:szCs w:val="32"/>
          <w:lang w:bidi="ar-BH"/>
        </w:rPr>
        <w:t>.</w:t>
      </w:r>
    </w:p>
    <w:p w14:paraId="2458D7F5"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طرق التحفيز وأسسهم ومعاييرهم</w:t>
      </w:r>
      <w:r w:rsidRPr="00B0164E">
        <w:rPr>
          <w:rFonts w:ascii="Sakkal Majalla" w:hAnsi="Sakkal Majalla" w:cs="Sakkal Majalla" w:hint="cs"/>
          <w:sz w:val="32"/>
          <w:szCs w:val="32"/>
          <w:lang w:bidi="ar-BH"/>
        </w:rPr>
        <w:t>.</w:t>
      </w:r>
    </w:p>
    <w:p w14:paraId="7F61A3D2" w14:textId="77777777" w:rsidR="00AD59D9" w:rsidRPr="00B0164E" w:rsidRDefault="00AD59D9" w:rsidP="001E1A83">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الخدمات التي تقدم للأفراد العاملين.</w:t>
      </w:r>
    </w:p>
    <w:p w14:paraId="5FD6BCFA" w14:textId="77777777" w:rsidR="00AD59D9" w:rsidRPr="00B0164E" w:rsidRDefault="00AD59D9" w:rsidP="00711508">
      <w:pPr>
        <w:bidi/>
        <w:spacing w:line="360" w:lineRule="auto"/>
        <w:jc w:val="both"/>
        <w:rPr>
          <w:rFonts w:ascii="Sakkal Majalla" w:hAnsi="Sakkal Majalla" w:cs="Sakkal Majalla"/>
          <w:sz w:val="32"/>
          <w:szCs w:val="32"/>
          <w:rtl/>
          <w:lang w:bidi="ar-BH"/>
        </w:rPr>
      </w:pPr>
    </w:p>
    <w:p w14:paraId="70E66C95" w14:textId="3185D28B" w:rsidR="003B5505" w:rsidRPr="00B0164E" w:rsidRDefault="0085164B" w:rsidP="003B5505">
      <w:pPr>
        <w:bidi/>
        <w:spacing w:line="360" w:lineRule="auto"/>
        <w:jc w:val="both"/>
        <w:rPr>
          <w:rFonts w:ascii="Sakkal Majalla" w:hAnsi="Sakkal Majalla" w:cs="Sakkal Majalla"/>
          <w:b/>
          <w:bCs/>
          <w:sz w:val="32"/>
          <w:szCs w:val="32"/>
          <w:rtl/>
          <w:lang w:bidi="ar-EG"/>
        </w:rPr>
      </w:pPr>
      <w:bookmarkStart w:id="13" w:name="_Toc171757353"/>
      <w:r w:rsidRPr="00B0164E">
        <w:rPr>
          <w:rFonts w:ascii="Sakkal Majalla" w:hAnsi="Sakkal Majalla" w:cs="Sakkal Majalla" w:hint="cs"/>
          <w:b/>
          <w:bCs/>
          <w:sz w:val="32"/>
          <w:szCs w:val="32"/>
          <w:rtl/>
          <w:lang w:bidi="ar-EG"/>
        </w:rPr>
        <w:t xml:space="preserve">2.3.6 </w:t>
      </w:r>
      <w:r w:rsidR="003B5505" w:rsidRPr="00B0164E">
        <w:rPr>
          <w:rFonts w:ascii="Sakkal Majalla" w:hAnsi="Sakkal Majalla" w:cs="Sakkal Majalla" w:hint="cs"/>
          <w:b/>
          <w:bCs/>
          <w:sz w:val="32"/>
          <w:szCs w:val="32"/>
          <w:rtl/>
          <w:lang w:bidi="ar-EG"/>
        </w:rPr>
        <w:t>خصائص الرضا الوظيفي:</w:t>
      </w:r>
    </w:p>
    <w:p w14:paraId="0BFC9F68" w14:textId="67F4D944" w:rsidR="003B5505" w:rsidRPr="00B0164E" w:rsidRDefault="00840A7C" w:rsidP="00492BA0">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B0164E">
        <w:rPr>
          <w:rFonts w:ascii="Sakkal Majalla" w:hAnsi="Sakkal Majalla" w:cs="Sakkal Majalla" w:hint="cs"/>
          <w:sz w:val="32"/>
          <w:szCs w:val="32"/>
          <w:rtl/>
          <w:lang w:bidi="ar-EG"/>
        </w:rPr>
        <w:t>وعموما يعتبر الرضا الوظيفي للعاملين 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ملاحظة ان الموظف الراضي عن عملة هو أكثر استعدادا للاستمرار بوظيفته وتحقيق اهداف المنظمة يمكن ان تحدد اهم الخصائص للرضا الوظيفي فيما يلي</w:t>
      </w:r>
      <w:r w:rsidR="003B5505" w:rsidRPr="00B0164E">
        <w:rPr>
          <w:rFonts w:ascii="Sakkal Majalla" w:hAnsi="Sakkal Majalla" w:cs="Sakkal Majalla" w:hint="cs"/>
          <w:sz w:val="32"/>
          <w:szCs w:val="32"/>
          <w:lang w:bidi="ar-EG"/>
        </w:rPr>
        <w:t xml:space="preserve"> </w:t>
      </w:r>
      <w:r w:rsidR="00237611" w:rsidRPr="00B0164E">
        <w:rPr>
          <w:rFonts w:ascii="Sakkal Majalla" w:hAnsi="Sakkal Majalla" w:cs="Sakkal Majalla" w:hint="cs"/>
          <w:sz w:val="32"/>
          <w:szCs w:val="32"/>
          <w:rtl/>
          <w:lang w:bidi="ar-EG"/>
        </w:rPr>
        <w:t>(العبيد،2020).</w:t>
      </w:r>
    </w:p>
    <w:p w14:paraId="31DDFDF0" w14:textId="17239501"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تعدد المفاهيم وطرق القياس</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الرضا الوظيفي يتعلق بالعديد من الجوانب المتداخلة للسلوك الانساني</w:t>
      </w:r>
      <w:r w:rsidRPr="00B0164E">
        <w:rPr>
          <w:rFonts w:ascii="Sakkal Majalla" w:hAnsi="Sakkal Majalla" w:cs="Sakkal Majalla" w:hint="cs"/>
          <w:sz w:val="32"/>
          <w:szCs w:val="32"/>
          <w:lang w:bidi="ar-EG"/>
        </w:rPr>
        <w:t xml:space="preserve"> </w:t>
      </w:r>
    </w:p>
    <w:p w14:paraId="0477AA17" w14:textId="7E9137FA"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الرضا الوظيفي حالة من القناعة والقبول</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للرضا عن العمل ارتباط بسياق تنظيم العمل والنظام الاجتماعي</w:t>
      </w:r>
      <w:r w:rsidR="00492BA0"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رضا الفرد عن عنصر معين ليس دليلا عن رضاه على العناصر الاخرى</w:t>
      </w:r>
    </w:p>
    <w:p w14:paraId="70AA7C0D" w14:textId="77777777" w:rsidR="00492BA0" w:rsidRPr="00B0164E" w:rsidRDefault="00492BA0" w:rsidP="003B5505">
      <w:pPr>
        <w:bidi/>
        <w:spacing w:line="360" w:lineRule="auto"/>
        <w:rPr>
          <w:rFonts w:ascii="Sakkal Majalla" w:hAnsi="Sakkal Majalla" w:cs="Sakkal Majalla"/>
          <w:b/>
          <w:bCs/>
          <w:sz w:val="32"/>
          <w:szCs w:val="32"/>
          <w:rtl/>
          <w:lang w:bidi="ar-EG"/>
        </w:rPr>
      </w:pPr>
    </w:p>
    <w:p w14:paraId="3F648880" w14:textId="4893071E" w:rsidR="003B5505" w:rsidRPr="00B0164E" w:rsidRDefault="001854F5" w:rsidP="00492BA0">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2.3.7 </w:t>
      </w:r>
      <w:r w:rsidR="003B5505" w:rsidRPr="00B0164E">
        <w:rPr>
          <w:rFonts w:ascii="Sakkal Majalla" w:hAnsi="Sakkal Majalla" w:cs="Sakkal Majalla" w:hint="cs"/>
          <w:b/>
          <w:bCs/>
          <w:sz w:val="32"/>
          <w:szCs w:val="32"/>
          <w:rtl/>
          <w:lang w:bidi="ar-EG"/>
        </w:rPr>
        <w:t>قياس الرضا الوظيفي</w:t>
      </w:r>
    </w:p>
    <w:p w14:paraId="0ED56853" w14:textId="79DA0392" w:rsidR="003B5505" w:rsidRPr="00B0164E" w:rsidRDefault="00492BA0" w:rsidP="00C3251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B0164E">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B0164E">
        <w:rPr>
          <w:rFonts w:ascii="Sakkal Majalla" w:hAnsi="Sakkal Majalla" w:cs="Sakkal Majalla" w:hint="cs"/>
          <w:sz w:val="32"/>
          <w:szCs w:val="32"/>
          <w:lang w:bidi="ar-EG"/>
        </w:rPr>
        <w:t>:</w:t>
      </w:r>
      <w:r w:rsidR="00237611" w:rsidRPr="00B0164E">
        <w:rPr>
          <w:rFonts w:ascii="Sakkal Majalla" w:hAnsi="Sakkal Majalla" w:cs="Sakkal Majalla" w:hint="cs"/>
          <w:sz w:val="32"/>
          <w:szCs w:val="32"/>
          <w:rtl/>
          <w:lang w:bidi="ar-EG"/>
        </w:rPr>
        <w:t xml:space="preserve"> (العرود،2018).</w:t>
      </w:r>
    </w:p>
    <w:p w14:paraId="2C0FF91E" w14:textId="661F6828" w:rsidR="003B5505" w:rsidRPr="00B0164E" w:rsidRDefault="003B5505" w:rsidP="001E1A8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B0164E">
        <w:rPr>
          <w:rFonts w:ascii="Sakkal Majalla" w:hAnsi="Sakkal Majalla" w:cs="Sakkal Majalla" w:hint="cs"/>
          <w:sz w:val="32"/>
          <w:szCs w:val="32"/>
          <w:lang w:bidi="ar-EG"/>
        </w:rPr>
        <w:t xml:space="preserve"> </w:t>
      </w:r>
    </w:p>
    <w:p w14:paraId="7BD4B9E1" w14:textId="6E457D23" w:rsidR="003B5505" w:rsidRPr="00B0164E" w:rsidRDefault="003B5505" w:rsidP="001E1A83">
      <w:pPr>
        <w:pStyle w:val="a3"/>
        <w:numPr>
          <w:ilvl w:val="0"/>
          <w:numId w:val="26"/>
        </w:numPr>
        <w:bidi/>
        <w:spacing w:line="360" w:lineRule="auto"/>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طريقة رواية القصة: وضعت هذه الطريقة من قبل عالم النفس هرزبيرج</w:t>
      </w:r>
      <w:r w:rsidRPr="00B0164E">
        <w:rPr>
          <w:rFonts w:ascii="Sakkal Majalla" w:hAnsi="Sakkal Majalla" w:cs="Sakkal Majalla" w:hint="cs"/>
          <w:sz w:val="32"/>
          <w:szCs w:val="32"/>
          <w:lang w:bidi="ar-EG"/>
        </w:rPr>
        <w:t xml:space="preserve"> (Herzberg)</w:t>
      </w:r>
      <w:r w:rsidRPr="00B0164E">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B0164E" w:rsidRDefault="003B5505" w:rsidP="001E1A83">
      <w:pPr>
        <w:pStyle w:val="a3"/>
        <w:numPr>
          <w:ilvl w:val="0"/>
          <w:numId w:val="2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من مزايا هذه الطريقة سهولة تصنيف البيانات كمياً، وإمكانية استعمالها للعينات الكبيرة، وقلة التكاليف، وخصوبة المعلومات</w:t>
      </w:r>
      <w:r w:rsidR="00C32514" w:rsidRPr="00B0164E">
        <w:rPr>
          <w:rFonts w:ascii="Sakkal Majalla" w:hAnsi="Sakkal Majalla" w:cs="Sakkal Majalla" w:hint="cs"/>
          <w:sz w:val="32"/>
          <w:szCs w:val="32"/>
          <w:rtl/>
          <w:lang w:bidi="ar-EG"/>
        </w:rPr>
        <w:t xml:space="preserve"> (احمد واخرون،2021)</w:t>
      </w:r>
    </w:p>
    <w:p w14:paraId="4C1CAF3E" w14:textId="420DD342" w:rsidR="00AD59D9" w:rsidRPr="00B0164E" w:rsidRDefault="0085164B" w:rsidP="003B5505">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EG"/>
        </w:rPr>
        <w:lastRenderedPageBreak/>
        <w:t>2.3.</w:t>
      </w:r>
      <w:r w:rsidR="001854F5" w:rsidRPr="00B0164E">
        <w:rPr>
          <w:rFonts w:ascii="Sakkal Majalla" w:hAnsi="Sakkal Majalla" w:cs="Sakkal Majalla" w:hint="cs"/>
          <w:b/>
          <w:bCs/>
          <w:sz w:val="32"/>
          <w:szCs w:val="32"/>
          <w:rtl/>
          <w:lang w:bidi="ar-EG"/>
        </w:rPr>
        <w:t>8</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نظريات</w:t>
      </w:r>
      <w:r w:rsidR="00AD59D9" w:rsidRPr="00B0164E">
        <w:rPr>
          <w:rFonts w:ascii="Sakkal Majalla" w:hAnsi="Sakkal Majalla" w:cs="Sakkal Majalla" w:hint="cs"/>
          <w:b/>
          <w:bCs/>
          <w:sz w:val="32"/>
          <w:szCs w:val="32"/>
          <w:rtl/>
          <w:lang w:bidi="ar-BH"/>
        </w:rPr>
        <w:t xml:space="preserve"> الرضا الوظيفي</w:t>
      </w:r>
      <w:bookmarkEnd w:id="13"/>
      <w:r w:rsidR="00AD59D9" w:rsidRPr="00B0164E">
        <w:rPr>
          <w:rFonts w:ascii="Sakkal Majalla" w:hAnsi="Sakkal Majalla" w:cs="Sakkal Majalla" w:hint="cs"/>
          <w:sz w:val="32"/>
          <w:szCs w:val="32"/>
          <w:lang w:bidi="ar-BH"/>
        </w:rPr>
        <w:t xml:space="preserve"> </w:t>
      </w:r>
    </w:p>
    <w:p w14:paraId="037BB0FF" w14:textId="374209C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2.3.8.1</w:t>
      </w:r>
      <w:r w:rsidRPr="00B0164E">
        <w:rPr>
          <w:rFonts w:ascii="Sakkal Majalla" w:hAnsi="Sakkal Majalla" w:cs="Sakkal Majalla" w:hint="cs"/>
          <w:sz w:val="32"/>
          <w:szCs w:val="32"/>
          <w:rtl/>
          <w:lang w:bidi="ar-BH"/>
        </w:rPr>
        <w:t>– نظرية الحاجات هرم الحاجات لماسلو</w:t>
      </w:r>
      <w:r w:rsidRPr="00B0164E">
        <w:rPr>
          <w:rFonts w:ascii="Sakkal Majalla" w:hAnsi="Sakkal Majalla" w:cs="Sakkal Majalla" w:hint="cs"/>
          <w:sz w:val="32"/>
          <w:szCs w:val="32"/>
          <w:lang w:bidi="ar-BH"/>
        </w:rPr>
        <w:t xml:space="preserve"> </w:t>
      </w:r>
    </w:p>
    <w:p w14:paraId="3B41E773" w14:textId="4711147D" w:rsidR="00AD59D9" w:rsidRPr="00B0164E" w:rsidRDefault="0029134F"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مؤسس نظرية هرم الحاجات هو عالم النفس الأمريكي أبراهام ماسلو (</w:t>
      </w:r>
      <w:r w:rsidRPr="00B0164E">
        <w:rPr>
          <w:rFonts w:ascii="Sakkal Majalla" w:hAnsi="Sakkal Majalla" w:cs="Sakkal Majalla"/>
          <w:sz w:val="32"/>
          <w:szCs w:val="32"/>
          <w:lang w:bidi="ar-BH"/>
        </w:rPr>
        <w:t>Abraham Maslow</w:t>
      </w:r>
      <w:r w:rsidRPr="00B0164E">
        <w:rPr>
          <w:rFonts w:ascii="Sakkal Majalla" w:hAnsi="Sakkal Majalla" w:cs="Sakkal Majalla"/>
          <w:sz w:val="32"/>
          <w:szCs w:val="32"/>
          <w:rtl/>
          <w:lang w:bidi="ar-BH"/>
        </w:rPr>
        <w:t>)، الذي نشرها لأول مرة في ورقته</w:t>
      </w:r>
      <w:r w:rsidR="00885786" w:rsidRPr="00B0164E">
        <w:rPr>
          <w:rFonts w:ascii="Sakkal Majalla" w:hAnsi="Sakkal Majalla" w:cs="Sakkal Majalla"/>
          <w:sz w:val="32"/>
          <w:szCs w:val="32"/>
          <w:rtl/>
          <w:lang w:bidi="ar-BH"/>
        </w:rPr>
        <w:t>البحثية</w:t>
      </w:r>
      <w:r w:rsidRPr="00B0164E">
        <w:rPr>
          <w:rFonts w:ascii="Sakkal Majalla" w:hAnsi="Sakkal Majalla" w:cs="Sakkal Majalla"/>
          <w:sz w:val="32"/>
          <w:szCs w:val="32"/>
          <w:rtl/>
          <w:lang w:bidi="ar-BH"/>
        </w:rPr>
        <w:t xml:space="preserve"> عام 1943 ثم طورها في كتابه "الدافع والشخصية" (</w:t>
      </w:r>
      <w:r w:rsidRPr="00B0164E">
        <w:rPr>
          <w:rFonts w:ascii="Sakkal Majalla" w:hAnsi="Sakkal Majalla" w:cs="Sakkal Majalla"/>
          <w:sz w:val="32"/>
          <w:szCs w:val="32"/>
          <w:lang w:bidi="ar-BH"/>
        </w:rPr>
        <w:t>Motivation and Personality</w:t>
      </w:r>
      <w:r w:rsidRPr="00B0164E">
        <w:rPr>
          <w:rFonts w:ascii="Sakkal Majalla" w:hAnsi="Sakkal Majalla" w:cs="Sakkal Majalla"/>
          <w:sz w:val="32"/>
          <w:szCs w:val="32"/>
          <w:rtl/>
          <w:lang w:bidi="ar-BH"/>
        </w:rPr>
        <w:t>) عام 1954، وتقوم على تصنيف الاحتياجات البشرية إلى خمسة مستويات متدرجة، من الحاجات الفسيولوجية الأساسية إلى تحقيق الذات، حيث يجب إشباع المستويات الأدنى قبل التحرك نحو المستويات الأعلى</w:t>
      </w:r>
      <w:r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B0164E">
        <w:rPr>
          <w:rFonts w:ascii="Sakkal Majalla" w:hAnsi="Sakkal Majalla" w:cs="Sakkal Majalla" w:hint="cs"/>
          <w:sz w:val="32"/>
          <w:szCs w:val="32"/>
          <w:rtl/>
          <w:lang w:bidi="ar-EG"/>
        </w:rPr>
        <w:t xml:space="preserve"> </w:t>
      </w:r>
      <w:r w:rsidR="00AD59D9" w:rsidRPr="00B0164E">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B0164E">
        <w:rPr>
          <w:rFonts w:ascii="Sakkal Majalla" w:hAnsi="Sakkal Majalla" w:cs="Sakkal Majalla" w:hint="cs"/>
          <w:sz w:val="32"/>
          <w:szCs w:val="32"/>
          <w:lang w:bidi="ar-BH"/>
        </w:rPr>
        <w:t>: -</w:t>
      </w:r>
      <w:r w:rsidR="00AD59D9" w:rsidRPr="00B0164E">
        <w:rPr>
          <w:rFonts w:ascii="Sakkal Majalla" w:hAnsi="Sakkal Majalla" w:cs="Sakkal Majalla" w:hint="cs"/>
          <w:sz w:val="32"/>
          <w:szCs w:val="32"/>
          <w:rtl/>
          <w:lang w:bidi="ar-BH"/>
        </w:rPr>
        <w:t xml:space="preserve"> (فيروز 2017)</w:t>
      </w:r>
    </w:p>
    <w:p w14:paraId="6A59052F"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الحاجات الفسيولوجية</w:t>
      </w:r>
      <w:r w:rsidRPr="00B0164E">
        <w:rPr>
          <w:rFonts w:ascii="Sakkal Majalla" w:hAnsi="Sakkal Majalla" w:cs="Sakkal Majalla" w:hint="cs"/>
          <w:sz w:val="32"/>
          <w:szCs w:val="32"/>
          <w:lang w:bidi="ar-BH"/>
        </w:rPr>
        <w:t xml:space="preserve">      </w:t>
      </w:r>
    </w:p>
    <w:p w14:paraId="7428D72E"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الحاجات الي الامان</w:t>
      </w:r>
      <w:r w:rsidRPr="00B0164E">
        <w:rPr>
          <w:rFonts w:ascii="Sakkal Majalla" w:hAnsi="Sakkal Majalla" w:cs="Sakkal Majalla" w:hint="cs"/>
          <w:sz w:val="32"/>
          <w:szCs w:val="32"/>
          <w:lang w:bidi="ar-BH"/>
        </w:rPr>
        <w:t xml:space="preserve"> </w:t>
      </w:r>
    </w:p>
    <w:p w14:paraId="5DD3EA4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وتليها الحاجات الاجتماعية</w:t>
      </w:r>
    </w:p>
    <w:p w14:paraId="25CECB35"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4</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الحاجة الي التقدير</w:t>
      </w:r>
    </w:p>
    <w:p w14:paraId="095672F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5</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واخيرا الحاجة الي تحقيق الذات وتمثل راس الهرم لماسلو</w:t>
      </w:r>
      <w:r w:rsidRPr="00B0164E">
        <w:rPr>
          <w:rFonts w:ascii="Sakkal Majalla" w:hAnsi="Sakkal Majalla" w:cs="Sakkal Majalla" w:hint="cs"/>
          <w:sz w:val="32"/>
          <w:szCs w:val="32"/>
          <w:lang w:bidi="ar-BH"/>
        </w:rPr>
        <w:t xml:space="preserve"> </w:t>
      </w:r>
    </w:p>
    <w:p w14:paraId="73A4E180" w14:textId="7A68CB82" w:rsidR="00AD59D9" w:rsidRPr="00B0164E" w:rsidRDefault="001854F5"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2.3.8.2</w:t>
      </w:r>
      <w:r w:rsidR="00AD59D9" w:rsidRPr="00B0164E">
        <w:rPr>
          <w:rFonts w:ascii="Sakkal Majalla" w:hAnsi="Sakkal Majalla" w:cs="Sakkal Majalla" w:hint="cs"/>
          <w:b/>
          <w:bCs/>
          <w:sz w:val="32"/>
          <w:szCs w:val="32"/>
          <w:rtl/>
          <w:lang w:bidi="ar-BH"/>
        </w:rPr>
        <w:t xml:space="preserve"> - نظرية الدرفير</w:t>
      </w:r>
      <w:r w:rsidR="00AD59D9" w:rsidRPr="00B0164E">
        <w:rPr>
          <w:rFonts w:ascii="Sakkal Majalla" w:hAnsi="Sakkal Majalla" w:cs="Sakkal Majalla" w:hint="cs"/>
          <w:b/>
          <w:bCs/>
          <w:sz w:val="32"/>
          <w:szCs w:val="32"/>
          <w:lang w:bidi="ar-BH"/>
        </w:rPr>
        <w:t xml:space="preserve"> </w:t>
      </w:r>
    </w:p>
    <w:p w14:paraId="42A5C757" w14:textId="3ACB06C9" w:rsidR="0029134F" w:rsidRPr="00B0164E" w:rsidRDefault="0029134F"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lastRenderedPageBreak/>
        <w:t xml:space="preserve">مؤسس نظرية الدرفير (نظرية </w:t>
      </w:r>
      <w:r w:rsidRPr="00B0164E">
        <w:rPr>
          <w:rFonts w:ascii="Sakkal Majalla" w:hAnsi="Sakkal Majalla" w:cs="Sakkal Majalla"/>
          <w:sz w:val="32"/>
          <w:szCs w:val="32"/>
          <w:lang w:bidi="ar-BH"/>
        </w:rPr>
        <w:t>ERG</w:t>
      </w:r>
      <w:r w:rsidRPr="00B0164E">
        <w:rPr>
          <w:rFonts w:ascii="Sakkal Majalla" w:hAnsi="Sakkal Majalla" w:cs="Sakkal Majalla"/>
          <w:sz w:val="32"/>
          <w:szCs w:val="32"/>
          <w:rtl/>
          <w:lang w:bidi="ar-BH"/>
        </w:rPr>
        <w:t>) هو العالم النفسي الأمريكي كلايتون بول ألدرفر (</w:t>
      </w:r>
      <w:r w:rsidRPr="00B0164E">
        <w:rPr>
          <w:rFonts w:ascii="Sakkal Majalla" w:hAnsi="Sakkal Majalla" w:cs="Sakkal Majalla"/>
          <w:sz w:val="32"/>
          <w:szCs w:val="32"/>
          <w:lang w:bidi="ar-BH"/>
        </w:rPr>
        <w:t>Clayton Paul Alderfer</w:t>
      </w:r>
      <w:r w:rsidRPr="00B0164E">
        <w:rPr>
          <w:rFonts w:ascii="Sakkal Majalla" w:hAnsi="Sakkal Majalla" w:cs="Sakkal Majalla"/>
          <w:sz w:val="32"/>
          <w:szCs w:val="32"/>
          <w:rtl/>
          <w:lang w:bidi="ar-BH"/>
        </w:rPr>
        <w:t>)، والذي طورها في عام 1969 لتكون تعديلاً وتبسيطاً لنظرية ماسلو الهرمية، حيث اختصرها إلى ثلاث فئات رئيسية: الوجود</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lang w:bidi="ar-BH"/>
        </w:rPr>
        <w:t xml:space="preserve"> </w:t>
      </w:r>
      <w:r w:rsidR="00A666F7" w:rsidRPr="00B0164E">
        <w:rPr>
          <w:rFonts w:ascii="Sakkal Majalla" w:hAnsi="Sakkal Majalla" w:cs="Sakkal Majalla" w:hint="cs"/>
          <w:sz w:val="32"/>
          <w:szCs w:val="32"/>
          <w:rtl/>
          <w:lang w:bidi="ar-BH"/>
        </w:rPr>
        <w:t>والارتباط،</w:t>
      </w:r>
      <w:r w:rsidRPr="00B0164E">
        <w:rPr>
          <w:rFonts w:ascii="Sakkal Majalla" w:hAnsi="Sakkal Majalla" w:cs="Sakkal Majalla"/>
          <w:sz w:val="32"/>
          <w:szCs w:val="32"/>
          <w:rtl/>
          <w:lang w:bidi="ar-BH"/>
        </w:rPr>
        <w:t xml:space="preserve"> والنمو </w:t>
      </w:r>
    </w:p>
    <w:p w14:paraId="176BDF6B" w14:textId="3CF29E0A" w:rsidR="00AD59D9" w:rsidRPr="00B0164E" w:rsidRDefault="00AD59D9" w:rsidP="0029134F">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Pr>
        <w:t>Al-Hawari</w:t>
      </w:r>
      <w:r w:rsidR="00C32514" w:rsidRPr="00B0164E">
        <w:rPr>
          <w:rFonts w:ascii="Sakkal Majalla" w:hAnsi="Sakkal Majalla" w:cs="Sakkal Majalla" w:hint="cs"/>
          <w:sz w:val="32"/>
          <w:szCs w:val="32"/>
        </w:rPr>
        <w:t>,2016</w:t>
      </w:r>
      <w:r w:rsidRPr="00B0164E">
        <w:rPr>
          <w:rFonts w:ascii="Sakkal Majalla" w:hAnsi="Sakkal Majalla" w:cs="Sakkal Majalla" w:hint="cs"/>
          <w:sz w:val="32"/>
          <w:szCs w:val="32"/>
          <w:rtl/>
          <w:lang w:bidi="ar-EG"/>
        </w:rPr>
        <w:t>)</w:t>
      </w:r>
    </w:p>
    <w:p w14:paraId="2066BF59" w14:textId="27EABB9F" w:rsidR="00AD59D9" w:rsidRPr="00B0164E" w:rsidRDefault="00C32514"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نظرية ال</w:t>
      </w:r>
      <w:r w:rsidR="00AD59D9" w:rsidRPr="00B0164E">
        <w:rPr>
          <w:rFonts w:ascii="Sakkal Majalla" w:hAnsi="Sakkal Majalla" w:cs="Sakkal Majalla" w:hint="cs"/>
          <w:sz w:val="32"/>
          <w:szCs w:val="32"/>
          <w:rtl/>
          <w:lang w:bidi="ar-BH"/>
        </w:rPr>
        <w:t xml:space="preserve">حاجة البقاء وهي من الحاجات </w:t>
      </w:r>
      <w:r w:rsidR="00424789" w:rsidRPr="00B0164E">
        <w:rPr>
          <w:rFonts w:ascii="Sakkal Majalla" w:hAnsi="Sakkal Majalla" w:cs="Sakkal Majalla" w:hint="cs"/>
          <w:sz w:val="32"/>
          <w:szCs w:val="32"/>
          <w:rtl/>
          <w:lang w:bidi="ar-BH"/>
        </w:rPr>
        <w:t>الضرورية</w:t>
      </w:r>
      <w:r w:rsidR="00424789"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Al-Hawari,2016</w:t>
      </w:r>
      <w:r w:rsidRPr="00B0164E">
        <w:rPr>
          <w:rFonts w:ascii="Sakkal Majalla" w:hAnsi="Sakkal Majalla" w:cs="Sakkal Majalla" w:hint="cs"/>
          <w:sz w:val="32"/>
          <w:szCs w:val="32"/>
          <w:rtl/>
          <w:lang w:bidi="ar-EG"/>
        </w:rPr>
        <w:t>)</w:t>
      </w:r>
    </w:p>
    <w:p w14:paraId="20C78B02"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التي يعمل الإنسان على تحقيقها لضمان بقاء حياته</w:t>
      </w:r>
      <w:r w:rsidRPr="00B0164E">
        <w:rPr>
          <w:rFonts w:ascii="Sakkal Majalla" w:hAnsi="Sakkal Majalla" w:cs="Sakkal Majalla" w:hint="cs"/>
          <w:sz w:val="32"/>
          <w:szCs w:val="32"/>
          <w:lang w:bidi="ar-BH"/>
        </w:rPr>
        <w:t xml:space="preserve"> </w:t>
      </w:r>
    </w:p>
    <w:p w14:paraId="222C7EC1"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ويتم إشباعها من خلال عوامل البيئة</w:t>
      </w:r>
      <w:r w:rsidRPr="00B0164E">
        <w:rPr>
          <w:rFonts w:ascii="Sakkal Majalla" w:hAnsi="Sakkal Majalla" w:cs="Sakkal Majalla" w:hint="cs"/>
          <w:sz w:val="32"/>
          <w:szCs w:val="32"/>
          <w:lang w:bidi="ar-BH"/>
        </w:rPr>
        <w:t xml:space="preserve"> </w:t>
      </w:r>
    </w:p>
    <w:p w14:paraId="20078057"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والعلاقة القائمة ما بين الفرد وأفراد المجتمع</w:t>
      </w:r>
      <w:r w:rsidRPr="00B0164E">
        <w:rPr>
          <w:rFonts w:ascii="Sakkal Majalla" w:hAnsi="Sakkal Majalla" w:cs="Sakkal Majalla" w:hint="cs"/>
          <w:sz w:val="32"/>
          <w:szCs w:val="32"/>
          <w:lang w:bidi="ar-BH"/>
        </w:rPr>
        <w:t xml:space="preserve"> </w:t>
      </w:r>
    </w:p>
    <w:p w14:paraId="269107F0"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يعيش فيه "العلاقات الشخصية</w:t>
      </w:r>
    </w:p>
    <w:p w14:paraId="24EA56C9"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حاجات النمو وهي جميع ما يتصل بتطور قدرات الإنسان</w:t>
      </w:r>
      <w:r w:rsidRPr="00B0164E">
        <w:rPr>
          <w:rFonts w:ascii="Sakkal Majalla" w:hAnsi="Sakkal Majalla" w:cs="Sakkal Majalla" w:hint="cs"/>
          <w:sz w:val="32"/>
          <w:szCs w:val="32"/>
          <w:lang w:bidi="ar-BH"/>
        </w:rPr>
        <w:t xml:space="preserve"> </w:t>
      </w:r>
    </w:p>
    <w:p w14:paraId="4D101344"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واستعداداته بمـا فـي ذلـك الحاجة إلى التقدير وتحقيق الذات</w:t>
      </w:r>
      <w:r w:rsidRPr="00B0164E">
        <w:rPr>
          <w:rFonts w:ascii="Sakkal Majalla" w:hAnsi="Sakkal Majalla" w:cs="Sakkal Majalla" w:hint="cs"/>
          <w:sz w:val="32"/>
          <w:szCs w:val="32"/>
          <w:lang w:bidi="ar-BH"/>
        </w:rPr>
        <w:t xml:space="preserve"> </w:t>
      </w:r>
    </w:p>
    <w:p w14:paraId="7CC00505" w14:textId="10A10DF4" w:rsidR="00AD59D9" w:rsidRPr="00B0164E" w:rsidRDefault="001854F5"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2.3.8.3</w:t>
      </w:r>
      <w:r w:rsidR="00AD59D9" w:rsidRPr="00B0164E">
        <w:rPr>
          <w:rFonts w:ascii="Sakkal Majalla" w:hAnsi="Sakkal Majalla" w:cs="Sakkal Majalla" w:hint="cs"/>
          <w:sz w:val="32"/>
          <w:szCs w:val="32"/>
          <w:rtl/>
          <w:lang w:bidi="ar-BH"/>
        </w:rPr>
        <w:t xml:space="preserve"> – نظرية عدالة العائد</w:t>
      </w:r>
    </w:p>
    <w:p w14:paraId="2902205C" w14:textId="51A03E64" w:rsidR="00C641D5" w:rsidRPr="00B0164E" w:rsidRDefault="00C641D5" w:rsidP="0056362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عدالة العائد (أو الإنصاف) في سياق التحفيز والعمل هو عالم النفس الأمريكي جون آدامز الذي طرحها عام 1963، وتتركز على </w:t>
      </w:r>
    </w:p>
    <w:p w14:paraId="56A7D529" w14:textId="3EB7B75C" w:rsidR="00C641D5" w:rsidRPr="00B0164E" w:rsidRDefault="00C641D5"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lastRenderedPageBreak/>
        <w:t>السياسية، فإن جون رولز (</w:t>
      </w:r>
      <w:r w:rsidRPr="00B0164E">
        <w:rPr>
          <w:rFonts w:ascii="Sakkal Majalla" w:hAnsi="Sakkal Majalla" w:cs="Sakkal Majalla"/>
          <w:sz w:val="32"/>
          <w:szCs w:val="32"/>
          <w:lang w:bidi="ar-BH"/>
        </w:rPr>
        <w:t>John Rawls</w:t>
      </w:r>
      <w:r w:rsidRPr="00B0164E">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B0164E">
        <w:rPr>
          <w:rFonts w:ascii="Sakkal Majalla" w:hAnsi="Sakkal Majalla" w:cs="Sakkal Majalla" w:hint="cs"/>
          <w:sz w:val="32"/>
          <w:szCs w:val="32"/>
          <w:rtl/>
          <w:lang w:bidi="ar-BH"/>
        </w:rPr>
        <w:t xml:space="preserve"> </w:t>
      </w:r>
    </w:p>
    <w:p w14:paraId="6D8D918A" w14:textId="69BEC566" w:rsidR="00AD59D9" w:rsidRPr="00B0164E" w:rsidRDefault="00AD59D9"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B0164E">
        <w:rPr>
          <w:rFonts w:ascii="Sakkal Majalla" w:hAnsi="Sakkal Majalla" w:cs="Sakkal Majalla" w:hint="cs"/>
          <w:sz w:val="32"/>
          <w:szCs w:val="32"/>
          <w:rtl/>
          <w:lang w:bidi="ar-BH"/>
        </w:rPr>
        <w:t xml:space="preserve"> (العمري،2021)</w:t>
      </w:r>
    </w:p>
    <w:p w14:paraId="6B155DBB" w14:textId="1B33966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2.3.8.4</w:t>
      </w:r>
      <w:r w:rsidRPr="00B0164E">
        <w:rPr>
          <w:rFonts w:ascii="Sakkal Majalla" w:hAnsi="Sakkal Majalla" w:cs="Sakkal Majalla" w:hint="cs"/>
          <w:sz w:val="32"/>
          <w:szCs w:val="32"/>
          <w:rtl/>
          <w:lang w:bidi="ar-BH"/>
        </w:rPr>
        <w:t xml:space="preserve"> – نظرية الانجاز</w:t>
      </w:r>
    </w:p>
    <w:p w14:paraId="5850C5FC" w14:textId="77777777" w:rsidR="00C641D5" w:rsidRPr="00B0164E" w:rsidRDefault="00C641D5"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مؤسس نظرية الإنجاز (أو دافع الإنجاز) هو عالم النفس الأمريكي ديفيد ماكليلاند (</w:t>
      </w:r>
      <w:r w:rsidRPr="00B0164E">
        <w:rPr>
          <w:rFonts w:ascii="Sakkal Majalla" w:hAnsi="Sakkal Majalla" w:cs="Sakkal Majalla"/>
          <w:sz w:val="32"/>
          <w:szCs w:val="32"/>
          <w:lang w:bidi="ar-BH"/>
        </w:rPr>
        <w:t>David McClelland</w:t>
      </w:r>
      <w:r w:rsidRPr="00B0164E">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B0164E">
        <w:rPr>
          <w:rFonts w:ascii="Sakkal Majalla" w:hAnsi="Sakkal Majalla" w:cs="Sakkal Majalla" w:hint="cs"/>
          <w:sz w:val="32"/>
          <w:szCs w:val="32"/>
          <w:rtl/>
          <w:lang w:bidi="ar-BH"/>
        </w:rPr>
        <w:t xml:space="preserve"> </w:t>
      </w:r>
    </w:p>
    <w:p w14:paraId="2DB9BFDA" w14:textId="78B1CEA0" w:rsidR="00AD59D9" w:rsidRPr="00B0164E" w:rsidRDefault="00AD59D9" w:rsidP="00C641D5">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(الشجبين2019)</w:t>
      </w:r>
    </w:p>
    <w:p w14:paraId="3DA9C0C4" w14:textId="33EE1110" w:rsidR="00492BA0" w:rsidRPr="00B0164E" w:rsidRDefault="0085164B" w:rsidP="00711508">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9</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الممارسات الحديثة في إدارة الموارد البشرية</w:t>
      </w:r>
      <w:r w:rsidR="002F794E" w:rsidRPr="00B0164E">
        <w:rPr>
          <w:rFonts w:ascii="Sakkal Majalla" w:hAnsi="Sakkal Majalla" w:cs="Sakkal Majalla" w:hint="cs"/>
          <w:b/>
          <w:bCs/>
          <w:sz w:val="32"/>
          <w:szCs w:val="32"/>
          <w:rtl/>
          <w:lang w:bidi="ar-EG"/>
        </w:rPr>
        <w:t xml:space="preserve"> لتحقق الرضا الوظيفي.</w:t>
      </w:r>
      <w:r w:rsidR="00AD59D9" w:rsidRPr="00B0164E">
        <w:rPr>
          <w:rFonts w:ascii="Sakkal Majalla" w:hAnsi="Sakkal Majalla" w:cs="Sakkal Majalla" w:hint="cs"/>
          <w:b/>
          <w:bCs/>
          <w:sz w:val="32"/>
          <w:szCs w:val="32"/>
          <w:rtl/>
          <w:lang w:bidi="ar-EG"/>
        </w:rPr>
        <w:t xml:space="preserve"> </w:t>
      </w:r>
    </w:p>
    <w:p w14:paraId="4A01DDD8" w14:textId="55B28BCB" w:rsidR="00AD59D9" w:rsidRPr="00B0164E" w:rsidRDefault="00492BA0" w:rsidP="00492BA0">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lastRenderedPageBreak/>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B0164E">
        <w:rPr>
          <w:rFonts w:ascii="Sakkal Majalla" w:hAnsi="Sakkal Majalla" w:cs="Sakkal Majalla" w:hint="cs"/>
          <w:sz w:val="32"/>
          <w:szCs w:val="32"/>
          <w:rtl/>
          <w:lang w:bidi="ar-EG"/>
        </w:rPr>
        <w:t>وتشمل</w:t>
      </w:r>
      <w:r w:rsidR="00AD59D9" w:rsidRPr="00B0164E">
        <w:rPr>
          <w:rFonts w:ascii="Sakkal Majalla" w:hAnsi="Sakkal Majalla" w:cs="Sakkal Majalla" w:hint="cs"/>
          <w:b/>
          <w:bCs/>
          <w:sz w:val="32"/>
          <w:szCs w:val="32"/>
          <w:lang w:bidi="ar-EG"/>
        </w:rPr>
        <w:t>:</w:t>
      </w:r>
      <w:r w:rsidR="00237611"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tl/>
          <w:lang w:bidi="ar-EG"/>
        </w:rPr>
        <w:t>الخطيب</w:t>
      </w:r>
      <w:r w:rsidR="00237611"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tl/>
          <w:lang w:bidi="ar-EG"/>
        </w:rPr>
        <w:t>2019</w:t>
      </w:r>
      <w:r w:rsidR="00237611" w:rsidRPr="00B0164E">
        <w:rPr>
          <w:rFonts w:ascii="Sakkal Majalla" w:hAnsi="Sakkal Majalla" w:cs="Sakkal Majalla" w:hint="cs"/>
          <w:sz w:val="32"/>
          <w:szCs w:val="32"/>
          <w:rtl/>
          <w:lang w:bidi="ar-EG"/>
        </w:rPr>
        <w:t>).</w:t>
      </w:r>
    </w:p>
    <w:p w14:paraId="0FF11FD0" w14:textId="2793AE83"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 xml:space="preserve"> (</w:t>
      </w:r>
      <w:r w:rsidR="00C32514" w:rsidRPr="00B0164E">
        <w:rPr>
          <w:rFonts w:ascii="Sakkal Majalla" w:hAnsi="Sakkal Majalla" w:cs="Sakkal Majalla" w:hint="cs"/>
          <w:sz w:val="32"/>
          <w:szCs w:val="32"/>
        </w:rPr>
        <w:t>Al-Hawari,2016</w:t>
      </w:r>
      <w:r w:rsidR="00C32514" w:rsidRPr="00B0164E">
        <w:rPr>
          <w:rFonts w:ascii="Sakkal Majalla" w:hAnsi="Sakkal Majalla" w:cs="Sakkal Majalla" w:hint="cs"/>
          <w:sz w:val="32"/>
          <w:szCs w:val="32"/>
          <w:rtl/>
          <w:lang w:bidi="ar-EG"/>
        </w:rPr>
        <w:t>)</w:t>
      </w:r>
    </w:p>
    <w:p w14:paraId="286BF2DD" w14:textId="4E31E4A0"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عبر </w:t>
      </w:r>
      <w:r w:rsidRPr="00B0164E">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B0164E">
        <w:rPr>
          <w:rFonts w:ascii="Sakkal Majalla" w:hAnsi="Sakkal Majalla" w:cs="Sakkal Majalla" w:hint="cs"/>
          <w:sz w:val="32"/>
          <w:szCs w:val="32"/>
          <w:rtl/>
          <w:lang w:bidi="ar-EG"/>
        </w:rPr>
        <w:t>مهاراتهم</w:t>
      </w:r>
      <w:r w:rsidR="0085164B" w:rsidRPr="00B0164E">
        <w:rPr>
          <w:rFonts w:ascii="Sakkal Majalla" w:hAnsi="Sakkal Majalla" w:cs="Sakkal Majalla" w:hint="cs"/>
          <w:sz w:val="32"/>
          <w:szCs w:val="32"/>
          <w:lang w:bidi="ar-EG"/>
        </w:rPr>
        <w:t>.</w:t>
      </w:r>
      <w:r w:rsidR="0085164B" w:rsidRPr="00B0164E">
        <w:rPr>
          <w:rFonts w:ascii="Sakkal Majalla" w:hAnsi="Sakkal Majalla" w:cs="Sakkal Majalla" w:hint="cs"/>
          <w:sz w:val="32"/>
          <w:szCs w:val="32"/>
          <w:rtl/>
          <w:lang w:bidi="ar-EG"/>
        </w:rPr>
        <w:t xml:space="preserve"> (</w:t>
      </w:r>
      <w:r w:rsidR="00C32514" w:rsidRPr="00B0164E">
        <w:rPr>
          <w:rFonts w:ascii="Sakkal Majalla" w:hAnsi="Sakkal Majalla" w:cs="Sakkal Majalla" w:hint="cs"/>
          <w:sz w:val="32"/>
          <w:szCs w:val="32"/>
          <w:rtl/>
          <w:lang w:bidi="ar-EG"/>
        </w:rPr>
        <w:t>بشير،2015)</w:t>
      </w:r>
    </w:p>
    <w:p w14:paraId="4830EC1E" w14:textId="055AE6BC"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ضمن </w:t>
      </w:r>
      <w:r w:rsidRPr="00B0164E">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B0164E">
        <w:rPr>
          <w:rFonts w:ascii="Sakkal Majalla" w:hAnsi="Sakkal Majalla" w:cs="Sakkal Majalla" w:hint="cs"/>
          <w:sz w:val="32"/>
          <w:szCs w:val="32"/>
          <w:lang w:bidi="ar-EG"/>
        </w:rPr>
        <w:t>.</w:t>
      </w:r>
    </w:p>
    <w:p w14:paraId="65CC3594" w14:textId="674E03A0" w:rsidR="00AD59D9" w:rsidRPr="00B0164E" w:rsidRDefault="00AD59D9" w:rsidP="001E1A83">
      <w:pPr>
        <w:pStyle w:val="a3"/>
        <w:numPr>
          <w:ilvl w:val="0"/>
          <w:numId w:val="27"/>
        </w:numPr>
        <w:bidi/>
        <w:spacing w:line="360" w:lineRule="auto"/>
        <w:rPr>
          <w:rFonts w:ascii="Sakkal Majalla" w:hAnsi="Sakkal Majalla" w:cs="Sakkal Majalla"/>
          <w:sz w:val="32"/>
          <w:szCs w:val="32"/>
          <w:lang w:bidi="ar-EG"/>
        </w:rPr>
      </w:pPr>
      <w:r w:rsidRPr="00B0164E">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(بابكر،2021)</w:t>
      </w:r>
    </w:p>
    <w:p w14:paraId="34B02BEB" w14:textId="77777777" w:rsidR="00F64402" w:rsidRPr="00B0164E" w:rsidRDefault="00F64402" w:rsidP="00F64402">
      <w:pPr>
        <w:bidi/>
        <w:spacing w:line="360" w:lineRule="auto"/>
        <w:rPr>
          <w:rFonts w:ascii="Sakkal Majalla" w:hAnsi="Sakkal Majalla" w:cs="Sakkal Majalla"/>
          <w:sz w:val="32"/>
          <w:szCs w:val="32"/>
          <w:rtl/>
          <w:lang w:bidi="ar-EG"/>
        </w:rPr>
      </w:pPr>
    </w:p>
    <w:p w14:paraId="5194C909" w14:textId="046184F5" w:rsidR="007E00C3" w:rsidRPr="00B0164E" w:rsidRDefault="002F794E" w:rsidP="002F794E">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2.3.10 </w:t>
      </w:r>
      <w:r w:rsidR="007E00C3" w:rsidRPr="00B0164E">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2B88A352" w:rsidR="002F794E" w:rsidRPr="00B0164E" w:rsidRDefault="002F794E" w:rsidP="002F794E">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563487" w:rsidRPr="00B0164E">
        <w:rPr>
          <w:rFonts w:ascii="Sakkal Majalla" w:hAnsi="Sakkal Majalla" w:cs="Sakkal Majalla" w:hint="cs"/>
          <w:sz w:val="32"/>
          <w:szCs w:val="32"/>
          <w:rtl/>
          <w:lang w:bidi="ar-BH"/>
        </w:rPr>
        <w:t>(العمري،2021)</w:t>
      </w:r>
    </w:p>
    <w:p w14:paraId="4DEEE097" w14:textId="73F3AC4D" w:rsidR="007E00C3" w:rsidRPr="00B0164E" w:rsidRDefault="007E00C3" w:rsidP="002F794E">
      <w:p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rPr>
        <w:t xml:space="preserve">يعد المورد البشري، خصوصاً في المنظمات الخدمية، </w:t>
      </w:r>
      <w:r w:rsidRPr="00B0164E">
        <w:rPr>
          <w:rFonts w:ascii="Sakkal Majalla" w:hAnsi="Sakkal Majalla" w:cs="Sakkal Majalla"/>
          <w:sz w:val="32"/>
          <w:szCs w:val="32"/>
          <w:rtl/>
          <w:lang w:bidi="ar-AE"/>
        </w:rPr>
        <w:t>الركيزة الأساسية في نجاح وتقدم المنظمات،</w:t>
      </w:r>
      <w:r w:rsidRPr="00B0164E">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B0164E">
        <w:rPr>
          <w:rFonts w:ascii="Sakkal Majalla" w:hAnsi="Sakkal Majalla" w:cs="Sakkal Majalla" w:hint="cs"/>
          <w:sz w:val="32"/>
          <w:szCs w:val="32"/>
          <w:rtl/>
          <w:lang w:bidi="ar-BH"/>
        </w:rPr>
        <w:t xml:space="preserve"> (العثمان،2020)</w:t>
      </w:r>
    </w:p>
    <w:p w14:paraId="318F1AA8" w14:textId="2B725DB3" w:rsidR="002F794E" w:rsidRPr="00B0164E" w:rsidRDefault="007E00C3" w:rsidP="002F794E">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r w:rsidR="00563487" w:rsidRPr="00B0164E">
        <w:rPr>
          <w:rFonts w:ascii="Sakkal Majalla" w:hAnsi="Sakkal Majalla" w:cs="Sakkal Majalla" w:hint="cs"/>
          <w:b/>
          <w:bCs/>
          <w:sz w:val="32"/>
          <w:szCs w:val="32"/>
          <w:lang w:bidi="ar-EG"/>
        </w:rPr>
        <w:t xml:space="preserve"> :</w:t>
      </w:r>
      <w:r w:rsidR="00563487" w:rsidRPr="00B0164E">
        <w:rPr>
          <w:rFonts w:ascii="Sakkal Majalla" w:hAnsi="Sakkal Majalla" w:cs="Sakkal Majalla" w:hint="cs"/>
          <w:sz w:val="32"/>
          <w:szCs w:val="32"/>
          <w:rtl/>
          <w:lang w:bidi="ar-EG"/>
        </w:rPr>
        <w:t xml:space="preserve"> (الخطيب،2019).</w:t>
      </w:r>
    </w:p>
    <w:p w14:paraId="13088215" w14:textId="2E03337A" w:rsidR="002F794E"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B0164E">
        <w:rPr>
          <w:rFonts w:ascii="Sakkal Majalla" w:hAnsi="Sakkal Majalla" w:cs="Sakkal Majalla" w:hint="cs"/>
          <w:sz w:val="32"/>
          <w:szCs w:val="32"/>
          <w:rtl/>
          <w:lang w:bidi="ar-BH"/>
        </w:rPr>
        <w:t xml:space="preserve"> (العمري،2021)</w:t>
      </w:r>
    </w:p>
    <w:p w14:paraId="602AD36D" w14:textId="64F11069" w:rsidR="007E00C3"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B0164E">
        <w:rPr>
          <w:rFonts w:ascii="Sakkal Majalla" w:hAnsi="Sakkal Majalla" w:cs="Sakkal Majalla" w:hint="cs"/>
          <w:sz w:val="32"/>
          <w:szCs w:val="32"/>
          <w:rtl/>
          <w:lang w:bidi="ar-BH"/>
        </w:rPr>
        <w:t xml:space="preserve"> (الشجبين2019)</w:t>
      </w:r>
    </w:p>
    <w:p w14:paraId="1FC63256" w14:textId="77777777" w:rsidR="002F794E" w:rsidRPr="00B0164E" w:rsidRDefault="002F794E" w:rsidP="002F794E">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لتحليل هذه العلاقة، يمكن تفصيل التأثيرات وفقاً للممارسات الإدارية الأساسية التالية</w:t>
      </w:r>
      <w:r w:rsidRPr="00B0164E">
        <w:rPr>
          <w:rFonts w:ascii="Sakkal Majalla" w:hAnsi="Sakkal Majalla" w:cs="Sakkal Majalla"/>
          <w:sz w:val="32"/>
          <w:szCs w:val="32"/>
        </w:rPr>
        <w:t>:</w:t>
      </w:r>
    </w:p>
    <w:p w14:paraId="1185C6F1" w14:textId="77777777" w:rsidR="002F794E" w:rsidRPr="00B0164E" w:rsidRDefault="002F794E" w:rsidP="001E1A83">
      <w:pPr>
        <w:numPr>
          <w:ilvl w:val="0"/>
          <w:numId w:val="7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الأداء والتدريب</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B0164E">
        <w:rPr>
          <w:rFonts w:ascii="Sakkal Majalla" w:hAnsi="Sakkal Majalla" w:cs="Sakkal Majalla"/>
          <w:sz w:val="32"/>
          <w:szCs w:val="32"/>
        </w:rPr>
        <w:t>.</w:t>
      </w:r>
    </w:p>
    <w:p w14:paraId="542DB9C8" w14:textId="77777777" w:rsidR="002F794E" w:rsidRPr="00B0164E" w:rsidRDefault="002F794E" w:rsidP="001E1A83">
      <w:pPr>
        <w:numPr>
          <w:ilvl w:val="0"/>
          <w:numId w:val="7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الشفافية ومشاركة المعلومات</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B0164E">
        <w:rPr>
          <w:rFonts w:ascii="Sakkal Majalla" w:hAnsi="Sakkal Majalla" w:cs="Sakkal Majalla"/>
          <w:sz w:val="32"/>
          <w:szCs w:val="32"/>
        </w:rPr>
        <w:t>.</w:t>
      </w:r>
    </w:p>
    <w:p w14:paraId="793D0A44" w14:textId="4728A382" w:rsidR="002F794E" w:rsidRPr="00B0164E" w:rsidRDefault="002F794E" w:rsidP="001E1A83">
      <w:pPr>
        <w:numPr>
          <w:ilvl w:val="0"/>
          <w:numId w:val="7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التحفيز والعدالة التنظيمية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ربط المكافآت والحوافز المادية والمعنوية بمستوى الإنجاز يرسخ مبدأ تكافؤ الفرص ويزيد من ولاء الموظفين</w:t>
      </w:r>
      <w:r w:rsidR="00563487" w:rsidRPr="00B0164E">
        <w:rPr>
          <w:rFonts w:ascii="Sakkal Majalla" w:hAnsi="Sakkal Majalla" w:cs="Sakkal Majalla" w:hint="cs"/>
          <w:sz w:val="32"/>
          <w:szCs w:val="32"/>
          <w:rtl/>
          <w:lang w:bidi="ar-EG"/>
        </w:rPr>
        <w:t>(احمد واخرون،2021)</w:t>
      </w:r>
    </w:p>
    <w:p w14:paraId="4F604BC9" w14:textId="53D8DE34" w:rsidR="0078641B" w:rsidRPr="00B0164E" w:rsidRDefault="0085164B" w:rsidP="00B0164E">
      <w:pPr>
        <w:bidi/>
        <w:spacing w:line="276"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w:t>
      </w:r>
      <w:r w:rsidR="00F64402" w:rsidRPr="00B0164E">
        <w:rPr>
          <w:rFonts w:ascii="Sakkal Majalla" w:hAnsi="Sakkal Majalla" w:cs="Sakkal Majalla" w:hint="cs"/>
          <w:b/>
          <w:bCs/>
          <w:sz w:val="32"/>
          <w:szCs w:val="32"/>
          <w:rtl/>
        </w:rPr>
        <w:t>3.</w:t>
      </w:r>
      <w:r w:rsidR="002F794E" w:rsidRPr="00B0164E">
        <w:rPr>
          <w:rFonts w:ascii="Sakkal Majalla" w:hAnsi="Sakkal Majalla" w:cs="Sakkal Majalla" w:hint="cs"/>
          <w:b/>
          <w:bCs/>
          <w:sz w:val="32"/>
          <w:szCs w:val="32"/>
          <w:rtl/>
        </w:rPr>
        <w:t>11</w:t>
      </w:r>
      <w:r w:rsidR="00F64402" w:rsidRPr="00B0164E">
        <w:rPr>
          <w:rFonts w:ascii="Sakkal Majalla" w:hAnsi="Sakkal Majalla" w:cs="Sakkal Majalla" w:hint="cs"/>
          <w:b/>
          <w:bCs/>
          <w:sz w:val="32"/>
          <w:szCs w:val="32"/>
          <w:rtl/>
        </w:rPr>
        <w:t xml:space="preserve"> </w:t>
      </w:r>
      <w:r w:rsidR="0078641B" w:rsidRPr="00B0164E">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1C5A4F60" w:rsidR="002D53F9" w:rsidRPr="00B0164E" w:rsidRDefault="0078641B"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تطورت في السنوات القليلة الماضية أفكار ومفاهيم لإدارة الموارد البشرية تختلف جذرياً عن الأفكار والممارسات السابقة التي شاع تطبيقها في مرحلة ما قبل العولمة وعصر المعلومات والمعرفة</w:t>
      </w: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rPr>
        <w:t>وتقوم الفلسفة الجديدة لإدارة الموارد البشرية على أساس التوجهات الرئيسية التالية</w:t>
      </w:r>
      <w:r w:rsidRPr="00B0164E">
        <w:rPr>
          <w:rFonts w:ascii="Sakkal Majalla" w:hAnsi="Sakkal Majalla" w:cs="Sakkal Majalla" w:hint="cs"/>
          <w:sz w:val="32"/>
          <w:szCs w:val="32"/>
          <w:lang w:bidi="ar-EG"/>
        </w:rPr>
        <w:t xml:space="preserve">: - </w:t>
      </w:r>
      <w:r w:rsidRPr="00B0164E">
        <w:rPr>
          <w:rFonts w:ascii="Sakkal Majalla" w:hAnsi="Sakkal Majalla" w:cs="Sakkal Majalla" w:hint="cs"/>
          <w:sz w:val="32"/>
          <w:szCs w:val="32"/>
          <w:rtl/>
        </w:rPr>
        <w:t xml:space="preserve">يمثل المورد البشري مصدر الابداع والابتكار وخلق القيم في المنظمات، ويمتلك قدرة عقلية ومعرفية تعتبر رأس المال الحقيقي للمنظمات لابد من استثماره وتوظيفه بشكل </w:t>
      </w:r>
      <w:r w:rsidR="002D53F9" w:rsidRPr="00B0164E">
        <w:rPr>
          <w:rFonts w:ascii="Sakkal Majalla" w:hAnsi="Sakkal Majalla" w:cs="Sakkal Majalla" w:hint="cs"/>
          <w:sz w:val="32"/>
          <w:szCs w:val="32"/>
          <w:rtl/>
        </w:rPr>
        <w:t>إيجابي</w:t>
      </w:r>
    </w:p>
    <w:p w14:paraId="2B94618B" w14:textId="679AA00B" w:rsidR="002D53F9" w:rsidRPr="00B0164E" w:rsidRDefault="0078641B" w:rsidP="00B0164E">
      <w:pPr>
        <w:bidi/>
        <w:spacing w:line="276" w:lineRule="auto"/>
        <w:jc w:val="both"/>
        <w:rPr>
          <w:rFonts w:ascii="Sakkal Majalla" w:hAnsi="Sakkal Majalla" w:cs="Sakkal Majalla"/>
          <w:sz w:val="32"/>
          <w:szCs w:val="32"/>
          <w:lang w:bidi="ar-EG"/>
        </w:rPr>
      </w:pPr>
      <w:r w:rsidRPr="00B0164E">
        <w:rPr>
          <w:rFonts w:ascii="Sakkal Majalla" w:hAnsi="Sakkal Majalla" w:cs="Sakkal Majalla" w:hint="cs"/>
          <w:sz w:val="32"/>
          <w:szCs w:val="32"/>
          <w:lang w:bidi="ar-EG"/>
        </w:rPr>
        <w:lastRenderedPageBreak/>
        <w:t xml:space="preserve"> </w:t>
      </w:r>
      <w:r w:rsidRPr="00B0164E">
        <w:rPr>
          <w:rFonts w:ascii="Sakkal Majalla" w:hAnsi="Sakkal Majalla" w:cs="Sakkal Majalla" w:hint="cs"/>
          <w:sz w:val="32"/>
          <w:szCs w:val="32"/>
          <w:rtl/>
        </w:rPr>
        <w:t>يتميز المورد البشري ذو المعرفة بكونه قادر على تحمل المسئوليات وراغب في المشاركة الفاعلة في حل مشكلات العمل وتطويره وتحمل نتائج هذه المشاركة. مما يترتب أهمية فتح مجالات المشاركة وقنوات الاتصال لاستثمار تلك الطاقات</w:t>
      </w: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rPr>
        <w:t>تعتبر ما فيهم إدارة الجودة الشاملة أساساً جوهرياً في كفاءة وفعالية نظم إدارة الموارد البشرية</w:t>
      </w:r>
      <w:r w:rsidRPr="00B0164E">
        <w:rPr>
          <w:rFonts w:ascii="Sakkal Majalla" w:hAnsi="Sakkal Majalla" w:cs="Sakkal Majalla" w:hint="cs"/>
          <w:sz w:val="32"/>
          <w:szCs w:val="32"/>
          <w:lang w:bidi="ar-EG"/>
        </w:rPr>
        <w:t xml:space="preserve"> </w:t>
      </w:r>
      <w:r w:rsidR="00C32514" w:rsidRPr="00B0164E">
        <w:rPr>
          <w:rFonts w:ascii="Sakkal Majalla" w:hAnsi="Sakkal Majalla" w:cs="Sakkal Majalla" w:hint="cs"/>
          <w:sz w:val="32"/>
          <w:szCs w:val="32"/>
          <w:rtl/>
          <w:lang w:bidi="ar-EG"/>
        </w:rPr>
        <w:t>(</w:t>
      </w:r>
      <w:r w:rsidR="00C32514" w:rsidRPr="00B0164E">
        <w:rPr>
          <w:rFonts w:ascii="Sakkal Majalla" w:hAnsi="Sakkal Majalla" w:cs="Sakkal Majalla" w:hint="cs"/>
          <w:sz w:val="32"/>
          <w:szCs w:val="32"/>
        </w:rPr>
        <w:t>Al-Hawari,2016</w:t>
      </w:r>
      <w:r w:rsidR="00C32514" w:rsidRPr="00B0164E">
        <w:rPr>
          <w:rFonts w:ascii="Sakkal Majalla" w:hAnsi="Sakkal Majalla" w:cs="Sakkal Majalla" w:hint="cs"/>
          <w:sz w:val="32"/>
          <w:szCs w:val="32"/>
          <w:rtl/>
          <w:lang w:bidi="ar-EG"/>
        </w:rPr>
        <w:t>)</w:t>
      </w:r>
    </w:p>
    <w:p w14:paraId="5B4D7DE6" w14:textId="5C4C24CB" w:rsidR="002D53F9" w:rsidRPr="00B0164E" w:rsidRDefault="0078641B" w:rsidP="00B0164E">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التركيز على الاهمية القصوى للتطابق بين أنشطة وأنظمة الموارد البشرية واستراتيجيات المنظمة، وفي هذه الحالة يتم استخدام نظام ادارة الموارد البشرية لتوجيه اهداف واستراتيجيات المنظمة وفقا لذلك فالنموذج الصارم ينظر للعاملين كمورد يجب ادارتهم على غرار ادارة عناصر الانتاج الاخرى</w:t>
      </w: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rPr>
        <w:t xml:space="preserve">تواجه إدارة الموارد البشرية بالمملكة العربية السعودية (شأنها شأن عناصر العملية التنموية الأخرى) تحديات كثيرة مع دخول الألفية الثالثة والاتجاه السريع نحو آفاق العولمة، </w:t>
      </w:r>
      <w:r w:rsidR="00C32514" w:rsidRPr="00B0164E">
        <w:rPr>
          <w:rFonts w:ascii="Sakkal Majalla" w:hAnsi="Sakkal Majalla" w:cs="Sakkal Majalla" w:hint="cs"/>
          <w:sz w:val="32"/>
          <w:szCs w:val="32"/>
          <w:rtl/>
        </w:rPr>
        <w:t>(احمد واخرون،2021)</w:t>
      </w:r>
    </w:p>
    <w:p w14:paraId="3092C119" w14:textId="5FA6CA2D" w:rsidR="0078641B" w:rsidRPr="00B0164E" w:rsidRDefault="002D53F9"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ويرى الباحث انه </w:t>
      </w:r>
      <w:r w:rsidR="0078641B" w:rsidRPr="00B0164E">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B0164E">
        <w:rPr>
          <w:rFonts w:ascii="Sakkal Majalla" w:hAnsi="Sakkal Majalla" w:cs="Sakkal Majalla" w:hint="cs"/>
          <w:sz w:val="32"/>
          <w:szCs w:val="32"/>
          <w:lang w:bidi="ar-EG"/>
        </w:rPr>
        <w:t xml:space="preserve">. </w:t>
      </w:r>
      <w:r w:rsidR="0078641B" w:rsidRPr="00B0164E">
        <w:rPr>
          <w:rFonts w:ascii="Sakkal Majalla" w:hAnsi="Sakkal Majalla" w:cs="Sakkal Majalla" w:hint="cs"/>
          <w:sz w:val="32"/>
          <w:szCs w:val="32"/>
          <w:rtl/>
        </w:rPr>
        <w:t>البطالة ودور جهات التعليم</w:t>
      </w:r>
      <w:r w:rsidR="00B96384"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من خلال</w:t>
      </w:r>
      <w:r w:rsidR="0078641B" w:rsidRPr="00B0164E">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B0164E" w:rsidRDefault="00563487" w:rsidP="00563487">
      <w:pPr>
        <w:bidi/>
        <w:spacing w:line="360" w:lineRule="auto"/>
        <w:jc w:val="both"/>
        <w:rPr>
          <w:rFonts w:ascii="Sakkal Majalla" w:hAnsi="Sakkal Majalla" w:cs="Sakkal Majalla"/>
          <w:sz w:val="32"/>
          <w:szCs w:val="32"/>
          <w:rtl/>
          <w:lang w:bidi="ar-EG"/>
        </w:rPr>
      </w:pPr>
    </w:p>
    <w:p w14:paraId="729A1469" w14:textId="79B0D628" w:rsidR="00533AA9" w:rsidRPr="00B0164E" w:rsidRDefault="0085164B" w:rsidP="00912656">
      <w:pPr>
        <w:bidi/>
        <w:spacing w:after="200" w:line="276" w:lineRule="auto"/>
        <w:jc w:val="both"/>
        <w:rPr>
          <w:rFonts w:ascii="Sakkal Majalla" w:hAnsi="Sakkal Majalla" w:cs="Sakkal Majalla"/>
          <w:b/>
          <w:bCs/>
          <w:sz w:val="36"/>
          <w:szCs w:val="36"/>
          <w:rtl/>
        </w:rPr>
      </w:pPr>
      <w:r w:rsidRPr="00B0164E">
        <w:rPr>
          <w:rFonts w:ascii="Sakkal Majalla" w:hAnsi="Sakkal Majalla" w:cs="Sakkal Majalla" w:hint="cs"/>
          <w:b/>
          <w:bCs/>
          <w:sz w:val="36"/>
          <w:szCs w:val="36"/>
          <w:rtl/>
        </w:rPr>
        <w:t>2.</w:t>
      </w:r>
      <w:r w:rsidR="00F64402" w:rsidRPr="00B0164E">
        <w:rPr>
          <w:rFonts w:ascii="Sakkal Majalla" w:hAnsi="Sakkal Majalla" w:cs="Sakkal Majalla" w:hint="cs"/>
          <w:b/>
          <w:bCs/>
          <w:sz w:val="36"/>
          <w:szCs w:val="36"/>
          <w:rtl/>
        </w:rPr>
        <w:t xml:space="preserve">4 المبحث الثالث </w:t>
      </w:r>
      <w:r w:rsidRPr="00B0164E">
        <w:rPr>
          <w:rFonts w:ascii="Sakkal Majalla" w:hAnsi="Sakkal Majalla" w:cs="Sakkal Majalla" w:hint="cs"/>
          <w:b/>
          <w:bCs/>
          <w:sz w:val="36"/>
          <w:szCs w:val="36"/>
          <w:rtl/>
        </w:rPr>
        <w:t xml:space="preserve"> </w:t>
      </w:r>
      <w:r w:rsidR="00533AA9" w:rsidRPr="00B0164E">
        <w:rPr>
          <w:rFonts w:ascii="Sakkal Majalla" w:hAnsi="Sakkal Majalla" w:cs="Sakkal Majalla" w:hint="cs"/>
          <w:b/>
          <w:bCs/>
          <w:sz w:val="36"/>
          <w:szCs w:val="36"/>
          <w:rtl/>
        </w:rPr>
        <w:t>الدراسات المرجعية:</w:t>
      </w:r>
    </w:p>
    <w:p w14:paraId="31C4E357" w14:textId="77777777" w:rsidR="00563487" w:rsidRPr="00B0164E" w:rsidRDefault="00A53BB1" w:rsidP="00912656">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عرض وتحليل الدراسات السابقة ذات الصلة بغرض عرض إطار نظري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وتم عرض الدراسات السابقة حسب التسلسل الزمنى من الاحدث الي الاقدم</w:t>
      </w:r>
      <w:r w:rsidR="007257B9" w:rsidRPr="00B0164E">
        <w:rPr>
          <w:rFonts w:ascii="Sakkal Majalla" w:hAnsi="Sakkal Majalla" w:cs="Sakkal Majalla" w:hint="cs"/>
          <w:sz w:val="32"/>
          <w:szCs w:val="32"/>
          <w:rtl/>
        </w:rPr>
        <w:t xml:space="preserve"> كما تم تقسيم الدراسات السابقة الي دراسات عربية</w:t>
      </w:r>
    </w:p>
    <w:p w14:paraId="4E6A08E4" w14:textId="1AE72D63" w:rsidR="00A53BB1" w:rsidRPr="00B0164E" w:rsidRDefault="007257B9" w:rsidP="0056348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ودراسات اجنبية </w:t>
      </w:r>
      <w:r w:rsidR="00D95398" w:rsidRPr="00B0164E">
        <w:rPr>
          <w:rFonts w:ascii="Sakkal Majalla" w:hAnsi="Sakkal Majalla" w:cs="Sakkal Majalla" w:hint="cs"/>
          <w:sz w:val="32"/>
          <w:szCs w:val="32"/>
          <w:rtl/>
        </w:rPr>
        <w:t xml:space="preserve"> كما يلي:</w:t>
      </w:r>
    </w:p>
    <w:p w14:paraId="1733BB4A" w14:textId="77777777" w:rsidR="001310C3" w:rsidRPr="00B0164E" w:rsidRDefault="001310C3" w:rsidP="001310C3">
      <w:pPr>
        <w:bidi/>
        <w:spacing w:after="200" w:line="276" w:lineRule="auto"/>
        <w:jc w:val="both"/>
        <w:rPr>
          <w:rFonts w:ascii="Sakkal Majalla" w:hAnsi="Sakkal Majalla" w:cs="Sakkal Majalla"/>
          <w:sz w:val="32"/>
          <w:szCs w:val="32"/>
          <w:rtl/>
        </w:rPr>
      </w:pPr>
    </w:p>
    <w:p w14:paraId="219FA2D3" w14:textId="77777777" w:rsidR="00563487" w:rsidRPr="00B0164E" w:rsidRDefault="00563487" w:rsidP="00563487">
      <w:pPr>
        <w:bidi/>
        <w:rPr>
          <w:rFonts w:ascii="Sakkal Majalla" w:hAnsi="Sakkal Majalla" w:cs="Sakkal Majalla"/>
          <w:sz w:val="32"/>
          <w:szCs w:val="32"/>
          <w:rtl/>
        </w:rPr>
      </w:pPr>
    </w:p>
    <w:p w14:paraId="5CD27586" w14:textId="77777777" w:rsidR="00563487" w:rsidRPr="00B0164E" w:rsidRDefault="00563487" w:rsidP="00563487">
      <w:pPr>
        <w:bidi/>
        <w:rPr>
          <w:rFonts w:ascii="Sakkal Majalla" w:hAnsi="Sakkal Majalla" w:cs="Sakkal Majalla"/>
          <w:sz w:val="32"/>
          <w:szCs w:val="32"/>
          <w:rtl/>
        </w:rPr>
        <w:sectPr w:rsidR="00563487" w:rsidRPr="00B0164E" w:rsidSect="00883BB2">
          <w:headerReference w:type="even" r:id="rId10"/>
          <w:headerReference w:type="default" r:id="rId11"/>
          <w:footerReference w:type="default" r:id="rId12"/>
          <w:headerReference w:type="first" r:id="rId13"/>
          <w:pgSz w:w="11906" w:h="16838"/>
          <w:pgMar w:top="1440" w:right="1797" w:bottom="1440" w:left="1644" w:header="709" w:footer="709" w:gutter="0"/>
          <w:cols w:space="708"/>
          <w:titlePg/>
          <w:bidi/>
          <w:rtlGutter/>
          <w:docGrid w:linePitch="360"/>
        </w:sectPr>
      </w:pPr>
    </w:p>
    <w:tbl>
      <w:tblPr>
        <w:tblStyle w:val="4-3"/>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
        <w:gridCol w:w="1899"/>
        <w:gridCol w:w="2809"/>
        <w:gridCol w:w="3257"/>
        <w:gridCol w:w="4949"/>
      </w:tblGrid>
      <w:tr w:rsidR="00B0164E" w:rsidRPr="00B0164E" w14:paraId="3FA4909C" w14:textId="77777777" w:rsidTr="000062F2">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6E4CA061" w14:textId="21EB1D10" w:rsidR="001310C3" w:rsidRPr="00B0164E" w:rsidRDefault="001310C3" w:rsidP="000062F2">
            <w:pPr>
              <w:bidi/>
              <w:spacing w:after="200" w:line="276" w:lineRule="auto"/>
              <w:jc w:val="center"/>
              <w:rPr>
                <w:rFonts w:ascii="Sakkal Majalla" w:hAnsi="Sakkal Majalla" w:cs="Sakkal Majalla"/>
                <w:b w:val="0"/>
                <w:bCs w:val="0"/>
                <w:color w:val="auto"/>
                <w:sz w:val="24"/>
                <w:szCs w:val="24"/>
                <w:rtl/>
              </w:rPr>
            </w:pPr>
            <w:bookmarkStart w:id="14" w:name="_Hlk235306667"/>
            <w:r w:rsidRPr="00B0164E">
              <w:rPr>
                <w:rFonts w:ascii="Sakkal Majalla" w:hAnsi="Sakkal Majalla" w:cs="Sakkal Majalla" w:hint="cs"/>
                <w:b w:val="0"/>
                <w:bCs w:val="0"/>
                <w:color w:val="auto"/>
                <w:sz w:val="24"/>
                <w:szCs w:val="24"/>
                <w:rtl/>
              </w:rPr>
              <w:lastRenderedPageBreak/>
              <w:t>رقم الدراسة</w:t>
            </w:r>
          </w:p>
        </w:tc>
        <w:tc>
          <w:tcPr>
            <w:tcW w:w="1886" w:type="dxa"/>
            <w:vAlign w:val="center"/>
          </w:tcPr>
          <w:p w14:paraId="0CB1A5EC" w14:textId="53C6A836"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المؤلف والسنة</w:t>
            </w:r>
          </w:p>
        </w:tc>
        <w:tc>
          <w:tcPr>
            <w:tcW w:w="2812" w:type="dxa"/>
            <w:vAlign w:val="center"/>
          </w:tcPr>
          <w:p w14:paraId="16370BCE" w14:textId="072FEF58"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اهداف الدراسة</w:t>
            </w:r>
          </w:p>
        </w:tc>
        <w:tc>
          <w:tcPr>
            <w:tcW w:w="3260" w:type="dxa"/>
            <w:vAlign w:val="center"/>
          </w:tcPr>
          <w:p w14:paraId="58CC92BC" w14:textId="54FDC0A2"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منهجية الدراسة</w:t>
            </w:r>
          </w:p>
        </w:tc>
        <w:tc>
          <w:tcPr>
            <w:tcW w:w="4955" w:type="dxa"/>
            <w:vAlign w:val="center"/>
          </w:tcPr>
          <w:p w14:paraId="3B261947" w14:textId="25D3F380" w:rsidR="001310C3" w:rsidRPr="00B0164E" w:rsidRDefault="001310C3" w:rsidP="000062F2">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rPr>
            </w:pPr>
            <w:r w:rsidRPr="00B0164E">
              <w:rPr>
                <w:rFonts w:ascii="Sakkal Majalla" w:hAnsi="Sakkal Majalla" w:cs="Sakkal Majalla" w:hint="cs"/>
                <w:color w:val="auto"/>
                <w:sz w:val="28"/>
                <w:szCs w:val="28"/>
                <w:rtl/>
              </w:rPr>
              <w:t>اهم النتائج</w:t>
            </w:r>
          </w:p>
        </w:tc>
      </w:tr>
      <w:tr w:rsidR="00B0164E" w:rsidRPr="00B0164E" w14:paraId="16171AB9"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3948" w:type="dxa"/>
            <w:gridSpan w:val="5"/>
            <w:vAlign w:val="center"/>
          </w:tcPr>
          <w:p w14:paraId="46326345" w14:textId="3EE04317" w:rsidR="000721A0" w:rsidRPr="00B0164E" w:rsidRDefault="000721A0" w:rsidP="000062F2">
            <w:pPr>
              <w:bidi/>
              <w:spacing w:after="200" w:line="276" w:lineRule="auto"/>
              <w:jc w:val="center"/>
              <w:rPr>
                <w:rFonts w:ascii="Sakkal Majalla" w:hAnsi="Sakkal Majalla" w:cs="Sakkal Majalla"/>
                <w:sz w:val="24"/>
                <w:szCs w:val="24"/>
                <w:rtl/>
              </w:rPr>
            </w:pPr>
            <w:r w:rsidRPr="00B0164E">
              <w:rPr>
                <w:rFonts w:ascii="Sakkal Majalla" w:hAnsi="Sakkal Majalla" w:cs="Sakkal Majalla" w:hint="cs"/>
                <w:sz w:val="32"/>
                <w:szCs w:val="32"/>
                <w:rtl/>
              </w:rPr>
              <w:t>الدراسات العربية</w:t>
            </w:r>
          </w:p>
        </w:tc>
      </w:tr>
      <w:tr w:rsidR="00B0164E" w:rsidRPr="00B0164E" w14:paraId="6502B5F8"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74C8604" w14:textId="1F0E51F4"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w:t>
            </w:r>
          </w:p>
        </w:tc>
        <w:tc>
          <w:tcPr>
            <w:tcW w:w="1886" w:type="dxa"/>
            <w:vAlign w:val="center"/>
          </w:tcPr>
          <w:p w14:paraId="3DBE1D06" w14:textId="5255B12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(الخزرجي ،2026)</w:t>
            </w:r>
          </w:p>
        </w:tc>
        <w:tc>
          <w:tcPr>
            <w:tcW w:w="2812" w:type="dxa"/>
            <w:vAlign w:val="center"/>
          </w:tcPr>
          <w:p w14:paraId="416C334A" w14:textId="3C79CEAE"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هذه الدراسة إلى استكشاف العلاقة بين ممارسات إدارة الموارد البشرية الذكية والأداء المستدام في المؤسسات</w:t>
            </w:r>
          </w:p>
        </w:tc>
        <w:tc>
          <w:tcPr>
            <w:tcW w:w="3260" w:type="dxa"/>
            <w:vAlign w:val="center"/>
          </w:tcPr>
          <w:p w14:paraId="6EF87BFD" w14:textId="4F31378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4955" w:type="dxa"/>
            <w:vAlign w:val="center"/>
          </w:tcPr>
          <w:p w14:paraId="4DB99E82" w14:textId="4B28B3DB"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B0164E" w:rsidRPr="00B0164E" w14:paraId="4B67128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40BD5A5" w14:textId="036AB41E"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w:t>
            </w:r>
          </w:p>
        </w:tc>
        <w:tc>
          <w:tcPr>
            <w:tcW w:w="1886" w:type="dxa"/>
            <w:vAlign w:val="center"/>
          </w:tcPr>
          <w:p w14:paraId="450FD9A8" w14:textId="62FD5E5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(موسى، 2026)</w:t>
            </w:r>
          </w:p>
        </w:tc>
        <w:tc>
          <w:tcPr>
            <w:tcW w:w="2812" w:type="dxa"/>
            <w:vAlign w:val="center"/>
          </w:tcPr>
          <w:p w14:paraId="0C1DDD26" w14:textId="2E2B776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الدراسة الي بيان دور الذكاء الاصطناعي في تعزيز استراتيجيات إدارة الموارد البشرية الخضراء لتحقيق الاستدامة المؤسسية</w:t>
            </w:r>
          </w:p>
        </w:tc>
        <w:tc>
          <w:tcPr>
            <w:tcW w:w="3260" w:type="dxa"/>
            <w:vAlign w:val="center"/>
          </w:tcPr>
          <w:p w14:paraId="70B9A97B" w14:textId="38A83CC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وتم الدراسة باستخدام المنهج الوصفي المسحي   وكانت أداة الدراسة المستخدمة هي الاستبانة والتي تم استخدامها على عينة مكونة من العاملين في دائرة الصحة في النجف</w:t>
            </w:r>
          </w:p>
        </w:tc>
        <w:tc>
          <w:tcPr>
            <w:tcW w:w="4955" w:type="dxa"/>
            <w:vAlign w:val="center"/>
          </w:tcPr>
          <w:p w14:paraId="1DA7DA1B" w14:textId="292F855E"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ضرورة دمج الذكاء الاصطناعي لتعزيز الاستدامة المؤسسية عبر رفع كفاءة الموارد البشرية، تقليل الهدر في الموارد المادية والبشرية، ودعم بيئة عمل صحية مستدامة. كما 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B0164E" w:rsidRPr="00B0164E" w14:paraId="2BD62CF4"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C3F95C5" w14:textId="2F8C9866"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3</w:t>
            </w:r>
          </w:p>
        </w:tc>
        <w:tc>
          <w:tcPr>
            <w:tcW w:w="1886" w:type="dxa"/>
            <w:vAlign w:val="center"/>
          </w:tcPr>
          <w:p w14:paraId="3E618BA5" w14:textId="0ED11DA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(الكبيسي ،2025)</w:t>
            </w:r>
          </w:p>
        </w:tc>
        <w:tc>
          <w:tcPr>
            <w:tcW w:w="2812" w:type="dxa"/>
            <w:vAlign w:val="center"/>
          </w:tcPr>
          <w:p w14:paraId="3F37140E" w14:textId="076C158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يهدف هذا البحث إلى دراسة تأثير تطبيق تقنيات الذكاء الاصطناعي في إدارة الموارد البشرية في جامعة الانبار، من خالل</w:t>
            </w:r>
          </w:p>
        </w:tc>
        <w:tc>
          <w:tcPr>
            <w:tcW w:w="3260" w:type="dxa"/>
            <w:vAlign w:val="center"/>
          </w:tcPr>
          <w:p w14:paraId="3F093221" w14:textId="6F894530" w:rsidR="000062F2" w:rsidRPr="00B0164E" w:rsidRDefault="007257B9"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w:t>
            </w:r>
            <w:r w:rsidR="000062F2" w:rsidRPr="00B0164E">
              <w:rPr>
                <w:rFonts w:ascii="Sakkal Majalla" w:hAnsi="Sakkal Majalla" w:cs="Sakkal Majalla" w:hint="cs"/>
                <w:sz w:val="24"/>
                <w:szCs w:val="24"/>
                <w:rtl/>
              </w:rPr>
              <w:t>م استخدام المنهج الوصفي التحليلي</w:t>
            </w:r>
            <w:r w:rsidR="000062F2" w:rsidRPr="00B0164E">
              <w:rPr>
                <w:rFonts w:ascii="Sakkal Majalla" w:hAnsi="Sakkal Majalla" w:cs="Sakkal Majalla" w:hint="cs"/>
                <w:sz w:val="24"/>
                <w:szCs w:val="24"/>
              </w:rPr>
              <w:t>j</w:t>
            </w:r>
          </w:p>
        </w:tc>
        <w:tc>
          <w:tcPr>
            <w:tcW w:w="4955" w:type="dxa"/>
            <w:vAlign w:val="center"/>
          </w:tcPr>
          <w:p w14:paraId="5ED4FC0B" w14:textId="3F9312E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ظهرت النتائج أن تطبيق الذكاء الاصطناعي في التوظيف ساهم في تسريع العملية وزيادة دقتها، كما أن</w:t>
            </w:r>
          </w:p>
        </w:tc>
      </w:tr>
      <w:tr w:rsidR="00B0164E" w:rsidRPr="00B0164E" w14:paraId="0D59D46B"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52876940" w14:textId="3FBF4F0E"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4</w:t>
            </w:r>
          </w:p>
        </w:tc>
        <w:tc>
          <w:tcPr>
            <w:tcW w:w="1886" w:type="dxa"/>
            <w:vAlign w:val="center"/>
          </w:tcPr>
          <w:p w14:paraId="2FDDA992" w14:textId="000AF8B4"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(عبد العزيز،2025)</w:t>
            </w:r>
          </w:p>
        </w:tc>
        <w:tc>
          <w:tcPr>
            <w:tcW w:w="2812" w:type="dxa"/>
            <w:vAlign w:val="center"/>
          </w:tcPr>
          <w:p w14:paraId="65BF2067" w14:textId="2339BF3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تهدف الدراسة إيضا إلي اختبار العلاقة بين الاستفادة المدركة من الذكاء الاصطناعي واستخدامه الفعلي في مجال </w:t>
            </w:r>
            <w:r w:rsidRPr="00B0164E">
              <w:rPr>
                <w:rFonts w:ascii="Sakkal Majalla" w:hAnsi="Sakkal Majalla" w:cs="Sakkal Majalla" w:hint="cs"/>
                <w:sz w:val="24"/>
                <w:szCs w:val="24"/>
                <w:rtl/>
              </w:rPr>
              <w:lastRenderedPageBreak/>
              <w:t xml:space="preserve">إدارة الموارد البشرية، مع تحليل الدور الوسيط لمتغيرات </w:t>
            </w:r>
            <w:r w:rsidRPr="00B0164E">
              <w:rPr>
                <w:rFonts w:ascii="Sakkal Majalla" w:hAnsi="Sakkal Majalla" w:cs="Sakkal Majalla" w:hint="cs"/>
                <w:sz w:val="24"/>
                <w:szCs w:val="24"/>
              </w:rPr>
              <w:t>UTAUT</w:t>
            </w:r>
            <w:r w:rsidRPr="00B0164E">
              <w:rPr>
                <w:rFonts w:ascii="Sakkal Majalla" w:hAnsi="Sakkal Majalla" w:cs="Sakkal Majalla" w:hint="cs"/>
                <w:sz w:val="24"/>
                <w:szCs w:val="24"/>
                <w:rtl/>
              </w:rPr>
              <w:t xml:space="preserve">، </w:t>
            </w:r>
          </w:p>
        </w:tc>
        <w:tc>
          <w:tcPr>
            <w:tcW w:w="3260" w:type="dxa"/>
            <w:vAlign w:val="center"/>
          </w:tcPr>
          <w:p w14:paraId="704AEB81" w14:textId="068F21EB"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اعتمد البحث الحالي على المنهج الوصفي التحليلي تم جمع البيانات باستخدام قائمة استقصاء شملت ٣٦٠ موظفا</w:t>
            </w:r>
          </w:p>
        </w:tc>
        <w:tc>
          <w:tcPr>
            <w:tcW w:w="4955" w:type="dxa"/>
            <w:vAlign w:val="center"/>
          </w:tcPr>
          <w:p w14:paraId="053996C6" w14:textId="3C14F5B6"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أثر العوامل الرئيسية لنظرية القبول الموحد للتكنولوجيا علي أستخدام الذكاء الإصطناعي داخل إدارة الموارد البشرية.</w:t>
            </w:r>
          </w:p>
        </w:tc>
      </w:tr>
      <w:tr w:rsidR="00B0164E" w:rsidRPr="00B0164E" w14:paraId="32CC14DE"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A36BFF9" w14:textId="2948A94C"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5</w:t>
            </w:r>
          </w:p>
        </w:tc>
        <w:tc>
          <w:tcPr>
            <w:tcW w:w="1886" w:type="dxa"/>
            <w:vAlign w:val="center"/>
          </w:tcPr>
          <w:p w14:paraId="316F88A7" w14:textId="0B230995"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(البشير،2025)</w:t>
            </w:r>
          </w:p>
        </w:tc>
        <w:tc>
          <w:tcPr>
            <w:tcW w:w="2812" w:type="dxa"/>
            <w:vAlign w:val="center"/>
          </w:tcPr>
          <w:p w14:paraId="1EDA364D" w14:textId="5A33510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3260" w:type="dxa"/>
            <w:vAlign w:val="center"/>
          </w:tcPr>
          <w:p w14:paraId="3461F453" w14:textId="7DB8405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4955" w:type="dxa"/>
            <w:vAlign w:val="center"/>
          </w:tcPr>
          <w:p w14:paraId="2CE6F184" w14:textId="20898920"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B0164E" w:rsidRPr="00B0164E" w14:paraId="16FAC29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53CAFF9" w14:textId="6393A0F3"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6</w:t>
            </w:r>
          </w:p>
        </w:tc>
        <w:tc>
          <w:tcPr>
            <w:tcW w:w="1886" w:type="dxa"/>
            <w:vAlign w:val="center"/>
          </w:tcPr>
          <w:p w14:paraId="3437E469" w14:textId="2BFBFA4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(الراجبي،2024)</w:t>
            </w:r>
          </w:p>
        </w:tc>
        <w:tc>
          <w:tcPr>
            <w:tcW w:w="2812" w:type="dxa"/>
            <w:vAlign w:val="center"/>
          </w:tcPr>
          <w:p w14:paraId="5F4271C6" w14:textId="28CA987C"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3260" w:type="dxa"/>
            <w:vAlign w:val="center"/>
          </w:tcPr>
          <w:p w14:paraId="1313ACC6" w14:textId="1603CEF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4955" w:type="dxa"/>
            <w:vAlign w:val="center"/>
          </w:tcPr>
          <w:p w14:paraId="74D7D45C" w14:textId="549089F3"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 ،</w:t>
            </w:r>
          </w:p>
        </w:tc>
      </w:tr>
      <w:tr w:rsidR="00B0164E" w:rsidRPr="00B0164E" w14:paraId="63404514"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5898C62A" w14:textId="31926A0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7</w:t>
            </w:r>
          </w:p>
        </w:tc>
        <w:tc>
          <w:tcPr>
            <w:tcW w:w="1886" w:type="dxa"/>
            <w:vAlign w:val="center"/>
          </w:tcPr>
          <w:p w14:paraId="77F72B55" w14:textId="2F3D216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بندر الغامدي - تاريخ الدراسة 2024م</w:t>
            </w:r>
          </w:p>
        </w:tc>
        <w:tc>
          <w:tcPr>
            <w:tcW w:w="2812" w:type="dxa"/>
            <w:vAlign w:val="center"/>
          </w:tcPr>
          <w:p w14:paraId="60465DF4" w14:textId="573717F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هدفت هذه الدارسة إلى معرفة دور إدارة الموارد البشرية في التأثير على أداء العاملين ورضاهم الوظيفي داخل </w:t>
            </w:r>
            <w:r w:rsidRPr="00B0164E">
              <w:rPr>
                <w:rFonts w:ascii="Sakkal Majalla" w:hAnsi="Sakkal Majalla" w:cs="Sakkal Majalla" w:hint="cs"/>
                <w:sz w:val="24"/>
                <w:szCs w:val="24"/>
                <w:rtl/>
              </w:rPr>
              <w:lastRenderedPageBreak/>
              <w:t>المنظمة</w:t>
            </w:r>
          </w:p>
        </w:tc>
        <w:tc>
          <w:tcPr>
            <w:tcW w:w="3260" w:type="dxa"/>
            <w:vAlign w:val="center"/>
          </w:tcPr>
          <w:p w14:paraId="068F4012" w14:textId="7F489AF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w:t>
            </w:r>
            <w:r w:rsidRPr="00B0164E">
              <w:rPr>
                <w:rFonts w:ascii="Sakkal Majalla" w:hAnsi="Sakkal Majalla" w:cs="Sakkal Majalla" w:hint="cs"/>
                <w:sz w:val="24"/>
                <w:szCs w:val="24"/>
                <w:rtl/>
              </w:rPr>
              <w:lastRenderedPageBreak/>
              <w:t xml:space="preserve">الفهاد، </w:t>
            </w:r>
          </w:p>
        </w:tc>
        <w:tc>
          <w:tcPr>
            <w:tcW w:w="4955" w:type="dxa"/>
            <w:vAlign w:val="center"/>
          </w:tcPr>
          <w:p w14:paraId="4099B1A1" w14:textId="1E5BD04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w:t>
            </w:r>
            <w:r w:rsidRPr="00B0164E">
              <w:rPr>
                <w:rFonts w:ascii="Sakkal Majalla" w:hAnsi="Sakkal Majalla" w:cs="Sakkal Majalla" w:hint="cs"/>
                <w:sz w:val="24"/>
                <w:szCs w:val="24"/>
                <w:rtl/>
              </w:rPr>
              <w:lastRenderedPageBreak/>
              <w:t>دلالة (</w:t>
            </w:r>
            <w:r w:rsidRPr="00B0164E">
              <w:rPr>
                <w:rFonts w:ascii="Cambria" w:hAnsi="Cambria" w:cs="Cambria"/>
                <w:sz w:val="24"/>
                <w:szCs w:val="24"/>
              </w:rPr>
              <w:t>α</w:t>
            </w:r>
            <w:r w:rsidRPr="00B0164E">
              <w:rPr>
                <w:rFonts w:ascii="Sakkal Majalla" w:hAnsi="Sakkal Majalla" w:cs="Sakkal Majalla" w:hint="cs"/>
                <w:sz w:val="24"/>
                <w:szCs w:val="24"/>
                <w:rtl/>
              </w:rPr>
              <w:t>≤0.05).</w:t>
            </w:r>
          </w:p>
        </w:tc>
      </w:tr>
      <w:tr w:rsidR="00B0164E" w:rsidRPr="00B0164E" w14:paraId="470C16F9"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943BAD1" w14:textId="58FABA5A"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8</w:t>
            </w:r>
          </w:p>
        </w:tc>
        <w:tc>
          <w:tcPr>
            <w:tcW w:w="1886" w:type="dxa"/>
            <w:vAlign w:val="center"/>
          </w:tcPr>
          <w:p w14:paraId="2662AF9B" w14:textId="43518DA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بينة حمد المري –  2024م</w:t>
            </w:r>
          </w:p>
        </w:tc>
        <w:tc>
          <w:tcPr>
            <w:tcW w:w="2812" w:type="dxa"/>
            <w:vAlign w:val="center"/>
          </w:tcPr>
          <w:p w14:paraId="32F79252" w14:textId="2AB42E6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الهدف العام من هذا الدراسة هو دراسة تأثير ممارسات إدارة الموارد البشرية (تدريب وتطوير الموظفين، وإدارة الأداء الوظيفي) على رضا الموظفين في حالة مؤسسة عامة في قطر</w:t>
            </w:r>
          </w:p>
        </w:tc>
        <w:tc>
          <w:tcPr>
            <w:tcW w:w="3260" w:type="dxa"/>
            <w:vAlign w:val="center"/>
          </w:tcPr>
          <w:p w14:paraId="5EB5126D" w14:textId="5D655DD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استخدام ا لمنهج الوصفي التحليلي وتم تطوير استبانة وتوزيعها على عينة عشوائية بسيطة قوامها (92) موظفاً يعملون في إحدى المؤسسات العامة في دولة قطر.</w:t>
            </w:r>
          </w:p>
        </w:tc>
        <w:tc>
          <w:tcPr>
            <w:tcW w:w="4955" w:type="dxa"/>
            <w:vAlign w:val="center"/>
          </w:tcPr>
          <w:p w14:paraId="6390DA1B" w14:textId="14CCF57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هناك مستوى مرتفع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w:t>
            </w:r>
          </w:p>
        </w:tc>
      </w:tr>
      <w:tr w:rsidR="00B0164E" w:rsidRPr="00B0164E" w14:paraId="2433D9CF"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55E37FE3" w14:textId="25CBFBCB"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9</w:t>
            </w:r>
          </w:p>
        </w:tc>
        <w:tc>
          <w:tcPr>
            <w:tcW w:w="1886" w:type="dxa"/>
            <w:vAlign w:val="center"/>
          </w:tcPr>
          <w:p w14:paraId="13AE0235" w14:textId="723B7937"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(عبود ،2024)</w:t>
            </w:r>
          </w:p>
        </w:tc>
        <w:tc>
          <w:tcPr>
            <w:tcW w:w="2812" w:type="dxa"/>
            <w:vAlign w:val="center"/>
          </w:tcPr>
          <w:p w14:paraId="15975D75" w14:textId="6EA61702"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3260" w:type="dxa"/>
            <w:vAlign w:val="center"/>
          </w:tcPr>
          <w:p w14:paraId="6AE91FCD" w14:textId="21168E6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واستخدمت الدراسة المنهج الوصفي التحليلي، حيث قام الباحث بتطوير استبانة كأداة رئيسة لجمع البيانات من عينة بلغت 312 مفردة</w:t>
            </w:r>
          </w:p>
        </w:tc>
        <w:tc>
          <w:tcPr>
            <w:tcW w:w="4955" w:type="dxa"/>
            <w:vAlign w:val="center"/>
          </w:tcPr>
          <w:p w14:paraId="0C75F48F" w14:textId="0DC4C8D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B0164E" w:rsidRPr="00B0164E" w14:paraId="3A23147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CBB7611" w14:textId="1D876035"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10</w:t>
            </w:r>
          </w:p>
        </w:tc>
        <w:tc>
          <w:tcPr>
            <w:tcW w:w="1886" w:type="dxa"/>
            <w:vAlign w:val="center"/>
          </w:tcPr>
          <w:p w14:paraId="2EAD43B7" w14:textId="7961304C"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(زادة، 2024)</w:t>
            </w:r>
          </w:p>
        </w:tc>
        <w:tc>
          <w:tcPr>
            <w:tcW w:w="2812" w:type="dxa"/>
            <w:vAlign w:val="center"/>
          </w:tcPr>
          <w:p w14:paraId="480B9FA4" w14:textId="72B5C6AF"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يمكن أن تفيد المؤسسات والمنظمات ذات العلاقة،</w:t>
            </w:r>
          </w:p>
        </w:tc>
        <w:tc>
          <w:tcPr>
            <w:tcW w:w="3260" w:type="dxa"/>
            <w:vAlign w:val="center"/>
          </w:tcPr>
          <w:p w14:paraId="00F84075" w14:textId="2086C6A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وقد اعتمد البحث الحالي على المنهج الوصفي التحليلي لعينة بلغت 286 مفردة</w:t>
            </w:r>
          </w:p>
        </w:tc>
        <w:tc>
          <w:tcPr>
            <w:tcW w:w="4955" w:type="dxa"/>
            <w:vAlign w:val="center"/>
          </w:tcPr>
          <w:p w14:paraId="4ECD6EDE" w14:textId="48A4509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B0164E" w:rsidRPr="00B0164E" w14:paraId="7B1E3DF3"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668D358B" w14:textId="6D829357"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11</w:t>
            </w:r>
          </w:p>
        </w:tc>
        <w:tc>
          <w:tcPr>
            <w:tcW w:w="1886" w:type="dxa"/>
            <w:vAlign w:val="center"/>
          </w:tcPr>
          <w:p w14:paraId="524BF507" w14:textId="6D7EBB11"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دراسة (أبو </w:t>
            </w:r>
            <w:r w:rsidRPr="00B0164E">
              <w:rPr>
                <w:rFonts w:ascii="Sakkal Majalla" w:hAnsi="Sakkal Majalla" w:cs="Sakkal Majalla" w:hint="cs"/>
                <w:sz w:val="24"/>
                <w:szCs w:val="24"/>
                <w:rtl/>
              </w:rPr>
              <w:lastRenderedPageBreak/>
              <w:t>المكارم،2024)</w:t>
            </w:r>
          </w:p>
        </w:tc>
        <w:tc>
          <w:tcPr>
            <w:tcW w:w="2812" w:type="dxa"/>
            <w:vAlign w:val="center"/>
          </w:tcPr>
          <w:p w14:paraId="4703FE16" w14:textId="45DD21F2"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تهدف الدراسة الي بيان تأثير الذكاء </w:t>
            </w:r>
            <w:r w:rsidRPr="00B0164E">
              <w:rPr>
                <w:rFonts w:ascii="Sakkal Majalla" w:hAnsi="Sakkal Majalla" w:cs="Sakkal Majalla" w:hint="cs"/>
                <w:sz w:val="24"/>
                <w:szCs w:val="24"/>
                <w:rtl/>
              </w:rPr>
              <w:lastRenderedPageBreak/>
              <w:t>الاصطناعي على فعالية إدارة الموارد البشرية عند توسيط التحول الرقمي: دراسة تطبيقية على قطاع الاتصالات في مصر</w:t>
            </w:r>
          </w:p>
        </w:tc>
        <w:tc>
          <w:tcPr>
            <w:tcW w:w="3260" w:type="dxa"/>
            <w:vAlign w:val="center"/>
          </w:tcPr>
          <w:p w14:paraId="7F376516" w14:textId="4F6C10F0"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وقد اعتمد البحث الحالي على المنهج الوصفي </w:t>
            </w:r>
            <w:r w:rsidRPr="00B0164E">
              <w:rPr>
                <w:rFonts w:ascii="Sakkal Majalla" w:hAnsi="Sakkal Majalla" w:cs="Sakkal Majalla" w:hint="cs"/>
                <w:sz w:val="24"/>
                <w:szCs w:val="24"/>
                <w:rtl/>
              </w:rPr>
              <w:lastRenderedPageBreak/>
              <w:t>التحليلي تم جمع البيانات باستخدام قائمة استقصاء شملت ٣٦٠ موظفا</w:t>
            </w:r>
          </w:p>
        </w:tc>
        <w:tc>
          <w:tcPr>
            <w:tcW w:w="4955" w:type="dxa"/>
            <w:vAlign w:val="center"/>
          </w:tcPr>
          <w:p w14:paraId="0B2DE7B2" w14:textId="7FD2A0B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اظهرت الدراسة أن التحول الرقمي يعزز من هذه العلاقة من خلال توفير </w:t>
            </w:r>
            <w:r w:rsidRPr="00B0164E">
              <w:rPr>
                <w:rFonts w:ascii="Sakkal Majalla" w:hAnsi="Sakkal Majalla" w:cs="Sakkal Majalla" w:hint="cs"/>
                <w:sz w:val="24"/>
                <w:szCs w:val="24"/>
                <w:rtl/>
              </w:rPr>
              <w:lastRenderedPageBreak/>
              <w:t>أدوات وتقنيات تساعد في اتخاذ قرارات أفضل وتحسين الكفاءة التشغيلية</w:t>
            </w:r>
          </w:p>
        </w:tc>
      </w:tr>
      <w:tr w:rsidR="00B0164E" w:rsidRPr="00B0164E" w14:paraId="32C16D12"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7873250" w14:textId="455B5263"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12</w:t>
            </w:r>
          </w:p>
        </w:tc>
        <w:tc>
          <w:tcPr>
            <w:tcW w:w="1886" w:type="dxa"/>
            <w:vAlign w:val="center"/>
          </w:tcPr>
          <w:p w14:paraId="18A216B5" w14:textId="4E6CDBBB"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دراسة(الدمرداش،2023)</w:t>
            </w:r>
          </w:p>
        </w:tc>
        <w:tc>
          <w:tcPr>
            <w:tcW w:w="2812" w:type="dxa"/>
            <w:vAlign w:val="center"/>
          </w:tcPr>
          <w:p w14:paraId="1D4DEA1C" w14:textId="31DB7E4D"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bookmarkStart w:id="15" w:name="RANGE!C21"/>
            <w:r w:rsidRPr="00B0164E">
              <w:rPr>
                <w:rFonts w:ascii="Sakkal Majalla" w:hAnsi="Sakkal Majalla" w:cs="Sakkal Majalla" w:hint="cs"/>
                <w:sz w:val="24"/>
                <w:szCs w:val="24"/>
                <w:rtl/>
              </w:rPr>
              <w:t>وتهدف الدراسة إلى تناول دور تطبيقات الذكاء الاصطناعي في تطوير إدارة الموارد البشرية بالجامعات في ضوء رؤية مصر 2030م</w:t>
            </w:r>
            <w:bookmarkEnd w:id="15"/>
          </w:p>
        </w:tc>
        <w:tc>
          <w:tcPr>
            <w:tcW w:w="3260" w:type="dxa"/>
            <w:vAlign w:val="center"/>
          </w:tcPr>
          <w:p w14:paraId="511AEB2B" w14:textId="4B1113AC"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4955" w:type="dxa"/>
            <w:vAlign w:val="center"/>
          </w:tcPr>
          <w:p w14:paraId="10BCB6E7" w14:textId="692C9063"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B0164E" w:rsidRPr="00B0164E" w14:paraId="76F205A1"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F2EB452" w14:textId="5B747B73"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13</w:t>
            </w:r>
          </w:p>
        </w:tc>
        <w:tc>
          <w:tcPr>
            <w:tcW w:w="1886" w:type="dxa"/>
            <w:vAlign w:val="center"/>
          </w:tcPr>
          <w:p w14:paraId="7DC88B39" w14:textId="7F3FDA70"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غانم، الشيماء محمد - 2023م</w:t>
            </w:r>
          </w:p>
        </w:tc>
        <w:tc>
          <w:tcPr>
            <w:tcW w:w="2812" w:type="dxa"/>
            <w:vAlign w:val="center"/>
          </w:tcPr>
          <w:p w14:paraId="1191F6F5" w14:textId="4FABFC6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3260" w:type="dxa"/>
            <w:vAlign w:val="center"/>
          </w:tcPr>
          <w:p w14:paraId="27BBC230" w14:textId="1F6E18B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واعتمدت الدراسة على الاستبيان كأداة رئيسية لجمع البيانات الأولية، حيث تم توزيع الاستبيانات على عينة قدرها 500 مفردة، </w:t>
            </w:r>
          </w:p>
        </w:tc>
        <w:tc>
          <w:tcPr>
            <w:tcW w:w="4955" w:type="dxa"/>
            <w:vAlign w:val="center"/>
          </w:tcPr>
          <w:p w14:paraId="69157337" w14:textId="1DB60393"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B0164E" w:rsidRPr="00B0164E" w14:paraId="0EFD33EC"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5933AC2" w14:textId="1EB0E2AA"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14</w:t>
            </w:r>
          </w:p>
        </w:tc>
        <w:tc>
          <w:tcPr>
            <w:tcW w:w="1886" w:type="dxa"/>
            <w:vAlign w:val="center"/>
          </w:tcPr>
          <w:p w14:paraId="2C4228CD" w14:textId="6AB3EFFF"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جامعة الأنبار - 2023</w:t>
            </w:r>
          </w:p>
        </w:tc>
        <w:tc>
          <w:tcPr>
            <w:tcW w:w="2812" w:type="dxa"/>
            <w:vAlign w:val="center"/>
          </w:tcPr>
          <w:p w14:paraId="012411ED" w14:textId="39AFE5A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3260" w:type="dxa"/>
            <w:vAlign w:val="center"/>
          </w:tcPr>
          <w:p w14:paraId="5FD04F38" w14:textId="2B3FEB3D"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يتكون مجتمع الدارسة من العاملين في كلية الإدارة والاقتصاد من الإداريين والموظفين وقد تم توزيع الاستبيان لعينة مؤلفة من (خمسة واربعون) فردا تم جمعها وتحليلها باستخدام البرنامج الإحصائي </w:t>
            </w:r>
            <w:r w:rsidRPr="00B0164E">
              <w:rPr>
                <w:rFonts w:ascii="Sakkal Majalla" w:hAnsi="Sakkal Majalla" w:cs="Sakkal Majalla" w:hint="cs"/>
                <w:sz w:val="24"/>
                <w:szCs w:val="24"/>
              </w:rPr>
              <w:t>spas</w:t>
            </w:r>
            <w:r w:rsidRPr="00B0164E">
              <w:rPr>
                <w:rFonts w:ascii="Sakkal Majalla" w:hAnsi="Sakkal Majalla" w:cs="Sakkal Majalla" w:hint="cs"/>
                <w:sz w:val="24"/>
                <w:szCs w:val="24"/>
                <w:rtl/>
              </w:rPr>
              <w:t xml:space="preserve"> </w:t>
            </w:r>
          </w:p>
        </w:tc>
        <w:tc>
          <w:tcPr>
            <w:tcW w:w="4955" w:type="dxa"/>
            <w:vAlign w:val="center"/>
          </w:tcPr>
          <w:p w14:paraId="557BF1EF" w14:textId="1DF10E8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بأن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tc>
      </w:tr>
      <w:tr w:rsidR="00B0164E" w:rsidRPr="00B0164E" w14:paraId="6EA87B0E"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90C1020" w14:textId="02F45F37"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15</w:t>
            </w:r>
          </w:p>
        </w:tc>
        <w:tc>
          <w:tcPr>
            <w:tcW w:w="1886" w:type="dxa"/>
            <w:vAlign w:val="center"/>
          </w:tcPr>
          <w:p w14:paraId="1ED36E33" w14:textId="7F2C69A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دراسة (شاهنيللا واخرون </w:t>
            </w:r>
            <w:r w:rsidRPr="00B0164E">
              <w:rPr>
                <w:rFonts w:ascii="Sakkal Majalla" w:hAnsi="Sakkal Majalla" w:cs="Sakkal Majalla" w:hint="cs"/>
                <w:sz w:val="24"/>
                <w:szCs w:val="24"/>
                <w:rtl/>
              </w:rPr>
              <w:lastRenderedPageBreak/>
              <w:t>،2023)</w:t>
            </w:r>
          </w:p>
        </w:tc>
        <w:tc>
          <w:tcPr>
            <w:tcW w:w="2812" w:type="dxa"/>
            <w:vAlign w:val="center"/>
          </w:tcPr>
          <w:p w14:paraId="30375473" w14:textId="6DAC1D2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bookmarkStart w:id="16" w:name="RANGE!C22"/>
            <w:r w:rsidRPr="00B0164E">
              <w:rPr>
                <w:rFonts w:ascii="Sakkal Majalla" w:hAnsi="Sakkal Majalla" w:cs="Sakkal Majalla" w:hint="cs"/>
                <w:sz w:val="24"/>
                <w:szCs w:val="24"/>
                <w:rtl/>
              </w:rPr>
              <w:lastRenderedPageBreak/>
              <w:t xml:space="preserve">تهدف هذه الدراسة إلى دراسة تأثير </w:t>
            </w:r>
            <w:r w:rsidRPr="00B0164E">
              <w:rPr>
                <w:rFonts w:ascii="Sakkal Majalla" w:hAnsi="Sakkal Majalla" w:cs="Sakkal Majalla" w:hint="cs"/>
                <w:sz w:val="24"/>
                <w:szCs w:val="24"/>
                <w:rtl/>
              </w:rPr>
              <w:lastRenderedPageBreak/>
              <w:t>الذكاء الاصطناعي على وظائف الموارد البشرية العاملة في قطاع الرعاية الصحية من خلال الوعي التكنولوجي، وتأثير وسائل التواصل الاجتماعي، والابتكار الشخصي.</w:t>
            </w:r>
            <w:bookmarkEnd w:id="16"/>
          </w:p>
        </w:tc>
        <w:tc>
          <w:tcPr>
            <w:tcW w:w="3260" w:type="dxa"/>
            <w:vAlign w:val="center"/>
          </w:tcPr>
          <w:p w14:paraId="55AF82E9" w14:textId="1D087958"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Pr>
              <w:lastRenderedPageBreak/>
              <w:t xml:space="preserve">(PLS-SEM) </w:t>
            </w:r>
            <w:r w:rsidRPr="00B0164E">
              <w:rPr>
                <w:rFonts w:ascii="Sakkal Majalla" w:hAnsi="Sakkal Majalla" w:cs="Sakkal Majalla" w:hint="cs"/>
                <w:sz w:val="24"/>
                <w:szCs w:val="24"/>
                <w:rtl/>
              </w:rPr>
              <w:t>، طبق نمذجة</w:t>
            </w:r>
            <w:r w:rsidRPr="00B0164E">
              <w:rPr>
                <w:rFonts w:ascii="Sakkal Majalla" w:hAnsi="Sakkal Majalla" w:cs="Sakkal Majalla" w:hint="cs"/>
                <w:sz w:val="24"/>
                <w:szCs w:val="24"/>
              </w:rPr>
              <w:t xml:space="preserve"> </w:t>
            </w:r>
            <w:r w:rsidRPr="00B0164E">
              <w:rPr>
                <w:rFonts w:ascii="Sakkal Majalla" w:hAnsi="Sakkal Majalla" w:cs="Sakkal Majalla" w:hint="cs"/>
                <w:sz w:val="24"/>
                <w:szCs w:val="24"/>
                <w:rtl/>
              </w:rPr>
              <w:t xml:space="preserve">المعادلات الهيكلية </w:t>
            </w:r>
            <w:r w:rsidRPr="00B0164E">
              <w:rPr>
                <w:rFonts w:ascii="Sakkal Majalla" w:hAnsi="Sakkal Majalla" w:cs="Sakkal Majalla" w:hint="cs"/>
                <w:sz w:val="24"/>
                <w:szCs w:val="24"/>
                <w:rtl/>
              </w:rPr>
              <w:lastRenderedPageBreak/>
              <w:t>الجزئية للمربعات الصغرى (، وهو إجراء إحصائي، للتحقيق في</w:t>
            </w:r>
            <w:r w:rsidRPr="00B0164E">
              <w:rPr>
                <w:rFonts w:ascii="Sakkal Majalla" w:hAnsi="Sakkal Majalla" w:cs="Sakkal Majalla" w:hint="cs"/>
                <w:sz w:val="24"/>
                <w:szCs w:val="24"/>
              </w:rPr>
              <w:t xml:space="preserve"> </w:t>
            </w:r>
            <w:r w:rsidRPr="00B0164E">
              <w:rPr>
                <w:rFonts w:ascii="Sakkal Majalla" w:hAnsi="Sakkal Majalla" w:cs="Sakkal Majalla" w:hint="cs"/>
                <w:sz w:val="24"/>
                <w:szCs w:val="24"/>
                <w:rtl/>
              </w:rPr>
              <w:t>فرضية النموذج المُتوقع للذكاء الاصطناعي ووظائف الموارد البشري</w:t>
            </w:r>
          </w:p>
        </w:tc>
        <w:tc>
          <w:tcPr>
            <w:tcW w:w="4955" w:type="dxa"/>
            <w:vAlign w:val="center"/>
          </w:tcPr>
          <w:p w14:paraId="493E1B41" w14:textId="6923D3DF"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ظهر نتائج البحث أن الذكاء الاصطناعي يؤثر بشكل كبير على وظائف </w:t>
            </w:r>
            <w:r w:rsidRPr="00B0164E">
              <w:rPr>
                <w:rFonts w:ascii="Sakkal Majalla" w:hAnsi="Sakkal Majalla" w:cs="Sakkal Majalla" w:hint="cs"/>
                <w:sz w:val="24"/>
                <w:szCs w:val="24"/>
                <w:rtl/>
              </w:rPr>
              <w:lastRenderedPageBreak/>
              <w:t>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B0164E" w:rsidRPr="00B0164E" w14:paraId="4CA384DD"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35B56B4A" w14:textId="73F57115"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16</w:t>
            </w:r>
          </w:p>
        </w:tc>
        <w:tc>
          <w:tcPr>
            <w:tcW w:w="1886" w:type="dxa"/>
            <w:vAlign w:val="center"/>
          </w:tcPr>
          <w:p w14:paraId="0BE1CF93" w14:textId="51F4406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(الظفيري واخرون، 2022)</w:t>
            </w:r>
          </w:p>
        </w:tc>
        <w:tc>
          <w:tcPr>
            <w:tcW w:w="2812" w:type="dxa"/>
            <w:vAlign w:val="center"/>
          </w:tcPr>
          <w:p w14:paraId="70E4FE23" w14:textId="04D21F5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إلى التعرف على دور استخدام الذكاء االصطناعي وتأثيره على جودة الخدمات الصحية بالمراكز الطبية</w:t>
            </w:r>
          </w:p>
        </w:tc>
        <w:tc>
          <w:tcPr>
            <w:tcW w:w="3260" w:type="dxa"/>
            <w:vAlign w:val="center"/>
          </w:tcPr>
          <w:p w14:paraId="1BF66659" w14:textId="29EFCE2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اعتمد الباحث فى تحليل بيانات الدراسة الميدانية على استخدام المنهج الوصفى التحليلى تكون مجتمع الدراسة من )31 مركز صحيًا( وكانت نسبة مشاركة عموم الموظفين 219</w:t>
            </w:r>
          </w:p>
        </w:tc>
        <w:tc>
          <w:tcPr>
            <w:tcW w:w="4955" w:type="dxa"/>
            <w:vAlign w:val="center"/>
          </w:tcPr>
          <w:p w14:paraId="56C131E2" w14:textId="62CC6415"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علاقة موجبة بين دور الذكاء االصطناعي وأداء الموظفين وسلوكياتهم داخل المؤسسة الصحية ، بالاضافة لوجود علاقة قوية بين البرامج الذكية وتقنيات الذكاء االصطناعي وعمل الموظفين بكفاءة وفعالية</w:t>
            </w:r>
          </w:p>
        </w:tc>
      </w:tr>
      <w:tr w:rsidR="00B0164E" w:rsidRPr="00B0164E" w14:paraId="0C8CAC0C"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5F4D35F" w14:textId="2A002400"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17</w:t>
            </w:r>
          </w:p>
        </w:tc>
        <w:tc>
          <w:tcPr>
            <w:tcW w:w="1886" w:type="dxa"/>
            <w:vAlign w:val="center"/>
          </w:tcPr>
          <w:p w14:paraId="3C5D9B09" w14:textId="129444BB"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(العزام،2021)</w:t>
            </w:r>
          </w:p>
        </w:tc>
        <w:tc>
          <w:tcPr>
            <w:tcW w:w="2812" w:type="dxa"/>
            <w:vAlign w:val="center"/>
          </w:tcPr>
          <w:p w14:paraId="6E117299" w14:textId="5D1D7F77"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دور الذكاء الاصطناعي في رفع كفاءة الأنظمة الإدارية لإدارة الموارد البشرية بجامعة تبوك. لإجراء الدراسة</w:t>
            </w:r>
          </w:p>
        </w:tc>
        <w:tc>
          <w:tcPr>
            <w:tcW w:w="3260" w:type="dxa"/>
            <w:vAlign w:val="center"/>
          </w:tcPr>
          <w:p w14:paraId="2E66389E" w14:textId="4FAFE7A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استخدم الباحث المنهج الوصفي التحليلي. ولتحقيق أهداف الدراسة، تم تطوير أداة الدراسة (الاستبانة) كأداة لجمع البيانات من أفراد عينة الدراسة الذين تم اختيارهم عشوائيا من مسؤولي الموارد البشرية بجامعة تبوك</w:t>
            </w:r>
          </w:p>
        </w:tc>
        <w:tc>
          <w:tcPr>
            <w:tcW w:w="4955" w:type="dxa"/>
            <w:vAlign w:val="center"/>
          </w:tcPr>
          <w:p w14:paraId="2296C191" w14:textId="596AE257"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أظهرت نتائج الدراسة عدم وجود فروق ذات دلالة إحصائية (</w:t>
            </w:r>
            <w:r w:rsidRPr="00B0164E">
              <w:rPr>
                <w:rFonts w:ascii="Cambria" w:hAnsi="Cambria" w:cs="Cambria"/>
                <w:sz w:val="24"/>
                <w:szCs w:val="24"/>
              </w:rPr>
              <w:t>α</w:t>
            </w:r>
            <w:r w:rsidRPr="00B0164E">
              <w:rPr>
                <w:rFonts w:ascii="Sakkal Majalla" w:hAnsi="Sakkal Majalla" w:cs="Sakkal Majalla" w:hint="cs"/>
                <w:sz w:val="24"/>
                <w:szCs w:val="24"/>
                <w:rtl/>
              </w:rPr>
              <w:t xml:space="preserve"> = 0.05) في أداة الدراسة تُعزى لمتغيرات الدراسة (الجنس، المستوى التعليمي، عدد سنوات الخبرة) عند مستوى الدلالة (0.05).</w:t>
            </w:r>
          </w:p>
        </w:tc>
      </w:tr>
      <w:tr w:rsidR="00B0164E" w:rsidRPr="00B0164E" w14:paraId="007E9746"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0674D2DD" w14:textId="6271D7A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18</w:t>
            </w:r>
          </w:p>
        </w:tc>
        <w:tc>
          <w:tcPr>
            <w:tcW w:w="1886" w:type="dxa"/>
            <w:vAlign w:val="center"/>
          </w:tcPr>
          <w:p w14:paraId="4ACA29D9" w14:textId="622B99C4"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(الصالح،2021)</w:t>
            </w:r>
          </w:p>
        </w:tc>
        <w:tc>
          <w:tcPr>
            <w:tcW w:w="2812" w:type="dxa"/>
            <w:vAlign w:val="center"/>
          </w:tcPr>
          <w:p w14:paraId="48B44133" w14:textId="3DB6E08D"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bookmarkStart w:id="17" w:name="RANGE!C27"/>
            <w:r w:rsidRPr="00B0164E">
              <w:rPr>
                <w:rFonts w:ascii="Sakkal Majalla" w:hAnsi="Sakkal Majalla" w:cs="Sakkal Majalla" w:hint="cs"/>
                <w:sz w:val="24"/>
                <w:szCs w:val="24"/>
                <w:rtl/>
              </w:rPr>
              <w:t xml:space="preserve">تهدف هذه الدراسة إلى استكشاف العلاقة بين استخدام تقنيات الذكاء الاصطناعي وفعالية ممارسات الموارد البشرية (الاستقطاب والاختيار) في </w:t>
            </w:r>
            <w:r w:rsidRPr="00B0164E">
              <w:rPr>
                <w:rFonts w:ascii="Sakkal Majalla" w:hAnsi="Sakkal Majalla" w:cs="Sakkal Majalla" w:hint="cs"/>
                <w:sz w:val="24"/>
                <w:szCs w:val="24"/>
                <w:rtl/>
              </w:rPr>
              <w:lastRenderedPageBreak/>
              <w:t>الشركات الصغيرة والمتوسطة.</w:t>
            </w:r>
            <w:bookmarkEnd w:id="17"/>
          </w:p>
        </w:tc>
        <w:tc>
          <w:tcPr>
            <w:tcW w:w="3260" w:type="dxa"/>
            <w:vAlign w:val="center"/>
          </w:tcPr>
          <w:p w14:paraId="4636136D" w14:textId="2BD14DB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استخدمت الدراسة المنهج الوصفي المسحي، حيث جُمعت البيانات بواسطة استبيان</w:t>
            </w:r>
          </w:p>
        </w:tc>
        <w:tc>
          <w:tcPr>
            <w:tcW w:w="4955" w:type="dxa"/>
            <w:vAlign w:val="center"/>
          </w:tcPr>
          <w:p w14:paraId="23940488" w14:textId="179F9D8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أظهرت نتائج الدراسة وجود علاقة إيجابية بين استخدام تقنيات الذكاء الاصطناعي وفعالية الاستقطاب والاختيار.</w:t>
            </w:r>
          </w:p>
        </w:tc>
      </w:tr>
      <w:tr w:rsidR="00B0164E" w:rsidRPr="00B0164E" w14:paraId="22DC3270"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0F7F0627" w14:textId="446B490F"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19</w:t>
            </w:r>
          </w:p>
        </w:tc>
        <w:tc>
          <w:tcPr>
            <w:tcW w:w="1886" w:type="dxa"/>
            <w:vAlign w:val="center"/>
          </w:tcPr>
          <w:p w14:paraId="171BD239" w14:textId="1B471C3A"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العوضي، </w:t>
            </w:r>
            <w:r w:rsidR="000721A0" w:rsidRPr="00B0164E">
              <w:rPr>
                <w:rFonts w:ascii="Sakkal Majalla" w:hAnsi="Sakkal Majalla" w:cs="Sakkal Majalla" w:hint="cs"/>
                <w:sz w:val="24"/>
                <w:szCs w:val="24"/>
                <w:rtl/>
              </w:rPr>
              <w:t>واخرون</w:t>
            </w:r>
            <w:r w:rsidRPr="00B0164E">
              <w:rPr>
                <w:rFonts w:ascii="Sakkal Majalla" w:hAnsi="Sakkal Majalla" w:cs="Sakkal Majalla" w:hint="cs"/>
                <w:sz w:val="24"/>
                <w:szCs w:val="24"/>
                <w:rtl/>
              </w:rPr>
              <w:t>)  2021م</w:t>
            </w:r>
          </w:p>
        </w:tc>
        <w:tc>
          <w:tcPr>
            <w:tcW w:w="2812" w:type="dxa"/>
            <w:vAlign w:val="center"/>
          </w:tcPr>
          <w:p w14:paraId="215C9632" w14:textId="5E3B46D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3260" w:type="dxa"/>
            <w:vAlign w:val="center"/>
          </w:tcPr>
          <w:p w14:paraId="77FACC8F" w14:textId="0739E81E"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استخدام قائمة الاستقصاء تم تجميع البيانات المتعلقة بمتغيرات الدراسة، من خلال عينة طبقية عشوائية قوامها (305) مفردة من العاملين في هذه الإدارات. وباستخدام بعض الأساليب الإحصائية</w:t>
            </w:r>
          </w:p>
        </w:tc>
        <w:tc>
          <w:tcPr>
            <w:tcW w:w="4955" w:type="dxa"/>
            <w:vAlign w:val="center"/>
          </w:tcPr>
          <w:p w14:paraId="6B868654" w14:textId="22D8477D"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B0164E" w:rsidRPr="00B0164E" w14:paraId="797BC835"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74505967" w14:textId="62DE960B"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20</w:t>
            </w:r>
          </w:p>
        </w:tc>
        <w:tc>
          <w:tcPr>
            <w:tcW w:w="1886" w:type="dxa"/>
            <w:vAlign w:val="center"/>
          </w:tcPr>
          <w:p w14:paraId="4982C179" w14:textId="72C2EBB6"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المؤلف الرئيسي: محمد، علي إدريس ،2021</w:t>
            </w:r>
          </w:p>
        </w:tc>
        <w:tc>
          <w:tcPr>
            <w:tcW w:w="2812" w:type="dxa"/>
            <w:vAlign w:val="center"/>
          </w:tcPr>
          <w:p w14:paraId="38451EF1" w14:textId="3AD9AC3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إلى التعرف على ممارسات إدارة الموارد البشرية وأثارها على تحقيق التميز المؤسسي في مصرف الوحدة فرع اجدابيا</w:t>
            </w:r>
          </w:p>
        </w:tc>
        <w:tc>
          <w:tcPr>
            <w:tcW w:w="3260" w:type="dxa"/>
            <w:vAlign w:val="center"/>
          </w:tcPr>
          <w:p w14:paraId="4EC0D12D" w14:textId="445E675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استبيانه شملت (35) فقرة </w:t>
            </w:r>
            <w:r w:rsidR="000721A0" w:rsidRPr="00B0164E">
              <w:rPr>
                <w:rFonts w:ascii="Sakkal Majalla" w:hAnsi="Sakkal Majalla" w:cs="Sakkal Majalla" w:hint="cs"/>
                <w:sz w:val="24"/>
                <w:szCs w:val="24"/>
                <w:rtl/>
              </w:rPr>
              <w:t>-</w:t>
            </w:r>
            <w:r w:rsidRPr="00B0164E">
              <w:rPr>
                <w:rFonts w:ascii="Sakkal Majalla" w:hAnsi="Sakkal Majalla" w:cs="Sakkal Majalla" w:hint="cs"/>
                <w:sz w:val="24"/>
                <w:szCs w:val="24"/>
                <w:rtl/>
              </w:rPr>
              <w:t>عينة الدراسة المكونة من (24) مفردة تم اختيارها بطريقة المسح الشامل. حيث استخدم أسلوب الإحصاء الوصفي في تحليل البيانات المجمعة، باستخدام الحزمة الإحصائية (</w:t>
            </w:r>
            <w:r w:rsidRPr="00B0164E">
              <w:rPr>
                <w:rFonts w:ascii="Sakkal Majalla" w:hAnsi="Sakkal Majalla" w:cs="Sakkal Majalla" w:hint="cs"/>
                <w:sz w:val="24"/>
                <w:szCs w:val="24"/>
              </w:rPr>
              <w:t>SPSS</w:t>
            </w:r>
            <w:r w:rsidRPr="00B0164E">
              <w:rPr>
                <w:rFonts w:ascii="Sakkal Majalla" w:hAnsi="Sakkal Majalla" w:cs="Sakkal Majalla" w:hint="cs"/>
                <w:sz w:val="24"/>
                <w:szCs w:val="24"/>
                <w:rtl/>
              </w:rPr>
              <w:t>).</w:t>
            </w:r>
          </w:p>
        </w:tc>
        <w:tc>
          <w:tcPr>
            <w:tcW w:w="4955" w:type="dxa"/>
            <w:vAlign w:val="center"/>
          </w:tcPr>
          <w:p w14:paraId="56258C14" w14:textId="3B3BCBAA"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وجود مستوى مرتفع من التميز المؤسسي في القيادة وتقديم الخدمة بالمصرف، كما توصلت الدراسة أيضاً إلى وجود ارتفاع في مستوى تخطيط الموارد البشرية وبمستوى متوسط في تكامل تخطيط الموارد البشرية مع التخطيط الاستراتيجي على مستوى المصرف، واتضح أيضاً أن مستوى الاستقطاب والتعيين مرتفع </w:t>
            </w:r>
          </w:p>
        </w:tc>
      </w:tr>
      <w:tr w:rsidR="00B0164E" w:rsidRPr="00B0164E" w14:paraId="332F0C4E"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13948" w:type="dxa"/>
            <w:gridSpan w:val="5"/>
            <w:vAlign w:val="center"/>
          </w:tcPr>
          <w:p w14:paraId="71F3DB40" w14:textId="2FBF5600" w:rsidR="000721A0" w:rsidRPr="00B0164E" w:rsidRDefault="000721A0" w:rsidP="000062F2">
            <w:pPr>
              <w:bidi/>
              <w:spacing w:after="200" w:line="276" w:lineRule="auto"/>
              <w:jc w:val="center"/>
              <w:rPr>
                <w:rFonts w:ascii="Sakkal Majalla" w:hAnsi="Sakkal Majalla" w:cs="Sakkal Majalla"/>
                <w:sz w:val="24"/>
                <w:szCs w:val="24"/>
                <w:rtl/>
              </w:rPr>
            </w:pPr>
            <w:r w:rsidRPr="00B0164E">
              <w:rPr>
                <w:rFonts w:ascii="Sakkal Majalla" w:hAnsi="Sakkal Majalla" w:cs="Sakkal Majalla" w:hint="cs"/>
                <w:sz w:val="32"/>
                <w:szCs w:val="32"/>
                <w:rtl/>
              </w:rPr>
              <w:t>الدراسات الاجنبية</w:t>
            </w:r>
          </w:p>
        </w:tc>
      </w:tr>
      <w:tr w:rsidR="00B0164E" w:rsidRPr="00B0164E" w14:paraId="43174786"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760E6A3" w14:textId="102F1CC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21</w:t>
            </w:r>
          </w:p>
        </w:tc>
        <w:tc>
          <w:tcPr>
            <w:tcW w:w="1886" w:type="dxa"/>
            <w:vAlign w:val="center"/>
          </w:tcPr>
          <w:p w14:paraId="6B7CDFEB" w14:textId="504BE56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w:t>
            </w:r>
            <w:r w:rsidRPr="00B0164E">
              <w:rPr>
                <w:rFonts w:ascii="Sakkal Majalla" w:hAnsi="Sakkal Majalla" w:cs="Sakkal Majalla" w:hint="cs"/>
                <w:sz w:val="24"/>
                <w:szCs w:val="24"/>
              </w:rPr>
              <w:t>Daniele, el, al, 2026</w:t>
            </w:r>
            <w:r w:rsidRPr="00B0164E">
              <w:rPr>
                <w:rFonts w:ascii="Sakkal Majalla" w:hAnsi="Sakkal Majalla" w:cs="Sakkal Majalla" w:hint="cs"/>
                <w:sz w:val="24"/>
                <w:szCs w:val="24"/>
                <w:rtl/>
              </w:rPr>
              <w:t> )</w:t>
            </w:r>
          </w:p>
        </w:tc>
        <w:tc>
          <w:tcPr>
            <w:tcW w:w="2812" w:type="dxa"/>
            <w:vAlign w:val="center"/>
          </w:tcPr>
          <w:p w14:paraId="30A71902" w14:textId="0AABD259"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الدراسة الي بيان الذكاء الاصطناعي المخصص لتعزيز صحة مكان العمل: إدارة الأداء ومشاركة العاملين في الرعاية الصحية من خلال التحليلات الرقيمة الرقمية</w:t>
            </w:r>
          </w:p>
        </w:tc>
        <w:tc>
          <w:tcPr>
            <w:tcW w:w="3260" w:type="dxa"/>
            <w:vAlign w:val="center"/>
          </w:tcPr>
          <w:p w14:paraId="15772517" w14:textId="7CB1497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اعتمد الباحث على المنهج الوصفي التحليلي شملت عملية الاختيار استبعاد 168</w:t>
            </w:r>
          </w:p>
        </w:tc>
        <w:tc>
          <w:tcPr>
            <w:tcW w:w="4955" w:type="dxa"/>
            <w:vAlign w:val="center"/>
          </w:tcPr>
          <w:p w14:paraId="16D6A226" w14:textId="385C4FB8"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B0164E" w:rsidRPr="00B0164E" w14:paraId="03C2FB3D"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43219778" w14:textId="7A6FF700"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22</w:t>
            </w:r>
          </w:p>
        </w:tc>
        <w:tc>
          <w:tcPr>
            <w:tcW w:w="1886" w:type="dxa"/>
            <w:vAlign w:val="center"/>
          </w:tcPr>
          <w:p w14:paraId="7ABCBB38" w14:textId="364EE46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w:t>
            </w:r>
            <w:r w:rsidRPr="00B0164E">
              <w:rPr>
                <w:rFonts w:ascii="Sakkal Majalla" w:hAnsi="Sakkal Majalla" w:cs="Sakkal Majalla" w:hint="cs"/>
                <w:sz w:val="24"/>
                <w:szCs w:val="24"/>
              </w:rPr>
              <w:t xml:space="preserve">Kajal, Mansi </w:t>
            </w:r>
            <w:r w:rsidRPr="00B0164E">
              <w:rPr>
                <w:rFonts w:ascii="Sakkal Majalla" w:hAnsi="Sakkal Majalla" w:cs="Sakkal Majalla" w:hint="cs"/>
                <w:sz w:val="24"/>
                <w:szCs w:val="24"/>
              </w:rPr>
              <w:lastRenderedPageBreak/>
              <w:t>2025</w:t>
            </w:r>
            <w:r w:rsidRPr="00B0164E">
              <w:rPr>
                <w:rFonts w:ascii="Sakkal Majalla" w:hAnsi="Sakkal Majalla" w:cs="Sakkal Majalla" w:hint="cs"/>
                <w:sz w:val="24"/>
                <w:szCs w:val="24"/>
                <w:rtl/>
              </w:rPr>
              <w:t>)</w:t>
            </w:r>
          </w:p>
        </w:tc>
        <w:tc>
          <w:tcPr>
            <w:tcW w:w="2812" w:type="dxa"/>
            <w:vAlign w:val="center"/>
          </w:tcPr>
          <w:p w14:paraId="35675160" w14:textId="5088F607" w:rsidR="000062F2" w:rsidRPr="00B0164E" w:rsidRDefault="000721A0"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تهدف بيان </w:t>
            </w:r>
            <w:r w:rsidR="000062F2" w:rsidRPr="00B0164E">
              <w:rPr>
                <w:rFonts w:ascii="Sakkal Majalla" w:hAnsi="Sakkal Majalla" w:cs="Sakkal Majalla" w:hint="cs"/>
                <w:sz w:val="24"/>
                <w:szCs w:val="24"/>
                <w:rtl/>
              </w:rPr>
              <w:t xml:space="preserve">الدور التحويلي للذكاء </w:t>
            </w:r>
            <w:r w:rsidR="000062F2" w:rsidRPr="00B0164E">
              <w:rPr>
                <w:rFonts w:ascii="Sakkal Majalla" w:hAnsi="Sakkal Majalla" w:cs="Sakkal Majalla" w:hint="cs"/>
                <w:sz w:val="24"/>
                <w:szCs w:val="24"/>
                <w:rtl/>
              </w:rPr>
              <w:lastRenderedPageBreak/>
              <w:t>الاصطناعي في إدارة الموارد البشرية، مع التركيز بشكل خاص على كيفية إعادة تشكيل التقنيات المدعومة بالذكاء الاصطناعي لوظائف الموارد البشرية الرئيسية</w:t>
            </w:r>
          </w:p>
        </w:tc>
        <w:tc>
          <w:tcPr>
            <w:tcW w:w="3260" w:type="dxa"/>
            <w:vAlign w:val="center"/>
          </w:tcPr>
          <w:p w14:paraId="57A9976E" w14:textId="10CC4CBE"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سيتم استخدام منهجية مختلطة للحصول </w:t>
            </w:r>
            <w:r w:rsidRPr="00B0164E">
              <w:rPr>
                <w:rFonts w:ascii="Sakkal Majalla" w:hAnsi="Sakkal Majalla" w:cs="Sakkal Majalla" w:hint="cs"/>
                <w:sz w:val="24"/>
                <w:szCs w:val="24"/>
                <w:rtl/>
              </w:rPr>
              <w:lastRenderedPageBreak/>
              <w:t>على فهم شامل لتأثير الذكاء الاصطناعي على إدارة الموارد البشرية.</w:t>
            </w:r>
          </w:p>
        </w:tc>
        <w:tc>
          <w:tcPr>
            <w:tcW w:w="4955" w:type="dxa"/>
            <w:vAlign w:val="center"/>
          </w:tcPr>
          <w:p w14:paraId="202342B6" w14:textId="08A8BEFD"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قيّم الدراسة الفوائد المحتملة - مثل زيادة الكفاءة، وتحسين عملية صنع </w:t>
            </w:r>
            <w:r w:rsidRPr="00B0164E">
              <w:rPr>
                <w:rFonts w:ascii="Sakkal Majalla" w:hAnsi="Sakkal Majalla" w:cs="Sakkal Majalla" w:hint="cs"/>
                <w:sz w:val="24"/>
                <w:szCs w:val="24"/>
                <w:rtl/>
              </w:rPr>
              <w:lastRenderedPageBreak/>
              <w:t>القرار، وتعزيز تجارب الموظفين - إلى جانب التحديات المرتبطة بدمج الذكاء الاصطناعي.</w:t>
            </w:r>
          </w:p>
        </w:tc>
      </w:tr>
      <w:tr w:rsidR="00B0164E" w:rsidRPr="00B0164E" w14:paraId="3E8F76D6"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807C1B7" w14:textId="3463ACBE"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23</w:t>
            </w:r>
          </w:p>
        </w:tc>
        <w:tc>
          <w:tcPr>
            <w:tcW w:w="1886" w:type="dxa"/>
            <w:vAlign w:val="center"/>
          </w:tcPr>
          <w:p w14:paraId="4C9F60EC" w14:textId="068E2AA7"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w:t>
            </w:r>
            <w:r w:rsidRPr="00B0164E">
              <w:rPr>
                <w:rFonts w:ascii="Sakkal Majalla" w:hAnsi="Sakkal Majalla" w:cs="Sakkal Majalla" w:hint="cs"/>
                <w:sz w:val="24"/>
                <w:szCs w:val="24"/>
              </w:rPr>
              <w:t>Shuo</w:t>
            </w:r>
            <w:r w:rsidRPr="00B0164E">
              <w:rPr>
                <w:rFonts w:ascii="Sakkal Majalla" w:hAnsi="Sakkal Majalla" w:cs="Sakkal Majalla" w:hint="cs"/>
                <w:sz w:val="24"/>
                <w:szCs w:val="24"/>
                <w:rtl/>
              </w:rPr>
              <w:t xml:space="preserve"> </w:t>
            </w:r>
            <w:r w:rsidRPr="00B0164E">
              <w:rPr>
                <w:rFonts w:ascii="Sakkal Majalla" w:hAnsi="Sakkal Majalla" w:cs="Sakkal Majalla" w:hint="cs"/>
                <w:sz w:val="24"/>
                <w:szCs w:val="24"/>
              </w:rPr>
              <w:t>Xu, el, al, 2023</w:t>
            </w:r>
            <w:r w:rsidRPr="00B0164E">
              <w:rPr>
                <w:rFonts w:ascii="Sakkal Majalla" w:hAnsi="Sakkal Majalla" w:cs="Sakkal Majalla" w:hint="cs"/>
                <w:sz w:val="24"/>
                <w:szCs w:val="24"/>
                <w:rtl/>
              </w:rPr>
              <w:t xml:space="preserve"> )</w:t>
            </w:r>
          </w:p>
        </w:tc>
        <w:tc>
          <w:tcPr>
            <w:tcW w:w="2812" w:type="dxa"/>
            <w:vAlign w:val="center"/>
          </w:tcPr>
          <w:p w14:paraId="1956169A" w14:textId="17070D6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3260" w:type="dxa"/>
            <w:vAlign w:val="center"/>
          </w:tcPr>
          <w:p w14:paraId="16ADD5C2" w14:textId="04990B5F"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4955" w:type="dxa"/>
            <w:vAlign w:val="center"/>
          </w:tcPr>
          <w:p w14:paraId="25EE35B7" w14:textId="7E55F9C6"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B0164E" w:rsidRPr="00B0164E" w14:paraId="5C53AFE3"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66DA1BA" w14:textId="6EE6C4AB"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24</w:t>
            </w:r>
          </w:p>
        </w:tc>
        <w:tc>
          <w:tcPr>
            <w:tcW w:w="1886" w:type="dxa"/>
            <w:vAlign w:val="center"/>
          </w:tcPr>
          <w:p w14:paraId="56E22EFE" w14:textId="435C1EF6"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 (</w:t>
            </w:r>
            <w:r w:rsidRPr="00B0164E">
              <w:rPr>
                <w:rFonts w:ascii="Sakkal Majalla" w:hAnsi="Sakkal Majalla" w:cs="Sakkal Majalla" w:hint="cs"/>
                <w:sz w:val="24"/>
                <w:szCs w:val="24"/>
              </w:rPr>
              <w:t>Umasankar, el, al, 2023</w:t>
            </w:r>
          </w:p>
        </w:tc>
        <w:tc>
          <w:tcPr>
            <w:tcW w:w="2812" w:type="dxa"/>
            <w:vAlign w:val="center"/>
          </w:tcPr>
          <w:p w14:paraId="3E31989F" w14:textId="401C8AED"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تهدف هذه الدراسة مساهمات الذكاء الاصطناعي في رقمنة الموارد البشرية وممارساتها في ظل الثورة الصناعية الرابعة</w:t>
            </w:r>
          </w:p>
        </w:tc>
        <w:tc>
          <w:tcPr>
            <w:tcW w:w="3260" w:type="dxa"/>
            <w:vAlign w:val="center"/>
          </w:tcPr>
          <w:p w14:paraId="0FB8D725" w14:textId="220A6B7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 xml:space="preserve">تم تحليل البيانات باستخدام برنامج </w:t>
            </w:r>
            <w:r w:rsidRPr="00B0164E">
              <w:rPr>
                <w:rFonts w:ascii="Sakkal Majalla" w:hAnsi="Sakkal Majalla" w:cs="Sakkal Majalla" w:hint="cs"/>
                <w:sz w:val="24"/>
                <w:szCs w:val="24"/>
              </w:rPr>
              <w:t>SPSS</w:t>
            </w:r>
            <w:r w:rsidRPr="00B0164E">
              <w:rPr>
                <w:rFonts w:ascii="Sakkal Majalla" w:hAnsi="Sakkal Majalla" w:cs="Sakkal Majalla" w:hint="cs"/>
                <w:sz w:val="24"/>
                <w:szCs w:val="24"/>
                <w:rtl/>
              </w:rPr>
              <w:t xml:space="preserve"> وبرنامج </w:t>
            </w:r>
            <w:r w:rsidRPr="00B0164E">
              <w:rPr>
                <w:rFonts w:ascii="Sakkal Majalla" w:hAnsi="Sakkal Majalla" w:cs="Sakkal Majalla" w:hint="cs"/>
                <w:sz w:val="24"/>
                <w:szCs w:val="24"/>
              </w:rPr>
              <w:t>AMOS</w:t>
            </w:r>
            <w:r w:rsidRPr="00B0164E">
              <w:rPr>
                <w:rFonts w:ascii="Sakkal Majalla" w:hAnsi="Sakkal Majalla" w:cs="Sakkal Majalla" w:hint="cs"/>
                <w:sz w:val="24"/>
                <w:szCs w:val="24"/>
                <w:rtl/>
              </w:rPr>
              <w:t>. اعتمد الباحث على المنهج الوصفي التحليلي شملت عملية الاختيار استبعاد 271</w:t>
            </w:r>
          </w:p>
        </w:tc>
        <w:tc>
          <w:tcPr>
            <w:tcW w:w="4955" w:type="dxa"/>
            <w:vAlign w:val="center"/>
          </w:tcPr>
          <w:p w14:paraId="41224F94" w14:textId="04CA2F2B"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r w:rsidR="00B0164E" w:rsidRPr="00B0164E" w14:paraId="66592A7A"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6D8DDB4B" w14:textId="2613D78C"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25</w:t>
            </w:r>
          </w:p>
        </w:tc>
        <w:tc>
          <w:tcPr>
            <w:tcW w:w="1886" w:type="dxa"/>
            <w:vAlign w:val="center"/>
          </w:tcPr>
          <w:p w14:paraId="7622B91D" w14:textId="747A18F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w:t>
            </w:r>
            <w:r w:rsidRPr="00B0164E">
              <w:rPr>
                <w:rFonts w:ascii="Sakkal Majalla" w:hAnsi="Sakkal Majalla" w:cs="Sakkal Majalla" w:hint="cs"/>
                <w:sz w:val="24"/>
                <w:szCs w:val="24"/>
              </w:rPr>
              <w:t>Djegham, Souad</w:t>
            </w:r>
            <w:r w:rsidRPr="00B0164E">
              <w:rPr>
                <w:rFonts w:ascii="Sakkal Majalla" w:hAnsi="Sakkal Majalla" w:cs="Sakkal Majalla" w:hint="cs"/>
                <w:sz w:val="24"/>
                <w:szCs w:val="24"/>
                <w:rtl/>
              </w:rPr>
              <w:t>, (2021)</w:t>
            </w:r>
          </w:p>
        </w:tc>
        <w:tc>
          <w:tcPr>
            <w:tcW w:w="2812" w:type="dxa"/>
            <w:vAlign w:val="center"/>
          </w:tcPr>
          <w:p w14:paraId="2D248AE4" w14:textId="2166F285"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هدفت الدراسة الى توضيح أهميةاعادة هندسة الموارد البشرية ودورها في تحقيق الرضا الوظيفي جامعة مسيلة</w:t>
            </w:r>
          </w:p>
        </w:tc>
        <w:tc>
          <w:tcPr>
            <w:tcW w:w="3260" w:type="dxa"/>
            <w:vAlign w:val="center"/>
          </w:tcPr>
          <w:p w14:paraId="6DF12252" w14:textId="0B1BC0A0"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المنهج الوصفي التحليلي أداة الدراسةهي الاستبانة،مجتمع الدراسة مكون من جميع أساتذة الكلية وعددهم  130 استاذا</w:t>
            </w:r>
          </w:p>
        </w:tc>
        <w:tc>
          <w:tcPr>
            <w:tcW w:w="4955" w:type="dxa"/>
            <w:vAlign w:val="center"/>
          </w:tcPr>
          <w:p w14:paraId="56BE874B" w14:textId="42B98355"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وجود تأثيراتذات داللة إحصائية ملستوى املوارد البشرية على الرضا الوظيفي في الجامعة</w:t>
            </w:r>
          </w:p>
        </w:tc>
      </w:tr>
      <w:tr w:rsidR="00B0164E" w:rsidRPr="00B0164E" w14:paraId="2840AD31" w14:textId="77777777" w:rsidTr="000062F2">
        <w:trPr>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2CBB4DB2" w14:textId="6240E069"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t>الدراسة 26</w:t>
            </w:r>
          </w:p>
        </w:tc>
        <w:tc>
          <w:tcPr>
            <w:tcW w:w="1886" w:type="dxa"/>
            <w:vAlign w:val="center"/>
          </w:tcPr>
          <w:p w14:paraId="28A06A9A" w14:textId="61F0191C"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w:t>
            </w:r>
            <w:proofErr w:type="spellStart"/>
            <w:r w:rsidRPr="00B0164E">
              <w:rPr>
                <w:rFonts w:ascii="Sakkal Majalla" w:hAnsi="Sakkal Majalla" w:cs="Sakkal Majalla" w:hint="cs"/>
                <w:sz w:val="24"/>
                <w:szCs w:val="24"/>
              </w:rPr>
              <w:t>Altahat</w:t>
            </w:r>
            <w:proofErr w:type="spellEnd"/>
            <w:r w:rsidRPr="00B0164E">
              <w:rPr>
                <w:rFonts w:ascii="Sakkal Majalla" w:hAnsi="Sakkal Majalla" w:cs="Sakkal Majalla" w:hint="cs"/>
                <w:sz w:val="24"/>
                <w:szCs w:val="24"/>
              </w:rPr>
              <w:t xml:space="preserve">, </w:t>
            </w:r>
            <w:proofErr w:type="spellStart"/>
            <w:r w:rsidRPr="00B0164E">
              <w:rPr>
                <w:rFonts w:ascii="Sakkal Majalla" w:hAnsi="Sakkal Majalla" w:cs="Sakkal Majalla" w:hint="cs"/>
                <w:sz w:val="24"/>
                <w:szCs w:val="24"/>
              </w:rPr>
              <w:t>Alsafadi</w:t>
            </w:r>
            <w:proofErr w:type="spellEnd"/>
            <w:r w:rsidRPr="00B0164E">
              <w:rPr>
                <w:rFonts w:ascii="Sakkal Majalla" w:hAnsi="Sakkal Majalla" w:cs="Sakkal Majalla" w:hint="cs"/>
                <w:sz w:val="24"/>
                <w:szCs w:val="24"/>
                <w:rtl/>
              </w:rPr>
              <w:t xml:space="preserve">, </w:t>
            </w:r>
            <w:r w:rsidRPr="00B0164E">
              <w:rPr>
                <w:rFonts w:ascii="Sakkal Majalla" w:hAnsi="Sakkal Majalla" w:cs="Sakkal Majalla" w:hint="cs"/>
                <w:sz w:val="24"/>
                <w:szCs w:val="24"/>
                <w:rtl/>
              </w:rPr>
              <w:lastRenderedPageBreak/>
              <w:t>(2021)</w:t>
            </w:r>
          </w:p>
        </w:tc>
        <w:tc>
          <w:tcPr>
            <w:tcW w:w="2812" w:type="dxa"/>
            <w:vAlign w:val="center"/>
          </w:tcPr>
          <w:p w14:paraId="2D26591F" w14:textId="53004114"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هدفت الدراسة إلىالتعرف على </w:t>
            </w:r>
            <w:r w:rsidRPr="00B0164E">
              <w:rPr>
                <w:rFonts w:ascii="Sakkal Majalla" w:hAnsi="Sakkal Majalla" w:cs="Sakkal Majalla" w:hint="cs"/>
                <w:sz w:val="24"/>
                <w:szCs w:val="24"/>
                <w:rtl/>
              </w:rPr>
              <w:lastRenderedPageBreak/>
              <w:t>تأثيرممارسات إدارة املوارد البشرية على تحسين أداء املوظفين. تكون مجتمع الدارسة من عمال املصارف التجارية</w:t>
            </w:r>
          </w:p>
        </w:tc>
        <w:tc>
          <w:tcPr>
            <w:tcW w:w="3260" w:type="dxa"/>
            <w:vAlign w:val="center"/>
          </w:tcPr>
          <w:p w14:paraId="3335BAD0" w14:textId="4BCD8A69"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تم تحليلهاالبيانات باستخدام تقنيات النمذجة </w:t>
            </w:r>
            <w:r w:rsidRPr="00B0164E">
              <w:rPr>
                <w:rFonts w:ascii="Sakkal Majalla" w:hAnsi="Sakkal Majalla" w:cs="Sakkal Majalla" w:hint="cs"/>
                <w:sz w:val="24"/>
                <w:szCs w:val="24"/>
                <w:rtl/>
              </w:rPr>
              <w:lastRenderedPageBreak/>
              <w:t>المعادلات الهيكلية(</w:t>
            </w:r>
            <w:r w:rsidRPr="00B0164E">
              <w:rPr>
                <w:rFonts w:ascii="Sakkal Majalla" w:hAnsi="Sakkal Majalla" w:cs="Sakkal Majalla" w:hint="cs"/>
                <w:sz w:val="24"/>
                <w:szCs w:val="24"/>
              </w:rPr>
              <w:t>SEM</w:t>
            </w:r>
            <w:r w:rsidRPr="00B0164E">
              <w:rPr>
                <w:rFonts w:ascii="Sakkal Majalla" w:hAnsi="Sakkal Majalla" w:cs="Sakkal Majalla" w:hint="cs"/>
                <w:sz w:val="24"/>
                <w:szCs w:val="24"/>
                <w:rtl/>
              </w:rPr>
              <w:t>)، وتحليل المسارات، وتحليل العوامل التأكيدية(</w:t>
            </w:r>
            <w:r w:rsidRPr="00B0164E">
              <w:rPr>
                <w:rFonts w:ascii="Sakkal Majalla" w:hAnsi="Sakkal Majalla" w:cs="Sakkal Majalla" w:hint="cs"/>
                <w:sz w:val="24"/>
                <w:szCs w:val="24"/>
              </w:rPr>
              <w:t>CFA</w:t>
            </w:r>
            <w:r w:rsidRPr="00B0164E">
              <w:rPr>
                <w:rFonts w:ascii="Sakkal Majalla" w:hAnsi="Sakkal Majalla" w:cs="Sakkal Majalla" w:hint="cs"/>
                <w:sz w:val="24"/>
                <w:szCs w:val="24"/>
                <w:rtl/>
              </w:rPr>
              <w:t>)، أدارة</w:t>
            </w:r>
          </w:p>
        </w:tc>
        <w:tc>
          <w:tcPr>
            <w:tcW w:w="4955" w:type="dxa"/>
            <w:vAlign w:val="center"/>
          </w:tcPr>
          <w:p w14:paraId="2F4C96C4" w14:textId="2743B86F" w:rsidR="000062F2" w:rsidRPr="00B0164E" w:rsidRDefault="000062F2" w:rsidP="000062F2">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lastRenderedPageBreak/>
              <w:t xml:space="preserve">أن ممارسات إدارة الموارد البشرية لها تأثير إيجابي على أداء </w:t>
            </w:r>
            <w:r w:rsidRPr="00B0164E">
              <w:rPr>
                <w:rFonts w:ascii="Sakkal Majalla" w:hAnsi="Sakkal Majalla" w:cs="Sakkal Majalla" w:hint="cs"/>
                <w:sz w:val="24"/>
                <w:szCs w:val="24"/>
                <w:rtl/>
              </w:rPr>
              <w:lastRenderedPageBreak/>
              <w:t>الموظفين،إضافة لاهمية الدور الذي يلعبه رضا الوظيفة والمشاركة الوظيفية في تحقيق أهداف أداء الموارد البشرية.</w:t>
            </w:r>
          </w:p>
        </w:tc>
      </w:tr>
      <w:tr w:rsidR="00B0164E" w:rsidRPr="00B0164E" w14:paraId="4142A831" w14:textId="77777777" w:rsidTr="000062F2">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35" w:type="dxa"/>
            <w:vAlign w:val="center"/>
          </w:tcPr>
          <w:p w14:paraId="10C5FBE9" w14:textId="6DEE1214" w:rsidR="000062F2" w:rsidRPr="00B0164E" w:rsidRDefault="000062F2" w:rsidP="000062F2">
            <w:pPr>
              <w:bidi/>
              <w:spacing w:after="200" w:line="276" w:lineRule="auto"/>
              <w:jc w:val="center"/>
              <w:rPr>
                <w:rFonts w:ascii="Sakkal Majalla" w:hAnsi="Sakkal Majalla" w:cs="Sakkal Majalla"/>
                <w:b w:val="0"/>
                <w:bCs w:val="0"/>
                <w:sz w:val="24"/>
                <w:szCs w:val="24"/>
                <w:rtl/>
              </w:rPr>
            </w:pPr>
            <w:r w:rsidRPr="00B0164E">
              <w:rPr>
                <w:rFonts w:ascii="Sakkal Majalla" w:hAnsi="Sakkal Majalla" w:cs="Sakkal Majalla" w:hint="cs"/>
                <w:b w:val="0"/>
                <w:bCs w:val="0"/>
                <w:sz w:val="24"/>
                <w:szCs w:val="24"/>
                <w:rtl/>
              </w:rPr>
              <w:lastRenderedPageBreak/>
              <w:t>الدراسة 27</w:t>
            </w:r>
          </w:p>
        </w:tc>
        <w:tc>
          <w:tcPr>
            <w:tcW w:w="1886" w:type="dxa"/>
            <w:vAlign w:val="center"/>
          </w:tcPr>
          <w:p w14:paraId="165DD750" w14:textId="6C074F71"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دراسة(2017)</w:t>
            </w:r>
            <w:r w:rsidRPr="00B0164E">
              <w:rPr>
                <w:rFonts w:ascii="Sakkal Majalla" w:hAnsi="Sakkal Majalla" w:cs="Sakkal Majalla" w:hint="cs"/>
                <w:sz w:val="24"/>
                <w:szCs w:val="24"/>
              </w:rPr>
              <w:t>Mishra Uma</w:t>
            </w:r>
          </w:p>
        </w:tc>
        <w:tc>
          <w:tcPr>
            <w:tcW w:w="2812" w:type="dxa"/>
            <w:vAlign w:val="center"/>
          </w:tcPr>
          <w:p w14:paraId="2919DE59" w14:textId="62812D22"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سعت الدراسة الى فحص علاقة ممارسات  إدارة املوارد البشرية على رضا الوظيفة واألداء</w:t>
            </w:r>
          </w:p>
        </w:tc>
        <w:tc>
          <w:tcPr>
            <w:tcW w:w="3260" w:type="dxa"/>
            <w:vAlign w:val="center"/>
          </w:tcPr>
          <w:p w14:paraId="6073BE58" w14:textId="10AD680B"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مجتمع الدراسة هو القطاع الصحي، عينة الدراسة تكونت من318 ًموظفا من مختلف المستشفيات، استخدمت الدراسة التحليل الترابطي (</w:t>
            </w:r>
            <w:r w:rsidRPr="00B0164E">
              <w:rPr>
                <w:rFonts w:ascii="Sakkal Majalla" w:hAnsi="Sakkal Majalla" w:cs="Sakkal Majalla" w:hint="cs"/>
                <w:sz w:val="24"/>
                <w:szCs w:val="24"/>
              </w:rPr>
              <w:t>SEM</w:t>
            </w:r>
            <w:r w:rsidRPr="00B0164E">
              <w:rPr>
                <w:rFonts w:ascii="Sakkal Majalla" w:hAnsi="Sakkal Majalla" w:cs="Sakkal Majalla" w:hint="cs"/>
                <w:sz w:val="24"/>
                <w:szCs w:val="24"/>
                <w:rtl/>
              </w:rPr>
              <w:t>) لاختبار الفرضيات</w:t>
            </w:r>
          </w:p>
        </w:tc>
        <w:tc>
          <w:tcPr>
            <w:tcW w:w="4955" w:type="dxa"/>
            <w:vAlign w:val="center"/>
          </w:tcPr>
          <w:p w14:paraId="535A10C8" w14:textId="6F7F8913" w:rsidR="000062F2" w:rsidRPr="00B0164E" w:rsidRDefault="000062F2" w:rsidP="000062F2">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B0164E">
              <w:rPr>
                <w:rFonts w:ascii="Sakkal Majalla" w:hAnsi="Sakkal Majalla" w:cs="Sakkal Majalla" w:hint="cs"/>
                <w:sz w:val="24"/>
                <w:szCs w:val="24"/>
                <w:rtl/>
              </w:rPr>
              <w:t>وكانت نتائج الدراسة ان ممارسات إدارة املوارد البشرية المواتية ترتبط إيجابيا ً برضا الوظيفة وأداء العمل.</w:t>
            </w:r>
          </w:p>
        </w:tc>
      </w:tr>
      <w:bookmarkEnd w:id="14"/>
    </w:tbl>
    <w:p w14:paraId="77E8D03A" w14:textId="77777777" w:rsidR="001310C3" w:rsidRPr="00B0164E" w:rsidRDefault="001310C3" w:rsidP="001310C3">
      <w:pPr>
        <w:bidi/>
        <w:spacing w:after="200" w:line="276" w:lineRule="auto"/>
        <w:jc w:val="both"/>
        <w:rPr>
          <w:rFonts w:ascii="Sakkal Majalla" w:hAnsi="Sakkal Majalla" w:cs="Sakkal Majalla"/>
          <w:sz w:val="32"/>
          <w:szCs w:val="32"/>
          <w:rtl/>
        </w:rPr>
      </w:pPr>
    </w:p>
    <w:p w14:paraId="68DE7265" w14:textId="77777777" w:rsidR="001310C3" w:rsidRPr="00B0164E" w:rsidRDefault="001310C3" w:rsidP="001310C3">
      <w:pPr>
        <w:bidi/>
        <w:spacing w:after="200" w:line="276" w:lineRule="auto"/>
        <w:jc w:val="both"/>
        <w:rPr>
          <w:rFonts w:ascii="Sakkal Majalla" w:hAnsi="Sakkal Majalla" w:cs="Sakkal Majalla"/>
          <w:sz w:val="32"/>
          <w:szCs w:val="32"/>
          <w:rtl/>
        </w:rPr>
      </w:pPr>
    </w:p>
    <w:p w14:paraId="7F7B1E88" w14:textId="5B717D1C" w:rsidR="00D95398" w:rsidRPr="00B0164E" w:rsidRDefault="00D95398" w:rsidP="00DC508E">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sz w:val="32"/>
          <w:szCs w:val="32"/>
        </w:rPr>
        <w:t>.</w:t>
      </w:r>
      <w:r w:rsidR="007A1212" w:rsidRPr="00B0164E">
        <w:rPr>
          <w:rFonts w:ascii="Sakkal Majalla" w:hAnsi="Sakkal Majalla" w:cs="Sakkal Majalla" w:hint="cs"/>
          <w:b/>
          <w:bCs/>
          <w:sz w:val="32"/>
          <w:szCs w:val="32"/>
          <w:rtl/>
        </w:rPr>
        <w:t xml:space="preserve">2.6 </w:t>
      </w:r>
      <w:r w:rsidRPr="00B0164E">
        <w:rPr>
          <w:rFonts w:ascii="Sakkal Majalla" w:hAnsi="Sakkal Majalla" w:cs="Sakkal Majalla" w:hint="cs"/>
          <w:b/>
          <w:bCs/>
          <w:sz w:val="32"/>
          <w:szCs w:val="32"/>
          <w:rtl/>
        </w:rPr>
        <w:t>التعقيب على الدراسات السابقة</w:t>
      </w:r>
      <w:r w:rsidRPr="00B0164E">
        <w:rPr>
          <w:rFonts w:ascii="Sakkal Majalla" w:hAnsi="Sakkal Majalla" w:cs="Sakkal Majalla" w:hint="cs"/>
          <w:b/>
          <w:bCs/>
          <w:sz w:val="32"/>
          <w:szCs w:val="32"/>
        </w:rPr>
        <w:t>:</w:t>
      </w:r>
    </w:p>
    <w:p w14:paraId="0361B5D5" w14:textId="77777777" w:rsidR="00627C20" w:rsidRPr="00B0164E" w:rsidRDefault="006C1228" w:rsidP="008D38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مــن خلال اســتعراض الدراســات الســابقة ،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ممارسات إدارة الموارد البشرية على رضا </w:t>
      </w:r>
      <w:r w:rsidR="008D38F6" w:rsidRPr="00B0164E">
        <w:rPr>
          <w:rFonts w:ascii="Sakkal Majalla" w:hAnsi="Sakkal Majalla" w:cs="Sakkal Majalla" w:hint="cs"/>
          <w:sz w:val="32"/>
          <w:szCs w:val="32"/>
          <w:rtl/>
        </w:rPr>
        <w:t>العاملين: على</w:t>
      </w:r>
      <w:r w:rsidRPr="00B0164E">
        <w:rPr>
          <w:rFonts w:ascii="Sakkal Majalla" w:hAnsi="Sakkal Majalla" w:cs="Sakkal Majalla" w:hint="cs"/>
          <w:sz w:val="32"/>
          <w:szCs w:val="32"/>
          <w:rtl/>
        </w:rPr>
        <w:t xml:space="preserve"> المؤسسات الحكومية الخدمية بمنطقة الرياض في المملكة العربية السعودية</w:t>
      </w:r>
      <w:r w:rsidR="008D38F6"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 xml:space="preserve">حيث  يعتبر الدراسة </w:t>
      </w:r>
      <w:r w:rsidR="008D38F6" w:rsidRPr="00B0164E">
        <w:rPr>
          <w:rFonts w:ascii="Sakkal Majalla" w:hAnsi="Sakkal Majalla" w:cs="Sakkal Majalla" w:hint="cs"/>
          <w:sz w:val="32"/>
          <w:szCs w:val="32"/>
          <w:rtl/>
        </w:rPr>
        <w:t>من الدراسات القلائل</w:t>
      </w:r>
      <w:r w:rsidRPr="00B0164E">
        <w:rPr>
          <w:rFonts w:ascii="Sakkal Majalla" w:hAnsi="Sakkal Majalla" w:cs="Sakkal Majalla" w:hint="cs"/>
          <w:sz w:val="32"/>
          <w:szCs w:val="32"/>
          <w:rtl/>
        </w:rPr>
        <w:t xml:space="preserve"> التي تم اجرائها علي </w:t>
      </w:r>
      <w:r w:rsidR="008D38F6" w:rsidRPr="00B0164E">
        <w:rPr>
          <w:rFonts w:ascii="Sakkal Majalla" w:hAnsi="Sakkal Majalla" w:cs="Sakkal Majalla" w:hint="cs"/>
          <w:sz w:val="32"/>
          <w:szCs w:val="32"/>
          <w:rtl/>
        </w:rPr>
        <w:t>المؤسسات الخدمية التي</w:t>
      </w:r>
      <w:r w:rsidRPr="00B0164E">
        <w:rPr>
          <w:rFonts w:ascii="Sakkal Majalla" w:hAnsi="Sakkal Majalla" w:cs="Sakkal Majalla" w:hint="cs"/>
          <w:sz w:val="32"/>
          <w:szCs w:val="32"/>
          <w:rtl/>
        </w:rPr>
        <w:t xml:space="preserve"> تناولت كلا المتغيرين مما يفتح الطريق نحو اجراء المزيد من الدراسات حول هذا الموضوع عند تناول </w:t>
      </w:r>
      <w:r w:rsidR="008D38F6" w:rsidRPr="00B0164E">
        <w:rPr>
          <w:rFonts w:ascii="Sakkal Majalla" w:hAnsi="Sakkal Majalla" w:cs="Sakkal Majalla" w:hint="cs"/>
          <w:sz w:val="32"/>
          <w:szCs w:val="32"/>
          <w:rtl/>
        </w:rPr>
        <w:t>المؤسسات الخدمية الحكومية</w:t>
      </w:r>
      <w:r w:rsidRPr="00B0164E">
        <w:rPr>
          <w:rFonts w:ascii="Sakkal Majalla" w:hAnsi="Sakkal Majalla" w:cs="Sakkal Majalla" w:hint="cs"/>
          <w:sz w:val="32"/>
          <w:szCs w:val="32"/>
          <w:rtl/>
        </w:rPr>
        <w:t xml:space="preserve"> بالدراسة سواء تناولت تلك الدارسات احدى متغيرات الدراسة الحالية واضافة متغيرات جديدة من اجل تطوير </w:t>
      </w:r>
      <w:r w:rsidR="008D38F6" w:rsidRPr="00B0164E">
        <w:rPr>
          <w:rFonts w:ascii="Sakkal Majalla" w:hAnsi="Sakkal Majalla" w:cs="Sakkal Majalla" w:hint="cs"/>
          <w:sz w:val="32"/>
          <w:szCs w:val="32"/>
          <w:rtl/>
        </w:rPr>
        <w:t>أثر ممارسات إدارة الموارد البشرية على رضا العاملين على المؤسسات الحكومية الخدمية بمنطقة الرياض في المملكة العربية السعودية</w:t>
      </w:r>
    </w:p>
    <w:p w14:paraId="79A15AAB" w14:textId="41884DB7" w:rsidR="0018167F" w:rsidRPr="00B0164E" w:rsidRDefault="00D95398" w:rsidP="00C72E7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نلاحظ أن الدراسات السابقة في مجملها ركزت على عدد من الأمور المشتركة التي من شأنها إيضاح أثر ممارسات إدارة الموارد البشرية على رضا العاملين في المؤسسات الحكومية الخدمية بمنطقة الرياض بالمملكة العربية السعودية وذلك من خلال بيان أثر محددات تلك الممارسات (الحوافز والتدريب والتطوير وتقيم الأداء) على الرضا الوظيفي للعاملين</w:t>
      </w:r>
      <w:r w:rsidRPr="00B0164E">
        <w:rPr>
          <w:rFonts w:ascii="Sakkal Majalla" w:hAnsi="Sakkal Majalla" w:cs="Sakkal Majalla" w:hint="cs"/>
          <w:sz w:val="32"/>
          <w:szCs w:val="32"/>
        </w:rPr>
        <w:t xml:space="preserve"> </w:t>
      </w:r>
      <w:r w:rsidR="00627C20" w:rsidRPr="00B0164E">
        <w:rPr>
          <w:rFonts w:ascii="Sakkal Majalla" w:hAnsi="Sakkal Majalla" w:cs="Sakkal Majalla" w:hint="cs"/>
          <w:sz w:val="32"/>
          <w:szCs w:val="32"/>
          <w:rtl/>
        </w:rPr>
        <w:t xml:space="preserve"> باعتبارها المحددات الرئيسية والعناصر الأهم في تلك الممارسات والتي تؤثر بشكل مباشر علي الرضا الوظيفي للعاملين ومنها هناك ركز الباحث علي تلك الابعاد الثلاثة (التدريب – التحفيز – والتقييم ) دون غيرها من الابعاد الأخرى وذلك </w:t>
      </w:r>
      <w:r w:rsidR="009625F6" w:rsidRPr="00B0164E">
        <w:rPr>
          <w:rFonts w:ascii="Sakkal Majalla" w:hAnsi="Sakkal Majalla" w:cs="Sakkal Majalla" w:hint="cs"/>
          <w:sz w:val="32"/>
          <w:szCs w:val="32"/>
          <w:rtl/>
        </w:rPr>
        <w:t>لأثرها</w:t>
      </w:r>
      <w:r w:rsidR="00627C20" w:rsidRPr="00B0164E">
        <w:rPr>
          <w:rFonts w:ascii="Sakkal Majalla" w:hAnsi="Sakkal Majalla" w:cs="Sakkal Majalla" w:hint="cs"/>
          <w:sz w:val="32"/>
          <w:szCs w:val="32"/>
          <w:rtl/>
        </w:rPr>
        <w:t xml:space="preserve"> المباشر علي الرضا </w:t>
      </w:r>
      <w:r w:rsidR="009625F6" w:rsidRPr="00B0164E">
        <w:rPr>
          <w:rFonts w:ascii="Sakkal Majalla" w:hAnsi="Sakkal Majalla" w:cs="Sakkal Majalla" w:hint="cs"/>
          <w:sz w:val="32"/>
          <w:szCs w:val="32"/>
          <w:rtl/>
        </w:rPr>
        <w:t>الوظيفي</w:t>
      </w:r>
      <w:r w:rsidR="00C72E71" w:rsidRPr="00B0164E">
        <w:rPr>
          <w:rFonts w:ascii="Sakkal Majalla" w:hAnsi="Sakkal Majalla" w:cs="Sakkal Majalla" w:hint="cs"/>
          <w:sz w:val="32"/>
          <w:szCs w:val="32"/>
          <w:rtl/>
          <w:lang w:bidi="ar-EG"/>
        </w:rPr>
        <w:t xml:space="preserve"> </w:t>
      </w:r>
      <w:r w:rsidR="0018167F" w:rsidRPr="00B0164E">
        <w:rPr>
          <w:rFonts w:ascii="Sakkal Majalla" w:hAnsi="Sakkal Majalla" w:cs="Sakkal Majalla" w:hint="cs"/>
          <w:sz w:val="32"/>
          <w:szCs w:val="32"/>
          <w:rtl/>
          <w:lang w:bidi="ar-EG"/>
        </w:rPr>
        <w:t>ومن اهم أوجه الاستفادة من الدراسات السابقة يمكن ايجازها في تحديد مشكلة الدراسة بشكل واضح وتحديد وجهة الدراسة وأهميتها وأهدافها وتحديد المتغيرات اللازمة لإجراء الدراسة والاستفادة من المراجع والدوريات والدراسات العلمية بالإضافة الي الاستفادة في تصميم الاستبيان الخاص بالدراسة.</w:t>
      </w:r>
    </w:p>
    <w:p w14:paraId="0A6D5EDA" w14:textId="684FEAF0" w:rsidR="008B2300" w:rsidRPr="00B0164E" w:rsidRDefault="008B2300" w:rsidP="008B230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تناولت الدراسة العديد من الدراسات السابقة </w:t>
      </w:r>
      <w:r w:rsidR="007E4BCD" w:rsidRPr="00B0164E">
        <w:rPr>
          <w:rFonts w:ascii="Sakkal Majalla" w:hAnsi="Sakkal Majalla" w:cs="Sakkal Majalla" w:hint="cs"/>
          <w:sz w:val="32"/>
          <w:szCs w:val="32"/>
          <w:rtl/>
          <w:lang w:bidi="ar-EG"/>
        </w:rPr>
        <w:t xml:space="preserve">ذات </w:t>
      </w:r>
      <w:r w:rsidRPr="00B0164E">
        <w:rPr>
          <w:rFonts w:ascii="Sakkal Majalla" w:hAnsi="Sakkal Majalla" w:cs="Sakkal Majalla" w:hint="cs"/>
          <w:sz w:val="32"/>
          <w:szCs w:val="32"/>
          <w:rtl/>
          <w:lang w:bidi="ar-EG"/>
        </w:rPr>
        <w:t xml:space="preserve">ابعاد ومحددات المتغير المستقل دور إدارة الموارد البشرية بالتحليل والدراسة ومن اهم تلك الدراسات كانت </w:t>
      </w:r>
      <w:r w:rsidR="007257B9" w:rsidRPr="00B0164E">
        <w:rPr>
          <w:rFonts w:ascii="Sakkal Majalla" w:hAnsi="Sakkal Majalla" w:cs="Sakkal Majalla" w:hint="cs"/>
          <w:sz w:val="32"/>
          <w:szCs w:val="32"/>
          <w:rtl/>
          <w:lang w:bidi="ar-EG"/>
        </w:rPr>
        <w:t xml:space="preserve">دراسة الخزرجي (2026) </w:t>
      </w:r>
      <w:r w:rsidR="007257B9" w:rsidRPr="00B0164E">
        <w:rPr>
          <w:rFonts w:ascii="Sakkal Majalla" w:hAnsi="Sakkal Majalla" w:cs="Sakkal Majalla"/>
          <w:sz w:val="32"/>
          <w:szCs w:val="32"/>
          <w:rtl/>
          <w:lang w:bidi="ar-EG"/>
        </w:rPr>
        <w:t>تهدف هذه الدراسة إلى استكشاف العلاقة بين ممارسات إدارة الموارد البشرية الذكية والأداء المستدام</w:t>
      </w:r>
      <w:r w:rsidR="007257B9" w:rsidRPr="00B0164E">
        <w:rPr>
          <w:rFonts w:ascii="Sakkal Majalla" w:eastAsia="Times New Roman" w:hAnsi="Sakkal Majalla" w:cs="Sakkal Majalla"/>
          <w:sz w:val="32"/>
          <w:szCs w:val="32"/>
          <w:rtl/>
        </w:rPr>
        <w:t xml:space="preserve"> </w:t>
      </w:r>
      <w:r w:rsidR="007257B9" w:rsidRPr="00B0164E">
        <w:rPr>
          <w:rFonts w:ascii="Sakkal Majalla" w:eastAsia="Times New Roman" w:hAnsi="Sakkal Majalla" w:cs="Sakkal Majalla" w:hint="cs"/>
          <w:sz w:val="32"/>
          <w:szCs w:val="32"/>
          <w:rtl/>
        </w:rPr>
        <w:t>و دراسة (</w:t>
      </w:r>
      <w:r w:rsidR="007257B9" w:rsidRPr="00B0164E">
        <w:rPr>
          <w:rFonts w:ascii="Sakkal Majalla" w:eastAsia="Times New Roman" w:hAnsi="Sakkal Majalla" w:cs="Sakkal Majalla" w:hint="cs"/>
          <w:sz w:val="32"/>
          <w:szCs w:val="32"/>
        </w:rPr>
        <w:t>Daniele, el, al, 2026</w:t>
      </w:r>
      <w:r w:rsidR="007257B9" w:rsidRPr="00B0164E">
        <w:rPr>
          <w:rFonts w:ascii="Sakkal Majalla" w:eastAsia="Times New Roman" w:hAnsi="Sakkal Majalla" w:cs="Sakkal Majalla" w:hint="cs"/>
          <w:sz w:val="32"/>
          <w:szCs w:val="32"/>
          <w:rtl/>
        </w:rPr>
        <w:t> ) تهدف الدراسة الي بيان الذكاء الاصطناعي المخصص لتعزيز صحة مكان العمل: إدارة الأداء ومشاركة العاملين في الرعاية الصحية و</w:t>
      </w:r>
      <w:r w:rsidRPr="00B0164E">
        <w:rPr>
          <w:rFonts w:ascii="Sakkal Majalla" w:eastAsia="Times New Roman" w:hAnsi="Sakkal Majalla" w:cs="Sakkal Majalla" w:hint="cs"/>
          <w:sz w:val="32"/>
          <w:szCs w:val="32"/>
          <w:rtl/>
        </w:rPr>
        <w:t>دراسة (المري ،2024</w:t>
      </w:r>
      <w:r w:rsidR="00424789" w:rsidRPr="00B0164E">
        <w:rPr>
          <w:rFonts w:ascii="Sakkal Majalla" w:eastAsia="Times New Roman" w:hAnsi="Sakkal Majalla" w:cs="Sakkal Majalla" w:hint="cs"/>
          <w:sz w:val="32"/>
          <w:szCs w:val="32"/>
          <w:rtl/>
        </w:rPr>
        <w:t xml:space="preserve">) </w:t>
      </w:r>
      <w:r w:rsidR="00BC04E7" w:rsidRPr="00B0164E">
        <w:rPr>
          <w:rFonts w:ascii="Sakkal Majalla" w:eastAsia="Times New Roman" w:hAnsi="Sakkal Majalla" w:cs="Sakkal Majalla" w:hint="cs"/>
          <w:sz w:val="32"/>
          <w:szCs w:val="32"/>
          <w:rtl/>
        </w:rPr>
        <w:t>وتهدف ال</w:t>
      </w:r>
      <w:r w:rsidR="00BC04E7" w:rsidRPr="00B0164E">
        <w:rPr>
          <w:rFonts w:ascii="Sakkal Majalla" w:hAnsi="Sakkal Majalla" w:cs="Sakkal Majalla" w:hint="cs"/>
          <w:sz w:val="32"/>
          <w:szCs w:val="32"/>
          <w:rtl/>
          <w:lang w:bidi="ar-EG"/>
        </w:rPr>
        <w:t xml:space="preserve">ي بيان </w:t>
      </w:r>
      <w:r w:rsidRPr="00B0164E">
        <w:rPr>
          <w:rFonts w:ascii="Sakkal Majalla" w:eastAsia="Times New Roman" w:hAnsi="Sakkal Majalla" w:cs="Sakkal Majalla" w:hint="cs"/>
          <w:sz w:val="32"/>
          <w:szCs w:val="32"/>
          <w:rtl/>
        </w:rPr>
        <w:t>أثر ممارسات إدارة الموارد البشرية على الرضا الوظيفي للموظفين</w:t>
      </w:r>
      <w:r w:rsidRPr="00B0164E">
        <w:rPr>
          <w:rFonts w:ascii="Sakkal Majalla" w:hAnsi="Sakkal Majalla" w:cs="Sakkal Majalla" w:hint="cs"/>
          <w:sz w:val="32"/>
          <w:szCs w:val="32"/>
          <w:rtl/>
          <w:lang w:bidi="ar-EG"/>
        </w:rPr>
        <w:t xml:space="preserve"> ودراسة (غانم، 2023). </w:t>
      </w:r>
      <w:r w:rsidR="00BC04E7" w:rsidRPr="00B0164E">
        <w:rPr>
          <w:rFonts w:ascii="Sakkal Majalla" w:hAnsi="Sakkal Majalla" w:cs="Sakkal Majalla" w:hint="cs"/>
          <w:sz w:val="32"/>
          <w:szCs w:val="32"/>
          <w:rtl/>
          <w:lang w:bidi="ar-EG"/>
        </w:rPr>
        <w:t>وتهدف الي بيان</w:t>
      </w:r>
      <w:r w:rsidRPr="00B0164E">
        <w:rPr>
          <w:rFonts w:ascii="Sakkal Majalla" w:hAnsi="Sakkal Majalla" w:cs="Sakkal Majalla" w:hint="cs"/>
          <w:sz w:val="32"/>
          <w:szCs w:val="32"/>
          <w:rtl/>
          <w:lang w:bidi="ar-EG"/>
        </w:rPr>
        <w:t xml:space="preserve"> </w:t>
      </w:r>
      <w:r w:rsidRPr="00B0164E">
        <w:rPr>
          <w:rFonts w:ascii="Sakkal Majalla" w:eastAsia="Times New Roman" w:hAnsi="Sakkal Majalla" w:cs="Sakkal Majalla" w:hint="cs"/>
          <w:sz w:val="32"/>
          <w:szCs w:val="32"/>
          <w:rtl/>
        </w:rPr>
        <w:t xml:space="preserve">أثر ممارسات إدارة الموارد البشرية على الاحتراق النفسي لدى المعلمين والعاملين في المدارس ما قبل </w:t>
      </w:r>
      <w:r w:rsidRPr="00B0164E">
        <w:rPr>
          <w:rFonts w:ascii="Sakkal Majalla" w:hAnsi="Sakkal Majalla" w:cs="Sakkal Majalla" w:hint="cs"/>
          <w:sz w:val="32"/>
          <w:szCs w:val="32"/>
          <w:rtl/>
          <w:lang w:bidi="ar-EG"/>
        </w:rPr>
        <w:t xml:space="preserve">الجامعية ودراسة (فكري وعبد الرحيم، 2023) </w:t>
      </w:r>
      <w:r w:rsidR="00BC04E7" w:rsidRPr="00B0164E">
        <w:rPr>
          <w:rFonts w:ascii="Sakkal Majalla" w:hAnsi="Sakkal Majalla" w:cs="Sakkal Majalla" w:hint="cs"/>
          <w:sz w:val="32"/>
          <w:szCs w:val="32"/>
          <w:rtl/>
          <w:lang w:bidi="ar-EG"/>
        </w:rPr>
        <w:t>وتهدف الي بيان</w:t>
      </w:r>
      <w:r w:rsidRPr="00B0164E">
        <w:rPr>
          <w:rFonts w:ascii="Sakkal Majalla" w:hAnsi="Sakkal Majalla" w:cs="Sakkal Majalla" w:hint="cs"/>
          <w:sz w:val="32"/>
          <w:szCs w:val="32"/>
          <w:rtl/>
          <w:lang w:bidi="ar-EG"/>
        </w:rPr>
        <w:t xml:space="preserve"> أثر ممارسات إدارة الموارد البشرية الخضراء على تحسين أداء العاملين </w:t>
      </w:r>
      <w:r w:rsidR="007257B9" w:rsidRPr="00B0164E">
        <w:rPr>
          <w:rFonts w:ascii="Sakkal Majalla" w:hAnsi="Sakkal Majalla" w:cs="Sakkal Majalla" w:hint="cs"/>
          <w:sz w:val="32"/>
          <w:szCs w:val="32"/>
          <w:rtl/>
          <w:lang w:bidi="ar-EG"/>
        </w:rPr>
        <w:t xml:space="preserve"> و دراسة</w:t>
      </w:r>
      <w:r w:rsidR="007257B9" w:rsidRPr="00B0164E">
        <w:rPr>
          <w:rFonts w:ascii="Sakkal Majalla" w:hAnsi="Sakkal Majalla" w:cs="Sakkal Majalla" w:hint="cs"/>
          <w:sz w:val="32"/>
          <w:szCs w:val="32"/>
          <w:lang w:bidi="ar-EG"/>
        </w:rPr>
        <w:t>Djegham, Souad</w:t>
      </w:r>
      <w:r w:rsidR="007257B9" w:rsidRPr="00B0164E">
        <w:rPr>
          <w:rFonts w:ascii="Sakkal Majalla" w:hAnsi="Sakkal Majalla" w:cs="Sakkal Majalla" w:hint="cs"/>
          <w:sz w:val="32"/>
          <w:szCs w:val="32"/>
          <w:rtl/>
          <w:lang w:bidi="ar-EG"/>
        </w:rPr>
        <w:t xml:space="preserve">, (2021) هدفت الدراسة الى توضيح أهميةاعادة هندسة الموارد البشرية ودورها في تحقيق الرضا الوظيفي جامعة مسيلة </w:t>
      </w:r>
      <w:r w:rsidRPr="00B0164E">
        <w:rPr>
          <w:rFonts w:ascii="Sakkal Majalla" w:hAnsi="Sakkal Majalla" w:cs="Sakkal Majalla" w:hint="cs"/>
          <w:sz w:val="32"/>
          <w:szCs w:val="32"/>
          <w:rtl/>
          <w:lang w:bidi="ar-EG"/>
        </w:rPr>
        <w:t xml:space="preserve">وغيرها من الدراسات </w:t>
      </w:r>
      <w:r w:rsidR="00BC04E7" w:rsidRPr="00B0164E">
        <w:rPr>
          <w:rFonts w:ascii="Sakkal Majalla" w:hAnsi="Sakkal Majalla" w:cs="Sakkal Majalla" w:hint="cs"/>
          <w:sz w:val="32"/>
          <w:szCs w:val="32"/>
          <w:rtl/>
          <w:lang w:bidi="ar-EG"/>
        </w:rPr>
        <w:t xml:space="preserve"> والتي تتفق مع الدراسة الحالية في تناولها للمتغير المستقل "ممارسات إدارة الموارد البشرية" </w:t>
      </w:r>
      <w:r w:rsidRPr="00B0164E">
        <w:rPr>
          <w:rFonts w:ascii="Sakkal Majalla" w:hAnsi="Sakkal Majalla" w:cs="Sakkal Majalla" w:hint="cs"/>
          <w:sz w:val="32"/>
          <w:szCs w:val="32"/>
          <w:rtl/>
          <w:lang w:bidi="ar-EG"/>
        </w:rPr>
        <w:t>وقد تناولت الدراسة العديد من الدراسات السابقة المتغير التابع رضا العاملين بالتحليل والدراسة ومن اهم تلك الدراسات كانت دراسة (المري ،2024)</w:t>
      </w:r>
      <w:r w:rsidR="003C041A" w:rsidRPr="00B0164E">
        <w:rPr>
          <w:rtl/>
        </w:rPr>
        <w:t xml:space="preserve"> </w:t>
      </w:r>
      <w:r w:rsidR="003C041A" w:rsidRPr="00B0164E">
        <w:rPr>
          <w:rFonts w:ascii="Sakkal Majalla" w:hAnsi="Sakkal Majalla" w:cs="Sakkal Majalla"/>
          <w:sz w:val="32"/>
          <w:szCs w:val="32"/>
          <w:rtl/>
          <w:lang w:bidi="ar-EG"/>
        </w:rPr>
        <w:t xml:space="preserve">الهدف العام من هذا </w:t>
      </w:r>
      <w:r w:rsidR="00885786" w:rsidRPr="00B0164E">
        <w:rPr>
          <w:rFonts w:ascii="Sakkal Majalla" w:hAnsi="Sakkal Majalla" w:cs="Sakkal Majalla"/>
          <w:sz w:val="32"/>
          <w:szCs w:val="32"/>
          <w:rtl/>
          <w:lang w:bidi="ar-EG"/>
        </w:rPr>
        <w:t>الدراسة</w:t>
      </w:r>
      <w:r w:rsidR="003C041A" w:rsidRPr="00B0164E">
        <w:rPr>
          <w:rFonts w:ascii="Sakkal Majalla" w:hAnsi="Sakkal Majalla" w:cs="Sakkal Majalla"/>
          <w:sz w:val="32"/>
          <w:szCs w:val="32"/>
          <w:rtl/>
          <w:lang w:bidi="ar-EG"/>
        </w:rPr>
        <w:t xml:space="preserve"> هو دراسة تأثير ممارسات إدارة الموارد البشرية (تدريب وتطوير الموظفين، وإدارة الأداء الوظيفي) على رضا الموظفين في حالة مؤسسة عامة</w:t>
      </w:r>
      <w:r w:rsidRPr="00B0164E">
        <w:rPr>
          <w:rFonts w:ascii="Sakkal Majalla" w:hAnsi="Sakkal Majalla" w:cs="Sakkal Majalla" w:hint="cs"/>
          <w:sz w:val="32"/>
          <w:szCs w:val="32"/>
          <w:rtl/>
          <w:lang w:bidi="ar-EG"/>
        </w:rPr>
        <w:t xml:space="preserve"> ودراسة (غسان،2023) </w:t>
      </w:r>
      <w:r w:rsidR="003C041A" w:rsidRPr="00B0164E">
        <w:rPr>
          <w:rFonts w:ascii="Sakkal Majalla" w:hAnsi="Sakkal Majalla" w:cs="Sakkal Majalla"/>
          <w:sz w:val="32"/>
          <w:szCs w:val="32"/>
          <w:rtl/>
          <w:lang w:bidi="ar-EG"/>
        </w:rPr>
        <w:t xml:space="preserve">هدف </w:t>
      </w:r>
      <w:r w:rsidR="00885786" w:rsidRPr="00B0164E">
        <w:rPr>
          <w:rFonts w:ascii="Sakkal Majalla" w:hAnsi="Sakkal Majalla" w:cs="Sakkal Majalla"/>
          <w:sz w:val="32"/>
          <w:szCs w:val="32"/>
          <w:rtl/>
          <w:lang w:bidi="ar-EG"/>
        </w:rPr>
        <w:t>الدراسة</w:t>
      </w:r>
      <w:r w:rsidR="003C041A" w:rsidRPr="00B0164E">
        <w:rPr>
          <w:rFonts w:ascii="Sakkal Majalla" w:hAnsi="Sakkal Majalla" w:cs="Sakkal Majalla"/>
          <w:sz w:val="32"/>
          <w:szCs w:val="32"/>
          <w:rtl/>
          <w:lang w:bidi="ar-EG"/>
        </w:rPr>
        <w:t xml:space="preserve">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r w:rsidR="003C041A" w:rsidRPr="00B0164E">
        <w:rPr>
          <w:rFonts w:ascii="Sakkal Majalla" w:hAnsi="Sakkal Majalla" w:cs="Sakkal Majalla"/>
          <w:sz w:val="32"/>
          <w:szCs w:val="32"/>
          <w:rtl/>
          <w:lang w:bidi="ar-EG"/>
        </w:rPr>
        <w:lastRenderedPageBreak/>
        <w:t xml:space="preserve">في كلية الادارة والاقتصاد </w:t>
      </w:r>
      <w:r w:rsidRPr="00B0164E">
        <w:rPr>
          <w:rFonts w:ascii="Sakkal Majalla" w:hAnsi="Sakkal Majalla" w:cs="Sakkal Majalla" w:hint="cs"/>
          <w:sz w:val="32"/>
          <w:szCs w:val="32"/>
          <w:rtl/>
          <w:lang w:bidi="ar-EG"/>
        </w:rPr>
        <w:t xml:space="preserve">ام باقي الدراسات تناولت الرضا الوظيفي والاحتراق النفسي والابداع الإداري والتميز المؤسسي كمتغير تابع مثل فكري ،2023) ودراسة (الغامدي، 2024) </w:t>
      </w:r>
      <w:r w:rsidR="007E4BCD" w:rsidRPr="00B0164E">
        <w:rPr>
          <w:rFonts w:ascii="Sakkal Majalla" w:hAnsi="Sakkal Majalla" w:cs="Sakkal Majalla" w:hint="cs"/>
          <w:sz w:val="32"/>
          <w:szCs w:val="32"/>
          <w:rtl/>
          <w:lang w:bidi="ar-EG"/>
        </w:rPr>
        <w:t xml:space="preserve">وتهدف </w:t>
      </w:r>
      <w:r w:rsidR="007E4BCD" w:rsidRPr="00B0164E">
        <w:rPr>
          <w:rFonts w:ascii="Sakkal Majalla" w:hAnsi="Sakkal Majalla" w:cs="Sakkal Majalla"/>
          <w:sz w:val="32"/>
          <w:szCs w:val="32"/>
          <w:rtl/>
          <w:lang w:bidi="ar-EG"/>
        </w:rPr>
        <w:t>إلى معرفة دور إدارة الموارد البشرية في التأثير على أداء العاملين ورضاهم الوظيفي داخل المنظمة</w:t>
      </w:r>
      <w:r w:rsidR="007E4BC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 xml:space="preserve">ودراسة (ادريس،2020) </w:t>
      </w:r>
      <w:r w:rsidR="007E4BCD" w:rsidRPr="00B0164E">
        <w:rPr>
          <w:rFonts w:ascii="Sakkal Majalla" w:hAnsi="Sakkal Majalla" w:cs="Sakkal Majalla" w:hint="cs"/>
          <w:sz w:val="32"/>
          <w:szCs w:val="32"/>
          <w:rtl/>
          <w:lang w:bidi="ar-EG"/>
        </w:rPr>
        <w:t xml:space="preserve"> وتهدف الي </w:t>
      </w:r>
      <w:r w:rsidR="007E4BCD" w:rsidRPr="00B0164E">
        <w:rPr>
          <w:rFonts w:ascii="Sakkal Majalla" w:eastAsia="Times New Roman" w:hAnsi="Sakkal Majalla" w:cs="Sakkal Majalla"/>
          <w:sz w:val="32"/>
          <w:szCs w:val="32"/>
          <w:rtl/>
        </w:rPr>
        <w:t xml:space="preserve">إلى التعرف على ممارسات إدارة الموارد البشرية وأثارها على تحقيق التميز المؤسسي في مصرف الوحدة </w:t>
      </w:r>
      <w:r w:rsidRPr="00B0164E">
        <w:rPr>
          <w:rFonts w:ascii="Sakkal Majalla" w:hAnsi="Sakkal Majalla" w:cs="Sakkal Majalla" w:hint="cs"/>
          <w:sz w:val="32"/>
          <w:szCs w:val="32"/>
          <w:rtl/>
          <w:lang w:bidi="ar-EG"/>
        </w:rPr>
        <w:t xml:space="preserve">ودراسة (العوضي واخرون ، 2021) </w:t>
      </w:r>
      <w:r w:rsidR="007E4BCD" w:rsidRPr="00B0164E">
        <w:rPr>
          <w:rFonts w:ascii="Sakkal Majalla" w:hAnsi="Sakkal Majalla" w:cs="Sakkal Majalla" w:hint="cs"/>
          <w:sz w:val="32"/>
          <w:szCs w:val="32"/>
          <w:rtl/>
          <w:lang w:bidi="ar-EG"/>
        </w:rPr>
        <w:t xml:space="preserve"> وتهدف الي </w:t>
      </w:r>
      <w:r w:rsidR="007E4BCD" w:rsidRPr="00B0164E">
        <w:rPr>
          <w:rFonts w:ascii="Sakkal Majalla" w:eastAsia="Times New Roman" w:hAnsi="Sakkal Majalla" w:cs="Sakkal Majalla"/>
          <w:sz w:val="32"/>
          <w:szCs w:val="32"/>
          <w:rtl/>
        </w:rPr>
        <w:t xml:space="preserve">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 </w:t>
      </w:r>
      <w:r w:rsidRPr="00B0164E">
        <w:rPr>
          <w:rFonts w:ascii="Sakkal Majalla" w:hAnsi="Sakkal Majalla" w:cs="Sakkal Majalla" w:hint="cs"/>
          <w:sz w:val="32"/>
          <w:szCs w:val="32"/>
          <w:rtl/>
          <w:lang w:bidi="ar-EG"/>
        </w:rPr>
        <w:t>ودراسة (غانم،2023)  وبناء علي دراسة العديد من الدراسات السابقة تم الوقوف علي الفجوة</w:t>
      </w:r>
      <w:r w:rsidR="00885786" w:rsidRPr="00B0164E">
        <w:rPr>
          <w:rFonts w:ascii="Sakkal Majalla" w:hAnsi="Sakkal Majalla" w:cs="Sakkal Majalla" w:hint="cs"/>
          <w:sz w:val="32"/>
          <w:szCs w:val="32"/>
          <w:rtl/>
          <w:lang w:bidi="ar-EG"/>
        </w:rPr>
        <w:t>البحثية</w:t>
      </w:r>
      <w:r w:rsidRPr="00B0164E">
        <w:rPr>
          <w:rFonts w:ascii="Sakkal Majalla" w:hAnsi="Sakkal Majalla" w:cs="Sakkal Majalla" w:hint="cs"/>
          <w:sz w:val="32"/>
          <w:szCs w:val="32"/>
          <w:rtl/>
          <w:lang w:bidi="ar-EG"/>
        </w:rPr>
        <w:t xml:space="preserve"> بالدراسة الحالية التي جمعت بين متغيرات الدراسة المستقل والتابع وتم تحديد الفجوة</w:t>
      </w:r>
      <w:r w:rsidR="00885786" w:rsidRPr="00B0164E">
        <w:rPr>
          <w:rFonts w:ascii="Sakkal Majalla" w:hAnsi="Sakkal Majalla" w:cs="Sakkal Majalla" w:hint="cs"/>
          <w:sz w:val="32"/>
          <w:szCs w:val="32"/>
          <w:rtl/>
          <w:lang w:bidi="ar-EG"/>
        </w:rPr>
        <w:t>البحثية</w:t>
      </w:r>
      <w:r w:rsidRPr="00B0164E">
        <w:rPr>
          <w:rFonts w:ascii="Sakkal Majalla" w:hAnsi="Sakkal Majalla" w:cs="Sakkal Majalla" w:hint="cs"/>
          <w:sz w:val="32"/>
          <w:szCs w:val="32"/>
          <w:rtl/>
          <w:lang w:bidi="ar-EG"/>
        </w:rPr>
        <w:t xml:space="preserve"> من خلال قياس أثر ممارسات إدارة الموارد البشرية على رضا العاملين باستخدام ممارسات إدارة الموارد البشرية(الحوافز والمكافئات وبرامج التدريب والتقييم) واثرها علي الرضا الوظيفي بأبعاده (المادية والنفسية والاجتماعية) دون غيرها من ابعاد اخري لصلتها المباشرة بمشكلة الدراسة وطبيعة مكان الدراسة  حيث ينظر دائما ممارسات الموارد البشرية  على أنها مفتاح لتحقيق الاهداف والتأثير على رضا العاملين ومنه نجد ان الفجوة</w:t>
      </w:r>
      <w:r w:rsidR="00885786" w:rsidRPr="00B0164E">
        <w:rPr>
          <w:rFonts w:ascii="Sakkal Majalla" w:hAnsi="Sakkal Majalla" w:cs="Sakkal Majalla" w:hint="cs"/>
          <w:sz w:val="32"/>
          <w:szCs w:val="32"/>
          <w:rtl/>
          <w:lang w:bidi="ar-EG"/>
        </w:rPr>
        <w:t>البحثية</w:t>
      </w:r>
      <w:r w:rsidRPr="00B0164E">
        <w:rPr>
          <w:rFonts w:ascii="Sakkal Majalla" w:hAnsi="Sakkal Majalla" w:cs="Sakkal Majalla" w:hint="cs"/>
          <w:sz w:val="32"/>
          <w:szCs w:val="32"/>
          <w:rtl/>
          <w:lang w:bidi="ar-EG"/>
        </w:rPr>
        <w:t xml:space="preserve"> للدراسة لم يتم تناولها في الدراسات السابقة ويمكن تعديدها من خلال العلاقة بين ابعاد كل من المتغير المستقل والتابع من خلال بيان أثر ممارسات إدارة الموارد البشرية بأبعاده (التحفيز والتدريب والتقييم) على رضا العاملين بأبعاده (المادي والنفسي والاجتماعي).</w:t>
      </w:r>
    </w:p>
    <w:p w14:paraId="47B0B401" w14:textId="3DD04AFA" w:rsidR="00D95398" w:rsidRPr="00B0164E" w:rsidRDefault="00E2544F" w:rsidP="00D95398">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2.6.1</w:t>
      </w:r>
      <w:r w:rsidR="00D95398" w:rsidRPr="00B0164E">
        <w:rPr>
          <w:rFonts w:ascii="Sakkal Majalla" w:hAnsi="Sakkal Majalla" w:cs="Sakkal Majalla" w:hint="cs"/>
          <w:b/>
          <w:bCs/>
          <w:sz w:val="32"/>
          <w:szCs w:val="32"/>
          <w:rtl/>
        </w:rPr>
        <w:t xml:space="preserve"> أوجه الاتفاق بين الدراسة الحالية والدراسات السابقة</w:t>
      </w:r>
      <w:r w:rsidR="00D95398" w:rsidRPr="00B0164E">
        <w:rPr>
          <w:rFonts w:ascii="Sakkal Majalla" w:hAnsi="Sakkal Majalla" w:cs="Sakkal Majalla" w:hint="cs"/>
          <w:sz w:val="32"/>
          <w:szCs w:val="32"/>
        </w:rPr>
        <w:t>:</w:t>
      </w:r>
    </w:p>
    <w:p w14:paraId="60F671FD" w14:textId="4C32E1AF"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B0164E">
        <w:rPr>
          <w:rFonts w:ascii="Sakkal Majalla" w:hAnsi="Sakkal Majalla" w:cs="Sakkal Majalla" w:hint="cs"/>
          <w:sz w:val="32"/>
          <w:szCs w:val="32"/>
        </w:rPr>
        <w:t>.</w:t>
      </w:r>
    </w:p>
    <w:p w14:paraId="697FD8C4" w14:textId="05A3D2C2" w:rsidR="00D95398" w:rsidRPr="00B0164E" w:rsidRDefault="008E1925"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ت</w:t>
      </w:r>
      <w:r w:rsidR="00D95398" w:rsidRPr="00B0164E">
        <w:rPr>
          <w:rFonts w:ascii="Sakkal Majalla" w:hAnsi="Sakkal Majalla" w:cs="Sakkal Majalla" w:hint="cs"/>
          <w:sz w:val="32"/>
          <w:szCs w:val="32"/>
          <w:rtl/>
        </w:rPr>
        <w:t>أثير الرضا الوظيفي على مستويات الأداء الوظيفية كبير بشكل ملحوظ</w:t>
      </w:r>
      <w:r w:rsidR="00D95398" w:rsidRPr="00B0164E">
        <w:rPr>
          <w:rFonts w:ascii="Sakkal Majalla" w:hAnsi="Sakkal Majalla" w:cs="Sakkal Majalla" w:hint="cs"/>
          <w:sz w:val="32"/>
          <w:szCs w:val="32"/>
        </w:rPr>
        <w:t>.</w:t>
      </w:r>
      <w:r w:rsidR="00E51C88" w:rsidRPr="00B0164E">
        <w:rPr>
          <w:rFonts w:ascii="Sakkal Majalla" w:hAnsi="Sakkal Majalla" w:cs="Sakkal Majalla" w:hint="cs"/>
          <w:sz w:val="32"/>
          <w:szCs w:val="32"/>
          <w:rtl/>
          <w:lang w:bidi="ar-EG"/>
        </w:rPr>
        <w:t xml:space="preserve"> دراسة (المري ،2024)</w:t>
      </w:r>
    </w:p>
    <w:p w14:paraId="68ABB995" w14:textId="0E3E98CB"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B0164E">
        <w:rPr>
          <w:rFonts w:ascii="Sakkal Majalla" w:hAnsi="Sakkal Majalla" w:cs="Sakkal Majalla" w:hint="cs"/>
          <w:sz w:val="32"/>
          <w:szCs w:val="32"/>
          <w:rtl/>
          <w:lang w:bidi="ar-EG"/>
        </w:rPr>
        <w:t xml:space="preserve"> دراسة (غانم،2023)  </w:t>
      </w:r>
    </w:p>
    <w:p w14:paraId="4E66B20E" w14:textId="07FF23EA" w:rsidR="00BC04E7" w:rsidRPr="00B0164E" w:rsidRDefault="00E2544F" w:rsidP="009625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2.6.2</w:t>
      </w:r>
      <w:r w:rsidR="00D95398" w:rsidRPr="00B0164E">
        <w:rPr>
          <w:rFonts w:ascii="Sakkal Majalla" w:hAnsi="Sakkal Majalla" w:cs="Sakkal Majalla" w:hint="cs"/>
          <w:sz w:val="32"/>
          <w:szCs w:val="32"/>
          <w:rtl/>
        </w:rPr>
        <w:t xml:space="preserve"> الاختلاف بين الدراسة الحالية والدراسات السابقة</w:t>
      </w:r>
      <w:r w:rsidR="00D95398" w:rsidRPr="00B0164E">
        <w:rPr>
          <w:rFonts w:ascii="Sakkal Majalla" w:hAnsi="Sakkal Majalla" w:cs="Sakkal Majalla" w:hint="cs"/>
          <w:sz w:val="32"/>
          <w:szCs w:val="32"/>
        </w:rPr>
        <w:t>:</w:t>
      </w:r>
    </w:p>
    <w:p w14:paraId="55B5A059" w14:textId="129DF843" w:rsidR="00BC04E7" w:rsidRPr="00B0164E" w:rsidRDefault="00BC04E7"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B0164E">
        <w:rPr>
          <w:rFonts w:ascii="Sakkal Majalla" w:hAnsi="Sakkal Majalla" w:cs="Sakkal Majalla" w:hint="cs"/>
          <w:sz w:val="32"/>
          <w:szCs w:val="32"/>
          <w:rtl/>
        </w:rPr>
        <w:t>(الاستقطاب والاختيار والثقافة التنظيمية</w:t>
      </w:r>
    </w:p>
    <w:p w14:paraId="1C345B37" w14:textId="56288B93" w:rsidR="007E4BCD" w:rsidRPr="00B0164E" w:rsidRDefault="007E4BCD" w:rsidP="007E4BCD">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w:t>
      </w:r>
      <w:r w:rsidR="007257B9" w:rsidRPr="00B0164E">
        <w:rPr>
          <w:rFonts w:ascii="Sakkal Majalla" w:hAnsi="Sakkal Majalla" w:cs="Sakkal Majalla" w:hint="cs"/>
          <w:sz w:val="32"/>
          <w:szCs w:val="32"/>
          <w:rtl/>
        </w:rPr>
        <w:t>(الخزرجي ،2026) (موسى، 2026) (الكبيسي ،2025) (عبد العزيز،2025) (</w:t>
      </w:r>
      <w:r w:rsidR="007257B9" w:rsidRPr="00B0164E">
        <w:rPr>
          <w:rFonts w:ascii="Sakkal Majalla" w:hAnsi="Sakkal Majalla" w:cs="Sakkal Majalla" w:hint="cs"/>
          <w:sz w:val="32"/>
          <w:szCs w:val="32"/>
        </w:rPr>
        <w:t>Kajal, Mansi 2025</w:t>
      </w:r>
      <w:r w:rsidR="007257B9" w:rsidRPr="00B0164E">
        <w:rPr>
          <w:rFonts w:ascii="Sakkal Majalla" w:hAnsi="Sakkal Majalla" w:cs="Sakkal Majalla" w:hint="cs"/>
          <w:sz w:val="32"/>
          <w:szCs w:val="32"/>
          <w:rtl/>
        </w:rPr>
        <w:t>)  (</w:t>
      </w:r>
      <w:r w:rsidR="007257B9" w:rsidRPr="00B0164E">
        <w:rPr>
          <w:rFonts w:ascii="Sakkal Majalla" w:hAnsi="Sakkal Majalla" w:cs="Sakkal Majalla" w:hint="cs"/>
          <w:sz w:val="32"/>
          <w:szCs w:val="32"/>
        </w:rPr>
        <w:t xml:space="preserve">Umasankar, el, al, </w:t>
      </w:r>
      <w:r w:rsidR="00010756" w:rsidRPr="00B0164E">
        <w:rPr>
          <w:rFonts w:ascii="Sakkal Majalla" w:hAnsi="Sakkal Majalla" w:cs="Sakkal Majalla" w:hint="cs"/>
          <w:sz w:val="32"/>
          <w:szCs w:val="32"/>
          <w:rtl/>
        </w:rPr>
        <w:t>و</w:t>
      </w:r>
      <w:r w:rsidR="00010756" w:rsidRPr="00B0164E">
        <w:rPr>
          <w:rFonts w:ascii="Sakkal Majalla" w:hAnsi="Sakkal Majalla" w:cs="Sakkal Majalla"/>
          <w:sz w:val="32"/>
          <w:szCs w:val="32"/>
        </w:rPr>
        <w:t xml:space="preserve"> </w:t>
      </w:r>
      <w:r w:rsidR="007257B9" w:rsidRPr="00B0164E">
        <w:rPr>
          <w:rFonts w:ascii="Sakkal Majalla" w:hAnsi="Sakkal Majalla" w:cs="Sakkal Majalla" w:hint="cs"/>
          <w:sz w:val="32"/>
          <w:szCs w:val="32"/>
        </w:rPr>
        <w:t>2023</w:t>
      </w:r>
      <w:r w:rsidRPr="00B0164E">
        <w:rPr>
          <w:rFonts w:ascii="Sakkal Majalla" w:hAnsi="Sakkal Majalla" w:cs="Sakkal Majalla" w:hint="cs"/>
          <w:sz w:val="32"/>
          <w:szCs w:val="32"/>
          <w:rtl/>
        </w:rPr>
        <w:t xml:space="preserve">ودراسة (غانم،2023) وغيرها </w:t>
      </w:r>
    </w:p>
    <w:p w14:paraId="29086BA8" w14:textId="1C2FF950" w:rsidR="003C041A" w:rsidRPr="00B0164E" w:rsidRDefault="003C041A" w:rsidP="003C041A">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اختلفت الدراسة الحالية عن الدراسات السابقة في تناولها لأبعاد الأداء الوظيفي  الممثلة في البعد النفسي والبعد المادي والبعد الاجتماعي للعاملين وهو ما يمثل المحور الرئيسي للفجوة</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للدراسة الحالية </w:t>
      </w:r>
    </w:p>
    <w:p w14:paraId="2FE7D50C" w14:textId="54C99DC0" w:rsidR="00D95398" w:rsidRPr="00B0164E" w:rsidRDefault="009625F6"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B0164E">
        <w:rPr>
          <w:rFonts w:ascii="Sakkal Majalla" w:hAnsi="Sakkal Majalla" w:cs="Sakkal Majalla" w:hint="cs"/>
          <w:sz w:val="32"/>
          <w:szCs w:val="32"/>
        </w:rPr>
        <w:t xml:space="preserve"> </w:t>
      </w:r>
    </w:p>
    <w:p w14:paraId="1E306143" w14:textId="6CBA006D" w:rsidR="008E1925" w:rsidRPr="00B0164E" w:rsidRDefault="00E2544F" w:rsidP="008E1925">
      <w:pPr>
        <w:pStyle w:val="1"/>
        <w:bidi/>
        <w:spacing w:before="0" w:line="360" w:lineRule="auto"/>
        <w:jc w:val="both"/>
        <w:rPr>
          <w:rFonts w:ascii="Sakkal Majalla" w:eastAsiaTheme="minorHAnsi" w:hAnsi="Sakkal Majalla" w:cs="Sakkal Majalla"/>
          <w:b/>
          <w:bCs/>
          <w:color w:val="auto"/>
        </w:rPr>
      </w:pPr>
      <w:r w:rsidRPr="00B0164E">
        <w:rPr>
          <w:rFonts w:ascii="Sakkal Majalla" w:eastAsiaTheme="minorHAnsi" w:hAnsi="Sakkal Majalla" w:cs="Sakkal Majalla" w:hint="cs"/>
          <w:b/>
          <w:bCs/>
          <w:color w:val="auto"/>
          <w:rtl/>
        </w:rPr>
        <w:t xml:space="preserve">2.6.3 </w:t>
      </w:r>
      <w:r w:rsidR="008E1925" w:rsidRPr="00B0164E">
        <w:rPr>
          <w:rFonts w:ascii="Sakkal Majalla" w:eastAsiaTheme="minorHAnsi" w:hAnsi="Sakkal Majalla" w:cs="Sakkal Majalla" w:hint="cs"/>
          <w:b/>
          <w:bCs/>
          <w:color w:val="auto"/>
          <w:rtl/>
        </w:rPr>
        <w:t>الفجوة</w:t>
      </w:r>
      <w:r w:rsidR="00885786" w:rsidRPr="00B0164E">
        <w:rPr>
          <w:rFonts w:ascii="Sakkal Majalla" w:eastAsiaTheme="minorHAnsi" w:hAnsi="Sakkal Majalla" w:cs="Sakkal Majalla" w:hint="cs"/>
          <w:b/>
          <w:bCs/>
          <w:color w:val="auto"/>
          <w:rtl/>
        </w:rPr>
        <w:t>البحثية</w:t>
      </w:r>
      <w:r w:rsidR="008E1925" w:rsidRPr="00B0164E">
        <w:rPr>
          <w:rFonts w:ascii="Sakkal Majalla" w:eastAsiaTheme="minorHAnsi" w:hAnsi="Sakkal Majalla" w:cs="Sakkal Majalla" w:hint="cs"/>
          <w:b/>
          <w:bCs/>
          <w:color w:val="auto"/>
          <w:rtl/>
        </w:rPr>
        <w:t>:</w:t>
      </w:r>
    </w:p>
    <w:p w14:paraId="4110054E" w14:textId="71E0D2F3" w:rsidR="008E1925" w:rsidRPr="00B0164E" w:rsidRDefault="008E1925" w:rsidP="008E1925">
      <w:pPr>
        <w:bidi/>
        <w:spacing w:after="0" w:line="360" w:lineRule="auto"/>
        <w:ind w:firstLine="571"/>
        <w:jc w:val="both"/>
        <w:rPr>
          <w:rFonts w:ascii="Sakkal Majalla" w:hAnsi="Sakkal Majalla" w:cs="Sakkal Majalla"/>
          <w:sz w:val="32"/>
          <w:szCs w:val="32"/>
          <w:rtl/>
        </w:rPr>
      </w:pPr>
      <w:r w:rsidRPr="00B0164E">
        <w:rPr>
          <w:rFonts w:ascii="Sakkal Majalla" w:hAnsi="Sakkal Majalla" w:cs="Sakkal Majalla" w:hint="cs"/>
          <w:sz w:val="32"/>
          <w:szCs w:val="32"/>
          <w:rtl/>
        </w:rPr>
        <w:t>تتمثل الفجوة</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في هذه الدراسة في نقص الأدلة الدقيقة للربط بين ابعاد كل من متغيرات الدراسة </w:t>
      </w:r>
      <w:r w:rsidR="003C041A" w:rsidRPr="00B0164E">
        <w:rPr>
          <w:rFonts w:ascii="Sakkal Majalla" w:hAnsi="Sakkal Majalla" w:cs="Sakkal Majalla" w:hint="cs"/>
          <w:sz w:val="32"/>
          <w:szCs w:val="32"/>
          <w:rtl/>
        </w:rPr>
        <w:t>المستقل المث</w:t>
      </w:r>
      <w:r w:rsidR="003C041A" w:rsidRPr="00B0164E">
        <w:rPr>
          <w:rFonts w:ascii="Sakkal Majalla" w:hAnsi="Sakkal Majalla" w:cs="Sakkal Majalla" w:hint="eastAsia"/>
          <w:sz w:val="32"/>
          <w:szCs w:val="32"/>
          <w:rtl/>
        </w:rPr>
        <w:t>ل</w:t>
      </w:r>
      <w:r w:rsidR="003C041A" w:rsidRPr="00B0164E">
        <w:rPr>
          <w:rFonts w:ascii="Sakkal Majalla" w:hAnsi="Sakkal Majalla" w:cs="Sakkal Majalla" w:hint="cs"/>
          <w:sz w:val="32"/>
          <w:szCs w:val="32"/>
          <w:rtl/>
        </w:rPr>
        <w:t xml:space="preserve"> في (التدريب والتحفيز والتقييم)</w:t>
      </w:r>
      <w:r w:rsidRPr="00B0164E">
        <w:rPr>
          <w:rFonts w:ascii="Sakkal Majalla" w:hAnsi="Sakkal Majalla" w:cs="Sakkal Majalla" w:hint="cs"/>
          <w:sz w:val="32"/>
          <w:szCs w:val="32"/>
          <w:rtl/>
        </w:rPr>
        <w:t xml:space="preserve"> </w:t>
      </w:r>
      <w:r w:rsidR="003C041A" w:rsidRPr="00B0164E">
        <w:rPr>
          <w:rFonts w:ascii="Sakkal Majalla" w:hAnsi="Sakkal Majalla" w:cs="Sakkal Majalla" w:hint="cs"/>
          <w:sz w:val="32"/>
          <w:szCs w:val="32"/>
          <w:rtl/>
        </w:rPr>
        <w:t>والتابع ممثلا في ابعاد (النفسي والمادي والاجتماعي)</w:t>
      </w:r>
      <w:r w:rsidRPr="00B0164E">
        <w:rPr>
          <w:rFonts w:ascii="Sakkal Majalla" w:hAnsi="Sakkal Majalla" w:cs="Sakkal Majalla" w:hint="cs"/>
          <w:sz w:val="32"/>
          <w:szCs w:val="32"/>
          <w:rtl/>
        </w:rPr>
        <w:t xml:space="preserve"> حول دور ممارسات إدارة الموارد البشرية في رضا العاملين في المؤسسات الحكومية الخدمية بمنطقة الرياض خصوصًا في السياق المحلي للمملكة العربية السعودية. على الرغم من وجود دراسات تناولت دور ممارسات إدارة الموارد البشرية في رضا العاملين في بيئات العمل مختلفة وفي أنشطة مختلفة في مجتمع وعينة الدراسة حتى نشاط تلك المؤسسات، فإن معظم هذه الدراسات لا تركز بشكل كافٍ على كيفية تأثير ابعاد المتغير المستقل مثل </w:t>
      </w:r>
      <w:r w:rsidRPr="00B0164E">
        <w:rPr>
          <w:rFonts w:ascii="Sakkal Majalla" w:hAnsi="Sakkal Majalla" w:cs="Sakkal Majalla" w:hint="cs"/>
          <w:sz w:val="32"/>
          <w:szCs w:val="32"/>
          <w:rtl/>
        </w:rPr>
        <w:lastRenderedPageBreak/>
        <w:t>الحوافز والمكافئات وبرامج التدريب والتطوير وبرامج تقييم الأداء</w:t>
      </w:r>
      <w:r w:rsidR="003C041A" w:rsidRPr="00B0164E">
        <w:rPr>
          <w:rFonts w:ascii="Sakkal Majalla" w:hAnsi="Sakkal Majalla" w:cs="Sakkal Majalla" w:hint="cs"/>
          <w:sz w:val="32"/>
          <w:szCs w:val="32"/>
          <w:rtl/>
        </w:rPr>
        <w:t xml:space="preserve"> علي البعد النفسي والمادي والاجتماعي للعاملين وهو ما يعتبر الفجوة</w:t>
      </w:r>
      <w:r w:rsidR="00885786" w:rsidRPr="00B0164E">
        <w:rPr>
          <w:rFonts w:ascii="Sakkal Majalla" w:hAnsi="Sakkal Majalla" w:cs="Sakkal Majalla" w:hint="cs"/>
          <w:sz w:val="32"/>
          <w:szCs w:val="32"/>
          <w:rtl/>
        </w:rPr>
        <w:t>البحثية</w:t>
      </w:r>
      <w:r w:rsidR="003C041A" w:rsidRPr="00B0164E">
        <w:rPr>
          <w:rFonts w:ascii="Sakkal Majalla" w:hAnsi="Sakkal Majalla" w:cs="Sakkal Majalla" w:hint="cs"/>
          <w:sz w:val="32"/>
          <w:szCs w:val="32"/>
          <w:rtl/>
        </w:rPr>
        <w:t xml:space="preserve"> لتلك الدراسة </w:t>
      </w:r>
      <w:r w:rsidRPr="00B0164E">
        <w:rPr>
          <w:rFonts w:ascii="Sakkal Majalla" w:hAnsi="Sakkal Majalla" w:cs="Sakkal Majalla" w:hint="cs"/>
          <w:sz w:val="32"/>
          <w:szCs w:val="32"/>
          <w:rtl/>
        </w:rPr>
        <w:t xml:space="preserve"> وبالتالي، </w:t>
      </w:r>
      <w:r w:rsidR="00BC04E7" w:rsidRPr="00B0164E">
        <w:rPr>
          <w:rFonts w:ascii="Sakkal Majalla" w:hAnsi="Sakkal Majalla" w:cs="Sakkal Majalla" w:hint="cs"/>
          <w:sz w:val="32"/>
          <w:szCs w:val="32"/>
          <w:rtl/>
        </w:rPr>
        <w:t>ومن خلال تحليل</w:t>
      </w:r>
      <w:r w:rsidR="00BC04E7" w:rsidRPr="00B0164E">
        <w:rPr>
          <w:rFonts w:ascii="Sakkal Majalla" w:hAnsi="Sakkal Majalla" w:cs="Sakkal Majalla"/>
          <w:sz w:val="32"/>
          <w:szCs w:val="32"/>
          <w:rtl/>
        </w:rPr>
        <w:t xml:space="preserve"> أهم النتائج التي توصلت إليها الدراسات</w:t>
      </w:r>
      <w:r w:rsidR="00BC04E7" w:rsidRPr="00B0164E">
        <w:rPr>
          <w:rFonts w:ascii="Sakkal Majalla" w:hAnsi="Sakkal Majalla" w:cs="Sakkal Majalla" w:hint="cs"/>
          <w:sz w:val="32"/>
          <w:szCs w:val="32"/>
          <w:rtl/>
        </w:rPr>
        <w:t xml:space="preserve"> السابقة </w:t>
      </w:r>
      <w:r w:rsidR="00BC04E7" w:rsidRPr="00B0164E">
        <w:rPr>
          <w:rFonts w:ascii="Sakkal Majalla" w:hAnsi="Sakkal Majalla" w:cs="Sakkal Majalla"/>
          <w:sz w:val="32"/>
          <w:szCs w:val="32"/>
          <w:rtl/>
        </w:rPr>
        <w:t xml:space="preserve"> </w:t>
      </w:r>
      <w:r w:rsidR="00BC04E7" w:rsidRPr="00B0164E">
        <w:rPr>
          <w:rFonts w:ascii="Sakkal Majalla" w:hAnsi="Sakkal Majalla" w:cs="Sakkal Majalla" w:hint="cs"/>
          <w:sz w:val="32"/>
          <w:szCs w:val="32"/>
          <w:rtl/>
        </w:rPr>
        <w:t xml:space="preserve">التأثير الإيجابي للموارد البشرية علي اكثر من متغير ممثلة في الرضا الوظيفي والاحتراق النفسي والأداء الوظيفي والابداع الإداري ولكن من خلال ابعاد تتمثل في الاختيار والاستقطاب والتقييم والتي تختلف عن ابعاد الدراسة الحالية وهو ما ساعد </w:t>
      </w:r>
      <w:r w:rsidR="00BC04E7" w:rsidRPr="00B0164E">
        <w:rPr>
          <w:rFonts w:ascii="Sakkal Majalla" w:hAnsi="Sakkal Majalla" w:cs="Sakkal Majalla"/>
          <w:sz w:val="32"/>
          <w:szCs w:val="32"/>
          <w:rtl/>
        </w:rPr>
        <w:t>إلى بيان الفجوات</w:t>
      </w:r>
      <w:r w:rsidR="00885786" w:rsidRPr="00B0164E">
        <w:rPr>
          <w:rFonts w:ascii="Sakkal Majalla" w:hAnsi="Sakkal Majalla" w:cs="Sakkal Majalla"/>
          <w:sz w:val="32"/>
          <w:szCs w:val="32"/>
          <w:rtl/>
        </w:rPr>
        <w:t>البحثية</w:t>
      </w:r>
      <w:r w:rsidR="00BC04E7" w:rsidRPr="00B0164E">
        <w:rPr>
          <w:rFonts w:ascii="Sakkal Majalla" w:hAnsi="Sakkal Majalla" w:cs="Sakkal Majalla" w:hint="cs"/>
          <w:sz w:val="32"/>
          <w:szCs w:val="32"/>
          <w:rtl/>
        </w:rPr>
        <w:t xml:space="preserve"> الحالية </w:t>
      </w:r>
      <w:r w:rsidR="00BC04E7" w:rsidRPr="00B0164E">
        <w:rPr>
          <w:rFonts w:ascii="Sakkal Majalla" w:hAnsi="Sakkal Majalla" w:cs="Sakkal Majalla"/>
          <w:sz w:val="32"/>
          <w:szCs w:val="32"/>
          <w:rtl/>
        </w:rPr>
        <w:t xml:space="preserve"> بوضوح</w:t>
      </w:r>
      <w:r w:rsidR="00BC04E7" w:rsidRPr="00B0164E">
        <w:rPr>
          <w:rFonts w:ascii="Sakkal Majalla" w:hAnsi="Sakkal Majalla" w:cs="Sakkal Majalla" w:hint="cs"/>
          <w:sz w:val="32"/>
          <w:szCs w:val="32"/>
          <w:rtl/>
        </w:rPr>
        <w:t xml:space="preserve"> من خلال تناول ابعاد محددة ممثلة في التحفيز والتدريب والتقييم</w:t>
      </w:r>
      <w:r w:rsidR="00BC04E7" w:rsidRPr="00B0164E">
        <w:rPr>
          <w:rFonts w:ascii="Sakkal Majalla" w:hAnsi="Sakkal Majalla" w:cs="Sakkal Majalla"/>
          <w:sz w:val="32"/>
          <w:szCs w:val="32"/>
          <w:rtl/>
        </w:rPr>
        <w:t>. ومن خلال هذا التحليل يتم صياغة الفجوة</w:t>
      </w:r>
      <w:r w:rsidR="00885786" w:rsidRPr="00B0164E">
        <w:rPr>
          <w:rFonts w:ascii="Sakkal Majalla" w:hAnsi="Sakkal Majalla" w:cs="Sakkal Majalla"/>
          <w:sz w:val="32"/>
          <w:szCs w:val="32"/>
          <w:rtl/>
        </w:rPr>
        <w:t>البحثية</w:t>
      </w:r>
      <w:r w:rsidR="00BC04E7" w:rsidRPr="00B0164E">
        <w:rPr>
          <w:rFonts w:ascii="Sakkal Majalla" w:hAnsi="Sakkal Majalla" w:cs="Sakkal Majalla"/>
          <w:sz w:val="32"/>
          <w:szCs w:val="32"/>
          <w:rtl/>
        </w:rPr>
        <w:t xml:space="preserve"> التي ستعمل الدراسة الحالية على سدها</w:t>
      </w:r>
      <w:r w:rsidR="00BC04E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 xml:space="preserve">تفتقر الأدبيات الحالية إلى فهم معمق حول العوامل المؤثرة في التأثير على </w:t>
      </w:r>
      <w:r w:rsidR="003C041A" w:rsidRPr="00B0164E">
        <w:rPr>
          <w:rFonts w:ascii="Sakkal Majalla" w:hAnsi="Sakkal Majalla" w:cs="Sakkal Majalla" w:hint="cs"/>
          <w:sz w:val="32"/>
          <w:szCs w:val="32"/>
          <w:rtl/>
        </w:rPr>
        <w:t xml:space="preserve">أداء العاملين </w:t>
      </w:r>
      <w:r w:rsidRPr="00B0164E">
        <w:rPr>
          <w:rFonts w:ascii="Sakkal Majalla" w:hAnsi="Sakkal Majalla" w:cs="Sakkal Majalla" w:hint="cs"/>
          <w:sz w:val="32"/>
          <w:szCs w:val="32"/>
          <w:rtl/>
        </w:rPr>
        <w:t>من خلال أدوات وابعاد تشمل البعد المادي والبعد النفسي والبعد الاجتماعي. هذه الفجوة تفتح المجال لإجراء دراسة شاملة تهدف إلى تسليط الضوء على العلاقة ابعاد كل من المتغير التابع والمستقل.</w:t>
      </w:r>
    </w:p>
    <w:p w14:paraId="1E5EF5F3" w14:textId="1843C57F" w:rsidR="00A36F8D" w:rsidRPr="00B0164E" w:rsidRDefault="00E2544F" w:rsidP="00A36F8D">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2.7 خلاصة الفصل الثاني </w:t>
      </w:r>
    </w:p>
    <w:p w14:paraId="24F489D3" w14:textId="77777777" w:rsidR="00E2544F" w:rsidRPr="00B0164E" w:rsidRDefault="00E2544F" w:rsidP="00E2544F">
      <w:pPr>
        <w:tabs>
          <w:tab w:val="num" w:pos="720"/>
        </w:tabs>
        <w:bidi/>
        <w:spacing w:line="278"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B0164E">
        <w:rPr>
          <w:rFonts w:ascii="Sakkal Majalla" w:hAnsi="Sakkal Majalla" w:cs="Sakkal Majalla"/>
          <w:sz w:val="32"/>
          <w:szCs w:val="32"/>
        </w:rPr>
        <w:t>. </w:t>
      </w:r>
      <w:r w:rsidRPr="00B0164E">
        <w:rPr>
          <w:rFonts w:ascii="Sakkal Majalla" w:hAnsi="Sakkal Majalla" w:cs="Sakkal Majalla" w:hint="cs"/>
          <w:sz w:val="32"/>
          <w:szCs w:val="32"/>
          <w:rtl/>
        </w:rPr>
        <w:t xml:space="preserve"> ومن </w:t>
      </w:r>
      <w:r w:rsidRPr="00B0164E">
        <w:rPr>
          <w:rFonts w:ascii="Sakkal Majalla" w:hAnsi="Sakkal Majalla" w:cs="Sakkal Majalla"/>
          <w:sz w:val="32"/>
          <w:szCs w:val="32"/>
          <w:rtl/>
        </w:rPr>
        <w:t xml:space="preserve">أهم ممارسات الموارد البشرية </w:t>
      </w:r>
      <w:r w:rsidRPr="00B0164E">
        <w:rPr>
          <w:rFonts w:ascii="Sakkal Majalla" w:hAnsi="Sakkal Majalla" w:cs="Sakkal Majalla" w:hint="cs"/>
          <w:sz w:val="32"/>
          <w:szCs w:val="32"/>
          <w:rtl/>
        </w:rPr>
        <w:t xml:space="preserve">المؤثرة </w:t>
      </w:r>
      <w:r w:rsidRPr="00B0164E">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عملية توظيف عادلة وواضحة تضمن اختيار الكفاءات المناسبة وتساهم في رضاهم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إشراك الموظفين في القرارات وتعزيز الشفافية يبني الثقة ويزيد من انخراطهم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وقد </w:t>
      </w:r>
      <w:r w:rsidRPr="00B0164E">
        <w:rPr>
          <w:rFonts w:ascii="Sakkal Majalla" w:hAnsi="Sakkal Majalla" w:cs="Sakkal Majalla"/>
          <w:sz w:val="32"/>
          <w:szCs w:val="32"/>
          <w:rtl/>
        </w:rPr>
        <w:t xml:space="preserve">أظهرت العديد </w:t>
      </w:r>
      <w:r w:rsidRPr="00B0164E">
        <w:rPr>
          <w:rFonts w:ascii="Sakkal Majalla" w:hAnsi="Sakkal Majalla" w:cs="Sakkal Majalla"/>
          <w:sz w:val="32"/>
          <w:szCs w:val="32"/>
          <w:rtl/>
        </w:rPr>
        <w:lastRenderedPageBreak/>
        <w:t xml:space="preserve">من الدراسات وجود علاقة إيجابية قوية بين ممارسات الموارد البشرية والرضا </w:t>
      </w:r>
      <w:r w:rsidRPr="00B0164E">
        <w:rPr>
          <w:rFonts w:ascii="Sakkal Majalla" w:hAnsi="Sakkal Majalla" w:cs="Sakkal Majalla" w:hint="cs"/>
          <w:sz w:val="32"/>
          <w:szCs w:val="32"/>
          <w:rtl/>
        </w:rPr>
        <w:t>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كم</w:t>
      </w:r>
      <w:r w:rsidRPr="00B0164E">
        <w:rPr>
          <w:rFonts w:ascii="Sakkal Majalla" w:hAnsi="Sakkal Majalla" w:cs="Sakkal Majalla" w:hint="eastAsia"/>
          <w:sz w:val="32"/>
          <w:szCs w:val="32"/>
          <w:rtl/>
        </w:rPr>
        <w:t>ا</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حيث ان </w:t>
      </w:r>
      <w:r w:rsidRPr="00B0164E">
        <w:rPr>
          <w:rFonts w:ascii="Sakkal Majalla" w:hAnsi="Sakkal Majalla" w:cs="Sakkal Majalla"/>
          <w:sz w:val="32"/>
          <w:szCs w:val="32"/>
          <w:rtl/>
        </w:rPr>
        <w:t xml:space="preserve">الرضا الوظيفي يعمل كوسيط مهم بين ممارسات الموارد البشرية وأداء </w:t>
      </w:r>
      <w:r w:rsidRPr="00B0164E">
        <w:rPr>
          <w:rFonts w:ascii="Sakkal Majalla" w:hAnsi="Sakkal Majalla" w:cs="Sakkal Majalla" w:hint="cs"/>
          <w:sz w:val="32"/>
          <w:szCs w:val="32"/>
          <w:rtl/>
        </w:rPr>
        <w:t>الموظفي</w:t>
      </w:r>
      <w:r w:rsidRPr="00B0164E">
        <w:rPr>
          <w:rFonts w:ascii="Sakkal Majalla" w:hAnsi="Sakkal Majalla" w:cs="Sakkal Majalla" w:hint="eastAsia"/>
          <w:sz w:val="32"/>
          <w:szCs w:val="32"/>
          <w:rtl/>
        </w:rPr>
        <w:t>ن</w:t>
      </w:r>
    </w:p>
    <w:p w14:paraId="2B4A5B1A" w14:textId="77777777" w:rsidR="002E3ED8" w:rsidRPr="00B0164E" w:rsidRDefault="00E2544F" w:rsidP="00E2544F">
      <w:pPr>
        <w:bidi/>
        <w:spacing w:line="360" w:lineRule="auto"/>
        <w:jc w:val="both"/>
        <w:rPr>
          <w:rFonts w:ascii="Sakkal Majalla" w:hAnsi="Sakkal Majalla" w:cs="Sakkal Majalla"/>
          <w:sz w:val="32"/>
          <w:szCs w:val="32"/>
        </w:rPr>
        <w:sectPr w:rsidR="002E3ED8" w:rsidRPr="00B0164E" w:rsidSect="001310C3">
          <w:pgSz w:w="16838" w:h="11906" w:orient="landscape"/>
          <w:pgMar w:top="1797" w:right="1440" w:bottom="1644" w:left="1440" w:header="709" w:footer="709" w:gutter="0"/>
          <w:cols w:space="708"/>
          <w:titlePg/>
          <w:bidi/>
          <w:rtlGutter/>
          <w:docGrid w:linePitch="360"/>
        </w:sectPr>
      </w:pPr>
      <w:r w:rsidRPr="00B0164E">
        <w:rPr>
          <w:rFonts w:ascii="Sakkal Majalla" w:hAnsi="Sakkal Majalla" w:cs="Sakkal Majalla" w:hint="cs"/>
          <w:b/>
          <w:bCs/>
          <w:sz w:val="32"/>
          <w:szCs w:val="32"/>
          <w:rtl/>
        </w:rPr>
        <w:t>تم</w:t>
      </w:r>
      <w:r w:rsidRPr="00B0164E">
        <w:rPr>
          <w:rFonts w:ascii="Sakkal Majalla" w:hAnsi="Sakkal Majalla" w:cs="Sakkal Majalla" w:hint="cs"/>
          <w:sz w:val="32"/>
          <w:szCs w:val="32"/>
          <w:rtl/>
        </w:rPr>
        <w:t xml:space="preserve"> الاستفادة من الدراسات السابقة في عدة امور من أهمها</w:t>
      </w:r>
      <w:r w:rsidRPr="00B0164E">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B0164E">
        <w:rPr>
          <w:rFonts w:ascii="Sakkal Majalla" w:hAnsi="Sakkal Majalla" w:cs="Sakkal Majalla" w:hint="cs"/>
          <w:sz w:val="32"/>
          <w:szCs w:val="32"/>
          <w:rtl/>
        </w:rPr>
        <w:t xml:space="preserve"> ومن </w:t>
      </w:r>
      <w:r w:rsidRPr="00B0164E">
        <w:rPr>
          <w:rFonts w:ascii="Sakkal Majalla" w:eastAsia="Times New Roman" w:hAnsi="Sakkal Majalla" w:cs="Sakkal Majalla" w:hint="cs"/>
          <w:sz w:val="32"/>
          <w:szCs w:val="32"/>
          <w:rtl/>
        </w:rPr>
        <w:t>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الفجوة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للفجوة</w:t>
      </w:r>
      <w:r w:rsidR="00885786" w:rsidRPr="00B0164E">
        <w:rPr>
          <w:rFonts w:ascii="Sakkal Majalla" w:eastAsia="Times New Roman" w:hAnsi="Sakkal Majalla" w:cs="Sakkal Majalla" w:hint="cs"/>
          <w:sz w:val="32"/>
          <w:szCs w:val="32"/>
          <w:rtl/>
        </w:rPr>
        <w:t>البحثية</w:t>
      </w:r>
      <w:r w:rsidRPr="00B0164E">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D305FC8"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07F78F4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5620120"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18" w:name="_Toc215851507"/>
      <w:bookmarkStart w:id="19" w:name="_Toc220361255"/>
      <w:r w:rsidRPr="00B0164E">
        <w:rPr>
          <w:rFonts w:ascii="Sakkal Majalla" w:hAnsi="Sakkal Majalla" w:cs="Sakkal Majalla" w:hint="cs"/>
          <w:bCs/>
          <w:color w:val="auto"/>
          <w:rtl/>
        </w:rPr>
        <w:lastRenderedPageBreak/>
        <w:t>الفصل الثالث: المنهجية</w:t>
      </w:r>
      <w:bookmarkEnd w:id="18"/>
      <w:bookmarkEnd w:id="19"/>
    </w:p>
    <w:p w14:paraId="5C96F59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20" w:name="_Toc169572482"/>
      <w:bookmarkStart w:id="21" w:name="_Toc185717326"/>
      <w:bookmarkStart w:id="22" w:name="_Toc200535741"/>
      <w:bookmarkStart w:id="23" w:name="_Toc209907895"/>
      <w:bookmarkStart w:id="24" w:name="_Toc215851508"/>
      <w:bookmarkStart w:id="25" w:name="_Toc220361256"/>
      <w:r w:rsidRPr="00B0164E">
        <w:rPr>
          <w:rFonts w:ascii="Sakkal Majalla" w:hAnsi="Sakkal Majalla" w:cs="Sakkal Majalla" w:hint="cs"/>
          <w:bCs/>
          <w:color w:val="auto"/>
          <w:rtl/>
        </w:rPr>
        <w:t xml:space="preserve">1.3.  </w:t>
      </w:r>
      <w:bookmarkEnd w:id="20"/>
      <w:bookmarkEnd w:id="21"/>
      <w:bookmarkEnd w:id="22"/>
      <w:bookmarkEnd w:id="23"/>
      <w:r w:rsidRPr="00B0164E">
        <w:rPr>
          <w:rFonts w:ascii="Sakkal Majalla" w:hAnsi="Sakkal Majalla" w:cs="Sakkal Majalla" w:hint="cs"/>
          <w:bCs/>
          <w:color w:val="auto"/>
          <w:rtl/>
        </w:rPr>
        <w:t>المقدمة:</w:t>
      </w:r>
      <w:bookmarkEnd w:id="24"/>
      <w:bookmarkEnd w:id="25"/>
    </w:p>
    <w:p w14:paraId="2659797A" w14:textId="56D2C303" w:rsidR="002C0DA9" w:rsidRPr="00B0164E" w:rsidRDefault="002C0DA9" w:rsidP="00914A44">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الثالث</w:t>
      </w:r>
      <w:r w:rsidRPr="00B0164E">
        <w:rPr>
          <w:rFonts w:ascii="Sakkal Majalla" w:hAnsi="Sakkal Majalla" w:cs="Sakkal Majalla" w:hint="cs"/>
          <w:sz w:val="32"/>
          <w:szCs w:val="32"/>
          <w:rtl/>
          <w:lang w:bidi="ar-EG"/>
        </w:rPr>
        <w:t xml:space="preserve"> 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متضمنا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أمور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أدوات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بيئة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خطوات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تطبيق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منهجية دراسة المشكلة هي نفسها منهجية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B0164E">
        <w:rPr>
          <w:rFonts w:ascii="Sakkal Majalla" w:hAnsi="Sakkal Majalla" w:cs="Sakkal Majalla" w:hint="cs"/>
          <w:sz w:val="32"/>
          <w:szCs w:val="32"/>
          <w:rtl/>
          <w:lang w:bidi="ar-EG"/>
        </w:rPr>
        <w:t>يقوم بها الباحث</w:t>
      </w:r>
      <w:r w:rsidRPr="00B0164E">
        <w:rPr>
          <w:rFonts w:ascii="Sakkal Majalla" w:hAnsi="Sakkal Majalla" w:cs="Sakkal Majalla" w:hint="cs"/>
          <w:sz w:val="32"/>
          <w:szCs w:val="32"/>
          <w:rtl/>
        </w:rPr>
        <w:t xml:space="preserve"> ليصل إلى نتائج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والحقائق المرتبطة بموضوعه العلمي.</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26" w:name="_Hlk234769940"/>
      <w:r w:rsidRPr="00B0164E">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26"/>
    </w:p>
    <w:p w14:paraId="5196174F" w14:textId="77777777" w:rsidR="002C0DA9" w:rsidRPr="00B0164E" w:rsidRDefault="002C0DA9" w:rsidP="002C0DA9">
      <w:pPr>
        <w:bidi/>
        <w:spacing w:line="480" w:lineRule="auto"/>
        <w:jc w:val="both"/>
        <w:rPr>
          <w:rFonts w:ascii="Sakkal Majalla" w:hAnsi="Sakkal Majalla" w:cs="Sakkal Majalla"/>
          <w:sz w:val="32"/>
          <w:szCs w:val="32"/>
          <w:rtl/>
          <w:lang w:bidi="ar-EG"/>
        </w:rPr>
      </w:pPr>
    </w:p>
    <w:p w14:paraId="06091150" w14:textId="77777777" w:rsidR="002C0DA9" w:rsidRPr="00B0164E" w:rsidRDefault="002C0DA9" w:rsidP="002C0DA9">
      <w:pPr>
        <w:pStyle w:val="1"/>
        <w:bidi/>
        <w:spacing w:line="480" w:lineRule="auto"/>
        <w:jc w:val="both"/>
        <w:rPr>
          <w:rFonts w:ascii="Sakkal Majalla" w:hAnsi="Sakkal Majalla" w:cs="Sakkal Majalla"/>
          <w:b/>
          <w:bCs/>
          <w:color w:val="auto"/>
          <w:rtl/>
        </w:rPr>
      </w:pPr>
      <w:r w:rsidRPr="00B0164E">
        <w:rPr>
          <w:rFonts w:ascii="Sakkal Majalla" w:hAnsi="Sakkal Majalla" w:cs="Sakkal Majalla" w:hint="cs"/>
          <w:bCs/>
          <w:color w:val="auto"/>
          <w:rtl/>
        </w:rPr>
        <w:t xml:space="preserve"> </w:t>
      </w:r>
      <w:bookmarkStart w:id="27" w:name="_Toc215851509"/>
      <w:bookmarkStart w:id="28" w:name="_Toc220361257"/>
      <w:r w:rsidRPr="00B0164E">
        <w:rPr>
          <w:rFonts w:ascii="Sakkal Majalla" w:hAnsi="Sakkal Majalla" w:cs="Sakkal Majalla" w:hint="cs"/>
          <w:bCs/>
          <w:color w:val="auto"/>
          <w:rtl/>
        </w:rPr>
        <w:t>3.2 منهجية الدراسة:</w:t>
      </w:r>
      <w:bookmarkEnd w:id="27"/>
      <w:bookmarkEnd w:id="28"/>
    </w:p>
    <w:p w14:paraId="4CA4B9EE" w14:textId="17711847" w:rsidR="008F5EA1" w:rsidRPr="00B0164E" w:rsidRDefault="008F5EA1" w:rsidP="008F5E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w:t>
      </w:r>
      <w:r w:rsidRPr="00B0164E">
        <w:rPr>
          <w:rFonts w:ascii="Sakkal Majalla" w:hAnsi="Sakkal Majalla" w:cs="Sakkal Majalla" w:hint="cs"/>
          <w:sz w:val="32"/>
          <w:szCs w:val="32"/>
          <w:rtl/>
        </w:rPr>
        <w:lastRenderedPageBreak/>
        <w:t xml:space="preserve">الكمي والتحليل الإحصائي كما توجد في الواقع ويهتم بوصفها وصفا دقيقا ومباشر ويعبر عنها وصفيا 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B0164E">
        <w:rPr>
          <w:rFonts w:ascii="Sakkal Majalla" w:hAnsi="Sakkal Majalla" w:cs="Sakkal Majalla" w:hint="cs"/>
          <w:sz w:val="32"/>
          <w:szCs w:val="32"/>
          <w:rtl/>
          <w:lang w:bidi="ar-EG"/>
        </w:rPr>
        <w:t xml:space="preserve">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w:t>
      </w:r>
    </w:p>
    <w:p w14:paraId="6858DBDB" w14:textId="77777777" w:rsidR="008F5EA1" w:rsidRPr="00B0164E" w:rsidRDefault="008F5EA1" w:rsidP="002C0DA9">
      <w:pPr>
        <w:bidi/>
        <w:spacing w:line="480" w:lineRule="auto"/>
        <w:jc w:val="both"/>
        <w:rPr>
          <w:rFonts w:ascii="Sakkal Majalla" w:hAnsi="Sakkal Majalla" w:cs="Sakkal Majalla"/>
          <w:sz w:val="32"/>
          <w:szCs w:val="32"/>
          <w:rtl/>
        </w:rPr>
      </w:pPr>
    </w:p>
    <w:p w14:paraId="1805149E"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3.3 مجتمع وعينة الدراسة:</w:t>
      </w:r>
    </w:p>
    <w:p w14:paraId="15F4B8CF"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1.3.3مجتمع الدراسة:</w:t>
      </w:r>
    </w:p>
    <w:p w14:paraId="686294A5" w14:textId="77777777" w:rsidR="002C0DA9" w:rsidRPr="00B0164E" w:rsidRDefault="002C0DA9" w:rsidP="002C0DA9">
      <w:pPr>
        <w:bidi/>
        <w:spacing w:after="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يتكون مجتمع الدراية من العاملين في المؤسسات الخدمية الحكومية المتمثلة في (الهيئة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بالهيئة  بلغ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0164E">
        <w:rPr>
          <w:rStyle w:val="af4"/>
          <w:rFonts w:ascii="Sakkal Majalla" w:hAnsi="Sakkal Majalla" w:cs="Sakkal Majalla" w:hint="cs"/>
          <w:sz w:val="32"/>
          <w:szCs w:val="32"/>
          <w:rtl/>
        </w:rPr>
        <w:footnoteReference w:id="2"/>
      </w:r>
    </w:p>
    <w:p w14:paraId="28ED67AB" w14:textId="77777777" w:rsidR="002C0DA9" w:rsidRPr="00B0164E" w:rsidRDefault="002C0DA9" w:rsidP="002C0DA9">
      <w:pPr>
        <w:bidi/>
        <w:spacing w:after="0" w:line="480" w:lineRule="auto"/>
        <w:ind w:left="360"/>
        <w:jc w:val="both"/>
        <w:rPr>
          <w:rFonts w:ascii="Sakkal Majalla" w:hAnsi="Sakkal Majalla" w:cs="Sakkal Majalla"/>
          <w:sz w:val="32"/>
          <w:szCs w:val="32"/>
          <w:rtl/>
        </w:rPr>
      </w:pPr>
    </w:p>
    <w:p w14:paraId="36AEC9E9" w14:textId="77777777" w:rsidR="002C0DA9" w:rsidRPr="00B0164E" w:rsidRDefault="002C0DA9" w:rsidP="002C0DA9">
      <w:pPr>
        <w:bidi/>
        <w:spacing w:after="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2.3.3 عينة الدراسة:</w:t>
      </w:r>
    </w:p>
    <w:p w14:paraId="6A84D1B9" w14:textId="758663C9" w:rsidR="002C0DA9" w:rsidRPr="00B0164E" w:rsidRDefault="002C0DA9" w:rsidP="002C0DA9">
      <w:pPr>
        <w:bidi/>
        <w:spacing w:after="0"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يتوقف حجم العينة المناسبة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على عدة عوامل في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مثل نوع المجتمع الأصلي، ونوع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وفروض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وتكاليف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وأهمية النتائج، وطرق جمع البيانات سوف يتم العمل باستخدام نظام العينة الطبقية العشوائية من مفردات مجتمع الدراسة حيث ان عدد افراد العاملين بالهيئة  بلغ 8105 موظفا وموظفة  تم الحصول عليه من خلال موقع الهيئة وهو يمثل عدد الحصول علي دورات تدريبية خلال عام 2023 وطبقا للدوال الرياضية في تحديد حجم العينة باستخدام تحديد حجم العينة باستخدام جدول مورجان ومن المتوقع ان يكون حجم العينة 368 موظفا من موظفي الهيئة السعودية للمياه من المستويات الإدارية العليا بنسبة 40%والوسطى بنسبة 30%والتشغيلية بنسبة 30% من حجم العينة المطلوبة وذلك لاعتبارات منهجية تتعلق بطبيعة الدراسة وذلك لضمان دقة التمثيل الصادق وتحقيق العدالة في توزيع العينة</w:t>
      </w:r>
    </w:p>
    <w:p w14:paraId="046E9D7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واعدت الاستبانة لتتناسب مع المتطلبات الأساسية التي تساعد على الوصول الي النتائج كما هو موضع في تعريف متغيرات الدراسة ومرفق في الملاحق الجدول الخاص ب</w:t>
      </w:r>
      <w:r w:rsidRPr="00B0164E">
        <w:rPr>
          <w:rFonts w:ascii="Sakkal Majalla" w:hAnsi="Sakkal Majalla" w:cs="Sakkal Majalla" w:hint="cs"/>
          <w:sz w:val="32"/>
          <w:szCs w:val="32"/>
        </w:rPr>
        <w:t xml:space="preserve"> Krejcie &amp; Morgan in their 1970</w:t>
      </w:r>
    </w:p>
    <w:p w14:paraId="229CCB35" w14:textId="75A36CC9" w:rsidR="002C0DA9" w:rsidRPr="00B0164E" w:rsidRDefault="002C0DA9" w:rsidP="002C0DA9">
      <w:pPr>
        <w:bidi/>
        <w:spacing w:after="20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رقم</w:t>
      </w:r>
      <w:r w:rsidRPr="00B0164E">
        <w:rPr>
          <w:rFonts w:ascii="Sakkal Majalla" w:hAnsi="Sakkal Majalla" w:cs="Sakkal Majalla" w:hint="cs"/>
          <w:sz w:val="32"/>
          <w:szCs w:val="32"/>
          <w:rtl/>
        </w:rPr>
        <w:t xml:space="preserve"> (3-1</w:t>
      </w:r>
      <w:r w:rsidR="00FC0B8B" w:rsidRPr="00B0164E">
        <w:rPr>
          <w:rFonts w:ascii="Sakkal Majalla" w:hAnsi="Sakkal Majalla" w:cs="Sakkal Majalla" w:hint="cs"/>
          <w:sz w:val="32"/>
          <w:szCs w:val="32"/>
          <w:rtl/>
        </w:rPr>
        <w:t xml:space="preserve">): </w:t>
      </w:r>
      <w:r w:rsidR="00FC0B8B" w:rsidRPr="00B0164E">
        <w:rPr>
          <w:rFonts w:ascii="Sakkal Majalla" w:hAnsi="Sakkal Majalla" w:cs="Sakkal Majalla" w:hint="cs"/>
          <w:sz w:val="32"/>
          <w:szCs w:val="32"/>
          <w:rtl/>
          <w:lang w:bidi="ar-EG"/>
        </w:rPr>
        <w:t>الخطة المقترحة ل</w:t>
      </w:r>
      <w:r w:rsidRPr="00B0164E">
        <w:rPr>
          <w:rFonts w:ascii="Sakkal Majalla" w:hAnsi="Sakkal Majalla" w:cs="Sakkal Majalla" w:hint="cs"/>
          <w:sz w:val="32"/>
          <w:szCs w:val="32"/>
          <w:rtl/>
          <w:lang w:bidi="ar-EG"/>
        </w:rPr>
        <w:t>توزيع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00914A44" w:rsidRPr="00B0164E">
        <w:rPr>
          <w:rFonts w:ascii="Sakkal Majalla" w:hAnsi="Sakkal Majalla" w:cs="Sakkal Majalla" w:hint="cs"/>
          <w:sz w:val="32"/>
          <w:szCs w:val="32"/>
          <w:rtl/>
        </w:rPr>
        <w:t xml:space="preserve"> </w:t>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4"/>
        <w:gridCol w:w="1023"/>
        <w:gridCol w:w="1442"/>
        <w:gridCol w:w="1443"/>
        <w:gridCol w:w="1443"/>
        <w:gridCol w:w="1733"/>
      </w:tblGrid>
      <w:tr w:rsidR="00B0164E" w:rsidRPr="00B0164E" w14:paraId="58FD09E3" w14:textId="77777777" w:rsidTr="002568BD">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42C8153" w14:textId="77777777" w:rsidR="002C0DA9" w:rsidRPr="00B0164E" w:rsidRDefault="002C0DA9" w:rsidP="002C748B">
            <w:pPr>
              <w:spacing w:line="480" w:lineRule="auto"/>
              <w:jc w:val="both"/>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lastRenderedPageBreak/>
              <w:t>عدد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الاستبيانات</w:t>
            </w:r>
          </w:p>
        </w:tc>
        <w:tc>
          <w:tcPr>
            <w:tcW w:w="1023" w:type="dxa"/>
          </w:tcPr>
          <w:p w14:paraId="6A6A3B85"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التوزيع</w:t>
            </w:r>
          </w:p>
        </w:tc>
        <w:tc>
          <w:tcPr>
            <w:tcW w:w="1442" w:type="dxa"/>
          </w:tcPr>
          <w:p w14:paraId="087A4C9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المسترد</w:t>
            </w:r>
          </w:p>
        </w:tc>
        <w:tc>
          <w:tcPr>
            <w:tcW w:w="1443" w:type="dxa"/>
          </w:tcPr>
          <w:p w14:paraId="56D8E63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الفاقد</w:t>
            </w:r>
          </w:p>
        </w:tc>
        <w:tc>
          <w:tcPr>
            <w:tcW w:w="1443" w:type="dxa"/>
          </w:tcPr>
          <w:p w14:paraId="5A04B002"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المستبعد</w:t>
            </w:r>
          </w:p>
        </w:tc>
        <w:tc>
          <w:tcPr>
            <w:tcW w:w="1733" w:type="dxa"/>
          </w:tcPr>
          <w:p w14:paraId="00E12960"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المستلم النهائي</w:t>
            </w:r>
          </w:p>
        </w:tc>
      </w:tr>
      <w:tr w:rsidR="00B0164E" w:rsidRPr="00B0164E" w14:paraId="7640998E" w14:textId="77777777" w:rsidTr="002568BD">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Pr>
          <w:p w14:paraId="7E712447"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المجموع</w:t>
            </w:r>
          </w:p>
        </w:tc>
        <w:tc>
          <w:tcPr>
            <w:tcW w:w="1023" w:type="dxa"/>
          </w:tcPr>
          <w:p w14:paraId="5589A2CA" w14:textId="1778BB68"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2" w:type="dxa"/>
          </w:tcPr>
          <w:p w14:paraId="1C3707E9" w14:textId="77F45B31"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3" w:type="dxa"/>
          </w:tcPr>
          <w:p w14:paraId="06373809" w14:textId="6EDF41E3"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443" w:type="dxa"/>
          </w:tcPr>
          <w:p w14:paraId="0F6D6233" w14:textId="5398C032"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733" w:type="dxa"/>
          </w:tcPr>
          <w:p w14:paraId="725D0974" w14:textId="77777777" w:rsidR="002C0DA9" w:rsidRPr="00B0164E"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368</w:t>
            </w:r>
          </w:p>
        </w:tc>
      </w:tr>
      <w:tr w:rsidR="00B0164E" w:rsidRPr="00B0164E" w14:paraId="1518C8D6" w14:textId="77777777" w:rsidTr="002568BD">
        <w:trPr>
          <w:trHeight w:val="840"/>
        </w:trPr>
        <w:tc>
          <w:tcPr>
            <w:cnfStyle w:val="001000000000" w:firstRow="0" w:lastRow="0" w:firstColumn="1" w:lastColumn="0" w:oddVBand="0" w:evenVBand="0" w:oddHBand="0" w:evenHBand="0" w:firstRowFirstColumn="0" w:firstRowLastColumn="0" w:lastRowFirstColumn="0" w:lastRowLastColumn="0"/>
            <w:tcW w:w="1874" w:type="dxa"/>
          </w:tcPr>
          <w:p w14:paraId="274FC483"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النسبة المئوية</w:t>
            </w:r>
          </w:p>
        </w:tc>
        <w:tc>
          <w:tcPr>
            <w:tcW w:w="1023" w:type="dxa"/>
          </w:tcPr>
          <w:p w14:paraId="3A32AD08" w14:textId="77777777"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lang w:bidi="ar-EG"/>
              </w:rPr>
              <w:t>100</w:t>
            </w:r>
            <w:r w:rsidRPr="00B0164E">
              <w:rPr>
                <w:rFonts w:ascii="Sakkal Majalla" w:hAnsi="Sakkal Majalla" w:cs="Sakkal Majalla" w:hint="cs"/>
                <w:sz w:val="32"/>
                <w:szCs w:val="32"/>
                <w:rtl/>
              </w:rPr>
              <w:t>%</w:t>
            </w:r>
          </w:p>
        </w:tc>
        <w:tc>
          <w:tcPr>
            <w:tcW w:w="1442" w:type="dxa"/>
          </w:tcPr>
          <w:p w14:paraId="4524E4C5" w14:textId="5D1BF48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sz w:val="32"/>
                <w:szCs w:val="32"/>
              </w:rPr>
              <w:t>100</w:t>
            </w:r>
            <w:r w:rsidR="00FD362A" w:rsidRPr="00B0164E">
              <w:rPr>
                <w:rFonts w:ascii="Sakkal Majalla" w:hAnsi="Sakkal Majalla" w:cs="Sakkal Majalla"/>
                <w:sz w:val="32"/>
                <w:szCs w:val="32"/>
              </w:rPr>
              <w:t>%</w:t>
            </w:r>
          </w:p>
        </w:tc>
        <w:tc>
          <w:tcPr>
            <w:tcW w:w="1443" w:type="dxa"/>
          </w:tcPr>
          <w:p w14:paraId="336943BE" w14:textId="45420638"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443" w:type="dxa"/>
          </w:tcPr>
          <w:p w14:paraId="68589242" w14:textId="226E6AA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733" w:type="dxa"/>
          </w:tcPr>
          <w:p w14:paraId="28EFDDB2" w14:textId="329A32D2"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00F64402" w:rsidRPr="00B0164E">
              <w:rPr>
                <w:rFonts w:ascii="Sakkal Majalla" w:hAnsi="Sakkal Majalla" w:cs="Sakkal Majalla"/>
                <w:sz w:val="32"/>
                <w:szCs w:val="32"/>
              </w:rPr>
              <w:t>100</w:t>
            </w:r>
          </w:p>
        </w:tc>
      </w:tr>
    </w:tbl>
    <w:p w14:paraId="72DD850B" w14:textId="77777777" w:rsidR="002C0DA9" w:rsidRPr="00B0164E" w:rsidRDefault="002C0DA9" w:rsidP="002C0DA9">
      <w:pPr>
        <w:bidi/>
        <w:spacing w:after="0" w:line="480" w:lineRule="auto"/>
        <w:jc w:val="both"/>
        <w:rPr>
          <w:rFonts w:ascii="Sakkal Majalla" w:hAnsi="Sakkal Majalla" w:cs="Sakkal Majalla"/>
          <w:b/>
          <w:bCs/>
          <w:sz w:val="32"/>
          <w:szCs w:val="32"/>
          <w:u w:val="single"/>
          <w:rtl/>
        </w:rPr>
      </w:pPr>
    </w:p>
    <w:p w14:paraId="0F912F14" w14:textId="28C95F61" w:rsidR="002C0DA9" w:rsidRPr="00B0164E" w:rsidRDefault="002C0DA9" w:rsidP="00E412BE">
      <w:pPr>
        <w:bidi/>
        <w:spacing w:after="0" w:line="480" w:lineRule="auto"/>
        <w:ind w:left="360"/>
        <w:jc w:val="both"/>
        <w:rPr>
          <w:rFonts w:ascii="Sakkal Majalla" w:hAnsi="Sakkal Majalla" w:cs="Sakkal Majalla"/>
          <w:b/>
          <w:bCs/>
        </w:rPr>
      </w:pPr>
      <w:r w:rsidRPr="00B0164E">
        <w:rPr>
          <w:rFonts w:ascii="Sakkal Majalla" w:hAnsi="Sakkal Majalla" w:cs="Sakkal Majalla" w:hint="cs"/>
          <w:sz w:val="32"/>
          <w:szCs w:val="32"/>
          <w:rtl/>
          <w:lang w:bidi="ar-EG"/>
        </w:rPr>
        <w:t>.</w:t>
      </w:r>
      <w:bookmarkStart w:id="29" w:name="_Toc215851511"/>
      <w:bookmarkStart w:id="30" w:name="_Toc220361262"/>
      <w:r w:rsidRPr="00B0164E">
        <w:rPr>
          <w:rFonts w:ascii="Sakkal Majalla" w:hAnsi="Sakkal Majalla" w:cs="Sakkal Majalla" w:hint="cs"/>
          <w:bCs/>
          <w:sz w:val="32"/>
          <w:szCs w:val="32"/>
          <w:rtl/>
        </w:rPr>
        <w:t>4.3 أداة الدراسة:</w:t>
      </w:r>
      <w:bookmarkEnd w:id="29"/>
      <w:bookmarkEnd w:id="30"/>
    </w:p>
    <w:p w14:paraId="4FC7BE2C" w14:textId="3B458E42"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تعد أداة الاستبانة من أهم أدوات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وأكثرها استخداما في العلوم الاجتماعية، وهي استمارة بحث يتم من خلالها الحصول على المعلومات والحقائق في مختلف الظروف و</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مختلف الاتجاهات والمواقف. وتشتمل على مجموعة من الأسئلة التي يطلب من أفراد العينة الإجابة عليها، ويمكن أن يتم إرسال هذه الأسئلة بالبريد الإلكتروني، ويطلق عليها في هذه الحالة الاستبانة البريدية وسوف يتم قياس صدق الأداة: من خلال تحكيم الخبراء أو المحكمين الأكاديميين. وقياس ثبات الأداة</w:t>
      </w:r>
      <w:r w:rsidR="00914A44" w:rsidRPr="00B0164E">
        <w:rPr>
          <w:rFonts w:ascii="Sakkal Majalla" w:hAnsi="Sakkal Majalla" w:cs="Sakkal Majalla" w:hint="cs"/>
          <w:sz w:val="32"/>
          <w:szCs w:val="32"/>
          <w:rtl/>
        </w:rPr>
        <w:t xml:space="preserve"> باستخدام</w:t>
      </w:r>
      <w:r w:rsidRPr="00B0164E">
        <w:rPr>
          <w:rFonts w:ascii="Sakkal Majalla" w:hAnsi="Sakkal Majalla" w:cs="Sakkal Majalla" w:hint="cs"/>
          <w:sz w:val="32"/>
          <w:szCs w:val="32"/>
          <w:rtl/>
        </w:rPr>
        <w:t xml:space="preserve"> معامل كرونباخ ألفا وستستخدم في هذه الدراسة </w:t>
      </w:r>
      <w:r w:rsidRPr="00B0164E">
        <w:rPr>
          <w:rFonts w:ascii="Sakkal Majalla" w:hAnsi="Sakkal Majalla" w:cs="Sakkal Majalla" w:hint="cs"/>
          <w:b/>
          <w:bCs/>
          <w:sz w:val="32"/>
          <w:szCs w:val="32"/>
          <w:rtl/>
        </w:rPr>
        <w:t xml:space="preserve">أداة </w:t>
      </w:r>
      <w:r w:rsidRPr="00B0164E">
        <w:rPr>
          <w:rFonts w:ascii="Sakkal Majalla" w:hAnsi="Sakkal Majalla" w:cs="Sakkal Majalla" w:hint="cs"/>
          <w:sz w:val="32"/>
          <w:szCs w:val="32"/>
          <w:rtl/>
        </w:rPr>
        <w:t>استبيان مغلق، تتكون من مجموعة من الأسئلة المصممة وفق مقياس ليكرت الخماسي (</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موزعة على محاور حول أثر ممارسات إدارة الموارد البشرية على رضا العاملين في المؤسسات الحكومية الخدمية بمنطقة الرياض في المملكة العربية السعودية </w:t>
      </w:r>
    </w:p>
    <w:p w14:paraId="3CD788C2" w14:textId="77777777" w:rsidR="002C0DA9" w:rsidRPr="00B0164E" w:rsidRDefault="002C0DA9" w:rsidP="002C0DA9">
      <w:pPr>
        <w:bidi/>
        <w:spacing w:after="0" w:line="480" w:lineRule="auto"/>
        <w:jc w:val="both"/>
        <w:rPr>
          <w:rFonts w:ascii="Sakkal Majalla" w:hAnsi="Sakkal Majalla" w:cs="Sakkal Majalla"/>
          <w:sz w:val="32"/>
          <w:szCs w:val="32"/>
          <w:rtl/>
        </w:rPr>
      </w:pPr>
    </w:p>
    <w:p w14:paraId="33A64E19" w14:textId="77777777" w:rsidR="002C0DA9" w:rsidRPr="00B0164E" w:rsidRDefault="002C0DA9" w:rsidP="002C0DA9">
      <w:pPr>
        <w:bidi/>
        <w:spacing w:line="480" w:lineRule="auto"/>
        <w:jc w:val="both"/>
        <w:outlineLvl w:val="0"/>
        <w:rPr>
          <w:rFonts w:ascii="Sakkal Majalla" w:hAnsi="Sakkal Majalla" w:cs="Sakkal Majalla"/>
          <w:b/>
          <w:bCs/>
          <w:sz w:val="32"/>
          <w:szCs w:val="32"/>
        </w:rPr>
      </w:pPr>
      <w:bookmarkStart w:id="31" w:name="_Toc220361261"/>
      <w:bookmarkStart w:id="32" w:name="_Hlk211715344"/>
      <w:r w:rsidRPr="00B0164E">
        <w:rPr>
          <w:rFonts w:ascii="Sakkal Majalla" w:hAnsi="Sakkal Majalla" w:cs="Sakkal Majalla" w:hint="cs"/>
          <w:b/>
          <w:bCs/>
          <w:sz w:val="32"/>
          <w:szCs w:val="32"/>
          <w:rtl/>
        </w:rPr>
        <w:t>5.3 مقاييس المتغيرات الرئيسة في الدراسة</w:t>
      </w:r>
      <w:r w:rsidRPr="00B0164E">
        <w:rPr>
          <w:rFonts w:ascii="Sakkal Majalla" w:hAnsi="Sakkal Majalla" w:cs="Sakkal Majalla" w:hint="cs"/>
          <w:b/>
          <w:bCs/>
          <w:sz w:val="32"/>
          <w:szCs w:val="32"/>
        </w:rPr>
        <w:t>:</w:t>
      </w:r>
      <w:bookmarkEnd w:id="31"/>
    </w:p>
    <w:bookmarkEnd w:id="32"/>
    <w:p w14:paraId="0E0EE3D6" w14:textId="26D59746" w:rsidR="002C0DA9" w:rsidRPr="00B0164E" w:rsidRDefault="002C0DA9" w:rsidP="002C0DA9">
      <w:pPr>
        <w:bidi/>
        <w:spacing w:line="480" w:lineRule="auto"/>
        <w:jc w:val="both"/>
        <w:rPr>
          <w:rFonts w:ascii="Sakkal Majalla" w:hAnsi="Sakkal Majalla" w:cs="Sakkal Majalla"/>
          <w:sz w:val="32"/>
          <w:szCs w:val="32"/>
          <w:u w:val="single"/>
          <w:rtl/>
        </w:rPr>
      </w:pPr>
      <w:r w:rsidRPr="00B0164E">
        <w:rPr>
          <w:rFonts w:ascii="Sakkal Majalla" w:hAnsi="Sakkal Majalla" w:cs="Sakkal Majalla" w:hint="cs"/>
          <w:sz w:val="32"/>
          <w:szCs w:val="32"/>
          <w:u w:val="single"/>
          <w:rtl/>
          <w:lang w:bidi="ar-EG"/>
        </w:rPr>
        <w:t>وقد</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انقسم</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الاستبيان</w:t>
      </w:r>
      <w:r w:rsidRPr="00B0164E">
        <w:rPr>
          <w:rFonts w:ascii="Sakkal Majalla" w:hAnsi="Sakkal Majalla" w:cs="Sakkal Majalla" w:hint="cs"/>
          <w:sz w:val="32"/>
          <w:szCs w:val="32"/>
          <w:u w:val="single"/>
          <w:rtl/>
        </w:rPr>
        <w:t xml:space="preserve"> </w:t>
      </w:r>
      <w:r w:rsidR="00885786" w:rsidRPr="00B0164E">
        <w:rPr>
          <w:rFonts w:ascii="Sakkal Majalla" w:hAnsi="Sakkal Majalla" w:cs="Sakkal Majalla" w:hint="cs"/>
          <w:sz w:val="32"/>
          <w:szCs w:val="32"/>
          <w:u w:val="single"/>
          <w:rtl/>
          <w:lang w:bidi="ar-EG"/>
        </w:rPr>
        <w:t>الدراسة</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إلى</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ثلاثة أجزاء رئيسية</w:t>
      </w:r>
      <w:r w:rsidRPr="00B0164E">
        <w:rPr>
          <w:rFonts w:ascii="Sakkal Majalla" w:hAnsi="Sakkal Majalla" w:cs="Sakkal Majalla" w:hint="cs"/>
          <w:sz w:val="32"/>
          <w:szCs w:val="32"/>
          <w:u w:val="single"/>
          <w:rtl/>
        </w:rPr>
        <w:t>:</w:t>
      </w:r>
    </w:p>
    <w:p w14:paraId="6C47388B"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الخاص</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الشخصية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w:t>
      </w:r>
    </w:p>
    <w:p w14:paraId="0351285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الجنس</w:t>
      </w:r>
    </w:p>
    <w:p w14:paraId="5B85E846"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السن</w:t>
      </w:r>
    </w:p>
    <w:p w14:paraId="3B2CAEA2"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الأقدمية</w:t>
      </w:r>
    </w:p>
    <w:p w14:paraId="3C34483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p>
    <w:p w14:paraId="3CC3CEEF"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الوظيفة</w:t>
      </w:r>
    </w:p>
    <w:p w14:paraId="3EE675F3" w14:textId="77777777" w:rsidR="002C0DA9" w:rsidRPr="00B0164E" w:rsidRDefault="002C0DA9" w:rsidP="002C0DA9">
      <w:pPr>
        <w:bidi/>
        <w:spacing w:line="480" w:lineRule="auto"/>
        <w:ind w:left="720"/>
        <w:jc w:val="both"/>
        <w:rPr>
          <w:rFonts w:ascii="Sakkal Majalla" w:hAnsi="Sakkal Majalla" w:cs="Sakkal Majalla"/>
          <w:sz w:val="32"/>
          <w:szCs w:val="32"/>
          <w:rtl/>
          <w:lang w:bidi="ar-EG"/>
        </w:rPr>
      </w:pPr>
      <w:bookmarkStart w:id="33" w:name="_Hlk131540990"/>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الحوافز والمكافئات</w:t>
      </w:r>
    </w:p>
    <w:p w14:paraId="1D4DEDF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برامج التدريب والتطوير</w:t>
      </w:r>
    </w:p>
    <w:p w14:paraId="51AFC1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برامج تقييم الأداء </w:t>
      </w:r>
    </w:p>
    <w:p w14:paraId="5EAF71B8" w14:textId="77777777" w:rsidR="002C0DA9" w:rsidRPr="00B0164E"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lastRenderedPageBreak/>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0BAA8AC5" w14:textId="77777777" w:rsidR="002C0DA9" w:rsidRPr="00B0164E" w:rsidRDefault="002C0DA9" w:rsidP="002C0DA9">
      <w:pPr>
        <w:bidi/>
        <w:spacing w:line="480" w:lineRule="auto"/>
        <w:ind w:left="36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البعد المادي </w:t>
      </w:r>
    </w:p>
    <w:p w14:paraId="45CB9959"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البعد النفسي </w:t>
      </w:r>
    </w:p>
    <w:p w14:paraId="2EC6C240"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الاجتماعي</w:t>
      </w:r>
    </w:p>
    <w:p w14:paraId="1A16DFB4" w14:textId="77777777" w:rsidR="002C0DA9" w:rsidRPr="00B0164E"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7A90B6AE"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t>ويوضح الجدول (1.3) المصادر التي اعتمد عليها استمارة الاستقصاء</w:t>
      </w:r>
    </w:p>
    <w:p w14:paraId="146F7BE9" w14:textId="77777777" w:rsidR="00E412BE" w:rsidRPr="00B0164E" w:rsidRDefault="00E412BE" w:rsidP="00E412BE">
      <w:pPr>
        <w:bidi/>
        <w:spacing w:line="480" w:lineRule="auto"/>
        <w:ind w:left="720"/>
        <w:jc w:val="both"/>
        <w:rPr>
          <w:rFonts w:ascii="Sakkal Majalla" w:hAnsi="Sakkal Majalla" w:cs="Sakkal Majalla"/>
          <w:sz w:val="32"/>
          <w:szCs w:val="32"/>
          <w:rtl/>
        </w:rPr>
      </w:pPr>
    </w:p>
    <w:p w14:paraId="1CBD3D8E"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جدول رقم (1.3) اجزاء استمارة الاستبيان</w:t>
      </w:r>
    </w:p>
    <w:tbl>
      <w:tblPr>
        <w:tblStyle w:val="4-6"/>
        <w:bidiVisual/>
        <w:tblW w:w="56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2861"/>
        <w:gridCol w:w="1925"/>
        <w:gridCol w:w="2896"/>
      </w:tblGrid>
      <w:tr w:rsidR="00B0164E" w:rsidRPr="00B0164E" w14:paraId="3CFFE638" w14:textId="64E0AE1B" w:rsidTr="002568BD">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22EF2C4E" w14:textId="77777777" w:rsidR="00CD3D26" w:rsidRPr="00B0164E" w:rsidRDefault="00CD3D26" w:rsidP="002C748B">
            <w:pPr>
              <w:bidi/>
              <w:spacing w:line="480"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بيان</w:t>
            </w:r>
          </w:p>
        </w:tc>
        <w:tc>
          <w:tcPr>
            <w:tcW w:w="1485" w:type="pct"/>
          </w:tcPr>
          <w:p w14:paraId="4C837D42"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القسم</w:t>
            </w:r>
          </w:p>
        </w:tc>
        <w:tc>
          <w:tcPr>
            <w:tcW w:w="999" w:type="pct"/>
          </w:tcPr>
          <w:p w14:paraId="6B692D68"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عدد الفقرات</w:t>
            </w:r>
          </w:p>
        </w:tc>
        <w:tc>
          <w:tcPr>
            <w:tcW w:w="1504" w:type="pct"/>
          </w:tcPr>
          <w:p w14:paraId="1A8440D1" w14:textId="31E51E5B"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المصدر</w:t>
            </w:r>
          </w:p>
        </w:tc>
      </w:tr>
      <w:tr w:rsidR="00B0164E" w:rsidRPr="00B0164E" w14:paraId="630400AA" w14:textId="5EB740D4"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402FBA80"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 الاول</w:t>
            </w:r>
          </w:p>
        </w:tc>
        <w:tc>
          <w:tcPr>
            <w:tcW w:w="1485" w:type="pct"/>
          </w:tcPr>
          <w:p w14:paraId="0212974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البيانات الشخصية</w:t>
            </w:r>
          </w:p>
        </w:tc>
        <w:tc>
          <w:tcPr>
            <w:tcW w:w="2502" w:type="pct"/>
            <w:gridSpan w:val="2"/>
          </w:tcPr>
          <w:p w14:paraId="373EF9FB" w14:textId="2AD8CF62"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العمر – النوع – سنوات الخبرة – الوظيفية- المسمى الوظيفي</w:t>
            </w:r>
          </w:p>
        </w:tc>
      </w:tr>
      <w:tr w:rsidR="00B0164E" w:rsidRPr="00B0164E" w14:paraId="5FAD4AE4" w14:textId="0608DA6B" w:rsidTr="002568B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Pr>
          <w:p w14:paraId="1CAFF23F" w14:textId="390F7AE5"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المتغير المستقل: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w:t>
            </w:r>
          </w:p>
        </w:tc>
      </w:tr>
      <w:tr w:rsidR="00B0164E" w:rsidRPr="00B0164E" w14:paraId="0AF7ABB6" w14:textId="24ED1748"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161F00D2" w14:textId="77777777" w:rsidR="00CD3D26" w:rsidRPr="00B0164E" w:rsidRDefault="00CD3D26" w:rsidP="002C748B">
            <w:pPr>
              <w:bidi/>
              <w:spacing w:line="48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rPr>
              <w:lastRenderedPageBreak/>
              <w:t>البعد الاول</w:t>
            </w:r>
          </w:p>
        </w:tc>
        <w:tc>
          <w:tcPr>
            <w:tcW w:w="1485" w:type="pct"/>
          </w:tcPr>
          <w:p w14:paraId="3E6F32A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rPr>
              <w:t>الحوافز والمكافئات</w:t>
            </w:r>
          </w:p>
        </w:tc>
        <w:tc>
          <w:tcPr>
            <w:tcW w:w="999" w:type="pct"/>
          </w:tcPr>
          <w:p w14:paraId="4AF743FA"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فقرات</w:t>
            </w:r>
          </w:p>
        </w:tc>
        <w:tc>
          <w:tcPr>
            <w:tcW w:w="1504" w:type="pct"/>
          </w:tcPr>
          <w:p w14:paraId="36A2E811" w14:textId="6F5022F9" w:rsidR="00CD3D26" w:rsidRPr="00B0164E"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(Guan, &amp; Frankel,</w:t>
            </w:r>
            <w:r w:rsidRPr="00B0164E">
              <w:rPr>
                <w:rFonts w:ascii="Sakkal Majalla" w:hAnsi="Sakkal Majalla" w:cs="Sakkal Majalla"/>
                <w:sz w:val="32"/>
                <w:szCs w:val="32"/>
                <w:rtl/>
              </w:rPr>
              <w:t xml:space="preserve"> (2018</w:t>
            </w:r>
            <w:r w:rsidRPr="00B0164E">
              <w:rPr>
                <w:rFonts w:ascii="Sakkal Majalla" w:hAnsi="Sakkal Majalla" w:cs="Sakkal Majalla"/>
                <w:sz w:val="32"/>
                <w:szCs w:val="32"/>
              </w:rPr>
              <w:t xml:space="preserve"> </w:t>
            </w:r>
          </w:p>
        </w:tc>
      </w:tr>
      <w:tr w:rsidR="00B0164E" w:rsidRPr="00B0164E" w14:paraId="40869CBF" w14:textId="22ADB5E2" w:rsidTr="002568BD">
        <w:trPr>
          <w:trHeight w:val="20"/>
        </w:trPr>
        <w:tc>
          <w:tcPr>
            <w:cnfStyle w:val="001000000000" w:firstRow="0" w:lastRow="0" w:firstColumn="1" w:lastColumn="0" w:oddVBand="0" w:evenVBand="0" w:oddHBand="0" w:evenHBand="0" w:firstRowFirstColumn="0" w:firstRowLastColumn="0" w:lastRowFirstColumn="0" w:lastRowLastColumn="0"/>
            <w:tcW w:w="1013" w:type="pct"/>
          </w:tcPr>
          <w:p w14:paraId="5A830915"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rPr>
              <w:t>البعد الثاني</w:t>
            </w:r>
          </w:p>
        </w:tc>
        <w:tc>
          <w:tcPr>
            <w:tcW w:w="1485" w:type="pct"/>
          </w:tcPr>
          <w:p w14:paraId="70004BA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برامج التدريب والتطوير</w:t>
            </w:r>
          </w:p>
        </w:tc>
        <w:tc>
          <w:tcPr>
            <w:tcW w:w="999" w:type="pct"/>
          </w:tcPr>
          <w:p w14:paraId="566374D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5 فقرات</w:t>
            </w:r>
          </w:p>
        </w:tc>
        <w:tc>
          <w:tcPr>
            <w:tcW w:w="1504" w:type="pct"/>
          </w:tcPr>
          <w:p w14:paraId="7D27738B" w14:textId="6AF9A48E" w:rsidR="00CD3D26" w:rsidRPr="00B0164E"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sz w:val="28"/>
                <w:szCs w:val="28"/>
                <w:rtl/>
                <w:lang w:bidi="ar-EG"/>
              </w:rPr>
              <w:t>)</w:t>
            </w:r>
            <w:r w:rsidRPr="00B0164E">
              <w:rPr>
                <w:rFonts w:ascii="Sakkal Majalla" w:hAnsi="Sakkal Majalla" w:cs="Sakkal Majalla"/>
                <w:sz w:val="28"/>
                <w:szCs w:val="28"/>
                <w:lang w:bidi="ar-EG"/>
              </w:rPr>
              <w:t>Al-Hawari, &amp; Shebat,</w:t>
            </w:r>
            <w:r w:rsidRPr="00B0164E">
              <w:rPr>
                <w:rFonts w:ascii="Sakkal Majalla" w:hAnsi="Sakkal Majalla" w:cs="Sakkal Majalla"/>
                <w:sz w:val="28"/>
                <w:szCs w:val="28"/>
                <w:rtl/>
                <w:lang w:bidi="ar-EG"/>
              </w:rPr>
              <w:t xml:space="preserve"> (2016</w:t>
            </w:r>
          </w:p>
        </w:tc>
      </w:tr>
      <w:tr w:rsidR="00B0164E" w:rsidRPr="00B0164E" w14:paraId="3ADCF588" w14:textId="6D889088"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07382528" w14:textId="77777777" w:rsidR="00CD3D26" w:rsidRPr="00B0164E" w:rsidRDefault="00CD3D26" w:rsidP="002C748B">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الثالث</w:t>
            </w:r>
          </w:p>
        </w:tc>
        <w:tc>
          <w:tcPr>
            <w:tcW w:w="1485" w:type="pct"/>
          </w:tcPr>
          <w:p w14:paraId="0FF613E0"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 xml:space="preserve">برامج تقييم الأداء </w:t>
            </w:r>
          </w:p>
        </w:tc>
        <w:tc>
          <w:tcPr>
            <w:tcW w:w="999" w:type="pct"/>
          </w:tcPr>
          <w:p w14:paraId="6E652F8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04" w:type="pct"/>
          </w:tcPr>
          <w:p w14:paraId="2B1DA71F" w14:textId="7B3FB84E"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B0164E">
              <w:rPr>
                <w:rFonts w:ascii="Sakkal Majalla" w:eastAsia="Times New Roman" w:hAnsi="Sakkal Majalla" w:cs="Sakkal Majalla"/>
                <w:caps/>
                <w:spacing w:val="10"/>
                <w:sz w:val="32"/>
                <w:szCs w:val="32"/>
              </w:rPr>
              <w:t>(AL-Q</w:t>
            </w:r>
            <w:r w:rsidR="00C76F09" w:rsidRPr="00B0164E">
              <w:rPr>
                <w:rFonts w:ascii="Sakkal Majalla" w:eastAsia="Times New Roman" w:hAnsi="Sakkal Majalla" w:cs="Sakkal Majalla"/>
                <w:spacing w:val="10"/>
                <w:sz w:val="32"/>
                <w:szCs w:val="32"/>
              </w:rPr>
              <w:t>udrah, el, al</w:t>
            </w:r>
            <w:r w:rsidRPr="00B0164E">
              <w:rPr>
                <w:rFonts w:ascii="Sakkal Majalla" w:eastAsia="Times New Roman" w:hAnsi="Sakkal Majalla" w:cs="Sakkal Majalla"/>
                <w:caps/>
                <w:spacing w:val="10"/>
                <w:sz w:val="32"/>
                <w:szCs w:val="32"/>
              </w:rPr>
              <w:t>,</w:t>
            </w:r>
            <w:r w:rsidRPr="00B0164E">
              <w:rPr>
                <w:rFonts w:ascii="Sakkal Majalla" w:eastAsia="Times New Roman" w:hAnsi="Sakkal Majalla" w:cs="Sakkal Majalla"/>
                <w:caps/>
                <w:spacing w:val="10"/>
                <w:sz w:val="32"/>
                <w:szCs w:val="32"/>
                <w:rtl/>
              </w:rPr>
              <w:t xml:space="preserve"> (2015</w:t>
            </w:r>
          </w:p>
        </w:tc>
      </w:tr>
      <w:tr w:rsidR="00B0164E" w:rsidRPr="00B0164E" w14:paraId="06B5A0AB" w14:textId="2BA11187" w:rsidTr="002568BD">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tcPr>
          <w:p w14:paraId="5D2A2389" w14:textId="3BC48582"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rPr>
              <w:t>المتغير التابع: الرضا الوظيفي</w:t>
            </w:r>
          </w:p>
        </w:tc>
      </w:tr>
      <w:tr w:rsidR="00B0164E" w:rsidRPr="00B0164E" w14:paraId="1E2B73E5" w14:textId="34A22127" w:rsidTr="002568BD">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1013" w:type="pct"/>
          </w:tcPr>
          <w:p w14:paraId="00E174A6"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الاول</w:t>
            </w:r>
          </w:p>
        </w:tc>
        <w:tc>
          <w:tcPr>
            <w:tcW w:w="1485" w:type="pct"/>
          </w:tcPr>
          <w:p w14:paraId="6444C471"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المادي</w:t>
            </w:r>
          </w:p>
        </w:tc>
        <w:tc>
          <w:tcPr>
            <w:tcW w:w="999" w:type="pct"/>
          </w:tcPr>
          <w:p w14:paraId="3D310F7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04" w:type="pct"/>
          </w:tcPr>
          <w:p w14:paraId="4ADE9B9A" w14:textId="568E72CF"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rtl/>
              </w:rPr>
            </w:pPr>
            <w:r w:rsidRPr="00B0164E">
              <w:rPr>
                <w:rFonts w:ascii="Sakkal Majalla" w:eastAsia="Times New Roman" w:hAnsi="Sakkal Majalla" w:cs="Sakkal Majalla"/>
                <w:caps/>
                <w:spacing w:val="10"/>
                <w:sz w:val="28"/>
                <w:szCs w:val="28"/>
              </w:rPr>
              <w:t>(Achmad, &amp; Vivin,</w:t>
            </w:r>
            <w:r w:rsidRPr="00B0164E">
              <w:rPr>
                <w:rFonts w:ascii="Sakkal Majalla" w:eastAsia="Times New Roman" w:hAnsi="Sakkal Majalla" w:cs="Sakkal Majalla"/>
                <w:caps/>
                <w:spacing w:val="10"/>
                <w:sz w:val="28"/>
                <w:szCs w:val="28"/>
                <w:rtl/>
              </w:rPr>
              <w:t xml:space="preserve"> (2015</w:t>
            </w:r>
          </w:p>
        </w:tc>
      </w:tr>
      <w:tr w:rsidR="00B0164E" w:rsidRPr="00B0164E" w14:paraId="5D970C56" w14:textId="590432E5" w:rsidTr="002568BD">
        <w:trPr>
          <w:trHeight w:val="20"/>
        </w:trPr>
        <w:tc>
          <w:tcPr>
            <w:cnfStyle w:val="001000000000" w:firstRow="0" w:lastRow="0" w:firstColumn="1" w:lastColumn="0" w:oddVBand="0" w:evenVBand="0" w:oddHBand="0" w:evenHBand="0" w:firstRowFirstColumn="0" w:firstRowLastColumn="0" w:lastRowFirstColumn="0" w:lastRowLastColumn="0"/>
            <w:tcW w:w="1013" w:type="pct"/>
          </w:tcPr>
          <w:p w14:paraId="0409D0FE" w14:textId="77777777" w:rsidR="00CD3D26" w:rsidRPr="00B0164E" w:rsidRDefault="00CD3D26" w:rsidP="002C748B">
            <w:pPr>
              <w:bidi/>
              <w:spacing w:line="480" w:lineRule="auto"/>
              <w:jc w:val="both"/>
              <w:rPr>
                <w:rFonts w:ascii="Sakkal Majalla" w:hAnsi="Sakkal Majalla" w:cs="Sakkal Majalla"/>
                <w:b w:val="0"/>
                <w:bCs w:val="0"/>
                <w:sz w:val="32"/>
                <w:szCs w:val="32"/>
                <w:rtl/>
                <w:lang w:bidi="ar-EG"/>
              </w:rPr>
            </w:pPr>
            <w:r w:rsidRPr="00B0164E">
              <w:rPr>
                <w:rFonts w:ascii="Sakkal Majalla" w:hAnsi="Sakkal Majalla" w:cs="Sakkal Majalla" w:hint="cs"/>
                <w:b w:val="0"/>
                <w:bCs w:val="0"/>
                <w:sz w:val="32"/>
                <w:szCs w:val="32"/>
                <w:rtl/>
                <w:lang w:bidi="ar-EG"/>
              </w:rPr>
              <w:t>البعد الثاني</w:t>
            </w:r>
          </w:p>
        </w:tc>
        <w:tc>
          <w:tcPr>
            <w:tcW w:w="1485" w:type="pct"/>
          </w:tcPr>
          <w:p w14:paraId="07A3479D"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p>
        </w:tc>
        <w:tc>
          <w:tcPr>
            <w:tcW w:w="999" w:type="pct"/>
          </w:tcPr>
          <w:p w14:paraId="1DFF1360"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04" w:type="pct"/>
          </w:tcPr>
          <w:p w14:paraId="11214DC4" w14:textId="5E63F41A" w:rsidR="00CD3D26" w:rsidRPr="00B0164E"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hint="cs"/>
                <w:sz w:val="32"/>
                <w:szCs w:val="32"/>
                <w:rtl/>
                <w:lang w:bidi="ar-EG"/>
              </w:rPr>
              <w:t>)</w:t>
            </w:r>
            <w:r w:rsidRPr="00B0164E">
              <w:rPr>
                <w:rFonts w:ascii="Sakkal Majalla" w:hAnsi="Sakkal Majalla" w:cs="Sakkal Majalla"/>
                <w:sz w:val="32"/>
                <w:szCs w:val="32"/>
                <w:lang w:bidi="ar-EG"/>
              </w:rPr>
              <w:t xml:space="preserve"> Celine</w:t>
            </w:r>
            <w:r w:rsidR="00CD3D26" w:rsidRPr="00B0164E">
              <w:rPr>
                <w:rFonts w:ascii="Sakkal Majalla" w:hAnsi="Sakkal Majalla" w:cs="Sakkal Majalla"/>
                <w:sz w:val="32"/>
                <w:szCs w:val="32"/>
                <w:lang w:bidi="ar-EG"/>
              </w:rPr>
              <w:t>, F</w:t>
            </w:r>
            <w:r w:rsidR="00CD3D26" w:rsidRPr="00B0164E">
              <w:rPr>
                <w:rFonts w:ascii="Sakkal Majalla" w:hAnsi="Sakkal Majalla" w:cs="Sakkal Majalla"/>
                <w:sz w:val="32"/>
                <w:szCs w:val="32"/>
                <w:rtl/>
                <w:lang w:bidi="ar-EG"/>
              </w:rPr>
              <w:t>. (2018</w:t>
            </w:r>
          </w:p>
        </w:tc>
      </w:tr>
      <w:tr w:rsidR="00B0164E" w:rsidRPr="00B0164E" w14:paraId="3E709CF9" w14:textId="45B1121F" w:rsidTr="002568BD">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013" w:type="pct"/>
          </w:tcPr>
          <w:p w14:paraId="06C11D81"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الثالث</w:t>
            </w:r>
          </w:p>
        </w:tc>
        <w:tc>
          <w:tcPr>
            <w:tcW w:w="1485" w:type="pct"/>
          </w:tcPr>
          <w:p w14:paraId="3995A4AC"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tc>
        <w:tc>
          <w:tcPr>
            <w:tcW w:w="999" w:type="pct"/>
          </w:tcPr>
          <w:p w14:paraId="3CDB26E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04" w:type="pct"/>
          </w:tcPr>
          <w:p w14:paraId="351118C3" w14:textId="0D8D27E2" w:rsidR="00CD3D26" w:rsidRPr="00B0164E"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Pr="00B0164E">
              <w:rPr>
                <w:rFonts w:ascii="Sakkal Majalla" w:hAnsi="Sakkal Majalla" w:cs="Sakkal Majalla"/>
                <w:sz w:val="32"/>
                <w:szCs w:val="32"/>
              </w:rPr>
              <w:t xml:space="preserve"> Ahmed, &amp; Khattak,</w:t>
            </w:r>
            <w:r w:rsidRPr="00B0164E">
              <w:rPr>
                <w:rFonts w:ascii="Sakkal Majalla" w:hAnsi="Sakkal Majalla" w:cs="Sakkal Majalla"/>
                <w:sz w:val="32"/>
                <w:szCs w:val="32"/>
                <w:rtl/>
              </w:rPr>
              <w:t>. (2017</w:t>
            </w:r>
          </w:p>
        </w:tc>
      </w:tr>
      <w:bookmarkEnd w:id="33"/>
    </w:tbl>
    <w:p w14:paraId="0142DE9E" w14:textId="77777777" w:rsidR="002C0DA9" w:rsidRPr="00B0164E" w:rsidRDefault="002C0DA9" w:rsidP="002C0DA9">
      <w:pPr>
        <w:bidi/>
        <w:spacing w:line="480" w:lineRule="auto"/>
        <w:jc w:val="both"/>
        <w:rPr>
          <w:rFonts w:ascii="Sakkal Majalla" w:hAnsi="Sakkal Majalla" w:cs="Sakkal Majalla"/>
          <w:sz w:val="32"/>
          <w:szCs w:val="32"/>
          <w:rtl/>
          <w:lang w:bidi="ar-EG"/>
        </w:rPr>
      </w:pPr>
    </w:p>
    <w:p w14:paraId="7D6304EC"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الخماسي </w:t>
      </w:r>
      <w:r w:rsidRPr="00B0164E">
        <w:rPr>
          <w:rFonts w:ascii="Sakkal Majalla" w:hAnsi="Sakkal Majalla" w:cs="Sakkal Majalla" w:hint="cs"/>
          <w:sz w:val="32"/>
          <w:szCs w:val="32"/>
          <w:rtl/>
        </w:rPr>
        <w:t>(</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تتراوح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اختياراته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ومحايد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حول موضوع </w:t>
      </w:r>
      <w:r w:rsidRPr="00B0164E">
        <w:rPr>
          <w:rFonts w:ascii="Sakkal Majalla" w:hAnsi="Sakkal Majalla" w:cs="Sakkal Majalla" w:hint="cs"/>
          <w:sz w:val="32"/>
          <w:szCs w:val="32"/>
          <w:rtl/>
          <w:lang w:bidi="ar-EG"/>
        </w:rPr>
        <w:t>تأثير ممارسات إدارة الموارد البشرية الحالية على رضا العاملين كما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يلي:</w:t>
      </w:r>
      <w:r w:rsidRPr="00B0164E">
        <w:rPr>
          <w:rFonts w:ascii="Sakkal Majalla" w:hAnsi="Sakkal Majalla" w:cs="Sakkal Majalla" w:hint="cs"/>
          <w:sz w:val="32"/>
          <w:szCs w:val="32"/>
          <w:rtl/>
        </w:rPr>
        <w:t xml:space="preserve">  </w:t>
      </w:r>
    </w:p>
    <w:p w14:paraId="5AC0D469"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6"/>
        <w:gridCol w:w="1606"/>
        <w:gridCol w:w="1606"/>
        <w:gridCol w:w="1606"/>
        <w:gridCol w:w="1606"/>
        <w:gridCol w:w="1606"/>
      </w:tblGrid>
      <w:tr w:rsidR="00B0164E" w:rsidRPr="00B0164E" w14:paraId="10ECA917" w14:textId="77777777" w:rsidTr="002568BD">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hideMark/>
          </w:tcPr>
          <w:p w14:paraId="7D15E4C9" w14:textId="77777777" w:rsidR="002C0DA9" w:rsidRPr="00B0164E"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B0164E">
              <w:rPr>
                <w:rFonts w:ascii="Sakkal Majalla" w:eastAsia="Times New Roman" w:hAnsi="Sakkal Majalla" w:cs="Sakkal Majalla" w:hint="cs"/>
                <w:color w:val="auto"/>
                <w:sz w:val="32"/>
                <w:szCs w:val="32"/>
                <w:rtl/>
                <w:lang w:bidi="ar-EG"/>
              </w:rPr>
              <w:lastRenderedPageBreak/>
              <w:t>درجة الموافقة</w:t>
            </w:r>
          </w:p>
        </w:tc>
        <w:tc>
          <w:tcPr>
            <w:tcW w:w="1606" w:type="dxa"/>
            <w:hideMark/>
          </w:tcPr>
          <w:p w14:paraId="4BF6DF24"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موافق بشدة</w:t>
            </w:r>
          </w:p>
        </w:tc>
        <w:tc>
          <w:tcPr>
            <w:tcW w:w="1606" w:type="dxa"/>
            <w:hideMark/>
          </w:tcPr>
          <w:p w14:paraId="58DB461D"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val="en-GB"/>
              </w:rPr>
              <w:t>موافق</w:t>
            </w:r>
          </w:p>
        </w:tc>
        <w:tc>
          <w:tcPr>
            <w:tcW w:w="1606" w:type="dxa"/>
            <w:hideMark/>
          </w:tcPr>
          <w:p w14:paraId="6F1D9ECC"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محايد</w:t>
            </w:r>
          </w:p>
        </w:tc>
        <w:tc>
          <w:tcPr>
            <w:tcW w:w="1606" w:type="dxa"/>
            <w:hideMark/>
          </w:tcPr>
          <w:p w14:paraId="5E61F743"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w:t>
            </w:r>
          </w:p>
        </w:tc>
        <w:tc>
          <w:tcPr>
            <w:tcW w:w="1606" w:type="dxa"/>
            <w:hideMark/>
          </w:tcPr>
          <w:p w14:paraId="6F57A89E"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 بشدة</w:t>
            </w:r>
          </w:p>
        </w:tc>
      </w:tr>
      <w:tr w:rsidR="00B0164E" w:rsidRPr="00B0164E" w14:paraId="4C781B15" w14:textId="77777777" w:rsidTr="002568BD">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hideMark/>
          </w:tcPr>
          <w:p w14:paraId="621F9C36"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الوزن النسبي</w:t>
            </w:r>
          </w:p>
        </w:tc>
        <w:tc>
          <w:tcPr>
            <w:tcW w:w="1606" w:type="dxa"/>
            <w:hideMark/>
          </w:tcPr>
          <w:p w14:paraId="71B8C10B"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5</w:t>
            </w:r>
          </w:p>
        </w:tc>
        <w:tc>
          <w:tcPr>
            <w:tcW w:w="1606" w:type="dxa"/>
            <w:hideMark/>
          </w:tcPr>
          <w:p w14:paraId="57D2C5BF"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4</w:t>
            </w:r>
          </w:p>
        </w:tc>
        <w:tc>
          <w:tcPr>
            <w:tcW w:w="1606" w:type="dxa"/>
            <w:hideMark/>
          </w:tcPr>
          <w:p w14:paraId="4BF908E0"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3</w:t>
            </w:r>
          </w:p>
        </w:tc>
        <w:tc>
          <w:tcPr>
            <w:tcW w:w="1606" w:type="dxa"/>
            <w:hideMark/>
          </w:tcPr>
          <w:p w14:paraId="2BD66712"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2</w:t>
            </w:r>
          </w:p>
        </w:tc>
        <w:tc>
          <w:tcPr>
            <w:tcW w:w="1606" w:type="dxa"/>
            <w:hideMark/>
          </w:tcPr>
          <w:p w14:paraId="5B3CF461"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w:t>
            </w:r>
          </w:p>
        </w:tc>
      </w:tr>
      <w:tr w:rsidR="00B0164E" w:rsidRPr="00B0164E" w14:paraId="31514884" w14:textId="77777777" w:rsidTr="002568BD">
        <w:trPr>
          <w:trHeight w:val="1033"/>
        </w:trPr>
        <w:tc>
          <w:tcPr>
            <w:cnfStyle w:val="001000000000" w:firstRow="0" w:lastRow="0" w:firstColumn="1" w:lastColumn="0" w:oddVBand="0" w:evenVBand="0" w:oddHBand="0" w:evenHBand="0" w:firstRowFirstColumn="0" w:firstRowLastColumn="0" w:lastRowFirstColumn="0" w:lastRowLastColumn="0"/>
            <w:tcW w:w="1606" w:type="dxa"/>
            <w:hideMark/>
          </w:tcPr>
          <w:p w14:paraId="36B3D969"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المتوسط الموزون</w:t>
            </w:r>
          </w:p>
        </w:tc>
        <w:tc>
          <w:tcPr>
            <w:tcW w:w="1606" w:type="dxa"/>
            <w:hideMark/>
          </w:tcPr>
          <w:p w14:paraId="2CA85063"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4.20 – 5.00</w:t>
            </w:r>
          </w:p>
        </w:tc>
        <w:tc>
          <w:tcPr>
            <w:tcW w:w="1606" w:type="dxa"/>
            <w:hideMark/>
          </w:tcPr>
          <w:p w14:paraId="5020A52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3.40 -&gt; 4.20</w:t>
            </w:r>
          </w:p>
        </w:tc>
        <w:tc>
          <w:tcPr>
            <w:tcW w:w="1606" w:type="dxa"/>
            <w:hideMark/>
          </w:tcPr>
          <w:p w14:paraId="0F6BC18D"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2.60 -&gt; 3.40</w:t>
            </w:r>
          </w:p>
        </w:tc>
        <w:tc>
          <w:tcPr>
            <w:tcW w:w="1606" w:type="dxa"/>
            <w:hideMark/>
          </w:tcPr>
          <w:p w14:paraId="33ECFA8A"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1.80 -&gt; 2.60</w:t>
            </w:r>
          </w:p>
        </w:tc>
        <w:tc>
          <w:tcPr>
            <w:tcW w:w="1606" w:type="dxa"/>
            <w:hideMark/>
          </w:tcPr>
          <w:p w14:paraId="2554627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1.00 -&gt; 1.80</w:t>
            </w:r>
          </w:p>
        </w:tc>
      </w:tr>
    </w:tbl>
    <w:p w14:paraId="1657C407" w14:textId="61E28AA0" w:rsidR="002C0DA9" w:rsidRPr="00B0164E" w:rsidRDefault="00BC3415"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المصدر: </w:t>
      </w:r>
      <w:r w:rsidRPr="00B0164E">
        <w:rPr>
          <w:rFonts w:ascii="Sakkal Majalla" w:eastAsia="Times New Roman" w:hAnsi="Sakkal Majalla" w:cs="Sakkal Majalla"/>
          <w:caps/>
          <w:spacing w:val="10"/>
          <w:sz w:val="32"/>
          <w:szCs w:val="32"/>
        </w:rPr>
        <w:t>Rensis Likert 1932</w:t>
      </w:r>
    </w:p>
    <w:p w14:paraId="4007EC60"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السابق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يوضح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قيم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وفقا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للتدرج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الخماسي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حساب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الحسابية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محاور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وأبعاد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ومقارنتها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الموجود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وتعطى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المقابلة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يقع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بداخله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متوسط</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العبارة</w:t>
      </w:r>
      <w:r w:rsidRPr="00B0164E">
        <w:rPr>
          <w:rFonts w:ascii="Sakkal Majalla" w:hAnsi="Sakkal Majalla" w:cs="Sakkal Majalla" w:hint="cs"/>
          <w:sz w:val="32"/>
          <w:szCs w:val="32"/>
          <w:rtl/>
        </w:rPr>
        <w:t>.</w:t>
      </w:r>
    </w:p>
    <w:p w14:paraId="409B5E7D" w14:textId="77777777" w:rsidR="00FC0B8B" w:rsidRPr="00B0164E" w:rsidRDefault="00FC0B8B" w:rsidP="00FC0B8B">
      <w:pPr>
        <w:bidi/>
        <w:spacing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يوضح الجدول (3-5) تقييم نتائج تحليل</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البيانات، حيث </w:t>
      </w:r>
      <w:r w:rsidRPr="00B0164E">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B0164E">
        <w:rPr>
          <w:rFonts w:ascii="Sakkal Majalla" w:hAnsi="Sakkal Majalla" w:cs="Sakkal Majalla"/>
          <w:sz w:val="32"/>
          <w:szCs w:val="32"/>
          <w:lang w:bidi="ar-EG"/>
        </w:rPr>
        <w:t>:</w:t>
      </w:r>
    </w:p>
    <w:p w14:paraId="2384CAFC"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 إلى 1.80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جداً (رفض تام)</w:t>
      </w:r>
      <w:r w:rsidRPr="00B0164E">
        <w:rPr>
          <w:rFonts w:ascii="Sakkal Majalla" w:hAnsi="Sakkal Majalla" w:cs="Sakkal Majalla"/>
          <w:sz w:val="32"/>
          <w:szCs w:val="32"/>
          <w:lang w:bidi="ar-EG"/>
        </w:rPr>
        <w:t>.</w:t>
      </w:r>
    </w:p>
    <w:p w14:paraId="386BFCC4"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1.81 إلى 2.60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(رفض)</w:t>
      </w:r>
      <w:r w:rsidRPr="00B0164E">
        <w:rPr>
          <w:rFonts w:ascii="Sakkal Majalla" w:hAnsi="Sakkal Majalla" w:cs="Sakkal Majalla"/>
          <w:sz w:val="32"/>
          <w:szCs w:val="32"/>
          <w:lang w:bidi="ar-EG"/>
        </w:rPr>
        <w:t>.</w:t>
      </w:r>
    </w:p>
    <w:p w14:paraId="21CCAF2A"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2.61 إلى 3.40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متوسطة (حياد)</w:t>
      </w:r>
      <w:r w:rsidRPr="00B0164E">
        <w:rPr>
          <w:rFonts w:ascii="Sakkal Majalla" w:hAnsi="Sakkal Majalla" w:cs="Sakkal Majalla"/>
          <w:sz w:val="32"/>
          <w:szCs w:val="32"/>
          <w:lang w:bidi="ar-EG"/>
        </w:rPr>
        <w:t>.</w:t>
      </w:r>
    </w:p>
    <w:p w14:paraId="4468AE6E"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3.41 إلى 4.20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(موافقة)</w:t>
      </w:r>
      <w:r w:rsidRPr="00B0164E">
        <w:rPr>
          <w:rFonts w:ascii="Sakkal Majalla" w:hAnsi="Sakkal Majalla" w:cs="Sakkal Majalla"/>
          <w:sz w:val="32"/>
          <w:szCs w:val="32"/>
          <w:lang w:bidi="ar-EG"/>
        </w:rPr>
        <w:t>.</w:t>
      </w:r>
    </w:p>
    <w:p w14:paraId="7EF8996F"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4.21 إلى 5</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جداً (موافقة بشدة)</w:t>
      </w:r>
      <w:r w:rsidRPr="00B0164E">
        <w:rPr>
          <w:rFonts w:ascii="Sakkal Majalla" w:hAnsi="Sakkal Majalla" w:cs="Sakkal Majalla"/>
          <w:sz w:val="32"/>
          <w:szCs w:val="32"/>
          <w:lang w:bidi="ar-EG"/>
        </w:rPr>
        <w:t>.</w:t>
      </w:r>
    </w:p>
    <w:p w14:paraId="0B0402A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0164E">
        <w:rPr>
          <w:rFonts w:ascii="Sakkal Majalla" w:hAnsi="Sakkal Majalla" w:cs="Sakkal Majalla" w:hint="cs"/>
          <w:sz w:val="32"/>
          <w:szCs w:val="32"/>
          <w:rtl/>
          <w:lang w:bidi="ar-EG"/>
        </w:rPr>
        <w:t>الجنس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الأقدمية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والوظيفة</w:t>
      </w:r>
      <w:r w:rsidRPr="00B0164E">
        <w:rPr>
          <w:rFonts w:ascii="Sakkal Majalla" w:hAnsi="Sakkal Majalla" w:cs="Sakkal Majalla" w:hint="cs"/>
          <w:sz w:val="32"/>
          <w:szCs w:val="32"/>
          <w:rtl/>
        </w:rPr>
        <w:t>).</w:t>
      </w:r>
    </w:p>
    <w:p w14:paraId="35A9AF53" w14:textId="77777777" w:rsidR="00914A44" w:rsidRPr="00B0164E" w:rsidRDefault="00914A44" w:rsidP="00914A44">
      <w:pPr>
        <w:bidi/>
        <w:spacing w:line="480" w:lineRule="auto"/>
        <w:jc w:val="both"/>
        <w:rPr>
          <w:rFonts w:ascii="Sakkal Majalla" w:hAnsi="Sakkal Majalla" w:cs="Sakkal Majalla"/>
          <w:sz w:val="32"/>
          <w:szCs w:val="32"/>
          <w:rtl/>
        </w:rPr>
      </w:pPr>
    </w:p>
    <w:p w14:paraId="7E46FAB2" w14:textId="77777777" w:rsidR="002C0DA9" w:rsidRPr="00B0164E" w:rsidRDefault="002C0DA9" w:rsidP="002C0DA9">
      <w:pPr>
        <w:pStyle w:val="2"/>
        <w:bidi/>
        <w:spacing w:line="480" w:lineRule="auto"/>
        <w:jc w:val="both"/>
        <w:rPr>
          <w:rFonts w:ascii="Sakkal Majalla" w:hAnsi="Sakkal Majalla" w:cs="Sakkal Majalla"/>
          <w:b/>
          <w:bCs/>
          <w:color w:val="auto"/>
          <w:sz w:val="32"/>
          <w:szCs w:val="32"/>
        </w:rPr>
      </w:pPr>
      <w:bookmarkStart w:id="34" w:name="_Toc215851512"/>
      <w:bookmarkStart w:id="35" w:name="_Toc220361258"/>
      <w:r w:rsidRPr="00B0164E">
        <w:rPr>
          <w:rFonts w:ascii="Sakkal Majalla" w:hAnsi="Sakkal Majalla" w:cs="Sakkal Majalla" w:hint="cs"/>
          <w:bCs/>
          <w:color w:val="auto"/>
          <w:sz w:val="32"/>
          <w:szCs w:val="32"/>
          <w:rtl/>
        </w:rPr>
        <w:t xml:space="preserve">6.3 أدوات جمع </w:t>
      </w:r>
      <w:bookmarkEnd w:id="34"/>
      <w:r w:rsidRPr="00B0164E">
        <w:rPr>
          <w:rFonts w:ascii="Sakkal Majalla" w:hAnsi="Sakkal Majalla" w:cs="Sakkal Majalla" w:hint="cs"/>
          <w:bCs/>
          <w:color w:val="auto"/>
          <w:sz w:val="32"/>
          <w:szCs w:val="32"/>
          <w:rtl/>
        </w:rPr>
        <w:t>البيانات:</w:t>
      </w:r>
      <w:bookmarkEnd w:id="35"/>
    </w:p>
    <w:p w14:paraId="040C8923" w14:textId="77777777" w:rsidR="002C0DA9" w:rsidRPr="00B0164E" w:rsidRDefault="002C0DA9" w:rsidP="002C0DA9">
      <w:pPr>
        <w:bidi/>
        <w:spacing w:after="200"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المصادر الأولية</w:t>
      </w:r>
      <w:r w:rsidRPr="00B0164E">
        <w:rPr>
          <w:rFonts w:ascii="Sakkal Majalla" w:hAnsi="Sakkal Majalla" w:cs="Sakkal Majalla" w:hint="cs"/>
          <w:b/>
          <w:bCs/>
          <w:sz w:val="32"/>
          <w:szCs w:val="32"/>
        </w:rPr>
        <w:t>:</w:t>
      </w:r>
    </w:p>
    <w:p w14:paraId="6FF5AA9A" w14:textId="3DE172D0" w:rsidR="002C0DA9" w:rsidRPr="00B0164E" w:rsidRDefault="002C0DA9" w:rsidP="002C0DA9">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بين ممارسات إدارة الموارد البشرية على رضا العاملين في المؤسسات الحكومية الخدمية بمنطقة الرياض بالمملكة العربية السعودية من أجل جمع البيانات والمعلومات اللازمة للكشف عن أثر ممارسات إدارة الموارد البشرية على رضا العاملين في المؤسسات الحكومية الخدمية بمنطقة الرياض بالمملكة العربية السعودية تم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واستطلاعات الرأي والدراسات الاجتماعية</w:t>
      </w:r>
    </w:p>
    <w:p w14:paraId="3E9EBA33" w14:textId="77777777" w:rsidR="002C0DA9" w:rsidRPr="00B0164E" w:rsidRDefault="002C0DA9" w:rsidP="002C0DA9">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lastRenderedPageBreak/>
        <w:t>ثانيا: المصادر الثانوية</w:t>
      </w:r>
      <w:r w:rsidRPr="00B0164E">
        <w:rPr>
          <w:rFonts w:ascii="Sakkal Majalla" w:hAnsi="Sakkal Majalla" w:cs="Sakkal Majalla" w:hint="cs"/>
          <w:sz w:val="32"/>
          <w:szCs w:val="32"/>
        </w:rPr>
        <w:t xml:space="preserve">: </w:t>
      </w:r>
    </w:p>
    <w:p w14:paraId="6A5A11DD" w14:textId="77777777" w:rsidR="002C0DA9" w:rsidRPr="00B0164E" w:rsidRDefault="002C0DA9" w:rsidP="002C0DA9">
      <w:pPr>
        <w:bidi/>
        <w:spacing w:after="200" w:line="480" w:lineRule="auto"/>
        <w:jc w:val="both"/>
        <w:rPr>
          <w:rFonts w:ascii="Sakkal Majalla" w:hAnsi="Sakkal Majalla" w:cs="Sakkal Majalla"/>
          <w:b/>
          <w:bCs/>
          <w:sz w:val="32"/>
          <w:szCs w:val="32"/>
          <w:u w:val="single"/>
          <w:rtl/>
        </w:rPr>
      </w:pPr>
      <w:r w:rsidRPr="00B0164E">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B0164E" w:rsidRDefault="00E412BE" w:rsidP="001E1A83">
      <w:pPr>
        <w:pStyle w:val="a3"/>
        <w:numPr>
          <w:ilvl w:val="1"/>
          <w:numId w:val="55"/>
        </w:numPr>
        <w:tabs>
          <w:tab w:val="left" w:pos="1243"/>
          <w:tab w:val="left" w:pos="3209"/>
        </w:tabs>
        <w:bidi/>
        <w:spacing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اختبار الصدق والثبات:</w:t>
      </w:r>
    </w:p>
    <w:p w14:paraId="4035457F" w14:textId="32B905C5" w:rsidR="00E412BE" w:rsidRPr="00B0164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اختبار الصدق والثبات هما مقياسان أساسيان في الأدوات</w:t>
      </w:r>
      <w:r w:rsidR="00885786" w:rsidRPr="00B0164E">
        <w:rPr>
          <w:rFonts w:ascii="Sakkal Majalla" w:hAnsi="Sakkal Majalla" w:cs="Sakkal Majalla" w:hint="cs"/>
          <w:sz w:val="32"/>
          <w:szCs w:val="32"/>
          <w:rtl/>
        </w:rPr>
        <w:t>البحثية</w:t>
      </w:r>
      <w:r w:rsidRPr="00B0164E">
        <w:rPr>
          <w:rFonts w:ascii="Sakkal Majalla" w:hAnsi="Sakkal Majalla" w:cs="Sakkal Majalla" w:hint="cs"/>
          <w:sz w:val="32"/>
          <w:szCs w:val="32"/>
          <w:rtl/>
        </w:rPr>
        <w:t xml:space="preserve"> (كالاستبيانات والاختبارات) للتحقق من دقتها وموثوقيتها</w:t>
      </w:r>
      <w:r w:rsidRPr="00B0164E">
        <w:rPr>
          <w:rFonts w:ascii="Sakkal Majalla" w:hAnsi="Sakkal Majalla" w:cs="Sakkal Majalla" w:hint="cs"/>
          <w:sz w:val="32"/>
          <w:szCs w:val="32"/>
        </w:rPr>
        <w:t>. </w:t>
      </w:r>
      <w:r w:rsidRPr="00B0164E">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bookmarkStart w:id="36" w:name="_Toc215851513"/>
      <w:bookmarkStart w:id="37" w:name="_Toc220361263"/>
      <w:r w:rsidRPr="00B0164E">
        <w:rPr>
          <w:rFonts w:ascii="Sakkal Majalla" w:eastAsia="Times New Roman" w:hAnsi="Sakkal Majalla" w:cs="Sakkal Majalla" w:hint="cs"/>
          <w:b/>
          <w:bCs/>
          <w:sz w:val="32"/>
          <w:szCs w:val="32"/>
          <w:rtl/>
        </w:rPr>
        <w:t>3.7.1 الصدق الظاهري وصدق المحتوى:</w:t>
      </w:r>
    </w:p>
    <w:p w14:paraId="32176662" w14:textId="1807FA7F"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 xml:space="preserve">سيتم التحقق من صدق الاستبانة من خلال </w:t>
      </w:r>
      <w:r w:rsidRPr="00B0164E">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B0164E">
        <w:rPr>
          <w:rFonts w:ascii="Sakkal Majalla" w:eastAsia="Times New Roman" w:hAnsi="Sakkal Majalla" w:cs="Sakkal Majalla" w:hint="cs"/>
          <w:sz w:val="32"/>
          <w:szCs w:val="32"/>
          <w:rtl/>
        </w:rPr>
        <w:t>الدراسة</w:t>
      </w:r>
      <w:r w:rsidRPr="00B0164E">
        <w:rPr>
          <w:rFonts w:ascii="Sakkal Majalla" w:eastAsia="Times New Roman" w:hAnsi="Sakkal Majalla" w:cs="Sakkal Majalla" w:hint="cs"/>
          <w:sz w:val="32"/>
          <w:szCs w:val="32"/>
          <w:rtl/>
        </w:rPr>
        <w:t xml:space="preserve">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w:t>
      </w:r>
      <w:r w:rsidRPr="00B0164E">
        <w:rPr>
          <w:rFonts w:ascii="Sakkal Majalla" w:eastAsia="Times New Roman" w:hAnsi="Sakkal Majalla" w:cs="Sakkal Majalla" w:hint="cs"/>
          <w:sz w:val="32"/>
          <w:szCs w:val="32"/>
          <w:rtl/>
        </w:rPr>
        <w:lastRenderedPageBreak/>
        <w:t xml:space="preserve">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w:t>
      </w:r>
    </w:p>
    <w:p w14:paraId="46BF97BD"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3.7.2 صدق الاتساق الداخلي لمتغيرات الدراسة </w:t>
      </w:r>
      <w:r w:rsidRPr="00B0164E">
        <w:rPr>
          <w:rFonts w:ascii="Sakkal Majalla" w:eastAsia="Times New Roman" w:hAnsi="Sakkal Majalla" w:cs="Sakkal Majalla" w:hint="cs"/>
          <w:b/>
          <w:bCs/>
          <w:sz w:val="32"/>
          <w:szCs w:val="32"/>
        </w:rPr>
        <w:t>(Internal Consistency Validity)</w:t>
      </w:r>
    </w:p>
    <w:p w14:paraId="3F2D1B35"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اعتمد الباحث في حساب صدق الاتساق الداخلي </w:t>
      </w:r>
      <w:r w:rsidRPr="00B0164E">
        <w:rPr>
          <w:rFonts w:ascii="Sakkal Majalla" w:eastAsia="Times New Roman" w:hAnsi="Sakkal Majalla" w:cs="Sakkal Majalla" w:hint="cs"/>
          <w:sz w:val="32"/>
          <w:szCs w:val="32"/>
          <w:rtl/>
          <w:lang w:bidi="ar-EG"/>
        </w:rPr>
        <w:t>ل</w:t>
      </w:r>
      <w:r w:rsidRPr="00B0164E">
        <w:rPr>
          <w:rFonts w:ascii="Sakkal Majalla" w:eastAsia="Times New Roman" w:hAnsi="Sakkal Majalla" w:cs="Sakkal Majalla" w:hint="cs"/>
          <w:sz w:val="32"/>
          <w:szCs w:val="32"/>
          <w:rtl/>
        </w:rPr>
        <w:t>لاستبيان</w:t>
      </w:r>
      <w:r w:rsidRPr="00B0164E">
        <w:rPr>
          <w:rFonts w:ascii="Sakkal Majalla" w:eastAsia="Times New Roman" w:hAnsi="Sakkal Majalla" w:cs="Sakkal Majalla" w:hint="cs"/>
          <w:sz w:val="32"/>
          <w:szCs w:val="32"/>
        </w:rPr>
        <w:t xml:space="preserve"> </w:t>
      </w:r>
      <w:r w:rsidRPr="00B0164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4</w:t>
      </w:r>
      <w:r w:rsidRPr="00B0164E">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45"/>
        <w:gridCol w:w="2315"/>
        <w:gridCol w:w="2898"/>
      </w:tblGrid>
      <w:tr w:rsidR="00B0164E" w:rsidRPr="00B0164E" w14:paraId="659CA2E6" w14:textId="77777777" w:rsidTr="002568BD">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hideMark/>
          </w:tcPr>
          <w:p w14:paraId="118FB99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15" w:type="dxa"/>
            <w:hideMark/>
          </w:tcPr>
          <w:p w14:paraId="51D0C66D"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0" w:type="auto"/>
            <w:hideMark/>
          </w:tcPr>
          <w:p w14:paraId="5159303E"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0CDE0F36" w14:textId="77777777" w:rsidTr="002568BD">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hideMark/>
          </w:tcPr>
          <w:p w14:paraId="45222C5E" w14:textId="137B35E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2315" w:type="dxa"/>
            <w:hideMark/>
          </w:tcPr>
          <w:p w14:paraId="4B0CF1AF" w14:textId="23D677BD"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854</w:t>
            </w:r>
          </w:p>
        </w:tc>
        <w:tc>
          <w:tcPr>
            <w:tcW w:w="0" w:type="auto"/>
            <w:hideMark/>
          </w:tcPr>
          <w:p w14:paraId="4AA090C1"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406DAFB1" w14:textId="77777777" w:rsidTr="002568BD">
        <w:trPr>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3DFA4EF4" w14:textId="2AA357D0"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2315" w:type="dxa"/>
            <w:hideMark/>
          </w:tcPr>
          <w:p w14:paraId="46B3B34B" w14:textId="4EC9EB3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920</w:t>
            </w:r>
          </w:p>
        </w:tc>
        <w:tc>
          <w:tcPr>
            <w:tcW w:w="0" w:type="auto"/>
            <w:hideMark/>
          </w:tcPr>
          <w:p w14:paraId="76F2171D"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08B3F95B" w14:textId="77777777" w:rsidTr="002568BD">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hideMark/>
          </w:tcPr>
          <w:p w14:paraId="4AF9F264" w14:textId="78111D9C"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2315" w:type="dxa"/>
          </w:tcPr>
          <w:p w14:paraId="71D4BF0A" w14:textId="7DE119AE"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780</w:t>
            </w:r>
          </w:p>
        </w:tc>
        <w:tc>
          <w:tcPr>
            <w:tcW w:w="0" w:type="auto"/>
          </w:tcPr>
          <w:p w14:paraId="09B1E53D"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7B71C144" w14:textId="77777777" w:rsidR="005A7ABE" w:rsidRPr="00B0164E" w:rsidRDefault="005A7ABE" w:rsidP="005A7ABE">
      <w:pPr>
        <w:bidi/>
        <w:spacing w:after="120" w:line="360" w:lineRule="auto"/>
        <w:jc w:val="both"/>
        <w:rPr>
          <w:rFonts w:ascii="Sakkal Majalla" w:eastAsia="Times New Roman" w:hAnsi="Sakkal Majalla" w:cs="Sakkal Majalla"/>
          <w:b/>
          <w:bCs/>
          <w:sz w:val="32"/>
          <w:szCs w:val="32"/>
          <w:rtl/>
        </w:rPr>
      </w:pPr>
    </w:p>
    <w:p w14:paraId="56104A28" w14:textId="75382492"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sz w:val="32"/>
          <w:szCs w:val="32"/>
          <w:rtl/>
        </w:rPr>
        <w:t>"يتضح من الجدول الخاص بالاتساق للأبعاد الثلاثة المكونة للمتغير المستقل والمتمثل بـ الذكاء الاصطناعي تتمتع بدرجة مقبولة من لاتساق الداخلي، حيث تراوحت قيم ألفا بين 0.</w:t>
      </w:r>
      <w:r w:rsidR="00522BBC" w:rsidRPr="00B0164E">
        <w:rPr>
          <w:rFonts w:ascii="Sakkal Majalla" w:eastAsia="Times New Roman" w:hAnsi="Sakkal Majalla" w:cs="Sakkal Majalla" w:hint="cs"/>
          <w:sz w:val="32"/>
          <w:szCs w:val="32"/>
          <w:rtl/>
        </w:rPr>
        <w:t>780</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920</w:t>
      </w:r>
      <w:r w:rsidRPr="00B0164E">
        <w:rPr>
          <w:rFonts w:ascii="Sakkal Majalla" w:eastAsia="Times New Roman" w:hAnsi="Sakkal Majalla" w:cs="Sakkal Majalla"/>
          <w:sz w:val="32"/>
          <w:szCs w:val="32"/>
          <w:rtl/>
        </w:rPr>
        <w:t>)."</w:t>
      </w:r>
    </w:p>
    <w:p w14:paraId="49F9D57E" w14:textId="3CE928F4"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lastRenderedPageBreak/>
        <w:t>جدول رقم (3.</w:t>
      </w:r>
      <w:r w:rsidR="005170B8" w:rsidRPr="00B0164E">
        <w:rPr>
          <w:rFonts w:ascii="Sakkal Majalla" w:eastAsia="Times New Roman" w:hAnsi="Sakkal Majalla" w:cs="Sakkal Majalla" w:hint="cs"/>
          <w:sz w:val="28"/>
          <w:szCs w:val="28"/>
          <w:rtl/>
        </w:rPr>
        <w:t>5</w:t>
      </w:r>
      <w:r w:rsidRPr="00B0164E">
        <w:rPr>
          <w:rFonts w:ascii="Sakkal Majalla" w:eastAsia="Times New Roman" w:hAnsi="Sakkal Majalla" w:cs="Sakkal Majalla" w:hint="cs"/>
          <w:sz w:val="28"/>
          <w:szCs w:val="28"/>
          <w:rtl/>
        </w:rPr>
        <w:t xml:space="preserve">) </w:t>
      </w:r>
      <w:r w:rsidRPr="00B0164E">
        <w:rPr>
          <w:rFonts w:ascii="Sakkal Majalla" w:eastAsia="Times New Roman" w:hAnsi="Sakkal Majalla" w:cs="Sakkal Majalla"/>
          <w:sz w:val="28"/>
          <w:szCs w:val="28"/>
          <w:rtl/>
        </w:rPr>
        <w:t xml:space="preserve">معاملات الارتباط لأبعاد </w:t>
      </w:r>
      <w:r w:rsidRPr="00B0164E">
        <w:rPr>
          <w:rFonts w:ascii="Sakkal Majalla" w:eastAsia="Times New Roman" w:hAnsi="Sakkal Majalla" w:cs="Sakkal Majalla" w:hint="cs"/>
          <w:sz w:val="28"/>
          <w:szCs w:val="28"/>
          <w:rtl/>
        </w:rPr>
        <w:t>للمتغير التابع (</w:t>
      </w:r>
      <w:r w:rsidR="00522BBC" w:rsidRPr="00B0164E">
        <w:rPr>
          <w:rFonts w:ascii="Sakkal Majalla" w:eastAsia="Times New Roman" w:hAnsi="Sakkal Majalla" w:cs="Sakkal Majalla" w:hint="cs"/>
          <w:sz w:val="28"/>
          <w:szCs w:val="28"/>
          <w:rtl/>
        </w:rPr>
        <w:t>رضا العالمين</w:t>
      </w:r>
      <w:r w:rsidRPr="00B0164E">
        <w:rPr>
          <w:rFonts w:ascii="Sakkal Majalla" w:eastAsia="Times New Roman" w:hAnsi="Sakkal Majalla" w:cs="Sakkal Majalla" w:hint="cs"/>
          <w:sz w:val="28"/>
          <w:szCs w:val="28"/>
          <w:rtl/>
        </w:rPr>
        <w:t>)</w:t>
      </w:r>
    </w:p>
    <w:tbl>
      <w:tblPr>
        <w:tblStyle w:val="4-6"/>
        <w:bidiVisual/>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05"/>
        <w:gridCol w:w="2343"/>
        <w:gridCol w:w="2813"/>
      </w:tblGrid>
      <w:tr w:rsidR="00B0164E" w:rsidRPr="00B0164E" w14:paraId="42023AD5" w14:textId="77777777" w:rsidTr="002568BD">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hideMark/>
          </w:tcPr>
          <w:p w14:paraId="1080315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43" w:type="dxa"/>
            <w:hideMark/>
          </w:tcPr>
          <w:p w14:paraId="20F2C0E3"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2813" w:type="dxa"/>
            <w:hideMark/>
          </w:tcPr>
          <w:p w14:paraId="1BDE80DC"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68BD14FB" w14:textId="77777777" w:rsidTr="002568BD">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hideMark/>
          </w:tcPr>
          <w:p w14:paraId="6A97DF15" w14:textId="1DE3F47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2343" w:type="dxa"/>
            <w:hideMark/>
          </w:tcPr>
          <w:p w14:paraId="5F56236F" w14:textId="557A84A0"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825</w:t>
            </w:r>
          </w:p>
        </w:tc>
        <w:tc>
          <w:tcPr>
            <w:tcW w:w="2813" w:type="dxa"/>
            <w:hideMark/>
          </w:tcPr>
          <w:p w14:paraId="069A4E5E"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513D09ED" w14:textId="77777777" w:rsidTr="002568BD">
        <w:trPr>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38DAE129" w14:textId="2E200BE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2343" w:type="dxa"/>
          </w:tcPr>
          <w:p w14:paraId="3FFCC506" w14:textId="3C07BE52"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775</w:t>
            </w:r>
          </w:p>
        </w:tc>
        <w:tc>
          <w:tcPr>
            <w:tcW w:w="2813" w:type="dxa"/>
          </w:tcPr>
          <w:p w14:paraId="5F1F5CEE"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3AC330C2" w14:textId="77777777" w:rsidTr="002568BD">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hideMark/>
          </w:tcPr>
          <w:p w14:paraId="2DB29F6B" w14:textId="162F7DA4"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2343" w:type="dxa"/>
          </w:tcPr>
          <w:p w14:paraId="389A88F0" w14:textId="19AA595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860</w:t>
            </w:r>
          </w:p>
        </w:tc>
        <w:tc>
          <w:tcPr>
            <w:tcW w:w="2813" w:type="dxa"/>
          </w:tcPr>
          <w:p w14:paraId="1B843A74"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6D325A4A" w14:textId="77777777" w:rsidR="005A7ABE" w:rsidRPr="00B0164E" w:rsidRDefault="005A7ABE" w:rsidP="005A7ABE">
      <w:pPr>
        <w:bidi/>
        <w:spacing w:after="120" w:line="360" w:lineRule="auto"/>
        <w:jc w:val="both"/>
        <w:rPr>
          <w:rFonts w:ascii="Sakkal Majalla" w:eastAsia="Times New Roman" w:hAnsi="Sakkal Majalla" w:cs="Sakkal Majalla"/>
          <w:sz w:val="32"/>
          <w:szCs w:val="32"/>
          <w:rtl/>
        </w:rPr>
      </w:pPr>
    </w:p>
    <w:p w14:paraId="3FBEC497" w14:textId="09325732"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sz w:val="32"/>
          <w:szCs w:val="32"/>
          <w:rtl/>
        </w:rPr>
        <w:t>"يتضح من الجدول الخاص بالاتساق للأبعاد الثلاثة المكونة للمتغير التابع المتمثل بـ تطوير إدارة الموارد البشرية، تتمتع بدرجة مقبولة من الاتساق الداخلي، حيث تراوحت قيم ألفا بين 0.</w:t>
      </w:r>
      <w:r w:rsidR="00522BBC" w:rsidRPr="00B0164E">
        <w:rPr>
          <w:rFonts w:ascii="Sakkal Majalla" w:eastAsia="Times New Roman" w:hAnsi="Sakkal Majalla" w:cs="Sakkal Majalla" w:hint="cs"/>
          <w:sz w:val="32"/>
          <w:szCs w:val="32"/>
          <w:rtl/>
        </w:rPr>
        <w:t>755</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sz w:val="32"/>
          <w:szCs w:val="32"/>
          <w:rtl/>
        </w:rPr>
        <w:t>)."</w:t>
      </w:r>
    </w:p>
    <w:p w14:paraId="1488AA80" w14:textId="77777777" w:rsidR="005A7ABE" w:rsidRPr="00B0164E" w:rsidRDefault="005A7ABE" w:rsidP="001E1A83">
      <w:pPr>
        <w:pStyle w:val="a3"/>
        <w:numPr>
          <w:ilvl w:val="2"/>
          <w:numId w:val="57"/>
        </w:numPr>
        <w:bidi/>
        <w:spacing w:after="120" w:line="360" w:lineRule="auto"/>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اختبار الثبات لمتغيرات الدراسة المستقل والتابع </w:t>
      </w:r>
      <w:r w:rsidRPr="00B0164E">
        <w:rPr>
          <w:rFonts w:ascii="Sakkal Majalla" w:eastAsia="Times New Roman" w:hAnsi="Sakkal Majalla" w:cs="Sakkal Majalla"/>
          <w:b/>
          <w:bCs/>
          <w:sz w:val="32"/>
          <w:szCs w:val="32"/>
        </w:rPr>
        <w:t>(</w:t>
      </w:r>
      <w:r w:rsidRPr="00B0164E">
        <w:rPr>
          <w:rFonts w:ascii="Sakkal Majalla" w:eastAsia="Times New Roman" w:hAnsi="Sakkal Majalla" w:cs="Sakkal Majalla" w:hint="cs"/>
          <w:b/>
          <w:bCs/>
          <w:sz w:val="32"/>
          <w:szCs w:val="32"/>
        </w:rPr>
        <w:t>Reliability)</w:t>
      </w:r>
    </w:p>
    <w:p w14:paraId="5A01BB94"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اعتمد الباحث في حساب الاستبيان على معامل ألفا كرونباخ</w:t>
      </w:r>
      <w:r w:rsidRPr="00B0164E">
        <w:rPr>
          <w:rFonts w:ascii="Sakkal Majalla" w:eastAsia="Times New Roman" w:hAnsi="Sakkal Majalla" w:cs="Sakkal Majalla" w:hint="cs"/>
          <w:sz w:val="32"/>
          <w:szCs w:val="32"/>
        </w:rPr>
        <w:t xml:space="preserve"> (Cronbach’s Alpha</w:t>
      </w:r>
      <w:r w:rsidRPr="00B0164E">
        <w:rPr>
          <w:rFonts w:ascii="Sakkal Majalla" w:eastAsia="Times New Roman" w:hAnsi="Sakkal Majalla" w:cs="Sakkal Majalla"/>
          <w:sz w:val="32"/>
          <w:szCs w:val="32"/>
        </w:rPr>
        <w:t>):</w:t>
      </w:r>
      <w:r w:rsidRPr="00B0164E">
        <w:rPr>
          <w:rFonts w:ascii="Sakkal Majalla" w:eastAsia="Times New Roman" w:hAnsi="Sakkal Majalla" w:cs="Sakkal Majalla" w:hint="cs"/>
          <w:sz w:val="32"/>
          <w:szCs w:val="32"/>
          <w:rtl/>
        </w:rPr>
        <w:t xml:space="preserve"> لقيا</w:t>
      </w:r>
      <w:r w:rsidRPr="00B0164E">
        <w:rPr>
          <w:rFonts w:ascii="Sakkal Majalla" w:eastAsia="Times New Roman" w:hAnsi="Sakkal Majalla" w:cs="Sakkal Majalla" w:hint="eastAsia"/>
          <w:sz w:val="32"/>
          <w:szCs w:val="32"/>
          <w:rtl/>
        </w:rPr>
        <w:t>س</w:t>
      </w:r>
      <w:r w:rsidRPr="00B0164E">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6</w:t>
      </w:r>
      <w:r w:rsidRPr="00B0164E">
        <w:rPr>
          <w:rFonts w:ascii="Sakkal Majalla" w:eastAsia="Times New Roman" w:hAnsi="Sakkal Majalla" w:cs="Sakkal Majalla" w:hint="cs"/>
          <w:sz w:val="28"/>
          <w:szCs w:val="28"/>
          <w:rtl/>
        </w:rPr>
        <w:t>): معاملات الثبات لأبعاد الدراسة للمتغير المستقل (</w:t>
      </w:r>
      <w:r w:rsidR="00522BBC" w:rsidRPr="00B0164E">
        <w:rPr>
          <w:rFonts w:ascii="Sakkal Majalla" w:eastAsia="Times New Roman" w:hAnsi="Sakkal Majalla" w:cs="Sakkal Majalla" w:hint="cs"/>
          <w:sz w:val="28"/>
          <w:szCs w:val="28"/>
          <w:rtl/>
        </w:rPr>
        <w:t>ممارسات أدارة الموارد البشرية</w:t>
      </w:r>
      <w:r w:rsidRPr="00B0164E">
        <w:rPr>
          <w:rFonts w:ascii="Sakkal Majalla" w:eastAsia="Times New Roman" w:hAnsi="Sakkal Majalla" w:cs="Sakkal Majalla" w:hint="cs"/>
          <w:sz w:val="28"/>
          <w:szCs w:val="28"/>
          <w:rtl/>
        </w:rPr>
        <w:t>)</w:t>
      </w:r>
    </w:p>
    <w:tbl>
      <w:tblPr>
        <w:tblStyle w:val="4-6"/>
        <w:bidiVisual/>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470"/>
      </w:tblGrid>
      <w:tr w:rsidR="00B0164E" w:rsidRPr="00B0164E" w14:paraId="58CDC508" w14:textId="77777777" w:rsidTr="002568BD">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hideMark/>
          </w:tcPr>
          <w:p w14:paraId="215829B9"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470" w:type="dxa"/>
            <w:hideMark/>
          </w:tcPr>
          <w:p w14:paraId="4E456F5B"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ألفا كرونباخ</w:t>
            </w:r>
          </w:p>
        </w:tc>
      </w:tr>
      <w:tr w:rsidR="00B0164E" w:rsidRPr="00B0164E" w14:paraId="20F68DB2" w14:textId="77777777" w:rsidTr="002568BD">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hideMark/>
          </w:tcPr>
          <w:p w14:paraId="690CAEFA" w14:textId="76173F94"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4470" w:type="dxa"/>
            <w:hideMark/>
          </w:tcPr>
          <w:p w14:paraId="26A19C51" w14:textId="1D41B115"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950</w:t>
            </w:r>
          </w:p>
        </w:tc>
      </w:tr>
      <w:tr w:rsidR="00B0164E" w:rsidRPr="00B0164E" w14:paraId="24945F50" w14:textId="77777777" w:rsidTr="002568BD">
        <w:trPr>
          <w:trHeight w:val="48"/>
        </w:trPr>
        <w:tc>
          <w:tcPr>
            <w:cnfStyle w:val="001000000000" w:firstRow="0" w:lastRow="0" w:firstColumn="1" w:lastColumn="0" w:oddVBand="0" w:evenVBand="0" w:oddHBand="0" w:evenHBand="0" w:firstRowFirstColumn="0" w:firstRowLastColumn="0" w:lastRowFirstColumn="0" w:lastRowLastColumn="0"/>
            <w:tcW w:w="4672" w:type="dxa"/>
            <w:hideMark/>
          </w:tcPr>
          <w:p w14:paraId="2DA696F8" w14:textId="10E3DD6F"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4470" w:type="dxa"/>
            <w:hideMark/>
          </w:tcPr>
          <w:p w14:paraId="6AFA6F80" w14:textId="6C40382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845</w:t>
            </w:r>
          </w:p>
        </w:tc>
      </w:tr>
      <w:tr w:rsidR="00B0164E" w:rsidRPr="00B0164E" w14:paraId="7FF09731" w14:textId="77777777" w:rsidTr="002568BD">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hideMark/>
          </w:tcPr>
          <w:p w14:paraId="6B19436C" w14:textId="2E40FEA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4470" w:type="dxa"/>
            <w:hideMark/>
          </w:tcPr>
          <w:p w14:paraId="433C6B63" w14:textId="0889F78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799</w:t>
            </w:r>
          </w:p>
        </w:tc>
      </w:tr>
      <w:tr w:rsidR="00B0164E" w:rsidRPr="00B0164E" w14:paraId="12A3CC14" w14:textId="77777777" w:rsidTr="002568BD">
        <w:trPr>
          <w:trHeight w:val="48"/>
        </w:trPr>
        <w:tc>
          <w:tcPr>
            <w:cnfStyle w:val="001000000000" w:firstRow="0" w:lastRow="0" w:firstColumn="1" w:lastColumn="0" w:oddVBand="0" w:evenVBand="0" w:oddHBand="0" w:evenHBand="0" w:firstRowFirstColumn="0" w:firstRowLastColumn="0" w:lastRowFirstColumn="0" w:lastRowLastColumn="0"/>
            <w:tcW w:w="4672" w:type="dxa"/>
          </w:tcPr>
          <w:p w14:paraId="4BE53806" w14:textId="77777777" w:rsidR="005A7ABE" w:rsidRPr="00B0164E" w:rsidRDefault="005A7ABE" w:rsidP="002C748B">
            <w:pPr>
              <w:bidi/>
              <w:spacing w:after="120" w:line="360" w:lineRule="auto"/>
              <w:ind w:firstLine="509"/>
              <w:jc w:val="center"/>
              <w:rPr>
                <w:rFonts w:ascii="Sakkal Majalla" w:eastAsia="Times New Roman" w:hAnsi="Sakkal Majalla" w:cs="Sakkal Majalla"/>
                <w:sz w:val="32"/>
                <w:szCs w:val="32"/>
                <w:rtl/>
              </w:rPr>
            </w:pPr>
            <w:r w:rsidRPr="00B0164E">
              <w:rPr>
                <w:rFonts w:ascii="Sakkal Majalla" w:hAnsi="Sakkal Majalla" w:cs="Sakkal Majalla" w:hint="cs"/>
                <w:sz w:val="32"/>
                <w:szCs w:val="32"/>
                <w:rtl/>
              </w:rPr>
              <w:t>الثبات الكلي للمتغير المستقل</w:t>
            </w:r>
          </w:p>
        </w:tc>
        <w:tc>
          <w:tcPr>
            <w:tcW w:w="4470" w:type="dxa"/>
          </w:tcPr>
          <w:p w14:paraId="33A31685" w14:textId="6A4C12CC"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865</w:t>
            </w:r>
          </w:p>
        </w:tc>
      </w:tr>
    </w:tbl>
    <w:p w14:paraId="30D8D3FD" w14:textId="77777777" w:rsidR="005A7ABE" w:rsidRPr="00B0164E" w:rsidRDefault="005A7ABE" w:rsidP="005A7ABE">
      <w:pPr>
        <w:bidi/>
        <w:spacing w:after="120" w:line="360" w:lineRule="auto"/>
        <w:jc w:val="both"/>
        <w:rPr>
          <w:rFonts w:ascii="Sakkal Majalla" w:eastAsia="Times New Roman" w:hAnsi="Sakkal Majalla" w:cs="Sakkal Majalla"/>
          <w:b/>
          <w:bCs/>
          <w:sz w:val="32"/>
          <w:szCs w:val="32"/>
          <w:rtl/>
        </w:rPr>
      </w:pPr>
    </w:p>
    <w:p w14:paraId="094957A5" w14:textId="4A417969"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865</w:t>
      </w:r>
      <w:r w:rsidRPr="00B0164E">
        <w:rPr>
          <w:rFonts w:ascii="Sakkal Majalla" w:eastAsia="Times New Roman" w:hAnsi="Sakkal Majalla" w:cs="Sakkal Majalla" w:hint="cs"/>
          <w:sz w:val="32"/>
          <w:szCs w:val="32"/>
          <w:rtl/>
        </w:rPr>
        <w:t>)، وهي أعلى من الحد المقبول إحصائيًا (0.</w:t>
      </w:r>
      <w:r w:rsidR="00522BBC" w:rsidRPr="00B0164E">
        <w:rPr>
          <w:rFonts w:ascii="Sakkal Majalla" w:eastAsia="Times New Roman" w:hAnsi="Sakkal Majalla" w:cs="Sakkal Majalla" w:hint="cs"/>
          <w:sz w:val="32"/>
          <w:szCs w:val="32"/>
          <w:rtl/>
        </w:rPr>
        <w:t>70</w:t>
      </w:r>
      <w:r w:rsidRPr="00B0164E">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6165A381" w14:textId="2052DFC1"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7</w:t>
      </w:r>
      <w:r w:rsidRPr="00B0164E">
        <w:rPr>
          <w:rFonts w:ascii="Sakkal Majalla" w:eastAsia="Times New Roman" w:hAnsi="Sakkal Majalla" w:cs="Sakkal Majalla" w:hint="cs"/>
          <w:sz w:val="28"/>
          <w:szCs w:val="28"/>
          <w:rtl/>
        </w:rPr>
        <w:t>): معاملات الثبات لأبعاد الدراسة للمتغير التابع (</w:t>
      </w:r>
      <w:r w:rsidR="00522BBC" w:rsidRPr="00B0164E">
        <w:rPr>
          <w:rFonts w:ascii="Sakkal Majalla" w:eastAsia="Times New Roman" w:hAnsi="Sakkal Majalla" w:cs="Sakkal Majalla" w:hint="cs"/>
          <w:sz w:val="28"/>
          <w:szCs w:val="28"/>
          <w:rtl/>
        </w:rPr>
        <w:t>رضا العاملين</w:t>
      </w:r>
      <w:r w:rsidRPr="00B0164E">
        <w:rPr>
          <w:rFonts w:ascii="Sakkal Majalla" w:eastAsia="Times New Roman" w:hAnsi="Sakkal Majalla" w:cs="Sakkal Majalla" w:hint="cs"/>
          <w:sz w:val="28"/>
          <w:szCs w:val="28"/>
          <w:rtl/>
        </w:rPr>
        <w:t>)</w:t>
      </w:r>
    </w:p>
    <w:tbl>
      <w:tblPr>
        <w:tblStyle w:val="4-6"/>
        <w:bidiVisual/>
        <w:tblW w:w="88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594"/>
      </w:tblGrid>
      <w:tr w:rsidR="00B0164E" w:rsidRPr="00B0164E" w14:paraId="115C239E" w14:textId="77777777" w:rsidTr="002568BD">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hideMark/>
          </w:tcPr>
          <w:p w14:paraId="133E6DA6"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594" w:type="dxa"/>
            <w:hideMark/>
          </w:tcPr>
          <w:p w14:paraId="5D012E5A"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r>
      <w:tr w:rsidR="00B0164E" w:rsidRPr="00B0164E" w14:paraId="4F8000BA" w14:textId="77777777" w:rsidTr="002568BD">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hideMark/>
          </w:tcPr>
          <w:p w14:paraId="16CF0D9D" w14:textId="0BD14AD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4594" w:type="dxa"/>
            <w:hideMark/>
          </w:tcPr>
          <w:p w14:paraId="2049EFC4" w14:textId="3C44B491"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0.820</w:t>
            </w:r>
          </w:p>
        </w:tc>
      </w:tr>
      <w:tr w:rsidR="00B0164E" w:rsidRPr="00B0164E" w14:paraId="6C23C158" w14:textId="77777777" w:rsidTr="002568BD">
        <w:trPr>
          <w:trHeight w:val="348"/>
        </w:trPr>
        <w:tc>
          <w:tcPr>
            <w:cnfStyle w:val="001000000000" w:firstRow="0" w:lastRow="0" w:firstColumn="1" w:lastColumn="0" w:oddVBand="0" w:evenVBand="0" w:oddHBand="0" w:evenHBand="0" w:firstRowFirstColumn="0" w:firstRowLastColumn="0" w:lastRowFirstColumn="0" w:lastRowLastColumn="0"/>
            <w:tcW w:w="4297" w:type="dxa"/>
            <w:hideMark/>
          </w:tcPr>
          <w:p w14:paraId="7CA8C731" w14:textId="01F00190"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4594" w:type="dxa"/>
            <w:hideMark/>
          </w:tcPr>
          <w:p w14:paraId="71EEAB05" w14:textId="2C3AC0D1" w:rsidR="005A7ABE" w:rsidRPr="00B0164E" w:rsidRDefault="00C66C01" w:rsidP="00C66C01">
            <w:pPr>
              <w:bidi/>
              <w:spacing w:after="120"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                                             </w:t>
            </w:r>
            <w:bookmarkStart w:id="38" w:name="_GoBack"/>
            <w:bookmarkEnd w:id="38"/>
            <w:r w:rsidR="00522BBC" w:rsidRPr="00B0164E">
              <w:rPr>
                <w:rFonts w:ascii="Sakkal Majalla" w:eastAsia="Times New Roman" w:hAnsi="Sakkal Majalla" w:cs="Sakkal Majalla" w:hint="cs"/>
                <w:sz w:val="32"/>
                <w:szCs w:val="32"/>
                <w:rtl/>
              </w:rPr>
              <w:t>0.88</w:t>
            </w:r>
            <w:r>
              <w:rPr>
                <w:rFonts w:ascii="Sakkal Majalla" w:eastAsia="Times New Roman" w:hAnsi="Sakkal Majalla" w:cs="Sakkal Majalla" w:hint="cs"/>
                <w:sz w:val="32"/>
                <w:szCs w:val="32"/>
                <w:rtl/>
              </w:rPr>
              <w:t>0</w:t>
            </w:r>
          </w:p>
        </w:tc>
      </w:tr>
      <w:tr w:rsidR="00B0164E" w:rsidRPr="00B0164E" w14:paraId="5A78B82A" w14:textId="77777777" w:rsidTr="002568BD">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hideMark/>
          </w:tcPr>
          <w:p w14:paraId="32BD47C7" w14:textId="014E36F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4594" w:type="dxa"/>
            <w:hideMark/>
          </w:tcPr>
          <w:p w14:paraId="22776C0B" w14:textId="77445002"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0.850</w:t>
            </w:r>
          </w:p>
        </w:tc>
      </w:tr>
      <w:tr w:rsidR="00B0164E" w:rsidRPr="00B0164E" w14:paraId="250EBCD9" w14:textId="77777777" w:rsidTr="002568BD">
        <w:trPr>
          <w:trHeight w:val="348"/>
        </w:trPr>
        <w:tc>
          <w:tcPr>
            <w:cnfStyle w:val="001000000000" w:firstRow="0" w:lastRow="0" w:firstColumn="1" w:lastColumn="0" w:oddVBand="0" w:evenVBand="0" w:oddHBand="0" w:evenHBand="0" w:firstRowFirstColumn="0" w:firstRowLastColumn="0" w:lastRowFirstColumn="0" w:lastRowLastColumn="0"/>
            <w:tcW w:w="4297" w:type="dxa"/>
          </w:tcPr>
          <w:p w14:paraId="643DF8C0" w14:textId="77777777" w:rsidR="005A7ABE" w:rsidRPr="00B0164E" w:rsidRDefault="005A7ABE" w:rsidP="002C748B">
            <w:pPr>
              <w:bidi/>
              <w:spacing w:after="120" w:line="360" w:lineRule="auto"/>
              <w:ind w:firstLine="509"/>
              <w:jc w:val="center"/>
              <w:rPr>
                <w:rFonts w:ascii="Sakkal Majalla" w:hAnsi="Sakkal Majalla" w:cs="Sakkal Majalla"/>
                <w:sz w:val="32"/>
                <w:szCs w:val="32"/>
                <w:rtl/>
              </w:rPr>
            </w:pPr>
            <w:r w:rsidRPr="00B0164E">
              <w:rPr>
                <w:rFonts w:ascii="Sakkal Majalla" w:hAnsi="Sakkal Majalla" w:cs="Sakkal Majalla" w:hint="cs"/>
                <w:sz w:val="32"/>
                <w:szCs w:val="32"/>
                <w:rtl/>
              </w:rPr>
              <w:t>الثبات الكلي للمتغير التابع</w:t>
            </w:r>
          </w:p>
        </w:tc>
        <w:tc>
          <w:tcPr>
            <w:tcW w:w="4594" w:type="dxa"/>
          </w:tcPr>
          <w:p w14:paraId="387CC141" w14:textId="5DF69E26"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850</w:t>
            </w:r>
          </w:p>
        </w:tc>
      </w:tr>
    </w:tbl>
    <w:p w14:paraId="416F8954" w14:textId="77777777" w:rsidR="005A7ABE" w:rsidRPr="00B0164E" w:rsidRDefault="005A7ABE" w:rsidP="005A7ABE">
      <w:pPr>
        <w:bidi/>
        <w:spacing w:line="360" w:lineRule="auto"/>
        <w:jc w:val="both"/>
        <w:rPr>
          <w:rFonts w:ascii="Sakkal Majalla" w:hAnsi="Sakkal Majalla" w:cs="Sakkal Majalla"/>
          <w:sz w:val="32"/>
          <w:szCs w:val="32"/>
        </w:rPr>
      </w:pPr>
    </w:p>
    <w:p w14:paraId="6EF433B4" w14:textId="10DB896E"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29707894" w14:textId="3F5FFCBA" w:rsidR="005A7ABE" w:rsidRPr="00B0164E" w:rsidRDefault="005A7ABE" w:rsidP="005A7ABE">
      <w:pPr>
        <w:bidi/>
        <w:spacing w:line="360" w:lineRule="auto"/>
        <w:jc w:val="both"/>
        <w:rPr>
          <w:rFonts w:ascii="Sakkal Majalla" w:hAnsi="Sakkal Majalla" w:cs="Sakkal Majalla"/>
          <w:b/>
          <w:bCs/>
          <w:sz w:val="32"/>
          <w:szCs w:val="32"/>
          <w:u w:val="single"/>
          <w:rtl/>
        </w:rPr>
      </w:pPr>
      <w:r w:rsidRPr="00B0164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B0164E">
        <w:rPr>
          <w:rFonts w:ascii="Sakkal Majalla" w:eastAsia="Times New Roman" w:hAnsi="Sakkal Majalla" w:cs="Sakkal Majalla" w:hint="cs"/>
          <w:sz w:val="32"/>
          <w:szCs w:val="32"/>
        </w:rPr>
        <w:t>.</w:t>
      </w:r>
      <w:r w:rsidRPr="00B0164E">
        <w:rPr>
          <w:rFonts w:ascii="Sakkal Majalla" w:hAnsi="Sakkal Majalla" w:cs="Sakkal Majalla" w:hint="cs"/>
          <w:sz w:val="32"/>
          <w:szCs w:val="32"/>
          <w:rtl/>
        </w:rPr>
        <w:t xml:space="preserve"> حول موضوع </w:t>
      </w:r>
      <w:r w:rsidRPr="00B0164E">
        <w:rPr>
          <w:rFonts w:ascii="Sakkal Majalla" w:eastAsia="Times New Roman" w:hAnsi="Sakkal Majalla" w:cs="Sakkal Majalla"/>
          <w:sz w:val="32"/>
          <w:szCs w:val="32"/>
          <w:rtl/>
        </w:rPr>
        <w:t>(</w:t>
      </w:r>
      <w:r w:rsidR="00522BBC"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sz w:val="32"/>
          <w:szCs w:val="32"/>
          <w:rtl/>
        </w:rPr>
        <w:t>)</w:t>
      </w:r>
      <w:r w:rsidRPr="00B0164E">
        <w:rPr>
          <w:rFonts w:ascii="Sakkal Majalla" w:eastAsia="Times New Roman" w:hAnsi="Sakkal Majalla" w:cs="Sakkal Majalla" w:hint="cs"/>
          <w:sz w:val="32"/>
          <w:szCs w:val="32"/>
          <w:rtl/>
        </w:rPr>
        <w:t>.</w:t>
      </w:r>
    </w:p>
    <w:p w14:paraId="3FC250D2" w14:textId="29567267" w:rsidR="002C0DA9" w:rsidRPr="00B0164E" w:rsidRDefault="00E412BE" w:rsidP="002C0DA9">
      <w:pPr>
        <w:pStyle w:val="2"/>
        <w:bidi/>
        <w:spacing w:line="480" w:lineRule="auto"/>
        <w:jc w:val="both"/>
        <w:rPr>
          <w:rFonts w:ascii="Sakkal Majalla" w:hAnsi="Sakkal Majalla" w:cs="Sakkal Majalla"/>
          <w:color w:val="auto"/>
          <w:sz w:val="32"/>
          <w:szCs w:val="32"/>
          <w:rtl/>
        </w:rPr>
      </w:pPr>
      <w:r w:rsidRPr="00B0164E">
        <w:rPr>
          <w:rFonts w:ascii="Sakkal Majalla" w:hAnsi="Sakkal Majalla" w:cs="Sakkal Majalla" w:hint="cs"/>
          <w:bCs/>
          <w:color w:val="auto"/>
          <w:sz w:val="32"/>
          <w:szCs w:val="32"/>
          <w:rtl/>
        </w:rPr>
        <w:lastRenderedPageBreak/>
        <w:t>8.3 الأساليب</w:t>
      </w:r>
      <w:r w:rsidR="002C0DA9" w:rsidRPr="00B0164E">
        <w:rPr>
          <w:rFonts w:ascii="Sakkal Majalla" w:hAnsi="Sakkal Majalla" w:cs="Sakkal Majalla" w:hint="cs"/>
          <w:bCs/>
          <w:color w:val="auto"/>
          <w:sz w:val="32"/>
          <w:szCs w:val="32"/>
          <w:rtl/>
        </w:rPr>
        <w:t xml:space="preserve"> الإحصائية المستخدمة:</w:t>
      </w:r>
      <w:bookmarkEnd w:id="36"/>
      <w:bookmarkEnd w:id="37"/>
      <w:r w:rsidR="002C0DA9" w:rsidRPr="00B0164E">
        <w:rPr>
          <w:rFonts w:ascii="Sakkal Majalla" w:hAnsi="Sakkal Majalla" w:cs="Sakkal Majalla" w:hint="cs"/>
          <w:bCs/>
          <w:color w:val="auto"/>
          <w:sz w:val="32"/>
          <w:szCs w:val="32"/>
          <w:rtl/>
        </w:rPr>
        <w:tab/>
      </w:r>
    </w:p>
    <w:p w14:paraId="1CA35E3C" w14:textId="1FC2626B" w:rsidR="002C0DA9" w:rsidRPr="00B0164E"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0164E">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0164E">
        <w:rPr>
          <w:rFonts w:ascii="Sakkal Majalla" w:hAnsi="Sakkal Majalla" w:cs="Sakkal Majalla" w:hint="cs"/>
          <w:sz w:val="32"/>
          <w:szCs w:val="32"/>
        </w:rPr>
        <w:t>SPSS</w:t>
      </w:r>
      <w:r w:rsidRPr="00B0164E">
        <w:rPr>
          <w:rFonts w:ascii="Sakkal Majalla" w:hAnsi="Sakkal Majalla" w:cs="Sakkal Majalla" w:hint="cs"/>
          <w:sz w:val="32"/>
          <w:szCs w:val="32"/>
          <w:rtl/>
        </w:rPr>
        <w:t xml:space="preserve"> الإحصائي، فتمثلت تلك الأساليب في:</w:t>
      </w:r>
    </w:p>
    <w:p w14:paraId="4BBAA3B3"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rPr>
        <w:t>تحليل التكرارات والنسب المئوية:</w:t>
      </w:r>
      <w:r w:rsidRPr="00B0164E">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المتوسطات الحسابية والانحراف المعياري:</w:t>
      </w:r>
      <w:r w:rsidRPr="00B0164E">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تحليل الارتباط (</w:t>
      </w:r>
      <w:r w:rsidRPr="00B0164E">
        <w:rPr>
          <w:rFonts w:ascii="Sakkal Majalla" w:hAnsi="Sakkal Majalla" w:cs="Sakkal Majalla" w:hint="cs"/>
          <w:b/>
          <w:bCs/>
          <w:sz w:val="32"/>
          <w:szCs w:val="32"/>
        </w:rPr>
        <w:t>Correlation</w:t>
      </w:r>
      <w:r w:rsidRPr="00B0164E">
        <w:rPr>
          <w:rFonts w:ascii="Sakkal Majalla" w:hAnsi="Sakkal Majalla" w:cs="Sakkal Majalla" w:hint="cs"/>
          <w:b/>
          <w:bCs/>
          <w:sz w:val="32"/>
          <w:szCs w:val="32"/>
          <w:rtl/>
        </w:rPr>
        <w:t xml:space="preserve"> </w:t>
      </w:r>
      <w:r w:rsidRPr="00B0164E">
        <w:rPr>
          <w:rFonts w:ascii="Sakkal Majalla" w:hAnsi="Sakkal Majalla" w:cs="Sakkal Majalla" w:hint="cs"/>
          <w:b/>
          <w:bCs/>
          <w:sz w:val="32"/>
          <w:szCs w:val="32"/>
        </w:rPr>
        <w:t>Pearson</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لفحص أثر بين كل بعد من أبعاد ممارسات إدارة الموارد البشرية والرضا الوظيفي. وتوضيح العلاقة بين ممارسات إدارة الموارد البشرية ومستويات الرضا الوظيفي.</w:t>
      </w:r>
    </w:p>
    <w:p w14:paraId="7E70656F" w14:textId="550BE1E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تحليل الانحدار الخطي البسيط والمتعدد:</w:t>
      </w:r>
      <w:r w:rsidRPr="00B0164E">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B0164E">
        <w:rPr>
          <w:rFonts w:ascii="Sakkal Majalla" w:hAnsi="Sakkal Majalla" w:cs="Sakkal Majalla" w:hint="cs"/>
          <w:sz w:val="32"/>
          <w:szCs w:val="32"/>
          <w:rtl/>
        </w:rPr>
        <w:t xml:space="preserve"> الفرضيات التي سوف يتم تحليليها وهي </w:t>
      </w:r>
    </w:p>
    <w:p w14:paraId="60D34B25" w14:textId="00A52242"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Η₁</w:t>
      </w:r>
      <w:r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rPr>
        <w:t xml:space="preserve"> </w:t>
      </w:r>
      <w:r w:rsidR="0080434C" w:rsidRPr="00B0164E">
        <w:rPr>
          <w:rFonts w:ascii="Sakkal Majalla" w:hAnsi="Sakkal Majalla" w:cs="Sakkal Majalla" w:hint="cs"/>
          <w:sz w:val="32"/>
          <w:szCs w:val="32"/>
          <w:rtl/>
        </w:rPr>
        <w:t xml:space="preserve">لا </w:t>
      </w:r>
      <w:r w:rsidRPr="00B0164E">
        <w:rPr>
          <w:rFonts w:ascii="Sakkal Majalla" w:hAnsi="Sakkal Majalla" w:cs="Sakkal Majalla"/>
          <w:sz w:val="32"/>
          <w:szCs w:val="32"/>
          <w:rtl/>
        </w:rPr>
        <w:t xml:space="preserve">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45681F98"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hint="cs"/>
          <w:b/>
          <w:bCs/>
          <w:sz w:val="32"/>
          <w:szCs w:val="32"/>
          <w:vertAlign w:val="subscript"/>
        </w:rPr>
        <w:t>2</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rPr>
        <w:t xml:space="preserve"> </w:t>
      </w:r>
      <w:r w:rsidR="0080434C" w:rsidRPr="00B0164E">
        <w:rPr>
          <w:rFonts w:ascii="Sakkal Majalla" w:hAnsi="Sakkal Majalla" w:cs="Sakkal Majalla" w:hint="cs"/>
          <w:sz w:val="32"/>
          <w:szCs w:val="32"/>
          <w:rtl/>
        </w:rPr>
        <w:t xml:space="preserve">لا </w:t>
      </w:r>
      <w:r w:rsidRPr="00B0164E">
        <w:rPr>
          <w:rFonts w:ascii="Sakkal Majalla" w:hAnsi="Sakkal Majalla" w:cs="Sakkal Majalla"/>
          <w:sz w:val="32"/>
          <w:szCs w:val="32"/>
          <w:rtl/>
        </w:rPr>
        <w:t>يوجد تأثير ايجابي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57043441"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b/>
          <w:bCs/>
          <w:sz w:val="32"/>
          <w:szCs w:val="32"/>
          <w:vertAlign w:val="subscript"/>
        </w:rPr>
        <w:t>3</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hint="cs"/>
          <w:b/>
          <w:bCs/>
          <w:sz w:val="32"/>
          <w:szCs w:val="32"/>
          <w:vertAlign w:val="subscript"/>
          <w:rtl/>
          <w:lang w:bidi="ar-BH"/>
        </w:rPr>
        <w:t xml:space="preserve"> </w:t>
      </w:r>
      <w:r w:rsidR="0080434C" w:rsidRPr="00B0164E">
        <w:rPr>
          <w:rFonts w:ascii="Sakkal Majalla" w:hAnsi="Sakkal Majalla" w:cs="Sakkal Majalla" w:hint="cs"/>
          <w:sz w:val="32"/>
          <w:szCs w:val="32"/>
          <w:rtl/>
        </w:rPr>
        <w:t xml:space="preserve">لا </w:t>
      </w:r>
      <w:r w:rsidRPr="00B0164E">
        <w:rPr>
          <w:rFonts w:ascii="Sakkal Majalla" w:hAnsi="Sakkal Majalla" w:cs="Sakkal Majalla"/>
          <w:sz w:val="32"/>
          <w:szCs w:val="32"/>
          <w:rtl/>
        </w:rPr>
        <w:t>يوجــد تأثير ايجابي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B0164E">
        <w:rPr>
          <w:rFonts w:ascii="Sakkal Majalla" w:hAnsi="Sakkal Majalla" w:cs="Sakkal Majalla" w:hint="cs"/>
          <w:sz w:val="32"/>
          <w:szCs w:val="32"/>
          <w:rtl/>
        </w:rPr>
        <w:t>.</w:t>
      </w:r>
      <w:r w:rsidRPr="00B0164E">
        <w:rPr>
          <w:rFonts w:ascii="Sakkal Majalla" w:hAnsi="Sakkal Majalla" w:cs="Sakkal Majalla"/>
          <w:sz w:val="32"/>
          <w:szCs w:val="32"/>
          <w:rtl/>
        </w:rPr>
        <w:t xml:space="preserve"> </w:t>
      </w:r>
    </w:p>
    <w:p w14:paraId="38F0491D" w14:textId="77777777"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t xml:space="preserve">اختبار </w:t>
      </w:r>
      <w:r w:rsidRPr="00B0164E">
        <w:rPr>
          <w:rFonts w:ascii="Sakkal Majalla" w:hAnsi="Sakkal Majalla" w:cs="Sakkal Majalla" w:hint="cs"/>
          <w:b/>
          <w:bCs/>
          <w:sz w:val="32"/>
          <w:szCs w:val="32"/>
        </w:rPr>
        <w:t>T-Test</w:t>
      </w:r>
      <w:r w:rsidRPr="00B0164E">
        <w:rPr>
          <w:rFonts w:ascii="Sakkal Majalla" w:hAnsi="Sakkal Majalla" w:cs="Sakkal Majalla" w:hint="cs"/>
          <w:b/>
          <w:bCs/>
          <w:sz w:val="32"/>
          <w:szCs w:val="32"/>
          <w:rtl/>
        </w:rPr>
        <w:t xml:space="preserve"> و</w:t>
      </w:r>
      <w:r w:rsidRPr="00B0164E">
        <w:rPr>
          <w:rFonts w:ascii="Sakkal Majalla" w:hAnsi="Sakkal Majalla" w:cs="Sakkal Majalla" w:hint="cs"/>
          <w:b/>
          <w:bCs/>
          <w:sz w:val="32"/>
          <w:szCs w:val="32"/>
        </w:rPr>
        <w:t>ANOVA</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لتحليل الفروق بين آراء المجموعات المختلفة داخل العينة (مثل المقارنة بين موظفي المستويات الإدارية العليا والوسطى والتشغيلية)، ومعرفة ما إذا كانت هناك فروقات ذات دلالة إحصائية تعكس وجهات نظر مختلفة باختلاف الدور أو الخبرة او المستوى الوظيفي وكذلك النوع.</w:t>
      </w:r>
    </w:p>
    <w:p w14:paraId="7B98E404" w14:textId="568F2BBB" w:rsidR="00E412BE" w:rsidRPr="00B0164E"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B0164E"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39" w:name="_Toc185717332"/>
      <w:bookmarkStart w:id="40" w:name="_Toc200535748"/>
      <w:bookmarkStart w:id="41" w:name="_Toc209907903"/>
      <w:bookmarkStart w:id="42" w:name="_Toc215851514"/>
      <w:bookmarkStart w:id="43" w:name="_Toc220361264"/>
      <w:r w:rsidRPr="00B0164E">
        <w:rPr>
          <w:rFonts w:ascii="Sakkal Majalla" w:eastAsiaTheme="majorEastAsia" w:hAnsi="Sakkal Majalla" w:cs="Sakkal Majalla" w:hint="cs"/>
          <w:bCs/>
          <w:sz w:val="32"/>
          <w:szCs w:val="32"/>
          <w:rtl/>
          <w:lang w:val="en-GB"/>
        </w:rPr>
        <w:lastRenderedPageBreak/>
        <w:t>10</w:t>
      </w:r>
      <w:r w:rsidR="002C0DA9" w:rsidRPr="00B0164E">
        <w:rPr>
          <w:rFonts w:ascii="Sakkal Majalla" w:eastAsiaTheme="majorEastAsia" w:hAnsi="Sakkal Majalla" w:cs="Sakkal Majalla" w:hint="cs"/>
          <w:bCs/>
          <w:kern w:val="2"/>
          <w:sz w:val="32"/>
          <w:szCs w:val="32"/>
          <w:rtl/>
          <w:lang w:val="en-GB"/>
          <w14:ligatures w14:val="standardContextual"/>
        </w:rPr>
        <w:t>.3 ملخص الفصل الثالث</w:t>
      </w:r>
      <w:bookmarkEnd w:id="39"/>
      <w:bookmarkEnd w:id="40"/>
      <w:bookmarkEnd w:id="41"/>
      <w:bookmarkEnd w:id="42"/>
      <w:bookmarkEnd w:id="43"/>
    </w:p>
    <w:p w14:paraId="2AF8ECC6" w14:textId="171DB1A8"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تشمله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تصميم</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العملي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الوصفي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وعينة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وطرق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المعلومات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حيث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وسيتم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الاعتماد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مصدرين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أساسيين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للمعلومات</w:t>
      </w:r>
      <w:r w:rsidRPr="00B0164E">
        <w:rPr>
          <w:rFonts w:ascii="Sakkal Majalla" w:hAnsi="Sakkal Majalla" w:cs="Sakkal Majalla" w:hint="cs"/>
          <w:sz w:val="32"/>
          <w:szCs w:val="32"/>
          <w:rtl/>
        </w:rPr>
        <w:t xml:space="preserve"> وتشمل </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الثانوية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الكتب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والمراجع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العربية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والأجنبية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ذات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العلاقة.</w:t>
      </w:r>
      <w:r w:rsidRPr="00B0164E">
        <w:rPr>
          <w:rFonts w:ascii="Sakkal Majalla" w:hAnsi="Sakkal Majalla" w:cs="Sakkal Majalla" w:hint="cs"/>
          <w:sz w:val="32"/>
          <w:szCs w:val="32"/>
          <w:rtl/>
        </w:rPr>
        <w:t xml:space="preserve"> و</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إلى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خلال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استكشافية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رئيسية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صممت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خصيصا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الغرض</w:t>
      </w:r>
      <w:r w:rsidRPr="00B0164E">
        <w:rPr>
          <w:rFonts w:ascii="Sakkal Majalla" w:hAnsi="Sakkal Majalla" w:cs="Sakkal Majalla" w:hint="cs"/>
          <w:sz w:val="32"/>
          <w:szCs w:val="32"/>
          <w:rtl/>
        </w:rPr>
        <w:t>.</w:t>
      </w:r>
    </w:p>
    <w:p w14:paraId="2AA02B5E" w14:textId="35011AA8" w:rsidR="002C0DA9" w:rsidRPr="00B0164E"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تتمثل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كونها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المزايا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التكلفة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والجهد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وامكانية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ترك</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للتفكير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الأسئلة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قبل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تمهيدا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الرابع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للحصول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للاستبيان</w:t>
      </w:r>
      <w:r w:rsidRPr="00B0164E">
        <w:rPr>
          <w:rFonts w:ascii="Sakkal Majalla" w:hAnsi="Sakkal Majalla" w:cs="Sakkal Majalla" w:hint="cs"/>
          <w:b/>
          <w:bCs/>
          <w:sz w:val="32"/>
          <w:szCs w:val="32"/>
          <w:rtl/>
        </w:rPr>
        <w:t xml:space="preserve"> </w:t>
      </w: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الأساليب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عملية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فرضياتها</w:t>
      </w:r>
      <w:r w:rsidRPr="00B0164E">
        <w:rPr>
          <w:rFonts w:ascii="Sakkal Majalla" w:hAnsi="Sakkal Majalla" w:cs="Sakkal Majalla" w:hint="cs"/>
          <w:sz w:val="32"/>
          <w:szCs w:val="32"/>
          <w:rtl/>
        </w:rPr>
        <w:t xml:space="preserve">. </w:t>
      </w:r>
      <w:r w:rsidR="00664106" w:rsidRPr="00B0164E">
        <w:rPr>
          <w:rFonts w:ascii="Sakkal Majalla" w:hAnsi="Sakkal Majalla" w:cs="Sakkal Majalla"/>
          <w:sz w:val="32"/>
          <w:szCs w:val="32"/>
          <w:rtl/>
          <w:lang w:bidi="ar-EG"/>
        </w:rPr>
        <w:t xml:space="preserve">للإجابة على تساؤلات </w:t>
      </w:r>
      <w:r w:rsidR="00885786" w:rsidRPr="00B0164E">
        <w:rPr>
          <w:rFonts w:ascii="Sakkal Majalla" w:hAnsi="Sakkal Majalla" w:cs="Sakkal Majalla"/>
          <w:sz w:val="32"/>
          <w:szCs w:val="32"/>
          <w:rtl/>
          <w:lang w:bidi="ar-EG"/>
        </w:rPr>
        <w:t>الدراسة</w:t>
      </w:r>
      <w:r w:rsidR="00664106" w:rsidRPr="00B0164E">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B0164E">
        <w:rPr>
          <w:rFonts w:ascii="Sakkal Majalla" w:hAnsi="Sakkal Majalla" w:cs="Sakkal Majalla"/>
          <w:sz w:val="32"/>
          <w:szCs w:val="32"/>
          <w:rtl/>
          <w:lang w:bidi="ar-EG"/>
        </w:rPr>
        <w:t>بين كل بعد من أبعاد ممارسات إدارة الموارد البشرية والرضا الوظيفي</w:t>
      </w:r>
      <w:r w:rsidR="00A03CA6" w:rsidRPr="00B0164E">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B0164E"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الرابع </w:t>
      </w:r>
    </w:p>
    <w:p w14:paraId="5F1465B6" w14:textId="77777777" w:rsidR="00883BB2" w:rsidRPr="00B0164E" w:rsidRDefault="00883BB2" w:rsidP="00883BB2">
      <w:pPr>
        <w:jc w:val="center"/>
        <w:rPr>
          <w:b/>
          <w:bCs/>
          <w:sz w:val="48"/>
          <w:szCs w:val="48"/>
          <w:lang w:bidi="ar-EG"/>
        </w:rPr>
      </w:pPr>
      <w:r w:rsidRPr="00B0164E">
        <w:rPr>
          <w:rFonts w:cs="Arial"/>
          <w:b/>
          <w:bCs/>
          <w:sz w:val="48"/>
          <w:szCs w:val="48"/>
          <w:rtl/>
          <w:lang w:bidi="ar-EG"/>
        </w:rPr>
        <w:t>مناقشة النتائج وتحليل الفرضيات</w:t>
      </w:r>
    </w:p>
    <w:p w14:paraId="2A9DFCF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348BCB"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0E3DB1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057D95E"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3ABBD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B0164E" w:rsidRDefault="007468E2" w:rsidP="00405CCF">
      <w:pPr>
        <w:bidi/>
        <w:spacing w:line="360" w:lineRule="auto"/>
        <w:ind w:left="2880" w:firstLine="72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lastRenderedPageBreak/>
        <w:t>الفصل الرابع</w:t>
      </w:r>
    </w:p>
    <w:p w14:paraId="06A79D1A" w14:textId="77777777" w:rsidR="007468E2" w:rsidRPr="00B0164E" w:rsidRDefault="007468E2" w:rsidP="00405CCF">
      <w:pPr>
        <w:bidi/>
        <w:spacing w:line="360" w:lineRule="auto"/>
        <w:ind w:left="216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B0164E" w:rsidRDefault="007468E2" w:rsidP="007468E2">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4.1 مقدمة: عرض وتحليل نتائج الدراسة</w:t>
      </w:r>
    </w:p>
    <w:p w14:paraId="33370023" w14:textId="6FFD7FAC"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B0164E">
        <w:rPr>
          <w:rFonts w:ascii="Sakkal Majalla" w:hAnsi="Sakkal Majalla" w:cs="Sakkal Majalla" w:hint="cs"/>
          <w:sz w:val="32"/>
          <w:szCs w:val="32"/>
          <w:lang w:bidi="ar-EG"/>
        </w:rPr>
        <w:t>SPSS</w:t>
      </w:r>
      <w:r w:rsidRPr="00B0164E">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B0164E">
        <w:rPr>
          <w:rFonts w:ascii="Sakkal Majalla" w:hAnsi="Sakkal Majalla" w:cs="Sakkal Majalla" w:hint="cs"/>
          <w:sz w:val="32"/>
          <w:szCs w:val="32"/>
          <w:lang w:bidi="ar-EG"/>
        </w:rPr>
        <w:t>t-test</w:t>
      </w:r>
      <w:r w:rsidRPr="00B0164E">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أثر ممارسات إدارة الموارد البشرية على رضا العاملين بالهيئة السعودية للمياه ".</w:t>
      </w:r>
      <w:r w:rsidR="002568B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B0164E">
        <w:rPr>
          <w:rFonts w:ascii="Sakkal Majalla" w:hAnsi="Sakkal Majalla" w:cs="Sakkal Majalla" w:hint="cs"/>
          <w:sz w:val="32"/>
          <w:szCs w:val="32"/>
          <w:rtl/>
          <w:lang w:bidi="ar-EG"/>
        </w:rPr>
        <w:t xml:space="preserve"> الي مجتمع الدراسة مستهدفين عينة من هذ المجتمع</w:t>
      </w:r>
      <w:r w:rsidRPr="00B0164E">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B0164E" w:rsidRDefault="007468E2" w:rsidP="007468E2">
      <w:pPr>
        <w:bidi/>
        <w:spacing w:line="360" w:lineRule="auto"/>
        <w:jc w:val="both"/>
        <w:rPr>
          <w:rFonts w:ascii="Sakkal Majalla" w:hAnsi="Sakkal Majalla" w:cs="Sakkal Majalla"/>
          <w:sz w:val="32"/>
          <w:szCs w:val="32"/>
          <w:rtl/>
          <w:lang w:bidi="ar-EG"/>
        </w:rPr>
      </w:pPr>
    </w:p>
    <w:p w14:paraId="70DB839C" w14:textId="77777777" w:rsidR="007468E2" w:rsidRPr="00B0164E" w:rsidRDefault="007468E2" w:rsidP="001E1A83">
      <w:pPr>
        <w:pStyle w:val="a3"/>
        <w:numPr>
          <w:ilvl w:val="1"/>
          <w:numId w:val="59"/>
        </w:numPr>
        <w:bidi/>
        <w:spacing w:line="276" w:lineRule="auto"/>
        <w:jc w:val="both"/>
        <w:rPr>
          <w:rFonts w:ascii="Sakkal Majalla" w:hAnsi="Sakkal Majalla" w:cs="Sakkal Majalla"/>
          <w:b/>
          <w:bCs/>
          <w:sz w:val="32"/>
          <w:szCs w:val="32"/>
          <w:rtl/>
        </w:rPr>
      </w:pPr>
      <w:bookmarkStart w:id="44" w:name="_Toc176232790"/>
      <w:bookmarkStart w:id="45" w:name="_Toc189767097"/>
      <w:bookmarkStart w:id="46" w:name="_Toc201750550"/>
      <w:bookmarkStart w:id="47" w:name="_Toc209907906"/>
      <w:r w:rsidRPr="00B0164E">
        <w:rPr>
          <w:rFonts w:ascii="Sakkal Majalla" w:hAnsi="Sakkal Majalla" w:cs="Sakkal Majalla" w:hint="cs"/>
          <w:b/>
          <w:bCs/>
          <w:sz w:val="32"/>
          <w:szCs w:val="32"/>
          <w:u w:val="single"/>
          <w:rtl/>
        </w:rPr>
        <w:lastRenderedPageBreak/>
        <w:t xml:space="preserve">أولا: الخصائص الديموغرافية لعينة </w:t>
      </w:r>
      <w:bookmarkEnd w:id="44"/>
      <w:bookmarkEnd w:id="45"/>
      <w:bookmarkEnd w:id="46"/>
      <w:bookmarkEnd w:id="47"/>
      <w:r w:rsidRPr="00B0164E">
        <w:rPr>
          <w:rFonts w:ascii="Sakkal Majalla" w:hAnsi="Sakkal Majalla" w:cs="Sakkal Majalla" w:hint="cs"/>
          <w:b/>
          <w:bCs/>
          <w:sz w:val="32"/>
          <w:szCs w:val="32"/>
          <w:u w:val="single"/>
          <w:rtl/>
        </w:rPr>
        <w:t>الدراسة.</w:t>
      </w:r>
    </w:p>
    <w:p w14:paraId="3054FA59" w14:textId="77777777" w:rsidR="007468E2" w:rsidRPr="00B0164E" w:rsidRDefault="007468E2" w:rsidP="002568BD">
      <w:pPr>
        <w:bidi/>
        <w:spacing w:line="276" w:lineRule="auto"/>
        <w:ind w:left="283"/>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4.2.1 توزيع أفراد العينة حسب الجنس</w:t>
      </w:r>
    </w:p>
    <w:p w14:paraId="4714F9C7" w14:textId="77777777" w:rsidR="007468E2" w:rsidRPr="00B0164E" w:rsidRDefault="007468E2" w:rsidP="002568BD">
      <w:pPr>
        <w:bidi/>
        <w:spacing w:line="276" w:lineRule="auto"/>
        <w:ind w:left="540"/>
        <w:jc w:val="both"/>
        <w:rPr>
          <w:rFonts w:ascii="Sakkal Majalla" w:hAnsi="Sakkal Majalla" w:cs="Sakkal Majalla"/>
          <w:sz w:val="24"/>
          <w:szCs w:val="24"/>
          <w:rtl/>
        </w:rPr>
      </w:pPr>
      <w:r w:rsidRPr="00B0164E">
        <w:rPr>
          <w:rFonts w:ascii="Sakkal Majalla" w:hAnsi="Sakkal Majalla" w:cs="Sakkal Majalla" w:hint="cs"/>
          <w:sz w:val="24"/>
          <w:szCs w:val="24"/>
          <w:rtl/>
        </w:rPr>
        <w:t>جدول (4.1): توزيع أفراد العينة حسب الجنس:</w:t>
      </w:r>
    </w:p>
    <w:tbl>
      <w:tblPr>
        <w:tblStyle w:val="4-6"/>
        <w:bidiVisual/>
        <w:tblW w:w="86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3278"/>
        <w:gridCol w:w="2850"/>
      </w:tblGrid>
      <w:tr w:rsidR="00B0164E" w:rsidRPr="00B0164E" w14:paraId="317C8F4B" w14:textId="77777777" w:rsidTr="002568BD">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Pr>
          <w:p w14:paraId="0ABF322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الجنس</w:t>
            </w:r>
          </w:p>
        </w:tc>
        <w:tc>
          <w:tcPr>
            <w:tcW w:w="3278" w:type="dxa"/>
          </w:tcPr>
          <w:p w14:paraId="63F369AA"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850" w:type="dxa"/>
          </w:tcPr>
          <w:p w14:paraId="0C298FC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48BDB8BD" w14:textId="77777777" w:rsidTr="002568B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Pr>
          <w:p w14:paraId="1292023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الذكور</w:t>
            </w:r>
          </w:p>
        </w:tc>
        <w:tc>
          <w:tcPr>
            <w:tcW w:w="3278" w:type="dxa"/>
          </w:tcPr>
          <w:p w14:paraId="066BED3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276</w:t>
            </w:r>
          </w:p>
        </w:tc>
        <w:tc>
          <w:tcPr>
            <w:tcW w:w="2850" w:type="dxa"/>
          </w:tcPr>
          <w:p w14:paraId="757947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75%</w:t>
            </w:r>
          </w:p>
        </w:tc>
      </w:tr>
      <w:tr w:rsidR="00B0164E" w:rsidRPr="00B0164E" w14:paraId="3BE62E7D" w14:textId="77777777" w:rsidTr="002568BD">
        <w:trPr>
          <w:trHeight w:val="567"/>
        </w:trPr>
        <w:tc>
          <w:tcPr>
            <w:cnfStyle w:val="001000000000" w:firstRow="0" w:lastRow="0" w:firstColumn="1" w:lastColumn="0" w:oddVBand="0" w:evenVBand="0" w:oddHBand="0" w:evenHBand="0" w:firstRowFirstColumn="0" w:firstRowLastColumn="0" w:lastRowFirstColumn="0" w:lastRowLastColumn="0"/>
            <w:tcW w:w="2518" w:type="dxa"/>
          </w:tcPr>
          <w:p w14:paraId="31650EF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الاناث</w:t>
            </w:r>
          </w:p>
        </w:tc>
        <w:tc>
          <w:tcPr>
            <w:tcW w:w="3278" w:type="dxa"/>
          </w:tcPr>
          <w:p w14:paraId="0CFCE21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850" w:type="dxa"/>
          </w:tcPr>
          <w:p w14:paraId="5C797E1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602F9D37" w14:textId="77777777" w:rsidTr="002568BD">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Pr>
          <w:p w14:paraId="089242D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278" w:type="dxa"/>
          </w:tcPr>
          <w:p w14:paraId="6E1BB66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850" w:type="dxa"/>
          </w:tcPr>
          <w:p w14:paraId="38318E5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1DAF247E"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نوع الموظف</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B0164E">
        <w:rPr>
          <w:rFonts w:ascii="Sakkal Majalla" w:hAnsi="Sakkal Majalla" w:cs="Sakkal Majalla" w:hint="cs"/>
          <w:sz w:val="32"/>
          <w:szCs w:val="32"/>
        </w:rPr>
        <w:t>60</w:t>
      </w:r>
      <w:r w:rsidRPr="00B0164E">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B0164E">
        <w:rPr>
          <w:rFonts w:ascii="Sakkal Majalla" w:hAnsi="Sakkal Majalla" w:cs="Sakkal Majalla"/>
          <w:sz w:val="32"/>
          <w:szCs w:val="32"/>
          <w:rtl/>
        </w:rPr>
        <w:t xml:space="preserve"> وبناءً على التوجهات الحديثة لتمكين المرأة في القطاع الحكومي، توضح تقارير الاستدامة الرسمية التوزيع الديموغرافي التفصيلي</w:t>
      </w:r>
      <w:r w:rsidRPr="00B0164E">
        <w:rPr>
          <w:rFonts w:ascii="Sakkal Majalla" w:hAnsi="Sakkal Majalla" w:cs="Sakkal Majalla" w:hint="cs"/>
          <w:sz w:val="32"/>
          <w:szCs w:val="32"/>
          <w:rtl/>
        </w:rPr>
        <w:t xml:space="preserve"> التالي.</w:t>
      </w:r>
    </w:p>
    <w:p w14:paraId="6317C39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14:ligatures w14:val="standardContextual"/>
        </w:rPr>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B8A067" w14:textId="77777777" w:rsidR="007468E2" w:rsidRPr="00B0164E" w:rsidRDefault="007468E2" w:rsidP="002568BD">
      <w:pPr>
        <w:bidi/>
        <w:spacing w:line="360" w:lineRule="auto"/>
        <w:ind w:left="180"/>
        <w:jc w:val="center"/>
        <w:rPr>
          <w:rFonts w:ascii="Sakkal Majalla" w:hAnsi="Sakkal Majalla" w:cs="Sakkal Majalla"/>
          <w:sz w:val="32"/>
          <w:szCs w:val="32"/>
          <w:rtl/>
        </w:rPr>
      </w:pPr>
      <w:r w:rsidRPr="00B0164E">
        <w:rPr>
          <w:rFonts w:ascii="Sakkal Majalla" w:hAnsi="Sakkal Majalla" w:cs="Sakkal Majalla" w:hint="cs"/>
          <w:sz w:val="32"/>
          <w:szCs w:val="32"/>
          <w:rtl/>
        </w:rPr>
        <w:t>شكل رقم (1) توزيع أفراد العينة حسب النوع</w:t>
      </w:r>
    </w:p>
    <w:p w14:paraId="42EE49A3"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توزيع أفراد العينة حسب سنوات العمر</w:t>
      </w:r>
    </w:p>
    <w:p w14:paraId="4A8BD139" w14:textId="77777777" w:rsidR="007468E2" w:rsidRPr="00B0164E" w:rsidRDefault="007468E2" w:rsidP="007468E2">
      <w:pPr>
        <w:bidi/>
        <w:spacing w:line="360" w:lineRule="auto"/>
        <w:ind w:left="180"/>
        <w:jc w:val="both"/>
        <w:rPr>
          <w:rFonts w:ascii="Sakkal Majalla" w:hAnsi="Sakkal Majalla" w:cs="Sakkal Majalla"/>
          <w:sz w:val="32"/>
          <w:szCs w:val="32"/>
          <w:rtl/>
        </w:rPr>
      </w:pPr>
      <w:bookmarkStart w:id="48" w:name="_Toc176232793"/>
      <w:r w:rsidRPr="00B0164E">
        <w:rPr>
          <w:rFonts w:ascii="Sakkal Majalla" w:hAnsi="Sakkal Majalla" w:cs="Sakkal Majalla" w:hint="cs"/>
          <w:sz w:val="32"/>
          <w:szCs w:val="32"/>
          <w:rtl/>
        </w:rPr>
        <w:t>جدول (4.2): توزيع أفراد العينة حسب سنوات العمر.</w:t>
      </w:r>
    </w:p>
    <w:tbl>
      <w:tblPr>
        <w:tblStyle w:val="4-6"/>
        <w:bidiVisual/>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3333"/>
        <w:gridCol w:w="3345"/>
      </w:tblGrid>
      <w:tr w:rsidR="00B0164E" w:rsidRPr="00B0164E" w14:paraId="5DAF5454" w14:textId="77777777" w:rsidTr="002C748B">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70E65DD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العمر</w:t>
            </w:r>
          </w:p>
        </w:tc>
        <w:tc>
          <w:tcPr>
            <w:tcW w:w="3333" w:type="dxa"/>
          </w:tcPr>
          <w:p w14:paraId="50AAA452"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345" w:type="dxa"/>
          </w:tcPr>
          <w:p w14:paraId="3D6EC604"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08D65F19" w14:textId="77777777" w:rsidTr="002C748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A43024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25 سنة</w:t>
            </w:r>
          </w:p>
        </w:tc>
        <w:tc>
          <w:tcPr>
            <w:tcW w:w="3333" w:type="dxa"/>
          </w:tcPr>
          <w:p w14:paraId="67BBC0A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Pr>
          <w:p w14:paraId="28DB86F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4B9F1A5" w14:textId="77777777" w:rsidTr="002C748B">
        <w:trPr>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30AE4A0" w14:textId="77777777" w:rsidR="007468E2" w:rsidRPr="00B0164E" w:rsidRDefault="007468E2" w:rsidP="002C748B">
            <w:pPr>
              <w:pStyle w:val="a3"/>
              <w:bidi/>
              <w:spacing w:line="360" w:lineRule="auto"/>
              <w:ind w:left="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من 25 إلى 35 سنة</w:t>
            </w:r>
          </w:p>
        </w:tc>
        <w:tc>
          <w:tcPr>
            <w:tcW w:w="3333" w:type="dxa"/>
          </w:tcPr>
          <w:p w14:paraId="73F19DD9"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Pr>
          <w:p w14:paraId="174171D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0CE7A1E3" w14:textId="77777777" w:rsidTr="002C748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C780FE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35 إلى 50 سنة</w:t>
            </w:r>
          </w:p>
        </w:tc>
        <w:tc>
          <w:tcPr>
            <w:tcW w:w="3333" w:type="dxa"/>
          </w:tcPr>
          <w:p w14:paraId="1507A76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345" w:type="dxa"/>
          </w:tcPr>
          <w:p w14:paraId="61AEE081"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5219A1E" w14:textId="77777777" w:rsidTr="002C748B">
        <w:trPr>
          <w:trHeight w:val="737"/>
        </w:trPr>
        <w:tc>
          <w:tcPr>
            <w:cnfStyle w:val="001000000000" w:firstRow="0" w:lastRow="0" w:firstColumn="1" w:lastColumn="0" w:oddVBand="0" w:evenVBand="0" w:oddHBand="0" w:evenHBand="0" w:firstRowFirstColumn="0" w:firstRowLastColumn="0" w:lastRowFirstColumn="0" w:lastRowLastColumn="0"/>
            <w:tcW w:w="2650" w:type="dxa"/>
          </w:tcPr>
          <w:p w14:paraId="2D3A3FF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50 إلى 60 سنة</w:t>
            </w:r>
          </w:p>
        </w:tc>
        <w:tc>
          <w:tcPr>
            <w:tcW w:w="3333" w:type="dxa"/>
          </w:tcPr>
          <w:p w14:paraId="2EB46037"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110</w:t>
            </w:r>
          </w:p>
        </w:tc>
        <w:tc>
          <w:tcPr>
            <w:tcW w:w="3345" w:type="dxa"/>
          </w:tcPr>
          <w:p w14:paraId="58DBD90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30%</w:t>
            </w:r>
          </w:p>
        </w:tc>
      </w:tr>
      <w:tr w:rsidR="00B0164E" w:rsidRPr="00B0164E" w14:paraId="31900FBE" w14:textId="77777777" w:rsidTr="002C748B">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Pr>
          <w:p w14:paraId="752229B1"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أكثر من 60 سنة</w:t>
            </w:r>
          </w:p>
        </w:tc>
        <w:tc>
          <w:tcPr>
            <w:tcW w:w="3333" w:type="dxa"/>
          </w:tcPr>
          <w:p w14:paraId="3AA65F5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Pr>
          <w:p w14:paraId="1BA55A9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28BBC179" w14:textId="77777777" w:rsidTr="002C748B">
        <w:trPr>
          <w:trHeight w:val="737"/>
        </w:trPr>
        <w:tc>
          <w:tcPr>
            <w:cnfStyle w:val="001000000000" w:firstRow="0" w:lastRow="0" w:firstColumn="1" w:lastColumn="0" w:oddVBand="0" w:evenVBand="0" w:oddHBand="0" w:evenHBand="0" w:firstRowFirstColumn="0" w:firstRowLastColumn="0" w:lastRowFirstColumn="0" w:lastRowLastColumn="0"/>
            <w:tcW w:w="2650" w:type="dxa"/>
          </w:tcPr>
          <w:p w14:paraId="7EB8C62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333" w:type="dxa"/>
          </w:tcPr>
          <w:p w14:paraId="1197007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3345" w:type="dxa"/>
          </w:tcPr>
          <w:p w14:paraId="68F8B81B"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5F9F462"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p>
    <w:p w14:paraId="21211AA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العمر:</w:t>
      </w:r>
      <w:r w:rsidRPr="00B0164E">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B0164E">
        <w:rPr>
          <w:rFonts w:ascii="Sakkal Majalla" w:hAnsi="Sakkal Majalla" w:cs="Sakkal Majalla"/>
          <w:sz w:val="32"/>
          <w:szCs w:val="32"/>
          <w:rtl/>
        </w:rPr>
        <w:t>شير تقارير الهيئة إلى وجود هيكل مرن يجمع بين كفاءات شابة جديدة وبين خبراء يمتلكون سنوات خبرة طويلة، وتطبق برامج مثل "برنامج تحسين" لتبادل ونقل المعارف والمهارات بين الأفراد ذوي الخبرة والموظفين</w:t>
      </w:r>
      <w:r w:rsidRPr="00B0164E">
        <w:rPr>
          <w:rFonts w:ascii="Sakkal Majalla" w:hAnsi="Sakkal Majalla" w:cs="Sakkal Majalla" w:hint="cs"/>
          <w:sz w:val="32"/>
          <w:szCs w:val="32"/>
          <w:rtl/>
        </w:rPr>
        <w:t>.</w:t>
      </w:r>
    </w:p>
    <w:p w14:paraId="0E079A30"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B2D50A" w14:textId="77777777"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(2) توزيع أفراد العينة حسب العمر</w:t>
      </w:r>
    </w:p>
    <w:p w14:paraId="6BA3C3E9"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الخبرة</w:t>
      </w:r>
    </w:p>
    <w:p w14:paraId="049FB556"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(4.3): توزيع أفراد العينة حسب سنوات الخبرة.</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7"/>
        <w:gridCol w:w="2189"/>
        <w:gridCol w:w="2760"/>
      </w:tblGrid>
      <w:tr w:rsidR="00B0164E" w:rsidRPr="00B0164E" w14:paraId="5A7920FA" w14:textId="77777777" w:rsidTr="002C748B">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7DFC6919"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سنوات الخبرة</w:t>
            </w:r>
          </w:p>
        </w:tc>
        <w:tc>
          <w:tcPr>
            <w:tcW w:w="2189" w:type="dxa"/>
          </w:tcPr>
          <w:p w14:paraId="5758E183"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60" w:type="dxa"/>
          </w:tcPr>
          <w:p w14:paraId="07D03B2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79B66378" w14:textId="77777777" w:rsidTr="002C748B">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73F2F54D"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5 سنة</w:t>
            </w:r>
          </w:p>
        </w:tc>
        <w:tc>
          <w:tcPr>
            <w:tcW w:w="2189" w:type="dxa"/>
          </w:tcPr>
          <w:p w14:paraId="4AB98D0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w:t>
            </w:r>
          </w:p>
        </w:tc>
        <w:tc>
          <w:tcPr>
            <w:tcW w:w="2760" w:type="dxa"/>
          </w:tcPr>
          <w:p w14:paraId="4B64EBC9"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56B45D64" w14:textId="77777777" w:rsidTr="002C748B">
        <w:trPr>
          <w:trHeight w:val="907"/>
        </w:trPr>
        <w:tc>
          <w:tcPr>
            <w:cnfStyle w:val="001000000000" w:firstRow="0" w:lastRow="0" w:firstColumn="1" w:lastColumn="0" w:oddVBand="0" w:evenVBand="0" w:oddHBand="0" w:evenHBand="0" w:firstRowFirstColumn="0" w:firstRowLastColumn="0" w:lastRowFirstColumn="0" w:lastRowLastColumn="0"/>
            <w:tcW w:w="3347" w:type="dxa"/>
          </w:tcPr>
          <w:p w14:paraId="6512F08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6 إلى أقل من 10 سنة</w:t>
            </w:r>
          </w:p>
        </w:tc>
        <w:tc>
          <w:tcPr>
            <w:tcW w:w="2189" w:type="dxa"/>
          </w:tcPr>
          <w:p w14:paraId="22A311B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55</w:t>
            </w:r>
          </w:p>
        </w:tc>
        <w:tc>
          <w:tcPr>
            <w:tcW w:w="2760" w:type="dxa"/>
          </w:tcPr>
          <w:p w14:paraId="64EC423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15%</w:t>
            </w:r>
          </w:p>
        </w:tc>
      </w:tr>
      <w:tr w:rsidR="00B0164E" w:rsidRPr="00B0164E" w14:paraId="3EA9889A" w14:textId="77777777" w:rsidTr="002C748B">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606FAE6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11 إلى أقل من 15 سنة</w:t>
            </w:r>
          </w:p>
        </w:tc>
        <w:tc>
          <w:tcPr>
            <w:tcW w:w="2189" w:type="dxa"/>
          </w:tcPr>
          <w:p w14:paraId="37818C0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tcPr>
          <w:p w14:paraId="7FE63C7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670F087" w14:textId="77777777" w:rsidTr="002C748B">
        <w:trPr>
          <w:trHeight w:val="907"/>
        </w:trPr>
        <w:tc>
          <w:tcPr>
            <w:cnfStyle w:val="001000000000" w:firstRow="0" w:lastRow="0" w:firstColumn="1" w:lastColumn="0" w:oddVBand="0" w:evenVBand="0" w:oddHBand="0" w:evenHBand="0" w:firstRowFirstColumn="0" w:firstRowLastColumn="0" w:lastRowFirstColumn="0" w:lastRowLastColumn="0"/>
            <w:tcW w:w="3347" w:type="dxa"/>
          </w:tcPr>
          <w:p w14:paraId="08EA55CA"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15 إلى أقل من 20 سنة</w:t>
            </w:r>
          </w:p>
        </w:tc>
        <w:tc>
          <w:tcPr>
            <w:tcW w:w="2189" w:type="dxa"/>
          </w:tcPr>
          <w:p w14:paraId="20E9D1B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tcPr>
          <w:p w14:paraId="451E4CB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7B223DE4" w14:textId="77777777" w:rsidTr="002C748B">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Pr>
          <w:p w14:paraId="25C836C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20 سنة فأكثر</w:t>
            </w:r>
          </w:p>
        </w:tc>
        <w:tc>
          <w:tcPr>
            <w:tcW w:w="2189" w:type="dxa"/>
          </w:tcPr>
          <w:p w14:paraId="0CEAFC1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tcPr>
          <w:p w14:paraId="2DD5B8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265DE3D" w14:textId="77777777" w:rsidTr="002C748B">
        <w:trPr>
          <w:trHeight w:val="907"/>
        </w:trPr>
        <w:tc>
          <w:tcPr>
            <w:cnfStyle w:val="001000000000" w:firstRow="0" w:lastRow="0" w:firstColumn="1" w:lastColumn="0" w:oddVBand="0" w:evenVBand="0" w:oddHBand="0" w:evenHBand="0" w:firstRowFirstColumn="0" w:firstRowLastColumn="0" w:lastRowFirstColumn="0" w:lastRowLastColumn="0"/>
            <w:tcW w:w="3347" w:type="dxa"/>
          </w:tcPr>
          <w:p w14:paraId="6BAD4FD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189" w:type="dxa"/>
          </w:tcPr>
          <w:p w14:paraId="72DC8FE4"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760" w:type="dxa"/>
          </w:tcPr>
          <w:p w14:paraId="1289253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090B9E88"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lastRenderedPageBreak/>
        <w:t>تحليل نتائج سنوات الخبرة:</w:t>
      </w:r>
      <w:r w:rsidRPr="00B0164E">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49" w:name="_Hlk209870467"/>
      <w:r w:rsidRPr="00B0164E">
        <w:rPr>
          <w:rFonts w:ascii="Sakkal Majalla" w:hAnsi="Sakkal Majalla" w:cs="Sakkal Majalla" w:hint="cs"/>
          <w:sz w:val="32"/>
          <w:szCs w:val="32"/>
          <w:rtl/>
        </w:rPr>
        <w:t>بأثر ممارسات إدارة الموارد البشرية على رضا العاملين بالهيئة السعودية للمياه</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1DCD8F1D" w14:textId="77777777" w:rsidR="007468E2" w:rsidRPr="00B0164E" w:rsidRDefault="007468E2" w:rsidP="007468E2">
      <w:pPr>
        <w:bidi/>
        <w:spacing w:line="360" w:lineRule="auto"/>
        <w:jc w:val="both"/>
        <w:rPr>
          <w:rFonts w:ascii="Sakkal Majalla" w:hAnsi="Sakkal Majalla" w:cs="Sakkal Majalla"/>
          <w:sz w:val="32"/>
          <w:szCs w:val="32"/>
          <w:rtl/>
        </w:rPr>
      </w:pPr>
    </w:p>
    <w:p w14:paraId="71F81ED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747E48FC" wp14:editId="2BC2E921">
            <wp:extent cx="5379720" cy="3535680"/>
            <wp:effectExtent l="0" t="0" r="11430" b="7620"/>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C490CC" w14:textId="77777777"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(3) توزيع أفراد العينة حسب سنوات الخبرة</w:t>
      </w:r>
    </w:p>
    <w:bookmarkEnd w:id="49"/>
    <w:p w14:paraId="4DF3C8D6"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sz w:val="32"/>
          <w:szCs w:val="32"/>
          <w:rtl/>
        </w:rPr>
        <w:lastRenderedPageBreak/>
        <w:t>4.2.4 توزيع</w:t>
      </w:r>
      <w:r w:rsidRPr="00B0164E">
        <w:rPr>
          <w:rFonts w:ascii="Sakkal Majalla" w:hAnsi="Sakkal Majalla" w:cs="Sakkal Majalla" w:hint="cs"/>
          <w:b/>
          <w:bCs/>
          <w:sz w:val="32"/>
          <w:szCs w:val="32"/>
          <w:rtl/>
        </w:rPr>
        <w:t xml:space="preserve"> أفراد العينة حسب المؤهل العلمي</w:t>
      </w:r>
    </w:p>
    <w:p w14:paraId="1C6C94B5"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2748"/>
        <w:gridCol w:w="2758"/>
      </w:tblGrid>
      <w:tr w:rsidR="00B0164E" w:rsidRPr="00B0164E" w14:paraId="1CE65CE1" w14:textId="77777777" w:rsidTr="002C748B">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0C91AADD"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المؤهل العلمي</w:t>
            </w:r>
          </w:p>
        </w:tc>
        <w:tc>
          <w:tcPr>
            <w:tcW w:w="2748" w:type="dxa"/>
          </w:tcPr>
          <w:p w14:paraId="4B54A239"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58" w:type="dxa"/>
          </w:tcPr>
          <w:p w14:paraId="08E0388E"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217C41A" w14:textId="77777777" w:rsidTr="002C748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4C85ED8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دبلوم / ثانوي</w:t>
            </w:r>
          </w:p>
        </w:tc>
        <w:tc>
          <w:tcPr>
            <w:tcW w:w="2748" w:type="dxa"/>
          </w:tcPr>
          <w:p w14:paraId="48F6C41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Pr>
          <w:p w14:paraId="3DCE657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9141901" w14:textId="77777777" w:rsidTr="002C748B">
        <w:trPr>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54CAD78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جامعي</w:t>
            </w:r>
          </w:p>
        </w:tc>
        <w:tc>
          <w:tcPr>
            <w:tcW w:w="2748" w:type="dxa"/>
          </w:tcPr>
          <w:p w14:paraId="04BC790C"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184</w:t>
            </w:r>
          </w:p>
        </w:tc>
        <w:tc>
          <w:tcPr>
            <w:tcW w:w="2758" w:type="dxa"/>
          </w:tcPr>
          <w:p w14:paraId="4D7C6AA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50%</w:t>
            </w:r>
          </w:p>
        </w:tc>
      </w:tr>
      <w:tr w:rsidR="00B0164E" w:rsidRPr="00B0164E" w14:paraId="4881BBD8" w14:textId="77777777" w:rsidTr="002C748B">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531005C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فوق الجامعي</w:t>
            </w:r>
          </w:p>
        </w:tc>
        <w:tc>
          <w:tcPr>
            <w:tcW w:w="2748" w:type="dxa"/>
          </w:tcPr>
          <w:p w14:paraId="28BA1835"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Pr>
          <w:p w14:paraId="063F613B"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282FD097" w14:textId="77777777" w:rsidTr="002C748B">
        <w:trPr>
          <w:trHeight w:val="1020"/>
        </w:trPr>
        <w:tc>
          <w:tcPr>
            <w:cnfStyle w:val="001000000000" w:firstRow="0" w:lastRow="0" w:firstColumn="1" w:lastColumn="0" w:oddVBand="0" w:evenVBand="0" w:oddHBand="0" w:evenHBand="0" w:firstRowFirstColumn="0" w:firstRowLastColumn="0" w:lastRowFirstColumn="0" w:lastRowLastColumn="0"/>
            <w:tcW w:w="2790" w:type="dxa"/>
          </w:tcPr>
          <w:p w14:paraId="34103C2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748" w:type="dxa"/>
          </w:tcPr>
          <w:p w14:paraId="6DDFEF6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2758" w:type="dxa"/>
          </w:tcPr>
          <w:p w14:paraId="42F0BA8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D61EFA5" w14:textId="77777777" w:rsidR="007468E2" w:rsidRPr="00B0164E" w:rsidRDefault="007468E2" w:rsidP="007468E2">
      <w:pPr>
        <w:bidi/>
        <w:spacing w:line="360" w:lineRule="auto"/>
        <w:jc w:val="both"/>
        <w:rPr>
          <w:rFonts w:ascii="Sakkal Majalla" w:hAnsi="Sakkal Majalla" w:cs="Sakkal Majalla"/>
          <w:b/>
          <w:bCs/>
          <w:sz w:val="32"/>
          <w:szCs w:val="32"/>
          <w:u w:val="single"/>
          <w:rtl/>
        </w:rPr>
      </w:pPr>
    </w:p>
    <w:p w14:paraId="41336F06"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u w:val="single"/>
          <w:rtl/>
        </w:rPr>
        <w:t>تحليل نتائج المؤهل العلمي:</w:t>
      </w:r>
      <w:r w:rsidRPr="00B0164E">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B0164E">
        <w:rPr>
          <w:rFonts w:ascii="Sakkal Majalla" w:hAnsi="Sakkal Majalla" w:cs="Sakkal Majalla" w:hint="cs"/>
          <w:sz w:val="32"/>
          <w:szCs w:val="32"/>
          <w:rtl/>
          <w:lang w:bidi="ar-EG"/>
        </w:rPr>
        <w:t>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التعليمية كأساس لتحقيق أهدافها. و</w:t>
      </w:r>
      <w:r w:rsidRPr="00B0164E">
        <w:rPr>
          <w:rtl/>
        </w:rPr>
        <w:t xml:space="preserve"> </w:t>
      </w:r>
      <w:r w:rsidRPr="00B0164E">
        <w:rPr>
          <w:rFonts w:ascii="Sakkal Majalla" w:hAnsi="Sakkal Majalla" w:cs="Sakkal Majalla"/>
          <w:sz w:val="32"/>
          <w:szCs w:val="32"/>
          <w:rtl/>
          <w:lang w:bidi="ar-EG"/>
        </w:rPr>
        <w:t xml:space="preserve">يتم التركيز على البرامج التطويرية عبر الأكاديمية السعودية </w:t>
      </w:r>
      <w:r w:rsidRPr="00B0164E">
        <w:rPr>
          <w:rFonts w:ascii="Sakkal Majalla" w:hAnsi="Sakkal Majalla" w:cs="Sakkal Majalla"/>
          <w:sz w:val="32"/>
          <w:szCs w:val="32"/>
          <w:rtl/>
          <w:lang w:bidi="ar-EG"/>
        </w:rPr>
        <w:lastRenderedPageBreak/>
        <w:t>للمياه لتأهيل خريجي الجامعات والكليات التقنية (حملة البكالوريوس والدبلوم) في المسارات الهندسية والتشغيلية</w:t>
      </w:r>
      <w:r w:rsidRPr="00B0164E">
        <w:rPr>
          <w:rFonts w:ascii="Sakkal Majalla" w:hAnsi="Sakkal Majalla" w:cs="Sakkal Majalla" w:hint="cs"/>
          <w:sz w:val="32"/>
          <w:szCs w:val="32"/>
          <w:rtl/>
          <w:lang w:bidi="ar-EG"/>
        </w:rPr>
        <w:t>.</w:t>
      </w:r>
    </w:p>
    <w:p w14:paraId="6D370A1A"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noProof/>
          <w:sz w:val="32"/>
          <w:szCs w:val="32"/>
        </w:rPr>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8B67E0" w14:textId="77777777" w:rsidR="007468E2" w:rsidRPr="00B0164E" w:rsidRDefault="007468E2" w:rsidP="002568BD">
      <w:pPr>
        <w:bidi/>
        <w:spacing w:line="360" w:lineRule="auto"/>
        <w:jc w:val="center"/>
        <w:rPr>
          <w:rFonts w:ascii="Sakkal Majalla" w:hAnsi="Sakkal Majalla" w:cs="Sakkal Majalla"/>
          <w:sz w:val="28"/>
          <w:szCs w:val="28"/>
          <w:rtl/>
          <w:lang w:bidi="ar-EG"/>
        </w:rPr>
      </w:pPr>
      <w:r w:rsidRPr="00B0164E">
        <w:rPr>
          <w:rFonts w:ascii="Sakkal Majalla" w:hAnsi="Sakkal Majalla" w:cs="Sakkal Majalla" w:hint="cs"/>
          <w:sz w:val="28"/>
          <w:szCs w:val="28"/>
          <w:rtl/>
        </w:rPr>
        <w:t>شكل رقم (4) توزيع أفراد العينة حسب المؤهل العلمي</w:t>
      </w:r>
    </w:p>
    <w:p w14:paraId="461CF3E3" w14:textId="77777777" w:rsidR="007468E2" w:rsidRPr="00B0164E" w:rsidRDefault="007468E2" w:rsidP="001E1A83">
      <w:pPr>
        <w:pStyle w:val="a3"/>
        <w:numPr>
          <w:ilvl w:val="2"/>
          <w:numId w:val="61"/>
        </w:num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توزيع أفراد العينة حسب المستوى الوظيفي</w:t>
      </w:r>
    </w:p>
    <w:p w14:paraId="5FC51A83"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(4.5): توزيع أفراد العينة حسب المستوى الوظيفي.</w:t>
      </w:r>
    </w:p>
    <w:tbl>
      <w:tblPr>
        <w:tblStyle w:val="4-6"/>
        <w:bidiVisual/>
        <w:tblW w:w="8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3143"/>
        <w:gridCol w:w="3155"/>
      </w:tblGrid>
      <w:tr w:rsidR="00B0164E" w:rsidRPr="00B0164E" w14:paraId="0891003F" w14:textId="77777777" w:rsidTr="002C748B">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279705A2"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المستوى الوظيفي</w:t>
            </w:r>
          </w:p>
        </w:tc>
        <w:tc>
          <w:tcPr>
            <w:tcW w:w="3143" w:type="dxa"/>
          </w:tcPr>
          <w:p w14:paraId="67BFDCDC"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155" w:type="dxa"/>
          </w:tcPr>
          <w:p w14:paraId="4688C8ED"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65DC798" w14:textId="77777777" w:rsidTr="002C748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3DC323B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مدير</w:t>
            </w:r>
          </w:p>
        </w:tc>
        <w:tc>
          <w:tcPr>
            <w:tcW w:w="3143" w:type="dxa"/>
          </w:tcPr>
          <w:p w14:paraId="023CF6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155" w:type="dxa"/>
          </w:tcPr>
          <w:p w14:paraId="77CE09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7A1F5FB" w14:textId="77777777" w:rsidTr="002C748B">
        <w:trPr>
          <w:trHeight w:val="283"/>
        </w:trPr>
        <w:tc>
          <w:tcPr>
            <w:cnfStyle w:val="001000000000" w:firstRow="0" w:lastRow="0" w:firstColumn="1" w:lastColumn="0" w:oddVBand="0" w:evenVBand="0" w:oddHBand="0" w:evenHBand="0" w:firstRowFirstColumn="0" w:firstRowLastColumn="0" w:lastRowFirstColumn="0" w:lastRowLastColumn="0"/>
            <w:tcW w:w="2056" w:type="dxa"/>
          </w:tcPr>
          <w:p w14:paraId="46BEEE4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موظف</w:t>
            </w:r>
          </w:p>
        </w:tc>
        <w:tc>
          <w:tcPr>
            <w:tcW w:w="3143" w:type="dxa"/>
          </w:tcPr>
          <w:p w14:paraId="25C9093E"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3155" w:type="dxa"/>
          </w:tcPr>
          <w:p w14:paraId="2C74605F"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4CC86F54" w14:textId="77777777" w:rsidTr="002C748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6B664D03"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مهندس</w:t>
            </w:r>
          </w:p>
        </w:tc>
        <w:tc>
          <w:tcPr>
            <w:tcW w:w="3143" w:type="dxa"/>
          </w:tcPr>
          <w:p w14:paraId="4EA55A16"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74</w:t>
            </w:r>
          </w:p>
        </w:tc>
        <w:tc>
          <w:tcPr>
            <w:tcW w:w="3155" w:type="dxa"/>
          </w:tcPr>
          <w:p w14:paraId="387DCA58"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20%</w:t>
            </w:r>
          </w:p>
        </w:tc>
      </w:tr>
      <w:tr w:rsidR="00B0164E" w:rsidRPr="00B0164E" w14:paraId="743C2609" w14:textId="77777777" w:rsidTr="002C748B">
        <w:trPr>
          <w:trHeight w:val="283"/>
        </w:trPr>
        <w:tc>
          <w:tcPr>
            <w:cnfStyle w:val="001000000000" w:firstRow="0" w:lastRow="0" w:firstColumn="1" w:lastColumn="0" w:oddVBand="0" w:evenVBand="0" w:oddHBand="0" w:evenHBand="0" w:firstRowFirstColumn="0" w:firstRowLastColumn="0" w:lastRowFirstColumn="0" w:lastRowLastColumn="0"/>
            <w:tcW w:w="2056" w:type="dxa"/>
          </w:tcPr>
          <w:p w14:paraId="4063CFC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فني</w:t>
            </w:r>
          </w:p>
        </w:tc>
        <w:tc>
          <w:tcPr>
            <w:tcW w:w="3143" w:type="dxa"/>
          </w:tcPr>
          <w:p w14:paraId="50277643"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w:t>
            </w:r>
          </w:p>
        </w:tc>
        <w:tc>
          <w:tcPr>
            <w:tcW w:w="3155" w:type="dxa"/>
          </w:tcPr>
          <w:p w14:paraId="14F0C82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w:t>
            </w:r>
          </w:p>
        </w:tc>
      </w:tr>
      <w:tr w:rsidR="00B0164E" w:rsidRPr="00B0164E" w14:paraId="4658D3FF" w14:textId="77777777" w:rsidTr="002C748B">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Pr>
          <w:p w14:paraId="428C103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عامل</w:t>
            </w:r>
          </w:p>
        </w:tc>
        <w:tc>
          <w:tcPr>
            <w:tcW w:w="3143" w:type="dxa"/>
          </w:tcPr>
          <w:p w14:paraId="125806C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155" w:type="dxa"/>
          </w:tcPr>
          <w:p w14:paraId="560985A4"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3371B53" w14:textId="77777777" w:rsidTr="002C748B">
        <w:trPr>
          <w:trHeight w:val="283"/>
        </w:trPr>
        <w:tc>
          <w:tcPr>
            <w:cnfStyle w:val="001000000000" w:firstRow="0" w:lastRow="0" w:firstColumn="1" w:lastColumn="0" w:oddVBand="0" w:evenVBand="0" w:oddHBand="0" w:evenHBand="0" w:firstRowFirstColumn="0" w:firstRowLastColumn="0" w:lastRowFirstColumn="0" w:lastRowLastColumn="0"/>
            <w:tcW w:w="2056" w:type="dxa"/>
          </w:tcPr>
          <w:p w14:paraId="58C9BB4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الإجمالي</w:t>
            </w:r>
          </w:p>
        </w:tc>
        <w:tc>
          <w:tcPr>
            <w:tcW w:w="3143" w:type="dxa"/>
          </w:tcPr>
          <w:p w14:paraId="4E232E6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3155" w:type="dxa"/>
          </w:tcPr>
          <w:p w14:paraId="36B7C61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3420171F" w14:textId="77777777" w:rsidR="007468E2" w:rsidRPr="00B0164E" w:rsidRDefault="007468E2" w:rsidP="007468E2">
      <w:pPr>
        <w:bidi/>
        <w:spacing w:line="360" w:lineRule="auto"/>
        <w:ind w:left="180"/>
        <w:jc w:val="both"/>
        <w:rPr>
          <w:rFonts w:ascii="Sakkal Majalla" w:hAnsi="Sakkal Majalla" w:cs="Sakkal Majalla"/>
          <w:sz w:val="32"/>
          <w:szCs w:val="32"/>
          <w:u w:val="single"/>
          <w:rtl/>
        </w:rPr>
      </w:pPr>
    </w:p>
    <w:p w14:paraId="4E23BD2E" w14:textId="101C2EB9" w:rsidR="007468E2" w:rsidRPr="00B0164E" w:rsidRDefault="007468E2" w:rsidP="007468E2">
      <w:pPr>
        <w:bidi/>
        <w:spacing w:line="360" w:lineRule="auto"/>
        <w:ind w:left="180"/>
        <w:jc w:val="both"/>
        <w:rPr>
          <w:rFonts w:ascii="Sakkal Majalla" w:hAnsi="Sakkal Majalla" w:cs="Sakkal Majalla"/>
          <w:sz w:val="32"/>
          <w:szCs w:val="32"/>
          <w:rtl/>
          <w:lang w:bidi="ar-EG"/>
        </w:rPr>
      </w:pPr>
      <w:r w:rsidRPr="00B0164E">
        <w:rPr>
          <w:rFonts w:ascii="Sakkal Majalla" w:hAnsi="Sakkal Majalla" w:cs="Sakkal Majalla" w:hint="cs"/>
          <w:sz w:val="32"/>
          <w:szCs w:val="32"/>
          <w:u w:val="single"/>
          <w:rtl/>
        </w:rPr>
        <w:t>تحليل نتائج الوظيفة</w:t>
      </w:r>
      <w:r w:rsidRPr="00B0164E">
        <w:rPr>
          <w:rFonts w:ascii="Sakkal Majalla" w:hAnsi="Sakkal Majalla" w:cs="Sakkal Majalla" w:hint="cs"/>
          <w:sz w:val="32"/>
          <w:szCs w:val="32"/>
          <w:rtl/>
        </w:rPr>
        <w:t>: تبين أن غالبية أفراد عينة الدراسة للمدراء حيث بلغ عددهم (147) وبنسبة تمثيل بلغت (40%) وتلتها نسبة موظفين وبنسبة بلغت (25%) ونسبة وظيفة الفنيين بنسبة (5%) أما نسبة المهندسين والتي بلغ عدد أفرادها (74) وبنسبة مقدارها (20%) 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B0164E">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B0164E">
        <w:rPr>
          <w:rtl/>
        </w:rPr>
        <w:t xml:space="preserve"> </w:t>
      </w:r>
      <w:r w:rsidRPr="00B0164E">
        <w:rPr>
          <w:rFonts w:ascii="Sakkal Majalla" w:hAnsi="Sakkal Majalla" w:cs="Sakkal Majalla"/>
          <w:sz w:val="32"/>
          <w:szCs w:val="32"/>
          <w:rtl/>
          <w:lang w:bidi="ar-EG"/>
        </w:rPr>
        <w:t xml:space="preserve">(المؤسسة العامة لتحلية المياه المالحة سابقاً) </w:t>
      </w: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يتجاوز حجمها </w:t>
      </w:r>
      <w:r w:rsidRPr="00B0164E">
        <w:rPr>
          <w:rFonts w:ascii="Sakkal Majalla" w:hAnsi="Sakkal Majalla" w:cs="Sakkal Majalla" w:hint="cs"/>
          <w:sz w:val="32"/>
          <w:szCs w:val="32"/>
          <w:rtl/>
          <w:lang w:bidi="ar-EG"/>
        </w:rPr>
        <w:t>الالاف الموظفين</w:t>
      </w:r>
      <w:r w:rsidRPr="00B0164E">
        <w:rPr>
          <w:rFonts w:ascii="Sakkal Majalla" w:hAnsi="Sakkal Majalla" w:cs="Sakkal Majalla"/>
          <w:sz w:val="32"/>
          <w:szCs w:val="32"/>
          <w:rtl/>
          <w:lang w:bidi="ar-EG"/>
        </w:rPr>
        <w:t>، وتتركز وظائف عامليها في الأنشطة التنظيمية والاستراتيجية و</w:t>
      </w:r>
      <w:r w:rsidR="00885786" w:rsidRPr="00B0164E">
        <w:rPr>
          <w:rFonts w:ascii="Sakkal Majalla" w:hAnsi="Sakkal Majalla" w:cs="Sakkal Majalla"/>
          <w:sz w:val="32"/>
          <w:szCs w:val="32"/>
          <w:rtl/>
          <w:lang w:bidi="ar-EG"/>
        </w:rPr>
        <w:t>الدراسة</w:t>
      </w:r>
      <w:r w:rsidRPr="00B0164E">
        <w:rPr>
          <w:rFonts w:ascii="Sakkal Majalla" w:hAnsi="Sakkal Majalla" w:cs="Sakkal Majalla"/>
          <w:sz w:val="32"/>
          <w:szCs w:val="32"/>
          <w:rtl/>
          <w:lang w:bidi="ar-EG"/>
        </w:rPr>
        <w:t>ية بناءً على هيكلها التنظيمي الحديث</w:t>
      </w:r>
    </w:p>
    <w:p w14:paraId="1D3A537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A1DFD7" w14:textId="77777777" w:rsidR="007468E2" w:rsidRPr="00B0164E" w:rsidRDefault="007468E2" w:rsidP="002568BD">
      <w:pPr>
        <w:bidi/>
        <w:spacing w:line="360" w:lineRule="auto"/>
        <w:ind w:left="180"/>
        <w:jc w:val="center"/>
        <w:rPr>
          <w:rFonts w:ascii="Sakkal Majalla" w:hAnsi="Sakkal Majalla" w:cs="Sakkal Majalla"/>
          <w:sz w:val="28"/>
          <w:szCs w:val="28"/>
          <w:rtl/>
        </w:rPr>
      </w:pPr>
      <w:r w:rsidRPr="00B0164E">
        <w:rPr>
          <w:rFonts w:ascii="Sakkal Majalla" w:hAnsi="Sakkal Majalla" w:cs="Sakkal Majalla" w:hint="cs"/>
          <w:sz w:val="28"/>
          <w:szCs w:val="28"/>
          <w:rtl/>
        </w:rPr>
        <w:lastRenderedPageBreak/>
        <w:t>شكل رقم (5) توزيع أفراد العينة حسب المستوى الوظيفي</w:t>
      </w:r>
    </w:p>
    <w:p w14:paraId="1A15177F" w14:textId="77777777" w:rsidR="007468E2" w:rsidRPr="00B0164E" w:rsidRDefault="007468E2" w:rsidP="007468E2">
      <w:pPr>
        <w:bidi/>
        <w:jc w:val="both"/>
        <w:rPr>
          <w:rFonts w:ascii="Sakkal Majalla" w:hAnsi="Sakkal Majalla" w:cs="Sakkal Majalla"/>
          <w:b/>
          <w:bCs/>
          <w:sz w:val="32"/>
          <w:szCs w:val="32"/>
          <w:u w:val="single"/>
          <w:rtl/>
        </w:rPr>
      </w:pPr>
      <w:bookmarkStart w:id="50" w:name="_Toc189767098"/>
      <w:bookmarkStart w:id="51" w:name="_Toc201750551"/>
      <w:bookmarkStart w:id="52" w:name="_Toc209907907"/>
      <w:r w:rsidRPr="00B0164E">
        <w:rPr>
          <w:rFonts w:ascii="Sakkal Majalla" w:hAnsi="Sakkal Majalla" w:cs="Sakkal Majalla" w:hint="cs"/>
          <w:b/>
          <w:bCs/>
          <w:sz w:val="32"/>
          <w:szCs w:val="32"/>
          <w:u w:val="single"/>
          <w:rtl/>
        </w:rPr>
        <w:t xml:space="preserve">4.3 ثانيا: </w:t>
      </w:r>
      <w:bookmarkEnd w:id="48"/>
      <w:bookmarkEnd w:id="50"/>
      <w:bookmarkEnd w:id="51"/>
      <w:bookmarkEnd w:id="52"/>
      <w:r w:rsidRPr="00B0164E">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B0164E" w:rsidRDefault="007468E2" w:rsidP="007468E2">
      <w:pPr>
        <w:bidi/>
        <w:spacing w:line="360" w:lineRule="auto"/>
        <w:ind w:left="4"/>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تم إجراء التحليل الوصفي لفقرات قائمة الاستقصاء عن طريق استخدام بعض الأساليب الإحصائية في الإحــصاءات الوصفية. حيث تم احتساب</w:t>
      </w:r>
      <w:r w:rsidRPr="00B0164E">
        <w:rPr>
          <w:rFonts w:ascii="Sakkal Majalla" w:hAnsi="Sakkal Majalla" w:cs="Sakkal Majalla" w:hint="cs"/>
          <w:sz w:val="32"/>
          <w:szCs w:val="32"/>
          <w:rtl/>
        </w:rPr>
        <w:t xml:space="preserve"> </w:t>
      </w:r>
      <w:r w:rsidRPr="00B0164E">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B0164E" w:rsidRDefault="007468E2" w:rsidP="007468E2">
      <w:pPr>
        <w:pStyle w:val="3"/>
        <w:bidi/>
        <w:jc w:val="both"/>
        <w:rPr>
          <w:rFonts w:ascii="Sakkal Majalla" w:eastAsiaTheme="minorHAnsi" w:hAnsi="Sakkal Majalla" w:cs="Sakkal Majalla"/>
          <w:b w:val="0"/>
          <w:bCs/>
          <w:color w:val="auto"/>
          <w:sz w:val="32"/>
          <w:szCs w:val="32"/>
          <w:rtl/>
        </w:rPr>
      </w:pPr>
      <w:bookmarkStart w:id="53" w:name="_Toc221527492"/>
      <w:r w:rsidRPr="00B0164E">
        <w:rPr>
          <w:rFonts w:ascii="Sakkal Majalla" w:eastAsiaTheme="minorHAnsi" w:hAnsi="Sakkal Majalla" w:cs="Sakkal Majalla" w:hint="cs"/>
          <w:b w:val="0"/>
          <w:bCs/>
          <w:color w:val="auto"/>
          <w:sz w:val="32"/>
          <w:szCs w:val="32"/>
          <w:rtl/>
        </w:rPr>
        <w:t xml:space="preserve">4.3.1 </w:t>
      </w:r>
      <w:r w:rsidRPr="00B0164E">
        <w:rPr>
          <w:rFonts w:ascii="Sakkal Majalla" w:eastAsiaTheme="minorHAnsi" w:hAnsi="Sakkal Majalla" w:cs="Sakkal Majalla" w:hint="cs"/>
          <w:b w:val="0"/>
          <w:bCs/>
          <w:color w:val="auto"/>
          <w:sz w:val="32"/>
          <w:szCs w:val="32"/>
          <w:rtl/>
          <w:lang w:bidi="ar-EG"/>
        </w:rPr>
        <w:t>الإحــصاء</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الوصفي</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لأبعاد</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ومحاور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المتغير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المستقل</w:t>
      </w:r>
      <w:r w:rsidRPr="00B0164E">
        <w:rPr>
          <w:rFonts w:ascii="Sakkal Majalla" w:eastAsiaTheme="minorHAnsi" w:hAnsi="Sakkal Majalla" w:cs="Sakkal Majalla" w:hint="cs"/>
          <w:b w:val="0"/>
          <w:bCs/>
          <w:color w:val="auto"/>
          <w:sz w:val="32"/>
          <w:szCs w:val="32"/>
          <w:rtl/>
        </w:rPr>
        <w:t>: "</w:t>
      </w:r>
      <w:r w:rsidRPr="00B0164E">
        <w:rPr>
          <w:rFonts w:ascii="Sakkal Majalla" w:eastAsiaTheme="minorHAnsi" w:hAnsi="Sakkal Majalla" w:cs="Sakkal Majalla" w:hint="cs"/>
          <w:b w:val="0"/>
          <w:bCs/>
          <w:color w:val="auto"/>
          <w:sz w:val="32"/>
          <w:szCs w:val="32"/>
          <w:rtl/>
          <w:lang w:bidi="ar-SA"/>
        </w:rPr>
        <w:t>ممارسات إدارة الموارد البشرية</w:t>
      </w:r>
      <w:bookmarkEnd w:id="53"/>
      <w:r w:rsidRPr="00B0164E">
        <w:rPr>
          <w:rFonts w:ascii="Sakkal Majalla" w:eastAsiaTheme="minorHAnsi" w:hAnsi="Sakkal Majalla" w:cs="Sakkal Majalla" w:hint="cs"/>
          <w:b w:val="0"/>
          <w:bCs/>
          <w:color w:val="auto"/>
          <w:sz w:val="32"/>
          <w:szCs w:val="32"/>
          <w:rtl/>
        </w:rPr>
        <w:t>"</w:t>
      </w:r>
    </w:p>
    <w:p w14:paraId="5C8C5B38"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B0164E">
        <w:rPr>
          <w:rFonts w:ascii="Sakkal Majalla" w:eastAsia="Simplified Arabic" w:hAnsi="Sakkal Majalla" w:cs="Sakkal Majalla" w:hint="cs"/>
          <w:sz w:val="32"/>
          <w:szCs w:val="32"/>
          <w:rtl/>
        </w:rPr>
        <w:t xml:space="preserve"> أبعاد مقياس متغير ممارسات إدارة الموارد البشرية بأبعاده (التدريب - الحوافز والمكافئات - </w:t>
      </w:r>
      <w:r w:rsidRPr="00B0164E">
        <w:rPr>
          <w:rFonts w:ascii="Sakkal Majalla" w:eastAsia="Simplified Arabic" w:hAnsi="Sakkal Majalla" w:cs="Sakkal Majalla" w:hint="cs"/>
          <w:b/>
          <w:bCs/>
          <w:sz w:val="32"/>
          <w:szCs w:val="32"/>
          <w:rtl/>
        </w:rPr>
        <w:t>برامج تقييم الأداء</w:t>
      </w:r>
      <w:r w:rsidRPr="00B0164E">
        <w:rPr>
          <w:rFonts w:ascii="Sakkal Majalla" w:eastAsia="Simplified Arabic" w:hAnsi="Sakkal Majalla" w:cs="Sakkal Majalla" w:hint="cs"/>
          <w:sz w:val="32"/>
          <w:szCs w:val="32"/>
          <w:rtl/>
        </w:rPr>
        <w:t>) في الهيئة السعودية للمياه. والتي تشكل هذا المتغير.</w:t>
      </w:r>
    </w:p>
    <w:p w14:paraId="0F9460D1" w14:textId="77777777" w:rsidR="007468E2" w:rsidRPr="00B0164E" w:rsidRDefault="007468E2" w:rsidP="007468E2">
      <w:pPr>
        <w:pStyle w:val="4"/>
        <w:bidi/>
        <w:spacing w:line="276" w:lineRule="auto"/>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 xml:space="preserve">4.3.1.1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الاول</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SA"/>
        </w:rPr>
        <w:t>الحوافز والمكافئات</w:t>
      </w:r>
    </w:p>
    <w:p w14:paraId="4A52F3DD" w14:textId="7F5C31B0" w:rsidR="007468E2" w:rsidRPr="00B0164E" w:rsidRDefault="007468E2" w:rsidP="007468E2">
      <w:pPr>
        <w:bidi/>
        <w:spacing w:after="0" w:line="276"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noProof/>
          <w:sz w:val="32"/>
          <w:szCs w:val="32"/>
          <w:rtl/>
        </w:rPr>
        <w:t>‏</w:t>
      </w:r>
      <w:r w:rsidR="00056CAA">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:6</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الحوافز والمكافئات </w:t>
      </w:r>
    </w:p>
    <w:tbl>
      <w:tblPr>
        <w:tblStyle w:val="4-6"/>
        <w:bidiVisual/>
        <w:tblW w:w="51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908"/>
        <w:gridCol w:w="1075"/>
        <w:gridCol w:w="1088"/>
        <w:gridCol w:w="925"/>
        <w:gridCol w:w="1065"/>
      </w:tblGrid>
      <w:tr w:rsidR="00B0164E" w:rsidRPr="00B0164E" w14:paraId="3AA7A889" w14:textId="77777777" w:rsidTr="002C748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6B623921" w14:textId="77777777" w:rsidR="007468E2" w:rsidRPr="00B0164E" w:rsidRDefault="007468E2" w:rsidP="002C748B">
            <w:pPr>
              <w:bidi/>
              <w:spacing w:line="276"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231" w:type="pct"/>
          </w:tcPr>
          <w:p w14:paraId="32368AA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14" w:type="pct"/>
          </w:tcPr>
          <w:p w14:paraId="7171A5E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21" w:type="pct"/>
          </w:tcPr>
          <w:p w14:paraId="2FF626BF"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28" w:type="pct"/>
          </w:tcPr>
          <w:p w14:paraId="11393E3D"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09" w:type="pct"/>
          </w:tcPr>
          <w:p w14:paraId="5C155D43"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2F56B2F3"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4CF95767"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31" w:type="pct"/>
          </w:tcPr>
          <w:p w14:paraId="149AD6C6"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Pr>
              <w:t xml:space="preserve"> </w:t>
            </w:r>
            <w:r w:rsidRPr="00B0164E">
              <w:rPr>
                <w:rFonts w:ascii="Sakkal Majalla" w:hAnsi="Sakkal Majalla" w:cs="Sakkal Majalla" w:hint="cs"/>
                <w:sz w:val="28"/>
                <w:szCs w:val="28"/>
                <w:rtl/>
              </w:rPr>
              <w:t>يتم وضع نظام للأجور عادل وخاص بكل وظيفة</w:t>
            </w:r>
          </w:p>
        </w:tc>
        <w:tc>
          <w:tcPr>
            <w:tcW w:w="614" w:type="pct"/>
          </w:tcPr>
          <w:p w14:paraId="132E20EE"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3.681</w:t>
            </w:r>
          </w:p>
        </w:tc>
        <w:tc>
          <w:tcPr>
            <w:tcW w:w="621" w:type="pct"/>
          </w:tcPr>
          <w:p w14:paraId="6BB20A5F"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0.755</w:t>
            </w:r>
          </w:p>
        </w:tc>
        <w:tc>
          <w:tcPr>
            <w:tcW w:w="528" w:type="pct"/>
          </w:tcPr>
          <w:p w14:paraId="2844DC65"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09" w:type="pct"/>
          </w:tcPr>
          <w:p w14:paraId="74C7C82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4A4799A"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398" w:type="pct"/>
          </w:tcPr>
          <w:p w14:paraId="2C1BD70A"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31" w:type="pct"/>
          </w:tcPr>
          <w:p w14:paraId="43156E67"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مكافئات معنوية للعاملين الاكفاء في عملهم</w:t>
            </w:r>
          </w:p>
        </w:tc>
        <w:tc>
          <w:tcPr>
            <w:tcW w:w="614" w:type="pct"/>
          </w:tcPr>
          <w:p w14:paraId="2839421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3.663</w:t>
            </w:r>
          </w:p>
        </w:tc>
        <w:tc>
          <w:tcPr>
            <w:tcW w:w="621" w:type="pct"/>
          </w:tcPr>
          <w:p w14:paraId="37A9D3BC"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0.844</w:t>
            </w:r>
          </w:p>
        </w:tc>
        <w:tc>
          <w:tcPr>
            <w:tcW w:w="528" w:type="pct"/>
          </w:tcPr>
          <w:p w14:paraId="092CA98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09" w:type="pct"/>
          </w:tcPr>
          <w:p w14:paraId="1170EF99"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0C465006"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24D9EB8E"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31" w:type="pct"/>
          </w:tcPr>
          <w:p w14:paraId="572E5B8F"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راتب يكفي لمواجهة متطلبات الحياة</w:t>
            </w:r>
          </w:p>
        </w:tc>
        <w:tc>
          <w:tcPr>
            <w:tcW w:w="614" w:type="pct"/>
          </w:tcPr>
          <w:p w14:paraId="287B66E6"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3.672</w:t>
            </w:r>
          </w:p>
        </w:tc>
        <w:tc>
          <w:tcPr>
            <w:tcW w:w="621" w:type="pct"/>
          </w:tcPr>
          <w:p w14:paraId="21275940"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0.780</w:t>
            </w:r>
          </w:p>
        </w:tc>
        <w:tc>
          <w:tcPr>
            <w:tcW w:w="528" w:type="pct"/>
          </w:tcPr>
          <w:p w14:paraId="7D97C1F7"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09" w:type="pct"/>
          </w:tcPr>
          <w:p w14:paraId="41F91924"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32D8BD9"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398" w:type="pct"/>
          </w:tcPr>
          <w:p w14:paraId="0078B6C6"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lastRenderedPageBreak/>
              <w:t>4</w:t>
            </w:r>
          </w:p>
        </w:tc>
        <w:tc>
          <w:tcPr>
            <w:tcW w:w="2231" w:type="pct"/>
          </w:tcPr>
          <w:p w14:paraId="32086D12"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عمولات مجزية للموظفين كل حسب ادائه</w:t>
            </w:r>
          </w:p>
        </w:tc>
        <w:tc>
          <w:tcPr>
            <w:tcW w:w="614" w:type="pct"/>
          </w:tcPr>
          <w:p w14:paraId="084D2CA7"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w:t>
            </w:r>
          </w:p>
        </w:tc>
        <w:tc>
          <w:tcPr>
            <w:tcW w:w="621" w:type="pct"/>
          </w:tcPr>
          <w:p w14:paraId="13B6AADF"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0.950</w:t>
            </w:r>
          </w:p>
        </w:tc>
        <w:tc>
          <w:tcPr>
            <w:tcW w:w="528" w:type="pct"/>
          </w:tcPr>
          <w:p w14:paraId="61C5DE93"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09" w:type="pct"/>
          </w:tcPr>
          <w:p w14:paraId="7EF8A060"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44C01EB"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Pr>
          <w:p w14:paraId="255AB8CF"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31" w:type="pct"/>
          </w:tcPr>
          <w:p w14:paraId="2470A0C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بتقديم حوافز مغرية لاستقطاب الموظفين الاكفاء</w:t>
            </w:r>
          </w:p>
        </w:tc>
        <w:tc>
          <w:tcPr>
            <w:tcW w:w="614" w:type="pct"/>
          </w:tcPr>
          <w:p w14:paraId="0FD512B8"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3.546</w:t>
            </w:r>
          </w:p>
        </w:tc>
        <w:tc>
          <w:tcPr>
            <w:tcW w:w="621" w:type="pct"/>
          </w:tcPr>
          <w:p w14:paraId="7C3BCC32"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0.989</w:t>
            </w:r>
          </w:p>
        </w:tc>
        <w:tc>
          <w:tcPr>
            <w:tcW w:w="528" w:type="pct"/>
          </w:tcPr>
          <w:p w14:paraId="1D159294"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09" w:type="pct"/>
          </w:tcPr>
          <w:p w14:paraId="5FA4E758"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481D191"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tcPr>
          <w:p w14:paraId="02F2843E" w14:textId="77777777" w:rsidR="007468E2" w:rsidRPr="00B0164E" w:rsidRDefault="007468E2" w:rsidP="002C748B">
            <w:pPr>
              <w:bidi/>
              <w:spacing w:line="276"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14" w:type="pct"/>
          </w:tcPr>
          <w:p w14:paraId="2CC7F945"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3.605</w:t>
            </w:r>
          </w:p>
        </w:tc>
        <w:tc>
          <w:tcPr>
            <w:tcW w:w="621" w:type="pct"/>
          </w:tcPr>
          <w:p w14:paraId="0EB28F22"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0.921</w:t>
            </w:r>
          </w:p>
        </w:tc>
        <w:tc>
          <w:tcPr>
            <w:tcW w:w="1137" w:type="pct"/>
            <w:gridSpan w:val="2"/>
          </w:tcPr>
          <w:p w14:paraId="7329C545"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235177ED"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p>
    <w:p w14:paraId="0772872F"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(4.6) الاتي:</w:t>
      </w:r>
    </w:p>
    <w:p w14:paraId="4FB8BF82" w14:textId="77777777" w:rsidR="007468E2" w:rsidRPr="00B0164E" w:rsidRDefault="007468E2" w:rsidP="002568BD">
      <w:pPr>
        <w:bidi/>
        <w:spacing w:after="0" w:line="360" w:lineRule="auto"/>
        <w:ind w:left="4"/>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قد حصلت الفقرة رقم (1) على أعلى متوسط حسابي قدره </w:t>
      </w:r>
      <w:r w:rsidRPr="00B0164E">
        <w:rPr>
          <w:rFonts w:ascii="Sakkal Majalla" w:hAnsi="Sakkal Majalla" w:cs="Sakkal Majalla" w:hint="cs"/>
          <w:sz w:val="32"/>
          <w:szCs w:val="32"/>
        </w:rPr>
        <w:t>3.681)</w:t>
      </w:r>
      <w:r w:rsidRPr="00B0164E">
        <w:rPr>
          <w:rFonts w:ascii="Sakkal Majalla" w:hAnsi="Sakkal Majalla" w:cs="Sakkal Majalla" w:hint="cs"/>
          <w:sz w:val="32"/>
          <w:szCs w:val="32"/>
          <w:rtl/>
        </w:rPr>
        <w:t xml:space="preserve">)، وتنص على:" </w:t>
      </w:r>
      <w:r w:rsidRPr="00B0164E">
        <w:rPr>
          <w:rFonts w:ascii="Sakkal Majalla" w:hAnsi="Sakkal Majalla" w:cs="Sakkal Majalla" w:hint="cs"/>
          <w:sz w:val="32"/>
          <w:szCs w:val="32"/>
          <w:rtl/>
          <w:lang w:bidi="ar-BH"/>
        </w:rPr>
        <w:t>تقوم يتم وضع نظام للأجور عادل وخاص بكل وظيفة"</w:t>
      </w:r>
      <w:r w:rsidRPr="00B0164E">
        <w:rPr>
          <w:rFonts w:ascii="Sakkal Majalla" w:hAnsi="Sakkal Majalla" w:cs="Sakkal Majalla" w:hint="cs"/>
          <w:sz w:val="32"/>
          <w:szCs w:val="32"/>
          <w:rtl/>
        </w:rPr>
        <w:t>.  بينما حازت الفقرة رقم (5) على أقل متوسط حسابي قدره (</w:t>
      </w:r>
      <w:r w:rsidRPr="00B0164E">
        <w:rPr>
          <w:rFonts w:ascii="Sakkal Majalla" w:hAnsi="Sakkal Majalla" w:cs="Sakkal Majalla" w:hint="cs"/>
          <w:sz w:val="32"/>
          <w:szCs w:val="32"/>
        </w:rPr>
        <w:t>3.546</w:t>
      </w:r>
      <w:r w:rsidRPr="00B0164E">
        <w:rPr>
          <w:rFonts w:ascii="Sakkal Majalla" w:hAnsi="Sakkal Majalla" w:cs="Sakkal Majalla" w:hint="cs"/>
          <w:sz w:val="32"/>
          <w:szCs w:val="32"/>
          <w:rtl/>
        </w:rPr>
        <w:t>)، وتنص على:" تقوم الإدارة بتقديم حوافز مغرية لاستقطاب الموظفين الاكفاء"، والذي قد يفسر بأنه توجد أثر ذات دلالة إحصائية لبعد الحوافز والمكافئات في ممارسات إدارة الموارد البشرية بالهيئة السعودية للمياه في المملكة العربية السعودية.</w:t>
      </w:r>
    </w:p>
    <w:p w14:paraId="7D97C939" w14:textId="77777777" w:rsidR="007468E2" w:rsidRPr="00B0164E" w:rsidRDefault="007468E2" w:rsidP="002568BD">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وإجمالاً يشير الجدول (4.6) السابق أن أغلب الأوساط الحسابية لبعد الحوافز والمكافئات في تحسين ممارسات إدارة الموارد البشرية في الهيئة السعودية للمياه تفوق الوسط الحسابي النظري حيث أن المــتوسط الكلي بعد الحوافز والمكافئات في تحسين ممارسات إدارة الموارد البشرية قد وصل الي (3.605) وبانحراف معياري بلغ قدره (0.921)، وهي قيمة متوسطة بناءً على مقياس التحليل الاحصائي المعتمد في تلك الــدراسـة. مما يدل على وجود أثر ذات دلالة إحصائية بين الحوافز والمكافئات في تحسين ممارسات إدارة الموارد البشرية في الهيئة السعودية للمياه. وقد بلغت نسبة الأهمية النسبية مثلت (70%) من إجابات أفراد العينة يتميزون بالانسجام في إجاباتهم حول فقرات بعد الحوافز والمكافئات في تحسين ممارسات إدارة الموارد البشرية، وفي المقابل نجد أن (30%) من </w:t>
      </w:r>
      <w:r w:rsidRPr="00B0164E">
        <w:rPr>
          <w:rFonts w:ascii="Sakkal Majalla" w:hAnsi="Sakkal Majalla" w:cs="Sakkal Majalla" w:hint="cs"/>
          <w:sz w:val="32"/>
          <w:szCs w:val="32"/>
          <w:rtl/>
        </w:rPr>
        <w:lastRenderedPageBreak/>
        <w:t xml:space="preserve">إجابات أفراد العينة يتميزون بعدم الانسجام في إجاباتهم حول فقرات بعد الحوافز والمكافئات في تحسين ممارسات إدارة الموارد البشرية في الهيئة السعودية للمياه من إجابات أفراد عينة الدراسة.   </w:t>
      </w:r>
    </w:p>
    <w:p w14:paraId="430F783B" w14:textId="77777777" w:rsidR="007468E2" w:rsidRPr="00B0164E" w:rsidRDefault="007468E2" w:rsidP="002568BD">
      <w:pPr>
        <w:bidi/>
        <w:spacing w:line="360" w:lineRule="auto"/>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تمثل الحوافز والمكافآت المحرك الأساسي لرفع الروح المعنوية وتحقيق الرضا الوظيفي للعاملين في قطاعات حيوية مثل الهيئات العامة للمياه. وتلعب هذه الأنظمة دوراً محورياً في تحفيز العاملين على بذل الجهد، وتحسين كفاءة التشغيل، مما ينعكس بشكل مباشر على جودة الخدمات المقدمة للمواطنين وتقليل الهدر الإداري والمالي</w:t>
      </w:r>
    </w:p>
    <w:p w14:paraId="43845842" w14:textId="77777777" w:rsidR="007468E2" w:rsidRPr="00B0164E" w:rsidRDefault="007468E2" w:rsidP="007468E2">
      <w:pPr>
        <w:bidi/>
        <w:spacing w:line="276" w:lineRule="auto"/>
        <w:jc w:val="both"/>
        <w:rPr>
          <w:rFonts w:ascii="Sakkal Majalla" w:hAnsi="Sakkal Majalla" w:cs="Sakkal Majalla"/>
          <w:sz w:val="32"/>
          <w:szCs w:val="32"/>
          <w:rtl/>
        </w:rPr>
      </w:pPr>
    </w:p>
    <w:p w14:paraId="473ABA3C" w14:textId="77777777" w:rsidR="007468E2" w:rsidRPr="00B0164E" w:rsidRDefault="007468E2" w:rsidP="007468E2">
      <w:pPr>
        <w:pStyle w:val="4"/>
        <w:bidi/>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 xml:space="preserve">4.3.1.2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الثاني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Pr>
        <w:t xml:space="preserve"> </w:t>
      </w:r>
      <w:r w:rsidRPr="00B0164E">
        <w:rPr>
          <w:rFonts w:ascii="Sakkal Majalla" w:hAnsi="Sakkal Majalla" w:cs="Sakkal Majalla" w:hint="cs"/>
          <w:b w:val="0"/>
          <w:bCs w:val="0"/>
          <w:i/>
          <w:iCs/>
          <w:color w:val="auto"/>
          <w:sz w:val="32"/>
          <w:szCs w:val="32"/>
          <w:rtl/>
          <w:lang w:bidi="ar-EG"/>
        </w:rPr>
        <w:t>التدريب</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والتطوير</w:t>
      </w:r>
    </w:p>
    <w:p w14:paraId="33077CF8" w14:textId="366ADAC9"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sz w:val="32"/>
          <w:szCs w:val="32"/>
          <w:rtl/>
        </w:rPr>
        <w:t>‏</w:t>
      </w:r>
      <w:r w:rsidR="00056CAA">
        <w:rPr>
          <w:rFonts w:ascii="Sakkal Majalla" w:hAnsi="Sakkal Majalla" w:cs="Sakkal Majalla"/>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:7</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التدريب والتطوير </w:t>
      </w:r>
    </w:p>
    <w:tbl>
      <w:tblPr>
        <w:tblStyle w:val="4-6"/>
        <w:bidiVisual/>
        <w:tblW w:w="5380" w:type="pct"/>
        <w:tblInd w:w="4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308"/>
        <w:gridCol w:w="1062"/>
        <w:gridCol w:w="1075"/>
        <w:gridCol w:w="913"/>
        <w:gridCol w:w="1055"/>
      </w:tblGrid>
      <w:tr w:rsidR="00B0164E" w:rsidRPr="00B0164E" w14:paraId="23E26760" w14:textId="77777777" w:rsidTr="002C748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39" w:type="pct"/>
          </w:tcPr>
          <w:p w14:paraId="41520285"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375" w:type="pct"/>
          </w:tcPr>
          <w:p w14:paraId="02378CA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591" w:type="pct"/>
          </w:tcPr>
          <w:p w14:paraId="281B781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598" w:type="pct"/>
          </w:tcPr>
          <w:p w14:paraId="40DB2EF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09" w:type="pct"/>
          </w:tcPr>
          <w:p w14:paraId="33A5F9C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87" w:type="pct"/>
          </w:tcPr>
          <w:p w14:paraId="016BE95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381B1540"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9" w:type="pct"/>
          </w:tcPr>
          <w:p w14:paraId="3FA4820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75" w:type="pct"/>
          </w:tcPr>
          <w:p w14:paraId="251D15B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تقوم الإدارة بتدريب جميع كوادرها حسب الحاجة</w:t>
            </w:r>
            <w:r w:rsidRPr="00B0164E">
              <w:rPr>
                <w:rFonts w:ascii="Sakkal Majalla" w:eastAsia="Simplified Arabic" w:hAnsi="Sakkal Majalla" w:cs="Sakkal Majalla" w:hint="cs"/>
                <w:sz w:val="28"/>
                <w:szCs w:val="28"/>
              </w:rPr>
              <w:t xml:space="preserve"> </w:t>
            </w:r>
          </w:p>
        </w:tc>
        <w:tc>
          <w:tcPr>
            <w:tcW w:w="591" w:type="pct"/>
          </w:tcPr>
          <w:p w14:paraId="67D683B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3.980</w:t>
            </w:r>
          </w:p>
        </w:tc>
        <w:tc>
          <w:tcPr>
            <w:tcW w:w="598" w:type="pct"/>
          </w:tcPr>
          <w:p w14:paraId="2B88D25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.510</w:t>
            </w:r>
          </w:p>
        </w:tc>
        <w:tc>
          <w:tcPr>
            <w:tcW w:w="509" w:type="pct"/>
          </w:tcPr>
          <w:p w14:paraId="3AF9FD9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87" w:type="pct"/>
          </w:tcPr>
          <w:p w14:paraId="238172B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388FFCD" w14:textId="77777777" w:rsidTr="002C748B">
        <w:trPr>
          <w:trHeight w:val="286"/>
        </w:trPr>
        <w:tc>
          <w:tcPr>
            <w:cnfStyle w:val="001000000000" w:firstRow="0" w:lastRow="0" w:firstColumn="1" w:lastColumn="0" w:oddVBand="0" w:evenVBand="0" w:oddHBand="0" w:evenHBand="0" w:firstRowFirstColumn="0" w:firstRowLastColumn="0" w:lastRowFirstColumn="0" w:lastRowLastColumn="0"/>
            <w:tcW w:w="339" w:type="pct"/>
          </w:tcPr>
          <w:p w14:paraId="020AFD43"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75" w:type="pct"/>
          </w:tcPr>
          <w:p w14:paraId="7AA2B1F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تعتمد الإدارة في عملية تدريبها على البرامج الحديثة والمتطورة</w:t>
            </w:r>
          </w:p>
        </w:tc>
        <w:tc>
          <w:tcPr>
            <w:tcW w:w="591" w:type="pct"/>
          </w:tcPr>
          <w:p w14:paraId="4E92BE5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3.493</w:t>
            </w:r>
          </w:p>
        </w:tc>
        <w:tc>
          <w:tcPr>
            <w:tcW w:w="598" w:type="pct"/>
          </w:tcPr>
          <w:p w14:paraId="6E9C8CA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.60</w:t>
            </w:r>
          </w:p>
        </w:tc>
        <w:tc>
          <w:tcPr>
            <w:tcW w:w="509" w:type="pct"/>
          </w:tcPr>
          <w:p w14:paraId="06CDEC3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87" w:type="pct"/>
          </w:tcPr>
          <w:p w14:paraId="24EAECBE"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7422332"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9" w:type="pct"/>
          </w:tcPr>
          <w:p w14:paraId="19CA3FF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75" w:type="pct"/>
          </w:tcPr>
          <w:p w14:paraId="7F043D5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تتلاءم مدة البرامج التدريبية مواضيعها مع طبيعة اعمال العاملين</w:t>
            </w:r>
          </w:p>
        </w:tc>
        <w:tc>
          <w:tcPr>
            <w:tcW w:w="591" w:type="pct"/>
          </w:tcPr>
          <w:p w14:paraId="60B3352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3.248</w:t>
            </w:r>
          </w:p>
        </w:tc>
        <w:tc>
          <w:tcPr>
            <w:tcW w:w="598" w:type="pct"/>
          </w:tcPr>
          <w:p w14:paraId="560B430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.61</w:t>
            </w:r>
          </w:p>
        </w:tc>
        <w:tc>
          <w:tcPr>
            <w:tcW w:w="509" w:type="pct"/>
          </w:tcPr>
          <w:p w14:paraId="09175B4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87" w:type="pct"/>
          </w:tcPr>
          <w:p w14:paraId="601596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A74DDF5" w14:textId="77777777" w:rsidTr="002C748B">
        <w:trPr>
          <w:trHeight w:val="61"/>
        </w:trPr>
        <w:tc>
          <w:tcPr>
            <w:cnfStyle w:val="001000000000" w:firstRow="0" w:lastRow="0" w:firstColumn="1" w:lastColumn="0" w:oddVBand="0" w:evenVBand="0" w:oddHBand="0" w:evenHBand="0" w:firstRowFirstColumn="0" w:firstRowLastColumn="0" w:lastRowFirstColumn="0" w:lastRowLastColumn="0"/>
            <w:tcW w:w="339" w:type="pct"/>
          </w:tcPr>
          <w:p w14:paraId="7F4CFF6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75" w:type="pct"/>
          </w:tcPr>
          <w:p w14:paraId="47EF85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تتنوع مجالات البرامج التدريبية بحيث تغطي مختلف دوائر واقسام العمل بالمؤسسة</w:t>
            </w:r>
          </w:p>
        </w:tc>
        <w:tc>
          <w:tcPr>
            <w:tcW w:w="591" w:type="pct"/>
          </w:tcPr>
          <w:p w14:paraId="4AF2088D"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3.852</w:t>
            </w:r>
          </w:p>
        </w:tc>
        <w:tc>
          <w:tcPr>
            <w:tcW w:w="598" w:type="pct"/>
          </w:tcPr>
          <w:p w14:paraId="423EE43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.590</w:t>
            </w:r>
          </w:p>
        </w:tc>
        <w:tc>
          <w:tcPr>
            <w:tcW w:w="509" w:type="pct"/>
          </w:tcPr>
          <w:p w14:paraId="01C4CC8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87" w:type="pct"/>
          </w:tcPr>
          <w:p w14:paraId="75E7D8C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15B42E8"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39" w:type="pct"/>
          </w:tcPr>
          <w:p w14:paraId="5073D44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75" w:type="pct"/>
          </w:tcPr>
          <w:p w14:paraId="06A44E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يستفيد العاملون من البرامج التدريبية التي تقدمها الادارة</w:t>
            </w:r>
          </w:p>
        </w:tc>
        <w:tc>
          <w:tcPr>
            <w:tcW w:w="591" w:type="pct"/>
          </w:tcPr>
          <w:p w14:paraId="686C738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3.264</w:t>
            </w:r>
          </w:p>
        </w:tc>
        <w:tc>
          <w:tcPr>
            <w:tcW w:w="598" w:type="pct"/>
          </w:tcPr>
          <w:p w14:paraId="239A0DD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.510</w:t>
            </w:r>
          </w:p>
        </w:tc>
        <w:tc>
          <w:tcPr>
            <w:tcW w:w="509" w:type="pct"/>
          </w:tcPr>
          <w:p w14:paraId="6810CEB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87" w:type="pct"/>
          </w:tcPr>
          <w:p w14:paraId="67D7EA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B241B20" w14:textId="77777777" w:rsidTr="002C748B">
        <w:trPr>
          <w:trHeight w:val="363"/>
        </w:trPr>
        <w:tc>
          <w:tcPr>
            <w:cnfStyle w:val="001000000000" w:firstRow="0" w:lastRow="0" w:firstColumn="1" w:lastColumn="0" w:oddVBand="0" w:evenVBand="0" w:oddHBand="0" w:evenHBand="0" w:firstRowFirstColumn="0" w:firstRowLastColumn="0" w:lastRowFirstColumn="0" w:lastRowLastColumn="0"/>
            <w:tcW w:w="2714" w:type="pct"/>
            <w:gridSpan w:val="2"/>
          </w:tcPr>
          <w:p w14:paraId="0522B7D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lastRenderedPageBreak/>
              <w:t>المــتوسط الــعام</w:t>
            </w:r>
          </w:p>
        </w:tc>
        <w:tc>
          <w:tcPr>
            <w:tcW w:w="591" w:type="pct"/>
          </w:tcPr>
          <w:p w14:paraId="1FF2983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3.247</w:t>
            </w:r>
          </w:p>
        </w:tc>
        <w:tc>
          <w:tcPr>
            <w:tcW w:w="598" w:type="pct"/>
          </w:tcPr>
          <w:p w14:paraId="38C6D7F7"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0.545</w:t>
            </w:r>
          </w:p>
        </w:tc>
        <w:tc>
          <w:tcPr>
            <w:tcW w:w="509" w:type="pct"/>
          </w:tcPr>
          <w:p w14:paraId="3F57F1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7" w:type="pct"/>
          </w:tcPr>
          <w:p w14:paraId="2BEAD61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14148C56" w14:textId="77777777" w:rsidR="002568BD" w:rsidRPr="00B0164E" w:rsidRDefault="002568BD" w:rsidP="007468E2">
      <w:pPr>
        <w:bidi/>
        <w:spacing w:after="0" w:line="276" w:lineRule="auto"/>
        <w:ind w:left="4"/>
        <w:jc w:val="both"/>
        <w:rPr>
          <w:rFonts w:ascii="Sakkal Majalla" w:hAnsi="Sakkal Majalla" w:cs="Sakkal Majalla"/>
          <w:sz w:val="32"/>
          <w:szCs w:val="32"/>
          <w:rtl/>
          <w:lang w:bidi="ar-BH"/>
        </w:rPr>
      </w:pPr>
    </w:p>
    <w:p w14:paraId="6331949B" w14:textId="54607926" w:rsidR="007468E2" w:rsidRPr="00B0164E" w:rsidRDefault="007468E2" w:rsidP="002568BD">
      <w:pPr>
        <w:bidi/>
        <w:spacing w:after="0" w:line="276"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(4.7) الاتي:</w:t>
      </w:r>
    </w:p>
    <w:p w14:paraId="001EF36D" w14:textId="77777777" w:rsidR="007468E2" w:rsidRPr="00B0164E" w:rsidRDefault="007468E2" w:rsidP="007468E2">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قد حازت الفقرة رقم (1) على أكبر متوسط حسابي بلغ (3.980)، وتنص على</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تقوم الإدارة بتدريب جميع كوادرها حسب الحاجة، في حين حازت الفقرة رقم (3) على متوسط حسابي أقل وبلغ (3.248)، وتنص على:" تتلاءم مدة البرامج التدريبية مواضيعها مع طبيعة اعمال العاملين "، والذي قد يفسر بأنه توجد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لبعد التدريب والتطوير في ممارسات إدارة الموارد البشرية في الهيئة السعودية للمياه.</w:t>
      </w:r>
    </w:p>
    <w:p w14:paraId="3E6D4C67" w14:textId="77777777" w:rsidR="007468E2" w:rsidRPr="00B0164E" w:rsidRDefault="007468E2" w:rsidP="007468E2">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وإجمالاً يشير الجدول (4.7) السابق أن أغلب الأوساط الحسابية لبعد التدريب والتطوير في تحسين ممارسات إدارة الموارد البشرية في الهيئة السعودية للمياه تفوق الوسط الحسابي النظري حيث أن المــتوسط الكلي بعد التدريب والتطوير في تحسين ممارسات إدارة الموارد البشرية قد وصل الي (3.247) وبانحراف معياري بلغ قدره (0.545)، وهي قيمة متوسطة بناءً على مقياس التحليل الاحصائي المعتمد في تلك الــدراسـة. مما يدل على وجود أثر ذات دلالة إحصائية بين التدريب والتطوير في تحسين ممارسات إدارة الموارد البشرية في الهيئة السعودية للمياه. وقد بلغت نسبة الأهمية النسبية مثلت (65%) من إجابات أفراد العينة يتميزون بالانسجام في إجاباتهم حول فقرات بعد التدريب والتطوير في تحسين ممارسات إدارة الموارد البشرية، وفي المقابل نجد أن (35%) من إجابات أفراد العينة يتميزون بعدم الانسجام في إجاباتهم حول فقرات بعد التدريب والتطوير في تحسين ممارسات إدارة الموارد البشرية في الهيئة السعودية للمياه من إجابات أفراد عينة الدراسة.  </w:t>
      </w:r>
    </w:p>
    <w:p w14:paraId="0218E0EB" w14:textId="77777777" w:rsidR="007468E2" w:rsidRPr="00B0164E" w:rsidRDefault="007468E2" w:rsidP="007468E2">
      <w:pPr>
        <w:bidi/>
        <w:spacing w:line="276" w:lineRule="auto"/>
        <w:jc w:val="both"/>
        <w:rPr>
          <w:rFonts w:ascii="Sakkal Majalla" w:hAnsi="Sakkal Majalla" w:cs="Sakkal Majalla"/>
          <w:sz w:val="32"/>
          <w:szCs w:val="32"/>
          <w:rtl/>
        </w:rPr>
      </w:pPr>
      <w:r w:rsidRPr="00B0164E">
        <w:rPr>
          <w:rFonts w:ascii="Sakkal Majalla" w:hAnsi="Sakkal Majalla" w:cs="Sakkal Majalla"/>
          <w:sz w:val="32"/>
          <w:szCs w:val="32"/>
          <w:rtl/>
        </w:rPr>
        <w:t>تلعب برامج التدريب والتطوير دوراً محورياً في رفع مستويات الرضا الوظيفي للعاملين في قطاع المياه، من خلال تعزيز الثقة بالنفس، تقليل ضغوط العمل، وتوضيح المسار المهني. وتؤكد الدراسات الحديثة في قطاعات المياه والمرافق العامة أن الاستثمار في تطوير الموظفين يخلق بيئة عمل إيجابية تزيد من الكفاءة والولاء التنظيم</w:t>
      </w:r>
      <w:r w:rsidRPr="00B0164E">
        <w:rPr>
          <w:rFonts w:ascii="Sakkal Majalla" w:hAnsi="Sakkal Majalla" w:cs="Sakkal Majalla" w:hint="cs"/>
          <w:sz w:val="32"/>
          <w:szCs w:val="32"/>
          <w:rtl/>
        </w:rPr>
        <w:t xml:space="preserve">. </w:t>
      </w:r>
    </w:p>
    <w:p w14:paraId="23EAE65F" w14:textId="77777777" w:rsidR="002568BD" w:rsidRPr="00B0164E" w:rsidRDefault="002568BD" w:rsidP="002568BD">
      <w:pPr>
        <w:bidi/>
        <w:spacing w:line="276" w:lineRule="auto"/>
        <w:jc w:val="both"/>
        <w:rPr>
          <w:rFonts w:ascii="Sakkal Majalla" w:hAnsi="Sakkal Majalla" w:cs="Sakkal Majalla"/>
          <w:sz w:val="32"/>
          <w:szCs w:val="32"/>
          <w:rtl/>
        </w:rPr>
      </w:pPr>
    </w:p>
    <w:p w14:paraId="2DF9D5D7" w14:textId="77777777" w:rsidR="002568BD" w:rsidRPr="00B0164E" w:rsidRDefault="002568BD" w:rsidP="002568BD">
      <w:pPr>
        <w:bidi/>
        <w:spacing w:line="276" w:lineRule="auto"/>
        <w:jc w:val="both"/>
        <w:rPr>
          <w:rFonts w:ascii="Sakkal Majalla" w:hAnsi="Sakkal Majalla" w:cs="Sakkal Majalla"/>
          <w:sz w:val="32"/>
          <w:szCs w:val="32"/>
          <w:rtl/>
        </w:rPr>
      </w:pPr>
    </w:p>
    <w:p w14:paraId="200410A9" w14:textId="77777777" w:rsidR="002568BD" w:rsidRPr="00B0164E" w:rsidRDefault="002568BD" w:rsidP="002568BD">
      <w:pPr>
        <w:bidi/>
        <w:spacing w:line="276" w:lineRule="auto"/>
        <w:jc w:val="both"/>
        <w:rPr>
          <w:rFonts w:ascii="Sakkal Majalla" w:hAnsi="Sakkal Majalla" w:cs="Sakkal Majalla"/>
          <w:sz w:val="32"/>
          <w:szCs w:val="32"/>
          <w:rtl/>
        </w:rPr>
      </w:pPr>
    </w:p>
    <w:p w14:paraId="30DA2F90" w14:textId="77777777" w:rsidR="002568BD" w:rsidRPr="00B0164E" w:rsidRDefault="002568BD" w:rsidP="002568BD">
      <w:pPr>
        <w:bidi/>
        <w:spacing w:line="276" w:lineRule="auto"/>
        <w:jc w:val="both"/>
        <w:rPr>
          <w:rFonts w:ascii="Sakkal Majalla" w:hAnsi="Sakkal Majalla" w:cs="Sakkal Majalla"/>
          <w:sz w:val="32"/>
          <w:szCs w:val="32"/>
          <w:rtl/>
        </w:rPr>
      </w:pPr>
    </w:p>
    <w:p w14:paraId="127A9766" w14:textId="77777777" w:rsidR="002568BD" w:rsidRPr="00B0164E" w:rsidRDefault="002568BD" w:rsidP="002568BD">
      <w:pPr>
        <w:bidi/>
        <w:spacing w:line="276" w:lineRule="auto"/>
        <w:jc w:val="both"/>
        <w:rPr>
          <w:rFonts w:ascii="Sakkal Majalla" w:hAnsi="Sakkal Majalla" w:cs="Sakkal Majalla"/>
          <w:sz w:val="32"/>
          <w:szCs w:val="32"/>
          <w:rtl/>
        </w:rPr>
      </w:pPr>
    </w:p>
    <w:p w14:paraId="0F793C8A" w14:textId="77777777" w:rsidR="007468E2" w:rsidRPr="00B0164E" w:rsidRDefault="007468E2" w:rsidP="007468E2">
      <w:pPr>
        <w:pStyle w:val="4"/>
        <w:bidi/>
        <w:spacing w:line="276" w:lineRule="auto"/>
        <w:jc w:val="both"/>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 xml:space="preserve"> 4.3.1.3 </w:t>
      </w:r>
      <w:r w:rsidRPr="00B0164E">
        <w:rPr>
          <w:rFonts w:ascii="Sakkal Majalla" w:hAnsi="Sakkal Majalla" w:cs="Sakkal Majalla" w:hint="cs"/>
          <w:i/>
          <w:iCs/>
          <w:color w:val="auto"/>
          <w:sz w:val="32"/>
          <w:szCs w:val="32"/>
          <w:rtl/>
          <w:lang w:bidi="ar-EG"/>
        </w:rPr>
        <w:t>البعد</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الثالث</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الإحــصاء</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الوصفي</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لفقرات</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برامج</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تقييم</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الأداء</w:t>
      </w:r>
    </w:p>
    <w:p w14:paraId="39143135" w14:textId="7F6E5E79"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sz w:val="32"/>
          <w:szCs w:val="32"/>
          <w:rtl/>
        </w:rPr>
        <w:t>‏</w:t>
      </w:r>
      <w:r w:rsidR="00056CAA">
        <w:rPr>
          <w:rFonts w:ascii="Sakkal Majalla" w:hAnsi="Sakkal Majalla" w:cs="Sakkal Majalla"/>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:11</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w:t>
      </w:r>
    </w:p>
    <w:tbl>
      <w:tblPr>
        <w:tblStyle w:val="4-6"/>
        <w:bidiVisual/>
        <w:tblW w:w="53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4179"/>
        <w:gridCol w:w="1064"/>
        <w:gridCol w:w="11"/>
        <w:gridCol w:w="1089"/>
        <w:gridCol w:w="925"/>
        <w:gridCol w:w="22"/>
        <w:gridCol w:w="1044"/>
      </w:tblGrid>
      <w:tr w:rsidR="00B0164E" w:rsidRPr="00B0164E" w14:paraId="160ABEB7" w14:textId="77777777" w:rsidTr="002C748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56B09C23"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314" w:type="pct"/>
          </w:tcPr>
          <w:p w14:paraId="5062DB6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595" w:type="pct"/>
            <w:gridSpan w:val="2"/>
          </w:tcPr>
          <w:p w14:paraId="7B8805C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02" w:type="pct"/>
          </w:tcPr>
          <w:p w14:paraId="2C53DF0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12" w:type="pct"/>
          </w:tcPr>
          <w:p w14:paraId="289F905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91" w:type="pct"/>
            <w:gridSpan w:val="2"/>
          </w:tcPr>
          <w:p w14:paraId="0C723FE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6599F09"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354329A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14" w:type="pct"/>
          </w:tcPr>
          <w:p w14:paraId="6CA0D35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بتدريب جميع كوادرها حسب الحاجة</w:t>
            </w:r>
            <w:r w:rsidRPr="00B0164E">
              <w:rPr>
                <w:rFonts w:ascii="Sakkal Majalla" w:hAnsi="Sakkal Majalla" w:cs="Sakkal Majalla" w:hint="cs"/>
                <w:sz w:val="28"/>
                <w:szCs w:val="28"/>
              </w:rPr>
              <w:t xml:space="preserve"> </w:t>
            </w:r>
          </w:p>
        </w:tc>
        <w:tc>
          <w:tcPr>
            <w:tcW w:w="595" w:type="pct"/>
            <w:gridSpan w:val="2"/>
          </w:tcPr>
          <w:p w14:paraId="70D87FE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3.684</w:t>
            </w:r>
          </w:p>
        </w:tc>
        <w:tc>
          <w:tcPr>
            <w:tcW w:w="602" w:type="pct"/>
          </w:tcPr>
          <w:p w14:paraId="3CAEBB7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0.715</w:t>
            </w:r>
          </w:p>
        </w:tc>
        <w:tc>
          <w:tcPr>
            <w:tcW w:w="512" w:type="pct"/>
          </w:tcPr>
          <w:p w14:paraId="165AD79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91" w:type="pct"/>
            <w:gridSpan w:val="2"/>
          </w:tcPr>
          <w:p w14:paraId="360E86E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3E3A094"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386" w:type="pct"/>
          </w:tcPr>
          <w:p w14:paraId="1736FDAE"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14" w:type="pct"/>
          </w:tcPr>
          <w:p w14:paraId="33AEB4C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تعتمد الإدارة في عملية تدريبها على البرامج الحديثة والمتطورة</w:t>
            </w:r>
          </w:p>
        </w:tc>
        <w:tc>
          <w:tcPr>
            <w:tcW w:w="595" w:type="pct"/>
            <w:gridSpan w:val="2"/>
          </w:tcPr>
          <w:p w14:paraId="505A3B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3.655</w:t>
            </w:r>
          </w:p>
        </w:tc>
        <w:tc>
          <w:tcPr>
            <w:tcW w:w="602" w:type="pct"/>
          </w:tcPr>
          <w:p w14:paraId="30B58E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0.831</w:t>
            </w:r>
          </w:p>
        </w:tc>
        <w:tc>
          <w:tcPr>
            <w:tcW w:w="512" w:type="pct"/>
          </w:tcPr>
          <w:p w14:paraId="402D77D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91" w:type="pct"/>
            <w:gridSpan w:val="2"/>
          </w:tcPr>
          <w:p w14:paraId="2B5AC27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E35CE6F"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5E943AE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14" w:type="pct"/>
          </w:tcPr>
          <w:p w14:paraId="77A5D5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تتلاءم مدة البرامج التدريبية مواضيعها مع طبيعة اعمال العاملين</w:t>
            </w:r>
          </w:p>
        </w:tc>
        <w:tc>
          <w:tcPr>
            <w:tcW w:w="595" w:type="pct"/>
            <w:gridSpan w:val="2"/>
          </w:tcPr>
          <w:p w14:paraId="3000CC5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3.773</w:t>
            </w:r>
          </w:p>
        </w:tc>
        <w:tc>
          <w:tcPr>
            <w:tcW w:w="602" w:type="pct"/>
          </w:tcPr>
          <w:p w14:paraId="29ACEE0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0.999</w:t>
            </w:r>
          </w:p>
        </w:tc>
        <w:tc>
          <w:tcPr>
            <w:tcW w:w="512" w:type="pct"/>
          </w:tcPr>
          <w:p w14:paraId="6A33EE4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91" w:type="pct"/>
            <w:gridSpan w:val="2"/>
          </w:tcPr>
          <w:p w14:paraId="654A4B40"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8618D0E"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386" w:type="pct"/>
          </w:tcPr>
          <w:p w14:paraId="213D5F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14" w:type="pct"/>
          </w:tcPr>
          <w:p w14:paraId="4A8B4F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تتنوع مجالات البرامج التدريبية بحيث تغطي مختلف دوائر واقسام العمل بالمؤسسة</w:t>
            </w:r>
          </w:p>
        </w:tc>
        <w:tc>
          <w:tcPr>
            <w:tcW w:w="595" w:type="pct"/>
            <w:gridSpan w:val="2"/>
          </w:tcPr>
          <w:p w14:paraId="5D7E660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3.888</w:t>
            </w:r>
          </w:p>
        </w:tc>
        <w:tc>
          <w:tcPr>
            <w:tcW w:w="602" w:type="pct"/>
          </w:tcPr>
          <w:p w14:paraId="551D74C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0.695</w:t>
            </w:r>
          </w:p>
        </w:tc>
        <w:tc>
          <w:tcPr>
            <w:tcW w:w="512" w:type="pct"/>
          </w:tcPr>
          <w:p w14:paraId="66170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91" w:type="pct"/>
            <w:gridSpan w:val="2"/>
          </w:tcPr>
          <w:p w14:paraId="1C8BC06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F76798F"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6" w:type="pct"/>
          </w:tcPr>
          <w:p w14:paraId="116D372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14" w:type="pct"/>
          </w:tcPr>
          <w:p w14:paraId="25EA215F"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يستفيد العاملون من البرامج التدريبية التي تقدمها الادارة</w:t>
            </w:r>
          </w:p>
        </w:tc>
        <w:tc>
          <w:tcPr>
            <w:tcW w:w="595" w:type="pct"/>
            <w:gridSpan w:val="2"/>
          </w:tcPr>
          <w:p w14:paraId="220F0E8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4.029</w:t>
            </w:r>
          </w:p>
        </w:tc>
        <w:tc>
          <w:tcPr>
            <w:tcW w:w="602" w:type="pct"/>
          </w:tcPr>
          <w:p w14:paraId="36AE3DA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0.625</w:t>
            </w:r>
          </w:p>
        </w:tc>
        <w:tc>
          <w:tcPr>
            <w:tcW w:w="512" w:type="pct"/>
          </w:tcPr>
          <w:p w14:paraId="557FB78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91" w:type="pct"/>
            <w:gridSpan w:val="2"/>
          </w:tcPr>
          <w:p w14:paraId="1FB0DF62"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ACA685C"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2700" w:type="pct"/>
            <w:gridSpan w:val="2"/>
          </w:tcPr>
          <w:p w14:paraId="5F223D50"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589" w:type="pct"/>
          </w:tcPr>
          <w:p w14:paraId="3F97022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3.821</w:t>
            </w:r>
          </w:p>
        </w:tc>
        <w:tc>
          <w:tcPr>
            <w:tcW w:w="609" w:type="pct"/>
            <w:gridSpan w:val="2"/>
          </w:tcPr>
          <w:p w14:paraId="1F3A4EB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0.799</w:t>
            </w:r>
          </w:p>
        </w:tc>
        <w:tc>
          <w:tcPr>
            <w:tcW w:w="524" w:type="pct"/>
            <w:gridSpan w:val="2"/>
          </w:tcPr>
          <w:p w14:paraId="1AEA6CF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9" w:type="pct"/>
          </w:tcPr>
          <w:p w14:paraId="2E63193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3212590E" w14:textId="77777777" w:rsidR="007468E2" w:rsidRPr="00B0164E" w:rsidRDefault="007468E2" w:rsidP="007468E2">
      <w:pPr>
        <w:bidi/>
        <w:spacing w:after="0" w:line="360" w:lineRule="auto"/>
        <w:jc w:val="both"/>
        <w:rPr>
          <w:rFonts w:ascii="Sakkal Majalla" w:hAnsi="Sakkal Majalla" w:cs="Sakkal Majalla"/>
          <w:sz w:val="32"/>
          <w:szCs w:val="32"/>
          <w:rtl/>
          <w:lang w:bidi="ar-EG"/>
        </w:rPr>
      </w:pPr>
    </w:p>
    <w:p w14:paraId="04EF3A71" w14:textId="77777777" w:rsidR="007468E2" w:rsidRPr="00B0164E" w:rsidRDefault="007468E2" w:rsidP="007468E2">
      <w:pPr>
        <w:bidi/>
        <w:spacing w:after="0" w:line="360" w:lineRule="auto"/>
        <w:jc w:val="both"/>
        <w:rPr>
          <w:rFonts w:ascii="Sakkal Majalla" w:hAnsi="Sakkal Majalla" w:cs="Sakkal Majalla"/>
          <w:sz w:val="32"/>
          <w:szCs w:val="32"/>
          <w:rtl/>
          <w:lang w:bidi="ar-EG"/>
        </w:rPr>
      </w:pPr>
    </w:p>
    <w:p w14:paraId="68A1B80C"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(4.8) الاتي:</w:t>
      </w:r>
    </w:p>
    <w:p w14:paraId="1F1E8AA4" w14:textId="77777777" w:rsidR="007468E2" w:rsidRPr="00B0164E" w:rsidRDefault="007468E2" w:rsidP="002568BD">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lastRenderedPageBreak/>
        <w:t xml:space="preserve">قد حازت الفقرة رقم (5)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4.029</w:t>
      </w:r>
      <w:r w:rsidRPr="00B0164E">
        <w:rPr>
          <w:rFonts w:ascii="Sakkal Majalla" w:hAnsi="Sakkal Majalla" w:cs="Sakkal Majalla" w:hint="cs"/>
          <w:sz w:val="32"/>
          <w:szCs w:val="32"/>
          <w:rtl/>
        </w:rPr>
        <w:t>)، والتي نصت على:" يستفيد العاملون من البرامج التدريبية التي تقدمها الادارة ". بينما حازت الفقرة رقم (3) على أقل متوسط حسابي بلغ (</w:t>
      </w:r>
      <w:r w:rsidRPr="00B0164E">
        <w:rPr>
          <w:rFonts w:ascii="Sakkal Majalla" w:hAnsi="Sakkal Majalla" w:cs="Sakkal Majalla" w:hint="cs"/>
          <w:sz w:val="32"/>
          <w:szCs w:val="32"/>
        </w:rPr>
        <w:t>3.773</w:t>
      </w:r>
      <w:r w:rsidRPr="00B0164E">
        <w:rPr>
          <w:rFonts w:ascii="Sakkal Majalla" w:hAnsi="Sakkal Majalla" w:cs="Sakkal Majalla" w:hint="cs"/>
          <w:sz w:val="32"/>
          <w:szCs w:val="32"/>
          <w:rtl/>
        </w:rPr>
        <w:t xml:space="preserve">)، والتي نصت على" تتلاءم مدة البرامج التدريبية مواضيعها مع طبيعة اعمال العاملين"،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 xml:space="preserve">ذات دلالة إحصائية لبعد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في ممارسات إدارة الموارد البشرية.</w:t>
      </w:r>
    </w:p>
    <w:p w14:paraId="71B966BA" w14:textId="77777777" w:rsidR="007468E2" w:rsidRPr="00B0164E" w:rsidRDefault="007468E2" w:rsidP="002568BD">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وإجمالاً يشير الجدول (4.8) السابق أن أغلب الأوساط الحسابية لبعد برامج تقييم الأداء في تحسين ممارسات إدارة الموارد البشرية في الهيئة السعودية للمياه تفوق الوسط الحسابي النظري حيث أن المــتوسط الكلي بعد برامج تقييم الأداء في تحسين ممارسات إدارة الموارد البشرية قد وصل الي (3.821) وبانحراف معياري بلغ قدره (0.799)، وهي قيمة متوسطة بناءً على مقياس التحليل الاحصائي المعتمد في تلك الــدراسـة. مما يدل على وجود أثر ذات دلالة إحصائية بين برامج تقييم الأداء في تحسين ممارسات إدارة الموارد البشرية في الهيئة السعودية للمياه. وقد بلغت نسبة الأهمية النسبية مثلت (75%) من إجابات أفراد العينة يتميزون بالانسجام في إجاباتهم حول فقرات بعد برامج تقييم الأداء في تحسين ممارسات إدارة الموارد البشرية، وفي المقابل نجد أن (25%) من إجابات أفراد العينة يتميزون بعدم الانسجام في إجاباتهم حول فقرات بعد برامج تقييم الأداء في تحسين ممارسات إدارة الموارد البشرية في الهيئة السعودية للمياه من إجابات أفراد عينة الدراسة.   </w:t>
      </w:r>
    </w:p>
    <w:p w14:paraId="70A6F3C4" w14:textId="77777777" w:rsidR="007468E2" w:rsidRPr="00B0164E" w:rsidRDefault="007468E2" w:rsidP="002568BD">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ترتبط برامج تقييم الأداء في الهيئات العامة للمياه بعلاقة طردية مع رضا العاملين. فعندما تعتمد هذه البرامج على معايير موضوعية وشفافة، ترتفع معدلات الرضا الوظيفي. أما إذا اتسمت بالتحيز أو غياب العدالة، فقد تؤدي إلى نتائج عكسية تنعكس سلباً على الأداء والإنتاجية</w:t>
      </w:r>
      <w:r w:rsidRPr="00B0164E">
        <w:rPr>
          <w:rFonts w:ascii="Sakkal Majalla" w:hAnsi="Sakkal Majalla" w:cs="Sakkal Majalla" w:hint="cs"/>
          <w:sz w:val="32"/>
          <w:szCs w:val="32"/>
          <w:rtl/>
        </w:rPr>
        <w:t>.</w:t>
      </w:r>
    </w:p>
    <w:p w14:paraId="4FE28C54" w14:textId="77777777" w:rsidR="007468E2" w:rsidRPr="00B0164E" w:rsidRDefault="007468E2" w:rsidP="007468E2">
      <w:pPr>
        <w:bidi/>
        <w:jc w:val="both"/>
        <w:rPr>
          <w:rFonts w:ascii="Sakkal Majalla" w:hAnsi="Sakkal Majalla" w:cs="Sakkal Majalla"/>
          <w:sz w:val="32"/>
          <w:szCs w:val="32"/>
          <w:rtl/>
        </w:rPr>
      </w:pPr>
    </w:p>
    <w:p w14:paraId="412E6289" w14:textId="77777777" w:rsidR="007468E2" w:rsidRPr="00B0164E"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B0164E">
        <w:rPr>
          <w:rFonts w:ascii="Sakkal Majalla" w:eastAsiaTheme="minorHAnsi" w:hAnsi="Sakkal Majalla" w:cs="Sakkal Majalla" w:hint="cs"/>
          <w:b w:val="0"/>
          <w:bCs/>
          <w:color w:val="auto"/>
          <w:sz w:val="32"/>
          <w:szCs w:val="32"/>
          <w:rtl/>
        </w:rPr>
        <w:t>4.3.2</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الإحــصاء</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الوصفي</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لفقرات</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SA"/>
        </w:rPr>
        <w:t>الرضا الوظيفي</w:t>
      </w:r>
    </w:p>
    <w:p w14:paraId="2B86EA74"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lastRenderedPageBreak/>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لفقرات متغير الرضا الوظيفي لكل بعد من</w:t>
      </w:r>
      <w:r w:rsidRPr="00B0164E">
        <w:rPr>
          <w:rFonts w:ascii="Sakkal Majalla" w:eastAsia="Simplified Arabic" w:hAnsi="Sakkal Majalla" w:cs="Sakkal Majalla" w:hint="cs"/>
          <w:sz w:val="32"/>
          <w:szCs w:val="32"/>
          <w:rtl/>
        </w:rPr>
        <w:t xml:space="preserve"> أبعاد مقياس متغير الذكاء الاصطناعي </w:t>
      </w:r>
      <w:r w:rsidRPr="00B0164E">
        <w:rPr>
          <w:rFonts w:ascii="Sakkal Majalla" w:eastAsia="Times New Roman" w:hAnsi="Sakkal Majalla" w:cs="Sakkal Majalla" w:hint="cs"/>
          <w:sz w:val="32"/>
          <w:szCs w:val="32"/>
          <w:rtl/>
        </w:rPr>
        <w:t>بأبعادها الثلاثة المتمثلة بـ</w:t>
      </w:r>
      <w:r w:rsidRPr="00B0164E">
        <w:rPr>
          <w:rFonts w:ascii="Sakkal Majalla" w:eastAsia="Simplified Arabic" w:hAnsi="Sakkal Majalla" w:cs="Sakkal Majalla" w:hint="cs"/>
          <w:sz w:val="32"/>
          <w:szCs w:val="32"/>
          <w:rtl/>
        </w:rPr>
        <w:t xml:space="preserve"> (البعد المادي – البعد النفسي – البعد الاجتماعي) والتي تشكل هذا المتغير التابع.</w:t>
      </w:r>
    </w:p>
    <w:p w14:paraId="71DD1EF5" w14:textId="77777777" w:rsidR="007468E2" w:rsidRPr="00B0164E" w:rsidRDefault="007468E2" w:rsidP="007468E2">
      <w:pPr>
        <w:pStyle w:val="4"/>
        <w:bidi/>
        <w:spacing w:line="360" w:lineRule="auto"/>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4.3.2.1</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الأول</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المادي</w:t>
      </w:r>
      <w:r w:rsidRPr="00B0164E">
        <w:rPr>
          <w:rFonts w:ascii="Sakkal Majalla" w:hAnsi="Sakkal Majalla" w:cs="Sakkal Majalla" w:hint="cs"/>
          <w:color w:val="auto"/>
          <w:sz w:val="32"/>
          <w:szCs w:val="32"/>
          <w:rtl/>
        </w:rPr>
        <w:t xml:space="preserve"> </w:t>
      </w:r>
    </w:p>
    <w:p w14:paraId="4AF98D65" w14:textId="01A9A768"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056CAA">
        <w:rPr>
          <w:rFonts w:ascii="Sakkal Majalla" w:hAnsi="Sakkal Majalla" w:cs="Sakkal Majalla" w:hint="eastAsia"/>
          <w:rtl/>
        </w:rPr>
        <w:t>‏</w:t>
      </w:r>
      <w:r w:rsidR="00056CAA">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:9</w:t>
      </w:r>
      <w:r w:rsidRPr="00B0164E">
        <w:rPr>
          <w:rFonts w:ascii="Sakkal Majalla" w:hAnsi="Sakkal Majalla" w:cs="Sakkal Majalla" w:hint="cs"/>
        </w:rPr>
        <w:t xml:space="preserve"> </w:t>
      </w:r>
      <w:r w:rsidRPr="00B0164E">
        <w:rPr>
          <w:rFonts w:ascii="Sakkal Majalla" w:hAnsi="Sakkal Majalla" w:cs="Sakkal Majalla" w:hint="cs"/>
          <w:rtl/>
        </w:rPr>
        <w:t xml:space="preserve">نتائج التحليل الوصفي: البعد المادي </w:t>
      </w:r>
    </w:p>
    <w:tbl>
      <w:tblPr>
        <w:tblStyle w:val="4-6"/>
        <w:bidiVisual/>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378"/>
        <w:gridCol w:w="1075"/>
        <w:gridCol w:w="1089"/>
        <w:gridCol w:w="926"/>
        <w:gridCol w:w="1069"/>
      </w:tblGrid>
      <w:tr w:rsidR="00B0164E" w:rsidRPr="00B0164E" w14:paraId="44CE372E" w14:textId="77777777" w:rsidTr="002C748B">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24" w:type="pct"/>
          </w:tcPr>
          <w:p w14:paraId="62B24736"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051" w:type="pct"/>
          </w:tcPr>
          <w:p w14:paraId="6C62D58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Pr>
          <w:p w14:paraId="26A79A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Pr>
          <w:p w14:paraId="06EC773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Pr>
          <w:p w14:paraId="38A525A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9" w:type="pct"/>
          </w:tcPr>
          <w:p w14:paraId="32A37BB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FEC0E44"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24" w:type="pct"/>
          </w:tcPr>
          <w:p w14:paraId="3627CAC9"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1" w:type="pct"/>
          </w:tcPr>
          <w:p w14:paraId="2F9B4A2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يسهم توفر الإمكانيات المادية اللازمة للعمل (مثل الأجهزة والأدوات) في تعزيز الرضا الوظيفي</w:t>
            </w:r>
          </w:p>
        </w:tc>
        <w:tc>
          <w:tcPr>
            <w:tcW w:w="653" w:type="pct"/>
          </w:tcPr>
          <w:p w14:paraId="7378786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4.16</w:t>
            </w:r>
          </w:p>
        </w:tc>
        <w:tc>
          <w:tcPr>
            <w:tcW w:w="661" w:type="pct"/>
          </w:tcPr>
          <w:p w14:paraId="6FB111F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0.757</w:t>
            </w:r>
          </w:p>
        </w:tc>
        <w:tc>
          <w:tcPr>
            <w:tcW w:w="562" w:type="pct"/>
          </w:tcPr>
          <w:p w14:paraId="770C04D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9" w:type="pct"/>
          </w:tcPr>
          <w:p w14:paraId="232224D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1310AAC7" w14:textId="77777777" w:rsidTr="002C748B">
        <w:trPr>
          <w:trHeight w:val="286"/>
        </w:trPr>
        <w:tc>
          <w:tcPr>
            <w:cnfStyle w:val="001000000000" w:firstRow="0" w:lastRow="0" w:firstColumn="1" w:lastColumn="0" w:oddVBand="0" w:evenVBand="0" w:oddHBand="0" w:evenHBand="0" w:firstRowFirstColumn="0" w:firstRowLastColumn="0" w:lastRowFirstColumn="0" w:lastRowLastColumn="0"/>
            <w:tcW w:w="424" w:type="pct"/>
          </w:tcPr>
          <w:p w14:paraId="4DEC2F7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1" w:type="pct"/>
          </w:tcPr>
          <w:p w14:paraId="78E54C94"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يرتبط البعد المادي ارتباطاً وثيقاً بضمان استمرار الدخل والأمان الوظيفي</w:t>
            </w:r>
          </w:p>
        </w:tc>
        <w:tc>
          <w:tcPr>
            <w:tcW w:w="653" w:type="pct"/>
          </w:tcPr>
          <w:p w14:paraId="0FB7C8F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tcPr>
          <w:p w14:paraId="18A6A299"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tcPr>
          <w:p w14:paraId="4BB897C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9" w:type="pct"/>
          </w:tcPr>
          <w:p w14:paraId="03A2AE9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A9B2C1B"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24" w:type="pct"/>
          </w:tcPr>
          <w:p w14:paraId="0174588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1" w:type="pct"/>
          </w:tcPr>
          <w:p w14:paraId="6776054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B0164E">
              <w:rPr>
                <w:rFonts w:ascii="Sakkal Majalla" w:hAnsi="Sakkal Majalla" w:cs="Sakkal Majalla" w:hint="cs"/>
                <w:sz w:val="28"/>
                <w:szCs w:val="28"/>
                <w:rtl/>
              </w:rPr>
              <w:t>يوجد مناخ تنظيمي مادي صالح للعمل يُحفز العاملين على بذل المزيد من الجهد</w:t>
            </w:r>
          </w:p>
        </w:tc>
        <w:tc>
          <w:tcPr>
            <w:tcW w:w="653" w:type="pct"/>
          </w:tcPr>
          <w:p w14:paraId="35B4FF0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3.99</w:t>
            </w:r>
          </w:p>
        </w:tc>
        <w:tc>
          <w:tcPr>
            <w:tcW w:w="661" w:type="pct"/>
          </w:tcPr>
          <w:p w14:paraId="7BA9C35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0.798</w:t>
            </w:r>
          </w:p>
        </w:tc>
        <w:tc>
          <w:tcPr>
            <w:tcW w:w="562" w:type="pct"/>
          </w:tcPr>
          <w:p w14:paraId="3AB7686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9" w:type="pct"/>
          </w:tcPr>
          <w:p w14:paraId="292CE6B3"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9C951A3" w14:textId="77777777" w:rsidTr="002C748B">
        <w:trPr>
          <w:trHeight w:val="286"/>
        </w:trPr>
        <w:tc>
          <w:tcPr>
            <w:cnfStyle w:val="001000000000" w:firstRow="0" w:lastRow="0" w:firstColumn="1" w:lastColumn="0" w:oddVBand="0" w:evenVBand="0" w:oddHBand="0" w:evenHBand="0" w:firstRowFirstColumn="0" w:firstRowLastColumn="0" w:lastRowFirstColumn="0" w:lastRowLastColumn="0"/>
            <w:tcW w:w="424" w:type="pct"/>
          </w:tcPr>
          <w:p w14:paraId="6DF7E1C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1" w:type="pct"/>
          </w:tcPr>
          <w:p w14:paraId="599E2EB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تقدم الإدارة عمولات مجزية للموظفين كل حسب ادائه</w:t>
            </w:r>
          </w:p>
        </w:tc>
        <w:tc>
          <w:tcPr>
            <w:tcW w:w="653" w:type="pct"/>
          </w:tcPr>
          <w:p w14:paraId="247319F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4.82</w:t>
            </w:r>
          </w:p>
        </w:tc>
        <w:tc>
          <w:tcPr>
            <w:tcW w:w="661" w:type="pct"/>
          </w:tcPr>
          <w:p w14:paraId="6EB8F43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0.808</w:t>
            </w:r>
          </w:p>
        </w:tc>
        <w:tc>
          <w:tcPr>
            <w:tcW w:w="562" w:type="pct"/>
          </w:tcPr>
          <w:p w14:paraId="487EFFF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9" w:type="pct"/>
          </w:tcPr>
          <w:p w14:paraId="4B2E499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7C7840D6" w14:textId="77777777" w:rsidTr="002C748B">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24" w:type="pct"/>
          </w:tcPr>
          <w:p w14:paraId="4B4DAD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1" w:type="pct"/>
          </w:tcPr>
          <w:p w14:paraId="7E0FD99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تتوفر فرص عادلة لزيادة الدخل والمكانة الوظيفية عبر الترقية والتقدم الوظيفي</w:t>
            </w:r>
          </w:p>
        </w:tc>
        <w:tc>
          <w:tcPr>
            <w:tcW w:w="653" w:type="pct"/>
          </w:tcPr>
          <w:p w14:paraId="411C830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4.07</w:t>
            </w:r>
          </w:p>
        </w:tc>
        <w:tc>
          <w:tcPr>
            <w:tcW w:w="661" w:type="pct"/>
          </w:tcPr>
          <w:p w14:paraId="7DDC5EE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0.995</w:t>
            </w:r>
          </w:p>
        </w:tc>
        <w:tc>
          <w:tcPr>
            <w:tcW w:w="562" w:type="pct"/>
          </w:tcPr>
          <w:p w14:paraId="0A322502"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9" w:type="pct"/>
          </w:tcPr>
          <w:p w14:paraId="40C263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86DC3E1" w14:textId="77777777" w:rsidTr="002C748B">
        <w:trPr>
          <w:trHeight w:val="363"/>
        </w:trPr>
        <w:tc>
          <w:tcPr>
            <w:cnfStyle w:val="001000000000" w:firstRow="0" w:lastRow="0" w:firstColumn="1" w:lastColumn="0" w:oddVBand="0" w:evenVBand="0" w:oddHBand="0" w:evenHBand="0" w:firstRowFirstColumn="0" w:firstRowLastColumn="0" w:lastRowFirstColumn="0" w:lastRowLastColumn="0"/>
            <w:tcW w:w="2475" w:type="pct"/>
            <w:gridSpan w:val="2"/>
          </w:tcPr>
          <w:p w14:paraId="2C5C5E6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653" w:type="pct"/>
          </w:tcPr>
          <w:p w14:paraId="6E9DAD3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4.25</w:t>
            </w:r>
          </w:p>
        </w:tc>
        <w:tc>
          <w:tcPr>
            <w:tcW w:w="661" w:type="pct"/>
          </w:tcPr>
          <w:p w14:paraId="320A1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0.836</w:t>
            </w:r>
          </w:p>
        </w:tc>
        <w:tc>
          <w:tcPr>
            <w:tcW w:w="562" w:type="pct"/>
          </w:tcPr>
          <w:p w14:paraId="483850E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649" w:type="pct"/>
          </w:tcPr>
          <w:p w14:paraId="33838A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مرتفــع</w:t>
            </w:r>
          </w:p>
        </w:tc>
      </w:tr>
    </w:tbl>
    <w:p w14:paraId="0600856E"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p>
    <w:p w14:paraId="5D0B75A5"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يوضح الجدول (4.9) الاتي:</w:t>
      </w:r>
    </w:p>
    <w:p w14:paraId="1BAD2CFC" w14:textId="77777777" w:rsidR="007468E2" w:rsidRPr="00B0164E" w:rsidRDefault="007468E2" w:rsidP="002568BD">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t>قد حازت الفقرة رقم (</w:t>
      </w:r>
      <w:r w:rsidRPr="00B0164E">
        <w:rPr>
          <w:rFonts w:ascii="Sakkal Majalla" w:hAnsi="Sakkal Majalla" w:cs="Sakkal Majalla" w:hint="cs"/>
          <w:sz w:val="32"/>
          <w:szCs w:val="32"/>
          <w:lang w:bidi="ar-BH"/>
        </w:rPr>
        <w:t>4</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4.82</w:t>
      </w:r>
      <w:r w:rsidRPr="00B0164E">
        <w:rPr>
          <w:rFonts w:ascii="Sakkal Majalla" w:hAnsi="Sakkal Majalla" w:cs="Sakkal Majalla" w:hint="cs"/>
          <w:sz w:val="32"/>
          <w:szCs w:val="32"/>
          <w:rtl/>
        </w:rPr>
        <w:t>)، والتي نصت على:" تقدم الإدارة عمولات مجزية للموظفين كل حسب ادائه ". بينما حازت الفقرة رقم (3) على أقل متوسط حسابي بلغ (</w:t>
      </w:r>
      <w:r w:rsidRPr="00B0164E">
        <w:rPr>
          <w:rFonts w:ascii="Sakkal Majalla" w:hAnsi="Sakkal Majalla" w:cs="Sakkal Majalla" w:hint="cs"/>
          <w:sz w:val="32"/>
          <w:szCs w:val="32"/>
        </w:rPr>
        <w:t>3.773</w:t>
      </w:r>
      <w:r w:rsidRPr="00B0164E">
        <w:rPr>
          <w:rFonts w:ascii="Sakkal Majalla" w:hAnsi="Sakkal Majalla" w:cs="Sakkal Majalla" w:hint="cs"/>
          <w:sz w:val="32"/>
          <w:szCs w:val="32"/>
          <w:rtl/>
        </w:rPr>
        <w:t xml:space="preserve">)، والتي نصت على" يوجد مناخ تنظيمي مادي صالح للعمل يُحفز العاملين على بذل المزيد من الجهد "،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للبعد المادي في لممارسات إدارة الموارد البشرية في تحقيق الرضا الوظيفي للعاملين.</w:t>
      </w:r>
    </w:p>
    <w:p w14:paraId="5DA3848E" w14:textId="77777777"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وإجمالاً يشير الجدول (4.9) السابق أن أغلب الأوساط الحسابية للبعد المادي لممارسات إدارة الموارد البشرية لتحقيق الرضا الوظيفي للعاملين في الهيئة السعودية للمياه تفوق الوسط الحسابي النظري حيث أن المــتوسط الكلي للبعد المادي في لممارسات إدارة الموارد البشرية في تحقيق الرضا الوظيفي للعاملين قد وصل الي (4.25) وبانحراف معياري بلغ قدره (0.836)، وهي قيمة عالية جدا بناءً على مقياس التحليل الاحصائي المعتمد في تلك الــدراسـة. مما يدل على وجود علاقة ذات دلالة إحصائية للبعد المادي لممارسات إدارة الموارد البشرية وأثرها تحقيق الرضا الوظيفي للعاملين في الهيئة السعودية للمياه. وقد بلغت نسبة الأهمية النسبية مثلت (85%) من إجابات أفراد العينة يتميزون بالانسجام في إجاباتهم حول فقرات البعد المادي في تحسين الرضا الوظيفي للعاملين، وفي المقابل نجد أن (15%) من إجابات أفراد العينة يتميزون بعدم الانسجام في إجاباتهم حول فقرات البعد المادي في تحسين الرضا الوظيفي للعاملين في الهيئة السعودية للمياه من إجابات أفراد عينة الدراسة.   </w:t>
      </w:r>
    </w:p>
    <w:p w14:paraId="77B301BD" w14:textId="77777777" w:rsidR="007468E2" w:rsidRPr="00B0164E" w:rsidRDefault="007468E2" w:rsidP="007468E2">
      <w:pPr>
        <w:pStyle w:val="4"/>
        <w:bidi/>
        <w:spacing w:line="360" w:lineRule="auto"/>
        <w:jc w:val="both"/>
        <w:rPr>
          <w:rFonts w:ascii="Sakkal Majalla" w:hAnsi="Sakkal Majalla" w:cs="Sakkal Majalla"/>
          <w:b w:val="0"/>
          <w:bCs w:val="0"/>
          <w:i/>
          <w:iCs/>
          <w:color w:val="auto"/>
          <w:sz w:val="32"/>
          <w:szCs w:val="32"/>
          <w:rtl/>
        </w:rPr>
      </w:pPr>
      <w:r w:rsidRPr="00B0164E">
        <w:rPr>
          <w:rFonts w:ascii="Sakkal Majalla" w:hAnsi="Sakkal Majalla" w:cs="Sakkal Majalla" w:hint="cs"/>
          <w:b w:val="0"/>
          <w:bCs w:val="0"/>
          <w:i/>
          <w:iCs/>
          <w:color w:val="auto"/>
          <w:sz w:val="32"/>
          <w:szCs w:val="32"/>
          <w:rtl/>
        </w:rPr>
        <w:t>4.3.2.2</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الثاني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النفسي</w:t>
      </w:r>
    </w:p>
    <w:p w14:paraId="2956A7D9" w14:textId="5EC94FBE" w:rsidR="007468E2" w:rsidRPr="00B0164E" w:rsidRDefault="007468E2" w:rsidP="007468E2">
      <w:pPr>
        <w:bidi/>
        <w:spacing w:after="0" w:line="360"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056CAA">
        <w:rPr>
          <w:rFonts w:ascii="Sakkal Majalla" w:hAnsi="Sakkal Majalla" w:cs="Sakkal Majalla" w:hint="eastAsia"/>
          <w:noProof/>
          <w:sz w:val="32"/>
          <w:szCs w:val="32"/>
          <w:rtl/>
        </w:rPr>
        <w:t>‏</w:t>
      </w:r>
      <w:r w:rsidR="00056CAA">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:10</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نتائج التحليل الوصفي للبعد النفسي</w:t>
      </w:r>
    </w:p>
    <w:tbl>
      <w:tblPr>
        <w:tblStyle w:val="4-6"/>
        <w:bidiVisual/>
        <w:tblW w:w="487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3380"/>
        <w:gridCol w:w="1076"/>
        <w:gridCol w:w="1089"/>
        <w:gridCol w:w="926"/>
        <w:gridCol w:w="1068"/>
      </w:tblGrid>
      <w:tr w:rsidR="00B0164E" w:rsidRPr="00B0164E" w14:paraId="7F86357F" w14:textId="77777777" w:rsidTr="002C748B">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7C71F0CB"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lastRenderedPageBreak/>
              <w:t>الــرقم</w:t>
            </w:r>
          </w:p>
        </w:tc>
        <w:tc>
          <w:tcPr>
            <w:tcW w:w="2052" w:type="pct"/>
          </w:tcPr>
          <w:p w14:paraId="3A2F881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Pr>
          <w:p w14:paraId="4C84CD5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Pr>
          <w:p w14:paraId="1DC78863"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Pr>
          <w:p w14:paraId="0AC7ED6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8" w:type="pct"/>
          </w:tcPr>
          <w:p w14:paraId="32EB14B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4DBD5579"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5ABF4FD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2" w:type="pct"/>
          </w:tcPr>
          <w:p w14:paraId="7867752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قيامي بعملي يوفر لي شعور بالإنجاز وتحقيق الذات</w:t>
            </w:r>
          </w:p>
        </w:tc>
        <w:tc>
          <w:tcPr>
            <w:tcW w:w="653" w:type="pct"/>
          </w:tcPr>
          <w:p w14:paraId="3407196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w:t>
            </w:r>
          </w:p>
        </w:tc>
        <w:tc>
          <w:tcPr>
            <w:tcW w:w="661" w:type="pct"/>
          </w:tcPr>
          <w:p w14:paraId="0F66B7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0.801</w:t>
            </w:r>
          </w:p>
        </w:tc>
        <w:tc>
          <w:tcPr>
            <w:tcW w:w="562" w:type="pct"/>
          </w:tcPr>
          <w:p w14:paraId="72A8C0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8" w:type="pct"/>
          </w:tcPr>
          <w:p w14:paraId="4EFFF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069C553"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424" w:type="pct"/>
          </w:tcPr>
          <w:p w14:paraId="7384DDC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2" w:type="pct"/>
          </w:tcPr>
          <w:p w14:paraId="4B3CAE1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يشعر العاملون بان اهداف المؤسسة هي أهدافهم في العمل</w:t>
            </w:r>
          </w:p>
        </w:tc>
        <w:tc>
          <w:tcPr>
            <w:tcW w:w="653" w:type="pct"/>
          </w:tcPr>
          <w:p w14:paraId="71EFE5B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4.3</w:t>
            </w:r>
          </w:p>
        </w:tc>
        <w:tc>
          <w:tcPr>
            <w:tcW w:w="661" w:type="pct"/>
          </w:tcPr>
          <w:p w14:paraId="1B4BDE1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0.811</w:t>
            </w:r>
          </w:p>
        </w:tc>
        <w:tc>
          <w:tcPr>
            <w:tcW w:w="562" w:type="pct"/>
          </w:tcPr>
          <w:p w14:paraId="4893FF15"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8" w:type="pct"/>
          </w:tcPr>
          <w:p w14:paraId="70ADA39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DDB938"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04C3E98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2" w:type="pct"/>
          </w:tcPr>
          <w:p w14:paraId="6AE2BADB"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يساعد الرضا الوظيفي على القدرة على التحمل والتحكم في ضغوط العمل</w:t>
            </w:r>
          </w:p>
        </w:tc>
        <w:tc>
          <w:tcPr>
            <w:tcW w:w="653" w:type="pct"/>
          </w:tcPr>
          <w:p w14:paraId="1727431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4.55</w:t>
            </w:r>
          </w:p>
        </w:tc>
        <w:tc>
          <w:tcPr>
            <w:tcW w:w="661" w:type="pct"/>
          </w:tcPr>
          <w:p w14:paraId="5845B9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0.777</w:t>
            </w:r>
          </w:p>
        </w:tc>
        <w:tc>
          <w:tcPr>
            <w:tcW w:w="562" w:type="pct"/>
          </w:tcPr>
          <w:p w14:paraId="05FC5F8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8" w:type="pct"/>
          </w:tcPr>
          <w:p w14:paraId="3DE957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5BC5625C"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424" w:type="pct"/>
          </w:tcPr>
          <w:p w14:paraId="441768B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2" w:type="pct"/>
          </w:tcPr>
          <w:p w14:paraId="511835D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يقلل الرضا الوظيفي من الاضطرابات النفسية مثل القلق والضغط</w:t>
            </w:r>
          </w:p>
        </w:tc>
        <w:tc>
          <w:tcPr>
            <w:tcW w:w="653" w:type="pct"/>
          </w:tcPr>
          <w:p w14:paraId="28D6C71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3.95</w:t>
            </w:r>
          </w:p>
        </w:tc>
        <w:tc>
          <w:tcPr>
            <w:tcW w:w="661" w:type="pct"/>
          </w:tcPr>
          <w:p w14:paraId="52A0572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0.823</w:t>
            </w:r>
          </w:p>
        </w:tc>
        <w:tc>
          <w:tcPr>
            <w:tcW w:w="562" w:type="pct"/>
          </w:tcPr>
          <w:p w14:paraId="6C3B796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8" w:type="pct"/>
          </w:tcPr>
          <w:p w14:paraId="40AD849D"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D56D9F0" w14:textId="77777777" w:rsidTr="002C748B">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Pr>
          <w:p w14:paraId="3E5B4FC5"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2" w:type="pct"/>
          </w:tcPr>
          <w:p w14:paraId="50100511"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يزيد الرضا الوظيفي من الانخراط العاطفي والالتزام المهني</w:t>
            </w:r>
          </w:p>
        </w:tc>
        <w:tc>
          <w:tcPr>
            <w:tcW w:w="653" w:type="pct"/>
          </w:tcPr>
          <w:p w14:paraId="119F487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4.15</w:t>
            </w:r>
          </w:p>
        </w:tc>
        <w:tc>
          <w:tcPr>
            <w:tcW w:w="661" w:type="pct"/>
          </w:tcPr>
          <w:p w14:paraId="26AC27F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0.897</w:t>
            </w:r>
          </w:p>
        </w:tc>
        <w:tc>
          <w:tcPr>
            <w:tcW w:w="562" w:type="pct"/>
          </w:tcPr>
          <w:p w14:paraId="3587138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8" w:type="pct"/>
          </w:tcPr>
          <w:p w14:paraId="1A056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C45A9E8" w14:textId="77777777" w:rsidTr="002C748B">
        <w:trPr>
          <w:trHeight w:val="567"/>
        </w:trPr>
        <w:tc>
          <w:tcPr>
            <w:cnfStyle w:val="001000000000" w:firstRow="0" w:lastRow="0" w:firstColumn="1" w:lastColumn="0" w:oddVBand="0" w:evenVBand="0" w:oddHBand="0" w:evenHBand="0" w:firstRowFirstColumn="0" w:firstRowLastColumn="0" w:lastRowFirstColumn="0" w:lastRowLastColumn="0"/>
            <w:tcW w:w="2476" w:type="pct"/>
            <w:gridSpan w:val="2"/>
          </w:tcPr>
          <w:p w14:paraId="67F3B8E8" w14:textId="77777777" w:rsidR="007468E2" w:rsidRPr="00B0164E" w:rsidRDefault="007468E2" w:rsidP="002C748B">
            <w:pPr>
              <w:bidi/>
              <w:spacing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tcPr>
          <w:p w14:paraId="0C098B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tcPr>
          <w:p w14:paraId="653E4F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tcPr>
          <w:p w14:paraId="2288E4D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tcPr>
          <w:p w14:paraId="78BFAC65"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47941601"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p>
    <w:p w14:paraId="171CED6C"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(4.10) الاتي:</w:t>
      </w:r>
    </w:p>
    <w:p w14:paraId="4BCCFF88" w14:textId="77777777" w:rsidR="007468E2" w:rsidRPr="00B0164E" w:rsidRDefault="007468E2" w:rsidP="007468E2">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t xml:space="preserve">قد حازت الفقرة رقم (3)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4.55</w:t>
      </w:r>
      <w:r w:rsidRPr="00B0164E">
        <w:rPr>
          <w:rFonts w:ascii="Sakkal Majalla" w:hAnsi="Sakkal Majalla" w:cs="Sakkal Majalla" w:hint="cs"/>
          <w:sz w:val="32"/>
          <w:szCs w:val="32"/>
          <w:rtl/>
        </w:rPr>
        <w:t>)، والتي نصت على:" يساعد الرضا الوظيفي على القدرة على التحمل والتحكم في ضغوط العمل". بينما حازت الفقرة رقم (1) على أقل متوسط حسابي بلغ (</w:t>
      </w:r>
      <w:r w:rsidRPr="00B0164E">
        <w:rPr>
          <w:rFonts w:ascii="Sakkal Majalla" w:hAnsi="Sakkal Majalla" w:cs="Sakkal Majalla" w:hint="cs"/>
          <w:sz w:val="32"/>
          <w:szCs w:val="32"/>
        </w:rPr>
        <w:t>3.54</w:t>
      </w:r>
      <w:r w:rsidRPr="00B0164E">
        <w:rPr>
          <w:rFonts w:ascii="Sakkal Majalla" w:hAnsi="Sakkal Majalla" w:cs="Sakkal Majalla" w:hint="cs"/>
          <w:sz w:val="32"/>
          <w:szCs w:val="32"/>
          <w:rtl/>
        </w:rPr>
        <w:t xml:space="preserve">)، والتي نصت على" قيامي بعملي يوفر لي شعور بالإنجاز وتحقيق الذات"،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للبعد النفسي في لممارسات إدارة الموارد البشرية في تحقيق الرضا الوظيفي للعاملين.</w:t>
      </w:r>
    </w:p>
    <w:p w14:paraId="1273E032" w14:textId="77777777" w:rsidR="007468E2" w:rsidRPr="00B0164E" w:rsidRDefault="007468E2" w:rsidP="007468E2">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وإجمالاً يشير الجدول (4.10) السابق أن أغلب الأوساط الحسابية للبعد النفسي لممارسات إدارة الموارد البشرية لتحقيق الرضا الوظيفي للعاملين في الهيئة السعودية للمياه تفوق الوسط الحسابي النظري حيث أن المــتوسط الكلي للبعد النفسي في لممارسات إدارة الموارد البشرية في تحقيق الرضا الوظيفي للعاملين قد وصل الي (4.09) وبانحراف معياري بلغ قدره (0.822)، وهي قيمة عالية جدا بناءً على مقياس التحليل الاحصائي المعتمد في تلك الــدراسـة. مما يدل على وجود علاقة ذات دلالة إحصائية ل</w:t>
      </w:r>
      <w:r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rPr>
        <w:t xml:space="preserve">بعد النفسي لممارسات إدارة الموارد البشرية وأثرها تحقيق الرضا الوظيفي للعاملين في الهيئة السعودية للمياه. وقد بلغت نسبة الأهمية النسبية مثلت (80%) من إجابات أفراد العينة يتميزون بالانسجام في إجاباتهم حول فقرات البعد النفسي في تحسين الرضا الوظيفي للعاملين، وفي المقابل نجد أن (20%) من إجابات أفراد العينة يتميزون بعدم الانسجام في إجاباتهم حول فقرات البعد النفسي في تحسين الرضا الوظيفي للعاملين في الهيئة السعودية للمياه من إجابات أفراد عينة الدراسة.   </w:t>
      </w:r>
    </w:p>
    <w:p w14:paraId="1D0A5080" w14:textId="77777777" w:rsidR="007468E2" w:rsidRPr="00B0164E" w:rsidRDefault="007468E2" w:rsidP="007468E2">
      <w:pPr>
        <w:pStyle w:val="4"/>
        <w:bidi/>
        <w:spacing w:line="360" w:lineRule="auto"/>
        <w:jc w:val="both"/>
        <w:rPr>
          <w:rFonts w:ascii="Sakkal Majalla" w:hAnsi="Sakkal Majalla" w:cs="Sakkal Majalla"/>
          <w:b w:val="0"/>
          <w:bCs w:val="0"/>
          <w:color w:val="auto"/>
          <w:sz w:val="32"/>
          <w:szCs w:val="32"/>
          <w:rtl/>
        </w:rPr>
      </w:pPr>
      <w:r w:rsidRPr="00B0164E">
        <w:rPr>
          <w:rFonts w:ascii="Sakkal Majalla" w:hAnsi="Sakkal Majalla" w:cs="Sakkal Majalla" w:hint="cs"/>
          <w:b w:val="0"/>
          <w:bCs w:val="0"/>
          <w:color w:val="auto"/>
          <w:sz w:val="32"/>
          <w:szCs w:val="32"/>
          <w:rtl/>
        </w:rPr>
        <w:t xml:space="preserve">4.3.2.3 </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الثالث</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color w:val="auto"/>
          <w:sz w:val="32"/>
          <w:szCs w:val="32"/>
          <w:rtl/>
          <w:lang w:bidi="ar-EG"/>
        </w:rPr>
        <w:t>البعد</w:t>
      </w:r>
      <w:r w:rsidRPr="00B0164E">
        <w:rPr>
          <w:rFonts w:ascii="Sakkal Majalla" w:hAnsi="Sakkal Majalla" w:cs="Sakkal Majalla" w:hint="cs"/>
          <w:b w:val="0"/>
          <w:bCs w:val="0"/>
          <w:color w:val="auto"/>
          <w:sz w:val="32"/>
          <w:szCs w:val="32"/>
          <w:rtl/>
        </w:rPr>
        <w:t xml:space="preserve"> </w:t>
      </w:r>
      <w:r w:rsidRPr="00B0164E">
        <w:rPr>
          <w:rFonts w:ascii="Sakkal Majalla" w:hAnsi="Sakkal Majalla" w:cs="Sakkal Majalla" w:hint="cs"/>
          <w:b w:val="0"/>
          <w:bCs w:val="0"/>
          <w:color w:val="auto"/>
          <w:sz w:val="32"/>
          <w:szCs w:val="32"/>
          <w:rtl/>
          <w:lang w:bidi="ar-EG"/>
        </w:rPr>
        <w:t>الاجتماعي</w:t>
      </w:r>
    </w:p>
    <w:p w14:paraId="2FBEF01B" w14:textId="5898552C"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056CAA">
        <w:rPr>
          <w:rFonts w:ascii="Sakkal Majalla" w:hAnsi="Sakkal Majalla" w:cs="Sakkal Majalla" w:hint="eastAsia"/>
          <w:rtl/>
        </w:rPr>
        <w:t>‏</w:t>
      </w:r>
      <w:r w:rsidR="00056CAA">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:11</w:t>
      </w:r>
      <w:r w:rsidRPr="00B0164E">
        <w:rPr>
          <w:rFonts w:ascii="Sakkal Majalla" w:hAnsi="Sakkal Majalla" w:cs="Sakkal Majalla" w:hint="cs"/>
        </w:rPr>
        <w:t xml:space="preserve"> </w:t>
      </w:r>
      <w:r w:rsidRPr="00B0164E">
        <w:rPr>
          <w:rFonts w:ascii="Sakkal Majalla" w:hAnsi="Sakkal Majalla" w:cs="Sakkal Majalla" w:hint="cs"/>
          <w:rtl/>
        </w:rPr>
        <w:t>نتائج التحليل الوصفي للبعد الاجتماعي</w:t>
      </w:r>
    </w:p>
    <w:tbl>
      <w:tblPr>
        <w:tblStyle w:val="4-6"/>
        <w:bidiVisual/>
        <w:tblW w:w="48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3273"/>
        <w:gridCol w:w="1062"/>
        <w:gridCol w:w="15"/>
        <w:gridCol w:w="1089"/>
        <w:gridCol w:w="925"/>
        <w:gridCol w:w="21"/>
        <w:gridCol w:w="1047"/>
      </w:tblGrid>
      <w:tr w:rsidR="00B0164E" w:rsidRPr="00B0164E" w14:paraId="043959AA" w14:textId="77777777" w:rsidTr="002C748B">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4B0E0FBA" w14:textId="77777777" w:rsidR="007468E2" w:rsidRPr="00B0164E" w:rsidRDefault="007468E2" w:rsidP="002C748B">
            <w:pPr>
              <w:bidi/>
              <w:spacing w:line="360" w:lineRule="auto"/>
              <w:ind w:left="-57" w:right="-57"/>
              <w:jc w:val="both"/>
              <w:rPr>
                <w:rFonts w:ascii="Sakkal Majalla" w:hAnsi="Sakkal Majalla" w:cs="Sakkal Majalla"/>
                <w:b w:val="0"/>
                <w:bCs w:val="0"/>
                <w:color w:val="auto"/>
                <w:sz w:val="32"/>
                <w:szCs w:val="32"/>
                <w:rtl/>
                <w:lang w:bidi="ar-BH"/>
              </w:rPr>
            </w:pPr>
            <w:r w:rsidRPr="00B0164E">
              <w:rPr>
                <w:rFonts w:ascii="Sakkal Majalla" w:hAnsi="Sakkal Majalla" w:cs="Sakkal Majalla" w:hint="cs"/>
                <w:color w:val="auto"/>
                <w:sz w:val="32"/>
                <w:szCs w:val="32"/>
                <w:rtl/>
                <w:lang w:bidi="ar-BH"/>
              </w:rPr>
              <w:t>الــرقم</w:t>
            </w:r>
          </w:p>
        </w:tc>
        <w:tc>
          <w:tcPr>
            <w:tcW w:w="2013" w:type="pct"/>
          </w:tcPr>
          <w:p w14:paraId="757E3D3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662" w:type="pct"/>
            <w:gridSpan w:val="2"/>
          </w:tcPr>
          <w:p w14:paraId="06FE6C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70" w:type="pct"/>
          </w:tcPr>
          <w:p w14:paraId="69A297F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9" w:type="pct"/>
          </w:tcPr>
          <w:p w14:paraId="1DAD0ED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57" w:type="pct"/>
            <w:gridSpan w:val="2"/>
          </w:tcPr>
          <w:p w14:paraId="131E15DC"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500D7B29"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27317FD6"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13" w:type="pct"/>
          </w:tcPr>
          <w:p w14:paraId="31020D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تحرص الإدارة على حل أي مشكلة يتعرض لها أي موظف</w:t>
            </w:r>
            <w:r w:rsidRPr="00B0164E">
              <w:rPr>
                <w:rFonts w:ascii="Sakkal Majalla" w:hAnsi="Sakkal Majalla" w:cs="Sakkal Majalla" w:hint="cs"/>
                <w:sz w:val="28"/>
                <w:szCs w:val="28"/>
              </w:rPr>
              <w:t xml:space="preserve">  </w:t>
            </w:r>
          </w:p>
        </w:tc>
        <w:tc>
          <w:tcPr>
            <w:tcW w:w="662" w:type="pct"/>
            <w:gridSpan w:val="2"/>
          </w:tcPr>
          <w:p w14:paraId="36D0DD7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4.54</w:t>
            </w:r>
          </w:p>
        </w:tc>
        <w:tc>
          <w:tcPr>
            <w:tcW w:w="670" w:type="pct"/>
          </w:tcPr>
          <w:p w14:paraId="05CDA04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0.831</w:t>
            </w:r>
          </w:p>
        </w:tc>
        <w:tc>
          <w:tcPr>
            <w:tcW w:w="569" w:type="pct"/>
          </w:tcPr>
          <w:p w14:paraId="3C8AD9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57" w:type="pct"/>
            <w:gridSpan w:val="2"/>
          </w:tcPr>
          <w:p w14:paraId="35D5398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29AB02"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429" w:type="pct"/>
          </w:tcPr>
          <w:p w14:paraId="303AC2C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13" w:type="pct"/>
          </w:tcPr>
          <w:p w14:paraId="594F92A0"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يسهم الرضا الوظيفي في تحقيق التوافق الثقافي ومراعاة القيم والعادات الاجتماعية والثقافية داخل الهيئة</w:t>
            </w:r>
            <w:r w:rsidRPr="00B0164E">
              <w:rPr>
                <w:rFonts w:ascii="Sakkal Majalla" w:hAnsi="Sakkal Majalla" w:cs="Sakkal Majalla" w:hint="cs"/>
                <w:sz w:val="28"/>
                <w:szCs w:val="28"/>
              </w:rPr>
              <w:t xml:space="preserve">   </w:t>
            </w:r>
          </w:p>
        </w:tc>
        <w:tc>
          <w:tcPr>
            <w:tcW w:w="662" w:type="pct"/>
            <w:gridSpan w:val="2"/>
          </w:tcPr>
          <w:p w14:paraId="5CB8FCC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w:t>
            </w:r>
          </w:p>
        </w:tc>
        <w:tc>
          <w:tcPr>
            <w:tcW w:w="670" w:type="pct"/>
          </w:tcPr>
          <w:p w14:paraId="3FC5894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0.808</w:t>
            </w:r>
          </w:p>
        </w:tc>
        <w:tc>
          <w:tcPr>
            <w:tcW w:w="569" w:type="pct"/>
          </w:tcPr>
          <w:p w14:paraId="182F2FD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57" w:type="pct"/>
            <w:gridSpan w:val="2"/>
          </w:tcPr>
          <w:p w14:paraId="654C4CC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8431A72"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4892413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13" w:type="pct"/>
          </w:tcPr>
          <w:p w14:paraId="2DDCE4D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الدعم الاجتماعي والشعور بالمساندة والتقدير من المحيطين في العمل</w:t>
            </w:r>
            <w:r w:rsidRPr="00B0164E">
              <w:rPr>
                <w:rFonts w:ascii="Sakkal Majalla" w:hAnsi="Sakkal Majalla" w:cs="Sakkal Majalla" w:hint="cs"/>
                <w:sz w:val="28"/>
                <w:szCs w:val="28"/>
              </w:rPr>
              <w:t>.</w:t>
            </w:r>
          </w:p>
        </w:tc>
        <w:tc>
          <w:tcPr>
            <w:tcW w:w="662" w:type="pct"/>
            <w:gridSpan w:val="2"/>
          </w:tcPr>
          <w:p w14:paraId="0E443B1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4.11</w:t>
            </w:r>
          </w:p>
        </w:tc>
        <w:tc>
          <w:tcPr>
            <w:tcW w:w="670" w:type="pct"/>
          </w:tcPr>
          <w:p w14:paraId="6A9AB3AB"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0.898</w:t>
            </w:r>
          </w:p>
        </w:tc>
        <w:tc>
          <w:tcPr>
            <w:tcW w:w="569" w:type="pct"/>
          </w:tcPr>
          <w:p w14:paraId="4BEBA5A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57" w:type="pct"/>
            <w:gridSpan w:val="2"/>
          </w:tcPr>
          <w:p w14:paraId="2A3FAF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716951D"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429" w:type="pct"/>
          </w:tcPr>
          <w:p w14:paraId="715A73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lastRenderedPageBreak/>
              <w:t>4</w:t>
            </w:r>
          </w:p>
        </w:tc>
        <w:tc>
          <w:tcPr>
            <w:tcW w:w="2013" w:type="pct"/>
          </w:tcPr>
          <w:p w14:paraId="3617CC5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مراعاة القيم والعادات الاجتماعية والثقافية داخل المؤسسة</w:t>
            </w:r>
          </w:p>
        </w:tc>
        <w:tc>
          <w:tcPr>
            <w:tcW w:w="662" w:type="pct"/>
            <w:gridSpan w:val="2"/>
          </w:tcPr>
          <w:p w14:paraId="4A0710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4.06</w:t>
            </w:r>
          </w:p>
        </w:tc>
        <w:tc>
          <w:tcPr>
            <w:tcW w:w="670" w:type="pct"/>
          </w:tcPr>
          <w:p w14:paraId="0C232BD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0.788</w:t>
            </w:r>
          </w:p>
        </w:tc>
        <w:tc>
          <w:tcPr>
            <w:tcW w:w="569" w:type="pct"/>
          </w:tcPr>
          <w:p w14:paraId="3C5511C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57" w:type="pct"/>
            <w:gridSpan w:val="2"/>
          </w:tcPr>
          <w:p w14:paraId="2698984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346E912" w14:textId="77777777" w:rsidTr="002C748B">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29" w:type="pct"/>
          </w:tcPr>
          <w:p w14:paraId="486351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13" w:type="pct"/>
          </w:tcPr>
          <w:p w14:paraId="25403E8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جودة التواصل والتعاون مع زملاء العمل والرؤساء</w:t>
            </w:r>
          </w:p>
        </w:tc>
        <w:tc>
          <w:tcPr>
            <w:tcW w:w="662" w:type="pct"/>
            <w:gridSpan w:val="2"/>
          </w:tcPr>
          <w:p w14:paraId="2CAB5FC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w:t>
            </w:r>
          </w:p>
        </w:tc>
        <w:tc>
          <w:tcPr>
            <w:tcW w:w="670" w:type="pct"/>
          </w:tcPr>
          <w:p w14:paraId="4585A7D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0.834</w:t>
            </w:r>
          </w:p>
        </w:tc>
        <w:tc>
          <w:tcPr>
            <w:tcW w:w="569" w:type="pct"/>
          </w:tcPr>
          <w:p w14:paraId="3383A69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57" w:type="pct"/>
            <w:gridSpan w:val="2"/>
          </w:tcPr>
          <w:p w14:paraId="5C9AA208"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5F905C3" w14:textId="77777777" w:rsidTr="002C748B">
        <w:trPr>
          <w:trHeight w:val="20"/>
        </w:trPr>
        <w:tc>
          <w:tcPr>
            <w:cnfStyle w:val="001000000000" w:firstRow="0" w:lastRow="0" w:firstColumn="1" w:lastColumn="0" w:oddVBand="0" w:evenVBand="0" w:oddHBand="0" w:evenHBand="0" w:firstRowFirstColumn="0" w:firstRowLastColumn="0" w:lastRowFirstColumn="0" w:lastRowLastColumn="0"/>
            <w:tcW w:w="2442" w:type="pct"/>
            <w:gridSpan w:val="2"/>
          </w:tcPr>
          <w:p w14:paraId="42681B0D"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tcPr>
          <w:p w14:paraId="2EE28E7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4.03</w:t>
            </w:r>
          </w:p>
        </w:tc>
        <w:tc>
          <w:tcPr>
            <w:tcW w:w="678" w:type="pct"/>
            <w:gridSpan w:val="2"/>
          </w:tcPr>
          <w:p w14:paraId="447FAB9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0.832</w:t>
            </w:r>
          </w:p>
        </w:tc>
        <w:tc>
          <w:tcPr>
            <w:tcW w:w="582" w:type="pct"/>
            <w:gridSpan w:val="2"/>
          </w:tcPr>
          <w:p w14:paraId="70E79E1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4" w:type="pct"/>
          </w:tcPr>
          <w:p w14:paraId="00A7F1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7D5EDC8F" w14:textId="77777777" w:rsidR="007468E2" w:rsidRPr="00B0164E" w:rsidRDefault="007468E2" w:rsidP="007468E2">
      <w:pPr>
        <w:bidi/>
        <w:spacing w:after="0" w:line="360" w:lineRule="auto"/>
        <w:jc w:val="both"/>
        <w:rPr>
          <w:rFonts w:ascii="Sakkal Majalla" w:hAnsi="Sakkal Majalla" w:cs="Sakkal Majalla"/>
          <w:sz w:val="32"/>
          <w:szCs w:val="32"/>
          <w:rtl/>
          <w:lang w:bidi="ar-BH"/>
        </w:rPr>
      </w:pPr>
    </w:p>
    <w:p w14:paraId="3B4053A2" w14:textId="77777777" w:rsidR="007468E2" w:rsidRPr="00B0164E" w:rsidRDefault="007468E2" w:rsidP="007468E2">
      <w:pPr>
        <w:bidi/>
        <w:spacing w:after="0" w:line="360" w:lineRule="auto"/>
        <w:ind w:left="4"/>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يوضح الجدول (4.11) الاتي:</w:t>
      </w:r>
    </w:p>
    <w:p w14:paraId="2DD54718" w14:textId="77777777" w:rsidR="007468E2" w:rsidRPr="00B0164E" w:rsidRDefault="007468E2" w:rsidP="007468E2">
      <w:pPr>
        <w:bidi/>
        <w:spacing w:after="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BH"/>
        </w:rPr>
        <w:t xml:space="preserve">قد حازت الفقرة رقم (1) </w:t>
      </w:r>
      <w:r w:rsidRPr="00B0164E">
        <w:rPr>
          <w:rFonts w:ascii="Sakkal Majalla" w:hAnsi="Sakkal Majalla" w:cs="Sakkal Majalla" w:hint="cs"/>
          <w:sz w:val="32"/>
          <w:szCs w:val="32"/>
          <w:rtl/>
        </w:rPr>
        <w:t>على أعلى متوسط حسابي حيث بلغ (</w:t>
      </w:r>
      <w:r w:rsidRPr="00B0164E">
        <w:rPr>
          <w:rFonts w:ascii="Sakkal Majalla" w:hAnsi="Sakkal Majalla" w:cs="Sakkal Majalla" w:hint="cs"/>
          <w:sz w:val="32"/>
          <w:szCs w:val="32"/>
        </w:rPr>
        <w:t>4.54</w:t>
      </w:r>
      <w:r w:rsidRPr="00B0164E">
        <w:rPr>
          <w:rFonts w:ascii="Sakkal Majalla" w:hAnsi="Sakkal Majalla" w:cs="Sakkal Majalla" w:hint="cs"/>
          <w:sz w:val="32"/>
          <w:szCs w:val="32"/>
          <w:rtl/>
        </w:rPr>
        <w:t>)، والتي نصت على:" تحرص الإدارة على حل أي مشكلة يتعرض لها أي موظف ". بينما حازت الفقرة رقم (2) على أقل متوسط حسابي بلغ (</w:t>
      </w:r>
      <w:r w:rsidRPr="00B0164E">
        <w:rPr>
          <w:rFonts w:ascii="Sakkal Majalla" w:hAnsi="Sakkal Majalla" w:cs="Sakkal Majalla" w:hint="cs"/>
          <w:sz w:val="32"/>
          <w:szCs w:val="32"/>
        </w:rPr>
        <w:t>3.66</w:t>
      </w:r>
      <w:r w:rsidRPr="00B0164E">
        <w:rPr>
          <w:rFonts w:ascii="Sakkal Majalla" w:hAnsi="Sakkal Majalla" w:cs="Sakkal Majalla" w:hint="cs"/>
          <w:sz w:val="32"/>
          <w:szCs w:val="32"/>
          <w:rtl/>
        </w:rPr>
        <w:t xml:space="preserve">)، والتي نصت على" يسهم الرضا الوظيفي في تحقيق التوافق الثقافي ومراعاة القيم والعادات الاجتماعية والثقافية داخل الهيئة "، الأمر الذي قد يفسر بانه يوجد </w:t>
      </w:r>
      <w:r w:rsidRPr="00B0164E">
        <w:rPr>
          <w:rFonts w:ascii="Sakkal Majalla" w:hAnsi="Sakkal Majalla" w:cs="Sakkal Majalla" w:hint="cs"/>
          <w:sz w:val="32"/>
          <w:szCs w:val="32"/>
          <w:rtl/>
          <w:lang w:bidi="ar-BH"/>
        </w:rPr>
        <w:t xml:space="preserve">أثر </w:t>
      </w:r>
      <w:r w:rsidRPr="00B0164E">
        <w:rPr>
          <w:rFonts w:ascii="Sakkal Majalla" w:hAnsi="Sakkal Majalla" w:cs="Sakkal Majalla" w:hint="cs"/>
          <w:sz w:val="32"/>
          <w:szCs w:val="32"/>
          <w:rtl/>
        </w:rPr>
        <w:t>ذات دلالة إحصائية للبعد الإجتماعي في لممارسات إدارة الموارد البشرية في تحقيق الرضا الوظيفي للعاملين.</w:t>
      </w:r>
    </w:p>
    <w:p w14:paraId="6A152401"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وإجمالاً يشير الجدول (4.11) السابق أن أغلب الأوساط الحسابية للبعد الإجتماعي لممارسات إدارة الموارد البشرية لتحقيق الرضا الوظيفي للعاملين في الهيئة السعودية للمياه تفوق الوسط الحسابي النظري حيث أن المــتوسط الكلي للبعد الإجتماعي في لممارسات إدارة الموارد البشرية في تحقيق الرضا الوظيفي للعاملين قد وصل الي (4.03) وبانحراف معياري بلغ قدره (0.832)، وهي قيمة عالية جدا بناءً على مقياس التحليل الاحصائي المعتمد في تلك الــدراسـة. مما يدل على وجود علاقة ذات دلالة إحصائية للبعد الإجتماعي لممارسات إدارة الموارد البشرية وأثرها تحقيق الرضا الوظيفي للعاملين في الهيئة السعودية للمياه. وقد بلغت نسبة الأهمية النسبية مثلت (80%) من إجابات أفراد العينة </w:t>
      </w:r>
      <w:r w:rsidRPr="00B0164E">
        <w:rPr>
          <w:rFonts w:ascii="Sakkal Majalla" w:hAnsi="Sakkal Majalla" w:cs="Sakkal Majalla" w:hint="cs"/>
          <w:sz w:val="32"/>
          <w:szCs w:val="32"/>
          <w:rtl/>
        </w:rPr>
        <w:lastRenderedPageBreak/>
        <w:t xml:space="preserve">يتميزون بالانسجام في إجاباتهم حول فقرات البعد الإجتماعي في تحسين الرضا الوظيفي للعاملين، وفي المقابل نجد أن (20%) من إجابات أفراد العينة يتميزون بعدم الانسجام في إجاباتهم حول فقرات البعد الإجتماعي في تحسين الرضا الوظيفي للعاملين في الهيئة السعودية للمياه من إجابات أفراد عينة الدراسة.   </w:t>
      </w:r>
    </w:p>
    <w:p w14:paraId="481334B9" w14:textId="77777777" w:rsidR="007468E2" w:rsidRPr="00B0164E" w:rsidRDefault="007468E2" w:rsidP="007468E2">
      <w:pPr>
        <w:bidi/>
        <w:spacing w:after="0" w:line="480" w:lineRule="auto"/>
        <w:ind w:left="-1436"/>
        <w:jc w:val="both"/>
        <w:rPr>
          <w:rFonts w:ascii="Sakkal Majalla" w:hAnsi="Sakkal Majalla" w:cs="Sakkal Majalla"/>
          <w:sz w:val="32"/>
          <w:szCs w:val="32"/>
          <w:rtl/>
          <w:lang w:bidi="ar-EG"/>
        </w:rPr>
      </w:pPr>
    </w:p>
    <w:p w14:paraId="23DA6870" w14:textId="77777777" w:rsidR="007468E2" w:rsidRPr="00B0164E" w:rsidRDefault="007468E2" w:rsidP="007468E2">
      <w:pPr>
        <w:bidi/>
        <w:spacing w:line="360" w:lineRule="auto"/>
        <w:jc w:val="both"/>
        <w:outlineLvl w:val="0"/>
        <w:rPr>
          <w:rFonts w:ascii="Sakkal Majalla" w:hAnsi="Sakkal Majalla" w:cs="Sakkal Majalla"/>
          <w:b/>
          <w:bCs/>
          <w:sz w:val="32"/>
          <w:szCs w:val="32"/>
          <w:rtl/>
        </w:rPr>
      </w:pPr>
      <w:r w:rsidRPr="00B0164E">
        <w:rPr>
          <w:rFonts w:ascii="Sakkal Majalla" w:hAnsi="Sakkal Majalla" w:cs="Sakkal Majalla" w:hint="cs"/>
          <w:b/>
          <w:bCs/>
          <w:sz w:val="32"/>
          <w:szCs w:val="32"/>
          <w:rtl/>
        </w:rPr>
        <w:t>4.4 نتائج اختبار فرضيات الدراسة.</w:t>
      </w:r>
    </w:p>
    <w:p w14:paraId="0CE55241"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YE"/>
        </w:rPr>
        <w:t xml:space="preserve">         يقوم الباحث باختبار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الوظيفي 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B0164E">
        <w:rPr>
          <w:rFonts w:ascii="Sakkal Majalla" w:hAnsi="Sakkal Majalla" w:cs="Sakkal Majalla" w:hint="cs"/>
          <w:sz w:val="32"/>
          <w:szCs w:val="32"/>
        </w:rPr>
        <w:t>Sig</w:t>
      </w:r>
      <w:r w:rsidRPr="00B0164E">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5491389E"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تنص </w:t>
      </w:r>
      <w:r w:rsidRPr="00B0164E">
        <w:rPr>
          <w:rFonts w:ascii="Sakkal Majalla" w:hAnsi="Sakkal Majalla" w:cs="Sakkal Majalla" w:hint="cs"/>
          <w:b/>
          <w:bCs/>
          <w:sz w:val="32"/>
          <w:szCs w:val="32"/>
          <w:rtl/>
        </w:rPr>
        <w:t>الفرضية العامة</w:t>
      </w:r>
      <w:r w:rsidRPr="00B0164E">
        <w:rPr>
          <w:rFonts w:ascii="Sakkal Majalla" w:hAnsi="Sakkal Majalla" w:cs="Sakkal Majalla" w:hint="cs"/>
          <w:sz w:val="32"/>
          <w:szCs w:val="32"/>
          <w:rtl/>
        </w:rPr>
        <w:t xml:space="preserve"> على انه: </w:t>
      </w:r>
    </w:p>
    <w:p w14:paraId="6235D74B"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لا يوجد تأثير ايجابي لممارسات إدارة الموارد البشرية وبين رضا العاملين في المؤسسات الحكومية الخدمية بمنطقة الرياض بالمملكة العربية السعودية 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p>
    <w:p w14:paraId="4691468A" w14:textId="77777777" w:rsidR="007468E2" w:rsidRPr="00B0164E" w:rsidRDefault="007468E2" w:rsidP="007468E2">
      <w:pPr>
        <w:bidi/>
        <w:spacing w:line="360" w:lineRule="auto"/>
        <w:jc w:val="both"/>
        <w:rPr>
          <w:rFonts w:ascii="Sakkal Majalla" w:hAnsi="Sakkal Majalla" w:cs="Sakkal Majalla"/>
          <w:b/>
          <w:bCs/>
          <w:sz w:val="32"/>
          <w:szCs w:val="32"/>
          <w:lang w:val="fr-FR"/>
        </w:rPr>
      </w:pPr>
    </w:p>
    <w:p w14:paraId="4E4C045C"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4-3-1- اختبار الفرضية الفرعية الأولى:</w:t>
      </w:r>
    </w:p>
    <w:p w14:paraId="55500A4C"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b/>
          <w:bCs/>
          <w:sz w:val="32"/>
          <w:szCs w:val="32"/>
          <w:rtl/>
          <w:lang w:bidi="ar-YE"/>
        </w:rPr>
        <w:t>نص الفرضية</w:t>
      </w:r>
      <w:r w:rsidRPr="00B0164E">
        <w:rPr>
          <w:rFonts w:ascii="Sakkal Majalla" w:hAnsi="Sakkal Majalla" w:cs="Sakkal Majalla" w:hint="cs"/>
          <w:sz w:val="32"/>
          <w:szCs w:val="32"/>
          <w:rtl/>
          <w:lang w:bidi="ar-YE"/>
        </w:rPr>
        <w:t xml:space="preserve">: لا يوجد تأثير ايجابي لممارسات إدارة الموارد البشرية لبرنامج الحوافز والمكافئات وبين رضا العاملين في الهيئة السعودية للمياه بمنطقة الرياض بالمملكة العربية السعودية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sz w:val="32"/>
          <w:szCs w:val="32"/>
          <w:rtl/>
          <w:lang w:bidi="ar-YE"/>
        </w:rPr>
        <w:t xml:space="preserve">.      </w:t>
      </w:r>
    </w:p>
    <w:p w14:paraId="7AA7ED62"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sz w:val="32"/>
          <w:szCs w:val="32"/>
          <w:rtl/>
          <w:lang w:bidi="ar-YE"/>
        </w:rPr>
        <w:lastRenderedPageBreak/>
        <w:t xml:space="preserve">     كانت أهم نتائج تحليل الانحدار الخطي البسيط بين المتغير المستقل المتمثل في تقنيات ممارسات ادارة الموارد البشرية والمتغير التابع المتمثل في تحسين الرضا الوظيفي للعاملين بالهيئة السعودية للمياه، وبالاستناد إلى البرنامج الإحصائي (</w:t>
      </w:r>
      <w:r w:rsidRPr="00B0164E">
        <w:rPr>
          <w:rFonts w:ascii="Sakkal Majalla" w:hAnsi="Sakkal Majalla" w:cs="Sakkal Majalla" w:hint="cs"/>
          <w:sz w:val="32"/>
          <w:szCs w:val="32"/>
          <w:lang w:bidi="ar-YE"/>
        </w:rPr>
        <w:t>SPSS</w:t>
      </w:r>
      <w:r w:rsidRPr="00B0164E">
        <w:rPr>
          <w:rFonts w:ascii="Sakkal Majalla" w:hAnsi="Sakkal Majalla" w:cs="Sakkal Majalla" w:hint="cs"/>
          <w:sz w:val="32"/>
          <w:szCs w:val="32"/>
          <w:rtl/>
          <w:lang w:bidi="ar-YE"/>
        </w:rPr>
        <w:t>) متضمنة في الجدول الآتي:</w:t>
      </w:r>
    </w:p>
    <w:p w14:paraId="1C797B91" w14:textId="77777777" w:rsidR="002568BD" w:rsidRPr="00B0164E" w:rsidRDefault="002568BD" w:rsidP="002568BD">
      <w:pPr>
        <w:tabs>
          <w:tab w:val="left" w:pos="9949"/>
        </w:tabs>
        <w:bidi/>
        <w:spacing w:line="360" w:lineRule="auto"/>
        <w:jc w:val="both"/>
        <w:rPr>
          <w:rFonts w:ascii="Sakkal Majalla" w:hAnsi="Sakkal Majalla" w:cs="Sakkal Majalla"/>
          <w:sz w:val="32"/>
          <w:szCs w:val="32"/>
          <w:rtl/>
          <w:lang w:bidi="ar-YE"/>
        </w:rPr>
      </w:pPr>
    </w:p>
    <w:p w14:paraId="174AB866" w14:textId="77777777" w:rsidR="007468E2" w:rsidRPr="00B0164E" w:rsidRDefault="007468E2" w:rsidP="007468E2">
      <w:pPr>
        <w:bidi/>
        <w:spacing w:line="360" w:lineRule="auto"/>
        <w:jc w:val="both"/>
        <w:rPr>
          <w:rFonts w:ascii="Sakkal Majalla" w:hAnsi="Sakkal Majalla" w:cs="Sakkal Majalla"/>
          <w:b/>
          <w:bCs/>
          <w:sz w:val="32"/>
          <w:szCs w:val="32"/>
          <w:lang w:bidi="ar-YE"/>
        </w:rPr>
      </w:pPr>
      <w:r w:rsidRPr="00B0164E">
        <w:rPr>
          <w:rFonts w:ascii="Sakkal Majalla" w:hAnsi="Sakkal Majalla" w:cs="Sakkal Majalla" w:hint="cs"/>
          <w:b/>
          <w:bCs/>
          <w:sz w:val="32"/>
          <w:szCs w:val="32"/>
          <w:rtl/>
          <w:lang w:bidi="ar-YE"/>
        </w:rPr>
        <w:t xml:space="preserve">الجدول (4.10):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لبعد برامج الحوافز والمكافئات" والمتغير التابع " الرضا الوظيفي " </w:t>
      </w:r>
    </w:p>
    <w:tbl>
      <w:tblPr>
        <w:tblStyle w:val="4-6"/>
        <w:bidiVisual/>
        <w:tblW w:w="9068" w:type="dxa"/>
        <w:shd w:val="clear" w:color="auto" w:fill="EEECE1" w:themeFill="background2"/>
        <w:tblLook w:val="0000" w:firstRow="0" w:lastRow="0" w:firstColumn="0" w:lastColumn="0" w:noHBand="0" w:noVBand="0"/>
      </w:tblPr>
      <w:tblGrid>
        <w:gridCol w:w="1550"/>
        <w:gridCol w:w="1013"/>
        <w:gridCol w:w="1016"/>
        <w:gridCol w:w="1040"/>
        <w:gridCol w:w="1013"/>
        <w:gridCol w:w="1220"/>
        <w:gridCol w:w="1220"/>
        <w:gridCol w:w="996"/>
      </w:tblGrid>
      <w:tr w:rsidR="00B0164E" w:rsidRPr="00B0164E" w14:paraId="6054E311" w14:textId="77777777" w:rsidTr="002C748B">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vMerge w:val="restart"/>
            <w:shd w:val="clear" w:color="auto" w:fill="EEECE1" w:themeFill="background2"/>
          </w:tcPr>
          <w:p w14:paraId="5741B68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518" w:type="dxa"/>
            <w:gridSpan w:val="7"/>
            <w:shd w:val="clear" w:color="auto" w:fill="EEECE1" w:themeFill="background2"/>
          </w:tcPr>
          <w:p w14:paraId="0F057B3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1D0F9CCA" w14:textId="77777777" w:rsidTr="002C748B">
        <w:trPr>
          <w:trHeight w:val="494"/>
        </w:trPr>
        <w:tc>
          <w:tcPr>
            <w:cnfStyle w:val="000010000000" w:firstRow="0" w:lastRow="0" w:firstColumn="0" w:lastColumn="0" w:oddVBand="1" w:evenVBand="0" w:oddHBand="0" w:evenHBand="0" w:firstRowFirstColumn="0" w:firstRowLastColumn="0" w:lastRowFirstColumn="0" w:lastRowLastColumn="0"/>
            <w:tcW w:w="1550" w:type="dxa"/>
            <w:vMerge/>
            <w:shd w:val="clear" w:color="auto" w:fill="EEECE1" w:themeFill="background2"/>
          </w:tcPr>
          <w:p w14:paraId="3397E735"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658DA28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EECE1" w:themeFill="background2"/>
          </w:tcPr>
          <w:p w14:paraId="05A14A2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17A6484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1040" w:type="dxa"/>
            <w:shd w:val="clear" w:color="auto" w:fill="EEECE1" w:themeFill="background2"/>
          </w:tcPr>
          <w:p w14:paraId="612EC52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الارتباط</w:t>
            </w:r>
          </w:p>
          <w:p w14:paraId="5A4E0CF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EECE1" w:themeFill="background2"/>
          </w:tcPr>
          <w:p w14:paraId="7F54F2A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78ED684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20" w:type="dxa"/>
            <w:shd w:val="clear" w:color="auto" w:fill="EEECE1" w:themeFill="background2"/>
          </w:tcPr>
          <w:p w14:paraId="46C63872"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3D70405C"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EECE1" w:themeFill="background2"/>
          </w:tcPr>
          <w:p w14:paraId="1661E63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44C86DF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6" w:type="dxa"/>
            <w:shd w:val="clear" w:color="auto" w:fill="EEECE1" w:themeFill="background2"/>
          </w:tcPr>
          <w:p w14:paraId="582F9537"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347C3BD1"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4B88276B" w14:textId="77777777" w:rsidTr="002C748B">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shd w:val="clear" w:color="auto" w:fill="EEECE1" w:themeFill="background2"/>
          </w:tcPr>
          <w:p w14:paraId="7AFEBF61"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بعد برامج الحوافز والمكافئات</w:t>
            </w:r>
          </w:p>
        </w:tc>
        <w:tc>
          <w:tcPr>
            <w:tcW w:w="1013" w:type="dxa"/>
            <w:shd w:val="clear" w:color="auto" w:fill="EEECE1" w:themeFill="background2"/>
          </w:tcPr>
          <w:p w14:paraId="1A00EFD1"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EECE1" w:themeFill="background2"/>
          </w:tcPr>
          <w:p w14:paraId="30FCD6E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0.516</w:t>
            </w:r>
          </w:p>
        </w:tc>
        <w:tc>
          <w:tcPr>
            <w:tcW w:w="1040" w:type="dxa"/>
            <w:shd w:val="clear" w:color="auto" w:fill="EEECE1" w:themeFill="background2"/>
          </w:tcPr>
          <w:p w14:paraId="6ECD3BAC"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EECE1" w:themeFill="background2"/>
          </w:tcPr>
          <w:p w14:paraId="52773AEE"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0.224</w:t>
            </w:r>
          </w:p>
        </w:tc>
        <w:tc>
          <w:tcPr>
            <w:tcW w:w="1220" w:type="dxa"/>
            <w:shd w:val="clear" w:color="auto" w:fill="EEECE1" w:themeFill="background2"/>
          </w:tcPr>
          <w:p w14:paraId="431CA9A2"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EECE1" w:themeFill="background2"/>
          </w:tcPr>
          <w:p w14:paraId="3DA4784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19.915</w:t>
            </w:r>
          </w:p>
        </w:tc>
        <w:tc>
          <w:tcPr>
            <w:tcW w:w="996" w:type="dxa"/>
            <w:shd w:val="clear" w:color="auto" w:fill="EEECE1" w:themeFill="background2"/>
          </w:tcPr>
          <w:p w14:paraId="69A7201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415D0BC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w:t>
      </w:r>
    </w:p>
    <w:p w14:paraId="29991427"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انطلاقاً من الجدول السابق يتبين لنا وجود علاقة ذات دلالة إحصائية(معنوية) بين بعد برامج الحوافز والمكافئات وتحسين الرضا الوظيفي للعاملين بالهيئة السعودية للمياه خلال فترة الدراسة- فقد بلغ معامل الانحدار (0.516)، وهذا يعني أن بعد برامج الحوافز والمكافئات في الهيئة لوحدها يساهم بنسبة (52%)، في مساعدة الهيئة السعودية للمياه – في التأقلم مع المستجدات حيث تقدم الإدارة رواتب ومكافئات تكفي لمواجهة متطلبات الحياة  للعاملين بافتراض ثبات العوامل الأخرى- </w:t>
      </w:r>
      <w:r w:rsidRPr="00B0164E">
        <w:rPr>
          <w:rFonts w:ascii="Sakkal Majalla" w:hAnsi="Sakkal Majalla" w:cs="Sakkal Majalla" w:hint="cs"/>
          <w:sz w:val="32"/>
          <w:szCs w:val="32"/>
          <w:rtl/>
        </w:rPr>
        <w:lastRenderedPageBreak/>
        <w:t>وهذا الأثر ذو دلالة معنوية عند مستوى معنوية (5%)، أو أقل، أما القيمة (1.842) فتمثل مساهمة العوامل الأخرى مجتمعة في تحسين كفاءة الرضا الوظيفي بالهيئة السعودية للمياه.</w:t>
      </w:r>
    </w:p>
    <w:p w14:paraId="70A6ED9D" w14:textId="0B44199B" w:rsidR="007468E2" w:rsidRPr="00B0164E" w:rsidRDefault="007468E2" w:rsidP="007468E2">
      <w:pPr>
        <w:bidi/>
        <w:spacing w:line="36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t>أما القابلية التفسيرية للنموذج والمتمثلة في معامل التحديد</w:t>
      </w:r>
      <w:r w:rsidRPr="00B0164E">
        <w:rPr>
          <w:rFonts w:ascii="Sakkal Majalla" w:hAnsi="Sakkal Majalla" w:cs="Sakkal Majalla" w:hint="cs"/>
          <w:b/>
          <w:bCs/>
          <w:sz w:val="32"/>
          <w:szCs w:val="32"/>
          <w:lang w:bidi="ar-DZ"/>
        </w:rPr>
        <w:t xml:space="preserve"> R²</w:t>
      </w:r>
      <w:r w:rsidRPr="00B0164E">
        <w:rPr>
          <w:rFonts w:ascii="Sakkal Majalla" w:hAnsi="Sakkal Majalla" w:cs="Sakkal Majalla" w:hint="cs"/>
          <w:sz w:val="32"/>
          <w:szCs w:val="32"/>
          <w:rtl/>
        </w:rPr>
        <w:t>فقد بلغت (0.224)، وهذا يعني أن 22.4% من التغيرات التي حدثت على المتغير التابع تحسين الرضا الوظيفي بالهيئة السعودية للمياه خلال فترة الدراسة يعود سببها إلى بعد برامج الحوافز والمكافئات، وهذا ما أكدته قيمة معامل الارتباط بين المتغيرين الذي بلغ نحو (47.3%)، والتي تبين العلاقة الطردية القوية بين المتغيرين</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 xml:space="preserve">في تلبية الرواتب والحوافز العادلة (المادية والمعنوية) احتياجات الموظف الأساسية وتدعم استقراره. وهو ما توافق مع دراسة (المري، 2024) ودراسة (ادريس،2020) حول الهدف العام من هذا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هو دراسة تأثير ممارسات إدارة الموارد البشرية (تدريب وتطوير الموظفين، وإدارة الأداء الوظيفي) على رضا الموظفين، من خلال مستويات مرتفعة من الرضا الوظيفي لدى أفراد عينة الدراسة.  الموظفين المشاركين في الدراسة ينظرون بشكل إيجابي إلى ممارسات التدريب والتطوير، وممارسات إدارة الأداء بطريقة إيجابية حول الاتفاق على أن الرضا الوظيفي له علاقة طردية بممارسات ومحددات إدارة الموارد البشرية</w:t>
      </w:r>
    </w:p>
    <w:p w14:paraId="4EF68AE2" w14:textId="77777777" w:rsidR="007468E2" w:rsidRPr="00B0164E" w:rsidRDefault="007468E2" w:rsidP="007468E2">
      <w:pPr>
        <w:tabs>
          <w:tab w:val="left" w:pos="1932"/>
        </w:tabs>
        <w:bidi/>
        <w:spacing w:line="360" w:lineRule="auto"/>
        <w:jc w:val="both"/>
        <w:rPr>
          <w:rFonts w:ascii="Sakkal Majalla" w:hAnsi="Sakkal Majalla" w:cs="Sakkal Majalla"/>
          <w:sz w:val="32"/>
          <w:szCs w:val="32"/>
          <w:rtl/>
        </w:rPr>
      </w:pPr>
    </w:p>
    <w:p w14:paraId="633ADAD7" w14:textId="7777777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 الأولى والتي تنص على انه (لا توجد علاقة ذات دلالة إحصائية عند مستوى معنوية (</w:t>
      </w:r>
      <w:r w:rsidRPr="00B0164E">
        <w:rPr>
          <w:rFonts w:ascii="Sakkal Majalla" w:hAnsi="Sakkal Majalla" w:cs="Sakkal Majalla" w:hint="cs"/>
          <w:sz w:val="32"/>
          <w:szCs w:val="32"/>
          <w:lang w:val="fr-FR"/>
        </w:rPr>
        <w:sym w:font="Symbol" w:char="F0B3"/>
      </w:r>
      <w:r w:rsidRPr="00B0164E">
        <w:rPr>
          <w:rFonts w:ascii="Sakkal Majalla" w:hAnsi="Sakkal Majalla" w:cs="Sakkal Majalla" w:hint="cs"/>
          <w:sz w:val="32"/>
          <w:szCs w:val="32"/>
          <w:lang w:val="fr-FR"/>
        </w:rPr>
        <w:sym w:font="Symbol" w:char="F061"/>
      </w:r>
      <w:r w:rsidRPr="00B0164E">
        <w:rPr>
          <w:rFonts w:ascii="Sakkal Majalla" w:hAnsi="Sakkal Majalla" w:cs="Sakkal Majalla" w:hint="cs"/>
          <w:sz w:val="32"/>
          <w:szCs w:val="32"/>
          <w:rtl/>
        </w:rPr>
        <w:t xml:space="preserve"> 0.05) بين بعد برامج الحوافز والمكافئات كأحد ابعاد ممارسات إدارة الموارد البشرية وتحسين الرضا الوظيفي للعاملين بالهيئة السعودية للمياه)، لتحل محلها الفرضية البديلة والتي تنص على:</w:t>
      </w:r>
    </w:p>
    <w:p w14:paraId="63EA42AB"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 (توجد علاقة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الحوافز والمكافئات كأحد ابعاد ممارسات إدارة الموارد البشرية على تحسين الرضا الوظيفي للعاملين بالهيئة السعودية للمياه).</w:t>
      </w:r>
    </w:p>
    <w:p w14:paraId="2D0C8EC9" w14:textId="77777777" w:rsidR="007468E2" w:rsidRPr="00B0164E" w:rsidRDefault="007468E2" w:rsidP="007468E2">
      <w:pPr>
        <w:bidi/>
        <w:spacing w:line="360" w:lineRule="auto"/>
        <w:jc w:val="both"/>
        <w:rPr>
          <w:rFonts w:ascii="Sakkal Majalla" w:hAnsi="Sakkal Majalla" w:cs="Sakkal Majalla"/>
          <w:sz w:val="32"/>
          <w:szCs w:val="32"/>
          <w:rtl/>
        </w:rPr>
      </w:pPr>
    </w:p>
    <w:p w14:paraId="6F3A4BE1"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    4-3-2- اختبار الفرضية الفرعية الثانية:</w:t>
      </w:r>
    </w:p>
    <w:p w14:paraId="2A7DD7FF"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b/>
          <w:bCs/>
          <w:sz w:val="32"/>
          <w:szCs w:val="32"/>
          <w:rtl/>
          <w:lang w:bidi="ar-YE"/>
        </w:rPr>
        <w:t>نص الفرضية</w:t>
      </w:r>
      <w:r w:rsidRPr="00B0164E">
        <w:rPr>
          <w:rFonts w:ascii="Sakkal Majalla" w:hAnsi="Sakkal Majalla" w:cs="Sakkal Majalla" w:hint="cs"/>
          <w:sz w:val="32"/>
          <w:szCs w:val="32"/>
          <w:rtl/>
          <w:lang w:bidi="ar-YE"/>
        </w:rPr>
        <w:t xml:space="preserve">: لا يوجد تأثير ايجابي لممارسات إدارة الموارد البشرية لبرنامج التدريب والتطوير وبين رضا العاملين في الهيئة السعودية للمياه بمنطقة الرياض بالمملكة العربية السعودية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sz w:val="32"/>
          <w:szCs w:val="32"/>
          <w:rtl/>
          <w:lang w:bidi="ar-YE"/>
        </w:rPr>
        <w:t xml:space="preserve">.      </w:t>
      </w:r>
    </w:p>
    <w:p w14:paraId="38D422C9"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ممارسات ادارة الموارد البشرية والمتغير التابع المتمثل في تحسين الرضا الوظيفي للعاملين بالهيئة السعودية للمياه، وبالاستناد إلى البرنامج الإحصائي (</w:t>
      </w:r>
      <w:r w:rsidRPr="00B0164E">
        <w:rPr>
          <w:rFonts w:ascii="Sakkal Majalla" w:hAnsi="Sakkal Majalla" w:cs="Sakkal Majalla" w:hint="cs"/>
          <w:sz w:val="32"/>
          <w:szCs w:val="32"/>
          <w:lang w:bidi="ar-YE"/>
        </w:rPr>
        <w:t>SPSS</w:t>
      </w:r>
      <w:r w:rsidRPr="00B0164E">
        <w:rPr>
          <w:rFonts w:ascii="Sakkal Majalla" w:hAnsi="Sakkal Majalla" w:cs="Sakkal Majalla" w:hint="cs"/>
          <w:sz w:val="32"/>
          <w:szCs w:val="32"/>
          <w:rtl/>
          <w:lang w:bidi="ar-YE"/>
        </w:rPr>
        <w:t>) متضمنة في الجدول الآتي:</w:t>
      </w:r>
    </w:p>
    <w:p w14:paraId="3D4747FF"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التدريب والتطوير لتطبيقات ممارسات ادارة الموارد البشرية" والمتغير التابع " الرضا الوظيفي " </w:t>
      </w:r>
    </w:p>
    <w:tbl>
      <w:tblPr>
        <w:tblStyle w:val="4-6"/>
        <w:bidiVisual/>
        <w:tblW w:w="9353" w:type="dxa"/>
        <w:shd w:val="clear" w:color="auto" w:fill="EEECE1" w:themeFill="background2"/>
        <w:tblLook w:val="0000" w:firstRow="0" w:lastRow="0" w:firstColumn="0" w:lastColumn="0" w:noHBand="0" w:noVBand="0"/>
      </w:tblPr>
      <w:tblGrid>
        <w:gridCol w:w="1928"/>
        <w:gridCol w:w="1013"/>
        <w:gridCol w:w="1004"/>
        <w:gridCol w:w="991"/>
        <w:gridCol w:w="997"/>
        <w:gridCol w:w="1215"/>
        <w:gridCol w:w="1215"/>
        <w:gridCol w:w="990"/>
      </w:tblGrid>
      <w:tr w:rsidR="00B0164E" w:rsidRPr="00B0164E" w14:paraId="7E684C7E" w14:textId="77777777" w:rsidTr="002C748B">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shd w:val="clear" w:color="auto" w:fill="EEECE1" w:themeFill="background2"/>
          </w:tcPr>
          <w:p w14:paraId="72A1C65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tcPr>
          <w:p w14:paraId="43430D76"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29DBA672" w14:textId="77777777" w:rsidTr="002C748B">
        <w:trPr>
          <w:trHeight w:val="1146"/>
        </w:trPr>
        <w:tc>
          <w:tcPr>
            <w:cnfStyle w:val="000010000000" w:firstRow="0" w:lastRow="0" w:firstColumn="0" w:lastColumn="0" w:oddVBand="1" w:evenVBand="0" w:oddHBand="0" w:evenHBand="0" w:firstRowFirstColumn="0" w:firstRowLastColumn="0" w:lastRowFirstColumn="0" w:lastRowLastColumn="0"/>
            <w:tcW w:w="1928" w:type="dxa"/>
            <w:vMerge/>
            <w:shd w:val="clear" w:color="auto" w:fill="EEECE1" w:themeFill="background2"/>
          </w:tcPr>
          <w:p w14:paraId="024B7BC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24D9556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40ADC91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6607D663"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tcPr>
          <w:p w14:paraId="55B870CD"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1FCC4456"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A66653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4546D8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tcPr>
          <w:p w14:paraId="49F57CA3"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69BB58F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5351278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6B66C63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tcPr>
          <w:p w14:paraId="60CF8AE4"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1510355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ACF9D2E" w14:textId="77777777" w:rsidTr="002C748B">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shd w:val="clear" w:color="auto" w:fill="EEECE1" w:themeFill="background2"/>
          </w:tcPr>
          <w:p w14:paraId="6A8D3AB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بعد برامج التدريب والتطوير </w:t>
            </w:r>
          </w:p>
        </w:tc>
        <w:tc>
          <w:tcPr>
            <w:tcW w:w="1013" w:type="dxa"/>
            <w:shd w:val="clear" w:color="auto" w:fill="EEECE1" w:themeFill="background2"/>
          </w:tcPr>
          <w:p w14:paraId="4711FCA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181791A1"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0.389</w:t>
            </w:r>
          </w:p>
        </w:tc>
        <w:tc>
          <w:tcPr>
            <w:tcW w:w="991" w:type="dxa"/>
            <w:shd w:val="clear" w:color="auto" w:fill="EEECE1" w:themeFill="background2"/>
          </w:tcPr>
          <w:p w14:paraId="5B3A8EF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08BDD3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0.323</w:t>
            </w:r>
          </w:p>
        </w:tc>
        <w:tc>
          <w:tcPr>
            <w:tcW w:w="1215" w:type="dxa"/>
            <w:shd w:val="clear" w:color="auto" w:fill="EEECE1" w:themeFill="background2"/>
          </w:tcPr>
          <w:p w14:paraId="40B2835D"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1B664E58"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32.936</w:t>
            </w:r>
          </w:p>
        </w:tc>
        <w:tc>
          <w:tcPr>
            <w:tcW w:w="990" w:type="dxa"/>
            <w:shd w:val="clear" w:color="auto" w:fill="EEECE1" w:themeFill="background2"/>
          </w:tcPr>
          <w:p w14:paraId="3ED84B5A"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427C4B4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انطلاقاً من الجدول السابق يتبين لنا وجود علاقة ذات دلالة إحصائية(معنوية) بين بعد برامج التدريب والتطوير وتحسين الرضا الوظيفي للعاملين بالهيئة السعودية للمياه خلال فترة الدراسة- فقد بلغ معامل الانحدار (0.389)، وهذا يعني أن بعد التدريب والتطوير في الهيئة لوحدها يساهم بنسبة (38.9%)، في مساعدة الهيئة السعودية للمياه – في التأقلم مع المستجدات حيث تقدم الإدارة رواتب ومكافئات تكفي لمواجهة متطلبات الحياة  للعاملين بافتراض ثبات العوامل الأخرى- وهذا الأثر ذو دلالة معنوية عند مستوى معنوية (5%)، أو أقل، أما القيمة (2.836) فتمثل مساهمة العوامل الأخرى مجتمعة في تحسين كفاءة الرضا الوظيفي بالهيئة السعودية للمياه.</w:t>
      </w:r>
    </w:p>
    <w:p w14:paraId="356123F6"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أما القابلية التفسيرية للنموذج والمتمثلة في معامل التحديد</w:t>
      </w:r>
      <w:r w:rsidRPr="00B0164E">
        <w:rPr>
          <w:rFonts w:ascii="Sakkal Majalla" w:hAnsi="Sakkal Majalla" w:cs="Sakkal Majalla" w:hint="cs"/>
          <w:b/>
          <w:bCs/>
          <w:sz w:val="32"/>
          <w:szCs w:val="32"/>
          <w:lang w:bidi="ar-DZ"/>
        </w:rPr>
        <w:t xml:space="preserve"> R²</w:t>
      </w:r>
      <w:r w:rsidRPr="00B0164E">
        <w:rPr>
          <w:rFonts w:ascii="Sakkal Majalla" w:hAnsi="Sakkal Majalla" w:cs="Sakkal Majalla" w:hint="cs"/>
          <w:sz w:val="32"/>
          <w:szCs w:val="32"/>
          <w:rtl/>
        </w:rPr>
        <w:t>فقد بلغت (0.323)، وهذا يعني أن 22.4% من التغيرات التي حدثت على المتغير التابع تحسين الرضا الوظيفي بالهيئة السعودية للمياه خلال فترة الدراسة يعود سببها إلى بعد التدريب والتطوير، وهذا ما أكدته قيمة معامل الارتباط بين المتغيرين الذي بلغ نحو (32.3%)، والتي تبين العلاقة الطردية القوية بين المتغيرين، حيث ان توفير فرص النمو المهني يشعر الموظف بتقدير الهيئة له ويزيد من ولائه ورضاه</w:t>
      </w:r>
    </w:p>
    <w:p w14:paraId="6AAD522E"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 xml:space="preserve">وهو ما توافق مع دراسة (الغامدي،2024) ودراسة (العوضي واخرون،2021) من خلال السعي نحو </w:t>
      </w:r>
      <w:r w:rsidRPr="00B0164E">
        <w:rPr>
          <w:rFonts w:ascii="Sakkal Majalla" w:eastAsia="Times New Roman" w:hAnsi="Sakkal Majalla" w:cs="Sakkal Majalla" w:hint="cs"/>
          <w:sz w:val="32"/>
          <w:szCs w:val="32"/>
          <w:rtl/>
        </w:rPr>
        <w:t>دراسة العلاقة بين ممارسات إدارة الموارد البشرية، والتي تمثلت في (التدريب والتطوير، التعويضات والحوافز، تقييم الأداء) ومستوى الإبداع الإداري، وذلك بالتطبيق على العاملين بالإدارات العامة</w:t>
      </w:r>
      <w:r w:rsidRPr="00B0164E">
        <w:rPr>
          <w:rFonts w:ascii="Sakkal Majalla" w:hAnsi="Sakkal Majalla" w:cs="Sakkal Majalla" w:hint="cs"/>
          <w:sz w:val="32"/>
          <w:szCs w:val="32"/>
          <w:rtl/>
        </w:rPr>
        <w:t xml:space="preserve"> وان أبرز ما توصلت اليه</w:t>
      </w:r>
      <w:r w:rsidRPr="00B0164E">
        <w:rPr>
          <w:rFonts w:ascii="Sakkal Majalla" w:eastAsia="Times New Roman" w:hAnsi="Sakkal Majalla" w:cs="Sakkal Majalla" w:hint="cs"/>
          <w:sz w:val="32"/>
          <w:szCs w:val="32"/>
          <w:rtl/>
        </w:rPr>
        <w:t xml:space="preserve"> نتائج تلك الدراسات </w:t>
      </w:r>
      <w:r w:rsidRPr="00B0164E">
        <w:rPr>
          <w:rFonts w:ascii="Sakkal Majalla" w:hAnsi="Sakkal Majalla" w:cs="Sakkal Majalla" w:hint="cs"/>
          <w:sz w:val="32"/>
          <w:szCs w:val="32"/>
          <w:rtl/>
        </w:rPr>
        <w:t>ووجود أثر ذو دلالة إحصائية للتخطيط والتوظيف ولبرامج التدريب وللتعويضات ولتقييم الأداء على أداء العاملين ورضاهم الوظيفي داخل المنظمة عند مستوى دلالة</w:t>
      </w:r>
      <w:r w:rsidRPr="00B0164E">
        <w:rPr>
          <w:rFonts w:ascii="Sakkal Majalla" w:hAnsi="Sakkal Majalla" w:cs="Sakkal Majalla" w:hint="cs"/>
          <w:sz w:val="32"/>
          <w:szCs w:val="32"/>
        </w:rPr>
        <w:t xml:space="preserve"> (</w:t>
      </w:r>
      <w:r w:rsidRPr="00B0164E">
        <w:rPr>
          <w:rFonts w:ascii="Cambria" w:hAnsi="Cambria" w:cs="Cambria"/>
          <w:sz w:val="32"/>
          <w:szCs w:val="32"/>
        </w:rPr>
        <w:t>α</w:t>
      </w:r>
      <w:r w:rsidRPr="00B0164E">
        <w:rPr>
          <w:rFonts w:ascii="Sakkal Majalla" w:hAnsi="Sakkal Majalla" w:cs="Sakkal Majalla" w:hint="cs"/>
          <w:sz w:val="32"/>
          <w:szCs w:val="32"/>
        </w:rPr>
        <w:t>≤0.05).</w:t>
      </w:r>
    </w:p>
    <w:p w14:paraId="1636A94C" w14:textId="7777777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lastRenderedPageBreak/>
        <w:t>وبهذه النتائج نرفض الفرضية الفرعية الأولى والتي تنص على انه (لا توجد علاقة ذات دلالة إحصائية عند مستوى معنوية (</w:t>
      </w:r>
      <w:r w:rsidRPr="00B0164E">
        <w:rPr>
          <w:rFonts w:ascii="Sakkal Majalla" w:hAnsi="Sakkal Majalla" w:cs="Sakkal Majalla" w:hint="cs"/>
          <w:sz w:val="32"/>
          <w:szCs w:val="32"/>
          <w:lang w:val="fr-FR"/>
        </w:rPr>
        <w:sym w:font="Symbol" w:char="F0B3"/>
      </w:r>
      <w:r w:rsidRPr="00B0164E">
        <w:rPr>
          <w:rFonts w:ascii="Sakkal Majalla" w:hAnsi="Sakkal Majalla" w:cs="Sakkal Majalla" w:hint="cs"/>
          <w:sz w:val="32"/>
          <w:szCs w:val="32"/>
          <w:lang w:val="fr-FR"/>
        </w:rPr>
        <w:sym w:font="Symbol" w:char="F061"/>
      </w:r>
      <w:r w:rsidRPr="00B0164E">
        <w:rPr>
          <w:rFonts w:ascii="Sakkal Majalla" w:hAnsi="Sakkal Majalla" w:cs="Sakkal Majalla" w:hint="cs"/>
          <w:sz w:val="32"/>
          <w:szCs w:val="32"/>
          <w:rtl/>
        </w:rPr>
        <w:t xml:space="preserve"> 0.05) بين بعد برامج التدريب والتطوير كأحد ابعاد ممارسات إدارة الموارد البشرية وتحسين الرضا الوظيفي للعاملين بالهيئة السعودية للمياه)، لتحل محلها الفرضية البديلة والتي تنص على:</w:t>
      </w:r>
    </w:p>
    <w:p w14:paraId="4A098261"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(توجد علاقة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التدريب والتطوير كأحد ابعاد ممارسات إدارة الموارد البشرية على تحسين الرضا الوظيفي للعاملين بالهيئة السعودية للمياه).</w:t>
      </w:r>
    </w:p>
    <w:p w14:paraId="69DB9EC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4-3-3- اختبار الفرضية الفرعية الثالثة:</w:t>
      </w:r>
    </w:p>
    <w:p w14:paraId="2967F6F7" w14:textId="77777777" w:rsidR="007468E2" w:rsidRPr="00B0164E" w:rsidRDefault="007468E2" w:rsidP="007468E2">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b/>
          <w:bCs/>
          <w:sz w:val="32"/>
          <w:szCs w:val="32"/>
          <w:rtl/>
          <w:lang w:bidi="ar-YE"/>
        </w:rPr>
        <w:t>نص الفرضية</w:t>
      </w:r>
      <w:r w:rsidRPr="00B0164E">
        <w:rPr>
          <w:rFonts w:ascii="Sakkal Majalla" w:hAnsi="Sakkal Majalla" w:cs="Sakkal Majalla" w:hint="cs"/>
          <w:sz w:val="32"/>
          <w:szCs w:val="32"/>
          <w:rtl/>
          <w:lang w:bidi="ar-YE"/>
        </w:rPr>
        <w:t xml:space="preserve">: لا يوجد تأثير ايجابي لممارسات إدارة الموارد البشرية لبرنامج تقييم الاداء وبين رضا العاملين في الهيئة السعودية للمياه بمنطقة الرياض بالمملكة العربية السعودية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sz w:val="32"/>
          <w:szCs w:val="32"/>
          <w:rtl/>
          <w:lang w:bidi="ar-YE"/>
        </w:rPr>
        <w:t xml:space="preserve">.      </w:t>
      </w:r>
    </w:p>
    <w:p w14:paraId="147A2911" w14:textId="7B8639B2" w:rsidR="007468E2" w:rsidRPr="00B0164E" w:rsidRDefault="007468E2" w:rsidP="002568BD">
      <w:pPr>
        <w:tabs>
          <w:tab w:val="left" w:pos="9949"/>
        </w:tabs>
        <w:bidi/>
        <w:spacing w:line="360" w:lineRule="auto"/>
        <w:jc w:val="both"/>
        <w:rPr>
          <w:rFonts w:ascii="Sakkal Majalla" w:hAnsi="Sakkal Majalla" w:cs="Sakkal Majalla"/>
          <w:sz w:val="32"/>
          <w:szCs w:val="32"/>
          <w:rtl/>
          <w:lang w:bidi="ar-YE"/>
        </w:rPr>
      </w:pPr>
      <w:r w:rsidRPr="00B0164E">
        <w:rPr>
          <w:rFonts w:ascii="Sakkal Majalla" w:hAnsi="Sakkal Majalla" w:cs="Sakkal Majalla" w:hint="cs"/>
          <w:sz w:val="32"/>
          <w:szCs w:val="32"/>
          <w:rtl/>
          <w:lang w:bidi="ar-YE"/>
        </w:rPr>
        <w:t xml:space="preserve">     كانت أهم نتائج تحليل الانحدار الخطي البسيط بين المتغير المستقل المتمثل في تقنيات ممارسات ادارة الموارد البشرية لبعد برامج تقييم الاداء والمتغير التابع المتمثل في تحسين الرضا الوظيفي للعاملين بالهيئة السعودية للمياه، وبالاستناد إلى البرنامج الإحصائي (</w:t>
      </w:r>
      <w:r w:rsidRPr="00B0164E">
        <w:rPr>
          <w:rFonts w:ascii="Sakkal Majalla" w:hAnsi="Sakkal Majalla" w:cs="Sakkal Majalla" w:hint="cs"/>
          <w:sz w:val="32"/>
          <w:szCs w:val="32"/>
          <w:lang w:bidi="ar-YE"/>
        </w:rPr>
        <w:t>SPSS</w:t>
      </w:r>
      <w:r w:rsidRPr="00B0164E">
        <w:rPr>
          <w:rFonts w:ascii="Sakkal Majalla" w:hAnsi="Sakkal Majalla" w:cs="Sakkal Majalla" w:hint="cs"/>
          <w:sz w:val="32"/>
          <w:szCs w:val="32"/>
          <w:rtl/>
          <w:lang w:bidi="ar-YE"/>
        </w:rPr>
        <w:t xml:space="preserve">) </w:t>
      </w:r>
    </w:p>
    <w:p w14:paraId="2D8621A8"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تقييم الاداء لتطبيقات ممارسات ادارة الموارد البشرية" والمتغير التابع " الرضا الوظيفي " </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000" w:firstRow="0" w:lastRow="0" w:firstColumn="0" w:lastColumn="0" w:noHBand="0" w:noVBand="0"/>
      </w:tblPr>
      <w:tblGrid>
        <w:gridCol w:w="1646"/>
        <w:gridCol w:w="1013"/>
        <w:gridCol w:w="1004"/>
        <w:gridCol w:w="991"/>
        <w:gridCol w:w="997"/>
        <w:gridCol w:w="1215"/>
        <w:gridCol w:w="1215"/>
        <w:gridCol w:w="990"/>
      </w:tblGrid>
      <w:tr w:rsidR="00B0164E" w:rsidRPr="00B0164E" w14:paraId="0C26E2C1" w14:textId="77777777" w:rsidTr="002C748B">
        <w:trPr>
          <w:trHeight w:val="518"/>
          <w:jc w:val="center"/>
        </w:trPr>
        <w:tc>
          <w:tcPr>
            <w:tcW w:w="1646" w:type="dxa"/>
            <w:vMerge w:val="restart"/>
            <w:shd w:val="clear" w:color="auto" w:fill="EEECE1" w:themeFill="background2"/>
            <w:vAlign w:val="center"/>
          </w:tcPr>
          <w:p w14:paraId="0DC5F18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vAlign w:val="center"/>
          </w:tcPr>
          <w:p w14:paraId="7DCF135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778E4C2B" w14:textId="77777777" w:rsidTr="002C748B">
        <w:trPr>
          <w:trHeight w:val="1146"/>
          <w:jc w:val="center"/>
        </w:trPr>
        <w:tc>
          <w:tcPr>
            <w:tcW w:w="1646" w:type="dxa"/>
            <w:vMerge/>
            <w:shd w:val="clear" w:color="auto" w:fill="EEECE1" w:themeFill="background2"/>
            <w:vAlign w:val="center"/>
          </w:tcPr>
          <w:p w14:paraId="4AD5C547"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vAlign w:val="center"/>
          </w:tcPr>
          <w:p w14:paraId="05FE135B"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tcW w:w="1004" w:type="dxa"/>
            <w:shd w:val="clear" w:color="auto" w:fill="EEECE1" w:themeFill="background2"/>
            <w:vAlign w:val="center"/>
          </w:tcPr>
          <w:p w14:paraId="7F39465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534DB32E"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vAlign w:val="center"/>
          </w:tcPr>
          <w:p w14:paraId="66DFD18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33766F3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tcW w:w="997" w:type="dxa"/>
            <w:shd w:val="clear" w:color="auto" w:fill="EEECE1" w:themeFill="background2"/>
            <w:vAlign w:val="center"/>
          </w:tcPr>
          <w:p w14:paraId="6194F01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29CB5FC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vAlign w:val="center"/>
          </w:tcPr>
          <w:p w14:paraId="7A26ECD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4259359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tcW w:w="1215" w:type="dxa"/>
            <w:shd w:val="clear" w:color="auto" w:fill="EEECE1" w:themeFill="background2"/>
            <w:vAlign w:val="center"/>
          </w:tcPr>
          <w:p w14:paraId="7368FBE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1D93B86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vAlign w:val="center"/>
          </w:tcPr>
          <w:p w14:paraId="47166DA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427AAE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790ED65" w14:textId="77777777" w:rsidTr="002C748B">
        <w:trPr>
          <w:trHeight w:val="564"/>
          <w:jc w:val="center"/>
        </w:trPr>
        <w:tc>
          <w:tcPr>
            <w:tcW w:w="1646" w:type="dxa"/>
            <w:shd w:val="clear" w:color="auto" w:fill="EEECE1" w:themeFill="background2"/>
            <w:vAlign w:val="center"/>
          </w:tcPr>
          <w:p w14:paraId="290D00B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تقييم الاداء </w:t>
            </w:r>
          </w:p>
        </w:tc>
        <w:tc>
          <w:tcPr>
            <w:tcW w:w="1013" w:type="dxa"/>
            <w:shd w:val="clear" w:color="auto" w:fill="EEECE1" w:themeFill="background2"/>
            <w:vAlign w:val="center"/>
          </w:tcPr>
          <w:p w14:paraId="72E11FF4"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2.688</w:t>
            </w:r>
          </w:p>
        </w:tc>
        <w:tc>
          <w:tcPr>
            <w:tcW w:w="1004" w:type="dxa"/>
            <w:shd w:val="clear" w:color="auto" w:fill="EEECE1" w:themeFill="background2"/>
            <w:vAlign w:val="center"/>
          </w:tcPr>
          <w:p w14:paraId="4193CBAD"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0.395</w:t>
            </w:r>
          </w:p>
        </w:tc>
        <w:tc>
          <w:tcPr>
            <w:tcW w:w="991" w:type="dxa"/>
            <w:shd w:val="clear" w:color="auto" w:fill="EEECE1" w:themeFill="background2"/>
            <w:vAlign w:val="center"/>
          </w:tcPr>
          <w:p w14:paraId="5DF98563"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0.579</w:t>
            </w:r>
          </w:p>
        </w:tc>
        <w:tc>
          <w:tcPr>
            <w:tcW w:w="997" w:type="dxa"/>
            <w:shd w:val="clear" w:color="auto" w:fill="EEECE1" w:themeFill="background2"/>
            <w:vAlign w:val="center"/>
          </w:tcPr>
          <w:p w14:paraId="487F032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0.335</w:t>
            </w:r>
          </w:p>
        </w:tc>
        <w:tc>
          <w:tcPr>
            <w:tcW w:w="1215" w:type="dxa"/>
            <w:shd w:val="clear" w:color="auto" w:fill="EEECE1" w:themeFill="background2"/>
            <w:vAlign w:val="center"/>
          </w:tcPr>
          <w:p w14:paraId="4BA7CC8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5.898</w:t>
            </w:r>
          </w:p>
        </w:tc>
        <w:tc>
          <w:tcPr>
            <w:tcW w:w="1215" w:type="dxa"/>
            <w:shd w:val="clear" w:color="auto" w:fill="EEECE1" w:themeFill="background2"/>
            <w:vAlign w:val="center"/>
          </w:tcPr>
          <w:p w14:paraId="7F5D173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34.782</w:t>
            </w:r>
          </w:p>
        </w:tc>
        <w:tc>
          <w:tcPr>
            <w:tcW w:w="990" w:type="dxa"/>
            <w:shd w:val="clear" w:color="auto" w:fill="EEECE1" w:themeFill="background2"/>
            <w:vAlign w:val="center"/>
          </w:tcPr>
          <w:p w14:paraId="3150E5E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59B12B0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انطلاقاً من الجدول السابق يتبين لنا وجود علاقة ذات دلالة إحصائية(معنوية) بين بعد برامج تقييم الاداء وتحسين الرضا الوظيفي للعاملين بالهيئة السعودية للمياه خلال فترة الدراسة- فقد بلغ معامل الانحدار (0.395)، وهذا يعني أن بعد تقييم الاداء في الهيئة لوحدها يساهم بنسبة (39.5%)، في مساعدة الهيئة السعودية للمياه – في التأقلم مع المستجدات حيث تقدم الإدارة رواتب ومكافئات تكفي لمواجهة متطلبات الحياة  للعاملين بافتراض ثبات العوامل الأخرى- وهذا الأثر ذو دلالة معنوية عند مستوى معنوية (5%)، أو أقل، أما القيمة (2.688) فتمثل مساهمة العوامل الأخرى مجتمعة في تحسين كفاءة الرضا الوظيفي بالهيئة السعودية للمياه.</w:t>
      </w:r>
    </w:p>
    <w:p w14:paraId="7CCD111F"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أما القابلية التفسيرية للنموذج والمتمثلة في معامل التحديد</w:t>
      </w:r>
      <w:r w:rsidRPr="00B0164E">
        <w:rPr>
          <w:rFonts w:ascii="Sakkal Majalla" w:hAnsi="Sakkal Majalla" w:cs="Sakkal Majalla" w:hint="cs"/>
          <w:b/>
          <w:bCs/>
          <w:sz w:val="32"/>
          <w:szCs w:val="32"/>
          <w:lang w:bidi="ar-DZ"/>
        </w:rPr>
        <w:t xml:space="preserve"> R²</w:t>
      </w:r>
      <w:r w:rsidRPr="00B0164E">
        <w:rPr>
          <w:rFonts w:ascii="Sakkal Majalla" w:hAnsi="Sakkal Majalla" w:cs="Sakkal Majalla" w:hint="cs"/>
          <w:sz w:val="32"/>
          <w:szCs w:val="32"/>
          <w:rtl/>
        </w:rPr>
        <w:t>فقد بلغت (0.335)، وهذا يعني أن (33.5%) من التغيرات التي حدثت على المتغير التابع تحسين الرضا الوظيفي بالهيئة السعودية للمياه خلال فترة الدراسة يعود سببها إلى بعد برامج تقييم الاداء، وهذا ما أكدته قيمة معامل الارتباط بين المتغيرين الذي بلغ نحو (57.9%)، والتي تبين العلاقة الطردية القوية بين المتغيرين</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ومنه يتضح ان نظام التقييم العادل والشفاف يبني الثقة ويقلل من الشعور بالإحباط أو المظلومية</w:t>
      </w:r>
    </w:p>
    <w:p w14:paraId="6216C114"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 xml:space="preserve">وهو ما توافق مع دراسة (غانم،2023) وهدفت الدراسة إلى اختبار تأثير ممارسات إدارة الموارد البشرية على تخفيف ظاهرة الاحتراق الوظيفي على المدرسين والعاملين ومن ابرز نتائجها جود تأثير </w:t>
      </w:r>
      <w:r w:rsidRPr="00B0164E">
        <w:rPr>
          <w:rFonts w:ascii="Sakkal Majalla" w:hAnsi="Sakkal Majalla" w:cs="Sakkal Majalla" w:hint="cs"/>
          <w:sz w:val="32"/>
          <w:szCs w:val="32"/>
          <w:rtl/>
        </w:rPr>
        <w:lastRenderedPageBreak/>
        <w:t>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 ودراسة (فكري،2023) وتهدف هذه الدراسة إلى التعرف على أثر ممارسات إدارة الموارد البشرية الخضراء على تحسين أداء العاملين عبر برامج تقييم الأداء هذه البرامج تعزز الإنتاجية، تكشف الفجوات في المهارات، وتساهم بشكل مباشر في رفع الروح المعنوية والاحتفاظ بالكفاءات</w:t>
      </w:r>
    </w:p>
    <w:p w14:paraId="1DFA0EFC" w14:textId="7777777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 الثالثة والتي تنص على انه (لا توجد علاقة ذات دلالة إحصائية عند مستوى معنوية (</w:t>
      </w:r>
      <w:r w:rsidRPr="00B0164E">
        <w:rPr>
          <w:rFonts w:ascii="Sakkal Majalla" w:hAnsi="Sakkal Majalla" w:cs="Sakkal Majalla" w:hint="cs"/>
          <w:sz w:val="32"/>
          <w:szCs w:val="32"/>
          <w:lang w:val="fr-FR"/>
        </w:rPr>
        <w:sym w:font="Symbol" w:char="F0B3"/>
      </w:r>
      <w:r w:rsidRPr="00B0164E">
        <w:rPr>
          <w:rFonts w:ascii="Sakkal Majalla" w:hAnsi="Sakkal Majalla" w:cs="Sakkal Majalla" w:hint="cs"/>
          <w:sz w:val="32"/>
          <w:szCs w:val="32"/>
          <w:lang w:val="fr-FR"/>
        </w:rPr>
        <w:sym w:font="Symbol" w:char="F061"/>
      </w:r>
      <w:r w:rsidRPr="00B0164E">
        <w:rPr>
          <w:rFonts w:ascii="Sakkal Majalla" w:hAnsi="Sakkal Majalla" w:cs="Sakkal Majalla" w:hint="cs"/>
          <w:sz w:val="32"/>
          <w:szCs w:val="32"/>
          <w:rtl/>
        </w:rPr>
        <w:t xml:space="preserve"> 0.05) بين بعد برامج تقييم الاداء كأحد ابعاد ممارسات إدارة الموارد البشرية وتحسين الرضا الوظيفي للعاملين بالهيئة السعودية للمياه)، لتحل محلها الفرضية البديلة والتي تنص على:</w:t>
      </w:r>
    </w:p>
    <w:p w14:paraId="1D1D908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(توجد علاقة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تقييم الاداء كأحد ابعاد ممارسات إدارة الموارد البشرية على تحسين الرضا الوظيفي للعاملين بالهيئة السعودية للمياه).</w:t>
      </w:r>
    </w:p>
    <w:p w14:paraId="778BD3E9" w14:textId="77777777" w:rsidR="002568BD" w:rsidRPr="00B0164E" w:rsidRDefault="002568BD" w:rsidP="002568BD">
      <w:pPr>
        <w:bidi/>
        <w:spacing w:line="360" w:lineRule="auto"/>
        <w:jc w:val="both"/>
        <w:rPr>
          <w:rFonts w:ascii="Sakkal Majalla" w:hAnsi="Sakkal Majalla" w:cs="Sakkal Majalla"/>
          <w:b/>
          <w:bCs/>
          <w:sz w:val="32"/>
          <w:szCs w:val="32"/>
          <w:rtl/>
        </w:rPr>
      </w:pPr>
    </w:p>
    <w:p w14:paraId="1A93BE2B"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7DEE370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6C2371D0"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6A6B226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52EE458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123F0AC7" w14:textId="77777777" w:rsidR="007468E2" w:rsidRPr="009E4C47" w:rsidRDefault="007468E2" w:rsidP="007468E2">
      <w:pPr>
        <w:pStyle w:val="2"/>
        <w:bidi/>
        <w:spacing w:line="360" w:lineRule="auto"/>
        <w:jc w:val="both"/>
        <w:rPr>
          <w:rFonts w:ascii="Sakkal Majalla" w:hAnsi="Sakkal Majalla" w:cs="Sakkal Majalla"/>
          <w:b/>
          <w:bCs/>
          <w:color w:val="002060"/>
          <w:sz w:val="32"/>
          <w:szCs w:val="32"/>
          <w:rtl/>
        </w:rPr>
      </w:pPr>
      <w:r w:rsidRPr="009E4C47">
        <w:rPr>
          <w:rFonts w:ascii="Sakkal Majalla" w:hAnsi="Sakkal Majalla" w:cs="Sakkal Majalla" w:hint="cs"/>
          <w:b/>
          <w:bCs/>
          <w:color w:val="002060"/>
          <w:sz w:val="32"/>
          <w:szCs w:val="32"/>
          <w:rtl/>
        </w:rPr>
        <w:lastRenderedPageBreak/>
        <w:t xml:space="preserve">ملخص الـفـصـل الرابع </w:t>
      </w:r>
    </w:p>
    <w:p w14:paraId="178D2573" w14:textId="447CE4F4" w:rsidR="007468E2" w:rsidRPr="009E4C47" w:rsidRDefault="007468E2" w:rsidP="007468E2">
      <w:pPr>
        <w:bidi/>
        <w:spacing w:line="360" w:lineRule="auto"/>
        <w:jc w:val="both"/>
        <w:rPr>
          <w:rFonts w:ascii="Sakkal Majalla" w:hAnsi="Sakkal Majalla" w:cs="Sakkal Majalla"/>
          <w:b/>
          <w:bCs/>
          <w:color w:val="002060"/>
          <w:sz w:val="32"/>
          <w:szCs w:val="32"/>
          <w:lang w:bidi="ar-EG"/>
        </w:rPr>
      </w:pPr>
      <w:r w:rsidRPr="009E4C47">
        <w:rPr>
          <w:rFonts w:ascii="Sakkal Majalla" w:hAnsi="Sakkal Majalla" w:cs="Sakkal Majalla" w:hint="cs"/>
          <w:color w:val="002060"/>
          <w:sz w:val="32"/>
          <w:szCs w:val="32"/>
          <w:rtl/>
          <w:lang w:bidi="ar-EG"/>
        </w:rPr>
        <w:t xml:space="preserve">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الرضا الوظيفي بأبعاده (البعد المادي – البعد النفسي – البعد الاجتماعي)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Pr>
          <w:rFonts w:ascii="Sakkal Majalla" w:hAnsi="Sakkal Majalla" w:cs="Sakkal Majalla" w:hint="cs"/>
          <w:color w:val="002060"/>
          <w:sz w:val="32"/>
          <w:szCs w:val="32"/>
          <w:rtl/>
          <w:lang w:bidi="ar-EG"/>
        </w:rPr>
        <w:t>الدراسة</w:t>
      </w:r>
      <w:r w:rsidRPr="009E4C47">
        <w:rPr>
          <w:rFonts w:ascii="Sakkal Majalla" w:hAnsi="Sakkal Majalla" w:cs="Sakkal Majalla" w:hint="cs"/>
          <w:color w:val="002060"/>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برامج التدريب والتطوير وأثرها الإيجابي القوي</w:t>
      </w:r>
      <w:r w:rsidRPr="009E4C47">
        <w:rPr>
          <w:rFonts w:ascii="Sakkal Majalla" w:hAnsi="Sakkal Majalla" w:cs="Sakkal Majalla" w:hint="cs"/>
          <w:color w:val="002060"/>
          <w:rtl/>
        </w:rPr>
        <w:t xml:space="preserve"> </w:t>
      </w:r>
      <w:r w:rsidRPr="009E4C47">
        <w:rPr>
          <w:rFonts w:ascii="Sakkal Majalla" w:hAnsi="Sakkal Majalla" w:cs="Sakkal Majalla" w:hint="cs"/>
          <w:color w:val="002060"/>
          <w:sz w:val="32"/>
          <w:szCs w:val="32"/>
          <w:rtl/>
          <w:lang w:bidi="ar-EG"/>
        </w:rPr>
        <w:t>على الرضا الوظيفي بالهيئة السعودية للمياه واخيرا برامج تقييم الاداء وأثرها الإيجابي القوي</w:t>
      </w:r>
      <w:r w:rsidRPr="009E4C47">
        <w:rPr>
          <w:rFonts w:ascii="Sakkal Majalla" w:hAnsi="Sakkal Majalla" w:cs="Sakkal Majalla" w:hint="cs"/>
          <w:color w:val="002060"/>
          <w:rtl/>
        </w:rPr>
        <w:t xml:space="preserve"> </w:t>
      </w:r>
      <w:r w:rsidRPr="009E4C47">
        <w:rPr>
          <w:rFonts w:ascii="Sakkal Majalla" w:hAnsi="Sakkal Majalla" w:cs="Sakkal Majalla" w:hint="cs"/>
          <w:color w:val="002060"/>
          <w:sz w:val="32"/>
          <w:szCs w:val="32"/>
          <w:rtl/>
          <w:lang w:bidi="ar-EG"/>
        </w:rPr>
        <w:t xml:space="preserve">على الرضا الوظيفي بالهيئة السعودية للمياه والتي تشكل نسق متكامل يؤكد </w:t>
      </w:r>
      <w:r w:rsidR="00885786">
        <w:rPr>
          <w:rFonts w:ascii="Sakkal Majalla" w:hAnsi="Sakkal Majalla" w:cs="Sakkal Majalla" w:hint="cs"/>
          <w:color w:val="002060"/>
          <w:sz w:val="32"/>
          <w:szCs w:val="32"/>
          <w:rtl/>
          <w:lang w:bidi="ar-EG"/>
        </w:rPr>
        <w:t>الدراسة</w:t>
      </w:r>
      <w:r w:rsidRPr="009E4C47">
        <w:rPr>
          <w:rFonts w:ascii="Sakkal Majalla" w:hAnsi="Sakkal Majalla" w:cs="Sakkal Majalla" w:hint="cs"/>
          <w:color w:val="002060"/>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أن "ممارسات إدارة الموارد البشرية" له تأثير ذو دلالة إحصائية على المتغير التابع "</w:t>
      </w:r>
      <w:r w:rsidRPr="009E4C47">
        <w:rPr>
          <w:rFonts w:ascii="Sakkal Majalla" w:hAnsi="Sakkal Majalla" w:cs="Sakkal Majalla" w:hint="cs"/>
          <w:color w:val="002060"/>
          <w:sz w:val="32"/>
          <w:szCs w:val="32"/>
          <w:rtl/>
        </w:rPr>
        <w:t xml:space="preserve"> </w:t>
      </w:r>
      <w:r w:rsidRPr="009E4C47">
        <w:rPr>
          <w:rFonts w:ascii="Sakkal Majalla" w:hAnsi="Sakkal Majalla" w:cs="Sakkal Majalla" w:hint="cs"/>
          <w:color w:val="002060"/>
          <w:sz w:val="32"/>
          <w:szCs w:val="32"/>
          <w:rtl/>
          <w:lang w:bidi="ar-EG"/>
        </w:rPr>
        <w:t xml:space="preserve">الرضا الوظيفي بالهيئة السعودية للمياه". </w:t>
      </w:r>
    </w:p>
    <w:p w14:paraId="1CE26640" w14:textId="77777777" w:rsidR="007468E2" w:rsidRPr="009E4C47" w:rsidRDefault="007468E2" w:rsidP="007468E2">
      <w:pPr>
        <w:jc w:val="both"/>
        <w:rPr>
          <w:rFonts w:ascii="Sakkal Majalla" w:hAnsi="Sakkal Majalla" w:cs="Sakkal Majalla"/>
          <w:color w:val="002060"/>
          <w:lang w:bidi="ar-EG"/>
        </w:rPr>
      </w:pPr>
    </w:p>
    <w:p w14:paraId="347964F1" w14:textId="77777777" w:rsidR="007468E2" w:rsidRPr="009E4C47" w:rsidRDefault="007468E2" w:rsidP="007468E2">
      <w:pPr>
        <w:bidi/>
        <w:jc w:val="both"/>
        <w:rPr>
          <w:rFonts w:ascii="Sakkal Majalla" w:hAnsi="Sakkal Majalla" w:cs="Sakkal Majalla"/>
          <w:color w:val="002060"/>
        </w:rPr>
      </w:pPr>
    </w:p>
    <w:p w14:paraId="3022342A" w14:textId="77777777" w:rsidR="007468E2" w:rsidRPr="009E4C47" w:rsidRDefault="007468E2" w:rsidP="007468E2">
      <w:pPr>
        <w:bidi/>
        <w:jc w:val="both"/>
        <w:rPr>
          <w:rFonts w:ascii="Sakkal Majalla" w:hAnsi="Sakkal Majalla" w:cs="Sakkal Majalla"/>
          <w:b/>
          <w:bCs/>
          <w:color w:val="002060"/>
          <w:sz w:val="32"/>
          <w:szCs w:val="32"/>
          <w:u w:val="single"/>
          <w:rtl/>
        </w:rPr>
      </w:pPr>
    </w:p>
    <w:p w14:paraId="2B37F518" w14:textId="77777777" w:rsidR="007468E2" w:rsidRPr="009E4C47" w:rsidRDefault="007468E2" w:rsidP="007468E2">
      <w:pPr>
        <w:bidi/>
        <w:jc w:val="both"/>
        <w:rPr>
          <w:rFonts w:ascii="Sakkal Majalla" w:hAnsi="Sakkal Majalla" w:cs="Sakkal Majalla"/>
          <w:color w:val="002060"/>
          <w:lang w:bidi="ar-EG"/>
        </w:rPr>
      </w:pPr>
    </w:p>
    <w:p w14:paraId="64899DC7" w14:textId="77777777" w:rsidR="007F44A4" w:rsidRPr="009E4C47" w:rsidRDefault="007F44A4" w:rsidP="007F44A4">
      <w:pPr>
        <w:bidi/>
        <w:spacing w:after="200" w:line="276" w:lineRule="auto"/>
        <w:jc w:val="both"/>
        <w:rPr>
          <w:rFonts w:ascii="Sakkal Majalla" w:hAnsi="Sakkal Majalla" w:cs="Sakkal Majalla"/>
          <w:color w:val="002060"/>
          <w:sz w:val="32"/>
          <w:szCs w:val="32"/>
          <w:rtl/>
          <w:lang w:bidi="ar-EG"/>
        </w:rPr>
      </w:pPr>
    </w:p>
    <w:p w14:paraId="1CC194DD" w14:textId="4D8E58C4" w:rsidR="007F4183" w:rsidRPr="009E4C47" w:rsidRDefault="007F4183" w:rsidP="007F44A4">
      <w:pPr>
        <w:bidi/>
        <w:spacing w:after="200" w:line="276" w:lineRule="auto"/>
        <w:jc w:val="both"/>
        <w:rPr>
          <w:rFonts w:ascii="Sakkal Majalla" w:hAnsi="Sakkal Majalla" w:cs="Sakkal Majalla"/>
          <w:b/>
          <w:bCs/>
          <w:color w:val="002060"/>
          <w:sz w:val="32"/>
          <w:szCs w:val="32"/>
          <w:u w:val="single"/>
          <w:rtl/>
        </w:rPr>
      </w:pPr>
      <w:r w:rsidRPr="009E4C47">
        <w:rPr>
          <w:rFonts w:ascii="Sakkal Majalla" w:hAnsi="Sakkal Majalla" w:cs="Sakkal Majalla" w:hint="cs"/>
          <w:b/>
          <w:bCs/>
          <w:color w:val="002060"/>
          <w:sz w:val="32"/>
          <w:szCs w:val="32"/>
          <w:u w:val="single"/>
          <w:rtl/>
        </w:rPr>
        <w:lastRenderedPageBreak/>
        <w:t>المراجع</w:t>
      </w:r>
      <w:bookmarkStart w:id="54" w:name="_Hlk192003387"/>
      <w:r w:rsidR="00A36F8D" w:rsidRPr="009E4C47">
        <w:rPr>
          <w:rFonts w:ascii="Sakkal Majalla" w:hAnsi="Sakkal Majalla" w:cs="Sakkal Majalla" w:hint="cs"/>
          <w:b/>
          <w:bCs/>
          <w:color w:val="002060"/>
          <w:sz w:val="32"/>
          <w:szCs w:val="32"/>
          <w:u w:val="single"/>
          <w:rtl/>
        </w:rPr>
        <w:t xml:space="preserve"> </w:t>
      </w:r>
      <w:r w:rsidR="001F007E" w:rsidRPr="009E4C47">
        <w:rPr>
          <w:rFonts w:ascii="Sakkal Majalla" w:hAnsi="Sakkal Majalla" w:cs="Sakkal Majalla" w:hint="cs"/>
          <w:b/>
          <w:bCs/>
          <w:color w:val="002060"/>
          <w:sz w:val="32"/>
          <w:szCs w:val="32"/>
          <w:u w:val="single"/>
          <w:rtl/>
        </w:rPr>
        <w:t>والمصادر</w:t>
      </w:r>
      <w:r w:rsidR="00A36F8D" w:rsidRPr="009E4C47">
        <w:rPr>
          <w:rFonts w:ascii="Sakkal Majalla" w:hAnsi="Sakkal Majalla" w:cs="Sakkal Majalla" w:hint="cs"/>
          <w:b/>
          <w:bCs/>
          <w:color w:val="002060"/>
          <w:sz w:val="32"/>
          <w:szCs w:val="32"/>
          <w:u w:val="single"/>
          <w:rtl/>
        </w:rPr>
        <w:t>:</w:t>
      </w:r>
    </w:p>
    <w:p w14:paraId="61EA341A" w14:textId="4684A6FA" w:rsidR="001F007E" w:rsidRPr="009E4C47" w:rsidRDefault="001F007E" w:rsidP="001F007E">
      <w:pPr>
        <w:bidi/>
        <w:spacing w:after="200" w:line="276" w:lineRule="auto"/>
        <w:jc w:val="both"/>
        <w:rPr>
          <w:rFonts w:ascii="Sakkal Majalla" w:hAnsi="Sakkal Majalla" w:cs="Sakkal Majalla"/>
          <w:b/>
          <w:bCs/>
          <w:color w:val="002060"/>
          <w:sz w:val="32"/>
          <w:szCs w:val="32"/>
          <w:rtl/>
        </w:rPr>
      </w:pPr>
      <w:bookmarkStart w:id="55" w:name="_Hlk215266336"/>
      <w:r w:rsidRPr="009E4C47">
        <w:rPr>
          <w:rFonts w:ascii="Sakkal Majalla" w:hAnsi="Sakkal Majalla" w:cs="Sakkal Majalla" w:hint="cs"/>
          <w:b/>
          <w:bCs/>
          <w:color w:val="002060"/>
          <w:sz w:val="32"/>
          <w:szCs w:val="32"/>
          <w:rtl/>
        </w:rPr>
        <w:t>المراجع العربية</w:t>
      </w:r>
    </w:p>
    <w:p w14:paraId="1B0CBC83" w14:textId="77777777" w:rsidR="00196ECE" w:rsidRPr="009E4C47" w:rsidRDefault="00196ECE"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9E4C47">
        <w:rPr>
          <w:rFonts w:ascii="Sakkal Majalla" w:hAnsi="Sakkal Majalla" w:cs="Sakkal Majalla" w:hint="cs"/>
          <w:color w:val="002060"/>
          <w:sz w:val="32"/>
          <w:szCs w:val="32"/>
          <w:lang w:bidi="ar-EG"/>
        </w:rPr>
        <w:t>.</w:t>
      </w:r>
    </w:p>
    <w:p w14:paraId="52A8BA51" w14:textId="77777777" w:rsidR="00196ECE" w:rsidRPr="009E4C47" w:rsidRDefault="00196ECE"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العرود، أحمد شاهر، (2018). "أثر ممارسات إدارة الموارد البشرية في تحسين الأداء المؤسسي</w:t>
      </w:r>
      <w:r w:rsidRPr="009E4C47">
        <w:rPr>
          <w:rFonts w:ascii="Sakkal Majalla" w:hAnsi="Sakkal Majalla" w:cs="Sakkal Majalla" w:hint="cs"/>
          <w:color w:val="002060"/>
          <w:sz w:val="32"/>
          <w:szCs w:val="32"/>
          <w:lang w:bidi="ar-EG"/>
        </w:rPr>
        <w:t>:</w:t>
      </w:r>
      <w:r w:rsidRPr="009E4C47">
        <w:rPr>
          <w:rFonts w:ascii="Sakkal Majalla" w:hAnsi="Sakkal Majalla" w:cs="Sakkal Majalla" w:hint="cs"/>
          <w:color w:val="002060"/>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9E4C47" w:rsidRDefault="00196ECE"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9E4C47" w:rsidRDefault="00196ECE"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9E4C47">
        <w:rPr>
          <w:rFonts w:ascii="Sakkal Majalla" w:hAnsi="Sakkal Majalla" w:cs="Sakkal Majalla" w:hint="cs"/>
          <w:color w:val="002060"/>
          <w:sz w:val="32"/>
          <w:szCs w:val="32"/>
          <w:lang w:bidi="ar-EG"/>
        </w:rPr>
        <w:t>.</w:t>
      </w:r>
    </w:p>
    <w:p w14:paraId="3C02A26C" w14:textId="11E09044" w:rsidR="00196ECE" w:rsidRPr="009E4C47" w:rsidRDefault="00196ECE" w:rsidP="001E1A83">
      <w:pPr>
        <w:pStyle w:val="a3"/>
        <w:numPr>
          <w:ilvl w:val="0"/>
          <w:numId w:val="56"/>
        </w:numPr>
        <w:bidi/>
        <w:spacing w:line="276" w:lineRule="auto"/>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9E4C47" w:rsidRDefault="00B35DF7"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lastRenderedPageBreak/>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9E4C47" w:rsidRDefault="00B35DF7"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احمد، محمد عبد العزيز، ابو شيخ، رانيا السيد ابراهيم،2021، ممارسات إدارة الموارد البشرية الخضراء كميزة التركيز في الفنادق بالتطبيق علي واحة سيوة مجلة كلية السياحة والفنادق، المجلد5، العدد1/2.</w:t>
      </w:r>
    </w:p>
    <w:p w14:paraId="7EE07E2D"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Pr>
      </w:pPr>
      <w:r w:rsidRPr="009E4C47">
        <w:rPr>
          <w:rFonts w:ascii="Sakkal Majalla" w:hAnsi="Sakkal Majalla" w:cs="Sakkal Majalla" w:hint="cs"/>
          <w:color w:val="002060"/>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Pr>
      </w:pPr>
      <w:r w:rsidRPr="009E4C47">
        <w:rPr>
          <w:rFonts w:ascii="Sakkal Majalla" w:hAnsi="Sakkal Majalla" w:cs="Sakkal Majalla" w:hint="cs"/>
          <w:color w:val="002060"/>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9E4C47">
        <w:rPr>
          <w:rFonts w:ascii="Sakkal Majalla" w:hAnsi="Sakkal Majalla" w:cs="Sakkal Majalla" w:hint="cs"/>
          <w:color w:val="002060"/>
          <w:sz w:val="32"/>
          <w:szCs w:val="32"/>
          <w:lang w:bidi="ar-EG"/>
        </w:rPr>
        <w:t>.</w:t>
      </w:r>
    </w:p>
    <w:p w14:paraId="6012701D"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rtl/>
          <w:lang w:bidi="ar-EG"/>
        </w:rPr>
      </w:pPr>
      <w:r w:rsidRPr="009E4C47">
        <w:rPr>
          <w:rFonts w:ascii="Sakkal Majalla" w:hAnsi="Sakkal Majalla" w:cs="Sakkal Majalla" w:hint="cs"/>
          <w:color w:val="002060"/>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عبد الرحمن، عمر. صالح، عمر &amp; عبادي (2020). تأثير ممارسات إدارة الموارد البشرية والرضا الوظيفي على نية دوران الموظف. رسائل علوم الإدارة، 10 (3) ، 641-652</w:t>
      </w:r>
    </w:p>
    <w:p w14:paraId="3250C3D1"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rPr>
      </w:pPr>
      <w:r w:rsidRPr="009E4C47">
        <w:rPr>
          <w:rFonts w:ascii="Sakkal Majalla" w:hAnsi="Sakkal Majalla" w:cs="Sakkal Majalla" w:hint="cs"/>
          <w:color w:val="002060"/>
          <w:sz w:val="32"/>
          <w:szCs w:val="32"/>
          <w:rtl/>
        </w:rPr>
        <w:lastRenderedPageBreak/>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9E4C47" w:rsidRDefault="00D330E3" w:rsidP="001E1A83">
      <w:pPr>
        <w:pStyle w:val="a3"/>
        <w:numPr>
          <w:ilvl w:val="0"/>
          <w:numId w:val="56"/>
        </w:numPr>
        <w:bidi/>
        <w:spacing w:line="276" w:lineRule="auto"/>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9E4C47" w:rsidRDefault="00C32514"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زياني،</w:t>
      </w:r>
      <w:r w:rsidR="00840A7C" w:rsidRPr="009E4C47">
        <w:rPr>
          <w:rFonts w:ascii="Sakkal Majalla" w:hAnsi="Sakkal Majalla" w:cs="Sakkal Majalla" w:hint="cs"/>
          <w:color w:val="002060"/>
          <w:sz w:val="32"/>
          <w:szCs w:val="32"/>
          <w:rtl/>
          <w:lang w:bidi="ar-EG"/>
        </w:rPr>
        <w:t xml:space="preserve"> </w:t>
      </w:r>
      <w:r w:rsidR="00D330E3" w:rsidRPr="009E4C47">
        <w:rPr>
          <w:rFonts w:ascii="Sakkal Majalla" w:hAnsi="Sakkal Majalla" w:cs="Sakkal Majalla" w:hint="cs"/>
          <w:color w:val="002060"/>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9E4C47" w:rsidRDefault="00D330E3" w:rsidP="001E1A83">
      <w:pPr>
        <w:pStyle w:val="a3"/>
        <w:numPr>
          <w:ilvl w:val="0"/>
          <w:numId w:val="56"/>
        </w:numPr>
        <w:bidi/>
        <w:jc w:val="both"/>
        <w:rPr>
          <w:rFonts w:ascii="Sakkal Majalla" w:hAnsi="Sakkal Majalla" w:cs="Sakkal Majalla"/>
          <w:color w:val="002060"/>
          <w:sz w:val="32"/>
          <w:szCs w:val="32"/>
          <w:lang w:bidi="ar-EG"/>
        </w:rPr>
      </w:pPr>
      <w:r w:rsidRPr="009E4C47">
        <w:rPr>
          <w:rFonts w:ascii="Sakkal Majalla" w:hAnsi="Sakkal Majalla" w:cs="Sakkal Majalla" w:hint="cs"/>
          <w:color w:val="002060"/>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4586F629" w:rsidR="00F93CB7" w:rsidRPr="009E4C47" w:rsidRDefault="00837004" w:rsidP="00E412BE">
      <w:pPr>
        <w:bidi/>
        <w:spacing w:line="276" w:lineRule="auto"/>
        <w:ind w:left="360"/>
        <w:jc w:val="both"/>
        <w:rPr>
          <w:rFonts w:ascii="Sakkal Majalla" w:hAnsi="Sakkal Majalla" w:cs="Sakkal Majalla"/>
          <w:b/>
          <w:bCs/>
          <w:color w:val="002060"/>
          <w:sz w:val="32"/>
          <w:szCs w:val="32"/>
        </w:rPr>
      </w:pPr>
      <w:r w:rsidRPr="009E4C47">
        <w:rPr>
          <w:rFonts w:ascii="Sakkal Majalla" w:hAnsi="Sakkal Majalla" w:cs="Sakkal Majalla" w:hint="cs"/>
          <w:b/>
          <w:bCs/>
          <w:color w:val="002060"/>
          <w:sz w:val="32"/>
          <w:szCs w:val="32"/>
          <w:rtl/>
        </w:rPr>
        <w:t xml:space="preserve">المراجع </w:t>
      </w:r>
      <w:r w:rsidR="00C16E9D" w:rsidRPr="009E4C47">
        <w:rPr>
          <w:rFonts w:ascii="Sakkal Majalla" w:hAnsi="Sakkal Majalla" w:cs="Sakkal Majalla" w:hint="cs"/>
          <w:b/>
          <w:bCs/>
          <w:color w:val="002060"/>
          <w:sz w:val="32"/>
          <w:szCs w:val="32"/>
          <w:rtl/>
        </w:rPr>
        <w:t>الأجنبية المقترحة.</w:t>
      </w:r>
    </w:p>
    <w:bookmarkEnd w:id="54"/>
    <w:p w14:paraId="1CABDFFD"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Achmad, S., &amp; Vivin, M. (2015). Relationship between Human Resource Management Practices and Organizational Performance</w:t>
      </w:r>
    </w:p>
    <w:p w14:paraId="08BCB5F8"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 xml:space="preserve">Ahmed, A., Zaman, Y. &amp; Khattak, A. (2017). "Impact of H.R practices on employee's job satisfaction: A case study". from fertilizer industry of Pakistan, </w:t>
      </w:r>
    </w:p>
    <w:p w14:paraId="4A9DA264"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Al-Hawari, S., &amp; Shebat, F. (2016). Impact of Human Resources Management practices on Employees' Satisfaction. A Field Study on the Rajhi Factory. International Journal of Academic Research in Accounting, Finance and Management Sciences, 6(4), 274-286.</w:t>
      </w:r>
    </w:p>
    <w:p w14:paraId="6A9CEFEE"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21AD5ECC"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Atapattu, R (2016). "Fundamentals of Human Resource Management" Managing People at work, Pearson, USA.</w:t>
      </w:r>
    </w:p>
    <w:p w14:paraId="131A69B7" w14:textId="77777777"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lastRenderedPageBreak/>
        <w:t>Celine, F. (2018). "Effects of Job – Stress on Employee Performance in an Enterprise: A microfinance institution in Cameroon. Master" Thesis, Centrica University of Applied Sciences.</w:t>
      </w:r>
    </w:p>
    <w:p w14:paraId="450A6C61" w14:textId="6819B82F" w:rsidR="00D330E3" w:rsidRPr="009E4C47" w:rsidRDefault="00D330E3" w:rsidP="001E1A83">
      <w:pPr>
        <w:pStyle w:val="a3"/>
        <w:numPr>
          <w:ilvl w:val="0"/>
          <w:numId w:val="56"/>
        </w:numPr>
        <w:spacing w:line="276" w:lineRule="auto"/>
        <w:jc w:val="both"/>
        <w:rPr>
          <w:rFonts w:asciiTheme="majorBidi" w:hAnsiTheme="majorBidi" w:cstheme="majorBidi"/>
          <w:color w:val="002060"/>
          <w:sz w:val="28"/>
          <w:szCs w:val="28"/>
        </w:rPr>
      </w:pPr>
      <w:r w:rsidRPr="009E4C47">
        <w:rPr>
          <w:rFonts w:asciiTheme="majorBidi" w:hAnsiTheme="majorBidi" w:cstheme="majorBidi"/>
          <w:color w:val="002060"/>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bookmarkEnd w:id="55"/>
    <w:p w14:paraId="05E6324A" w14:textId="77777777" w:rsidR="00D330E3" w:rsidRPr="009E4C47" w:rsidRDefault="00D330E3" w:rsidP="008A76C4">
      <w:pPr>
        <w:tabs>
          <w:tab w:val="left" w:pos="7190"/>
        </w:tabs>
        <w:bidi/>
        <w:rPr>
          <w:rFonts w:ascii="Sakkal Majalla" w:hAnsi="Sakkal Majalla" w:cs="Sakkal Majalla"/>
          <w:b/>
          <w:bCs/>
          <w:color w:val="002060"/>
          <w:sz w:val="32"/>
          <w:szCs w:val="32"/>
          <w:rtl/>
          <w:lang w:bidi="ar-EG"/>
        </w:rPr>
      </w:pPr>
    </w:p>
    <w:p w14:paraId="5ECF5D0A"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7F9C243E"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1330B0ED"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7981C6F9"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354573E"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7E844D3"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5237055"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57C6D02"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458637FF"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471F17F5"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34430C62" w14:textId="77777777" w:rsidR="00424789" w:rsidRPr="009E4C47" w:rsidRDefault="00424789" w:rsidP="00424789">
      <w:pPr>
        <w:tabs>
          <w:tab w:val="left" w:pos="7190"/>
        </w:tabs>
        <w:bidi/>
        <w:rPr>
          <w:rFonts w:ascii="Sakkal Majalla" w:hAnsi="Sakkal Majalla" w:cs="Sakkal Majalla"/>
          <w:b/>
          <w:bCs/>
          <w:color w:val="002060"/>
          <w:sz w:val="32"/>
          <w:szCs w:val="32"/>
          <w:rtl/>
          <w:lang w:bidi="ar-EG"/>
        </w:rPr>
      </w:pPr>
    </w:p>
    <w:p w14:paraId="4CB0469B"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65A54433"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0D842BCD"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0F5FEFFB" w14:textId="77777777" w:rsidR="00E412BE" w:rsidRPr="009E4C47" w:rsidRDefault="00E412BE" w:rsidP="00E412BE">
      <w:pPr>
        <w:tabs>
          <w:tab w:val="left" w:pos="7190"/>
        </w:tabs>
        <w:bidi/>
        <w:rPr>
          <w:rFonts w:ascii="Sakkal Majalla" w:hAnsi="Sakkal Majalla" w:cs="Sakkal Majalla"/>
          <w:b/>
          <w:bCs/>
          <w:color w:val="002060"/>
          <w:sz w:val="32"/>
          <w:szCs w:val="32"/>
          <w:rtl/>
          <w:lang w:bidi="ar-EG"/>
        </w:rPr>
      </w:pPr>
    </w:p>
    <w:p w14:paraId="33B3C30D" w14:textId="77777777" w:rsidR="00D330E3" w:rsidRPr="009E4C47" w:rsidRDefault="00D330E3" w:rsidP="00D330E3">
      <w:pPr>
        <w:tabs>
          <w:tab w:val="left" w:pos="7190"/>
        </w:tabs>
        <w:bidi/>
        <w:rPr>
          <w:rFonts w:ascii="Sakkal Majalla" w:hAnsi="Sakkal Majalla" w:cs="Sakkal Majalla"/>
          <w:b/>
          <w:bCs/>
          <w:color w:val="002060"/>
          <w:sz w:val="32"/>
          <w:szCs w:val="32"/>
          <w:rtl/>
          <w:lang w:bidi="ar-EG"/>
        </w:rPr>
      </w:pPr>
    </w:p>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lastRenderedPageBreak/>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t>جدول (</w:t>
      </w:r>
      <w:r w:rsidRPr="009E4C47">
        <w:rPr>
          <w:rFonts w:ascii="Sakkal Majalla" w:hAnsi="Sakkal Majalla" w:cs="Sakkal Majalla" w:hint="cs"/>
          <w:color w:val="002060"/>
          <w:sz w:val="24"/>
          <w:szCs w:val="24"/>
        </w:rPr>
        <w:t>Krejcie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Pr="009E4C47" w:rsidRDefault="00B43B1A" w:rsidP="00B43B1A">
      <w:pPr>
        <w:spacing w:line="276" w:lineRule="auto"/>
        <w:jc w:val="both"/>
        <w:rPr>
          <w:rFonts w:ascii="Sakkal Majalla" w:hAnsi="Sakkal Majalla" w:cs="Sakkal Majalla"/>
          <w:color w:val="002060"/>
          <w:sz w:val="32"/>
          <w:szCs w:val="32"/>
        </w:rPr>
      </w:pPr>
    </w:p>
    <w:sectPr w:rsidR="00B43B1A" w:rsidRPr="009E4C47" w:rsidSect="002E3ED8">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3C4253" w14:textId="77777777" w:rsidR="001E1A83" w:rsidRDefault="001E1A83" w:rsidP="00F628F0">
      <w:pPr>
        <w:spacing w:after="0" w:line="240" w:lineRule="auto"/>
      </w:pPr>
      <w:r>
        <w:separator/>
      </w:r>
    </w:p>
  </w:endnote>
  <w:endnote w:type="continuationSeparator" w:id="0">
    <w:p w14:paraId="60CF7521" w14:textId="77777777" w:rsidR="001E1A83" w:rsidRDefault="001E1A8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Akhbar MT">
    <w:panose1 w:val="00000000000000000000"/>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79E81" w14:textId="77777777" w:rsidR="001E1A83" w:rsidRDefault="001E1A83" w:rsidP="00F628F0">
      <w:pPr>
        <w:spacing w:after="0" w:line="240" w:lineRule="auto"/>
      </w:pPr>
      <w:r>
        <w:separator/>
      </w:r>
    </w:p>
  </w:footnote>
  <w:footnote w:type="continuationSeparator" w:id="0">
    <w:p w14:paraId="7715255C" w14:textId="77777777" w:rsidR="001E1A83" w:rsidRDefault="001E1A83" w:rsidP="00F628F0">
      <w:pPr>
        <w:spacing w:after="0" w:line="240" w:lineRule="auto"/>
      </w:pPr>
      <w:r>
        <w:continuationSeparator/>
      </w:r>
    </w:p>
  </w:footnote>
  <w:footnote w:id="1">
    <w:p w14:paraId="1CC28FBA" w14:textId="1A9FCD17" w:rsidR="002C748B" w:rsidRDefault="002C748B">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2C748B" w:rsidRDefault="002C748B">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2C748B" w:rsidRDefault="002C748B">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14:paraId="2C592018" w14:textId="2BE52E38" w:rsidR="002C748B" w:rsidRDefault="002C748B">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 w15:restartNumberingAfterBreak="0">
    <w:nsid w:val="0AB86796"/>
    <w:multiLevelType w:val="hybridMultilevel"/>
    <w:tmpl w:val="6AD265E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4"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9"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6"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C906451"/>
    <w:multiLevelType w:val="multilevel"/>
    <w:tmpl w:val="A00C5C4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59D91DD2"/>
    <w:multiLevelType w:val="hybridMultilevel"/>
    <w:tmpl w:val="B4E07B5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1"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9"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63"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73F55F53"/>
    <w:multiLevelType w:val="multilevel"/>
    <w:tmpl w:val="7D64E844"/>
    <w:lvl w:ilvl="0">
      <w:start w:val="2"/>
      <w:numFmt w:val="decimal"/>
      <w:lvlText w:val="%1"/>
      <w:lvlJc w:val="left"/>
      <w:pPr>
        <w:ind w:left="624" w:hanging="624"/>
      </w:pPr>
      <w:rPr>
        <w:rFonts w:hint="default"/>
      </w:rPr>
    </w:lvl>
    <w:lvl w:ilvl="1">
      <w:start w:val="2"/>
      <w:numFmt w:val="decimal"/>
      <w:lvlText w:val="%1.%2"/>
      <w:lvlJc w:val="left"/>
      <w:pPr>
        <w:ind w:left="804" w:hanging="624"/>
      </w:pPr>
      <w:rPr>
        <w:rFonts w:hint="default"/>
      </w:rPr>
    </w:lvl>
    <w:lvl w:ilvl="2">
      <w:start w:val="1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65"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67"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72"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3"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5"/>
  </w:num>
  <w:num w:numId="2">
    <w:abstractNumId w:val="40"/>
  </w:num>
  <w:num w:numId="3">
    <w:abstractNumId w:val="57"/>
  </w:num>
  <w:num w:numId="4">
    <w:abstractNumId w:val="4"/>
  </w:num>
  <w:num w:numId="5">
    <w:abstractNumId w:val="13"/>
  </w:num>
  <w:num w:numId="6">
    <w:abstractNumId w:val="33"/>
  </w:num>
  <w:num w:numId="7">
    <w:abstractNumId w:val="1"/>
  </w:num>
  <w:num w:numId="8">
    <w:abstractNumId w:val="24"/>
  </w:num>
  <w:num w:numId="9">
    <w:abstractNumId w:val="50"/>
  </w:num>
  <w:num w:numId="10">
    <w:abstractNumId w:val="32"/>
  </w:num>
  <w:num w:numId="11">
    <w:abstractNumId w:val="36"/>
  </w:num>
  <w:num w:numId="12">
    <w:abstractNumId w:val="2"/>
  </w:num>
  <w:num w:numId="13">
    <w:abstractNumId w:val="56"/>
  </w:num>
  <w:num w:numId="14">
    <w:abstractNumId w:val="19"/>
  </w:num>
  <w:num w:numId="15">
    <w:abstractNumId w:val="9"/>
  </w:num>
  <w:num w:numId="16">
    <w:abstractNumId w:val="15"/>
  </w:num>
  <w:num w:numId="17">
    <w:abstractNumId w:val="0"/>
  </w:num>
  <w:num w:numId="18">
    <w:abstractNumId w:val="42"/>
  </w:num>
  <w:num w:numId="19">
    <w:abstractNumId w:val="29"/>
  </w:num>
  <w:num w:numId="20">
    <w:abstractNumId w:val="27"/>
  </w:num>
  <w:num w:numId="21">
    <w:abstractNumId w:val="30"/>
  </w:num>
  <w:num w:numId="22">
    <w:abstractNumId w:val="47"/>
  </w:num>
  <w:num w:numId="23">
    <w:abstractNumId w:val="73"/>
  </w:num>
  <w:num w:numId="24">
    <w:abstractNumId w:val="31"/>
  </w:num>
  <w:num w:numId="25">
    <w:abstractNumId w:val="12"/>
  </w:num>
  <w:num w:numId="26">
    <w:abstractNumId w:val="16"/>
  </w:num>
  <w:num w:numId="27">
    <w:abstractNumId w:val="44"/>
  </w:num>
  <w:num w:numId="28">
    <w:abstractNumId w:val="22"/>
  </w:num>
  <w:num w:numId="29">
    <w:abstractNumId w:val="63"/>
  </w:num>
  <w:num w:numId="30">
    <w:abstractNumId w:val="26"/>
  </w:num>
  <w:num w:numId="31">
    <w:abstractNumId w:val="65"/>
  </w:num>
  <w:num w:numId="32">
    <w:abstractNumId w:val="48"/>
  </w:num>
  <w:num w:numId="33">
    <w:abstractNumId w:val="59"/>
  </w:num>
  <w:num w:numId="34">
    <w:abstractNumId w:val="68"/>
  </w:num>
  <w:num w:numId="35">
    <w:abstractNumId w:val="70"/>
  </w:num>
  <w:num w:numId="36">
    <w:abstractNumId w:val="7"/>
  </w:num>
  <w:num w:numId="37">
    <w:abstractNumId w:val="14"/>
  </w:num>
  <w:num w:numId="38">
    <w:abstractNumId w:val="53"/>
  </w:num>
  <w:num w:numId="39">
    <w:abstractNumId w:val="35"/>
  </w:num>
  <w:num w:numId="40">
    <w:abstractNumId w:val="6"/>
  </w:num>
  <w:num w:numId="41">
    <w:abstractNumId w:val="37"/>
  </w:num>
  <w:num w:numId="42">
    <w:abstractNumId w:val="11"/>
  </w:num>
  <w:num w:numId="43">
    <w:abstractNumId w:val="18"/>
  </w:num>
  <w:num w:numId="44">
    <w:abstractNumId w:val="55"/>
  </w:num>
  <w:num w:numId="45">
    <w:abstractNumId w:val="34"/>
  </w:num>
  <w:num w:numId="46">
    <w:abstractNumId w:val="60"/>
  </w:num>
  <w:num w:numId="47">
    <w:abstractNumId w:val="49"/>
  </w:num>
  <w:num w:numId="48">
    <w:abstractNumId w:val="17"/>
  </w:num>
  <w:num w:numId="49">
    <w:abstractNumId w:val="23"/>
  </w:num>
  <w:num w:numId="50">
    <w:abstractNumId w:val="38"/>
  </w:num>
  <w:num w:numId="51">
    <w:abstractNumId w:val="71"/>
  </w:num>
  <w:num w:numId="52">
    <w:abstractNumId w:val="61"/>
  </w:num>
  <w:num w:numId="53">
    <w:abstractNumId w:val="72"/>
  </w:num>
  <w:num w:numId="54">
    <w:abstractNumId w:val="41"/>
  </w:num>
  <w:num w:numId="55">
    <w:abstractNumId w:val="39"/>
  </w:num>
  <w:num w:numId="56">
    <w:abstractNumId w:val="52"/>
  </w:num>
  <w:num w:numId="57">
    <w:abstractNumId w:val="25"/>
  </w:num>
  <w:num w:numId="58">
    <w:abstractNumId w:val="20"/>
  </w:num>
  <w:num w:numId="59">
    <w:abstractNumId w:val="62"/>
  </w:num>
  <w:num w:numId="60">
    <w:abstractNumId w:val="3"/>
  </w:num>
  <w:num w:numId="61">
    <w:abstractNumId w:val="21"/>
  </w:num>
  <w:num w:numId="62">
    <w:abstractNumId w:val="66"/>
  </w:num>
  <w:num w:numId="63">
    <w:abstractNumId w:val="67"/>
  </w:num>
  <w:num w:numId="64">
    <w:abstractNumId w:val="43"/>
  </w:num>
  <w:num w:numId="65">
    <w:abstractNumId w:val="8"/>
  </w:num>
  <w:num w:numId="66">
    <w:abstractNumId w:val="58"/>
  </w:num>
  <w:num w:numId="67">
    <w:abstractNumId w:val="64"/>
  </w:num>
  <w:num w:numId="68">
    <w:abstractNumId w:val="10"/>
  </w:num>
  <w:num w:numId="69">
    <w:abstractNumId w:val="28"/>
  </w:num>
  <w:num w:numId="70">
    <w:abstractNumId w:val="51"/>
  </w:num>
  <w:num w:numId="71">
    <w:abstractNumId w:val="54"/>
  </w:num>
  <w:num w:numId="72">
    <w:abstractNumId w:val="69"/>
  </w:num>
  <w:num w:numId="73">
    <w:abstractNumId w:val="46"/>
  </w:num>
  <w:num w:numId="74">
    <w:abstractNumId w:val="45"/>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215FF"/>
    <w:rsid w:val="00027A34"/>
    <w:rsid w:val="00030ABD"/>
    <w:rsid w:val="00031165"/>
    <w:rsid w:val="000322E7"/>
    <w:rsid w:val="00033519"/>
    <w:rsid w:val="00044CFD"/>
    <w:rsid w:val="0004678D"/>
    <w:rsid w:val="0005051A"/>
    <w:rsid w:val="0005639A"/>
    <w:rsid w:val="00056CAA"/>
    <w:rsid w:val="00060059"/>
    <w:rsid w:val="00061A09"/>
    <w:rsid w:val="00062073"/>
    <w:rsid w:val="0006232A"/>
    <w:rsid w:val="000711C2"/>
    <w:rsid w:val="000721A0"/>
    <w:rsid w:val="00073CEE"/>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D754D"/>
    <w:rsid w:val="000E23AB"/>
    <w:rsid w:val="000E6887"/>
    <w:rsid w:val="000F0A0D"/>
    <w:rsid w:val="000F775E"/>
    <w:rsid w:val="000F7F04"/>
    <w:rsid w:val="00100A1D"/>
    <w:rsid w:val="00105A61"/>
    <w:rsid w:val="00110665"/>
    <w:rsid w:val="0011126E"/>
    <w:rsid w:val="00113926"/>
    <w:rsid w:val="00114354"/>
    <w:rsid w:val="0011488E"/>
    <w:rsid w:val="00116AE4"/>
    <w:rsid w:val="00117CA1"/>
    <w:rsid w:val="001212F0"/>
    <w:rsid w:val="00123943"/>
    <w:rsid w:val="00130583"/>
    <w:rsid w:val="001310C3"/>
    <w:rsid w:val="00136A08"/>
    <w:rsid w:val="00136BB8"/>
    <w:rsid w:val="00143649"/>
    <w:rsid w:val="00152104"/>
    <w:rsid w:val="001603EF"/>
    <w:rsid w:val="001618EF"/>
    <w:rsid w:val="001624C4"/>
    <w:rsid w:val="001647FA"/>
    <w:rsid w:val="001654CD"/>
    <w:rsid w:val="00173699"/>
    <w:rsid w:val="001762F4"/>
    <w:rsid w:val="00180799"/>
    <w:rsid w:val="00180A9B"/>
    <w:rsid w:val="0018167F"/>
    <w:rsid w:val="001854F5"/>
    <w:rsid w:val="00185F71"/>
    <w:rsid w:val="00195226"/>
    <w:rsid w:val="00196CFB"/>
    <w:rsid w:val="00196ECE"/>
    <w:rsid w:val="001A30F3"/>
    <w:rsid w:val="001A5804"/>
    <w:rsid w:val="001A680C"/>
    <w:rsid w:val="001C01BE"/>
    <w:rsid w:val="001C3DA0"/>
    <w:rsid w:val="001C4052"/>
    <w:rsid w:val="001C426A"/>
    <w:rsid w:val="001C7DB2"/>
    <w:rsid w:val="001D115B"/>
    <w:rsid w:val="001D47AD"/>
    <w:rsid w:val="001D5721"/>
    <w:rsid w:val="001D6709"/>
    <w:rsid w:val="001D67F6"/>
    <w:rsid w:val="001E1A83"/>
    <w:rsid w:val="001E252D"/>
    <w:rsid w:val="001E32DF"/>
    <w:rsid w:val="001E3406"/>
    <w:rsid w:val="001F007E"/>
    <w:rsid w:val="001F20D6"/>
    <w:rsid w:val="001F5E96"/>
    <w:rsid w:val="0020239B"/>
    <w:rsid w:val="00206824"/>
    <w:rsid w:val="0022051E"/>
    <w:rsid w:val="00222468"/>
    <w:rsid w:val="00225C87"/>
    <w:rsid w:val="002267E3"/>
    <w:rsid w:val="00231AB1"/>
    <w:rsid w:val="00232A16"/>
    <w:rsid w:val="002374B6"/>
    <w:rsid w:val="00237611"/>
    <w:rsid w:val="0024045F"/>
    <w:rsid w:val="002457DD"/>
    <w:rsid w:val="00250CC6"/>
    <w:rsid w:val="00251580"/>
    <w:rsid w:val="002523F7"/>
    <w:rsid w:val="002564F4"/>
    <w:rsid w:val="002568BD"/>
    <w:rsid w:val="00257F01"/>
    <w:rsid w:val="002616CF"/>
    <w:rsid w:val="00263733"/>
    <w:rsid w:val="00264677"/>
    <w:rsid w:val="002655C1"/>
    <w:rsid w:val="00265C31"/>
    <w:rsid w:val="00274C5B"/>
    <w:rsid w:val="002752B6"/>
    <w:rsid w:val="00277837"/>
    <w:rsid w:val="00282C5C"/>
    <w:rsid w:val="0029134F"/>
    <w:rsid w:val="00297421"/>
    <w:rsid w:val="002A113E"/>
    <w:rsid w:val="002A288E"/>
    <w:rsid w:val="002A428F"/>
    <w:rsid w:val="002A4E11"/>
    <w:rsid w:val="002A589B"/>
    <w:rsid w:val="002B14B8"/>
    <w:rsid w:val="002B493B"/>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37FC"/>
    <w:rsid w:val="003061AB"/>
    <w:rsid w:val="003127A3"/>
    <w:rsid w:val="00316776"/>
    <w:rsid w:val="00316ACC"/>
    <w:rsid w:val="003223F2"/>
    <w:rsid w:val="00322A0D"/>
    <w:rsid w:val="00322CDE"/>
    <w:rsid w:val="003235C8"/>
    <w:rsid w:val="003314D4"/>
    <w:rsid w:val="003337A1"/>
    <w:rsid w:val="00333FF1"/>
    <w:rsid w:val="00334002"/>
    <w:rsid w:val="00343773"/>
    <w:rsid w:val="00353059"/>
    <w:rsid w:val="0035341C"/>
    <w:rsid w:val="00356156"/>
    <w:rsid w:val="00360A3F"/>
    <w:rsid w:val="00363F3A"/>
    <w:rsid w:val="003647C8"/>
    <w:rsid w:val="00364C07"/>
    <w:rsid w:val="0037221E"/>
    <w:rsid w:val="00377CB0"/>
    <w:rsid w:val="00381E67"/>
    <w:rsid w:val="00387BFA"/>
    <w:rsid w:val="00395E1F"/>
    <w:rsid w:val="00397058"/>
    <w:rsid w:val="003A4334"/>
    <w:rsid w:val="003B0B77"/>
    <w:rsid w:val="003B0F00"/>
    <w:rsid w:val="003B1418"/>
    <w:rsid w:val="003B5505"/>
    <w:rsid w:val="003B6969"/>
    <w:rsid w:val="003C025A"/>
    <w:rsid w:val="003C041A"/>
    <w:rsid w:val="003C05E1"/>
    <w:rsid w:val="003C1A4C"/>
    <w:rsid w:val="003C42D9"/>
    <w:rsid w:val="003C7F2A"/>
    <w:rsid w:val="003D3563"/>
    <w:rsid w:val="003D5F89"/>
    <w:rsid w:val="003D7E7F"/>
    <w:rsid w:val="003E02C3"/>
    <w:rsid w:val="003E1E60"/>
    <w:rsid w:val="003F1D98"/>
    <w:rsid w:val="003F6189"/>
    <w:rsid w:val="003F69BC"/>
    <w:rsid w:val="0040510D"/>
    <w:rsid w:val="00405CCF"/>
    <w:rsid w:val="0040701B"/>
    <w:rsid w:val="0040745A"/>
    <w:rsid w:val="00416691"/>
    <w:rsid w:val="004177A2"/>
    <w:rsid w:val="00424789"/>
    <w:rsid w:val="004341EF"/>
    <w:rsid w:val="0043449E"/>
    <w:rsid w:val="00434C14"/>
    <w:rsid w:val="004356B0"/>
    <w:rsid w:val="00436A44"/>
    <w:rsid w:val="00436B59"/>
    <w:rsid w:val="004412F3"/>
    <w:rsid w:val="004413CD"/>
    <w:rsid w:val="0044258D"/>
    <w:rsid w:val="00443A60"/>
    <w:rsid w:val="00444B1D"/>
    <w:rsid w:val="00444B3C"/>
    <w:rsid w:val="00453587"/>
    <w:rsid w:val="00461A91"/>
    <w:rsid w:val="00466097"/>
    <w:rsid w:val="00473F99"/>
    <w:rsid w:val="00475AAC"/>
    <w:rsid w:val="00481464"/>
    <w:rsid w:val="00483F3D"/>
    <w:rsid w:val="00485BD0"/>
    <w:rsid w:val="00486B51"/>
    <w:rsid w:val="00487152"/>
    <w:rsid w:val="00492BA0"/>
    <w:rsid w:val="00492E40"/>
    <w:rsid w:val="004A0A9A"/>
    <w:rsid w:val="004A10BC"/>
    <w:rsid w:val="004B484B"/>
    <w:rsid w:val="004B78C6"/>
    <w:rsid w:val="004C1CC5"/>
    <w:rsid w:val="004C1DAF"/>
    <w:rsid w:val="004C7B52"/>
    <w:rsid w:val="004D075E"/>
    <w:rsid w:val="004D2A39"/>
    <w:rsid w:val="004D6DB2"/>
    <w:rsid w:val="004D7783"/>
    <w:rsid w:val="004D7F28"/>
    <w:rsid w:val="004E01F6"/>
    <w:rsid w:val="004F1607"/>
    <w:rsid w:val="004F1964"/>
    <w:rsid w:val="004F1CF1"/>
    <w:rsid w:val="004F59AF"/>
    <w:rsid w:val="0050023D"/>
    <w:rsid w:val="0050451B"/>
    <w:rsid w:val="00506D22"/>
    <w:rsid w:val="005144E3"/>
    <w:rsid w:val="00515088"/>
    <w:rsid w:val="005170B8"/>
    <w:rsid w:val="0052019E"/>
    <w:rsid w:val="00522BBC"/>
    <w:rsid w:val="0053336F"/>
    <w:rsid w:val="00533AA9"/>
    <w:rsid w:val="00535ED5"/>
    <w:rsid w:val="0053681E"/>
    <w:rsid w:val="00537EEF"/>
    <w:rsid w:val="005433BE"/>
    <w:rsid w:val="00545742"/>
    <w:rsid w:val="00546BB3"/>
    <w:rsid w:val="005532E5"/>
    <w:rsid w:val="00560CC1"/>
    <w:rsid w:val="00563487"/>
    <w:rsid w:val="00563629"/>
    <w:rsid w:val="00574870"/>
    <w:rsid w:val="00582830"/>
    <w:rsid w:val="0058302C"/>
    <w:rsid w:val="0058693B"/>
    <w:rsid w:val="00595574"/>
    <w:rsid w:val="00597208"/>
    <w:rsid w:val="005A3266"/>
    <w:rsid w:val="005A3959"/>
    <w:rsid w:val="005A4F66"/>
    <w:rsid w:val="005A76D0"/>
    <w:rsid w:val="005A7ABE"/>
    <w:rsid w:val="005A7EB2"/>
    <w:rsid w:val="005B25B6"/>
    <w:rsid w:val="005B2E32"/>
    <w:rsid w:val="005B65AE"/>
    <w:rsid w:val="005C3DA2"/>
    <w:rsid w:val="005D1768"/>
    <w:rsid w:val="005D2492"/>
    <w:rsid w:val="005E1B7D"/>
    <w:rsid w:val="005E24FB"/>
    <w:rsid w:val="005F1340"/>
    <w:rsid w:val="005F2661"/>
    <w:rsid w:val="005F5AF5"/>
    <w:rsid w:val="0060066C"/>
    <w:rsid w:val="0060105E"/>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6B85"/>
    <w:rsid w:val="00687F77"/>
    <w:rsid w:val="00690397"/>
    <w:rsid w:val="006A5A93"/>
    <w:rsid w:val="006A7DC3"/>
    <w:rsid w:val="006B0476"/>
    <w:rsid w:val="006B1075"/>
    <w:rsid w:val="006B366F"/>
    <w:rsid w:val="006B51C2"/>
    <w:rsid w:val="006B5991"/>
    <w:rsid w:val="006C10F3"/>
    <w:rsid w:val="006C1228"/>
    <w:rsid w:val="006C1553"/>
    <w:rsid w:val="006C2E76"/>
    <w:rsid w:val="006C54C9"/>
    <w:rsid w:val="006D1317"/>
    <w:rsid w:val="006E0051"/>
    <w:rsid w:val="006E413B"/>
    <w:rsid w:val="006F1837"/>
    <w:rsid w:val="006F216B"/>
    <w:rsid w:val="006F3CD1"/>
    <w:rsid w:val="0070272D"/>
    <w:rsid w:val="00703A9A"/>
    <w:rsid w:val="00704C25"/>
    <w:rsid w:val="00705F1D"/>
    <w:rsid w:val="00706AC7"/>
    <w:rsid w:val="00710891"/>
    <w:rsid w:val="00711248"/>
    <w:rsid w:val="00711508"/>
    <w:rsid w:val="00714E9E"/>
    <w:rsid w:val="007239AC"/>
    <w:rsid w:val="00723E95"/>
    <w:rsid w:val="007257B9"/>
    <w:rsid w:val="00732598"/>
    <w:rsid w:val="00733953"/>
    <w:rsid w:val="00736364"/>
    <w:rsid w:val="0073642B"/>
    <w:rsid w:val="007364C3"/>
    <w:rsid w:val="00740AB1"/>
    <w:rsid w:val="007468E2"/>
    <w:rsid w:val="007507AF"/>
    <w:rsid w:val="00750F2F"/>
    <w:rsid w:val="0075188B"/>
    <w:rsid w:val="00754496"/>
    <w:rsid w:val="0076684E"/>
    <w:rsid w:val="00766A58"/>
    <w:rsid w:val="007764F4"/>
    <w:rsid w:val="00776AB8"/>
    <w:rsid w:val="00781550"/>
    <w:rsid w:val="00781653"/>
    <w:rsid w:val="007822A3"/>
    <w:rsid w:val="0078641B"/>
    <w:rsid w:val="00786FCC"/>
    <w:rsid w:val="00790119"/>
    <w:rsid w:val="00793616"/>
    <w:rsid w:val="007969DC"/>
    <w:rsid w:val="00797AF9"/>
    <w:rsid w:val="007A1212"/>
    <w:rsid w:val="007A31DC"/>
    <w:rsid w:val="007B29E4"/>
    <w:rsid w:val="007B3A5C"/>
    <w:rsid w:val="007B7F6B"/>
    <w:rsid w:val="007C1F01"/>
    <w:rsid w:val="007C428F"/>
    <w:rsid w:val="007D39B9"/>
    <w:rsid w:val="007D7786"/>
    <w:rsid w:val="007D7D94"/>
    <w:rsid w:val="007E00C3"/>
    <w:rsid w:val="007E0A53"/>
    <w:rsid w:val="007E3985"/>
    <w:rsid w:val="007E4BCD"/>
    <w:rsid w:val="007F4183"/>
    <w:rsid w:val="007F44A4"/>
    <w:rsid w:val="008022F1"/>
    <w:rsid w:val="00802EEF"/>
    <w:rsid w:val="0080434C"/>
    <w:rsid w:val="00807260"/>
    <w:rsid w:val="00810AE7"/>
    <w:rsid w:val="008173B3"/>
    <w:rsid w:val="00817E2A"/>
    <w:rsid w:val="00821942"/>
    <w:rsid w:val="00821A13"/>
    <w:rsid w:val="0082471B"/>
    <w:rsid w:val="00831B04"/>
    <w:rsid w:val="00837004"/>
    <w:rsid w:val="00840269"/>
    <w:rsid w:val="00840A7C"/>
    <w:rsid w:val="008413F9"/>
    <w:rsid w:val="0085164B"/>
    <w:rsid w:val="00854E14"/>
    <w:rsid w:val="00856BE7"/>
    <w:rsid w:val="0086333D"/>
    <w:rsid w:val="00864B2B"/>
    <w:rsid w:val="00872484"/>
    <w:rsid w:val="00876724"/>
    <w:rsid w:val="00876C3A"/>
    <w:rsid w:val="00880621"/>
    <w:rsid w:val="0088063D"/>
    <w:rsid w:val="008806D9"/>
    <w:rsid w:val="00881CD0"/>
    <w:rsid w:val="0088301D"/>
    <w:rsid w:val="00883BB2"/>
    <w:rsid w:val="00883E09"/>
    <w:rsid w:val="00885786"/>
    <w:rsid w:val="00886510"/>
    <w:rsid w:val="00894F92"/>
    <w:rsid w:val="008963C1"/>
    <w:rsid w:val="008A09DC"/>
    <w:rsid w:val="008A0A45"/>
    <w:rsid w:val="008A14BD"/>
    <w:rsid w:val="008A1B00"/>
    <w:rsid w:val="008A2025"/>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5EA1"/>
    <w:rsid w:val="008F7E28"/>
    <w:rsid w:val="0090102E"/>
    <w:rsid w:val="009022CE"/>
    <w:rsid w:val="00912656"/>
    <w:rsid w:val="009139AE"/>
    <w:rsid w:val="00914A44"/>
    <w:rsid w:val="00916122"/>
    <w:rsid w:val="00916B0E"/>
    <w:rsid w:val="00917C97"/>
    <w:rsid w:val="00922314"/>
    <w:rsid w:val="00927EBB"/>
    <w:rsid w:val="00932452"/>
    <w:rsid w:val="0093756B"/>
    <w:rsid w:val="009400C2"/>
    <w:rsid w:val="00942C8E"/>
    <w:rsid w:val="00945E6F"/>
    <w:rsid w:val="009462FA"/>
    <w:rsid w:val="009505DD"/>
    <w:rsid w:val="00950B94"/>
    <w:rsid w:val="0095577D"/>
    <w:rsid w:val="00955905"/>
    <w:rsid w:val="009625F6"/>
    <w:rsid w:val="00962E14"/>
    <w:rsid w:val="0096761A"/>
    <w:rsid w:val="009705B3"/>
    <w:rsid w:val="00971016"/>
    <w:rsid w:val="00977B31"/>
    <w:rsid w:val="009813A6"/>
    <w:rsid w:val="00981A3D"/>
    <w:rsid w:val="00995ACF"/>
    <w:rsid w:val="009A0EFC"/>
    <w:rsid w:val="009A2941"/>
    <w:rsid w:val="009A7E74"/>
    <w:rsid w:val="009B7B1F"/>
    <w:rsid w:val="009C1117"/>
    <w:rsid w:val="009C2244"/>
    <w:rsid w:val="009C3C7B"/>
    <w:rsid w:val="009D1D31"/>
    <w:rsid w:val="009D20AD"/>
    <w:rsid w:val="009D38E5"/>
    <w:rsid w:val="009D3D30"/>
    <w:rsid w:val="009D6399"/>
    <w:rsid w:val="009E4604"/>
    <w:rsid w:val="009E4C47"/>
    <w:rsid w:val="009E72E0"/>
    <w:rsid w:val="009F1183"/>
    <w:rsid w:val="009F1514"/>
    <w:rsid w:val="009F2F7B"/>
    <w:rsid w:val="009F44B4"/>
    <w:rsid w:val="009F589F"/>
    <w:rsid w:val="009F7119"/>
    <w:rsid w:val="00A00401"/>
    <w:rsid w:val="00A03CA6"/>
    <w:rsid w:val="00A043DE"/>
    <w:rsid w:val="00A05316"/>
    <w:rsid w:val="00A05BAE"/>
    <w:rsid w:val="00A06F80"/>
    <w:rsid w:val="00A11618"/>
    <w:rsid w:val="00A14CF4"/>
    <w:rsid w:val="00A15316"/>
    <w:rsid w:val="00A1570C"/>
    <w:rsid w:val="00A15C4F"/>
    <w:rsid w:val="00A161EB"/>
    <w:rsid w:val="00A16E60"/>
    <w:rsid w:val="00A23560"/>
    <w:rsid w:val="00A24B0E"/>
    <w:rsid w:val="00A2690E"/>
    <w:rsid w:val="00A26B50"/>
    <w:rsid w:val="00A2724A"/>
    <w:rsid w:val="00A36F8D"/>
    <w:rsid w:val="00A37539"/>
    <w:rsid w:val="00A40B4C"/>
    <w:rsid w:val="00A45327"/>
    <w:rsid w:val="00A51842"/>
    <w:rsid w:val="00A53BB1"/>
    <w:rsid w:val="00A60347"/>
    <w:rsid w:val="00A62487"/>
    <w:rsid w:val="00A63AF0"/>
    <w:rsid w:val="00A666F7"/>
    <w:rsid w:val="00A677C7"/>
    <w:rsid w:val="00A67E70"/>
    <w:rsid w:val="00A70534"/>
    <w:rsid w:val="00A7232F"/>
    <w:rsid w:val="00A72FED"/>
    <w:rsid w:val="00A73A46"/>
    <w:rsid w:val="00A74A2B"/>
    <w:rsid w:val="00A7525C"/>
    <w:rsid w:val="00A77B25"/>
    <w:rsid w:val="00A83153"/>
    <w:rsid w:val="00A8785A"/>
    <w:rsid w:val="00A90432"/>
    <w:rsid w:val="00A91742"/>
    <w:rsid w:val="00AA448B"/>
    <w:rsid w:val="00AB0DB7"/>
    <w:rsid w:val="00AB0E27"/>
    <w:rsid w:val="00AC24D4"/>
    <w:rsid w:val="00AC46F5"/>
    <w:rsid w:val="00AC49EC"/>
    <w:rsid w:val="00AC4F32"/>
    <w:rsid w:val="00AC59D5"/>
    <w:rsid w:val="00AD191A"/>
    <w:rsid w:val="00AD442C"/>
    <w:rsid w:val="00AD59D9"/>
    <w:rsid w:val="00AD5DDB"/>
    <w:rsid w:val="00AD783C"/>
    <w:rsid w:val="00AE0AE1"/>
    <w:rsid w:val="00AE1000"/>
    <w:rsid w:val="00AE6B9C"/>
    <w:rsid w:val="00AE766B"/>
    <w:rsid w:val="00AF62C2"/>
    <w:rsid w:val="00B00D76"/>
    <w:rsid w:val="00B0164E"/>
    <w:rsid w:val="00B01E2E"/>
    <w:rsid w:val="00B03D10"/>
    <w:rsid w:val="00B05FDA"/>
    <w:rsid w:val="00B1106E"/>
    <w:rsid w:val="00B11936"/>
    <w:rsid w:val="00B13460"/>
    <w:rsid w:val="00B146C0"/>
    <w:rsid w:val="00B15844"/>
    <w:rsid w:val="00B20FF7"/>
    <w:rsid w:val="00B21909"/>
    <w:rsid w:val="00B313AA"/>
    <w:rsid w:val="00B32E4E"/>
    <w:rsid w:val="00B35DF7"/>
    <w:rsid w:val="00B43B1A"/>
    <w:rsid w:val="00B43F32"/>
    <w:rsid w:val="00B4456F"/>
    <w:rsid w:val="00B50D47"/>
    <w:rsid w:val="00B51CC1"/>
    <w:rsid w:val="00B61F61"/>
    <w:rsid w:val="00B63BBC"/>
    <w:rsid w:val="00B65182"/>
    <w:rsid w:val="00B66872"/>
    <w:rsid w:val="00B802A8"/>
    <w:rsid w:val="00B81A4F"/>
    <w:rsid w:val="00B90CF8"/>
    <w:rsid w:val="00B91986"/>
    <w:rsid w:val="00B96384"/>
    <w:rsid w:val="00B96E4F"/>
    <w:rsid w:val="00BA5AD4"/>
    <w:rsid w:val="00BA688E"/>
    <w:rsid w:val="00BB3408"/>
    <w:rsid w:val="00BB4052"/>
    <w:rsid w:val="00BB46BB"/>
    <w:rsid w:val="00BB5DCC"/>
    <w:rsid w:val="00BC0400"/>
    <w:rsid w:val="00BC04E7"/>
    <w:rsid w:val="00BC3415"/>
    <w:rsid w:val="00BC380B"/>
    <w:rsid w:val="00BC45C3"/>
    <w:rsid w:val="00BC7341"/>
    <w:rsid w:val="00BC78DA"/>
    <w:rsid w:val="00BD0A87"/>
    <w:rsid w:val="00BD17E4"/>
    <w:rsid w:val="00BD4333"/>
    <w:rsid w:val="00BE07E2"/>
    <w:rsid w:val="00BE0F31"/>
    <w:rsid w:val="00BE2447"/>
    <w:rsid w:val="00BE2AD6"/>
    <w:rsid w:val="00BE609B"/>
    <w:rsid w:val="00BF00BC"/>
    <w:rsid w:val="00BF10E4"/>
    <w:rsid w:val="00BF20DB"/>
    <w:rsid w:val="00BF2A76"/>
    <w:rsid w:val="00BF4225"/>
    <w:rsid w:val="00C034CD"/>
    <w:rsid w:val="00C11026"/>
    <w:rsid w:val="00C1168C"/>
    <w:rsid w:val="00C1324B"/>
    <w:rsid w:val="00C13B04"/>
    <w:rsid w:val="00C13CAD"/>
    <w:rsid w:val="00C144E4"/>
    <w:rsid w:val="00C16E9D"/>
    <w:rsid w:val="00C2122A"/>
    <w:rsid w:val="00C2376A"/>
    <w:rsid w:val="00C314F6"/>
    <w:rsid w:val="00C32514"/>
    <w:rsid w:val="00C34D41"/>
    <w:rsid w:val="00C35EB8"/>
    <w:rsid w:val="00C368CE"/>
    <w:rsid w:val="00C441E0"/>
    <w:rsid w:val="00C44E75"/>
    <w:rsid w:val="00C45804"/>
    <w:rsid w:val="00C472D8"/>
    <w:rsid w:val="00C4745F"/>
    <w:rsid w:val="00C476E1"/>
    <w:rsid w:val="00C56B6D"/>
    <w:rsid w:val="00C61182"/>
    <w:rsid w:val="00C62DC1"/>
    <w:rsid w:val="00C641D5"/>
    <w:rsid w:val="00C66C01"/>
    <w:rsid w:val="00C72575"/>
    <w:rsid w:val="00C72E71"/>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C365B"/>
    <w:rsid w:val="00CC3C32"/>
    <w:rsid w:val="00CC4315"/>
    <w:rsid w:val="00CC5992"/>
    <w:rsid w:val="00CC6F85"/>
    <w:rsid w:val="00CD0272"/>
    <w:rsid w:val="00CD3D26"/>
    <w:rsid w:val="00CD5D7D"/>
    <w:rsid w:val="00CD67C0"/>
    <w:rsid w:val="00CE0255"/>
    <w:rsid w:val="00CE13A5"/>
    <w:rsid w:val="00CE39F0"/>
    <w:rsid w:val="00CE45FE"/>
    <w:rsid w:val="00CF2C05"/>
    <w:rsid w:val="00CF38E8"/>
    <w:rsid w:val="00CF6A2A"/>
    <w:rsid w:val="00D0035F"/>
    <w:rsid w:val="00D012B5"/>
    <w:rsid w:val="00D046CC"/>
    <w:rsid w:val="00D05EDF"/>
    <w:rsid w:val="00D1286C"/>
    <w:rsid w:val="00D20E96"/>
    <w:rsid w:val="00D235C5"/>
    <w:rsid w:val="00D23CA7"/>
    <w:rsid w:val="00D31D7E"/>
    <w:rsid w:val="00D330E3"/>
    <w:rsid w:val="00D3657A"/>
    <w:rsid w:val="00D41771"/>
    <w:rsid w:val="00D43F87"/>
    <w:rsid w:val="00D45003"/>
    <w:rsid w:val="00D455D2"/>
    <w:rsid w:val="00D47A47"/>
    <w:rsid w:val="00D47F4C"/>
    <w:rsid w:val="00D56DD5"/>
    <w:rsid w:val="00D578D3"/>
    <w:rsid w:val="00D57CDF"/>
    <w:rsid w:val="00D60DA9"/>
    <w:rsid w:val="00D65758"/>
    <w:rsid w:val="00D66F8C"/>
    <w:rsid w:val="00D7057C"/>
    <w:rsid w:val="00D70797"/>
    <w:rsid w:val="00D73F64"/>
    <w:rsid w:val="00D810B5"/>
    <w:rsid w:val="00D81FAB"/>
    <w:rsid w:val="00D82371"/>
    <w:rsid w:val="00D843EA"/>
    <w:rsid w:val="00D84EF4"/>
    <w:rsid w:val="00D9144F"/>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F157B"/>
    <w:rsid w:val="00DF30DF"/>
    <w:rsid w:val="00DF6DD4"/>
    <w:rsid w:val="00DF7B94"/>
    <w:rsid w:val="00E01563"/>
    <w:rsid w:val="00E031FB"/>
    <w:rsid w:val="00E1052A"/>
    <w:rsid w:val="00E1087D"/>
    <w:rsid w:val="00E11EF3"/>
    <w:rsid w:val="00E20C9A"/>
    <w:rsid w:val="00E20E2C"/>
    <w:rsid w:val="00E2544F"/>
    <w:rsid w:val="00E2676D"/>
    <w:rsid w:val="00E3299D"/>
    <w:rsid w:val="00E34F6D"/>
    <w:rsid w:val="00E3538E"/>
    <w:rsid w:val="00E3576C"/>
    <w:rsid w:val="00E36535"/>
    <w:rsid w:val="00E412BE"/>
    <w:rsid w:val="00E415CF"/>
    <w:rsid w:val="00E4461E"/>
    <w:rsid w:val="00E45FD8"/>
    <w:rsid w:val="00E501DC"/>
    <w:rsid w:val="00E51C88"/>
    <w:rsid w:val="00E53025"/>
    <w:rsid w:val="00E53A08"/>
    <w:rsid w:val="00E5465D"/>
    <w:rsid w:val="00E57E7F"/>
    <w:rsid w:val="00E57F49"/>
    <w:rsid w:val="00E638A6"/>
    <w:rsid w:val="00E63917"/>
    <w:rsid w:val="00E667FB"/>
    <w:rsid w:val="00E70301"/>
    <w:rsid w:val="00E70A28"/>
    <w:rsid w:val="00E70E4C"/>
    <w:rsid w:val="00E71030"/>
    <w:rsid w:val="00E71076"/>
    <w:rsid w:val="00E8640E"/>
    <w:rsid w:val="00EA0044"/>
    <w:rsid w:val="00EA1922"/>
    <w:rsid w:val="00EA2C08"/>
    <w:rsid w:val="00EA69AC"/>
    <w:rsid w:val="00EB32FE"/>
    <w:rsid w:val="00EB684E"/>
    <w:rsid w:val="00EC25CF"/>
    <w:rsid w:val="00EC4694"/>
    <w:rsid w:val="00EC6CA0"/>
    <w:rsid w:val="00ED00D1"/>
    <w:rsid w:val="00ED558C"/>
    <w:rsid w:val="00ED7356"/>
    <w:rsid w:val="00EE2140"/>
    <w:rsid w:val="00EE6526"/>
    <w:rsid w:val="00EE6EC5"/>
    <w:rsid w:val="00EE7D55"/>
    <w:rsid w:val="00EF040F"/>
    <w:rsid w:val="00EF052C"/>
    <w:rsid w:val="00EF1678"/>
    <w:rsid w:val="00EF33CF"/>
    <w:rsid w:val="00F00AA7"/>
    <w:rsid w:val="00F02460"/>
    <w:rsid w:val="00F05002"/>
    <w:rsid w:val="00F14601"/>
    <w:rsid w:val="00F1554E"/>
    <w:rsid w:val="00F1687C"/>
    <w:rsid w:val="00F17A30"/>
    <w:rsid w:val="00F20D35"/>
    <w:rsid w:val="00F428F1"/>
    <w:rsid w:val="00F43BA7"/>
    <w:rsid w:val="00F4536C"/>
    <w:rsid w:val="00F50835"/>
    <w:rsid w:val="00F55531"/>
    <w:rsid w:val="00F5781A"/>
    <w:rsid w:val="00F628F0"/>
    <w:rsid w:val="00F64402"/>
    <w:rsid w:val="00F715C8"/>
    <w:rsid w:val="00F71C4B"/>
    <w:rsid w:val="00F73EE4"/>
    <w:rsid w:val="00F74068"/>
    <w:rsid w:val="00F75975"/>
    <w:rsid w:val="00F75B62"/>
    <w:rsid w:val="00F77C72"/>
    <w:rsid w:val="00F77CC4"/>
    <w:rsid w:val="00F8394B"/>
    <w:rsid w:val="00F84F6F"/>
    <w:rsid w:val="00F909EF"/>
    <w:rsid w:val="00F90F30"/>
    <w:rsid w:val="00F92126"/>
    <w:rsid w:val="00F92EA4"/>
    <w:rsid w:val="00F9360E"/>
    <w:rsid w:val="00F93CB7"/>
    <w:rsid w:val="00FA28F4"/>
    <w:rsid w:val="00FA297C"/>
    <w:rsid w:val="00FA4160"/>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6577"/>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5"/>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FFC37-7F7C-4249-AD89-53F689FA6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130</Pages>
  <Words>23648</Words>
  <Characters>134796</Characters>
  <Application>Microsoft Office Word</Application>
  <DocSecurity>0</DocSecurity>
  <Lines>1123</Lines>
  <Paragraphs>316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Waleed</cp:lastModifiedBy>
  <cp:revision>3</cp:revision>
  <cp:lastPrinted>2026-07-18T20:41:00Z</cp:lastPrinted>
  <dcterms:created xsi:type="dcterms:W3CDTF">2026-07-22T10:07:00Z</dcterms:created>
  <dcterms:modified xsi:type="dcterms:W3CDTF">2026-07-22T10:28:00Z</dcterms:modified>
</cp:coreProperties>
</file>