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3418269A" w:rsidR="00EA22ED" w:rsidRDefault="00AB69A5"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C5BFA30" w:rsidR="00EA22ED" w:rsidRDefault="008E3E23" w:rsidP="00CC5AD4">
            <w:pPr>
              <w:jc w:val="center"/>
            </w:pPr>
            <w:r>
              <w:t>*</w:t>
            </w:r>
          </w:p>
        </w:tc>
        <w:tc>
          <w:tcPr>
            <w:tcW w:w="4131" w:type="dxa"/>
            <w:vAlign w:val="center"/>
          </w:tcPr>
          <w:p w14:paraId="4EC97FEE" w14:textId="77777777" w:rsidR="00EA22ED" w:rsidRDefault="00C51134" w:rsidP="00CC5AD4">
            <w:pPr>
              <w:jc w:val="center"/>
              <w:rPr>
                <w:rtl/>
                <w:lang w:bidi="ar-SY"/>
              </w:rPr>
            </w:pPr>
            <w:r w:rsidRPr="00C51134">
              <w:rPr>
                <w:rtl/>
              </w:rPr>
              <w:t>: يجب أن يعكس عنوان البحث العلاقة بين المتغير التابع والمتغير المستقل ونطاق تطبيق الدراسة</w:t>
            </w:r>
          </w:p>
          <w:p w14:paraId="233D9CE3" w14:textId="77777777" w:rsidR="008E3E23" w:rsidRDefault="008E3E23" w:rsidP="00CC5AD4">
            <w:pPr>
              <w:jc w:val="center"/>
              <w:rPr>
                <w:rtl/>
                <w:lang w:bidi="ar-SY"/>
              </w:rPr>
            </w:pPr>
            <w:r>
              <w:rPr>
                <w:rFonts w:hint="cs"/>
                <w:rtl/>
                <w:lang w:bidi="ar-SY"/>
              </w:rPr>
              <w:t>مثلا</w:t>
            </w:r>
          </w:p>
          <w:p w14:paraId="6C120BEB" w14:textId="15CA0330" w:rsidR="008E3E23" w:rsidRDefault="008E3E23" w:rsidP="00CC5AD4">
            <w:pPr>
              <w:jc w:val="center"/>
              <w:rPr>
                <w:lang w:bidi="ar-SY"/>
              </w:rPr>
            </w:pPr>
            <w:r>
              <w:rPr>
                <w:rFonts w:hint="cs"/>
                <w:rtl/>
                <w:lang w:bidi="ar-SY"/>
              </w:rPr>
              <w:t>دور إدارة المخاطر في التعامل مع المجهول بالتطبيق على قطاع ...في المملكة العربية السعودية</w:t>
            </w:r>
          </w:p>
        </w:tc>
      </w:tr>
      <w:tr w:rsidR="00EA22ED" w14:paraId="1849A8E7" w14:textId="77777777" w:rsidTr="00570846">
        <w:trPr>
          <w:trHeight w:val="453"/>
        </w:trPr>
        <w:tc>
          <w:tcPr>
            <w:tcW w:w="3991" w:type="dxa"/>
            <w:shd w:val="clear" w:color="auto" w:fill="EEECE1" w:themeFill="background2"/>
            <w:vAlign w:val="center"/>
          </w:tcPr>
          <w:p w14:paraId="019F5F3F" w14:textId="0DB878A0"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F99CC59" w:rsidR="00EA22ED" w:rsidRDefault="008E3E23"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A411BB2" w:rsidR="00EA22ED" w:rsidRDefault="008E3E23"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ED03954" w:rsidR="00EA22ED" w:rsidRDefault="008E3E23"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534382A" w:rsidR="00EA22ED" w:rsidRDefault="008E3E23"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F5B6545" w:rsidR="00EA22ED" w:rsidRDefault="008E3E23"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048E2E1" w:rsidR="00EA22ED" w:rsidRDefault="008E3E23"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45E404E7" w:rsidR="00EA22ED" w:rsidRDefault="008E3E23"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152EF7C5" w:rsidR="00EA22ED" w:rsidRDefault="00EA22ED" w:rsidP="00CC5AD4">
            <w:pPr>
              <w:jc w:val="center"/>
            </w:pPr>
          </w:p>
        </w:tc>
        <w:tc>
          <w:tcPr>
            <w:tcW w:w="4131" w:type="dxa"/>
            <w:vAlign w:val="center"/>
          </w:tcPr>
          <w:p w14:paraId="1640C8F3" w14:textId="579CDE92"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4F7C523" w:rsidR="00EA22ED" w:rsidRDefault="008E3E23"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381359E9" w:rsidR="00EA22ED" w:rsidRDefault="00EA22ED" w:rsidP="00CC5AD4">
            <w:pPr>
              <w:jc w:val="center"/>
            </w:pPr>
          </w:p>
        </w:tc>
        <w:tc>
          <w:tcPr>
            <w:tcW w:w="4131" w:type="dxa"/>
            <w:vAlign w:val="center"/>
          </w:tcPr>
          <w:p w14:paraId="4EF99B68" w14:textId="596D1570"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7052B012" w:rsidR="00EA22ED" w:rsidRDefault="008E3E23"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8E3E23">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8DC42B4" w:rsidR="00EA22ED" w:rsidRDefault="008E3E23"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F399302" w:rsidR="00EA22ED" w:rsidRDefault="008E3E23" w:rsidP="00CC5AD4">
            <w:pPr>
              <w:jc w:val="center"/>
            </w:pPr>
            <w: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7EE4D31F" w14:textId="77777777" w:rsidR="007B5534" w:rsidRDefault="007B5534" w:rsidP="007B5534">
            <w:pPr>
              <w:jc w:val="center"/>
              <w:rPr>
                <w:lang w:bidi="ar-SY"/>
              </w:rPr>
            </w:pPr>
            <w:r>
              <w:rPr>
                <w:rFonts w:hint="cs"/>
                <w:rtl/>
                <w:lang w:bidi="ar-SY"/>
              </w:rPr>
              <w:t>يجب ان يسلم العرض المبدئي بصيغة</w:t>
            </w:r>
          </w:p>
          <w:p w14:paraId="0E230BE2" w14:textId="2B845455" w:rsidR="00EA22ED" w:rsidRDefault="007B5534" w:rsidP="007B5534">
            <w:pPr>
              <w:jc w:val="center"/>
            </w:pPr>
            <w:r>
              <w:rPr>
                <w:lang w:bidi="ar-SY"/>
              </w:rPr>
              <w:t>pdf</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7B5534"/>
    <w:rsid w:val="00811C8D"/>
    <w:rsid w:val="00846C7F"/>
    <w:rsid w:val="008B63CC"/>
    <w:rsid w:val="008E3E23"/>
    <w:rsid w:val="009847B5"/>
    <w:rsid w:val="00A006C8"/>
    <w:rsid w:val="00AB69A5"/>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246</Words>
  <Characters>1406</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14</cp:revision>
  <dcterms:created xsi:type="dcterms:W3CDTF">2024-02-22T10:30:00Z</dcterms:created>
  <dcterms:modified xsi:type="dcterms:W3CDTF">2024-10-30T14:01:00Z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