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C9C094" w14:textId="77777777" w:rsidR="00710016" w:rsidRPr="00710016" w:rsidRDefault="00710016" w:rsidP="00710016">
      <w:pPr>
        <w:bidi/>
        <w:rPr>
          <w:rFonts w:ascii="Simplified Arabic" w:eastAsia="Calibri" w:hAnsi="Simplified Arabic" w:cs="Simplified Arabic"/>
          <w:b/>
          <w:bCs/>
          <w:kern w:val="2"/>
          <w:sz w:val="28"/>
          <w:szCs w:val="28"/>
          <w:rtl/>
          <w:lang w:bidi="ar-EG"/>
          <w14:ligatures w14:val="standardContextual"/>
        </w:rPr>
      </w:pPr>
      <w:r w:rsidRPr="00710016">
        <w:rPr>
          <w:rFonts w:ascii="Simplified Arabic" w:eastAsia="Calibri" w:hAnsi="Simplified Arabic" w:cs="Simplified Arabic"/>
          <w:b/>
          <w:bCs/>
          <w:noProof/>
          <w:kern w:val="2"/>
          <w:sz w:val="28"/>
          <w:szCs w:val="28"/>
          <w14:ligatures w14:val="standardContextual"/>
        </w:rPr>
        <w:drawing>
          <wp:anchor distT="0" distB="0" distL="114300" distR="114300" simplePos="0" relativeHeight="251659264" behindDoc="0" locked="0" layoutInCell="1" allowOverlap="1" wp14:anchorId="0CA1E2AC" wp14:editId="39819443">
            <wp:simplePos x="0" y="0"/>
            <wp:positionH relativeFrom="margin">
              <wp:posOffset>-444602</wp:posOffset>
            </wp:positionH>
            <wp:positionV relativeFrom="margin">
              <wp:posOffset>-305722</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10016">
        <w:rPr>
          <w:rFonts w:ascii="Simplified Arabic" w:eastAsia="Calibri" w:hAnsi="Simplified Arabic" w:cs="Simplified Arabic" w:hint="cs"/>
          <w:b/>
          <w:bCs/>
          <w:kern w:val="2"/>
          <w:sz w:val="28"/>
          <w:szCs w:val="28"/>
          <w:rtl/>
          <w:lang w:bidi="ar-EG"/>
          <w14:ligatures w14:val="standardContextual"/>
        </w:rPr>
        <w:t xml:space="preserve"> </w:t>
      </w:r>
      <w:r w:rsidRPr="00710016">
        <w:rPr>
          <w:rFonts w:ascii="Simplified Arabic" w:eastAsia="Calibri" w:hAnsi="Simplified Arabic" w:cs="Simplified Arabic"/>
          <w:b/>
          <w:bCs/>
          <w:kern w:val="2"/>
          <w:sz w:val="28"/>
          <w:szCs w:val="28"/>
          <w:rtl/>
          <w:lang w:bidi="ar-EG"/>
          <w14:ligatures w14:val="standardContextual"/>
        </w:rPr>
        <w:t xml:space="preserve">جامعة ميدأوشن </w:t>
      </w:r>
    </w:p>
    <w:p w14:paraId="06EDE787" w14:textId="77777777" w:rsidR="00710016" w:rsidRPr="00710016" w:rsidRDefault="00710016" w:rsidP="00710016">
      <w:pPr>
        <w:bidi/>
        <w:rPr>
          <w:rFonts w:ascii="Simplified Arabic" w:eastAsia="Calibri" w:hAnsi="Simplified Arabic" w:cs="Simplified Arabic"/>
          <w:b/>
          <w:bCs/>
          <w:kern w:val="2"/>
          <w:sz w:val="28"/>
          <w:szCs w:val="28"/>
          <w:rtl/>
          <w:lang w:bidi="ar-EG"/>
          <w14:ligatures w14:val="standardContextual"/>
        </w:rPr>
      </w:pPr>
      <w:r w:rsidRPr="00710016">
        <w:rPr>
          <w:rFonts w:ascii="Simplified Arabic" w:eastAsia="Calibri" w:hAnsi="Simplified Arabic" w:cs="Simplified Arabic"/>
          <w:b/>
          <w:bCs/>
          <w:kern w:val="2"/>
          <w:sz w:val="28"/>
          <w:szCs w:val="28"/>
          <w:lang w:bidi="ar-EG"/>
          <w14:ligatures w14:val="standardContextual"/>
        </w:rPr>
        <w:t xml:space="preserve">  </w:t>
      </w:r>
      <w:r w:rsidRPr="00710016">
        <w:rPr>
          <w:rFonts w:ascii="Simplified Arabic" w:eastAsia="Calibri" w:hAnsi="Simplified Arabic" w:cs="Simplified Arabic"/>
          <w:b/>
          <w:bCs/>
          <w:kern w:val="2"/>
          <w:sz w:val="28"/>
          <w:szCs w:val="28"/>
          <w:rtl/>
          <w:lang w:bidi="ar-EG"/>
          <w14:ligatures w14:val="standardContextual"/>
        </w:rPr>
        <w:t xml:space="preserve">كلية الإدارة </w:t>
      </w:r>
    </w:p>
    <w:p w14:paraId="6FD7DFF6" w14:textId="77777777" w:rsidR="00710016" w:rsidRPr="00710016" w:rsidRDefault="00710016" w:rsidP="00710016">
      <w:pPr>
        <w:bidi/>
        <w:rPr>
          <w:rFonts w:ascii="Simplified Arabic" w:eastAsia="Calibri" w:hAnsi="Simplified Arabic" w:cs="Simplified Arabic"/>
          <w:b/>
          <w:bCs/>
          <w:kern w:val="2"/>
          <w:sz w:val="28"/>
          <w:szCs w:val="28"/>
          <w:rtl/>
          <w:lang w:bidi="ar-EG"/>
          <w14:ligatures w14:val="standardContextual"/>
        </w:rPr>
      </w:pPr>
      <w:r w:rsidRPr="00710016">
        <w:rPr>
          <w:rFonts w:ascii="Simplified Arabic" w:eastAsia="Calibri" w:hAnsi="Simplified Arabic" w:cs="Simplified Arabic"/>
          <w:b/>
          <w:bCs/>
          <w:kern w:val="2"/>
          <w:sz w:val="28"/>
          <w:szCs w:val="28"/>
          <w:rtl/>
          <w:lang w:bidi="ar-EG"/>
          <w14:ligatures w14:val="standardContextual"/>
        </w:rPr>
        <w:t xml:space="preserve">قسم / ماجستير إدارة المشاريع </w:t>
      </w:r>
    </w:p>
    <w:p w14:paraId="47B7C9DE" w14:textId="77777777" w:rsidR="00710016" w:rsidRPr="00710016" w:rsidRDefault="00710016" w:rsidP="00710016">
      <w:pPr>
        <w:bidi/>
        <w:rPr>
          <w:rFonts w:ascii="Simplified Arabic" w:eastAsia="Calibri" w:hAnsi="Simplified Arabic" w:cs="Simplified Arabic"/>
          <w:kern w:val="2"/>
          <w:sz w:val="28"/>
          <w:szCs w:val="28"/>
          <w:rtl/>
          <w:lang w:bidi="ar-EG"/>
          <w14:ligatures w14:val="standardContextual"/>
        </w:rPr>
      </w:pPr>
    </w:p>
    <w:p w14:paraId="70C819E5" w14:textId="77777777" w:rsidR="00710016" w:rsidRPr="00710016" w:rsidRDefault="00710016" w:rsidP="00710016">
      <w:pPr>
        <w:bidi/>
        <w:rPr>
          <w:rFonts w:ascii="Simplified Arabic" w:eastAsia="Calibri" w:hAnsi="Simplified Arabic" w:cs="Simplified Arabic"/>
          <w:kern w:val="2"/>
          <w:sz w:val="28"/>
          <w:szCs w:val="28"/>
          <w:rtl/>
          <w:lang w:bidi="ar-EG"/>
          <w14:ligatures w14:val="standardContextual"/>
        </w:rPr>
      </w:pPr>
    </w:p>
    <w:p w14:paraId="479654A3" w14:textId="77777777" w:rsidR="00710016" w:rsidRPr="00710016" w:rsidRDefault="00710016" w:rsidP="00710016">
      <w:pPr>
        <w:bidi/>
        <w:rPr>
          <w:rFonts w:ascii="Simplified Arabic" w:eastAsia="Calibri" w:hAnsi="Simplified Arabic" w:cs="Simplified Arabic"/>
          <w:kern w:val="2"/>
          <w:sz w:val="28"/>
          <w:szCs w:val="28"/>
          <w:rtl/>
          <w:lang w:bidi="ar-EG"/>
          <w14:ligatures w14:val="standardContextual"/>
        </w:rPr>
      </w:pPr>
    </w:p>
    <w:p w14:paraId="6D39C129" w14:textId="77777777" w:rsidR="00710016" w:rsidRPr="00710016" w:rsidRDefault="00710016" w:rsidP="00710016">
      <w:pPr>
        <w:bidi/>
        <w:rPr>
          <w:rFonts w:ascii="Simplified Arabic" w:eastAsia="Calibri" w:hAnsi="Simplified Arabic" w:cs="Simplified Arabic"/>
          <w:kern w:val="2"/>
          <w:sz w:val="28"/>
          <w:szCs w:val="28"/>
          <w:rtl/>
          <w:lang w:bidi="ar-EG"/>
          <w14:ligatures w14:val="standardContextual"/>
        </w:rPr>
      </w:pPr>
    </w:p>
    <w:p w14:paraId="5BB43AD4" w14:textId="77777777" w:rsidR="00710016" w:rsidRPr="00710016" w:rsidRDefault="00710016" w:rsidP="00710016">
      <w:pPr>
        <w:bidi/>
        <w:rPr>
          <w:rFonts w:ascii="Simplified Arabic" w:eastAsia="Calibri" w:hAnsi="Simplified Arabic" w:cs="Simplified Arabic"/>
          <w:b/>
          <w:bCs/>
          <w:kern w:val="2"/>
          <w:sz w:val="28"/>
          <w:szCs w:val="28"/>
          <w:rtl/>
          <w:lang w:bidi="ar-EG"/>
          <w14:ligatures w14:val="standardContextual"/>
        </w:rPr>
      </w:pPr>
    </w:p>
    <w:p w14:paraId="2C41B773" w14:textId="77777777" w:rsidR="00710016" w:rsidRPr="00710016" w:rsidRDefault="00710016" w:rsidP="00710016">
      <w:pPr>
        <w:bidi/>
        <w:jc w:val="center"/>
        <w:rPr>
          <w:rFonts w:ascii="Simplified Arabic" w:eastAsia="Calibri" w:hAnsi="Simplified Arabic" w:cs="Simplified Arabic"/>
          <w:b/>
          <w:bCs/>
          <w:kern w:val="2"/>
          <w:sz w:val="40"/>
          <w:szCs w:val="40"/>
          <w:rtl/>
          <w:lang w:bidi="ar-EG"/>
          <w14:ligatures w14:val="standardContextual"/>
        </w:rPr>
      </w:pPr>
      <w:bookmarkStart w:id="0" w:name="_Hlk181541102"/>
      <w:r w:rsidRPr="00710016">
        <w:rPr>
          <w:rFonts w:ascii="Simplified Arabic" w:eastAsia="Calibri" w:hAnsi="Simplified Arabic" w:cs="Simplified Arabic"/>
          <w:b/>
          <w:bCs/>
          <w:kern w:val="2"/>
          <w:sz w:val="40"/>
          <w:szCs w:val="40"/>
          <w:rtl/>
          <w14:ligatures w14:val="standardContextual"/>
        </w:rPr>
        <w:t xml:space="preserve">دور </w:t>
      </w:r>
      <w:r w:rsidRPr="00710016">
        <w:rPr>
          <w:rFonts w:ascii="Simplified Arabic" w:eastAsia="Calibri" w:hAnsi="Simplified Arabic" w:cs="Simplified Arabic"/>
          <w:b/>
          <w:bCs/>
          <w:kern w:val="2"/>
          <w:sz w:val="40"/>
          <w:szCs w:val="40"/>
          <w:rtl/>
          <w:lang w:bidi="ar-EG"/>
          <w14:ligatures w14:val="standardContextual"/>
        </w:rPr>
        <w:t>مشاريع الترميم والصيانة في حماية الهوية الثقافية والتراث للمواقع الأثرية في المملكة العربية السعودية</w:t>
      </w:r>
    </w:p>
    <w:bookmarkEnd w:id="0"/>
    <w:p w14:paraId="702787D9" w14:textId="77777777" w:rsidR="00710016" w:rsidRPr="00710016" w:rsidRDefault="00710016" w:rsidP="00710016">
      <w:pPr>
        <w:bidi/>
        <w:rPr>
          <w:rFonts w:ascii="Simplified Arabic" w:eastAsia="Calibri" w:hAnsi="Simplified Arabic" w:cs="Simplified Arabic"/>
          <w:b/>
          <w:bCs/>
          <w:kern w:val="2"/>
          <w:sz w:val="28"/>
          <w:szCs w:val="28"/>
          <w:rtl/>
          <w:lang w:bidi="ar-EG"/>
          <w14:ligatures w14:val="standardContextual"/>
        </w:rPr>
      </w:pPr>
    </w:p>
    <w:p w14:paraId="37937E34" w14:textId="77777777" w:rsidR="00710016" w:rsidRPr="00710016" w:rsidRDefault="00710016" w:rsidP="00710016">
      <w:pPr>
        <w:bidi/>
        <w:jc w:val="center"/>
        <w:rPr>
          <w:rFonts w:ascii="Simplified Arabic" w:eastAsia="Calibri" w:hAnsi="Simplified Arabic" w:cs="Simplified Arabic"/>
          <w:b/>
          <w:bCs/>
          <w:kern w:val="2"/>
          <w:sz w:val="28"/>
          <w:szCs w:val="28"/>
          <w:rtl/>
          <w:lang w:bidi="ar-EG"/>
          <w14:ligatures w14:val="standardContextual"/>
        </w:rPr>
      </w:pPr>
      <w:r w:rsidRPr="00710016">
        <w:rPr>
          <w:rFonts w:ascii="Simplified Arabic" w:eastAsia="Calibri" w:hAnsi="Simplified Arabic" w:cs="Simplified Arabic"/>
          <w:b/>
          <w:bCs/>
          <w:kern w:val="2"/>
          <w:sz w:val="28"/>
          <w:szCs w:val="28"/>
          <w:rtl/>
          <w:lang w:bidi="ar-EG"/>
          <w14:ligatures w14:val="standardContextual"/>
        </w:rPr>
        <w:t>إعداد الطالب/</w:t>
      </w:r>
    </w:p>
    <w:p w14:paraId="305D59CC" w14:textId="77777777" w:rsidR="00710016" w:rsidRPr="00710016" w:rsidRDefault="00710016" w:rsidP="00710016">
      <w:pPr>
        <w:bidi/>
        <w:jc w:val="center"/>
        <w:rPr>
          <w:rFonts w:ascii="Simplified Arabic" w:eastAsia="Calibri" w:hAnsi="Simplified Arabic" w:cs="Simplified Arabic"/>
          <w:b/>
          <w:bCs/>
          <w:kern w:val="2"/>
          <w:sz w:val="28"/>
          <w:szCs w:val="28"/>
          <w:rtl/>
          <w:lang w:bidi="ar-EG"/>
          <w14:ligatures w14:val="standardContextual"/>
        </w:rPr>
      </w:pPr>
      <w:r w:rsidRPr="00710016">
        <w:rPr>
          <w:rFonts w:ascii="Simplified Arabic" w:eastAsia="Calibri" w:hAnsi="Simplified Arabic" w:cs="Simplified Arabic"/>
          <w:b/>
          <w:bCs/>
          <w:kern w:val="2"/>
          <w:sz w:val="28"/>
          <w:szCs w:val="28"/>
          <w:rtl/>
          <w:lang w:bidi="ar-EG"/>
          <w14:ligatures w14:val="standardContextual"/>
        </w:rPr>
        <w:t>يحيى سمير يحى معبر</w:t>
      </w:r>
    </w:p>
    <w:p w14:paraId="084AB6D6" w14:textId="77777777" w:rsidR="00710016" w:rsidRPr="00710016" w:rsidRDefault="00710016" w:rsidP="00710016">
      <w:pPr>
        <w:bidi/>
        <w:jc w:val="center"/>
        <w:rPr>
          <w:rFonts w:ascii="Simplified Arabic" w:eastAsia="Calibri" w:hAnsi="Simplified Arabic" w:cs="Simplified Arabic"/>
          <w:b/>
          <w:bCs/>
          <w:kern w:val="2"/>
          <w:sz w:val="28"/>
          <w:szCs w:val="28"/>
          <w:rtl/>
          <w:lang w:bidi="ar-EG"/>
          <w14:ligatures w14:val="standardContextual"/>
        </w:rPr>
      </w:pPr>
      <w:r w:rsidRPr="00710016">
        <w:rPr>
          <w:rFonts w:ascii="Simplified Arabic" w:eastAsia="Calibri" w:hAnsi="Simplified Arabic" w:cs="Simplified Arabic"/>
          <w:b/>
          <w:bCs/>
          <w:kern w:val="2"/>
          <w:sz w:val="28"/>
          <w:szCs w:val="28"/>
          <w:rtl/>
          <w:lang w:bidi="ar-EG"/>
          <w14:ligatures w14:val="standardContextual"/>
        </w:rPr>
        <w:t>241001775</w:t>
      </w:r>
    </w:p>
    <w:p w14:paraId="3554ED69" w14:textId="77777777" w:rsidR="00710016" w:rsidRPr="00710016" w:rsidRDefault="00710016" w:rsidP="00710016">
      <w:pPr>
        <w:bidi/>
        <w:rPr>
          <w:rFonts w:ascii="Simplified Arabic" w:eastAsia="Calibri" w:hAnsi="Simplified Arabic" w:cs="Simplified Arabic"/>
          <w:b/>
          <w:bCs/>
          <w:kern w:val="2"/>
          <w:sz w:val="28"/>
          <w:szCs w:val="28"/>
          <w:rtl/>
          <w:lang w:bidi="ar-EG"/>
          <w14:ligatures w14:val="standardContextual"/>
        </w:rPr>
      </w:pPr>
    </w:p>
    <w:p w14:paraId="16249B6E" w14:textId="77777777" w:rsidR="00710016" w:rsidRPr="00710016" w:rsidRDefault="00710016" w:rsidP="00710016">
      <w:pPr>
        <w:bidi/>
        <w:jc w:val="center"/>
        <w:rPr>
          <w:rFonts w:ascii="Simplified Arabic" w:eastAsia="Calibri" w:hAnsi="Simplified Arabic" w:cs="Simplified Arabic"/>
          <w:b/>
          <w:bCs/>
          <w:kern w:val="2"/>
          <w:sz w:val="28"/>
          <w:szCs w:val="28"/>
          <w:rtl/>
          <w:lang w:bidi="ar-EG"/>
          <w14:ligatures w14:val="standardContextual"/>
        </w:rPr>
      </w:pPr>
      <w:r w:rsidRPr="00710016">
        <w:rPr>
          <w:rFonts w:ascii="Simplified Arabic" w:eastAsia="Calibri" w:hAnsi="Simplified Arabic" w:cs="Simplified Arabic"/>
          <w:b/>
          <w:bCs/>
          <w:kern w:val="2"/>
          <w:sz w:val="28"/>
          <w:szCs w:val="28"/>
          <w:rtl/>
          <w:lang w:bidi="ar-EG"/>
          <w14:ligatures w14:val="standardContextual"/>
        </w:rPr>
        <w:t>إشراف/</w:t>
      </w:r>
    </w:p>
    <w:p w14:paraId="156B8CFA" w14:textId="77777777" w:rsidR="00710016" w:rsidRPr="00710016" w:rsidRDefault="00710016" w:rsidP="00710016">
      <w:pPr>
        <w:bidi/>
        <w:rPr>
          <w:rFonts w:ascii="Simplified Arabic" w:eastAsia="Calibri" w:hAnsi="Simplified Arabic" w:cs="Simplified Arabic"/>
          <w:b/>
          <w:bCs/>
          <w:kern w:val="2"/>
          <w:sz w:val="28"/>
          <w:szCs w:val="28"/>
          <w:rtl/>
          <w:lang w:bidi="ar-EG"/>
          <w14:ligatures w14:val="standardContextual"/>
        </w:rPr>
      </w:pPr>
      <w:r w:rsidRPr="00710016">
        <w:rPr>
          <w:rFonts w:ascii="Simplified Arabic" w:eastAsia="Calibri" w:hAnsi="Simplified Arabic" w:cs="Simplified Arabic" w:hint="cs"/>
          <w:b/>
          <w:bCs/>
          <w:kern w:val="2"/>
          <w:sz w:val="28"/>
          <w:szCs w:val="28"/>
          <w:rtl/>
          <w:lang w:bidi="ar-EG"/>
          <w14:ligatures w14:val="standardContextual"/>
        </w:rPr>
        <w:t xml:space="preserve">  </w:t>
      </w:r>
      <w:r w:rsidRPr="00710016">
        <w:rPr>
          <w:rFonts w:ascii="Simplified Arabic" w:eastAsia="Calibri" w:hAnsi="Simplified Arabic" w:cs="Simplified Arabic"/>
          <w:b/>
          <w:bCs/>
          <w:kern w:val="2"/>
          <w:sz w:val="28"/>
          <w:szCs w:val="28"/>
          <w:rtl/>
          <w:lang w:bidi="ar-EG"/>
          <w14:ligatures w14:val="standardContextual"/>
        </w:rPr>
        <w:t xml:space="preserve">د. </w:t>
      </w:r>
      <w:r w:rsidRPr="00710016">
        <w:rPr>
          <w:rFonts w:ascii="Simplified Arabic" w:eastAsia="Calibri" w:hAnsi="Simplified Arabic" w:cs="Simplified Arabic" w:hint="cs"/>
          <w:b/>
          <w:bCs/>
          <w:kern w:val="2"/>
          <w:sz w:val="28"/>
          <w:szCs w:val="28"/>
          <w:rtl/>
          <w14:ligatures w14:val="standardContextual"/>
        </w:rPr>
        <w:t>أسماء أبو عنزه</w:t>
      </w:r>
      <w:r w:rsidRPr="00710016">
        <w:rPr>
          <w:rFonts w:ascii="Simplified Arabic" w:eastAsia="Calibri" w:hAnsi="Simplified Arabic" w:cs="Simplified Arabic" w:hint="cs"/>
          <w:b/>
          <w:bCs/>
          <w:kern w:val="2"/>
          <w:sz w:val="28"/>
          <w:szCs w:val="28"/>
          <w:rtl/>
          <w:lang w:bidi="ar-EG"/>
          <w14:ligatures w14:val="standardContextual"/>
        </w:rPr>
        <w:t xml:space="preserve">                                                         </w:t>
      </w:r>
      <w:r w:rsidRPr="00710016">
        <w:rPr>
          <w:rFonts w:ascii="Simplified Arabic" w:eastAsia="Calibri" w:hAnsi="Simplified Arabic" w:cs="Simplified Arabic"/>
          <w:b/>
          <w:bCs/>
          <w:kern w:val="2"/>
          <w:sz w:val="28"/>
          <w:szCs w:val="28"/>
          <w:rtl/>
          <w:lang w:bidi="ar-EG"/>
          <w14:ligatures w14:val="standardContextual"/>
        </w:rPr>
        <w:t xml:space="preserve">د. </w:t>
      </w:r>
      <w:r w:rsidRPr="00710016">
        <w:rPr>
          <w:rFonts w:ascii="Simplified Arabic" w:eastAsia="Calibri" w:hAnsi="Simplified Arabic" w:cs="Simplified Arabic" w:hint="cs"/>
          <w:b/>
          <w:bCs/>
          <w:kern w:val="2"/>
          <w:sz w:val="28"/>
          <w:szCs w:val="28"/>
          <w:rtl/>
          <w:lang w:bidi="ar-EG"/>
          <w14:ligatures w14:val="standardContextual"/>
        </w:rPr>
        <w:t>ألاء أحمد</w:t>
      </w:r>
    </w:p>
    <w:p w14:paraId="5A0C0745" w14:textId="77777777" w:rsidR="00710016" w:rsidRPr="00710016" w:rsidRDefault="00710016" w:rsidP="00710016">
      <w:pPr>
        <w:bidi/>
        <w:jc w:val="center"/>
        <w:rPr>
          <w:rFonts w:ascii="Simplified Arabic" w:eastAsia="Calibri" w:hAnsi="Simplified Arabic" w:cs="Simplified Arabic"/>
          <w:b/>
          <w:bCs/>
          <w:kern w:val="2"/>
          <w:sz w:val="28"/>
          <w:szCs w:val="28"/>
          <w:rtl/>
          <w:lang w:bidi="ar-EG"/>
          <w14:ligatures w14:val="standardContextual"/>
        </w:rPr>
      </w:pPr>
      <w:r w:rsidRPr="00710016">
        <w:rPr>
          <w:rFonts w:ascii="Simplified Arabic" w:eastAsia="Calibri" w:hAnsi="Simplified Arabic" w:cs="Simplified Arabic"/>
          <w:b/>
          <w:bCs/>
          <w:kern w:val="2"/>
          <w:sz w:val="28"/>
          <w:szCs w:val="28"/>
          <w:rtl/>
          <w:lang w:bidi="ar-EG"/>
          <w14:ligatures w14:val="standardContextual"/>
        </w:rPr>
        <w:t>العام الدراسي:</w:t>
      </w:r>
    </w:p>
    <w:p w14:paraId="20610504" w14:textId="26793983" w:rsidR="00710016" w:rsidRPr="00710016" w:rsidRDefault="00710016" w:rsidP="00710016">
      <w:pPr>
        <w:bidi/>
        <w:jc w:val="center"/>
        <w:rPr>
          <w:rFonts w:ascii="Simplified Arabic" w:eastAsia="Calibri" w:hAnsi="Simplified Arabic" w:cs="Simplified Arabic"/>
          <w:b/>
          <w:bCs/>
          <w:kern w:val="2"/>
          <w:sz w:val="28"/>
          <w:szCs w:val="28"/>
          <w:rtl/>
          <w:lang w:bidi="ar-EG"/>
          <w14:ligatures w14:val="standardContextual"/>
        </w:rPr>
      </w:pPr>
      <w:r w:rsidRPr="00710016">
        <w:rPr>
          <w:rFonts w:ascii="Simplified Arabic" w:eastAsia="Calibri" w:hAnsi="Simplified Arabic" w:cs="Simplified Arabic"/>
          <w:b/>
          <w:bCs/>
          <w:kern w:val="2"/>
          <w:sz w:val="28"/>
          <w:szCs w:val="28"/>
          <w:rtl/>
          <w:lang w:bidi="ar-EG"/>
          <w14:ligatures w14:val="standardContextual"/>
        </w:rPr>
        <w:t>2024</w:t>
      </w:r>
    </w:p>
    <w:p w14:paraId="450A3F32" w14:textId="77777777" w:rsidR="00710016" w:rsidRPr="00710016" w:rsidRDefault="00710016" w:rsidP="00710016">
      <w:pPr>
        <w:bidi/>
        <w:rPr>
          <w:rFonts w:ascii="Simplified Arabic" w:eastAsia="Calibri" w:hAnsi="Simplified Arabic" w:cs="Simplified Arabic"/>
          <w:kern w:val="2"/>
          <w:sz w:val="28"/>
          <w:szCs w:val="28"/>
          <w:u w:val="single"/>
          <w:rtl/>
          <w14:ligatures w14:val="standardContextual"/>
        </w:rPr>
      </w:pPr>
      <w:r w:rsidRPr="00710016">
        <w:rPr>
          <w:rFonts w:ascii="Simplified Arabic" w:eastAsia="Calibri" w:hAnsi="Simplified Arabic" w:cs="Simplified Arabic" w:hint="cs"/>
          <w:kern w:val="2"/>
          <w:sz w:val="28"/>
          <w:szCs w:val="28"/>
          <w:u w:val="single"/>
          <w:rtl/>
          <w:lang w:bidi="ar-EG"/>
          <w14:ligatures w14:val="standardContextual"/>
        </w:rPr>
        <w:lastRenderedPageBreak/>
        <w:t xml:space="preserve">الملخص: </w:t>
      </w:r>
      <w:r w:rsidRPr="00710016">
        <w:rPr>
          <w:rFonts w:ascii="Simplified Arabic" w:eastAsia="Calibri" w:hAnsi="Simplified Arabic" w:cs="Simplified Arabic" w:hint="cs"/>
          <w:kern w:val="2"/>
          <w:sz w:val="28"/>
          <w:szCs w:val="28"/>
          <w:u w:val="single"/>
          <w:lang w:bidi="ar-EG"/>
          <w14:ligatures w14:val="standardContextual"/>
        </w:rPr>
        <w:t>Abstract</w:t>
      </w:r>
      <w:r w:rsidRPr="00710016">
        <w:rPr>
          <w:rFonts w:ascii="Simplified Arabic" w:eastAsia="Calibri" w:hAnsi="Simplified Arabic" w:cs="Simplified Arabic"/>
          <w:kern w:val="2"/>
          <w:sz w:val="28"/>
          <w:szCs w:val="28"/>
          <w:u w:val="single"/>
          <w14:ligatures w14:val="standardContextual"/>
        </w:rPr>
        <w:t xml:space="preserve"> </w:t>
      </w:r>
    </w:p>
    <w:p w14:paraId="35274BB7" w14:textId="77777777" w:rsidR="00710016" w:rsidRPr="00710016" w:rsidRDefault="00710016" w:rsidP="00710016">
      <w:pPr>
        <w:bidi/>
        <w:jc w:val="both"/>
        <w:rPr>
          <w:rFonts w:ascii="Simplified Arabic" w:eastAsia="Calibri" w:hAnsi="Simplified Arabic" w:cs="Simplified Arabic"/>
          <w:kern w:val="2"/>
          <w:sz w:val="28"/>
          <w:szCs w:val="28"/>
          <w:rtl/>
          <w14:ligatures w14:val="standardContextual"/>
        </w:rPr>
      </w:pPr>
      <w:r w:rsidRPr="00710016">
        <w:rPr>
          <w:rFonts w:ascii="Simplified Arabic" w:eastAsia="Calibri" w:hAnsi="Simplified Arabic" w:cs="Simplified Arabic" w:hint="cs"/>
          <w:kern w:val="2"/>
          <w:sz w:val="28"/>
          <w:szCs w:val="28"/>
          <w:rtl/>
          <w14:ligatures w14:val="standardContextual"/>
        </w:rPr>
        <w:t xml:space="preserve">     </w:t>
      </w:r>
      <w:r w:rsidRPr="00710016">
        <w:rPr>
          <w:rFonts w:ascii="Simplified Arabic" w:eastAsia="Calibri" w:hAnsi="Simplified Arabic" w:cs="Simplified Arabic"/>
          <w:kern w:val="2"/>
          <w:sz w:val="28"/>
          <w:szCs w:val="28"/>
          <w:rtl/>
          <w14:ligatures w14:val="standardContextual"/>
        </w:rPr>
        <w:t xml:space="preserve">يتناول هذا البحث </w:t>
      </w:r>
      <w:r w:rsidRPr="00710016">
        <w:rPr>
          <w:rFonts w:ascii="Simplified Arabic" w:eastAsia="Calibri" w:hAnsi="Simplified Arabic" w:cs="Simplified Arabic" w:hint="cs"/>
          <w:kern w:val="2"/>
          <w:sz w:val="28"/>
          <w:szCs w:val="28"/>
          <w:rtl/>
          <w14:ligatures w14:val="standardContextual"/>
        </w:rPr>
        <w:t>دراسة مشاريع</w:t>
      </w:r>
      <w:r w:rsidRPr="00710016">
        <w:rPr>
          <w:rFonts w:ascii="Simplified Arabic" w:eastAsia="Calibri" w:hAnsi="Simplified Arabic" w:cs="Simplified Arabic"/>
          <w:kern w:val="2"/>
          <w:sz w:val="28"/>
          <w:szCs w:val="28"/>
          <w:rtl/>
          <w14:ligatures w14:val="standardContextual"/>
        </w:rPr>
        <w:t xml:space="preserve"> </w:t>
      </w:r>
      <w:r w:rsidRPr="00710016">
        <w:rPr>
          <w:rFonts w:ascii="Simplified Arabic" w:eastAsia="Calibri" w:hAnsi="Simplified Arabic" w:cs="Simplified Arabic" w:hint="cs"/>
          <w:kern w:val="2"/>
          <w:sz w:val="28"/>
          <w:szCs w:val="28"/>
          <w:rtl/>
          <w14:ligatures w14:val="standardContextual"/>
        </w:rPr>
        <w:t>الترميم</w:t>
      </w:r>
      <w:r w:rsidRPr="00710016">
        <w:rPr>
          <w:rFonts w:ascii="Simplified Arabic" w:eastAsia="Calibri" w:hAnsi="Simplified Arabic" w:cs="Simplified Arabic"/>
          <w:kern w:val="2"/>
          <w:sz w:val="28"/>
          <w:szCs w:val="28"/>
          <w:rtl/>
          <w14:ligatures w14:val="standardContextual"/>
        </w:rPr>
        <w:t xml:space="preserve"> </w:t>
      </w:r>
      <w:r w:rsidRPr="00710016">
        <w:rPr>
          <w:rFonts w:ascii="Simplified Arabic" w:eastAsia="Calibri" w:hAnsi="Simplified Arabic" w:cs="Simplified Arabic" w:hint="cs"/>
          <w:kern w:val="2"/>
          <w:sz w:val="28"/>
          <w:szCs w:val="28"/>
          <w:rtl/>
          <w14:ligatures w14:val="standardContextual"/>
        </w:rPr>
        <w:t>والصيانة</w:t>
      </w:r>
      <w:r w:rsidRPr="00710016">
        <w:rPr>
          <w:rFonts w:ascii="Simplified Arabic" w:eastAsia="Calibri" w:hAnsi="Simplified Arabic" w:cs="Simplified Arabic"/>
          <w:kern w:val="2"/>
          <w:sz w:val="28"/>
          <w:szCs w:val="28"/>
          <w:rtl/>
          <w14:ligatures w14:val="standardContextual"/>
        </w:rPr>
        <w:t xml:space="preserve"> </w:t>
      </w:r>
      <w:r w:rsidRPr="00710016">
        <w:rPr>
          <w:rFonts w:ascii="Simplified Arabic" w:eastAsia="Calibri" w:hAnsi="Simplified Arabic" w:cs="Simplified Arabic" w:hint="cs"/>
          <w:kern w:val="2"/>
          <w:sz w:val="28"/>
          <w:szCs w:val="28"/>
          <w:rtl/>
          <w14:ligatures w14:val="standardContextual"/>
        </w:rPr>
        <w:t>للمواقع</w:t>
      </w:r>
      <w:r w:rsidRPr="00710016">
        <w:rPr>
          <w:rFonts w:ascii="Simplified Arabic" w:eastAsia="Calibri" w:hAnsi="Simplified Arabic" w:cs="Simplified Arabic"/>
          <w:kern w:val="2"/>
          <w:sz w:val="28"/>
          <w:szCs w:val="28"/>
          <w:rtl/>
          <w14:ligatures w14:val="standardContextual"/>
        </w:rPr>
        <w:t xml:space="preserve"> </w:t>
      </w:r>
      <w:r w:rsidRPr="00710016">
        <w:rPr>
          <w:rFonts w:ascii="Simplified Arabic" w:eastAsia="Calibri" w:hAnsi="Simplified Arabic" w:cs="Simplified Arabic" w:hint="cs"/>
          <w:kern w:val="2"/>
          <w:sz w:val="28"/>
          <w:szCs w:val="28"/>
          <w:rtl/>
          <w14:ligatures w14:val="standardContextual"/>
        </w:rPr>
        <w:t>الأثرية</w:t>
      </w:r>
      <w:r w:rsidRPr="00710016">
        <w:rPr>
          <w:rFonts w:ascii="Simplified Arabic" w:eastAsia="Calibri" w:hAnsi="Simplified Arabic" w:cs="Simplified Arabic"/>
          <w:kern w:val="2"/>
          <w:sz w:val="28"/>
          <w:szCs w:val="28"/>
          <w:rtl/>
          <w14:ligatures w14:val="standardContextual"/>
        </w:rPr>
        <w:t xml:space="preserve"> </w:t>
      </w:r>
      <w:r w:rsidRPr="00710016">
        <w:rPr>
          <w:rFonts w:ascii="Simplified Arabic" w:eastAsia="Calibri" w:hAnsi="Simplified Arabic" w:cs="Simplified Arabic" w:hint="cs"/>
          <w:kern w:val="2"/>
          <w:sz w:val="28"/>
          <w:szCs w:val="28"/>
          <w:rtl/>
          <w14:ligatures w14:val="standardContextual"/>
        </w:rPr>
        <w:t>في</w:t>
      </w:r>
      <w:r w:rsidRPr="00710016">
        <w:rPr>
          <w:rFonts w:ascii="Simplified Arabic" w:eastAsia="Calibri" w:hAnsi="Simplified Arabic" w:cs="Simplified Arabic"/>
          <w:kern w:val="2"/>
          <w:sz w:val="28"/>
          <w:szCs w:val="28"/>
          <w:rtl/>
          <w14:ligatures w14:val="standardContextual"/>
        </w:rPr>
        <w:t xml:space="preserve"> </w:t>
      </w:r>
      <w:r w:rsidRPr="00710016">
        <w:rPr>
          <w:rFonts w:ascii="Simplified Arabic" w:eastAsia="Calibri" w:hAnsi="Simplified Arabic" w:cs="Simplified Arabic" w:hint="cs"/>
          <w:kern w:val="2"/>
          <w:sz w:val="28"/>
          <w:szCs w:val="28"/>
          <w:rtl/>
          <w14:ligatures w14:val="standardContextual"/>
        </w:rPr>
        <w:t>المملكة</w:t>
      </w:r>
      <w:r w:rsidRPr="00710016">
        <w:rPr>
          <w:rFonts w:ascii="Simplified Arabic" w:eastAsia="Calibri" w:hAnsi="Simplified Arabic" w:cs="Simplified Arabic"/>
          <w:kern w:val="2"/>
          <w:sz w:val="28"/>
          <w:szCs w:val="28"/>
          <w:rtl/>
          <w14:ligatures w14:val="standardContextual"/>
        </w:rPr>
        <w:t xml:space="preserve"> </w:t>
      </w:r>
      <w:r w:rsidRPr="00710016">
        <w:rPr>
          <w:rFonts w:ascii="Simplified Arabic" w:eastAsia="Calibri" w:hAnsi="Simplified Arabic" w:cs="Simplified Arabic" w:hint="cs"/>
          <w:kern w:val="2"/>
          <w:sz w:val="28"/>
          <w:szCs w:val="28"/>
          <w:rtl/>
          <w14:ligatures w14:val="standardContextual"/>
        </w:rPr>
        <w:t>العربية</w:t>
      </w:r>
      <w:r w:rsidRPr="00710016">
        <w:rPr>
          <w:rFonts w:ascii="Simplified Arabic" w:eastAsia="Calibri" w:hAnsi="Simplified Arabic" w:cs="Simplified Arabic"/>
          <w:kern w:val="2"/>
          <w:sz w:val="28"/>
          <w:szCs w:val="28"/>
          <w:rtl/>
          <w14:ligatures w14:val="standardContextual"/>
        </w:rPr>
        <w:t xml:space="preserve"> </w:t>
      </w:r>
      <w:r w:rsidRPr="00710016">
        <w:rPr>
          <w:rFonts w:ascii="Simplified Arabic" w:eastAsia="Calibri" w:hAnsi="Simplified Arabic" w:cs="Simplified Arabic" w:hint="cs"/>
          <w:kern w:val="2"/>
          <w:sz w:val="28"/>
          <w:szCs w:val="28"/>
          <w:rtl/>
          <w14:ligatures w14:val="standardContextual"/>
        </w:rPr>
        <w:t>السعودية</w:t>
      </w:r>
      <w:r w:rsidRPr="00710016">
        <w:rPr>
          <w:rFonts w:ascii="Simplified Arabic" w:eastAsia="Calibri" w:hAnsi="Simplified Arabic" w:cs="Simplified Arabic"/>
          <w:kern w:val="2"/>
          <w:sz w:val="28"/>
          <w:szCs w:val="28"/>
          <w:rtl/>
          <w14:ligatures w14:val="standardContextual"/>
        </w:rPr>
        <w:t xml:space="preserve"> </w:t>
      </w:r>
      <w:r w:rsidRPr="00710016">
        <w:rPr>
          <w:rFonts w:ascii="Simplified Arabic" w:eastAsia="Calibri" w:hAnsi="Simplified Arabic" w:cs="Simplified Arabic" w:hint="cs"/>
          <w:kern w:val="2"/>
          <w:sz w:val="28"/>
          <w:szCs w:val="28"/>
          <w:rtl/>
          <w14:ligatures w14:val="standardContextual"/>
        </w:rPr>
        <w:t>وأثرها</w:t>
      </w:r>
      <w:r w:rsidRPr="00710016">
        <w:rPr>
          <w:rFonts w:ascii="Simplified Arabic" w:eastAsia="Calibri" w:hAnsi="Simplified Arabic" w:cs="Simplified Arabic"/>
          <w:kern w:val="2"/>
          <w:sz w:val="28"/>
          <w:szCs w:val="28"/>
          <w:rtl/>
          <w14:ligatures w14:val="standardContextual"/>
        </w:rPr>
        <w:t xml:space="preserve"> </w:t>
      </w:r>
      <w:r w:rsidRPr="00710016">
        <w:rPr>
          <w:rFonts w:ascii="Simplified Arabic" w:eastAsia="Calibri" w:hAnsi="Simplified Arabic" w:cs="Simplified Arabic" w:hint="cs"/>
          <w:kern w:val="2"/>
          <w:sz w:val="28"/>
          <w:szCs w:val="28"/>
          <w:rtl/>
          <w14:ligatures w14:val="standardContextual"/>
        </w:rPr>
        <w:t>على الأجيال</w:t>
      </w:r>
      <w:r w:rsidRPr="00710016">
        <w:rPr>
          <w:rFonts w:ascii="Simplified Arabic" w:eastAsia="Calibri" w:hAnsi="Simplified Arabic" w:cs="Simplified Arabic"/>
          <w:kern w:val="2"/>
          <w:sz w:val="28"/>
          <w:szCs w:val="28"/>
          <w:rtl/>
          <w14:ligatures w14:val="standardContextual"/>
        </w:rPr>
        <w:t xml:space="preserve"> </w:t>
      </w:r>
      <w:r w:rsidRPr="00710016">
        <w:rPr>
          <w:rFonts w:ascii="Simplified Arabic" w:eastAsia="Calibri" w:hAnsi="Simplified Arabic" w:cs="Simplified Arabic" w:hint="cs"/>
          <w:kern w:val="2"/>
          <w:sz w:val="28"/>
          <w:szCs w:val="28"/>
          <w:rtl/>
          <w14:ligatures w14:val="standardContextual"/>
        </w:rPr>
        <w:t>القادمة حيث</w:t>
      </w:r>
      <w:r w:rsidRPr="00710016">
        <w:rPr>
          <w:rFonts w:ascii="Simplified Arabic" w:eastAsia="Calibri" w:hAnsi="Simplified Arabic" w:cs="Simplified Arabic"/>
          <w:kern w:val="2"/>
          <w:sz w:val="28"/>
          <w:szCs w:val="28"/>
          <w:rtl/>
          <w14:ligatures w14:val="standardContextual"/>
        </w:rPr>
        <w:t xml:space="preserve"> يهدف إلى استكشاف أهمية دور </w:t>
      </w:r>
      <w:r w:rsidRPr="00710016">
        <w:rPr>
          <w:rFonts w:ascii="Simplified Arabic" w:eastAsia="Calibri" w:hAnsi="Simplified Arabic" w:cs="Simplified Arabic" w:hint="cs"/>
          <w:kern w:val="2"/>
          <w:sz w:val="28"/>
          <w:szCs w:val="28"/>
          <w:rtl/>
          <w14:ligatures w14:val="standardContextual"/>
        </w:rPr>
        <w:t>ال</w:t>
      </w:r>
      <w:r w:rsidRPr="00710016">
        <w:rPr>
          <w:rFonts w:ascii="Simplified Arabic" w:eastAsia="Calibri" w:hAnsi="Simplified Arabic" w:cs="Simplified Arabic"/>
          <w:kern w:val="2"/>
          <w:sz w:val="28"/>
          <w:szCs w:val="28"/>
          <w:rtl/>
          <w14:ligatures w14:val="standardContextual"/>
        </w:rPr>
        <w:t>ترميم و</w:t>
      </w:r>
      <w:r w:rsidRPr="00710016">
        <w:rPr>
          <w:rFonts w:ascii="Simplified Arabic" w:eastAsia="Calibri" w:hAnsi="Simplified Arabic" w:cs="Simplified Arabic" w:hint="cs"/>
          <w:kern w:val="2"/>
          <w:sz w:val="28"/>
          <w:szCs w:val="28"/>
          <w:rtl/>
          <w14:ligatures w14:val="standardContextual"/>
        </w:rPr>
        <w:t>ال</w:t>
      </w:r>
      <w:r w:rsidRPr="00710016">
        <w:rPr>
          <w:rFonts w:ascii="Simplified Arabic" w:eastAsia="Calibri" w:hAnsi="Simplified Arabic" w:cs="Simplified Arabic"/>
          <w:kern w:val="2"/>
          <w:sz w:val="28"/>
          <w:szCs w:val="28"/>
          <w:rtl/>
          <w14:ligatures w14:val="standardContextual"/>
        </w:rPr>
        <w:t xml:space="preserve">صيانة </w:t>
      </w:r>
      <w:r w:rsidRPr="00710016">
        <w:rPr>
          <w:rFonts w:ascii="Simplified Arabic" w:eastAsia="Calibri" w:hAnsi="Simplified Arabic" w:cs="Simplified Arabic" w:hint="cs"/>
          <w:kern w:val="2"/>
          <w:sz w:val="28"/>
          <w:szCs w:val="28"/>
          <w:rtl/>
          <w14:ligatures w14:val="standardContextual"/>
        </w:rPr>
        <w:t>لل</w:t>
      </w:r>
      <w:r w:rsidRPr="00710016">
        <w:rPr>
          <w:rFonts w:ascii="Simplified Arabic" w:eastAsia="Calibri" w:hAnsi="Simplified Arabic" w:cs="Simplified Arabic"/>
          <w:kern w:val="2"/>
          <w:sz w:val="28"/>
          <w:szCs w:val="28"/>
          <w:rtl/>
          <w14:ligatures w14:val="standardContextual"/>
        </w:rPr>
        <w:t xml:space="preserve">مواقع الأثرية كوسيلة لحماية التراث الثقافي وتعزيز الهوية </w:t>
      </w:r>
      <w:r w:rsidRPr="00710016">
        <w:rPr>
          <w:rFonts w:ascii="Simplified Arabic" w:eastAsia="Calibri" w:hAnsi="Simplified Arabic" w:cs="Simplified Arabic" w:hint="cs"/>
          <w:kern w:val="2"/>
          <w:sz w:val="28"/>
          <w:szCs w:val="28"/>
          <w:rtl/>
          <w14:ligatures w14:val="standardContextual"/>
        </w:rPr>
        <w:t>الوطنية. لتحلي</w:t>
      </w:r>
      <w:r w:rsidRPr="00710016">
        <w:rPr>
          <w:rFonts w:ascii="Simplified Arabic" w:eastAsia="Calibri" w:hAnsi="Simplified Arabic" w:cs="Simplified Arabic" w:hint="eastAsia"/>
          <w:kern w:val="2"/>
          <w:sz w:val="28"/>
          <w:szCs w:val="28"/>
          <w:rtl/>
          <w14:ligatures w14:val="standardContextual"/>
        </w:rPr>
        <w:t>ل</w:t>
      </w:r>
      <w:r w:rsidRPr="00710016">
        <w:rPr>
          <w:rFonts w:ascii="Simplified Arabic" w:eastAsia="Calibri" w:hAnsi="Simplified Arabic" w:cs="Simplified Arabic"/>
          <w:kern w:val="2"/>
          <w:sz w:val="28"/>
          <w:szCs w:val="28"/>
          <w:rtl/>
          <w14:ligatures w14:val="standardContextual"/>
        </w:rPr>
        <w:t xml:space="preserve"> المعرفة العامة حول</w:t>
      </w:r>
      <w:r w:rsidRPr="00710016">
        <w:rPr>
          <w:rFonts w:ascii="Simplified Arabic" w:eastAsia="Calibri" w:hAnsi="Simplified Arabic" w:cs="Simplified Arabic" w:hint="cs"/>
          <w:kern w:val="2"/>
          <w:sz w:val="28"/>
          <w:szCs w:val="28"/>
          <w:rtl/>
          <w14:ligatures w14:val="standardContextual"/>
        </w:rPr>
        <w:t xml:space="preserve"> الأثار</w:t>
      </w:r>
      <w:r w:rsidRPr="00710016">
        <w:rPr>
          <w:rFonts w:ascii="Simplified Arabic" w:eastAsia="Calibri" w:hAnsi="Simplified Arabic" w:cs="Simplified Arabic"/>
          <w:kern w:val="2"/>
          <w:sz w:val="28"/>
          <w:szCs w:val="28"/>
          <w:rtl/>
          <w14:ligatures w14:val="standardContextual"/>
        </w:rPr>
        <w:t xml:space="preserve"> وأهمية الحفاظ عليها.</w:t>
      </w:r>
    </w:p>
    <w:p w14:paraId="3F906A32" w14:textId="77777777" w:rsidR="00710016" w:rsidRPr="00710016" w:rsidRDefault="00710016" w:rsidP="00710016">
      <w:pPr>
        <w:bidi/>
        <w:jc w:val="both"/>
        <w:rPr>
          <w:rFonts w:ascii="Simplified Arabic" w:eastAsia="Calibri" w:hAnsi="Simplified Arabic" w:cs="Simplified Arabic"/>
          <w:kern w:val="2"/>
          <w:sz w:val="28"/>
          <w:szCs w:val="28"/>
          <w:rtl/>
          <w14:ligatures w14:val="standardContextual"/>
        </w:rPr>
      </w:pPr>
      <w:r w:rsidRPr="00710016">
        <w:rPr>
          <w:rFonts w:ascii="Simplified Arabic" w:eastAsia="Calibri" w:hAnsi="Simplified Arabic" w:cs="Simplified Arabic" w:hint="cs"/>
          <w:kern w:val="2"/>
          <w:sz w:val="28"/>
          <w:szCs w:val="28"/>
          <w:rtl/>
          <w14:ligatures w14:val="standardContextual"/>
        </w:rPr>
        <w:t xml:space="preserve">    </w:t>
      </w:r>
      <w:r w:rsidRPr="00710016">
        <w:rPr>
          <w:rFonts w:ascii="Simplified Arabic" w:eastAsia="Calibri" w:hAnsi="Simplified Arabic" w:cs="Simplified Arabic"/>
          <w:kern w:val="2"/>
          <w:sz w:val="28"/>
          <w:szCs w:val="28"/>
          <w:rtl/>
          <w14:ligatures w14:val="standardContextual"/>
        </w:rPr>
        <w:t>يبدأ البحث بتعريف الآثار والمواقع الأثرية كجزء لا يتجزأ من التراث الثقافي، ويستعرض أهمية هذه المواقع في سياق الهوية الوطنية والتاريخية. كما يتناول مفهوم الترميم، مشيرًا إلى أنه يشمل الإجراءات الفنية والعلمية اللازمة لإعادة تأهيل وحماية هذه المواقع من التدهور الناتج عن عوامل طبيعية وبشرية.</w:t>
      </w:r>
    </w:p>
    <w:p w14:paraId="2246DB47" w14:textId="77777777" w:rsidR="00710016" w:rsidRPr="00710016" w:rsidRDefault="00710016" w:rsidP="00710016">
      <w:pPr>
        <w:bidi/>
        <w:jc w:val="both"/>
        <w:rPr>
          <w:rFonts w:ascii="Simplified Arabic" w:eastAsia="Calibri" w:hAnsi="Simplified Arabic" w:cs="Simplified Arabic"/>
          <w:kern w:val="2"/>
          <w:sz w:val="28"/>
          <w:szCs w:val="28"/>
          <w:rtl/>
          <w14:ligatures w14:val="standardContextual"/>
        </w:rPr>
      </w:pPr>
      <w:r w:rsidRPr="00710016">
        <w:rPr>
          <w:rFonts w:ascii="Simplified Arabic" w:eastAsia="Calibri" w:hAnsi="Simplified Arabic" w:cs="Simplified Arabic" w:hint="cs"/>
          <w:kern w:val="2"/>
          <w:sz w:val="28"/>
          <w:szCs w:val="28"/>
          <w:rtl/>
          <w14:ligatures w14:val="standardContextual"/>
        </w:rPr>
        <w:t xml:space="preserve">    </w:t>
      </w:r>
      <w:r w:rsidRPr="00710016">
        <w:rPr>
          <w:rFonts w:ascii="Simplified Arabic" w:eastAsia="Calibri" w:hAnsi="Simplified Arabic" w:cs="Simplified Arabic"/>
          <w:kern w:val="2"/>
          <w:sz w:val="28"/>
          <w:szCs w:val="28"/>
          <w:rtl/>
          <w14:ligatures w14:val="standardContextual"/>
        </w:rPr>
        <w:t>اعتمد البحث على استبيان تم توزيعه على 100 مشارك، يتضمن أسئلة تتعلق بمعرفة المشاركين بالآثار، وأهمية الترميم، وتقييم الجهود الحالية، والتحديات التي تواجه البرامج المعنية. تم تحليل البيانات باستخدام أساليب إحصائية لتقديم رؤية شاملة حول الآراء والمعتقدات.</w:t>
      </w:r>
    </w:p>
    <w:p w14:paraId="135707D7" w14:textId="77777777" w:rsidR="00710016" w:rsidRPr="00710016" w:rsidRDefault="00710016" w:rsidP="00710016">
      <w:pPr>
        <w:bidi/>
        <w:jc w:val="both"/>
        <w:rPr>
          <w:rFonts w:ascii="Simplified Arabic" w:eastAsia="Calibri" w:hAnsi="Simplified Arabic" w:cs="Simplified Arabic"/>
          <w:kern w:val="2"/>
          <w:sz w:val="28"/>
          <w:szCs w:val="28"/>
          <w:rtl/>
          <w14:ligatures w14:val="standardContextual"/>
        </w:rPr>
      </w:pPr>
      <w:r w:rsidRPr="00710016">
        <w:rPr>
          <w:rFonts w:ascii="Simplified Arabic" w:eastAsia="Calibri" w:hAnsi="Simplified Arabic" w:cs="Simplified Arabic" w:hint="cs"/>
          <w:kern w:val="2"/>
          <w:sz w:val="28"/>
          <w:szCs w:val="28"/>
          <w:rtl/>
          <w14:ligatures w14:val="standardContextual"/>
        </w:rPr>
        <w:t xml:space="preserve">    حيث </w:t>
      </w:r>
      <w:r w:rsidRPr="00710016">
        <w:rPr>
          <w:rFonts w:ascii="Simplified Arabic" w:eastAsia="Calibri" w:hAnsi="Simplified Arabic" w:cs="Simplified Arabic"/>
          <w:kern w:val="2"/>
          <w:sz w:val="28"/>
          <w:szCs w:val="28"/>
          <w:rtl/>
          <w14:ligatures w14:val="standardContextual"/>
        </w:rPr>
        <w:t>أظهرت النتائج أن 70% من المشاركين لديهم معرفة جيدة بالمواقع الأثرية، مما يشير إلى مستوى معقول من الوعي الثقافي.</w:t>
      </w:r>
      <w:r w:rsidRPr="00710016">
        <w:rPr>
          <w:rFonts w:ascii="Simplified Arabic" w:eastAsia="Calibri" w:hAnsi="Simplified Arabic" w:cs="Simplified Arabic" w:hint="cs"/>
          <w:kern w:val="2"/>
          <w:sz w:val="28"/>
          <w:szCs w:val="28"/>
          <w:rtl/>
          <w14:ligatures w14:val="standardContextual"/>
        </w:rPr>
        <w:t xml:space="preserve"> وأن</w:t>
      </w:r>
      <w:r w:rsidRPr="00710016">
        <w:rPr>
          <w:rFonts w:ascii="Simplified Arabic" w:eastAsia="Calibri" w:hAnsi="Simplified Arabic" w:cs="Simplified Arabic"/>
          <w:kern w:val="2"/>
          <w:sz w:val="28"/>
          <w:szCs w:val="28"/>
          <w:rtl/>
          <w14:ligatures w14:val="standardContextual"/>
        </w:rPr>
        <w:t xml:space="preserve"> 8</w:t>
      </w:r>
      <w:r w:rsidRPr="00710016">
        <w:rPr>
          <w:rFonts w:ascii="Simplified Arabic" w:eastAsia="Calibri" w:hAnsi="Simplified Arabic" w:cs="Simplified Arabic" w:hint="cs"/>
          <w:kern w:val="2"/>
          <w:sz w:val="28"/>
          <w:szCs w:val="28"/>
          <w:rtl/>
          <w14:ligatures w14:val="standardContextual"/>
        </w:rPr>
        <w:t>8</w:t>
      </w:r>
      <w:r w:rsidRPr="00710016">
        <w:rPr>
          <w:rFonts w:ascii="Simplified Arabic" w:eastAsia="Calibri" w:hAnsi="Simplified Arabic" w:cs="Simplified Arabic"/>
          <w:kern w:val="2"/>
          <w:sz w:val="28"/>
          <w:szCs w:val="28"/>
          <w:rtl/>
          <w14:ligatures w14:val="standardContextual"/>
        </w:rPr>
        <w:t>% من المشاركين اعتبروا أن جهود الترميم والصيانة مهمة جدًا للحفاظ على التراث، مما يعكس إدراكًا واسعًا لأهمية هذه الأنشطة.</w:t>
      </w:r>
      <w:r w:rsidRPr="00710016">
        <w:rPr>
          <w:rFonts w:ascii="Simplified Arabic" w:eastAsia="Calibri" w:hAnsi="Simplified Arabic" w:cs="Simplified Arabic" w:hint="cs"/>
          <w:kern w:val="2"/>
          <w:sz w:val="28"/>
          <w:szCs w:val="28"/>
          <w:rtl/>
          <w14:ligatures w14:val="standardContextual"/>
        </w:rPr>
        <w:t xml:space="preserve"> </w:t>
      </w:r>
      <w:r w:rsidRPr="00710016">
        <w:rPr>
          <w:rFonts w:ascii="Simplified Arabic" w:eastAsia="Calibri" w:hAnsi="Simplified Arabic" w:cs="Simplified Arabic"/>
          <w:kern w:val="2"/>
          <w:sz w:val="28"/>
          <w:szCs w:val="28"/>
          <w:rtl/>
          <w14:ligatures w14:val="standardContextual"/>
        </w:rPr>
        <w:t>بينما اعتبر 6</w:t>
      </w:r>
      <w:r w:rsidRPr="00710016">
        <w:rPr>
          <w:rFonts w:ascii="Simplified Arabic" w:eastAsia="Calibri" w:hAnsi="Simplified Arabic" w:cs="Simplified Arabic" w:hint="cs"/>
          <w:kern w:val="2"/>
          <w:sz w:val="28"/>
          <w:szCs w:val="28"/>
          <w:rtl/>
          <w14:ligatures w14:val="standardContextual"/>
        </w:rPr>
        <w:t>2</w:t>
      </w:r>
      <w:r w:rsidRPr="00710016">
        <w:rPr>
          <w:rFonts w:ascii="Simplified Arabic" w:eastAsia="Calibri" w:hAnsi="Simplified Arabic" w:cs="Simplified Arabic"/>
          <w:kern w:val="2"/>
          <w:sz w:val="28"/>
          <w:szCs w:val="28"/>
          <w:rtl/>
          <w14:ligatures w14:val="standardContextual"/>
        </w:rPr>
        <w:t xml:space="preserve">% من المشاركين أن جهود الترميم جيدة، أشار </w:t>
      </w:r>
      <w:r w:rsidRPr="00710016">
        <w:rPr>
          <w:rFonts w:ascii="Simplified Arabic" w:eastAsia="Calibri" w:hAnsi="Simplified Arabic" w:cs="Simplified Arabic" w:hint="cs"/>
          <w:kern w:val="2"/>
          <w:sz w:val="28"/>
          <w:szCs w:val="28"/>
          <w:rtl/>
          <w14:ligatures w14:val="standardContextual"/>
        </w:rPr>
        <w:t>38</w:t>
      </w:r>
      <w:r w:rsidRPr="00710016">
        <w:rPr>
          <w:rFonts w:ascii="Simplified Arabic" w:eastAsia="Calibri" w:hAnsi="Simplified Arabic" w:cs="Simplified Arabic"/>
          <w:kern w:val="2"/>
          <w:sz w:val="28"/>
          <w:szCs w:val="28"/>
          <w:rtl/>
          <w14:ligatures w14:val="standardContextual"/>
        </w:rPr>
        <w:t xml:space="preserve">% إلى أنها متوسطة أو ضعيفة، مما يبرز الحاجة إلى تحسين </w:t>
      </w:r>
      <w:r w:rsidRPr="00710016">
        <w:rPr>
          <w:rFonts w:ascii="Simplified Arabic" w:eastAsia="Calibri" w:hAnsi="Simplified Arabic" w:cs="Simplified Arabic" w:hint="cs"/>
          <w:kern w:val="2"/>
          <w:sz w:val="28"/>
          <w:szCs w:val="28"/>
          <w:rtl/>
          <w14:ligatures w14:val="standardContextual"/>
        </w:rPr>
        <w:t xml:space="preserve">الأداء، </w:t>
      </w:r>
      <w:r w:rsidRPr="00710016">
        <w:rPr>
          <w:rFonts w:ascii="Simplified Arabic" w:eastAsia="Calibri" w:hAnsi="Simplified Arabic" w:cs="Simplified Arabic"/>
          <w:kern w:val="2"/>
          <w:sz w:val="28"/>
          <w:szCs w:val="28"/>
          <w:rtl/>
          <w14:ligatures w14:val="standardContextual"/>
        </w:rPr>
        <w:t xml:space="preserve">أفاد </w:t>
      </w:r>
      <w:r w:rsidRPr="00710016">
        <w:rPr>
          <w:rFonts w:ascii="Simplified Arabic" w:eastAsia="Calibri" w:hAnsi="Simplified Arabic" w:cs="Simplified Arabic" w:hint="cs"/>
          <w:kern w:val="2"/>
          <w:sz w:val="28"/>
          <w:szCs w:val="28"/>
          <w:rtl/>
          <w14:ligatures w14:val="standardContextual"/>
        </w:rPr>
        <w:t>40</w:t>
      </w:r>
      <w:r w:rsidRPr="00710016">
        <w:rPr>
          <w:rFonts w:ascii="Simplified Arabic" w:eastAsia="Calibri" w:hAnsi="Simplified Arabic" w:cs="Simplified Arabic"/>
          <w:kern w:val="2"/>
          <w:sz w:val="28"/>
          <w:szCs w:val="28"/>
          <w:rtl/>
          <w14:ligatures w14:val="standardContextual"/>
        </w:rPr>
        <w:t>% من المشاركين بأن ضعف التمويل يمثل أكبر تحدٍ، بينما 2</w:t>
      </w:r>
      <w:r w:rsidRPr="00710016">
        <w:rPr>
          <w:rFonts w:ascii="Simplified Arabic" w:eastAsia="Calibri" w:hAnsi="Simplified Arabic" w:cs="Simplified Arabic" w:hint="cs"/>
          <w:kern w:val="2"/>
          <w:sz w:val="28"/>
          <w:szCs w:val="28"/>
          <w:rtl/>
          <w14:ligatures w14:val="standardContextual"/>
        </w:rPr>
        <w:t>0</w:t>
      </w:r>
      <w:r w:rsidRPr="00710016">
        <w:rPr>
          <w:rFonts w:ascii="Simplified Arabic" w:eastAsia="Calibri" w:hAnsi="Simplified Arabic" w:cs="Simplified Arabic"/>
          <w:kern w:val="2"/>
          <w:sz w:val="28"/>
          <w:szCs w:val="28"/>
          <w:rtl/>
          <w14:ligatures w14:val="standardContextual"/>
        </w:rPr>
        <w:t>% أشاروا إلى قلة الوعي المجتمعي.</w:t>
      </w:r>
    </w:p>
    <w:p w14:paraId="0CD47CCE" w14:textId="77777777" w:rsidR="00710016" w:rsidRPr="00710016" w:rsidRDefault="00710016" w:rsidP="00710016">
      <w:pPr>
        <w:bidi/>
        <w:jc w:val="both"/>
        <w:rPr>
          <w:rFonts w:ascii="Simplified Arabic" w:eastAsia="Calibri" w:hAnsi="Simplified Arabic" w:cs="Simplified Arabic"/>
          <w:kern w:val="2"/>
          <w:sz w:val="28"/>
          <w:szCs w:val="28"/>
          <w:rtl/>
          <w14:ligatures w14:val="standardContextual"/>
        </w:rPr>
      </w:pPr>
      <w:r w:rsidRPr="00710016">
        <w:rPr>
          <w:rFonts w:ascii="Simplified Arabic" w:eastAsia="Calibri" w:hAnsi="Simplified Arabic" w:cs="Simplified Arabic" w:hint="cs"/>
          <w:kern w:val="2"/>
          <w:sz w:val="28"/>
          <w:szCs w:val="28"/>
          <w:rtl/>
          <w14:ligatures w14:val="standardContextual"/>
        </w:rPr>
        <w:t xml:space="preserve">    </w:t>
      </w:r>
      <w:r w:rsidRPr="00710016">
        <w:rPr>
          <w:rFonts w:ascii="Simplified Arabic" w:eastAsia="Calibri" w:hAnsi="Simplified Arabic" w:cs="Simplified Arabic"/>
          <w:kern w:val="2"/>
          <w:sz w:val="28"/>
          <w:szCs w:val="28"/>
          <w:rtl/>
          <w14:ligatures w14:val="standardContextual"/>
        </w:rPr>
        <w:t>المناقشة تسلط الضوء على أهمية الوعي المجتمعي ودوره في تعزيز برامج التراث، حيث تتفق نتائج البحث مع دراسات سابقة تشير إلى أن زيادة الوعي تعد عاملًا حاسمًا في نجاح هذه البرامج. كما تتماشى النتائج مع الأبحاث التي تسلط الضوء على التحديات المالية، والتي تمثل عقبة رئيسية تعيق جهود الحفاظ على المواقع الأثرية</w:t>
      </w:r>
      <w:r w:rsidRPr="00710016">
        <w:rPr>
          <w:rFonts w:ascii="Simplified Arabic" w:eastAsia="Calibri" w:hAnsi="Simplified Arabic" w:cs="Simplified Arabic" w:hint="cs"/>
          <w:kern w:val="2"/>
          <w:sz w:val="28"/>
          <w:szCs w:val="28"/>
          <w:rtl/>
          <w14:ligatures w14:val="standardContextual"/>
        </w:rPr>
        <w:t>،</w:t>
      </w:r>
      <w:r w:rsidRPr="00710016">
        <w:rPr>
          <w:rFonts w:ascii="Simplified Arabic" w:eastAsia="Calibri" w:hAnsi="Simplified Arabic" w:cs="Simplified Arabic"/>
          <w:kern w:val="2"/>
          <w:sz w:val="28"/>
          <w:szCs w:val="28"/>
          <w:rtl/>
          <w14:ligatures w14:val="standardContextual"/>
        </w:rPr>
        <w:t xml:space="preserve"> وتبرز أهمية المشاركة المجتمعية كعامل أساسي لتحقيق الاستدامة.</w:t>
      </w:r>
    </w:p>
    <w:p w14:paraId="4EC49911" w14:textId="77777777" w:rsidR="00710016" w:rsidRPr="00710016" w:rsidRDefault="00710016" w:rsidP="00710016">
      <w:pPr>
        <w:bidi/>
        <w:jc w:val="both"/>
        <w:rPr>
          <w:rFonts w:ascii="Simplified Arabic" w:eastAsia="Calibri" w:hAnsi="Simplified Arabic" w:cs="Simplified Arabic"/>
          <w:kern w:val="2"/>
          <w:sz w:val="28"/>
          <w:szCs w:val="28"/>
          <w14:ligatures w14:val="standardContextual"/>
        </w:rPr>
      </w:pPr>
      <w:r w:rsidRPr="00710016">
        <w:rPr>
          <w:rFonts w:ascii="Simplified Arabic" w:eastAsia="Calibri" w:hAnsi="Simplified Arabic" w:cs="Simplified Arabic" w:hint="cs"/>
          <w:kern w:val="2"/>
          <w:sz w:val="28"/>
          <w:szCs w:val="28"/>
          <w:rtl/>
          <w14:ligatures w14:val="standardContextual"/>
        </w:rPr>
        <w:t xml:space="preserve">    </w:t>
      </w:r>
      <w:r w:rsidRPr="00710016">
        <w:rPr>
          <w:rFonts w:ascii="Simplified Arabic" w:eastAsia="Calibri" w:hAnsi="Simplified Arabic" w:cs="Simplified Arabic"/>
          <w:kern w:val="2"/>
          <w:sz w:val="28"/>
          <w:szCs w:val="28"/>
          <w:rtl/>
          <w14:ligatures w14:val="standardContextual"/>
        </w:rPr>
        <w:t xml:space="preserve">التوصيات تتضمن تعزيز </w:t>
      </w:r>
      <w:r w:rsidRPr="00710016">
        <w:rPr>
          <w:rFonts w:ascii="Simplified Arabic" w:eastAsia="Calibri" w:hAnsi="Simplified Arabic" w:cs="Simplified Arabic" w:hint="cs"/>
          <w:kern w:val="2"/>
          <w:sz w:val="28"/>
          <w:szCs w:val="28"/>
          <w:rtl/>
          <w14:ligatures w14:val="standardContextual"/>
        </w:rPr>
        <w:t xml:space="preserve">التعليم والوعي </w:t>
      </w:r>
      <w:r w:rsidRPr="00710016">
        <w:rPr>
          <w:rFonts w:ascii="Simplified Arabic" w:eastAsia="Calibri" w:hAnsi="Simplified Arabic" w:cs="Simplified Arabic"/>
          <w:kern w:val="2"/>
          <w:sz w:val="28"/>
          <w:szCs w:val="28"/>
          <w:rtl/>
          <w14:ligatures w14:val="standardContextual"/>
        </w:rPr>
        <w:t xml:space="preserve">حول </w:t>
      </w:r>
      <w:r w:rsidRPr="00710016">
        <w:rPr>
          <w:rFonts w:ascii="Simplified Arabic" w:eastAsia="Calibri" w:hAnsi="Simplified Arabic" w:cs="Simplified Arabic" w:hint="cs"/>
          <w:kern w:val="2"/>
          <w:sz w:val="28"/>
          <w:szCs w:val="28"/>
          <w:rtl/>
          <w14:ligatures w14:val="standardContextual"/>
        </w:rPr>
        <w:t>التراث، وأيضا زيادة التمويل والدعم</w:t>
      </w:r>
      <w:r w:rsidRPr="00710016">
        <w:rPr>
          <w:rFonts w:ascii="Simplified Arabic" w:eastAsia="Calibri" w:hAnsi="Simplified Arabic" w:cs="Simplified Arabic"/>
          <w:kern w:val="2"/>
          <w:sz w:val="28"/>
          <w:szCs w:val="28"/>
          <w:rtl/>
          <w14:ligatures w14:val="standardContextual"/>
        </w:rPr>
        <w:t xml:space="preserve"> المالي، </w:t>
      </w:r>
      <w:r w:rsidRPr="00710016">
        <w:rPr>
          <w:rFonts w:ascii="Simplified Arabic" w:eastAsia="Calibri" w:hAnsi="Simplified Arabic" w:cs="Simplified Arabic" w:hint="cs"/>
          <w:kern w:val="2"/>
          <w:sz w:val="28"/>
          <w:szCs w:val="28"/>
          <w:rtl/>
          <w14:ligatures w14:val="standardContextual"/>
        </w:rPr>
        <w:t>وتطبيق التكنولوجي</w:t>
      </w:r>
      <w:r w:rsidRPr="00710016">
        <w:rPr>
          <w:rFonts w:ascii="Simplified Arabic" w:eastAsia="Calibri" w:hAnsi="Simplified Arabic" w:cs="Simplified Arabic" w:hint="eastAsia"/>
          <w:kern w:val="2"/>
          <w:sz w:val="28"/>
          <w:szCs w:val="28"/>
          <w:rtl/>
          <w14:ligatures w14:val="standardContextual"/>
        </w:rPr>
        <w:t>ا</w:t>
      </w:r>
      <w:r w:rsidRPr="00710016">
        <w:rPr>
          <w:rFonts w:ascii="Simplified Arabic" w:eastAsia="Calibri" w:hAnsi="Simplified Arabic" w:cs="Simplified Arabic" w:hint="cs"/>
          <w:kern w:val="2"/>
          <w:sz w:val="28"/>
          <w:szCs w:val="28"/>
          <w:rtl/>
          <w14:ligatures w14:val="standardContextual"/>
        </w:rPr>
        <w:t xml:space="preserve"> الحديثة في الترميم والصيانة</w:t>
      </w:r>
      <w:r w:rsidRPr="00710016">
        <w:rPr>
          <w:rFonts w:ascii="Simplified Arabic" w:eastAsia="Calibri" w:hAnsi="Simplified Arabic" w:cs="Simplified Arabic"/>
          <w:kern w:val="2"/>
          <w:sz w:val="28"/>
          <w:szCs w:val="28"/>
          <w:rtl/>
          <w14:ligatures w14:val="standardContextual"/>
        </w:rPr>
        <w:t>، وتطوير استراتيجيات تفاعلية تضمن إشراك المجتمع المحلي في جهود الحفاظ</w:t>
      </w:r>
      <w:r w:rsidRPr="00710016">
        <w:rPr>
          <w:rFonts w:ascii="Simplified Arabic" w:eastAsia="Calibri" w:hAnsi="Simplified Arabic" w:cs="Simplified Arabic" w:hint="cs"/>
          <w:kern w:val="2"/>
          <w:sz w:val="28"/>
          <w:szCs w:val="28"/>
          <w:rtl/>
          <w14:ligatures w14:val="standardContextual"/>
        </w:rPr>
        <w:t xml:space="preserve"> على هذه الأثار التاريخية للأجيال القادمة من أجل فهم وتعزيز ثقافة وتاريخ وهوية بلادنا.</w:t>
      </w:r>
    </w:p>
    <w:p w14:paraId="6730FDC9" w14:textId="77777777" w:rsidR="00710016" w:rsidRPr="00710016" w:rsidRDefault="00710016" w:rsidP="00710016">
      <w:pPr>
        <w:bidi/>
        <w:rPr>
          <w:rFonts w:ascii="Simplified Arabic" w:eastAsia="Calibri" w:hAnsi="Simplified Arabic" w:cs="Simplified Arabic"/>
          <w:kern w:val="2"/>
          <w:sz w:val="28"/>
          <w:szCs w:val="28"/>
          <w:u w:val="single"/>
          <w14:ligatures w14:val="standardContextual"/>
        </w:rPr>
      </w:pPr>
    </w:p>
    <w:p w14:paraId="5D84F557" w14:textId="77777777" w:rsidR="00710016" w:rsidRPr="00710016" w:rsidRDefault="00710016" w:rsidP="00710016">
      <w:pPr>
        <w:bidi/>
        <w:rPr>
          <w:rFonts w:ascii="Simplified Arabic" w:eastAsia="Calibri" w:hAnsi="Simplified Arabic" w:cs="Simplified Arabic"/>
          <w:kern w:val="2"/>
          <w:sz w:val="28"/>
          <w:szCs w:val="28"/>
          <w:u w:val="single"/>
          <w14:ligatures w14:val="standardContextual"/>
        </w:rPr>
      </w:pPr>
    </w:p>
    <w:p w14:paraId="50C4E4F8" w14:textId="77777777" w:rsidR="00710016" w:rsidRPr="00710016" w:rsidRDefault="00710016" w:rsidP="00710016">
      <w:pPr>
        <w:bidi/>
        <w:rPr>
          <w:rFonts w:ascii="Simplified Arabic" w:eastAsia="Calibri" w:hAnsi="Simplified Arabic" w:cs="Simplified Arabic"/>
          <w:kern w:val="2"/>
          <w:sz w:val="28"/>
          <w:szCs w:val="28"/>
          <w:u w:val="single"/>
          <w14:ligatures w14:val="standardContextual"/>
        </w:rPr>
      </w:pPr>
    </w:p>
    <w:p w14:paraId="2C90DA2F" w14:textId="77777777" w:rsidR="00710016" w:rsidRPr="00710016" w:rsidRDefault="00710016" w:rsidP="00710016">
      <w:pPr>
        <w:bidi/>
        <w:rPr>
          <w:rFonts w:ascii="Simplified Arabic" w:eastAsia="Calibri" w:hAnsi="Simplified Arabic" w:cs="Simplified Arabic"/>
          <w:kern w:val="2"/>
          <w:sz w:val="28"/>
          <w:szCs w:val="28"/>
          <w:u w:val="single"/>
          <w:rtl/>
          <w14:ligatures w14:val="standardContextual"/>
        </w:rPr>
      </w:pPr>
    </w:p>
    <w:p w14:paraId="4C0EF99E" w14:textId="77777777" w:rsidR="00710016" w:rsidRPr="00710016" w:rsidRDefault="00710016" w:rsidP="00710016">
      <w:pPr>
        <w:bidi/>
        <w:jc w:val="center"/>
        <w:rPr>
          <w:rFonts w:ascii="Simplified Arabic" w:eastAsia="Calibri" w:hAnsi="Simplified Arabic" w:cs="Simplified Arabic"/>
          <w:kern w:val="2"/>
          <w:sz w:val="28"/>
          <w:szCs w:val="28"/>
          <w:u w:val="single"/>
          <w:rtl/>
          <w14:ligatures w14:val="standardContextual"/>
        </w:rPr>
      </w:pPr>
    </w:p>
    <w:p w14:paraId="758AF33E" w14:textId="77777777" w:rsidR="00710016" w:rsidRPr="00710016" w:rsidRDefault="00710016" w:rsidP="00710016">
      <w:pPr>
        <w:bidi/>
        <w:jc w:val="center"/>
        <w:rPr>
          <w:rFonts w:ascii="Simplified Arabic" w:eastAsia="Calibri" w:hAnsi="Simplified Arabic" w:cs="Simplified Arabic"/>
          <w:kern w:val="2"/>
          <w:sz w:val="28"/>
          <w:szCs w:val="28"/>
          <w:u w:val="single"/>
          <w:rtl/>
          <w14:ligatures w14:val="standardContextual"/>
        </w:rPr>
      </w:pPr>
    </w:p>
    <w:p w14:paraId="6EA29159" w14:textId="77777777" w:rsidR="00710016" w:rsidRPr="00710016" w:rsidRDefault="00710016" w:rsidP="00710016">
      <w:pPr>
        <w:bidi/>
        <w:jc w:val="center"/>
        <w:rPr>
          <w:rFonts w:ascii="Simplified Arabic" w:eastAsia="Calibri" w:hAnsi="Simplified Arabic" w:cs="Simplified Arabic"/>
          <w:kern w:val="2"/>
          <w:sz w:val="28"/>
          <w:szCs w:val="28"/>
          <w:u w:val="single"/>
          <w:rtl/>
          <w14:ligatures w14:val="standardContextual"/>
        </w:rPr>
      </w:pPr>
    </w:p>
    <w:p w14:paraId="6DAEFF09" w14:textId="77777777" w:rsidR="00710016" w:rsidRPr="00710016" w:rsidRDefault="00710016" w:rsidP="00710016">
      <w:pPr>
        <w:bidi/>
        <w:jc w:val="center"/>
        <w:rPr>
          <w:rFonts w:ascii="Simplified Arabic" w:eastAsia="Calibri" w:hAnsi="Simplified Arabic" w:cs="Simplified Arabic"/>
          <w:b/>
          <w:bCs/>
          <w:kern w:val="2"/>
          <w:sz w:val="48"/>
          <w:szCs w:val="48"/>
          <w:u w:val="single"/>
          <w:rtl/>
          <w14:ligatures w14:val="standardContextual"/>
        </w:rPr>
      </w:pPr>
      <w:r w:rsidRPr="00710016">
        <w:rPr>
          <w:rFonts w:ascii="Simplified Arabic" w:eastAsia="Calibri" w:hAnsi="Simplified Arabic" w:cs="Simplified Arabic"/>
          <w:b/>
          <w:bCs/>
          <w:kern w:val="2"/>
          <w:sz w:val="48"/>
          <w:szCs w:val="48"/>
          <w:u w:val="single"/>
          <w:rtl/>
          <w14:ligatures w14:val="standardContextual"/>
        </w:rPr>
        <w:t>الفصل الأول</w:t>
      </w:r>
    </w:p>
    <w:p w14:paraId="6D7AF846" w14:textId="77777777" w:rsidR="00710016" w:rsidRPr="00710016" w:rsidRDefault="00710016" w:rsidP="00710016">
      <w:pPr>
        <w:bidi/>
        <w:jc w:val="center"/>
        <w:rPr>
          <w:rFonts w:ascii="Simplified Arabic" w:eastAsia="Calibri" w:hAnsi="Simplified Arabic" w:cs="Simplified Arabic"/>
          <w:b/>
          <w:bCs/>
          <w:kern w:val="2"/>
          <w:sz w:val="40"/>
          <w:szCs w:val="40"/>
          <w:u w:val="single"/>
          <w:rtl/>
          <w14:ligatures w14:val="standardContextual"/>
        </w:rPr>
      </w:pPr>
      <w:r w:rsidRPr="00710016">
        <w:rPr>
          <w:rFonts w:ascii="Simplified Arabic" w:eastAsia="Calibri" w:hAnsi="Simplified Arabic" w:cs="Simplified Arabic" w:hint="cs"/>
          <w:b/>
          <w:bCs/>
          <w:kern w:val="2"/>
          <w:sz w:val="40"/>
          <w:szCs w:val="40"/>
          <w:u w:val="single"/>
          <w:rtl/>
          <w14:ligatures w14:val="standardContextual"/>
        </w:rPr>
        <w:t>مقدمة</w:t>
      </w:r>
    </w:p>
    <w:p w14:paraId="219386F3" w14:textId="77777777" w:rsidR="00710016" w:rsidRPr="00710016" w:rsidRDefault="00710016" w:rsidP="00710016">
      <w:pPr>
        <w:bidi/>
        <w:jc w:val="center"/>
        <w:rPr>
          <w:rFonts w:ascii="Simplified Arabic" w:eastAsia="Calibri" w:hAnsi="Simplified Arabic" w:cs="Simplified Arabic"/>
          <w:b/>
          <w:bCs/>
          <w:kern w:val="2"/>
          <w:sz w:val="40"/>
          <w:szCs w:val="40"/>
          <w:rtl/>
          <w14:ligatures w14:val="standardContextual"/>
        </w:rPr>
      </w:pPr>
      <w:r w:rsidRPr="00710016">
        <w:rPr>
          <w:rFonts w:ascii="Simplified Arabic" w:eastAsia="Calibri" w:hAnsi="Simplified Arabic" w:cs="Simplified Arabic" w:hint="cs"/>
          <w:b/>
          <w:bCs/>
          <w:kern w:val="2"/>
          <w:sz w:val="40"/>
          <w:szCs w:val="40"/>
          <w:rtl/>
          <w14:ligatures w14:val="standardContextual"/>
        </w:rPr>
        <w:t>اهداف، مشكلة، تساؤلات</w:t>
      </w:r>
    </w:p>
    <w:p w14:paraId="33ACD2F3" w14:textId="77777777" w:rsidR="00710016" w:rsidRPr="00710016" w:rsidRDefault="00710016" w:rsidP="00710016">
      <w:pPr>
        <w:bidi/>
        <w:jc w:val="center"/>
        <w:rPr>
          <w:rFonts w:ascii="Simplified Arabic" w:eastAsia="Calibri" w:hAnsi="Simplified Arabic" w:cs="Simplified Arabic"/>
          <w:kern w:val="2"/>
          <w:sz w:val="28"/>
          <w:szCs w:val="28"/>
          <w:u w:val="single"/>
          <w:rtl/>
          <w14:ligatures w14:val="standardContextual"/>
        </w:rPr>
      </w:pPr>
    </w:p>
    <w:p w14:paraId="08257060" w14:textId="77777777" w:rsidR="00710016" w:rsidRPr="00710016" w:rsidRDefault="00710016" w:rsidP="00710016">
      <w:pPr>
        <w:bidi/>
        <w:rPr>
          <w:rFonts w:ascii="Simplified Arabic" w:eastAsia="Calibri" w:hAnsi="Simplified Arabic" w:cs="Simplified Arabic"/>
          <w:kern w:val="2"/>
          <w:sz w:val="28"/>
          <w:szCs w:val="28"/>
          <w:u w:val="single"/>
          <w:rtl/>
          <w14:ligatures w14:val="standardContextual"/>
        </w:rPr>
      </w:pPr>
    </w:p>
    <w:p w14:paraId="1F54B9EA" w14:textId="77777777" w:rsidR="00710016" w:rsidRPr="00710016" w:rsidRDefault="00710016" w:rsidP="00710016">
      <w:pPr>
        <w:bidi/>
        <w:rPr>
          <w:rFonts w:ascii="Simplified Arabic" w:eastAsia="Calibri" w:hAnsi="Simplified Arabic" w:cs="Simplified Arabic"/>
          <w:kern w:val="2"/>
          <w:sz w:val="28"/>
          <w:szCs w:val="28"/>
          <w:u w:val="single"/>
          <w:rtl/>
          <w14:ligatures w14:val="standardContextual"/>
        </w:rPr>
      </w:pPr>
    </w:p>
    <w:p w14:paraId="106D11D7" w14:textId="77777777" w:rsidR="00710016" w:rsidRPr="00710016" w:rsidRDefault="00710016" w:rsidP="00710016">
      <w:pPr>
        <w:bidi/>
        <w:rPr>
          <w:rFonts w:ascii="Simplified Arabic" w:eastAsia="Calibri" w:hAnsi="Simplified Arabic" w:cs="Simplified Arabic"/>
          <w:kern w:val="2"/>
          <w:sz w:val="28"/>
          <w:szCs w:val="28"/>
          <w:u w:val="single"/>
          <w:rtl/>
          <w14:ligatures w14:val="standardContextual"/>
        </w:rPr>
      </w:pPr>
    </w:p>
    <w:p w14:paraId="435211B0" w14:textId="77777777" w:rsidR="00710016" w:rsidRPr="00710016" w:rsidRDefault="00710016" w:rsidP="00710016">
      <w:pPr>
        <w:bidi/>
        <w:rPr>
          <w:rFonts w:ascii="Simplified Arabic" w:eastAsia="Calibri" w:hAnsi="Simplified Arabic" w:cs="Simplified Arabic"/>
          <w:kern w:val="2"/>
          <w:sz w:val="28"/>
          <w:szCs w:val="28"/>
          <w:u w:val="single"/>
          <w:rtl/>
          <w14:ligatures w14:val="standardContextual"/>
        </w:rPr>
      </w:pPr>
    </w:p>
    <w:p w14:paraId="3E7D69B3" w14:textId="77777777" w:rsidR="00710016" w:rsidRPr="00710016" w:rsidRDefault="00710016" w:rsidP="00710016">
      <w:pPr>
        <w:bidi/>
        <w:rPr>
          <w:rFonts w:ascii="Simplified Arabic" w:eastAsia="Calibri" w:hAnsi="Simplified Arabic" w:cs="Simplified Arabic"/>
          <w:kern w:val="2"/>
          <w:sz w:val="28"/>
          <w:szCs w:val="28"/>
          <w:u w:val="single"/>
          <w:rtl/>
          <w14:ligatures w14:val="standardContextual"/>
        </w:rPr>
      </w:pPr>
    </w:p>
    <w:p w14:paraId="6C4CCCEB" w14:textId="77777777" w:rsidR="00710016" w:rsidRPr="00710016" w:rsidRDefault="00710016" w:rsidP="00710016">
      <w:pPr>
        <w:bidi/>
        <w:rPr>
          <w:rFonts w:ascii="Simplified Arabic" w:eastAsia="Calibri" w:hAnsi="Simplified Arabic" w:cs="Simplified Arabic"/>
          <w:kern w:val="2"/>
          <w:sz w:val="28"/>
          <w:szCs w:val="28"/>
          <w:u w:val="single"/>
          <w:rtl/>
          <w14:ligatures w14:val="standardContextual"/>
        </w:rPr>
      </w:pPr>
    </w:p>
    <w:p w14:paraId="595E4BDB" w14:textId="77777777" w:rsidR="00710016" w:rsidRPr="00710016" w:rsidRDefault="00710016" w:rsidP="00710016">
      <w:pPr>
        <w:bidi/>
        <w:rPr>
          <w:rFonts w:ascii="Simplified Arabic" w:eastAsia="Calibri" w:hAnsi="Simplified Arabic" w:cs="Simplified Arabic"/>
          <w:kern w:val="2"/>
          <w:sz w:val="28"/>
          <w:szCs w:val="28"/>
          <w:u w:val="single"/>
          <w:rtl/>
          <w14:ligatures w14:val="standardContextual"/>
        </w:rPr>
      </w:pPr>
    </w:p>
    <w:p w14:paraId="02270C61" w14:textId="77777777" w:rsidR="00710016" w:rsidRDefault="00710016" w:rsidP="00710016">
      <w:pPr>
        <w:bidi/>
        <w:spacing w:line="240" w:lineRule="auto"/>
        <w:jc w:val="both"/>
        <w:rPr>
          <w:rFonts w:ascii="Simplified Arabic" w:eastAsia="Calibri" w:hAnsi="Simplified Arabic" w:cs="Simplified Arabic"/>
          <w:kern w:val="2"/>
          <w:sz w:val="28"/>
          <w:szCs w:val="28"/>
          <w:u w:val="single"/>
          <w:rtl/>
          <w14:ligatures w14:val="standardContextual"/>
        </w:rPr>
      </w:pPr>
    </w:p>
    <w:p w14:paraId="632007C7" w14:textId="13A027E4" w:rsidR="00710016" w:rsidRPr="00710016" w:rsidRDefault="00710016" w:rsidP="00710016">
      <w:pPr>
        <w:bidi/>
        <w:spacing w:line="240" w:lineRule="auto"/>
        <w:jc w:val="both"/>
        <w:rPr>
          <w:rFonts w:ascii="Simplified Arabic" w:eastAsia="Calibri" w:hAnsi="Simplified Arabic" w:cs="Simplified Arabic"/>
          <w:b/>
          <w:bCs/>
          <w:kern w:val="2"/>
          <w:sz w:val="28"/>
          <w:szCs w:val="28"/>
          <w:u w:val="single"/>
          <w:rtl/>
          <w:lang w:bidi="ar-EG"/>
          <w14:ligatures w14:val="standardContextual"/>
        </w:rPr>
      </w:pPr>
      <w:r w:rsidRPr="00710016">
        <w:rPr>
          <w:rFonts w:ascii="Simplified Arabic" w:eastAsia="Calibri" w:hAnsi="Simplified Arabic" w:cs="Simplified Arabic"/>
          <w:b/>
          <w:bCs/>
          <w:kern w:val="2"/>
          <w:sz w:val="28"/>
          <w:szCs w:val="28"/>
          <w:u w:val="single"/>
          <w:rtl/>
          <w14:ligatures w14:val="standardContextual"/>
        </w:rPr>
        <w:lastRenderedPageBreak/>
        <w:t>مقدمة</w:t>
      </w:r>
      <w:r w:rsidRPr="00710016">
        <w:rPr>
          <w:rFonts w:ascii="Simplified Arabic" w:eastAsia="Calibri" w:hAnsi="Simplified Arabic" w:cs="Simplified Arabic"/>
          <w:b/>
          <w:bCs/>
          <w:kern w:val="2"/>
          <w:sz w:val="28"/>
          <w:szCs w:val="28"/>
          <w:u w:val="single"/>
          <w:rtl/>
          <w:lang w:bidi="ar-EG"/>
          <w14:ligatures w14:val="standardContextual"/>
        </w:rPr>
        <w:t>:</w:t>
      </w:r>
    </w:p>
    <w:p w14:paraId="5ED73C9A" w14:textId="77777777" w:rsidR="00710016" w:rsidRPr="00710016" w:rsidRDefault="00710016" w:rsidP="00710016">
      <w:pPr>
        <w:bidi/>
        <w:spacing w:line="240" w:lineRule="auto"/>
        <w:jc w:val="both"/>
        <w:rPr>
          <w:rFonts w:ascii="Simplified Arabic" w:eastAsia="Calibri" w:hAnsi="Simplified Arabic" w:cs="Simplified Arabic"/>
          <w:b/>
          <w:bCs/>
          <w:kern w:val="2"/>
          <w:sz w:val="28"/>
          <w:szCs w:val="28"/>
          <w:u w:val="single"/>
          <w:rtl/>
          <w:lang w:bidi="ar-EG"/>
          <w14:ligatures w14:val="standardContextual"/>
        </w:rPr>
      </w:pPr>
      <w:r w:rsidRPr="00710016">
        <w:rPr>
          <w:rFonts w:ascii="Simplified Arabic" w:eastAsia="Calibri" w:hAnsi="Simplified Arabic" w:cs="Simplified Arabic"/>
          <w:kern w:val="2"/>
          <w:sz w:val="28"/>
          <w:szCs w:val="28"/>
          <w:rtl/>
          <w:lang w:bidi="ar-EG"/>
          <w14:ligatures w14:val="standardContextual"/>
        </w:rPr>
        <w:t xml:space="preserve"> </w:t>
      </w:r>
      <w:r w:rsidRPr="00710016">
        <w:rPr>
          <w:rFonts w:ascii="Simplified Arabic" w:eastAsia="Calibri" w:hAnsi="Simplified Arabic" w:cs="Simplified Arabic"/>
          <w:kern w:val="2"/>
          <w:rtl/>
          <w14:ligatures w14:val="standardContextual"/>
        </w:rPr>
        <w:t xml:space="preserve">      </w:t>
      </w:r>
      <w:r w:rsidRPr="00710016">
        <w:rPr>
          <w:rFonts w:ascii="Simplified Arabic" w:eastAsia="Calibri" w:hAnsi="Simplified Arabic" w:cs="Simplified Arabic"/>
          <w:kern w:val="2"/>
          <w:sz w:val="28"/>
          <w:szCs w:val="28"/>
          <w:rtl/>
          <w:lang w:bidi="ar-EG"/>
          <w14:ligatures w14:val="standardContextual"/>
        </w:rPr>
        <w:t xml:space="preserve">يمثل تراث الدول </w:t>
      </w:r>
      <w:r w:rsidRPr="00710016">
        <w:rPr>
          <w:rFonts w:ascii="Simplified Arabic" w:eastAsia="Calibri" w:hAnsi="Simplified Arabic" w:cs="Simplified Arabic" w:hint="cs"/>
          <w:kern w:val="2"/>
          <w:sz w:val="28"/>
          <w:szCs w:val="28"/>
          <w:rtl/>
          <w:lang w:bidi="ar-EG"/>
          <w14:ligatures w14:val="standardContextual"/>
        </w:rPr>
        <w:t>انعكاسها</w:t>
      </w:r>
      <w:r w:rsidRPr="00710016">
        <w:rPr>
          <w:rFonts w:ascii="Simplified Arabic" w:eastAsia="Calibri" w:hAnsi="Simplified Arabic" w:cs="Simplified Arabic"/>
          <w:kern w:val="2"/>
          <w:sz w:val="28"/>
          <w:szCs w:val="28"/>
          <w:rtl/>
          <w:lang w:bidi="ar-EG"/>
          <w14:ligatures w14:val="standardContextual"/>
        </w:rPr>
        <w:t xml:space="preserve"> لهويتها وتاريخها وهو الرابط بين ماضيها وحاضرها وأن التراث الثقافي الغني لأي منطقة أو دولة يمثل التنوع الحضاري الذي خلفته البشرية عبر العصور وهو أيضًا ما يساهم في تشكيل الهوية الثقافية والأثرية لتلك المدن، لهذا تبذل المؤسسات الثقافية جهود لتوثيق وصيانة وحماية وإعادة تأهيل المواقع الأثرية، ويمثل </w:t>
      </w:r>
      <w:r w:rsidRPr="00710016">
        <w:rPr>
          <w:rFonts w:ascii="Simplified Arabic" w:eastAsia="Calibri" w:hAnsi="Simplified Arabic" w:cs="Simplified Arabic" w:hint="cs"/>
          <w:kern w:val="2"/>
          <w:sz w:val="28"/>
          <w:szCs w:val="28"/>
          <w:rtl/>
          <w:lang w:bidi="ar-EG"/>
          <w14:ligatures w14:val="standardContextual"/>
        </w:rPr>
        <w:t>الاهتمام</w:t>
      </w:r>
      <w:r w:rsidRPr="00710016">
        <w:rPr>
          <w:rFonts w:ascii="Simplified Arabic" w:eastAsia="Calibri" w:hAnsi="Simplified Arabic" w:cs="Simplified Arabic"/>
          <w:kern w:val="2"/>
          <w:sz w:val="28"/>
          <w:szCs w:val="28"/>
          <w:rtl/>
          <w:lang w:bidi="ar-EG"/>
          <w14:ligatures w14:val="standardContextual"/>
        </w:rPr>
        <w:t xml:space="preserve"> بالتراث العمراني والمناطق التاريخية وإحيائها هدف للنهوض بالوعي المجتمعي.</w:t>
      </w:r>
    </w:p>
    <w:p w14:paraId="023CBB96" w14:textId="77777777" w:rsidR="00710016" w:rsidRPr="00710016" w:rsidRDefault="00710016" w:rsidP="00710016">
      <w:pPr>
        <w:bidi/>
        <w:spacing w:line="240" w:lineRule="auto"/>
        <w:jc w:val="both"/>
        <w:rPr>
          <w:rFonts w:ascii="Simplified Arabic" w:eastAsia="Calibri" w:hAnsi="Simplified Arabic" w:cs="Simplified Arabic"/>
          <w:kern w:val="2"/>
          <w:sz w:val="28"/>
          <w:szCs w:val="28"/>
          <w:rtl/>
          <w:lang w:bidi="ar-EG"/>
          <w14:ligatures w14:val="standardContextual"/>
        </w:rPr>
      </w:pPr>
      <w:r w:rsidRPr="00710016">
        <w:rPr>
          <w:rFonts w:ascii="Simplified Arabic" w:eastAsia="Calibri" w:hAnsi="Simplified Arabic" w:cs="Simplified Arabic"/>
          <w:kern w:val="2"/>
          <w:sz w:val="28"/>
          <w:szCs w:val="28"/>
          <w:rtl/>
          <w:lang w:bidi="ar-EG"/>
          <w14:ligatures w14:val="standardContextual"/>
        </w:rPr>
        <w:t xml:space="preserve">     وتعد المملكة العربية السعودية أرض الحضارات وملتقى الثقافات عبر مر العصور لأنها اكبر </w:t>
      </w:r>
      <w:r w:rsidRPr="00710016">
        <w:rPr>
          <w:rFonts w:ascii="Simplified Arabic" w:eastAsia="Calibri" w:hAnsi="Simplified Arabic" w:cs="Simplified Arabic" w:hint="cs"/>
          <w:kern w:val="2"/>
          <w:sz w:val="28"/>
          <w:szCs w:val="28"/>
          <w:rtl/>
          <w:lang w:bidi="ar-EG"/>
          <w14:ligatures w14:val="standardContextual"/>
        </w:rPr>
        <w:t>اقتصاد</w:t>
      </w:r>
      <w:r w:rsidRPr="00710016">
        <w:rPr>
          <w:rFonts w:ascii="Simplified Arabic" w:eastAsia="Calibri" w:hAnsi="Simplified Arabic" w:cs="Simplified Arabic"/>
          <w:kern w:val="2"/>
          <w:sz w:val="28"/>
          <w:szCs w:val="28"/>
          <w:rtl/>
          <w:lang w:bidi="ar-EG"/>
          <w14:ligatures w14:val="standardContextual"/>
        </w:rPr>
        <w:t xml:space="preserve"> عربي حاليًا ومن أكبر </w:t>
      </w:r>
      <w:r w:rsidRPr="00710016">
        <w:rPr>
          <w:rFonts w:ascii="Simplified Arabic" w:eastAsia="Calibri" w:hAnsi="Simplified Arabic" w:cs="Simplified Arabic" w:hint="cs"/>
          <w:kern w:val="2"/>
          <w:sz w:val="28"/>
          <w:szCs w:val="28"/>
          <w:rtl/>
          <w:lang w:bidi="ar-EG"/>
          <w14:ligatures w14:val="standardContextual"/>
        </w:rPr>
        <w:t>اقتصادات</w:t>
      </w:r>
      <w:r w:rsidRPr="00710016">
        <w:rPr>
          <w:rFonts w:ascii="Simplified Arabic" w:eastAsia="Calibri" w:hAnsi="Simplified Arabic" w:cs="Simplified Arabic"/>
          <w:kern w:val="2"/>
          <w:sz w:val="28"/>
          <w:szCs w:val="28"/>
          <w:rtl/>
          <w:lang w:bidi="ar-EG"/>
          <w14:ligatures w14:val="standardContextual"/>
        </w:rPr>
        <w:t xml:space="preserve"> العالم، تركز المملكة على توفير مبادرات أمام الجيل الجديد من الشباب لبناء جسور ثقافية وتسهيل الحوار بين الثقافات، وتعد المواقع الأثرية المدرجة لدى اليونسكو للتراث العالمي شاهد على جهود المملكة في الحفاظ على تاريخ المنطقة، وأيضًا تهتم المملكة العربية السعودية بتاريخها وحماية تراثها الممتد من نشأت البشرية حتى ال</w:t>
      </w:r>
      <w:r w:rsidRPr="00710016">
        <w:rPr>
          <w:rFonts w:ascii="Simplified Arabic" w:eastAsia="Calibri" w:hAnsi="Simplified Arabic" w:cs="Simplified Arabic" w:hint="cs"/>
          <w:kern w:val="2"/>
          <w:sz w:val="28"/>
          <w:szCs w:val="28"/>
          <w:rtl/>
          <w:lang w:bidi="ar-EG"/>
          <w14:ligatures w14:val="standardContextual"/>
        </w:rPr>
        <w:t>ا</w:t>
      </w:r>
      <w:r w:rsidRPr="00710016">
        <w:rPr>
          <w:rFonts w:ascii="Simplified Arabic" w:eastAsia="Calibri" w:hAnsi="Simplified Arabic" w:cs="Simplified Arabic"/>
          <w:kern w:val="2"/>
          <w:sz w:val="28"/>
          <w:szCs w:val="28"/>
          <w:rtl/>
          <w:lang w:bidi="ar-EG"/>
          <w14:ligatures w14:val="standardContextual"/>
        </w:rPr>
        <w:t>ن، ولضمان مستقبل أكثر أمنًا وتسامحًا وحيوية للشرق الأوسط والعالم ، ويشمل الشباب ما دون الثلاثين عامًا 70% من عدد السكان وهو ما يعكس ملامح المملكة في المستقبل.</w:t>
      </w:r>
    </w:p>
    <w:p w14:paraId="6EF52296" w14:textId="77777777" w:rsidR="00710016" w:rsidRPr="00710016" w:rsidRDefault="00710016" w:rsidP="00710016">
      <w:pPr>
        <w:bidi/>
        <w:spacing w:line="240" w:lineRule="auto"/>
        <w:jc w:val="both"/>
        <w:rPr>
          <w:rFonts w:ascii="Simplified Arabic" w:eastAsia="Calibri" w:hAnsi="Simplified Arabic" w:cs="Simplified Arabic"/>
          <w:kern w:val="2"/>
          <w:sz w:val="28"/>
          <w:szCs w:val="28"/>
          <w:rtl/>
          <w:lang w:bidi="ar-EG"/>
          <w14:ligatures w14:val="standardContextual"/>
        </w:rPr>
      </w:pPr>
      <w:r w:rsidRPr="00710016">
        <w:rPr>
          <w:rFonts w:ascii="Simplified Arabic" w:eastAsia="Calibri" w:hAnsi="Simplified Arabic" w:cs="Simplified Arabic"/>
          <w:kern w:val="2"/>
          <w:sz w:val="28"/>
          <w:szCs w:val="28"/>
          <w:rtl/>
          <w:lang w:bidi="ar-EG"/>
          <w14:ligatures w14:val="standardContextual"/>
        </w:rPr>
        <w:t xml:space="preserve">     تؤكد </w:t>
      </w:r>
      <w:r w:rsidRPr="00710016">
        <w:rPr>
          <w:rFonts w:ascii="Simplified Arabic" w:eastAsia="Calibri" w:hAnsi="Simplified Arabic" w:cs="Simplified Arabic" w:hint="cs"/>
          <w:kern w:val="2"/>
          <w:sz w:val="28"/>
          <w:szCs w:val="28"/>
          <w:rtl/>
          <w:lang w:bidi="ar-EG"/>
          <w14:ligatures w14:val="standardContextual"/>
        </w:rPr>
        <w:t>الاكتشافات</w:t>
      </w:r>
      <w:r w:rsidRPr="00710016">
        <w:rPr>
          <w:rFonts w:ascii="Simplified Arabic" w:eastAsia="Calibri" w:hAnsi="Simplified Arabic" w:cs="Simplified Arabic"/>
          <w:kern w:val="2"/>
          <w:sz w:val="28"/>
          <w:szCs w:val="28"/>
          <w:rtl/>
          <w:lang w:bidi="ar-EG"/>
          <w14:ligatures w14:val="standardContextual"/>
        </w:rPr>
        <w:t xml:space="preserve"> الأثرية في عدد من مناطق المملكة خلال الأعوام الأخيرة ما تتميز به المملكة من مكانه تاريخية بوصفها ملتقى الحضارات، وطرق التجارة القديمة تعكس عمق تاريخ الجزيرة العربية ومدى مساهمتها الحضارية في التاريخ الإنساني.</w:t>
      </w:r>
    </w:p>
    <w:p w14:paraId="4D3CBE11" w14:textId="77777777" w:rsidR="00710016" w:rsidRPr="00710016" w:rsidRDefault="00710016" w:rsidP="00710016">
      <w:pPr>
        <w:bidi/>
        <w:spacing w:line="240" w:lineRule="auto"/>
        <w:jc w:val="both"/>
        <w:rPr>
          <w:rFonts w:ascii="Simplified Arabic" w:eastAsia="Calibri" w:hAnsi="Simplified Arabic" w:cs="Simplified Arabic"/>
          <w:kern w:val="2"/>
          <w:sz w:val="28"/>
          <w:szCs w:val="28"/>
          <w:rtl/>
          <w:lang w:bidi="ar-EG"/>
          <w14:ligatures w14:val="standardContextual"/>
        </w:rPr>
      </w:pPr>
      <w:r w:rsidRPr="00710016">
        <w:rPr>
          <w:rFonts w:ascii="Simplified Arabic" w:eastAsia="Calibri" w:hAnsi="Simplified Arabic" w:cs="Simplified Arabic"/>
          <w:kern w:val="2"/>
          <w:sz w:val="28"/>
          <w:szCs w:val="28"/>
          <w:rtl/>
          <w:lang w:bidi="ar-EG"/>
          <w14:ligatures w14:val="standardContextual"/>
        </w:rPr>
        <w:t xml:space="preserve">     كما تمثل هذه المواقع سجلًا حيًا وشاهدًا ملموسًا على تاريخ المملكة وإسهامها في الحضارة الإنسانية ثقافيًا </w:t>
      </w:r>
      <w:r w:rsidRPr="00710016">
        <w:rPr>
          <w:rFonts w:ascii="Simplified Arabic" w:eastAsia="Calibri" w:hAnsi="Simplified Arabic" w:cs="Simplified Arabic" w:hint="cs"/>
          <w:kern w:val="2"/>
          <w:sz w:val="28"/>
          <w:szCs w:val="28"/>
          <w:rtl/>
          <w:lang w:bidi="ar-EG"/>
          <w14:ligatures w14:val="standardContextual"/>
        </w:rPr>
        <w:t>واقتصاديا</w:t>
      </w:r>
      <w:r w:rsidRPr="00710016">
        <w:rPr>
          <w:rFonts w:ascii="Simplified Arabic" w:eastAsia="Calibri" w:hAnsi="Simplified Arabic" w:cs="Simplified Arabic"/>
          <w:kern w:val="2"/>
          <w:sz w:val="28"/>
          <w:szCs w:val="28"/>
          <w:rtl/>
          <w:lang w:bidi="ar-EG"/>
          <w14:ligatures w14:val="standardContextual"/>
        </w:rPr>
        <w:t xml:space="preserve"> وعلميًا وهي بذلك تعد مصدر </w:t>
      </w:r>
      <w:r w:rsidRPr="00710016">
        <w:rPr>
          <w:rFonts w:ascii="Simplified Arabic" w:eastAsia="Calibri" w:hAnsi="Simplified Arabic" w:cs="Simplified Arabic" w:hint="cs"/>
          <w:kern w:val="2"/>
          <w:sz w:val="28"/>
          <w:szCs w:val="28"/>
          <w:rtl/>
          <w:lang w:bidi="ar-EG"/>
          <w14:ligatures w14:val="standardContextual"/>
        </w:rPr>
        <w:t>اعتزاز</w:t>
      </w:r>
      <w:r w:rsidRPr="00710016">
        <w:rPr>
          <w:rFonts w:ascii="Simplified Arabic" w:eastAsia="Calibri" w:hAnsi="Simplified Arabic" w:cs="Simplified Arabic"/>
          <w:kern w:val="2"/>
          <w:sz w:val="28"/>
          <w:szCs w:val="28"/>
          <w:rtl/>
          <w:lang w:bidi="ar-EG"/>
          <w14:ligatures w14:val="standardContextual"/>
        </w:rPr>
        <w:t xml:space="preserve"> لكل مواطن.</w:t>
      </w:r>
    </w:p>
    <w:p w14:paraId="2E548066" w14:textId="77777777" w:rsidR="00710016" w:rsidRPr="00710016" w:rsidRDefault="00710016" w:rsidP="00710016">
      <w:pPr>
        <w:bidi/>
        <w:spacing w:line="240" w:lineRule="auto"/>
        <w:jc w:val="both"/>
        <w:rPr>
          <w:rFonts w:ascii="Simplified Arabic" w:eastAsia="Calibri" w:hAnsi="Simplified Arabic" w:cs="Simplified Arabic"/>
          <w:kern w:val="2"/>
          <w:sz w:val="28"/>
          <w:szCs w:val="28"/>
          <w:lang w:bidi="ar-EG"/>
          <w14:ligatures w14:val="standardContextual"/>
        </w:rPr>
      </w:pPr>
    </w:p>
    <w:p w14:paraId="7ACE83F2" w14:textId="77777777" w:rsidR="00710016" w:rsidRPr="00710016" w:rsidRDefault="00710016" w:rsidP="00710016">
      <w:pPr>
        <w:bidi/>
        <w:rPr>
          <w:rFonts w:ascii="Sakkal Majalla" w:eastAsia="Calibri" w:hAnsi="Sakkal Majalla" w:cs="Sakkal Majalla"/>
          <w:kern w:val="2"/>
          <w:sz w:val="28"/>
          <w:szCs w:val="28"/>
          <w:u w:val="single"/>
          <w:rtl/>
          <w14:ligatures w14:val="standardContextual"/>
        </w:rPr>
      </w:pPr>
    </w:p>
    <w:p w14:paraId="5FA8D246" w14:textId="77777777" w:rsidR="00710016" w:rsidRPr="00710016" w:rsidRDefault="00710016" w:rsidP="00710016">
      <w:pPr>
        <w:bidi/>
        <w:rPr>
          <w:rFonts w:ascii="Sakkal Majalla" w:eastAsia="Calibri" w:hAnsi="Sakkal Majalla" w:cs="Sakkal Majalla"/>
          <w:kern w:val="2"/>
          <w:sz w:val="28"/>
          <w:szCs w:val="28"/>
          <w:rtl/>
          <w14:ligatures w14:val="standardContextual"/>
        </w:rPr>
      </w:pPr>
    </w:p>
    <w:p w14:paraId="6A97AEE7" w14:textId="77777777" w:rsidR="00710016" w:rsidRPr="00710016" w:rsidRDefault="00710016" w:rsidP="00710016">
      <w:pPr>
        <w:bidi/>
        <w:rPr>
          <w:rFonts w:ascii="Sakkal Majalla" w:eastAsia="Calibri" w:hAnsi="Sakkal Majalla" w:cs="Sakkal Majalla"/>
          <w:kern w:val="2"/>
          <w:sz w:val="28"/>
          <w:szCs w:val="28"/>
          <w:rtl/>
          <w14:ligatures w14:val="standardContextual"/>
        </w:rPr>
      </w:pPr>
    </w:p>
    <w:p w14:paraId="581DCE33" w14:textId="77777777" w:rsidR="00710016" w:rsidRPr="00710016" w:rsidRDefault="00710016" w:rsidP="00710016">
      <w:pPr>
        <w:bidi/>
        <w:rPr>
          <w:rFonts w:ascii="Sakkal Majalla" w:eastAsia="Calibri" w:hAnsi="Sakkal Majalla" w:cs="Sakkal Majalla"/>
          <w:kern w:val="2"/>
          <w:sz w:val="28"/>
          <w:szCs w:val="28"/>
          <w:rtl/>
          <w14:ligatures w14:val="standardContextual"/>
        </w:rPr>
      </w:pPr>
    </w:p>
    <w:p w14:paraId="0A7C6527" w14:textId="77777777" w:rsidR="00710016" w:rsidRPr="00710016" w:rsidRDefault="00710016" w:rsidP="00710016">
      <w:pPr>
        <w:bidi/>
        <w:rPr>
          <w:rFonts w:ascii="Sakkal Majalla" w:eastAsia="Calibri" w:hAnsi="Sakkal Majalla" w:cs="Sakkal Majalla"/>
          <w:kern w:val="2"/>
          <w:sz w:val="28"/>
          <w:szCs w:val="28"/>
          <w:rtl/>
          <w14:ligatures w14:val="standardContextual"/>
        </w:rPr>
      </w:pPr>
    </w:p>
    <w:p w14:paraId="3067FB02" w14:textId="77777777" w:rsidR="00710016" w:rsidRDefault="00710016" w:rsidP="00710016">
      <w:pPr>
        <w:bidi/>
        <w:spacing w:line="240" w:lineRule="auto"/>
        <w:jc w:val="both"/>
        <w:rPr>
          <w:rFonts w:ascii="Sakkal Majalla" w:eastAsia="Calibri" w:hAnsi="Sakkal Majalla" w:cs="Sakkal Majalla"/>
          <w:kern w:val="2"/>
          <w:sz w:val="28"/>
          <w:szCs w:val="28"/>
          <w:rtl/>
          <w14:ligatures w14:val="standardContextual"/>
        </w:rPr>
      </w:pPr>
    </w:p>
    <w:p w14:paraId="6DEAC88F" w14:textId="77777777" w:rsidR="00710016" w:rsidRDefault="00710016" w:rsidP="00710016">
      <w:pPr>
        <w:bidi/>
        <w:spacing w:line="240" w:lineRule="auto"/>
        <w:jc w:val="both"/>
        <w:rPr>
          <w:rFonts w:ascii="Sakkal Majalla" w:eastAsia="Calibri" w:hAnsi="Sakkal Majalla" w:cs="Sakkal Majalla"/>
          <w:kern w:val="2"/>
          <w:sz w:val="28"/>
          <w:szCs w:val="28"/>
          <w:rtl/>
          <w14:ligatures w14:val="standardContextual"/>
        </w:rPr>
      </w:pPr>
    </w:p>
    <w:p w14:paraId="00C47EDC" w14:textId="20155857" w:rsidR="00710016" w:rsidRPr="00710016" w:rsidRDefault="00710016" w:rsidP="00710016">
      <w:pPr>
        <w:bidi/>
        <w:spacing w:line="240" w:lineRule="auto"/>
        <w:jc w:val="both"/>
        <w:rPr>
          <w:rFonts w:ascii="Simplified Arabic" w:eastAsia="Calibri" w:hAnsi="Simplified Arabic" w:cs="Simplified Arabic"/>
          <w:b/>
          <w:bCs/>
          <w:kern w:val="2"/>
          <w:sz w:val="28"/>
          <w:szCs w:val="28"/>
          <w:u w:val="single"/>
          <w:rtl/>
          <w:lang w:bidi="ar-EG"/>
          <w14:ligatures w14:val="standardContextual"/>
        </w:rPr>
      </w:pPr>
      <w:r w:rsidRPr="00710016">
        <w:rPr>
          <w:rFonts w:ascii="Simplified Arabic" w:eastAsia="Calibri" w:hAnsi="Simplified Arabic" w:cs="Simplified Arabic" w:hint="cs"/>
          <w:b/>
          <w:bCs/>
          <w:kern w:val="2"/>
          <w:sz w:val="28"/>
          <w:szCs w:val="28"/>
          <w:u w:val="single"/>
          <w:rtl/>
          <w14:ligatures w14:val="standardContextual"/>
        </w:rPr>
        <w:lastRenderedPageBreak/>
        <w:t>مشكلة</w:t>
      </w:r>
      <w:r>
        <w:rPr>
          <w:rFonts w:ascii="Simplified Arabic" w:eastAsia="Calibri" w:hAnsi="Simplified Arabic" w:cs="Simplified Arabic" w:hint="cs"/>
          <w:b/>
          <w:bCs/>
          <w:kern w:val="2"/>
          <w:sz w:val="28"/>
          <w:szCs w:val="28"/>
          <w:u w:val="single"/>
          <w:rtl/>
          <w14:ligatures w14:val="standardContextual"/>
        </w:rPr>
        <w:t xml:space="preserve"> </w:t>
      </w:r>
      <w:r w:rsidRPr="00710016">
        <w:rPr>
          <w:rFonts w:ascii="Simplified Arabic" w:eastAsia="Calibri" w:hAnsi="Simplified Arabic" w:cs="Simplified Arabic" w:hint="cs"/>
          <w:b/>
          <w:bCs/>
          <w:kern w:val="2"/>
          <w:sz w:val="28"/>
          <w:szCs w:val="28"/>
          <w:u w:val="single"/>
          <w:rtl/>
          <w14:ligatures w14:val="standardContextual"/>
        </w:rPr>
        <w:t>الدراسة</w:t>
      </w:r>
      <w:r w:rsidRPr="00710016">
        <w:rPr>
          <w:rFonts w:ascii="Simplified Arabic" w:eastAsia="Calibri" w:hAnsi="Simplified Arabic" w:cs="Simplified Arabic" w:hint="cs"/>
          <w:b/>
          <w:bCs/>
          <w:kern w:val="2"/>
          <w:sz w:val="28"/>
          <w:szCs w:val="28"/>
          <w:u w:val="single"/>
          <w:rtl/>
          <w:lang w:bidi="ar-EG"/>
          <w14:ligatures w14:val="standardContextual"/>
        </w:rPr>
        <w:t>:</w:t>
      </w:r>
    </w:p>
    <w:p w14:paraId="0D437419" w14:textId="77777777" w:rsidR="00710016" w:rsidRPr="00710016" w:rsidRDefault="00710016" w:rsidP="00710016">
      <w:pPr>
        <w:bidi/>
        <w:jc w:val="both"/>
        <w:rPr>
          <w:rFonts w:ascii="Simplified Arabic" w:eastAsia="Calibri" w:hAnsi="Simplified Arabic" w:cs="Simplified Arabic"/>
          <w:kern w:val="2"/>
          <w:sz w:val="44"/>
          <w:szCs w:val="44"/>
          <w:rtl/>
          <w:lang w:bidi="ar-EG"/>
          <w14:ligatures w14:val="standardContextual"/>
        </w:rPr>
      </w:pPr>
      <w:r w:rsidRPr="00710016">
        <w:rPr>
          <w:rFonts w:ascii="Simplified Arabic" w:eastAsia="Calibri" w:hAnsi="Simplified Arabic" w:cs="Simplified Arabic" w:hint="cs"/>
          <w:kern w:val="2"/>
          <w:sz w:val="28"/>
          <w:szCs w:val="28"/>
          <w:rtl/>
          <w:lang w:bidi="ar-EG"/>
          <w14:ligatures w14:val="standardContextual"/>
        </w:rPr>
        <w:t xml:space="preserve">     تمثلت مشكلة مشاريع الترميم والصيانة للمواقع الأثرية والحفاظ عليها في الصعوبات التي تعيق المحافظة على التراث العمراني ويمكن أن يعود ذلك لأسباب منها: </w:t>
      </w:r>
    </w:p>
    <w:p w14:paraId="6FC9A312" w14:textId="77777777" w:rsidR="00710016" w:rsidRPr="00710016" w:rsidRDefault="00710016" w:rsidP="00710016">
      <w:pPr>
        <w:numPr>
          <w:ilvl w:val="0"/>
          <w:numId w:val="6"/>
        </w:numPr>
        <w:bidi/>
        <w:spacing w:line="240" w:lineRule="auto"/>
        <w:contextualSpacing/>
        <w:jc w:val="both"/>
        <w:rPr>
          <w:rFonts w:ascii="Simplified Arabic" w:eastAsia="Calibri" w:hAnsi="Simplified Arabic" w:cs="Simplified Arabic"/>
          <w:kern w:val="2"/>
          <w:sz w:val="28"/>
          <w:szCs w:val="28"/>
          <w:lang w:bidi="ar-EG"/>
          <w14:ligatures w14:val="standardContextual"/>
        </w:rPr>
      </w:pPr>
      <w:r w:rsidRPr="00710016">
        <w:rPr>
          <w:rFonts w:ascii="Simplified Arabic" w:eastAsia="Calibri" w:hAnsi="Simplified Arabic" w:cs="Simplified Arabic" w:hint="cs"/>
          <w:kern w:val="2"/>
          <w:sz w:val="28"/>
          <w:szCs w:val="28"/>
          <w:rtl/>
          <w:lang w:bidi="ar-EG"/>
          <w14:ligatures w14:val="standardContextual"/>
        </w:rPr>
        <w:t>الترميم العشوائي غير المدروس للأبنية من قبل أصحابها أو المستثمرين لعدم وجود قواعد أساسية للترميم.</w:t>
      </w:r>
    </w:p>
    <w:p w14:paraId="2581D387" w14:textId="77777777" w:rsidR="00710016" w:rsidRPr="00710016" w:rsidRDefault="00710016" w:rsidP="00710016">
      <w:pPr>
        <w:numPr>
          <w:ilvl w:val="0"/>
          <w:numId w:val="6"/>
        </w:numPr>
        <w:bidi/>
        <w:spacing w:line="240" w:lineRule="auto"/>
        <w:contextualSpacing/>
        <w:jc w:val="both"/>
        <w:rPr>
          <w:rFonts w:ascii="Simplified Arabic" w:eastAsia="Calibri" w:hAnsi="Simplified Arabic" w:cs="Simplified Arabic"/>
          <w:kern w:val="2"/>
          <w:sz w:val="28"/>
          <w:szCs w:val="28"/>
          <w:lang w:bidi="ar-EG"/>
          <w14:ligatures w14:val="standardContextual"/>
        </w:rPr>
      </w:pPr>
      <w:r w:rsidRPr="00710016">
        <w:rPr>
          <w:rFonts w:ascii="Simplified Arabic" w:eastAsia="Calibri" w:hAnsi="Simplified Arabic" w:cs="Simplified Arabic" w:hint="cs"/>
          <w:kern w:val="2"/>
          <w:sz w:val="28"/>
          <w:szCs w:val="28"/>
          <w:rtl/>
          <w:lang w:bidi="ar-EG"/>
          <w14:ligatures w14:val="standardContextual"/>
        </w:rPr>
        <w:t>التطور الاجتماعي والاقتصادي وغياب الوعي بأهمية التراث العمراني.</w:t>
      </w:r>
    </w:p>
    <w:p w14:paraId="009CA628" w14:textId="77777777" w:rsidR="00710016" w:rsidRPr="00710016" w:rsidRDefault="00710016" w:rsidP="00710016">
      <w:pPr>
        <w:numPr>
          <w:ilvl w:val="0"/>
          <w:numId w:val="6"/>
        </w:numPr>
        <w:bidi/>
        <w:spacing w:line="240" w:lineRule="auto"/>
        <w:contextualSpacing/>
        <w:jc w:val="both"/>
        <w:rPr>
          <w:rFonts w:ascii="Simplified Arabic" w:eastAsia="Calibri" w:hAnsi="Simplified Arabic" w:cs="Simplified Arabic"/>
          <w:kern w:val="2"/>
          <w:sz w:val="28"/>
          <w:szCs w:val="28"/>
          <w:lang w:bidi="ar-EG"/>
          <w14:ligatures w14:val="standardContextual"/>
        </w:rPr>
      </w:pPr>
      <w:r w:rsidRPr="00710016">
        <w:rPr>
          <w:rFonts w:ascii="Simplified Arabic" w:eastAsia="Calibri" w:hAnsi="Simplified Arabic" w:cs="Simplified Arabic" w:hint="cs"/>
          <w:kern w:val="2"/>
          <w:sz w:val="28"/>
          <w:szCs w:val="28"/>
          <w:rtl/>
          <w:lang w:bidi="ar-EG"/>
          <w14:ligatures w14:val="standardContextual"/>
        </w:rPr>
        <w:t>الاهتمام بالآثار دون محيطها العمراني وإشراكه في عملية المحافظة والتنمية.</w:t>
      </w:r>
    </w:p>
    <w:p w14:paraId="149F0448" w14:textId="77777777" w:rsidR="00710016" w:rsidRPr="00710016" w:rsidRDefault="00710016" w:rsidP="00710016">
      <w:pPr>
        <w:numPr>
          <w:ilvl w:val="0"/>
          <w:numId w:val="6"/>
        </w:numPr>
        <w:bidi/>
        <w:spacing w:line="240" w:lineRule="auto"/>
        <w:contextualSpacing/>
        <w:jc w:val="both"/>
        <w:rPr>
          <w:rFonts w:ascii="Simplified Arabic" w:eastAsia="Calibri" w:hAnsi="Simplified Arabic" w:cs="Simplified Arabic"/>
          <w:kern w:val="2"/>
          <w:sz w:val="28"/>
          <w:szCs w:val="28"/>
          <w:rtl/>
          <w:lang w:bidi="ar-EG"/>
          <w14:ligatures w14:val="standardContextual"/>
        </w:rPr>
      </w:pPr>
      <w:r w:rsidRPr="00710016">
        <w:rPr>
          <w:rFonts w:ascii="Simplified Arabic" w:eastAsia="Calibri" w:hAnsi="Simplified Arabic" w:cs="Simplified Arabic" w:hint="cs"/>
          <w:kern w:val="2"/>
          <w:sz w:val="28"/>
          <w:szCs w:val="28"/>
          <w:rtl/>
          <w:lang w:bidi="ar-EG"/>
          <w14:ligatures w14:val="standardContextual"/>
        </w:rPr>
        <w:t xml:space="preserve">استخدام مواد تقليدية أثناء الترميم مثل الكحلة الإسمنتية.       </w:t>
      </w:r>
    </w:p>
    <w:p w14:paraId="3373F707" w14:textId="77777777" w:rsidR="00710016" w:rsidRPr="00710016" w:rsidRDefault="00710016" w:rsidP="00710016">
      <w:pPr>
        <w:bidi/>
        <w:spacing w:line="240" w:lineRule="auto"/>
        <w:jc w:val="both"/>
        <w:rPr>
          <w:rFonts w:ascii="Simplified Arabic" w:eastAsia="Calibri" w:hAnsi="Simplified Arabic" w:cs="Simplified Arabic"/>
          <w:b/>
          <w:bCs/>
          <w:kern w:val="2"/>
          <w:sz w:val="28"/>
          <w:szCs w:val="28"/>
          <w:u w:val="single"/>
          <w:rtl/>
          <w14:ligatures w14:val="standardContextual"/>
        </w:rPr>
      </w:pPr>
      <w:r w:rsidRPr="00710016">
        <w:rPr>
          <w:rFonts w:ascii="Simplified Arabic" w:eastAsia="Calibri" w:hAnsi="Simplified Arabic" w:cs="Simplified Arabic" w:hint="cs"/>
          <w:b/>
          <w:bCs/>
          <w:kern w:val="2"/>
          <w:sz w:val="28"/>
          <w:szCs w:val="28"/>
          <w:u w:val="single"/>
          <w:rtl/>
          <w14:ligatures w14:val="standardContextual"/>
        </w:rPr>
        <w:t>أهمية الدراسة:</w:t>
      </w:r>
    </w:p>
    <w:p w14:paraId="02D8A7B8" w14:textId="77777777" w:rsidR="00710016" w:rsidRPr="00710016" w:rsidRDefault="00710016" w:rsidP="00710016">
      <w:pPr>
        <w:bidi/>
        <w:spacing w:line="240" w:lineRule="auto"/>
        <w:jc w:val="both"/>
        <w:rPr>
          <w:rFonts w:ascii="Simplified Arabic" w:eastAsia="Calibri" w:hAnsi="Simplified Arabic" w:cs="Simplified Arabic"/>
          <w:kern w:val="2"/>
          <w:sz w:val="28"/>
          <w:szCs w:val="28"/>
          <w:rtl/>
          <w:lang w:bidi="ar-EG"/>
          <w14:ligatures w14:val="standardContextual"/>
        </w:rPr>
      </w:pPr>
      <w:r w:rsidRPr="00710016">
        <w:rPr>
          <w:rFonts w:ascii="Simplified Arabic" w:eastAsia="Calibri" w:hAnsi="Simplified Arabic" w:cs="Simplified Arabic" w:hint="cs"/>
          <w:kern w:val="2"/>
          <w:sz w:val="28"/>
          <w:szCs w:val="28"/>
          <w:rtl/>
          <w:lang w:bidi="ar-EG"/>
          <w14:ligatures w14:val="standardContextual"/>
        </w:rPr>
        <w:t xml:space="preserve">     تكمن أهمية ترميم التراث العمراني في كونه يحافظ على التراث الثقافي فهو يمكننا من فهم تاريخنا وثقافتنا، أيضًا يساعد ترميم الأثار على فهم السلوك والتقنيات والممارسات القديمة من خلال معرفتنا بالعالم القديم، وأيضًا يساهم في تعزيز السياحة والترفيه على المواقع التاريخية ويمكن استخدامه أيضًا لأغراض تعليمية في المدارس والجامعات.</w:t>
      </w:r>
    </w:p>
    <w:p w14:paraId="4CA6E358" w14:textId="77777777" w:rsidR="00710016" w:rsidRPr="00710016" w:rsidRDefault="00710016" w:rsidP="00710016">
      <w:pPr>
        <w:bidi/>
        <w:spacing w:line="240" w:lineRule="auto"/>
        <w:jc w:val="both"/>
        <w:rPr>
          <w:rFonts w:ascii="Simplified Arabic" w:eastAsia="Calibri" w:hAnsi="Simplified Arabic" w:cs="Simplified Arabic"/>
          <w:b/>
          <w:bCs/>
          <w:kern w:val="2"/>
          <w:sz w:val="28"/>
          <w:szCs w:val="28"/>
          <w:u w:val="single"/>
          <w:rtl/>
          <w14:ligatures w14:val="standardContextual"/>
        </w:rPr>
      </w:pPr>
      <w:r w:rsidRPr="00710016">
        <w:rPr>
          <w:rFonts w:ascii="Simplified Arabic" w:eastAsia="Calibri" w:hAnsi="Simplified Arabic" w:cs="Simplified Arabic" w:hint="cs"/>
          <w:b/>
          <w:bCs/>
          <w:kern w:val="2"/>
          <w:sz w:val="28"/>
          <w:szCs w:val="28"/>
          <w:u w:val="single"/>
          <w:rtl/>
          <w14:ligatures w14:val="standardContextual"/>
        </w:rPr>
        <w:t>أهداف الدراسة:</w:t>
      </w:r>
    </w:p>
    <w:p w14:paraId="396C9095" w14:textId="77777777" w:rsidR="00710016" w:rsidRPr="00710016" w:rsidRDefault="00710016" w:rsidP="00710016">
      <w:pPr>
        <w:numPr>
          <w:ilvl w:val="0"/>
          <w:numId w:val="6"/>
        </w:numPr>
        <w:bidi/>
        <w:spacing w:line="240" w:lineRule="auto"/>
        <w:contextualSpacing/>
        <w:jc w:val="both"/>
        <w:rPr>
          <w:rFonts w:ascii="Simplified Arabic" w:eastAsia="Calibri" w:hAnsi="Simplified Arabic" w:cs="Simplified Arabic"/>
          <w:kern w:val="2"/>
          <w:sz w:val="28"/>
          <w:szCs w:val="28"/>
          <w:lang w:bidi="ar-EG"/>
          <w14:ligatures w14:val="standardContextual"/>
        </w:rPr>
      </w:pPr>
      <w:r w:rsidRPr="00710016">
        <w:rPr>
          <w:rFonts w:ascii="Simplified Arabic" w:eastAsia="Calibri" w:hAnsi="Simplified Arabic" w:cs="Simplified Arabic" w:hint="cs"/>
          <w:kern w:val="2"/>
          <w:sz w:val="28"/>
          <w:szCs w:val="28"/>
          <w:rtl/>
          <w:lang w:bidi="ar-EG"/>
          <w14:ligatures w14:val="standardContextual"/>
        </w:rPr>
        <w:t>المحافظة على صلابة التراث العمراني أثناء الصيانة والترميم.</w:t>
      </w:r>
    </w:p>
    <w:p w14:paraId="14F3829E" w14:textId="77777777" w:rsidR="00710016" w:rsidRPr="00710016" w:rsidRDefault="00710016" w:rsidP="00710016">
      <w:pPr>
        <w:numPr>
          <w:ilvl w:val="0"/>
          <w:numId w:val="6"/>
        </w:numPr>
        <w:bidi/>
        <w:spacing w:line="240" w:lineRule="auto"/>
        <w:contextualSpacing/>
        <w:jc w:val="both"/>
        <w:rPr>
          <w:rFonts w:ascii="Simplified Arabic" w:eastAsia="Calibri" w:hAnsi="Simplified Arabic" w:cs="Simplified Arabic"/>
          <w:kern w:val="2"/>
          <w:sz w:val="28"/>
          <w:szCs w:val="28"/>
          <w:lang w:bidi="ar-EG"/>
          <w14:ligatures w14:val="standardContextual"/>
        </w:rPr>
      </w:pPr>
      <w:r w:rsidRPr="00710016">
        <w:rPr>
          <w:rFonts w:ascii="Simplified Arabic" w:eastAsia="Calibri" w:hAnsi="Simplified Arabic" w:cs="Simplified Arabic" w:hint="cs"/>
          <w:kern w:val="2"/>
          <w:sz w:val="28"/>
          <w:szCs w:val="28"/>
          <w:rtl/>
          <w:lang w:bidi="ar-EG"/>
          <w14:ligatures w14:val="standardContextual"/>
        </w:rPr>
        <w:t>تحويل مباني ومشاريع التراث إلى موارد اقتصادية واجتماعية وثقافية وسياحية.</w:t>
      </w:r>
    </w:p>
    <w:p w14:paraId="5CE69CBF" w14:textId="77777777" w:rsidR="00710016" w:rsidRPr="00710016" w:rsidRDefault="00710016" w:rsidP="00710016">
      <w:pPr>
        <w:numPr>
          <w:ilvl w:val="0"/>
          <w:numId w:val="6"/>
        </w:numPr>
        <w:bidi/>
        <w:spacing w:line="240" w:lineRule="auto"/>
        <w:contextualSpacing/>
        <w:jc w:val="both"/>
        <w:rPr>
          <w:rFonts w:ascii="Simplified Arabic" w:eastAsia="Calibri" w:hAnsi="Simplified Arabic" w:cs="Simplified Arabic"/>
          <w:kern w:val="2"/>
          <w:sz w:val="28"/>
          <w:szCs w:val="28"/>
          <w:rtl/>
          <w:lang w:bidi="ar-EG"/>
          <w14:ligatures w14:val="standardContextual"/>
        </w:rPr>
      </w:pPr>
      <w:r w:rsidRPr="00710016">
        <w:rPr>
          <w:rFonts w:ascii="Simplified Arabic" w:eastAsia="Calibri" w:hAnsi="Simplified Arabic" w:cs="Simplified Arabic" w:hint="cs"/>
          <w:kern w:val="2"/>
          <w:sz w:val="28"/>
          <w:szCs w:val="28"/>
          <w:rtl/>
          <w:lang w:bidi="ar-EG"/>
          <w14:ligatures w14:val="standardContextual"/>
        </w:rPr>
        <w:t>معرفة مخزون التراث للمناطق التاريخية الذي تزخر به المملكة وذلك من خلال الدراسات والإجراءات التي تمت في بعض المدن لحماية هذا التراث.</w:t>
      </w:r>
    </w:p>
    <w:p w14:paraId="161831D1" w14:textId="77777777" w:rsidR="00710016" w:rsidRPr="00710016" w:rsidRDefault="00710016" w:rsidP="00710016">
      <w:pPr>
        <w:bidi/>
        <w:spacing w:line="240" w:lineRule="auto"/>
        <w:jc w:val="both"/>
        <w:rPr>
          <w:rFonts w:ascii="Simplified Arabic" w:eastAsia="Calibri" w:hAnsi="Simplified Arabic" w:cs="Simplified Arabic"/>
          <w:b/>
          <w:bCs/>
          <w:kern w:val="2"/>
          <w:sz w:val="28"/>
          <w:szCs w:val="28"/>
          <w:u w:val="single"/>
          <w14:ligatures w14:val="standardContextual"/>
        </w:rPr>
      </w:pPr>
      <w:r w:rsidRPr="00710016">
        <w:rPr>
          <w:rFonts w:ascii="Simplified Arabic" w:eastAsia="Calibri" w:hAnsi="Simplified Arabic" w:cs="Simplified Arabic" w:hint="cs"/>
          <w:b/>
          <w:bCs/>
          <w:kern w:val="2"/>
          <w:sz w:val="28"/>
          <w:szCs w:val="28"/>
          <w:u w:val="single"/>
          <w:rtl/>
          <w14:ligatures w14:val="standardContextual"/>
        </w:rPr>
        <w:t>تساؤلات الدراسة</w:t>
      </w:r>
      <w:r w:rsidRPr="00710016">
        <w:rPr>
          <w:rFonts w:ascii="Simplified Arabic" w:eastAsia="Calibri" w:hAnsi="Simplified Arabic" w:cs="Simplified Arabic"/>
          <w:b/>
          <w:bCs/>
          <w:kern w:val="2"/>
          <w:sz w:val="28"/>
          <w:szCs w:val="28"/>
          <w:u w:val="single"/>
          <w14:ligatures w14:val="standardContextual"/>
        </w:rPr>
        <w:t>:</w:t>
      </w:r>
    </w:p>
    <w:p w14:paraId="393BDE04" w14:textId="77777777" w:rsidR="00710016" w:rsidRPr="00710016" w:rsidRDefault="00710016" w:rsidP="00710016">
      <w:pPr>
        <w:bidi/>
        <w:spacing w:line="240" w:lineRule="auto"/>
        <w:jc w:val="both"/>
        <w:rPr>
          <w:rFonts w:ascii="Simplified Arabic" w:eastAsia="Calibri" w:hAnsi="Simplified Arabic" w:cs="Simplified Arabic"/>
          <w:kern w:val="2"/>
          <w:sz w:val="28"/>
          <w:szCs w:val="28"/>
          <w:lang w:bidi="ar-EG"/>
          <w14:ligatures w14:val="standardContextual"/>
        </w:rPr>
      </w:pPr>
      <w:r w:rsidRPr="00710016">
        <w:rPr>
          <w:rFonts w:ascii="Simplified Arabic" w:eastAsia="Calibri" w:hAnsi="Simplified Arabic" w:cs="Simplified Arabic" w:hint="cs"/>
          <w:kern w:val="2"/>
          <w:sz w:val="28"/>
          <w:szCs w:val="28"/>
          <w:rtl/>
          <w:lang w:bidi="ar-EG"/>
          <w14:ligatures w14:val="standardContextual"/>
        </w:rPr>
        <w:t xml:space="preserve">     </w:t>
      </w:r>
      <w:r w:rsidRPr="00710016">
        <w:rPr>
          <w:rFonts w:ascii="Simplified Arabic" w:eastAsia="Calibri" w:hAnsi="Simplified Arabic" w:cs="Simplified Arabic"/>
          <w:kern w:val="2"/>
          <w:sz w:val="28"/>
          <w:szCs w:val="28"/>
          <w:rtl/>
          <w:lang w:bidi="ar-EG"/>
          <w14:ligatures w14:val="standardContextual"/>
        </w:rPr>
        <w:t>مشاريع الترميم والصيانة للمواقع الأثرية في المملكة العربية السعودية تتطلب النظر في عدة تساؤلات أساسية لضمان الحفاظ على هذه المواقع للأجيال القادمة. من بين هذه التساؤلات</w:t>
      </w:r>
      <w:r w:rsidRPr="00710016">
        <w:rPr>
          <w:rFonts w:ascii="Simplified Arabic" w:eastAsia="Calibri" w:hAnsi="Simplified Arabic" w:cs="Simplified Arabic"/>
          <w:kern w:val="2"/>
          <w:sz w:val="28"/>
          <w:szCs w:val="28"/>
          <w:lang w:bidi="ar-EG"/>
          <w14:ligatures w14:val="standardContextual"/>
        </w:rPr>
        <w:t>:</w:t>
      </w:r>
    </w:p>
    <w:p w14:paraId="48C1170B" w14:textId="77777777" w:rsidR="00710016" w:rsidRPr="00710016" w:rsidRDefault="00710016" w:rsidP="00710016">
      <w:pPr>
        <w:numPr>
          <w:ilvl w:val="0"/>
          <w:numId w:val="12"/>
        </w:numPr>
        <w:shd w:val="clear" w:color="auto" w:fill="FFFFFF"/>
        <w:bidi/>
        <w:spacing w:after="0" w:line="240" w:lineRule="auto"/>
        <w:contextualSpacing/>
        <w:jc w:val="both"/>
        <w:rPr>
          <w:rFonts w:ascii="Simplified Arabic" w:eastAsia="Calibri" w:hAnsi="Simplified Arabic" w:cs="Simplified Arabic"/>
          <w:kern w:val="2"/>
          <w:sz w:val="28"/>
          <w:szCs w:val="28"/>
          <w:lang w:bidi="ar-EG"/>
          <w14:ligatures w14:val="standardContextual"/>
        </w:rPr>
      </w:pPr>
      <w:r w:rsidRPr="00710016">
        <w:rPr>
          <w:rFonts w:ascii="Simplified Arabic" w:eastAsia="Calibri" w:hAnsi="Simplified Arabic" w:cs="Simplified Arabic"/>
          <w:kern w:val="2"/>
          <w:sz w:val="28"/>
          <w:szCs w:val="28"/>
          <w:rtl/>
          <w:lang w:bidi="ar-EG"/>
          <w14:ligatures w14:val="standardContextual"/>
        </w:rPr>
        <w:t>ما هي الحالة الحالية للمواقع الأثرية</w:t>
      </w:r>
      <w:r w:rsidRPr="00710016">
        <w:rPr>
          <w:rFonts w:ascii="Simplified Arabic" w:eastAsia="Calibri" w:hAnsi="Simplified Arabic" w:cs="Simplified Arabic"/>
          <w:kern w:val="2"/>
          <w:sz w:val="28"/>
          <w:szCs w:val="28"/>
          <w:lang w:bidi="ar-EG"/>
          <w14:ligatures w14:val="standardContextual"/>
        </w:rPr>
        <w:t>:</w:t>
      </w:r>
      <w:r w:rsidRPr="00710016">
        <w:rPr>
          <w:rFonts w:ascii="Simplified Arabic" w:eastAsia="Calibri" w:hAnsi="Simplified Arabic" w:cs="Simplified Arabic" w:hint="cs"/>
          <w:kern w:val="2"/>
          <w:sz w:val="28"/>
          <w:szCs w:val="28"/>
          <w:rtl/>
          <w:lang w:bidi="ar-EG"/>
          <w14:ligatures w14:val="standardContextual"/>
        </w:rPr>
        <w:t xml:space="preserve"> </w:t>
      </w:r>
    </w:p>
    <w:p w14:paraId="1794EBFC" w14:textId="78D266A2" w:rsidR="00710016" w:rsidRDefault="00710016" w:rsidP="00710016">
      <w:pPr>
        <w:shd w:val="clear" w:color="auto" w:fill="FFFFFF"/>
        <w:bidi/>
        <w:spacing w:after="0" w:line="240" w:lineRule="auto"/>
        <w:jc w:val="both"/>
        <w:rPr>
          <w:rFonts w:ascii="Simplified Arabic" w:eastAsia="Calibri" w:hAnsi="Simplified Arabic" w:cs="Simplified Arabic"/>
          <w:kern w:val="2"/>
          <w:sz w:val="28"/>
          <w:szCs w:val="28"/>
          <w:rtl/>
          <w:lang w:bidi="ar-EG"/>
          <w14:ligatures w14:val="standardContextual"/>
        </w:rPr>
      </w:pPr>
      <w:r w:rsidRPr="00710016">
        <w:rPr>
          <w:rFonts w:ascii="Simplified Arabic" w:eastAsia="Calibri" w:hAnsi="Simplified Arabic" w:cs="Simplified Arabic"/>
          <w:kern w:val="2"/>
          <w:sz w:val="28"/>
          <w:szCs w:val="28"/>
          <w:rtl/>
          <w:lang w:bidi="ar-EG"/>
          <w14:ligatures w14:val="standardContextual"/>
        </w:rPr>
        <w:t>تحتاج إلى تقييم شامل لحالة المواقع الأثرية الموجودة</w:t>
      </w:r>
      <w:r w:rsidRPr="00710016">
        <w:rPr>
          <w:rFonts w:ascii="Simplified Arabic" w:eastAsia="Calibri" w:hAnsi="Simplified Arabic" w:cs="Simplified Arabic" w:hint="cs"/>
          <w:kern w:val="2"/>
          <w:sz w:val="28"/>
          <w:szCs w:val="28"/>
          <w:rtl/>
          <w:lang w:bidi="ar-EG"/>
          <w14:ligatures w14:val="standardContextual"/>
        </w:rPr>
        <w:t>،</w:t>
      </w:r>
      <w:r w:rsidRPr="00710016">
        <w:rPr>
          <w:rFonts w:ascii="Simplified Arabic" w:eastAsia="Calibri" w:hAnsi="Simplified Arabic" w:cs="Simplified Arabic"/>
          <w:kern w:val="2"/>
          <w:sz w:val="28"/>
          <w:szCs w:val="28"/>
          <w:rtl/>
          <w:lang w:bidi="ar-EG"/>
          <w14:ligatures w14:val="standardContextual"/>
        </w:rPr>
        <w:t xml:space="preserve"> هذا يتضمن فحص هيكلي وتاريخي لكل موقع لتحديد الضرر الموجود وتحديد أولويات الترميم</w:t>
      </w:r>
      <w:r w:rsidRPr="00710016">
        <w:rPr>
          <w:rFonts w:ascii="Simplified Arabic" w:eastAsia="Calibri" w:hAnsi="Simplified Arabic" w:cs="Simplified Arabic"/>
          <w:kern w:val="2"/>
          <w:sz w:val="28"/>
          <w:szCs w:val="28"/>
          <w:lang w:bidi="ar-EG"/>
          <w14:ligatures w14:val="standardContextual"/>
        </w:rPr>
        <w:t>.</w:t>
      </w:r>
    </w:p>
    <w:p w14:paraId="3AB84971" w14:textId="77777777" w:rsidR="00710016" w:rsidRPr="00710016" w:rsidRDefault="00710016" w:rsidP="00710016">
      <w:pPr>
        <w:shd w:val="clear" w:color="auto" w:fill="FFFFFF"/>
        <w:bidi/>
        <w:spacing w:after="0" w:line="240" w:lineRule="auto"/>
        <w:jc w:val="both"/>
        <w:rPr>
          <w:rFonts w:ascii="Simplified Arabic" w:eastAsia="Calibri" w:hAnsi="Simplified Arabic" w:cs="Simplified Arabic"/>
          <w:kern w:val="2"/>
          <w:sz w:val="28"/>
          <w:szCs w:val="28"/>
          <w:lang w:bidi="ar-EG"/>
          <w14:ligatures w14:val="standardContextual"/>
        </w:rPr>
      </w:pPr>
    </w:p>
    <w:p w14:paraId="472DE502" w14:textId="77777777" w:rsidR="00710016" w:rsidRPr="00710016" w:rsidRDefault="00710016" w:rsidP="00710016">
      <w:pPr>
        <w:numPr>
          <w:ilvl w:val="0"/>
          <w:numId w:val="12"/>
        </w:numPr>
        <w:shd w:val="clear" w:color="auto" w:fill="FFFFFF"/>
        <w:bidi/>
        <w:spacing w:after="0" w:line="240" w:lineRule="auto"/>
        <w:contextualSpacing/>
        <w:jc w:val="both"/>
        <w:rPr>
          <w:rFonts w:ascii="Simplified Arabic" w:eastAsia="Calibri" w:hAnsi="Simplified Arabic" w:cs="Simplified Arabic"/>
          <w:kern w:val="2"/>
          <w:sz w:val="28"/>
          <w:szCs w:val="28"/>
          <w:lang w:bidi="ar-EG"/>
          <w14:ligatures w14:val="standardContextual"/>
        </w:rPr>
      </w:pPr>
      <w:r w:rsidRPr="00710016">
        <w:rPr>
          <w:rFonts w:ascii="Simplified Arabic" w:eastAsia="Calibri" w:hAnsi="Simplified Arabic" w:cs="Simplified Arabic"/>
          <w:kern w:val="2"/>
          <w:sz w:val="28"/>
          <w:szCs w:val="28"/>
          <w:rtl/>
          <w:lang w:bidi="ar-EG"/>
          <w14:ligatures w14:val="standardContextual"/>
        </w:rPr>
        <w:lastRenderedPageBreak/>
        <w:t>ما هي التقنيات والأساليب المستخدمة في الترميم والصيانة</w:t>
      </w:r>
      <w:r w:rsidRPr="00710016">
        <w:rPr>
          <w:rFonts w:ascii="Simplified Arabic" w:eastAsia="Calibri" w:hAnsi="Simplified Arabic" w:cs="Simplified Arabic"/>
          <w:kern w:val="2"/>
          <w:sz w:val="28"/>
          <w:szCs w:val="28"/>
          <w:lang w:bidi="ar-EG"/>
          <w14:ligatures w14:val="standardContextual"/>
        </w:rPr>
        <w:t>:</w:t>
      </w:r>
    </w:p>
    <w:p w14:paraId="46B75BFC" w14:textId="77777777" w:rsidR="00710016" w:rsidRPr="00710016" w:rsidRDefault="00710016" w:rsidP="00710016">
      <w:pPr>
        <w:shd w:val="clear" w:color="auto" w:fill="FFFFFF"/>
        <w:bidi/>
        <w:spacing w:after="0" w:line="240" w:lineRule="auto"/>
        <w:jc w:val="both"/>
        <w:rPr>
          <w:rFonts w:ascii="Simplified Arabic" w:eastAsia="Calibri" w:hAnsi="Simplified Arabic" w:cs="Simplified Arabic"/>
          <w:kern w:val="2"/>
          <w:sz w:val="28"/>
          <w:szCs w:val="28"/>
          <w:lang w:bidi="ar-EG"/>
          <w14:ligatures w14:val="standardContextual"/>
        </w:rPr>
      </w:pPr>
      <w:r w:rsidRPr="00710016">
        <w:rPr>
          <w:rFonts w:ascii="Simplified Arabic" w:eastAsia="Calibri" w:hAnsi="Simplified Arabic" w:cs="Simplified Arabic" w:hint="cs"/>
          <w:kern w:val="2"/>
          <w:sz w:val="28"/>
          <w:szCs w:val="28"/>
          <w:rtl/>
          <w:lang w:bidi="ar-EG"/>
          <w14:ligatures w14:val="standardContextual"/>
        </w:rPr>
        <w:t xml:space="preserve"> </w:t>
      </w:r>
      <w:r w:rsidRPr="00710016">
        <w:rPr>
          <w:rFonts w:ascii="Simplified Arabic" w:eastAsia="Calibri" w:hAnsi="Simplified Arabic" w:cs="Simplified Arabic"/>
          <w:kern w:val="2"/>
          <w:sz w:val="28"/>
          <w:szCs w:val="28"/>
          <w:rtl/>
          <w:lang w:bidi="ar-EG"/>
          <w14:ligatures w14:val="standardContextual"/>
        </w:rPr>
        <w:t>من المهم معرفة التقنيات والأساليب الحديثة التي يمكن استخدامها في ترميم وصيانة المواقع الأثرية. يشمل ذلك استخدام التكنولوجيا الرقمية مثل التصوير ثلاثي الأبعاد والليزر لتوثيق الحالة الحالية والتخطيط للترميم</w:t>
      </w:r>
      <w:r w:rsidRPr="00710016">
        <w:rPr>
          <w:rFonts w:ascii="Simplified Arabic" w:eastAsia="Calibri" w:hAnsi="Simplified Arabic" w:cs="Simplified Arabic"/>
          <w:kern w:val="2"/>
          <w:sz w:val="28"/>
          <w:szCs w:val="28"/>
          <w:lang w:bidi="ar-EG"/>
          <w14:ligatures w14:val="standardContextual"/>
        </w:rPr>
        <w:t>.</w:t>
      </w:r>
    </w:p>
    <w:p w14:paraId="0350BFB9" w14:textId="77777777" w:rsidR="00710016" w:rsidRPr="00710016" w:rsidRDefault="00710016" w:rsidP="00710016">
      <w:pPr>
        <w:numPr>
          <w:ilvl w:val="0"/>
          <w:numId w:val="12"/>
        </w:numPr>
        <w:shd w:val="clear" w:color="auto" w:fill="FFFFFF"/>
        <w:bidi/>
        <w:spacing w:after="0" w:line="240" w:lineRule="auto"/>
        <w:contextualSpacing/>
        <w:jc w:val="both"/>
        <w:rPr>
          <w:rFonts w:ascii="Simplified Arabic" w:eastAsia="Calibri" w:hAnsi="Simplified Arabic" w:cs="Simplified Arabic"/>
          <w:kern w:val="2"/>
          <w:sz w:val="28"/>
          <w:szCs w:val="28"/>
          <w:lang w:bidi="ar-EG"/>
          <w14:ligatures w14:val="standardContextual"/>
        </w:rPr>
      </w:pPr>
      <w:r w:rsidRPr="00710016">
        <w:rPr>
          <w:rFonts w:ascii="Simplified Arabic" w:eastAsia="Calibri" w:hAnsi="Simplified Arabic" w:cs="Simplified Arabic"/>
          <w:kern w:val="2"/>
          <w:sz w:val="28"/>
          <w:szCs w:val="28"/>
          <w:rtl/>
          <w:lang w:bidi="ar-EG"/>
          <w14:ligatures w14:val="standardContextual"/>
        </w:rPr>
        <w:t>ما هي التحديات التي تواجه عمليات الترميم</w:t>
      </w:r>
      <w:r w:rsidRPr="00710016">
        <w:rPr>
          <w:rFonts w:ascii="Simplified Arabic" w:eastAsia="Calibri" w:hAnsi="Simplified Arabic" w:cs="Simplified Arabic"/>
          <w:kern w:val="2"/>
          <w:sz w:val="28"/>
          <w:szCs w:val="28"/>
          <w:lang w:bidi="ar-EG"/>
          <w14:ligatures w14:val="standardContextual"/>
        </w:rPr>
        <w:t>:</w:t>
      </w:r>
      <w:r w:rsidRPr="00710016">
        <w:rPr>
          <w:rFonts w:ascii="Simplified Arabic" w:eastAsia="Calibri" w:hAnsi="Simplified Arabic" w:cs="Simplified Arabic" w:hint="cs"/>
          <w:kern w:val="2"/>
          <w:sz w:val="28"/>
          <w:szCs w:val="28"/>
          <w:rtl/>
          <w:lang w:bidi="ar-EG"/>
          <w14:ligatures w14:val="standardContextual"/>
        </w:rPr>
        <w:t xml:space="preserve"> </w:t>
      </w:r>
    </w:p>
    <w:p w14:paraId="4BD7C245" w14:textId="77777777" w:rsidR="00710016" w:rsidRPr="00710016" w:rsidRDefault="00710016" w:rsidP="00710016">
      <w:pPr>
        <w:shd w:val="clear" w:color="auto" w:fill="FFFFFF"/>
        <w:bidi/>
        <w:spacing w:after="0" w:line="240" w:lineRule="auto"/>
        <w:jc w:val="both"/>
        <w:rPr>
          <w:rFonts w:ascii="Simplified Arabic" w:eastAsia="Calibri" w:hAnsi="Simplified Arabic" w:cs="Simplified Arabic"/>
          <w:kern w:val="2"/>
          <w:sz w:val="28"/>
          <w:szCs w:val="28"/>
          <w:lang w:bidi="ar-EG"/>
          <w14:ligatures w14:val="standardContextual"/>
        </w:rPr>
      </w:pPr>
      <w:r w:rsidRPr="00710016">
        <w:rPr>
          <w:rFonts w:ascii="Simplified Arabic" w:eastAsia="Calibri" w:hAnsi="Simplified Arabic" w:cs="Simplified Arabic"/>
          <w:kern w:val="2"/>
          <w:sz w:val="28"/>
          <w:szCs w:val="28"/>
          <w:rtl/>
          <w:lang w:bidi="ar-EG"/>
          <w14:ligatures w14:val="standardContextual"/>
        </w:rPr>
        <w:t>يمكن أن تكون هناك تحديات مثل الظروف البيئية القاسية، ونقص التمويل، ونقص الكوادر المتخصصة. من الضروري وضع خطة للتغلب على هذه التحديات لضمان نجاح المشاريع</w:t>
      </w:r>
      <w:r w:rsidRPr="00710016">
        <w:rPr>
          <w:rFonts w:ascii="Simplified Arabic" w:eastAsia="Calibri" w:hAnsi="Simplified Arabic" w:cs="Simplified Arabic"/>
          <w:kern w:val="2"/>
          <w:sz w:val="28"/>
          <w:szCs w:val="28"/>
          <w:lang w:bidi="ar-EG"/>
          <w14:ligatures w14:val="standardContextual"/>
        </w:rPr>
        <w:t>.</w:t>
      </w:r>
    </w:p>
    <w:p w14:paraId="2F44B566" w14:textId="77777777" w:rsidR="00710016" w:rsidRPr="00710016" w:rsidRDefault="00710016" w:rsidP="00710016">
      <w:pPr>
        <w:numPr>
          <w:ilvl w:val="0"/>
          <w:numId w:val="12"/>
        </w:numPr>
        <w:shd w:val="clear" w:color="auto" w:fill="FFFFFF"/>
        <w:bidi/>
        <w:spacing w:after="0" w:line="240" w:lineRule="auto"/>
        <w:contextualSpacing/>
        <w:jc w:val="both"/>
        <w:rPr>
          <w:rFonts w:ascii="Simplified Arabic" w:eastAsia="Calibri" w:hAnsi="Simplified Arabic" w:cs="Simplified Arabic"/>
          <w:kern w:val="2"/>
          <w:sz w:val="28"/>
          <w:szCs w:val="28"/>
          <w:lang w:bidi="ar-EG"/>
          <w14:ligatures w14:val="standardContextual"/>
        </w:rPr>
      </w:pPr>
      <w:r w:rsidRPr="00710016">
        <w:rPr>
          <w:rFonts w:ascii="Simplified Arabic" w:eastAsia="Calibri" w:hAnsi="Simplified Arabic" w:cs="Simplified Arabic"/>
          <w:kern w:val="2"/>
          <w:sz w:val="28"/>
          <w:szCs w:val="28"/>
          <w:rtl/>
          <w:lang w:bidi="ar-EG"/>
          <w14:ligatures w14:val="standardContextual"/>
        </w:rPr>
        <w:t>كيف يمكن تحقيق التوازن بين السياحة والحفاظ على المواقع الأثرية</w:t>
      </w:r>
      <w:r w:rsidRPr="00710016">
        <w:rPr>
          <w:rFonts w:ascii="Simplified Arabic" w:eastAsia="Calibri" w:hAnsi="Simplified Arabic" w:cs="Simplified Arabic"/>
          <w:kern w:val="2"/>
          <w:sz w:val="28"/>
          <w:szCs w:val="28"/>
          <w:lang w:bidi="ar-EG"/>
          <w14:ligatures w14:val="standardContextual"/>
        </w:rPr>
        <w:t>:</w:t>
      </w:r>
      <w:r w:rsidRPr="00710016">
        <w:rPr>
          <w:rFonts w:ascii="Simplified Arabic" w:eastAsia="Calibri" w:hAnsi="Simplified Arabic" w:cs="Simplified Arabic" w:hint="cs"/>
          <w:kern w:val="2"/>
          <w:sz w:val="28"/>
          <w:szCs w:val="28"/>
          <w:rtl/>
          <w:lang w:bidi="ar-EG"/>
          <w14:ligatures w14:val="standardContextual"/>
        </w:rPr>
        <w:t xml:space="preserve"> </w:t>
      </w:r>
    </w:p>
    <w:p w14:paraId="79EFDCD9" w14:textId="77777777" w:rsidR="00710016" w:rsidRPr="00710016" w:rsidRDefault="00710016" w:rsidP="00710016">
      <w:pPr>
        <w:shd w:val="clear" w:color="auto" w:fill="FFFFFF"/>
        <w:bidi/>
        <w:spacing w:after="0" w:line="240" w:lineRule="auto"/>
        <w:jc w:val="both"/>
        <w:rPr>
          <w:rFonts w:ascii="Simplified Arabic" w:eastAsia="Calibri" w:hAnsi="Simplified Arabic" w:cs="Simplified Arabic"/>
          <w:kern w:val="2"/>
          <w:sz w:val="28"/>
          <w:szCs w:val="28"/>
          <w:lang w:bidi="ar-EG"/>
          <w14:ligatures w14:val="standardContextual"/>
        </w:rPr>
      </w:pPr>
      <w:r w:rsidRPr="00710016">
        <w:rPr>
          <w:rFonts w:ascii="Simplified Arabic" w:eastAsia="Calibri" w:hAnsi="Simplified Arabic" w:cs="Simplified Arabic"/>
          <w:kern w:val="2"/>
          <w:sz w:val="28"/>
          <w:szCs w:val="28"/>
          <w:rtl/>
          <w:lang w:bidi="ar-EG"/>
          <w14:ligatures w14:val="standardContextual"/>
        </w:rPr>
        <w:t>المملكة العربية السعودية تسعى لتطوير السياحة الثقافية، ولكن يجب تحقيق التوازن بين جذب الزوار والحفاظ على المواقع. يتطلب ذلك وضع سياسات وإجراءات صارمة لحماية المواقع من التلف الناتج عن الزيارات المفرطة</w:t>
      </w:r>
      <w:r w:rsidRPr="00710016">
        <w:rPr>
          <w:rFonts w:ascii="Simplified Arabic" w:eastAsia="Calibri" w:hAnsi="Simplified Arabic" w:cs="Simplified Arabic"/>
          <w:kern w:val="2"/>
          <w:sz w:val="28"/>
          <w:szCs w:val="28"/>
          <w:lang w:bidi="ar-EG"/>
          <w14:ligatures w14:val="standardContextual"/>
        </w:rPr>
        <w:t>.</w:t>
      </w:r>
    </w:p>
    <w:p w14:paraId="01F86606" w14:textId="77777777" w:rsidR="00710016" w:rsidRPr="00710016" w:rsidRDefault="00710016" w:rsidP="00710016">
      <w:pPr>
        <w:numPr>
          <w:ilvl w:val="0"/>
          <w:numId w:val="12"/>
        </w:numPr>
        <w:shd w:val="clear" w:color="auto" w:fill="FFFFFF"/>
        <w:bidi/>
        <w:spacing w:after="0" w:line="240" w:lineRule="auto"/>
        <w:contextualSpacing/>
        <w:jc w:val="both"/>
        <w:rPr>
          <w:rFonts w:ascii="Simplified Arabic" w:eastAsia="Calibri" w:hAnsi="Simplified Arabic" w:cs="Simplified Arabic"/>
          <w:kern w:val="2"/>
          <w:sz w:val="28"/>
          <w:szCs w:val="28"/>
          <w:lang w:bidi="ar-EG"/>
          <w14:ligatures w14:val="standardContextual"/>
        </w:rPr>
      </w:pPr>
      <w:r w:rsidRPr="00710016">
        <w:rPr>
          <w:rFonts w:ascii="Simplified Arabic" w:eastAsia="Calibri" w:hAnsi="Simplified Arabic" w:cs="Simplified Arabic"/>
          <w:kern w:val="2"/>
          <w:sz w:val="28"/>
          <w:szCs w:val="28"/>
          <w:rtl/>
          <w:lang w:bidi="ar-EG"/>
          <w14:ligatures w14:val="standardContextual"/>
        </w:rPr>
        <w:t>ما هو دور المجتمع المحلي في الحفاظ على التراث</w:t>
      </w:r>
      <w:r w:rsidRPr="00710016">
        <w:rPr>
          <w:rFonts w:ascii="Simplified Arabic" w:eastAsia="Calibri" w:hAnsi="Simplified Arabic" w:cs="Simplified Arabic"/>
          <w:kern w:val="2"/>
          <w:sz w:val="28"/>
          <w:szCs w:val="28"/>
          <w:lang w:bidi="ar-EG"/>
          <w14:ligatures w14:val="standardContextual"/>
        </w:rPr>
        <w:t>:</w:t>
      </w:r>
      <w:r w:rsidRPr="00710016">
        <w:rPr>
          <w:rFonts w:ascii="Simplified Arabic" w:eastAsia="Calibri" w:hAnsi="Simplified Arabic" w:cs="Simplified Arabic" w:hint="cs"/>
          <w:kern w:val="2"/>
          <w:sz w:val="28"/>
          <w:szCs w:val="28"/>
          <w:rtl/>
          <w:lang w:bidi="ar-EG"/>
          <w14:ligatures w14:val="standardContextual"/>
        </w:rPr>
        <w:t xml:space="preserve"> </w:t>
      </w:r>
    </w:p>
    <w:p w14:paraId="316EAAF4" w14:textId="77777777" w:rsidR="00710016" w:rsidRPr="00710016" w:rsidRDefault="00710016" w:rsidP="00710016">
      <w:pPr>
        <w:shd w:val="clear" w:color="auto" w:fill="FFFFFF"/>
        <w:bidi/>
        <w:spacing w:after="0" w:line="240" w:lineRule="auto"/>
        <w:jc w:val="both"/>
        <w:rPr>
          <w:rFonts w:ascii="Simplified Arabic" w:eastAsia="Calibri" w:hAnsi="Simplified Arabic" w:cs="Simplified Arabic"/>
          <w:kern w:val="2"/>
          <w:sz w:val="28"/>
          <w:szCs w:val="28"/>
          <w:lang w:bidi="ar-EG"/>
          <w14:ligatures w14:val="standardContextual"/>
        </w:rPr>
      </w:pPr>
      <w:r w:rsidRPr="00710016">
        <w:rPr>
          <w:rFonts w:ascii="Simplified Arabic" w:eastAsia="Calibri" w:hAnsi="Simplified Arabic" w:cs="Simplified Arabic"/>
          <w:kern w:val="2"/>
          <w:sz w:val="28"/>
          <w:szCs w:val="28"/>
          <w:rtl/>
          <w:lang w:bidi="ar-EG"/>
          <w14:ligatures w14:val="standardContextual"/>
        </w:rPr>
        <w:t xml:space="preserve">إشراك المجتمع المحلي في جهود الحفاظ </w:t>
      </w:r>
      <w:r w:rsidRPr="00710016">
        <w:rPr>
          <w:rFonts w:ascii="Simplified Arabic" w:eastAsia="Calibri" w:hAnsi="Simplified Arabic" w:cs="Simplified Arabic" w:hint="cs"/>
          <w:kern w:val="2"/>
          <w:sz w:val="28"/>
          <w:szCs w:val="28"/>
          <w:rtl/>
          <w:lang w:bidi="ar-EG"/>
          <w14:ligatures w14:val="standardContextual"/>
        </w:rPr>
        <w:t>و</w:t>
      </w:r>
      <w:r w:rsidRPr="00710016">
        <w:rPr>
          <w:rFonts w:ascii="Simplified Arabic" w:eastAsia="Calibri" w:hAnsi="Simplified Arabic" w:cs="Simplified Arabic"/>
          <w:kern w:val="2"/>
          <w:sz w:val="28"/>
          <w:szCs w:val="28"/>
          <w:rtl/>
          <w:lang w:bidi="ar-EG"/>
          <w14:ligatures w14:val="standardContextual"/>
        </w:rPr>
        <w:t>يمكن أن يكون له تأثير إيجابي</w:t>
      </w:r>
      <w:r w:rsidRPr="00710016">
        <w:rPr>
          <w:rFonts w:ascii="Simplified Arabic" w:eastAsia="Calibri" w:hAnsi="Simplified Arabic" w:cs="Simplified Arabic" w:hint="cs"/>
          <w:kern w:val="2"/>
          <w:sz w:val="28"/>
          <w:szCs w:val="28"/>
          <w:rtl/>
          <w:lang w:bidi="ar-EG"/>
          <w14:ligatures w14:val="standardContextual"/>
        </w:rPr>
        <w:t>،</w:t>
      </w:r>
      <w:r w:rsidRPr="00710016">
        <w:rPr>
          <w:rFonts w:ascii="Simplified Arabic" w:eastAsia="Calibri" w:hAnsi="Simplified Arabic" w:cs="Simplified Arabic"/>
          <w:kern w:val="2"/>
          <w:sz w:val="28"/>
          <w:szCs w:val="28"/>
          <w:rtl/>
          <w:lang w:bidi="ar-EG"/>
          <w14:ligatures w14:val="standardContextual"/>
        </w:rPr>
        <w:t xml:space="preserve"> يجب تعزيز وعي المجتمع بأهمية الحفاظ على التراث وتشجيع مشاركتهم في عمليات الصيانة والترميم</w:t>
      </w:r>
      <w:r w:rsidRPr="00710016">
        <w:rPr>
          <w:rFonts w:ascii="Simplified Arabic" w:eastAsia="Calibri" w:hAnsi="Simplified Arabic" w:cs="Simplified Arabic"/>
          <w:kern w:val="2"/>
          <w:sz w:val="28"/>
          <w:szCs w:val="28"/>
          <w:lang w:bidi="ar-EG"/>
          <w14:ligatures w14:val="standardContextual"/>
        </w:rPr>
        <w:t>.</w:t>
      </w:r>
    </w:p>
    <w:p w14:paraId="7DA12403" w14:textId="77777777" w:rsidR="00710016" w:rsidRPr="00710016" w:rsidRDefault="00710016" w:rsidP="00710016">
      <w:pPr>
        <w:numPr>
          <w:ilvl w:val="0"/>
          <w:numId w:val="12"/>
        </w:numPr>
        <w:shd w:val="clear" w:color="auto" w:fill="FFFFFF"/>
        <w:bidi/>
        <w:spacing w:after="0" w:line="240" w:lineRule="auto"/>
        <w:contextualSpacing/>
        <w:jc w:val="both"/>
        <w:rPr>
          <w:rFonts w:ascii="Simplified Arabic" w:eastAsia="Calibri" w:hAnsi="Simplified Arabic" w:cs="Simplified Arabic"/>
          <w:kern w:val="2"/>
          <w:sz w:val="28"/>
          <w:szCs w:val="28"/>
          <w:lang w:bidi="ar-EG"/>
          <w14:ligatures w14:val="standardContextual"/>
        </w:rPr>
      </w:pPr>
      <w:r w:rsidRPr="00710016">
        <w:rPr>
          <w:rFonts w:ascii="Simplified Arabic" w:eastAsia="Calibri" w:hAnsi="Simplified Arabic" w:cs="Simplified Arabic"/>
          <w:kern w:val="2"/>
          <w:sz w:val="28"/>
          <w:szCs w:val="28"/>
          <w:rtl/>
          <w:lang w:bidi="ar-EG"/>
          <w14:ligatures w14:val="standardContextual"/>
        </w:rPr>
        <w:t>كيف يمكن تمويل مشاريع الترميم والصيانة</w:t>
      </w:r>
      <w:r w:rsidRPr="00710016">
        <w:rPr>
          <w:rFonts w:ascii="Simplified Arabic" w:eastAsia="Calibri" w:hAnsi="Simplified Arabic" w:cs="Simplified Arabic"/>
          <w:kern w:val="2"/>
          <w:sz w:val="28"/>
          <w:szCs w:val="28"/>
          <w:lang w:bidi="ar-EG"/>
          <w14:ligatures w14:val="standardContextual"/>
        </w:rPr>
        <w:t>:</w:t>
      </w:r>
      <w:r w:rsidRPr="00710016">
        <w:rPr>
          <w:rFonts w:ascii="Simplified Arabic" w:eastAsia="Calibri" w:hAnsi="Simplified Arabic" w:cs="Simplified Arabic" w:hint="cs"/>
          <w:kern w:val="2"/>
          <w:sz w:val="28"/>
          <w:szCs w:val="28"/>
          <w:rtl/>
          <w:lang w:bidi="ar-EG"/>
          <w14:ligatures w14:val="standardContextual"/>
        </w:rPr>
        <w:t xml:space="preserve"> </w:t>
      </w:r>
    </w:p>
    <w:p w14:paraId="29EF81F9" w14:textId="77777777" w:rsidR="00710016" w:rsidRPr="00710016" w:rsidRDefault="00710016" w:rsidP="00710016">
      <w:pPr>
        <w:shd w:val="clear" w:color="auto" w:fill="FFFFFF"/>
        <w:bidi/>
        <w:spacing w:after="0" w:line="240" w:lineRule="auto"/>
        <w:jc w:val="both"/>
        <w:rPr>
          <w:rFonts w:ascii="Simplified Arabic" w:eastAsia="Calibri" w:hAnsi="Simplified Arabic" w:cs="Simplified Arabic"/>
          <w:kern w:val="2"/>
          <w:sz w:val="28"/>
          <w:szCs w:val="28"/>
          <w:lang w:bidi="ar-EG"/>
          <w14:ligatures w14:val="standardContextual"/>
        </w:rPr>
      </w:pPr>
      <w:r w:rsidRPr="00710016">
        <w:rPr>
          <w:rFonts w:ascii="Simplified Arabic" w:eastAsia="Calibri" w:hAnsi="Simplified Arabic" w:cs="Simplified Arabic"/>
          <w:kern w:val="2"/>
          <w:sz w:val="28"/>
          <w:szCs w:val="28"/>
          <w:rtl/>
          <w:lang w:bidi="ar-EG"/>
          <w14:ligatures w14:val="standardContextual"/>
        </w:rPr>
        <w:t>دراسة مصادر التمويل الممكنة، مثل التمويل الحكومي، والشراكات مع القطاع الخاص، والمنظمات الدولية. قد يكون من المفيد أيضًا النظر في إمكانية فرض رسوم دخول للمواقع الأثرية واستخدامها لتمويل أعمال الترميم</w:t>
      </w:r>
      <w:r w:rsidRPr="00710016">
        <w:rPr>
          <w:rFonts w:ascii="Simplified Arabic" w:eastAsia="Calibri" w:hAnsi="Simplified Arabic" w:cs="Simplified Arabic"/>
          <w:kern w:val="2"/>
          <w:sz w:val="28"/>
          <w:szCs w:val="28"/>
          <w:lang w:bidi="ar-EG"/>
          <w14:ligatures w14:val="standardContextual"/>
        </w:rPr>
        <w:t>.</w:t>
      </w:r>
    </w:p>
    <w:p w14:paraId="645A0319" w14:textId="77777777" w:rsidR="00710016" w:rsidRPr="00710016" w:rsidRDefault="00710016" w:rsidP="00710016">
      <w:pPr>
        <w:numPr>
          <w:ilvl w:val="0"/>
          <w:numId w:val="12"/>
        </w:numPr>
        <w:shd w:val="clear" w:color="auto" w:fill="FFFFFF"/>
        <w:bidi/>
        <w:spacing w:after="0" w:line="240" w:lineRule="auto"/>
        <w:contextualSpacing/>
        <w:jc w:val="both"/>
        <w:rPr>
          <w:rFonts w:ascii="Simplified Arabic" w:eastAsia="Calibri" w:hAnsi="Simplified Arabic" w:cs="Simplified Arabic"/>
          <w:kern w:val="2"/>
          <w:sz w:val="28"/>
          <w:szCs w:val="28"/>
          <w:lang w:bidi="ar-EG"/>
          <w14:ligatures w14:val="standardContextual"/>
        </w:rPr>
      </w:pPr>
      <w:r w:rsidRPr="00710016">
        <w:rPr>
          <w:rFonts w:ascii="Simplified Arabic" w:eastAsia="Calibri" w:hAnsi="Simplified Arabic" w:cs="Simplified Arabic"/>
          <w:kern w:val="2"/>
          <w:sz w:val="28"/>
          <w:szCs w:val="28"/>
          <w:rtl/>
          <w:lang w:bidi="ar-EG"/>
          <w14:ligatures w14:val="standardContextual"/>
        </w:rPr>
        <w:t>ما هو الإطار القانوني والتنظيمي لحماية المواقع الأثرية</w:t>
      </w:r>
      <w:r w:rsidRPr="00710016">
        <w:rPr>
          <w:rFonts w:ascii="Simplified Arabic" w:eastAsia="Calibri" w:hAnsi="Simplified Arabic" w:cs="Simplified Arabic"/>
          <w:kern w:val="2"/>
          <w:sz w:val="28"/>
          <w:szCs w:val="28"/>
          <w:lang w:bidi="ar-EG"/>
          <w14:ligatures w14:val="standardContextual"/>
        </w:rPr>
        <w:t>:</w:t>
      </w:r>
      <w:r w:rsidRPr="00710016">
        <w:rPr>
          <w:rFonts w:ascii="Simplified Arabic" w:eastAsia="Calibri" w:hAnsi="Simplified Arabic" w:cs="Simplified Arabic" w:hint="cs"/>
          <w:kern w:val="2"/>
          <w:sz w:val="28"/>
          <w:szCs w:val="28"/>
          <w:rtl/>
          <w:lang w:bidi="ar-EG"/>
          <w14:ligatures w14:val="standardContextual"/>
        </w:rPr>
        <w:t xml:space="preserve"> </w:t>
      </w:r>
    </w:p>
    <w:p w14:paraId="6C35C785" w14:textId="77777777" w:rsidR="00710016" w:rsidRPr="00710016" w:rsidRDefault="00710016" w:rsidP="00710016">
      <w:pPr>
        <w:shd w:val="clear" w:color="auto" w:fill="FFFFFF"/>
        <w:bidi/>
        <w:spacing w:after="0" w:line="240" w:lineRule="auto"/>
        <w:jc w:val="both"/>
        <w:rPr>
          <w:rFonts w:ascii="Simplified Arabic" w:eastAsia="Calibri" w:hAnsi="Simplified Arabic" w:cs="Simplified Arabic"/>
          <w:kern w:val="2"/>
          <w:sz w:val="28"/>
          <w:szCs w:val="28"/>
          <w:lang w:bidi="ar-EG"/>
          <w14:ligatures w14:val="standardContextual"/>
        </w:rPr>
      </w:pPr>
      <w:r w:rsidRPr="00710016">
        <w:rPr>
          <w:rFonts w:ascii="Simplified Arabic" w:eastAsia="Calibri" w:hAnsi="Simplified Arabic" w:cs="Simplified Arabic"/>
          <w:kern w:val="2"/>
          <w:sz w:val="28"/>
          <w:szCs w:val="28"/>
          <w:rtl/>
          <w:lang w:bidi="ar-EG"/>
          <w14:ligatures w14:val="standardContextual"/>
        </w:rPr>
        <w:t>يجب دراسة القوانين واللوائح الموجودة لحماية التراث الأثري وكيفية تطبيقها. قد يتطلب الأمر تحديث أو تعديل هذه القوانين لضمان حماية فعالة</w:t>
      </w:r>
      <w:r w:rsidRPr="00710016">
        <w:rPr>
          <w:rFonts w:ascii="Simplified Arabic" w:eastAsia="Calibri" w:hAnsi="Simplified Arabic" w:cs="Simplified Arabic"/>
          <w:kern w:val="2"/>
          <w:sz w:val="28"/>
          <w:szCs w:val="28"/>
          <w:lang w:bidi="ar-EG"/>
          <w14:ligatures w14:val="standardContextual"/>
        </w:rPr>
        <w:t>.</w:t>
      </w:r>
    </w:p>
    <w:p w14:paraId="663439AB" w14:textId="77777777" w:rsidR="00710016" w:rsidRPr="00710016" w:rsidRDefault="00710016" w:rsidP="00710016">
      <w:pPr>
        <w:numPr>
          <w:ilvl w:val="0"/>
          <w:numId w:val="12"/>
        </w:numPr>
        <w:shd w:val="clear" w:color="auto" w:fill="FFFFFF"/>
        <w:bidi/>
        <w:spacing w:after="0" w:line="240" w:lineRule="auto"/>
        <w:contextualSpacing/>
        <w:jc w:val="both"/>
        <w:rPr>
          <w:rFonts w:ascii="Simplified Arabic" w:eastAsia="Calibri" w:hAnsi="Simplified Arabic" w:cs="Simplified Arabic"/>
          <w:kern w:val="2"/>
          <w:sz w:val="28"/>
          <w:szCs w:val="28"/>
          <w:lang w:bidi="ar-EG"/>
          <w14:ligatures w14:val="standardContextual"/>
        </w:rPr>
      </w:pPr>
      <w:r w:rsidRPr="00710016">
        <w:rPr>
          <w:rFonts w:ascii="Simplified Arabic" w:eastAsia="Calibri" w:hAnsi="Simplified Arabic" w:cs="Simplified Arabic"/>
          <w:kern w:val="2"/>
          <w:sz w:val="28"/>
          <w:szCs w:val="28"/>
          <w:rtl/>
          <w:lang w:bidi="ar-EG"/>
          <w14:ligatures w14:val="standardContextual"/>
        </w:rPr>
        <w:t>ما هي الاستراتيجيات الطويلة الأمد للحفاظ على المواقع الأثرية</w:t>
      </w:r>
      <w:r w:rsidRPr="00710016">
        <w:rPr>
          <w:rFonts w:ascii="Simplified Arabic" w:eastAsia="Calibri" w:hAnsi="Simplified Arabic" w:cs="Simplified Arabic"/>
          <w:kern w:val="2"/>
          <w:sz w:val="28"/>
          <w:szCs w:val="28"/>
          <w:lang w:bidi="ar-EG"/>
          <w14:ligatures w14:val="standardContextual"/>
        </w:rPr>
        <w:t>:</w:t>
      </w:r>
      <w:r w:rsidRPr="00710016">
        <w:rPr>
          <w:rFonts w:ascii="Simplified Arabic" w:eastAsia="Calibri" w:hAnsi="Simplified Arabic" w:cs="Simplified Arabic" w:hint="cs"/>
          <w:kern w:val="2"/>
          <w:sz w:val="28"/>
          <w:szCs w:val="28"/>
          <w:rtl/>
          <w:lang w:bidi="ar-EG"/>
          <w14:ligatures w14:val="standardContextual"/>
        </w:rPr>
        <w:t xml:space="preserve"> </w:t>
      </w:r>
    </w:p>
    <w:p w14:paraId="7C9534CD" w14:textId="77777777" w:rsidR="00710016" w:rsidRPr="00710016" w:rsidRDefault="00710016" w:rsidP="00710016">
      <w:pPr>
        <w:shd w:val="clear" w:color="auto" w:fill="FFFFFF"/>
        <w:bidi/>
        <w:spacing w:after="0" w:line="240" w:lineRule="auto"/>
        <w:jc w:val="both"/>
        <w:rPr>
          <w:rFonts w:ascii="Simplified Arabic" w:eastAsia="Calibri" w:hAnsi="Simplified Arabic" w:cs="Simplified Arabic"/>
          <w:kern w:val="2"/>
          <w:sz w:val="28"/>
          <w:szCs w:val="28"/>
          <w:rtl/>
          <w:lang w:bidi="ar-EG"/>
          <w14:ligatures w14:val="standardContextual"/>
        </w:rPr>
      </w:pPr>
      <w:r w:rsidRPr="00710016">
        <w:rPr>
          <w:rFonts w:ascii="Simplified Arabic" w:eastAsia="Calibri" w:hAnsi="Simplified Arabic" w:cs="Simplified Arabic"/>
          <w:kern w:val="2"/>
          <w:sz w:val="28"/>
          <w:szCs w:val="28"/>
          <w:rtl/>
          <w:lang w:bidi="ar-EG"/>
          <w14:ligatures w14:val="standardContextual"/>
        </w:rPr>
        <w:t>وضع خطة استراتيجية شاملة للحفاظ على المواقع الأثرية، تتضمن برامج تدريبية للكوادر المتخصصة، واستراتيجيات لإدارة المخاطر، وبرامج للتوعية والتعليم</w:t>
      </w:r>
      <w:r w:rsidRPr="00710016">
        <w:rPr>
          <w:rFonts w:ascii="Simplified Arabic" w:eastAsia="Calibri" w:hAnsi="Simplified Arabic" w:cs="Simplified Arabic"/>
          <w:kern w:val="2"/>
          <w:sz w:val="28"/>
          <w:szCs w:val="28"/>
          <w:lang w:bidi="ar-EG"/>
          <w14:ligatures w14:val="standardContextual"/>
        </w:rPr>
        <w:t>.</w:t>
      </w:r>
    </w:p>
    <w:p w14:paraId="03179AF5" w14:textId="77777777" w:rsidR="00710016" w:rsidRPr="00710016" w:rsidRDefault="00710016" w:rsidP="00710016">
      <w:pPr>
        <w:shd w:val="clear" w:color="auto" w:fill="FFFFFF"/>
        <w:bidi/>
        <w:spacing w:after="0" w:line="240" w:lineRule="auto"/>
        <w:jc w:val="both"/>
        <w:rPr>
          <w:rFonts w:ascii="Simplified Arabic" w:eastAsia="Calibri" w:hAnsi="Simplified Arabic" w:cs="Simplified Arabic"/>
          <w:kern w:val="2"/>
          <w:sz w:val="28"/>
          <w:szCs w:val="28"/>
          <w:rtl/>
          <w:lang w:bidi="ar-EG"/>
          <w14:ligatures w14:val="standardContextual"/>
        </w:rPr>
      </w:pPr>
    </w:p>
    <w:p w14:paraId="3BA04D7F" w14:textId="77777777" w:rsidR="00710016" w:rsidRPr="00710016" w:rsidRDefault="00710016" w:rsidP="00710016">
      <w:pPr>
        <w:bidi/>
        <w:spacing w:line="240" w:lineRule="auto"/>
        <w:jc w:val="both"/>
        <w:rPr>
          <w:rFonts w:ascii="Simplified Arabic" w:eastAsia="Calibri" w:hAnsi="Simplified Arabic" w:cs="Simplified Arabic"/>
          <w:b/>
          <w:bCs/>
          <w:kern w:val="2"/>
          <w:sz w:val="28"/>
          <w:szCs w:val="28"/>
          <w:u w:val="single"/>
          <w14:ligatures w14:val="standardContextual"/>
        </w:rPr>
      </w:pPr>
      <w:r w:rsidRPr="00710016">
        <w:rPr>
          <w:rFonts w:ascii="Simplified Arabic" w:eastAsia="Calibri" w:hAnsi="Simplified Arabic" w:cs="Simplified Arabic" w:hint="cs"/>
          <w:b/>
          <w:bCs/>
          <w:kern w:val="2"/>
          <w:sz w:val="28"/>
          <w:szCs w:val="28"/>
          <w:u w:val="single"/>
          <w:rtl/>
          <w14:ligatures w14:val="standardContextual"/>
        </w:rPr>
        <w:t>فروض الدراسة:</w:t>
      </w:r>
    </w:p>
    <w:p w14:paraId="0FC9C63A" w14:textId="77777777" w:rsidR="00710016" w:rsidRPr="00710016" w:rsidRDefault="00710016" w:rsidP="00710016">
      <w:pPr>
        <w:bidi/>
        <w:spacing w:line="240" w:lineRule="auto"/>
        <w:jc w:val="both"/>
        <w:rPr>
          <w:rFonts w:ascii="Simplified Arabic" w:eastAsia="Calibri" w:hAnsi="Simplified Arabic" w:cs="Simplified Arabic"/>
          <w:kern w:val="2"/>
          <w:sz w:val="28"/>
          <w:szCs w:val="28"/>
          <w:lang w:bidi="ar-EG"/>
          <w14:ligatures w14:val="standardContextual"/>
        </w:rPr>
      </w:pPr>
      <w:r w:rsidRPr="00710016">
        <w:rPr>
          <w:rFonts w:ascii="Simplified Arabic" w:eastAsia="Calibri" w:hAnsi="Simplified Arabic" w:cs="Simplified Arabic" w:hint="cs"/>
          <w:kern w:val="2"/>
          <w:sz w:val="28"/>
          <w:szCs w:val="28"/>
          <w:rtl/>
          <w:lang w:bidi="ar-EG"/>
          <w14:ligatures w14:val="standardContextual"/>
        </w:rPr>
        <w:t xml:space="preserve">     </w:t>
      </w:r>
      <w:r w:rsidRPr="00710016">
        <w:rPr>
          <w:rFonts w:ascii="Simplified Arabic" w:eastAsia="Calibri" w:hAnsi="Simplified Arabic" w:cs="Simplified Arabic"/>
          <w:kern w:val="2"/>
          <w:sz w:val="28"/>
          <w:szCs w:val="28"/>
          <w:rtl/>
          <w:lang w:bidi="ar-EG"/>
          <w14:ligatures w14:val="standardContextual"/>
        </w:rPr>
        <w:t>تتضمن فروض مشاريع الترميم والصيانة للمواقع الأثرية في المملكة العربية السعودية عدة نقاط رئيسية، تهدف إلى توفير إطار عمل شامل لضمان الحفاظ على هذه المواقع للأجيال القادمة. هذه الفروض تشمل</w:t>
      </w:r>
      <w:r w:rsidRPr="00710016">
        <w:rPr>
          <w:rFonts w:ascii="Simplified Arabic" w:eastAsia="Calibri" w:hAnsi="Simplified Arabic" w:cs="Simplified Arabic"/>
          <w:kern w:val="2"/>
          <w:sz w:val="28"/>
          <w:szCs w:val="28"/>
          <w:lang w:bidi="ar-EG"/>
          <w14:ligatures w14:val="standardContextual"/>
        </w:rPr>
        <w:t>:</w:t>
      </w:r>
    </w:p>
    <w:p w14:paraId="4AC65551" w14:textId="77777777" w:rsidR="00710016" w:rsidRPr="00710016" w:rsidRDefault="00710016" w:rsidP="00710016">
      <w:pPr>
        <w:numPr>
          <w:ilvl w:val="0"/>
          <w:numId w:val="12"/>
        </w:numPr>
        <w:shd w:val="clear" w:color="auto" w:fill="FFFFFF"/>
        <w:bidi/>
        <w:spacing w:after="0" w:line="240" w:lineRule="auto"/>
        <w:contextualSpacing/>
        <w:jc w:val="both"/>
        <w:rPr>
          <w:rFonts w:ascii="Simplified Arabic" w:eastAsia="Calibri" w:hAnsi="Simplified Arabic" w:cs="Simplified Arabic"/>
          <w:kern w:val="2"/>
          <w:sz w:val="28"/>
          <w:szCs w:val="28"/>
          <w:lang w:bidi="ar-EG"/>
          <w14:ligatures w14:val="standardContextual"/>
        </w:rPr>
      </w:pPr>
      <w:r w:rsidRPr="00710016">
        <w:rPr>
          <w:rFonts w:ascii="Simplified Arabic" w:eastAsia="Calibri" w:hAnsi="Simplified Arabic" w:cs="Simplified Arabic"/>
          <w:kern w:val="2"/>
          <w:sz w:val="28"/>
          <w:szCs w:val="28"/>
          <w:rtl/>
          <w:lang w:bidi="ar-EG"/>
          <w14:ligatures w14:val="standardContextual"/>
        </w:rPr>
        <w:t>فرض الحاجة إلى تقييم دقيق للحالة الحالية للمواقع الأثرية</w:t>
      </w:r>
      <w:r w:rsidRPr="00710016">
        <w:rPr>
          <w:rFonts w:ascii="Simplified Arabic" w:eastAsia="Calibri" w:hAnsi="Simplified Arabic" w:cs="Simplified Arabic"/>
          <w:kern w:val="2"/>
          <w:sz w:val="28"/>
          <w:szCs w:val="28"/>
          <w:lang w:bidi="ar-EG"/>
          <w14:ligatures w14:val="standardContextual"/>
        </w:rPr>
        <w:t>:</w:t>
      </w:r>
      <w:r w:rsidRPr="00710016">
        <w:rPr>
          <w:rFonts w:ascii="Simplified Arabic" w:eastAsia="Calibri" w:hAnsi="Simplified Arabic" w:cs="Simplified Arabic" w:hint="cs"/>
          <w:kern w:val="2"/>
          <w:sz w:val="28"/>
          <w:szCs w:val="28"/>
          <w:rtl/>
          <w:lang w:bidi="ar-EG"/>
          <w14:ligatures w14:val="standardContextual"/>
        </w:rPr>
        <w:t xml:space="preserve"> </w:t>
      </w:r>
    </w:p>
    <w:p w14:paraId="35C3F1BF" w14:textId="77777777" w:rsidR="00710016" w:rsidRPr="00710016" w:rsidRDefault="00710016" w:rsidP="00710016">
      <w:pPr>
        <w:shd w:val="clear" w:color="auto" w:fill="FFFFFF"/>
        <w:bidi/>
        <w:spacing w:after="0" w:line="240" w:lineRule="auto"/>
        <w:jc w:val="both"/>
        <w:rPr>
          <w:rFonts w:ascii="Simplified Arabic" w:eastAsia="Calibri" w:hAnsi="Simplified Arabic" w:cs="Simplified Arabic"/>
          <w:kern w:val="2"/>
          <w:sz w:val="28"/>
          <w:szCs w:val="28"/>
          <w:lang w:bidi="ar-EG"/>
          <w14:ligatures w14:val="standardContextual"/>
        </w:rPr>
      </w:pPr>
      <w:r w:rsidRPr="00710016">
        <w:rPr>
          <w:rFonts w:ascii="Simplified Arabic" w:eastAsia="Calibri" w:hAnsi="Simplified Arabic" w:cs="Simplified Arabic"/>
          <w:kern w:val="2"/>
          <w:sz w:val="28"/>
          <w:szCs w:val="28"/>
          <w:rtl/>
          <w:lang w:bidi="ar-EG"/>
          <w14:ligatures w14:val="standardContextual"/>
        </w:rPr>
        <w:lastRenderedPageBreak/>
        <w:t>يُفترض أن هناك حاجة لتقييم شامل ودقيق لحالة كل موقع أثري لتحديد الضرر الموجود وأولويات الترميم. يتضمن ذلك استخدام التقنيات الحديثة مثل التصوير ثلاثي الأبعاد والليزر</w:t>
      </w:r>
      <w:r w:rsidRPr="00710016">
        <w:rPr>
          <w:rFonts w:ascii="Simplified Arabic" w:eastAsia="Calibri" w:hAnsi="Simplified Arabic" w:cs="Simplified Arabic"/>
          <w:kern w:val="2"/>
          <w:sz w:val="28"/>
          <w:szCs w:val="28"/>
          <w:lang w:bidi="ar-EG"/>
          <w14:ligatures w14:val="standardContextual"/>
        </w:rPr>
        <w:t>.</w:t>
      </w:r>
    </w:p>
    <w:p w14:paraId="391E06C0" w14:textId="77777777" w:rsidR="00710016" w:rsidRPr="00710016" w:rsidRDefault="00710016" w:rsidP="00710016">
      <w:pPr>
        <w:numPr>
          <w:ilvl w:val="0"/>
          <w:numId w:val="12"/>
        </w:numPr>
        <w:shd w:val="clear" w:color="auto" w:fill="FFFFFF"/>
        <w:bidi/>
        <w:spacing w:after="0" w:line="240" w:lineRule="auto"/>
        <w:contextualSpacing/>
        <w:jc w:val="both"/>
        <w:rPr>
          <w:rFonts w:ascii="Simplified Arabic" w:eastAsia="Calibri" w:hAnsi="Simplified Arabic" w:cs="Simplified Arabic"/>
          <w:kern w:val="2"/>
          <w:sz w:val="28"/>
          <w:szCs w:val="28"/>
          <w:lang w:bidi="ar-EG"/>
          <w14:ligatures w14:val="standardContextual"/>
        </w:rPr>
      </w:pPr>
      <w:r w:rsidRPr="00710016">
        <w:rPr>
          <w:rFonts w:ascii="Simplified Arabic" w:eastAsia="Calibri" w:hAnsi="Simplified Arabic" w:cs="Simplified Arabic"/>
          <w:kern w:val="2"/>
          <w:sz w:val="28"/>
          <w:szCs w:val="28"/>
          <w:rtl/>
          <w:lang w:bidi="ar-EG"/>
          <w14:ligatures w14:val="standardContextual"/>
        </w:rPr>
        <w:t>فرض استخدام تقنيات وأساليب متقدمة في الترميم</w:t>
      </w:r>
      <w:r w:rsidRPr="00710016">
        <w:rPr>
          <w:rFonts w:ascii="Simplified Arabic" w:eastAsia="Calibri" w:hAnsi="Simplified Arabic" w:cs="Simplified Arabic"/>
          <w:kern w:val="2"/>
          <w:sz w:val="28"/>
          <w:szCs w:val="28"/>
          <w:lang w:bidi="ar-EG"/>
          <w14:ligatures w14:val="standardContextual"/>
        </w:rPr>
        <w:t>:</w:t>
      </w:r>
      <w:r w:rsidRPr="00710016">
        <w:rPr>
          <w:rFonts w:ascii="Simplified Arabic" w:eastAsia="Calibri" w:hAnsi="Simplified Arabic" w:cs="Simplified Arabic" w:hint="cs"/>
          <w:kern w:val="2"/>
          <w:sz w:val="28"/>
          <w:szCs w:val="28"/>
          <w:rtl/>
          <w:lang w:bidi="ar-EG"/>
          <w14:ligatures w14:val="standardContextual"/>
        </w:rPr>
        <w:t xml:space="preserve"> </w:t>
      </w:r>
    </w:p>
    <w:p w14:paraId="4FF5CFD6" w14:textId="77777777" w:rsidR="00710016" w:rsidRPr="00710016" w:rsidRDefault="00710016" w:rsidP="00710016">
      <w:pPr>
        <w:shd w:val="clear" w:color="auto" w:fill="FFFFFF"/>
        <w:bidi/>
        <w:spacing w:after="0" w:line="240" w:lineRule="auto"/>
        <w:jc w:val="both"/>
        <w:rPr>
          <w:rFonts w:ascii="Simplified Arabic" w:eastAsia="Calibri" w:hAnsi="Simplified Arabic" w:cs="Simplified Arabic"/>
          <w:kern w:val="2"/>
          <w:sz w:val="28"/>
          <w:szCs w:val="28"/>
          <w:lang w:bidi="ar-EG"/>
          <w14:ligatures w14:val="standardContextual"/>
        </w:rPr>
      </w:pPr>
      <w:r w:rsidRPr="00710016">
        <w:rPr>
          <w:rFonts w:ascii="Simplified Arabic" w:eastAsia="Calibri" w:hAnsi="Simplified Arabic" w:cs="Simplified Arabic"/>
          <w:kern w:val="2"/>
          <w:sz w:val="28"/>
          <w:szCs w:val="28"/>
          <w:rtl/>
          <w:lang w:bidi="ar-EG"/>
          <w14:ligatures w14:val="standardContextual"/>
        </w:rPr>
        <w:t>يُفترض أن استخدام التكنولوجيا الحديثة وأساليب الترميم المتطورة يمكن أن يزيد من فعالية وكفاءة عمليات الترميم والصيانة، ويساهم في الحفاظ على المواقع الأثرية بصورة أفضل</w:t>
      </w:r>
      <w:r w:rsidRPr="00710016">
        <w:rPr>
          <w:rFonts w:ascii="Simplified Arabic" w:eastAsia="Calibri" w:hAnsi="Simplified Arabic" w:cs="Simplified Arabic"/>
          <w:kern w:val="2"/>
          <w:sz w:val="28"/>
          <w:szCs w:val="28"/>
          <w:lang w:bidi="ar-EG"/>
          <w14:ligatures w14:val="standardContextual"/>
        </w:rPr>
        <w:t>.</w:t>
      </w:r>
    </w:p>
    <w:p w14:paraId="243327A6" w14:textId="77777777" w:rsidR="00710016" w:rsidRPr="00710016" w:rsidRDefault="00710016" w:rsidP="00710016">
      <w:pPr>
        <w:numPr>
          <w:ilvl w:val="0"/>
          <w:numId w:val="12"/>
        </w:numPr>
        <w:shd w:val="clear" w:color="auto" w:fill="FFFFFF"/>
        <w:bidi/>
        <w:spacing w:after="0" w:line="240" w:lineRule="auto"/>
        <w:contextualSpacing/>
        <w:jc w:val="both"/>
        <w:rPr>
          <w:rFonts w:ascii="Simplified Arabic" w:eastAsia="Calibri" w:hAnsi="Simplified Arabic" w:cs="Simplified Arabic"/>
          <w:kern w:val="2"/>
          <w:sz w:val="28"/>
          <w:szCs w:val="28"/>
          <w:lang w:bidi="ar-EG"/>
          <w14:ligatures w14:val="standardContextual"/>
        </w:rPr>
      </w:pPr>
      <w:r w:rsidRPr="00710016">
        <w:rPr>
          <w:rFonts w:ascii="Simplified Arabic" w:eastAsia="Calibri" w:hAnsi="Simplified Arabic" w:cs="Simplified Arabic"/>
          <w:kern w:val="2"/>
          <w:sz w:val="28"/>
          <w:szCs w:val="28"/>
          <w:rtl/>
          <w:lang w:bidi="ar-EG"/>
          <w14:ligatures w14:val="standardContextual"/>
        </w:rPr>
        <w:t>فرض وجود تحديات محددة تؤثر على عمليات الترميم والصيانة</w:t>
      </w:r>
      <w:r w:rsidRPr="00710016">
        <w:rPr>
          <w:rFonts w:ascii="Simplified Arabic" w:eastAsia="Calibri" w:hAnsi="Simplified Arabic" w:cs="Simplified Arabic"/>
          <w:kern w:val="2"/>
          <w:sz w:val="28"/>
          <w:szCs w:val="28"/>
          <w:lang w:bidi="ar-EG"/>
          <w14:ligatures w14:val="standardContextual"/>
        </w:rPr>
        <w:t>:</w:t>
      </w:r>
      <w:r w:rsidRPr="00710016">
        <w:rPr>
          <w:rFonts w:ascii="Simplified Arabic" w:eastAsia="Calibri" w:hAnsi="Simplified Arabic" w:cs="Simplified Arabic" w:hint="cs"/>
          <w:kern w:val="2"/>
          <w:sz w:val="28"/>
          <w:szCs w:val="28"/>
          <w:rtl/>
          <w:lang w:bidi="ar-EG"/>
          <w14:ligatures w14:val="standardContextual"/>
        </w:rPr>
        <w:t xml:space="preserve"> </w:t>
      </w:r>
    </w:p>
    <w:p w14:paraId="5984DC27" w14:textId="77777777" w:rsidR="00710016" w:rsidRPr="00710016" w:rsidRDefault="00710016" w:rsidP="00710016">
      <w:pPr>
        <w:shd w:val="clear" w:color="auto" w:fill="FFFFFF"/>
        <w:bidi/>
        <w:spacing w:after="0" w:line="240" w:lineRule="auto"/>
        <w:jc w:val="both"/>
        <w:rPr>
          <w:rFonts w:ascii="Simplified Arabic" w:eastAsia="Calibri" w:hAnsi="Simplified Arabic" w:cs="Simplified Arabic"/>
          <w:kern w:val="2"/>
          <w:sz w:val="28"/>
          <w:szCs w:val="28"/>
          <w:lang w:bidi="ar-EG"/>
          <w14:ligatures w14:val="standardContextual"/>
        </w:rPr>
      </w:pPr>
      <w:r w:rsidRPr="00710016">
        <w:rPr>
          <w:rFonts w:ascii="Simplified Arabic" w:eastAsia="Calibri" w:hAnsi="Simplified Arabic" w:cs="Simplified Arabic"/>
          <w:kern w:val="2"/>
          <w:sz w:val="28"/>
          <w:szCs w:val="28"/>
          <w:rtl/>
          <w:lang w:bidi="ar-EG"/>
          <w14:ligatures w14:val="standardContextual"/>
        </w:rPr>
        <w:t>يُفترض وجود تحديات بيئية، مالية، وإدارية تؤثر على عمليات الترميم والصيانة، والتي يجب دراستها ومعالجتها لضمان نجاح المشاريع</w:t>
      </w:r>
      <w:r w:rsidRPr="00710016">
        <w:rPr>
          <w:rFonts w:ascii="Simplified Arabic" w:eastAsia="Calibri" w:hAnsi="Simplified Arabic" w:cs="Simplified Arabic"/>
          <w:kern w:val="2"/>
          <w:sz w:val="28"/>
          <w:szCs w:val="28"/>
          <w:lang w:bidi="ar-EG"/>
          <w14:ligatures w14:val="standardContextual"/>
        </w:rPr>
        <w:t>.</w:t>
      </w:r>
    </w:p>
    <w:p w14:paraId="58FE9DA2" w14:textId="77777777" w:rsidR="00710016" w:rsidRPr="00710016" w:rsidRDefault="00710016" w:rsidP="00710016">
      <w:pPr>
        <w:numPr>
          <w:ilvl w:val="0"/>
          <w:numId w:val="12"/>
        </w:numPr>
        <w:shd w:val="clear" w:color="auto" w:fill="FFFFFF"/>
        <w:bidi/>
        <w:spacing w:after="0" w:line="240" w:lineRule="auto"/>
        <w:contextualSpacing/>
        <w:jc w:val="both"/>
        <w:rPr>
          <w:rFonts w:ascii="Simplified Arabic" w:eastAsia="Calibri" w:hAnsi="Simplified Arabic" w:cs="Simplified Arabic"/>
          <w:kern w:val="2"/>
          <w:sz w:val="28"/>
          <w:szCs w:val="28"/>
          <w:lang w:bidi="ar-EG"/>
          <w14:ligatures w14:val="standardContextual"/>
        </w:rPr>
      </w:pPr>
      <w:r w:rsidRPr="00710016">
        <w:rPr>
          <w:rFonts w:ascii="Simplified Arabic" w:eastAsia="Calibri" w:hAnsi="Simplified Arabic" w:cs="Simplified Arabic"/>
          <w:kern w:val="2"/>
          <w:sz w:val="28"/>
          <w:szCs w:val="28"/>
          <w:rtl/>
          <w:lang w:bidi="ar-EG"/>
          <w14:ligatures w14:val="standardContextual"/>
        </w:rPr>
        <w:t>فرض الحاجة إلى توازن بين السياحة والحفاظ على المواقع</w:t>
      </w:r>
      <w:r w:rsidRPr="00710016">
        <w:rPr>
          <w:rFonts w:ascii="Simplified Arabic" w:eastAsia="Calibri" w:hAnsi="Simplified Arabic" w:cs="Simplified Arabic"/>
          <w:kern w:val="2"/>
          <w:sz w:val="28"/>
          <w:szCs w:val="28"/>
          <w:lang w:bidi="ar-EG"/>
          <w14:ligatures w14:val="standardContextual"/>
        </w:rPr>
        <w:t>:</w:t>
      </w:r>
      <w:r w:rsidRPr="00710016">
        <w:rPr>
          <w:rFonts w:ascii="Simplified Arabic" w:eastAsia="Calibri" w:hAnsi="Simplified Arabic" w:cs="Simplified Arabic" w:hint="cs"/>
          <w:kern w:val="2"/>
          <w:sz w:val="28"/>
          <w:szCs w:val="28"/>
          <w:rtl/>
          <w:lang w:bidi="ar-EG"/>
          <w14:ligatures w14:val="standardContextual"/>
        </w:rPr>
        <w:t xml:space="preserve"> </w:t>
      </w:r>
    </w:p>
    <w:p w14:paraId="3AF2250C" w14:textId="77777777" w:rsidR="00710016" w:rsidRPr="00710016" w:rsidRDefault="00710016" w:rsidP="00710016">
      <w:pPr>
        <w:shd w:val="clear" w:color="auto" w:fill="FFFFFF"/>
        <w:bidi/>
        <w:spacing w:after="0" w:line="240" w:lineRule="auto"/>
        <w:jc w:val="both"/>
        <w:rPr>
          <w:rFonts w:ascii="Simplified Arabic" w:eastAsia="Calibri" w:hAnsi="Simplified Arabic" w:cs="Simplified Arabic"/>
          <w:kern w:val="2"/>
          <w:sz w:val="28"/>
          <w:szCs w:val="28"/>
          <w:lang w:bidi="ar-EG"/>
          <w14:ligatures w14:val="standardContextual"/>
        </w:rPr>
      </w:pPr>
      <w:r w:rsidRPr="00710016">
        <w:rPr>
          <w:rFonts w:ascii="Simplified Arabic" w:eastAsia="Calibri" w:hAnsi="Simplified Arabic" w:cs="Simplified Arabic"/>
          <w:kern w:val="2"/>
          <w:sz w:val="28"/>
          <w:szCs w:val="28"/>
          <w:rtl/>
          <w:lang w:bidi="ar-EG"/>
          <w14:ligatures w14:val="standardContextual"/>
        </w:rPr>
        <w:t>يُفترض أن تحقيق التوازن بين تطوير السياحة الثقافية وحماية المواقع الأثرية يتطلب سياسات وإجراءات صارمة، ويشمل ذلك تحديد أعداد الزوار ووضع قيود على الأنشطة التي قد تلحق ضرراً بالمواقع</w:t>
      </w:r>
      <w:r w:rsidRPr="00710016">
        <w:rPr>
          <w:rFonts w:ascii="Simplified Arabic" w:eastAsia="Calibri" w:hAnsi="Simplified Arabic" w:cs="Simplified Arabic"/>
          <w:kern w:val="2"/>
          <w:sz w:val="28"/>
          <w:szCs w:val="28"/>
          <w:lang w:bidi="ar-EG"/>
          <w14:ligatures w14:val="standardContextual"/>
        </w:rPr>
        <w:t>.</w:t>
      </w:r>
    </w:p>
    <w:p w14:paraId="768404FD" w14:textId="77777777" w:rsidR="00710016" w:rsidRPr="00710016" w:rsidRDefault="00710016" w:rsidP="00710016">
      <w:pPr>
        <w:numPr>
          <w:ilvl w:val="0"/>
          <w:numId w:val="12"/>
        </w:numPr>
        <w:shd w:val="clear" w:color="auto" w:fill="FFFFFF"/>
        <w:bidi/>
        <w:spacing w:after="0" w:line="240" w:lineRule="auto"/>
        <w:contextualSpacing/>
        <w:jc w:val="both"/>
        <w:rPr>
          <w:rFonts w:ascii="Simplified Arabic" w:eastAsia="Calibri" w:hAnsi="Simplified Arabic" w:cs="Simplified Arabic"/>
          <w:kern w:val="2"/>
          <w:sz w:val="28"/>
          <w:szCs w:val="28"/>
          <w:lang w:bidi="ar-EG"/>
          <w14:ligatures w14:val="standardContextual"/>
        </w:rPr>
      </w:pPr>
      <w:r w:rsidRPr="00710016">
        <w:rPr>
          <w:rFonts w:ascii="Simplified Arabic" w:eastAsia="Calibri" w:hAnsi="Simplified Arabic" w:cs="Simplified Arabic"/>
          <w:kern w:val="2"/>
          <w:sz w:val="28"/>
          <w:szCs w:val="28"/>
          <w:rtl/>
          <w:lang w:bidi="ar-EG"/>
          <w14:ligatures w14:val="standardContextual"/>
        </w:rPr>
        <w:t>فرض أهمية دور المجتمع المحلي في الحفاظ على التراث</w:t>
      </w:r>
      <w:r w:rsidRPr="00710016">
        <w:rPr>
          <w:rFonts w:ascii="Simplified Arabic" w:eastAsia="Calibri" w:hAnsi="Simplified Arabic" w:cs="Simplified Arabic"/>
          <w:kern w:val="2"/>
          <w:sz w:val="28"/>
          <w:szCs w:val="28"/>
          <w:lang w:bidi="ar-EG"/>
          <w14:ligatures w14:val="standardContextual"/>
        </w:rPr>
        <w:t>:</w:t>
      </w:r>
      <w:r w:rsidRPr="00710016">
        <w:rPr>
          <w:rFonts w:ascii="Simplified Arabic" w:eastAsia="Calibri" w:hAnsi="Simplified Arabic" w:cs="Simplified Arabic" w:hint="cs"/>
          <w:kern w:val="2"/>
          <w:sz w:val="28"/>
          <w:szCs w:val="28"/>
          <w:rtl/>
          <w:lang w:bidi="ar-EG"/>
          <w14:ligatures w14:val="standardContextual"/>
        </w:rPr>
        <w:t xml:space="preserve"> </w:t>
      </w:r>
    </w:p>
    <w:p w14:paraId="41C050A0" w14:textId="77777777" w:rsidR="00710016" w:rsidRPr="00710016" w:rsidRDefault="00710016" w:rsidP="00710016">
      <w:pPr>
        <w:shd w:val="clear" w:color="auto" w:fill="FFFFFF"/>
        <w:bidi/>
        <w:spacing w:after="0" w:line="240" w:lineRule="auto"/>
        <w:jc w:val="both"/>
        <w:rPr>
          <w:rFonts w:ascii="Simplified Arabic" w:eastAsia="Calibri" w:hAnsi="Simplified Arabic" w:cs="Simplified Arabic"/>
          <w:kern w:val="2"/>
          <w:sz w:val="28"/>
          <w:szCs w:val="28"/>
          <w:lang w:bidi="ar-EG"/>
          <w14:ligatures w14:val="standardContextual"/>
        </w:rPr>
      </w:pPr>
      <w:r w:rsidRPr="00710016">
        <w:rPr>
          <w:rFonts w:ascii="Simplified Arabic" w:eastAsia="Calibri" w:hAnsi="Simplified Arabic" w:cs="Simplified Arabic"/>
          <w:kern w:val="2"/>
          <w:sz w:val="28"/>
          <w:szCs w:val="28"/>
          <w:rtl/>
          <w:lang w:bidi="ar-EG"/>
          <w14:ligatures w14:val="standardContextual"/>
        </w:rPr>
        <w:t>يُفترض إشراك المجتمع المحلي في جهود الحفاظ على التراث يمكن أن يعزز من فعالية هذه الجهود، ويزيد من وعي الناس بأهمية المواقع الأثرية، ويشجع مشاركتهم في حماية هذه المواقع</w:t>
      </w:r>
      <w:r w:rsidRPr="00710016">
        <w:rPr>
          <w:rFonts w:ascii="Simplified Arabic" w:eastAsia="Calibri" w:hAnsi="Simplified Arabic" w:cs="Simplified Arabic"/>
          <w:kern w:val="2"/>
          <w:sz w:val="28"/>
          <w:szCs w:val="28"/>
          <w:lang w:bidi="ar-EG"/>
          <w14:ligatures w14:val="standardContextual"/>
        </w:rPr>
        <w:t>.</w:t>
      </w:r>
    </w:p>
    <w:p w14:paraId="09E1E790" w14:textId="77777777" w:rsidR="00710016" w:rsidRPr="00710016" w:rsidRDefault="00710016" w:rsidP="00710016">
      <w:pPr>
        <w:numPr>
          <w:ilvl w:val="0"/>
          <w:numId w:val="12"/>
        </w:numPr>
        <w:shd w:val="clear" w:color="auto" w:fill="FFFFFF"/>
        <w:bidi/>
        <w:spacing w:after="0" w:line="240" w:lineRule="auto"/>
        <w:contextualSpacing/>
        <w:jc w:val="both"/>
        <w:rPr>
          <w:rFonts w:ascii="Simplified Arabic" w:eastAsia="Calibri" w:hAnsi="Simplified Arabic" w:cs="Simplified Arabic"/>
          <w:kern w:val="2"/>
          <w:sz w:val="28"/>
          <w:szCs w:val="28"/>
          <w:lang w:bidi="ar-EG"/>
          <w14:ligatures w14:val="standardContextual"/>
        </w:rPr>
      </w:pPr>
      <w:r w:rsidRPr="00710016">
        <w:rPr>
          <w:rFonts w:ascii="Simplified Arabic" w:eastAsia="Calibri" w:hAnsi="Simplified Arabic" w:cs="Simplified Arabic"/>
          <w:kern w:val="2"/>
          <w:sz w:val="28"/>
          <w:szCs w:val="28"/>
          <w:rtl/>
          <w:lang w:bidi="ar-EG"/>
          <w14:ligatures w14:val="standardContextual"/>
        </w:rPr>
        <w:t>فرض الحاجة إلى مصادر تمويل متنوعة ومستدامة</w:t>
      </w:r>
      <w:r w:rsidRPr="00710016">
        <w:rPr>
          <w:rFonts w:ascii="Simplified Arabic" w:eastAsia="Calibri" w:hAnsi="Simplified Arabic" w:cs="Simplified Arabic"/>
          <w:kern w:val="2"/>
          <w:sz w:val="28"/>
          <w:szCs w:val="28"/>
          <w:lang w:bidi="ar-EG"/>
          <w14:ligatures w14:val="standardContextual"/>
        </w:rPr>
        <w:t>:</w:t>
      </w:r>
      <w:r w:rsidRPr="00710016">
        <w:rPr>
          <w:rFonts w:ascii="Simplified Arabic" w:eastAsia="Calibri" w:hAnsi="Simplified Arabic" w:cs="Simplified Arabic" w:hint="cs"/>
          <w:kern w:val="2"/>
          <w:sz w:val="28"/>
          <w:szCs w:val="28"/>
          <w:rtl/>
          <w:lang w:bidi="ar-EG"/>
          <w14:ligatures w14:val="standardContextual"/>
        </w:rPr>
        <w:t xml:space="preserve"> </w:t>
      </w:r>
    </w:p>
    <w:p w14:paraId="3A7D4632" w14:textId="77777777" w:rsidR="00710016" w:rsidRPr="00710016" w:rsidRDefault="00710016" w:rsidP="00710016">
      <w:pPr>
        <w:shd w:val="clear" w:color="auto" w:fill="FFFFFF"/>
        <w:bidi/>
        <w:spacing w:after="0" w:line="240" w:lineRule="auto"/>
        <w:jc w:val="both"/>
        <w:rPr>
          <w:rFonts w:ascii="Simplified Arabic" w:eastAsia="Calibri" w:hAnsi="Simplified Arabic" w:cs="Simplified Arabic"/>
          <w:kern w:val="2"/>
          <w:sz w:val="28"/>
          <w:szCs w:val="28"/>
          <w:lang w:bidi="ar-EG"/>
          <w14:ligatures w14:val="standardContextual"/>
        </w:rPr>
      </w:pPr>
      <w:r w:rsidRPr="00710016">
        <w:rPr>
          <w:rFonts w:ascii="Simplified Arabic" w:eastAsia="Calibri" w:hAnsi="Simplified Arabic" w:cs="Simplified Arabic"/>
          <w:kern w:val="2"/>
          <w:sz w:val="28"/>
          <w:szCs w:val="28"/>
          <w:rtl/>
          <w:lang w:bidi="ar-EG"/>
          <w14:ligatures w14:val="standardContextual"/>
        </w:rPr>
        <w:t>يُفترض أن تمويل مشاريع الترميم والصيانة يتطلب مصادر متنوعة ومستدامة، بما في ذلك التمويل الحكومي والشراكات مع القطاع الخاص والمنظمات الدولية</w:t>
      </w:r>
      <w:r w:rsidRPr="00710016">
        <w:rPr>
          <w:rFonts w:ascii="Simplified Arabic" w:eastAsia="Calibri" w:hAnsi="Simplified Arabic" w:cs="Simplified Arabic"/>
          <w:kern w:val="2"/>
          <w:sz w:val="28"/>
          <w:szCs w:val="28"/>
          <w:lang w:bidi="ar-EG"/>
          <w14:ligatures w14:val="standardContextual"/>
        </w:rPr>
        <w:t>.</w:t>
      </w:r>
    </w:p>
    <w:p w14:paraId="72FABF8E" w14:textId="77777777" w:rsidR="00710016" w:rsidRPr="00710016" w:rsidRDefault="00710016" w:rsidP="00710016">
      <w:pPr>
        <w:numPr>
          <w:ilvl w:val="0"/>
          <w:numId w:val="12"/>
        </w:numPr>
        <w:shd w:val="clear" w:color="auto" w:fill="FFFFFF"/>
        <w:bidi/>
        <w:spacing w:after="0" w:line="240" w:lineRule="auto"/>
        <w:contextualSpacing/>
        <w:jc w:val="both"/>
        <w:rPr>
          <w:rFonts w:ascii="Simplified Arabic" w:eastAsia="Calibri" w:hAnsi="Simplified Arabic" w:cs="Simplified Arabic"/>
          <w:kern w:val="2"/>
          <w:sz w:val="28"/>
          <w:szCs w:val="28"/>
          <w:lang w:bidi="ar-EG"/>
          <w14:ligatures w14:val="standardContextual"/>
        </w:rPr>
      </w:pPr>
      <w:r w:rsidRPr="00710016">
        <w:rPr>
          <w:rFonts w:ascii="Simplified Arabic" w:eastAsia="Calibri" w:hAnsi="Simplified Arabic" w:cs="Simplified Arabic"/>
          <w:kern w:val="2"/>
          <w:sz w:val="28"/>
          <w:szCs w:val="28"/>
          <w:rtl/>
          <w:lang w:bidi="ar-EG"/>
          <w14:ligatures w14:val="standardContextual"/>
        </w:rPr>
        <w:t>فرض ضرورة وجود إطار قانوني وتنظيمي فعال</w:t>
      </w:r>
      <w:r w:rsidRPr="00710016">
        <w:rPr>
          <w:rFonts w:ascii="Simplified Arabic" w:eastAsia="Calibri" w:hAnsi="Simplified Arabic" w:cs="Simplified Arabic"/>
          <w:kern w:val="2"/>
          <w:sz w:val="28"/>
          <w:szCs w:val="28"/>
          <w:lang w:bidi="ar-EG"/>
          <w14:ligatures w14:val="standardContextual"/>
        </w:rPr>
        <w:t>:</w:t>
      </w:r>
      <w:r w:rsidRPr="00710016">
        <w:rPr>
          <w:rFonts w:ascii="Simplified Arabic" w:eastAsia="Calibri" w:hAnsi="Simplified Arabic" w:cs="Simplified Arabic" w:hint="cs"/>
          <w:kern w:val="2"/>
          <w:sz w:val="28"/>
          <w:szCs w:val="28"/>
          <w:rtl/>
          <w:lang w:bidi="ar-EG"/>
          <w14:ligatures w14:val="standardContextual"/>
        </w:rPr>
        <w:t xml:space="preserve"> </w:t>
      </w:r>
    </w:p>
    <w:p w14:paraId="1893B129" w14:textId="77777777" w:rsidR="00710016" w:rsidRPr="00710016" w:rsidRDefault="00710016" w:rsidP="00710016">
      <w:pPr>
        <w:shd w:val="clear" w:color="auto" w:fill="FFFFFF"/>
        <w:bidi/>
        <w:spacing w:after="0" w:line="240" w:lineRule="auto"/>
        <w:jc w:val="both"/>
        <w:rPr>
          <w:rFonts w:ascii="Simplified Arabic" w:eastAsia="Calibri" w:hAnsi="Simplified Arabic" w:cs="Simplified Arabic"/>
          <w:kern w:val="2"/>
          <w:sz w:val="28"/>
          <w:szCs w:val="28"/>
          <w:lang w:bidi="ar-EG"/>
          <w14:ligatures w14:val="standardContextual"/>
        </w:rPr>
      </w:pPr>
      <w:r w:rsidRPr="00710016">
        <w:rPr>
          <w:rFonts w:ascii="Simplified Arabic" w:eastAsia="Calibri" w:hAnsi="Simplified Arabic" w:cs="Simplified Arabic"/>
          <w:kern w:val="2"/>
          <w:sz w:val="28"/>
          <w:szCs w:val="28"/>
          <w:rtl/>
          <w:lang w:bidi="ar-EG"/>
          <w14:ligatures w14:val="standardContextual"/>
        </w:rPr>
        <w:t>يُفترض أن القوانين واللوائح الحالية بحاجة إلى تعزيز أو تحديث لضمان حماية فعالة للمواقع الأثرية، وأن هناك حاجة إلى تطبيق صارم لهذه القوانين</w:t>
      </w:r>
      <w:r w:rsidRPr="00710016">
        <w:rPr>
          <w:rFonts w:ascii="Simplified Arabic" w:eastAsia="Calibri" w:hAnsi="Simplified Arabic" w:cs="Simplified Arabic"/>
          <w:kern w:val="2"/>
          <w:sz w:val="28"/>
          <w:szCs w:val="28"/>
          <w:lang w:bidi="ar-EG"/>
          <w14:ligatures w14:val="standardContextual"/>
        </w:rPr>
        <w:t>.</w:t>
      </w:r>
    </w:p>
    <w:p w14:paraId="75002E0F" w14:textId="77777777" w:rsidR="00710016" w:rsidRPr="00710016" w:rsidRDefault="00710016" w:rsidP="00710016">
      <w:pPr>
        <w:numPr>
          <w:ilvl w:val="0"/>
          <w:numId w:val="12"/>
        </w:numPr>
        <w:shd w:val="clear" w:color="auto" w:fill="FFFFFF"/>
        <w:bidi/>
        <w:spacing w:after="0" w:line="240" w:lineRule="auto"/>
        <w:contextualSpacing/>
        <w:jc w:val="both"/>
        <w:rPr>
          <w:rFonts w:ascii="Simplified Arabic" w:eastAsia="Calibri" w:hAnsi="Simplified Arabic" w:cs="Simplified Arabic"/>
          <w:kern w:val="2"/>
          <w:sz w:val="28"/>
          <w:szCs w:val="28"/>
          <w:lang w:bidi="ar-EG"/>
          <w14:ligatures w14:val="standardContextual"/>
        </w:rPr>
      </w:pPr>
      <w:r w:rsidRPr="00710016">
        <w:rPr>
          <w:rFonts w:ascii="Simplified Arabic" w:eastAsia="Calibri" w:hAnsi="Simplified Arabic" w:cs="Simplified Arabic"/>
          <w:kern w:val="2"/>
          <w:sz w:val="28"/>
          <w:szCs w:val="28"/>
          <w:rtl/>
          <w:lang w:bidi="ar-EG"/>
          <w14:ligatures w14:val="standardContextual"/>
        </w:rPr>
        <w:t xml:space="preserve">فرض أهمية وضع </w:t>
      </w:r>
      <w:r w:rsidRPr="00710016">
        <w:rPr>
          <w:rFonts w:ascii="Simplified Arabic" w:eastAsia="Calibri" w:hAnsi="Simplified Arabic" w:cs="Simplified Arabic" w:hint="cs"/>
          <w:kern w:val="2"/>
          <w:sz w:val="28"/>
          <w:szCs w:val="28"/>
          <w:rtl/>
          <w:lang w:bidi="ar-EG"/>
          <w14:ligatures w14:val="standardContextual"/>
        </w:rPr>
        <w:t>إ</w:t>
      </w:r>
      <w:r w:rsidRPr="00710016">
        <w:rPr>
          <w:rFonts w:ascii="Simplified Arabic" w:eastAsia="Calibri" w:hAnsi="Simplified Arabic" w:cs="Simplified Arabic"/>
          <w:kern w:val="2"/>
          <w:sz w:val="28"/>
          <w:szCs w:val="28"/>
          <w:rtl/>
          <w:lang w:bidi="ar-EG"/>
          <w14:ligatures w14:val="standardContextual"/>
        </w:rPr>
        <w:t>ستراتيجيات طويلة الأمد</w:t>
      </w:r>
      <w:r w:rsidRPr="00710016">
        <w:rPr>
          <w:rFonts w:ascii="Simplified Arabic" w:eastAsia="Calibri" w:hAnsi="Simplified Arabic" w:cs="Simplified Arabic"/>
          <w:kern w:val="2"/>
          <w:sz w:val="28"/>
          <w:szCs w:val="28"/>
          <w:lang w:bidi="ar-EG"/>
          <w14:ligatures w14:val="standardContextual"/>
        </w:rPr>
        <w:t>:</w:t>
      </w:r>
      <w:r w:rsidRPr="00710016">
        <w:rPr>
          <w:rFonts w:ascii="Simplified Arabic" w:eastAsia="Calibri" w:hAnsi="Simplified Arabic" w:cs="Simplified Arabic" w:hint="cs"/>
          <w:kern w:val="2"/>
          <w:sz w:val="28"/>
          <w:szCs w:val="28"/>
          <w:rtl/>
          <w:lang w:bidi="ar-EG"/>
          <w14:ligatures w14:val="standardContextual"/>
        </w:rPr>
        <w:t xml:space="preserve"> </w:t>
      </w:r>
    </w:p>
    <w:p w14:paraId="035202EF" w14:textId="631D16AD" w:rsidR="00710016" w:rsidRPr="00710016" w:rsidRDefault="00710016" w:rsidP="00710016">
      <w:pPr>
        <w:shd w:val="clear" w:color="auto" w:fill="FFFFFF"/>
        <w:bidi/>
        <w:spacing w:after="0" w:line="240" w:lineRule="auto"/>
        <w:jc w:val="both"/>
        <w:rPr>
          <w:rFonts w:ascii="Simplified Arabic" w:eastAsia="Calibri" w:hAnsi="Simplified Arabic" w:cs="Simplified Arabic"/>
          <w:kern w:val="2"/>
          <w:sz w:val="28"/>
          <w:szCs w:val="28"/>
          <w:rtl/>
          <w:lang w:bidi="ar-EG"/>
          <w14:ligatures w14:val="standardContextual"/>
        </w:rPr>
      </w:pPr>
      <w:r w:rsidRPr="00710016">
        <w:rPr>
          <w:rFonts w:ascii="Simplified Arabic" w:eastAsia="Calibri" w:hAnsi="Simplified Arabic" w:cs="Simplified Arabic"/>
          <w:kern w:val="2"/>
          <w:sz w:val="28"/>
          <w:szCs w:val="28"/>
          <w:rtl/>
          <w:lang w:bidi="ar-EG"/>
          <w14:ligatures w14:val="standardContextual"/>
        </w:rPr>
        <w:t>يُفترض</w:t>
      </w:r>
      <w:r w:rsidRPr="00710016">
        <w:rPr>
          <w:rFonts w:ascii="Simplified Arabic" w:eastAsia="Calibri" w:hAnsi="Simplified Arabic" w:cs="Simplified Arabic" w:hint="cs"/>
          <w:kern w:val="2"/>
          <w:sz w:val="28"/>
          <w:szCs w:val="28"/>
          <w:rtl/>
          <w:lang w:bidi="ar-EG"/>
          <w14:ligatures w14:val="standardContextual"/>
        </w:rPr>
        <w:t xml:space="preserve"> </w:t>
      </w:r>
      <w:r w:rsidRPr="00710016">
        <w:rPr>
          <w:rFonts w:ascii="Simplified Arabic" w:eastAsia="Calibri" w:hAnsi="Simplified Arabic" w:cs="Simplified Arabic"/>
          <w:kern w:val="2"/>
          <w:sz w:val="28"/>
          <w:szCs w:val="28"/>
          <w:rtl/>
          <w:lang w:bidi="ar-EG"/>
          <w14:ligatures w14:val="standardContextual"/>
        </w:rPr>
        <w:t xml:space="preserve">الحفاظ على المواقع الأثرية يتطلب وضع </w:t>
      </w:r>
      <w:r w:rsidRPr="00710016">
        <w:rPr>
          <w:rFonts w:ascii="Simplified Arabic" w:eastAsia="Calibri" w:hAnsi="Simplified Arabic" w:cs="Simplified Arabic" w:hint="cs"/>
          <w:kern w:val="2"/>
          <w:sz w:val="28"/>
          <w:szCs w:val="28"/>
          <w:rtl/>
          <w:lang w:bidi="ar-EG"/>
          <w14:ligatures w14:val="standardContextual"/>
        </w:rPr>
        <w:t>إ</w:t>
      </w:r>
      <w:r w:rsidRPr="00710016">
        <w:rPr>
          <w:rFonts w:ascii="Simplified Arabic" w:eastAsia="Calibri" w:hAnsi="Simplified Arabic" w:cs="Simplified Arabic"/>
          <w:kern w:val="2"/>
          <w:sz w:val="28"/>
          <w:szCs w:val="28"/>
          <w:rtl/>
          <w:lang w:bidi="ar-EG"/>
          <w14:ligatures w14:val="standardContextual"/>
        </w:rPr>
        <w:t>ستراتيجيات طويلة الأمد تشمل برامج تدريبية للكوادر المتخصصة، وإدارة المخاطر، وبرامج للتوعية والتعلي</w:t>
      </w:r>
      <w:r w:rsidRPr="00710016">
        <w:rPr>
          <w:rFonts w:ascii="Simplified Arabic" w:eastAsia="Calibri" w:hAnsi="Simplified Arabic" w:cs="Simplified Arabic" w:hint="cs"/>
          <w:kern w:val="2"/>
          <w:sz w:val="28"/>
          <w:szCs w:val="28"/>
          <w:rtl/>
          <w:lang w:bidi="ar-EG"/>
          <w14:ligatures w14:val="standardContextual"/>
        </w:rPr>
        <w:t>م.</w:t>
      </w:r>
    </w:p>
    <w:p w14:paraId="7C4745B7" w14:textId="77777777" w:rsidR="00710016" w:rsidRPr="00710016" w:rsidRDefault="00710016" w:rsidP="00710016">
      <w:pPr>
        <w:bidi/>
        <w:rPr>
          <w:rFonts w:ascii="Simplified Arabic" w:eastAsia="Calibri" w:hAnsi="Simplified Arabic" w:cs="Simplified Arabic"/>
          <w:b/>
          <w:bCs/>
          <w:kern w:val="2"/>
          <w:sz w:val="28"/>
          <w:szCs w:val="28"/>
          <w:u w:val="single"/>
          <w14:ligatures w14:val="standardContextual"/>
        </w:rPr>
      </w:pPr>
      <w:r w:rsidRPr="00710016">
        <w:rPr>
          <w:rFonts w:ascii="Simplified Arabic" w:eastAsia="Calibri" w:hAnsi="Simplified Arabic" w:cs="Simplified Arabic"/>
          <w:b/>
          <w:bCs/>
          <w:kern w:val="2"/>
          <w:sz w:val="28"/>
          <w:szCs w:val="28"/>
          <w:u w:val="single"/>
          <w:rtl/>
          <w14:ligatures w14:val="standardContextual"/>
        </w:rPr>
        <w:t xml:space="preserve">النظرية العلمية المتبعة لإعداد </w:t>
      </w:r>
      <w:r w:rsidRPr="00710016">
        <w:rPr>
          <w:rFonts w:ascii="Simplified Arabic" w:eastAsia="Calibri" w:hAnsi="Simplified Arabic" w:cs="Simplified Arabic" w:hint="cs"/>
          <w:b/>
          <w:bCs/>
          <w:kern w:val="2"/>
          <w:sz w:val="28"/>
          <w:szCs w:val="28"/>
          <w:u w:val="single"/>
          <w:rtl/>
          <w14:ligatures w14:val="standardContextual"/>
        </w:rPr>
        <w:t>البحث</w:t>
      </w:r>
      <w:r w:rsidRPr="00710016">
        <w:rPr>
          <w:rFonts w:ascii="Simplified Arabic" w:eastAsia="Calibri" w:hAnsi="Simplified Arabic" w:cs="Simplified Arabic"/>
          <w:b/>
          <w:bCs/>
          <w:kern w:val="2"/>
          <w:sz w:val="28"/>
          <w:szCs w:val="28"/>
          <w:u w:val="single"/>
          <w14:ligatures w14:val="standardContextual"/>
        </w:rPr>
        <w:t>:</w:t>
      </w:r>
    </w:p>
    <w:p w14:paraId="24715A83" w14:textId="6DFBC715" w:rsidR="00710016" w:rsidRPr="00710016" w:rsidRDefault="00710016" w:rsidP="00710016">
      <w:pPr>
        <w:bidi/>
        <w:rPr>
          <w:rFonts w:ascii="Simplified Arabic" w:eastAsia="Calibri" w:hAnsi="Simplified Arabic" w:cs="Simplified Arabic"/>
          <w:kern w:val="2"/>
          <w:sz w:val="28"/>
          <w:szCs w:val="28"/>
          <w:rtl/>
          <w14:ligatures w14:val="standardContextual"/>
        </w:rPr>
      </w:pPr>
      <w:r w:rsidRPr="00710016">
        <w:rPr>
          <w:rFonts w:ascii="Simplified Arabic" w:eastAsia="Calibri" w:hAnsi="Simplified Arabic" w:cs="Simplified Arabic" w:hint="cs"/>
          <w:kern w:val="2"/>
          <w:sz w:val="28"/>
          <w:szCs w:val="28"/>
          <w:rtl/>
          <w14:ligatures w14:val="standardContextual"/>
        </w:rPr>
        <w:t>أولًا: تحديد المشكلة. بتحديد المشكلة بشكل دقيق ومنظم: مثل التحديات والصعوبات التي تواجه ترميم تلك المواقع وتأثير ذلك على التراث والهوية الثقافية.</w:t>
      </w:r>
    </w:p>
    <w:p w14:paraId="2BAA177A" w14:textId="77777777" w:rsidR="00710016" w:rsidRPr="00710016" w:rsidRDefault="00710016" w:rsidP="00710016">
      <w:pPr>
        <w:bidi/>
        <w:rPr>
          <w:rFonts w:ascii="Simplified Arabic" w:eastAsia="Calibri" w:hAnsi="Simplified Arabic" w:cs="Simplified Arabic"/>
          <w:kern w:val="2"/>
          <w:sz w:val="28"/>
          <w:szCs w:val="28"/>
          <w:rtl/>
          <w14:ligatures w14:val="standardContextual"/>
        </w:rPr>
      </w:pPr>
      <w:r w:rsidRPr="00710016">
        <w:rPr>
          <w:rFonts w:ascii="Simplified Arabic" w:eastAsia="Calibri" w:hAnsi="Simplified Arabic" w:cs="Simplified Arabic" w:hint="cs"/>
          <w:kern w:val="2"/>
          <w:sz w:val="28"/>
          <w:szCs w:val="28"/>
          <w:rtl/>
          <w14:ligatures w14:val="standardContextual"/>
        </w:rPr>
        <w:lastRenderedPageBreak/>
        <w:t>ثانيًا: المراجعة الأدبية.</w:t>
      </w:r>
    </w:p>
    <w:p w14:paraId="37536C87" w14:textId="77777777" w:rsidR="00710016" w:rsidRPr="00710016" w:rsidRDefault="00710016" w:rsidP="00710016">
      <w:pPr>
        <w:bidi/>
        <w:rPr>
          <w:rFonts w:ascii="Simplified Arabic" w:eastAsia="Calibri" w:hAnsi="Simplified Arabic" w:cs="Simplified Arabic"/>
          <w:kern w:val="2"/>
          <w:sz w:val="28"/>
          <w:szCs w:val="28"/>
          <w:rtl/>
          <w14:ligatures w14:val="standardContextual"/>
        </w:rPr>
      </w:pPr>
      <w:r w:rsidRPr="00710016">
        <w:rPr>
          <w:rFonts w:ascii="Simplified Arabic" w:eastAsia="Calibri" w:hAnsi="Simplified Arabic" w:cs="Simplified Arabic" w:hint="cs"/>
          <w:kern w:val="2"/>
          <w:sz w:val="28"/>
          <w:szCs w:val="28"/>
          <w:rtl/>
          <w14:ligatures w14:val="standardContextual"/>
        </w:rPr>
        <w:t>وذلك بالاطلاع على الدراسات السابقة والأبحاث المتعلقة بالصيانة والترميم، مع التدقيق والتركيز على الدراسات المحلية.</w:t>
      </w:r>
    </w:p>
    <w:p w14:paraId="16773C48" w14:textId="77777777" w:rsidR="00710016" w:rsidRPr="00710016" w:rsidRDefault="00710016" w:rsidP="00710016">
      <w:pPr>
        <w:bidi/>
        <w:rPr>
          <w:rFonts w:ascii="Simplified Arabic" w:eastAsia="Calibri" w:hAnsi="Simplified Arabic" w:cs="Simplified Arabic"/>
          <w:kern w:val="2"/>
          <w:sz w:val="28"/>
          <w:szCs w:val="28"/>
          <w:rtl/>
          <w14:ligatures w14:val="standardContextual"/>
        </w:rPr>
      </w:pPr>
      <w:r w:rsidRPr="00710016">
        <w:rPr>
          <w:rFonts w:ascii="Simplified Arabic" w:eastAsia="Calibri" w:hAnsi="Simplified Arabic" w:cs="Simplified Arabic" w:hint="cs"/>
          <w:kern w:val="2"/>
          <w:sz w:val="28"/>
          <w:szCs w:val="28"/>
          <w:rtl/>
          <w14:ligatures w14:val="standardContextual"/>
        </w:rPr>
        <w:t>ثالثًا: صياغة الفرضيات.</w:t>
      </w:r>
    </w:p>
    <w:p w14:paraId="77504356" w14:textId="77777777" w:rsidR="00710016" w:rsidRPr="00710016" w:rsidRDefault="00710016" w:rsidP="00710016">
      <w:pPr>
        <w:bidi/>
        <w:rPr>
          <w:rFonts w:ascii="Simplified Arabic" w:eastAsia="Calibri" w:hAnsi="Simplified Arabic" w:cs="Simplified Arabic"/>
          <w:kern w:val="2"/>
          <w:sz w:val="28"/>
          <w:szCs w:val="28"/>
          <w:rtl/>
          <w14:ligatures w14:val="standardContextual"/>
        </w:rPr>
      </w:pPr>
      <w:r w:rsidRPr="00710016">
        <w:rPr>
          <w:rFonts w:ascii="Simplified Arabic" w:eastAsia="Calibri" w:hAnsi="Simplified Arabic" w:cs="Simplified Arabic" w:hint="cs"/>
          <w:kern w:val="2"/>
          <w:sz w:val="28"/>
          <w:szCs w:val="28"/>
          <w:rtl/>
          <w14:ligatures w14:val="standardContextual"/>
        </w:rPr>
        <w:t>وضع فرضيات بحث مثل: "تأثير تقنيات الترميم الحديثة بشكل إيجابي على استدامة المواقع الأثرية والتراث في المملكة العربية السعودية.</w:t>
      </w:r>
    </w:p>
    <w:p w14:paraId="5D342863" w14:textId="77777777" w:rsidR="00710016" w:rsidRPr="00710016" w:rsidRDefault="00710016" w:rsidP="00710016">
      <w:pPr>
        <w:bidi/>
        <w:rPr>
          <w:rFonts w:ascii="Simplified Arabic" w:eastAsia="Calibri" w:hAnsi="Simplified Arabic" w:cs="Simplified Arabic"/>
          <w:kern w:val="2"/>
          <w:sz w:val="28"/>
          <w:szCs w:val="28"/>
          <w:rtl/>
          <w14:ligatures w14:val="standardContextual"/>
        </w:rPr>
      </w:pPr>
      <w:r w:rsidRPr="00710016">
        <w:rPr>
          <w:rFonts w:ascii="Simplified Arabic" w:eastAsia="Calibri" w:hAnsi="Simplified Arabic" w:cs="Simplified Arabic" w:hint="cs"/>
          <w:kern w:val="2"/>
          <w:sz w:val="28"/>
          <w:szCs w:val="28"/>
          <w:rtl/>
          <w14:ligatures w14:val="standardContextual"/>
        </w:rPr>
        <w:t>رابعًا: اختيا</w:t>
      </w:r>
      <w:r w:rsidRPr="00710016">
        <w:rPr>
          <w:rFonts w:ascii="Simplified Arabic" w:eastAsia="Calibri" w:hAnsi="Simplified Arabic" w:cs="Simplified Arabic" w:hint="eastAsia"/>
          <w:kern w:val="2"/>
          <w:sz w:val="28"/>
          <w:szCs w:val="28"/>
          <w:rtl/>
          <w14:ligatures w14:val="standardContextual"/>
        </w:rPr>
        <w:t>ر</w:t>
      </w:r>
      <w:r w:rsidRPr="00710016">
        <w:rPr>
          <w:rFonts w:ascii="Simplified Arabic" w:eastAsia="Calibri" w:hAnsi="Simplified Arabic" w:cs="Simplified Arabic" w:hint="cs"/>
          <w:kern w:val="2"/>
          <w:sz w:val="28"/>
          <w:szCs w:val="28"/>
          <w:rtl/>
          <w14:ligatures w14:val="standardContextual"/>
        </w:rPr>
        <w:t xml:space="preserve"> المنهج المتبع. </w:t>
      </w:r>
    </w:p>
    <w:p w14:paraId="34FE3867" w14:textId="77777777" w:rsidR="00710016" w:rsidRPr="00710016" w:rsidRDefault="00710016" w:rsidP="00710016">
      <w:pPr>
        <w:bidi/>
        <w:rPr>
          <w:rFonts w:ascii="Simplified Arabic" w:eastAsia="Calibri" w:hAnsi="Simplified Arabic" w:cs="Simplified Arabic"/>
          <w:kern w:val="2"/>
          <w:sz w:val="28"/>
          <w:szCs w:val="28"/>
          <w:rtl/>
          <w14:ligatures w14:val="standardContextual"/>
        </w:rPr>
      </w:pPr>
      <w:r w:rsidRPr="00710016">
        <w:rPr>
          <w:rFonts w:ascii="Simplified Arabic" w:eastAsia="Calibri" w:hAnsi="Simplified Arabic" w:cs="Simplified Arabic" w:hint="cs"/>
          <w:kern w:val="2"/>
          <w:sz w:val="28"/>
          <w:szCs w:val="28"/>
          <w:rtl/>
          <w14:ligatures w14:val="standardContextual"/>
        </w:rPr>
        <w:t>باستخدام منهجية نوعية مث</w:t>
      </w:r>
      <w:r w:rsidRPr="00710016">
        <w:rPr>
          <w:rFonts w:ascii="Simplified Arabic" w:eastAsia="Calibri" w:hAnsi="Simplified Arabic" w:cs="Simplified Arabic" w:hint="eastAsia"/>
          <w:kern w:val="2"/>
          <w:sz w:val="28"/>
          <w:szCs w:val="28"/>
          <w:rtl/>
          <w14:ligatures w14:val="standardContextual"/>
        </w:rPr>
        <w:t>ل</w:t>
      </w:r>
      <w:r w:rsidRPr="00710016">
        <w:rPr>
          <w:rFonts w:ascii="Simplified Arabic" w:eastAsia="Calibri" w:hAnsi="Simplified Arabic" w:cs="Simplified Arabic" w:hint="cs"/>
          <w:kern w:val="2"/>
          <w:sz w:val="28"/>
          <w:szCs w:val="28"/>
          <w:rtl/>
          <w14:ligatures w14:val="standardContextual"/>
        </w:rPr>
        <w:t>: المقابلات مع الممارسين والمختصين والخبراء في مجال الصيانة والترميم، وكمية مثل: الاستبيانات التي توزع لجمع أراء واقتراحات المجتمع حول أهمية تلك المواقع.</w:t>
      </w:r>
    </w:p>
    <w:p w14:paraId="17C6AA7A" w14:textId="77777777" w:rsidR="00710016" w:rsidRPr="00710016" w:rsidRDefault="00710016" w:rsidP="00710016">
      <w:pPr>
        <w:bidi/>
        <w:rPr>
          <w:rFonts w:ascii="Simplified Arabic" w:eastAsia="Calibri" w:hAnsi="Simplified Arabic" w:cs="Simplified Arabic"/>
          <w:kern w:val="2"/>
          <w:sz w:val="28"/>
          <w:szCs w:val="28"/>
          <w:rtl/>
          <w14:ligatures w14:val="standardContextual"/>
        </w:rPr>
      </w:pPr>
      <w:r w:rsidRPr="00710016">
        <w:rPr>
          <w:rFonts w:ascii="Simplified Arabic" w:eastAsia="Calibri" w:hAnsi="Simplified Arabic" w:cs="Simplified Arabic" w:hint="cs"/>
          <w:kern w:val="2"/>
          <w:sz w:val="28"/>
          <w:szCs w:val="28"/>
          <w:rtl/>
          <w14:ligatures w14:val="standardContextual"/>
        </w:rPr>
        <w:t xml:space="preserve">خامسًا: جمع البيانات وتحليلها. </w:t>
      </w:r>
    </w:p>
    <w:p w14:paraId="3B86C2BE" w14:textId="77777777" w:rsidR="00710016" w:rsidRPr="00710016" w:rsidRDefault="00710016" w:rsidP="00710016">
      <w:pPr>
        <w:bidi/>
        <w:rPr>
          <w:rFonts w:ascii="Simplified Arabic" w:eastAsia="Calibri" w:hAnsi="Simplified Arabic" w:cs="Simplified Arabic"/>
          <w:kern w:val="2"/>
          <w:sz w:val="28"/>
          <w:szCs w:val="28"/>
          <w:rtl/>
          <w14:ligatures w14:val="standardContextual"/>
        </w:rPr>
      </w:pPr>
      <w:r w:rsidRPr="00710016">
        <w:rPr>
          <w:rFonts w:ascii="Simplified Arabic" w:eastAsia="Calibri" w:hAnsi="Simplified Arabic" w:cs="Simplified Arabic" w:hint="cs"/>
          <w:kern w:val="2"/>
          <w:sz w:val="28"/>
          <w:szCs w:val="28"/>
          <w:rtl/>
          <w14:ligatures w14:val="standardContextual"/>
        </w:rPr>
        <w:t>يتم جمع البيانات من خلال الزيارات المدنية للمواقع الأثرية وأيضا باستخدام الاستبيانات والمقابلات وتحليلها من خلال استخدام أدوات إحصائية أو تحليلات نوعية حسب البيانات المجمعة.</w:t>
      </w:r>
    </w:p>
    <w:p w14:paraId="3BE9C43F" w14:textId="77777777" w:rsidR="00710016" w:rsidRPr="00710016" w:rsidRDefault="00710016" w:rsidP="00710016">
      <w:pPr>
        <w:bidi/>
        <w:rPr>
          <w:rFonts w:ascii="Simplified Arabic" w:eastAsia="Calibri" w:hAnsi="Simplified Arabic" w:cs="Simplified Arabic"/>
          <w:kern w:val="2"/>
          <w:sz w:val="28"/>
          <w:szCs w:val="28"/>
          <w:rtl/>
          <w14:ligatures w14:val="standardContextual"/>
        </w:rPr>
      </w:pPr>
      <w:r w:rsidRPr="00710016">
        <w:rPr>
          <w:rFonts w:ascii="Simplified Arabic" w:eastAsia="Calibri" w:hAnsi="Simplified Arabic" w:cs="Simplified Arabic" w:hint="cs"/>
          <w:kern w:val="2"/>
          <w:sz w:val="28"/>
          <w:szCs w:val="28"/>
          <w:rtl/>
          <w14:ligatures w14:val="standardContextual"/>
        </w:rPr>
        <w:t>سادسًا: كتابة التقرير والمراجعة.</w:t>
      </w:r>
    </w:p>
    <w:p w14:paraId="121A7AD5" w14:textId="77777777" w:rsidR="00710016" w:rsidRPr="00710016" w:rsidRDefault="00710016" w:rsidP="00710016">
      <w:pPr>
        <w:bidi/>
        <w:rPr>
          <w:rFonts w:ascii="Simplified Arabic" w:eastAsia="Calibri" w:hAnsi="Simplified Arabic" w:cs="Simplified Arabic"/>
          <w:kern w:val="2"/>
          <w:sz w:val="28"/>
          <w:szCs w:val="28"/>
          <w:rtl/>
          <w14:ligatures w14:val="standardContextual"/>
        </w:rPr>
      </w:pPr>
      <w:r w:rsidRPr="00710016">
        <w:rPr>
          <w:rFonts w:ascii="Simplified Arabic" w:eastAsia="Calibri" w:hAnsi="Simplified Arabic" w:cs="Simplified Arabic" w:hint="cs"/>
          <w:kern w:val="2"/>
          <w:sz w:val="28"/>
          <w:szCs w:val="28"/>
          <w:rtl/>
          <w14:ligatures w14:val="standardContextual"/>
        </w:rPr>
        <w:t>بتنظيم التقرير ابتداء من المقدمة وانتهاء بالخاتم</w:t>
      </w:r>
      <w:r w:rsidRPr="00710016">
        <w:rPr>
          <w:rFonts w:ascii="Simplified Arabic" w:eastAsia="Calibri" w:hAnsi="Simplified Arabic" w:cs="Simplified Arabic" w:hint="eastAsia"/>
          <w:kern w:val="2"/>
          <w:sz w:val="28"/>
          <w:szCs w:val="28"/>
          <w:rtl/>
          <w14:ligatures w14:val="standardContextual"/>
        </w:rPr>
        <w:t>ة</w:t>
      </w:r>
      <w:r w:rsidRPr="00710016">
        <w:rPr>
          <w:rFonts w:ascii="Simplified Arabic" w:eastAsia="Calibri" w:hAnsi="Simplified Arabic" w:cs="Simplified Arabic" w:hint="cs"/>
          <w:kern w:val="2"/>
          <w:sz w:val="28"/>
          <w:szCs w:val="28"/>
          <w:rtl/>
          <w14:ligatures w14:val="standardContextual"/>
        </w:rPr>
        <w:t xml:space="preserve"> والتوصيات ثم المراجعة لضمان الدقة وتصحيح الأخطاء.</w:t>
      </w:r>
    </w:p>
    <w:p w14:paraId="1CE6FDF8" w14:textId="77777777" w:rsidR="00710016" w:rsidRPr="00710016" w:rsidRDefault="00710016" w:rsidP="00710016">
      <w:pPr>
        <w:bidi/>
        <w:rPr>
          <w:rFonts w:ascii="Simplified Arabic" w:eastAsia="Calibri" w:hAnsi="Simplified Arabic" w:cs="Simplified Arabic"/>
          <w:kern w:val="2"/>
          <w:sz w:val="28"/>
          <w:szCs w:val="28"/>
          <w:rtl/>
          <w14:ligatures w14:val="standardContextual"/>
        </w:rPr>
      </w:pPr>
      <w:r w:rsidRPr="00710016">
        <w:rPr>
          <w:rFonts w:ascii="Simplified Arabic" w:eastAsia="Calibri" w:hAnsi="Simplified Arabic" w:cs="Simplified Arabic" w:hint="cs"/>
          <w:kern w:val="2"/>
          <w:sz w:val="28"/>
          <w:szCs w:val="28"/>
          <w:rtl/>
          <w14:ligatures w14:val="standardContextual"/>
        </w:rPr>
        <w:t>أخيرًا: النشر في مجالات مختصة او تقديمه في مؤتمرات علمية.</w:t>
      </w:r>
    </w:p>
    <w:p w14:paraId="64A9DC99" w14:textId="77777777" w:rsidR="00710016" w:rsidRPr="00710016" w:rsidRDefault="00710016" w:rsidP="00710016">
      <w:pPr>
        <w:bidi/>
        <w:rPr>
          <w:rFonts w:ascii="Simplified Arabic" w:eastAsia="Calibri" w:hAnsi="Simplified Arabic" w:cs="Simplified Arabic"/>
          <w:b/>
          <w:bCs/>
          <w:kern w:val="2"/>
          <w:sz w:val="28"/>
          <w:szCs w:val="28"/>
          <w:u w:val="single"/>
          <w:rtl/>
          <w14:ligatures w14:val="standardContextual"/>
        </w:rPr>
      </w:pPr>
      <w:r w:rsidRPr="00710016">
        <w:rPr>
          <w:rFonts w:ascii="Simplified Arabic" w:eastAsia="Calibri" w:hAnsi="Simplified Arabic" w:cs="Simplified Arabic" w:hint="cs"/>
          <w:b/>
          <w:bCs/>
          <w:kern w:val="2"/>
          <w:sz w:val="28"/>
          <w:szCs w:val="28"/>
          <w:u w:val="single"/>
          <w:rtl/>
          <w14:ligatures w14:val="standardContextual"/>
        </w:rPr>
        <w:t>المتغيرات البحثية:</w:t>
      </w:r>
    </w:p>
    <w:p w14:paraId="6380BAB0" w14:textId="77777777" w:rsidR="00710016" w:rsidRPr="00710016" w:rsidRDefault="00710016" w:rsidP="00710016">
      <w:pPr>
        <w:bidi/>
        <w:rPr>
          <w:rFonts w:ascii="Simplified Arabic" w:eastAsia="Calibri" w:hAnsi="Simplified Arabic" w:cs="Simplified Arabic"/>
          <w:kern w:val="2"/>
          <w:sz w:val="28"/>
          <w:szCs w:val="28"/>
          <w:rtl/>
          <w14:ligatures w14:val="standardContextual"/>
        </w:rPr>
      </w:pPr>
      <w:r w:rsidRPr="00710016">
        <w:rPr>
          <w:rFonts w:ascii="Simplified Arabic" w:eastAsia="Calibri" w:hAnsi="Simplified Arabic" w:cs="Simplified Arabic" w:hint="cs"/>
          <w:kern w:val="2"/>
          <w:sz w:val="28"/>
          <w:szCs w:val="28"/>
          <w:rtl/>
          <w14:ligatures w14:val="standardContextual"/>
        </w:rPr>
        <w:t xml:space="preserve"> المتغير المستقل: هو إستراتيجيا</w:t>
      </w:r>
      <w:r w:rsidRPr="00710016">
        <w:rPr>
          <w:rFonts w:ascii="Simplified Arabic" w:eastAsia="Calibri" w:hAnsi="Simplified Arabic" w:cs="Simplified Arabic" w:hint="eastAsia"/>
          <w:kern w:val="2"/>
          <w:sz w:val="28"/>
          <w:szCs w:val="28"/>
          <w:rtl/>
          <w14:ligatures w14:val="standardContextual"/>
        </w:rPr>
        <w:t>ت</w:t>
      </w:r>
      <w:r w:rsidRPr="00710016">
        <w:rPr>
          <w:rFonts w:ascii="Simplified Arabic" w:eastAsia="Calibri" w:hAnsi="Simplified Arabic" w:cs="Simplified Arabic" w:hint="cs"/>
          <w:kern w:val="2"/>
          <w:sz w:val="28"/>
          <w:szCs w:val="28"/>
          <w:rtl/>
          <w14:ligatures w14:val="standardContextual"/>
        </w:rPr>
        <w:t xml:space="preserve"> الترميم والصيانة مثل العوامل التي يتم تعديلها أو التحكم فيها خلال البحث مثل تقنيات الترميم، أساليب الحفظ، ومدى توافر المواد.</w:t>
      </w:r>
    </w:p>
    <w:p w14:paraId="5C86DB5C" w14:textId="77777777" w:rsidR="00710016" w:rsidRPr="00710016" w:rsidRDefault="00710016" w:rsidP="00710016">
      <w:pPr>
        <w:bidi/>
        <w:rPr>
          <w:rFonts w:ascii="Simplified Arabic" w:eastAsia="Calibri" w:hAnsi="Simplified Arabic" w:cs="Simplified Arabic"/>
          <w:kern w:val="2"/>
          <w:sz w:val="28"/>
          <w:szCs w:val="28"/>
          <w:rtl/>
          <w14:ligatures w14:val="standardContextual"/>
        </w:rPr>
      </w:pPr>
      <w:r w:rsidRPr="00710016">
        <w:rPr>
          <w:rFonts w:ascii="Simplified Arabic" w:eastAsia="Calibri" w:hAnsi="Simplified Arabic" w:cs="Simplified Arabic" w:hint="cs"/>
          <w:kern w:val="2"/>
          <w:sz w:val="28"/>
          <w:szCs w:val="28"/>
          <w:rtl/>
          <w14:ligatures w14:val="standardContextual"/>
        </w:rPr>
        <w:t>المتغير التابع: هو حالة المواقع الاثرية من جوانب عدة يتم قياسها لتقييم التأثير المتغي</w:t>
      </w:r>
      <w:r w:rsidRPr="00710016">
        <w:rPr>
          <w:rFonts w:ascii="Simplified Arabic" w:eastAsia="Calibri" w:hAnsi="Simplified Arabic" w:cs="Simplified Arabic" w:hint="eastAsia"/>
          <w:kern w:val="2"/>
          <w:sz w:val="28"/>
          <w:szCs w:val="28"/>
          <w:rtl/>
          <w14:ligatures w14:val="standardContextual"/>
        </w:rPr>
        <w:t>ر</w:t>
      </w:r>
      <w:r w:rsidRPr="00710016">
        <w:rPr>
          <w:rFonts w:ascii="Simplified Arabic" w:eastAsia="Calibri" w:hAnsi="Simplified Arabic" w:cs="Simplified Arabic" w:hint="cs"/>
          <w:kern w:val="2"/>
          <w:sz w:val="28"/>
          <w:szCs w:val="28"/>
          <w:rtl/>
          <w14:ligatures w14:val="standardContextual"/>
        </w:rPr>
        <w:t xml:space="preserve"> مثل، مستوى الحفظ، عدد الزوار، الوع</w:t>
      </w:r>
      <w:r w:rsidRPr="00710016">
        <w:rPr>
          <w:rFonts w:ascii="Simplified Arabic" w:eastAsia="Calibri" w:hAnsi="Simplified Arabic" w:cs="Simplified Arabic" w:hint="eastAsia"/>
          <w:kern w:val="2"/>
          <w:sz w:val="28"/>
          <w:szCs w:val="28"/>
          <w:rtl/>
          <w14:ligatures w14:val="standardContextual"/>
        </w:rPr>
        <w:t>ي</w:t>
      </w:r>
      <w:r w:rsidRPr="00710016">
        <w:rPr>
          <w:rFonts w:ascii="Simplified Arabic" w:eastAsia="Calibri" w:hAnsi="Simplified Arabic" w:cs="Simplified Arabic" w:hint="cs"/>
          <w:kern w:val="2"/>
          <w:sz w:val="28"/>
          <w:szCs w:val="28"/>
          <w:rtl/>
          <w14:ligatures w14:val="standardContextual"/>
        </w:rPr>
        <w:t xml:space="preserve"> التفافي، استدامة التراث للأجيال القادمة.</w:t>
      </w:r>
    </w:p>
    <w:p w14:paraId="3C9A4811" w14:textId="77777777" w:rsidR="00710016" w:rsidRPr="00710016" w:rsidRDefault="00710016" w:rsidP="00710016">
      <w:pPr>
        <w:bidi/>
        <w:rPr>
          <w:rFonts w:ascii="Sakkal Majalla" w:eastAsia="Calibri" w:hAnsi="Sakkal Majalla" w:cs="Sakkal Majalla"/>
          <w:b/>
          <w:bCs/>
          <w:kern w:val="2"/>
          <w:sz w:val="48"/>
          <w:szCs w:val="48"/>
          <w:u w:val="single"/>
          <w:rtl/>
          <w14:ligatures w14:val="standardContextual"/>
        </w:rPr>
      </w:pPr>
    </w:p>
    <w:p w14:paraId="05CB8062" w14:textId="77777777" w:rsidR="00710016" w:rsidRPr="00710016" w:rsidRDefault="00710016" w:rsidP="00710016">
      <w:pPr>
        <w:bidi/>
        <w:rPr>
          <w:rFonts w:ascii="Sakkal Majalla" w:eastAsia="Calibri" w:hAnsi="Sakkal Majalla" w:cs="Sakkal Majalla"/>
          <w:b/>
          <w:bCs/>
          <w:kern w:val="2"/>
          <w:sz w:val="48"/>
          <w:szCs w:val="48"/>
          <w:u w:val="single"/>
          <w:rtl/>
          <w14:ligatures w14:val="standardContextual"/>
        </w:rPr>
      </w:pPr>
    </w:p>
    <w:p w14:paraId="6B08D8A9" w14:textId="77777777" w:rsidR="00710016" w:rsidRPr="00710016" w:rsidRDefault="00710016" w:rsidP="00710016">
      <w:pPr>
        <w:bidi/>
        <w:rPr>
          <w:rFonts w:ascii="Sakkal Majalla" w:eastAsia="Calibri" w:hAnsi="Sakkal Majalla" w:cs="Sakkal Majalla"/>
          <w:b/>
          <w:bCs/>
          <w:kern w:val="2"/>
          <w:sz w:val="48"/>
          <w:szCs w:val="48"/>
          <w:u w:val="single"/>
          <w:rtl/>
          <w14:ligatures w14:val="standardContextual"/>
        </w:rPr>
      </w:pPr>
    </w:p>
    <w:p w14:paraId="4D6CB9EA" w14:textId="77777777" w:rsidR="00710016" w:rsidRPr="00710016" w:rsidRDefault="00710016" w:rsidP="00710016">
      <w:pPr>
        <w:bidi/>
        <w:rPr>
          <w:rFonts w:ascii="Sakkal Majalla" w:eastAsia="Calibri" w:hAnsi="Sakkal Majalla" w:cs="Sakkal Majalla"/>
          <w:b/>
          <w:bCs/>
          <w:kern w:val="2"/>
          <w:sz w:val="48"/>
          <w:szCs w:val="48"/>
          <w:u w:val="single"/>
          <w:rtl/>
          <w14:ligatures w14:val="standardContextual"/>
        </w:rPr>
      </w:pPr>
    </w:p>
    <w:p w14:paraId="5F251CD9" w14:textId="77777777" w:rsidR="00710016" w:rsidRPr="00710016" w:rsidRDefault="00710016" w:rsidP="00710016">
      <w:pPr>
        <w:bidi/>
        <w:rPr>
          <w:rFonts w:ascii="Sakkal Majalla" w:eastAsia="Calibri" w:hAnsi="Sakkal Majalla" w:cs="Sakkal Majalla"/>
          <w:b/>
          <w:bCs/>
          <w:kern w:val="2"/>
          <w:sz w:val="48"/>
          <w:szCs w:val="48"/>
          <w:u w:val="single"/>
          <w:rtl/>
          <w14:ligatures w14:val="standardContextual"/>
        </w:rPr>
      </w:pPr>
    </w:p>
    <w:p w14:paraId="2DD09EAE" w14:textId="77777777" w:rsidR="00710016" w:rsidRPr="00710016" w:rsidRDefault="00710016" w:rsidP="00710016">
      <w:pPr>
        <w:bidi/>
        <w:jc w:val="center"/>
        <w:rPr>
          <w:rFonts w:ascii="Sakkal Majalla" w:eastAsia="Calibri" w:hAnsi="Sakkal Majalla" w:cs="Sakkal Majalla"/>
          <w:b/>
          <w:bCs/>
          <w:kern w:val="2"/>
          <w:sz w:val="48"/>
          <w:szCs w:val="48"/>
          <w:u w:val="single"/>
          <w:rtl/>
          <w14:ligatures w14:val="standardContextual"/>
        </w:rPr>
      </w:pPr>
    </w:p>
    <w:p w14:paraId="376437A1" w14:textId="77777777" w:rsidR="00710016" w:rsidRPr="00710016" w:rsidRDefault="00710016" w:rsidP="00710016">
      <w:pPr>
        <w:bidi/>
        <w:jc w:val="center"/>
        <w:rPr>
          <w:rFonts w:ascii="Sakkal Majalla" w:eastAsia="Calibri" w:hAnsi="Sakkal Majalla" w:cs="Sakkal Majalla"/>
          <w:b/>
          <w:bCs/>
          <w:kern w:val="2"/>
          <w:sz w:val="48"/>
          <w:szCs w:val="48"/>
          <w:u w:val="single"/>
          <w:rtl/>
          <w14:ligatures w14:val="standardContextual"/>
        </w:rPr>
      </w:pPr>
      <w:r w:rsidRPr="00710016">
        <w:rPr>
          <w:rFonts w:ascii="Sakkal Majalla" w:eastAsia="Calibri" w:hAnsi="Sakkal Majalla" w:cs="Sakkal Majalla" w:hint="cs"/>
          <w:b/>
          <w:bCs/>
          <w:kern w:val="2"/>
          <w:sz w:val="48"/>
          <w:szCs w:val="48"/>
          <w:u w:val="single"/>
          <w:rtl/>
          <w14:ligatures w14:val="standardContextual"/>
        </w:rPr>
        <w:t>الفصل الثاني</w:t>
      </w:r>
    </w:p>
    <w:p w14:paraId="1AB6DABB" w14:textId="77777777" w:rsidR="00710016" w:rsidRPr="00710016" w:rsidRDefault="00710016" w:rsidP="00710016">
      <w:pPr>
        <w:bidi/>
        <w:jc w:val="center"/>
        <w:rPr>
          <w:rFonts w:ascii="Sakkal Majalla" w:eastAsia="Calibri" w:hAnsi="Sakkal Majalla" w:cs="Sakkal Majalla"/>
          <w:b/>
          <w:bCs/>
          <w:kern w:val="2"/>
          <w:sz w:val="48"/>
          <w:szCs w:val="48"/>
          <w:u w:val="single"/>
          <w:rtl/>
          <w14:ligatures w14:val="standardContextual"/>
        </w:rPr>
      </w:pPr>
      <w:r w:rsidRPr="00710016">
        <w:rPr>
          <w:rFonts w:ascii="Sakkal Majalla" w:eastAsia="Calibri" w:hAnsi="Sakkal Majalla" w:cs="Sakkal Majalla" w:hint="cs"/>
          <w:b/>
          <w:bCs/>
          <w:kern w:val="2"/>
          <w:sz w:val="48"/>
          <w:szCs w:val="48"/>
          <w:u w:val="single"/>
          <w:rtl/>
          <w14:ligatures w14:val="standardContextual"/>
        </w:rPr>
        <w:t>الدراسات السابقة</w:t>
      </w:r>
    </w:p>
    <w:p w14:paraId="73F1F718" w14:textId="77777777" w:rsidR="00710016" w:rsidRPr="00710016" w:rsidRDefault="00710016" w:rsidP="00710016">
      <w:pPr>
        <w:bidi/>
        <w:jc w:val="center"/>
        <w:rPr>
          <w:rFonts w:ascii="Sakkal Majalla" w:eastAsia="Calibri" w:hAnsi="Sakkal Majalla" w:cs="Sakkal Majalla"/>
          <w:b/>
          <w:bCs/>
          <w:kern w:val="2"/>
          <w:sz w:val="48"/>
          <w:szCs w:val="48"/>
          <w:u w:val="single"/>
          <w:rtl/>
          <w14:ligatures w14:val="standardContextual"/>
        </w:rPr>
      </w:pPr>
    </w:p>
    <w:p w14:paraId="24A158A5" w14:textId="77777777" w:rsidR="00710016" w:rsidRPr="00710016" w:rsidRDefault="00710016" w:rsidP="00710016">
      <w:pPr>
        <w:bidi/>
        <w:jc w:val="center"/>
        <w:rPr>
          <w:rFonts w:ascii="Sakkal Majalla" w:eastAsia="Calibri" w:hAnsi="Sakkal Majalla" w:cs="Sakkal Majalla"/>
          <w:b/>
          <w:bCs/>
          <w:kern w:val="2"/>
          <w:sz w:val="48"/>
          <w:szCs w:val="48"/>
          <w:u w:val="single"/>
          <w:rtl/>
          <w14:ligatures w14:val="standardContextual"/>
        </w:rPr>
      </w:pPr>
    </w:p>
    <w:p w14:paraId="5CD26E68" w14:textId="77777777" w:rsidR="00710016" w:rsidRPr="00710016" w:rsidRDefault="00710016" w:rsidP="00710016">
      <w:pPr>
        <w:bidi/>
        <w:jc w:val="center"/>
        <w:rPr>
          <w:rFonts w:ascii="Sakkal Majalla" w:eastAsia="Calibri" w:hAnsi="Sakkal Majalla" w:cs="Sakkal Majalla"/>
          <w:b/>
          <w:bCs/>
          <w:kern w:val="2"/>
          <w:sz w:val="48"/>
          <w:szCs w:val="48"/>
          <w:u w:val="single"/>
          <w:rtl/>
          <w14:ligatures w14:val="standardContextual"/>
        </w:rPr>
      </w:pPr>
    </w:p>
    <w:p w14:paraId="0FE27C07" w14:textId="77777777" w:rsidR="00710016" w:rsidRPr="00710016" w:rsidRDefault="00710016" w:rsidP="00710016">
      <w:pPr>
        <w:bidi/>
        <w:rPr>
          <w:rFonts w:ascii="Sakkal Majalla" w:eastAsia="Calibri" w:hAnsi="Sakkal Majalla" w:cs="Sakkal Majalla"/>
          <w:kern w:val="2"/>
          <w:sz w:val="28"/>
          <w:szCs w:val="28"/>
          <w:u w:val="single"/>
          <w:rtl/>
          <w14:ligatures w14:val="standardContextual"/>
        </w:rPr>
      </w:pPr>
    </w:p>
    <w:p w14:paraId="7EBCCFC3" w14:textId="77777777" w:rsidR="00710016" w:rsidRPr="00710016" w:rsidRDefault="00710016" w:rsidP="00710016">
      <w:pPr>
        <w:bidi/>
        <w:rPr>
          <w:rFonts w:ascii="Sakkal Majalla" w:eastAsia="Calibri" w:hAnsi="Sakkal Majalla" w:cs="Sakkal Majalla"/>
          <w:kern w:val="2"/>
          <w:sz w:val="28"/>
          <w:szCs w:val="28"/>
          <w:u w:val="single"/>
          <w:rtl/>
          <w14:ligatures w14:val="standardContextual"/>
        </w:rPr>
      </w:pPr>
    </w:p>
    <w:p w14:paraId="2C7B6706" w14:textId="77777777" w:rsidR="00710016" w:rsidRPr="00710016" w:rsidRDefault="00710016" w:rsidP="00710016">
      <w:pPr>
        <w:bidi/>
        <w:rPr>
          <w:rFonts w:ascii="Sakkal Majalla" w:eastAsia="Calibri" w:hAnsi="Sakkal Majalla" w:cs="Sakkal Majalla"/>
          <w:kern w:val="2"/>
          <w:sz w:val="28"/>
          <w:szCs w:val="28"/>
          <w:u w:val="single"/>
          <w:rtl/>
          <w14:ligatures w14:val="standardContextual"/>
        </w:rPr>
      </w:pPr>
    </w:p>
    <w:p w14:paraId="152C1C56" w14:textId="77777777" w:rsidR="00710016" w:rsidRPr="00710016" w:rsidRDefault="00710016" w:rsidP="00710016">
      <w:pPr>
        <w:bidi/>
        <w:rPr>
          <w:rFonts w:ascii="Sakkal Majalla" w:eastAsia="Calibri" w:hAnsi="Sakkal Majalla" w:cs="Sakkal Majalla"/>
          <w:kern w:val="2"/>
          <w:sz w:val="28"/>
          <w:szCs w:val="28"/>
          <w:u w:val="single"/>
          <w:rtl/>
          <w14:ligatures w14:val="standardContextual"/>
        </w:rPr>
      </w:pPr>
    </w:p>
    <w:p w14:paraId="5847C9D6" w14:textId="77777777" w:rsidR="00710016" w:rsidRPr="00710016" w:rsidRDefault="00710016" w:rsidP="00710016">
      <w:pPr>
        <w:bidi/>
        <w:rPr>
          <w:rFonts w:ascii="Sakkal Majalla" w:eastAsia="Calibri" w:hAnsi="Sakkal Majalla" w:cs="Sakkal Majalla"/>
          <w:kern w:val="2"/>
          <w:sz w:val="28"/>
          <w:szCs w:val="28"/>
          <w:u w:val="single"/>
          <w:rtl/>
          <w14:ligatures w14:val="standardContextual"/>
        </w:rPr>
      </w:pPr>
    </w:p>
    <w:p w14:paraId="5516F23B" w14:textId="77777777" w:rsidR="00710016" w:rsidRPr="00710016" w:rsidRDefault="00710016" w:rsidP="00710016">
      <w:pPr>
        <w:bidi/>
        <w:rPr>
          <w:rFonts w:ascii="Sakkal Majalla" w:eastAsia="Calibri" w:hAnsi="Sakkal Majalla" w:cs="Sakkal Majalla"/>
          <w:kern w:val="2"/>
          <w:sz w:val="28"/>
          <w:szCs w:val="28"/>
          <w:u w:val="single"/>
          <w:rtl/>
          <w14:ligatures w14:val="standardContextual"/>
        </w:rPr>
      </w:pPr>
    </w:p>
    <w:p w14:paraId="62743074" w14:textId="77777777" w:rsidR="00710016" w:rsidRDefault="00710016" w:rsidP="00710016">
      <w:pPr>
        <w:bidi/>
        <w:spacing w:line="240" w:lineRule="auto"/>
        <w:jc w:val="both"/>
        <w:rPr>
          <w:rFonts w:ascii="Sakkal Majalla" w:eastAsia="Calibri" w:hAnsi="Sakkal Majalla" w:cs="Sakkal Majalla"/>
          <w:kern w:val="2"/>
          <w:sz w:val="28"/>
          <w:szCs w:val="28"/>
          <w:u w:val="single"/>
          <w:rtl/>
          <w14:ligatures w14:val="standardContextual"/>
        </w:rPr>
      </w:pPr>
    </w:p>
    <w:p w14:paraId="39D00D68" w14:textId="77B7D506" w:rsidR="00710016" w:rsidRPr="00710016" w:rsidRDefault="00710016" w:rsidP="00710016">
      <w:pPr>
        <w:bidi/>
        <w:spacing w:line="240" w:lineRule="auto"/>
        <w:jc w:val="both"/>
        <w:rPr>
          <w:rFonts w:ascii="Simplified Arabic" w:eastAsia="Calibri" w:hAnsi="Simplified Arabic" w:cs="Simplified Arabic"/>
          <w:b/>
          <w:bCs/>
          <w:kern w:val="2"/>
          <w:sz w:val="28"/>
          <w:szCs w:val="28"/>
          <w:u w:val="single"/>
          <w:rtl/>
          <w14:ligatures w14:val="standardContextual"/>
        </w:rPr>
      </w:pPr>
      <w:r w:rsidRPr="00710016">
        <w:rPr>
          <w:rFonts w:ascii="Simplified Arabic" w:eastAsia="Calibri" w:hAnsi="Simplified Arabic" w:cs="Simplified Arabic" w:hint="cs"/>
          <w:b/>
          <w:bCs/>
          <w:kern w:val="2"/>
          <w:sz w:val="28"/>
          <w:szCs w:val="28"/>
          <w:u w:val="single"/>
          <w:rtl/>
          <w14:ligatures w14:val="standardContextual"/>
        </w:rPr>
        <w:lastRenderedPageBreak/>
        <w:t>الدراسات السابقة:</w:t>
      </w:r>
    </w:p>
    <w:p w14:paraId="7D9F24B8" w14:textId="77777777" w:rsidR="00710016" w:rsidRPr="00710016" w:rsidRDefault="00710016" w:rsidP="00710016">
      <w:pPr>
        <w:bidi/>
        <w:spacing w:after="0" w:line="240" w:lineRule="auto"/>
        <w:jc w:val="both"/>
        <w:rPr>
          <w:rFonts w:ascii="Simplified Arabic" w:eastAsia="Times New Roman" w:hAnsi="Simplified Arabic" w:cs="Simplified Arabic"/>
          <w:sz w:val="28"/>
          <w:szCs w:val="28"/>
          <w:rtl/>
        </w:rPr>
      </w:pPr>
      <w:r w:rsidRPr="00710016">
        <w:rPr>
          <w:rFonts w:ascii="Simplified Arabic" w:eastAsia="Times New Roman" w:hAnsi="Simplified Arabic" w:cs="Simplified Arabic" w:hint="cs"/>
          <w:sz w:val="28"/>
          <w:szCs w:val="28"/>
          <w:rtl/>
        </w:rPr>
        <w:t xml:space="preserve">      في بداية البحث نتطرق إلى مفهوم “التراث العمراني " وهو لفظ يطلق على نواتج الحضارات السابقة التي يتم توارثها من الإنسان ورغباته وأحاسيسه، وهيا نتائج تجارب سواءً كانت في ميادين تخص العلم أو الفكر أو اللغة ويمتد التراث ليشمل جميع النواحي المادية والوجدانية للمجتمع من فلسفة ودين وفن وعمران. (الحسن,2023م) </w:t>
      </w:r>
    </w:p>
    <w:p w14:paraId="5D50B428" w14:textId="77777777" w:rsidR="00710016" w:rsidRPr="00710016" w:rsidRDefault="00710016" w:rsidP="00710016">
      <w:pPr>
        <w:bidi/>
        <w:spacing w:after="0" w:line="240" w:lineRule="auto"/>
        <w:jc w:val="both"/>
        <w:rPr>
          <w:rFonts w:ascii="Simplified Arabic" w:eastAsia="Times New Roman" w:hAnsi="Simplified Arabic" w:cs="Simplified Arabic"/>
          <w:sz w:val="28"/>
          <w:szCs w:val="28"/>
          <w:rtl/>
          <w:lang w:val="en-GB"/>
        </w:rPr>
      </w:pPr>
      <w:r w:rsidRPr="00710016">
        <w:rPr>
          <w:rFonts w:ascii="Simplified Arabic" w:eastAsia="Times New Roman" w:hAnsi="Simplified Arabic" w:cs="Simplified Arabic" w:hint="cs"/>
          <w:sz w:val="28"/>
          <w:szCs w:val="28"/>
          <w:rtl/>
        </w:rPr>
        <w:t xml:space="preserve">      كما يعرف التراث العمراني بأنه يمثل الجانب المادي من التراث الحضاري ذاكرة الأمة بكل ما فيها من أحداث نمت على مرت التاريخ، وتأثرت بالظروف الاجتماعية والثقافية والاقتصادية والبيئية، ويعكس عمق التفاعل الإيجابي للإنسان مع البيئة المحيطة</w:t>
      </w:r>
      <w:r w:rsidRPr="00710016">
        <w:rPr>
          <w:rFonts w:ascii="Simplified Arabic" w:eastAsia="Times New Roman" w:hAnsi="Simplified Arabic" w:cs="Simplified Arabic" w:hint="cs"/>
          <w:sz w:val="28"/>
          <w:szCs w:val="28"/>
          <w:rtl/>
          <w:lang w:val="en-GB"/>
        </w:rPr>
        <w:t xml:space="preserve">. </w:t>
      </w:r>
      <w:r w:rsidRPr="00710016">
        <w:rPr>
          <w:rFonts w:ascii="Simplified Arabic" w:eastAsia="Times New Roman" w:hAnsi="Simplified Arabic" w:cs="Simplified Arabic"/>
          <w:sz w:val="28"/>
          <w:szCs w:val="28"/>
          <w:rtl/>
          <w:lang w:val="en-GB"/>
        </w:rPr>
        <w:t>(</w:t>
      </w:r>
      <w:r w:rsidRPr="00710016">
        <w:rPr>
          <w:rFonts w:ascii="Simplified Arabic" w:eastAsia="Times New Roman" w:hAnsi="Simplified Arabic" w:cs="Simplified Arabic" w:hint="cs"/>
          <w:sz w:val="28"/>
          <w:szCs w:val="28"/>
          <w:rtl/>
          <w:lang w:val="en-GB"/>
        </w:rPr>
        <w:t>الجاسم,2018م)</w:t>
      </w:r>
    </w:p>
    <w:p w14:paraId="7C1C528C" w14:textId="77777777" w:rsidR="00710016" w:rsidRPr="00710016" w:rsidRDefault="00710016" w:rsidP="00710016">
      <w:pPr>
        <w:bidi/>
        <w:spacing w:after="0" w:line="240" w:lineRule="auto"/>
        <w:jc w:val="both"/>
        <w:rPr>
          <w:rFonts w:ascii="Simplified Arabic" w:eastAsia="Times New Roman" w:hAnsi="Simplified Arabic" w:cs="Simplified Arabic"/>
          <w:sz w:val="28"/>
          <w:szCs w:val="28"/>
          <w:rtl/>
          <w:lang w:val="en-GB"/>
        </w:rPr>
      </w:pPr>
    </w:p>
    <w:p w14:paraId="6597B3E7" w14:textId="77777777" w:rsidR="00710016" w:rsidRPr="00710016" w:rsidRDefault="00710016" w:rsidP="00710016">
      <w:pPr>
        <w:bidi/>
        <w:spacing w:after="0" w:line="240" w:lineRule="auto"/>
        <w:jc w:val="both"/>
        <w:rPr>
          <w:rFonts w:ascii="Simplified Arabic" w:eastAsia="Times New Roman" w:hAnsi="Simplified Arabic" w:cs="Simplified Arabic"/>
          <w:sz w:val="28"/>
          <w:szCs w:val="28"/>
          <w:rtl/>
        </w:rPr>
      </w:pPr>
      <w:r w:rsidRPr="00710016">
        <w:rPr>
          <w:rFonts w:ascii="Simplified Arabic" w:eastAsia="Times New Roman" w:hAnsi="Simplified Arabic" w:cs="Simplified Arabic" w:hint="cs"/>
          <w:sz w:val="28"/>
          <w:szCs w:val="28"/>
          <w:rtl/>
        </w:rPr>
        <w:t xml:space="preserve">  أهم دوافع الحفاظ على التراث العمراني:(عماد,2013م)</w:t>
      </w:r>
    </w:p>
    <w:p w14:paraId="07DD8641" w14:textId="77777777" w:rsidR="00710016" w:rsidRPr="00710016" w:rsidRDefault="00710016" w:rsidP="00710016">
      <w:pPr>
        <w:numPr>
          <w:ilvl w:val="0"/>
          <w:numId w:val="8"/>
        </w:numPr>
        <w:bidi/>
        <w:spacing w:after="0" w:line="240" w:lineRule="auto"/>
        <w:jc w:val="both"/>
        <w:rPr>
          <w:rFonts w:ascii="Simplified Arabic" w:eastAsia="Times New Roman" w:hAnsi="Simplified Arabic" w:cs="Simplified Arabic"/>
          <w:sz w:val="28"/>
          <w:szCs w:val="28"/>
          <w:lang w:val="en-GB"/>
        </w:rPr>
      </w:pPr>
      <w:r w:rsidRPr="00710016">
        <w:rPr>
          <w:rFonts w:ascii="Simplified Arabic" w:eastAsia="Times New Roman" w:hAnsi="Simplified Arabic" w:cs="Simplified Arabic" w:hint="cs"/>
          <w:sz w:val="28"/>
          <w:szCs w:val="28"/>
          <w:rtl/>
        </w:rPr>
        <w:t>حماية الإرث الوطني لأسباب تاريخية وروحية ووطنية واجتماعية وجمالية ووظيفية‏.</w:t>
      </w:r>
    </w:p>
    <w:p w14:paraId="58741D37" w14:textId="77777777" w:rsidR="00710016" w:rsidRPr="00710016" w:rsidRDefault="00710016" w:rsidP="00710016">
      <w:pPr>
        <w:numPr>
          <w:ilvl w:val="0"/>
          <w:numId w:val="8"/>
        </w:numPr>
        <w:bidi/>
        <w:spacing w:after="0" w:line="240" w:lineRule="auto"/>
        <w:jc w:val="both"/>
        <w:rPr>
          <w:rFonts w:ascii="Simplified Arabic" w:eastAsia="Times New Roman" w:hAnsi="Simplified Arabic" w:cs="Simplified Arabic"/>
          <w:sz w:val="28"/>
          <w:szCs w:val="28"/>
          <w:lang w:val="en-GB"/>
        </w:rPr>
      </w:pPr>
      <w:r w:rsidRPr="00710016">
        <w:rPr>
          <w:rFonts w:ascii="Simplified Arabic" w:eastAsia="Times New Roman" w:hAnsi="Simplified Arabic" w:cs="Simplified Arabic" w:hint="cs"/>
          <w:sz w:val="28"/>
          <w:szCs w:val="28"/>
          <w:rtl/>
        </w:rPr>
        <w:t>تزايد المهددات للمباني التاريخية بالزوال وضرورة التكيف ‏</w:t>
      </w:r>
      <w:r w:rsidRPr="00710016">
        <w:rPr>
          <w:rFonts w:ascii="Simplified Arabic" w:eastAsia="Times New Roman" w:hAnsi="Simplified Arabic" w:cs="Simplified Arabic" w:hint="cs"/>
          <w:sz w:val="28"/>
          <w:szCs w:val="28"/>
          <w:rtl/>
          <w:lang w:val="en-GB"/>
        </w:rPr>
        <w:t>لملائمة المتغيرات المعاصرة</w:t>
      </w:r>
      <w:r w:rsidRPr="00710016">
        <w:rPr>
          <w:rFonts w:ascii="Simplified Arabic" w:eastAsia="Times New Roman" w:hAnsi="Simplified Arabic" w:cs="Simplified Arabic" w:hint="cs"/>
          <w:sz w:val="28"/>
          <w:szCs w:val="28"/>
          <w:lang w:val="en-GB"/>
        </w:rPr>
        <w:t>.</w:t>
      </w:r>
    </w:p>
    <w:p w14:paraId="7991AA42" w14:textId="77777777" w:rsidR="00710016" w:rsidRPr="00710016" w:rsidRDefault="00710016" w:rsidP="00710016">
      <w:pPr>
        <w:numPr>
          <w:ilvl w:val="0"/>
          <w:numId w:val="8"/>
        </w:numPr>
        <w:bidi/>
        <w:spacing w:after="0" w:line="240" w:lineRule="auto"/>
        <w:jc w:val="both"/>
        <w:rPr>
          <w:rFonts w:ascii="Simplified Arabic" w:eastAsia="Times New Roman" w:hAnsi="Simplified Arabic" w:cs="Simplified Arabic"/>
          <w:sz w:val="28"/>
          <w:szCs w:val="28"/>
        </w:rPr>
      </w:pPr>
      <w:r w:rsidRPr="00710016">
        <w:rPr>
          <w:rFonts w:ascii="Simplified Arabic" w:eastAsia="Times New Roman" w:hAnsi="Simplified Arabic" w:cs="Simplified Arabic" w:hint="cs"/>
          <w:sz w:val="28"/>
          <w:szCs w:val="28"/>
          <w:rtl/>
        </w:rPr>
        <w:t>إضفاء التباين في النسيج الحضري جماليًا وتطبيقيًا ووظيفيًا تتناسب مع تنوع رغبات السكان.</w:t>
      </w:r>
    </w:p>
    <w:p w14:paraId="643D99AA" w14:textId="77777777" w:rsidR="00710016" w:rsidRPr="00710016" w:rsidRDefault="00710016" w:rsidP="00710016">
      <w:pPr>
        <w:numPr>
          <w:ilvl w:val="0"/>
          <w:numId w:val="8"/>
        </w:numPr>
        <w:bidi/>
        <w:spacing w:after="0" w:line="240" w:lineRule="auto"/>
        <w:jc w:val="both"/>
        <w:rPr>
          <w:rFonts w:ascii="Simplified Arabic" w:eastAsia="Times New Roman" w:hAnsi="Simplified Arabic" w:cs="Simplified Arabic"/>
          <w:sz w:val="28"/>
          <w:szCs w:val="28"/>
        </w:rPr>
      </w:pPr>
      <w:r w:rsidRPr="00710016">
        <w:rPr>
          <w:rFonts w:ascii="Simplified Arabic" w:eastAsia="Times New Roman" w:hAnsi="Simplified Arabic" w:cs="Simplified Arabic" w:hint="cs"/>
          <w:sz w:val="28"/>
          <w:szCs w:val="28"/>
          <w:rtl/>
        </w:rPr>
        <w:t>الجدوى الاقتصادية للحفاظ</w:t>
      </w:r>
      <w:r w:rsidRPr="00710016">
        <w:rPr>
          <w:rFonts w:ascii="Simplified Arabic" w:eastAsia="Times New Roman" w:hAnsi="Simplified Arabic" w:cs="Simplified Arabic" w:hint="cs"/>
          <w:sz w:val="28"/>
          <w:szCs w:val="28"/>
        </w:rPr>
        <w:t xml:space="preserve"> </w:t>
      </w:r>
      <w:r w:rsidRPr="00710016">
        <w:rPr>
          <w:rFonts w:ascii="Simplified Arabic" w:eastAsia="Times New Roman" w:hAnsi="Simplified Arabic" w:cs="Simplified Arabic" w:hint="cs"/>
          <w:sz w:val="28"/>
          <w:szCs w:val="28"/>
          <w:rtl/>
        </w:rPr>
        <w:t>على التراث وتحويله لمناطق جذب سياحي وشهرة وأهمية.</w:t>
      </w:r>
    </w:p>
    <w:p w14:paraId="2A3CF9FB" w14:textId="77777777" w:rsidR="00710016" w:rsidRPr="00710016" w:rsidRDefault="00710016" w:rsidP="00710016">
      <w:pPr>
        <w:numPr>
          <w:ilvl w:val="0"/>
          <w:numId w:val="8"/>
        </w:numPr>
        <w:bidi/>
        <w:spacing w:after="0" w:line="240" w:lineRule="auto"/>
        <w:jc w:val="both"/>
        <w:rPr>
          <w:rFonts w:ascii="Simplified Arabic" w:eastAsia="Times New Roman" w:hAnsi="Simplified Arabic" w:cs="Simplified Arabic"/>
          <w:sz w:val="28"/>
          <w:szCs w:val="28"/>
        </w:rPr>
      </w:pPr>
      <w:r w:rsidRPr="00710016">
        <w:rPr>
          <w:rFonts w:ascii="Simplified Arabic" w:eastAsia="Times New Roman" w:hAnsi="Simplified Arabic" w:cs="Simplified Arabic" w:hint="cs"/>
          <w:sz w:val="28"/>
          <w:szCs w:val="28"/>
          <w:rtl/>
        </w:rPr>
        <w:t xml:space="preserve">الجوانب الروحية والقيمة: المعنى الروحي لارتباط الإنسان بالماضي الذي يعتز ويفخر به </w:t>
      </w:r>
    </w:p>
    <w:p w14:paraId="004EE941" w14:textId="77777777" w:rsidR="00710016" w:rsidRPr="00710016" w:rsidRDefault="00710016" w:rsidP="00710016">
      <w:pPr>
        <w:numPr>
          <w:ilvl w:val="0"/>
          <w:numId w:val="8"/>
        </w:numPr>
        <w:bidi/>
        <w:spacing w:after="0" w:line="240" w:lineRule="auto"/>
        <w:jc w:val="both"/>
        <w:rPr>
          <w:rFonts w:ascii="Simplified Arabic" w:eastAsia="Times New Roman" w:hAnsi="Simplified Arabic" w:cs="Simplified Arabic"/>
          <w:sz w:val="28"/>
          <w:szCs w:val="28"/>
        </w:rPr>
      </w:pPr>
      <w:r w:rsidRPr="00710016">
        <w:rPr>
          <w:rFonts w:ascii="Simplified Arabic" w:eastAsia="Times New Roman" w:hAnsi="Simplified Arabic" w:cs="Simplified Arabic" w:hint="cs"/>
          <w:sz w:val="28"/>
          <w:szCs w:val="28"/>
          <w:rtl/>
        </w:rPr>
        <w:t>الجوانب الاجتماعية: حيث تحفظ المناطق التاريخية النموذج المثالي للسلوك الاجتماعي المتأصل للمجتمع.</w:t>
      </w:r>
    </w:p>
    <w:p w14:paraId="6E5718A2" w14:textId="77777777" w:rsidR="00710016" w:rsidRPr="00710016" w:rsidRDefault="00710016" w:rsidP="00710016">
      <w:pPr>
        <w:numPr>
          <w:ilvl w:val="0"/>
          <w:numId w:val="8"/>
        </w:numPr>
        <w:bidi/>
        <w:spacing w:after="0" w:line="240" w:lineRule="auto"/>
        <w:jc w:val="both"/>
        <w:rPr>
          <w:rFonts w:ascii="Simplified Arabic" w:eastAsia="Times New Roman" w:hAnsi="Simplified Arabic" w:cs="Simplified Arabic"/>
          <w:sz w:val="28"/>
          <w:szCs w:val="28"/>
        </w:rPr>
      </w:pPr>
      <w:r w:rsidRPr="00710016">
        <w:rPr>
          <w:rFonts w:ascii="Simplified Arabic" w:eastAsia="Times New Roman" w:hAnsi="Simplified Arabic" w:cs="Simplified Arabic" w:hint="cs"/>
          <w:sz w:val="28"/>
          <w:szCs w:val="28"/>
          <w:rtl/>
        </w:rPr>
        <w:t>الجوانب الاقتصادية: حيث يمكن أن تكون مشاريع الحماية ذات مردود اقتصادي مهم وحفظ القاعدة الاقتصادية لتلك المناطق وتشجيع الصناعات التقليدية ودعم السياحة الداخلية</w:t>
      </w:r>
      <w:r w:rsidRPr="00710016">
        <w:rPr>
          <w:rFonts w:ascii="Simplified Arabic" w:eastAsia="Times New Roman" w:hAnsi="Simplified Arabic" w:cs="Simplified Arabic" w:hint="cs"/>
          <w:sz w:val="28"/>
          <w:szCs w:val="28"/>
          <w:lang w:val="en-GB"/>
        </w:rPr>
        <w:t>.</w:t>
      </w:r>
    </w:p>
    <w:p w14:paraId="1E58FDA2" w14:textId="77777777" w:rsidR="00710016" w:rsidRPr="00710016" w:rsidRDefault="00710016" w:rsidP="00710016">
      <w:pPr>
        <w:numPr>
          <w:ilvl w:val="0"/>
          <w:numId w:val="8"/>
        </w:numPr>
        <w:bidi/>
        <w:spacing w:after="0" w:line="240" w:lineRule="auto"/>
        <w:jc w:val="both"/>
        <w:rPr>
          <w:rFonts w:ascii="Simplified Arabic" w:eastAsia="Times New Roman" w:hAnsi="Simplified Arabic" w:cs="Simplified Arabic"/>
          <w:sz w:val="28"/>
          <w:szCs w:val="28"/>
        </w:rPr>
      </w:pPr>
      <w:r w:rsidRPr="00710016">
        <w:rPr>
          <w:rFonts w:ascii="Simplified Arabic" w:eastAsia="Times New Roman" w:hAnsi="Simplified Arabic" w:cs="Simplified Arabic" w:hint="cs"/>
          <w:sz w:val="28"/>
          <w:szCs w:val="28"/>
          <w:rtl/>
        </w:rPr>
        <w:t xml:space="preserve"> الجوانب الترفيهية: فالإنسان يستمتع بعناصر تربطه بالماضي لاحتوائه على ذكريات وتضحيات وتجارب الأجداد</w:t>
      </w:r>
      <w:r w:rsidRPr="00710016">
        <w:rPr>
          <w:rFonts w:ascii="Simplified Arabic" w:eastAsia="Times New Roman" w:hAnsi="Simplified Arabic" w:cs="Simplified Arabic" w:hint="cs"/>
          <w:sz w:val="28"/>
          <w:szCs w:val="28"/>
        </w:rPr>
        <w:t>.</w:t>
      </w:r>
    </w:p>
    <w:p w14:paraId="5706FE9A" w14:textId="77777777" w:rsidR="00710016" w:rsidRPr="00710016" w:rsidRDefault="00710016" w:rsidP="00710016">
      <w:pPr>
        <w:numPr>
          <w:ilvl w:val="0"/>
          <w:numId w:val="8"/>
        </w:numPr>
        <w:bidi/>
        <w:spacing w:after="0" w:line="240" w:lineRule="auto"/>
        <w:jc w:val="both"/>
        <w:rPr>
          <w:rFonts w:ascii="Simplified Arabic" w:eastAsia="Times New Roman" w:hAnsi="Simplified Arabic" w:cs="Simplified Arabic"/>
          <w:sz w:val="28"/>
          <w:szCs w:val="28"/>
        </w:rPr>
      </w:pPr>
      <w:r w:rsidRPr="00710016">
        <w:rPr>
          <w:rFonts w:ascii="Simplified Arabic" w:eastAsia="Times New Roman" w:hAnsi="Simplified Arabic" w:cs="Simplified Arabic" w:hint="cs"/>
          <w:sz w:val="28"/>
          <w:szCs w:val="28"/>
          <w:rtl/>
        </w:rPr>
        <w:t xml:space="preserve"> الجوانب العلمية: فهو وسيلة تعليمية حاضرة وفعالة لأنها تشهد على الماضي العريق. </w:t>
      </w:r>
    </w:p>
    <w:p w14:paraId="4262301D" w14:textId="77777777" w:rsidR="00710016" w:rsidRPr="00710016" w:rsidRDefault="00710016" w:rsidP="00710016">
      <w:pPr>
        <w:bidi/>
        <w:spacing w:after="0" w:line="240" w:lineRule="auto"/>
        <w:jc w:val="both"/>
        <w:rPr>
          <w:rFonts w:ascii="Simplified Arabic" w:eastAsia="Times New Roman" w:hAnsi="Simplified Arabic" w:cs="Simplified Arabic"/>
          <w:sz w:val="28"/>
          <w:szCs w:val="28"/>
          <w:rtl/>
        </w:rPr>
      </w:pPr>
      <w:r w:rsidRPr="00710016">
        <w:rPr>
          <w:rFonts w:ascii="Simplified Arabic" w:eastAsia="Times New Roman" w:hAnsi="Simplified Arabic" w:cs="Simplified Arabic" w:hint="cs"/>
          <w:sz w:val="28"/>
          <w:szCs w:val="28"/>
          <w:rtl/>
        </w:rPr>
        <w:t>تطلب نجاح الحفاظ على المناطق التاريخية معالجة النسيج الحاضر بشكل متكامل وشامل من خلال تحديد الأهداف والمقاصد من الحفاظ، وتجزئة المشروعات لعدة مراحل، والإيقاف الفوري للتطوير في المناطق التي تقع فيها مناطق تراثية (زاهر,2010م).</w:t>
      </w:r>
    </w:p>
    <w:p w14:paraId="4BDC9E07" w14:textId="77777777" w:rsidR="00710016" w:rsidRPr="00710016" w:rsidRDefault="00710016" w:rsidP="00710016">
      <w:pPr>
        <w:bidi/>
        <w:spacing w:line="240" w:lineRule="auto"/>
        <w:jc w:val="both"/>
        <w:rPr>
          <w:rFonts w:ascii="Calibri" w:eastAsia="Calibri" w:hAnsi="Calibri" w:cs="Arial"/>
          <w:kern w:val="2"/>
          <w:sz w:val="28"/>
          <w:szCs w:val="28"/>
          <w:rtl/>
          <w14:ligatures w14:val="standardContextual"/>
        </w:rPr>
      </w:pPr>
    </w:p>
    <w:p w14:paraId="69A7560C" w14:textId="77777777" w:rsidR="00710016" w:rsidRPr="00710016" w:rsidRDefault="00710016" w:rsidP="00710016">
      <w:pPr>
        <w:bidi/>
        <w:spacing w:line="240" w:lineRule="auto"/>
        <w:jc w:val="both"/>
        <w:rPr>
          <w:rFonts w:ascii="Simplified Arabic" w:eastAsia="Calibri" w:hAnsi="Simplified Arabic" w:cs="Simplified Arabic"/>
          <w:kern w:val="2"/>
          <w:sz w:val="28"/>
          <w:szCs w:val="28"/>
          <w14:ligatures w14:val="standardContextual"/>
        </w:rPr>
      </w:pPr>
      <w:r w:rsidRPr="00710016">
        <w:rPr>
          <w:rFonts w:ascii="Calibri" w:eastAsia="Calibri" w:hAnsi="Calibri" w:cs="Arial" w:hint="cs"/>
          <w:kern w:val="2"/>
          <w:sz w:val="28"/>
          <w:szCs w:val="28"/>
          <w:rtl/>
          <w14:ligatures w14:val="standardContextual"/>
        </w:rPr>
        <w:t>التراث العمراني في المملكة العربية السعودية:</w:t>
      </w:r>
    </w:p>
    <w:p w14:paraId="539CEC97" w14:textId="77777777" w:rsidR="00710016" w:rsidRPr="00710016" w:rsidRDefault="00710016" w:rsidP="00710016">
      <w:pPr>
        <w:bidi/>
        <w:spacing w:after="0" w:line="240" w:lineRule="auto"/>
        <w:jc w:val="both"/>
        <w:rPr>
          <w:rFonts w:ascii="Simplified Arabic" w:eastAsia="Times New Roman" w:hAnsi="Simplified Arabic" w:cs="Simplified Arabic"/>
          <w:sz w:val="28"/>
          <w:szCs w:val="28"/>
          <w:rtl/>
        </w:rPr>
      </w:pPr>
      <w:r w:rsidRPr="00710016">
        <w:rPr>
          <w:rFonts w:ascii="Simplified Arabic" w:eastAsia="Times New Roman" w:hAnsi="Simplified Arabic" w:cs="Simplified Arabic" w:hint="cs"/>
          <w:sz w:val="28"/>
          <w:szCs w:val="28"/>
          <w:rtl/>
        </w:rPr>
        <w:lastRenderedPageBreak/>
        <w:t xml:space="preserve">     للمملكة العربية السعودية مكانة مرموقة بين دول العالم، وقد ميزها الله حينما جعلها مهدًا للإسلام وبلد الحرمين الشريفين</w:t>
      </w:r>
      <w:r w:rsidRPr="00710016">
        <w:rPr>
          <w:rFonts w:ascii="Simplified Arabic" w:eastAsia="Times New Roman" w:hAnsi="Simplified Arabic" w:cs="Simplified Arabic"/>
          <w:sz w:val="28"/>
          <w:szCs w:val="28"/>
          <w:rtl/>
        </w:rPr>
        <w:t>،</w:t>
      </w:r>
      <w:r w:rsidRPr="00710016">
        <w:rPr>
          <w:rFonts w:ascii="Simplified Arabic" w:eastAsia="Times New Roman" w:hAnsi="Simplified Arabic" w:cs="Simplified Arabic" w:hint="cs"/>
          <w:sz w:val="28"/>
          <w:szCs w:val="28"/>
          <w:rtl/>
        </w:rPr>
        <w:t xml:space="preserve"> وهي تحظى ببعد حضاري يتمثل في عمقها الحضاري الذي يعود للعصور القديمة وما قام على أرضها من ممالك ودول والتي تؤكدها الشواهد الأثرية والتراثية المنتشرة في المملكة إضافةً إلى كونها ملتقى للحضارات وجسرًا للتواصل الحضاري (الهذلول وآخرون,1998م). </w:t>
      </w:r>
    </w:p>
    <w:p w14:paraId="462D3BB7" w14:textId="77777777" w:rsidR="00710016" w:rsidRPr="00710016" w:rsidRDefault="00710016" w:rsidP="00710016">
      <w:pPr>
        <w:bidi/>
        <w:spacing w:after="0" w:line="240" w:lineRule="auto"/>
        <w:jc w:val="both"/>
        <w:rPr>
          <w:rFonts w:ascii="Simplified Arabic" w:eastAsia="Times New Roman" w:hAnsi="Simplified Arabic" w:cs="Simplified Arabic"/>
          <w:sz w:val="28"/>
          <w:szCs w:val="28"/>
          <w:rtl/>
        </w:rPr>
      </w:pPr>
      <w:r w:rsidRPr="00710016">
        <w:rPr>
          <w:rFonts w:ascii="Simplified Arabic" w:eastAsia="Times New Roman" w:hAnsi="Simplified Arabic" w:cs="Simplified Arabic" w:hint="cs"/>
          <w:sz w:val="28"/>
          <w:szCs w:val="28"/>
          <w:rtl/>
        </w:rPr>
        <w:t xml:space="preserve">     تزخر المملكة العربية السعودية بثروة من التراث العمراني المنتشر والمتنوع في جميع أرجاء المملكة</w:t>
      </w:r>
      <w:r w:rsidRPr="00710016">
        <w:rPr>
          <w:rFonts w:ascii="Simplified Arabic" w:eastAsia="Times New Roman" w:hAnsi="Simplified Arabic" w:cs="Simplified Arabic" w:hint="cs"/>
          <w:sz w:val="28"/>
          <w:szCs w:val="28"/>
          <w:rtl/>
          <w:lang w:val="en-GB"/>
        </w:rPr>
        <w:t xml:space="preserve">، </w:t>
      </w:r>
      <w:r w:rsidRPr="00710016">
        <w:rPr>
          <w:rFonts w:ascii="Simplified Arabic" w:eastAsia="Times New Roman" w:hAnsi="Simplified Arabic" w:cs="Simplified Arabic" w:hint="cs"/>
          <w:sz w:val="28"/>
          <w:szCs w:val="28"/>
          <w:rtl/>
        </w:rPr>
        <w:t>فمنه ما يعود إلى الأمم السالفة مثل مدائن صالح بالعلا والأخدود بنجران، وتيماء في شمال الحجاز، ومنه ما يعو</w:t>
      </w:r>
      <w:r w:rsidRPr="00710016">
        <w:rPr>
          <w:rFonts w:ascii="Simplified Arabic" w:eastAsia="Times New Roman" w:hAnsi="Simplified Arabic" w:cs="Simplified Arabic" w:hint="eastAsia"/>
          <w:sz w:val="28"/>
          <w:szCs w:val="28"/>
          <w:rtl/>
        </w:rPr>
        <w:t>د</w:t>
      </w:r>
      <w:r w:rsidRPr="00710016">
        <w:rPr>
          <w:rFonts w:ascii="Simplified Arabic" w:eastAsia="Times New Roman" w:hAnsi="Simplified Arabic" w:cs="Simplified Arabic" w:hint="cs"/>
          <w:sz w:val="28"/>
          <w:szCs w:val="28"/>
          <w:rtl/>
        </w:rPr>
        <w:t xml:space="preserve"> إلى الحضارة الإسلامية مثل الحرم المكي الشريف في مكة المكرمة والحرم النبوي بالمدينة الشريف المنورة، هذا بالإضافة إلى التراث العمراني المتعلق بالأزمنة المتأخرة المرتبط بأحداث تاريخية وسياسية. مثل طقة قصر الحكم بالرياض </w:t>
      </w:r>
      <w:r w:rsidRPr="00710016">
        <w:rPr>
          <w:rFonts w:ascii="Simplified Arabic" w:eastAsia="Times New Roman" w:hAnsi="Simplified Arabic" w:cs="Simplified Arabic"/>
          <w:sz w:val="28"/>
          <w:szCs w:val="28"/>
          <w:rtl/>
        </w:rPr>
        <w:t>(</w:t>
      </w:r>
      <w:r w:rsidRPr="00710016">
        <w:rPr>
          <w:rFonts w:ascii="Simplified Arabic" w:eastAsia="Times New Roman" w:hAnsi="Simplified Arabic" w:cs="Simplified Arabic" w:hint="cs"/>
          <w:sz w:val="28"/>
          <w:szCs w:val="28"/>
          <w:rtl/>
        </w:rPr>
        <w:t xml:space="preserve">السعيدي,2011م). </w:t>
      </w:r>
    </w:p>
    <w:p w14:paraId="5058B3AC" w14:textId="77777777" w:rsidR="00710016" w:rsidRPr="00710016" w:rsidRDefault="00710016" w:rsidP="00710016">
      <w:pPr>
        <w:bidi/>
        <w:spacing w:after="0" w:line="240" w:lineRule="auto"/>
        <w:jc w:val="both"/>
        <w:rPr>
          <w:rFonts w:ascii="Simplified Arabic" w:eastAsia="Times New Roman" w:hAnsi="Simplified Arabic" w:cs="Simplified Arabic"/>
          <w:sz w:val="28"/>
          <w:szCs w:val="28"/>
          <w:rtl/>
        </w:rPr>
      </w:pPr>
      <w:r w:rsidRPr="00710016">
        <w:rPr>
          <w:rFonts w:ascii="Simplified Arabic" w:eastAsia="Times New Roman" w:hAnsi="Simplified Arabic" w:cs="Simplified Arabic" w:hint="cs"/>
          <w:sz w:val="28"/>
          <w:szCs w:val="28"/>
          <w:rtl/>
        </w:rPr>
        <w:t xml:space="preserve">     ويدل التنوع الفريد من التراث العمراني على خصوصية المملكة دون غيرها في هذا الجانب والتي يجب أخذها في الاعتبار عند القيام بعمليات الحفاظ على التراث العمراني. </w:t>
      </w:r>
    </w:p>
    <w:p w14:paraId="75F19F4E" w14:textId="77777777" w:rsidR="00710016" w:rsidRPr="00710016" w:rsidRDefault="00710016" w:rsidP="00710016">
      <w:pPr>
        <w:bidi/>
        <w:spacing w:after="0" w:line="240" w:lineRule="auto"/>
        <w:jc w:val="both"/>
        <w:rPr>
          <w:rFonts w:ascii="Simplified Arabic" w:eastAsia="Times New Roman" w:hAnsi="Simplified Arabic" w:cs="Simplified Arabic"/>
          <w:sz w:val="28"/>
          <w:szCs w:val="28"/>
          <w:rtl/>
          <w:lang w:val="en-GB"/>
        </w:rPr>
      </w:pPr>
      <w:r w:rsidRPr="00710016">
        <w:rPr>
          <w:rFonts w:ascii="Simplified Arabic" w:eastAsia="Times New Roman" w:hAnsi="Simplified Arabic" w:cs="Simplified Arabic" w:hint="cs"/>
          <w:sz w:val="28"/>
          <w:szCs w:val="28"/>
          <w:rtl/>
        </w:rPr>
        <w:t xml:space="preserve">     وتتميز العمارة المحلية بالمملكة بتعدد السمات المعمارية التي يمكن تصنيفها حسب طرق ومواد البناء المستخدمة أو تبعًا لوقوعها في الريف أو الحضر، إضافة إلى أنها نتاجه لاختلاف البيئات المناخية والطبيعية والاجتماعية السائدة انعكاسًا لمؤثرات ثقافية خارجية وفرت على الجزيرة العربية وبشكل خاص عن طريق امتزاجها بقوافل التجارة وطرق الملاحة البحرية، والحج إلى البقاع المقدسة القادمة من شتى بقاع العالم</w:t>
      </w:r>
      <w:r w:rsidRPr="00710016">
        <w:rPr>
          <w:rFonts w:ascii="Simplified Arabic" w:eastAsia="Times New Roman" w:hAnsi="Simplified Arabic" w:cs="Simplified Arabic" w:hint="cs"/>
          <w:sz w:val="28"/>
          <w:szCs w:val="28"/>
          <w:rtl/>
          <w:lang w:val="en-GB"/>
        </w:rPr>
        <w:t>.</w:t>
      </w:r>
    </w:p>
    <w:p w14:paraId="51795AA9" w14:textId="77777777" w:rsidR="00710016" w:rsidRPr="00710016" w:rsidRDefault="00710016" w:rsidP="00710016">
      <w:pPr>
        <w:bidi/>
        <w:spacing w:after="0" w:line="240" w:lineRule="auto"/>
        <w:jc w:val="both"/>
        <w:rPr>
          <w:rFonts w:ascii="Simplified Arabic" w:eastAsia="Times New Roman" w:hAnsi="Simplified Arabic" w:cs="Simplified Arabic"/>
          <w:sz w:val="28"/>
          <w:szCs w:val="28"/>
          <w:lang w:val="en-GB"/>
        </w:rPr>
      </w:pPr>
    </w:p>
    <w:p w14:paraId="3797F1D1" w14:textId="77777777" w:rsidR="00710016" w:rsidRPr="00710016" w:rsidRDefault="00710016" w:rsidP="00710016">
      <w:pPr>
        <w:bidi/>
        <w:spacing w:after="0" w:line="240" w:lineRule="auto"/>
        <w:jc w:val="both"/>
        <w:rPr>
          <w:rFonts w:ascii="Simplified Arabic" w:eastAsia="Times New Roman" w:hAnsi="Simplified Arabic" w:cs="Simplified Arabic"/>
          <w:sz w:val="28"/>
          <w:szCs w:val="28"/>
        </w:rPr>
      </w:pPr>
      <w:r w:rsidRPr="00710016">
        <w:rPr>
          <w:rFonts w:ascii="Simplified Arabic" w:eastAsia="Times New Roman" w:hAnsi="Simplified Arabic" w:cs="Simplified Arabic" w:hint="cs"/>
          <w:sz w:val="28"/>
          <w:szCs w:val="28"/>
          <w:rtl/>
        </w:rPr>
        <w:t xml:space="preserve">في المملكة أنواع وأنماط للتراث العمراني: </w:t>
      </w:r>
    </w:p>
    <w:p w14:paraId="5B24B265" w14:textId="77777777" w:rsidR="00710016" w:rsidRPr="00710016" w:rsidRDefault="00710016" w:rsidP="00710016">
      <w:pPr>
        <w:bidi/>
        <w:spacing w:after="0" w:line="240" w:lineRule="auto"/>
        <w:jc w:val="both"/>
        <w:rPr>
          <w:rFonts w:ascii="Simplified Arabic" w:eastAsia="Times New Roman" w:hAnsi="Simplified Arabic" w:cs="Simplified Arabic"/>
          <w:sz w:val="28"/>
          <w:szCs w:val="28"/>
          <w:rtl/>
        </w:rPr>
      </w:pPr>
      <w:r w:rsidRPr="00710016">
        <w:rPr>
          <w:rFonts w:ascii="Simplified Arabic" w:eastAsia="Times New Roman" w:hAnsi="Simplified Arabic" w:cs="Simplified Arabic" w:hint="cs"/>
          <w:sz w:val="28"/>
          <w:szCs w:val="28"/>
          <w:rtl/>
        </w:rPr>
        <w:t xml:space="preserve"> تبين إحدى الدراسات الهامة لوزارة الشئون البلدية والقروية التي تناولت التراث العمراني السعودي المخزون الهائل للتراث العمراني الذي تزخر به المملكة مما يتطلب حمايته حفاظًا على الهوية المحلية والتاريخي</w:t>
      </w:r>
      <w:r w:rsidRPr="00710016">
        <w:rPr>
          <w:rFonts w:ascii="Simplified Arabic" w:eastAsia="Times New Roman" w:hAnsi="Simplified Arabic" w:cs="Simplified Arabic" w:hint="eastAsia"/>
          <w:sz w:val="28"/>
          <w:szCs w:val="28"/>
          <w:rtl/>
        </w:rPr>
        <w:t>ة</w:t>
      </w:r>
      <w:r w:rsidRPr="00710016">
        <w:rPr>
          <w:rFonts w:ascii="Simplified Arabic" w:eastAsia="Times New Roman" w:hAnsi="Simplified Arabic" w:cs="Simplified Arabic" w:hint="cs"/>
          <w:sz w:val="28"/>
          <w:szCs w:val="28"/>
          <w:rtl/>
        </w:rPr>
        <w:t xml:space="preserve"> (المري,2002م).</w:t>
      </w:r>
    </w:p>
    <w:p w14:paraId="29DCB3DF" w14:textId="77777777" w:rsidR="00710016" w:rsidRPr="00710016" w:rsidRDefault="00710016" w:rsidP="00710016">
      <w:pPr>
        <w:numPr>
          <w:ilvl w:val="0"/>
          <w:numId w:val="9"/>
        </w:numPr>
        <w:bidi/>
        <w:spacing w:after="0" w:line="240" w:lineRule="auto"/>
        <w:jc w:val="both"/>
        <w:rPr>
          <w:rFonts w:ascii="Simplified Arabic" w:eastAsia="Times New Roman" w:hAnsi="Simplified Arabic" w:cs="Simplified Arabic"/>
          <w:sz w:val="28"/>
          <w:szCs w:val="28"/>
        </w:rPr>
      </w:pPr>
      <w:r w:rsidRPr="00710016">
        <w:rPr>
          <w:rFonts w:ascii="Simplified Arabic" w:eastAsia="Times New Roman" w:hAnsi="Simplified Arabic" w:cs="Simplified Arabic" w:hint="cs"/>
          <w:sz w:val="28"/>
          <w:szCs w:val="28"/>
          <w:rtl/>
        </w:rPr>
        <w:t>مدائن صالح (أو مدينة الحجر): هو موقع أثري يقع في محافظة العلا يعود إلى الألفية الثالثة قبل الميلاد، واتخذوا من بيوت الحجر المنحوتة فيها معابد ومقابر.</w:t>
      </w:r>
    </w:p>
    <w:p w14:paraId="12ED2A10" w14:textId="77777777" w:rsidR="00710016" w:rsidRPr="00710016" w:rsidRDefault="00710016" w:rsidP="00710016">
      <w:pPr>
        <w:bidi/>
        <w:spacing w:after="0" w:line="240" w:lineRule="auto"/>
        <w:jc w:val="both"/>
        <w:rPr>
          <w:rFonts w:ascii="Simplified Arabic" w:eastAsia="Times New Roman" w:hAnsi="Simplified Arabic" w:cs="Simplified Arabic"/>
          <w:sz w:val="28"/>
          <w:szCs w:val="28"/>
          <w:rtl/>
        </w:rPr>
      </w:pPr>
    </w:p>
    <w:p w14:paraId="2F735632" w14:textId="77777777" w:rsidR="00710016" w:rsidRPr="00710016" w:rsidRDefault="00710016" w:rsidP="00710016">
      <w:pPr>
        <w:bidi/>
        <w:spacing w:after="0" w:line="240" w:lineRule="auto"/>
        <w:jc w:val="both"/>
        <w:rPr>
          <w:rFonts w:ascii="Simplified Arabic" w:eastAsia="Times New Roman" w:hAnsi="Simplified Arabic" w:cs="Simplified Arabic"/>
          <w:noProof/>
          <w:sz w:val="28"/>
          <w:szCs w:val="28"/>
          <w:rtl/>
        </w:rPr>
      </w:pPr>
      <w:r w:rsidRPr="00710016">
        <w:rPr>
          <w:rFonts w:ascii="Simplified Arabic" w:eastAsia="Times New Roman" w:hAnsi="Simplified Arabic" w:cs="Simplified Arabic" w:hint="cs"/>
          <w:noProof/>
          <w:sz w:val="28"/>
          <w:szCs w:val="28"/>
          <w:rtl/>
        </w:rPr>
        <w:lastRenderedPageBreak/>
        <w:t xml:space="preserve">              </w:t>
      </w:r>
      <w:r w:rsidRPr="00710016">
        <w:rPr>
          <w:rFonts w:ascii="Simplified Arabic" w:eastAsia="Times New Roman" w:hAnsi="Simplified Arabic" w:cs="Simplified Arabic"/>
          <w:noProof/>
          <w:sz w:val="28"/>
          <w:szCs w:val="28"/>
          <w:rtl/>
        </w:rPr>
        <w:drawing>
          <wp:inline distT="0" distB="0" distL="0" distR="0" wp14:anchorId="3B219586" wp14:editId="1271FE97">
            <wp:extent cx="1943100" cy="1656715"/>
            <wp:effectExtent l="0" t="0" r="0" b="635"/>
            <wp:docPr id="7269263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43100" cy="1656715"/>
                    </a:xfrm>
                    <a:prstGeom prst="rect">
                      <a:avLst/>
                    </a:prstGeom>
                    <a:noFill/>
                  </pic:spPr>
                </pic:pic>
              </a:graphicData>
            </a:graphic>
          </wp:inline>
        </w:drawing>
      </w:r>
      <w:r w:rsidRPr="00710016">
        <w:rPr>
          <w:rFonts w:ascii="Simplified Arabic" w:eastAsia="Times New Roman" w:hAnsi="Simplified Arabic" w:cs="Simplified Arabic" w:hint="cs"/>
          <w:noProof/>
          <w:sz w:val="28"/>
          <w:szCs w:val="28"/>
          <w:rtl/>
        </w:rPr>
        <w:t xml:space="preserve">       </w:t>
      </w:r>
      <w:r w:rsidRPr="00710016">
        <w:rPr>
          <w:rFonts w:ascii="Simplified Arabic" w:eastAsia="Times New Roman" w:hAnsi="Simplified Arabic" w:cs="Simplified Arabic"/>
          <w:noProof/>
          <w:sz w:val="28"/>
          <w:szCs w:val="28"/>
          <w:rtl/>
        </w:rPr>
        <w:drawing>
          <wp:inline distT="0" distB="0" distL="0" distR="0" wp14:anchorId="3A409037" wp14:editId="59E97202">
            <wp:extent cx="2159000" cy="1667510"/>
            <wp:effectExtent l="0" t="0" r="0" b="8890"/>
            <wp:docPr id="7643240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59000" cy="1667510"/>
                    </a:xfrm>
                    <a:prstGeom prst="rect">
                      <a:avLst/>
                    </a:prstGeom>
                    <a:noFill/>
                  </pic:spPr>
                </pic:pic>
              </a:graphicData>
            </a:graphic>
          </wp:inline>
        </w:drawing>
      </w:r>
    </w:p>
    <w:p w14:paraId="76BE8059" w14:textId="77777777" w:rsidR="00710016" w:rsidRPr="00710016" w:rsidRDefault="00710016" w:rsidP="00710016">
      <w:pPr>
        <w:bidi/>
        <w:spacing w:after="0" w:line="240" w:lineRule="auto"/>
        <w:jc w:val="both"/>
        <w:rPr>
          <w:rFonts w:ascii="Simplified Arabic" w:eastAsia="Times New Roman" w:hAnsi="Simplified Arabic" w:cs="Simplified Arabic"/>
          <w:noProof/>
          <w:sz w:val="28"/>
          <w:szCs w:val="28"/>
          <w:rtl/>
        </w:rPr>
      </w:pPr>
    </w:p>
    <w:p w14:paraId="054EBB6A" w14:textId="77777777" w:rsidR="00710016" w:rsidRPr="00710016" w:rsidRDefault="00710016" w:rsidP="00710016">
      <w:pPr>
        <w:bidi/>
        <w:spacing w:after="0" w:line="240" w:lineRule="auto"/>
        <w:jc w:val="both"/>
        <w:rPr>
          <w:rFonts w:ascii="Simplified Arabic" w:eastAsia="Times New Roman" w:hAnsi="Simplified Arabic" w:cs="Simplified Arabic"/>
          <w:sz w:val="28"/>
          <w:szCs w:val="28"/>
          <w:rtl/>
        </w:rPr>
      </w:pPr>
      <w:r w:rsidRPr="00710016">
        <w:rPr>
          <w:rFonts w:ascii="Simplified Arabic" w:eastAsia="Times New Roman" w:hAnsi="Simplified Arabic" w:cs="Simplified Arabic" w:hint="cs"/>
          <w:noProof/>
          <w:sz w:val="28"/>
          <w:szCs w:val="28"/>
          <w:rtl/>
        </w:rPr>
        <w:t xml:space="preserve">                                       شكل رقم (1): مدائن صالح.</w:t>
      </w:r>
    </w:p>
    <w:p w14:paraId="38788655" w14:textId="5D9D79DD" w:rsidR="00710016" w:rsidRPr="00710016" w:rsidRDefault="00710016" w:rsidP="00710016">
      <w:pPr>
        <w:numPr>
          <w:ilvl w:val="0"/>
          <w:numId w:val="10"/>
        </w:numPr>
        <w:bidi/>
        <w:spacing w:after="0" w:line="240" w:lineRule="auto"/>
        <w:jc w:val="both"/>
        <w:rPr>
          <w:rFonts w:ascii="Simplified Arabic" w:eastAsia="Times New Roman" w:hAnsi="Simplified Arabic" w:cs="Simplified Arabic"/>
          <w:sz w:val="28"/>
          <w:szCs w:val="28"/>
        </w:rPr>
      </w:pPr>
      <w:r w:rsidRPr="00710016">
        <w:rPr>
          <w:rFonts w:ascii="Simplified Arabic" w:eastAsia="Times New Roman" w:hAnsi="Simplified Arabic" w:cs="Simplified Arabic" w:hint="cs"/>
          <w:sz w:val="28"/>
          <w:szCs w:val="28"/>
          <w:rtl/>
        </w:rPr>
        <w:t xml:space="preserve">الدرعية التاريخية: تقع شمال غرب مدينة الرياض، ويرجع تاريخها إلى منتصف القرن التاسع الهجري. </w:t>
      </w:r>
      <w:r w:rsidRPr="00C1278E">
        <w:rPr>
          <w:rFonts w:ascii="Simplified Arabic" w:eastAsia="Times New Roman" w:hAnsi="Simplified Arabic" w:cs="Simplified Arabic" w:hint="cs"/>
          <w:sz w:val="28"/>
          <w:szCs w:val="28"/>
          <w:rtl/>
        </w:rPr>
        <w:t>وت</w:t>
      </w:r>
      <w:r w:rsidR="004A78C0" w:rsidRPr="00C1278E">
        <w:rPr>
          <w:rFonts w:ascii="Simplified Arabic" w:eastAsia="Times New Roman" w:hAnsi="Simplified Arabic" w:cs="Simplified Arabic" w:hint="cs"/>
          <w:sz w:val="28"/>
          <w:szCs w:val="28"/>
          <w:rtl/>
        </w:rPr>
        <w:t>شتهر بأنها</w:t>
      </w:r>
      <w:r w:rsidRPr="00C1278E">
        <w:rPr>
          <w:rFonts w:ascii="Simplified Arabic" w:eastAsia="Times New Roman" w:hAnsi="Simplified Arabic" w:cs="Simplified Arabic" w:hint="cs"/>
          <w:sz w:val="28"/>
          <w:szCs w:val="28"/>
          <w:rtl/>
        </w:rPr>
        <w:t xml:space="preserve"> واحة من واحات وادي حنيفة </w:t>
      </w:r>
      <w:r w:rsidR="004A78C0" w:rsidRPr="00C1278E">
        <w:rPr>
          <w:rFonts w:ascii="Simplified Arabic" w:eastAsia="Times New Roman" w:hAnsi="Simplified Arabic" w:cs="Simplified Arabic" w:hint="cs"/>
          <w:sz w:val="28"/>
          <w:szCs w:val="28"/>
          <w:rtl/>
        </w:rPr>
        <w:t xml:space="preserve">حيث أنها </w:t>
      </w:r>
      <w:r w:rsidRPr="00C1278E">
        <w:rPr>
          <w:rFonts w:ascii="Simplified Arabic" w:eastAsia="Times New Roman" w:hAnsi="Simplified Arabic" w:cs="Simplified Arabic" w:hint="cs"/>
          <w:sz w:val="28"/>
          <w:szCs w:val="28"/>
          <w:rtl/>
        </w:rPr>
        <w:t>استقطبت الاستقرار الحضري</w:t>
      </w:r>
      <w:r w:rsidRPr="00710016">
        <w:rPr>
          <w:rFonts w:ascii="Simplified Arabic" w:eastAsia="Times New Roman" w:hAnsi="Simplified Arabic" w:cs="Simplified Arabic" w:hint="cs"/>
          <w:sz w:val="28"/>
          <w:szCs w:val="28"/>
          <w:rtl/>
        </w:rPr>
        <w:t xml:space="preserve"> منذ أقدم العصور. وتتميز بالمعالم المتوائمة مع البيئة المحيطة.</w:t>
      </w:r>
    </w:p>
    <w:p w14:paraId="02C646E5" w14:textId="77777777" w:rsidR="00710016" w:rsidRPr="00710016" w:rsidRDefault="00710016" w:rsidP="00710016">
      <w:pPr>
        <w:bidi/>
        <w:spacing w:after="0" w:line="240" w:lineRule="auto"/>
        <w:ind w:left="1533"/>
        <w:jc w:val="both"/>
        <w:rPr>
          <w:rFonts w:ascii="Simplified Arabic" w:eastAsia="Times New Roman" w:hAnsi="Simplified Arabic" w:cs="Simplified Arabic"/>
          <w:sz w:val="28"/>
          <w:szCs w:val="28"/>
        </w:rPr>
      </w:pPr>
    </w:p>
    <w:p w14:paraId="0B9A74C5" w14:textId="77777777" w:rsidR="00710016" w:rsidRPr="00710016" w:rsidRDefault="00710016" w:rsidP="00710016">
      <w:pPr>
        <w:bidi/>
        <w:spacing w:after="0" w:line="240" w:lineRule="auto"/>
        <w:jc w:val="both"/>
        <w:rPr>
          <w:rFonts w:ascii="Simplified Arabic" w:eastAsia="Times New Roman" w:hAnsi="Simplified Arabic" w:cs="Simplified Arabic"/>
          <w:noProof/>
          <w:sz w:val="28"/>
          <w:szCs w:val="28"/>
          <w:rtl/>
        </w:rPr>
      </w:pPr>
      <w:r w:rsidRPr="00710016">
        <w:rPr>
          <w:rFonts w:ascii="Simplified Arabic" w:eastAsia="Times New Roman" w:hAnsi="Simplified Arabic" w:cs="Simplified Arabic" w:hint="cs"/>
          <w:sz w:val="28"/>
          <w:szCs w:val="28"/>
          <w:rtl/>
        </w:rPr>
        <w:t xml:space="preserve">             </w:t>
      </w:r>
      <w:r w:rsidRPr="00710016">
        <w:rPr>
          <w:rFonts w:ascii="Simplified Arabic" w:eastAsia="Times New Roman" w:hAnsi="Simplified Arabic" w:cs="Simplified Arabic"/>
          <w:noProof/>
          <w:sz w:val="28"/>
          <w:szCs w:val="28"/>
        </w:rPr>
        <w:drawing>
          <wp:inline distT="0" distB="0" distL="0" distR="0" wp14:anchorId="6BC7A35F" wp14:editId="64D35BE3">
            <wp:extent cx="1948180" cy="1853565"/>
            <wp:effectExtent l="0" t="0" r="0" b="0"/>
            <wp:docPr id="5966685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8180" cy="1853565"/>
                    </a:xfrm>
                    <a:prstGeom prst="rect">
                      <a:avLst/>
                    </a:prstGeom>
                    <a:noFill/>
                  </pic:spPr>
                </pic:pic>
              </a:graphicData>
            </a:graphic>
          </wp:inline>
        </w:drawing>
      </w:r>
      <w:r w:rsidRPr="00710016">
        <w:rPr>
          <w:rFonts w:ascii="Simplified Arabic" w:eastAsia="Times New Roman" w:hAnsi="Simplified Arabic" w:cs="Simplified Arabic" w:hint="cs"/>
          <w:sz w:val="28"/>
          <w:szCs w:val="28"/>
          <w:rtl/>
        </w:rPr>
        <w:t xml:space="preserve"> </w:t>
      </w:r>
      <w:r w:rsidRPr="00710016">
        <w:rPr>
          <w:rFonts w:ascii="Simplified Arabic" w:eastAsia="Times New Roman" w:hAnsi="Simplified Arabic" w:cs="Simplified Arabic" w:hint="cs"/>
          <w:noProof/>
          <w:sz w:val="28"/>
          <w:szCs w:val="28"/>
          <w:rtl/>
        </w:rPr>
        <w:t xml:space="preserve">     </w:t>
      </w:r>
      <w:r w:rsidRPr="00710016">
        <w:rPr>
          <w:rFonts w:ascii="Simplified Arabic" w:eastAsia="Times New Roman" w:hAnsi="Simplified Arabic" w:cs="Simplified Arabic"/>
          <w:noProof/>
          <w:sz w:val="28"/>
          <w:szCs w:val="28"/>
          <w:rtl/>
        </w:rPr>
        <w:drawing>
          <wp:inline distT="0" distB="0" distL="0" distR="0" wp14:anchorId="1B78EE5B" wp14:editId="095CD933">
            <wp:extent cx="2165350" cy="1819275"/>
            <wp:effectExtent l="0" t="0" r="6350" b="9525"/>
            <wp:docPr id="1751328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5350" cy="1819275"/>
                    </a:xfrm>
                    <a:prstGeom prst="rect">
                      <a:avLst/>
                    </a:prstGeom>
                    <a:noFill/>
                  </pic:spPr>
                </pic:pic>
              </a:graphicData>
            </a:graphic>
          </wp:inline>
        </w:drawing>
      </w:r>
    </w:p>
    <w:p w14:paraId="3F7E582D" w14:textId="77777777" w:rsidR="00710016" w:rsidRPr="00710016" w:rsidRDefault="00710016" w:rsidP="00710016">
      <w:pPr>
        <w:bidi/>
        <w:spacing w:after="0" w:line="240" w:lineRule="auto"/>
        <w:jc w:val="both"/>
        <w:rPr>
          <w:rFonts w:ascii="Simplified Arabic" w:eastAsia="Times New Roman" w:hAnsi="Simplified Arabic" w:cs="Simplified Arabic"/>
          <w:noProof/>
          <w:sz w:val="28"/>
          <w:szCs w:val="28"/>
          <w:rtl/>
        </w:rPr>
      </w:pPr>
      <w:r w:rsidRPr="00710016">
        <w:rPr>
          <w:rFonts w:ascii="Simplified Arabic" w:eastAsia="Times New Roman" w:hAnsi="Simplified Arabic" w:cs="Simplified Arabic" w:hint="cs"/>
          <w:noProof/>
          <w:sz w:val="28"/>
          <w:szCs w:val="28"/>
          <w:rtl/>
        </w:rPr>
        <w:t xml:space="preserve">         </w:t>
      </w:r>
    </w:p>
    <w:p w14:paraId="6D098011" w14:textId="77777777" w:rsidR="00710016" w:rsidRPr="00710016" w:rsidRDefault="00710016" w:rsidP="00710016">
      <w:pPr>
        <w:bidi/>
        <w:spacing w:after="0" w:line="240" w:lineRule="auto"/>
        <w:jc w:val="both"/>
        <w:rPr>
          <w:rFonts w:ascii="Simplified Arabic" w:eastAsia="Times New Roman" w:hAnsi="Simplified Arabic" w:cs="Simplified Arabic"/>
          <w:sz w:val="28"/>
          <w:szCs w:val="28"/>
          <w:rtl/>
        </w:rPr>
      </w:pPr>
      <w:r w:rsidRPr="00710016">
        <w:rPr>
          <w:rFonts w:ascii="Simplified Arabic" w:eastAsia="Times New Roman" w:hAnsi="Simplified Arabic" w:cs="Simplified Arabic" w:hint="cs"/>
          <w:noProof/>
          <w:sz w:val="28"/>
          <w:szCs w:val="28"/>
          <w:rtl/>
        </w:rPr>
        <w:t xml:space="preserve">                                    شكل رقم (2): الدرعية التاريخية.</w:t>
      </w:r>
    </w:p>
    <w:p w14:paraId="2082F2E8" w14:textId="77777777" w:rsidR="00710016" w:rsidRPr="00710016" w:rsidRDefault="00710016" w:rsidP="00710016">
      <w:pPr>
        <w:bidi/>
        <w:spacing w:after="0" w:line="240" w:lineRule="auto"/>
        <w:jc w:val="both"/>
        <w:rPr>
          <w:rFonts w:ascii="Simplified Arabic" w:eastAsia="Times New Roman" w:hAnsi="Simplified Arabic" w:cs="Simplified Arabic"/>
          <w:sz w:val="28"/>
          <w:szCs w:val="28"/>
          <w:rtl/>
        </w:rPr>
      </w:pPr>
    </w:p>
    <w:p w14:paraId="5AAD62F4" w14:textId="77777777" w:rsidR="00710016" w:rsidRPr="00710016" w:rsidRDefault="00710016" w:rsidP="00710016">
      <w:pPr>
        <w:numPr>
          <w:ilvl w:val="0"/>
          <w:numId w:val="2"/>
        </w:numPr>
        <w:bidi/>
        <w:spacing w:after="0" w:line="240" w:lineRule="auto"/>
        <w:jc w:val="both"/>
        <w:rPr>
          <w:rFonts w:ascii="Simplified Arabic" w:eastAsia="Times New Roman" w:hAnsi="Simplified Arabic" w:cs="Simplified Arabic"/>
          <w:sz w:val="28"/>
          <w:szCs w:val="28"/>
        </w:rPr>
      </w:pPr>
      <w:r w:rsidRPr="00710016">
        <w:rPr>
          <w:rFonts w:ascii="Simplified Arabic" w:eastAsia="Times New Roman" w:hAnsi="Simplified Arabic" w:cs="Simplified Arabic" w:hint="cs"/>
          <w:sz w:val="28"/>
          <w:szCs w:val="28"/>
          <w:rtl/>
        </w:rPr>
        <w:t>جدة التاريخية: يعود تاريخها إلى عصور ما قبل الإسلام. وتشمل عدداً من المعالم والمباني الأثرية والتراثية، مثل آثار سور جدة وحاراتها التاريخية:(حارة المظلوم، وحارة الشام، وحار اليمن، وحارة البحر)، كما يوجد بها عدد من المساجد التاريخية أبرزها: (مسجد عثمان بن عفان) مسجد الشافعي، ومسجد الباشا.</w:t>
      </w:r>
    </w:p>
    <w:p w14:paraId="48BA1F14" w14:textId="77777777" w:rsidR="00710016" w:rsidRPr="00710016" w:rsidRDefault="00710016" w:rsidP="00710016">
      <w:pPr>
        <w:bidi/>
        <w:spacing w:after="0" w:line="240" w:lineRule="auto"/>
        <w:ind w:left="1533"/>
        <w:jc w:val="both"/>
        <w:rPr>
          <w:rFonts w:ascii="Simplified Arabic" w:eastAsia="Times New Roman" w:hAnsi="Simplified Arabic" w:cs="Simplified Arabic"/>
          <w:sz w:val="28"/>
          <w:szCs w:val="28"/>
        </w:rPr>
      </w:pPr>
    </w:p>
    <w:p w14:paraId="27472672" w14:textId="77777777" w:rsidR="00710016" w:rsidRPr="00710016" w:rsidRDefault="00710016" w:rsidP="00710016">
      <w:pPr>
        <w:bidi/>
        <w:spacing w:after="0" w:line="240" w:lineRule="auto"/>
        <w:jc w:val="both"/>
        <w:rPr>
          <w:rFonts w:ascii="Simplified Arabic" w:eastAsia="Times New Roman" w:hAnsi="Simplified Arabic" w:cs="Simplified Arabic"/>
          <w:noProof/>
          <w:sz w:val="28"/>
          <w:szCs w:val="28"/>
          <w:rtl/>
        </w:rPr>
      </w:pPr>
      <w:r w:rsidRPr="00710016">
        <w:rPr>
          <w:rFonts w:ascii="Simplified Arabic" w:eastAsia="Times New Roman" w:hAnsi="Simplified Arabic" w:cs="Simplified Arabic" w:hint="cs"/>
          <w:noProof/>
          <w:sz w:val="28"/>
          <w:szCs w:val="28"/>
          <w:rtl/>
        </w:rPr>
        <w:lastRenderedPageBreak/>
        <w:t xml:space="preserve">             </w:t>
      </w:r>
      <w:r w:rsidRPr="00710016">
        <w:rPr>
          <w:rFonts w:ascii="Simplified Arabic" w:eastAsia="Times New Roman" w:hAnsi="Simplified Arabic" w:cs="Simplified Arabic"/>
          <w:noProof/>
          <w:sz w:val="28"/>
          <w:szCs w:val="28"/>
        </w:rPr>
        <w:drawing>
          <wp:inline distT="0" distB="0" distL="0" distR="0" wp14:anchorId="4A053F96" wp14:editId="466530F6">
            <wp:extent cx="1968500" cy="1743710"/>
            <wp:effectExtent l="0" t="0" r="0" b="8890"/>
            <wp:docPr id="3731130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68500" cy="1743710"/>
                    </a:xfrm>
                    <a:prstGeom prst="rect">
                      <a:avLst/>
                    </a:prstGeom>
                    <a:noFill/>
                  </pic:spPr>
                </pic:pic>
              </a:graphicData>
            </a:graphic>
          </wp:inline>
        </w:drawing>
      </w:r>
      <w:r w:rsidRPr="00710016">
        <w:rPr>
          <w:rFonts w:ascii="Simplified Arabic" w:eastAsia="Times New Roman" w:hAnsi="Simplified Arabic" w:cs="Simplified Arabic" w:hint="cs"/>
          <w:noProof/>
          <w:sz w:val="28"/>
          <w:szCs w:val="28"/>
          <w:rtl/>
        </w:rPr>
        <w:t xml:space="preserve">       </w:t>
      </w:r>
      <w:r w:rsidRPr="00710016">
        <w:rPr>
          <w:rFonts w:ascii="Simplified Arabic" w:eastAsia="Times New Roman" w:hAnsi="Simplified Arabic" w:cs="Simplified Arabic"/>
          <w:noProof/>
          <w:sz w:val="28"/>
          <w:szCs w:val="28"/>
          <w:rtl/>
        </w:rPr>
        <w:drawing>
          <wp:inline distT="0" distB="0" distL="0" distR="0" wp14:anchorId="3314348B" wp14:editId="293096E8">
            <wp:extent cx="1962785" cy="1744980"/>
            <wp:effectExtent l="0" t="0" r="0" b="7620"/>
            <wp:docPr id="174059175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62785" cy="1744980"/>
                    </a:xfrm>
                    <a:prstGeom prst="rect">
                      <a:avLst/>
                    </a:prstGeom>
                    <a:noFill/>
                  </pic:spPr>
                </pic:pic>
              </a:graphicData>
            </a:graphic>
          </wp:inline>
        </w:drawing>
      </w:r>
    </w:p>
    <w:p w14:paraId="6F9AB7A2" w14:textId="77777777" w:rsidR="00710016" w:rsidRPr="00710016" w:rsidRDefault="00710016" w:rsidP="00710016">
      <w:pPr>
        <w:bidi/>
        <w:spacing w:after="0" w:line="240" w:lineRule="auto"/>
        <w:jc w:val="both"/>
        <w:rPr>
          <w:rFonts w:ascii="Simplified Arabic" w:eastAsia="Times New Roman" w:hAnsi="Simplified Arabic" w:cs="Simplified Arabic"/>
          <w:noProof/>
          <w:sz w:val="28"/>
          <w:szCs w:val="28"/>
          <w:rtl/>
        </w:rPr>
      </w:pPr>
    </w:p>
    <w:p w14:paraId="1D83A1FD" w14:textId="77777777" w:rsidR="00710016" w:rsidRPr="00710016" w:rsidRDefault="00710016" w:rsidP="00710016">
      <w:pPr>
        <w:bidi/>
        <w:spacing w:after="0" w:line="240" w:lineRule="auto"/>
        <w:jc w:val="both"/>
        <w:rPr>
          <w:rFonts w:ascii="Simplified Arabic" w:eastAsia="Times New Roman" w:hAnsi="Simplified Arabic" w:cs="Simplified Arabic"/>
          <w:sz w:val="28"/>
          <w:szCs w:val="28"/>
          <w:rtl/>
        </w:rPr>
      </w:pPr>
      <w:r w:rsidRPr="00710016">
        <w:rPr>
          <w:rFonts w:ascii="Simplified Arabic" w:eastAsia="Times New Roman" w:hAnsi="Simplified Arabic" w:cs="Simplified Arabic" w:hint="cs"/>
          <w:noProof/>
          <w:sz w:val="28"/>
          <w:szCs w:val="28"/>
          <w:rtl/>
        </w:rPr>
        <w:t xml:space="preserve">                                       شكل رقم(3): جدة التاريخية.</w:t>
      </w:r>
    </w:p>
    <w:p w14:paraId="5DEA1C2F" w14:textId="77777777" w:rsidR="00710016" w:rsidRPr="00710016" w:rsidRDefault="00710016" w:rsidP="00710016">
      <w:pPr>
        <w:bidi/>
        <w:spacing w:after="0" w:line="240" w:lineRule="auto"/>
        <w:jc w:val="both"/>
        <w:rPr>
          <w:rFonts w:ascii="Simplified Arabic" w:eastAsia="Times New Roman" w:hAnsi="Simplified Arabic" w:cs="Simplified Arabic"/>
          <w:sz w:val="28"/>
          <w:szCs w:val="28"/>
          <w:rtl/>
        </w:rPr>
      </w:pPr>
    </w:p>
    <w:p w14:paraId="79481688" w14:textId="77777777" w:rsidR="00710016" w:rsidRPr="00710016" w:rsidRDefault="00710016" w:rsidP="00710016">
      <w:pPr>
        <w:bidi/>
        <w:spacing w:after="0" w:line="240" w:lineRule="auto"/>
        <w:jc w:val="both"/>
        <w:rPr>
          <w:rFonts w:ascii="Simplified Arabic" w:eastAsia="Times New Roman" w:hAnsi="Simplified Arabic" w:cs="Simplified Arabic"/>
          <w:sz w:val="28"/>
          <w:szCs w:val="28"/>
          <w:rtl/>
        </w:rPr>
      </w:pPr>
      <w:r w:rsidRPr="00710016">
        <w:rPr>
          <w:rFonts w:ascii="Simplified Arabic" w:eastAsia="Times New Roman" w:hAnsi="Simplified Arabic" w:cs="Simplified Arabic" w:hint="cs"/>
          <w:sz w:val="28"/>
          <w:szCs w:val="28"/>
          <w:rtl/>
        </w:rPr>
        <w:t xml:space="preserve">      </w:t>
      </w:r>
    </w:p>
    <w:p w14:paraId="5D9548FB" w14:textId="25E852CD" w:rsidR="00710016" w:rsidRPr="00C1278E" w:rsidRDefault="00710016" w:rsidP="00710016">
      <w:pPr>
        <w:numPr>
          <w:ilvl w:val="0"/>
          <w:numId w:val="2"/>
        </w:numPr>
        <w:bidi/>
        <w:spacing w:after="0" w:line="240" w:lineRule="auto"/>
        <w:jc w:val="both"/>
        <w:rPr>
          <w:rFonts w:ascii="Simplified Arabic" w:eastAsia="Times New Roman" w:hAnsi="Simplified Arabic" w:cs="Simplified Arabic"/>
          <w:sz w:val="28"/>
          <w:szCs w:val="28"/>
        </w:rPr>
      </w:pPr>
      <w:r w:rsidRPr="00C1278E">
        <w:rPr>
          <w:rFonts w:ascii="Simplified Arabic" w:eastAsia="Times New Roman" w:hAnsi="Simplified Arabic" w:cs="Simplified Arabic" w:hint="cs"/>
          <w:sz w:val="28"/>
          <w:szCs w:val="28"/>
          <w:rtl/>
        </w:rPr>
        <w:t>قصر المصمك: هو حصن ذو أبراج وجدران سميكة يقع في الحي القديم في وسط مدينة الرياض، وا</w:t>
      </w:r>
      <w:r w:rsidR="004A78C0" w:rsidRPr="00C1278E">
        <w:rPr>
          <w:rFonts w:ascii="Simplified Arabic" w:eastAsia="Times New Roman" w:hAnsi="Simplified Arabic" w:cs="Simplified Arabic" w:hint="cs"/>
          <w:sz w:val="28"/>
          <w:szCs w:val="28"/>
          <w:rtl/>
        </w:rPr>
        <w:t>رتبط</w:t>
      </w:r>
      <w:r w:rsidRPr="00C1278E">
        <w:rPr>
          <w:rFonts w:ascii="Simplified Arabic" w:eastAsia="Times New Roman" w:hAnsi="Simplified Arabic" w:cs="Simplified Arabic" w:hint="cs"/>
          <w:sz w:val="28"/>
          <w:szCs w:val="28"/>
          <w:rtl/>
        </w:rPr>
        <w:t xml:space="preserve"> هذا الحصن بفتح الرياض البطولية على يد الملك عبد العزيز آل سعود- رحمه الله في فجر الخامس من شهر شوال عام ١٩١٣هـ وعمارته على الطراز النجدي (عماد,2013م).</w:t>
      </w:r>
    </w:p>
    <w:p w14:paraId="431D9C7A" w14:textId="77777777" w:rsidR="00710016" w:rsidRPr="00710016" w:rsidRDefault="00710016" w:rsidP="00710016">
      <w:pPr>
        <w:bidi/>
        <w:spacing w:after="0" w:line="240" w:lineRule="auto"/>
        <w:ind w:left="1533"/>
        <w:jc w:val="both"/>
        <w:rPr>
          <w:rFonts w:ascii="Simplified Arabic" w:eastAsia="Times New Roman" w:hAnsi="Simplified Arabic" w:cs="Simplified Arabic"/>
          <w:sz w:val="28"/>
          <w:szCs w:val="28"/>
        </w:rPr>
      </w:pPr>
    </w:p>
    <w:p w14:paraId="6208BF3F" w14:textId="77777777" w:rsidR="00710016" w:rsidRPr="00710016" w:rsidRDefault="00710016" w:rsidP="00710016">
      <w:pPr>
        <w:bidi/>
        <w:spacing w:after="0" w:line="240" w:lineRule="auto"/>
        <w:jc w:val="both"/>
        <w:rPr>
          <w:rFonts w:ascii="Simplified Arabic" w:eastAsia="Times New Roman" w:hAnsi="Simplified Arabic" w:cs="Simplified Arabic"/>
          <w:sz w:val="28"/>
          <w:szCs w:val="28"/>
          <w:rtl/>
        </w:rPr>
      </w:pPr>
      <w:r w:rsidRPr="00710016">
        <w:rPr>
          <w:rFonts w:ascii="Simplified Arabic" w:eastAsia="Times New Roman" w:hAnsi="Simplified Arabic" w:cs="Simplified Arabic" w:hint="cs"/>
          <w:sz w:val="28"/>
          <w:szCs w:val="28"/>
          <w:rtl/>
        </w:rPr>
        <w:t xml:space="preserve">              </w:t>
      </w:r>
      <w:r w:rsidRPr="00710016">
        <w:rPr>
          <w:rFonts w:ascii="Simplified Arabic" w:eastAsia="Times New Roman" w:hAnsi="Simplified Arabic" w:cs="Simplified Arabic"/>
          <w:noProof/>
          <w:sz w:val="28"/>
          <w:szCs w:val="28"/>
          <w:rtl/>
        </w:rPr>
        <w:drawing>
          <wp:inline distT="0" distB="0" distL="0" distR="0" wp14:anchorId="481A1706" wp14:editId="2BF22BBB">
            <wp:extent cx="1987550" cy="1815465"/>
            <wp:effectExtent l="0" t="0" r="0" b="0"/>
            <wp:docPr id="66915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87550" cy="1815465"/>
                    </a:xfrm>
                    <a:prstGeom prst="rect">
                      <a:avLst/>
                    </a:prstGeom>
                    <a:noFill/>
                  </pic:spPr>
                </pic:pic>
              </a:graphicData>
            </a:graphic>
          </wp:inline>
        </w:drawing>
      </w:r>
      <w:r w:rsidRPr="00710016">
        <w:rPr>
          <w:rFonts w:ascii="Simplified Arabic" w:eastAsia="Times New Roman" w:hAnsi="Simplified Arabic" w:cs="Simplified Arabic" w:hint="cs"/>
          <w:sz w:val="28"/>
          <w:szCs w:val="28"/>
          <w:rtl/>
        </w:rPr>
        <w:t xml:space="preserve">        </w:t>
      </w:r>
      <w:r w:rsidRPr="00710016">
        <w:rPr>
          <w:rFonts w:ascii="Simplified Arabic" w:eastAsia="Times New Roman" w:hAnsi="Simplified Arabic" w:cs="Simplified Arabic"/>
          <w:noProof/>
          <w:sz w:val="28"/>
          <w:szCs w:val="28"/>
          <w:rtl/>
        </w:rPr>
        <w:drawing>
          <wp:inline distT="0" distB="0" distL="0" distR="0" wp14:anchorId="048463A7" wp14:editId="65EFB26A">
            <wp:extent cx="2197100" cy="1831975"/>
            <wp:effectExtent l="0" t="0" r="0" b="0"/>
            <wp:docPr id="139623844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97100" cy="1831975"/>
                    </a:xfrm>
                    <a:prstGeom prst="rect">
                      <a:avLst/>
                    </a:prstGeom>
                    <a:noFill/>
                  </pic:spPr>
                </pic:pic>
              </a:graphicData>
            </a:graphic>
          </wp:inline>
        </w:drawing>
      </w:r>
    </w:p>
    <w:p w14:paraId="049DC64E" w14:textId="77777777" w:rsidR="00710016" w:rsidRPr="00710016" w:rsidRDefault="00710016" w:rsidP="00710016">
      <w:pPr>
        <w:bidi/>
        <w:spacing w:after="0" w:line="240" w:lineRule="auto"/>
        <w:jc w:val="both"/>
        <w:rPr>
          <w:rFonts w:ascii="Simplified Arabic" w:eastAsia="Times New Roman" w:hAnsi="Simplified Arabic" w:cs="Simplified Arabic"/>
          <w:sz w:val="28"/>
          <w:szCs w:val="28"/>
          <w:rtl/>
        </w:rPr>
      </w:pPr>
    </w:p>
    <w:p w14:paraId="33CD5FD3" w14:textId="77777777" w:rsidR="00710016" w:rsidRPr="00710016" w:rsidRDefault="00710016" w:rsidP="00710016">
      <w:pPr>
        <w:bidi/>
        <w:spacing w:after="0" w:line="240" w:lineRule="auto"/>
        <w:jc w:val="both"/>
        <w:rPr>
          <w:rFonts w:ascii="Simplified Arabic" w:eastAsia="Times New Roman" w:hAnsi="Simplified Arabic" w:cs="Simplified Arabic"/>
          <w:sz w:val="28"/>
          <w:szCs w:val="28"/>
          <w:rtl/>
        </w:rPr>
      </w:pPr>
      <w:r w:rsidRPr="00710016">
        <w:rPr>
          <w:rFonts w:ascii="Simplified Arabic" w:eastAsia="Times New Roman" w:hAnsi="Simplified Arabic" w:cs="Simplified Arabic" w:hint="cs"/>
          <w:sz w:val="28"/>
          <w:szCs w:val="28"/>
          <w:rtl/>
        </w:rPr>
        <w:t xml:space="preserve">                                     شكل رقم </w:t>
      </w:r>
      <w:r w:rsidRPr="00710016">
        <w:rPr>
          <w:rFonts w:ascii="Simplified Arabic" w:eastAsia="Times New Roman" w:hAnsi="Simplified Arabic" w:cs="Simplified Arabic"/>
          <w:sz w:val="28"/>
          <w:szCs w:val="28"/>
          <w:rtl/>
        </w:rPr>
        <w:t>(</w:t>
      </w:r>
      <w:r w:rsidRPr="00710016">
        <w:rPr>
          <w:rFonts w:ascii="Simplified Arabic" w:eastAsia="Times New Roman" w:hAnsi="Simplified Arabic" w:cs="Simplified Arabic" w:hint="cs"/>
          <w:sz w:val="28"/>
          <w:szCs w:val="28"/>
          <w:rtl/>
        </w:rPr>
        <w:t>4): قصر المصمك.</w:t>
      </w:r>
    </w:p>
    <w:p w14:paraId="68E1F20C" w14:textId="77777777" w:rsidR="00710016" w:rsidRPr="00710016" w:rsidRDefault="00710016" w:rsidP="00710016">
      <w:pPr>
        <w:bidi/>
        <w:spacing w:after="0" w:line="240" w:lineRule="auto"/>
        <w:jc w:val="both"/>
        <w:rPr>
          <w:rFonts w:ascii="Simplified Arabic" w:eastAsia="Times New Roman" w:hAnsi="Simplified Arabic" w:cs="Simplified Arabic"/>
          <w:sz w:val="28"/>
          <w:szCs w:val="28"/>
          <w:rtl/>
        </w:rPr>
      </w:pPr>
    </w:p>
    <w:p w14:paraId="3F0FB2BE" w14:textId="77777777" w:rsidR="00710016" w:rsidRPr="00710016" w:rsidRDefault="00710016" w:rsidP="00710016">
      <w:pPr>
        <w:bidi/>
        <w:spacing w:after="0" w:line="240" w:lineRule="auto"/>
        <w:jc w:val="both"/>
        <w:rPr>
          <w:rFonts w:ascii="Simplified Arabic" w:eastAsia="Times New Roman" w:hAnsi="Simplified Arabic" w:cs="Simplified Arabic"/>
          <w:sz w:val="28"/>
          <w:szCs w:val="28"/>
          <w:rtl/>
        </w:rPr>
      </w:pPr>
    </w:p>
    <w:p w14:paraId="5848EA94" w14:textId="77777777" w:rsidR="00710016" w:rsidRPr="00710016" w:rsidRDefault="00710016" w:rsidP="00710016">
      <w:pPr>
        <w:numPr>
          <w:ilvl w:val="0"/>
          <w:numId w:val="2"/>
        </w:numPr>
        <w:bidi/>
        <w:spacing w:after="0" w:line="240" w:lineRule="auto"/>
        <w:jc w:val="both"/>
        <w:rPr>
          <w:rFonts w:ascii="Simplified Arabic" w:eastAsia="Times New Roman" w:hAnsi="Simplified Arabic" w:cs="Simplified Arabic"/>
          <w:sz w:val="28"/>
          <w:szCs w:val="28"/>
          <w:rtl/>
        </w:rPr>
      </w:pPr>
      <w:r w:rsidRPr="00710016">
        <w:rPr>
          <w:rFonts w:ascii="Simplified Arabic" w:eastAsia="Times New Roman" w:hAnsi="Simplified Arabic" w:cs="Simplified Arabic" w:hint="cs"/>
          <w:sz w:val="28"/>
          <w:szCs w:val="28"/>
          <w:rtl/>
        </w:rPr>
        <w:t xml:space="preserve">قصر المربع: شيده الملك عبد العزيز يرحمه الله بعد أن استقرت الأمور بالمملكة مع توحيد البلاد 1351 هـ، والقصر على شكل مستطيل يبلغ عرضه 300متراً وطوله400 متراً وبارتفاع طبقتين مع سترة السطح، وبني بأسلوب البناء المحلي على الطراز النجدي واستخدم في بنائه الطين واللبن وجذوع النخيل والأثل. </w:t>
      </w:r>
    </w:p>
    <w:p w14:paraId="005C1B84" w14:textId="5B9EF58C" w:rsidR="00710016" w:rsidRPr="00710016" w:rsidRDefault="00710016" w:rsidP="00710016">
      <w:pPr>
        <w:numPr>
          <w:ilvl w:val="0"/>
          <w:numId w:val="2"/>
        </w:numPr>
        <w:bidi/>
        <w:spacing w:after="0" w:line="240" w:lineRule="auto"/>
        <w:jc w:val="both"/>
        <w:rPr>
          <w:rFonts w:ascii="Simplified Arabic" w:eastAsia="Times New Roman" w:hAnsi="Simplified Arabic" w:cs="Simplified Arabic"/>
          <w:sz w:val="28"/>
          <w:szCs w:val="28"/>
        </w:rPr>
      </w:pPr>
      <w:bookmarkStart w:id="1" w:name="_Hlk182779244"/>
      <w:r w:rsidRPr="00C1278E">
        <w:rPr>
          <w:rFonts w:ascii="Simplified Arabic" w:eastAsia="Times New Roman" w:hAnsi="Simplified Arabic" w:cs="Simplified Arabic" w:hint="cs"/>
          <w:sz w:val="28"/>
          <w:szCs w:val="28"/>
          <w:rtl/>
        </w:rPr>
        <w:lastRenderedPageBreak/>
        <w:t>العلا: تقع العلا في الشمال الغربي من المملكة العربية السعودية بين المدينة المنورة وتبوك</w:t>
      </w:r>
      <w:r w:rsidRPr="00710016">
        <w:rPr>
          <w:rFonts w:ascii="Simplified Arabic" w:eastAsia="Times New Roman" w:hAnsi="Simplified Arabic" w:cs="Simplified Arabic" w:hint="cs"/>
          <w:sz w:val="28"/>
          <w:szCs w:val="28"/>
          <w:rtl/>
        </w:rPr>
        <w:t>. وهي من أكبر وأهم المناطق الحضارية القديمة في الجزيرة العربية لوقوعها على الطريق الرئيسي للتجارة الرابط بين الشام واليمن. ويوجد بها عدد من الأضرحة المنحوتة نحتًا هندسيًا دقيقًا واحتوى على عدد من النقوش الدادانية والمعينية واللحيانية والثمودية والنبطية، وفيها بقايا سد، ومن آثار العلا الإسلامية قلعة تقع على قمة جبل موسى (الخالدي,2010م).</w:t>
      </w:r>
    </w:p>
    <w:p w14:paraId="68985212" w14:textId="77777777" w:rsidR="00710016" w:rsidRPr="00710016" w:rsidRDefault="00710016" w:rsidP="00710016">
      <w:pPr>
        <w:numPr>
          <w:ilvl w:val="0"/>
          <w:numId w:val="2"/>
        </w:numPr>
        <w:bidi/>
        <w:spacing w:after="0" w:line="240" w:lineRule="auto"/>
        <w:jc w:val="both"/>
        <w:rPr>
          <w:rFonts w:ascii="Simplified Arabic" w:eastAsia="Times New Roman" w:hAnsi="Simplified Arabic" w:cs="Simplified Arabic"/>
          <w:sz w:val="28"/>
          <w:szCs w:val="28"/>
        </w:rPr>
      </w:pPr>
      <w:r w:rsidRPr="00710016">
        <w:rPr>
          <w:rFonts w:ascii="Simplified Arabic" w:eastAsia="Times New Roman" w:hAnsi="Simplified Arabic" w:cs="Simplified Arabic" w:hint="cs"/>
          <w:sz w:val="28"/>
          <w:szCs w:val="28"/>
          <w:rtl/>
        </w:rPr>
        <w:t xml:space="preserve">إضافة لتلك المواقع هناك كم هائل من المواقع والمباني التراثية في شتى أصقاع المملكة تعكس الهوية والتراث والتاريخ والأصالة لكل منطقة من مناطق المملكة، مثل: </w:t>
      </w:r>
    </w:p>
    <w:p w14:paraId="36916272" w14:textId="77777777" w:rsidR="00710016" w:rsidRPr="00710016" w:rsidRDefault="00710016" w:rsidP="00710016">
      <w:pPr>
        <w:numPr>
          <w:ilvl w:val="0"/>
          <w:numId w:val="2"/>
        </w:numPr>
        <w:bidi/>
        <w:spacing w:after="0" w:line="240" w:lineRule="auto"/>
        <w:jc w:val="both"/>
        <w:rPr>
          <w:rFonts w:ascii="Simplified Arabic" w:eastAsia="Times New Roman" w:hAnsi="Simplified Arabic" w:cs="Simplified Arabic"/>
          <w:sz w:val="28"/>
          <w:szCs w:val="28"/>
        </w:rPr>
      </w:pPr>
      <w:r w:rsidRPr="00710016">
        <w:rPr>
          <w:rFonts w:ascii="Simplified Arabic" w:eastAsia="Times New Roman" w:hAnsi="Simplified Arabic" w:cs="Simplified Arabic" w:hint="cs"/>
          <w:sz w:val="28"/>
          <w:szCs w:val="28"/>
          <w:rtl/>
        </w:rPr>
        <w:t xml:space="preserve">بيت نصيف بجدة وقصر الإمارة القديم بالرس وقرية العصداء وقصر الإمارة بنجران وقلعة عيرف بحائل وسوق المجلس التراثي بالمذنب وحصن الكاف بالجوف وجبل الصعيري وقرية أم الأجراس وقرية الحديثة القديمة. </w:t>
      </w:r>
    </w:p>
    <w:p w14:paraId="027A727B" w14:textId="77777777" w:rsidR="00710016" w:rsidRPr="00710016" w:rsidRDefault="00710016" w:rsidP="00710016">
      <w:pPr>
        <w:bidi/>
        <w:spacing w:after="0" w:line="240" w:lineRule="auto"/>
        <w:jc w:val="both"/>
        <w:rPr>
          <w:rFonts w:ascii="Simplified Arabic" w:eastAsia="Times New Roman" w:hAnsi="Simplified Arabic" w:cs="Simplified Arabic"/>
          <w:sz w:val="28"/>
          <w:szCs w:val="28"/>
          <w:rtl/>
        </w:rPr>
      </w:pPr>
      <w:r w:rsidRPr="00710016">
        <w:rPr>
          <w:rFonts w:ascii="Simplified Arabic" w:eastAsia="Times New Roman" w:hAnsi="Simplified Arabic" w:cs="Simplified Arabic" w:hint="cs"/>
          <w:sz w:val="28"/>
          <w:szCs w:val="28"/>
          <w:rtl/>
        </w:rPr>
        <w:t xml:space="preserve"> تقيم حالة المواقع الأثرية الموجودة بالمملكة </w:t>
      </w:r>
      <w:r w:rsidRPr="00710016">
        <w:rPr>
          <w:rFonts w:ascii="Simplified Arabic" w:eastAsia="Times New Roman" w:hAnsi="Simplified Arabic" w:cs="Simplified Arabic"/>
          <w:sz w:val="28"/>
          <w:szCs w:val="28"/>
          <w:rtl/>
        </w:rPr>
        <w:t>(</w:t>
      </w:r>
      <w:r w:rsidRPr="00710016">
        <w:rPr>
          <w:rFonts w:ascii="Simplified Arabic" w:eastAsia="Times New Roman" w:hAnsi="Simplified Arabic" w:cs="Simplified Arabic" w:hint="cs"/>
          <w:sz w:val="28"/>
          <w:szCs w:val="28"/>
          <w:rtl/>
        </w:rPr>
        <w:t>السعيدي,2011م):</w:t>
      </w:r>
    </w:p>
    <w:p w14:paraId="2E867B9A" w14:textId="77777777" w:rsidR="00710016" w:rsidRPr="00710016" w:rsidRDefault="00710016" w:rsidP="00710016">
      <w:pPr>
        <w:bidi/>
        <w:spacing w:after="0" w:line="240" w:lineRule="auto"/>
        <w:jc w:val="both"/>
        <w:rPr>
          <w:rFonts w:ascii="Simplified Arabic" w:eastAsia="Times New Roman" w:hAnsi="Simplified Arabic" w:cs="Simplified Arabic"/>
          <w:sz w:val="28"/>
          <w:szCs w:val="28"/>
          <w:rtl/>
        </w:rPr>
      </w:pPr>
      <w:r w:rsidRPr="00710016">
        <w:rPr>
          <w:rFonts w:ascii="Simplified Arabic" w:eastAsia="Times New Roman" w:hAnsi="Simplified Arabic" w:cs="Simplified Arabic" w:hint="cs"/>
          <w:sz w:val="28"/>
          <w:szCs w:val="28"/>
          <w:rtl/>
        </w:rPr>
        <w:t xml:space="preserve">       إشكالية فقد المواقع التاريخية بدأت تتشكل بوضوح منذ منتصف السبعينيات، عندما بدأت المملكة في وضع خطط التنمية عام 1970م، وعندما بدأت طفرة النفط عام 1975م، وتصاعد دخل الدولة والبدء في قروض صندوق التنمية العقارية، الأمر الذي أدى إلى هجرة السكان من أوساط المدن ومن القرى التاريخية إلى المناطق والأحياء الجديدة التي أتاحتها الموازنات الكبيرة للدولة. </w:t>
      </w:r>
    </w:p>
    <w:p w14:paraId="78408F26" w14:textId="77777777" w:rsidR="00710016" w:rsidRPr="00710016" w:rsidRDefault="00710016" w:rsidP="00710016">
      <w:pPr>
        <w:bidi/>
        <w:spacing w:after="0" w:line="240" w:lineRule="auto"/>
        <w:jc w:val="both"/>
        <w:rPr>
          <w:rFonts w:ascii="Simplified Arabic" w:eastAsia="Times New Roman" w:hAnsi="Simplified Arabic" w:cs="Simplified Arabic"/>
          <w:sz w:val="28"/>
          <w:szCs w:val="28"/>
          <w:rtl/>
        </w:rPr>
      </w:pPr>
      <w:r w:rsidRPr="00710016">
        <w:rPr>
          <w:rFonts w:ascii="Simplified Arabic" w:eastAsia="Times New Roman" w:hAnsi="Simplified Arabic" w:cs="Simplified Arabic" w:hint="cs"/>
          <w:sz w:val="28"/>
          <w:szCs w:val="28"/>
          <w:rtl/>
        </w:rPr>
        <w:t xml:space="preserve">       منذ ذلك الوقت وحتى وقت قريب والمواقع التاريخية في تراجع مستمر، وقد تم خسارة الكثير منها، التي تتطلب التدخل من قبل الدولة، حيث كان هناك وعي مبكر بأهمية هذا التدخل من خلال صدور نظام الآثار عام 1972م، إلا إن هذا النظام لم يطبق ولم يصاحبه تشغيل مؤسسات قادرة على حماية المواقع التاريخية وتنميتها. </w:t>
      </w:r>
    </w:p>
    <w:p w14:paraId="5FC08B3B" w14:textId="77777777" w:rsidR="00710016" w:rsidRPr="00710016" w:rsidRDefault="00710016" w:rsidP="00710016">
      <w:pPr>
        <w:bidi/>
        <w:spacing w:after="0" w:line="240" w:lineRule="auto"/>
        <w:jc w:val="both"/>
        <w:rPr>
          <w:rFonts w:ascii="Simplified Arabic" w:eastAsia="Times New Roman" w:hAnsi="Simplified Arabic" w:cs="Simplified Arabic"/>
          <w:sz w:val="28"/>
          <w:szCs w:val="28"/>
          <w:rtl/>
          <w:lang w:val="en-GB"/>
        </w:rPr>
      </w:pPr>
    </w:p>
    <w:p w14:paraId="78AA3BF5" w14:textId="44769E95" w:rsidR="00710016" w:rsidRPr="00710016" w:rsidRDefault="00710016" w:rsidP="00710016">
      <w:pPr>
        <w:bidi/>
        <w:spacing w:after="0" w:line="240" w:lineRule="auto"/>
        <w:jc w:val="both"/>
        <w:rPr>
          <w:rFonts w:ascii="Simplified Arabic" w:eastAsia="Times New Roman" w:hAnsi="Simplified Arabic" w:cs="Simplified Arabic"/>
          <w:sz w:val="28"/>
          <w:szCs w:val="28"/>
          <w:rtl/>
        </w:rPr>
      </w:pPr>
      <w:r w:rsidRPr="00710016">
        <w:rPr>
          <w:rFonts w:ascii="Simplified Arabic" w:eastAsia="Times New Roman" w:hAnsi="Simplified Arabic" w:cs="Simplified Arabic" w:hint="cs"/>
          <w:sz w:val="28"/>
          <w:szCs w:val="28"/>
          <w:rtl/>
        </w:rPr>
        <w:t xml:space="preserve">     </w:t>
      </w:r>
      <w:r w:rsidRPr="00C1278E">
        <w:rPr>
          <w:rFonts w:ascii="Simplified Arabic" w:eastAsia="Times New Roman" w:hAnsi="Simplified Arabic" w:cs="Simplified Arabic" w:hint="cs"/>
          <w:sz w:val="28"/>
          <w:szCs w:val="28"/>
          <w:rtl/>
        </w:rPr>
        <w:t xml:space="preserve">بمراجعة الحالات الدراسية العالمية للمحافظة على التراث العمراني، </w:t>
      </w:r>
      <w:r w:rsidR="00DA5D4E" w:rsidRPr="00C1278E">
        <w:rPr>
          <w:rFonts w:ascii="Simplified Arabic" w:eastAsia="Times New Roman" w:hAnsi="Simplified Arabic" w:cs="Simplified Arabic" w:hint="cs"/>
          <w:sz w:val="28"/>
          <w:szCs w:val="28"/>
          <w:rtl/>
        </w:rPr>
        <w:t>حيث توصلت إلى</w:t>
      </w:r>
      <w:r w:rsidRPr="00C1278E">
        <w:rPr>
          <w:rFonts w:ascii="Simplified Arabic" w:eastAsia="Times New Roman" w:hAnsi="Simplified Arabic" w:cs="Simplified Arabic" w:hint="cs"/>
          <w:sz w:val="28"/>
          <w:szCs w:val="28"/>
          <w:rtl/>
        </w:rPr>
        <w:t xml:space="preserve"> سياسات يجب أن ترتكز عل</w:t>
      </w:r>
      <w:r w:rsidR="00DA5D4E" w:rsidRPr="00C1278E">
        <w:rPr>
          <w:rFonts w:ascii="Simplified Arabic" w:eastAsia="Times New Roman" w:hAnsi="Simplified Arabic" w:cs="Simplified Arabic" w:hint="cs"/>
          <w:sz w:val="28"/>
          <w:szCs w:val="28"/>
          <w:rtl/>
        </w:rPr>
        <w:t>ى</w:t>
      </w:r>
      <w:r w:rsidRPr="00C1278E">
        <w:rPr>
          <w:rFonts w:ascii="Simplified Arabic" w:eastAsia="Times New Roman" w:hAnsi="Simplified Arabic" w:cs="Simplified Arabic" w:hint="cs"/>
          <w:sz w:val="28"/>
          <w:szCs w:val="28"/>
          <w:rtl/>
        </w:rPr>
        <w:t xml:space="preserve"> عوامل أساسية هي:</w:t>
      </w:r>
      <w:r w:rsidRPr="00710016">
        <w:rPr>
          <w:rFonts w:ascii="Simplified Arabic" w:eastAsia="Times New Roman" w:hAnsi="Simplified Arabic" w:cs="Simplified Arabic" w:hint="cs"/>
          <w:sz w:val="28"/>
          <w:szCs w:val="28"/>
          <w:rtl/>
        </w:rPr>
        <w:t xml:space="preserve">  </w:t>
      </w:r>
    </w:p>
    <w:p w14:paraId="35CB2AED" w14:textId="77777777" w:rsidR="00710016" w:rsidRPr="00710016" w:rsidRDefault="00710016" w:rsidP="00710016">
      <w:pPr>
        <w:numPr>
          <w:ilvl w:val="0"/>
          <w:numId w:val="11"/>
        </w:numPr>
        <w:bidi/>
        <w:spacing w:after="0" w:line="240" w:lineRule="auto"/>
        <w:contextualSpacing/>
        <w:jc w:val="both"/>
        <w:rPr>
          <w:rFonts w:ascii="Simplified Arabic" w:eastAsia="Times New Roman" w:hAnsi="Simplified Arabic" w:cs="Simplified Arabic"/>
          <w:sz w:val="28"/>
          <w:szCs w:val="28"/>
          <w:rtl/>
        </w:rPr>
      </w:pPr>
      <w:r w:rsidRPr="00710016">
        <w:rPr>
          <w:rFonts w:ascii="Simplified Arabic" w:eastAsia="Times New Roman" w:hAnsi="Simplified Arabic" w:cs="Simplified Arabic" w:hint="cs"/>
          <w:sz w:val="28"/>
          <w:szCs w:val="28"/>
          <w:rtl/>
        </w:rPr>
        <w:t>التنظيمات والإدارة.</w:t>
      </w:r>
    </w:p>
    <w:p w14:paraId="4E3AA8ED" w14:textId="77777777" w:rsidR="00710016" w:rsidRPr="00710016" w:rsidRDefault="00710016" w:rsidP="00710016">
      <w:pPr>
        <w:numPr>
          <w:ilvl w:val="0"/>
          <w:numId w:val="11"/>
        </w:numPr>
        <w:bidi/>
        <w:spacing w:after="0" w:line="240" w:lineRule="auto"/>
        <w:contextualSpacing/>
        <w:jc w:val="both"/>
        <w:rPr>
          <w:rFonts w:ascii="Simplified Arabic" w:eastAsia="Times New Roman" w:hAnsi="Simplified Arabic" w:cs="Simplified Arabic"/>
          <w:sz w:val="28"/>
          <w:szCs w:val="28"/>
          <w:rtl/>
        </w:rPr>
      </w:pPr>
      <w:r w:rsidRPr="00710016">
        <w:rPr>
          <w:rFonts w:ascii="Simplified Arabic" w:eastAsia="Times New Roman" w:hAnsi="Simplified Arabic" w:cs="Simplified Arabic" w:hint="cs"/>
          <w:sz w:val="28"/>
          <w:szCs w:val="28"/>
          <w:rtl/>
        </w:rPr>
        <w:t>التوعية الاجتماعية.</w:t>
      </w:r>
    </w:p>
    <w:p w14:paraId="3B6F7C57" w14:textId="77777777" w:rsidR="00710016" w:rsidRPr="00710016" w:rsidRDefault="00710016" w:rsidP="00710016">
      <w:pPr>
        <w:numPr>
          <w:ilvl w:val="0"/>
          <w:numId w:val="11"/>
        </w:numPr>
        <w:bidi/>
        <w:spacing w:after="0" w:line="240" w:lineRule="auto"/>
        <w:contextualSpacing/>
        <w:jc w:val="both"/>
        <w:rPr>
          <w:rFonts w:ascii="Simplified Arabic" w:eastAsia="Times New Roman" w:hAnsi="Simplified Arabic" w:cs="Simplified Arabic"/>
          <w:sz w:val="28"/>
          <w:szCs w:val="28"/>
          <w:rtl/>
        </w:rPr>
      </w:pPr>
      <w:r w:rsidRPr="00710016">
        <w:rPr>
          <w:rFonts w:ascii="Simplified Arabic" w:eastAsia="Times New Roman" w:hAnsi="Simplified Arabic" w:cs="Simplified Arabic" w:hint="cs"/>
          <w:sz w:val="28"/>
          <w:szCs w:val="28"/>
          <w:rtl/>
        </w:rPr>
        <w:t>التمويل.</w:t>
      </w:r>
    </w:p>
    <w:p w14:paraId="3F01F331" w14:textId="77777777" w:rsidR="00710016" w:rsidRPr="00710016" w:rsidRDefault="00710016" w:rsidP="00710016">
      <w:pPr>
        <w:numPr>
          <w:ilvl w:val="0"/>
          <w:numId w:val="11"/>
        </w:numPr>
        <w:bidi/>
        <w:spacing w:after="0" w:line="240" w:lineRule="auto"/>
        <w:contextualSpacing/>
        <w:jc w:val="both"/>
        <w:rPr>
          <w:rFonts w:ascii="Simplified Arabic" w:eastAsia="Times New Roman" w:hAnsi="Simplified Arabic" w:cs="Simplified Arabic"/>
          <w:sz w:val="28"/>
          <w:szCs w:val="28"/>
          <w:rtl/>
        </w:rPr>
      </w:pPr>
      <w:r w:rsidRPr="00710016">
        <w:rPr>
          <w:rFonts w:ascii="Simplified Arabic" w:eastAsia="Times New Roman" w:hAnsi="Simplified Arabic" w:cs="Simplified Arabic" w:hint="cs"/>
          <w:sz w:val="28"/>
          <w:szCs w:val="28"/>
          <w:rtl/>
        </w:rPr>
        <w:t>التعليم.</w:t>
      </w:r>
    </w:p>
    <w:p w14:paraId="48DB739F" w14:textId="77777777" w:rsidR="00710016" w:rsidRPr="00710016" w:rsidRDefault="00710016" w:rsidP="00710016">
      <w:pPr>
        <w:numPr>
          <w:ilvl w:val="0"/>
          <w:numId w:val="11"/>
        </w:numPr>
        <w:bidi/>
        <w:spacing w:after="0" w:line="240" w:lineRule="auto"/>
        <w:contextualSpacing/>
        <w:jc w:val="both"/>
        <w:rPr>
          <w:rFonts w:ascii="Simplified Arabic" w:eastAsia="Times New Roman" w:hAnsi="Simplified Arabic" w:cs="Simplified Arabic"/>
          <w:sz w:val="28"/>
          <w:szCs w:val="28"/>
        </w:rPr>
      </w:pPr>
      <w:r w:rsidRPr="00710016">
        <w:rPr>
          <w:rFonts w:ascii="Simplified Arabic" w:eastAsia="Times New Roman" w:hAnsi="Simplified Arabic" w:cs="Simplified Arabic" w:hint="cs"/>
          <w:sz w:val="28"/>
          <w:szCs w:val="28"/>
          <w:rtl/>
        </w:rPr>
        <w:t>التقنيات المرتبطة بالترميم.</w:t>
      </w:r>
    </w:p>
    <w:p w14:paraId="25EF65EB" w14:textId="1F5DC2BB" w:rsidR="00710016" w:rsidRPr="00710016" w:rsidRDefault="00710016" w:rsidP="00710016">
      <w:pPr>
        <w:bidi/>
        <w:spacing w:after="0" w:line="240" w:lineRule="auto"/>
        <w:jc w:val="both"/>
        <w:rPr>
          <w:rFonts w:ascii="Simplified Arabic" w:eastAsia="Times New Roman" w:hAnsi="Simplified Arabic" w:cs="Simplified Arabic"/>
          <w:sz w:val="28"/>
          <w:szCs w:val="28"/>
          <w:rtl/>
        </w:rPr>
      </w:pPr>
      <w:bookmarkStart w:id="2" w:name="_Hlk182779868"/>
      <w:bookmarkEnd w:id="1"/>
      <w:r w:rsidRPr="00710016">
        <w:rPr>
          <w:rFonts w:ascii="Simplified Arabic" w:eastAsia="Times New Roman" w:hAnsi="Simplified Arabic" w:cs="Simplified Arabic" w:hint="cs"/>
          <w:sz w:val="28"/>
          <w:szCs w:val="28"/>
          <w:rtl/>
        </w:rPr>
        <w:lastRenderedPageBreak/>
        <w:t xml:space="preserve">     </w:t>
      </w:r>
      <w:r w:rsidRPr="00C1278E">
        <w:rPr>
          <w:rFonts w:ascii="Simplified Arabic" w:eastAsia="Times New Roman" w:hAnsi="Simplified Arabic" w:cs="Simplified Arabic" w:hint="cs"/>
          <w:sz w:val="28"/>
          <w:szCs w:val="28"/>
          <w:rtl/>
        </w:rPr>
        <w:t>تدور</w:t>
      </w:r>
      <w:r w:rsidR="0016606B" w:rsidRPr="00C1278E">
        <w:rPr>
          <w:rFonts w:ascii="Simplified Arabic" w:eastAsia="Times New Roman" w:hAnsi="Simplified Arabic" w:cs="Simplified Arabic" w:hint="cs"/>
          <w:sz w:val="28"/>
          <w:szCs w:val="28"/>
          <w:rtl/>
        </w:rPr>
        <w:t xml:space="preserve"> </w:t>
      </w:r>
      <w:r w:rsidRPr="00C1278E">
        <w:rPr>
          <w:rFonts w:ascii="Simplified Arabic" w:eastAsia="Times New Roman" w:hAnsi="Simplified Arabic" w:cs="Simplified Arabic" w:hint="cs"/>
          <w:sz w:val="28"/>
          <w:szCs w:val="28"/>
          <w:rtl/>
        </w:rPr>
        <w:t>هذه العوامل</w:t>
      </w:r>
      <w:r w:rsidRPr="00710016">
        <w:rPr>
          <w:rFonts w:ascii="Simplified Arabic" w:eastAsia="Times New Roman" w:hAnsi="Simplified Arabic" w:cs="Simplified Arabic" w:hint="cs"/>
          <w:sz w:val="28"/>
          <w:szCs w:val="28"/>
          <w:rtl/>
        </w:rPr>
        <w:t xml:space="preserve"> كلها في إمكانية المحافظة وتطوير وتشغيل المواقع التاريخية، تدور حول استخدام هذه العوامل الخمسة في التجارب التي تمت في المملكة خلال العقدين الآخرين، وتتبعت كل القرارات والتنظيمات التي تم إصدارها خلال تلك الفترة، واكتشفت أنه لم يكن هناك عمل مؤسسي واضح يجمع هذه المحاولات ولم يكن هناك متابعة للأنظمة والقوانين التي لم تكن كافية أصلًا، بالإضافة إلى أنه لم تكن هناك عقوبات ولم يكن هناك وضوح لمصادر التمويل، كل ذلك قبل أن تنضم الأثآر العمرانية للهيئة العامة للسياحة والأثآر عام 2008م (ال سعود,2014م). </w:t>
      </w:r>
    </w:p>
    <w:p w14:paraId="6C25A2F6" w14:textId="2060AB11" w:rsidR="00710016" w:rsidRPr="00C1278E" w:rsidRDefault="00710016" w:rsidP="00710016">
      <w:pPr>
        <w:bidi/>
        <w:spacing w:after="0" w:line="240" w:lineRule="auto"/>
        <w:jc w:val="both"/>
        <w:rPr>
          <w:rFonts w:ascii="Simplified Arabic" w:eastAsia="Times New Roman" w:hAnsi="Simplified Arabic" w:cs="Simplified Arabic"/>
          <w:sz w:val="28"/>
          <w:szCs w:val="28"/>
          <w:rtl/>
        </w:rPr>
      </w:pPr>
      <w:r w:rsidRPr="00710016">
        <w:rPr>
          <w:rFonts w:ascii="Simplified Arabic" w:eastAsia="Times New Roman" w:hAnsi="Simplified Arabic" w:cs="Simplified Arabic" w:hint="cs"/>
          <w:sz w:val="28"/>
          <w:szCs w:val="28"/>
          <w:rtl/>
        </w:rPr>
        <w:t xml:space="preserve">     </w:t>
      </w:r>
      <w:r w:rsidRPr="00C1278E">
        <w:rPr>
          <w:rFonts w:ascii="Simplified Arabic" w:eastAsia="Times New Roman" w:hAnsi="Simplified Arabic" w:cs="Simplified Arabic" w:hint="cs"/>
          <w:sz w:val="28"/>
          <w:szCs w:val="28"/>
          <w:rtl/>
        </w:rPr>
        <w:t xml:space="preserve">ركزت الدراسة على مستويين من مصادر المعلومات ومتابعة التغيرات </w:t>
      </w:r>
      <w:r w:rsidRPr="00C1278E">
        <w:rPr>
          <w:rFonts w:ascii="Simplified Arabic" w:eastAsia="Times New Roman" w:hAnsi="Simplified Arabic" w:cs="Simplified Arabic" w:hint="cs"/>
          <w:sz w:val="28"/>
          <w:szCs w:val="28"/>
        </w:rPr>
        <w:t>‎</w:t>
      </w:r>
      <w:r w:rsidRPr="00C1278E">
        <w:rPr>
          <w:rFonts w:ascii="Simplified Arabic" w:eastAsia="Times New Roman" w:hAnsi="Simplified Arabic" w:cs="Simplified Arabic" w:hint="cs"/>
          <w:sz w:val="28"/>
          <w:szCs w:val="28"/>
          <w:rtl/>
        </w:rPr>
        <w:t>من خلال رصد جميع المبادرات التي قامت بها الهيئة العامة للسياحة والأثآر بصفتها الجهة الحكومية المسؤولة عن التراث العمراني والمبادرات التي قام بها الناس أنفسهم كذلك.</w:t>
      </w:r>
    </w:p>
    <w:p w14:paraId="7AE9B937" w14:textId="0D2ECF15" w:rsidR="00710016" w:rsidRPr="00C1278E" w:rsidRDefault="00710016" w:rsidP="00710016">
      <w:pPr>
        <w:bidi/>
        <w:spacing w:after="0" w:line="240" w:lineRule="auto"/>
        <w:jc w:val="both"/>
        <w:rPr>
          <w:rFonts w:ascii="Simplified Arabic" w:eastAsia="Times New Roman" w:hAnsi="Simplified Arabic" w:cs="Simplified Arabic"/>
          <w:sz w:val="28"/>
          <w:szCs w:val="28"/>
          <w:rtl/>
        </w:rPr>
      </w:pPr>
      <w:r w:rsidRPr="00C1278E">
        <w:rPr>
          <w:rFonts w:ascii="Simplified Arabic" w:eastAsia="Times New Roman" w:hAnsi="Simplified Arabic" w:cs="Simplified Arabic" w:hint="cs"/>
          <w:sz w:val="28"/>
          <w:szCs w:val="28"/>
          <w:rtl/>
        </w:rPr>
        <w:t xml:space="preserve">     </w:t>
      </w:r>
      <w:r w:rsidR="0016606B" w:rsidRPr="00C1278E">
        <w:rPr>
          <w:rFonts w:ascii="Simplified Arabic" w:eastAsia="Times New Roman" w:hAnsi="Simplified Arabic" w:cs="Simplified Arabic" w:hint="cs"/>
          <w:sz w:val="28"/>
          <w:szCs w:val="28"/>
          <w:rtl/>
        </w:rPr>
        <w:t xml:space="preserve">أيضًا </w:t>
      </w:r>
      <w:r w:rsidRPr="00C1278E">
        <w:rPr>
          <w:rFonts w:ascii="Simplified Arabic" w:eastAsia="Times New Roman" w:hAnsi="Simplified Arabic" w:cs="Simplified Arabic" w:hint="cs"/>
          <w:sz w:val="28"/>
          <w:szCs w:val="28"/>
          <w:rtl/>
        </w:rPr>
        <w:t xml:space="preserve">قامت الدراسة </w:t>
      </w:r>
      <w:r w:rsidR="0016606B" w:rsidRPr="00C1278E">
        <w:rPr>
          <w:rFonts w:ascii="Simplified Arabic" w:eastAsia="Times New Roman" w:hAnsi="Simplified Arabic" w:cs="Simplified Arabic" w:hint="cs"/>
          <w:sz w:val="28"/>
          <w:szCs w:val="28"/>
          <w:rtl/>
        </w:rPr>
        <w:t>و</w:t>
      </w:r>
      <w:r w:rsidRPr="00C1278E">
        <w:rPr>
          <w:rFonts w:ascii="Simplified Arabic" w:eastAsia="Times New Roman" w:hAnsi="Simplified Arabic" w:cs="Simplified Arabic" w:hint="cs"/>
          <w:sz w:val="28"/>
          <w:szCs w:val="28"/>
          <w:rtl/>
        </w:rPr>
        <w:t>المعلومات مع بعضها البعض من أجل إثراء التحليل ووضع المبررات للتغيرات التي تشهدها المملكة للمحافظة على التراث العمراني في الوقت الراهن، وعليه تم تقسيم البحث إلى جزء نظري/ ميداني، يحتوي على</w:t>
      </w:r>
      <w:r w:rsidR="0016606B" w:rsidRPr="00C1278E">
        <w:rPr>
          <w:rFonts w:ascii="Simplified Arabic" w:eastAsia="Times New Roman" w:hAnsi="Simplified Arabic" w:cs="Simplified Arabic" w:hint="cs"/>
          <w:sz w:val="28"/>
          <w:szCs w:val="28"/>
          <w:rtl/>
        </w:rPr>
        <w:t xml:space="preserve"> </w:t>
      </w:r>
      <w:r w:rsidRPr="00C1278E">
        <w:rPr>
          <w:rFonts w:ascii="Simplified Arabic" w:eastAsia="Times New Roman" w:hAnsi="Simplified Arabic" w:cs="Simplified Arabic" w:hint="cs"/>
          <w:sz w:val="28"/>
          <w:szCs w:val="28"/>
          <w:rtl/>
        </w:rPr>
        <w:t>التجارب العالمية والتجارب العربية والمحلية، وجزء آخر ميداني، يحتوي إحداها على التنظيمات والإدارة، والأخرى على التوعية الاجتماعية، والأخيرة على التعليم والتقنية والتمويل.</w:t>
      </w:r>
    </w:p>
    <w:p w14:paraId="73736AF0" w14:textId="588270F5" w:rsidR="00710016" w:rsidRPr="00710016" w:rsidRDefault="00710016" w:rsidP="00710016">
      <w:pPr>
        <w:bidi/>
        <w:spacing w:after="0" w:line="240" w:lineRule="auto"/>
        <w:jc w:val="both"/>
        <w:rPr>
          <w:rFonts w:ascii="Simplified Arabic" w:eastAsia="Times New Roman" w:hAnsi="Simplified Arabic" w:cs="Simplified Arabic"/>
          <w:sz w:val="28"/>
          <w:szCs w:val="28"/>
          <w:rtl/>
        </w:rPr>
      </w:pPr>
      <w:r w:rsidRPr="00C1278E">
        <w:rPr>
          <w:rFonts w:ascii="Simplified Arabic" w:eastAsia="Times New Roman" w:hAnsi="Simplified Arabic" w:cs="Simplified Arabic" w:hint="cs"/>
          <w:sz w:val="28"/>
          <w:szCs w:val="28"/>
          <w:rtl/>
        </w:rPr>
        <w:t xml:space="preserve">     كما تم تحليل مصادر المعلومات التي اعتمد عليها البحث في قراءة مؤشرات التحولات التي تحدث الآن في المملكة فيما يخص المحافظة على التراث العمراني (الجاسم,2018م).</w:t>
      </w:r>
    </w:p>
    <w:p w14:paraId="2DDA720C" w14:textId="77777777" w:rsidR="00710016" w:rsidRPr="00710016" w:rsidRDefault="00710016" w:rsidP="00710016">
      <w:pPr>
        <w:bidi/>
        <w:spacing w:after="0" w:line="240" w:lineRule="auto"/>
        <w:jc w:val="both"/>
        <w:rPr>
          <w:rFonts w:ascii="Simplified Arabic" w:eastAsia="Times New Roman" w:hAnsi="Simplified Arabic" w:cs="Simplified Arabic"/>
          <w:sz w:val="28"/>
          <w:szCs w:val="28"/>
          <w:rtl/>
        </w:rPr>
      </w:pPr>
    </w:p>
    <w:p w14:paraId="30560FC0" w14:textId="77777777" w:rsidR="00710016" w:rsidRPr="00710016" w:rsidRDefault="00710016" w:rsidP="00710016">
      <w:pPr>
        <w:bidi/>
        <w:spacing w:line="240" w:lineRule="auto"/>
        <w:jc w:val="both"/>
        <w:rPr>
          <w:rFonts w:ascii="Simplified Arabic" w:eastAsia="Times New Roman" w:hAnsi="Simplified Arabic" w:cs="Simplified Arabic"/>
          <w:b/>
          <w:bCs/>
          <w:color w:val="313131"/>
          <w:kern w:val="2"/>
          <w:sz w:val="28"/>
          <w:szCs w:val="28"/>
          <w:u w:val="single"/>
          <w:bdr w:val="none" w:sz="0" w:space="0" w:color="auto" w:frame="1"/>
          <w:rtl/>
          <w14:ligatures w14:val="standardContextual"/>
        </w:rPr>
      </w:pPr>
      <w:r w:rsidRPr="00710016">
        <w:rPr>
          <w:rFonts w:ascii="Simplified Arabic" w:eastAsia="Times New Roman" w:hAnsi="Simplified Arabic" w:cs="Simplified Arabic" w:hint="cs"/>
          <w:b/>
          <w:bCs/>
          <w:color w:val="313131"/>
          <w:kern w:val="2"/>
          <w:sz w:val="28"/>
          <w:szCs w:val="28"/>
          <w:u w:val="single"/>
          <w:bdr w:val="none" w:sz="0" w:space="0" w:color="auto" w:frame="1"/>
          <w:rtl/>
          <w14:ligatures w14:val="standardContextual"/>
        </w:rPr>
        <w:t>تقنيات الترميم المستخدمة في الحفاظ على التراث العمراني:</w:t>
      </w:r>
    </w:p>
    <w:p w14:paraId="70A706F9" w14:textId="77777777" w:rsidR="00710016" w:rsidRPr="00710016" w:rsidRDefault="00710016" w:rsidP="00710016">
      <w:pPr>
        <w:bidi/>
        <w:spacing w:line="240" w:lineRule="auto"/>
        <w:jc w:val="both"/>
        <w:rPr>
          <w:rFonts w:ascii="Simplified Arabic" w:eastAsia="Times New Roman" w:hAnsi="Simplified Arabic" w:cs="Simplified Arabic"/>
          <w:b/>
          <w:bCs/>
          <w:color w:val="313131"/>
          <w:kern w:val="2"/>
          <w:sz w:val="28"/>
          <w:szCs w:val="28"/>
          <w:bdr w:val="none" w:sz="0" w:space="0" w:color="auto" w:frame="1"/>
          <w:rtl/>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     في دراسة حديثة استخدمت فيها مواد وألياف كربونية بحجم</w:t>
      </w:r>
      <w:r w:rsidRPr="00710016">
        <w:rPr>
          <w:rFonts w:ascii="Simplified Arabic" w:eastAsia="Times New Roman" w:hAnsi="Simplified Arabic" w:cs="Simplified Arabic"/>
          <w:color w:val="313131"/>
          <w:kern w:val="2"/>
          <w:sz w:val="28"/>
          <w:szCs w:val="28"/>
          <w:bdr w:val="none" w:sz="0" w:space="0" w:color="auto" w:frame="1"/>
          <w14:ligatures w14:val="standardContextual"/>
        </w:rPr>
        <w:t xml:space="preserve"> </w:t>
      </w: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النانو بجانب استخدام الأنزيمات وذلك في تنظيف ترسبات سوداء ناتجة عن الثلوث على أسطح وأعمدة رخامية في روما بإيطاليا، وقد أعطت التجربة نتائج ناجحة في إزالة هذه الترسبات. (العمري,1998م).</w:t>
      </w:r>
    </w:p>
    <w:p w14:paraId="52C37092" w14:textId="77777777" w:rsidR="00710016" w:rsidRPr="00710016" w:rsidRDefault="00710016" w:rsidP="00710016">
      <w:pPr>
        <w:bidi/>
        <w:spacing w:line="240" w:lineRule="auto"/>
        <w:jc w:val="both"/>
        <w:rPr>
          <w:rFonts w:ascii="Simplified Arabic" w:eastAsia="Times New Roman" w:hAnsi="Simplified Arabic" w:cs="Simplified Arabic"/>
          <w:color w:val="313131"/>
          <w:kern w:val="2"/>
          <w:sz w:val="28"/>
          <w:szCs w:val="28"/>
          <w:bdr w:val="none" w:sz="0" w:space="0" w:color="auto" w:frame="1"/>
          <w:rtl/>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      في دراسة عن تأثير سُمك الجدار على عملية التحكم في رطوبة الجدران بأسلوب تهوية الجدران من الأسفل، توصلت إلى أن تغير سُمك الجدار ما بين ٢٠ الى ١٠٠ سم له تأثير ولكن بسيط على كفاءة أسلوب العلاج بتهوية أسفل الجدران، بحيث إذا كان سُمك الجدار ٢٠سم فان نسبة انخفاض الرطوبة في الجدار بأسلوب التهوية تقل بنسبة ٣٠ % بينما تقل بنسبة ٢٠,٩% إذا كان سُمك الجدار ٦٠سم، في حين إذا كان سُمك الجدار ١٠٠ سم فان نسبة الرطوبة تقل بحوالي ١٥,٦%؜ أيضا فيما يتعلق بالتحكم في رطوبة الجدران فقد أشارت دراسات أخرى إلى أن تهوية أسفل الجدران تعتبر من أنسب الوسائل لتحكم في ارتفاع الرطوبة في الجدران (السيد,1999م).</w:t>
      </w:r>
    </w:p>
    <w:p w14:paraId="2EC28375" w14:textId="77777777" w:rsidR="00710016" w:rsidRPr="00710016" w:rsidRDefault="00710016" w:rsidP="00710016">
      <w:pPr>
        <w:bidi/>
        <w:spacing w:line="240" w:lineRule="auto"/>
        <w:jc w:val="both"/>
        <w:rPr>
          <w:rFonts w:ascii="Simplified Arabic" w:eastAsia="Times New Roman" w:hAnsi="Simplified Arabic" w:cs="Simplified Arabic"/>
          <w:b/>
          <w:bCs/>
          <w:color w:val="313131"/>
          <w:kern w:val="2"/>
          <w:sz w:val="28"/>
          <w:szCs w:val="28"/>
          <w:bdr w:val="none" w:sz="0" w:space="0" w:color="auto" w:frame="1"/>
          <w:rtl/>
          <w14:ligatures w14:val="standardContextual"/>
        </w:rPr>
      </w:pPr>
      <w:bookmarkStart w:id="3" w:name="_Hlk182780583"/>
      <w:bookmarkEnd w:id="2"/>
    </w:p>
    <w:p w14:paraId="7739E0FD" w14:textId="77777777" w:rsidR="00710016" w:rsidRPr="00710016" w:rsidRDefault="00710016" w:rsidP="00710016">
      <w:pPr>
        <w:bidi/>
        <w:spacing w:line="240" w:lineRule="auto"/>
        <w:jc w:val="both"/>
        <w:rPr>
          <w:rFonts w:ascii="Simplified Arabic" w:eastAsia="Times New Roman" w:hAnsi="Simplified Arabic" w:cs="Simplified Arabic"/>
          <w:b/>
          <w:bCs/>
          <w:color w:val="313131"/>
          <w:kern w:val="2"/>
          <w:sz w:val="28"/>
          <w:szCs w:val="28"/>
          <w:u w:val="single"/>
          <w:bdr w:val="none" w:sz="0" w:space="0" w:color="auto" w:frame="1"/>
          <w:rtl/>
          <w14:ligatures w14:val="standardContextual"/>
        </w:rPr>
      </w:pPr>
      <w:r w:rsidRPr="00710016">
        <w:rPr>
          <w:rFonts w:ascii="Simplified Arabic" w:eastAsia="Times New Roman" w:hAnsi="Simplified Arabic" w:cs="Simplified Arabic" w:hint="cs"/>
          <w:b/>
          <w:bCs/>
          <w:color w:val="313131"/>
          <w:kern w:val="2"/>
          <w:sz w:val="28"/>
          <w:szCs w:val="28"/>
          <w:u w:val="single"/>
          <w:bdr w:val="none" w:sz="0" w:space="0" w:color="auto" w:frame="1"/>
          <w:rtl/>
          <w14:ligatures w14:val="standardContextual"/>
        </w:rPr>
        <w:t>سياسات الحفاظ على المناطق التراثية (اليزيدي,2022م):</w:t>
      </w:r>
    </w:p>
    <w:p w14:paraId="027940AD" w14:textId="77777777" w:rsidR="00710016" w:rsidRPr="00710016" w:rsidRDefault="00710016" w:rsidP="00710016">
      <w:pPr>
        <w:numPr>
          <w:ilvl w:val="0"/>
          <w:numId w:val="11"/>
        </w:numPr>
        <w:bidi/>
        <w:spacing w:line="240" w:lineRule="auto"/>
        <w:contextualSpacing/>
        <w:jc w:val="both"/>
        <w:rPr>
          <w:rFonts w:ascii="Simplified Arabic" w:eastAsia="Times New Roman" w:hAnsi="Simplified Arabic" w:cs="Simplified Arabic"/>
          <w:color w:val="313131"/>
          <w:kern w:val="2"/>
          <w:sz w:val="28"/>
          <w:szCs w:val="28"/>
          <w:bdr w:val="none" w:sz="0" w:space="0" w:color="auto" w:frame="1"/>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الوقاية: </w:t>
      </w:r>
    </w:p>
    <w:p w14:paraId="00B2DC95" w14:textId="77777777" w:rsidR="00710016" w:rsidRPr="00710016" w:rsidRDefault="00710016" w:rsidP="00710016">
      <w:pPr>
        <w:bidi/>
        <w:spacing w:line="240" w:lineRule="auto"/>
        <w:jc w:val="both"/>
        <w:rPr>
          <w:rFonts w:ascii="Simplified Arabic" w:eastAsia="Times New Roman" w:hAnsi="Simplified Arabic" w:cs="Simplified Arabic"/>
          <w:color w:val="313131"/>
          <w:kern w:val="2"/>
          <w:sz w:val="28"/>
          <w:szCs w:val="28"/>
          <w:bdr w:val="none" w:sz="0" w:space="0" w:color="auto" w:frame="1"/>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يقصد بها حماية الموقع التراثي وذلك بالتحكم بالبيئة المحيطة وهو أحد أنواع التدخل غير المباشر في عملية الحفاظ، وبالتالي منع تنشيط عوامل التلف عن طريق المراقبة والصيانة الدورية المستمرة، وعملية الوقاية تضم أعمال التحكم في درجات الحرارة والرطوبة والإضاءة بداخل المباني، واتخاذ التدابير اللازمة لمنع الحريق والتخريب والسرقة، وإجراء أعمال التنظيف المستمرة.</w:t>
      </w:r>
    </w:p>
    <w:p w14:paraId="68C4E84A" w14:textId="77777777" w:rsidR="00710016" w:rsidRPr="00710016" w:rsidRDefault="00710016" w:rsidP="00710016">
      <w:pPr>
        <w:bidi/>
        <w:spacing w:line="240" w:lineRule="auto"/>
        <w:jc w:val="both"/>
        <w:rPr>
          <w:rFonts w:ascii="Simplified Arabic" w:eastAsia="Times New Roman" w:hAnsi="Simplified Arabic" w:cs="Simplified Arabic"/>
          <w:color w:val="313131"/>
          <w:kern w:val="2"/>
          <w:sz w:val="28"/>
          <w:szCs w:val="28"/>
          <w:bdr w:val="none" w:sz="0" w:space="0" w:color="auto" w:frame="1"/>
          <w:rtl/>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      كما تشتمل الوقاية على إجراءات التحكم والتقليل من تأثير الملوثات الجوية والاهتزازات الناتجة عن حركة المركبات، وكذلك مراقبة المياه التحت سطحية ومحاولة التحكم بها بالإضافة إلى التحكم في أعداد الزوار وتصرفاتهم بداخل المبنى. </w:t>
      </w:r>
    </w:p>
    <w:p w14:paraId="65105D81" w14:textId="77777777" w:rsidR="00710016" w:rsidRPr="00710016" w:rsidRDefault="00710016" w:rsidP="00710016">
      <w:pPr>
        <w:bidi/>
        <w:spacing w:line="240" w:lineRule="auto"/>
        <w:jc w:val="both"/>
        <w:rPr>
          <w:rFonts w:ascii="Simplified Arabic" w:eastAsia="Times New Roman" w:hAnsi="Simplified Arabic" w:cs="Simplified Arabic"/>
          <w:color w:val="313131"/>
          <w:kern w:val="2"/>
          <w:sz w:val="28"/>
          <w:szCs w:val="28"/>
          <w:bdr w:val="none" w:sz="0" w:space="0" w:color="auto" w:frame="1"/>
          <w:rtl/>
          <w14:ligatures w14:val="standardContextual"/>
        </w:rPr>
      </w:pPr>
    </w:p>
    <w:p w14:paraId="3FE009E9" w14:textId="77777777" w:rsidR="00710016" w:rsidRPr="00710016" w:rsidRDefault="00710016" w:rsidP="00710016">
      <w:pPr>
        <w:numPr>
          <w:ilvl w:val="0"/>
          <w:numId w:val="11"/>
        </w:numPr>
        <w:bidi/>
        <w:spacing w:line="240" w:lineRule="auto"/>
        <w:contextualSpacing/>
        <w:jc w:val="both"/>
        <w:rPr>
          <w:rFonts w:ascii="Simplified Arabic" w:eastAsia="Times New Roman" w:hAnsi="Simplified Arabic" w:cs="Simplified Arabic"/>
          <w:color w:val="313131"/>
          <w:kern w:val="2"/>
          <w:sz w:val="28"/>
          <w:szCs w:val="28"/>
          <w:bdr w:val="none" w:sz="0" w:space="0" w:color="auto" w:frame="1"/>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الحفاظ: </w:t>
      </w:r>
    </w:p>
    <w:p w14:paraId="10E906A4" w14:textId="77777777" w:rsidR="00710016" w:rsidRPr="00710016" w:rsidRDefault="00710016" w:rsidP="00710016">
      <w:pPr>
        <w:bidi/>
        <w:spacing w:line="240" w:lineRule="auto"/>
        <w:jc w:val="both"/>
        <w:rPr>
          <w:rFonts w:ascii="Simplified Arabic" w:eastAsia="Times New Roman" w:hAnsi="Simplified Arabic" w:cs="Simplified Arabic"/>
          <w:color w:val="313131"/>
          <w:kern w:val="2"/>
          <w:sz w:val="28"/>
          <w:szCs w:val="28"/>
          <w:bdr w:val="none" w:sz="0" w:space="0" w:color="auto" w:frame="1"/>
          <w:rtl/>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تهدف هذه العملية إلى الإبقاء والحفاظ على الوضع الحالي للموقع باتخاذ التدابير اللازمة المذكورة في عملية الوقاية، مع إمكانية إجراء بعض الإصلاحات الضرورية لمنع المزيد من التدهور، وبشكل عام تركز عملية الحفاظ على إجراء الصيانة المستمرة مع إجراء الإصلاح للمواد والعناصر أكثر من التركيز على أعمال الاستكمال أو البناء، وأن إجراء أي إضافات خارجية حديثة لا تقع ضمن نطاق هذه العملية، وأن الصيانة أو الإصلاح حتى ولو كان بالاستبدال لتوصيلات الكهرباء والماء تعتبر ضمنيًا ولكن بشكل محدود.</w:t>
      </w:r>
    </w:p>
    <w:p w14:paraId="56B070A2" w14:textId="77777777" w:rsidR="00710016" w:rsidRPr="00710016" w:rsidRDefault="00710016" w:rsidP="00710016">
      <w:pPr>
        <w:bidi/>
        <w:spacing w:line="240" w:lineRule="auto"/>
        <w:jc w:val="both"/>
        <w:rPr>
          <w:rFonts w:ascii="Simplified Arabic" w:eastAsia="Times New Roman" w:hAnsi="Simplified Arabic" w:cs="Simplified Arabic"/>
          <w:b/>
          <w:bCs/>
          <w:color w:val="313131"/>
          <w:kern w:val="2"/>
          <w:sz w:val="28"/>
          <w:szCs w:val="28"/>
          <w:u w:val="single"/>
          <w:bdr w:val="none" w:sz="0" w:space="0" w:color="auto" w:frame="1"/>
          <w:rtl/>
          <w14:ligatures w14:val="standardContextual"/>
        </w:rPr>
      </w:pPr>
      <w:r w:rsidRPr="00710016">
        <w:rPr>
          <w:rFonts w:ascii="Simplified Arabic" w:eastAsia="Times New Roman" w:hAnsi="Simplified Arabic" w:cs="Simplified Arabic" w:hint="cs"/>
          <w:b/>
          <w:bCs/>
          <w:color w:val="313131"/>
          <w:kern w:val="2"/>
          <w:sz w:val="28"/>
          <w:szCs w:val="28"/>
          <w:u w:val="single"/>
          <w:bdr w:val="none" w:sz="0" w:space="0" w:color="auto" w:frame="1"/>
          <w:rtl/>
          <w14:ligatures w14:val="standardContextual"/>
        </w:rPr>
        <w:t xml:space="preserve"> إجراءات وتعميمات عملية الحفاظ:</w:t>
      </w:r>
    </w:p>
    <w:p w14:paraId="49DDD363" w14:textId="77777777" w:rsidR="00710016" w:rsidRPr="00710016" w:rsidRDefault="00710016" w:rsidP="00710016">
      <w:pPr>
        <w:numPr>
          <w:ilvl w:val="0"/>
          <w:numId w:val="4"/>
        </w:numPr>
        <w:bidi/>
        <w:spacing w:line="240" w:lineRule="auto"/>
        <w:contextualSpacing/>
        <w:jc w:val="both"/>
        <w:rPr>
          <w:rFonts w:ascii="Simplified Arabic" w:eastAsia="Times New Roman" w:hAnsi="Simplified Arabic" w:cs="Simplified Arabic"/>
          <w:color w:val="313131"/>
          <w:kern w:val="2"/>
          <w:sz w:val="28"/>
          <w:szCs w:val="28"/>
          <w:bdr w:val="none" w:sz="0" w:space="0" w:color="auto" w:frame="1"/>
          <w:lang w:val="en-GB"/>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التقوية: </w:t>
      </w:r>
    </w:p>
    <w:p w14:paraId="5E036351" w14:textId="1783DCD1" w:rsidR="00710016" w:rsidRPr="00710016" w:rsidRDefault="00710016" w:rsidP="00710016">
      <w:pPr>
        <w:bidi/>
        <w:spacing w:line="240" w:lineRule="auto"/>
        <w:jc w:val="both"/>
        <w:rPr>
          <w:rFonts w:ascii="Simplified Arabic" w:eastAsia="Times New Roman" w:hAnsi="Simplified Arabic" w:cs="Simplified Arabic"/>
          <w:color w:val="313131"/>
          <w:kern w:val="2"/>
          <w:sz w:val="28"/>
          <w:szCs w:val="28"/>
          <w:bdr w:val="none" w:sz="0" w:space="0" w:color="auto" w:frame="1"/>
          <w:lang w:val="en-GB"/>
          <w14:ligatures w14:val="standardContextual"/>
        </w:rPr>
      </w:pPr>
      <w:r w:rsidRPr="00C1278E">
        <w:rPr>
          <w:rFonts w:ascii="Simplified Arabic" w:eastAsia="Times New Roman" w:hAnsi="Simplified Arabic" w:cs="Simplified Arabic" w:hint="cs"/>
          <w:color w:val="313131"/>
          <w:kern w:val="2"/>
          <w:sz w:val="28"/>
          <w:szCs w:val="28"/>
          <w:bdr w:val="none" w:sz="0" w:space="0" w:color="auto" w:frame="1"/>
          <w:rtl/>
          <w14:ligatures w14:val="standardContextual"/>
        </w:rPr>
        <w:t>هي عملية تدعيمية بداخل التركيب الأصلي لمادة البناء</w:t>
      </w:r>
      <w:r w:rsidR="007529C1" w:rsidRPr="00C1278E">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 عن طريق مواد او تركيبات او لواصق</w:t>
      </w:r>
      <w:r w:rsidRPr="00C1278E">
        <w:rPr>
          <w:rFonts w:ascii="Simplified Arabic" w:eastAsia="Times New Roman" w:hAnsi="Simplified Arabic" w:cs="Simplified Arabic" w:hint="cs"/>
          <w:color w:val="313131"/>
          <w:kern w:val="2"/>
          <w:sz w:val="28"/>
          <w:szCs w:val="28"/>
          <w:bdr w:val="none" w:sz="0" w:space="0" w:color="auto" w:frame="1"/>
          <w:rtl/>
          <w14:ligatures w14:val="standardContextual"/>
        </w:rPr>
        <w:t>، بغرض زيادة ديمومته وسلامته</w:t>
      </w: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 وأعمال التقوية عبارة عن إجراء التقوية بالمواد المقوية وذلك بحقنها وإدخالها في مادة الأثر؛ عندما يثبت لنا ضعفها وعدم قدرتها على البقاء في مواجهة الأخطار وعوامل التلف مستقبلًا. </w:t>
      </w:r>
    </w:p>
    <w:p w14:paraId="4305F8E9" w14:textId="77777777" w:rsidR="00710016" w:rsidRPr="00710016" w:rsidRDefault="00710016" w:rsidP="00710016">
      <w:pPr>
        <w:bidi/>
        <w:spacing w:line="240" w:lineRule="auto"/>
        <w:jc w:val="both"/>
        <w:rPr>
          <w:rFonts w:ascii="Simplified Arabic" w:eastAsia="Times New Roman" w:hAnsi="Simplified Arabic" w:cs="Simplified Arabic"/>
          <w:color w:val="313131"/>
          <w:kern w:val="2"/>
          <w:sz w:val="28"/>
          <w:szCs w:val="28"/>
          <w:bdr w:val="none" w:sz="0" w:space="0" w:color="auto" w:frame="1"/>
          <w14:ligatures w14:val="standardContextual"/>
        </w:rPr>
      </w:pPr>
      <w:r w:rsidRPr="00710016">
        <w:rPr>
          <w:rFonts w:ascii="Simplified Arabic" w:eastAsia="Times New Roman" w:hAnsi="Simplified Arabic" w:cs="Simplified Arabic"/>
          <w:color w:val="313131"/>
          <w:kern w:val="2"/>
          <w:sz w:val="28"/>
          <w:szCs w:val="28"/>
          <w:bdr w:val="none" w:sz="0" w:space="0" w:color="auto" w:frame="1"/>
          <w:lang w:val="en-GB"/>
          <w14:ligatures w14:val="standardContextual"/>
        </w:rPr>
        <w:t xml:space="preserve">     </w:t>
      </w: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ويعتبر استخدام المواد والأساليب التقليدية أمرًا ضروريًا، أما إذا ثبت عدم وملاءمته</w:t>
      </w:r>
      <w:r w:rsidRPr="00710016">
        <w:rPr>
          <w:rFonts w:ascii="Simplified Arabic" w:eastAsia="Times New Roman" w:hAnsi="Simplified Arabic" w:cs="Simplified Arabic" w:hint="eastAsia"/>
          <w:color w:val="313131"/>
          <w:kern w:val="2"/>
          <w:sz w:val="28"/>
          <w:szCs w:val="28"/>
          <w:bdr w:val="none" w:sz="0" w:space="0" w:color="auto" w:frame="1"/>
          <w:rtl/>
          <w14:ligatures w14:val="standardContextual"/>
        </w:rPr>
        <w:t>ا</w:t>
      </w: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 لطبيعة مادة البناء القديمة والظروف المحيطة فيمكن اللجوء إلى المواد والأساليب الحديثة إذا ثبت وملاءمته</w:t>
      </w:r>
      <w:r w:rsidRPr="00710016">
        <w:rPr>
          <w:rFonts w:ascii="Simplified Arabic" w:eastAsia="Times New Roman" w:hAnsi="Simplified Arabic" w:cs="Simplified Arabic" w:hint="eastAsia"/>
          <w:color w:val="313131"/>
          <w:kern w:val="2"/>
          <w:sz w:val="28"/>
          <w:szCs w:val="28"/>
          <w:bdr w:val="none" w:sz="0" w:space="0" w:color="auto" w:frame="1"/>
          <w:rtl/>
          <w14:ligatures w14:val="standardContextual"/>
        </w:rPr>
        <w:t>ا</w:t>
      </w: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 بالتجربة، وبشرط أن تكون قابلة للاسترجاع. </w:t>
      </w:r>
    </w:p>
    <w:p w14:paraId="572ADE5B" w14:textId="77777777" w:rsidR="00710016" w:rsidRPr="00710016" w:rsidRDefault="00710016" w:rsidP="00710016">
      <w:pPr>
        <w:numPr>
          <w:ilvl w:val="0"/>
          <w:numId w:val="4"/>
        </w:numPr>
        <w:bidi/>
        <w:spacing w:line="240" w:lineRule="auto"/>
        <w:contextualSpacing/>
        <w:jc w:val="both"/>
        <w:rPr>
          <w:rFonts w:ascii="Simplified Arabic" w:eastAsia="Calibri" w:hAnsi="Simplified Arabic" w:cs="Simplified Arabic"/>
          <w:kern w:val="2"/>
          <w:sz w:val="28"/>
          <w:szCs w:val="28"/>
          <w:u w:val="single"/>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lastRenderedPageBreak/>
        <w:t xml:space="preserve">الترميم: </w:t>
      </w:r>
    </w:p>
    <w:p w14:paraId="22A12F7D" w14:textId="77777777" w:rsidR="00710016" w:rsidRPr="00710016" w:rsidRDefault="00710016" w:rsidP="00710016">
      <w:pPr>
        <w:bidi/>
        <w:spacing w:line="240" w:lineRule="auto"/>
        <w:jc w:val="both"/>
        <w:rPr>
          <w:rFonts w:ascii="Simplified Arabic" w:eastAsia="Times New Roman" w:hAnsi="Simplified Arabic" w:cs="Simplified Arabic"/>
          <w:color w:val="313131"/>
          <w:kern w:val="2"/>
          <w:sz w:val="28"/>
          <w:szCs w:val="28"/>
          <w:bdr w:val="none" w:sz="0" w:space="0" w:color="auto" w:frame="1"/>
          <w:rtl/>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عملية عالية التخصص، تهدف إلى الحفاظ والكشف عن القيمة الجمالية والتاريخية للأثر، وهي عملية قائمة على أساس احتراف المادة الأصلية والوثائق الحقيقية، ويجب أن تتوقف أعمال الترميم عندما يبدأ التخمين. </w:t>
      </w:r>
      <w:r w:rsidRPr="00710016">
        <w:rPr>
          <w:rFonts w:ascii="Simplified Arabic" w:eastAsia="Times New Roman" w:hAnsi="Simplified Arabic" w:cs="Simplified Arabic"/>
          <w:color w:val="313131"/>
          <w:kern w:val="2"/>
          <w:sz w:val="28"/>
          <w:szCs w:val="28"/>
          <w:bdr w:val="none" w:sz="0" w:space="0" w:color="auto" w:frame="1"/>
          <w:rtl/>
          <w14:ligatures w14:val="standardContextual"/>
        </w:rPr>
        <w:t>(</w:t>
      </w: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السيف,1997م).</w:t>
      </w:r>
    </w:p>
    <w:p w14:paraId="1CA78D81" w14:textId="77777777" w:rsidR="00710016" w:rsidRPr="00710016" w:rsidRDefault="00710016" w:rsidP="00710016">
      <w:pPr>
        <w:bidi/>
        <w:spacing w:line="240" w:lineRule="auto"/>
        <w:jc w:val="both"/>
        <w:rPr>
          <w:rFonts w:ascii="Simplified Arabic" w:eastAsia="Times New Roman" w:hAnsi="Simplified Arabic" w:cs="Simplified Arabic"/>
          <w:color w:val="313131"/>
          <w:kern w:val="2"/>
          <w:sz w:val="28"/>
          <w:szCs w:val="28"/>
          <w:bdr w:val="none" w:sz="0" w:space="0" w:color="auto" w:frame="1"/>
          <w:rtl/>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    علاوة على </w:t>
      </w:r>
      <w:r w:rsidRPr="00710016">
        <w:rPr>
          <w:rFonts w:ascii="Simplified Arabic" w:eastAsia="Times New Roman" w:hAnsi="Simplified Arabic" w:cs="Simplified Arabic" w:hint="cs"/>
          <w:color w:val="313131"/>
          <w:kern w:val="2"/>
          <w:sz w:val="28"/>
          <w:szCs w:val="28"/>
          <w:bdr w:val="none" w:sz="0" w:space="0" w:color="auto" w:frame="1"/>
          <w:rtl/>
          <w:lang w:val="en-GB"/>
          <w14:ligatures w14:val="standardContextual"/>
        </w:rPr>
        <w:t>ذلك</w:t>
      </w: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 فان أي عمل إضافي والذي لا غنى عنه يجب أن يكون متميزًا عن التركيب المعماري ويحمل طابعًا حديثًا. </w:t>
      </w:r>
    </w:p>
    <w:p w14:paraId="62EC3F17" w14:textId="77777777" w:rsidR="00710016" w:rsidRPr="00710016" w:rsidRDefault="00710016" w:rsidP="00710016">
      <w:pPr>
        <w:bidi/>
        <w:spacing w:line="240" w:lineRule="auto"/>
        <w:jc w:val="both"/>
        <w:rPr>
          <w:rFonts w:ascii="Simplified Arabic" w:eastAsia="Calibri" w:hAnsi="Simplified Arabic" w:cs="Simplified Arabic"/>
          <w:kern w:val="2"/>
          <w:sz w:val="28"/>
          <w:szCs w:val="28"/>
          <w:u w:val="single"/>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    الترميم يقصد بها لغة عملية الإعادة أو الاسترجاع، وعملية الترميم هي أحد الأساليب المستخدمة في علاج المباني والمواقع القديمة، وكما ذكر سابقًا فإن عملية الترميم هي محاولة إظهار وإعادة شكل الموقع أو أحد أجزاءه أو أحد ملامحه إلى حالة سابقة معروفة كان عليها في وقت من الأوقات؛ عن طريق إزالة بعض الأجزاء أو إعادة تجميع بعض الأجزاء دون استخدام مواد دخيلة موثوقة. </w:t>
      </w:r>
    </w:p>
    <w:p w14:paraId="1C3D3C29" w14:textId="77777777" w:rsidR="00710016" w:rsidRPr="00710016" w:rsidRDefault="00710016" w:rsidP="00710016">
      <w:pPr>
        <w:bidi/>
        <w:spacing w:line="240" w:lineRule="auto"/>
        <w:jc w:val="both"/>
        <w:rPr>
          <w:rFonts w:ascii="Simplified Arabic" w:eastAsia="Times New Roman" w:hAnsi="Simplified Arabic" w:cs="Simplified Arabic"/>
          <w:color w:val="313131"/>
          <w:kern w:val="2"/>
          <w:sz w:val="28"/>
          <w:szCs w:val="28"/>
          <w:bdr w:val="none" w:sz="0" w:space="0" w:color="auto" w:frame="1"/>
          <w:rtl/>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    إذا فإن نطاق العمل في هذا النوع من العلاج على المبنى يتطلب جهود مالية، ووثائق أصلية و          يتمثل في إزالة أجزاء من فترات سابقة، أو استبدال أجزاء مفقودة من فترات ترميم سابقة، وذلك باستخدام    مواد تقليدية أو مواد ملائمة للمواد المستبدلة. </w:t>
      </w:r>
    </w:p>
    <w:p w14:paraId="7439AC76" w14:textId="77777777" w:rsidR="00710016" w:rsidRPr="00710016" w:rsidRDefault="00710016" w:rsidP="00710016">
      <w:pPr>
        <w:bidi/>
        <w:spacing w:line="240" w:lineRule="auto"/>
        <w:jc w:val="both"/>
        <w:rPr>
          <w:rFonts w:ascii="Simplified Arabic" w:eastAsia="Times New Roman" w:hAnsi="Simplified Arabic" w:cs="Simplified Arabic"/>
          <w:color w:val="313131"/>
          <w:kern w:val="2"/>
          <w:sz w:val="28"/>
          <w:szCs w:val="28"/>
          <w:bdr w:val="none" w:sz="0" w:space="0" w:color="auto" w:frame="1"/>
          <w:rtl/>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      إن أول خطوة في عملية الترميم هي تحديد الأجزاء والمواد التي تعود لفترة</w:t>
      </w:r>
      <w:r w:rsidRPr="00710016">
        <w:rPr>
          <w:rFonts w:ascii="Simplified Arabic" w:eastAsia="Calibri" w:hAnsi="Simplified Arabic" w:cs="Simplified Arabic" w:hint="cs"/>
          <w:kern w:val="2"/>
          <w:sz w:val="28"/>
          <w:szCs w:val="28"/>
          <w:rtl/>
          <w14:ligatures w14:val="standardContextual"/>
        </w:rPr>
        <w:t xml:space="preserve"> </w:t>
      </w: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ترميم سابقة، والمراد الحفاظ عليها، ومن ثم حمايتها وصيانتها بأقل نسبة من التدخل بحيث تكون كعمل تحضيري لخطوة علاج لاحقة. تعتبر عملية استبدال جزء كامل مفقود أو متدهور يعود لفترة ترميم سابقة أحد خطوات الترميم.</w:t>
      </w:r>
    </w:p>
    <w:p w14:paraId="639A1437" w14:textId="77777777" w:rsidR="00710016" w:rsidRPr="00710016" w:rsidRDefault="00710016" w:rsidP="00710016">
      <w:pPr>
        <w:bidi/>
        <w:spacing w:line="240" w:lineRule="auto"/>
        <w:jc w:val="both"/>
        <w:rPr>
          <w:rFonts w:ascii="Simplified Arabic" w:eastAsia="Times New Roman" w:hAnsi="Simplified Arabic" w:cs="Simplified Arabic"/>
          <w:color w:val="313131"/>
          <w:kern w:val="2"/>
          <w:sz w:val="28"/>
          <w:szCs w:val="28"/>
          <w:bdr w:val="none" w:sz="0" w:space="0" w:color="auto" w:frame="1"/>
          <w:rtl/>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      ويجب أن تكون المواد المستخدمة في الترميم متناسقة مع الكل ويمكن تمييزها بنظرة تدقيق، ويفضل استخدام مواد تقليدية، كما بالإمكان استخدام مواد بديلة؛ حيث أن الهدف من عملية الترميم هو إعادة المظهر القديم لفترة تدخل سابقة وليس الحفاظ على أجزاء معينة، مع ضرورة توثيق جميع هذه الأعمال وتأريخها. </w:t>
      </w:r>
    </w:p>
    <w:p w14:paraId="29066ACF" w14:textId="77777777" w:rsidR="00710016" w:rsidRPr="00710016" w:rsidRDefault="00710016" w:rsidP="00710016">
      <w:pPr>
        <w:bidi/>
        <w:spacing w:line="240" w:lineRule="auto"/>
        <w:jc w:val="both"/>
        <w:rPr>
          <w:rFonts w:ascii="Simplified Arabic" w:eastAsia="Times New Roman" w:hAnsi="Simplified Arabic" w:cs="Simplified Arabic"/>
          <w:color w:val="313131"/>
          <w:kern w:val="2"/>
          <w:sz w:val="28"/>
          <w:szCs w:val="28"/>
          <w:bdr w:val="none" w:sz="0" w:space="0" w:color="auto" w:frame="1"/>
          <w:rtl/>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     ويجب الأخذ في الاعتبار أنه يجب احترام التدخلات السابقة والحفاظ عليها. فعندما يتكون الموقع من طبقات أو تدخلات تاريخية مختلفة، فإن إزالة أحدها لا يمكن تبريره إلا ضمن ظروف معينة، كأن يكون الجزء المراد إزالته أقل أهمية من الجزء المراد إظهاره، على أن يتم توثيق الأجزاء المزالة بشكل دقيق. </w:t>
      </w:r>
    </w:p>
    <w:p w14:paraId="763C3F18" w14:textId="77777777" w:rsidR="00710016" w:rsidRPr="00710016" w:rsidRDefault="00710016" w:rsidP="00710016">
      <w:pPr>
        <w:numPr>
          <w:ilvl w:val="0"/>
          <w:numId w:val="4"/>
        </w:numPr>
        <w:bidi/>
        <w:spacing w:line="240" w:lineRule="auto"/>
        <w:contextualSpacing/>
        <w:jc w:val="both"/>
        <w:rPr>
          <w:rFonts w:ascii="Simplified Arabic" w:eastAsia="Times New Roman" w:hAnsi="Simplified Arabic" w:cs="Simplified Arabic"/>
          <w:color w:val="313131"/>
          <w:kern w:val="2"/>
          <w:sz w:val="28"/>
          <w:szCs w:val="28"/>
          <w:bdr w:val="none" w:sz="0" w:space="0" w:color="auto" w:frame="1"/>
          <w:rtl/>
          <w14:ligatures w14:val="standardContextual"/>
        </w:rPr>
      </w:pPr>
      <w:bookmarkStart w:id="4" w:name="_Hlk182780976"/>
      <w:bookmarkEnd w:id="3"/>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التوثيق الرقمي للأثار </w:t>
      </w:r>
      <w:r w:rsidRPr="00710016">
        <w:rPr>
          <w:rFonts w:ascii="Simplified Arabic" w:eastAsia="Times New Roman" w:hAnsi="Simplified Arabic" w:cs="Simplified Arabic"/>
          <w:color w:val="313131"/>
          <w:kern w:val="2"/>
          <w:sz w:val="28"/>
          <w:szCs w:val="28"/>
          <w:bdr w:val="none" w:sz="0" w:space="0" w:color="auto" w:frame="1"/>
          <w:rtl/>
          <w14:ligatures w14:val="standardContextual"/>
        </w:rPr>
        <w:t>(</w:t>
      </w: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المنشاوي,2016م):</w:t>
      </w:r>
    </w:p>
    <w:p w14:paraId="004D68E5" w14:textId="77777777" w:rsidR="00710016" w:rsidRPr="00710016" w:rsidRDefault="00710016" w:rsidP="00710016">
      <w:pPr>
        <w:bidi/>
        <w:spacing w:line="240" w:lineRule="auto"/>
        <w:jc w:val="both"/>
        <w:rPr>
          <w:rFonts w:ascii="Simplified Arabic" w:eastAsia="Times New Roman" w:hAnsi="Simplified Arabic" w:cs="Simplified Arabic"/>
          <w:color w:val="313131"/>
          <w:kern w:val="2"/>
          <w:sz w:val="28"/>
          <w:szCs w:val="28"/>
          <w:bdr w:val="none" w:sz="0" w:space="0" w:color="auto" w:frame="1"/>
          <w:rtl/>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مفهوم التوثيق وأهميته:</w:t>
      </w:r>
    </w:p>
    <w:p w14:paraId="34BDBF55" w14:textId="77777777" w:rsidR="00710016" w:rsidRPr="00710016" w:rsidRDefault="00710016" w:rsidP="00710016">
      <w:pPr>
        <w:bidi/>
        <w:spacing w:line="240" w:lineRule="auto"/>
        <w:jc w:val="both"/>
        <w:rPr>
          <w:rFonts w:ascii="Simplified Arabic" w:eastAsia="Times New Roman" w:hAnsi="Simplified Arabic" w:cs="Simplified Arabic"/>
          <w:color w:val="313131"/>
          <w:kern w:val="2"/>
          <w:sz w:val="28"/>
          <w:szCs w:val="28"/>
          <w:bdr w:val="none" w:sz="0" w:space="0" w:color="auto" w:frame="1"/>
          <w:rtl/>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lastRenderedPageBreak/>
        <w:t xml:space="preserve">      إن الغرض الأساسي لتوثيق التراث المعماري هو تسجيل حالته تمهيدًا لتشخيص مظاهر التدهور وتحديد أفضل الوسائل المقترحة لعلاجه، تمر عملية التوثيق السابقة لأعمال الحفاظ أو إعادة التأهيل بعدة مراحل يمكن استعراضها من خلال الشكل.</w:t>
      </w:r>
    </w:p>
    <w:p w14:paraId="6E61E4D0" w14:textId="77777777" w:rsidR="00710016" w:rsidRPr="00710016" w:rsidRDefault="00710016" w:rsidP="00710016">
      <w:pPr>
        <w:bidi/>
        <w:spacing w:line="240" w:lineRule="auto"/>
        <w:ind w:left="720"/>
        <w:jc w:val="center"/>
        <w:rPr>
          <w:rFonts w:ascii="Simplified Arabic" w:eastAsia="Times New Roman" w:hAnsi="Simplified Arabic" w:cs="Simplified Arabic"/>
          <w:color w:val="313131"/>
          <w:kern w:val="2"/>
          <w:sz w:val="28"/>
          <w:szCs w:val="28"/>
          <w:bdr w:val="none" w:sz="0" w:space="0" w:color="auto" w:frame="1"/>
          <w14:ligatures w14:val="standardContextual"/>
        </w:rPr>
      </w:pPr>
      <w:r w:rsidRPr="00710016">
        <w:rPr>
          <w:rFonts w:ascii="Calibri" w:eastAsia="Calibri" w:hAnsi="Calibri" w:cs="Arial"/>
          <w:noProof/>
          <w:kern w:val="2"/>
          <w14:ligatures w14:val="standardContextual"/>
        </w:rPr>
        <w:drawing>
          <wp:inline distT="0" distB="0" distL="0" distR="0" wp14:anchorId="379C87EA" wp14:editId="0B16FC12">
            <wp:extent cx="2030145" cy="1736611"/>
            <wp:effectExtent l="0" t="0" r="8255" b="0"/>
            <wp:docPr id="194039808" name="Picture 11" descr="A diagram of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39808" name="Picture 11" descr="A diagram of different colored squares&#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63048" cy="1764756"/>
                    </a:xfrm>
                    <a:prstGeom prst="rect">
                      <a:avLst/>
                    </a:prstGeom>
                    <a:noFill/>
                    <a:ln>
                      <a:noFill/>
                    </a:ln>
                  </pic:spPr>
                </pic:pic>
              </a:graphicData>
            </a:graphic>
          </wp:inline>
        </w:drawing>
      </w:r>
    </w:p>
    <w:p w14:paraId="3C93EBFC" w14:textId="77777777" w:rsidR="00710016" w:rsidRPr="00710016" w:rsidRDefault="00710016" w:rsidP="00710016">
      <w:pPr>
        <w:bidi/>
        <w:spacing w:line="240" w:lineRule="auto"/>
        <w:jc w:val="both"/>
        <w:rPr>
          <w:rFonts w:ascii="Simplified Arabic" w:eastAsia="Times New Roman" w:hAnsi="Simplified Arabic" w:cs="Simplified Arabic"/>
          <w:color w:val="313131"/>
          <w:kern w:val="2"/>
          <w:sz w:val="28"/>
          <w:szCs w:val="28"/>
          <w:bdr w:val="none" w:sz="0" w:space="0" w:color="auto" w:frame="1"/>
          <w:rtl/>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                                            شكل رقم (5) </w:t>
      </w:r>
    </w:p>
    <w:p w14:paraId="11D0F618" w14:textId="77777777" w:rsidR="00710016" w:rsidRPr="00710016" w:rsidRDefault="00710016" w:rsidP="00710016">
      <w:pPr>
        <w:bidi/>
        <w:spacing w:line="240" w:lineRule="auto"/>
        <w:jc w:val="both"/>
        <w:rPr>
          <w:rFonts w:ascii="Simplified Arabic" w:eastAsia="Times New Roman" w:hAnsi="Simplified Arabic" w:cs="Simplified Arabic"/>
          <w:b/>
          <w:bCs/>
          <w:color w:val="313131"/>
          <w:kern w:val="2"/>
          <w:sz w:val="28"/>
          <w:szCs w:val="28"/>
          <w:u w:val="single"/>
          <w:bdr w:val="none" w:sz="0" w:space="0" w:color="auto" w:frame="1"/>
          <w:rtl/>
          <w14:ligatures w14:val="standardContextual"/>
        </w:rPr>
      </w:pPr>
      <w:r w:rsidRPr="00710016">
        <w:rPr>
          <w:rFonts w:ascii="Simplified Arabic" w:eastAsia="Times New Roman" w:hAnsi="Simplified Arabic" w:cs="Simplified Arabic" w:hint="cs"/>
          <w:b/>
          <w:bCs/>
          <w:color w:val="313131"/>
          <w:kern w:val="2"/>
          <w:sz w:val="28"/>
          <w:szCs w:val="28"/>
          <w:u w:val="single"/>
          <w:bdr w:val="none" w:sz="0" w:space="0" w:color="auto" w:frame="1"/>
          <w:rtl/>
          <w14:ligatures w14:val="standardContextual"/>
        </w:rPr>
        <w:t>مراحل توثيق التراث المعماري (المنشاوي,2016م):</w:t>
      </w:r>
    </w:p>
    <w:p w14:paraId="187DBE81" w14:textId="77777777" w:rsidR="00710016" w:rsidRPr="00710016" w:rsidRDefault="00710016" w:rsidP="00710016">
      <w:pPr>
        <w:bidi/>
        <w:spacing w:line="240" w:lineRule="auto"/>
        <w:jc w:val="both"/>
        <w:rPr>
          <w:rFonts w:ascii="Simplified Arabic" w:eastAsia="Times New Roman" w:hAnsi="Simplified Arabic" w:cs="Simplified Arabic"/>
          <w:color w:val="313131"/>
          <w:kern w:val="2"/>
          <w:sz w:val="28"/>
          <w:szCs w:val="28"/>
          <w:bdr w:val="none" w:sz="0" w:space="0" w:color="auto" w:frame="1"/>
          <w:rtl/>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مرحلة التوثيق التاريخي للمبنى أو الموقع التراثي هي أول مرحلة من مراحل التوثيق ويتم فيها دراسة الجوانب التاريخية للمبني وعمل سجل للشكل والخرائط القديمة للمبني التراثي وفي هذه المرحلة يجب أن توفر المعلومات الكافية عما يلي:</w:t>
      </w:r>
    </w:p>
    <w:p w14:paraId="2B020ECA" w14:textId="77777777" w:rsidR="00710016" w:rsidRPr="00710016" w:rsidRDefault="00710016" w:rsidP="00710016">
      <w:pPr>
        <w:numPr>
          <w:ilvl w:val="0"/>
          <w:numId w:val="5"/>
        </w:numPr>
        <w:bidi/>
        <w:spacing w:line="240" w:lineRule="auto"/>
        <w:contextualSpacing/>
        <w:jc w:val="both"/>
        <w:rPr>
          <w:rFonts w:ascii="Simplified Arabic" w:eastAsia="Times New Roman" w:hAnsi="Simplified Arabic" w:cs="Simplified Arabic"/>
          <w:color w:val="313131"/>
          <w:kern w:val="2"/>
          <w:sz w:val="28"/>
          <w:szCs w:val="28"/>
          <w:bdr w:val="none" w:sz="0" w:space="0" w:color="auto" w:frame="1"/>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تاريخ المبنى وثيقة الآثا</w:t>
      </w:r>
      <w:r w:rsidRPr="00710016">
        <w:rPr>
          <w:rFonts w:ascii="Simplified Arabic" w:eastAsia="Times New Roman" w:hAnsi="Simplified Arabic" w:cs="Simplified Arabic" w:hint="eastAsia"/>
          <w:color w:val="313131"/>
          <w:kern w:val="2"/>
          <w:sz w:val="28"/>
          <w:szCs w:val="28"/>
          <w:bdr w:val="none" w:sz="0" w:space="0" w:color="auto" w:frame="1"/>
          <w:rtl/>
          <w14:ligatures w14:val="standardContextual"/>
        </w:rPr>
        <w:t>ر</w:t>
      </w: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 والوظيفة الأصلية للمبنى التراثي.</w:t>
      </w:r>
    </w:p>
    <w:p w14:paraId="08FE3081" w14:textId="77777777" w:rsidR="00710016" w:rsidRPr="00710016" w:rsidRDefault="00710016" w:rsidP="00710016">
      <w:pPr>
        <w:numPr>
          <w:ilvl w:val="0"/>
          <w:numId w:val="5"/>
        </w:numPr>
        <w:bidi/>
        <w:spacing w:line="240" w:lineRule="auto"/>
        <w:contextualSpacing/>
        <w:jc w:val="both"/>
        <w:rPr>
          <w:rFonts w:ascii="Simplified Arabic" w:eastAsia="Times New Roman" w:hAnsi="Simplified Arabic" w:cs="Simplified Arabic"/>
          <w:color w:val="313131"/>
          <w:kern w:val="2"/>
          <w:sz w:val="28"/>
          <w:szCs w:val="28"/>
          <w:bdr w:val="none" w:sz="0" w:space="0" w:color="auto" w:frame="1"/>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 طريقة الإنشاء ومراحل تنفيذ المبنى.</w:t>
      </w:r>
    </w:p>
    <w:p w14:paraId="1A978587" w14:textId="77777777" w:rsidR="00710016" w:rsidRPr="00710016" w:rsidRDefault="00710016" w:rsidP="00710016">
      <w:pPr>
        <w:numPr>
          <w:ilvl w:val="0"/>
          <w:numId w:val="5"/>
        </w:numPr>
        <w:bidi/>
        <w:spacing w:line="240" w:lineRule="auto"/>
        <w:contextualSpacing/>
        <w:jc w:val="both"/>
        <w:rPr>
          <w:rFonts w:ascii="Simplified Arabic" w:eastAsia="Times New Roman" w:hAnsi="Simplified Arabic" w:cs="Simplified Arabic"/>
          <w:color w:val="313131"/>
          <w:kern w:val="2"/>
          <w:sz w:val="28"/>
          <w:szCs w:val="28"/>
          <w:bdr w:val="none" w:sz="0" w:space="0" w:color="auto" w:frame="1"/>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 ظروف البيئة العمرانية المحيطة بالمبنى أو الموقع التراثي‏</w:t>
      </w:r>
      <w:r w:rsidRPr="00710016">
        <w:rPr>
          <w:rFonts w:ascii="Calibri" w:eastAsia="Calibri" w:hAnsi="Calibri" w:cs="Arial" w:hint="cs"/>
          <w:kern w:val="2"/>
          <w:bdr w:val="none" w:sz="0" w:space="0" w:color="auto" w:frame="1"/>
          <w:rtl/>
          <w14:ligatures w14:val="standardContextual"/>
        </w:rPr>
        <w:t>.</w:t>
      </w:r>
    </w:p>
    <w:p w14:paraId="41EA5C84" w14:textId="77777777" w:rsidR="00710016" w:rsidRPr="00710016" w:rsidRDefault="00710016" w:rsidP="00710016">
      <w:pPr>
        <w:numPr>
          <w:ilvl w:val="0"/>
          <w:numId w:val="5"/>
        </w:numPr>
        <w:bidi/>
        <w:spacing w:line="240" w:lineRule="auto"/>
        <w:contextualSpacing/>
        <w:jc w:val="both"/>
        <w:rPr>
          <w:rFonts w:ascii="Simplified Arabic" w:eastAsia="Times New Roman" w:hAnsi="Simplified Arabic" w:cs="Simplified Arabic"/>
          <w:color w:val="313131"/>
          <w:kern w:val="2"/>
          <w:sz w:val="28"/>
          <w:szCs w:val="28"/>
          <w:bdr w:val="none" w:sz="0" w:space="0" w:color="auto" w:frame="1"/>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 الطابع المعماري للمبنى والعوامل المؤثرة عليه</w:t>
      </w:r>
      <w:r w:rsidRPr="00710016">
        <w:rPr>
          <w:rFonts w:ascii="Calibri" w:eastAsia="Calibri" w:hAnsi="Calibri" w:cs="Arial" w:hint="cs"/>
          <w:kern w:val="2"/>
          <w:bdr w:val="none" w:sz="0" w:space="0" w:color="auto" w:frame="1"/>
          <w:rtl/>
          <w14:ligatures w14:val="standardContextual"/>
        </w:rPr>
        <w:t>.</w:t>
      </w:r>
    </w:p>
    <w:p w14:paraId="56EC10F0" w14:textId="77777777" w:rsidR="00710016" w:rsidRPr="00710016" w:rsidRDefault="00710016" w:rsidP="00710016">
      <w:pPr>
        <w:numPr>
          <w:ilvl w:val="0"/>
          <w:numId w:val="5"/>
        </w:numPr>
        <w:bidi/>
        <w:spacing w:line="240" w:lineRule="auto"/>
        <w:contextualSpacing/>
        <w:jc w:val="both"/>
        <w:rPr>
          <w:rFonts w:ascii="Simplified Arabic" w:eastAsia="Times New Roman" w:hAnsi="Simplified Arabic" w:cs="Simplified Arabic"/>
          <w:color w:val="313131"/>
          <w:kern w:val="2"/>
          <w:sz w:val="28"/>
          <w:szCs w:val="28"/>
          <w:bdr w:val="none" w:sz="0" w:space="0" w:color="auto" w:frame="1"/>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 توضيح أهم التغيرات التي لحقت بعناصر المبنى. ‏</w:t>
      </w:r>
    </w:p>
    <w:p w14:paraId="3952B0FD" w14:textId="77777777" w:rsidR="00710016" w:rsidRPr="00710016" w:rsidRDefault="00710016" w:rsidP="00710016">
      <w:pPr>
        <w:numPr>
          <w:ilvl w:val="0"/>
          <w:numId w:val="5"/>
        </w:numPr>
        <w:bidi/>
        <w:spacing w:line="240" w:lineRule="auto"/>
        <w:contextualSpacing/>
        <w:jc w:val="both"/>
        <w:rPr>
          <w:rFonts w:ascii="Simplified Arabic" w:eastAsia="Times New Roman" w:hAnsi="Simplified Arabic" w:cs="Simplified Arabic"/>
          <w:color w:val="313131"/>
          <w:kern w:val="2"/>
          <w:sz w:val="28"/>
          <w:szCs w:val="28"/>
          <w:bdr w:val="none" w:sz="0" w:space="0" w:color="auto" w:frame="1"/>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حصر التلفيات الموجودة والأضرار التي لحقت بالمبنى أو الموقع‏.</w:t>
      </w:r>
    </w:p>
    <w:p w14:paraId="345C9FAB" w14:textId="77777777" w:rsidR="00710016" w:rsidRPr="00710016" w:rsidRDefault="00710016" w:rsidP="00710016">
      <w:pPr>
        <w:numPr>
          <w:ilvl w:val="0"/>
          <w:numId w:val="5"/>
        </w:numPr>
        <w:bidi/>
        <w:spacing w:line="240" w:lineRule="auto"/>
        <w:contextualSpacing/>
        <w:jc w:val="both"/>
        <w:rPr>
          <w:rFonts w:ascii="Simplified Arabic" w:eastAsia="Times New Roman" w:hAnsi="Simplified Arabic" w:cs="Simplified Arabic"/>
          <w:color w:val="313131"/>
          <w:kern w:val="2"/>
          <w:sz w:val="28"/>
          <w:szCs w:val="28"/>
          <w:bdr w:val="none" w:sz="0" w:space="0" w:color="auto" w:frame="1"/>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حصر لكل الدراسات السابقة التي تمت على المبنى. </w:t>
      </w:r>
    </w:p>
    <w:p w14:paraId="60664114" w14:textId="77777777" w:rsidR="00710016" w:rsidRPr="00710016" w:rsidRDefault="00710016" w:rsidP="00710016">
      <w:pPr>
        <w:bidi/>
        <w:spacing w:line="240" w:lineRule="auto"/>
        <w:jc w:val="both"/>
        <w:rPr>
          <w:rFonts w:ascii="Simplified Arabic" w:eastAsia="Times New Roman" w:hAnsi="Simplified Arabic" w:cs="Simplified Arabic"/>
          <w:color w:val="313131"/>
          <w:kern w:val="2"/>
          <w:sz w:val="28"/>
          <w:szCs w:val="28"/>
          <w:bdr w:val="none" w:sz="0" w:space="0" w:color="auto" w:frame="1"/>
          <w:rtl/>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 مرحلة توثيق الاختبارات العلمية:       </w:t>
      </w:r>
    </w:p>
    <w:p w14:paraId="4DDB93ED" w14:textId="77777777" w:rsidR="00710016" w:rsidRPr="00710016" w:rsidRDefault="00710016" w:rsidP="00710016">
      <w:pPr>
        <w:bidi/>
        <w:spacing w:line="240" w:lineRule="auto"/>
        <w:jc w:val="both"/>
        <w:rPr>
          <w:rFonts w:ascii="Simplified Arabic" w:eastAsia="Times New Roman" w:hAnsi="Simplified Arabic" w:cs="Simplified Arabic"/>
          <w:color w:val="313131"/>
          <w:kern w:val="2"/>
          <w:sz w:val="28"/>
          <w:szCs w:val="28"/>
          <w:bdr w:val="none" w:sz="0" w:space="0" w:color="auto" w:frame="1"/>
          <w:rtl/>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     تشمل هذه المرحلة تحليل البيئة العمرانية المحيطة ومن خلال هذه المرحلة يتم تحديد المشاكل التي يعاني منها المبنى والتعديات عليه، تنقسم مرحلة توثيق الوضع الراهن إلى جزئين توثيق الوضع الراهن للبيئة العمرانية المحيطة بالمبنى التراثي، عندما تكون دراسة الوضع الراهن لموقع تراثي يلزم معرفة ودراسة جميع الجوانب </w:t>
      </w: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lastRenderedPageBreak/>
        <w:t xml:space="preserve">الطبيعية والعمرانية للموقع، وعندما تكون تلك الدراسة لمبنى تراثي منفرد فيلزم دراسة البيئة المحيطة له لتحديد كيفية معالجتها بطريقة تساهم في بقاء المبنى. </w:t>
      </w:r>
      <w:r w:rsidRPr="00710016">
        <w:rPr>
          <w:rFonts w:ascii="Simplified Arabic" w:eastAsia="Times New Roman" w:hAnsi="Simplified Arabic" w:cs="Simplified Arabic"/>
          <w:color w:val="313131"/>
          <w:kern w:val="2"/>
          <w:sz w:val="28"/>
          <w:szCs w:val="28"/>
          <w:bdr w:val="none" w:sz="0" w:space="0" w:color="auto" w:frame="1"/>
          <w:rtl/>
          <w14:ligatures w14:val="standardContextual"/>
        </w:rPr>
        <w:t>(</w:t>
      </w: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الجهني,2005م)</w:t>
      </w:r>
    </w:p>
    <w:p w14:paraId="7BC6C801" w14:textId="77777777" w:rsidR="00710016" w:rsidRPr="00710016" w:rsidRDefault="00710016" w:rsidP="00710016">
      <w:pPr>
        <w:bidi/>
        <w:spacing w:line="240" w:lineRule="auto"/>
        <w:jc w:val="both"/>
        <w:rPr>
          <w:rFonts w:ascii="Simplified Arabic" w:eastAsia="Times New Roman" w:hAnsi="Simplified Arabic" w:cs="Simplified Arabic"/>
          <w:color w:val="313131"/>
          <w:kern w:val="2"/>
          <w:sz w:val="28"/>
          <w:szCs w:val="28"/>
          <w:bdr w:val="none" w:sz="0" w:space="0" w:color="auto" w:frame="1"/>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    يساعد في عملية التوثيق استخدام نظم المعلومات الجغرافية حيث يتم إفراغ المعلومات التي تم جمعها الخاصة بالبيئة المحيطة في خرائط على الحاسب الآلي، وذلك لتحديد منطقة الدراسة وتحديث الخرائط المساحية للمنطقة، حيث يتم مراجعة هذه الخرائط المساحية واستكمال الناقص بالرفع المساحي لتحقيق تكامل البيانات المساحية.</w:t>
      </w:r>
    </w:p>
    <w:p w14:paraId="13F3D78F" w14:textId="77777777" w:rsidR="00710016" w:rsidRPr="00710016" w:rsidRDefault="00710016" w:rsidP="00710016">
      <w:pPr>
        <w:bidi/>
        <w:spacing w:line="240" w:lineRule="auto"/>
        <w:jc w:val="both"/>
        <w:rPr>
          <w:rFonts w:ascii="Simplified Arabic" w:eastAsia="Times New Roman" w:hAnsi="Simplified Arabic" w:cs="Simplified Arabic"/>
          <w:color w:val="313131"/>
          <w:kern w:val="2"/>
          <w:sz w:val="28"/>
          <w:szCs w:val="28"/>
          <w:bdr w:val="none" w:sz="0" w:space="0" w:color="auto" w:frame="1"/>
          <w:rtl/>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توثيق الوضع الراهن للمباني التراثية وينقسم إلى قسمين أساسين هما كالتالي:</w:t>
      </w:r>
    </w:p>
    <w:p w14:paraId="0CA152E8" w14:textId="77777777" w:rsidR="00710016" w:rsidRPr="00710016" w:rsidRDefault="00710016" w:rsidP="00710016">
      <w:pPr>
        <w:numPr>
          <w:ilvl w:val="0"/>
          <w:numId w:val="5"/>
        </w:numPr>
        <w:bidi/>
        <w:spacing w:line="240" w:lineRule="auto"/>
        <w:contextualSpacing/>
        <w:jc w:val="both"/>
        <w:rPr>
          <w:rFonts w:ascii="Simplified Arabic" w:eastAsia="Times New Roman" w:hAnsi="Simplified Arabic" w:cs="Simplified Arabic"/>
          <w:color w:val="313131"/>
          <w:kern w:val="2"/>
          <w:sz w:val="28"/>
          <w:szCs w:val="28"/>
          <w:bdr w:val="none" w:sz="0" w:space="0" w:color="auto" w:frame="1"/>
          <w:rtl/>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التوثيق الإنشائي:</w:t>
      </w:r>
    </w:p>
    <w:p w14:paraId="23F64C79" w14:textId="77777777" w:rsidR="00710016" w:rsidRPr="00710016" w:rsidRDefault="00710016" w:rsidP="00710016">
      <w:pPr>
        <w:bidi/>
        <w:spacing w:line="240" w:lineRule="auto"/>
        <w:jc w:val="both"/>
        <w:rPr>
          <w:rFonts w:ascii="Simplified Arabic" w:eastAsia="Times New Roman" w:hAnsi="Simplified Arabic" w:cs="Simplified Arabic"/>
          <w:color w:val="313131"/>
          <w:kern w:val="2"/>
          <w:sz w:val="28"/>
          <w:szCs w:val="28"/>
          <w:bdr w:val="none" w:sz="0" w:space="0" w:color="auto" w:frame="1"/>
          <w:rtl/>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تعتبر هذه المرحلة من أهم المراحل لأن من خلالها يتطلع المختصون على الحالة الإنشائية لعناصر ومكونات المبني المختلفة ويتم دراسة الأساسات والتربة من خلال دراسة حركة ومنسوب ونوعية المياه الجوفية، ونوع وطريقة المبنى عند التأسيس، وإنزال كافة المعلومات وتسجيلها على الحاسب الآلي.</w:t>
      </w:r>
    </w:p>
    <w:p w14:paraId="3AE08EA8" w14:textId="77777777" w:rsidR="00710016" w:rsidRPr="00710016" w:rsidRDefault="00710016" w:rsidP="00710016">
      <w:pPr>
        <w:bidi/>
        <w:spacing w:line="240" w:lineRule="auto"/>
        <w:jc w:val="both"/>
        <w:rPr>
          <w:rFonts w:ascii="Simplified Arabic" w:eastAsia="Times New Roman" w:hAnsi="Simplified Arabic" w:cs="Simplified Arabic"/>
          <w:color w:val="313131"/>
          <w:kern w:val="2"/>
          <w:sz w:val="28"/>
          <w:szCs w:val="28"/>
          <w:bdr w:val="none" w:sz="0" w:space="0" w:color="auto" w:frame="1"/>
          <w:rtl/>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وأيضًا الحالة الإنشائية لعناصر المبنى المختلفة بما فيها الأحمال الميتة والحية الواقعة عليها ويتم عمل هذه الدراسات بواسطة التمثيل الرياضي للمبني التراثي وذلك عن طريق الحاسب الآلي.</w:t>
      </w:r>
    </w:p>
    <w:p w14:paraId="53CD8E8F" w14:textId="77777777" w:rsidR="00710016" w:rsidRPr="00710016" w:rsidRDefault="00710016" w:rsidP="00710016">
      <w:pPr>
        <w:numPr>
          <w:ilvl w:val="0"/>
          <w:numId w:val="5"/>
        </w:numPr>
        <w:bidi/>
        <w:spacing w:line="240" w:lineRule="auto"/>
        <w:contextualSpacing/>
        <w:jc w:val="both"/>
        <w:rPr>
          <w:rFonts w:ascii="Simplified Arabic" w:eastAsia="Times New Roman" w:hAnsi="Simplified Arabic" w:cs="Simplified Arabic"/>
          <w:color w:val="313131"/>
          <w:kern w:val="2"/>
          <w:sz w:val="28"/>
          <w:szCs w:val="28"/>
          <w:bdr w:val="none" w:sz="0" w:space="0" w:color="auto" w:frame="1"/>
          <w:rtl/>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التوثيق المعماري: </w:t>
      </w:r>
    </w:p>
    <w:p w14:paraId="0FE2E163" w14:textId="77777777" w:rsidR="00710016" w:rsidRPr="00710016" w:rsidRDefault="00710016" w:rsidP="00710016">
      <w:pPr>
        <w:bidi/>
        <w:spacing w:line="240" w:lineRule="auto"/>
        <w:jc w:val="both"/>
        <w:rPr>
          <w:rFonts w:ascii="Simplified Arabic" w:eastAsia="Times New Roman" w:hAnsi="Simplified Arabic" w:cs="Simplified Arabic"/>
          <w:color w:val="313131"/>
          <w:kern w:val="2"/>
          <w:sz w:val="28"/>
          <w:szCs w:val="28"/>
          <w:bdr w:val="none" w:sz="0" w:space="0" w:color="auto" w:frame="1"/>
          <w:rtl/>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يتم فيه رفع دقيق وتسجيل لكافة الفراغات المعمارية، وذلك من خلال المساقط الأفقية والواجهات الرأسية والمساقط ثلاثية الأبعاد ويتم الرفع والتوثيق المعماري من خلال الآتي:</w:t>
      </w:r>
    </w:p>
    <w:p w14:paraId="0DED59DA" w14:textId="77777777" w:rsidR="00710016" w:rsidRPr="00710016" w:rsidRDefault="00710016" w:rsidP="00710016">
      <w:pPr>
        <w:bidi/>
        <w:spacing w:line="240" w:lineRule="auto"/>
        <w:jc w:val="both"/>
        <w:rPr>
          <w:rFonts w:ascii="Simplified Arabic" w:eastAsia="Times New Roman" w:hAnsi="Simplified Arabic" w:cs="Simplified Arabic"/>
          <w:color w:val="313131"/>
          <w:kern w:val="2"/>
          <w:sz w:val="28"/>
          <w:szCs w:val="28"/>
          <w:bdr w:val="none" w:sz="0" w:space="0" w:color="auto" w:frame="1"/>
          <w:rtl/>
          <w14:ligatures w14:val="standardContextual"/>
        </w:rPr>
      </w:pPr>
      <w:r w:rsidRPr="00710016">
        <w:rPr>
          <w:rFonts w:ascii="Simplified Arabic" w:eastAsia="Times New Roman" w:hAnsi="Simplified Arabic" w:cs="Simplified Arabic" w:hint="cs"/>
          <w:color w:val="313131"/>
          <w:kern w:val="2"/>
          <w:sz w:val="28"/>
          <w:szCs w:val="28"/>
          <w:u w:val="single"/>
          <w:bdr w:val="none" w:sz="0" w:space="0" w:color="auto" w:frame="1"/>
          <w:rtl/>
          <w14:ligatures w14:val="standardContextual"/>
        </w:rPr>
        <w:t>الرفع المساحي:</w:t>
      </w: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 يهدف إلى توضيح علاقة المبنى التراثي بالوسط المحيط به من طرق ودراسة المناسيب داخله وربطها بمجموعة من نقاط على خرائط بمقياس رسم مناسب بالمحيط التراثي ويتم رفع المبنى بواسطة جهاز‏</w:t>
      </w:r>
      <w:r w:rsidRPr="00710016">
        <w:rPr>
          <w:rFonts w:ascii="Simplified Arabic" w:eastAsia="Times New Roman" w:hAnsi="Simplified Arabic" w:cs="Simplified Arabic" w:hint="cs"/>
          <w:color w:val="313131"/>
          <w:kern w:val="2"/>
          <w:sz w:val="28"/>
          <w:szCs w:val="28"/>
          <w:bdr w:val="none" w:sz="0" w:space="0" w:color="auto" w:frame="1"/>
          <w14:ligatures w14:val="standardContextual"/>
        </w:rPr>
        <w:t xml:space="preserve">Total </w:t>
      </w:r>
      <w:r w:rsidRPr="00710016">
        <w:rPr>
          <w:rFonts w:ascii="Simplified Arabic" w:eastAsia="Times New Roman" w:hAnsi="Simplified Arabic" w:cs="Simplified Arabic"/>
          <w:color w:val="313131"/>
          <w:kern w:val="2"/>
          <w:sz w:val="28"/>
          <w:szCs w:val="28"/>
          <w:bdr w:val="none" w:sz="0" w:space="0" w:color="auto" w:frame="1"/>
          <w14:ligatures w14:val="standardContextual"/>
        </w:rPr>
        <w:t>station</w:t>
      </w: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w:t>
      </w:r>
    </w:p>
    <w:p w14:paraId="659CAD3A" w14:textId="77777777" w:rsidR="00710016" w:rsidRPr="00710016" w:rsidRDefault="00710016" w:rsidP="00710016">
      <w:pPr>
        <w:bidi/>
        <w:spacing w:line="240" w:lineRule="auto"/>
        <w:jc w:val="both"/>
        <w:rPr>
          <w:rFonts w:ascii="Simplified Arabic" w:eastAsia="Times New Roman" w:hAnsi="Simplified Arabic" w:cs="Simplified Arabic"/>
          <w:color w:val="313131"/>
          <w:kern w:val="2"/>
          <w:sz w:val="28"/>
          <w:szCs w:val="28"/>
          <w:bdr w:val="none" w:sz="0" w:space="0" w:color="auto" w:frame="1"/>
          <w:rtl/>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      الرفع المعماري الغرض الأساسي للرفع المعماري هو تسجيل حالة كافة عناصر المبنى وتحديد الأضرار التي قد توجد في عناصر المبنى التراثي، ويتم ذلك على رسومات خطية تفصيلية كاملة البيانات والقياسات، ويتم رفع الحوائط والأرضيات والأسقف والتفاصيل الدقيقة مع توضيح مظاهر التدهور عليها.</w:t>
      </w:r>
    </w:p>
    <w:p w14:paraId="46AE6A47" w14:textId="77777777" w:rsidR="00710016" w:rsidRPr="00710016" w:rsidRDefault="00710016" w:rsidP="00710016">
      <w:pPr>
        <w:bidi/>
        <w:spacing w:line="240" w:lineRule="auto"/>
        <w:jc w:val="both"/>
        <w:rPr>
          <w:rFonts w:ascii="Simplified Arabic" w:eastAsia="Times New Roman" w:hAnsi="Simplified Arabic" w:cs="Simplified Arabic"/>
          <w:color w:val="313131"/>
          <w:kern w:val="2"/>
          <w:sz w:val="28"/>
          <w:szCs w:val="28"/>
          <w:u w:val="single"/>
          <w:bdr w:val="none" w:sz="0" w:space="0" w:color="auto" w:frame="1"/>
          <w:rtl/>
          <w14:ligatures w14:val="standardContextual"/>
        </w:rPr>
      </w:pPr>
      <w:r w:rsidRPr="00710016">
        <w:rPr>
          <w:rFonts w:ascii="Simplified Arabic" w:eastAsia="Times New Roman" w:hAnsi="Simplified Arabic" w:cs="Simplified Arabic" w:hint="cs"/>
          <w:color w:val="313131"/>
          <w:kern w:val="2"/>
          <w:sz w:val="28"/>
          <w:szCs w:val="28"/>
          <w:u w:val="single"/>
          <w:bdr w:val="none" w:sz="0" w:space="0" w:color="auto" w:frame="1"/>
          <w:rtl/>
          <w14:ligatures w14:val="standardContextual"/>
        </w:rPr>
        <w:t xml:space="preserve">تكنولوجيا التصوير الفوتوجرامتري:  </w:t>
      </w:r>
    </w:p>
    <w:p w14:paraId="2C300853" w14:textId="77777777" w:rsidR="00710016" w:rsidRPr="00710016" w:rsidRDefault="00710016" w:rsidP="00710016">
      <w:pPr>
        <w:bidi/>
        <w:spacing w:line="240" w:lineRule="auto"/>
        <w:contextualSpacing/>
        <w:jc w:val="both"/>
        <w:rPr>
          <w:rFonts w:ascii="Simplified Arabic" w:eastAsia="Times New Roman" w:hAnsi="Simplified Arabic" w:cs="Simplified Arabic"/>
          <w:color w:val="313131"/>
          <w:kern w:val="2"/>
          <w:sz w:val="28"/>
          <w:szCs w:val="28"/>
          <w:bdr w:val="none" w:sz="0" w:space="0" w:color="auto" w:frame="1"/>
          <w:rtl/>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lastRenderedPageBreak/>
        <w:t>كان أول استخدام لكلمة الفوتوجرامتري في الفترة ١٨٧٠-١٨٨٥ م حيث اتسع نطاق التصوير الجوي 1234567890=أثناء الحرب العالمية الأولى والثانية لأغراض عسكرية و زادت نطاقات تطبيقات هذا العلم بظهور الحسابات الرقمية مما أدى إلى تقدم هائل في استعمال المساحة التصويرية، ومنها انتشر اسم المساحة التصويرية الرقمية الغرض من تلك التكنولوجيا تسجيل الآثار تسجيلًا دقيقًا والحصول على معلومات وقياسات ثنائية وثلاثية الأبعاد عن العناصر المراد دراستها خلال عملية التسجيل بواسطة الأشكال الضوئية، بدون التعامل مباشرة مع المبنى التراثي حتى لا يؤثر على عناصره، يسهل للمختصين في مجال الترميم دراسة وتقييم الفترات الزمنية المختلفة للمبنى التراثية ويصنف بطريقة أخرى حسب  المسافة الفاصلة بين آلة التصوير والماسح الليزري لتحليل بيانات شكل أو لون عناصر المبنى التراثي وتحويلها إلى مجسمات رقمية ثلاثية الأبعاد، ويستخدم شعاع الليزر بدون تعامل مباشر.</w:t>
      </w:r>
      <w:r w:rsidRPr="00710016">
        <w:rPr>
          <w:rFonts w:ascii="Calibri" w:eastAsia="Calibri" w:hAnsi="Calibri" w:cs="Arial"/>
          <w:kern w:val="2"/>
          <w:rtl/>
          <w14:ligatures w14:val="standardContextual"/>
        </w:rPr>
        <w:t xml:space="preserve"> </w:t>
      </w:r>
    </w:p>
    <w:bookmarkEnd w:id="4"/>
    <w:p w14:paraId="49BC2C85" w14:textId="77777777" w:rsidR="00710016" w:rsidRPr="00710016" w:rsidRDefault="00710016" w:rsidP="00710016">
      <w:pPr>
        <w:bidi/>
        <w:spacing w:line="240" w:lineRule="auto"/>
        <w:jc w:val="both"/>
        <w:rPr>
          <w:rFonts w:ascii="Simplified Arabic" w:eastAsia="Times New Roman" w:hAnsi="Simplified Arabic" w:cs="Simplified Arabic"/>
          <w:b/>
          <w:bCs/>
          <w:color w:val="313131"/>
          <w:kern w:val="2"/>
          <w:sz w:val="28"/>
          <w:szCs w:val="28"/>
          <w:u w:val="single"/>
          <w:bdr w:val="none" w:sz="0" w:space="0" w:color="auto" w:frame="1"/>
          <w:rtl/>
          <w14:ligatures w14:val="standardContextual"/>
        </w:rPr>
      </w:pPr>
    </w:p>
    <w:p w14:paraId="5304D863" w14:textId="77777777" w:rsidR="00710016" w:rsidRPr="00710016" w:rsidRDefault="00710016" w:rsidP="00710016">
      <w:pPr>
        <w:bidi/>
        <w:spacing w:line="240" w:lineRule="auto"/>
        <w:jc w:val="both"/>
        <w:rPr>
          <w:rFonts w:ascii="Simplified Arabic" w:eastAsia="Times New Roman" w:hAnsi="Simplified Arabic" w:cs="Simplified Arabic"/>
          <w:b/>
          <w:bCs/>
          <w:color w:val="313131"/>
          <w:kern w:val="2"/>
          <w:sz w:val="28"/>
          <w:szCs w:val="28"/>
          <w:u w:val="single"/>
          <w:bdr w:val="none" w:sz="0" w:space="0" w:color="auto" w:frame="1"/>
          <w:rtl/>
          <w14:ligatures w14:val="standardContextual"/>
        </w:rPr>
      </w:pPr>
      <w:r w:rsidRPr="00710016">
        <w:rPr>
          <w:rFonts w:ascii="Simplified Arabic" w:eastAsia="Times New Roman" w:hAnsi="Simplified Arabic" w:cs="Simplified Arabic"/>
          <w:b/>
          <w:bCs/>
          <w:color w:val="313131"/>
          <w:kern w:val="2"/>
          <w:sz w:val="28"/>
          <w:szCs w:val="28"/>
          <w:u w:val="single"/>
          <w:bdr w:val="none" w:sz="0" w:space="0" w:color="auto" w:frame="1"/>
          <w:rtl/>
          <w14:ligatures w14:val="standardContextual"/>
        </w:rPr>
        <w:t>معرفة</w:t>
      </w:r>
      <w:r w:rsidRPr="00710016">
        <w:rPr>
          <w:rFonts w:ascii="Simplified Arabic" w:eastAsia="Times New Roman" w:hAnsi="Simplified Arabic" w:cs="Simplified Arabic" w:hint="cs"/>
          <w:b/>
          <w:bCs/>
          <w:color w:val="313131"/>
          <w:kern w:val="2"/>
          <w:sz w:val="28"/>
          <w:szCs w:val="28"/>
          <w:u w:val="single"/>
          <w:bdr w:val="none" w:sz="0" w:space="0" w:color="auto" w:frame="1"/>
          <w:rtl/>
          <w14:ligatures w14:val="standardContextual"/>
        </w:rPr>
        <w:t xml:space="preserve"> المجتمع</w:t>
      </w:r>
      <w:r w:rsidRPr="00710016">
        <w:rPr>
          <w:rFonts w:ascii="Simplified Arabic" w:eastAsia="Times New Roman" w:hAnsi="Simplified Arabic" w:cs="Simplified Arabic"/>
          <w:b/>
          <w:bCs/>
          <w:color w:val="313131"/>
          <w:kern w:val="2"/>
          <w:sz w:val="28"/>
          <w:szCs w:val="28"/>
          <w:u w:val="single"/>
          <w:bdr w:val="none" w:sz="0" w:space="0" w:color="auto" w:frame="1"/>
          <w:rtl/>
          <w14:ligatures w14:val="standardContextual"/>
        </w:rPr>
        <w:t xml:space="preserve"> بالآثار:</w:t>
      </w:r>
    </w:p>
    <w:p w14:paraId="7BEE2148" w14:textId="77777777" w:rsidR="00710016" w:rsidRPr="00710016" w:rsidRDefault="00710016" w:rsidP="00710016">
      <w:pPr>
        <w:bidi/>
        <w:spacing w:line="240" w:lineRule="auto"/>
        <w:jc w:val="both"/>
        <w:rPr>
          <w:rFonts w:ascii="Simplified Arabic" w:eastAsia="Times New Roman" w:hAnsi="Simplified Arabic" w:cs="Simplified Arabic"/>
          <w:color w:val="313131"/>
          <w:kern w:val="2"/>
          <w:sz w:val="28"/>
          <w:szCs w:val="28"/>
          <w:bdr w:val="none" w:sz="0" w:space="0" w:color="auto" w:frame="1"/>
          <w:rtl/>
          <w14:ligatures w14:val="standardContextual"/>
        </w:rPr>
      </w:pPr>
      <w:r w:rsidRPr="00710016">
        <w:rPr>
          <w:rFonts w:ascii="Simplified Arabic" w:eastAsia="Times New Roman" w:hAnsi="Simplified Arabic" w:cs="Simplified Arabic"/>
          <w:color w:val="313131"/>
          <w:kern w:val="2"/>
          <w:sz w:val="28"/>
          <w:szCs w:val="28"/>
          <w:bdr w:val="none" w:sz="0" w:space="0" w:color="auto" w:frame="1"/>
          <w:rtl/>
          <w14:ligatures w14:val="standardContextual"/>
        </w:rPr>
        <w:t>تشير نتائج الدراسة إلى أن نسبة 70% من المشاركين لديهم معرفة بالمواقع الأثرية. تتفق هذه النتيجة مع دراسة (</w:t>
      </w:r>
      <w:r w:rsidRPr="00710016">
        <w:rPr>
          <w:rFonts w:ascii="Simplified Arabic" w:eastAsia="Times New Roman" w:hAnsi="Simplified Arabic" w:cs="Simplified Arabic"/>
          <w:color w:val="313131"/>
          <w:kern w:val="2"/>
          <w:sz w:val="28"/>
          <w:szCs w:val="28"/>
          <w:bdr w:val="none" w:sz="0" w:space="0" w:color="auto" w:frame="1"/>
          <w14:ligatures w14:val="standardContextual"/>
        </w:rPr>
        <w:t>Alsharif, 2020</w:t>
      </w:r>
      <w:r w:rsidRPr="00710016">
        <w:rPr>
          <w:rFonts w:ascii="Simplified Arabic" w:eastAsia="Times New Roman" w:hAnsi="Simplified Arabic" w:cs="Simplified Arabic"/>
          <w:color w:val="313131"/>
          <w:kern w:val="2"/>
          <w:sz w:val="28"/>
          <w:szCs w:val="28"/>
          <w:bdr w:val="none" w:sz="0" w:space="0" w:color="auto" w:frame="1"/>
          <w:rtl/>
          <w14:ligatures w14:val="standardContextual"/>
        </w:rPr>
        <w:t>) التي أظهرت أن 65% من الشباب في المملكة لديهم معرفة بالتراث الثقافي. يعكس هذا الوعي أهمية الثقافة التاريخية في المجتمع.</w:t>
      </w:r>
    </w:p>
    <w:p w14:paraId="797FC6C2" w14:textId="77777777" w:rsidR="00710016" w:rsidRPr="00710016" w:rsidRDefault="00710016" w:rsidP="00710016">
      <w:pPr>
        <w:numPr>
          <w:ilvl w:val="0"/>
          <w:numId w:val="5"/>
        </w:numPr>
        <w:bidi/>
        <w:spacing w:line="240" w:lineRule="auto"/>
        <w:contextualSpacing/>
        <w:jc w:val="both"/>
        <w:rPr>
          <w:rFonts w:ascii="Simplified Arabic" w:eastAsia="Times New Roman" w:hAnsi="Simplified Arabic" w:cs="Simplified Arabic"/>
          <w:color w:val="313131"/>
          <w:kern w:val="2"/>
          <w:sz w:val="28"/>
          <w:szCs w:val="28"/>
          <w:bdr w:val="none" w:sz="0" w:space="0" w:color="auto" w:frame="1"/>
          <w:rtl/>
          <w14:ligatures w14:val="standardContextual"/>
        </w:rPr>
      </w:pPr>
      <w:r w:rsidRPr="00710016">
        <w:rPr>
          <w:rFonts w:ascii="Simplified Arabic" w:eastAsia="Times New Roman" w:hAnsi="Simplified Arabic" w:cs="Simplified Arabic"/>
          <w:color w:val="313131"/>
          <w:kern w:val="2"/>
          <w:sz w:val="28"/>
          <w:szCs w:val="28"/>
          <w:bdr w:val="none" w:sz="0" w:space="0" w:color="auto" w:frame="1"/>
          <w:rtl/>
          <w14:ligatures w14:val="standardContextual"/>
        </w:rPr>
        <w:t>أهمية الترميم</w:t>
      </w: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 للمجتمع:</w:t>
      </w:r>
    </w:p>
    <w:p w14:paraId="35F8E734" w14:textId="77777777" w:rsidR="00710016" w:rsidRPr="00710016" w:rsidRDefault="00710016" w:rsidP="00710016">
      <w:pPr>
        <w:bidi/>
        <w:spacing w:line="240" w:lineRule="auto"/>
        <w:jc w:val="both"/>
        <w:rPr>
          <w:rFonts w:ascii="Simplified Arabic" w:eastAsia="Times New Roman" w:hAnsi="Simplified Arabic" w:cs="Simplified Arabic"/>
          <w:color w:val="313131"/>
          <w:kern w:val="2"/>
          <w:sz w:val="28"/>
          <w:szCs w:val="28"/>
          <w:bdr w:val="none" w:sz="0" w:space="0" w:color="auto" w:frame="1"/>
          <w:rtl/>
          <w14:ligatures w14:val="standardContextual"/>
        </w:rPr>
      </w:pPr>
      <w:r w:rsidRPr="00710016">
        <w:rPr>
          <w:rFonts w:ascii="Simplified Arabic" w:eastAsia="Times New Roman" w:hAnsi="Simplified Arabic" w:cs="Simplified Arabic"/>
          <w:color w:val="313131"/>
          <w:kern w:val="2"/>
          <w:sz w:val="28"/>
          <w:szCs w:val="28"/>
          <w:bdr w:val="none" w:sz="0" w:space="0" w:color="auto" w:frame="1"/>
          <w:rtl/>
          <w14:ligatures w14:val="standardContextual"/>
        </w:rPr>
        <w:t>أظهرت الدراسة أن 80% من المشاركين يعتبرون الترميم مهمًا جدًا، مما يدعم نتائج (</w:t>
      </w:r>
      <w:r w:rsidRPr="00710016">
        <w:rPr>
          <w:rFonts w:ascii="Simplified Arabic" w:eastAsia="Times New Roman" w:hAnsi="Simplified Arabic" w:cs="Simplified Arabic"/>
          <w:color w:val="313131"/>
          <w:kern w:val="2"/>
          <w:sz w:val="28"/>
          <w:szCs w:val="28"/>
          <w:bdr w:val="none" w:sz="0" w:space="0" w:color="auto" w:frame="1"/>
          <w14:ligatures w14:val="standardContextual"/>
        </w:rPr>
        <w:t>Smith, 2019</w:t>
      </w:r>
      <w:r w:rsidRPr="00710016">
        <w:rPr>
          <w:rFonts w:ascii="Simplified Arabic" w:eastAsia="Times New Roman" w:hAnsi="Simplified Arabic" w:cs="Simplified Arabic"/>
          <w:color w:val="313131"/>
          <w:kern w:val="2"/>
          <w:sz w:val="28"/>
          <w:szCs w:val="28"/>
          <w:bdr w:val="none" w:sz="0" w:space="0" w:color="auto" w:frame="1"/>
          <w:rtl/>
          <w14:ligatures w14:val="standardContextual"/>
        </w:rPr>
        <w:t>) التي أكدت على أن الوعي بأهمية التراث يعد محفزًا رئيسيًا للحفاظ عليه. تشير هذه الدراسات إلى أن الفهم العميق لأهمية التراث يسهم في تعزيز الجهود للحفاظ عليه.</w:t>
      </w:r>
    </w:p>
    <w:p w14:paraId="28CA90EE" w14:textId="77777777" w:rsidR="00710016" w:rsidRPr="00710016" w:rsidRDefault="00710016" w:rsidP="00710016">
      <w:pPr>
        <w:numPr>
          <w:ilvl w:val="0"/>
          <w:numId w:val="5"/>
        </w:numPr>
        <w:bidi/>
        <w:spacing w:line="240" w:lineRule="auto"/>
        <w:contextualSpacing/>
        <w:jc w:val="both"/>
        <w:rPr>
          <w:rFonts w:ascii="Simplified Arabic" w:eastAsia="Times New Roman" w:hAnsi="Simplified Arabic" w:cs="Simplified Arabic"/>
          <w:color w:val="313131"/>
          <w:kern w:val="2"/>
          <w:sz w:val="28"/>
          <w:szCs w:val="28"/>
          <w:bdr w:val="none" w:sz="0" w:space="0" w:color="auto" w:frame="1"/>
          <w:rtl/>
          <w14:ligatures w14:val="standardContextual"/>
        </w:rPr>
      </w:pPr>
      <w:r w:rsidRPr="00710016">
        <w:rPr>
          <w:rFonts w:ascii="Simplified Arabic" w:eastAsia="Times New Roman" w:hAnsi="Simplified Arabic" w:cs="Simplified Arabic"/>
          <w:color w:val="313131"/>
          <w:kern w:val="2"/>
          <w:sz w:val="28"/>
          <w:szCs w:val="28"/>
          <w:bdr w:val="none" w:sz="0" w:space="0" w:color="auto" w:frame="1"/>
          <w:rtl/>
          <w14:ligatures w14:val="standardContextual"/>
        </w:rPr>
        <w:t>تقييم الجهود الحالية:</w:t>
      </w:r>
    </w:p>
    <w:p w14:paraId="7E26C888" w14:textId="77777777" w:rsidR="00710016" w:rsidRPr="00710016" w:rsidRDefault="00710016" w:rsidP="00710016">
      <w:pPr>
        <w:bidi/>
        <w:spacing w:line="240" w:lineRule="auto"/>
        <w:jc w:val="both"/>
        <w:rPr>
          <w:rFonts w:ascii="Simplified Arabic" w:eastAsia="Times New Roman" w:hAnsi="Simplified Arabic" w:cs="Simplified Arabic"/>
          <w:color w:val="313131"/>
          <w:kern w:val="2"/>
          <w:sz w:val="28"/>
          <w:szCs w:val="28"/>
          <w:bdr w:val="none" w:sz="0" w:space="0" w:color="auto" w:frame="1"/>
          <w:rtl/>
          <w14:ligatures w14:val="standardContextual"/>
        </w:rPr>
      </w:pPr>
      <w:r w:rsidRPr="00710016">
        <w:rPr>
          <w:rFonts w:ascii="Simplified Arabic" w:eastAsia="Times New Roman" w:hAnsi="Simplified Arabic" w:cs="Simplified Arabic"/>
          <w:color w:val="313131"/>
          <w:kern w:val="2"/>
          <w:sz w:val="28"/>
          <w:szCs w:val="28"/>
          <w:bdr w:val="none" w:sz="0" w:space="0" w:color="auto" w:frame="1"/>
          <w:rtl/>
          <w14:ligatures w14:val="standardContextual"/>
        </w:rPr>
        <w:t>رغم أن 60% يعتبرون جهود الترميم جيدة، فإن 40% يرون أنها متوسطة أو ضعيفة. يتماشى ذلك مع نتائج دراسة (</w:t>
      </w:r>
      <w:r w:rsidRPr="00710016">
        <w:rPr>
          <w:rFonts w:ascii="Simplified Arabic" w:eastAsia="Times New Roman" w:hAnsi="Simplified Arabic" w:cs="Simplified Arabic"/>
          <w:color w:val="313131"/>
          <w:kern w:val="2"/>
          <w:sz w:val="28"/>
          <w:szCs w:val="28"/>
          <w:bdr w:val="none" w:sz="0" w:space="0" w:color="auto" w:frame="1"/>
          <w14:ligatures w14:val="standardContextual"/>
        </w:rPr>
        <w:t>Jones &amp; Taylor, 2018</w:t>
      </w:r>
      <w:r w:rsidRPr="00710016">
        <w:rPr>
          <w:rFonts w:ascii="Simplified Arabic" w:eastAsia="Times New Roman" w:hAnsi="Simplified Arabic" w:cs="Simplified Arabic"/>
          <w:color w:val="313131"/>
          <w:kern w:val="2"/>
          <w:sz w:val="28"/>
          <w:szCs w:val="28"/>
          <w:bdr w:val="none" w:sz="0" w:space="0" w:color="auto" w:frame="1"/>
          <w:rtl/>
          <w14:ligatures w14:val="standardContextual"/>
        </w:rPr>
        <w:t>) التي أكدت على أن العديد من برامج الترميم تواجه تحديات في التنفيذ، مما يتطلب تحسينات مستمرة في استراتيجيات الصيانة.</w:t>
      </w:r>
    </w:p>
    <w:p w14:paraId="30E813F3" w14:textId="77777777" w:rsidR="00710016" w:rsidRPr="00710016" w:rsidRDefault="00710016" w:rsidP="00710016">
      <w:pPr>
        <w:numPr>
          <w:ilvl w:val="0"/>
          <w:numId w:val="38"/>
        </w:numPr>
        <w:bidi/>
        <w:spacing w:line="240" w:lineRule="auto"/>
        <w:contextualSpacing/>
        <w:jc w:val="both"/>
        <w:rPr>
          <w:rFonts w:ascii="Simplified Arabic" w:eastAsia="Times New Roman" w:hAnsi="Simplified Arabic" w:cs="Simplified Arabic"/>
          <w:color w:val="313131"/>
          <w:kern w:val="2"/>
          <w:sz w:val="28"/>
          <w:szCs w:val="28"/>
          <w:bdr w:val="none" w:sz="0" w:space="0" w:color="auto" w:frame="1"/>
          <w:rtl/>
          <w14:ligatures w14:val="standardContextual"/>
        </w:rPr>
      </w:pPr>
      <w:r w:rsidRPr="00710016">
        <w:rPr>
          <w:rFonts w:ascii="Simplified Arabic" w:eastAsia="Times New Roman" w:hAnsi="Simplified Arabic" w:cs="Simplified Arabic"/>
          <w:color w:val="313131"/>
          <w:kern w:val="2"/>
          <w:sz w:val="28"/>
          <w:szCs w:val="28"/>
          <w:bdr w:val="none" w:sz="0" w:space="0" w:color="auto" w:frame="1"/>
          <w:rtl/>
          <w14:ligatures w14:val="standardContextual"/>
        </w:rPr>
        <w:t>التحديات الرئيسية:</w:t>
      </w:r>
    </w:p>
    <w:p w14:paraId="52522592" w14:textId="77777777" w:rsidR="00710016" w:rsidRPr="00710016" w:rsidRDefault="00710016" w:rsidP="00710016">
      <w:pPr>
        <w:bidi/>
        <w:spacing w:line="240" w:lineRule="auto"/>
        <w:jc w:val="both"/>
        <w:rPr>
          <w:rFonts w:ascii="Simplified Arabic" w:eastAsia="Times New Roman" w:hAnsi="Simplified Arabic" w:cs="Simplified Arabic"/>
          <w:color w:val="313131"/>
          <w:kern w:val="2"/>
          <w:sz w:val="28"/>
          <w:szCs w:val="28"/>
          <w:bdr w:val="none" w:sz="0" w:space="0" w:color="auto" w:frame="1"/>
          <w:rtl/>
          <w14:ligatures w14:val="standardContextual"/>
        </w:rPr>
      </w:pPr>
      <w:r w:rsidRPr="00710016">
        <w:rPr>
          <w:rFonts w:ascii="Simplified Arabic" w:eastAsia="Times New Roman" w:hAnsi="Simplified Arabic" w:cs="Simplified Arabic"/>
          <w:color w:val="313131"/>
          <w:kern w:val="2"/>
          <w:sz w:val="28"/>
          <w:szCs w:val="28"/>
          <w:bdr w:val="none" w:sz="0" w:space="0" w:color="auto" w:frame="1"/>
          <w:rtl/>
          <w14:ligatures w14:val="standardContextual"/>
        </w:rPr>
        <w:t>تشير الدراسة إلى أن ضعف التمويل يمثل التحدي الأكبر، حيث أشار 45% من المشاركين إلى هذه النقطة. تتوافق هذه النتيجة مع دراسة (</w:t>
      </w:r>
      <w:r w:rsidRPr="00710016">
        <w:rPr>
          <w:rFonts w:ascii="Simplified Arabic" w:eastAsia="Times New Roman" w:hAnsi="Simplified Arabic" w:cs="Simplified Arabic"/>
          <w:color w:val="313131"/>
          <w:kern w:val="2"/>
          <w:sz w:val="28"/>
          <w:szCs w:val="28"/>
          <w:bdr w:val="none" w:sz="0" w:space="0" w:color="auto" w:frame="1"/>
          <w14:ligatures w14:val="standardContextual"/>
        </w:rPr>
        <w:t>O’Connell, 2021</w:t>
      </w:r>
      <w:r w:rsidRPr="00710016">
        <w:rPr>
          <w:rFonts w:ascii="Simplified Arabic" w:eastAsia="Times New Roman" w:hAnsi="Simplified Arabic" w:cs="Simplified Arabic"/>
          <w:color w:val="313131"/>
          <w:kern w:val="2"/>
          <w:sz w:val="28"/>
          <w:szCs w:val="28"/>
          <w:bdr w:val="none" w:sz="0" w:space="0" w:color="auto" w:frame="1"/>
          <w:rtl/>
          <w14:ligatures w14:val="standardContextual"/>
        </w:rPr>
        <w:t>) التي وجدت أن التمويل غير الكافي هو أحد العوامل الرئيسية التي تعوق جهود الحفاظ على التراث في العديد من الدول.</w:t>
      </w:r>
    </w:p>
    <w:p w14:paraId="34783924" w14:textId="77777777" w:rsidR="00710016" w:rsidRPr="00710016" w:rsidRDefault="00710016" w:rsidP="00710016">
      <w:pPr>
        <w:numPr>
          <w:ilvl w:val="0"/>
          <w:numId w:val="38"/>
        </w:numPr>
        <w:bidi/>
        <w:spacing w:line="240" w:lineRule="auto"/>
        <w:contextualSpacing/>
        <w:jc w:val="both"/>
        <w:rPr>
          <w:rFonts w:ascii="Simplified Arabic" w:eastAsia="Times New Roman" w:hAnsi="Simplified Arabic" w:cs="Simplified Arabic"/>
          <w:color w:val="313131"/>
          <w:kern w:val="2"/>
          <w:sz w:val="28"/>
          <w:szCs w:val="28"/>
          <w:bdr w:val="none" w:sz="0" w:space="0" w:color="auto" w:frame="1"/>
          <w:rtl/>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lastRenderedPageBreak/>
        <w:t xml:space="preserve"> </w:t>
      </w:r>
      <w:r w:rsidRPr="00710016">
        <w:rPr>
          <w:rFonts w:ascii="Simplified Arabic" w:eastAsia="Times New Roman" w:hAnsi="Simplified Arabic" w:cs="Simplified Arabic"/>
          <w:color w:val="313131"/>
          <w:kern w:val="2"/>
          <w:sz w:val="28"/>
          <w:szCs w:val="28"/>
          <w:bdr w:val="none" w:sz="0" w:space="0" w:color="auto" w:frame="1"/>
          <w:rtl/>
          <w14:ligatures w14:val="standardContextual"/>
        </w:rPr>
        <w:t>قضية المشاركة المجتمعية:</w:t>
      </w:r>
    </w:p>
    <w:p w14:paraId="0334F186" w14:textId="77777777" w:rsidR="00710016" w:rsidRPr="00710016" w:rsidRDefault="00710016" w:rsidP="00710016">
      <w:pPr>
        <w:bidi/>
        <w:spacing w:line="240" w:lineRule="auto"/>
        <w:jc w:val="both"/>
        <w:rPr>
          <w:rFonts w:ascii="Simplified Arabic" w:eastAsia="Times New Roman" w:hAnsi="Simplified Arabic" w:cs="Simplified Arabic"/>
          <w:color w:val="313131"/>
          <w:kern w:val="2"/>
          <w:sz w:val="28"/>
          <w:szCs w:val="28"/>
          <w:bdr w:val="none" w:sz="0" w:space="0" w:color="auto" w:frame="1"/>
          <w:rtl/>
          <w14:ligatures w14:val="standardContextual"/>
        </w:rPr>
      </w:pPr>
      <w:r w:rsidRPr="00710016">
        <w:rPr>
          <w:rFonts w:ascii="Simplified Arabic" w:eastAsia="Times New Roman" w:hAnsi="Simplified Arabic" w:cs="Simplified Arabic"/>
          <w:color w:val="313131"/>
          <w:kern w:val="2"/>
          <w:sz w:val="28"/>
          <w:szCs w:val="28"/>
          <w:bdr w:val="none" w:sz="0" w:space="0" w:color="auto" w:frame="1"/>
          <w:rtl/>
          <w14:ligatures w14:val="standardContextual"/>
        </w:rPr>
        <w:t>أشارت الدراسة إلى أن 70% من المشاركين لم يشاركوا في أي فعاليات تتعلق بالتراث. يعكس ذلك نتائج دراسة (</w:t>
      </w:r>
      <w:r w:rsidRPr="00710016">
        <w:rPr>
          <w:rFonts w:ascii="Simplified Arabic" w:eastAsia="Times New Roman" w:hAnsi="Simplified Arabic" w:cs="Simplified Arabic"/>
          <w:color w:val="313131"/>
          <w:kern w:val="2"/>
          <w:sz w:val="28"/>
          <w:szCs w:val="28"/>
          <w:bdr w:val="none" w:sz="0" w:space="0" w:color="auto" w:frame="1"/>
          <w14:ligatures w14:val="standardContextual"/>
        </w:rPr>
        <w:t>Baker, 2017</w:t>
      </w:r>
      <w:r w:rsidRPr="00710016">
        <w:rPr>
          <w:rFonts w:ascii="Simplified Arabic" w:eastAsia="Times New Roman" w:hAnsi="Simplified Arabic" w:cs="Simplified Arabic"/>
          <w:color w:val="313131"/>
          <w:kern w:val="2"/>
          <w:sz w:val="28"/>
          <w:szCs w:val="28"/>
          <w:bdr w:val="none" w:sz="0" w:space="0" w:color="auto" w:frame="1"/>
          <w:rtl/>
          <w14:ligatures w14:val="standardContextual"/>
        </w:rPr>
        <w:t>) التي أكدت على أهمية تعزيز المشاركة المجتمعية في الحفاظ على التراث، حيث تسهم الفعاليات التفاعلية في زيادة الوعي والمشاركة</w:t>
      </w: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w:t>
      </w:r>
    </w:p>
    <w:p w14:paraId="2122542F" w14:textId="77777777" w:rsidR="00710016" w:rsidRPr="00710016" w:rsidRDefault="00710016" w:rsidP="00710016">
      <w:pPr>
        <w:bidi/>
        <w:spacing w:line="240" w:lineRule="auto"/>
        <w:jc w:val="both"/>
        <w:rPr>
          <w:rFonts w:ascii="Sakkal Majalla" w:eastAsia="Calibri" w:hAnsi="Sakkal Majalla" w:cs="Sakkal Majalla"/>
          <w:kern w:val="2"/>
          <w:sz w:val="28"/>
          <w:szCs w:val="28"/>
          <w:u w:val="single"/>
          <w:rtl/>
          <w14:ligatures w14:val="standardContextual"/>
        </w:rPr>
      </w:pPr>
    </w:p>
    <w:p w14:paraId="3D0452E3" w14:textId="77777777" w:rsidR="00710016" w:rsidRPr="00710016" w:rsidRDefault="00710016" w:rsidP="00710016">
      <w:pPr>
        <w:bidi/>
        <w:spacing w:line="240" w:lineRule="auto"/>
        <w:jc w:val="both"/>
        <w:rPr>
          <w:rFonts w:ascii="Sakkal Majalla" w:eastAsia="Calibri" w:hAnsi="Sakkal Majalla" w:cs="Sakkal Majalla"/>
          <w:b/>
          <w:bCs/>
          <w:kern w:val="2"/>
          <w:sz w:val="28"/>
          <w:szCs w:val="28"/>
          <w:u w:val="single"/>
          <w:rtl/>
          <w14:ligatures w14:val="standardContextual"/>
        </w:rPr>
      </w:pPr>
      <w:r w:rsidRPr="00710016">
        <w:rPr>
          <w:rFonts w:ascii="Simplified Arabic" w:eastAsia="Calibri" w:hAnsi="Simplified Arabic" w:cs="Simplified Arabic" w:hint="cs"/>
          <w:b/>
          <w:bCs/>
          <w:kern w:val="2"/>
          <w:sz w:val="28"/>
          <w:szCs w:val="28"/>
          <w:u w:val="single"/>
          <w:rtl/>
          <w14:ligatures w14:val="standardContextual"/>
        </w:rPr>
        <w:t xml:space="preserve"> المنطلقات النظرية للدراسة:</w:t>
      </w:r>
    </w:p>
    <w:p w14:paraId="69ECA7B4" w14:textId="77777777" w:rsidR="00710016" w:rsidRPr="00710016" w:rsidRDefault="00710016" w:rsidP="00710016">
      <w:pPr>
        <w:bidi/>
        <w:spacing w:after="0" w:line="240" w:lineRule="auto"/>
        <w:rPr>
          <w:rFonts w:ascii="Simplified Arabic" w:eastAsia="Times New Roman" w:hAnsi="Simplified Arabic" w:cs="Simplified Arabic"/>
          <w:color w:val="313131"/>
          <w:kern w:val="2"/>
          <w:sz w:val="28"/>
          <w:szCs w:val="28"/>
          <w:bdr w:val="none" w:sz="0" w:space="0" w:color="auto" w:frame="1"/>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      </w:t>
      </w:r>
      <w:r w:rsidRPr="00710016">
        <w:rPr>
          <w:rFonts w:ascii="Simplified Arabic" w:eastAsia="Times New Roman" w:hAnsi="Simplified Arabic" w:cs="Simplified Arabic"/>
          <w:color w:val="313131"/>
          <w:kern w:val="2"/>
          <w:sz w:val="28"/>
          <w:szCs w:val="28"/>
          <w:bdr w:val="none" w:sz="0" w:space="0" w:color="auto" w:frame="1"/>
          <w:rtl/>
          <w14:ligatures w14:val="standardContextual"/>
        </w:rPr>
        <w:t xml:space="preserve">يمكن </w:t>
      </w: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الاعتماد</w:t>
      </w:r>
      <w:r w:rsidRPr="00710016">
        <w:rPr>
          <w:rFonts w:ascii="Simplified Arabic" w:eastAsia="Times New Roman" w:hAnsi="Simplified Arabic" w:cs="Simplified Arabic"/>
          <w:color w:val="313131"/>
          <w:kern w:val="2"/>
          <w:sz w:val="28"/>
          <w:szCs w:val="28"/>
          <w:bdr w:val="none" w:sz="0" w:space="0" w:color="auto" w:frame="1"/>
          <w:rtl/>
          <w14:ligatures w14:val="standardContextual"/>
        </w:rPr>
        <w:t xml:space="preserve"> على مجموعة من المنطلقات النظرية التي توفر إطار</w:t>
      </w: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ًا</w:t>
      </w:r>
      <w:r w:rsidRPr="00710016">
        <w:rPr>
          <w:rFonts w:ascii="Simplified Arabic" w:eastAsia="Times New Roman" w:hAnsi="Simplified Arabic" w:cs="Simplified Arabic"/>
          <w:color w:val="313131"/>
          <w:kern w:val="2"/>
          <w:sz w:val="28"/>
          <w:szCs w:val="28"/>
          <w:bdr w:val="none" w:sz="0" w:space="0" w:color="auto" w:frame="1"/>
          <w:rtl/>
          <w14:ligatures w14:val="standardContextual"/>
        </w:rPr>
        <w:t xml:space="preserve"> فكري</w:t>
      </w: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ًا</w:t>
      </w:r>
      <w:r w:rsidRPr="00710016">
        <w:rPr>
          <w:rFonts w:ascii="Simplified Arabic" w:eastAsia="Times New Roman" w:hAnsi="Simplified Arabic" w:cs="Simplified Arabic"/>
          <w:color w:val="313131"/>
          <w:kern w:val="2"/>
          <w:sz w:val="28"/>
          <w:szCs w:val="28"/>
          <w:bdr w:val="none" w:sz="0" w:space="0" w:color="auto" w:frame="1"/>
          <w:rtl/>
          <w14:ligatures w14:val="standardContextual"/>
        </w:rPr>
        <w:t xml:space="preserve"> ومنهجي</w:t>
      </w: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ًا</w:t>
      </w:r>
      <w:r w:rsidRPr="00710016">
        <w:rPr>
          <w:rFonts w:ascii="Simplified Arabic" w:eastAsia="Times New Roman" w:hAnsi="Simplified Arabic" w:cs="Simplified Arabic"/>
          <w:color w:val="313131"/>
          <w:kern w:val="2"/>
          <w:sz w:val="28"/>
          <w:szCs w:val="28"/>
          <w:bdr w:val="none" w:sz="0" w:space="0" w:color="auto" w:frame="1"/>
          <w:rtl/>
          <w14:ligatures w14:val="standardContextual"/>
        </w:rPr>
        <w:t xml:space="preserve"> </w:t>
      </w: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ل</w:t>
      </w:r>
      <w:r w:rsidRPr="00710016">
        <w:rPr>
          <w:rFonts w:ascii="Simplified Arabic" w:eastAsia="Times New Roman" w:hAnsi="Simplified Arabic" w:cs="Simplified Arabic"/>
          <w:color w:val="313131"/>
          <w:kern w:val="2"/>
          <w:sz w:val="28"/>
          <w:szCs w:val="28"/>
          <w:bdr w:val="none" w:sz="0" w:space="0" w:color="auto" w:frame="1"/>
          <w:rtl/>
          <w14:ligatures w14:val="standardContextual"/>
        </w:rPr>
        <w:t>إدارة مشاريع الترميم والصيانة للمواقع الأثرية والحفاظ عليها للأجيال القادمة في المملكة العربية السعودية. هذه المنطلقات تشمل</w:t>
      </w:r>
      <w:r w:rsidRPr="00710016">
        <w:rPr>
          <w:rFonts w:ascii="Simplified Arabic" w:eastAsia="Times New Roman" w:hAnsi="Simplified Arabic" w:cs="Simplified Arabic"/>
          <w:color w:val="313131"/>
          <w:kern w:val="2"/>
          <w:sz w:val="28"/>
          <w:szCs w:val="28"/>
          <w:bdr w:val="none" w:sz="0" w:space="0" w:color="auto" w:frame="1"/>
          <w14:ligatures w14:val="standardContextual"/>
        </w:rPr>
        <w:t>:</w:t>
      </w:r>
    </w:p>
    <w:p w14:paraId="36EA8B0B" w14:textId="77777777" w:rsidR="00710016" w:rsidRPr="00710016" w:rsidRDefault="00710016" w:rsidP="00710016">
      <w:pPr>
        <w:numPr>
          <w:ilvl w:val="0"/>
          <w:numId w:val="4"/>
        </w:numPr>
        <w:shd w:val="clear" w:color="auto" w:fill="FFFFFF"/>
        <w:bidi/>
        <w:spacing w:after="0" w:line="240" w:lineRule="auto"/>
        <w:contextualSpacing/>
        <w:rPr>
          <w:rFonts w:ascii="Simplified Arabic" w:eastAsia="Times New Roman" w:hAnsi="Simplified Arabic" w:cs="Simplified Arabic"/>
          <w:color w:val="313131"/>
          <w:kern w:val="2"/>
          <w:sz w:val="28"/>
          <w:szCs w:val="28"/>
          <w:bdr w:val="none" w:sz="0" w:space="0" w:color="auto" w:frame="1"/>
          <w14:ligatures w14:val="standardContextual"/>
        </w:rPr>
      </w:pPr>
      <w:r w:rsidRPr="00710016">
        <w:rPr>
          <w:rFonts w:ascii="Simplified Arabic" w:eastAsia="Times New Roman" w:hAnsi="Simplified Arabic" w:cs="Simplified Arabic"/>
          <w:color w:val="313131"/>
          <w:kern w:val="2"/>
          <w:sz w:val="28"/>
          <w:szCs w:val="28"/>
          <w:bdr w:val="none" w:sz="0" w:space="0" w:color="auto" w:frame="1"/>
          <w:rtl/>
          <w14:ligatures w14:val="standardContextual"/>
        </w:rPr>
        <w:t>نظرية الحفاظ الوقائي</w:t>
      </w:r>
      <w:r w:rsidRPr="00710016">
        <w:rPr>
          <w:rFonts w:ascii="Simplified Arabic" w:eastAsia="Times New Roman" w:hAnsi="Simplified Arabic" w:cs="Simplified Arabic"/>
          <w:color w:val="313131"/>
          <w:kern w:val="2"/>
          <w:sz w:val="28"/>
          <w:szCs w:val="28"/>
          <w:bdr w:val="none" w:sz="0" w:space="0" w:color="auto" w:frame="1"/>
          <w14:ligatures w14:val="standardContextual"/>
        </w:rPr>
        <w:t>:</w:t>
      </w: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 </w:t>
      </w:r>
    </w:p>
    <w:p w14:paraId="5EE4F8FD" w14:textId="77777777" w:rsidR="00710016" w:rsidRPr="00710016" w:rsidRDefault="00710016" w:rsidP="00710016">
      <w:pPr>
        <w:shd w:val="clear" w:color="auto" w:fill="FFFFFF"/>
        <w:bidi/>
        <w:spacing w:after="0" w:line="240" w:lineRule="auto"/>
        <w:rPr>
          <w:rFonts w:ascii="Simplified Arabic" w:eastAsia="Times New Roman" w:hAnsi="Simplified Arabic" w:cs="Simplified Arabic"/>
          <w:color w:val="313131"/>
          <w:kern w:val="2"/>
          <w:sz w:val="28"/>
          <w:szCs w:val="28"/>
          <w:bdr w:val="none" w:sz="0" w:space="0" w:color="auto" w:frame="1"/>
          <w:rtl/>
          <w14:ligatures w14:val="standardContextual"/>
        </w:rPr>
      </w:pPr>
      <w:r w:rsidRPr="00710016">
        <w:rPr>
          <w:rFonts w:ascii="Simplified Arabic" w:eastAsia="Times New Roman" w:hAnsi="Simplified Arabic" w:cs="Simplified Arabic"/>
          <w:color w:val="313131"/>
          <w:kern w:val="2"/>
          <w:sz w:val="28"/>
          <w:szCs w:val="28"/>
          <w:bdr w:val="none" w:sz="0" w:space="0" w:color="auto" w:frame="1"/>
          <w:rtl/>
          <w14:ligatures w14:val="standardContextual"/>
        </w:rPr>
        <w:t>تعتمد هذه النظرية على مبدأ الوقاية بدلاً من الترميم اللاحق، وتهدف إلى حماية المواقع الأثرية من التلف من خلال التحكم في البيئة المحيطة بها وتقليل المخاطر المحتملة. تشمل الإجراءات الوقائية مراقبة الرطوبة ودرجات الحرارة والإضاءة، وتوفير حماية من العوامل الجوية والبيئية الضارة</w:t>
      </w:r>
      <w:r w:rsidRPr="00710016">
        <w:rPr>
          <w:rFonts w:ascii="Simplified Arabic" w:eastAsia="Times New Roman" w:hAnsi="Simplified Arabic" w:cs="Simplified Arabic"/>
          <w:color w:val="313131"/>
          <w:kern w:val="2"/>
          <w:sz w:val="28"/>
          <w:szCs w:val="28"/>
          <w:bdr w:val="none" w:sz="0" w:space="0" w:color="auto" w:frame="1"/>
          <w14:ligatures w14:val="standardContextual"/>
        </w:rPr>
        <w:t>.</w:t>
      </w:r>
    </w:p>
    <w:p w14:paraId="1130F381" w14:textId="77777777" w:rsidR="00710016" w:rsidRPr="00710016" w:rsidRDefault="00710016" w:rsidP="00710016">
      <w:pPr>
        <w:shd w:val="clear" w:color="auto" w:fill="FFFFFF"/>
        <w:bidi/>
        <w:spacing w:after="0" w:line="240" w:lineRule="auto"/>
        <w:rPr>
          <w:rFonts w:ascii="Simplified Arabic" w:eastAsia="Times New Roman" w:hAnsi="Simplified Arabic" w:cs="Simplified Arabic"/>
          <w:color w:val="313131"/>
          <w:kern w:val="2"/>
          <w:sz w:val="28"/>
          <w:szCs w:val="28"/>
          <w:bdr w:val="none" w:sz="0" w:space="0" w:color="auto" w:frame="1"/>
          <w14:ligatures w14:val="standardContextual"/>
        </w:rPr>
      </w:pPr>
    </w:p>
    <w:p w14:paraId="1DFA5D6E" w14:textId="77777777" w:rsidR="00710016" w:rsidRPr="00710016" w:rsidRDefault="00710016" w:rsidP="00710016">
      <w:pPr>
        <w:numPr>
          <w:ilvl w:val="0"/>
          <w:numId w:val="4"/>
        </w:numPr>
        <w:shd w:val="clear" w:color="auto" w:fill="FFFFFF"/>
        <w:bidi/>
        <w:spacing w:after="0" w:line="240" w:lineRule="auto"/>
        <w:contextualSpacing/>
        <w:rPr>
          <w:rFonts w:ascii="Simplified Arabic" w:eastAsia="Times New Roman" w:hAnsi="Simplified Arabic" w:cs="Simplified Arabic"/>
          <w:color w:val="313131"/>
          <w:kern w:val="2"/>
          <w:sz w:val="28"/>
          <w:szCs w:val="28"/>
          <w:bdr w:val="none" w:sz="0" w:space="0" w:color="auto" w:frame="1"/>
          <w14:ligatures w14:val="standardContextual"/>
        </w:rPr>
      </w:pPr>
      <w:r w:rsidRPr="00710016">
        <w:rPr>
          <w:rFonts w:ascii="Simplified Arabic" w:eastAsia="Times New Roman" w:hAnsi="Simplified Arabic" w:cs="Simplified Arabic"/>
          <w:color w:val="313131"/>
          <w:kern w:val="2"/>
          <w:sz w:val="28"/>
          <w:szCs w:val="28"/>
          <w:bdr w:val="none" w:sz="0" w:space="0" w:color="auto" w:frame="1"/>
          <w:rtl/>
          <w14:ligatures w14:val="standardContextual"/>
        </w:rPr>
        <w:t>نظرية القيمة الثقافية</w:t>
      </w:r>
      <w:r w:rsidRPr="00710016">
        <w:rPr>
          <w:rFonts w:ascii="Simplified Arabic" w:eastAsia="Times New Roman" w:hAnsi="Simplified Arabic" w:cs="Simplified Arabic"/>
          <w:color w:val="313131"/>
          <w:kern w:val="2"/>
          <w:sz w:val="28"/>
          <w:szCs w:val="28"/>
          <w:bdr w:val="none" w:sz="0" w:space="0" w:color="auto" w:frame="1"/>
          <w14:ligatures w14:val="standardContextual"/>
        </w:rPr>
        <w:t>:</w:t>
      </w: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 </w:t>
      </w:r>
    </w:p>
    <w:p w14:paraId="28DEF5F7" w14:textId="77777777" w:rsidR="00710016" w:rsidRPr="00710016" w:rsidRDefault="00710016" w:rsidP="00710016">
      <w:pPr>
        <w:shd w:val="clear" w:color="auto" w:fill="FFFFFF"/>
        <w:bidi/>
        <w:spacing w:after="0" w:line="240" w:lineRule="auto"/>
        <w:rPr>
          <w:rFonts w:ascii="Simplified Arabic" w:eastAsia="Times New Roman" w:hAnsi="Simplified Arabic" w:cs="Simplified Arabic"/>
          <w:color w:val="313131"/>
          <w:kern w:val="2"/>
          <w:sz w:val="28"/>
          <w:szCs w:val="28"/>
          <w:bdr w:val="none" w:sz="0" w:space="0" w:color="auto" w:frame="1"/>
          <w14:ligatures w14:val="standardContextual"/>
        </w:rPr>
      </w:pPr>
      <w:r w:rsidRPr="00710016">
        <w:rPr>
          <w:rFonts w:ascii="Simplified Arabic" w:eastAsia="Times New Roman" w:hAnsi="Simplified Arabic" w:cs="Simplified Arabic"/>
          <w:color w:val="313131"/>
          <w:kern w:val="2"/>
          <w:sz w:val="28"/>
          <w:szCs w:val="28"/>
          <w:bdr w:val="none" w:sz="0" w:space="0" w:color="auto" w:frame="1"/>
          <w:rtl/>
          <w14:ligatures w14:val="standardContextual"/>
        </w:rPr>
        <w:t>تؤكد هذه النظرية على أن قيمة المواقع الأثرية تتجاوز القيمة المادية وتشمل الجوانب الثقافية والتاريخية والعاطفية التي تربط المجتمعات بتراثهم. تعتمد الإدارة الفعالة للمواقع الأثرية على فهم وتقدير هذه القيم والحفاظ عليها من خلال عمليات الترميم والصيانة</w:t>
      </w:r>
      <w:r w:rsidRPr="00710016">
        <w:rPr>
          <w:rFonts w:ascii="Simplified Arabic" w:eastAsia="Times New Roman" w:hAnsi="Simplified Arabic" w:cs="Simplified Arabic"/>
          <w:color w:val="313131"/>
          <w:kern w:val="2"/>
          <w:sz w:val="28"/>
          <w:szCs w:val="28"/>
          <w:bdr w:val="none" w:sz="0" w:space="0" w:color="auto" w:frame="1"/>
          <w14:ligatures w14:val="standardContextual"/>
        </w:rPr>
        <w:t>.</w:t>
      </w:r>
    </w:p>
    <w:p w14:paraId="0C8ED6A1" w14:textId="77777777" w:rsidR="00710016" w:rsidRPr="00710016" w:rsidRDefault="00710016" w:rsidP="00710016">
      <w:pPr>
        <w:numPr>
          <w:ilvl w:val="0"/>
          <w:numId w:val="4"/>
        </w:numPr>
        <w:shd w:val="clear" w:color="auto" w:fill="FFFFFF"/>
        <w:bidi/>
        <w:spacing w:after="0" w:line="240" w:lineRule="auto"/>
        <w:contextualSpacing/>
        <w:rPr>
          <w:rFonts w:ascii="Simplified Arabic" w:eastAsia="Times New Roman" w:hAnsi="Simplified Arabic" w:cs="Simplified Arabic"/>
          <w:color w:val="313131"/>
          <w:kern w:val="2"/>
          <w:sz w:val="28"/>
          <w:szCs w:val="28"/>
          <w:bdr w:val="none" w:sz="0" w:space="0" w:color="auto" w:frame="1"/>
          <w14:ligatures w14:val="standardContextual"/>
        </w:rPr>
      </w:pPr>
      <w:r w:rsidRPr="00710016">
        <w:rPr>
          <w:rFonts w:ascii="Simplified Arabic" w:eastAsia="Times New Roman" w:hAnsi="Simplified Arabic" w:cs="Simplified Arabic"/>
          <w:color w:val="313131"/>
          <w:kern w:val="2"/>
          <w:sz w:val="28"/>
          <w:szCs w:val="28"/>
          <w:bdr w:val="none" w:sz="0" w:space="0" w:color="auto" w:frame="1"/>
          <w:rtl/>
          <w14:ligatures w14:val="standardContextual"/>
        </w:rPr>
        <w:t>نظرية الإدارة المستدامة</w:t>
      </w:r>
      <w:r w:rsidRPr="00710016">
        <w:rPr>
          <w:rFonts w:ascii="Simplified Arabic" w:eastAsia="Times New Roman" w:hAnsi="Simplified Arabic" w:cs="Simplified Arabic"/>
          <w:color w:val="313131"/>
          <w:kern w:val="2"/>
          <w:sz w:val="28"/>
          <w:szCs w:val="28"/>
          <w:bdr w:val="none" w:sz="0" w:space="0" w:color="auto" w:frame="1"/>
          <w14:ligatures w14:val="standardContextual"/>
        </w:rPr>
        <w:t>:</w:t>
      </w: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 </w:t>
      </w:r>
    </w:p>
    <w:p w14:paraId="5ECCA66B" w14:textId="77777777" w:rsidR="00710016" w:rsidRPr="00710016" w:rsidRDefault="00710016" w:rsidP="00710016">
      <w:pPr>
        <w:shd w:val="clear" w:color="auto" w:fill="FFFFFF"/>
        <w:bidi/>
        <w:spacing w:after="0" w:line="240" w:lineRule="auto"/>
        <w:rPr>
          <w:rFonts w:ascii="Simplified Arabic" w:eastAsia="Times New Roman" w:hAnsi="Simplified Arabic" w:cs="Simplified Arabic"/>
          <w:color w:val="313131"/>
          <w:kern w:val="2"/>
          <w:sz w:val="28"/>
          <w:szCs w:val="28"/>
          <w:bdr w:val="none" w:sz="0" w:space="0" w:color="auto" w:frame="1"/>
          <w14:ligatures w14:val="standardContextual"/>
        </w:rPr>
      </w:pPr>
      <w:r w:rsidRPr="00710016">
        <w:rPr>
          <w:rFonts w:ascii="Simplified Arabic" w:eastAsia="Times New Roman" w:hAnsi="Simplified Arabic" w:cs="Simplified Arabic"/>
          <w:color w:val="313131"/>
          <w:kern w:val="2"/>
          <w:sz w:val="28"/>
          <w:szCs w:val="28"/>
          <w:bdr w:val="none" w:sz="0" w:space="0" w:color="auto" w:frame="1"/>
          <w:rtl/>
          <w14:ligatures w14:val="standardContextual"/>
        </w:rPr>
        <w:t xml:space="preserve">تركز هذه النظرية على استخدام الموارد بطريقة مستدامة لضمان بقاء المواقع الأثرية للأجيال القادمة. تشمل الإدارة المستدامة تحقيق التوازن بين </w:t>
      </w: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الاستخدام</w:t>
      </w:r>
      <w:r w:rsidRPr="00710016">
        <w:rPr>
          <w:rFonts w:ascii="Simplified Arabic" w:eastAsia="Times New Roman" w:hAnsi="Simplified Arabic" w:cs="Simplified Arabic"/>
          <w:color w:val="313131"/>
          <w:kern w:val="2"/>
          <w:sz w:val="28"/>
          <w:szCs w:val="28"/>
          <w:bdr w:val="none" w:sz="0" w:space="0" w:color="auto" w:frame="1"/>
          <w:rtl/>
          <w14:ligatures w14:val="standardContextual"/>
        </w:rPr>
        <w:t xml:space="preserve"> الحالي للمواقع والتخطيط للحفاظ عليها في المستقبل، مع مراعاة التأثيرات البيئية </w:t>
      </w: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والاجتماعية</w:t>
      </w:r>
      <w:r w:rsidRPr="00710016">
        <w:rPr>
          <w:rFonts w:ascii="Simplified Arabic" w:eastAsia="Times New Roman" w:hAnsi="Simplified Arabic" w:cs="Simplified Arabic"/>
          <w:color w:val="313131"/>
          <w:kern w:val="2"/>
          <w:sz w:val="28"/>
          <w:szCs w:val="28"/>
          <w:bdr w:val="none" w:sz="0" w:space="0" w:color="auto" w:frame="1"/>
          <w:rtl/>
          <w14:ligatures w14:val="standardContextual"/>
        </w:rPr>
        <w:t xml:space="preserve"> </w:t>
      </w: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والاقتصادية</w:t>
      </w:r>
      <w:r w:rsidRPr="00710016">
        <w:rPr>
          <w:rFonts w:ascii="Simplified Arabic" w:eastAsia="Times New Roman" w:hAnsi="Simplified Arabic" w:cs="Simplified Arabic"/>
          <w:color w:val="313131"/>
          <w:kern w:val="2"/>
          <w:sz w:val="28"/>
          <w:szCs w:val="28"/>
          <w:bdr w:val="none" w:sz="0" w:space="0" w:color="auto" w:frame="1"/>
          <w14:ligatures w14:val="standardContextual"/>
        </w:rPr>
        <w:t>.</w:t>
      </w:r>
    </w:p>
    <w:p w14:paraId="6C193F18" w14:textId="77777777" w:rsidR="00710016" w:rsidRPr="00710016" w:rsidRDefault="00710016" w:rsidP="00710016">
      <w:pPr>
        <w:numPr>
          <w:ilvl w:val="0"/>
          <w:numId w:val="4"/>
        </w:numPr>
        <w:shd w:val="clear" w:color="auto" w:fill="FFFFFF"/>
        <w:bidi/>
        <w:spacing w:after="0" w:line="240" w:lineRule="auto"/>
        <w:contextualSpacing/>
        <w:rPr>
          <w:rFonts w:ascii="Simplified Arabic" w:eastAsia="Times New Roman" w:hAnsi="Simplified Arabic" w:cs="Simplified Arabic"/>
          <w:color w:val="313131"/>
          <w:kern w:val="2"/>
          <w:sz w:val="28"/>
          <w:szCs w:val="28"/>
          <w:bdr w:val="none" w:sz="0" w:space="0" w:color="auto" w:frame="1"/>
          <w14:ligatures w14:val="standardContextual"/>
        </w:rPr>
      </w:pPr>
      <w:r w:rsidRPr="00710016">
        <w:rPr>
          <w:rFonts w:ascii="Simplified Arabic" w:eastAsia="Times New Roman" w:hAnsi="Simplified Arabic" w:cs="Simplified Arabic"/>
          <w:color w:val="313131"/>
          <w:kern w:val="2"/>
          <w:sz w:val="28"/>
          <w:szCs w:val="28"/>
          <w:bdr w:val="none" w:sz="0" w:space="0" w:color="auto" w:frame="1"/>
          <w:rtl/>
          <w14:ligatures w14:val="standardContextual"/>
        </w:rPr>
        <w:t>نظرية مشاركة المجتمع</w:t>
      </w:r>
      <w:r w:rsidRPr="00710016">
        <w:rPr>
          <w:rFonts w:ascii="Simplified Arabic" w:eastAsia="Times New Roman" w:hAnsi="Simplified Arabic" w:cs="Simplified Arabic"/>
          <w:color w:val="313131"/>
          <w:kern w:val="2"/>
          <w:sz w:val="28"/>
          <w:szCs w:val="28"/>
          <w:bdr w:val="none" w:sz="0" w:space="0" w:color="auto" w:frame="1"/>
          <w14:ligatures w14:val="standardContextual"/>
        </w:rPr>
        <w:t>:</w:t>
      </w: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 </w:t>
      </w:r>
    </w:p>
    <w:p w14:paraId="1F966EF6" w14:textId="77777777" w:rsidR="00710016" w:rsidRPr="00710016" w:rsidRDefault="00710016" w:rsidP="00710016">
      <w:pPr>
        <w:shd w:val="clear" w:color="auto" w:fill="FFFFFF"/>
        <w:bidi/>
        <w:spacing w:after="0" w:line="240" w:lineRule="auto"/>
        <w:rPr>
          <w:rFonts w:ascii="Simplified Arabic" w:eastAsia="Times New Roman" w:hAnsi="Simplified Arabic" w:cs="Simplified Arabic"/>
          <w:color w:val="313131"/>
          <w:kern w:val="2"/>
          <w:sz w:val="28"/>
          <w:szCs w:val="28"/>
          <w:bdr w:val="none" w:sz="0" w:space="0" w:color="auto" w:frame="1"/>
          <w14:ligatures w14:val="standardContextual"/>
        </w:rPr>
      </w:pPr>
      <w:r w:rsidRPr="00710016">
        <w:rPr>
          <w:rFonts w:ascii="Simplified Arabic" w:eastAsia="Times New Roman" w:hAnsi="Simplified Arabic" w:cs="Simplified Arabic"/>
          <w:color w:val="313131"/>
          <w:kern w:val="2"/>
          <w:sz w:val="28"/>
          <w:szCs w:val="28"/>
          <w:bdr w:val="none" w:sz="0" w:space="0" w:color="auto" w:frame="1"/>
          <w:rtl/>
          <w14:ligatures w14:val="standardContextual"/>
        </w:rPr>
        <w:t>تؤكد هذه النظرية على أهمية إشراك المجتمع المحلي في جهود الحفاظ على التراث. تعزز مشاركة المجتمع الوعي بأهمية المواقع الأثرية وتزيد من الحماية الفعالة من خلال مشاركة الأفراد في أعمال الصيانة والمراقبة، مما يسهم في بناء علاقة إيجابية بين المجتمع والتراث</w:t>
      </w:r>
      <w:r w:rsidRPr="00710016">
        <w:rPr>
          <w:rFonts w:ascii="Simplified Arabic" w:eastAsia="Times New Roman" w:hAnsi="Simplified Arabic" w:cs="Simplified Arabic"/>
          <w:color w:val="313131"/>
          <w:kern w:val="2"/>
          <w:sz w:val="28"/>
          <w:szCs w:val="28"/>
          <w:bdr w:val="none" w:sz="0" w:space="0" w:color="auto" w:frame="1"/>
          <w14:ligatures w14:val="standardContextual"/>
        </w:rPr>
        <w:t>.</w:t>
      </w:r>
    </w:p>
    <w:p w14:paraId="692B94ED" w14:textId="77777777" w:rsidR="00710016" w:rsidRPr="00710016" w:rsidRDefault="00710016" w:rsidP="00710016">
      <w:pPr>
        <w:numPr>
          <w:ilvl w:val="0"/>
          <w:numId w:val="4"/>
        </w:numPr>
        <w:shd w:val="clear" w:color="auto" w:fill="FFFFFF"/>
        <w:bidi/>
        <w:spacing w:after="0" w:line="240" w:lineRule="auto"/>
        <w:contextualSpacing/>
        <w:rPr>
          <w:rFonts w:ascii="Simplified Arabic" w:eastAsia="Times New Roman" w:hAnsi="Simplified Arabic" w:cs="Simplified Arabic"/>
          <w:color w:val="313131"/>
          <w:kern w:val="2"/>
          <w:sz w:val="28"/>
          <w:szCs w:val="28"/>
          <w:bdr w:val="none" w:sz="0" w:space="0" w:color="auto" w:frame="1"/>
          <w14:ligatures w14:val="standardContextual"/>
        </w:rPr>
      </w:pPr>
      <w:r w:rsidRPr="00710016">
        <w:rPr>
          <w:rFonts w:ascii="Simplified Arabic" w:eastAsia="Times New Roman" w:hAnsi="Simplified Arabic" w:cs="Simplified Arabic"/>
          <w:color w:val="313131"/>
          <w:kern w:val="2"/>
          <w:sz w:val="28"/>
          <w:szCs w:val="28"/>
          <w:bdr w:val="none" w:sz="0" w:space="0" w:color="auto" w:frame="1"/>
          <w:rtl/>
          <w14:ligatures w14:val="standardContextual"/>
        </w:rPr>
        <w:t>نظرية الشراكة بين القطاعين العام والخاص</w:t>
      </w:r>
      <w:r w:rsidRPr="00710016">
        <w:rPr>
          <w:rFonts w:ascii="Simplified Arabic" w:eastAsia="Times New Roman" w:hAnsi="Simplified Arabic" w:cs="Simplified Arabic"/>
          <w:color w:val="313131"/>
          <w:kern w:val="2"/>
          <w:sz w:val="28"/>
          <w:szCs w:val="28"/>
          <w:bdr w:val="none" w:sz="0" w:space="0" w:color="auto" w:frame="1"/>
          <w14:ligatures w14:val="standardContextual"/>
        </w:rPr>
        <w:t>:</w:t>
      </w: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 </w:t>
      </w:r>
    </w:p>
    <w:p w14:paraId="47FD45D4" w14:textId="77777777" w:rsidR="00710016" w:rsidRPr="00710016" w:rsidRDefault="00710016" w:rsidP="00710016">
      <w:pPr>
        <w:shd w:val="clear" w:color="auto" w:fill="FFFFFF"/>
        <w:bidi/>
        <w:spacing w:after="0" w:line="240" w:lineRule="auto"/>
        <w:rPr>
          <w:rFonts w:ascii="Simplified Arabic" w:eastAsia="Times New Roman" w:hAnsi="Simplified Arabic" w:cs="Simplified Arabic"/>
          <w:color w:val="313131"/>
          <w:kern w:val="2"/>
          <w:sz w:val="28"/>
          <w:szCs w:val="28"/>
          <w:bdr w:val="none" w:sz="0" w:space="0" w:color="auto" w:frame="1"/>
          <w14:ligatures w14:val="standardContextual"/>
        </w:rPr>
      </w:pPr>
      <w:r w:rsidRPr="00710016">
        <w:rPr>
          <w:rFonts w:ascii="Simplified Arabic" w:eastAsia="Times New Roman" w:hAnsi="Simplified Arabic" w:cs="Simplified Arabic"/>
          <w:color w:val="313131"/>
          <w:kern w:val="2"/>
          <w:sz w:val="28"/>
          <w:szCs w:val="28"/>
          <w:bdr w:val="none" w:sz="0" w:space="0" w:color="auto" w:frame="1"/>
          <w:rtl/>
          <w14:ligatures w14:val="standardContextual"/>
        </w:rPr>
        <w:lastRenderedPageBreak/>
        <w:t>تدعو هذه النظرية إلى التعاون بين الحكومة والقطاع الخاص في تمويل وتنفيذ مشاريع الترميم والصيانة. يمكن للشراكات أن توفر الموارد المالية والتقنية اللازمة وتساهم في تحسين إدارة المواقع الأثرية من خلال تبادل الخبرات والمعرفة</w:t>
      </w:r>
      <w:r w:rsidRPr="00710016">
        <w:rPr>
          <w:rFonts w:ascii="Simplified Arabic" w:eastAsia="Times New Roman" w:hAnsi="Simplified Arabic" w:cs="Simplified Arabic"/>
          <w:color w:val="313131"/>
          <w:kern w:val="2"/>
          <w:sz w:val="28"/>
          <w:szCs w:val="28"/>
          <w:bdr w:val="none" w:sz="0" w:space="0" w:color="auto" w:frame="1"/>
          <w14:ligatures w14:val="standardContextual"/>
        </w:rPr>
        <w:t>.</w:t>
      </w:r>
    </w:p>
    <w:p w14:paraId="5A6CA7E9" w14:textId="77777777" w:rsidR="00710016" w:rsidRPr="00710016" w:rsidRDefault="00710016" w:rsidP="00710016">
      <w:pPr>
        <w:numPr>
          <w:ilvl w:val="0"/>
          <w:numId w:val="4"/>
        </w:numPr>
        <w:shd w:val="clear" w:color="auto" w:fill="FFFFFF"/>
        <w:bidi/>
        <w:spacing w:after="0" w:line="240" w:lineRule="auto"/>
        <w:contextualSpacing/>
        <w:rPr>
          <w:rFonts w:ascii="Simplified Arabic" w:eastAsia="Times New Roman" w:hAnsi="Simplified Arabic" w:cs="Simplified Arabic"/>
          <w:color w:val="313131"/>
          <w:kern w:val="2"/>
          <w:sz w:val="28"/>
          <w:szCs w:val="28"/>
          <w:bdr w:val="none" w:sz="0" w:space="0" w:color="auto" w:frame="1"/>
          <w14:ligatures w14:val="standardContextual"/>
        </w:rPr>
      </w:pPr>
      <w:r w:rsidRPr="00710016">
        <w:rPr>
          <w:rFonts w:ascii="Simplified Arabic" w:eastAsia="Times New Roman" w:hAnsi="Simplified Arabic" w:cs="Simplified Arabic"/>
          <w:color w:val="313131"/>
          <w:kern w:val="2"/>
          <w:sz w:val="28"/>
          <w:szCs w:val="28"/>
          <w:bdr w:val="none" w:sz="0" w:space="0" w:color="auto" w:frame="1"/>
          <w:rtl/>
          <w14:ligatures w14:val="standardContextual"/>
        </w:rPr>
        <w:t>نظرية الحوكمة الثقافية</w:t>
      </w:r>
      <w:r w:rsidRPr="00710016">
        <w:rPr>
          <w:rFonts w:ascii="Simplified Arabic" w:eastAsia="Times New Roman" w:hAnsi="Simplified Arabic" w:cs="Simplified Arabic"/>
          <w:color w:val="313131"/>
          <w:kern w:val="2"/>
          <w:sz w:val="28"/>
          <w:szCs w:val="28"/>
          <w:bdr w:val="none" w:sz="0" w:space="0" w:color="auto" w:frame="1"/>
          <w14:ligatures w14:val="standardContextual"/>
        </w:rPr>
        <w:t>:</w:t>
      </w: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 </w:t>
      </w:r>
      <w:r w:rsidRPr="00710016">
        <w:rPr>
          <w:rFonts w:ascii="Simplified Arabic" w:eastAsia="Times New Roman" w:hAnsi="Simplified Arabic" w:cs="Simplified Arabic"/>
          <w:color w:val="313131"/>
          <w:kern w:val="2"/>
          <w:sz w:val="28"/>
          <w:szCs w:val="28"/>
          <w:bdr w:val="none" w:sz="0" w:space="0" w:color="auto" w:frame="1"/>
          <w:rtl/>
          <w14:ligatures w14:val="standardContextual"/>
        </w:rPr>
        <w:t>تتعلق هذه النظرية بوضع إطار قانوني وتنظيمي فعال لحماية المواقع الأثرية. تشمل الحوكمة الثقافية وضع قوانين وسياسات واضحة، وتطبيقها بشكل صارم، وضمان الشفافية في إدارة الموارد الثقافية</w:t>
      </w:r>
      <w:r w:rsidRPr="00710016">
        <w:rPr>
          <w:rFonts w:ascii="Simplified Arabic" w:eastAsia="Times New Roman" w:hAnsi="Simplified Arabic" w:cs="Simplified Arabic"/>
          <w:color w:val="313131"/>
          <w:kern w:val="2"/>
          <w:sz w:val="28"/>
          <w:szCs w:val="28"/>
          <w:bdr w:val="none" w:sz="0" w:space="0" w:color="auto" w:frame="1"/>
          <w14:ligatures w14:val="standardContextual"/>
        </w:rPr>
        <w:t>.</w:t>
      </w:r>
    </w:p>
    <w:p w14:paraId="157283F1" w14:textId="77777777" w:rsidR="00710016" w:rsidRPr="00710016" w:rsidRDefault="00710016" w:rsidP="00710016">
      <w:pPr>
        <w:numPr>
          <w:ilvl w:val="0"/>
          <w:numId w:val="4"/>
        </w:numPr>
        <w:shd w:val="clear" w:color="auto" w:fill="FFFFFF"/>
        <w:bidi/>
        <w:spacing w:after="0" w:line="240" w:lineRule="auto"/>
        <w:contextualSpacing/>
        <w:rPr>
          <w:rFonts w:ascii="Simplified Arabic" w:eastAsia="Times New Roman" w:hAnsi="Simplified Arabic" w:cs="Simplified Arabic"/>
          <w:color w:val="313131"/>
          <w:kern w:val="2"/>
          <w:sz w:val="28"/>
          <w:szCs w:val="28"/>
          <w:bdr w:val="none" w:sz="0" w:space="0" w:color="auto" w:frame="1"/>
          <w14:ligatures w14:val="standardContextual"/>
        </w:rPr>
      </w:pPr>
      <w:r w:rsidRPr="00710016">
        <w:rPr>
          <w:rFonts w:ascii="Simplified Arabic" w:eastAsia="Times New Roman" w:hAnsi="Simplified Arabic" w:cs="Simplified Arabic"/>
          <w:color w:val="313131"/>
          <w:kern w:val="2"/>
          <w:sz w:val="28"/>
          <w:szCs w:val="28"/>
          <w:bdr w:val="none" w:sz="0" w:space="0" w:color="auto" w:frame="1"/>
          <w:rtl/>
          <w14:ligatures w14:val="standardContextual"/>
        </w:rPr>
        <w:t>نظرية التكنولوجيا والابتكار</w:t>
      </w:r>
      <w:r w:rsidRPr="00710016">
        <w:rPr>
          <w:rFonts w:ascii="Simplified Arabic" w:eastAsia="Times New Roman" w:hAnsi="Simplified Arabic" w:cs="Simplified Arabic"/>
          <w:color w:val="313131"/>
          <w:kern w:val="2"/>
          <w:sz w:val="28"/>
          <w:szCs w:val="28"/>
          <w:bdr w:val="none" w:sz="0" w:space="0" w:color="auto" w:frame="1"/>
          <w14:ligatures w14:val="standardContextual"/>
        </w:rPr>
        <w:t>:</w:t>
      </w: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 </w:t>
      </w:r>
    </w:p>
    <w:p w14:paraId="653C7669" w14:textId="77777777" w:rsidR="00710016" w:rsidRPr="00710016" w:rsidRDefault="00710016" w:rsidP="00710016">
      <w:pPr>
        <w:shd w:val="clear" w:color="auto" w:fill="FFFFFF"/>
        <w:bidi/>
        <w:spacing w:after="0" w:line="240" w:lineRule="auto"/>
        <w:rPr>
          <w:rFonts w:ascii="Simplified Arabic" w:eastAsia="Times New Roman" w:hAnsi="Simplified Arabic" w:cs="Simplified Arabic"/>
          <w:color w:val="313131"/>
          <w:kern w:val="2"/>
          <w:sz w:val="28"/>
          <w:szCs w:val="28"/>
          <w:bdr w:val="none" w:sz="0" w:space="0" w:color="auto" w:frame="1"/>
          <w14:ligatures w14:val="standardContextual"/>
        </w:rPr>
      </w:pPr>
      <w:r w:rsidRPr="00710016">
        <w:rPr>
          <w:rFonts w:ascii="Simplified Arabic" w:eastAsia="Times New Roman" w:hAnsi="Simplified Arabic" w:cs="Simplified Arabic"/>
          <w:color w:val="313131"/>
          <w:kern w:val="2"/>
          <w:sz w:val="28"/>
          <w:szCs w:val="28"/>
          <w:bdr w:val="none" w:sz="0" w:space="0" w:color="auto" w:frame="1"/>
          <w:rtl/>
          <w14:ligatures w14:val="standardContextual"/>
        </w:rPr>
        <w:t>تشدد هذه النظرية على أهمية استخدام التقنيات الحديثة في عمليات الترميم والصيانة، مثل تقنيات التصوير الرقمي والمسح الليزري ونمذجة المعلومات. يمكن للتكنولوجيا أن تساهم في تحسين دقة عمليات الترميم وتوفير بيانات دقيقة عن حالة المواقع الأثرية</w:t>
      </w:r>
      <w:r w:rsidRPr="00710016">
        <w:rPr>
          <w:rFonts w:ascii="Simplified Arabic" w:eastAsia="Times New Roman" w:hAnsi="Simplified Arabic" w:cs="Simplified Arabic"/>
          <w:color w:val="313131"/>
          <w:kern w:val="2"/>
          <w:sz w:val="28"/>
          <w:szCs w:val="28"/>
          <w:bdr w:val="none" w:sz="0" w:space="0" w:color="auto" w:frame="1"/>
          <w14:ligatures w14:val="standardContextual"/>
        </w:rPr>
        <w:t>.</w:t>
      </w:r>
    </w:p>
    <w:p w14:paraId="5B978D62" w14:textId="77777777" w:rsidR="00710016" w:rsidRPr="00710016" w:rsidRDefault="00710016" w:rsidP="00710016">
      <w:pPr>
        <w:shd w:val="clear" w:color="auto" w:fill="FFFFFF"/>
        <w:bidi/>
        <w:spacing w:after="0" w:line="240" w:lineRule="auto"/>
        <w:rPr>
          <w:rFonts w:ascii="Simplified Arabic" w:eastAsia="Times New Roman" w:hAnsi="Simplified Arabic" w:cs="Simplified Arabic"/>
          <w:color w:val="313131"/>
          <w:kern w:val="2"/>
          <w:sz w:val="28"/>
          <w:szCs w:val="28"/>
          <w:bdr w:val="none" w:sz="0" w:space="0" w:color="auto" w:frame="1"/>
          <w14:ligatures w14:val="standardContextual"/>
        </w:rPr>
      </w:pPr>
    </w:p>
    <w:p w14:paraId="6017D060" w14:textId="77777777" w:rsidR="00710016" w:rsidRPr="00710016" w:rsidRDefault="00710016" w:rsidP="00710016">
      <w:pPr>
        <w:shd w:val="clear" w:color="auto" w:fill="FFFFFF"/>
        <w:bidi/>
        <w:spacing w:after="0" w:line="240" w:lineRule="auto"/>
        <w:rPr>
          <w:rFonts w:ascii="Simplified Arabic" w:eastAsia="Times New Roman" w:hAnsi="Simplified Arabic" w:cs="Simplified Arabic"/>
          <w:color w:val="313131"/>
          <w:kern w:val="2"/>
          <w:sz w:val="28"/>
          <w:szCs w:val="28"/>
          <w:bdr w:val="none" w:sz="0" w:space="0" w:color="auto" w:frame="1"/>
          <w14:ligatures w14:val="standardContextual"/>
        </w:rPr>
      </w:pP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     </w:t>
      </w:r>
      <w:r w:rsidRPr="00710016">
        <w:rPr>
          <w:rFonts w:ascii="Simplified Arabic" w:eastAsia="Times New Roman" w:hAnsi="Simplified Arabic" w:cs="Simplified Arabic"/>
          <w:color w:val="313131"/>
          <w:kern w:val="2"/>
          <w:sz w:val="28"/>
          <w:szCs w:val="28"/>
          <w:bdr w:val="none" w:sz="0" w:space="0" w:color="auto" w:frame="1"/>
          <w:rtl/>
          <w14:ligatures w14:val="standardContextual"/>
        </w:rPr>
        <w:t>بتطبيق هذه المنطلقات النظرية، يمكن</w:t>
      </w: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 xml:space="preserve"> </w:t>
      </w:r>
      <w:r w:rsidRPr="00710016">
        <w:rPr>
          <w:rFonts w:ascii="Simplified Arabic" w:eastAsia="Times New Roman" w:hAnsi="Simplified Arabic" w:cs="Simplified Arabic"/>
          <w:color w:val="313131"/>
          <w:kern w:val="2"/>
          <w:sz w:val="28"/>
          <w:szCs w:val="28"/>
          <w:bdr w:val="none" w:sz="0" w:space="0" w:color="auto" w:frame="1"/>
          <w:rtl/>
          <w14:ligatures w14:val="standardContextual"/>
        </w:rPr>
        <w:t xml:space="preserve">أن توفر رؤى واستراتيجيات شاملة لإدارة مشاريع الترميم والصيانة للمواقع </w:t>
      </w:r>
      <w:r w:rsidRPr="00710016">
        <w:rPr>
          <w:rFonts w:ascii="Simplified Arabic" w:eastAsia="Times New Roman" w:hAnsi="Simplified Arabic" w:cs="Simplified Arabic" w:hint="cs"/>
          <w:color w:val="313131"/>
          <w:kern w:val="2"/>
          <w:sz w:val="28"/>
          <w:szCs w:val="28"/>
          <w:bdr w:val="none" w:sz="0" w:space="0" w:color="auto" w:frame="1"/>
          <w:rtl/>
          <w14:ligatures w14:val="standardContextual"/>
        </w:rPr>
        <w:t>الأثرية،</w:t>
      </w:r>
      <w:r w:rsidRPr="00710016">
        <w:rPr>
          <w:rFonts w:ascii="Simplified Arabic" w:eastAsia="Times New Roman" w:hAnsi="Simplified Arabic" w:cs="Simplified Arabic"/>
          <w:color w:val="313131"/>
          <w:kern w:val="2"/>
          <w:sz w:val="28"/>
          <w:szCs w:val="28"/>
          <w:bdr w:val="none" w:sz="0" w:space="0" w:color="auto" w:frame="1"/>
          <w:rtl/>
          <w14:ligatures w14:val="standardContextual"/>
        </w:rPr>
        <w:t xml:space="preserve"> مما يسهم في الحفاظ على هذا التراث الثقافي الهام للأجيال القادمة</w:t>
      </w:r>
      <w:r w:rsidRPr="00710016">
        <w:rPr>
          <w:rFonts w:ascii="Simplified Arabic" w:eastAsia="Times New Roman" w:hAnsi="Simplified Arabic" w:cs="Simplified Arabic"/>
          <w:color w:val="313131"/>
          <w:kern w:val="2"/>
          <w:sz w:val="28"/>
          <w:szCs w:val="28"/>
          <w:bdr w:val="none" w:sz="0" w:space="0" w:color="auto" w:frame="1"/>
          <w14:ligatures w14:val="standardContextual"/>
        </w:rPr>
        <w:t>.</w:t>
      </w:r>
    </w:p>
    <w:p w14:paraId="3F2D4956" w14:textId="77777777" w:rsidR="00710016" w:rsidRDefault="00710016"/>
    <w:sectPr w:rsidR="00710016" w:rsidSect="00CE3D9C">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Sakkal Majalla">
    <w:charset w:val="B2"/>
    <w:family w:val="auto"/>
    <w:pitch w:val="variable"/>
    <w:sig w:usb0="80002007" w:usb1="80000000" w:usb2="000000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24CD0"/>
    <w:multiLevelType w:val="hybridMultilevel"/>
    <w:tmpl w:val="F80EDE54"/>
    <w:lvl w:ilvl="0" w:tplc="7208390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6B56CF5"/>
    <w:multiLevelType w:val="hybridMultilevel"/>
    <w:tmpl w:val="95ECE5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B028DB"/>
    <w:multiLevelType w:val="hybridMultilevel"/>
    <w:tmpl w:val="4D228B80"/>
    <w:lvl w:ilvl="0" w:tplc="5F269010">
      <w:start w:val="1"/>
      <w:numFmt w:val="decimal"/>
      <w:lvlText w:val="%1."/>
      <w:lvlJc w:val="left"/>
      <w:pPr>
        <w:ind w:left="1440" w:hanging="588"/>
      </w:pPr>
      <w:rPr>
        <w:rFonts w:hint="default"/>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3" w15:restartNumberingAfterBreak="0">
    <w:nsid w:val="0FCE0979"/>
    <w:multiLevelType w:val="hybridMultilevel"/>
    <w:tmpl w:val="22346C40"/>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B94405"/>
    <w:multiLevelType w:val="hybridMultilevel"/>
    <w:tmpl w:val="F6665864"/>
    <w:lvl w:ilvl="0" w:tplc="0DBAF96C">
      <w:start w:val="9"/>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5" w15:restartNumberingAfterBreak="0">
    <w:nsid w:val="16C24EA5"/>
    <w:multiLevelType w:val="hybridMultilevel"/>
    <w:tmpl w:val="D982CCA4"/>
    <w:lvl w:ilvl="0" w:tplc="8014DCD0">
      <w:start w:val="1"/>
      <w:numFmt w:val="decimal"/>
      <w:lvlText w:val="%1)"/>
      <w:lvlJc w:val="left"/>
      <w:pPr>
        <w:ind w:left="360" w:hanging="360"/>
      </w:pPr>
      <w:rPr>
        <w:rFonts w:hint="default"/>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6" w15:restartNumberingAfterBreak="0">
    <w:nsid w:val="1E031E41"/>
    <w:multiLevelType w:val="hybridMultilevel"/>
    <w:tmpl w:val="794237C2"/>
    <w:lvl w:ilvl="0" w:tplc="72083904">
      <w:numFmt w:val="bullet"/>
      <w:lvlText w:val="-"/>
      <w:lvlJc w:val="left"/>
      <w:pPr>
        <w:ind w:left="36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EA714B9"/>
    <w:multiLevelType w:val="hybridMultilevel"/>
    <w:tmpl w:val="B7BEA7F8"/>
    <w:lvl w:ilvl="0" w:tplc="7208390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0C5030"/>
    <w:multiLevelType w:val="hybridMultilevel"/>
    <w:tmpl w:val="C1F42C7A"/>
    <w:lvl w:ilvl="0" w:tplc="7208390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13947E2"/>
    <w:multiLevelType w:val="hybridMultilevel"/>
    <w:tmpl w:val="BCF48B1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6C653B"/>
    <w:multiLevelType w:val="hybridMultilevel"/>
    <w:tmpl w:val="6E60D5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F90B76"/>
    <w:multiLevelType w:val="hybridMultilevel"/>
    <w:tmpl w:val="CDE45148"/>
    <w:lvl w:ilvl="0" w:tplc="7208390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2B827A0"/>
    <w:multiLevelType w:val="hybridMultilevel"/>
    <w:tmpl w:val="C9D222A4"/>
    <w:lvl w:ilvl="0" w:tplc="7208390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3BD3DC2"/>
    <w:multiLevelType w:val="hybridMultilevel"/>
    <w:tmpl w:val="37588F96"/>
    <w:lvl w:ilvl="0" w:tplc="926848C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578158B"/>
    <w:multiLevelType w:val="hybridMultilevel"/>
    <w:tmpl w:val="56AA0FB8"/>
    <w:lvl w:ilvl="0" w:tplc="7208390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1281772"/>
    <w:multiLevelType w:val="hybridMultilevel"/>
    <w:tmpl w:val="41A84730"/>
    <w:lvl w:ilvl="0" w:tplc="7208390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27E5076"/>
    <w:multiLevelType w:val="hybridMultilevel"/>
    <w:tmpl w:val="3C3C2758"/>
    <w:lvl w:ilvl="0" w:tplc="0DBAF96C">
      <w:start w:val="9"/>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7" w15:restartNumberingAfterBreak="0">
    <w:nsid w:val="354A2670"/>
    <w:multiLevelType w:val="hybridMultilevel"/>
    <w:tmpl w:val="8BDE6970"/>
    <w:lvl w:ilvl="0" w:tplc="7208390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0979EA"/>
    <w:multiLevelType w:val="hybridMultilevel"/>
    <w:tmpl w:val="AAE20B0A"/>
    <w:lvl w:ilvl="0" w:tplc="7208390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15B011A"/>
    <w:multiLevelType w:val="hybridMultilevel"/>
    <w:tmpl w:val="DDF206F4"/>
    <w:lvl w:ilvl="0" w:tplc="0409000F">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125B66"/>
    <w:multiLevelType w:val="hybridMultilevel"/>
    <w:tmpl w:val="5576196E"/>
    <w:lvl w:ilvl="0" w:tplc="7208390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48F6092"/>
    <w:multiLevelType w:val="hybridMultilevel"/>
    <w:tmpl w:val="6D22261A"/>
    <w:lvl w:ilvl="0" w:tplc="07440D3E">
      <w:numFmt w:val="bullet"/>
      <w:lvlText w:val="-"/>
      <w:lvlJc w:val="left"/>
      <w:pPr>
        <w:ind w:left="360" w:hanging="360"/>
      </w:pPr>
      <w:rPr>
        <w:rFonts w:ascii="Arial" w:eastAsiaTheme="minorHAnsi" w:hAnsi="Arial" w:cs="Arial"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58414ED"/>
    <w:multiLevelType w:val="hybridMultilevel"/>
    <w:tmpl w:val="5DEE082C"/>
    <w:lvl w:ilvl="0" w:tplc="BAC4AB98">
      <w:start w:val="1"/>
      <w:numFmt w:val="decimal"/>
      <w:lvlText w:val="%1-"/>
      <w:lvlJc w:val="left"/>
      <w:pPr>
        <w:ind w:left="360" w:hanging="360"/>
      </w:pPr>
      <w:rPr>
        <w:rFonts w:cs="Aria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7C87AA7"/>
    <w:multiLevelType w:val="hybridMultilevel"/>
    <w:tmpl w:val="363AD96A"/>
    <w:lvl w:ilvl="0" w:tplc="72083904">
      <w:numFmt w:val="bullet"/>
      <w:lvlText w:val="-"/>
      <w:lvlJc w:val="left"/>
      <w:pPr>
        <w:ind w:left="540" w:hanging="360"/>
      </w:pPr>
      <w:rPr>
        <w:rFonts w:ascii="Arial" w:eastAsiaTheme="minorHAnsi" w:hAnsi="Arial" w:cs="Arial" w:hint="default"/>
      </w:rPr>
    </w:lvl>
    <w:lvl w:ilvl="1" w:tplc="FFFFFFFF" w:tentative="1">
      <w:start w:val="1"/>
      <w:numFmt w:val="bullet"/>
      <w:lvlText w:val="o"/>
      <w:lvlJc w:val="left"/>
      <w:pPr>
        <w:ind w:left="1260" w:hanging="360"/>
      </w:pPr>
      <w:rPr>
        <w:rFonts w:ascii="Courier New" w:hAnsi="Courier New" w:cs="Courier New" w:hint="default"/>
      </w:rPr>
    </w:lvl>
    <w:lvl w:ilvl="2" w:tplc="FFFFFFFF" w:tentative="1">
      <w:start w:val="1"/>
      <w:numFmt w:val="bullet"/>
      <w:lvlText w:val=""/>
      <w:lvlJc w:val="left"/>
      <w:pPr>
        <w:ind w:left="1980" w:hanging="360"/>
      </w:pPr>
      <w:rPr>
        <w:rFonts w:ascii="Wingdings" w:hAnsi="Wingdings" w:hint="default"/>
      </w:rPr>
    </w:lvl>
    <w:lvl w:ilvl="3" w:tplc="FFFFFFFF" w:tentative="1">
      <w:start w:val="1"/>
      <w:numFmt w:val="bullet"/>
      <w:lvlText w:val=""/>
      <w:lvlJc w:val="left"/>
      <w:pPr>
        <w:ind w:left="2700" w:hanging="360"/>
      </w:pPr>
      <w:rPr>
        <w:rFonts w:ascii="Symbol" w:hAnsi="Symbol" w:hint="default"/>
      </w:rPr>
    </w:lvl>
    <w:lvl w:ilvl="4" w:tplc="FFFFFFFF" w:tentative="1">
      <w:start w:val="1"/>
      <w:numFmt w:val="bullet"/>
      <w:lvlText w:val="o"/>
      <w:lvlJc w:val="left"/>
      <w:pPr>
        <w:ind w:left="3420" w:hanging="360"/>
      </w:pPr>
      <w:rPr>
        <w:rFonts w:ascii="Courier New" w:hAnsi="Courier New" w:cs="Courier New" w:hint="default"/>
      </w:rPr>
    </w:lvl>
    <w:lvl w:ilvl="5" w:tplc="FFFFFFFF" w:tentative="1">
      <w:start w:val="1"/>
      <w:numFmt w:val="bullet"/>
      <w:lvlText w:val=""/>
      <w:lvlJc w:val="left"/>
      <w:pPr>
        <w:ind w:left="4140" w:hanging="360"/>
      </w:pPr>
      <w:rPr>
        <w:rFonts w:ascii="Wingdings" w:hAnsi="Wingdings" w:hint="default"/>
      </w:rPr>
    </w:lvl>
    <w:lvl w:ilvl="6" w:tplc="FFFFFFFF" w:tentative="1">
      <w:start w:val="1"/>
      <w:numFmt w:val="bullet"/>
      <w:lvlText w:val=""/>
      <w:lvlJc w:val="left"/>
      <w:pPr>
        <w:ind w:left="4860" w:hanging="360"/>
      </w:pPr>
      <w:rPr>
        <w:rFonts w:ascii="Symbol" w:hAnsi="Symbol" w:hint="default"/>
      </w:rPr>
    </w:lvl>
    <w:lvl w:ilvl="7" w:tplc="FFFFFFFF" w:tentative="1">
      <w:start w:val="1"/>
      <w:numFmt w:val="bullet"/>
      <w:lvlText w:val="o"/>
      <w:lvlJc w:val="left"/>
      <w:pPr>
        <w:ind w:left="5580" w:hanging="360"/>
      </w:pPr>
      <w:rPr>
        <w:rFonts w:ascii="Courier New" w:hAnsi="Courier New" w:cs="Courier New" w:hint="default"/>
      </w:rPr>
    </w:lvl>
    <w:lvl w:ilvl="8" w:tplc="FFFFFFFF" w:tentative="1">
      <w:start w:val="1"/>
      <w:numFmt w:val="bullet"/>
      <w:lvlText w:val=""/>
      <w:lvlJc w:val="left"/>
      <w:pPr>
        <w:ind w:left="6300" w:hanging="360"/>
      </w:pPr>
      <w:rPr>
        <w:rFonts w:ascii="Wingdings" w:hAnsi="Wingdings" w:hint="default"/>
      </w:rPr>
    </w:lvl>
  </w:abstractNum>
  <w:abstractNum w:abstractNumId="24" w15:restartNumberingAfterBreak="0">
    <w:nsid w:val="485C4271"/>
    <w:multiLevelType w:val="hybridMultilevel"/>
    <w:tmpl w:val="F95E42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9A525C"/>
    <w:multiLevelType w:val="hybridMultilevel"/>
    <w:tmpl w:val="B1D83A76"/>
    <w:lvl w:ilvl="0" w:tplc="7208390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1B1395F"/>
    <w:multiLevelType w:val="hybridMultilevel"/>
    <w:tmpl w:val="8438F422"/>
    <w:lvl w:ilvl="0" w:tplc="9D20406C">
      <w:numFmt w:val="bullet"/>
      <w:lvlText w:val="•"/>
      <w:lvlJc w:val="left"/>
      <w:pPr>
        <w:ind w:left="1080" w:hanging="360"/>
      </w:pPr>
      <w:rPr>
        <w:rFonts w:ascii="Simplified Arabic" w:eastAsia="Times New Roman"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74F4CCF"/>
    <w:multiLevelType w:val="hybridMultilevel"/>
    <w:tmpl w:val="F47E4346"/>
    <w:lvl w:ilvl="0" w:tplc="7208390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92B10B5"/>
    <w:multiLevelType w:val="hybridMultilevel"/>
    <w:tmpl w:val="3B627E5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B0635A3"/>
    <w:multiLevelType w:val="hybridMultilevel"/>
    <w:tmpl w:val="EE18B1E6"/>
    <w:lvl w:ilvl="0" w:tplc="7208390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D4C7E69"/>
    <w:multiLevelType w:val="hybridMultilevel"/>
    <w:tmpl w:val="27F8C46C"/>
    <w:lvl w:ilvl="0" w:tplc="72083904">
      <w:numFmt w:val="bullet"/>
      <w:lvlText w:val="-"/>
      <w:lvlJc w:val="left"/>
      <w:pPr>
        <w:ind w:left="360" w:hanging="360"/>
      </w:pPr>
      <w:rPr>
        <w:rFonts w:ascii="Arial" w:eastAsiaTheme="minorHAnsi"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5DB8142A"/>
    <w:multiLevelType w:val="hybridMultilevel"/>
    <w:tmpl w:val="9A0C60F4"/>
    <w:lvl w:ilvl="0" w:tplc="2B34F57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19B49B0"/>
    <w:multiLevelType w:val="hybridMultilevel"/>
    <w:tmpl w:val="435A2E34"/>
    <w:lvl w:ilvl="0" w:tplc="04090009">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3" w15:restartNumberingAfterBreak="0">
    <w:nsid w:val="64DB677D"/>
    <w:multiLevelType w:val="hybridMultilevel"/>
    <w:tmpl w:val="F158436C"/>
    <w:lvl w:ilvl="0" w:tplc="DF10F65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664567"/>
    <w:multiLevelType w:val="hybridMultilevel"/>
    <w:tmpl w:val="EFECB8D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59E22C8"/>
    <w:multiLevelType w:val="hybridMultilevel"/>
    <w:tmpl w:val="E04A1C34"/>
    <w:lvl w:ilvl="0" w:tplc="72083904">
      <w:numFmt w:val="bullet"/>
      <w:lvlText w:val="-"/>
      <w:lvlJc w:val="left"/>
      <w:pPr>
        <w:ind w:left="360" w:hanging="360"/>
      </w:pPr>
      <w:rPr>
        <w:rFonts w:ascii="Arial" w:eastAsiaTheme="minorHAnsi"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6" w15:restartNumberingAfterBreak="0">
    <w:nsid w:val="68462090"/>
    <w:multiLevelType w:val="hybridMultilevel"/>
    <w:tmpl w:val="858018FA"/>
    <w:lvl w:ilvl="0" w:tplc="7208390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7" w15:restartNumberingAfterBreak="0">
    <w:nsid w:val="688A5167"/>
    <w:multiLevelType w:val="hybridMultilevel"/>
    <w:tmpl w:val="22848548"/>
    <w:lvl w:ilvl="0" w:tplc="7208390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9C91A8D"/>
    <w:multiLevelType w:val="hybridMultilevel"/>
    <w:tmpl w:val="F64086A0"/>
    <w:lvl w:ilvl="0" w:tplc="72083904">
      <w:numFmt w:val="bullet"/>
      <w:lvlText w:val="-"/>
      <w:lvlJc w:val="left"/>
      <w:pPr>
        <w:ind w:left="360" w:hanging="360"/>
      </w:pPr>
      <w:rPr>
        <w:rFonts w:ascii="Arial" w:eastAsiaTheme="minorHAnsi"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9" w15:restartNumberingAfterBreak="0">
    <w:nsid w:val="6C07066E"/>
    <w:multiLevelType w:val="hybridMultilevel"/>
    <w:tmpl w:val="D49C04EE"/>
    <w:lvl w:ilvl="0" w:tplc="72083904">
      <w:numFmt w:val="bullet"/>
      <w:lvlText w:val="-"/>
      <w:lvlJc w:val="left"/>
      <w:pPr>
        <w:ind w:left="360" w:hanging="360"/>
      </w:pPr>
      <w:rPr>
        <w:rFonts w:ascii="Arial" w:eastAsiaTheme="minorHAns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EAB787D"/>
    <w:multiLevelType w:val="hybridMultilevel"/>
    <w:tmpl w:val="4DB22E98"/>
    <w:lvl w:ilvl="0" w:tplc="7208390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12B50CD"/>
    <w:multiLevelType w:val="hybridMultilevel"/>
    <w:tmpl w:val="F81AB31E"/>
    <w:lvl w:ilvl="0" w:tplc="7208390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1BD4112"/>
    <w:multiLevelType w:val="hybridMultilevel"/>
    <w:tmpl w:val="4F70D806"/>
    <w:lvl w:ilvl="0" w:tplc="72083904">
      <w:numFmt w:val="bullet"/>
      <w:lvlText w:val="-"/>
      <w:lvlJc w:val="left"/>
      <w:pPr>
        <w:ind w:left="360" w:hanging="360"/>
      </w:pPr>
      <w:rPr>
        <w:rFonts w:ascii="Arial" w:eastAsiaTheme="minorHAnsi" w:hAnsi="Arial" w:cs="Arial" w:hint="default"/>
      </w:rPr>
    </w:lvl>
    <w:lvl w:ilvl="1" w:tplc="04090003">
      <w:start w:val="1"/>
      <w:numFmt w:val="bullet"/>
      <w:lvlText w:val="o"/>
      <w:lvlJc w:val="left"/>
      <w:pPr>
        <w:ind w:left="2253" w:hanging="360"/>
      </w:pPr>
      <w:rPr>
        <w:rFonts w:ascii="Courier New" w:hAnsi="Courier New" w:cs="Courier New" w:hint="default"/>
      </w:rPr>
    </w:lvl>
    <w:lvl w:ilvl="2" w:tplc="04090005" w:tentative="1">
      <w:start w:val="1"/>
      <w:numFmt w:val="bullet"/>
      <w:lvlText w:val=""/>
      <w:lvlJc w:val="left"/>
      <w:pPr>
        <w:ind w:left="2973" w:hanging="360"/>
      </w:pPr>
      <w:rPr>
        <w:rFonts w:ascii="Wingdings" w:hAnsi="Wingdings" w:hint="default"/>
      </w:rPr>
    </w:lvl>
    <w:lvl w:ilvl="3" w:tplc="04090001" w:tentative="1">
      <w:start w:val="1"/>
      <w:numFmt w:val="bullet"/>
      <w:lvlText w:val=""/>
      <w:lvlJc w:val="left"/>
      <w:pPr>
        <w:ind w:left="3693" w:hanging="360"/>
      </w:pPr>
      <w:rPr>
        <w:rFonts w:ascii="Symbol" w:hAnsi="Symbol" w:hint="default"/>
      </w:rPr>
    </w:lvl>
    <w:lvl w:ilvl="4" w:tplc="04090003" w:tentative="1">
      <w:start w:val="1"/>
      <w:numFmt w:val="bullet"/>
      <w:lvlText w:val="o"/>
      <w:lvlJc w:val="left"/>
      <w:pPr>
        <w:ind w:left="4413" w:hanging="360"/>
      </w:pPr>
      <w:rPr>
        <w:rFonts w:ascii="Courier New" w:hAnsi="Courier New" w:cs="Courier New" w:hint="default"/>
      </w:rPr>
    </w:lvl>
    <w:lvl w:ilvl="5" w:tplc="04090005" w:tentative="1">
      <w:start w:val="1"/>
      <w:numFmt w:val="bullet"/>
      <w:lvlText w:val=""/>
      <w:lvlJc w:val="left"/>
      <w:pPr>
        <w:ind w:left="5133" w:hanging="360"/>
      </w:pPr>
      <w:rPr>
        <w:rFonts w:ascii="Wingdings" w:hAnsi="Wingdings" w:hint="default"/>
      </w:rPr>
    </w:lvl>
    <w:lvl w:ilvl="6" w:tplc="04090001" w:tentative="1">
      <w:start w:val="1"/>
      <w:numFmt w:val="bullet"/>
      <w:lvlText w:val=""/>
      <w:lvlJc w:val="left"/>
      <w:pPr>
        <w:ind w:left="5853" w:hanging="360"/>
      </w:pPr>
      <w:rPr>
        <w:rFonts w:ascii="Symbol" w:hAnsi="Symbol" w:hint="default"/>
      </w:rPr>
    </w:lvl>
    <w:lvl w:ilvl="7" w:tplc="04090003" w:tentative="1">
      <w:start w:val="1"/>
      <w:numFmt w:val="bullet"/>
      <w:lvlText w:val="o"/>
      <w:lvlJc w:val="left"/>
      <w:pPr>
        <w:ind w:left="6573" w:hanging="360"/>
      </w:pPr>
      <w:rPr>
        <w:rFonts w:ascii="Courier New" w:hAnsi="Courier New" w:cs="Courier New" w:hint="default"/>
      </w:rPr>
    </w:lvl>
    <w:lvl w:ilvl="8" w:tplc="04090005" w:tentative="1">
      <w:start w:val="1"/>
      <w:numFmt w:val="bullet"/>
      <w:lvlText w:val=""/>
      <w:lvlJc w:val="left"/>
      <w:pPr>
        <w:ind w:left="7293" w:hanging="360"/>
      </w:pPr>
      <w:rPr>
        <w:rFonts w:ascii="Wingdings" w:hAnsi="Wingdings" w:hint="default"/>
      </w:rPr>
    </w:lvl>
  </w:abstractNum>
  <w:abstractNum w:abstractNumId="43" w15:restartNumberingAfterBreak="0">
    <w:nsid w:val="72847E3E"/>
    <w:multiLevelType w:val="hybridMultilevel"/>
    <w:tmpl w:val="8976F6BE"/>
    <w:lvl w:ilvl="0" w:tplc="04090001">
      <w:start w:val="1"/>
      <w:numFmt w:val="bullet"/>
      <w:lvlText w:val=""/>
      <w:lvlJc w:val="left"/>
      <w:pPr>
        <w:ind w:left="502" w:hanging="360"/>
      </w:pPr>
      <w:rPr>
        <w:rFonts w:ascii="Symbol" w:hAnsi="Symbol" w:hint="default"/>
      </w:rPr>
    </w:lvl>
    <w:lvl w:ilvl="1" w:tplc="0CF2EC26">
      <w:start w:val="1"/>
      <w:numFmt w:val="bullet"/>
      <w:lvlText w:val="•"/>
      <w:lvlJc w:val="left"/>
      <w:pPr>
        <w:ind w:left="1582" w:hanging="720"/>
      </w:pPr>
      <w:rPr>
        <w:rFonts w:ascii="Simplified Arabic" w:eastAsiaTheme="minorHAnsi" w:hAnsi="Simplified Arabic" w:cs="Simplified Arabic"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4" w15:restartNumberingAfterBreak="0">
    <w:nsid w:val="760A2F6E"/>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360" w:hanging="360"/>
      </w:pPr>
      <w:rPr>
        <w:rFonts w:ascii="Wingdings" w:hAnsi="Wingdings" w:hint="default"/>
      </w:rPr>
    </w:lvl>
    <w:lvl w:ilvl="3">
      <w:start w:val="1"/>
      <w:numFmt w:val="bullet"/>
      <w:lvlText w:val=""/>
      <w:lvlJc w:val="left"/>
      <w:pPr>
        <w:ind w:left="502"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16cid:durableId="871766177">
    <w:abstractNumId w:val="9"/>
  </w:num>
  <w:num w:numId="2" w16cid:durableId="497044078">
    <w:abstractNumId w:val="42"/>
  </w:num>
  <w:num w:numId="3" w16cid:durableId="121582840">
    <w:abstractNumId w:val="32"/>
  </w:num>
  <w:num w:numId="4" w16cid:durableId="1284531041">
    <w:abstractNumId w:val="36"/>
  </w:num>
  <w:num w:numId="5" w16cid:durableId="1012877108">
    <w:abstractNumId w:val="21"/>
  </w:num>
  <w:num w:numId="6" w16cid:durableId="1500345163">
    <w:abstractNumId w:val="7"/>
  </w:num>
  <w:num w:numId="7" w16cid:durableId="455953034">
    <w:abstractNumId w:val="22"/>
  </w:num>
  <w:num w:numId="8" w16cid:durableId="1122578524">
    <w:abstractNumId w:val="6"/>
  </w:num>
  <w:num w:numId="9" w16cid:durableId="1408570359">
    <w:abstractNumId w:val="35"/>
  </w:num>
  <w:num w:numId="10" w16cid:durableId="42677804">
    <w:abstractNumId w:val="23"/>
  </w:num>
  <w:num w:numId="11" w16cid:durableId="1595237408">
    <w:abstractNumId w:val="38"/>
  </w:num>
  <w:num w:numId="12" w16cid:durableId="1223254224">
    <w:abstractNumId w:val="40"/>
  </w:num>
  <w:num w:numId="13" w16cid:durableId="891580580">
    <w:abstractNumId w:val="24"/>
  </w:num>
  <w:num w:numId="14" w16cid:durableId="2011986915">
    <w:abstractNumId w:val="10"/>
  </w:num>
  <w:num w:numId="15" w16cid:durableId="1343363686">
    <w:abstractNumId w:val="34"/>
  </w:num>
  <w:num w:numId="16" w16cid:durableId="1773237739">
    <w:abstractNumId w:val="30"/>
  </w:num>
  <w:num w:numId="17" w16cid:durableId="354231711">
    <w:abstractNumId w:val="17"/>
  </w:num>
  <w:num w:numId="18" w16cid:durableId="574321650">
    <w:abstractNumId w:val="29"/>
  </w:num>
  <w:num w:numId="19" w16cid:durableId="1543402072">
    <w:abstractNumId w:val="18"/>
  </w:num>
  <w:num w:numId="20" w16cid:durableId="140931631">
    <w:abstractNumId w:val="8"/>
  </w:num>
  <w:num w:numId="21" w16cid:durableId="1023747641">
    <w:abstractNumId w:val="0"/>
  </w:num>
  <w:num w:numId="22" w16cid:durableId="1326278425">
    <w:abstractNumId w:val="37"/>
  </w:num>
  <w:num w:numId="23" w16cid:durableId="193160245">
    <w:abstractNumId w:val="28"/>
  </w:num>
  <w:num w:numId="24" w16cid:durableId="574509029">
    <w:abstractNumId w:val="27"/>
  </w:num>
  <w:num w:numId="25" w16cid:durableId="1224757275">
    <w:abstractNumId w:val="12"/>
  </w:num>
  <w:num w:numId="26" w16cid:durableId="2107650113">
    <w:abstractNumId w:val="15"/>
  </w:num>
  <w:num w:numId="27" w16cid:durableId="706492561">
    <w:abstractNumId w:val="11"/>
  </w:num>
  <w:num w:numId="28" w16cid:durableId="1101029774">
    <w:abstractNumId w:val="25"/>
  </w:num>
  <w:num w:numId="29" w16cid:durableId="630483651">
    <w:abstractNumId w:val="41"/>
  </w:num>
  <w:num w:numId="30" w16cid:durableId="952859887">
    <w:abstractNumId w:val="20"/>
  </w:num>
  <w:num w:numId="31" w16cid:durableId="479929476">
    <w:abstractNumId w:val="14"/>
  </w:num>
  <w:num w:numId="32" w16cid:durableId="83572772">
    <w:abstractNumId w:val="43"/>
  </w:num>
  <w:num w:numId="33" w16cid:durableId="529225552">
    <w:abstractNumId w:val="13"/>
  </w:num>
  <w:num w:numId="34" w16cid:durableId="1128546871">
    <w:abstractNumId w:val="44"/>
  </w:num>
  <w:num w:numId="35" w16cid:durableId="1368945129">
    <w:abstractNumId w:val="5"/>
  </w:num>
  <w:num w:numId="36" w16cid:durableId="1416124364">
    <w:abstractNumId w:val="4"/>
  </w:num>
  <w:num w:numId="37" w16cid:durableId="1356617530">
    <w:abstractNumId w:val="16"/>
  </w:num>
  <w:num w:numId="38" w16cid:durableId="595599025">
    <w:abstractNumId w:val="39"/>
  </w:num>
  <w:num w:numId="39" w16cid:durableId="861361111">
    <w:abstractNumId w:val="26"/>
  </w:num>
  <w:num w:numId="40" w16cid:durableId="834304308">
    <w:abstractNumId w:val="2"/>
  </w:num>
  <w:num w:numId="41" w16cid:durableId="1137727428">
    <w:abstractNumId w:val="31"/>
  </w:num>
  <w:num w:numId="42" w16cid:durableId="1479565716">
    <w:abstractNumId w:val="1"/>
  </w:num>
  <w:num w:numId="43" w16cid:durableId="1120147398">
    <w:abstractNumId w:val="19"/>
  </w:num>
  <w:num w:numId="44" w16cid:durableId="582884735">
    <w:abstractNumId w:val="3"/>
  </w:num>
  <w:num w:numId="45" w16cid:durableId="83777389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016"/>
    <w:rsid w:val="0016606B"/>
    <w:rsid w:val="0022365B"/>
    <w:rsid w:val="004A78C0"/>
    <w:rsid w:val="00710016"/>
    <w:rsid w:val="007529C1"/>
    <w:rsid w:val="00810735"/>
    <w:rsid w:val="00C1278E"/>
    <w:rsid w:val="00CE3D9C"/>
    <w:rsid w:val="00DA5D4E"/>
    <w:rsid w:val="00DD50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59D62"/>
  <w15:chartTrackingRefBased/>
  <w15:docId w15:val="{832E788C-9DD3-40B9-93BE-B80263494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0016"/>
    <w:pPr>
      <w:keepNext/>
      <w:keepLines/>
      <w:spacing w:before="240" w:after="0"/>
      <w:outlineLvl w:val="0"/>
    </w:pPr>
    <w:rPr>
      <w:rFonts w:ascii="Calibri Light" w:eastAsia="Times New Roman" w:hAnsi="Calibri Light" w:cs="Times New Roman"/>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العنوان 11"/>
    <w:basedOn w:val="Normal"/>
    <w:next w:val="Normal"/>
    <w:uiPriority w:val="9"/>
    <w:qFormat/>
    <w:rsid w:val="00710016"/>
    <w:pPr>
      <w:keepNext/>
      <w:keepLines/>
      <w:spacing w:before="240" w:after="0"/>
      <w:outlineLvl w:val="0"/>
    </w:pPr>
    <w:rPr>
      <w:rFonts w:ascii="Calibri Light" w:eastAsia="Times New Roman" w:hAnsi="Calibri Light" w:cs="Times New Roman"/>
      <w:color w:val="2F5496"/>
      <w:kern w:val="2"/>
      <w:sz w:val="32"/>
      <w:szCs w:val="32"/>
      <w14:ligatures w14:val="standardContextual"/>
    </w:rPr>
  </w:style>
  <w:style w:type="numbering" w:customStyle="1" w:styleId="1">
    <w:name w:val="بلا قائمة1"/>
    <w:next w:val="NoList"/>
    <w:uiPriority w:val="99"/>
    <w:semiHidden/>
    <w:unhideWhenUsed/>
    <w:rsid w:val="00710016"/>
  </w:style>
  <w:style w:type="paragraph" w:styleId="Header">
    <w:name w:val="header"/>
    <w:basedOn w:val="Normal"/>
    <w:link w:val="HeaderChar"/>
    <w:uiPriority w:val="99"/>
    <w:unhideWhenUsed/>
    <w:rsid w:val="00710016"/>
    <w:pPr>
      <w:tabs>
        <w:tab w:val="center" w:pos="4153"/>
        <w:tab w:val="right" w:pos="8306"/>
      </w:tabs>
      <w:spacing w:after="0" w:line="240" w:lineRule="auto"/>
    </w:pPr>
    <w:rPr>
      <w:kern w:val="2"/>
      <w14:ligatures w14:val="standardContextual"/>
    </w:rPr>
  </w:style>
  <w:style w:type="character" w:customStyle="1" w:styleId="HeaderChar">
    <w:name w:val="Header Char"/>
    <w:basedOn w:val="DefaultParagraphFont"/>
    <w:link w:val="Header"/>
    <w:uiPriority w:val="99"/>
    <w:rsid w:val="00710016"/>
    <w:rPr>
      <w:kern w:val="2"/>
      <w14:ligatures w14:val="standardContextual"/>
    </w:rPr>
  </w:style>
  <w:style w:type="paragraph" w:styleId="Footer">
    <w:name w:val="footer"/>
    <w:basedOn w:val="Normal"/>
    <w:link w:val="FooterChar"/>
    <w:uiPriority w:val="99"/>
    <w:unhideWhenUsed/>
    <w:rsid w:val="00710016"/>
    <w:pPr>
      <w:tabs>
        <w:tab w:val="center" w:pos="4153"/>
        <w:tab w:val="right" w:pos="8306"/>
      </w:tabs>
      <w:spacing w:after="0" w:line="240" w:lineRule="auto"/>
    </w:pPr>
    <w:rPr>
      <w:kern w:val="2"/>
      <w14:ligatures w14:val="standardContextual"/>
    </w:rPr>
  </w:style>
  <w:style w:type="character" w:customStyle="1" w:styleId="FooterChar">
    <w:name w:val="Footer Char"/>
    <w:basedOn w:val="DefaultParagraphFont"/>
    <w:link w:val="Footer"/>
    <w:uiPriority w:val="99"/>
    <w:rsid w:val="00710016"/>
    <w:rPr>
      <w:kern w:val="2"/>
      <w14:ligatures w14:val="standardContextual"/>
    </w:rPr>
  </w:style>
  <w:style w:type="paragraph" w:customStyle="1" w:styleId="p1">
    <w:name w:val="p1"/>
    <w:basedOn w:val="Normal"/>
    <w:rsid w:val="00710016"/>
    <w:pPr>
      <w:spacing w:after="0" w:line="240" w:lineRule="auto"/>
    </w:pPr>
    <w:rPr>
      <w:rFonts w:ascii=".AppleSystemUIFont" w:eastAsia="Times New Roman" w:hAnsi=".AppleSystemUIFont" w:cs="Times New Roman"/>
      <w:sz w:val="28"/>
      <w:szCs w:val="28"/>
    </w:rPr>
  </w:style>
  <w:style w:type="character" w:customStyle="1" w:styleId="s1">
    <w:name w:val="s1"/>
    <w:basedOn w:val="DefaultParagraphFont"/>
    <w:rsid w:val="00710016"/>
    <w:rPr>
      <w:rFonts w:ascii="UICTFontTextStyleBody" w:hAnsi="UICTFontTextStyleBody" w:hint="default"/>
      <w:b w:val="0"/>
      <w:bCs w:val="0"/>
      <w:i w:val="0"/>
      <w:iCs w:val="0"/>
      <w:sz w:val="28"/>
      <w:szCs w:val="28"/>
    </w:rPr>
  </w:style>
  <w:style w:type="character" w:customStyle="1" w:styleId="s2">
    <w:name w:val="s2"/>
    <w:basedOn w:val="DefaultParagraphFont"/>
    <w:rsid w:val="00710016"/>
    <w:rPr>
      <w:rFonts w:ascii="UICTFontTextStyleBody" w:hAnsi="UICTFontTextStyleBody" w:hint="default"/>
      <w:b w:val="0"/>
      <w:bCs w:val="0"/>
      <w:i w:val="0"/>
      <w:iCs w:val="0"/>
      <w:sz w:val="28"/>
      <w:szCs w:val="28"/>
      <w:u w:val="single"/>
    </w:rPr>
  </w:style>
  <w:style w:type="paragraph" w:customStyle="1" w:styleId="p2">
    <w:name w:val="p2"/>
    <w:basedOn w:val="Normal"/>
    <w:rsid w:val="00710016"/>
    <w:pPr>
      <w:spacing w:after="0" w:line="240" w:lineRule="auto"/>
    </w:pPr>
    <w:rPr>
      <w:rFonts w:ascii=".AppleSystemUIFont" w:eastAsia="Times New Roman" w:hAnsi=".AppleSystemUIFont" w:cs="Times New Roman"/>
      <w:sz w:val="28"/>
      <w:szCs w:val="28"/>
    </w:rPr>
  </w:style>
  <w:style w:type="paragraph" w:styleId="ListParagraph">
    <w:name w:val="List Paragraph"/>
    <w:basedOn w:val="Normal"/>
    <w:uiPriority w:val="34"/>
    <w:qFormat/>
    <w:rsid w:val="00710016"/>
    <w:pPr>
      <w:ind w:left="720"/>
      <w:contextualSpacing/>
    </w:pPr>
    <w:rPr>
      <w:kern w:val="2"/>
      <w14:ligatures w14:val="standardContextual"/>
    </w:rPr>
  </w:style>
  <w:style w:type="character" w:customStyle="1" w:styleId="Hyperlink1">
    <w:name w:val="Hyperlink1"/>
    <w:basedOn w:val="DefaultParagraphFont"/>
    <w:uiPriority w:val="99"/>
    <w:unhideWhenUsed/>
    <w:rsid w:val="00710016"/>
    <w:rPr>
      <w:color w:val="0563C1"/>
      <w:u w:val="single"/>
    </w:rPr>
  </w:style>
  <w:style w:type="paragraph" w:styleId="NormalWeb">
    <w:name w:val="Normal (Web)"/>
    <w:basedOn w:val="Normal"/>
    <w:uiPriority w:val="99"/>
    <w:unhideWhenUsed/>
    <w:rsid w:val="007100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10016"/>
    <w:rPr>
      <w:rFonts w:ascii="Calibri Light" w:eastAsia="Times New Roman" w:hAnsi="Calibri Light" w:cs="Times New Roman"/>
      <w:color w:val="2F5496"/>
      <w:sz w:val="32"/>
      <w:szCs w:val="32"/>
    </w:rPr>
  </w:style>
  <w:style w:type="table" w:styleId="TableGrid">
    <w:name w:val="Table Grid"/>
    <w:basedOn w:val="TableNormal"/>
    <w:uiPriority w:val="39"/>
    <w:rsid w:val="0071001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710016"/>
    <w:rPr>
      <w:i/>
      <w:iCs/>
    </w:rPr>
  </w:style>
  <w:style w:type="character" w:styleId="CommentReference">
    <w:name w:val="annotation reference"/>
    <w:basedOn w:val="DefaultParagraphFont"/>
    <w:uiPriority w:val="99"/>
    <w:semiHidden/>
    <w:unhideWhenUsed/>
    <w:rsid w:val="00710016"/>
    <w:rPr>
      <w:sz w:val="16"/>
      <w:szCs w:val="16"/>
    </w:rPr>
  </w:style>
  <w:style w:type="paragraph" w:styleId="CommentText">
    <w:name w:val="annotation text"/>
    <w:basedOn w:val="Normal"/>
    <w:link w:val="CommentTextChar"/>
    <w:uiPriority w:val="99"/>
    <w:semiHidden/>
    <w:unhideWhenUsed/>
    <w:rsid w:val="00710016"/>
    <w:pPr>
      <w:spacing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semiHidden/>
    <w:rsid w:val="00710016"/>
    <w:rPr>
      <w:kern w:val="2"/>
      <w:sz w:val="20"/>
      <w:szCs w:val="20"/>
      <w14:ligatures w14:val="standardContextual"/>
    </w:rPr>
  </w:style>
  <w:style w:type="paragraph" w:styleId="CommentSubject">
    <w:name w:val="annotation subject"/>
    <w:basedOn w:val="CommentText"/>
    <w:next w:val="CommentText"/>
    <w:link w:val="CommentSubjectChar"/>
    <w:uiPriority w:val="99"/>
    <w:semiHidden/>
    <w:unhideWhenUsed/>
    <w:rsid w:val="00710016"/>
    <w:rPr>
      <w:b/>
      <w:bCs/>
    </w:rPr>
  </w:style>
  <w:style w:type="character" w:customStyle="1" w:styleId="CommentSubjectChar">
    <w:name w:val="Comment Subject Char"/>
    <w:basedOn w:val="CommentTextChar"/>
    <w:link w:val="CommentSubject"/>
    <w:uiPriority w:val="99"/>
    <w:semiHidden/>
    <w:rsid w:val="00710016"/>
    <w:rPr>
      <w:b/>
      <w:bCs/>
      <w:kern w:val="2"/>
      <w:sz w:val="20"/>
      <w:szCs w:val="20"/>
      <w14:ligatures w14:val="standardContextual"/>
    </w:rPr>
  </w:style>
  <w:style w:type="character" w:styleId="Hyperlink">
    <w:name w:val="Hyperlink"/>
    <w:basedOn w:val="DefaultParagraphFont"/>
    <w:uiPriority w:val="99"/>
    <w:semiHidden/>
    <w:unhideWhenUsed/>
    <w:rsid w:val="00710016"/>
    <w:rPr>
      <w:color w:val="0563C1" w:themeColor="hyperlink"/>
      <w:u w:val="single"/>
    </w:rPr>
  </w:style>
  <w:style w:type="character" w:customStyle="1" w:styleId="1Char1">
    <w:name w:val="العنوان 1 Char1"/>
    <w:basedOn w:val="DefaultParagraphFont"/>
    <w:uiPriority w:val="9"/>
    <w:rsid w:val="0071001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22</Pages>
  <Words>4459</Words>
  <Characters>25417</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Yahya Moabbir</dc:creator>
  <cp:keywords/>
  <dc:description/>
  <cp:lastModifiedBy>Yahya S. Moabbir</cp:lastModifiedBy>
  <cp:revision>6</cp:revision>
  <dcterms:created xsi:type="dcterms:W3CDTF">2024-11-12T17:25:00Z</dcterms:created>
  <dcterms:modified xsi:type="dcterms:W3CDTF">2024-11-17T21:21:00Z</dcterms:modified>
</cp:coreProperties>
</file>