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ED9A4" w14:textId="6C8E8AA2" w:rsidR="00382054" w:rsidRPr="00FE160A" w:rsidRDefault="00382054" w:rsidP="00382054">
      <w:pPr>
        <w:rPr>
          <w:rFonts w:ascii="Simplified Arabic" w:hAnsi="Simplified Arabic" w:cs="Simplified Arabic"/>
          <w:sz w:val="26"/>
          <w:szCs w:val="26"/>
          <w:lang w:bidi="ar-LB"/>
        </w:rPr>
      </w:pPr>
      <w:r>
        <w:rPr>
          <w:noProof/>
        </w:rPr>
        <w:drawing>
          <wp:anchor distT="0" distB="0" distL="114300" distR="114300" simplePos="0" relativeHeight="251659264" behindDoc="0" locked="0" layoutInCell="1" allowOverlap="1" wp14:anchorId="2F25C261" wp14:editId="7B545003">
            <wp:simplePos x="0" y="0"/>
            <wp:positionH relativeFrom="margin">
              <wp:posOffset>-212725</wp:posOffset>
            </wp:positionH>
            <wp:positionV relativeFrom="margin">
              <wp:posOffset>165100</wp:posOffset>
            </wp:positionV>
            <wp:extent cx="1485900" cy="592455"/>
            <wp:effectExtent l="0" t="0" r="0" b="0"/>
            <wp:wrapSquare wrapText="bothSides"/>
            <wp:docPr id="17757071"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77A04D0E" w14:textId="77777777" w:rsidR="00382054" w:rsidRPr="00FE160A" w:rsidRDefault="00382054" w:rsidP="00382054">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5BB9022D" w14:textId="77777777" w:rsidR="00382054" w:rsidRPr="00FE160A" w:rsidRDefault="00382054" w:rsidP="00382054">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63956E5C" w14:textId="77777777" w:rsidR="00382054" w:rsidRDefault="00382054" w:rsidP="00382054">
      <w:pPr>
        <w:rPr>
          <w:rtl/>
        </w:rPr>
      </w:pPr>
    </w:p>
    <w:p w14:paraId="76B79C7B" w14:textId="77777777" w:rsidR="00382054" w:rsidRDefault="00382054" w:rsidP="00382054">
      <w:pPr>
        <w:rPr>
          <w:rtl/>
        </w:rPr>
      </w:pPr>
    </w:p>
    <w:p w14:paraId="7CFB0B73" w14:textId="77777777" w:rsidR="00382054" w:rsidRDefault="00382054" w:rsidP="00382054">
      <w:pPr>
        <w:rPr>
          <w:rtl/>
        </w:rPr>
      </w:pPr>
    </w:p>
    <w:p w14:paraId="45F322DA" w14:textId="77777777" w:rsidR="00382054" w:rsidRDefault="00382054" w:rsidP="00382054">
      <w:pPr>
        <w:rPr>
          <w:rtl/>
        </w:rPr>
      </w:pPr>
    </w:p>
    <w:p w14:paraId="1B8CEA93" w14:textId="77777777" w:rsidR="00382054" w:rsidRDefault="00382054" w:rsidP="00382054">
      <w:pPr>
        <w:rPr>
          <w:rtl/>
        </w:rPr>
      </w:pPr>
    </w:p>
    <w:p w14:paraId="080FDA07" w14:textId="77777777" w:rsidR="00382054" w:rsidRDefault="00382054" w:rsidP="00382054">
      <w:pPr>
        <w:rPr>
          <w:rtl/>
        </w:rPr>
      </w:pPr>
    </w:p>
    <w:p w14:paraId="632C031A" w14:textId="77777777" w:rsidR="00382054" w:rsidRDefault="00382054" w:rsidP="00382054">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2A7FDE01" w14:textId="552EBF9C" w:rsidR="00382054" w:rsidRDefault="00382054" w:rsidP="00382054">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073C6B">
        <w:rPr>
          <w:rFonts w:ascii="Simplified Arabic" w:hAnsi="Simplified Arabic" w:cs="Simplified Arabic"/>
          <w:b/>
          <w:bCs/>
          <w:sz w:val="36"/>
          <w:szCs w:val="36"/>
          <w:rtl/>
        </w:rPr>
        <w:t>دور الترند الرقمي في توجيه الرأي العام لدى الشباب السعودي</w:t>
      </w:r>
      <w:r w:rsidR="00DC7E53">
        <w:rPr>
          <w:rFonts w:ascii="Simplified Arabic" w:hAnsi="Simplified Arabic" w:cs="Simplified Arabic" w:hint="cs"/>
          <w:b/>
          <w:bCs/>
          <w:sz w:val="36"/>
          <w:szCs w:val="36"/>
          <w:rtl/>
        </w:rPr>
        <w:t xml:space="preserve"> في منطقة الرياض </w:t>
      </w:r>
      <w:r w:rsidRPr="00073C6B">
        <w:rPr>
          <w:rFonts w:ascii="Simplified Arabic" w:hAnsi="Simplified Arabic" w:cs="Simplified Arabic"/>
          <w:b/>
          <w:bCs/>
          <w:sz w:val="36"/>
          <w:szCs w:val="36"/>
          <w:rtl/>
        </w:rPr>
        <w:t>:</w:t>
      </w:r>
    </w:p>
    <w:p w14:paraId="067492E0" w14:textId="77777777" w:rsidR="00382054" w:rsidRPr="002C1A51" w:rsidRDefault="00382054" w:rsidP="00382054">
      <w:pPr>
        <w:jc w:val="center"/>
        <w:rPr>
          <w:rFonts w:ascii="Simplified Arabic" w:hAnsi="Simplified Arabic" w:cs="Simplified Arabic"/>
          <w:b/>
          <w:bCs/>
          <w:sz w:val="36"/>
          <w:szCs w:val="36"/>
          <w:rtl/>
        </w:rPr>
      </w:pPr>
      <w:r w:rsidRPr="00073C6B">
        <w:rPr>
          <w:rFonts w:ascii="Simplified Arabic" w:hAnsi="Simplified Arabic" w:cs="Simplified Arabic"/>
          <w:b/>
          <w:bCs/>
          <w:sz w:val="36"/>
          <w:szCs w:val="36"/>
          <w:rtl/>
        </w:rPr>
        <w:t xml:space="preserve"> دراسة ميدانية على مستخدمي منصات التواصل الاجتماعي</w:t>
      </w:r>
      <w:r w:rsidRPr="002C1A51">
        <w:rPr>
          <w:rFonts w:ascii="Simplified Arabic" w:hAnsi="Simplified Arabic" w:cs="Simplified Arabic" w:hint="cs"/>
          <w:b/>
          <w:bCs/>
          <w:sz w:val="36"/>
          <w:szCs w:val="36"/>
          <w:rtl/>
        </w:rPr>
        <w:t>"</w:t>
      </w:r>
      <w:r>
        <w:rPr>
          <w:rFonts w:ascii="Simplified Arabic" w:hAnsi="Simplified Arabic" w:cs="Simplified Arabic" w:hint="cs"/>
          <w:b/>
          <w:bCs/>
          <w:sz w:val="36"/>
          <w:szCs w:val="36"/>
          <w:rtl/>
        </w:rPr>
        <w:t xml:space="preserve"> </w:t>
      </w:r>
    </w:p>
    <w:p w14:paraId="41334BEE" w14:textId="77777777" w:rsidR="00382054" w:rsidRDefault="00382054" w:rsidP="00382054">
      <w:pPr>
        <w:jc w:val="center"/>
        <w:rPr>
          <w:rFonts w:ascii="Simplified Arabic" w:hAnsi="Simplified Arabic" w:cs="Simplified Arabic"/>
          <w:b/>
          <w:bCs/>
          <w:sz w:val="32"/>
          <w:szCs w:val="32"/>
          <w:rtl/>
        </w:rPr>
      </w:pPr>
    </w:p>
    <w:p w14:paraId="67F4B7E9" w14:textId="77777777" w:rsidR="00382054" w:rsidRDefault="00382054" w:rsidP="00382054">
      <w:pPr>
        <w:jc w:val="center"/>
        <w:rPr>
          <w:rFonts w:ascii="Simplified Arabic" w:hAnsi="Simplified Arabic" w:cs="Simplified Arabic"/>
          <w:b/>
          <w:bCs/>
          <w:sz w:val="32"/>
          <w:szCs w:val="32"/>
          <w:rtl/>
        </w:rPr>
      </w:pPr>
    </w:p>
    <w:p w14:paraId="3240464E" w14:textId="77777777" w:rsidR="00382054" w:rsidRPr="00FE160A" w:rsidRDefault="00382054" w:rsidP="0038205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ايمان احمد سعيد</w:t>
      </w:r>
    </w:p>
    <w:p w14:paraId="66D5DDF3" w14:textId="77777777" w:rsidR="00382054" w:rsidRPr="00FE160A" w:rsidRDefault="00382054" w:rsidP="0038205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Pr="00073C6B">
        <w:rPr>
          <w:rtl/>
        </w:rPr>
        <w:t xml:space="preserve"> </w:t>
      </w:r>
      <w:r w:rsidRPr="00073C6B">
        <w:rPr>
          <w:rFonts w:ascii="Simplified Arabic" w:hAnsi="Simplified Arabic" w:cs="Simplified Arabic"/>
          <w:sz w:val="32"/>
          <w:szCs w:val="32"/>
          <w:rtl/>
        </w:rPr>
        <w:t>213001095</w:t>
      </w:r>
    </w:p>
    <w:p w14:paraId="35B09549" w14:textId="77777777" w:rsidR="00382054" w:rsidRPr="00FE160A" w:rsidRDefault="00382054" w:rsidP="00382054">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إشراف: </w:t>
      </w:r>
    </w:p>
    <w:p w14:paraId="525BDB79" w14:textId="77777777" w:rsidR="00382054" w:rsidRPr="00FE160A" w:rsidRDefault="00382054" w:rsidP="00382054">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8FF9583" w14:textId="77777777" w:rsidR="00382054" w:rsidRPr="00FE160A" w:rsidRDefault="00382054" w:rsidP="00382054">
      <w:pPr>
        <w:jc w:val="center"/>
        <w:rPr>
          <w:rFonts w:ascii="Simplified Arabic" w:hAnsi="Simplified Arabic" w:cs="Simplified Arabic"/>
          <w:sz w:val="32"/>
          <w:szCs w:val="32"/>
          <w:rtl/>
        </w:rPr>
      </w:pPr>
    </w:p>
    <w:p w14:paraId="70179349" w14:textId="77777777" w:rsidR="00382054" w:rsidRPr="00FE160A" w:rsidRDefault="00382054" w:rsidP="00382054">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Pr="00FE160A">
        <w:rPr>
          <w:rFonts w:ascii="Simplified Arabic" w:hAnsi="Simplified Arabic" w:cs="Simplified Arabic" w:hint="cs"/>
          <w:sz w:val="32"/>
          <w:szCs w:val="32"/>
          <w:rtl/>
        </w:rPr>
        <w:t xml:space="preserve"> </w:t>
      </w:r>
    </w:p>
    <w:p w14:paraId="537A4969" w14:textId="77777777" w:rsidR="00382054" w:rsidRDefault="00382054" w:rsidP="00382054">
      <w:pPr>
        <w:jc w:val="center"/>
        <w:rPr>
          <w:rFonts w:ascii="Simplified Arabic" w:hAnsi="Simplified Arabic" w:cs="Simplified Arabic"/>
          <w:b/>
          <w:bCs/>
          <w:sz w:val="28"/>
          <w:szCs w:val="28"/>
          <w:rtl/>
        </w:rPr>
      </w:pPr>
    </w:p>
    <w:p w14:paraId="155F1E95" w14:textId="77777777" w:rsidR="00382054" w:rsidRDefault="00382054" w:rsidP="00382054">
      <w:pPr>
        <w:jc w:val="center"/>
        <w:rPr>
          <w:rFonts w:ascii="Simplified Arabic" w:hAnsi="Simplified Arabic" w:cs="Simplified Arabic"/>
          <w:b/>
          <w:bCs/>
          <w:sz w:val="28"/>
          <w:szCs w:val="28"/>
          <w:rtl/>
        </w:rPr>
      </w:pPr>
    </w:p>
    <w:p w14:paraId="7D250102" w14:textId="326D36E2" w:rsidR="00382054" w:rsidRPr="001214D5" w:rsidRDefault="00382054" w:rsidP="00382054">
      <w:pPr>
        <w:bidi w:val="0"/>
        <w:rPr>
          <w:rFonts w:ascii="Times New Roman" w:hAnsi="Times New Roman" w:cs="Times New Roman"/>
          <w:sz w:val="26"/>
          <w:szCs w:val="26"/>
        </w:rPr>
      </w:pPr>
      <w:r>
        <w:rPr>
          <w:noProof/>
        </w:rPr>
        <w:drawing>
          <wp:anchor distT="0" distB="0" distL="114300" distR="114300" simplePos="0" relativeHeight="251660288" behindDoc="0" locked="0" layoutInCell="1" allowOverlap="1" wp14:anchorId="569EDA4E" wp14:editId="255113B1">
            <wp:simplePos x="0" y="0"/>
            <wp:positionH relativeFrom="margin">
              <wp:posOffset>4178300</wp:posOffset>
            </wp:positionH>
            <wp:positionV relativeFrom="margin">
              <wp:posOffset>12700</wp:posOffset>
            </wp:positionV>
            <wp:extent cx="1485900" cy="592455"/>
            <wp:effectExtent l="0" t="0" r="0" b="0"/>
            <wp:wrapSquare wrapText="bothSides"/>
            <wp:docPr id="1027879756"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14D5">
        <w:rPr>
          <w:rFonts w:ascii="Times New Roman" w:hAnsi="Times New Roman" w:cs="Times New Roman"/>
          <w:sz w:val="26"/>
          <w:szCs w:val="26"/>
        </w:rPr>
        <w:t>Midocean University</w:t>
      </w:r>
    </w:p>
    <w:p w14:paraId="0FA4A37D" w14:textId="77777777" w:rsidR="00382054" w:rsidRPr="001214D5" w:rsidRDefault="00382054" w:rsidP="00382054">
      <w:pPr>
        <w:bidi w:val="0"/>
        <w:rPr>
          <w:rFonts w:ascii="Times New Roman" w:hAnsi="Times New Roman" w:cs="Times New Roman"/>
          <w:sz w:val="26"/>
          <w:szCs w:val="26"/>
        </w:rPr>
      </w:pPr>
      <w:r w:rsidRPr="001214D5">
        <w:rPr>
          <w:rFonts w:ascii="Times New Roman" w:hAnsi="Times New Roman" w:cs="Times New Roman"/>
          <w:sz w:val="26"/>
          <w:szCs w:val="26"/>
        </w:rPr>
        <w:t>College of Media and Marketing</w:t>
      </w:r>
    </w:p>
    <w:p w14:paraId="3A20AC55" w14:textId="77777777" w:rsidR="00382054" w:rsidRPr="001214D5" w:rsidRDefault="00382054" w:rsidP="00382054">
      <w:pPr>
        <w:bidi w:val="0"/>
        <w:rPr>
          <w:rFonts w:ascii="Times New Roman" w:hAnsi="Times New Roman" w:cs="Times New Roman"/>
          <w:sz w:val="26"/>
          <w:szCs w:val="26"/>
        </w:rPr>
      </w:pPr>
      <w:r w:rsidRPr="001214D5">
        <w:rPr>
          <w:rFonts w:ascii="Times New Roman" w:hAnsi="Times New Roman" w:cs="Times New Roman"/>
          <w:sz w:val="26"/>
          <w:szCs w:val="26"/>
        </w:rPr>
        <w:t xml:space="preserve">Bachelor of Digital Media </w:t>
      </w:r>
    </w:p>
    <w:p w14:paraId="127FFC05" w14:textId="77777777" w:rsidR="00382054" w:rsidRPr="001214D5" w:rsidRDefault="00382054" w:rsidP="00382054">
      <w:pPr>
        <w:bidi w:val="0"/>
        <w:rPr>
          <w:rFonts w:ascii="Times New Roman" w:hAnsi="Times New Roman" w:cs="Times New Roman"/>
          <w:b/>
          <w:bCs/>
          <w:sz w:val="28"/>
          <w:szCs w:val="28"/>
        </w:rPr>
      </w:pPr>
    </w:p>
    <w:p w14:paraId="52F3F5B3" w14:textId="77777777" w:rsidR="00382054" w:rsidRPr="001214D5" w:rsidRDefault="00382054" w:rsidP="00382054">
      <w:pPr>
        <w:bidi w:val="0"/>
        <w:rPr>
          <w:rFonts w:ascii="Times New Roman" w:hAnsi="Times New Roman" w:cs="Times New Roman"/>
          <w:b/>
          <w:bCs/>
          <w:sz w:val="28"/>
          <w:szCs w:val="28"/>
        </w:rPr>
      </w:pPr>
    </w:p>
    <w:p w14:paraId="7425C278" w14:textId="77777777" w:rsidR="00382054" w:rsidRPr="001214D5" w:rsidRDefault="00382054" w:rsidP="00382054">
      <w:pPr>
        <w:jc w:val="center"/>
        <w:rPr>
          <w:rFonts w:ascii="Times New Roman" w:hAnsi="Times New Roman" w:cs="Times New Roman"/>
          <w:b/>
          <w:bCs/>
          <w:sz w:val="32"/>
          <w:szCs w:val="32"/>
        </w:rPr>
      </w:pPr>
    </w:p>
    <w:p w14:paraId="67A26BC1" w14:textId="77777777" w:rsidR="00382054" w:rsidRPr="001214D5" w:rsidRDefault="00382054" w:rsidP="00382054">
      <w:pPr>
        <w:jc w:val="center"/>
        <w:rPr>
          <w:rFonts w:ascii="Times New Roman" w:hAnsi="Times New Roman" w:cs="Times New Roman"/>
          <w:b/>
          <w:bCs/>
          <w:sz w:val="32"/>
          <w:szCs w:val="32"/>
        </w:rPr>
      </w:pPr>
    </w:p>
    <w:p w14:paraId="5D0CB62F" w14:textId="77777777" w:rsidR="00382054" w:rsidRPr="001214D5" w:rsidRDefault="00382054" w:rsidP="00382054">
      <w:pPr>
        <w:bidi w:val="0"/>
        <w:jc w:val="center"/>
        <w:rPr>
          <w:rFonts w:ascii="Times New Roman" w:hAnsi="Times New Roman" w:cs="Times New Roman"/>
          <w:sz w:val="32"/>
          <w:szCs w:val="32"/>
        </w:rPr>
      </w:pPr>
      <w:r w:rsidRPr="001214D5">
        <w:rPr>
          <w:rFonts w:ascii="Times New Roman" w:hAnsi="Times New Roman" w:cs="Times New Roman"/>
          <w:sz w:val="32"/>
          <w:szCs w:val="32"/>
          <w:lang w:bidi="ar-LB"/>
        </w:rPr>
        <w:t xml:space="preserve">A Research Proposal Submitted in Partial Fulfillment of the Requirements for the </w:t>
      </w:r>
      <w:r w:rsidRPr="001214D5">
        <w:rPr>
          <w:rFonts w:ascii="Times New Roman" w:hAnsi="Times New Roman" w:cs="Times New Roman"/>
          <w:sz w:val="32"/>
          <w:szCs w:val="32"/>
        </w:rPr>
        <w:t>Bachelor of Digital Media</w:t>
      </w:r>
    </w:p>
    <w:p w14:paraId="4BB61891" w14:textId="59645F2D" w:rsidR="00382054" w:rsidRPr="001214D5" w:rsidRDefault="00382054" w:rsidP="00382054">
      <w:pPr>
        <w:jc w:val="center"/>
        <w:rPr>
          <w:rFonts w:ascii="Times New Roman" w:hAnsi="Times New Roman" w:cs="Times New Roman"/>
          <w:b/>
          <w:bCs/>
          <w:sz w:val="36"/>
          <w:szCs w:val="36"/>
          <w:lang w:bidi="ar-LB"/>
        </w:rPr>
      </w:pPr>
      <w:r w:rsidRPr="001214D5">
        <w:rPr>
          <w:rFonts w:ascii="Times New Roman" w:hAnsi="Times New Roman" w:cs="Times New Roman"/>
          <w:b/>
          <w:bCs/>
          <w:sz w:val="36"/>
          <w:szCs w:val="36"/>
          <w:lang w:bidi="ar-LB"/>
        </w:rPr>
        <w:t>"</w:t>
      </w:r>
      <w:r w:rsidRPr="001214D5">
        <w:rPr>
          <w:rFonts w:ascii="Times New Roman" w:hAnsi="Times New Roman" w:cs="Times New Roman"/>
          <w:b/>
          <w:bCs/>
          <w:sz w:val="36"/>
          <w:szCs w:val="36"/>
          <w:lang w:val="en" w:bidi="ar-LB"/>
        </w:rPr>
        <w:t>The role of digital trends in shaping public opinion among Saudi youth</w:t>
      </w:r>
      <w:r w:rsidR="00DC7E53">
        <w:rPr>
          <w:rFonts w:ascii="Times New Roman" w:hAnsi="Times New Roman" w:cs="Times New Roman"/>
          <w:b/>
          <w:bCs/>
          <w:sz w:val="36"/>
          <w:szCs w:val="36"/>
          <w:lang w:bidi="ar-LB"/>
        </w:rPr>
        <w:t>-RIYADH</w:t>
      </w:r>
      <w:r w:rsidRPr="001214D5">
        <w:rPr>
          <w:rFonts w:ascii="Times New Roman" w:hAnsi="Times New Roman" w:cs="Times New Roman"/>
          <w:b/>
          <w:bCs/>
          <w:sz w:val="36"/>
          <w:szCs w:val="36"/>
          <w:lang w:val="en" w:bidi="ar-LB"/>
        </w:rPr>
        <w:t>: A field study on social media users</w:t>
      </w:r>
    </w:p>
    <w:p w14:paraId="23D9574E" w14:textId="77777777" w:rsidR="00382054" w:rsidRPr="001214D5" w:rsidRDefault="00382054" w:rsidP="00382054">
      <w:pPr>
        <w:bidi w:val="0"/>
        <w:jc w:val="center"/>
        <w:rPr>
          <w:rFonts w:ascii="Times New Roman" w:hAnsi="Times New Roman" w:cs="Times New Roman"/>
          <w:b/>
          <w:bCs/>
          <w:sz w:val="36"/>
          <w:szCs w:val="36"/>
          <w:lang w:bidi="ar-LB"/>
        </w:rPr>
      </w:pPr>
      <w:r w:rsidRPr="001214D5">
        <w:rPr>
          <w:rFonts w:ascii="Times New Roman" w:hAnsi="Times New Roman" w:cs="Times New Roman"/>
          <w:b/>
          <w:bCs/>
          <w:sz w:val="36"/>
          <w:szCs w:val="36"/>
          <w:lang w:bidi="ar-LB"/>
        </w:rPr>
        <w:t>"</w:t>
      </w:r>
    </w:p>
    <w:p w14:paraId="63F72300" w14:textId="77777777" w:rsidR="00382054" w:rsidRPr="001214D5" w:rsidRDefault="00382054" w:rsidP="00382054">
      <w:pPr>
        <w:jc w:val="center"/>
        <w:rPr>
          <w:rFonts w:ascii="Times New Roman" w:hAnsi="Times New Roman" w:cs="Times New Roman"/>
          <w:b/>
          <w:bCs/>
          <w:sz w:val="32"/>
          <w:szCs w:val="32"/>
          <w:lang w:bidi="ar-LB"/>
        </w:rPr>
      </w:pPr>
    </w:p>
    <w:p w14:paraId="1B06A4C6" w14:textId="77777777" w:rsidR="00382054" w:rsidRPr="001214D5" w:rsidRDefault="00382054" w:rsidP="00382054">
      <w:pPr>
        <w:rPr>
          <w:rFonts w:ascii="Times New Roman" w:hAnsi="Times New Roman" w:cs="Times New Roman"/>
          <w:b/>
          <w:bCs/>
          <w:sz w:val="32"/>
          <w:szCs w:val="32"/>
          <w:rtl/>
          <w:lang w:bidi="ar-LB"/>
        </w:rPr>
      </w:pPr>
    </w:p>
    <w:p w14:paraId="68EBF760" w14:textId="77777777" w:rsidR="00382054" w:rsidRPr="001214D5" w:rsidRDefault="00382054" w:rsidP="00382054">
      <w:pPr>
        <w:jc w:val="center"/>
        <w:rPr>
          <w:rFonts w:ascii="Times New Roman" w:hAnsi="Times New Roman" w:cs="Times New Roman"/>
          <w:b/>
          <w:bCs/>
          <w:sz w:val="32"/>
          <w:szCs w:val="32"/>
          <w:lang w:bidi="ar-LB"/>
        </w:rPr>
      </w:pPr>
    </w:p>
    <w:p w14:paraId="3F7E0799" w14:textId="77777777" w:rsidR="00382054" w:rsidRPr="001214D5" w:rsidRDefault="00382054" w:rsidP="00382054">
      <w:pPr>
        <w:bidi w:val="0"/>
        <w:rPr>
          <w:rFonts w:ascii="Times New Roman" w:hAnsi="Times New Roman" w:cs="Times New Roman"/>
          <w:sz w:val="32"/>
          <w:szCs w:val="32"/>
          <w:lang w:bidi="ar-LB"/>
        </w:rPr>
      </w:pPr>
      <w:r w:rsidRPr="001214D5">
        <w:rPr>
          <w:rFonts w:ascii="Times New Roman" w:hAnsi="Times New Roman" w:cs="Times New Roman"/>
          <w:sz w:val="32"/>
          <w:szCs w:val="32"/>
          <w:lang w:bidi="ar-LB"/>
        </w:rPr>
        <w:t>Prepared by: iman ahmed saeed</w:t>
      </w:r>
    </w:p>
    <w:p w14:paraId="60F65DBC" w14:textId="77777777" w:rsidR="00382054" w:rsidRPr="001214D5" w:rsidRDefault="00382054" w:rsidP="00382054">
      <w:pPr>
        <w:bidi w:val="0"/>
        <w:rPr>
          <w:rFonts w:ascii="Times New Roman" w:hAnsi="Times New Roman" w:cs="Times New Roman"/>
          <w:sz w:val="32"/>
          <w:szCs w:val="32"/>
        </w:rPr>
      </w:pPr>
      <w:r w:rsidRPr="001214D5">
        <w:rPr>
          <w:rFonts w:ascii="Times New Roman" w:hAnsi="Times New Roman" w:cs="Times New Roman"/>
          <w:sz w:val="32"/>
          <w:szCs w:val="32"/>
          <w:lang w:bidi="ar-LB"/>
        </w:rPr>
        <w:t>ID:</w:t>
      </w:r>
      <w:r w:rsidRPr="00073C6B">
        <w:rPr>
          <w:rFonts w:ascii="Simplified Arabic" w:hAnsi="Simplified Arabic" w:cs="Simplified Arabic"/>
          <w:sz w:val="32"/>
          <w:szCs w:val="32"/>
          <w:rtl/>
        </w:rPr>
        <w:t xml:space="preserve"> 213001095</w:t>
      </w:r>
    </w:p>
    <w:p w14:paraId="6676D760" w14:textId="77777777" w:rsidR="00382054" w:rsidRPr="001214D5" w:rsidRDefault="00382054" w:rsidP="00382054">
      <w:pPr>
        <w:bidi w:val="0"/>
        <w:rPr>
          <w:rFonts w:ascii="Times New Roman" w:hAnsi="Times New Roman" w:cs="Times New Roman"/>
          <w:sz w:val="32"/>
          <w:szCs w:val="32"/>
          <w:rtl/>
          <w:lang w:bidi="ar-LB"/>
        </w:rPr>
      </w:pPr>
      <w:r w:rsidRPr="001214D5">
        <w:rPr>
          <w:rFonts w:ascii="Times New Roman" w:hAnsi="Times New Roman" w:cs="Times New Roman"/>
          <w:sz w:val="32"/>
          <w:szCs w:val="32"/>
          <w:rtl/>
          <w:lang w:bidi="ar-LB"/>
        </w:rPr>
        <w:t xml:space="preserve"> </w:t>
      </w:r>
    </w:p>
    <w:p w14:paraId="78317528" w14:textId="77777777" w:rsidR="00382054" w:rsidRPr="001214D5" w:rsidRDefault="00382054" w:rsidP="00382054">
      <w:pPr>
        <w:jc w:val="center"/>
        <w:rPr>
          <w:rFonts w:ascii="Times New Roman" w:hAnsi="Times New Roman" w:cs="Times New Roman"/>
          <w:sz w:val="32"/>
          <w:szCs w:val="32"/>
          <w:lang w:bidi="ar-LB"/>
        </w:rPr>
      </w:pPr>
      <w:r w:rsidRPr="001214D5">
        <w:rPr>
          <w:rFonts w:ascii="Times New Roman" w:hAnsi="Times New Roman" w:cs="Times New Roman"/>
          <w:sz w:val="32"/>
          <w:szCs w:val="32"/>
          <w:lang w:bidi="ar-LB"/>
        </w:rPr>
        <w:t>Supervised by:</w:t>
      </w:r>
    </w:p>
    <w:p w14:paraId="1C688654" w14:textId="77777777" w:rsidR="00382054" w:rsidRPr="001214D5" w:rsidRDefault="00382054" w:rsidP="00382054">
      <w:pPr>
        <w:jc w:val="center"/>
        <w:rPr>
          <w:rFonts w:ascii="Times New Roman" w:hAnsi="Times New Roman" w:cs="Times New Roman"/>
          <w:sz w:val="32"/>
          <w:szCs w:val="32"/>
          <w:lang w:bidi="ar-LB"/>
        </w:rPr>
      </w:pPr>
      <w:r w:rsidRPr="001214D5">
        <w:rPr>
          <w:rFonts w:ascii="Times New Roman" w:hAnsi="Times New Roman" w:cs="Times New Roman"/>
          <w:sz w:val="32"/>
          <w:szCs w:val="32"/>
          <w:lang w:bidi="ar-LB"/>
        </w:rPr>
        <w:t>Dr. Tewfik amri</w:t>
      </w:r>
    </w:p>
    <w:p w14:paraId="30789628" w14:textId="77777777" w:rsidR="00382054" w:rsidRDefault="00382054" w:rsidP="00382054">
      <w:pPr>
        <w:jc w:val="center"/>
        <w:rPr>
          <w:rFonts w:ascii="Times New Roman" w:hAnsi="Times New Roman" w:cs="Times New Roman"/>
          <w:sz w:val="26"/>
          <w:szCs w:val="26"/>
          <w:rtl/>
          <w:lang w:bidi="ar-LB"/>
        </w:rPr>
      </w:pPr>
      <w:r w:rsidRPr="001214D5">
        <w:rPr>
          <w:rFonts w:ascii="Times New Roman" w:hAnsi="Times New Roman" w:cs="Times New Roman" w:hint="cs"/>
          <w:sz w:val="26"/>
          <w:szCs w:val="26"/>
          <w:rtl/>
          <w:lang w:bidi="ar-LB"/>
        </w:rPr>
        <w:t>2026</w:t>
      </w:r>
    </w:p>
    <w:p w14:paraId="08E0293E" w14:textId="77777777" w:rsidR="002E7FF7" w:rsidRPr="00177E23" w:rsidRDefault="002E7FF7" w:rsidP="002E7FF7">
      <w:pPr>
        <w:pStyle w:val="a6"/>
        <w:spacing w:line="278" w:lineRule="auto"/>
        <w:rPr>
          <w:rFonts w:ascii="Times New Roman" w:hAnsi="Times New Roman" w:cs="Times New Roman"/>
          <w:b/>
          <w:bCs/>
          <w:color w:val="0E2841" w:themeColor="text2"/>
          <w:sz w:val="28"/>
          <w:szCs w:val="28"/>
          <w:rtl/>
        </w:rPr>
      </w:pPr>
    </w:p>
    <w:p w14:paraId="061AC020" w14:textId="77777777" w:rsidR="00DC2B9B" w:rsidRPr="00A37EF4" w:rsidRDefault="00DC2B9B" w:rsidP="00DC2B9B">
      <w:pPr>
        <w:pStyle w:val="a6"/>
        <w:spacing w:line="278" w:lineRule="auto"/>
        <w:jc w:val="center"/>
        <w:rPr>
          <w:rFonts w:ascii="Traditional Arabic" w:hAnsi="Traditional Arabic" w:cs="Traditional Arabic"/>
          <w:b/>
          <w:bCs/>
          <w:color w:val="0E2841" w:themeColor="text2"/>
          <w:sz w:val="32"/>
          <w:szCs w:val="32"/>
          <w:rtl/>
        </w:rPr>
      </w:pPr>
      <w:r w:rsidRPr="00A37EF4">
        <w:rPr>
          <w:rFonts w:ascii="Traditional Arabic" w:hAnsi="Traditional Arabic" w:cs="Traditional Arabic"/>
          <w:b/>
          <w:bCs/>
          <w:color w:val="0E2841" w:themeColor="text2"/>
          <w:sz w:val="32"/>
          <w:szCs w:val="32"/>
          <w:rtl/>
        </w:rPr>
        <w:t>شكر وتقدير</w:t>
      </w:r>
    </w:p>
    <w:p w14:paraId="12010A3A" w14:textId="77777777" w:rsidR="00DC2B9B" w:rsidRPr="00A37EF4" w:rsidRDefault="00DC2B9B" w:rsidP="00DC2B9B">
      <w:pPr>
        <w:pStyle w:val="a6"/>
        <w:spacing w:line="278" w:lineRule="auto"/>
        <w:jc w:val="center"/>
        <w:rPr>
          <w:rFonts w:ascii="Traditional Arabic" w:hAnsi="Traditional Arabic" w:cs="Traditional Arabic"/>
          <w:b/>
          <w:bCs/>
          <w:color w:val="0E2841" w:themeColor="text2"/>
          <w:sz w:val="44"/>
          <w:szCs w:val="44"/>
          <w:rtl/>
        </w:rPr>
      </w:pPr>
    </w:p>
    <w:p w14:paraId="10808CEE" w14:textId="4CBE5441" w:rsidR="00DC2B9B" w:rsidRPr="00A37EF4" w:rsidRDefault="00DC2B9B" w:rsidP="00177E23">
      <w:pPr>
        <w:pStyle w:val="a6"/>
        <w:spacing w:line="480" w:lineRule="auto"/>
        <w:rPr>
          <w:rFonts w:ascii="Traditional Arabic" w:hAnsi="Traditional Arabic" w:cs="Traditional Arabic"/>
          <w:b/>
          <w:bCs/>
          <w:color w:val="0E2841" w:themeColor="text2"/>
          <w:sz w:val="28"/>
          <w:szCs w:val="28"/>
          <w:rtl/>
        </w:rPr>
      </w:pPr>
      <w:r w:rsidRPr="00A37EF4">
        <w:rPr>
          <w:rFonts w:ascii="Traditional Arabic" w:hAnsi="Traditional Arabic" w:cs="Traditional Arabic"/>
          <w:b/>
          <w:bCs/>
          <w:color w:val="0E2841" w:themeColor="text2"/>
          <w:sz w:val="28"/>
          <w:szCs w:val="28"/>
          <w:rtl/>
        </w:rPr>
        <w:t>"أجد من الواجب عليّ وأنا أتم هذا الجهد المتواضع، أن أتقدم بخالص الشكر والامتنان إلى معلمي الفاضل الدكتور توفيق عمري، الذي لم يبخل عليّ بوقته ولا بعلمه. لقد كان لتوجيهاته الإرشادية والأكاديمية دوراً أساسياً في تذليل الصعاب المعرفية التي واجهتها، فله مني كل التقدير والاحترام على ما قدمه لي من دعم ومساندة طوال فترة إعداد البحث."</w:t>
      </w:r>
    </w:p>
    <w:p w14:paraId="29DBAE9A" w14:textId="77777777" w:rsidR="002E7FF7" w:rsidRPr="00A37EF4" w:rsidRDefault="002E7FF7" w:rsidP="00177E23">
      <w:pPr>
        <w:pStyle w:val="a6"/>
        <w:spacing w:line="480" w:lineRule="auto"/>
        <w:rPr>
          <w:rFonts w:ascii="Traditional Arabic" w:hAnsi="Traditional Arabic" w:cs="Traditional Arabic"/>
          <w:b/>
          <w:bCs/>
          <w:color w:val="0E2841" w:themeColor="text2"/>
          <w:sz w:val="28"/>
          <w:szCs w:val="28"/>
          <w:rtl/>
        </w:rPr>
      </w:pPr>
    </w:p>
    <w:p w14:paraId="28C8452E" w14:textId="77777777" w:rsidR="002E7FF7" w:rsidRPr="00177E23" w:rsidRDefault="002E7FF7" w:rsidP="00177E23">
      <w:pPr>
        <w:pStyle w:val="a6"/>
        <w:spacing w:line="480" w:lineRule="auto"/>
        <w:rPr>
          <w:rFonts w:ascii="Times New Roman" w:hAnsi="Times New Roman" w:cs="Times New Roman"/>
          <w:b/>
          <w:bCs/>
          <w:color w:val="0E2841" w:themeColor="text2"/>
          <w:rtl/>
        </w:rPr>
      </w:pPr>
    </w:p>
    <w:p w14:paraId="37BA480A" w14:textId="77777777" w:rsidR="002E7FF7" w:rsidRPr="00076292" w:rsidRDefault="002E7FF7" w:rsidP="002E7FF7">
      <w:pPr>
        <w:pStyle w:val="a6"/>
        <w:spacing w:line="278" w:lineRule="auto"/>
        <w:rPr>
          <w:rFonts w:ascii="Times New Roman" w:hAnsi="Times New Roman" w:cs="Times New Roman"/>
          <w:b/>
          <w:bCs/>
          <w:color w:val="0E2841" w:themeColor="text2"/>
          <w:sz w:val="32"/>
          <w:szCs w:val="32"/>
          <w:rtl/>
        </w:rPr>
      </w:pPr>
    </w:p>
    <w:p w14:paraId="3D6AABBD" w14:textId="77777777" w:rsidR="00DC2B9B" w:rsidRPr="00076292" w:rsidRDefault="00DC2B9B" w:rsidP="002E7FF7">
      <w:pPr>
        <w:pStyle w:val="a6"/>
        <w:spacing w:line="278" w:lineRule="auto"/>
        <w:rPr>
          <w:rFonts w:ascii="Times New Roman" w:hAnsi="Times New Roman" w:cs="Times New Roman"/>
          <w:b/>
          <w:bCs/>
          <w:color w:val="0E2841" w:themeColor="text2"/>
          <w:sz w:val="32"/>
          <w:szCs w:val="32"/>
          <w:rtl/>
        </w:rPr>
      </w:pPr>
    </w:p>
    <w:p w14:paraId="2029C6E1"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309D86DA"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2CE37E19"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1BE9CFB8"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6E063F21"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1899A573"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43D7F8C6"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08B3B85A"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252B54D2"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60D4818C"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25506E14"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094851C7"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664B3D19"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4A0DE7F0"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7A84BE63"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08FD802F"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16D1CFF9"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2DAC48B7"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34F842A3"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1F0E5925"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0BDFD7CA"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3CB348D3" w14:textId="77777777" w:rsidR="00177E23" w:rsidRPr="00A37EF4" w:rsidRDefault="00177E23" w:rsidP="002E7FF7">
      <w:pPr>
        <w:spacing w:line="278" w:lineRule="auto"/>
        <w:rPr>
          <w:rFonts w:ascii="Traditional Arabic" w:hAnsi="Traditional Arabic" w:cs="Traditional Arabic"/>
          <w:b/>
          <w:bCs/>
          <w:color w:val="0E2841" w:themeColor="text2"/>
          <w:sz w:val="28"/>
          <w:szCs w:val="28"/>
          <w:rtl/>
        </w:rPr>
      </w:pPr>
    </w:p>
    <w:p w14:paraId="10D1441A" w14:textId="77777777" w:rsidR="00DC2B9B" w:rsidRPr="00A37EF4" w:rsidRDefault="00DC2B9B" w:rsidP="002E7FF7">
      <w:pPr>
        <w:pStyle w:val="a6"/>
        <w:spacing w:line="278" w:lineRule="auto"/>
        <w:rPr>
          <w:rFonts w:ascii="Traditional Arabic" w:hAnsi="Traditional Arabic" w:cs="Traditional Arabic"/>
          <w:b/>
          <w:bCs/>
          <w:color w:val="0E2841" w:themeColor="text2"/>
          <w:sz w:val="28"/>
          <w:szCs w:val="28"/>
          <w:rtl/>
        </w:rPr>
      </w:pPr>
    </w:p>
    <w:p w14:paraId="0A7BEF10" w14:textId="3B9DBF0D" w:rsidR="00DC2B9B" w:rsidRPr="00A37EF4" w:rsidRDefault="00F9044A" w:rsidP="00DC2B9B">
      <w:pPr>
        <w:pStyle w:val="a6"/>
        <w:spacing w:line="278" w:lineRule="auto"/>
        <w:jc w:val="center"/>
        <w:rPr>
          <w:rFonts w:ascii="Traditional Arabic" w:hAnsi="Traditional Arabic" w:cs="Traditional Arabic"/>
          <w:b/>
          <w:bCs/>
          <w:color w:val="0E2841" w:themeColor="text2"/>
          <w:sz w:val="32"/>
          <w:szCs w:val="32"/>
          <w:rtl/>
        </w:rPr>
      </w:pPr>
      <w:r w:rsidRPr="00A37EF4">
        <w:rPr>
          <w:rFonts w:ascii="Traditional Arabic" w:hAnsi="Traditional Arabic" w:cs="Traditional Arabic" w:hint="cs"/>
          <w:b/>
          <w:bCs/>
          <w:color w:val="0E2841" w:themeColor="text2"/>
          <w:sz w:val="32"/>
          <w:szCs w:val="32"/>
          <w:rtl/>
        </w:rPr>
        <w:t>إ</w:t>
      </w:r>
      <w:r w:rsidR="00DC2B9B" w:rsidRPr="00A37EF4">
        <w:rPr>
          <w:rFonts w:ascii="Traditional Arabic" w:hAnsi="Traditional Arabic" w:cs="Traditional Arabic"/>
          <w:b/>
          <w:bCs/>
          <w:color w:val="0E2841" w:themeColor="text2"/>
          <w:sz w:val="32"/>
          <w:szCs w:val="32"/>
          <w:rtl/>
        </w:rPr>
        <w:t>هداء</w:t>
      </w:r>
    </w:p>
    <w:p w14:paraId="4E37E37F" w14:textId="77777777" w:rsidR="00177E23" w:rsidRPr="00A37EF4" w:rsidRDefault="00177E23" w:rsidP="00DC2B9B">
      <w:pPr>
        <w:pStyle w:val="a6"/>
        <w:spacing w:line="278" w:lineRule="auto"/>
        <w:jc w:val="center"/>
        <w:rPr>
          <w:rFonts w:ascii="Traditional Arabic" w:hAnsi="Traditional Arabic" w:cs="Traditional Arabic"/>
          <w:b/>
          <w:bCs/>
          <w:color w:val="0E2841" w:themeColor="text2"/>
          <w:sz w:val="28"/>
          <w:szCs w:val="28"/>
          <w:rtl/>
        </w:rPr>
      </w:pPr>
    </w:p>
    <w:p w14:paraId="4F8EE41F" w14:textId="77777777"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r w:rsidRPr="00A37EF4">
        <w:rPr>
          <w:rFonts w:ascii="Traditional Arabic" w:hAnsi="Traditional Arabic" w:cs="Traditional Arabic"/>
          <w:b/>
          <w:bCs/>
          <w:color w:val="0E2841" w:themeColor="text2"/>
          <w:sz w:val="28"/>
          <w:szCs w:val="28"/>
          <w:rtl/>
        </w:rPr>
        <w:t>إلى نبع الحنان، ومنبع الرضا، ومن أرى الدنيا من خلال دعواتها.. إلى أمي الغالية، التي كانت وما زالت الدافع الأول لكل نجاح.</w:t>
      </w:r>
    </w:p>
    <w:p w14:paraId="27E7A4EA" w14:textId="77777777" w:rsidR="009B4790" w:rsidRPr="00A37EF4" w:rsidRDefault="009B4790" w:rsidP="00DC2B9B">
      <w:pPr>
        <w:pStyle w:val="a6"/>
        <w:spacing w:line="278" w:lineRule="auto"/>
        <w:jc w:val="both"/>
        <w:rPr>
          <w:rFonts w:ascii="Traditional Arabic" w:hAnsi="Traditional Arabic" w:cs="Traditional Arabic"/>
          <w:b/>
          <w:bCs/>
          <w:color w:val="0E2841" w:themeColor="text2"/>
          <w:sz w:val="28"/>
          <w:szCs w:val="28"/>
          <w:rtl/>
        </w:rPr>
      </w:pPr>
    </w:p>
    <w:p w14:paraId="6F1845D0" w14:textId="77777777" w:rsidR="009B4790" w:rsidRPr="00A37EF4" w:rsidRDefault="009B4790" w:rsidP="009B4790">
      <w:pPr>
        <w:pStyle w:val="a6"/>
        <w:spacing w:line="278" w:lineRule="auto"/>
        <w:jc w:val="both"/>
        <w:rPr>
          <w:rFonts w:ascii="Traditional Arabic" w:hAnsi="Traditional Arabic" w:cs="Traditional Arabic"/>
          <w:b/>
          <w:bCs/>
          <w:color w:val="0E2841" w:themeColor="text2"/>
          <w:sz w:val="28"/>
          <w:szCs w:val="28"/>
          <w:rtl/>
        </w:rPr>
      </w:pPr>
      <w:r w:rsidRPr="00A37EF4">
        <w:rPr>
          <w:rFonts w:ascii="Traditional Arabic" w:hAnsi="Traditional Arabic" w:cs="Traditional Arabic"/>
          <w:b/>
          <w:bCs/>
          <w:color w:val="0E2841" w:themeColor="text2"/>
          <w:sz w:val="28"/>
          <w:szCs w:val="28"/>
          <w:rtl/>
        </w:rPr>
        <w:t xml:space="preserve">إلى </w:t>
      </w:r>
      <w:r w:rsidRPr="00A37EF4">
        <w:rPr>
          <w:rFonts w:ascii="Traditional Arabic" w:hAnsi="Traditional Arabic" w:cs="Traditional Arabic" w:hint="cs"/>
          <w:b/>
          <w:bCs/>
          <w:color w:val="0E2841" w:themeColor="text2"/>
          <w:sz w:val="28"/>
          <w:szCs w:val="28"/>
          <w:rtl/>
        </w:rPr>
        <w:t>أخواتي</w:t>
      </w:r>
      <w:r w:rsidRPr="00A37EF4">
        <w:rPr>
          <w:rFonts w:ascii="Traditional Arabic" w:hAnsi="Traditional Arabic" w:cs="Traditional Arabic"/>
          <w:b/>
          <w:bCs/>
          <w:color w:val="0E2841" w:themeColor="text2"/>
          <w:sz w:val="28"/>
          <w:szCs w:val="28"/>
          <w:rtl/>
        </w:rPr>
        <w:t>، عزوتي ومصدر قوتي، من دعموني بكل حب وصبر.</w:t>
      </w:r>
    </w:p>
    <w:p w14:paraId="73888752" w14:textId="77777777" w:rsidR="009B4790" w:rsidRPr="00A37EF4" w:rsidRDefault="009B4790" w:rsidP="00DC2B9B">
      <w:pPr>
        <w:pStyle w:val="a6"/>
        <w:spacing w:line="278" w:lineRule="auto"/>
        <w:jc w:val="both"/>
        <w:rPr>
          <w:rFonts w:ascii="Traditional Arabic" w:hAnsi="Traditional Arabic" w:cs="Traditional Arabic"/>
          <w:b/>
          <w:bCs/>
          <w:color w:val="0E2841" w:themeColor="text2"/>
          <w:sz w:val="28"/>
          <w:szCs w:val="28"/>
          <w:rtl/>
        </w:rPr>
      </w:pPr>
    </w:p>
    <w:p w14:paraId="37D252A7" w14:textId="0513A733"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r w:rsidRPr="00A37EF4">
        <w:rPr>
          <w:rFonts w:ascii="Traditional Arabic" w:hAnsi="Traditional Arabic" w:cs="Traditional Arabic"/>
          <w:b/>
          <w:bCs/>
          <w:color w:val="0E2841" w:themeColor="text2"/>
          <w:sz w:val="28"/>
          <w:szCs w:val="28"/>
          <w:rtl/>
        </w:rPr>
        <w:t>إلى رفيق دربي، الذي شاركني الطموح ، إلى زوجي العزيز، شكراً لكونك اليد التي تمسك بي حينما يشتد الطريق.</w:t>
      </w:r>
    </w:p>
    <w:p w14:paraId="4CB842D7" w14:textId="6E45C5FA" w:rsidR="009B4790" w:rsidRPr="00A37EF4" w:rsidRDefault="009B4790" w:rsidP="00DC2B9B">
      <w:pPr>
        <w:pStyle w:val="a6"/>
        <w:spacing w:line="278" w:lineRule="auto"/>
        <w:jc w:val="both"/>
        <w:rPr>
          <w:rFonts w:ascii="Traditional Arabic" w:hAnsi="Traditional Arabic" w:cs="Traditional Arabic"/>
          <w:b/>
          <w:bCs/>
          <w:color w:val="0E2841" w:themeColor="text2"/>
          <w:sz w:val="28"/>
          <w:szCs w:val="28"/>
          <w:rtl/>
        </w:rPr>
      </w:pPr>
      <w:r w:rsidRPr="00A37EF4">
        <w:rPr>
          <w:rFonts w:ascii="Traditional Arabic" w:hAnsi="Traditional Arabic" w:cs="Traditional Arabic" w:hint="cs"/>
          <w:b/>
          <w:bCs/>
          <w:color w:val="0E2841" w:themeColor="text2"/>
          <w:sz w:val="28"/>
          <w:szCs w:val="28"/>
          <w:rtl/>
        </w:rPr>
        <w:t xml:space="preserve">الى زملاء العمل الذين ساعدوني في تخصيص وقت لي لمتابعة دراستي والتغطية عني  بالعمل </w:t>
      </w:r>
    </w:p>
    <w:p w14:paraId="0C9BDC0D" w14:textId="77777777" w:rsidR="009B4790" w:rsidRPr="00A37EF4" w:rsidRDefault="009B4790" w:rsidP="00DC2B9B">
      <w:pPr>
        <w:pStyle w:val="a6"/>
        <w:spacing w:line="278" w:lineRule="auto"/>
        <w:jc w:val="both"/>
        <w:rPr>
          <w:rFonts w:ascii="Traditional Arabic" w:hAnsi="Traditional Arabic" w:cs="Traditional Arabic"/>
          <w:b/>
          <w:bCs/>
          <w:color w:val="0E2841" w:themeColor="text2"/>
          <w:sz w:val="28"/>
          <w:szCs w:val="28"/>
          <w:rtl/>
        </w:rPr>
      </w:pPr>
    </w:p>
    <w:p w14:paraId="5E1182F1" w14:textId="70735161"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r w:rsidRPr="00A37EF4">
        <w:rPr>
          <w:rFonts w:ascii="Traditional Arabic" w:hAnsi="Traditional Arabic" w:cs="Traditional Arabic"/>
          <w:b/>
          <w:bCs/>
          <w:color w:val="0E2841" w:themeColor="text2"/>
          <w:sz w:val="28"/>
          <w:szCs w:val="28"/>
          <w:rtl/>
        </w:rPr>
        <w:t>وفي المقام الأخير وبكل فخر، أهدي هذا النجاح إلى صديقة الدرب الوفية</w:t>
      </w:r>
      <w:r w:rsidRPr="00A37EF4">
        <w:rPr>
          <w:rFonts w:ascii="Traditional Arabic" w:hAnsi="Traditional Arabic" w:cs="Traditional Arabic" w:hint="cs"/>
          <w:b/>
          <w:bCs/>
          <w:color w:val="0E2841" w:themeColor="text2"/>
          <w:sz w:val="28"/>
          <w:szCs w:val="28"/>
          <w:rtl/>
        </w:rPr>
        <w:t xml:space="preserve"> صابرين </w:t>
      </w:r>
      <w:r w:rsidRPr="00A37EF4">
        <w:rPr>
          <w:rFonts w:ascii="Traditional Arabic" w:hAnsi="Traditional Arabic" w:cs="Traditional Arabic"/>
          <w:b/>
          <w:bCs/>
          <w:color w:val="0E2841" w:themeColor="text2"/>
          <w:sz w:val="28"/>
          <w:szCs w:val="28"/>
          <w:rtl/>
        </w:rPr>
        <w:t>، التي كانت الجندي المجهول في مسيرتي، والدور الأساسي والدافع الأول لاستكمال دراستي الجامعية</w:t>
      </w:r>
      <w:r w:rsidRPr="00A37EF4">
        <w:rPr>
          <w:rFonts w:ascii="Traditional Arabic" w:hAnsi="Traditional Arabic" w:cs="Traditional Arabic" w:hint="cs"/>
          <w:b/>
          <w:bCs/>
          <w:color w:val="0E2841" w:themeColor="text2"/>
          <w:sz w:val="28"/>
          <w:szCs w:val="28"/>
          <w:rtl/>
        </w:rPr>
        <w:t xml:space="preserve"> التي شاركتني طريق الدراسة وذللت لي الصعاب </w:t>
      </w:r>
      <w:r w:rsidRPr="00A37EF4">
        <w:rPr>
          <w:rFonts w:ascii="Traditional Arabic" w:hAnsi="Traditional Arabic" w:cs="Traditional Arabic"/>
          <w:b/>
          <w:bCs/>
          <w:color w:val="0E2841" w:themeColor="text2"/>
          <w:sz w:val="28"/>
          <w:szCs w:val="28"/>
          <w:rtl/>
        </w:rPr>
        <w:t>، شكراً لأنكِ كنتِ الكتف الذي استندتُ عليه، والقلب الذي لم يتوقف عن تشجيعي</w:t>
      </w:r>
      <w:r w:rsidRPr="00A37EF4">
        <w:rPr>
          <w:rFonts w:ascii="Traditional Arabic" w:hAnsi="Traditional Arabic" w:cs="Traditional Arabic" w:hint="cs"/>
          <w:b/>
          <w:bCs/>
          <w:color w:val="0E2841" w:themeColor="text2"/>
          <w:sz w:val="28"/>
          <w:szCs w:val="28"/>
          <w:rtl/>
        </w:rPr>
        <w:t xml:space="preserve"> </w:t>
      </w:r>
      <w:r w:rsidRPr="00A37EF4">
        <w:rPr>
          <w:rFonts w:ascii="Traditional Arabic" w:hAnsi="Traditional Arabic" w:cs="Traditional Arabic"/>
          <w:b/>
          <w:bCs/>
          <w:color w:val="0E2841" w:themeColor="text2"/>
          <w:sz w:val="28"/>
          <w:szCs w:val="28"/>
          <w:rtl/>
        </w:rPr>
        <w:t>.</w:t>
      </w:r>
    </w:p>
    <w:p w14:paraId="5E3103D3" w14:textId="77777777"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p>
    <w:p w14:paraId="77139DD4" w14:textId="60D949E4"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r w:rsidRPr="00A37EF4">
        <w:rPr>
          <w:rFonts w:ascii="Traditional Arabic" w:hAnsi="Traditional Arabic" w:cs="Traditional Arabic"/>
          <w:b/>
          <w:bCs/>
          <w:color w:val="0E2841" w:themeColor="text2"/>
          <w:sz w:val="28"/>
          <w:szCs w:val="28"/>
          <w:rtl/>
        </w:rPr>
        <w:t>إليكم جميعاً.. أهدي ثمرة هذا الجهد المتواضع.</w:t>
      </w:r>
    </w:p>
    <w:p w14:paraId="7692B1E1" w14:textId="77777777"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p>
    <w:p w14:paraId="5EA6494D" w14:textId="77777777"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p>
    <w:p w14:paraId="1D67C2A6" w14:textId="77777777"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p>
    <w:p w14:paraId="0C1606C5" w14:textId="77777777" w:rsidR="00DC2B9B" w:rsidRPr="00A37EF4" w:rsidRDefault="00DC2B9B" w:rsidP="00DC2B9B">
      <w:pPr>
        <w:spacing w:line="278" w:lineRule="auto"/>
        <w:jc w:val="both"/>
        <w:rPr>
          <w:rFonts w:ascii="Traditional Arabic" w:hAnsi="Traditional Arabic" w:cs="Traditional Arabic"/>
          <w:b/>
          <w:bCs/>
          <w:color w:val="0E2841" w:themeColor="text2"/>
          <w:sz w:val="28"/>
          <w:szCs w:val="28"/>
          <w:rtl/>
        </w:rPr>
      </w:pPr>
    </w:p>
    <w:p w14:paraId="7A5702DA" w14:textId="77777777" w:rsidR="00DC2B9B" w:rsidRPr="00A37EF4" w:rsidRDefault="00DC2B9B" w:rsidP="00DC2B9B">
      <w:pPr>
        <w:pStyle w:val="a6"/>
        <w:spacing w:line="278" w:lineRule="auto"/>
        <w:jc w:val="both"/>
        <w:rPr>
          <w:rFonts w:ascii="Traditional Arabic" w:hAnsi="Traditional Arabic" w:cs="Traditional Arabic"/>
          <w:b/>
          <w:bCs/>
          <w:color w:val="0E2841" w:themeColor="text2"/>
          <w:sz w:val="28"/>
          <w:szCs w:val="28"/>
          <w:rtl/>
        </w:rPr>
      </w:pPr>
    </w:p>
    <w:p w14:paraId="63465B74" w14:textId="2989AA86" w:rsidR="00DC2B9B" w:rsidRPr="00A37EF4" w:rsidRDefault="00DC2B9B" w:rsidP="00A37EF4">
      <w:pPr>
        <w:pStyle w:val="a6"/>
        <w:spacing w:line="278" w:lineRule="auto"/>
        <w:jc w:val="right"/>
        <w:rPr>
          <w:rFonts w:ascii="Traditional Arabic" w:hAnsi="Traditional Arabic" w:cs="Traditional Arabic"/>
          <w:b/>
          <w:bCs/>
          <w:color w:val="0E2841" w:themeColor="text2"/>
          <w:sz w:val="28"/>
          <w:szCs w:val="28"/>
          <w:rtl/>
        </w:rPr>
      </w:pPr>
      <w:r w:rsidRPr="00A37EF4">
        <w:rPr>
          <w:rFonts w:ascii="Traditional Arabic" w:hAnsi="Traditional Arabic" w:cs="Traditional Arabic" w:hint="cs"/>
          <w:b/>
          <w:bCs/>
          <w:color w:val="0E2841" w:themeColor="text2"/>
          <w:sz w:val="28"/>
          <w:szCs w:val="28"/>
          <w:rtl/>
        </w:rPr>
        <w:t>إيما</w:t>
      </w:r>
      <w:r w:rsidR="00A37EF4">
        <w:rPr>
          <w:rFonts w:ascii="Traditional Arabic" w:hAnsi="Traditional Arabic" w:cs="Traditional Arabic" w:hint="cs"/>
          <w:b/>
          <w:bCs/>
          <w:color w:val="0E2841" w:themeColor="text2"/>
          <w:sz w:val="28"/>
          <w:szCs w:val="28"/>
          <w:rtl/>
        </w:rPr>
        <w:t>ن</w:t>
      </w:r>
    </w:p>
    <w:p w14:paraId="3BD7BFC9" w14:textId="77777777" w:rsidR="00DC2B9B" w:rsidRDefault="00DC2B9B" w:rsidP="00DC2B9B">
      <w:pPr>
        <w:pStyle w:val="a6"/>
        <w:spacing w:line="278" w:lineRule="auto"/>
        <w:jc w:val="both"/>
        <w:rPr>
          <w:rFonts w:ascii="Times New Roman" w:hAnsi="Times New Roman" w:cs="Times New Roman"/>
          <w:b/>
          <w:bCs/>
          <w:color w:val="0E2841" w:themeColor="text2"/>
          <w:sz w:val="26"/>
          <w:szCs w:val="26"/>
          <w:rtl/>
        </w:rPr>
      </w:pPr>
    </w:p>
    <w:p w14:paraId="1FF52B34" w14:textId="77777777" w:rsidR="00DC2B9B" w:rsidRDefault="00DC2B9B" w:rsidP="00DC2B9B">
      <w:pPr>
        <w:pStyle w:val="a6"/>
        <w:spacing w:line="278" w:lineRule="auto"/>
        <w:jc w:val="both"/>
        <w:rPr>
          <w:rFonts w:ascii="Times New Roman" w:hAnsi="Times New Roman" w:cs="Times New Roman"/>
          <w:b/>
          <w:bCs/>
          <w:color w:val="0E2841" w:themeColor="text2"/>
          <w:sz w:val="26"/>
          <w:szCs w:val="26"/>
          <w:rtl/>
        </w:rPr>
      </w:pPr>
    </w:p>
    <w:p w14:paraId="3B5092D1" w14:textId="77777777" w:rsidR="00DC2B9B" w:rsidRDefault="00DC2B9B" w:rsidP="002E7FF7">
      <w:pPr>
        <w:pStyle w:val="a6"/>
        <w:spacing w:line="278" w:lineRule="auto"/>
        <w:rPr>
          <w:rFonts w:ascii="Times New Roman" w:hAnsi="Times New Roman" w:cs="Times New Roman"/>
          <w:b/>
          <w:bCs/>
          <w:color w:val="0E2841" w:themeColor="text2"/>
          <w:sz w:val="26"/>
          <w:szCs w:val="26"/>
          <w:rtl/>
        </w:rPr>
      </w:pPr>
    </w:p>
    <w:p w14:paraId="6B8A76B8" w14:textId="7622C02D" w:rsidR="002E7FF7" w:rsidRDefault="002E7FF7" w:rsidP="00A37EF4">
      <w:pPr>
        <w:pStyle w:val="a6"/>
        <w:spacing w:line="278" w:lineRule="auto"/>
        <w:rPr>
          <w:rFonts w:ascii="Traditional Arabic" w:hAnsi="Traditional Arabic" w:cs="Traditional Arabic"/>
          <w:b/>
          <w:bCs/>
          <w:color w:val="0E2841" w:themeColor="text2"/>
          <w:sz w:val="32"/>
          <w:szCs w:val="32"/>
          <w:rtl/>
        </w:rPr>
      </w:pPr>
      <w:r w:rsidRPr="00A37EF4">
        <w:rPr>
          <w:rFonts w:ascii="Traditional Arabic" w:hAnsi="Traditional Arabic" w:cs="Traditional Arabic"/>
          <w:b/>
          <w:bCs/>
          <w:color w:val="0E2841" w:themeColor="text2"/>
          <w:sz w:val="32"/>
          <w:szCs w:val="32"/>
          <w:rtl/>
        </w:rPr>
        <w:t>ملخص البحث</w:t>
      </w:r>
      <w:r w:rsidRPr="00A37EF4">
        <w:rPr>
          <w:rFonts w:ascii="Traditional Arabic" w:hAnsi="Traditional Arabic" w:cs="Traditional Arabic"/>
          <w:b/>
          <w:bCs/>
          <w:color w:val="0E2841" w:themeColor="text2"/>
          <w:sz w:val="32"/>
          <w:szCs w:val="32"/>
        </w:rPr>
        <w:t xml:space="preserve"> (Abstract)</w:t>
      </w:r>
      <w:r w:rsidR="00A37EF4">
        <w:rPr>
          <w:rFonts w:ascii="Traditional Arabic" w:hAnsi="Traditional Arabic" w:cs="Traditional Arabic" w:hint="cs"/>
          <w:b/>
          <w:bCs/>
          <w:color w:val="0E2841" w:themeColor="text2"/>
          <w:sz w:val="32"/>
          <w:szCs w:val="32"/>
          <w:rtl/>
        </w:rPr>
        <w:t>:</w:t>
      </w:r>
    </w:p>
    <w:p w14:paraId="0945907E" w14:textId="77777777" w:rsidR="00A37EF4" w:rsidRPr="00A37EF4" w:rsidRDefault="00A37EF4" w:rsidP="00A37EF4">
      <w:pPr>
        <w:pStyle w:val="a6"/>
        <w:spacing w:line="278" w:lineRule="auto"/>
        <w:rPr>
          <w:rFonts w:ascii="Traditional Arabic" w:hAnsi="Traditional Arabic" w:cs="Traditional Arabic"/>
          <w:b/>
          <w:bCs/>
          <w:sz w:val="32"/>
          <w:szCs w:val="32"/>
        </w:rPr>
      </w:pPr>
    </w:p>
    <w:p w14:paraId="20C563A7" w14:textId="60A02F17" w:rsidR="00F9044A" w:rsidRPr="00A37EF4" w:rsidRDefault="00F9044A" w:rsidP="00A37EF4">
      <w:pPr>
        <w:pStyle w:val="a6"/>
        <w:spacing w:line="278" w:lineRule="auto"/>
        <w:rPr>
          <w:rFonts w:ascii="Traditional Arabic" w:hAnsi="Traditional Arabic" w:cs="Traditional Arabic"/>
          <w:b/>
          <w:bCs/>
          <w:rtl/>
        </w:rPr>
      </w:pPr>
      <w:r w:rsidRPr="00A37EF4">
        <w:rPr>
          <w:rFonts w:ascii="Traditional Arabic" w:hAnsi="Traditional Arabic" w:cs="Traditional Arabic" w:hint="cs"/>
          <w:b/>
          <w:bCs/>
          <w:rtl/>
        </w:rPr>
        <w:t>جاءت هذه الدراسة تحت عنوان دور الترند الرقمي في توجيه الرأي العام لدى الشباب السعودي في منطقة و</w:t>
      </w:r>
      <w:r w:rsidR="002E7FF7" w:rsidRPr="00A37EF4">
        <w:rPr>
          <w:rFonts w:ascii="Traditional Arabic" w:hAnsi="Traditional Arabic" w:cs="Traditional Arabic"/>
          <w:b/>
          <w:bCs/>
          <w:rtl/>
        </w:rPr>
        <w:t>تسعى هذه الدراسة إلى استكشاف وتحليل الدور الذي يلعبه "الترند الرقمي" في تشكيل وتوجيه اتجاهات الرأي العام لدى الشباب السعودي في منطقة الرياض عبر منصات التواصل الاجتماعي. تنطلق الدراسة من فرضية مفادها أن المواضيع الأكثر تداولاً تتجاوز كونها ظواهر تقنية لتصبح أدوات ضاغطة تشكل أولويات الشباب نحو القضايا المختلفة</w:t>
      </w:r>
      <w:r w:rsidRPr="00A37EF4">
        <w:rPr>
          <w:rFonts w:ascii="Traditional Arabic" w:hAnsi="Traditional Arabic" w:cs="Traditional Arabic" w:hint="cs"/>
          <w:b/>
          <w:bCs/>
          <w:rtl/>
        </w:rPr>
        <w:t xml:space="preserve"> </w:t>
      </w:r>
      <w:r w:rsidR="002E7FF7" w:rsidRPr="00A37EF4">
        <w:rPr>
          <w:rFonts w:ascii="Traditional Arabic" w:hAnsi="Traditional Arabic" w:cs="Traditional Arabic"/>
          <w:b/>
          <w:bCs/>
          <w:rtl/>
        </w:rPr>
        <w:t>. تعتمد الدراسة على المنهج الوصفي، وتستخدم استمارة الاستبيان كأداة لجمع البيانات من عينة قوامها (40) مبحوثاً</w:t>
      </w:r>
      <w:r w:rsidRPr="00A37EF4">
        <w:rPr>
          <w:rFonts w:ascii="Traditional Arabic" w:hAnsi="Traditional Arabic" w:cs="Traditional Arabic" w:hint="cs"/>
          <w:b/>
          <w:bCs/>
          <w:rtl/>
        </w:rPr>
        <w:t xml:space="preserve"> من منطقة الرياض من اعمار مختلفة وبيئات مختلفة </w:t>
      </w:r>
      <w:r w:rsidR="002E7FF7" w:rsidRPr="00A37EF4">
        <w:rPr>
          <w:rFonts w:ascii="Traditional Arabic" w:hAnsi="Traditional Arabic" w:cs="Traditional Arabic"/>
          <w:b/>
          <w:bCs/>
          <w:rtl/>
        </w:rPr>
        <w:t>. وتستند الدراسة إلى نظرية </w:t>
      </w:r>
      <w:r w:rsidR="002E7FF7" w:rsidRPr="00A37EF4">
        <w:rPr>
          <w:rFonts w:ascii="Traditional Arabic" w:hAnsi="Traditional Arabic" w:cs="Traditional Arabic"/>
          <w:b/>
          <w:bCs/>
        </w:rPr>
        <w:t>"</w:t>
      </w:r>
      <w:r w:rsidR="002E7FF7" w:rsidRPr="00A37EF4">
        <w:rPr>
          <w:rFonts w:ascii="Traditional Arabic" w:hAnsi="Traditional Arabic" w:cs="Traditional Arabic"/>
          <w:b/>
          <w:bCs/>
          <w:rtl/>
        </w:rPr>
        <w:t>ترتيب الأولويات</w:t>
      </w:r>
      <w:r w:rsidR="002E7FF7" w:rsidRPr="00A37EF4">
        <w:rPr>
          <w:rFonts w:ascii="Traditional Arabic" w:hAnsi="Traditional Arabic" w:cs="Traditional Arabic"/>
          <w:b/>
          <w:bCs/>
        </w:rPr>
        <w:t>" </w:t>
      </w:r>
      <w:r w:rsidR="002E7FF7" w:rsidRPr="00A37EF4">
        <w:rPr>
          <w:rFonts w:ascii="Traditional Arabic" w:hAnsi="Traditional Arabic" w:cs="Traditional Arabic"/>
          <w:b/>
          <w:bCs/>
          <w:rtl/>
        </w:rPr>
        <w:t xml:space="preserve">و"حلزونية </w:t>
      </w:r>
      <w:r w:rsidR="00EA1AE6" w:rsidRPr="00A37EF4">
        <w:rPr>
          <w:rFonts w:ascii="Traditional Arabic" w:hAnsi="Traditional Arabic" w:cs="Traditional Arabic" w:hint="cs"/>
          <w:b/>
          <w:bCs/>
          <w:rtl/>
        </w:rPr>
        <w:t>الصمت "لفه</w:t>
      </w:r>
      <w:r w:rsidR="00EA1AE6" w:rsidRPr="00A37EF4">
        <w:rPr>
          <w:rFonts w:ascii="Traditional Arabic" w:hAnsi="Traditional Arabic" w:cs="Traditional Arabic" w:hint="eastAsia"/>
          <w:b/>
          <w:bCs/>
          <w:rtl/>
        </w:rPr>
        <w:t>م</w:t>
      </w:r>
      <w:r w:rsidR="002E7FF7" w:rsidRPr="00A37EF4">
        <w:rPr>
          <w:rFonts w:ascii="Traditional Arabic" w:hAnsi="Traditional Arabic" w:cs="Traditional Arabic"/>
          <w:b/>
          <w:bCs/>
          <w:rtl/>
        </w:rPr>
        <w:t xml:space="preserve"> آليات التفاعل مع الترند والنتائج المترتبة عليه</w:t>
      </w:r>
      <w:r w:rsidRPr="00A37EF4">
        <w:rPr>
          <w:rFonts w:ascii="Traditional Arabic" w:hAnsi="Traditional Arabic" w:cs="Traditional Arabic" w:hint="cs"/>
          <w:b/>
          <w:bCs/>
          <w:rtl/>
        </w:rPr>
        <w:t xml:space="preserve"> وقد اثبتت نتائج الدراسات </w:t>
      </w:r>
      <w:r w:rsidRPr="00A37EF4">
        <w:rPr>
          <w:rFonts w:ascii="Traditional Arabic" w:hAnsi="Traditional Arabic" w:cs="Traditional Arabic"/>
          <w:b/>
          <w:bCs/>
          <w:rtl/>
        </w:rPr>
        <w:t>التي تم التوصل إليها أن (8</w:t>
      </w:r>
      <w:r w:rsidRPr="00A37EF4">
        <w:rPr>
          <w:rFonts w:ascii="Traditional Arabic" w:hAnsi="Traditional Arabic" w:cs="Traditional Arabic" w:hint="cs"/>
          <w:b/>
          <w:bCs/>
          <w:rtl/>
        </w:rPr>
        <w:t>2</w:t>
      </w:r>
      <w:r w:rsidRPr="00A37EF4">
        <w:rPr>
          <w:rFonts w:ascii="Traditional Arabic" w:hAnsi="Traditional Arabic" w:cs="Traditional Arabic"/>
          <w:b/>
          <w:bCs/>
          <w:rtl/>
        </w:rPr>
        <w:t xml:space="preserve">%) من الأفراد يستخدمون المنصات الرقمية </w:t>
      </w:r>
      <w:r w:rsidRPr="00A37EF4">
        <w:rPr>
          <w:rFonts w:ascii="Traditional Arabic" w:hAnsi="Traditional Arabic" w:cs="Traditional Arabic" w:hint="cs"/>
          <w:b/>
          <w:bCs/>
          <w:rtl/>
        </w:rPr>
        <w:t xml:space="preserve"> اكثر من 4 ساعات </w:t>
      </w:r>
      <w:r w:rsidRPr="00A37EF4">
        <w:rPr>
          <w:rFonts w:ascii="Traditional Arabic" w:hAnsi="Traditional Arabic" w:cs="Traditional Arabic"/>
          <w:b/>
          <w:bCs/>
          <w:rtl/>
        </w:rPr>
        <w:t>بشكل يومي، وهذا يدل على مدى انتشار تلك المنصات وكيفية تأثيرها في حياة الناس</w:t>
      </w:r>
      <w:r w:rsidRPr="00A37EF4">
        <w:rPr>
          <w:rFonts w:ascii="Traditional Arabic" w:hAnsi="Traditional Arabic" w:cs="Traditional Arabic" w:hint="cs"/>
          <w:b/>
          <w:bCs/>
          <w:rtl/>
        </w:rPr>
        <w:t xml:space="preserve"> وآرائهم</w:t>
      </w:r>
      <w:r w:rsidRPr="00A37EF4">
        <w:rPr>
          <w:rFonts w:ascii="Traditional Arabic" w:hAnsi="Traditional Arabic" w:cs="Traditional Arabic"/>
          <w:b/>
          <w:bCs/>
          <w:rtl/>
        </w:rPr>
        <w:t>.</w:t>
      </w:r>
    </w:p>
    <w:p w14:paraId="635ACB46" w14:textId="0F2CB6E8" w:rsidR="00F9044A" w:rsidRPr="00A37EF4" w:rsidRDefault="00F9044A" w:rsidP="00A37EF4">
      <w:pPr>
        <w:pStyle w:val="a6"/>
        <w:spacing w:line="278" w:lineRule="auto"/>
        <w:rPr>
          <w:rFonts w:ascii="Traditional Arabic" w:hAnsi="Traditional Arabic" w:cs="Traditional Arabic"/>
          <w:b/>
          <w:bCs/>
          <w:rtl/>
        </w:rPr>
      </w:pPr>
      <w:r w:rsidRPr="00A37EF4">
        <w:rPr>
          <w:rFonts w:ascii="Traditional Arabic" w:hAnsi="Traditional Arabic" w:cs="Traditional Arabic"/>
          <w:b/>
          <w:bCs/>
          <w:rtl/>
        </w:rPr>
        <w:t xml:space="preserve">وبالنسبة </w:t>
      </w:r>
      <w:r w:rsidRPr="00A37EF4">
        <w:rPr>
          <w:rFonts w:ascii="Traditional Arabic" w:hAnsi="Traditional Arabic" w:cs="Traditional Arabic" w:hint="cs"/>
          <w:b/>
          <w:bCs/>
          <w:rtl/>
        </w:rPr>
        <w:t xml:space="preserve">لمتابعة </w:t>
      </w:r>
      <w:r w:rsidRPr="00A37EF4">
        <w:rPr>
          <w:rFonts w:ascii="Traditional Arabic" w:hAnsi="Traditional Arabic" w:cs="Traditional Arabic"/>
          <w:b/>
          <w:bCs/>
          <w:rtl/>
        </w:rPr>
        <w:t xml:space="preserve"> الترندات الرقمية، أظهرت النتائج أنه (</w:t>
      </w:r>
      <w:r w:rsidRPr="00A37EF4">
        <w:rPr>
          <w:rFonts w:ascii="Traditional Arabic" w:hAnsi="Traditional Arabic" w:cs="Traditional Arabic" w:hint="cs"/>
          <w:b/>
          <w:bCs/>
          <w:rtl/>
        </w:rPr>
        <w:t>59</w:t>
      </w:r>
      <w:r w:rsidRPr="00A37EF4">
        <w:rPr>
          <w:rFonts w:ascii="Traditional Arabic" w:hAnsi="Traditional Arabic" w:cs="Traditional Arabic"/>
          <w:b/>
          <w:bCs/>
          <w:rtl/>
        </w:rPr>
        <w:t xml:space="preserve">%) منهم دائمًا </w:t>
      </w:r>
      <w:r w:rsidRPr="00A37EF4">
        <w:rPr>
          <w:rFonts w:ascii="Traditional Arabic" w:hAnsi="Traditional Arabic" w:cs="Traditional Arabic" w:hint="cs"/>
          <w:b/>
          <w:bCs/>
          <w:rtl/>
        </w:rPr>
        <w:t>يتابع</w:t>
      </w:r>
      <w:r w:rsidRPr="00A37EF4">
        <w:rPr>
          <w:rFonts w:ascii="Traditional Arabic" w:hAnsi="Traditional Arabic" w:cs="Traditional Arabic"/>
          <w:b/>
          <w:bCs/>
          <w:rtl/>
        </w:rPr>
        <w:t xml:space="preserve"> هذه الترندات، وفي </w:t>
      </w:r>
      <w:r w:rsidRPr="00A37EF4">
        <w:rPr>
          <w:rFonts w:ascii="Traditional Arabic" w:hAnsi="Traditional Arabic" w:cs="Traditional Arabic" w:hint="cs"/>
          <w:b/>
          <w:bCs/>
          <w:rtl/>
        </w:rPr>
        <w:t>نفس</w:t>
      </w:r>
      <w:r w:rsidRPr="00A37EF4">
        <w:rPr>
          <w:rFonts w:ascii="Traditional Arabic" w:hAnsi="Traditional Arabic" w:cs="Traditional Arabic"/>
          <w:b/>
          <w:bCs/>
          <w:rtl/>
        </w:rPr>
        <w:t xml:space="preserve"> الوقت أكد (</w:t>
      </w:r>
      <w:r w:rsidRPr="00A37EF4">
        <w:rPr>
          <w:rFonts w:ascii="Traditional Arabic" w:hAnsi="Traditional Arabic" w:cs="Traditional Arabic" w:hint="cs"/>
          <w:b/>
          <w:bCs/>
          <w:rtl/>
        </w:rPr>
        <w:t>12</w:t>
      </w:r>
      <w:r w:rsidRPr="00A37EF4">
        <w:rPr>
          <w:rFonts w:ascii="Traditional Arabic" w:hAnsi="Traditional Arabic" w:cs="Traditional Arabic"/>
          <w:b/>
          <w:bCs/>
          <w:rtl/>
        </w:rPr>
        <w:t>%) أن هذه الترندات لديها تأثير على آرائهم ومواقفهم بنسب متفاوتة. كما أن هناك (</w:t>
      </w:r>
      <w:r w:rsidRPr="00A37EF4">
        <w:rPr>
          <w:rFonts w:ascii="Traditional Arabic" w:hAnsi="Traditional Arabic" w:cs="Traditional Arabic" w:hint="cs"/>
          <w:b/>
          <w:bCs/>
          <w:rtl/>
        </w:rPr>
        <w:t>75</w:t>
      </w:r>
      <w:r w:rsidRPr="00A37EF4">
        <w:rPr>
          <w:rFonts w:ascii="Traditional Arabic" w:hAnsi="Traditional Arabic" w:cs="Traditional Arabic"/>
          <w:b/>
          <w:bCs/>
          <w:rtl/>
        </w:rPr>
        <w:t xml:space="preserve">%) من </w:t>
      </w:r>
      <w:r w:rsidRPr="00A37EF4">
        <w:rPr>
          <w:rFonts w:ascii="Traditional Arabic" w:hAnsi="Traditional Arabic" w:cs="Traditional Arabic" w:hint="cs"/>
          <w:b/>
          <w:bCs/>
          <w:rtl/>
        </w:rPr>
        <w:t>المشاركين</w:t>
      </w:r>
      <w:r w:rsidRPr="00A37EF4">
        <w:rPr>
          <w:rFonts w:ascii="Traditional Arabic" w:hAnsi="Traditional Arabic" w:cs="Traditional Arabic"/>
          <w:b/>
          <w:bCs/>
          <w:rtl/>
        </w:rPr>
        <w:t xml:space="preserve"> يعتبرون أن الترند الرقمي له دور </w:t>
      </w:r>
      <w:r w:rsidRPr="00A37EF4">
        <w:rPr>
          <w:rFonts w:ascii="Traditional Arabic" w:hAnsi="Traditional Arabic" w:cs="Traditional Arabic" w:hint="cs"/>
          <w:b/>
          <w:bCs/>
          <w:rtl/>
        </w:rPr>
        <w:t xml:space="preserve">أساسي </w:t>
      </w:r>
      <w:r w:rsidRPr="00A37EF4">
        <w:rPr>
          <w:rFonts w:ascii="Traditional Arabic" w:hAnsi="Traditional Arabic" w:cs="Traditional Arabic"/>
          <w:b/>
          <w:bCs/>
          <w:rtl/>
        </w:rPr>
        <w:t xml:space="preserve"> في تشكيل الرأي العام في المجتمعات الشابة</w:t>
      </w:r>
      <w:r w:rsidRPr="00A37EF4">
        <w:rPr>
          <w:rFonts w:ascii="Traditional Arabic" w:hAnsi="Traditional Arabic" w:cs="Traditional Arabic" w:hint="cs"/>
          <w:b/>
          <w:bCs/>
          <w:rtl/>
        </w:rPr>
        <w:t xml:space="preserve"> يوكد ذلك </w:t>
      </w:r>
      <w:r w:rsidR="00EA1AE6" w:rsidRPr="00A37EF4">
        <w:rPr>
          <w:rFonts w:ascii="Traditional Arabic" w:hAnsi="Traditional Arabic" w:cs="Traditional Arabic" w:hint="cs"/>
          <w:b/>
          <w:bCs/>
          <w:rtl/>
        </w:rPr>
        <w:t>تأثير</w:t>
      </w:r>
      <w:r w:rsidRPr="00A37EF4">
        <w:rPr>
          <w:rFonts w:ascii="Traditional Arabic" w:hAnsi="Traditional Arabic" w:cs="Traditional Arabic" w:hint="cs"/>
          <w:b/>
          <w:bCs/>
          <w:rtl/>
        </w:rPr>
        <w:t xml:space="preserve"> الترند الفعلي على الرأي العام </w:t>
      </w:r>
      <w:r w:rsidRPr="00A37EF4">
        <w:rPr>
          <w:rFonts w:ascii="Traditional Arabic" w:hAnsi="Traditional Arabic" w:cs="Traditional Arabic"/>
          <w:b/>
          <w:bCs/>
          <w:rtl/>
        </w:rPr>
        <w:t>.</w:t>
      </w:r>
    </w:p>
    <w:p w14:paraId="50B43613" w14:textId="1B0A19A6" w:rsidR="00F9044A" w:rsidRPr="00A37EF4" w:rsidRDefault="00F9044A" w:rsidP="00A37EF4">
      <w:pPr>
        <w:pStyle w:val="a6"/>
        <w:spacing w:line="278" w:lineRule="auto"/>
        <w:rPr>
          <w:rFonts w:ascii="Traditional Arabic" w:hAnsi="Traditional Arabic" w:cs="Traditional Arabic"/>
          <w:b/>
          <w:bCs/>
          <w:rtl/>
        </w:rPr>
      </w:pPr>
      <w:r w:rsidRPr="00A37EF4">
        <w:rPr>
          <w:rFonts w:ascii="Traditional Arabic" w:hAnsi="Traditional Arabic" w:cs="Traditional Arabic"/>
          <w:b/>
          <w:bCs/>
          <w:rtl/>
        </w:rPr>
        <w:t>وعلى مستوى الثقة  في استخدام الترندات، تبين أنه (10%) من أفراد العينة يثقون أحياناً بالرسالة المرتبطة بالمحتوى الرائج، بينما (90%) أكدوا على أنهم يقومون برصد الحقائق قبل أن يتخذوا موقف من أي رأي. وأخيراً أن (84%) كانوا على قدر من الوعي عن احتمالية وجود معلومات كاذبة قد تنتشر توضح هذه النسب الوعي الكبير الذي يملكه المستخدمون حيث ان ثقتهم ليست كبيرة بالترند وانهم بالقدر الكافي من الوعي لتأكد من المعلومات المنتشرة.</w:t>
      </w:r>
    </w:p>
    <w:p w14:paraId="66A05D4D" w14:textId="77777777" w:rsidR="00F9044A" w:rsidRPr="00A37EF4" w:rsidRDefault="00F9044A" w:rsidP="00A37EF4">
      <w:pPr>
        <w:pStyle w:val="a6"/>
        <w:spacing w:line="278" w:lineRule="auto"/>
        <w:rPr>
          <w:rFonts w:ascii="Traditional Arabic" w:hAnsi="Traditional Arabic" w:cs="Traditional Arabic"/>
          <w:b/>
          <w:bCs/>
          <w:rtl/>
        </w:rPr>
      </w:pPr>
    </w:p>
    <w:p w14:paraId="72BB3AA3" w14:textId="77777777" w:rsidR="00F9044A" w:rsidRPr="00A37EF4" w:rsidRDefault="00F9044A" w:rsidP="00A37EF4">
      <w:pPr>
        <w:pStyle w:val="a6"/>
        <w:spacing w:line="278" w:lineRule="auto"/>
        <w:rPr>
          <w:rFonts w:ascii="Traditional Arabic" w:hAnsi="Traditional Arabic" w:cs="Traditional Arabic"/>
          <w:b/>
          <w:bCs/>
          <w:color w:val="0E2841" w:themeColor="text2"/>
          <w:rtl/>
        </w:rPr>
      </w:pPr>
    </w:p>
    <w:p w14:paraId="1AB03DE1" w14:textId="77777777" w:rsidR="00F9044A" w:rsidRPr="00A37EF4" w:rsidRDefault="00F9044A" w:rsidP="00A37EF4">
      <w:pPr>
        <w:pStyle w:val="a6"/>
        <w:spacing w:line="278" w:lineRule="auto"/>
        <w:rPr>
          <w:rFonts w:ascii="Traditional Arabic" w:hAnsi="Traditional Arabic" w:cs="Traditional Arabic"/>
          <w:b/>
          <w:bCs/>
          <w:color w:val="0E2841" w:themeColor="text2"/>
          <w:rtl/>
        </w:rPr>
      </w:pPr>
    </w:p>
    <w:p w14:paraId="75731A2C" w14:textId="77777777" w:rsidR="00F9044A" w:rsidRPr="00A37EF4" w:rsidRDefault="00F9044A" w:rsidP="00A37EF4">
      <w:pPr>
        <w:pStyle w:val="a6"/>
        <w:spacing w:line="278" w:lineRule="auto"/>
        <w:rPr>
          <w:rFonts w:ascii="Traditional Arabic" w:hAnsi="Traditional Arabic" w:cs="Traditional Arabic"/>
          <w:b/>
          <w:bCs/>
          <w:color w:val="0E2841" w:themeColor="text2"/>
          <w:sz w:val="28"/>
          <w:szCs w:val="28"/>
          <w:rtl/>
        </w:rPr>
      </w:pPr>
    </w:p>
    <w:p w14:paraId="7056B090" w14:textId="77777777" w:rsidR="00F9044A" w:rsidRPr="00A37EF4" w:rsidRDefault="00F9044A" w:rsidP="00A37EF4">
      <w:pPr>
        <w:pStyle w:val="a6"/>
        <w:spacing w:line="278" w:lineRule="auto"/>
        <w:rPr>
          <w:rFonts w:ascii="Traditional Arabic" w:hAnsi="Traditional Arabic" w:cs="Traditional Arabic"/>
          <w:b/>
          <w:bCs/>
          <w:color w:val="0E2841" w:themeColor="text2"/>
          <w:sz w:val="28"/>
          <w:szCs w:val="28"/>
          <w:rtl/>
        </w:rPr>
      </w:pPr>
    </w:p>
    <w:p w14:paraId="1A7DC6BD" w14:textId="77777777" w:rsidR="00F9044A" w:rsidRPr="00A37EF4" w:rsidRDefault="00F9044A" w:rsidP="00A37EF4">
      <w:pPr>
        <w:pStyle w:val="a6"/>
        <w:spacing w:line="278" w:lineRule="auto"/>
        <w:rPr>
          <w:rFonts w:ascii="Traditional Arabic" w:hAnsi="Traditional Arabic" w:cs="Traditional Arabic"/>
          <w:b/>
          <w:bCs/>
          <w:color w:val="0E2841" w:themeColor="text2"/>
          <w:sz w:val="28"/>
          <w:szCs w:val="28"/>
          <w:rtl/>
        </w:rPr>
      </w:pPr>
    </w:p>
    <w:p w14:paraId="72474ED3" w14:textId="77777777" w:rsidR="00F9044A" w:rsidRPr="00A37EF4" w:rsidRDefault="00F9044A" w:rsidP="00A37EF4">
      <w:pPr>
        <w:pStyle w:val="a6"/>
        <w:spacing w:line="278" w:lineRule="auto"/>
        <w:rPr>
          <w:rFonts w:ascii="Traditional Arabic" w:hAnsi="Traditional Arabic" w:cs="Traditional Arabic"/>
          <w:b/>
          <w:bCs/>
          <w:color w:val="0E2841" w:themeColor="text2"/>
          <w:sz w:val="28"/>
          <w:szCs w:val="28"/>
          <w:rtl/>
        </w:rPr>
      </w:pPr>
    </w:p>
    <w:p w14:paraId="26C8D101" w14:textId="77777777" w:rsidR="00F9044A" w:rsidRPr="00A37EF4" w:rsidRDefault="00F9044A" w:rsidP="00A37EF4">
      <w:pPr>
        <w:pStyle w:val="a6"/>
        <w:spacing w:line="278" w:lineRule="auto"/>
        <w:rPr>
          <w:rFonts w:ascii="Traditional Arabic" w:hAnsi="Traditional Arabic" w:cs="Traditional Arabic"/>
          <w:b/>
          <w:bCs/>
          <w:color w:val="0E2841" w:themeColor="text2"/>
          <w:sz w:val="28"/>
          <w:szCs w:val="28"/>
          <w:rtl/>
        </w:rPr>
      </w:pPr>
    </w:p>
    <w:p w14:paraId="4C784957" w14:textId="77777777" w:rsidR="002E7FF7" w:rsidRPr="00A00529" w:rsidRDefault="002E7FF7" w:rsidP="00A37EF4">
      <w:pPr>
        <w:spacing w:line="278" w:lineRule="auto"/>
        <w:rPr>
          <w:rFonts w:ascii="Traditional Arabic" w:hAnsi="Traditional Arabic" w:cs="Traditional Arabic"/>
          <w:b/>
          <w:bCs/>
          <w:color w:val="0E2841" w:themeColor="text2"/>
          <w:sz w:val="28"/>
          <w:szCs w:val="28"/>
          <w:rtl/>
        </w:rPr>
      </w:pPr>
    </w:p>
    <w:tbl>
      <w:tblPr>
        <w:tblStyle w:val="aa"/>
        <w:bidiVisual/>
        <w:tblW w:w="0" w:type="auto"/>
        <w:tblInd w:w="203" w:type="dxa"/>
        <w:tblLook w:val="04A0" w:firstRow="1" w:lastRow="0" w:firstColumn="1" w:lastColumn="0" w:noHBand="0" w:noVBand="1"/>
      </w:tblPr>
      <w:tblGrid>
        <w:gridCol w:w="1358"/>
        <w:gridCol w:w="5212"/>
        <w:gridCol w:w="1523"/>
      </w:tblGrid>
      <w:tr w:rsidR="00DC2B9B" w:rsidRPr="00A37EF4" w14:paraId="5BAA8EEB" w14:textId="77777777" w:rsidTr="00A37EF4">
        <w:tc>
          <w:tcPr>
            <w:tcW w:w="8093" w:type="dxa"/>
            <w:gridSpan w:val="3"/>
          </w:tcPr>
          <w:p w14:paraId="74577EDB" w14:textId="0558638E" w:rsidR="00DC2B9B" w:rsidRPr="00A37EF4" w:rsidRDefault="00DC2B9B"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lastRenderedPageBreak/>
              <w:t>فهرس المحتويات</w:t>
            </w:r>
          </w:p>
        </w:tc>
      </w:tr>
      <w:tr w:rsidR="00DC2B9B" w:rsidRPr="00A37EF4" w14:paraId="1AA3830B" w14:textId="77777777" w:rsidTr="00A37EF4">
        <w:tc>
          <w:tcPr>
            <w:tcW w:w="6570" w:type="dxa"/>
            <w:gridSpan w:val="2"/>
          </w:tcPr>
          <w:p w14:paraId="6E94647B" w14:textId="5F3B14CD" w:rsidR="00DC2B9B"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المقدمة</w:t>
            </w:r>
          </w:p>
        </w:tc>
        <w:tc>
          <w:tcPr>
            <w:tcW w:w="1523" w:type="dxa"/>
          </w:tcPr>
          <w:p w14:paraId="4DDFB805" w14:textId="24093AF3" w:rsidR="00DC2B9B" w:rsidRPr="00A37EF4" w:rsidRDefault="00864102"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7</w:t>
            </w:r>
          </w:p>
        </w:tc>
      </w:tr>
      <w:tr w:rsidR="009B4790" w:rsidRPr="00A37EF4" w14:paraId="5B150082" w14:textId="77777777" w:rsidTr="00A37EF4">
        <w:tc>
          <w:tcPr>
            <w:tcW w:w="8093" w:type="dxa"/>
            <w:gridSpan w:val="3"/>
          </w:tcPr>
          <w:p w14:paraId="4DD7639B" w14:textId="24D8819B"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الإطار المنهجي</w:t>
            </w:r>
          </w:p>
        </w:tc>
      </w:tr>
      <w:tr w:rsidR="00A37EF4" w:rsidRPr="00A37EF4" w14:paraId="35221279" w14:textId="77777777" w:rsidTr="00A37EF4">
        <w:tc>
          <w:tcPr>
            <w:tcW w:w="1358" w:type="dxa"/>
          </w:tcPr>
          <w:p w14:paraId="3249A68D" w14:textId="28FC9FB5"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w:t>
            </w:r>
          </w:p>
        </w:tc>
        <w:tc>
          <w:tcPr>
            <w:tcW w:w="5212" w:type="dxa"/>
          </w:tcPr>
          <w:p w14:paraId="6F1DB7A8" w14:textId="769A8ECB"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موضوع الدراسة وإشكاليتها </w:t>
            </w:r>
          </w:p>
        </w:tc>
        <w:tc>
          <w:tcPr>
            <w:tcW w:w="1523" w:type="dxa"/>
          </w:tcPr>
          <w:p w14:paraId="4E873C53" w14:textId="09B13A7E"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9</w:t>
            </w:r>
          </w:p>
        </w:tc>
      </w:tr>
      <w:tr w:rsidR="00A37EF4" w:rsidRPr="00A37EF4" w14:paraId="33A65A64" w14:textId="77777777" w:rsidTr="00A37EF4">
        <w:tc>
          <w:tcPr>
            <w:tcW w:w="1358" w:type="dxa"/>
          </w:tcPr>
          <w:p w14:paraId="4EDD5410" w14:textId="7E87B8D8"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1-1</w:t>
            </w:r>
          </w:p>
        </w:tc>
        <w:tc>
          <w:tcPr>
            <w:tcW w:w="5212" w:type="dxa"/>
          </w:tcPr>
          <w:p w14:paraId="04867CCD" w14:textId="5F889CF3"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الإشكالية </w:t>
            </w:r>
          </w:p>
        </w:tc>
        <w:tc>
          <w:tcPr>
            <w:tcW w:w="1523" w:type="dxa"/>
          </w:tcPr>
          <w:p w14:paraId="1BEECFCB" w14:textId="35E74673"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9</w:t>
            </w:r>
          </w:p>
        </w:tc>
      </w:tr>
      <w:tr w:rsidR="00A37EF4" w:rsidRPr="00A37EF4" w14:paraId="02006C95" w14:textId="77777777" w:rsidTr="00A37EF4">
        <w:tc>
          <w:tcPr>
            <w:tcW w:w="1358" w:type="dxa"/>
          </w:tcPr>
          <w:p w14:paraId="212284D1" w14:textId="710F64CA"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1-2</w:t>
            </w:r>
          </w:p>
        </w:tc>
        <w:tc>
          <w:tcPr>
            <w:tcW w:w="5212" w:type="dxa"/>
          </w:tcPr>
          <w:p w14:paraId="4C6903E8" w14:textId="16FA0732"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فرضيات الدراسة</w:t>
            </w:r>
          </w:p>
        </w:tc>
        <w:tc>
          <w:tcPr>
            <w:tcW w:w="1523" w:type="dxa"/>
          </w:tcPr>
          <w:p w14:paraId="444E1174" w14:textId="32DC6705"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9</w:t>
            </w:r>
          </w:p>
        </w:tc>
      </w:tr>
      <w:tr w:rsidR="00A37EF4" w:rsidRPr="00A37EF4" w14:paraId="6C0D0151" w14:textId="77777777" w:rsidTr="00A37EF4">
        <w:tc>
          <w:tcPr>
            <w:tcW w:w="1358" w:type="dxa"/>
          </w:tcPr>
          <w:p w14:paraId="1B63813E" w14:textId="37CB2B5C"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1-3</w:t>
            </w:r>
          </w:p>
        </w:tc>
        <w:tc>
          <w:tcPr>
            <w:tcW w:w="5212" w:type="dxa"/>
          </w:tcPr>
          <w:p w14:paraId="2BA5D7C4" w14:textId="4E4086D7"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أسباب اختيار الموضوع واهمية الدراسة </w:t>
            </w:r>
          </w:p>
        </w:tc>
        <w:tc>
          <w:tcPr>
            <w:tcW w:w="1523" w:type="dxa"/>
          </w:tcPr>
          <w:p w14:paraId="5361DAA0" w14:textId="63B180C4"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10</w:t>
            </w:r>
          </w:p>
        </w:tc>
      </w:tr>
      <w:tr w:rsidR="00A37EF4" w:rsidRPr="00A37EF4" w14:paraId="5836AE15" w14:textId="77777777" w:rsidTr="00A37EF4">
        <w:tc>
          <w:tcPr>
            <w:tcW w:w="1358" w:type="dxa"/>
          </w:tcPr>
          <w:p w14:paraId="7C6E9985" w14:textId="084B29B0"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b/>
                <w:bCs/>
                <w:color w:val="0E2841" w:themeColor="text2"/>
                <w:rtl/>
              </w:rPr>
              <w:t>1-4</w:t>
            </w:r>
          </w:p>
        </w:tc>
        <w:tc>
          <w:tcPr>
            <w:tcW w:w="5212" w:type="dxa"/>
          </w:tcPr>
          <w:p w14:paraId="3F8DD03D" w14:textId="35AA5709"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أهمية الدراسة </w:t>
            </w:r>
          </w:p>
        </w:tc>
        <w:tc>
          <w:tcPr>
            <w:tcW w:w="1523" w:type="dxa"/>
          </w:tcPr>
          <w:p w14:paraId="3A04762F" w14:textId="73CAA0F5"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10</w:t>
            </w:r>
          </w:p>
        </w:tc>
      </w:tr>
      <w:tr w:rsidR="00A37EF4" w:rsidRPr="00A37EF4" w14:paraId="31E9AA79" w14:textId="77777777" w:rsidTr="00A37EF4">
        <w:tc>
          <w:tcPr>
            <w:tcW w:w="1358" w:type="dxa"/>
          </w:tcPr>
          <w:p w14:paraId="5130E4DA" w14:textId="1935C7B9"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1-5</w:t>
            </w:r>
          </w:p>
        </w:tc>
        <w:tc>
          <w:tcPr>
            <w:tcW w:w="5212" w:type="dxa"/>
          </w:tcPr>
          <w:p w14:paraId="7B786963" w14:textId="3A444A6C"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أهداف الدراسة</w:t>
            </w:r>
          </w:p>
        </w:tc>
        <w:tc>
          <w:tcPr>
            <w:tcW w:w="1523" w:type="dxa"/>
          </w:tcPr>
          <w:p w14:paraId="5BC86579" w14:textId="7CEBC1D8"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10</w:t>
            </w:r>
          </w:p>
        </w:tc>
      </w:tr>
      <w:tr w:rsidR="00A37EF4" w:rsidRPr="00A37EF4" w14:paraId="046977B3" w14:textId="77777777" w:rsidTr="00A37EF4">
        <w:tc>
          <w:tcPr>
            <w:tcW w:w="1358" w:type="dxa"/>
          </w:tcPr>
          <w:p w14:paraId="74A34572" w14:textId="3667E72D"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1-6</w:t>
            </w:r>
          </w:p>
        </w:tc>
        <w:tc>
          <w:tcPr>
            <w:tcW w:w="5212" w:type="dxa"/>
          </w:tcPr>
          <w:p w14:paraId="778C4302" w14:textId="3A901B81"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تحديد المفاهيم والمصطلحا</w:t>
            </w:r>
            <w:r w:rsidRPr="00A37EF4">
              <w:rPr>
                <w:rFonts w:ascii="Traditional Arabic" w:hAnsi="Traditional Arabic" w:cs="Traditional Arabic" w:hint="eastAsia"/>
                <w:b/>
                <w:bCs/>
                <w:color w:val="0E2841" w:themeColor="text2"/>
                <w:rtl/>
              </w:rPr>
              <w:t>ت</w:t>
            </w:r>
            <w:r w:rsidRPr="00A37EF4">
              <w:rPr>
                <w:rFonts w:ascii="Traditional Arabic" w:hAnsi="Traditional Arabic" w:cs="Traditional Arabic" w:hint="cs"/>
                <w:b/>
                <w:bCs/>
                <w:color w:val="0E2841" w:themeColor="text2"/>
                <w:rtl/>
              </w:rPr>
              <w:t xml:space="preserve"> </w:t>
            </w:r>
          </w:p>
        </w:tc>
        <w:tc>
          <w:tcPr>
            <w:tcW w:w="1523" w:type="dxa"/>
          </w:tcPr>
          <w:p w14:paraId="36AC208C" w14:textId="1568FBB0"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11</w:t>
            </w:r>
          </w:p>
        </w:tc>
      </w:tr>
      <w:tr w:rsidR="00A37EF4" w:rsidRPr="00A37EF4" w14:paraId="7954E6F9" w14:textId="77777777" w:rsidTr="00A37EF4">
        <w:tc>
          <w:tcPr>
            <w:tcW w:w="1358" w:type="dxa"/>
          </w:tcPr>
          <w:p w14:paraId="66DDE334" w14:textId="36490CE7"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1-7</w:t>
            </w:r>
          </w:p>
        </w:tc>
        <w:tc>
          <w:tcPr>
            <w:tcW w:w="5212" w:type="dxa"/>
          </w:tcPr>
          <w:p w14:paraId="3BF4D2C9" w14:textId="6E7D00EE"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الدراسات السابقة</w:t>
            </w:r>
          </w:p>
        </w:tc>
        <w:tc>
          <w:tcPr>
            <w:tcW w:w="1523" w:type="dxa"/>
          </w:tcPr>
          <w:p w14:paraId="69624098" w14:textId="03DFCE2A"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12</w:t>
            </w:r>
          </w:p>
        </w:tc>
      </w:tr>
      <w:tr w:rsidR="00A37EF4" w:rsidRPr="00A37EF4" w14:paraId="2844552B" w14:textId="77777777" w:rsidTr="00A37EF4">
        <w:tc>
          <w:tcPr>
            <w:tcW w:w="1358" w:type="dxa"/>
          </w:tcPr>
          <w:p w14:paraId="3C95F8C8" w14:textId="6F82835F"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1-8</w:t>
            </w:r>
          </w:p>
        </w:tc>
        <w:tc>
          <w:tcPr>
            <w:tcW w:w="5212" w:type="dxa"/>
          </w:tcPr>
          <w:p w14:paraId="5F17CC9E" w14:textId="6D6004A3"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المقاربة النظرية</w:t>
            </w:r>
          </w:p>
        </w:tc>
        <w:tc>
          <w:tcPr>
            <w:tcW w:w="1523" w:type="dxa"/>
          </w:tcPr>
          <w:p w14:paraId="6075F4FC" w14:textId="6C930445"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15</w:t>
            </w:r>
          </w:p>
        </w:tc>
      </w:tr>
      <w:tr w:rsidR="00A37EF4" w:rsidRPr="00A37EF4" w14:paraId="34F378E6" w14:textId="77777777" w:rsidTr="00A37EF4">
        <w:tc>
          <w:tcPr>
            <w:tcW w:w="1358" w:type="dxa"/>
          </w:tcPr>
          <w:p w14:paraId="7B081748" w14:textId="7CF6D775"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w:t>
            </w:r>
          </w:p>
        </w:tc>
        <w:tc>
          <w:tcPr>
            <w:tcW w:w="5212" w:type="dxa"/>
          </w:tcPr>
          <w:p w14:paraId="38EACA17" w14:textId="4E76A91C"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الإجراءات المنهجية</w:t>
            </w:r>
          </w:p>
        </w:tc>
        <w:tc>
          <w:tcPr>
            <w:tcW w:w="1523" w:type="dxa"/>
          </w:tcPr>
          <w:p w14:paraId="00721DF2" w14:textId="649B67D2"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17</w:t>
            </w:r>
          </w:p>
        </w:tc>
      </w:tr>
      <w:tr w:rsidR="00A37EF4" w:rsidRPr="00A37EF4" w14:paraId="74C4D4E5" w14:textId="77777777" w:rsidTr="00A37EF4">
        <w:tc>
          <w:tcPr>
            <w:tcW w:w="1358" w:type="dxa"/>
          </w:tcPr>
          <w:p w14:paraId="5592C589" w14:textId="436C4A13"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2-1</w:t>
            </w:r>
          </w:p>
        </w:tc>
        <w:tc>
          <w:tcPr>
            <w:tcW w:w="5212" w:type="dxa"/>
          </w:tcPr>
          <w:p w14:paraId="23B54EBC" w14:textId="62AF90AF"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منهج الدراسة </w:t>
            </w:r>
          </w:p>
        </w:tc>
        <w:tc>
          <w:tcPr>
            <w:tcW w:w="1523" w:type="dxa"/>
          </w:tcPr>
          <w:p w14:paraId="7AB10975" w14:textId="624F9FE0"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17</w:t>
            </w:r>
          </w:p>
        </w:tc>
      </w:tr>
      <w:tr w:rsidR="00A37EF4" w:rsidRPr="00A37EF4" w14:paraId="74EB9029" w14:textId="77777777" w:rsidTr="00A37EF4">
        <w:tc>
          <w:tcPr>
            <w:tcW w:w="1358" w:type="dxa"/>
          </w:tcPr>
          <w:p w14:paraId="11D1055E" w14:textId="171A071E"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2-2</w:t>
            </w:r>
          </w:p>
        </w:tc>
        <w:tc>
          <w:tcPr>
            <w:tcW w:w="5212" w:type="dxa"/>
          </w:tcPr>
          <w:p w14:paraId="5C875057" w14:textId="06322A9D"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نوع الدراسة </w:t>
            </w:r>
          </w:p>
        </w:tc>
        <w:tc>
          <w:tcPr>
            <w:tcW w:w="1523" w:type="dxa"/>
          </w:tcPr>
          <w:p w14:paraId="1AC78FFD" w14:textId="24D6B916"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18</w:t>
            </w:r>
          </w:p>
        </w:tc>
      </w:tr>
      <w:tr w:rsidR="00A37EF4" w:rsidRPr="00A37EF4" w14:paraId="09DCDC25" w14:textId="77777777" w:rsidTr="00A37EF4">
        <w:tc>
          <w:tcPr>
            <w:tcW w:w="1358" w:type="dxa"/>
          </w:tcPr>
          <w:p w14:paraId="434B54CC" w14:textId="45CFDF86"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2-3</w:t>
            </w:r>
          </w:p>
        </w:tc>
        <w:tc>
          <w:tcPr>
            <w:tcW w:w="5212" w:type="dxa"/>
          </w:tcPr>
          <w:p w14:paraId="0EF3E6D0" w14:textId="0145D59E"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أداة جمع البيانات</w:t>
            </w:r>
          </w:p>
        </w:tc>
        <w:tc>
          <w:tcPr>
            <w:tcW w:w="1523" w:type="dxa"/>
          </w:tcPr>
          <w:p w14:paraId="3C00E84E" w14:textId="2D1EBAE0"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19</w:t>
            </w:r>
          </w:p>
        </w:tc>
      </w:tr>
      <w:tr w:rsidR="00A37EF4" w:rsidRPr="00A37EF4" w14:paraId="6A672B00" w14:textId="77777777" w:rsidTr="00A37EF4">
        <w:tc>
          <w:tcPr>
            <w:tcW w:w="1358" w:type="dxa"/>
          </w:tcPr>
          <w:p w14:paraId="196D2999" w14:textId="136F7D95"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2-4</w:t>
            </w:r>
          </w:p>
        </w:tc>
        <w:tc>
          <w:tcPr>
            <w:tcW w:w="5212" w:type="dxa"/>
          </w:tcPr>
          <w:p w14:paraId="0867180C" w14:textId="7D74F618" w:rsidR="00A37EF4" w:rsidRPr="00A37EF4" w:rsidRDefault="00A37EF4" w:rsidP="00A37EF4">
            <w:pPr>
              <w:pStyle w:val="a6"/>
              <w:spacing w:after="160" w:line="240" w:lineRule="auto"/>
              <w:ind w:left="0"/>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 xml:space="preserve"> مجالات الدراسة</w:t>
            </w:r>
          </w:p>
        </w:tc>
        <w:tc>
          <w:tcPr>
            <w:tcW w:w="1523" w:type="dxa"/>
          </w:tcPr>
          <w:p w14:paraId="0BE1A442" w14:textId="0B77A7A5" w:rsidR="00A37EF4" w:rsidRPr="00A37EF4" w:rsidRDefault="00A37EF4"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20</w:t>
            </w:r>
          </w:p>
        </w:tc>
      </w:tr>
      <w:tr w:rsidR="009B4790" w:rsidRPr="00A37EF4" w14:paraId="6D3ACDF4" w14:textId="77777777" w:rsidTr="00A37EF4">
        <w:tc>
          <w:tcPr>
            <w:tcW w:w="8093" w:type="dxa"/>
            <w:gridSpan w:val="3"/>
          </w:tcPr>
          <w:p w14:paraId="61C5682F" w14:textId="3D09BDF1"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الإطار التطبيقي</w:t>
            </w:r>
          </w:p>
        </w:tc>
      </w:tr>
      <w:tr w:rsidR="009B4790" w:rsidRPr="00A37EF4" w14:paraId="54DBB98D" w14:textId="77777777" w:rsidTr="00A37EF4">
        <w:tc>
          <w:tcPr>
            <w:tcW w:w="6570" w:type="dxa"/>
            <w:gridSpan w:val="2"/>
          </w:tcPr>
          <w:p w14:paraId="6876DFED" w14:textId="0E13C47A"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تمهيد</w:t>
            </w:r>
          </w:p>
        </w:tc>
        <w:tc>
          <w:tcPr>
            <w:tcW w:w="1523" w:type="dxa"/>
          </w:tcPr>
          <w:p w14:paraId="33797073" w14:textId="24416D12" w:rsidR="009B4790" w:rsidRPr="00A37EF4" w:rsidRDefault="00864102"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22</w:t>
            </w:r>
          </w:p>
        </w:tc>
      </w:tr>
      <w:tr w:rsidR="009B4790" w:rsidRPr="00A37EF4" w14:paraId="3905DC58" w14:textId="77777777" w:rsidTr="00A37EF4">
        <w:tc>
          <w:tcPr>
            <w:tcW w:w="6570" w:type="dxa"/>
            <w:gridSpan w:val="2"/>
          </w:tcPr>
          <w:p w14:paraId="6717170A" w14:textId="6B885C28"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تحليل الدراسة وتفريغ البيانات</w:t>
            </w:r>
          </w:p>
        </w:tc>
        <w:tc>
          <w:tcPr>
            <w:tcW w:w="1523" w:type="dxa"/>
          </w:tcPr>
          <w:p w14:paraId="7BDBC447" w14:textId="50A6CDDE" w:rsidR="009B4790" w:rsidRPr="00A37EF4" w:rsidRDefault="00864102"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23</w:t>
            </w:r>
          </w:p>
        </w:tc>
      </w:tr>
      <w:tr w:rsidR="009B4790" w:rsidRPr="00A37EF4" w14:paraId="6E823005" w14:textId="77777777" w:rsidTr="00A37EF4">
        <w:tc>
          <w:tcPr>
            <w:tcW w:w="6570" w:type="dxa"/>
            <w:gridSpan w:val="2"/>
          </w:tcPr>
          <w:p w14:paraId="2CC7413C" w14:textId="707A8F05"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نتائج الدراسة</w:t>
            </w:r>
          </w:p>
        </w:tc>
        <w:tc>
          <w:tcPr>
            <w:tcW w:w="1523" w:type="dxa"/>
          </w:tcPr>
          <w:p w14:paraId="731E5A7C" w14:textId="4E1E85D1" w:rsidR="009B4790" w:rsidRPr="00A37EF4" w:rsidRDefault="007C385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39</w:t>
            </w:r>
          </w:p>
        </w:tc>
      </w:tr>
      <w:tr w:rsidR="00A00529" w:rsidRPr="00A37EF4" w14:paraId="0EE5C84C" w14:textId="77777777" w:rsidTr="00A37EF4">
        <w:tc>
          <w:tcPr>
            <w:tcW w:w="6570" w:type="dxa"/>
            <w:gridSpan w:val="2"/>
          </w:tcPr>
          <w:p w14:paraId="14C89A29" w14:textId="6D236E2D" w:rsidR="00A00529" w:rsidRPr="00A37EF4" w:rsidRDefault="00D14A4B" w:rsidP="00A37EF4">
            <w:pPr>
              <w:pStyle w:val="a6"/>
              <w:spacing w:line="240" w:lineRule="auto"/>
              <w:rPr>
                <w:rFonts w:ascii="Traditional Arabic" w:hAnsi="Traditional Arabic" w:cs="Traditional Arabic" w:hint="cs"/>
                <w:b/>
                <w:bCs/>
                <w:color w:val="0E2841" w:themeColor="text2"/>
                <w:rtl/>
              </w:rPr>
            </w:pPr>
            <w:r>
              <w:rPr>
                <w:rFonts w:ascii="Traditional Arabic" w:hAnsi="Traditional Arabic" w:cs="Traditional Arabic" w:hint="cs"/>
                <w:b/>
                <w:bCs/>
                <w:color w:val="0E2841" w:themeColor="text2"/>
                <w:rtl/>
              </w:rPr>
              <w:t>توصيات</w:t>
            </w:r>
          </w:p>
        </w:tc>
        <w:tc>
          <w:tcPr>
            <w:tcW w:w="1523" w:type="dxa"/>
          </w:tcPr>
          <w:p w14:paraId="6ECECEF0" w14:textId="4997E1D5" w:rsidR="00A00529" w:rsidRPr="00A37EF4" w:rsidRDefault="00D14A4B" w:rsidP="00A37EF4">
            <w:pPr>
              <w:pStyle w:val="a6"/>
              <w:spacing w:line="240" w:lineRule="auto"/>
              <w:rPr>
                <w:rFonts w:ascii="Traditional Arabic" w:hAnsi="Traditional Arabic" w:cs="Traditional Arabic" w:hint="cs"/>
                <w:b/>
                <w:bCs/>
                <w:color w:val="0E2841" w:themeColor="text2"/>
                <w:rtl/>
              </w:rPr>
            </w:pPr>
            <w:r>
              <w:rPr>
                <w:rFonts w:ascii="Traditional Arabic" w:hAnsi="Traditional Arabic" w:cs="Traditional Arabic" w:hint="cs"/>
                <w:b/>
                <w:bCs/>
                <w:color w:val="0E2841" w:themeColor="text2"/>
                <w:rtl/>
              </w:rPr>
              <w:t>40</w:t>
            </w:r>
          </w:p>
        </w:tc>
      </w:tr>
      <w:tr w:rsidR="009B4790" w:rsidRPr="00A37EF4" w14:paraId="63E30DE7" w14:textId="77777777" w:rsidTr="00A37EF4">
        <w:tc>
          <w:tcPr>
            <w:tcW w:w="6570" w:type="dxa"/>
            <w:gridSpan w:val="2"/>
          </w:tcPr>
          <w:p w14:paraId="7002CAC0" w14:textId="5FDE28F4" w:rsidR="009B4790" w:rsidRPr="00A37EF4" w:rsidRDefault="009B4790" w:rsidP="00A37EF4">
            <w:pPr>
              <w:pStyle w:val="a6"/>
              <w:spacing w:after="160" w:line="240" w:lineRule="auto"/>
              <w:rPr>
                <w:rFonts w:ascii="Traditional Arabic" w:hAnsi="Traditional Arabic" w:cs="Traditional Arabic" w:hint="cs"/>
                <w:b/>
                <w:bCs/>
                <w:color w:val="0E2841" w:themeColor="text2"/>
                <w:rtl/>
              </w:rPr>
            </w:pPr>
            <w:r w:rsidRPr="00A37EF4">
              <w:rPr>
                <w:rFonts w:ascii="Traditional Arabic" w:hAnsi="Traditional Arabic" w:cs="Traditional Arabic" w:hint="cs"/>
                <w:b/>
                <w:bCs/>
                <w:color w:val="0E2841" w:themeColor="text2"/>
                <w:rtl/>
              </w:rPr>
              <w:t>خاتمة</w:t>
            </w:r>
          </w:p>
        </w:tc>
        <w:tc>
          <w:tcPr>
            <w:tcW w:w="1523" w:type="dxa"/>
          </w:tcPr>
          <w:p w14:paraId="362927A7" w14:textId="69101A37" w:rsidR="009B4790" w:rsidRPr="00A37EF4" w:rsidRDefault="007C385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4</w:t>
            </w:r>
            <w:r w:rsidR="00D14A4B">
              <w:rPr>
                <w:rFonts w:ascii="Traditional Arabic" w:hAnsi="Traditional Arabic" w:cs="Traditional Arabic" w:hint="cs"/>
                <w:b/>
                <w:bCs/>
                <w:color w:val="0E2841" w:themeColor="text2"/>
                <w:rtl/>
              </w:rPr>
              <w:t>2</w:t>
            </w:r>
          </w:p>
        </w:tc>
      </w:tr>
      <w:tr w:rsidR="009B4790" w:rsidRPr="00A37EF4" w14:paraId="7425715C" w14:textId="77777777" w:rsidTr="00A37EF4">
        <w:tc>
          <w:tcPr>
            <w:tcW w:w="6570" w:type="dxa"/>
            <w:gridSpan w:val="2"/>
          </w:tcPr>
          <w:p w14:paraId="284A0BA1" w14:textId="287C7D5E"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المراجع</w:t>
            </w:r>
          </w:p>
        </w:tc>
        <w:tc>
          <w:tcPr>
            <w:tcW w:w="1523" w:type="dxa"/>
          </w:tcPr>
          <w:p w14:paraId="3BACEDA4" w14:textId="41C772CE" w:rsidR="009B4790" w:rsidRPr="00A37EF4" w:rsidRDefault="007C385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4</w:t>
            </w:r>
            <w:r w:rsidR="00D14A4B">
              <w:rPr>
                <w:rFonts w:ascii="Traditional Arabic" w:hAnsi="Traditional Arabic" w:cs="Traditional Arabic" w:hint="cs"/>
                <w:b/>
                <w:bCs/>
                <w:color w:val="0E2841" w:themeColor="text2"/>
                <w:rtl/>
              </w:rPr>
              <w:t>4</w:t>
            </w:r>
          </w:p>
        </w:tc>
      </w:tr>
      <w:tr w:rsidR="009B4790" w:rsidRPr="00A37EF4" w14:paraId="0DDFB89B" w14:textId="77777777" w:rsidTr="00A37EF4">
        <w:tc>
          <w:tcPr>
            <w:tcW w:w="6570" w:type="dxa"/>
            <w:gridSpan w:val="2"/>
          </w:tcPr>
          <w:p w14:paraId="391735A6" w14:textId="79A9243D" w:rsidR="009B4790" w:rsidRPr="00A37EF4" w:rsidRDefault="009B479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الملاحق</w:t>
            </w:r>
          </w:p>
        </w:tc>
        <w:tc>
          <w:tcPr>
            <w:tcW w:w="1523" w:type="dxa"/>
          </w:tcPr>
          <w:p w14:paraId="4A71E15E" w14:textId="6AC1D104" w:rsidR="009B4790" w:rsidRPr="00A37EF4" w:rsidRDefault="007C3850" w:rsidP="00A37EF4">
            <w:pPr>
              <w:pStyle w:val="a6"/>
              <w:spacing w:after="160" w:line="240" w:lineRule="auto"/>
              <w:rPr>
                <w:rFonts w:ascii="Traditional Arabic" w:hAnsi="Traditional Arabic" w:cs="Traditional Arabic"/>
                <w:b/>
                <w:bCs/>
                <w:color w:val="0E2841" w:themeColor="text2"/>
                <w:rtl/>
              </w:rPr>
            </w:pPr>
            <w:r w:rsidRPr="00A37EF4">
              <w:rPr>
                <w:rFonts w:ascii="Traditional Arabic" w:hAnsi="Traditional Arabic" w:cs="Traditional Arabic" w:hint="cs"/>
                <w:b/>
                <w:bCs/>
                <w:color w:val="0E2841" w:themeColor="text2"/>
                <w:rtl/>
              </w:rPr>
              <w:t>4</w:t>
            </w:r>
            <w:r w:rsidR="00D14A4B">
              <w:rPr>
                <w:rFonts w:ascii="Traditional Arabic" w:hAnsi="Traditional Arabic" w:cs="Traditional Arabic" w:hint="cs"/>
                <w:b/>
                <w:bCs/>
                <w:color w:val="0E2841" w:themeColor="text2"/>
                <w:rtl/>
              </w:rPr>
              <w:t>8</w:t>
            </w:r>
          </w:p>
        </w:tc>
      </w:tr>
    </w:tbl>
    <w:p w14:paraId="54CF4F5D" w14:textId="77777777" w:rsidR="00726FF0" w:rsidRPr="00A37EF4" w:rsidRDefault="00726FF0" w:rsidP="002E7FF7">
      <w:pPr>
        <w:spacing w:line="278" w:lineRule="auto"/>
        <w:rPr>
          <w:rFonts w:ascii="Times New Roman" w:hAnsi="Times New Roman" w:cs="Times New Roman"/>
          <w:b/>
          <w:bCs/>
          <w:sz w:val="26"/>
          <w:szCs w:val="26"/>
          <w:rtl/>
        </w:rPr>
      </w:pPr>
    </w:p>
    <w:p w14:paraId="4E7B2807" w14:textId="4DAACB55" w:rsidR="002E7FF7" w:rsidRDefault="009B4790" w:rsidP="002E7FF7">
      <w:pPr>
        <w:pStyle w:val="a6"/>
        <w:spacing w:line="278" w:lineRule="auto"/>
        <w:rPr>
          <w:rFonts w:ascii="Times New Roman" w:hAnsi="Times New Roman" w:cs="Times New Roman"/>
          <w:b/>
          <w:bCs/>
          <w:color w:val="0E2841" w:themeColor="text2"/>
          <w:sz w:val="26"/>
          <w:szCs w:val="26"/>
          <w:rtl/>
        </w:rPr>
      </w:pPr>
      <w:r w:rsidRPr="00A37EF4">
        <w:rPr>
          <w:rFonts w:ascii="Traditional Arabic" w:hAnsi="Traditional Arabic" w:cs="Traditional Arabic"/>
          <w:b/>
          <w:bCs/>
          <w:color w:val="0E2841" w:themeColor="text2"/>
          <w:sz w:val="32"/>
          <w:szCs w:val="32"/>
          <w:u w:val="single"/>
          <w:rtl/>
        </w:rPr>
        <w:lastRenderedPageBreak/>
        <w:t>مقدمة</w:t>
      </w:r>
      <w:r w:rsidR="00726FF0">
        <w:rPr>
          <w:rFonts w:ascii="Times New Roman" w:hAnsi="Times New Roman" w:cs="Times New Roman" w:hint="cs"/>
          <w:b/>
          <w:bCs/>
          <w:color w:val="0E2841" w:themeColor="text2"/>
          <w:sz w:val="26"/>
          <w:szCs w:val="26"/>
          <w:rtl/>
        </w:rPr>
        <w:t>:</w:t>
      </w:r>
    </w:p>
    <w:p w14:paraId="7E64705C" w14:textId="77777777" w:rsidR="00726FF0" w:rsidRPr="002E7FF7" w:rsidRDefault="00726FF0" w:rsidP="002E7FF7">
      <w:pPr>
        <w:pStyle w:val="a6"/>
        <w:spacing w:line="278" w:lineRule="auto"/>
        <w:rPr>
          <w:rFonts w:ascii="Times New Roman" w:hAnsi="Times New Roman" w:cs="Times New Roman"/>
          <w:b/>
          <w:bCs/>
          <w:color w:val="0E2841" w:themeColor="text2"/>
          <w:sz w:val="26"/>
          <w:szCs w:val="26"/>
        </w:rPr>
      </w:pPr>
    </w:p>
    <w:p w14:paraId="5B07C41C" w14:textId="7D18E27D" w:rsidR="00726FF0" w:rsidRPr="00A37EF4" w:rsidRDefault="009B4790" w:rsidP="002E7FF7">
      <w:pPr>
        <w:pStyle w:val="a6"/>
        <w:spacing w:line="278" w:lineRule="auto"/>
        <w:rPr>
          <w:rFonts w:ascii="Traditional Arabic" w:hAnsi="Traditional Arabic" w:cs="Traditional Arabic"/>
          <w:b/>
          <w:bCs/>
          <w:rtl/>
        </w:rPr>
      </w:pPr>
      <w:r w:rsidRPr="00A37EF4">
        <w:rPr>
          <w:rFonts w:ascii="Traditional Arabic" w:hAnsi="Traditional Arabic" w:cs="Traditional Arabic" w:hint="cs"/>
          <w:b/>
          <w:bCs/>
          <w:rtl/>
        </w:rPr>
        <w:t xml:space="preserve">       </w:t>
      </w:r>
      <w:r w:rsidR="002E7FF7" w:rsidRPr="00A37EF4">
        <w:rPr>
          <w:rFonts w:ascii="Traditional Arabic" w:hAnsi="Traditional Arabic" w:cs="Traditional Arabic"/>
          <w:b/>
          <w:bCs/>
          <w:rtl/>
        </w:rPr>
        <w:t xml:space="preserve">تُعد المملكة العربية السعودية من المجتمعات الأكثر حيوية في مجال المعلوماتية الرقمية، حيث </w:t>
      </w:r>
      <w:r w:rsidR="00F9044A" w:rsidRPr="00A37EF4">
        <w:rPr>
          <w:rFonts w:ascii="Traditional Arabic" w:hAnsi="Traditional Arabic" w:cs="Traditional Arabic" w:hint="cs"/>
          <w:b/>
          <w:bCs/>
          <w:rtl/>
        </w:rPr>
        <w:t xml:space="preserve">تمثل السوشال ميديا </w:t>
      </w:r>
      <w:r w:rsidR="002E7FF7" w:rsidRPr="00A37EF4">
        <w:rPr>
          <w:rFonts w:ascii="Traditional Arabic" w:hAnsi="Traditional Arabic" w:cs="Traditional Arabic"/>
          <w:b/>
          <w:bCs/>
          <w:rtl/>
        </w:rPr>
        <w:t xml:space="preserve"> الميدان الأول لتداول الأفكار وصناعة الاتجاهات. وفي ظل التحولات المتسارعة التي تشهدها المملكة، برزت ظاهرة "الترند الرقمي" كمحرك رئيسي للاهتمامات المجتمعية، حيث لم يعد "الترند" مجرد انعكاس لحظي لما يتداوله المستخدمون، بل تحول إلى سلطة </w:t>
      </w:r>
      <w:r w:rsidR="00726FF0" w:rsidRPr="00A37EF4">
        <w:rPr>
          <w:rFonts w:ascii="Traditional Arabic" w:hAnsi="Traditional Arabic" w:cs="Traditional Arabic" w:hint="cs"/>
          <w:b/>
          <w:bCs/>
          <w:rtl/>
        </w:rPr>
        <w:t>قوية</w:t>
      </w:r>
      <w:r w:rsidR="002E7FF7" w:rsidRPr="00A37EF4">
        <w:rPr>
          <w:rFonts w:ascii="Traditional Arabic" w:hAnsi="Traditional Arabic" w:cs="Traditional Arabic"/>
          <w:b/>
          <w:bCs/>
          <w:rtl/>
        </w:rPr>
        <w:t xml:space="preserve"> قادرة على توجيه الرأي العام. وبما أن الشباب يمثلون الشريحة الأكثر استهلاكاً وتفاعلاً مع هذه المنصات، فإن دراسة مدى تأثرهم بهذه الموجات الرقمية تعد ضرورة علمية لفهم كيفية تشكل الوعي الجمعي في العاصمة الرياض، بوصفها مركزاً للنشاط الرقمي والثقافي </w:t>
      </w:r>
      <w:r w:rsidR="00726FF0" w:rsidRPr="00A37EF4">
        <w:rPr>
          <w:rFonts w:ascii="Traditional Arabic" w:hAnsi="Traditional Arabic" w:cs="Traditional Arabic" w:hint="cs"/>
          <w:b/>
          <w:bCs/>
          <w:rtl/>
        </w:rPr>
        <w:t xml:space="preserve">وتضم هذه الدراسة </w:t>
      </w:r>
      <w:r w:rsidR="00EA1AE6" w:rsidRPr="00A37EF4">
        <w:rPr>
          <w:rFonts w:ascii="Traditional Arabic" w:hAnsi="Traditional Arabic" w:cs="Traditional Arabic" w:hint="cs"/>
          <w:b/>
          <w:bCs/>
          <w:rtl/>
        </w:rPr>
        <w:t>إطارين</w:t>
      </w:r>
      <w:r w:rsidR="00726FF0" w:rsidRPr="00A37EF4">
        <w:rPr>
          <w:rFonts w:ascii="Traditional Arabic" w:hAnsi="Traditional Arabic" w:cs="Traditional Arabic" w:hint="cs"/>
          <w:b/>
          <w:bCs/>
          <w:rtl/>
        </w:rPr>
        <w:t xml:space="preserve"> وهما :</w:t>
      </w:r>
    </w:p>
    <w:p w14:paraId="3D7BA84A" w14:textId="77777777" w:rsidR="00726FF0" w:rsidRPr="00A37EF4" w:rsidRDefault="00726FF0" w:rsidP="002E7FF7">
      <w:pPr>
        <w:pStyle w:val="a6"/>
        <w:spacing w:line="278" w:lineRule="auto"/>
        <w:rPr>
          <w:rFonts w:ascii="Traditional Arabic" w:hAnsi="Traditional Arabic" w:cs="Traditional Arabic"/>
          <w:b/>
          <w:bCs/>
          <w:rtl/>
        </w:rPr>
      </w:pPr>
    </w:p>
    <w:p w14:paraId="7E8C1657" w14:textId="66FB7B93" w:rsidR="00726FF0" w:rsidRPr="00A37EF4" w:rsidRDefault="00726FF0" w:rsidP="00726FF0">
      <w:pPr>
        <w:pStyle w:val="a6"/>
        <w:spacing w:line="278" w:lineRule="auto"/>
        <w:rPr>
          <w:rFonts w:ascii="Traditional Arabic" w:hAnsi="Traditional Arabic" w:cs="Traditional Arabic"/>
          <w:b/>
          <w:bCs/>
          <w:color w:val="0E2841" w:themeColor="text2"/>
          <w:sz w:val="28"/>
          <w:szCs w:val="28"/>
          <w:u w:val="single"/>
          <w:rtl/>
        </w:rPr>
      </w:pPr>
      <w:r w:rsidRPr="00A37EF4">
        <w:rPr>
          <w:rFonts w:ascii="Traditional Arabic" w:hAnsi="Traditional Arabic" w:cs="Traditional Arabic" w:hint="cs"/>
          <w:b/>
          <w:bCs/>
          <w:color w:val="0E2841" w:themeColor="text2"/>
          <w:sz w:val="28"/>
          <w:szCs w:val="28"/>
          <w:u w:val="single"/>
          <w:rtl/>
        </w:rPr>
        <w:t xml:space="preserve">أولا :الإطار المنهجي  </w:t>
      </w:r>
    </w:p>
    <w:p w14:paraId="39E72B09" w14:textId="7C21CA83" w:rsidR="00726FF0" w:rsidRPr="00A37EF4" w:rsidRDefault="00EA1AE6" w:rsidP="002E7FF7">
      <w:pPr>
        <w:pStyle w:val="a6"/>
        <w:spacing w:line="278" w:lineRule="auto"/>
        <w:rPr>
          <w:rFonts w:ascii="Traditional Arabic" w:hAnsi="Traditional Arabic" w:cs="Traditional Arabic"/>
          <w:b/>
          <w:bCs/>
          <w:rtl/>
        </w:rPr>
      </w:pPr>
      <w:r w:rsidRPr="00A37EF4">
        <w:rPr>
          <w:rFonts w:ascii="Traditional Arabic" w:hAnsi="Traditional Arabic" w:cs="Traditional Arabic" w:hint="cs"/>
          <w:b/>
          <w:bCs/>
          <w:rtl/>
        </w:rPr>
        <w:t>يحتوي</w:t>
      </w:r>
      <w:r w:rsidR="00726FF0" w:rsidRPr="00A37EF4">
        <w:rPr>
          <w:rFonts w:ascii="Traditional Arabic" w:hAnsi="Traditional Arabic" w:cs="Traditional Arabic" w:hint="cs"/>
          <w:b/>
          <w:bCs/>
          <w:rtl/>
        </w:rPr>
        <w:t xml:space="preserve"> على إشكالية وأسباب اختيار الموضوع وأهداف الدراسة أهمية الدراسة  ومن ثم عرض الدراسات السابقة ونوع الدراسة المستخدمة في البحث  ومجتمع البحث  واختيار نظرية الدراسة  (</w:t>
      </w:r>
      <w:r w:rsidR="00726FF0" w:rsidRPr="00A37EF4">
        <w:rPr>
          <w:rFonts w:ascii="Traditional Arabic" w:hAnsi="Traditional Arabic" w:cs="Traditional Arabic"/>
          <w:b/>
          <w:bCs/>
          <w:rtl/>
        </w:rPr>
        <w:t>"ترتيب الأولويات" و"حلزونية الصمت"</w:t>
      </w:r>
      <w:r w:rsidR="00726FF0" w:rsidRPr="00A37EF4">
        <w:rPr>
          <w:rFonts w:ascii="Traditional Arabic" w:hAnsi="Traditional Arabic" w:cs="Traditional Arabic" w:hint="cs"/>
          <w:b/>
          <w:bCs/>
          <w:rtl/>
        </w:rPr>
        <w:t>) وأدوات جمع البيانات (</w:t>
      </w:r>
      <w:r w:rsidRPr="00A37EF4">
        <w:rPr>
          <w:rFonts w:ascii="Traditional Arabic" w:hAnsi="Traditional Arabic" w:cs="Traditional Arabic" w:hint="cs"/>
          <w:b/>
          <w:bCs/>
          <w:rtl/>
        </w:rPr>
        <w:t>الاستبيان</w:t>
      </w:r>
      <w:r w:rsidR="00726FF0" w:rsidRPr="00A37EF4">
        <w:rPr>
          <w:rFonts w:ascii="Traditional Arabic" w:hAnsi="Traditional Arabic" w:cs="Traditional Arabic" w:hint="cs"/>
          <w:b/>
          <w:bCs/>
          <w:rtl/>
        </w:rPr>
        <w:t xml:space="preserve"> ) ثم مجالات الدراسة </w:t>
      </w:r>
    </w:p>
    <w:p w14:paraId="73AF9530" w14:textId="77777777" w:rsidR="00726FF0" w:rsidRPr="00A37EF4" w:rsidRDefault="00726FF0" w:rsidP="002E7FF7">
      <w:pPr>
        <w:pStyle w:val="a6"/>
        <w:spacing w:line="278" w:lineRule="auto"/>
        <w:rPr>
          <w:rFonts w:ascii="Traditional Arabic" w:hAnsi="Traditional Arabic" w:cs="Traditional Arabic"/>
          <w:b/>
          <w:bCs/>
          <w:color w:val="0E2841" w:themeColor="text2"/>
          <w:sz w:val="32"/>
          <w:szCs w:val="32"/>
          <w:u w:val="single"/>
          <w:rtl/>
        </w:rPr>
      </w:pPr>
    </w:p>
    <w:p w14:paraId="65BB7473" w14:textId="7383717A" w:rsidR="002E7FF7" w:rsidRPr="00A37EF4" w:rsidRDefault="00726FF0" w:rsidP="002E7FF7">
      <w:pPr>
        <w:pStyle w:val="a6"/>
        <w:spacing w:line="278" w:lineRule="auto"/>
        <w:rPr>
          <w:rFonts w:ascii="Times New Roman" w:hAnsi="Times New Roman" w:cs="Times New Roman"/>
          <w:b/>
          <w:bCs/>
          <w:sz w:val="28"/>
          <w:szCs w:val="28"/>
          <w:rtl/>
        </w:rPr>
      </w:pPr>
      <w:r w:rsidRPr="00A37EF4">
        <w:rPr>
          <w:rFonts w:ascii="Traditional Arabic" w:hAnsi="Traditional Arabic" w:cs="Traditional Arabic" w:hint="cs"/>
          <w:b/>
          <w:bCs/>
          <w:color w:val="0E2841" w:themeColor="text2"/>
          <w:sz w:val="28"/>
          <w:szCs w:val="28"/>
          <w:u w:val="single"/>
          <w:rtl/>
        </w:rPr>
        <w:t>ثانيا : الاطار التطبيقي</w:t>
      </w:r>
      <w:r w:rsidRPr="00A37EF4">
        <w:rPr>
          <w:rFonts w:ascii="Times New Roman" w:hAnsi="Times New Roman" w:cs="Times New Roman" w:hint="cs"/>
          <w:b/>
          <w:bCs/>
          <w:sz w:val="28"/>
          <w:szCs w:val="28"/>
          <w:rtl/>
        </w:rPr>
        <w:t xml:space="preserve">  </w:t>
      </w:r>
    </w:p>
    <w:p w14:paraId="2710B8F2" w14:textId="24E8C8E7" w:rsidR="00726FF0" w:rsidRPr="00A37EF4" w:rsidRDefault="00726FF0" w:rsidP="002E7FF7">
      <w:pPr>
        <w:pStyle w:val="a6"/>
        <w:spacing w:line="278" w:lineRule="auto"/>
        <w:rPr>
          <w:rFonts w:ascii="Traditional Arabic" w:hAnsi="Traditional Arabic" w:cs="Traditional Arabic"/>
          <w:b/>
          <w:bCs/>
        </w:rPr>
      </w:pPr>
      <w:r w:rsidRPr="00A37EF4">
        <w:rPr>
          <w:rFonts w:ascii="Traditional Arabic" w:hAnsi="Traditional Arabic" w:cs="Traditional Arabic" w:hint="cs"/>
          <w:b/>
          <w:bCs/>
          <w:rtl/>
        </w:rPr>
        <w:t>يتمثل في نتاج الاستبيان وتفسير الأرقام والخروج بنتائج عامة .</w:t>
      </w:r>
    </w:p>
    <w:p w14:paraId="38405EBE" w14:textId="77777777" w:rsidR="002E7FF7" w:rsidRPr="002E7FF7" w:rsidRDefault="002E7FF7" w:rsidP="002E7FF7">
      <w:pPr>
        <w:pStyle w:val="a6"/>
        <w:spacing w:line="278" w:lineRule="auto"/>
        <w:rPr>
          <w:rFonts w:ascii="Times New Roman" w:hAnsi="Times New Roman" w:cs="Times New Roman"/>
          <w:b/>
          <w:bCs/>
          <w:sz w:val="26"/>
          <w:szCs w:val="26"/>
        </w:rPr>
      </w:pPr>
    </w:p>
    <w:p w14:paraId="4BBB3F23" w14:textId="77777777" w:rsidR="002E7FF7" w:rsidRDefault="002E7FF7" w:rsidP="00BF0BCD">
      <w:pPr>
        <w:pStyle w:val="a6"/>
        <w:spacing w:line="278" w:lineRule="auto"/>
        <w:rPr>
          <w:rFonts w:ascii="Times New Roman" w:hAnsi="Times New Roman" w:cs="Times New Roman"/>
          <w:b/>
          <w:bCs/>
          <w:sz w:val="26"/>
          <w:szCs w:val="26"/>
          <w:rtl/>
        </w:rPr>
      </w:pPr>
    </w:p>
    <w:p w14:paraId="0DFAD93B" w14:textId="77777777" w:rsidR="00726FF0" w:rsidRDefault="00726FF0" w:rsidP="00BF0BCD">
      <w:pPr>
        <w:pStyle w:val="a6"/>
        <w:spacing w:line="278" w:lineRule="auto"/>
        <w:rPr>
          <w:rFonts w:ascii="Times New Roman" w:hAnsi="Times New Roman" w:cs="Times New Roman"/>
          <w:b/>
          <w:bCs/>
          <w:sz w:val="26"/>
          <w:szCs w:val="26"/>
          <w:rtl/>
        </w:rPr>
      </w:pPr>
    </w:p>
    <w:p w14:paraId="3782E100" w14:textId="77777777" w:rsidR="00726FF0" w:rsidRDefault="00726FF0" w:rsidP="00BF0BCD">
      <w:pPr>
        <w:pStyle w:val="a6"/>
        <w:spacing w:line="278" w:lineRule="auto"/>
        <w:rPr>
          <w:rFonts w:ascii="Times New Roman" w:hAnsi="Times New Roman" w:cs="Times New Roman"/>
          <w:b/>
          <w:bCs/>
          <w:sz w:val="26"/>
          <w:szCs w:val="26"/>
          <w:rtl/>
        </w:rPr>
      </w:pPr>
    </w:p>
    <w:p w14:paraId="6866F062" w14:textId="77777777" w:rsidR="00726FF0" w:rsidRDefault="00726FF0" w:rsidP="00BF0BCD">
      <w:pPr>
        <w:pStyle w:val="a6"/>
        <w:spacing w:line="278" w:lineRule="auto"/>
        <w:rPr>
          <w:rFonts w:ascii="Times New Roman" w:hAnsi="Times New Roman" w:cs="Times New Roman"/>
          <w:b/>
          <w:bCs/>
          <w:sz w:val="26"/>
          <w:szCs w:val="26"/>
          <w:rtl/>
        </w:rPr>
      </w:pPr>
    </w:p>
    <w:p w14:paraId="1698C622" w14:textId="77777777" w:rsidR="00726FF0" w:rsidRDefault="00726FF0" w:rsidP="00BF0BCD">
      <w:pPr>
        <w:pStyle w:val="a6"/>
        <w:spacing w:line="278" w:lineRule="auto"/>
        <w:rPr>
          <w:rFonts w:ascii="Times New Roman" w:hAnsi="Times New Roman" w:cs="Times New Roman"/>
          <w:b/>
          <w:bCs/>
          <w:sz w:val="26"/>
          <w:szCs w:val="26"/>
          <w:rtl/>
        </w:rPr>
      </w:pPr>
    </w:p>
    <w:p w14:paraId="59876D6D" w14:textId="77777777" w:rsidR="00726FF0" w:rsidRDefault="00726FF0" w:rsidP="00BF0BCD">
      <w:pPr>
        <w:pStyle w:val="a6"/>
        <w:spacing w:line="278" w:lineRule="auto"/>
        <w:rPr>
          <w:rFonts w:ascii="Times New Roman" w:hAnsi="Times New Roman" w:cs="Times New Roman"/>
          <w:b/>
          <w:bCs/>
          <w:sz w:val="26"/>
          <w:szCs w:val="26"/>
          <w:rtl/>
        </w:rPr>
      </w:pPr>
    </w:p>
    <w:p w14:paraId="62A4CC30" w14:textId="77777777" w:rsidR="00726FF0" w:rsidRDefault="00726FF0" w:rsidP="00BF0BCD">
      <w:pPr>
        <w:pStyle w:val="a6"/>
        <w:spacing w:line="278" w:lineRule="auto"/>
        <w:rPr>
          <w:rFonts w:ascii="Times New Roman" w:hAnsi="Times New Roman" w:cs="Times New Roman"/>
          <w:b/>
          <w:bCs/>
          <w:sz w:val="26"/>
          <w:szCs w:val="26"/>
          <w:rtl/>
        </w:rPr>
      </w:pPr>
    </w:p>
    <w:p w14:paraId="3DE1D661" w14:textId="77777777" w:rsidR="00726FF0" w:rsidRDefault="00726FF0" w:rsidP="00BF0BCD">
      <w:pPr>
        <w:pStyle w:val="a6"/>
        <w:spacing w:line="278" w:lineRule="auto"/>
        <w:rPr>
          <w:rFonts w:ascii="Times New Roman" w:hAnsi="Times New Roman" w:cs="Times New Roman"/>
          <w:b/>
          <w:bCs/>
          <w:sz w:val="26"/>
          <w:szCs w:val="26"/>
          <w:rtl/>
        </w:rPr>
      </w:pPr>
    </w:p>
    <w:p w14:paraId="7DC4E7CD" w14:textId="77777777" w:rsidR="00726FF0" w:rsidRDefault="00726FF0" w:rsidP="00BF0BCD">
      <w:pPr>
        <w:pStyle w:val="a6"/>
        <w:spacing w:line="278" w:lineRule="auto"/>
        <w:rPr>
          <w:rFonts w:ascii="Times New Roman" w:hAnsi="Times New Roman" w:cs="Times New Roman"/>
          <w:b/>
          <w:bCs/>
          <w:sz w:val="26"/>
          <w:szCs w:val="26"/>
          <w:rtl/>
        </w:rPr>
      </w:pPr>
    </w:p>
    <w:p w14:paraId="6B74D883" w14:textId="77777777" w:rsidR="00726FF0" w:rsidRDefault="00726FF0" w:rsidP="00BF0BCD">
      <w:pPr>
        <w:pStyle w:val="a6"/>
        <w:spacing w:line="278" w:lineRule="auto"/>
        <w:rPr>
          <w:rFonts w:ascii="Times New Roman" w:hAnsi="Times New Roman" w:cs="Times New Roman"/>
          <w:b/>
          <w:bCs/>
          <w:sz w:val="26"/>
          <w:szCs w:val="26"/>
          <w:rtl/>
        </w:rPr>
      </w:pPr>
    </w:p>
    <w:p w14:paraId="13616920" w14:textId="77777777" w:rsidR="00726FF0" w:rsidRDefault="00726FF0" w:rsidP="00BF0BCD">
      <w:pPr>
        <w:pStyle w:val="a6"/>
        <w:spacing w:line="278" w:lineRule="auto"/>
        <w:rPr>
          <w:rFonts w:ascii="Times New Roman" w:hAnsi="Times New Roman" w:cs="Times New Roman"/>
          <w:b/>
          <w:bCs/>
          <w:sz w:val="26"/>
          <w:szCs w:val="26"/>
          <w:rtl/>
        </w:rPr>
      </w:pPr>
    </w:p>
    <w:p w14:paraId="04BEAEAB" w14:textId="77777777" w:rsidR="00726FF0" w:rsidRDefault="00726FF0" w:rsidP="00BF0BCD">
      <w:pPr>
        <w:pStyle w:val="a6"/>
        <w:spacing w:line="278" w:lineRule="auto"/>
        <w:rPr>
          <w:rFonts w:ascii="Times New Roman" w:hAnsi="Times New Roman" w:cs="Times New Roman"/>
          <w:b/>
          <w:bCs/>
          <w:sz w:val="26"/>
          <w:szCs w:val="26"/>
          <w:rtl/>
        </w:rPr>
      </w:pPr>
    </w:p>
    <w:p w14:paraId="7C99ACB7" w14:textId="77777777" w:rsidR="00726FF0" w:rsidRDefault="00726FF0" w:rsidP="00BF0BCD">
      <w:pPr>
        <w:pStyle w:val="a6"/>
        <w:spacing w:line="278" w:lineRule="auto"/>
        <w:rPr>
          <w:rFonts w:ascii="Times New Roman" w:hAnsi="Times New Roman" w:cs="Times New Roman"/>
          <w:b/>
          <w:bCs/>
          <w:sz w:val="26"/>
          <w:szCs w:val="26"/>
          <w:rtl/>
        </w:rPr>
      </w:pPr>
    </w:p>
    <w:p w14:paraId="12467892" w14:textId="77777777" w:rsidR="00726FF0" w:rsidRDefault="00726FF0" w:rsidP="00BF0BCD">
      <w:pPr>
        <w:pStyle w:val="a6"/>
        <w:spacing w:line="278" w:lineRule="auto"/>
        <w:rPr>
          <w:rFonts w:ascii="Times New Roman" w:hAnsi="Times New Roman" w:cs="Times New Roman"/>
          <w:b/>
          <w:bCs/>
          <w:sz w:val="26"/>
          <w:szCs w:val="26"/>
          <w:rtl/>
        </w:rPr>
      </w:pPr>
    </w:p>
    <w:p w14:paraId="0132AE84" w14:textId="77777777" w:rsidR="00726FF0" w:rsidRDefault="00726FF0" w:rsidP="00BF0BCD">
      <w:pPr>
        <w:pStyle w:val="a6"/>
        <w:spacing w:line="278" w:lineRule="auto"/>
        <w:rPr>
          <w:rFonts w:ascii="Times New Roman" w:hAnsi="Times New Roman" w:cs="Times New Roman"/>
          <w:b/>
          <w:bCs/>
          <w:sz w:val="26"/>
          <w:szCs w:val="26"/>
          <w:rtl/>
        </w:rPr>
      </w:pPr>
    </w:p>
    <w:p w14:paraId="75E27554" w14:textId="77777777" w:rsidR="00726FF0" w:rsidRDefault="00726FF0" w:rsidP="00BF0BCD">
      <w:pPr>
        <w:pStyle w:val="a6"/>
        <w:spacing w:line="278" w:lineRule="auto"/>
        <w:rPr>
          <w:rFonts w:ascii="Times New Roman" w:hAnsi="Times New Roman" w:cs="Times New Roman"/>
          <w:b/>
          <w:bCs/>
          <w:sz w:val="26"/>
          <w:szCs w:val="26"/>
          <w:rtl/>
        </w:rPr>
      </w:pPr>
    </w:p>
    <w:p w14:paraId="493BB73F" w14:textId="77777777" w:rsidR="00726FF0" w:rsidRDefault="00726FF0" w:rsidP="00BF0BCD">
      <w:pPr>
        <w:pStyle w:val="a6"/>
        <w:spacing w:line="278" w:lineRule="auto"/>
        <w:rPr>
          <w:rFonts w:ascii="Times New Roman" w:hAnsi="Times New Roman" w:cs="Times New Roman"/>
          <w:b/>
          <w:bCs/>
          <w:sz w:val="26"/>
          <w:szCs w:val="26"/>
          <w:rtl/>
        </w:rPr>
      </w:pPr>
    </w:p>
    <w:p w14:paraId="62F00313" w14:textId="77777777" w:rsidR="00726FF0" w:rsidRDefault="00726FF0" w:rsidP="00BF0BCD">
      <w:pPr>
        <w:pStyle w:val="a6"/>
        <w:spacing w:line="278" w:lineRule="auto"/>
        <w:rPr>
          <w:rFonts w:ascii="Times New Roman" w:hAnsi="Times New Roman" w:cs="Times New Roman"/>
          <w:b/>
          <w:bCs/>
          <w:sz w:val="26"/>
          <w:szCs w:val="26"/>
          <w:rtl/>
        </w:rPr>
      </w:pPr>
    </w:p>
    <w:p w14:paraId="6284E919" w14:textId="77777777" w:rsidR="00726FF0" w:rsidRDefault="00726FF0" w:rsidP="00BF0BCD">
      <w:pPr>
        <w:pStyle w:val="a6"/>
        <w:spacing w:line="278" w:lineRule="auto"/>
        <w:rPr>
          <w:rFonts w:ascii="Times New Roman" w:hAnsi="Times New Roman" w:cs="Times New Roman"/>
          <w:b/>
          <w:bCs/>
          <w:sz w:val="26"/>
          <w:szCs w:val="26"/>
          <w:rtl/>
        </w:rPr>
      </w:pPr>
    </w:p>
    <w:p w14:paraId="3B1596A7" w14:textId="77777777" w:rsidR="00726FF0" w:rsidRDefault="00726FF0" w:rsidP="00BF0BCD">
      <w:pPr>
        <w:pStyle w:val="a6"/>
        <w:spacing w:line="278" w:lineRule="auto"/>
        <w:rPr>
          <w:rFonts w:ascii="Times New Roman" w:hAnsi="Times New Roman" w:cs="Times New Roman"/>
          <w:b/>
          <w:bCs/>
          <w:sz w:val="26"/>
          <w:szCs w:val="26"/>
          <w:rtl/>
        </w:rPr>
      </w:pPr>
    </w:p>
    <w:p w14:paraId="548B9621" w14:textId="77777777" w:rsidR="00726FF0" w:rsidRDefault="00726FF0" w:rsidP="00BF0BCD">
      <w:pPr>
        <w:pStyle w:val="a6"/>
        <w:spacing w:line="278" w:lineRule="auto"/>
        <w:rPr>
          <w:rFonts w:ascii="Times New Roman" w:hAnsi="Times New Roman" w:cs="Times New Roman"/>
          <w:b/>
          <w:bCs/>
          <w:sz w:val="26"/>
          <w:szCs w:val="26"/>
          <w:rtl/>
        </w:rPr>
      </w:pPr>
    </w:p>
    <w:p w14:paraId="0276A2CF" w14:textId="77777777" w:rsidR="00726FF0" w:rsidRDefault="00726FF0" w:rsidP="00BF0BCD">
      <w:pPr>
        <w:pStyle w:val="a6"/>
        <w:spacing w:line="278" w:lineRule="auto"/>
        <w:rPr>
          <w:rFonts w:ascii="Times New Roman" w:hAnsi="Times New Roman" w:cs="Times New Roman"/>
          <w:b/>
          <w:bCs/>
          <w:sz w:val="144"/>
          <w:szCs w:val="144"/>
          <w:rtl/>
        </w:rPr>
      </w:pPr>
    </w:p>
    <w:p w14:paraId="5B231C7E" w14:textId="77777777" w:rsidR="00726FF0" w:rsidRDefault="00726FF0" w:rsidP="00BF0BCD">
      <w:pPr>
        <w:pStyle w:val="a6"/>
        <w:spacing w:line="278" w:lineRule="auto"/>
        <w:rPr>
          <w:rFonts w:ascii="Times New Roman" w:hAnsi="Times New Roman" w:cs="Times New Roman"/>
          <w:b/>
          <w:bCs/>
          <w:sz w:val="144"/>
          <w:szCs w:val="144"/>
          <w:rtl/>
        </w:rPr>
      </w:pPr>
    </w:p>
    <w:p w14:paraId="71FBCF11" w14:textId="1C5099A5" w:rsidR="00726FF0" w:rsidRPr="006C2AEF" w:rsidRDefault="00726FF0" w:rsidP="006C2AEF">
      <w:pPr>
        <w:pStyle w:val="a8"/>
        <w:rPr>
          <w:sz w:val="96"/>
          <w:szCs w:val="96"/>
          <w:rtl/>
        </w:rPr>
      </w:pPr>
      <w:r w:rsidRPr="006C2AEF">
        <w:rPr>
          <w:rFonts w:hint="cs"/>
          <w:sz w:val="96"/>
          <w:szCs w:val="96"/>
          <w:rtl/>
        </w:rPr>
        <w:t xml:space="preserve">الإطار المنهجي </w:t>
      </w:r>
    </w:p>
    <w:p w14:paraId="22EBA667" w14:textId="77777777" w:rsidR="00726FF0" w:rsidRDefault="00726FF0" w:rsidP="00BF0BCD">
      <w:pPr>
        <w:pStyle w:val="a6"/>
        <w:spacing w:line="278" w:lineRule="auto"/>
        <w:rPr>
          <w:rFonts w:ascii="Times New Roman" w:hAnsi="Times New Roman" w:cs="Times New Roman"/>
          <w:b/>
          <w:bCs/>
          <w:sz w:val="26"/>
          <w:szCs w:val="26"/>
          <w:rtl/>
        </w:rPr>
      </w:pPr>
    </w:p>
    <w:p w14:paraId="61B5FF76" w14:textId="77777777" w:rsidR="00726FF0" w:rsidRDefault="00726FF0" w:rsidP="00BF0BCD">
      <w:pPr>
        <w:pStyle w:val="a6"/>
        <w:spacing w:line="278" w:lineRule="auto"/>
        <w:rPr>
          <w:rFonts w:ascii="Times New Roman" w:hAnsi="Times New Roman" w:cs="Times New Roman"/>
          <w:b/>
          <w:bCs/>
          <w:sz w:val="26"/>
          <w:szCs w:val="26"/>
          <w:rtl/>
        </w:rPr>
      </w:pPr>
    </w:p>
    <w:p w14:paraId="589F567D" w14:textId="77777777" w:rsidR="00726FF0" w:rsidRDefault="00726FF0" w:rsidP="00BF0BCD">
      <w:pPr>
        <w:pStyle w:val="a6"/>
        <w:spacing w:line="278" w:lineRule="auto"/>
        <w:rPr>
          <w:rFonts w:ascii="Times New Roman" w:hAnsi="Times New Roman" w:cs="Times New Roman"/>
          <w:b/>
          <w:bCs/>
          <w:sz w:val="26"/>
          <w:szCs w:val="26"/>
          <w:rtl/>
        </w:rPr>
      </w:pPr>
    </w:p>
    <w:p w14:paraId="067CD8FA" w14:textId="77777777" w:rsidR="00726FF0" w:rsidRDefault="00726FF0" w:rsidP="00BF0BCD">
      <w:pPr>
        <w:pStyle w:val="a6"/>
        <w:spacing w:line="278" w:lineRule="auto"/>
        <w:rPr>
          <w:rFonts w:ascii="Times New Roman" w:hAnsi="Times New Roman" w:cs="Times New Roman"/>
          <w:b/>
          <w:bCs/>
          <w:sz w:val="26"/>
          <w:szCs w:val="26"/>
          <w:rtl/>
        </w:rPr>
      </w:pPr>
    </w:p>
    <w:p w14:paraId="5CF66DA8" w14:textId="77777777" w:rsidR="00726FF0" w:rsidRDefault="00726FF0" w:rsidP="00BF0BCD">
      <w:pPr>
        <w:pStyle w:val="a6"/>
        <w:spacing w:line="278" w:lineRule="auto"/>
        <w:rPr>
          <w:rFonts w:ascii="Times New Roman" w:hAnsi="Times New Roman" w:cs="Times New Roman"/>
          <w:b/>
          <w:bCs/>
          <w:sz w:val="26"/>
          <w:szCs w:val="26"/>
          <w:rtl/>
        </w:rPr>
      </w:pPr>
    </w:p>
    <w:p w14:paraId="5C32FB8B" w14:textId="77777777" w:rsidR="00726FF0" w:rsidRDefault="00726FF0" w:rsidP="00BF0BCD">
      <w:pPr>
        <w:pStyle w:val="a6"/>
        <w:spacing w:line="278" w:lineRule="auto"/>
        <w:rPr>
          <w:rFonts w:ascii="Times New Roman" w:hAnsi="Times New Roman" w:cs="Times New Roman"/>
          <w:b/>
          <w:bCs/>
          <w:sz w:val="26"/>
          <w:szCs w:val="26"/>
          <w:rtl/>
        </w:rPr>
      </w:pPr>
    </w:p>
    <w:p w14:paraId="71BBB59F" w14:textId="77777777" w:rsidR="00726FF0" w:rsidRDefault="00726FF0" w:rsidP="00BF0BCD">
      <w:pPr>
        <w:pStyle w:val="a6"/>
        <w:spacing w:line="278" w:lineRule="auto"/>
        <w:rPr>
          <w:rFonts w:ascii="Times New Roman" w:hAnsi="Times New Roman" w:cs="Times New Roman"/>
          <w:b/>
          <w:bCs/>
          <w:sz w:val="26"/>
          <w:szCs w:val="26"/>
          <w:rtl/>
        </w:rPr>
      </w:pPr>
    </w:p>
    <w:p w14:paraId="56464EC2" w14:textId="77777777" w:rsidR="00726FF0" w:rsidRDefault="00726FF0" w:rsidP="00BF0BCD">
      <w:pPr>
        <w:pStyle w:val="a6"/>
        <w:spacing w:line="278" w:lineRule="auto"/>
        <w:rPr>
          <w:rFonts w:ascii="Times New Roman" w:hAnsi="Times New Roman" w:cs="Times New Roman"/>
          <w:b/>
          <w:bCs/>
          <w:sz w:val="26"/>
          <w:szCs w:val="26"/>
          <w:rtl/>
        </w:rPr>
      </w:pPr>
    </w:p>
    <w:p w14:paraId="0B9A72C7" w14:textId="77777777" w:rsidR="00726FF0" w:rsidRDefault="00726FF0" w:rsidP="00BF0BCD">
      <w:pPr>
        <w:pStyle w:val="a6"/>
        <w:spacing w:line="278" w:lineRule="auto"/>
        <w:rPr>
          <w:rFonts w:ascii="Times New Roman" w:hAnsi="Times New Roman" w:cs="Times New Roman"/>
          <w:b/>
          <w:bCs/>
          <w:sz w:val="26"/>
          <w:szCs w:val="26"/>
          <w:rtl/>
        </w:rPr>
      </w:pPr>
    </w:p>
    <w:p w14:paraId="7C716B96" w14:textId="77777777" w:rsidR="00726FF0" w:rsidRDefault="00726FF0" w:rsidP="00BF0BCD">
      <w:pPr>
        <w:pStyle w:val="a6"/>
        <w:spacing w:line="278" w:lineRule="auto"/>
        <w:rPr>
          <w:rFonts w:ascii="Times New Roman" w:hAnsi="Times New Roman" w:cs="Times New Roman"/>
          <w:b/>
          <w:bCs/>
          <w:sz w:val="26"/>
          <w:szCs w:val="26"/>
          <w:rtl/>
        </w:rPr>
      </w:pPr>
    </w:p>
    <w:p w14:paraId="7E7E12A6" w14:textId="77777777" w:rsidR="00726FF0" w:rsidRDefault="00726FF0" w:rsidP="00BF0BCD">
      <w:pPr>
        <w:pStyle w:val="a6"/>
        <w:spacing w:line="278" w:lineRule="auto"/>
        <w:rPr>
          <w:rFonts w:ascii="Times New Roman" w:hAnsi="Times New Roman" w:cs="Times New Roman"/>
          <w:b/>
          <w:bCs/>
          <w:sz w:val="26"/>
          <w:szCs w:val="26"/>
          <w:rtl/>
        </w:rPr>
      </w:pPr>
    </w:p>
    <w:p w14:paraId="6ACA5F24" w14:textId="77777777" w:rsidR="00726FF0" w:rsidRDefault="00726FF0" w:rsidP="00BF0BCD">
      <w:pPr>
        <w:pStyle w:val="a6"/>
        <w:spacing w:line="278" w:lineRule="auto"/>
        <w:rPr>
          <w:rFonts w:ascii="Times New Roman" w:hAnsi="Times New Roman" w:cs="Times New Roman"/>
          <w:b/>
          <w:bCs/>
          <w:sz w:val="26"/>
          <w:szCs w:val="26"/>
          <w:rtl/>
        </w:rPr>
      </w:pPr>
    </w:p>
    <w:p w14:paraId="48D83D03" w14:textId="77777777" w:rsidR="00726FF0" w:rsidRDefault="00726FF0" w:rsidP="00BF0BCD">
      <w:pPr>
        <w:pStyle w:val="a6"/>
        <w:spacing w:line="278" w:lineRule="auto"/>
        <w:rPr>
          <w:rFonts w:ascii="Times New Roman" w:hAnsi="Times New Roman" w:cs="Times New Roman"/>
          <w:b/>
          <w:bCs/>
          <w:sz w:val="26"/>
          <w:szCs w:val="26"/>
          <w:rtl/>
        </w:rPr>
      </w:pPr>
    </w:p>
    <w:p w14:paraId="408B8F3D" w14:textId="77777777" w:rsidR="00726FF0" w:rsidRDefault="00726FF0" w:rsidP="00BF0BCD">
      <w:pPr>
        <w:pStyle w:val="a6"/>
        <w:spacing w:line="278" w:lineRule="auto"/>
        <w:rPr>
          <w:rFonts w:ascii="Times New Roman" w:hAnsi="Times New Roman" w:cs="Times New Roman"/>
          <w:b/>
          <w:bCs/>
          <w:sz w:val="26"/>
          <w:szCs w:val="26"/>
          <w:rtl/>
        </w:rPr>
      </w:pPr>
    </w:p>
    <w:p w14:paraId="1D0C9CDD" w14:textId="77777777" w:rsidR="00726FF0" w:rsidRDefault="00726FF0" w:rsidP="00BF0BCD">
      <w:pPr>
        <w:pStyle w:val="a6"/>
        <w:spacing w:line="278" w:lineRule="auto"/>
        <w:rPr>
          <w:rFonts w:ascii="Times New Roman" w:hAnsi="Times New Roman" w:cs="Times New Roman"/>
          <w:b/>
          <w:bCs/>
          <w:sz w:val="26"/>
          <w:szCs w:val="26"/>
          <w:rtl/>
        </w:rPr>
      </w:pPr>
    </w:p>
    <w:p w14:paraId="4CB05370" w14:textId="77777777" w:rsidR="00726FF0" w:rsidRDefault="00726FF0" w:rsidP="00BF0BCD">
      <w:pPr>
        <w:pStyle w:val="a6"/>
        <w:spacing w:line="278" w:lineRule="auto"/>
        <w:rPr>
          <w:rFonts w:ascii="Times New Roman" w:hAnsi="Times New Roman" w:cs="Times New Roman"/>
          <w:b/>
          <w:bCs/>
          <w:sz w:val="26"/>
          <w:szCs w:val="26"/>
          <w:rtl/>
        </w:rPr>
      </w:pPr>
    </w:p>
    <w:p w14:paraId="2DA8BAB2" w14:textId="77777777" w:rsidR="00726FF0" w:rsidRDefault="00726FF0" w:rsidP="00BF0BCD">
      <w:pPr>
        <w:pStyle w:val="a6"/>
        <w:spacing w:line="278" w:lineRule="auto"/>
        <w:rPr>
          <w:rFonts w:ascii="Times New Roman" w:hAnsi="Times New Roman" w:cs="Times New Roman"/>
          <w:b/>
          <w:bCs/>
          <w:sz w:val="26"/>
          <w:szCs w:val="26"/>
          <w:rtl/>
        </w:rPr>
      </w:pPr>
    </w:p>
    <w:p w14:paraId="06686755" w14:textId="77777777" w:rsidR="00726FF0" w:rsidRDefault="00726FF0" w:rsidP="00BF0BCD">
      <w:pPr>
        <w:pStyle w:val="a6"/>
        <w:spacing w:line="278" w:lineRule="auto"/>
        <w:rPr>
          <w:rFonts w:ascii="Times New Roman" w:hAnsi="Times New Roman" w:cs="Times New Roman"/>
          <w:b/>
          <w:bCs/>
          <w:sz w:val="26"/>
          <w:szCs w:val="26"/>
          <w:rtl/>
        </w:rPr>
      </w:pPr>
    </w:p>
    <w:p w14:paraId="30AB3055" w14:textId="77777777" w:rsidR="00726FF0" w:rsidRDefault="00726FF0" w:rsidP="00BF0BCD">
      <w:pPr>
        <w:pStyle w:val="a6"/>
        <w:spacing w:line="278" w:lineRule="auto"/>
        <w:rPr>
          <w:rFonts w:ascii="Times New Roman" w:hAnsi="Times New Roman" w:cs="Times New Roman"/>
          <w:b/>
          <w:bCs/>
          <w:sz w:val="26"/>
          <w:szCs w:val="26"/>
          <w:rtl/>
        </w:rPr>
      </w:pPr>
    </w:p>
    <w:p w14:paraId="27D89ACB" w14:textId="77777777" w:rsidR="00726FF0" w:rsidRDefault="00726FF0" w:rsidP="00BF0BCD">
      <w:pPr>
        <w:pStyle w:val="a6"/>
        <w:spacing w:line="278" w:lineRule="auto"/>
        <w:rPr>
          <w:rFonts w:ascii="Times New Roman" w:hAnsi="Times New Roman" w:cs="Times New Roman"/>
          <w:b/>
          <w:bCs/>
          <w:sz w:val="26"/>
          <w:szCs w:val="26"/>
          <w:rtl/>
        </w:rPr>
      </w:pPr>
    </w:p>
    <w:p w14:paraId="15F2936A" w14:textId="4962E67F" w:rsidR="00726FF0" w:rsidRPr="00A37EF4" w:rsidRDefault="006C2AEF" w:rsidP="00BF0BCD">
      <w:pPr>
        <w:spacing w:line="278" w:lineRule="auto"/>
        <w:rPr>
          <w:rFonts w:ascii="Traditional Arabic" w:hAnsi="Traditional Arabic" w:cs="Traditional Arabic"/>
          <w:b/>
          <w:bCs/>
          <w:color w:val="0E2841" w:themeColor="text2"/>
          <w:sz w:val="32"/>
          <w:szCs w:val="32"/>
          <w:u w:val="single"/>
          <w:rtl/>
        </w:rPr>
      </w:pPr>
      <w:r w:rsidRPr="00A37EF4">
        <w:rPr>
          <w:rFonts w:ascii="Traditional Arabic" w:hAnsi="Traditional Arabic" w:cs="Traditional Arabic" w:hint="cs"/>
          <w:b/>
          <w:bCs/>
          <w:color w:val="0E2841" w:themeColor="text2"/>
          <w:sz w:val="32"/>
          <w:szCs w:val="32"/>
          <w:u w:val="single"/>
          <w:rtl/>
        </w:rPr>
        <w:t>الإطار المنهجي</w:t>
      </w:r>
    </w:p>
    <w:p w14:paraId="743E0C7C" w14:textId="68B1F385" w:rsidR="006C2AEF" w:rsidRPr="00A37EF4" w:rsidRDefault="006C2AEF" w:rsidP="00BF0BCD">
      <w:pPr>
        <w:spacing w:line="278" w:lineRule="auto"/>
        <w:rPr>
          <w:rFonts w:ascii="Traditional Arabic" w:hAnsi="Traditional Arabic" w:cs="Traditional Arabic"/>
          <w:b/>
          <w:bCs/>
          <w:color w:val="0E2841" w:themeColor="text2"/>
          <w:sz w:val="28"/>
          <w:szCs w:val="28"/>
          <w:u w:val="single"/>
          <w:rtl/>
        </w:rPr>
      </w:pPr>
      <w:r w:rsidRPr="00A37EF4">
        <w:rPr>
          <w:rFonts w:ascii="Traditional Arabic" w:hAnsi="Traditional Arabic" w:cs="Traditional Arabic" w:hint="cs"/>
          <w:b/>
          <w:bCs/>
          <w:color w:val="0E2841" w:themeColor="text2"/>
          <w:sz w:val="28"/>
          <w:szCs w:val="28"/>
          <w:u w:val="single"/>
          <w:rtl/>
        </w:rPr>
        <w:t>أولا: الإطار المنهجي للدراسة :</w:t>
      </w:r>
    </w:p>
    <w:p w14:paraId="375C8597" w14:textId="6AA190D9" w:rsidR="006C2AEF" w:rsidRPr="00A37EF4" w:rsidRDefault="006C2AEF" w:rsidP="00BF0BCD">
      <w:pPr>
        <w:spacing w:line="278" w:lineRule="auto"/>
        <w:rPr>
          <w:rFonts w:ascii="Traditional Arabic" w:hAnsi="Traditional Arabic" w:cs="Traditional Arabic"/>
          <w:b/>
          <w:bCs/>
          <w:color w:val="0E2841" w:themeColor="text2"/>
          <w:sz w:val="28"/>
          <w:szCs w:val="28"/>
          <w:u w:val="single"/>
          <w:rtl/>
        </w:rPr>
      </w:pPr>
      <w:r w:rsidRPr="00A37EF4">
        <w:rPr>
          <w:rFonts w:ascii="Traditional Arabic" w:hAnsi="Traditional Arabic" w:cs="Traditional Arabic" w:hint="cs"/>
          <w:b/>
          <w:bCs/>
          <w:color w:val="0E2841" w:themeColor="text2"/>
          <w:sz w:val="28"/>
          <w:szCs w:val="28"/>
          <w:u w:val="single"/>
          <w:rtl/>
        </w:rPr>
        <w:t>1-موضوع الدراسة وإشكاليتها :</w:t>
      </w:r>
    </w:p>
    <w:p w14:paraId="4A05618C" w14:textId="6290CD8B" w:rsidR="00C818C4" w:rsidRPr="006C2AEF" w:rsidRDefault="006C2AEF" w:rsidP="006C2AEF">
      <w:pPr>
        <w:spacing w:line="278" w:lineRule="auto"/>
        <w:rPr>
          <w:rFonts w:ascii="Times New Roman" w:hAnsi="Times New Roman" w:cs="Times New Roman"/>
          <w:b/>
          <w:bCs/>
          <w:color w:val="0E2841" w:themeColor="text2"/>
          <w:sz w:val="32"/>
          <w:szCs w:val="32"/>
          <w:u w:val="single"/>
          <w:rtl/>
        </w:rPr>
      </w:pPr>
      <w:r w:rsidRPr="00A37EF4">
        <w:rPr>
          <w:rFonts w:ascii="Traditional Arabic" w:hAnsi="Traditional Arabic" w:cs="Traditional Arabic" w:hint="cs"/>
          <w:b/>
          <w:bCs/>
          <w:color w:val="0E2841" w:themeColor="text2"/>
          <w:sz w:val="28"/>
          <w:szCs w:val="28"/>
          <w:u w:val="single"/>
          <w:rtl/>
        </w:rPr>
        <w:t>1-1-الأشكالية</w:t>
      </w:r>
      <w:r w:rsidRPr="006C2AEF">
        <w:rPr>
          <w:rFonts w:ascii="Times New Roman" w:hAnsi="Times New Roman" w:cs="Times New Roman" w:hint="cs"/>
          <w:b/>
          <w:bCs/>
          <w:color w:val="0E2841" w:themeColor="text2"/>
          <w:sz w:val="32"/>
          <w:szCs w:val="32"/>
          <w:u w:val="single"/>
          <w:rtl/>
        </w:rPr>
        <w:t>:</w:t>
      </w:r>
    </w:p>
    <w:p w14:paraId="4B7C0556" w14:textId="78CC73A6" w:rsidR="00C818C4" w:rsidRPr="00A37EF4" w:rsidRDefault="006C2AEF" w:rsidP="006C2AEF">
      <w:pPr>
        <w:rPr>
          <w:rFonts w:ascii="Traditional Arabic" w:hAnsi="Traditional Arabic" w:cs="Traditional Arabic"/>
          <w:b/>
          <w:bCs/>
          <w:rtl/>
        </w:rPr>
      </w:pPr>
      <w:r w:rsidRPr="00A37EF4">
        <w:rPr>
          <w:rFonts w:ascii="Traditional Arabic" w:hAnsi="Traditional Arabic" w:cs="Traditional Arabic" w:hint="cs"/>
          <w:b/>
          <w:bCs/>
          <w:rtl/>
        </w:rPr>
        <w:t xml:space="preserve">       </w:t>
      </w:r>
      <w:r w:rsidR="00C818C4" w:rsidRPr="00A37EF4">
        <w:rPr>
          <w:rFonts w:ascii="Traditional Arabic" w:hAnsi="Traditional Arabic" w:cs="Traditional Arabic"/>
          <w:b/>
          <w:bCs/>
          <w:rtl/>
        </w:rPr>
        <w:t>إن المملكة العربية السعودية تعتبر من المجتمعات الأكثر حيوية في مجال المعلوماتية الرقمية، حيث يشكل استخدام الإنترنت نسبة تتجاوز 98% من عدد السكان، معظمهم من فئة الشباب. وفي ظل هذا التدفق المعلوماتي، أصبح "الترند" (</w:t>
      </w:r>
      <w:r w:rsidR="00C818C4" w:rsidRPr="00A37EF4">
        <w:rPr>
          <w:rFonts w:ascii="Traditional Arabic" w:hAnsi="Traditional Arabic" w:cs="Traditional Arabic"/>
          <w:b/>
          <w:bCs/>
        </w:rPr>
        <w:t>Trend</w:t>
      </w:r>
      <w:r w:rsidR="00C818C4" w:rsidRPr="00A37EF4">
        <w:rPr>
          <w:rFonts w:ascii="Traditional Arabic" w:hAnsi="Traditional Arabic" w:cs="Traditional Arabic"/>
          <w:b/>
          <w:bCs/>
          <w:rtl/>
        </w:rPr>
        <w:t xml:space="preserve">) ظاهرة تسيطر على المشهد الإعلامي الحديث. </w:t>
      </w:r>
    </w:p>
    <w:p w14:paraId="537A5975" w14:textId="44CD8F2D" w:rsidR="00C818C4" w:rsidRPr="00A37EF4" w:rsidRDefault="00C818C4" w:rsidP="006C2AEF">
      <w:pPr>
        <w:rPr>
          <w:rFonts w:ascii="Traditional Arabic" w:hAnsi="Traditional Arabic" w:cs="Traditional Arabic"/>
          <w:b/>
          <w:bCs/>
          <w:rtl/>
        </w:rPr>
      </w:pPr>
      <w:r w:rsidRPr="00A37EF4">
        <w:rPr>
          <w:rFonts w:ascii="Traditional Arabic" w:hAnsi="Traditional Arabic" w:cs="Traditional Arabic"/>
          <w:b/>
          <w:bCs/>
          <w:rtl/>
        </w:rPr>
        <w:t xml:space="preserve">من خلال مشاهداته يرى الباحث أن "الترند" لم يعد مجرد أداة لتتبع الأحداث والمعلومات، بل أصبح أداة "اجتماعية قوية" وقادرة على التحكم باتجاهات الرأي العام وموضوعات القضايا، سواء كان ذلك عبر إثارتها من </w:t>
      </w:r>
      <w:r w:rsidR="003D7FF1" w:rsidRPr="00A37EF4">
        <w:rPr>
          <w:rFonts w:ascii="Traditional Arabic" w:hAnsi="Traditional Arabic" w:cs="Traditional Arabic" w:hint="cs"/>
          <w:b/>
          <w:bCs/>
          <w:rtl/>
        </w:rPr>
        <w:t>العدم</w:t>
      </w:r>
      <w:r w:rsidRPr="00A37EF4">
        <w:rPr>
          <w:rFonts w:ascii="Traditional Arabic" w:hAnsi="Traditional Arabic" w:cs="Traditional Arabic"/>
          <w:b/>
          <w:bCs/>
          <w:rtl/>
        </w:rPr>
        <w:t xml:space="preserve"> أو خفاء أهميتها أمام الرأي العام. والمشكلة هنا تتصل بتعرض الشباب السعودي، كأكبر شريحة مستهلكة للتوجه نحو الترندات، لضغط "الموجة الرقمية"، مما قد يترتب عليه انحيازه </w:t>
      </w:r>
      <w:r w:rsidR="003D7FF1" w:rsidRPr="00A37EF4">
        <w:rPr>
          <w:rFonts w:ascii="Traditional Arabic" w:hAnsi="Traditional Arabic" w:cs="Traditional Arabic" w:hint="cs"/>
          <w:b/>
          <w:bCs/>
          <w:rtl/>
        </w:rPr>
        <w:t xml:space="preserve">ل رأي معين </w:t>
      </w:r>
      <w:r w:rsidRPr="00A37EF4">
        <w:rPr>
          <w:rFonts w:ascii="Traditional Arabic" w:hAnsi="Traditional Arabic" w:cs="Traditional Arabic"/>
          <w:b/>
          <w:bCs/>
          <w:rtl/>
        </w:rPr>
        <w:t xml:space="preserve"> أو تأثر</w:t>
      </w:r>
      <w:r w:rsidR="003D7FF1" w:rsidRPr="00A37EF4">
        <w:rPr>
          <w:rFonts w:ascii="Traditional Arabic" w:hAnsi="Traditional Arabic" w:cs="Traditional Arabic" w:hint="cs"/>
          <w:b/>
          <w:bCs/>
          <w:rtl/>
        </w:rPr>
        <w:t xml:space="preserve">ه </w:t>
      </w:r>
      <w:r w:rsidRPr="00A37EF4">
        <w:rPr>
          <w:rFonts w:ascii="Traditional Arabic" w:hAnsi="Traditional Arabic" w:cs="Traditional Arabic"/>
          <w:b/>
          <w:bCs/>
          <w:rtl/>
        </w:rPr>
        <w:t>بالقضايا الوطنية والاجتماعية</w:t>
      </w:r>
      <w:r w:rsidR="006C2AEF" w:rsidRPr="00A37EF4">
        <w:rPr>
          <w:rFonts w:ascii="Traditional Arabic" w:hAnsi="Traditional Arabic" w:cs="Traditional Arabic" w:hint="cs"/>
          <w:b/>
          <w:bCs/>
          <w:rtl/>
        </w:rPr>
        <w:t xml:space="preserve"> ويستخدم الترند وسيلة تسويقية قوية جدا , وفي محاولة فهم </w:t>
      </w:r>
      <w:r w:rsidRPr="00A37EF4">
        <w:rPr>
          <w:rFonts w:ascii="Traditional Arabic" w:hAnsi="Traditional Arabic" w:cs="Traditional Arabic"/>
          <w:b/>
          <w:bCs/>
          <w:rtl/>
        </w:rPr>
        <w:t>العلاقة بين المتغيرات</w:t>
      </w:r>
      <w:r w:rsidR="006C2AEF" w:rsidRPr="00A37EF4">
        <w:rPr>
          <w:rFonts w:ascii="Traditional Arabic" w:hAnsi="Traditional Arabic" w:cs="Traditional Arabic" w:hint="cs"/>
          <w:b/>
          <w:bCs/>
          <w:rtl/>
        </w:rPr>
        <w:t xml:space="preserve"> حيث </w:t>
      </w:r>
      <w:r w:rsidRPr="00A37EF4">
        <w:rPr>
          <w:rFonts w:ascii="Traditional Arabic" w:hAnsi="Traditional Arabic" w:cs="Traditional Arabic"/>
          <w:b/>
          <w:bCs/>
          <w:rtl/>
        </w:rPr>
        <w:t>تهدف الدراسة إلى فهم العلاقة بين تكرار الترند "</w:t>
      </w:r>
      <w:r w:rsidRPr="00A37EF4">
        <w:rPr>
          <w:rFonts w:ascii="Traditional Arabic" w:hAnsi="Traditional Arabic" w:cs="Traditional Arabic"/>
          <w:b/>
          <w:bCs/>
        </w:rPr>
        <w:t>variable independent</w:t>
      </w:r>
      <w:r w:rsidRPr="00A37EF4">
        <w:rPr>
          <w:rFonts w:ascii="Traditional Arabic" w:hAnsi="Traditional Arabic" w:cs="Traditional Arabic"/>
          <w:b/>
          <w:bCs/>
          <w:rtl/>
        </w:rPr>
        <w:t>" وبين مستوى " الاقتناع وتبني المواقف" لدى الشباب السعودي، "</w:t>
      </w:r>
      <w:r w:rsidRPr="00A37EF4">
        <w:rPr>
          <w:rFonts w:ascii="Traditional Arabic" w:hAnsi="Traditional Arabic" w:cs="Traditional Arabic"/>
          <w:b/>
          <w:bCs/>
        </w:rPr>
        <w:t>variable dependent</w:t>
      </w:r>
      <w:r w:rsidRPr="00A37EF4">
        <w:rPr>
          <w:rFonts w:ascii="Traditional Arabic" w:hAnsi="Traditional Arabic" w:cs="Traditional Arabic"/>
          <w:b/>
          <w:bCs/>
          <w:rtl/>
        </w:rPr>
        <w:t>"، مع الأخذ في الاعتبار المتغيرات الوسيطة مثل نوع المنصة، وكذلك دور المؤثرين.</w:t>
      </w:r>
    </w:p>
    <w:p w14:paraId="17C6BAA4" w14:textId="4BE5E2A3" w:rsidR="00C818C4" w:rsidRPr="00A37EF4" w:rsidRDefault="00AF3C17" w:rsidP="003D7FF1">
      <w:pPr>
        <w:pStyle w:val="a6"/>
        <w:numPr>
          <w:ilvl w:val="0"/>
          <w:numId w:val="21"/>
        </w:numPr>
        <w:rPr>
          <w:rFonts w:ascii="Traditional Arabic" w:hAnsi="Traditional Arabic" w:cs="Traditional Arabic"/>
          <w:b/>
          <w:bCs/>
          <w:color w:val="0E2841" w:themeColor="text2"/>
          <w:sz w:val="28"/>
          <w:szCs w:val="28"/>
          <w:u w:val="single"/>
          <w:rtl/>
        </w:rPr>
      </w:pPr>
      <w:r w:rsidRPr="00A37EF4">
        <w:rPr>
          <w:rFonts w:ascii="Traditional Arabic" w:hAnsi="Traditional Arabic" w:cs="Traditional Arabic" w:hint="cs"/>
          <w:b/>
          <w:bCs/>
          <w:color w:val="0E2841" w:themeColor="text2"/>
          <w:sz w:val="28"/>
          <w:szCs w:val="28"/>
          <w:u w:val="single"/>
          <w:rtl/>
        </w:rPr>
        <w:t>تساؤلات الدراسة</w:t>
      </w:r>
      <w:r w:rsidR="00C818C4" w:rsidRPr="00A37EF4">
        <w:rPr>
          <w:rFonts w:ascii="Traditional Arabic" w:hAnsi="Traditional Arabic" w:cs="Traditional Arabic"/>
          <w:b/>
          <w:bCs/>
          <w:color w:val="0E2841" w:themeColor="text2"/>
          <w:sz w:val="28"/>
          <w:szCs w:val="28"/>
          <w:u w:val="single"/>
          <w:rtl/>
        </w:rPr>
        <w:t>:</w:t>
      </w:r>
    </w:p>
    <w:p w14:paraId="3DF2F6F3" w14:textId="081CA962" w:rsidR="00C818C4" w:rsidRPr="00A37EF4" w:rsidRDefault="00C818C4" w:rsidP="00C818C4">
      <w:pPr>
        <w:rPr>
          <w:rFonts w:ascii="Traditional Arabic" w:hAnsi="Traditional Arabic" w:cs="Traditional Arabic"/>
          <w:b/>
          <w:bCs/>
          <w:rtl/>
        </w:rPr>
      </w:pPr>
      <w:r w:rsidRPr="00C818C4">
        <w:rPr>
          <w:rFonts w:ascii="Times New Roman" w:hAnsi="Times New Roman" w:cs="Times New Roman"/>
          <w:b/>
          <w:bCs/>
          <w:sz w:val="26"/>
          <w:szCs w:val="26"/>
          <w:rtl/>
        </w:rPr>
        <w:t>•</w:t>
      </w:r>
      <w:r w:rsidRPr="00C818C4">
        <w:rPr>
          <w:rFonts w:ascii="Times New Roman" w:hAnsi="Times New Roman" w:cs="Times New Roman"/>
          <w:b/>
          <w:bCs/>
          <w:sz w:val="26"/>
          <w:szCs w:val="26"/>
          <w:rtl/>
        </w:rPr>
        <w:tab/>
      </w:r>
      <w:r w:rsidRPr="00A37EF4">
        <w:rPr>
          <w:rFonts w:ascii="Traditional Arabic" w:hAnsi="Traditional Arabic" w:cs="Traditional Arabic"/>
          <w:b/>
          <w:bCs/>
          <w:rtl/>
        </w:rPr>
        <w:t xml:space="preserve">السؤال الرئيسي: ما هو دور "الترند الرقمي" في </w:t>
      </w:r>
      <w:r w:rsidR="00AF3C17" w:rsidRPr="00A37EF4">
        <w:rPr>
          <w:rFonts w:ascii="Traditional Arabic" w:hAnsi="Traditional Arabic" w:cs="Traditional Arabic" w:hint="cs"/>
          <w:b/>
          <w:bCs/>
          <w:rtl/>
        </w:rPr>
        <w:t>بناء</w:t>
      </w:r>
      <w:r w:rsidRPr="00A37EF4">
        <w:rPr>
          <w:rFonts w:ascii="Traditional Arabic" w:hAnsi="Traditional Arabic" w:cs="Traditional Arabic"/>
          <w:b/>
          <w:bCs/>
          <w:rtl/>
        </w:rPr>
        <w:t xml:space="preserve"> توجهات الرأي العام لدى الشباب السعودي</w:t>
      </w:r>
      <w:r w:rsidR="003D7FF1" w:rsidRPr="00A37EF4">
        <w:rPr>
          <w:rFonts w:ascii="Traditional Arabic" w:hAnsi="Traditional Arabic" w:cs="Traditional Arabic" w:hint="cs"/>
          <w:b/>
          <w:bCs/>
          <w:rtl/>
        </w:rPr>
        <w:t xml:space="preserve"> في منطقة الرياض </w:t>
      </w:r>
      <w:r w:rsidRPr="00A37EF4">
        <w:rPr>
          <w:rFonts w:ascii="Traditional Arabic" w:hAnsi="Traditional Arabic" w:cs="Traditional Arabic"/>
          <w:b/>
          <w:bCs/>
          <w:rtl/>
        </w:rPr>
        <w:t>؟</w:t>
      </w:r>
    </w:p>
    <w:p w14:paraId="2CF8AC29" w14:textId="495B788F" w:rsidR="00C818C4" w:rsidRPr="00A37EF4" w:rsidRDefault="00C818C4" w:rsidP="003D7FF1">
      <w:pPr>
        <w:pStyle w:val="a6"/>
        <w:numPr>
          <w:ilvl w:val="0"/>
          <w:numId w:val="21"/>
        </w:numPr>
        <w:rPr>
          <w:rFonts w:ascii="Traditional Arabic" w:hAnsi="Traditional Arabic" w:cs="Traditional Arabic"/>
          <w:b/>
          <w:bCs/>
          <w:color w:val="0E2841" w:themeColor="text2"/>
          <w:sz w:val="28"/>
          <w:szCs w:val="28"/>
          <w:u w:val="single"/>
          <w:rtl/>
        </w:rPr>
      </w:pPr>
      <w:r w:rsidRPr="00A37EF4">
        <w:rPr>
          <w:rFonts w:ascii="Traditional Arabic" w:hAnsi="Traditional Arabic" w:cs="Traditional Arabic"/>
          <w:b/>
          <w:bCs/>
          <w:color w:val="0E2841" w:themeColor="text2"/>
          <w:sz w:val="28"/>
          <w:szCs w:val="28"/>
          <w:u w:val="single"/>
          <w:rtl/>
        </w:rPr>
        <w:t>أسئلة فرعية:</w:t>
      </w:r>
    </w:p>
    <w:p w14:paraId="223421DD" w14:textId="095C5878" w:rsidR="00AF3C17" w:rsidRPr="00A37EF4" w:rsidRDefault="00C818C4" w:rsidP="00C818C4">
      <w:pPr>
        <w:rPr>
          <w:rFonts w:ascii="Traditional Arabic" w:hAnsi="Traditional Arabic" w:cs="Traditional Arabic"/>
          <w:b/>
          <w:bCs/>
          <w:rtl/>
        </w:rPr>
      </w:pPr>
      <w:r w:rsidRPr="00C818C4">
        <w:rPr>
          <w:rFonts w:ascii="Times New Roman" w:hAnsi="Times New Roman" w:cs="Times New Roman"/>
          <w:b/>
          <w:bCs/>
          <w:sz w:val="26"/>
          <w:szCs w:val="26"/>
          <w:rtl/>
        </w:rPr>
        <w:t>•</w:t>
      </w:r>
      <w:r w:rsidRPr="00C818C4">
        <w:rPr>
          <w:rFonts w:ascii="Times New Roman" w:hAnsi="Times New Roman" w:cs="Times New Roman"/>
          <w:b/>
          <w:bCs/>
          <w:sz w:val="26"/>
          <w:szCs w:val="26"/>
          <w:rtl/>
        </w:rPr>
        <w:tab/>
      </w:r>
      <w:r w:rsidRPr="00A37EF4">
        <w:rPr>
          <w:rFonts w:ascii="Traditional Arabic" w:hAnsi="Traditional Arabic" w:cs="Traditional Arabic"/>
          <w:b/>
          <w:bCs/>
          <w:rtl/>
        </w:rPr>
        <w:t>ما هي دوافع الشباب السعودي</w:t>
      </w:r>
      <w:r w:rsidR="003D7FF1" w:rsidRPr="00A37EF4">
        <w:rPr>
          <w:rFonts w:ascii="Traditional Arabic" w:hAnsi="Traditional Arabic" w:cs="Traditional Arabic" w:hint="cs"/>
          <w:b/>
          <w:bCs/>
          <w:rtl/>
        </w:rPr>
        <w:t xml:space="preserve"> في منطقة الرياض </w:t>
      </w:r>
      <w:r w:rsidRPr="00A37EF4">
        <w:rPr>
          <w:rFonts w:ascii="Traditional Arabic" w:hAnsi="Traditional Arabic" w:cs="Traditional Arabic"/>
          <w:b/>
          <w:bCs/>
          <w:rtl/>
        </w:rPr>
        <w:t xml:space="preserve"> </w:t>
      </w:r>
      <w:r w:rsidR="003D7FF1" w:rsidRPr="00A37EF4">
        <w:rPr>
          <w:rFonts w:ascii="Traditional Arabic" w:hAnsi="Traditional Arabic" w:cs="Traditional Arabic" w:hint="cs"/>
          <w:b/>
          <w:bCs/>
          <w:rtl/>
        </w:rPr>
        <w:t>لتتبع</w:t>
      </w:r>
      <w:r w:rsidRPr="00A37EF4">
        <w:rPr>
          <w:rFonts w:ascii="Traditional Arabic" w:hAnsi="Traditional Arabic" w:cs="Traditional Arabic"/>
          <w:b/>
          <w:bCs/>
          <w:rtl/>
        </w:rPr>
        <w:t xml:space="preserve"> الترند (دوافع إعلامية، اجتماعية، أم ترفيهية)</w:t>
      </w:r>
    </w:p>
    <w:p w14:paraId="3293E49B" w14:textId="0DA28F06" w:rsidR="00AF3C17" w:rsidRPr="00A37EF4" w:rsidRDefault="00AF3C17" w:rsidP="00AF3C17">
      <w:pPr>
        <w:pStyle w:val="a6"/>
        <w:numPr>
          <w:ilvl w:val="0"/>
          <w:numId w:val="21"/>
        </w:numPr>
        <w:rPr>
          <w:rFonts w:ascii="Traditional Arabic" w:hAnsi="Traditional Arabic" w:cs="Traditional Arabic"/>
          <w:b/>
          <w:bCs/>
        </w:rPr>
      </w:pPr>
      <w:r w:rsidRPr="00A37EF4">
        <w:rPr>
          <w:rFonts w:ascii="Traditional Arabic" w:hAnsi="Traditional Arabic" w:cs="Traditional Arabic" w:hint="cs"/>
          <w:b/>
          <w:bCs/>
          <w:rtl/>
        </w:rPr>
        <w:t>ماهي الإشباعات المحققة من تتبع الترند</w:t>
      </w:r>
    </w:p>
    <w:p w14:paraId="21EB6B58" w14:textId="4AF2E87E" w:rsidR="00382054" w:rsidRPr="001214D5" w:rsidRDefault="00382054" w:rsidP="00C818C4">
      <w:pPr>
        <w:rPr>
          <w:rFonts w:ascii="Times New Roman" w:hAnsi="Times New Roman" w:cs="Times New Roman"/>
          <w:b/>
          <w:bCs/>
          <w:sz w:val="26"/>
          <w:szCs w:val="26"/>
          <w:lang w:bidi="ar-LB"/>
        </w:rPr>
      </w:pPr>
    </w:p>
    <w:p w14:paraId="5F81D9BF" w14:textId="700DB123" w:rsidR="00382054" w:rsidRPr="001214D5" w:rsidRDefault="00AF3C17" w:rsidP="00382054">
      <w:pPr>
        <w:rPr>
          <w:rFonts w:ascii="Times New Roman" w:hAnsi="Times New Roman" w:cs="Times New Roman"/>
          <w:b/>
          <w:bCs/>
          <w:sz w:val="26"/>
          <w:szCs w:val="26"/>
          <w:lang w:bidi="ar-LB"/>
        </w:rPr>
      </w:pPr>
      <w:r w:rsidRPr="00A37EF4">
        <w:rPr>
          <w:rFonts w:ascii="Traditional Arabic" w:hAnsi="Traditional Arabic" w:cs="Traditional Arabic" w:hint="cs"/>
          <w:b/>
          <w:bCs/>
          <w:color w:val="0E2841" w:themeColor="text2"/>
          <w:sz w:val="28"/>
          <w:szCs w:val="28"/>
          <w:u w:val="single"/>
          <w:rtl/>
        </w:rPr>
        <w:t>1-2-</w:t>
      </w:r>
      <w:r w:rsidR="00382054" w:rsidRPr="00A37EF4">
        <w:rPr>
          <w:rFonts w:ascii="Traditional Arabic" w:hAnsi="Traditional Arabic" w:cs="Traditional Arabic"/>
          <w:b/>
          <w:bCs/>
          <w:color w:val="0E2841" w:themeColor="text2"/>
          <w:sz w:val="28"/>
          <w:szCs w:val="28"/>
          <w:u w:val="single"/>
        </w:rPr>
        <w:t xml:space="preserve"> </w:t>
      </w:r>
      <w:r w:rsidRPr="00A37EF4">
        <w:rPr>
          <w:rFonts w:ascii="Traditional Arabic" w:hAnsi="Traditional Arabic" w:cs="Traditional Arabic" w:hint="cs"/>
          <w:b/>
          <w:bCs/>
          <w:color w:val="0E2841" w:themeColor="text2"/>
          <w:sz w:val="28"/>
          <w:szCs w:val="28"/>
          <w:u w:val="single"/>
          <w:rtl/>
        </w:rPr>
        <w:t>فرضيات الدراسة :</w:t>
      </w:r>
      <w:r w:rsidR="00382054" w:rsidRPr="00BF0BCD">
        <w:rPr>
          <w:rFonts w:ascii="Times New Roman" w:hAnsi="Times New Roman" w:cs="Times New Roman"/>
          <w:b/>
          <w:bCs/>
          <w:color w:val="153D63" w:themeColor="text2" w:themeTint="E6"/>
          <w:sz w:val="26"/>
          <w:szCs w:val="26"/>
          <w:rtl/>
        </w:rPr>
        <w:t xml:space="preserve"> </w:t>
      </w:r>
    </w:p>
    <w:p w14:paraId="138B58DE" w14:textId="65A4C259" w:rsidR="00382054" w:rsidRPr="00A37EF4" w:rsidRDefault="00382054" w:rsidP="00A37EF4">
      <w:pPr>
        <w:rPr>
          <w:rFonts w:ascii="Traditional Arabic" w:hAnsi="Traditional Arabic" w:cs="Traditional Arabic"/>
          <w:b/>
          <w:bCs/>
        </w:rPr>
      </w:pPr>
      <w:r w:rsidRPr="00A37EF4">
        <w:rPr>
          <w:rFonts w:ascii="Traditional Arabic" w:hAnsi="Traditional Arabic" w:cs="Traditional Arabic"/>
          <w:b/>
          <w:bCs/>
          <w:rtl/>
        </w:rPr>
        <w:t>الفرضية الأولى</w:t>
      </w:r>
      <w:r w:rsidRPr="00A37EF4">
        <w:rPr>
          <w:rFonts w:ascii="Traditional Arabic" w:hAnsi="Traditional Arabic" w:cs="Traditional Arabic"/>
          <w:b/>
          <w:bCs/>
        </w:rPr>
        <w:t>: </w:t>
      </w:r>
      <w:r w:rsidRPr="00A37EF4">
        <w:rPr>
          <w:rFonts w:ascii="Traditional Arabic" w:hAnsi="Traditional Arabic" w:cs="Traditional Arabic"/>
          <w:b/>
          <w:bCs/>
          <w:rtl/>
        </w:rPr>
        <w:t xml:space="preserve">توجد علاقة طردية ذات دلالة إحصائية بين "الثقة في المؤثرين" وبين سرعة تبني الرأي </w:t>
      </w:r>
      <w:r w:rsidR="003D7FF1" w:rsidRPr="00A37EF4">
        <w:rPr>
          <w:rFonts w:ascii="Traditional Arabic" w:hAnsi="Traditional Arabic" w:cs="Traditional Arabic" w:hint="cs"/>
          <w:b/>
          <w:bCs/>
          <w:rtl/>
        </w:rPr>
        <w:t xml:space="preserve">الناتج من </w:t>
      </w:r>
      <w:r w:rsidRPr="00A37EF4">
        <w:rPr>
          <w:rFonts w:ascii="Traditional Arabic" w:hAnsi="Traditional Arabic" w:cs="Traditional Arabic"/>
          <w:b/>
          <w:bCs/>
          <w:rtl/>
        </w:rPr>
        <w:t>الترند</w:t>
      </w:r>
      <w:r w:rsidRPr="00A37EF4">
        <w:rPr>
          <w:rFonts w:ascii="Traditional Arabic" w:hAnsi="Traditional Arabic" w:cs="Traditional Arabic"/>
          <w:b/>
          <w:bCs/>
        </w:rPr>
        <w:t>.</w:t>
      </w:r>
    </w:p>
    <w:p w14:paraId="63DD0660" w14:textId="77777777" w:rsidR="00382054" w:rsidRPr="001214D5" w:rsidRDefault="00382054" w:rsidP="00A37EF4">
      <w:pPr>
        <w:rPr>
          <w:rFonts w:ascii="Times New Roman" w:hAnsi="Times New Roman" w:cs="Times New Roman"/>
          <w:b/>
          <w:bCs/>
          <w:sz w:val="26"/>
          <w:szCs w:val="26"/>
          <w:lang w:bidi="ar-LB"/>
        </w:rPr>
      </w:pPr>
      <w:r w:rsidRPr="00A37EF4">
        <w:rPr>
          <w:rFonts w:ascii="Traditional Arabic" w:hAnsi="Traditional Arabic" w:cs="Traditional Arabic"/>
          <w:b/>
          <w:bCs/>
          <w:rtl/>
        </w:rPr>
        <w:t>الفرضية الثانية</w:t>
      </w:r>
      <w:r w:rsidRPr="00A37EF4">
        <w:rPr>
          <w:rFonts w:ascii="Traditional Arabic" w:hAnsi="Traditional Arabic" w:cs="Traditional Arabic"/>
          <w:b/>
          <w:bCs/>
        </w:rPr>
        <w:t>: </w:t>
      </w:r>
      <w:r w:rsidRPr="00A37EF4">
        <w:rPr>
          <w:rFonts w:ascii="Traditional Arabic" w:hAnsi="Traditional Arabic" w:cs="Traditional Arabic"/>
          <w:b/>
          <w:bCs/>
          <w:rtl/>
        </w:rPr>
        <w:t>الشباب السعودي يميل إلى مسايرة الترندات التي تتوافق مع "الهوية الوطنية" بشكل أسرع من الترندات العالمية</w:t>
      </w:r>
      <w:r w:rsidRPr="001214D5">
        <w:rPr>
          <w:rFonts w:ascii="Times New Roman" w:hAnsi="Times New Roman" w:cs="Times New Roman"/>
          <w:b/>
          <w:bCs/>
          <w:sz w:val="26"/>
          <w:szCs w:val="26"/>
          <w:lang w:bidi="ar-LB"/>
        </w:rPr>
        <w:t>.</w:t>
      </w:r>
    </w:p>
    <w:p w14:paraId="00806D06" w14:textId="05521BC4" w:rsidR="00DC7E53" w:rsidRPr="00AF3C17" w:rsidRDefault="00382054" w:rsidP="00AF3C17">
      <w:pPr>
        <w:numPr>
          <w:ilvl w:val="0"/>
          <w:numId w:val="6"/>
        </w:numPr>
        <w:rPr>
          <w:rFonts w:ascii="Times New Roman" w:hAnsi="Times New Roman" w:cs="Times New Roman"/>
          <w:b/>
          <w:bCs/>
          <w:sz w:val="26"/>
          <w:szCs w:val="26"/>
          <w:rtl/>
          <w:lang w:bidi="ar-LB"/>
        </w:rPr>
      </w:pPr>
      <w:r w:rsidRPr="00B84AD0">
        <w:rPr>
          <w:rFonts w:ascii="Traditional Arabic" w:hAnsi="Traditional Arabic" w:cs="Traditional Arabic"/>
          <w:b/>
          <w:bCs/>
          <w:rtl/>
        </w:rPr>
        <w:t>الفرضية الثالثة</w:t>
      </w:r>
      <w:r w:rsidRPr="00B84AD0">
        <w:rPr>
          <w:rFonts w:ascii="Traditional Arabic" w:hAnsi="Traditional Arabic" w:cs="Traditional Arabic"/>
          <w:b/>
          <w:bCs/>
        </w:rPr>
        <w:t>: </w:t>
      </w:r>
      <w:r w:rsidRPr="00B84AD0">
        <w:rPr>
          <w:rFonts w:ascii="Traditional Arabic" w:hAnsi="Traditional Arabic" w:cs="Traditional Arabic"/>
          <w:b/>
          <w:bCs/>
          <w:rtl/>
        </w:rPr>
        <w:t>توجد فروق ذات دلالة إحصائية في درجة التأثير تعزى لنوع المنصة، حيث يتفوق</w:t>
      </w:r>
      <w:r w:rsidRPr="00B84AD0">
        <w:rPr>
          <w:rFonts w:ascii="Traditional Arabic" w:hAnsi="Traditional Arabic" w:cs="Traditional Arabic"/>
          <w:b/>
          <w:bCs/>
        </w:rPr>
        <w:t xml:space="preserve"> (TikTok) </w:t>
      </w:r>
      <w:r w:rsidRPr="00B84AD0">
        <w:rPr>
          <w:rFonts w:ascii="Traditional Arabic" w:hAnsi="Traditional Arabic" w:cs="Traditional Arabic"/>
          <w:b/>
          <w:bCs/>
          <w:rtl/>
        </w:rPr>
        <w:t>في التأثير السلوكي و</w:t>
      </w:r>
      <w:r w:rsidRPr="00B84AD0">
        <w:rPr>
          <w:rFonts w:ascii="Traditional Arabic" w:hAnsi="Traditional Arabic" w:cs="Traditional Arabic"/>
          <w:b/>
          <w:bCs/>
        </w:rPr>
        <w:t xml:space="preserve">(X) </w:t>
      </w:r>
      <w:r w:rsidRPr="00B84AD0">
        <w:rPr>
          <w:rFonts w:ascii="Traditional Arabic" w:hAnsi="Traditional Arabic" w:cs="Traditional Arabic"/>
          <w:b/>
          <w:bCs/>
          <w:rtl/>
        </w:rPr>
        <w:t>في التأثير الفكري</w:t>
      </w:r>
      <w:r w:rsidRPr="001214D5">
        <w:rPr>
          <w:rFonts w:ascii="Times New Roman" w:hAnsi="Times New Roman" w:cs="Times New Roman"/>
          <w:b/>
          <w:bCs/>
          <w:sz w:val="26"/>
          <w:szCs w:val="26"/>
          <w:lang w:bidi="ar-LB"/>
        </w:rPr>
        <w:t>.</w:t>
      </w:r>
    </w:p>
    <w:p w14:paraId="7D74192F" w14:textId="77777777" w:rsidR="00DC7E53" w:rsidRPr="001214D5" w:rsidRDefault="00DC7E53" w:rsidP="00382054">
      <w:pPr>
        <w:rPr>
          <w:rFonts w:ascii="Times New Roman" w:hAnsi="Times New Roman" w:cs="Times New Roman"/>
          <w:b/>
          <w:bCs/>
          <w:sz w:val="26"/>
          <w:szCs w:val="26"/>
          <w:lang w:bidi="ar-LB"/>
        </w:rPr>
      </w:pPr>
    </w:p>
    <w:p w14:paraId="22FFF873" w14:textId="1C76855D" w:rsidR="00382054" w:rsidRPr="00B84AD0" w:rsidRDefault="00AF3C17" w:rsidP="00DC7E53">
      <w:pPr>
        <w:rPr>
          <w:rFonts w:ascii="Traditional Arabic" w:hAnsi="Traditional Arabic" w:cs="Traditional Arabic"/>
          <w:b/>
          <w:bCs/>
          <w:color w:val="0E2841" w:themeColor="text2"/>
          <w:sz w:val="28"/>
          <w:szCs w:val="28"/>
          <w:u w:val="single"/>
        </w:rPr>
      </w:pPr>
      <w:r w:rsidRPr="00B84AD0">
        <w:rPr>
          <w:rFonts w:ascii="Traditional Arabic" w:hAnsi="Traditional Arabic" w:cs="Traditional Arabic" w:hint="cs"/>
          <w:b/>
          <w:bCs/>
          <w:color w:val="0E2841" w:themeColor="text2"/>
          <w:sz w:val="28"/>
          <w:szCs w:val="28"/>
          <w:u w:val="single"/>
          <w:rtl/>
        </w:rPr>
        <w:t>1-3-</w:t>
      </w:r>
      <w:r w:rsidR="00382054" w:rsidRPr="00B84AD0">
        <w:rPr>
          <w:rFonts w:ascii="Traditional Arabic" w:hAnsi="Traditional Arabic" w:cs="Traditional Arabic"/>
          <w:b/>
          <w:bCs/>
          <w:color w:val="0E2841" w:themeColor="text2"/>
          <w:sz w:val="28"/>
          <w:szCs w:val="28"/>
          <w:u w:val="single"/>
        </w:rPr>
        <w:t xml:space="preserve"> </w:t>
      </w:r>
      <w:r w:rsidR="00382054" w:rsidRPr="00B84AD0">
        <w:rPr>
          <w:rFonts w:ascii="Traditional Arabic" w:hAnsi="Traditional Arabic" w:cs="Traditional Arabic"/>
          <w:b/>
          <w:bCs/>
          <w:color w:val="0E2841" w:themeColor="text2"/>
          <w:sz w:val="28"/>
          <w:szCs w:val="28"/>
          <w:u w:val="single"/>
          <w:rtl/>
        </w:rPr>
        <w:t>أسباب اختيار الموضوع</w:t>
      </w:r>
    </w:p>
    <w:p w14:paraId="50EB156A" w14:textId="353566D3" w:rsidR="00382054" w:rsidRPr="00B84AD0" w:rsidRDefault="00382054" w:rsidP="00382054">
      <w:pPr>
        <w:numPr>
          <w:ilvl w:val="0"/>
          <w:numId w:val="7"/>
        </w:numPr>
        <w:rPr>
          <w:rFonts w:ascii="Traditional Arabic" w:hAnsi="Traditional Arabic" w:cs="Traditional Arabic"/>
          <w:b/>
          <w:bCs/>
        </w:rPr>
      </w:pPr>
      <w:r w:rsidRPr="00B84AD0">
        <w:rPr>
          <w:rFonts w:ascii="Traditional Arabic" w:hAnsi="Traditional Arabic" w:cs="Traditional Arabic"/>
          <w:b/>
          <w:bCs/>
          <w:rtl/>
        </w:rPr>
        <w:t>موضوعية</w:t>
      </w:r>
      <w:r w:rsidRPr="00B84AD0">
        <w:rPr>
          <w:rFonts w:ascii="Traditional Arabic" w:hAnsi="Traditional Arabic" w:cs="Traditional Arabic"/>
          <w:b/>
          <w:bCs/>
        </w:rPr>
        <w:t>: </w:t>
      </w:r>
      <w:r w:rsidRPr="00B84AD0">
        <w:rPr>
          <w:rFonts w:ascii="Traditional Arabic" w:hAnsi="Traditional Arabic" w:cs="Traditional Arabic"/>
          <w:b/>
          <w:bCs/>
          <w:rtl/>
        </w:rPr>
        <w:t xml:space="preserve">الحاجة لضبط </w:t>
      </w:r>
      <w:r w:rsidR="00BD5B32" w:rsidRPr="00B84AD0">
        <w:rPr>
          <w:rFonts w:ascii="Traditional Arabic" w:hAnsi="Traditional Arabic" w:cs="Traditional Arabic" w:hint="cs"/>
          <w:b/>
          <w:bCs/>
          <w:rtl/>
        </w:rPr>
        <w:t>المجال</w:t>
      </w:r>
      <w:r w:rsidRPr="00B84AD0">
        <w:rPr>
          <w:rFonts w:ascii="Traditional Arabic" w:hAnsi="Traditional Arabic" w:cs="Traditional Arabic"/>
          <w:b/>
          <w:bCs/>
          <w:rtl/>
        </w:rPr>
        <w:t xml:space="preserve"> الرقمي السعودي وفهم آليات صناعة "الرأي العام الرقمي" لحمايته من الاختراق أو التوجيه السلبي</w:t>
      </w:r>
      <w:r w:rsidR="003D7FF1" w:rsidRPr="00B84AD0">
        <w:rPr>
          <w:rFonts w:ascii="Traditional Arabic" w:hAnsi="Traditional Arabic" w:cs="Traditional Arabic" w:hint="cs"/>
          <w:b/>
          <w:bCs/>
          <w:rtl/>
        </w:rPr>
        <w:t xml:space="preserve"> وتوجيه </w:t>
      </w:r>
      <w:r w:rsidR="00C36793" w:rsidRPr="00B84AD0">
        <w:rPr>
          <w:rFonts w:ascii="Traditional Arabic" w:hAnsi="Traditional Arabic" w:cs="Traditional Arabic" w:hint="cs"/>
          <w:b/>
          <w:bCs/>
          <w:rtl/>
        </w:rPr>
        <w:t>لاستخداما</w:t>
      </w:r>
      <w:r w:rsidR="00C36793" w:rsidRPr="00B84AD0">
        <w:rPr>
          <w:rFonts w:ascii="Traditional Arabic" w:hAnsi="Traditional Arabic" w:cs="Traditional Arabic" w:hint="eastAsia"/>
          <w:b/>
          <w:bCs/>
          <w:rtl/>
        </w:rPr>
        <w:t>ت</w:t>
      </w:r>
      <w:r w:rsidR="003D7FF1" w:rsidRPr="00B84AD0">
        <w:rPr>
          <w:rFonts w:ascii="Traditional Arabic" w:hAnsi="Traditional Arabic" w:cs="Traditional Arabic" w:hint="cs"/>
          <w:b/>
          <w:bCs/>
          <w:rtl/>
        </w:rPr>
        <w:t xml:space="preserve"> إيجابية من جميع النواحي .</w:t>
      </w:r>
    </w:p>
    <w:p w14:paraId="65A161D7" w14:textId="30A4F3B6" w:rsidR="00382054" w:rsidRPr="00B84AD0" w:rsidRDefault="00382054" w:rsidP="00382054">
      <w:pPr>
        <w:numPr>
          <w:ilvl w:val="0"/>
          <w:numId w:val="7"/>
        </w:numPr>
        <w:rPr>
          <w:rFonts w:ascii="Traditional Arabic" w:hAnsi="Traditional Arabic" w:cs="Traditional Arabic"/>
          <w:b/>
          <w:bCs/>
        </w:rPr>
      </w:pPr>
      <w:r w:rsidRPr="00B84AD0">
        <w:rPr>
          <w:rFonts w:ascii="Traditional Arabic" w:hAnsi="Traditional Arabic" w:cs="Traditional Arabic"/>
          <w:b/>
          <w:bCs/>
          <w:rtl/>
        </w:rPr>
        <w:t>أسباب علمية</w:t>
      </w:r>
      <w:r w:rsidRPr="00B84AD0">
        <w:rPr>
          <w:rFonts w:ascii="Traditional Arabic" w:hAnsi="Traditional Arabic" w:cs="Traditional Arabic"/>
          <w:b/>
          <w:bCs/>
        </w:rPr>
        <w:t>: </w:t>
      </w:r>
      <w:r w:rsidRPr="00B84AD0">
        <w:rPr>
          <w:rFonts w:ascii="Traditional Arabic" w:hAnsi="Traditional Arabic" w:cs="Traditional Arabic"/>
          <w:b/>
          <w:bCs/>
          <w:rtl/>
        </w:rPr>
        <w:t xml:space="preserve">سد الفجوة في المكتبة العربية التي </w:t>
      </w:r>
      <w:r w:rsidR="003D7FF1" w:rsidRPr="00B84AD0">
        <w:rPr>
          <w:rFonts w:ascii="Traditional Arabic" w:hAnsi="Traditional Arabic" w:cs="Traditional Arabic" w:hint="cs"/>
          <w:b/>
          <w:bCs/>
          <w:rtl/>
        </w:rPr>
        <w:t xml:space="preserve">تحتاج </w:t>
      </w:r>
      <w:r w:rsidRPr="00B84AD0">
        <w:rPr>
          <w:rFonts w:ascii="Traditional Arabic" w:hAnsi="Traditional Arabic" w:cs="Traditional Arabic"/>
          <w:b/>
          <w:bCs/>
          <w:rtl/>
        </w:rPr>
        <w:t xml:space="preserve"> لدراسات ميدانية حديثة </w:t>
      </w:r>
      <w:r w:rsidR="003D7FF1" w:rsidRPr="00B84AD0">
        <w:rPr>
          <w:rFonts w:ascii="Traditional Arabic" w:hAnsi="Traditional Arabic" w:cs="Traditional Arabic" w:hint="cs"/>
          <w:b/>
          <w:bCs/>
          <w:rtl/>
        </w:rPr>
        <w:t xml:space="preserve"> في </w:t>
      </w:r>
      <w:r w:rsidRPr="00B84AD0">
        <w:rPr>
          <w:rFonts w:ascii="Traditional Arabic" w:hAnsi="Traditional Arabic" w:cs="Traditional Arabic"/>
          <w:b/>
          <w:bCs/>
          <w:rtl/>
        </w:rPr>
        <w:t>(2026) تواكب التطورات في خوارزميات الذكاء الاصطناعي التي تصنع الترند</w:t>
      </w:r>
      <w:r w:rsidRPr="00B84AD0">
        <w:rPr>
          <w:rFonts w:ascii="Traditional Arabic" w:hAnsi="Traditional Arabic" w:cs="Traditional Arabic"/>
          <w:b/>
          <w:bCs/>
        </w:rPr>
        <w:t>.</w:t>
      </w:r>
    </w:p>
    <w:p w14:paraId="7B33693E" w14:textId="77777777" w:rsidR="00382054" w:rsidRPr="00B84AD0" w:rsidRDefault="00382054" w:rsidP="00382054">
      <w:pPr>
        <w:numPr>
          <w:ilvl w:val="0"/>
          <w:numId w:val="7"/>
        </w:numPr>
        <w:rPr>
          <w:rFonts w:ascii="Traditional Arabic" w:hAnsi="Traditional Arabic" w:cs="Traditional Arabic"/>
          <w:b/>
          <w:bCs/>
        </w:rPr>
      </w:pPr>
      <w:r w:rsidRPr="00B84AD0">
        <w:rPr>
          <w:rFonts w:ascii="Traditional Arabic" w:hAnsi="Traditional Arabic" w:cs="Traditional Arabic"/>
          <w:b/>
          <w:bCs/>
          <w:rtl/>
        </w:rPr>
        <w:t>أسباب ذاتية</w:t>
      </w:r>
      <w:r w:rsidRPr="00B84AD0">
        <w:rPr>
          <w:rFonts w:ascii="Traditional Arabic" w:hAnsi="Traditional Arabic" w:cs="Traditional Arabic"/>
          <w:b/>
          <w:bCs/>
        </w:rPr>
        <w:t>: </w:t>
      </w:r>
      <w:r w:rsidRPr="00B84AD0">
        <w:rPr>
          <w:rFonts w:ascii="Traditional Arabic" w:hAnsi="Traditional Arabic" w:cs="Traditional Arabic"/>
          <w:b/>
          <w:bCs/>
          <w:rtl/>
        </w:rPr>
        <w:t>اهتمام الباحث المتخصص بالإعلام الرقمي برصد التغير في "سيكولوجية الجماهير الرقمية" داخل المملكة</w:t>
      </w:r>
      <w:r w:rsidRPr="00B84AD0">
        <w:rPr>
          <w:rFonts w:ascii="Traditional Arabic" w:hAnsi="Traditional Arabic" w:cs="Traditional Arabic"/>
          <w:b/>
          <w:bCs/>
        </w:rPr>
        <w:t>.</w:t>
      </w:r>
    </w:p>
    <w:p w14:paraId="7E595E30" w14:textId="17C6A35C" w:rsidR="00382054" w:rsidRPr="001214D5" w:rsidRDefault="00382054" w:rsidP="00382054">
      <w:pPr>
        <w:rPr>
          <w:rFonts w:ascii="Times New Roman" w:hAnsi="Times New Roman" w:cs="Times New Roman"/>
          <w:b/>
          <w:bCs/>
          <w:sz w:val="26"/>
          <w:szCs w:val="26"/>
          <w:lang w:bidi="ar-LB"/>
        </w:rPr>
      </w:pPr>
    </w:p>
    <w:p w14:paraId="457F6294" w14:textId="427A2ED4" w:rsidR="00382054" w:rsidRPr="00B84AD0" w:rsidRDefault="00AF3C17" w:rsidP="00382054">
      <w:pPr>
        <w:rPr>
          <w:rFonts w:ascii="Traditional Arabic" w:hAnsi="Traditional Arabic" w:cs="Traditional Arabic"/>
          <w:b/>
          <w:bCs/>
          <w:color w:val="0E2841" w:themeColor="text2"/>
          <w:sz w:val="28"/>
          <w:szCs w:val="28"/>
          <w:u w:val="single"/>
        </w:rPr>
      </w:pPr>
      <w:r w:rsidRPr="00B84AD0">
        <w:rPr>
          <w:rFonts w:ascii="Traditional Arabic" w:hAnsi="Traditional Arabic" w:cs="Traditional Arabic" w:hint="cs"/>
          <w:b/>
          <w:bCs/>
          <w:color w:val="0E2841" w:themeColor="text2"/>
          <w:sz w:val="28"/>
          <w:szCs w:val="28"/>
          <w:u w:val="single"/>
          <w:rtl/>
        </w:rPr>
        <w:t>1-4</w:t>
      </w:r>
      <w:r w:rsidR="00382054" w:rsidRPr="00B84AD0">
        <w:rPr>
          <w:rFonts w:ascii="Traditional Arabic" w:hAnsi="Traditional Arabic" w:cs="Traditional Arabic"/>
          <w:b/>
          <w:bCs/>
          <w:color w:val="0E2841" w:themeColor="text2"/>
          <w:sz w:val="28"/>
          <w:szCs w:val="28"/>
          <w:u w:val="single"/>
        </w:rPr>
        <w:t xml:space="preserve"> </w:t>
      </w:r>
      <w:r w:rsidR="00382054" w:rsidRPr="00B84AD0">
        <w:rPr>
          <w:rFonts w:ascii="Traditional Arabic" w:hAnsi="Traditional Arabic" w:cs="Traditional Arabic"/>
          <w:b/>
          <w:bCs/>
          <w:color w:val="0E2841" w:themeColor="text2"/>
          <w:sz w:val="28"/>
          <w:szCs w:val="28"/>
          <w:u w:val="single"/>
          <w:rtl/>
        </w:rPr>
        <w:t>أهمية الدراسة</w:t>
      </w:r>
    </w:p>
    <w:p w14:paraId="42F5AD72" w14:textId="57D6DB06" w:rsidR="00382054" w:rsidRPr="00B84AD0" w:rsidRDefault="00382054" w:rsidP="00B84AD0">
      <w:pPr>
        <w:numPr>
          <w:ilvl w:val="0"/>
          <w:numId w:val="7"/>
        </w:numPr>
        <w:rPr>
          <w:rFonts w:ascii="Traditional Arabic" w:hAnsi="Traditional Arabic" w:cs="Traditional Arabic"/>
          <w:b/>
          <w:bCs/>
        </w:rPr>
      </w:pPr>
      <w:r w:rsidRPr="00B84AD0">
        <w:rPr>
          <w:rFonts w:ascii="Traditional Arabic" w:hAnsi="Traditional Arabic" w:cs="Traditional Arabic"/>
          <w:b/>
          <w:bCs/>
          <w:rtl/>
        </w:rPr>
        <w:t>الأهمية العلمية</w:t>
      </w:r>
      <w:r w:rsidRPr="00B84AD0">
        <w:rPr>
          <w:rFonts w:ascii="Traditional Arabic" w:hAnsi="Traditional Arabic" w:cs="Traditional Arabic"/>
          <w:b/>
          <w:bCs/>
        </w:rPr>
        <w:t>: </w:t>
      </w:r>
      <w:r w:rsidRPr="00B84AD0">
        <w:rPr>
          <w:rFonts w:ascii="Traditional Arabic" w:hAnsi="Traditional Arabic" w:cs="Traditional Arabic"/>
          <w:b/>
          <w:bCs/>
          <w:rtl/>
        </w:rPr>
        <w:t xml:space="preserve">تقديم </w:t>
      </w:r>
      <w:r w:rsidR="003D7FF1" w:rsidRPr="00B84AD0">
        <w:rPr>
          <w:rFonts w:ascii="Traditional Arabic" w:hAnsi="Traditional Arabic" w:cs="Traditional Arabic" w:hint="cs"/>
          <w:b/>
          <w:bCs/>
          <w:rtl/>
        </w:rPr>
        <w:t>ال</w:t>
      </w:r>
      <w:r w:rsidRPr="00B84AD0">
        <w:rPr>
          <w:rFonts w:ascii="Traditional Arabic" w:hAnsi="Traditional Arabic" w:cs="Traditional Arabic"/>
          <w:b/>
          <w:bCs/>
          <w:rtl/>
        </w:rPr>
        <w:t xml:space="preserve">نموذج </w:t>
      </w:r>
      <w:r w:rsidR="003D7FF1" w:rsidRPr="00B84AD0">
        <w:rPr>
          <w:rFonts w:ascii="Traditional Arabic" w:hAnsi="Traditional Arabic" w:cs="Traditional Arabic" w:hint="cs"/>
          <w:b/>
          <w:bCs/>
          <w:rtl/>
        </w:rPr>
        <w:t>ال</w:t>
      </w:r>
      <w:r w:rsidRPr="00B84AD0">
        <w:rPr>
          <w:rFonts w:ascii="Traditional Arabic" w:hAnsi="Traditional Arabic" w:cs="Traditional Arabic"/>
          <w:b/>
          <w:bCs/>
          <w:rtl/>
        </w:rPr>
        <w:t xml:space="preserve">نظري </w:t>
      </w:r>
      <w:r w:rsidR="003D7FF1" w:rsidRPr="00B84AD0">
        <w:rPr>
          <w:rFonts w:ascii="Traditional Arabic" w:hAnsi="Traditional Arabic" w:cs="Traditional Arabic" w:hint="cs"/>
          <w:b/>
          <w:bCs/>
          <w:rtl/>
        </w:rPr>
        <w:t xml:space="preserve">لتفسير </w:t>
      </w:r>
      <w:r w:rsidRPr="00B84AD0">
        <w:rPr>
          <w:rFonts w:ascii="Traditional Arabic" w:hAnsi="Traditional Arabic" w:cs="Traditional Arabic"/>
          <w:b/>
          <w:bCs/>
          <w:rtl/>
        </w:rPr>
        <w:t xml:space="preserve"> كيفية </w:t>
      </w:r>
      <w:r w:rsidR="003D7FF1" w:rsidRPr="00B84AD0">
        <w:rPr>
          <w:rFonts w:ascii="Traditional Arabic" w:hAnsi="Traditional Arabic" w:cs="Traditional Arabic" w:hint="cs"/>
          <w:b/>
          <w:bCs/>
          <w:rtl/>
        </w:rPr>
        <w:t>تحويل</w:t>
      </w:r>
      <w:r w:rsidRPr="00B84AD0">
        <w:rPr>
          <w:rFonts w:ascii="Traditional Arabic" w:hAnsi="Traditional Arabic" w:cs="Traditional Arabic"/>
          <w:b/>
          <w:bCs/>
          <w:rtl/>
        </w:rPr>
        <w:t xml:space="preserve"> "الوسم" إلى "سلوك اجتماعي</w:t>
      </w:r>
      <w:r w:rsidRPr="00B84AD0">
        <w:rPr>
          <w:rFonts w:ascii="Traditional Arabic" w:hAnsi="Traditional Arabic" w:cs="Traditional Arabic"/>
          <w:b/>
          <w:bCs/>
        </w:rPr>
        <w:t>".</w:t>
      </w:r>
    </w:p>
    <w:p w14:paraId="660BB48C" w14:textId="5E4327DF" w:rsidR="00382054" w:rsidRPr="00B84AD0" w:rsidRDefault="00382054" w:rsidP="00B84AD0">
      <w:pPr>
        <w:numPr>
          <w:ilvl w:val="0"/>
          <w:numId w:val="7"/>
        </w:numPr>
        <w:rPr>
          <w:rFonts w:ascii="Traditional Arabic" w:hAnsi="Traditional Arabic" w:cs="Traditional Arabic"/>
          <w:b/>
          <w:bCs/>
        </w:rPr>
      </w:pPr>
      <w:r w:rsidRPr="00B84AD0">
        <w:rPr>
          <w:rFonts w:ascii="Traditional Arabic" w:hAnsi="Traditional Arabic" w:cs="Traditional Arabic"/>
          <w:b/>
          <w:bCs/>
          <w:rtl/>
        </w:rPr>
        <w:t>الأهمية العملية</w:t>
      </w:r>
      <w:r w:rsidRPr="00B84AD0">
        <w:rPr>
          <w:rFonts w:ascii="Traditional Arabic" w:hAnsi="Traditional Arabic" w:cs="Traditional Arabic"/>
          <w:b/>
          <w:bCs/>
        </w:rPr>
        <w:t>: </w:t>
      </w:r>
      <w:r w:rsidRPr="00B84AD0">
        <w:rPr>
          <w:rFonts w:ascii="Traditional Arabic" w:hAnsi="Traditional Arabic" w:cs="Traditional Arabic"/>
          <w:b/>
          <w:bCs/>
          <w:rtl/>
        </w:rPr>
        <w:t xml:space="preserve">مساعدة </w:t>
      </w:r>
      <w:r w:rsidR="003D7FF1" w:rsidRPr="00B84AD0">
        <w:rPr>
          <w:rFonts w:ascii="Traditional Arabic" w:hAnsi="Traditional Arabic" w:cs="Traditional Arabic" w:hint="cs"/>
          <w:b/>
          <w:bCs/>
          <w:rtl/>
        </w:rPr>
        <w:t>المسؤولين</w:t>
      </w:r>
      <w:r w:rsidRPr="00B84AD0">
        <w:rPr>
          <w:rFonts w:ascii="Traditional Arabic" w:hAnsi="Traditional Arabic" w:cs="Traditional Arabic"/>
          <w:b/>
          <w:bCs/>
          <w:rtl/>
        </w:rPr>
        <w:t xml:space="preserve"> على الاتصال </w:t>
      </w:r>
      <w:r w:rsidR="003D7FF1" w:rsidRPr="00B84AD0">
        <w:rPr>
          <w:rFonts w:ascii="Traditional Arabic" w:hAnsi="Traditional Arabic" w:cs="Traditional Arabic" w:hint="cs"/>
          <w:b/>
          <w:bCs/>
          <w:rtl/>
        </w:rPr>
        <w:t>الاساسي</w:t>
      </w:r>
      <w:r w:rsidRPr="00B84AD0">
        <w:rPr>
          <w:rFonts w:ascii="Traditional Arabic" w:hAnsi="Traditional Arabic" w:cs="Traditional Arabic"/>
          <w:b/>
          <w:bCs/>
          <w:rtl/>
        </w:rPr>
        <w:t xml:space="preserve"> في السعودية على فهم كيفية "ركوب موجة الترند</w:t>
      </w:r>
      <w:r w:rsidRPr="00B84AD0">
        <w:rPr>
          <w:rFonts w:ascii="Traditional Arabic" w:hAnsi="Traditional Arabic" w:cs="Traditional Arabic"/>
          <w:b/>
          <w:bCs/>
        </w:rPr>
        <w:t>" (</w:t>
      </w:r>
      <w:r w:rsidR="00C36793" w:rsidRPr="00B84AD0">
        <w:rPr>
          <w:rFonts w:ascii="Traditional Arabic" w:hAnsi="Traditional Arabic" w:cs="Traditional Arabic"/>
          <w:b/>
          <w:bCs/>
        </w:rPr>
        <w:t>Trend jacking</w:t>
      </w:r>
      <w:r w:rsidRPr="00B84AD0">
        <w:rPr>
          <w:rFonts w:ascii="Traditional Arabic" w:hAnsi="Traditional Arabic" w:cs="Traditional Arabic"/>
          <w:b/>
          <w:bCs/>
        </w:rPr>
        <w:t xml:space="preserve">) </w:t>
      </w:r>
      <w:r w:rsidRPr="00B84AD0">
        <w:rPr>
          <w:rFonts w:ascii="Traditional Arabic" w:hAnsi="Traditional Arabic" w:cs="Traditional Arabic"/>
          <w:b/>
          <w:bCs/>
          <w:rtl/>
        </w:rPr>
        <w:t xml:space="preserve">لتمرير الرسائل التوعوية والوطنية </w:t>
      </w:r>
      <w:r w:rsidR="00C36793" w:rsidRPr="00B84AD0">
        <w:rPr>
          <w:rFonts w:ascii="Traditional Arabic" w:hAnsi="Traditional Arabic" w:cs="Traditional Arabic" w:hint="cs"/>
          <w:b/>
          <w:bCs/>
          <w:rtl/>
        </w:rPr>
        <w:t>بإيجابي</w:t>
      </w:r>
      <w:r w:rsidR="00C36793" w:rsidRPr="00B84AD0">
        <w:rPr>
          <w:rFonts w:ascii="Traditional Arabic" w:hAnsi="Traditional Arabic" w:cs="Traditional Arabic" w:hint="eastAsia"/>
          <w:b/>
          <w:bCs/>
          <w:rtl/>
        </w:rPr>
        <w:t>ة</w:t>
      </w:r>
      <w:r w:rsidRPr="00B84AD0">
        <w:rPr>
          <w:rFonts w:ascii="Traditional Arabic" w:hAnsi="Traditional Arabic" w:cs="Traditional Arabic"/>
          <w:b/>
          <w:bCs/>
        </w:rPr>
        <w:t>.</w:t>
      </w:r>
    </w:p>
    <w:p w14:paraId="6A1A394C" w14:textId="742DB005" w:rsidR="00382054" w:rsidRPr="00B84AD0" w:rsidRDefault="00382054" w:rsidP="00B84AD0">
      <w:pPr>
        <w:numPr>
          <w:ilvl w:val="0"/>
          <w:numId w:val="7"/>
        </w:numPr>
        <w:rPr>
          <w:rFonts w:ascii="Traditional Arabic" w:hAnsi="Traditional Arabic" w:cs="Traditional Arabic"/>
          <w:b/>
          <w:bCs/>
        </w:rPr>
      </w:pPr>
    </w:p>
    <w:p w14:paraId="0B14FBAB" w14:textId="7E5BFC8D" w:rsidR="00382054" w:rsidRPr="00BF0BCD" w:rsidRDefault="00AF3C17" w:rsidP="00382054">
      <w:pPr>
        <w:rPr>
          <w:rFonts w:ascii="Times New Roman" w:hAnsi="Times New Roman" w:cs="Times New Roman"/>
          <w:b/>
          <w:bCs/>
          <w:color w:val="153D63" w:themeColor="text2" w:themeTint="E6"/>
          <w:sz w:val="26"/>
          <w:szCs w:val="26"/>
          <w:lang w:bidi="ar-LB"/>
        </w:rPr>
      </w:pPr>
      <w:r w:rsidRPr="00B84AD0">
        <w:rPr>
          <w:rFonts w:ascii="Traditional Arabic" w:hAnsi="Traditional Arabic" w:cs="Traditional Arabic" w:hint="cs"/>
          <w:b/>
          <w:bCs/>
          <w:color w:val="0E2841" w:themeColor="text2"/>
          <w:sz w:val="28"/>
          <w:szCs w:val="28"/>
          <w:u w:val="single"/>
          <w:rtl/>
        </w:rPr>
        <w:t>1-5-</w:t>
      </w:r>
      <w:r w:rsidR="00382054" w:rsidRPr="00B84AD0">
        <w:rPr>
          <w:rFonts w:ascii="Traditional Arabic" w:hAnsi="Traditional Arabic" w:cs="Traditional Arabic"/>
          <w:b/>
          <w:bCs/>
          <w:color w:val="0E2841" w:themeColor="text2"/>
          <w:sz w:val="28"/>
          <w:szCs w:val="28"/>
          <w:u w:val="single"/>
        </w:rPr>
        <w:t xml:space="preserve"> </w:t>
      </w:r>
      <w:r w:rsidR="00382054" w:rsidRPr="00B84AD0">
        <w:rPr>
          <w:rFonts w:ascii="Traditional Arabic" w:hAnsi="Traditional Arabic" w:cs="Traditional Arabic"/>
          <w:b/>
          <w:bCs/>
          <w:color w:val="0E2841" w:themeColor="text2"/>
          <w:sz w:val="28"/>
          <w:szCs w:val="28"/>
          <w:u w:val="single"/>
          <w:rtl/>
        </w:rPr>
        <w:t>أهداف الدراسة</w:t>
      </w:r>
    </w:p>
    <w:p w14:paraId="3F07878B" w14:textId="77777777" w:rsidR="00382054" w:rsidRPr="00B84AD0" w:rsidRDefault="00382054" w:rsidP="00B84AD0">
      <w:pPr>
        <w:numPr>
          <w:ilvl w:val="0"/>
          <w:numId w:val="7"/>
        </w:numPr>
        <w:rPr>
          <w:rFonts w:ascii="Traditional Arabic" w:hAnsi="Traditional Arabic" w:cs="Traditional Arabic"/>
          <w:b/>
          <w:bCs/>
        </w:rPr>
      </w:pPr>
      <w:r w:rsidRPr="00B84AD0">
        <w:rPr>
          <w:rFonts w:ascii="Traditional Arabic" w:hAnsi="Traditional Arabic" w:cs="Traditional Arabic"/>
          <w:b/>
          <w:bCs/>
          <w:rtl/>
        </w:rPr>
        <w:t>تحديد "سمات المحتوى" الذي يمتلك فرصة أكبر للتحول إلى ترند مؤثر في السعودية</w:t>
      </w:r>
      <w:r w:rsidRPr="00B84AD0">
        <w:rPr>
          <w:rFonts w:ascii="Traditional Arabic" w:hAnsi="Traditional Arabic" w:cs="Traditional Arabic"/>
          <w:b/>
          <w:bCs/>
        </w:rPr>
        <w:t>.</w:t>
      </w:r>
    </w:p>
    <w:p w14:paraId="1EE7B0B9" w14:textId="1807B819" w:rsidR="00382054" w:rsidRPr="00B84AD0" w:rsidRDefault="00382054" w:rsidP="00B84AD0">
      <w:pPr>
        <w:numPr>
          <w:ilvl w:val="0"/>
          <w:numId w:val="7"/>
        </w:numPr>
        <w:rPr>
          <w:rFonts w:ascii="Traditional Arabic" w:hAnsi="Traditional Arabic" w:cs="Traditional Arabic"/>
          <w:b/>
          <w:bCs/>
        </w:rPr>
      </w:pPr>
      <w:r w:rsidRPr="00B84AD0">
        <w:rPr>
          <w:rFonts w:ascii="Traditional Arabic" w:hAnsi="Traditional Arabic" w:cs="Traditional Arabic"/>
          <w:b/>
          <w:bCs/>
          <w:rtl/>
        </w:rPr>
        <w:t xml:space="preserve">قياس مستوى الوعي </w:t>
      </w:r>
      <w:r w:rsidR="003D7FF1" w:rsidRPr="00B84AD0">
        <w:rPr>
          <w:rFonts w:ascii="Traditional Arabic" w:hAnsi="Traditional Arabic" w:cs="Traditional Arabic" w:hint="cs"/>
          <w:b/>
          <w:bCs/>
          <w:rtl/>
        </w:rPr>
        <w:t>ل</w:t>
      </w:r>
      <w:r w:rsidRPr="00B84AD0">
        <w:rPr>
          <w:rFonts w:ascii="Traditional Arabic" w:hAnsi="Traditional Arabic" w:cs="Traditional Arabic"/>
          <w:b/>
          <w:bCs/>
          <w:rtl/>
        </w:rPr>
        <w:t xml:space="preserve"> الشباب تجاه المحتويات الرائجة</w:t>
      </w:r>
      <w:r w:rsidRPr="00B84AD0">
        <w:rPr>
          <w:rFonts w:ascii="Traditional Arabic" w:hAnsi="Traditional Arabic" w:cs="Traditional Arabic"/>
          <w:b/>
          <w:bCs/>
        </w:rPr>
        <w:t>.</w:t>
      </w:r>
    </w:p>
    <w:p w14:paraId="397358CA" w14:textId="77777777" w:rsidR="00382054" w:rsidRPr="00B84AD0" w:rsidRDefault="00382054" w:rsidP="00B84AD0">
      <w:pPr>
        <w:numPr>
          <w:ilvl w:val="0"/>
          <w:numId w:val="7"/>
        </w:numPr>
        <w:rPr>
          <w:rFonts w:ascii="Traditional Arabic" w:hAnsi="Traditional Arabic" w:cs="Traditional Arabic"/>
          <w:b/>
          <w:bCs/>
        </w:rPr>
      </w:pPr>
      <w:r w:rsidRPr="00B84AD0">
        <w:rPr>
          <w:rFonts w:ascii="Traditional Arabic" w:hAnsi="Traditional Arabic" w:cs="Traditional Arabic"/>
          <w:b/>
          <w:bCs/>
          <w:rtl/>
        </w:rPr>
        <w:t>الكشف عن دور "الغرف المغلقة</w:t>
      </w:r>
      <w:r w:rsidRPr="00B84AD0">
        <w:rPr>
          <w:rFonts w:ascii="Traditional Arabic" w:hAnsi="Traditional Arabic" w:cs="Traditional Arabic"/>
          <w:b/>
          <w:bCs/>
        </w:rPr>
        <w:t xml:space="preserve">" (Echo Chambers) </w:t>
      </w:r>
      <w:r w:rsidRPr="00B84AD0">
        <w:rPr>
          <w:rFonts w:ascii="Traditional Arabic" w:hAnsi="Traditional Arabic" w:cs="Traditional Arabic"/>
          <w:b/>
          <w:bCs/>
          <w:rtl/>
        </w:rPr>
        <w:t>في تعزيز الرأي الواحد عبر الترند</w:t>
      </w:r>
      <w:r w:rsidRPr="00B84AD0">
        <w:rPr>
          <w:rFonts w:ascii="Traditional Arabic" w:hAnsi="Traditional Arabic" w:cs="Traditional Arabic"/>
          <w:b/>
          <w:bCs/>
        </w:rPr>
        <w:t>.</w:t>
      </w:r>
    </w:p>
    <w:p w14:paraId="1921FDF9" w14:textId="63CE15F8" w:rsidR="00382054" w:rsidRPr="001214D5" w:rsidRDefault="00382054" w:rsidP="00382054">
      <w:pPr>
        <w:rPr>
          <w:rFonts w:ascii="Times New Roman" w:hAnsi="Times New Roman" w:cs="Times New Roman"/>
          <w:b/>
          <w:bCs/>
          <w:sz w:val="26"/>
          <w:szCs w:val="26"/>
          <w:lang w:bidi="ar-LB"/>
        </w:rPr>
      </w:pPr>
    </w:p>
    <w:p w14:paraId="710FAD7E" w14:textId="77777777" w:rsidR="00632DA3" w:rsidRDefault="00632DA3" w:rsidP="00632DA3">
      <w:pPr>
        <w:rPr>
          <w:rFonts w:ascii="Times New Roman" w:hAnsi="Times New Roman" w:cs="Times New Roman"/>
          <w:b/>
          <w:bCs/>
          <w:color w:val="153D63" w:themeColor="text2" w:themeTint="E6"/>
          <w:sz w:val="26"/>
          <w:szCs w:val="26"/>
          <w:rtl/>
          <w:lang w:bidi="ar-LB"/>
        </w:rPr>
      </w:pPr>
    </w:p>
    <w:p w14:paraId="190FFEC8" w14:textId="77777777" w:rsidR="00632DA3" w:rsidRDefault="00632DA3" w:rsidP="00632DA3">
      <w:pPr>
        <w:rPr>
          <w:rFonts w:ascii="Times New Roman" w:hAnsi="Times New Roman" w:cs="Times New Roman"/>
          <w:b/>
          <w:bCs/>
          <w:color w:val="153D63" w:themeColor="text2" w:themeTint="E6"/>
          <w:sz w:val="26"/>
          <w:szCs w:val="26"/>
          <w:rtl/>
          <w:lang w:bidi="ar-LB"/>
        </w:rPr>
      </w:pPr>
    </w:p>
    <w:p w14:paraId="4E9BEF1A" w14:textId="77777777" w:rsidR="00632DA3" w:rsidRDefault="00632DA3" w:rsidP="00632DA3">
      <w:pPr>
        <w:rPr>
          <w:rFonts w:ascii="Times New Roman" w:hAnsi="Times New Roman" w:cs="Times New Roman"/>
          <w:b/>
          <w:bCs/>
          <w:color w:val="153D63" w:themeColor="text2" w:themeTint="E6"/>
          <w:sz w:val="26"/>
          <w:szCs w:val="26"/>
          <w:rtl/>
          <w:lang w:bidi="ar-LB"/>
        </w:rPr>
      </w:pPr>
    </w:p>
    <w:p w14:paraId="2C2F45A0" w14:textId="77777777" w:rsidR="00B84AD0" w:rsidRDefault="00B84AD0" w:rsidP="00632DA3">
      <w:pPr>
        <w:rPr>
          <w:rFonts w:ascii="Times New Roman" w:hAnsi="Times New Roman" w:cs="Times New Roman"/>
          <w:b/>
          <w:bCs/>
          <w:color w:val="153D63" w:themeColor="text2" w:themeTint="E6"/>
          <w:sz w:val="26"/>
          <w:szCs w:val="26"/>
          <w:rtl/>
          <w:lang w:bidi="ar-LB"/>
        </w:rPr>
      </w:pPr>
    </w:p>
    <w:p w14:paraId="7D29F4FB" w14:textId="77777777" w:rsidR="00B84AD0" w:rsidRDefault="00B84AD0" w:rsidP="00632DA3">
      <w:pPr>
        <w:rPr>
          <w:rFonts w:ascii="Times New Roman" w:hAnsi="Times New Roman" w:cs="Times New Roman"/>
          <w:b/>
          <w:bCs/>
          <w:color w:val="153D63" w:themeColor="text2" w:themeTint="E6"/>
          <w:sz w:val="26"/>
          <w:szCs w:val="26"/>
          <w:rtl/>
          <w:lang w:bidi="ar-LB"/>
        </w:rPr>
      </w:pPr>
    </w:p>
    <w:p w14:paraId="13D7CE33" w14:textId="77777777" w:rsidR="00632DA3" w:rsidRDefault="00632DA3" w:rsidP="00632DA3">
      <w:pPr>
        <w:rPr>
          <w:rFonts w:ascii="Times New Roman" w:hAnsi="Times New Roman" w:cs="Times New Roman"/>
          <w:b/>
          <w:bCs/>
          <w:color w:val="153D63" w:themeColor="text2" w:themeTint="E6"/>
          <w:sz w:val="26"/>
          <w:szCs w:val="26"/>
          <w:rtl/>
          <w:lang w:bidi="ar-LB"/>
        </w:rPr>
      </w:pPr>
    </w:p>
    <w:p w14:paraId="0F5B35CC" w14:textId="77777777" w:rsidR="00632DA3" w:rsidRDefault="00632DA3" w:rsidP="00632DA3">
      <w:pPr>
        <w:rPr>
          <w:rFonts w:ascii="Times New Roman" w:hAnsi="Times New Roman" w:cs="Times New Roman"/>
          <w:b/>
          <w:bCs/>
          <w:color w:val="153D63" w:themeColor="text2" w:themeTint="E6"/>
          <w:sz w:val="26"/>
          <w:szCs w:val="26"/>
          <w:rtl/>
          <w:lang w:bidi="ar-LB"/>
        </w:rPr>
      </w:pPr>
    </w:p>
    <w:p w14:paraId="58551D74" w14:textId="77777777" w:rsidR="00632DA3" w:rsidRDefault="00632DA3" w:rsidP="00632DA3">
      <w:pPr>
        <w:rPr>
          <w:rFonts w:ascii="Times New Roman" w:hAnsi="Times New Roman" w:cs="Times New Roman"/>
          <w:b/>
          <w:bCs/>
          <w:color w:val="153D63" w:themeColor="text2" w:themeTint="E6"/>
          <w:sz w:val="26"/>
          <w:szCs w:val="26"/>
          <w:rtl/>
          <w:lang w:bidi="ar-LB"/>
        </w:rPr>
      </w:pPr>
    </w:p>
    <w:p w14:paraId="481902F6" w14:textId="392B9738" w:rsidR="00382054" w:rsidRPr="00B84AD0" w:rsidRDefault="00AF3C17" w:rsidP="00632DA3">
      <w:pPr>
        <w:rPr>
          <w:rFonts w:ascii="Traditional Arabic" w:hAnsi="Traditional Arabic" w:cs="Traditional Arabic"/>
          <w:b/>
          <w:bCs/>
          <w:color w:val="0E2841" w:themeColor="text2"/>
          <w:sz w:val="28"/>
          <w:szCs w:val="28"/>
          <w:u w:val="single"/>
        </w:rPr>
      </w:pPr>
      <w:r w:rsidRPr="00B84AD0">
        <w:rPr>
          <w:rFonts w:ascii="Traditional Arabic" w:hAnsi="Traditional Arabic" w:cs="Traditional Arabic" w:hint="cs"/>
          <w:b/>
          <w:bCs/>
          <w:color w:val="0E2841" w:themeColor="text2"/>
          <w:sz w:val="28"/>
          <w:szCs w:val="28"/>
          <w:u w:val="single"/>
          <w:rtl/>
        </w:rPr>
        <w:lastRenderedPageBreak/>
        <w:t>1-6</w:t>
      </w:r>
      <w:r w:rsidRPr="00B84AD0">
        <w:rPr>
          <w:rFonts w:ascii="Traditional Arabic" w:hAnsi="Traditional Arabic" w:cs="Traditional Arabic"/>
          <w:b/>
          <w:bCs/>
          <w:color w:val="0E2841" w:themeColor="text2"/>
          <w:sz w:val="28"/>
          <w:szCs w:val="28"/>
          <w:u w:val="single"/>
        </w:rPr>
        <w:t>-</w:t>
      </w:r>
      <w:r w:rsidR="00382054" w:rsidRPr="00B84AD0">
        <w:rPr>
          <w:rFonts w:ascii="Traditional Arabic" w:hAnsi="Traditional Arabic" w:cs="Traditional Arabic"/>
          <w:b/>
          <w:bCs/>
          <w:color w:val="0E2841" w:themeColor="text2"/>
          <w:sz w:val="28"/>
          <w:szCs w:val="28"/>
          <w:u w:val="single"/>
        </w:rPr>
        <w:t xml:space="preserve"> </w:t>
      </w:r>
      <w:r w:rsidR="00382054" w:rsidRPr="00B84AD0">
        <w:rPr>
          <w:rFonts w:ascii="Traditional Arabic" w:hAnsi="Traditional Arabic" w:cs="Traditional Arabic"/>
          <w:b/>
          <w:bCs/>
          <w:color w:val="0E2841" w:themeColor="text2"/>
          <w:sz w:val="28"/>
          <w:szCs w:val="28"/>
          <w:u w:val="single"/>
          <w:rtl/>
        </w:rPr>
        <w:t xml:space="preserve">تحديد المفاهيم والمصطلحات </w:t>
      </w:r>
    </w:p>
    <w:p w14:paraId="0293787A" w14:textId="77777777" w:rsidR="00382054" w:rsidRPr="00B84AD0" w:rsidRDefault="00382054" w:rsidP="00382054">
      <w:pPr>
        <w:numPr>
          <w:ilvl w:val="0"/>
          <w:numId w:val="10"/>
        </w:numPr>
        <w:rPr>
          <w:rFonts w:ascii="Traditional Arabic" w:hAnsi="Traditional Arabic" w:cs="Traditional Arabic"/>
          <w:b/>
          <w:bCs/>
        </w:rPr>
      </w:pPr>
      <w:r w:rsidRPr="00B84AD0">
        <w:rPr>
          <w:rFonts w:ascii="Traditional Arabic" w:hAnsi="Traditional Arabic" w:cs="Traditional Arabic"/>
          <w:b/>
          <w:bCs/>
          <w:rtl/>
        </w:rPr>
        <w:t>الترند</w:t>
      </w:r>
      <w:r w:rsidRPr="00B84AD0">
        <w:rPr>
          <w:rFonts w:ascii="Traditional Arabic" w:hAnsi="Traditional Arabic" w:cs="Traditional Arabic"/>
          <w:b/>
          <w:bCs/>
        </w:rPr>
        <w:t xml:space="preserve"> (Trend):</w:t>
      </w:r>
    </w:p>
    <w:p w14:paraId="6E81A361" w14:textId="6C3C386D" w:rsidR="00382054" w:rsidRPr="00B84AD0" w:rsidRDefault="00382054" w:rsidP="003428DE">
      <w:pPr>
        <w:numPr>
          <w:ilvl w:val="1"/>
          <w:numId w:val="10"/>
        </w:numPr>
        <w:rPr>
          <w:rFonts w:ascii="Traditional Arabic" w:hAnsi="Traditional Arabic" w:cs="Traditional Arabic"/>
          <w:b/>
          <w:bCs/>
        </w:rPr>
      </w:pPr>
      <w:r w:rsidRPr="00B84AD0">
        <w:rPr>
          <w:rFonts w:ascii="Traditional Arabic" w:hAnsi="Traditional Arabic" w:cs="Traditional Arabic"/>
          <w:b/>
          <w:bCs/>
          <w:rtl/>
        </w:rPr>
        <w:t>لغوياً</w:t>
      </w:r>
      <w:r w:rsidRPr="00B84AD0">
        <w:rPr>
          <w:rFonts w:ascii="Traditional Arabic" w:hAnsi="Traditional Arabic" w:cs="Traditional Arabic"/>
          <w:b/>
          <w:bCs/>
        </w:rPr>
        <w:t>: </w:t>
      </w:r>
      <w:r w:rsidR="00632DA3" w:rsidRPr="00B84AD0">
        <w:rPr>
          <w:rFonts w:ascii="Traditional Arabic" w:hAnsi="Traditional Arabic" w:cs="Traditional Arabic" w:hint="cs"/>
          <w:b/>
          <w:bCs/>
          <w:rtl/>
        </w:rPr>
        <w:t xml:space="preserve">ميل أو </w:t>
      </w:r>
      <w:r w:rsidR="00EA1AE6" w:rsidRPr="00B84AD0">
        <w:rPr>
          <w:rFonts w:ascii="Traditional Arabic" w:hAnsi="Traditional Arabic" w:cs="Traditional Arabic" w:hint="cs"/>
          <w:b/>
          <w:bCs/>
          <w:rtl/>
        </w:rPr>
        <w:t>اتجاه</w:t>
      </w:r>
      <w:r w:rsidR="00632DA3" w:rsidRPr="00B84AD0">
        <w:rPr>
          <w:rFonts w:ascii="Traditional Arabic" w:hAnsi="Traditional Arabic" w:cs="Traditional Arabic" w:hint="cs"/>
          <w:b/>
          <w:bCs/>
          <w:rtl/>
        </w:rPr>
        <w:t xml:space="preserve"> عام</w:t>
      </w:r>
      <w:r w:rsidR="00632DA3" w:rsidRPr="00B84AD0">
        <w:rPr>
          <w:rFonts w:ascii="Traditional Arabic" w:hAnsi="Traditional Arabic" w:cs="Traditional Arabic" w:hint="cs"/>
          <w:b/>
          <w:bCs/>
          <w:vertAlign w:val="superscript"/>
          <w:rtl/>
        </w:rPr>
        <w:t>1</w:t>
      </w:r>
      <w:r w:rsidR="00632DA3" w:rsidRPr="00B84AD0">
        <w:rPr>
          <w:rFonts w:ascii="Traditional Arabic" w:hAnsi="Traditional Arabic" w:cs="Traditional Arabic" w:hint="cs"/>
          <w:b/>
          <w:bCs/>
          <w:rtl/>
        </w:rPr>
        <w:t xml:space="preserve"> </w:t>
      </w:r>
      <w:r w:rsidRPr="00B84AD0">
        <w:rPr>
          <w:rFonts w:ascii="Traditional Arabic" w:hAnsi="Traditional Arabic" w:cs="Traditional Arabic"/>
          <w:b/>
          <w:bCs/>
        </w:rPr>
        <w:t>.</w:t>
      </w:r>
      <w:r w:rsidR="00632DA3" w:rsidRPr="00B84AD0">
        <w:rPr>
          <w:rFonts w:ascii="Traditional Arabic" w:hAnsi="Traditional Arabic" w:cs="Traditional Arabic"/>
          <w:b/>
          <w:bCs/>
          <w:rtl/>
        </w:rPr>
        <w:t xml:space="preserve"> </w:t>
      </w:r>
    </w:p>
    <w:p w14:paraId="7E65AFE1" w14:textId="0DE4ABEE" w:rsidR="00382054" w:rsidRPr="00B84AD0" w:rsidRDefault="00382054" w:rsidP="00382054">
      <w:pPr>
        <w:numPr>
          <w:ilvl w:val="1"/>
          <w:numId w:val="10"/>
        </w:numPr>
        <w:rPr>
          <w:rFonts w:ascii="Traditional Arabic" w:hAnsi="Traditional Arabic" w:cs="Traditional Arabic"/>
          <w:b/>
          <w:bCs/>
        </w:rPr>
      </w:pPr>
      <w:r w:rsidRPr="00B84AD0">
        <w:rPr>
          <w:rFonts w:ascii="Traditional Arabic" w:hAnsi="Traditional Arabic" w:cs="Traditional Arabic"/>
          <w:b/>
          <w:bCs/>
          <w:rtl/>
        </w:rPr>
        <w:t>إجرائياً</w:t>
      </w:r>
      <w:r w:rsidRPr="00B84AD0">
        <w:rPr>
          <w:rFonts w:ascii="Traditional Arabic" w:hAnsi="Traditional Arabic" w:cs="Traditional Arabic"/>
          <w:b/>
          <w:bCs/>
        </w:rPr>
        <w:t>: </w:t>
      </w:r>
      <w:r w:rsidR="00632DA3" w:rsidRPr="00B84AD0">
        <w:rPr>
          <w:rFonts w:ascii="Traditional Arabic" w:hAnsi="Traditional Arabic" w:cs="Traditional Arabic" w:hint="cs"/>
          <w:b/>
          <w:bCs/>
          <w:rtl/>
        </w:rPr>
        <w:t xml:space="preserve">يعرفه الباحث بأنه </w:t>
      </w:r>
      <w:r w:rsidRPr="00B84AD0">
        <w:rPr>
          <w:rFonts w:ascii="Traditional Arabic" w:hAnsi="Traditional Arabic" w:cs="Traditional Arabic"/>
          <w:b/>
          <w:bCs/>
          <w:rtl/>
        </w:rPr>
        <w:t xml:space="preserve"> المحتوى الرقمي (نص، فيديو، وسم) الذي يحقق أعلى تفاعل في زمن قياسي</w:t>
      </w:r>
      <w:r w:rsidR="003D7FF1" w:rsidRPr="00B84AD0">
        <w:rPr>
          <w:rFonts w:ascii="Traditional Arabic" w:hAnsi="Traditional Arabic" w:cs="Traditional Arabic" w:hint="cs"/>
          <w:b/>
          <w:bCs/>
          <w:rtl/>
        </w:rPr>
        <w:t xml:space="preserve"> قصير جدا </w:t>
      </w:r>
      <w:r w:rsidRPr="00B84AD0">
        <w:rPr>
          <w:rFonts w:ascii="Traditional Arabic" w:hAnsi="Traditional Arabic" w:cs="Traditional Arabic"/>
          <w:b/>
          <w:bCs/>
          <w:rtl/>
        </w:rPr>
        <w:t xml:space="preserve"> على منصات التواصل داخل النطاق الجغرافي السعودي</w:t>
      </w:r>
      <w:r w:rsidRPr="00B84AD0">
        <w:rPr>
          <w:rFonts w:ascii="Traditional Arabic" w:hAnsi="Traditional Arabic" w:cs="Traditional Arabic"/>
          <w:b/>
          <w:bCs/>
        </w:rPr>
        <w:t>.</w:t>
      </w:r>
    </w:p>
    <w:p w14:paraId="2EAB9C0E" w14:textId="53B8D99E" w:rsidR="00632DA3" w:rsidRPr="00B84AD0" w:rsidRDefault="00382054" w:rsidP="00B84AD0">
      <w:pPr>
        <w:numPr>
          <w:ilvl w:val="0"/>
          <w:numId w:val="10"/>
        </w:numPr>
        <w:rPr>
          <w:rFonts w:ascii="Traditional Arabic" w:hAnsi="Traditional Arabic" w:cs="Traditional Arabic"/>
          <w:b/>
          <w:bCs/>
          <w:rtl/>
        </w:rPr>
      </w:pPr>
      <w:r w:rsidRPr="00B84AD0">
        <w:rPr>
          <w:rFonts w:ascii="Traditional Arabic" w:hAnsi="Traditional Arabic" w:cs="Traditional Arabic"/>
          <w:b/>
          <w:bCs/>
          <w:rtl/>
        </w:rPr>
        <w:t>الرأي العام الرقمي</w:t>
      </w:r>
      <w:r w:rsidRPr="00B84AD0">
        <w:rPr>
          <w:rFonts w:ascii="Traditional Arabic" w:hAnsi="Traditional Arabic" w:cs="Traditional Arabic"/>
          <w:b/>
          <w:bCs/>
        </w:rPr>
        <w:t>: </w:t>
      </w:r>
      <w:r w:rsidRPr="00B84AD0">
        <w:rPr>
          <w:rFonts w:ascii="Traditional Arabic" w:hAnsi="Traditional Arabic" w:cs="Traditional Arabic"/>
          <w:b/>
          <w:bCs/>
          <w:rtl/>
        </w:rPr>
        <w:t xml:space="preserve">هو محصلة وجهات </w:t>
      </w:r>
      <w:r w:rsidR="00C36793" w:rsidRPr="00B84AD0">
        <w:rPr>
          <w:rFonts w:ascii="Traditional Arabic" w:hAnsi="Traditional Arabic" w:cs="Traditional Arabic" w:hint="cs"/>
          <w:b/>
          <w:bCs/>
          <w:rtl/>
        </w:rPr>
        <w:t>النظر</w:t>
      </w:r>
      <w:r w:rsidR="003D7FF1" w:rsidRPr="00B84AD0">
        <w:rPr>
          <w:rFonts w:ascii="Traditional Arabic" w:hAnsi="Traditional Arabic" w:cs="Traditional Arabic" w:hint="cs"/>
          <w:b/>
          <w:bCs/>
          <w:rtl/>
        </w:rPr>
        <w:t xml:space="preserve"> أراء</w:t>
      </w:r>
      <w:r w:rsidRPr="00B84AD0">
        <w:rPr>
          <w:rFonts w:ascii="Traditional Arabic" w:hAnsi="Traditional Arabic" w:cs="Traditional Arabic"/>
          <w:b/>
          <w:bCs/>
          <w:rtl/>
        </w:rPr>
        <w:t xml:space="preserve"> المعبر عنها رقمياً من قبل مستخدمي الإنترنت تجاه قضية جدلية تهم الشأن المحلي</w:t>
      </w:r>
      <w:r w:rsidRPr="00B84AD0">
        <w:rPr>
          <w:rFonts w:ascii="Traditional Arabic" w:hAnsi="Traditional Arabic" w:cs="Traditional Arabic"/>
          <w:b/>
          <w:bCs/>
        </w:rPr>
        <w:t>.</w:t>
      </w:r>
      <w:r w:rsidR="00632DA3" w:rsidRPr="00B84AD0">
        <w:rPr>
          <w:rFonts w:ascii="Traditional Arabic" w:hAnsi="Traditional Arabic" w:cs="Traditional Arabic"/>
          <w:b/>
          <w:bCs/>
          <w:rtl/>
        </w:rPr>
        <w:t xml:space="preserve"> </w:t>
      </w:r>
      <w:r w:rsidR="00343DFC" w:rsidRPr="00B84AD0">
        <w:rPr>
          <w:rFonts w:ascii="Traditional Arabic" w:hAnsi="Traditional Arabic" w:cs="Traditional Arabic" w:hint="cs"/>
          <w:b/>
          <w:bCs/>
          <w:vertAlign w:val="superscript"/>
          <w:rtl/>
        </w:rPr>
        <w:t>.4 2.</w:t>
      </w:r>
    </w:p>
    <w:p w14:paraId="575A39ED" w14:textId="24CA681C" w:rsidR="00BD5B32" w:rsidRDefault="00343DFC" w:rsidP="00BD5B32">
      <w:pPr>
        <w:rPr>
          <w:rFonts w:ascii="Times New Roman" w:hAnsi="Times New Roman" w:cs="Times New Roman"/>
          <w:b/>
          <w:bCs/>
          <w:color w:val="153D63" w:themeColor="text2" w:themeTint="E6"/>
          <w:sz w:val="26"/>
          <w:szCs w:val="26"/>
          <w:rtl/>
        </w:rPr>
      </w:pPr>
      <w:r w:rsidRPr="00B84AD0">
        <w:rPr>
          <w:rFonts w:ascii="Traditional Arabic" w:hAnsi="Traditional Arabic" w:cs="Traditional Arabic" w:hint="cs"/>
          <w:b/>
          <w:bCs/>
          <w:color w:val="0E2841" w:themeColor="text2"/>
          <w:sz w:val="28"/>
          <w:szCs w:val="28"/>
          <w:u w:val="single"/>
          <w:rtl/>
        </w:rPr>
        <w:t>1-7</w:t>
      </w:r>
      <w:r w:rsidR="00BD5B32" w:rsidRPr="00B84AD0">
        <w:rPr>
          <w:rFonts w:ascii="Traditional Arabic" w:hAnsi="Traditional Arabic" w:cs="Traditional Arabic" w:hint="cs"/>
          <w:b/>
          <w:bCs/>
          <w:color w:val="0E2841" w:themeColor="text2"/>
          <w:sz w:val="28"/>
          <w:szCs w:val="28"/>
          <w:u w:val="single"/>
          <w:rtl/>
        </w:rPr>
        <w:t>-الدراسات السابقة</w:t>
      </w:r>
      <w:r w:rsidR="00BD5B32" w:rsidRPr="00BF0BCD">
        <w:rPr>
          <w:rFonts w:ascii="Times New Roman" w:hAnsi="Times New Roman" w:cs="Times New Roman" w:hint="cs"/>
          <w:b/>
          <w:bCs/>
          <w:color w:val="153D63" w:themeColor="text2" w:themeTint="E6"/>
          <w:sz w:val="26"/>
          <w:szCs w:val="26"/>
          <w:rtl/>
          <w:lang w:bidi="ar-LB"/>
        </w:rPr>
        <w:t xml:space="preserve"> :</w:t>
      </w:r>
    </w:p>
    <w:p w14:paraId="4DFB4665" w14:textId="6639BCEA" w:rsidR="00343DFC" w:rsidRPr="00B84AD0" w:rsidRDefault="00B84AD0" w:rsidP="00343DFC">
      <w:pPr>
        <w:rPr>
          <w:rFonts w:ascii="Traditional Arabic" w:hAnsi="Traditional Arabic" w:cs="Traditional Arabic"/>
          <w:b/>
          <w:bCs/>
          <w:color w:val="0E2841" w:themeColor="text2"/>
          <w:sz w:val="28"/>
          <w:szCs w:val="28"/>
          <w:u w:val="single"/>
          <w:rtl/>
        </w:rPr>
      </w:pPr>
      <w:r>
        <w:rPr>
          <w:rFonts w:ascii="Traditional Arabic" w:hAnsi="Traditional Arabic" w:cs="Traditional Arabic" w:hint="cs"/>
          <w:b/>
          <w:bCs/>
          <w:color w:val="0E2841" w:themeColor="text2"/>
          <w:sz w:val="28"/>
          <w:szCs w:val="28"/>
          <w:u w:val="single"/>
          <w:rtl/>
        </w:rPr>
        <w:t>ا</w:t>
      </w:r>
      <w:r w:rsidR="00343DFC" w:rsidRPr="00B84AD0">
        <w:rPr>
          <w:rFonts w:ascii="Traditional Arabic" w:hAnsi="Traditional Arabic" w:cs="Traditional Arabic"/>
          <w:b/>
          <w:bCs/>
          <w:color w:val="0E2841" w:themeColor="text2"/>
          <w:sz w:val="28"/>
          <w:szCs w:val="28"/>
          <w:u w:val="single"/>
          <w:rtl/>
        </w:rPr>
        <w:t>ولاً: الدراسات العربية</w:t>
      </w:r>
    </w:p>
    <w:p w14:paraId="146C20E8" w14:textId="2D39F206" w:rsidR="00343DFC" w:rsidRPr="00B84AD0" w:rsidRDefault="00343DFC" w:rsidP="004A374E">
      <w:pPr>
        <w:rPr>
          <w:rFonts w:ascii="Traditional Arabic" w:hAnsi="Traditional Arabic" w:cs="Traditional Arabic"/>
          <w:b/>
          <w:bCs/>
          <w:color w:val="0E2841" w:themeColor="text2"/>
          <w:sz w:val="28"/>
          <w:szCs w:val="28"/>
          <w:u w:val="single"/>
          <w:rtl/>
        </w:rPr>
      </w:pPr>
      <w:r w:rsidRPr="00B84AD0">
        <w:rPr>
          <w:rFonts w:ascii="Traditional Arabic" w:hAnsi="Traditional Arabic" w:cs="Traditional Arabic"/>
          <w:b/>
          <w:bCs/>
          <w:color w:val="0E2841" w:themeColor="text2"/>
          <w:sz w:val="28"/>
          <w:szCs w:val="28"/>
          <w:u w:val="single"/>
          <w:rtl/>
        </w:rPr>
        <w:t>1. الدراسات المتعلقة بالسلوك والمراهقين</w:t>
      </w:r>
      <w:r w:rsidRPr="00B84AD0">
        <w:rPr>
          <w:rFonts w:ascii="Traditional Arabic" w:hAnsi="Traditional Arabic" w:cs="Traditional Arabic" w:hint="cs"/>
          <w:b/>
          <w:bCs/>
          <w:color w:val="0E2841" w:themeColor="text2"/>
          <w:sz w:val="28"/>
          <w:szCs w:val="28"/>
          <w:u w:val="single"/>
          <w:rtl/>
        </w:rPr>
        <w:t xml:space="preserve"> </w:t>
      </w:r>
    </w:p>
    <w:p w14:paraId="0A3A711F" w14:textId="5BBBD0CD" w:rsidR="004A374E" w:rsidRDefault="00343DFC" w:rsidP="004A374E">
      <w:pPr>
        <w:rPr>
          <w:rFonts w:ascii="Times New Roman" w:hAnsi="Times New Roman" w:cs="Times New Roman"/>
          <w:b/>
          <w:bCs/>
          <w:sz w:val="20"/>
          <w:szCs w:val="20"/>
          <w:rtl/>
        </w:rPr>
      </w:pPr>
      <w:r w:rsidRPr="00B84AD0">
        <w:rPr>
          <w:rFonts w:ascii="Traditional Arabic" w:hAnsi="Traditional Arabic" w:cs="Traditional Arabic"/>
          <w:b/>
          <w:bCs/>
          <w:rtl/>
        </w:rPr>
        <w:t>أظهرت دراسة شاش (2025) أن الترندات الإعلامية تؤثر بشكل واضح على سلوك المراهقين، حيث يتابعها 85.5% منهم بهدف الترفيه، بينما يعاني 62.5% من انخفاض في الاهتمام بالدراسة. كما بيّنت النتائج تأثيرها على السلوك والمفردات بنسبة 86%، مع وجود علاقة ذات دلالة إحصائية بين متابعة الترندات والسلوك الاجتماعي والنفسي</w:t>
      </w:r>
      <w:r w:rsidRPr="00343DFC">
        <w:rPr>
          <w:rFonts w:ascii="Times New Roman" w:hAnsi="Times New Roman" w:cs="Times New Roman"/>
          <w:b/>
          <w:bCs/>
          <w:sz w:val="26"/>
          <w:szCs w:val="26"/>
          <w:rtl/>
        </w:rPr>
        <w:t>.</w:t>
      </w:r>
      <w:r w:rsidR="004A374E">
        <w:rPr>
          <w:rFonts w:ascii="Times New Roman" w:hAnsi="Times New Roman" w:cs="Times New Roman" w:hint="cs"/>
          <w:b/>
          <w:bCs/>
          <w:sz w:val="26"/>
          <w:szCs w:val="26"/>
          <w:rtl/>
        </w:rPr>
        <w:t xml:space="preserve"> </w:t>
      </w:r>
      <w:r w:rsidR="003428DE">
        <w:rPr>
          <w:rFonts w:ascii="Times New Roman" w:hAnsi="Times New Roman" w:cs="Times New Roman" w:hint="cs"/>
          <w:b/>
          <w:bCs/>
          <w:sz w:val="26"/>
          <w:szCs w:val="26"/>
          <w:vertAlign w:val="superscript"/>
          <w:rtl/>
        </w:rPr>
        <w:t>5</w:t>
      </w:r>
      <w:r w:rsidR="004A374E" w:rsidRPr="004A374E">
        <w:rPr>
          <w:vertAlign w:val="superscript"/>
          <w:rtl/>
        </w:rPr>
        <w:t xml:space="preserve"> </w:t>
      </w:r>
      <w:r w:rsidR="004A374E">
        <w:rPr>
          <w:rFonts w:ascii="Times New Roman" w:hAnsi="Times New Roman" w:cs="Times New Roman" w:hint="cs"/>
          <w:b/>
          <w:bCs/>
          <w:sz w:val="20"/>
          <w:szCs w:val="20"/>
          <w:rtl/>
        </w:rPr>
        <w:t xml:space="preserve"> </w:t>
      </w:r>
    </w:p>
    <w:p w14:paraId="4716BEB2" w14:textId="69F26674" w:rsidR="003428DE" w:rsidRPr="003428DE" w:rsidRDefault="003428DE" w:rsidP="003428DE">
      <w:pPr>
        <w:rPr>
          <w:rFonts w:ascii="Times New Roman" w:hAnsi="Times New Roman" w:cs="Times New Roman"/>
          <w:b/>
          <w:bCs/>
          <w:sz w:val="26"/>
          <w:szCs w:val="26"/>
          <w:rtl/>
        </w:rPr>
      </w:pPr>
      <w:r w:rsidRPr="00B84AD0">
        <w:rPr>
          <w:rFonts w:ascii="Traditional Arabic" w:hAnsi="Traditional Arabic" w:cs="Traditional Arabic"/>
          <w:b/>
          <w:bCs/>
          <w:rtl/>
        </w:rPr>
        <w:t>وفي السياق نفسه، تناولت دراسة الفريق البحثي لجمعية الاجتماعيين العمانية (2020) أثر وسائل التواصل الاجتماعي على تنشئة الأطفال والمراهقين، حيث أظهرت أن 91.7% يستخدمونها للترفيه و88.6% للبحث عن المعلومات. كما كشفت عن تأثيرات إيجابية تعليمية (76%)، إلى جانب آثار سلبية مثل الإدمان والقلق والاكتئاب والعزلة الاجتماعية وتفكك الروابط الأسرية</w:t>
      </w:r>
      <w:r w:rsidRPr="00343DFC">
        <w:rPr>
          <w:rFonts w:ascii="Times New Roman" w:hAnsi="Times New Roman" w:cs="Times New Roman"/>
          <w:b/>
          <w:bCs/>
          <w:sz w:val="26"/>
          <w:szCs w:val="26"/>
          <w:rtl/>
        </w:rPr>
        <w:t>.</w:t>
      </w:r>
      <w:r>
        <w:rPr>
          <w:rFonts w:ascii="Times New Roman" w:hAnsi="Times New Roman" w:cs="Times New Roman" w:hint="cs"/>
          <w:b/>
          <w:bCs/>
          <w:sz w:val="26"/>
          <w:szCs w:val="26"/>
          <w:rtl/>
        </w:rPr>
        <w:t xml:space="preserve"> </w:t>
      </w:r>
      <w:r>
        <w:rPr>
          <w:rFonts w:ascii="Times New Roman" w:hAnsi="Times New Roman" w:cs="Times New Roman" w:hint="cs"/>
          <w:b/>
          <w:bCs/>
          <w:sz w:val="26"/>
          <w:szCs w:val="26"/>
          <w:vertAlign w:val="superscript"/>
          <w:rtl/>
        </w:rPr>
        <w:t>6</w:t>
      </w:r>
    </w:p>
    <w:p w14:paraId="378917B8" w14:textId="77777777" w:rsidR="003428DE" w:rsidRDefault="003428DE" w:rsidP="004A374E">
      <w:pPr>
        <w:rPr>
          <w:rFonts w:ascii="Times New Roman" w:hAnsi="Times New Roman" w:cs="Times New Roman"/>
          <w:b/>
          <w:bCs/>
          <w:sz w:val="20"/>
          <w:szCs w:val="20"/>
          <w:rtl/>
        </w:rPr>
      </w:pPr>
    </w:p>
    <w:p w14:paraId="739060D5" w14:textId="77777777" w:rsidR="003428DE" w:rsidRDefault="003428DE" w:rsidP="004A374E">
      <w:pPr>
        <w:rPr>
          <w:rFonts w:ascii="Times New Roman" w:hAnsi="Times New Roman" w:cs="Times New Roman"/>
          <w:b/>
          <w:bCs/>
          <w:sz w:val="20"/>
          <w:szCs w:val="20"/>
          <w:rtl/>
        </w:rPr>
      </w:pPr>
    </w:p>
    <w:p w14:paraId="510EDE91" w14:textId="77777777" w:rsidR="003428DE" w:rsidRDefault="003428DE" w:rsidP="004A374E">
      <w:pPr>
        <w:rPr>
          <w:rFonts w:ascii="Times New Roman" w:hAnsi="Times New Roman" w:cs="Times New Roman"/>
          <w:b/>
          <w:bCs/>
          <w:sz w:val="20"/>
          <w:szCs w:val="20"/>
          <w:rtl/>
        </w:rPr>
      </w:pPr>
    </w:p>
    <w:p w14:paraId="5C5407EE" w14:textId="34718EE7" w:rsidR="003428DE" w:rsidRDefault="003428DE" w:rsidP="004A374E">
      <w:pPr>
        <w:rPr>
          <w:rFonts w:ascii="Times New Roman" w:hAnsi="Times New Roman" w:cs="Times New Roman"/>
          <w:b/>
          <w:bCs/>
          <w:sz w:val="20"/>
          <w:szCs w:val="20"/>
          <w:rtl/>
        </w:rPr>
      </w:pPr>
      <w:r>
        <w:rPr>
          <w:rFonts w:ascii="Times New Roman" w:hAnsi="Times New Roman" w:cs="Times New Roman"/>
          <w:b/>
          <w:bCs/>
          <w:noProof/>
          <w:sz w:val="20"/>
          <w:szCs w:val="20"/>
          <w:rtl/>
          <w:lang w:val="ar-SA"/>
          <w14:ligatures w14:val="standardContextual"/>
        </w:rPr>
        <mc:AlternateContent>
          <mc:Choice Requires="wps">
            <w:drawing>
              <wp:anchor distT="0" distB="0" distL="114300" distR="114300" simplePos="0" relativeHeight="251685888" behindDoc="0" locked="0" layoutInCell="1" allowOverlap="1" wp14:anchorId="038401D9" wp14:editId="15658FCE">
                <wp:simplePos x="0" y="0"/>
                <wp:positionH relativeFrom="column">
                  <wp:posOffset>171450</wp:posOffset>
                </wp:positionH>
                <wp:positionV relativeFrom="paragraph">
                  <wp:posOffset>221615</wp:posOffset>
                </wp:positionV>
                <wp:extent cx="5124450" cy="19050"/>
                <wp:effectExtent l="0" t="0" r="19050" b="19050"/>
                <wp:wrapNone/>
                <wp:docPr id="620712598" name="رابط مستقيم 1"/>
                <wp:cNvGraphicFramePr/>
                <a:graphic xmlns:a="http://schemas.openxmlformats.org/drawingml/2006/main">
                  <a:graphicData uri="http://schemas.microsoft.com/office/word/2010/wordprocessingShape">
                    <wps:wsp>
                      <wps:cNvCnPr/>
                      <wps:spPr>
                        <a:xfrm flipH="1" flipV="1">
                          <a:off x="0" y="0"/>
                          <a:ext cx="51244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E397D9" id="رابط مستقيم 1" o:spid="_x0000_s1026" style="position:absolute;left:0;text-align:lef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17.45pt" to="417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" strokecolor="#156082 [3204]" strokeweight=".5pt">
                <v:stroke joinstyle="miter"/>
              </v:line>
            </w:pict>
          </mc:Fallback>
        </mc:AlternateContent>
      </w:r>
    </w:p>
    <w:p w14:paraId="3A3C3376" w14:textId="77777777" w:rsidR="003428DE" w:rsidRDefault="003428DE" w:rsidP="004A374E">
      <w:pPr>
        <w:rPr>
          <w:rFonts w:ascii="Times New Roman" w:hAnsi="Times New Roman" w:cs="Times New Roman"/>
          <w:b/>
          <w:bCs/>
          <w:sz w:val="20"/>
          <w:szCs w:val="20"/>
          <w:rtl/>
        </w:rPr>
      </w:pPr>
    </w:p>
    <w:p w14:paraId="11B38559" w14:textId="77777777" w:rsidR="00B84AD0" w:rsidRDefault="003428DE" w:rsidP="003428DE">
      <w:pPr>
        <w:rPr>
          <w:rFonts w:ascii="Times New Roman" w:hAnsi="Times New Roman" w:cs="Times New Roman"/>
          <w:b/>
          <w:bCs/>
          <w:sz w:val="26"/>
          <w:szCs w:val="26"/>
          <w:vertAlign w:val="superscript"/>
        </w:rPr>
      </w:pPr>
      <w:r w:rsidRPr="003428DE">
        <w:rPr>
          <w:rFonts w:ascii="Times New Roman" w:hAnsi="Times New Roman" w:cs="Times New Roman" w:hint="cs"/>
          <w:b/>
          <w:bCs/>
          <w:sz w:val="26"/>
          <w:szCs w:val="26"/>
          <w:vertAlign w:val="superscript"/>
          <w:rtl/>
        </w:rPr>
        <w:t>1</w:t>
      </w:r>
      <w:r w:rsidRPr="003428DE">
        <w:rPr>
          <w:rFonts w:ascii="Times New Roman" w:hAnsi="Times New Roman" w:cs="Times New Roman"/>
          <w:b/>
          <w:bCs/>
          <w:sz w:val="26"/>
          <w:szCs w:val="26"/>
          <w:vertAlign w:val="superscript"/>
          <w:rtl/>
        </w:rPr>
        <w:t xml:space="preserve"> لمعجم الوسيط أو قاموس أكسفورد</w:t>
      </w:r>
      <w:r w:rsidRPr="003428DE">
        <w:rPr>
          <w:rFonts w:ascii="Times New Roman" w:hAnsi="Times New Roman" w:cs="Times New Roman"/>
          <w:b/>
          <w:bCs/>
          <w:sz w:val="26"/>
          <w:szCs w:val="26"/>
          <w:vertAlign w:val="superscript"/>
        </w:rPr>
        <w:t xml:space="preserve"> (Oxford English </w:t>
      </w:r>
    </w:p>
    <w:p w14:paraId="3DDF6258" w14:textId="5E4ED7A4" w:rsidR="003428DE" w:rsidRPr="003428DE" w:rsidRDefault="003428DE" w:rsidP="003428DE">
      <w:pPr>
        <w:rPr>
          <w:rFonts w:ascii="Times New Roman" w:hAnsi="Times New Roman" w:cs="Times New Roman"/>
          <w:b/>
          <w:bCs/>
          <w:sz w:val="26"/>
          <w:szCs w:val="26"/>
          <w:vertAlign w:val="superscript"/>
        </w:rPr>
      </w:pPr>
      <w:r w:rsidRPr="003428DE">
        <w:rPr>
          <w:rFonts w:ascii="Times New Roman" w:hAnsi="Times New Roman" w:cs="Times New Roman"/>
          <w:b/>
          <w:bCs/>
          <w:sz w:val="26"/>
          <w:szCs w:val="26"/>
          <w:vertAlign w:val="superscript"/>
        </w:rPr>
        <w:t>Dictionary)</w:t>
      </w:r>
      <w:r w:rsidRPr="003428DE">
        <w:rPr>
          <w:rFonts w:ascii="Times New Roman" w:hAnsi="Times New Roman" w:cs="Times New Roman"/>
          <w:b/>
          <w:bCs/>
          <w:sz w:val="26"/>
          <w:szCs w:val="26"/>
          <w:vertAlign w:val="superscript"/>
          <w:rtl/>
        </w:rPr>
        <w:t>،</w:t>
      </w:r>
    </w:p>
    <w:p w14:paraId="1337209A" w14:textId="27DC24F8" w:rsidR="00343DFC" w:rsidRDefault="003428DE" w:rsidP="00343DFC">
      <w:pPr>
        <w:rPr>
          <w:rFonts w:ascii="Times New Roman" w:hAnsi="Times New Roman" w:cs="Times New Roman"/>
          <w:b/>
          <w:bCs/>
          <w:sz w:val="26"/>
          <w:szCs w:val="26"/>
          <w:vertAlign w:val="superscript"/>
          <w:rtl/>
        </w:rPr>
      </w:pPr>
      <w:r>
        <w:rPr>
          <w:rFonts w:ascii="Times New Roman" w:hAnsi="Times New Roman" w:cs="Times New Roman" w:hint="cs"/>
          <w:b/>
          <w:bCs/>
          <w:sz w:val="26"/>
          <w:szCs w:val="26"/>
          <w:vertAlign w:val="superscript"/>
          <w:rtl/>
        </w:rPr>
        <w:t>2</w:t>
      </w:r>
      <w:r w:rsidRPr="003428DE">
        <w:rPr>
          <w:rFonts w:ascii="Times New Roman" w:hAnsi="Times New Roman" w:cs="Times New Roman"/>
          <w:b/>
          <w:bCs/>
          <w:sz w:val="26"/>
          <w:szCs w:val="26"/>
          <w:vertAlign w:val="superscript"/>
          <w:rtl/>
        </w:rPr>
        <w:t>حسين، فتحي (2012). الرأي العام الإلكتروني. دار النشر للجامعات، القاهرة. (يركز على أنه محصلة آراء مستخدمي الإنترنت حول القضايا العامة).</w:t>
      </w:r>
    </w:p>
    <w:p w14:paraId="12A25265" w14:textId="75874EA3" w:rsidR="003428DE" w:rsidRDefault="003428DE" w:rsidP="00343DFC">
      <w:pPr>
        <w:rPr>
          <w:rFonts w:ascii="Times New Roman" w:hAnsi="Times New Roman" w:cs="Times New Roman"/>
          <w:b/>
          <w:bCs/>
          <w:sz w:val="26"/>
          <w:szCs w:val="26"/>
          <w:vertAlign w:val="superscript"/>
          <w:rtl/>
        </w:rPr>
      </w:pPr>
      <w:r>
        <w:rPr>
          <w:rFonts w:ascii="Times New Roman" w:hAnsi="Times New Roman" w:cs="Times New Roman" w:hint="cs"/>
          <w:b/>
          <w:bCs/>
          <w:sz w:val="26"/>
          <w:szCs w:val="26"/>
          <w:vertAlign w:val="superscript"/>
          <w:rtl/>
        </w:rPr>
        <w:t>3</w:t>
      </w:r>
      <w:r w:rsidRPr="003428DE">
        <w:rPr>
          <w:rFonts w:ascii="Times New Roman" w:hAnsi="Times New Roman" w:cs="Times New Roman"/>
          <w:b/>
          <w:bCs/>
          <w:sz w:val="26"/>
          <w:szCs w:val="26"/>
          <w:vertAlign w:val="superscript"/>
          <w:rtl/>
        </w:rPr>
        <w:t xml:space="preserve"> عدوي، عبد الله محمود (2022). "التحولات في تشكيل الرأي العام في ضوء ملكية وسائل الاتصال الرقمية". المجلة الدولية للاتصال الاجتماعي.</w:t>
      </w:r>
    </w:p>
    <w:p w14:paraId="40F49EE4" w14:textId="72B0DAF6" w:rsidR="003428DE" w:rsidRPr="003428DE" w:rsidRDefault="003428DE" w:rsidP="003428DE">
      <w:pPr>
        <w:ind w:left="360"/>
        <w:rPr>
          <w:rFonts w:ascii="Times New Roman" w:hAnsi="Times New Roman" w:cs="Times New Roman"/>
          <w:b/>
          <w:bCs/>
          <w:sz w:val="26"/>
          <w:szCs w:val="26"/>
          <w:vertAlign w:val="superscript"/>
          <w:rtl/>
        </w:rPr>
      </w:pPr>
      <w:r>
        <w:rPr>
          <w:rFonts w:ascii="Times New Roman" w:hAnsi="Times New Roman" w:cs="Times New Roman" w:hint="cs"/>
          <w:b/>
          <w:bCs/>
          <w:sz w:val="26"/>
          <w:szCs w:val="26"/>
          <w:vertAlign w:val="superscript"/>
          <w:rtl/>
        </w:rPr>
        <w:t>4</w:t>
      </w:r>
      <w:r w:rsidRPr="003428DE">
        <w:rPr>
          <w:rFonts w:ascii="Times New Roman" w:hAnsi="Times New Roman" w:cs="Times New Roman"/>
          <w:b/>
          <w:bCs/>
          <w:sz w:val="26"/>
          <w:szCs w:val="26"/>
          <w:vertAlign w:val="superscript"/>
        </w:rPr>
        <w:t xml:space="preserve"> Wang</w:t>
      </w:r>
      <w:r w:rsidRPr="003428DE">
        <w:rPr>
          <w:rFonts w:ascii="Times New Roman" w:hAnsi="Times New Roman" w:cs="Times New Roman"/>
          <w:b/>
          <w:bCs/>
          <w:sz w:val="26"/>
          <w:szCs w:val="26"/>
          <w:vertAlign w:val="superscript"/>
          <w:rtl/>
        </w:rPr>
        <w:t xml:space="preserve"> (2019). الذي يُعرّف الرأي العام الرقمي كـ "مجموع المعتقدات والمواقف والتعبيرات العاطفية للجمهور تجاه القضايا في البيئة الرقمية"</w:t>
      </w:r>
    </w:p>
    <w:p w14:paraId="0F9966AB" w14:textId="77777777" w:rsidR="003428DE" w:rsidRPr="003428DE" w:rsidRDefault="003428DE" w:rsidP="003428DE">
      <w:pPr>
        <w:rPr>
          <w:rFonts w:ascii="Times New Roman" w:hAnsi="Times New Roman" w:cs="Times New Roman"/>
          <w:b/>
          <w:bCs/>
          <w:sz w:val="26"/>
          <w:szCs w:val="26"/>
          <w:vertAlign w:val="superscript"/>
          <w:rtl/>
        </w:rPr>
      </w:pPr>
      <w:r>
        <w:rPr>
          <w:rFonts w:ascii="Times New Roman" w:hAnsi="Times New Roman" w:cs="Times New Roman" w:hint="cs"/>
          <w:b/>
          <w:bCs/>
          <w:sz w:val="26"/>
          <w:szCs w:val="26"/>
          <w:vertAlign w:val="superscript"/>
          <w:rtl/>
        </w:rPr>
        <w:t>5</w:t>
      </w:r>
      <w:r w:rsidRPr="003428DE">
        <w:rPr>
          <w:rFonts w:ascii="Times New Roman" w:hAnsi="Times New Roman" w:cs="Times New Roman"/>
          <w:b/>
          <w:bCs/>
          <w:sz w:val="26"/>
          <w:szCs w:val="26"/>
          <w:vertAlign w:val="superscript"/>
          <w:rtl/>
        </w:rPr>
        <w:t xml:space="preserve"> شاش، س. ر. (2025). الترندات الإعلامية في مواقع التواصل الاجتماعي وانعكاساتها على سلوك المراهقين: قضاء سوق الشيوخ في محافظة ذي قار أنموذجًا. مجلة الباحث، 44(4). </w:t>
      </w:r>
      <w:r w:rsidRPr="003428DE">
        <w:rPr>
          <w:rFonts w:ascii="Times New Roman" w:hAnsi="Times New Roman" w:cs="Times New Roman"/>
          <w:b/>
          <w:bCs/>
          <w:sz w:val="26"/>
          <w:szCs w:val="26"/>
          <w:vertAlign w:val="superscript"/>
        </w:rPr>
        <w:t>https://doi.org/10.63797/bjh.v44i4.4594</w:t>
      </w:r>
    </w:p>
    <w:p w14:paraId="64F1FA51" w14:textId="0B04772E" w:rsidR="003428DE" w:rsidRPr="003428DE" w:rsidRDefault="003428DE" w:rsidP="003428DE">
      <w:pPr>
        <w:ind w:left="360"/>
        <w:rPr>
          <w:rFonts w:ascii="Times New Roman" w:hAnsi="Times New Roman" w:cs="Times New Roman"/>
          <w:b/>
          <w:bCs/>
          <w:sz w:val="26"/>
          <w:szCs w:val="26"/>
          <w:vertAlign w:val="superscript"/>
          <w:rtl/>
        </w:rPr>
      </w:pPr>
    </w:p>
    <w:p w14:paraId="72E33A50" w14:textId="77777777" w:rsidR="00343DFC" w:rsidRDefault="00343DFC" w:rsidP="00343DFC">
      <w:pPr>
        <w:rPr>
          <w:rFonts w:ascii="Times New Roman" w:hAnsi="Times New Roman" w:cs="Times New Roman"/>
          <w:b/>
          <w:bCs/>
          <w:color w:val="153D63" w:themeColor="text2" w:themeTint="E6"/>
          <w:sz w:val="26"/>
          <w:szCs w:val="26"/>
          <w:rtl/>
        </w:rPr>
      </w:pPr>
    </w:p>
    <w:p w14:paraId="551089D9" w14:textId="77777777" w:rsidR="004A374E" w:rsidRPr="00343DFC" w:rsidRDefault="004A374E" w:rsidP="00343DFC">
      <w:pPr>
        <w:rPr>
          <w:rFonts w:ascii="Times New Roman" w:hAnsi="Times New Roman" w:cs="Times New Roman"/>
          <w:b/>
          <w:bCs/>
          <w:color w:val="153D63" w:themeColor="text2" w:themeTint="E6"/>
          <w:sz w:val="26"/>
          <w:szCs w:val="26"/>
          <w:rtl/>
        </w:rPr>
      </w:pPr>
    </w:p>
    <w:p w14:paraId="63D40261" w14:textId="1591EF95" w:rsidR="00343DFC" w:rsidRPr="00B84AD0" w:rsidRDefault="00343DFC" w:rsidP="000267C1">
      <w:pPr>
        <w:rPr>
          <w:rFonts w:ascii="Traditional Arabic" w:hAnsi="Traditional Arabic" w:cs="Traditional Arabic"/>
          <w:b/>
          <w:bCs/>
          <w:color w:val="0E2841" w:themeColor="text2"/>
          <w:sz w:val="28"/>
          <w:szCs w:val="28"/>
          <w:u w:val="single"/>
          <w:rtl/>
        </w:rPr>
      </w:pPr>
      <w:r w:rsidRPr="00B84AD0">
        <w:rPr>
          <w:rFonts w:ascii="Traditional Arabic" w:hAnsi="Traditional Arabic" w:cs="Traditional Arabic"/>
          <w:b/>
          <w:bCs/>
          <w:color w:val="0E2841" w:themeColor="text2"/>
          <w:sz w:val="28"/>
          <w:szCs w:val="28"/>
          <w:u w:val="single"/>
          <w:rtl/>
        </w:rPr>
        <w:t>2. الدراسات المتعلقة بتشكيل الرأي العام</w:t>
      </w:r>
      <w:r w:rsidRPr="00B84AD0">
        <w:rPr>
          <w:rFonts w:ascii="Traditional Arabic" w:hAnsi="Traditional Arabic" w:cs="Traditional Arabic" w:hint="cs"/>
          <w:b/>
          <w:bCs/>
          <w:color w:val="0E2841" w:themeColor="text2"/>
          <w:sz w:val="28"/>
          <w:szCs w:val="28"/>
          <w:u w:val="single"/>
          <w:rtl/>
        </w:rPr>
        <w:t xml:space="preserve"> </w:t>
      </w:r>
    </w:p>
    <w:p w14:paraId="576C4011" w14:textId="6823C8AD"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أوضحت دراسة بن مخلوفي وآخرون (2024) أن وسائل التواصل الاجتماعي تلعب دورًا مباشرًا في تشكيل اتجاهات الشباب نحو القضايا العامة، خاصة لدى طلبة الجامعات</w:t>
      </w:r>
      <w:r w:rsidRPr="004A374E">
        <w:rPr>
          <w:rFonts w:ascii="Times New Roman" w:hAnsi="Times New Roman" w:cs="Times New Roman"/>
          <w:b/>
          <w:bCs/>
          <w:sz w:val="26"/>
          <w:szCs w:val="26"/>
          <w:rtl/>
        </w:rPr>
        <w:t>.</w:t>
      </w:r>
      <w:r w:rsidR="000267C1">
        <w:rPr>
          <w:rFonts w:ascii="Times New Roman" w:hAnsi="Times New Roman" w:cs="Times New Roman" w:hint="cs"/>
          <w:b/>
          <w:bCs/>
          <w:sz w:val="26"/>
          <w:szCs w:val="26"/>
          <w:vertAlign w:val="superscript"/>
          <w:rtl/>
        </w:rPr>
        <w:t>1</w:t>
      </w:r>
    </w:p>
    <w:p w14:paraId="6EE2BD8A" w14:textId="67B6341D" w:rsidR="00343DFC" w:rsidRPr="000267C1" w:rsidRDefault="004A374E" w:rsidP="000267C1">
      <w:pPr>
        <w:rPr>
          <w:rFonts w:ascii="Times New Roman" w:hAnsi="Times New Roman" w:cs="Times New Roman"/>
          <w:sz w:val="20"/>
          <w:szCs w:val="20"/>
          <w:rtl/>
        </w:rPr>
      </w:pPr>
      <w:r w:rsidRPr="004A374E">
        <w:rPr>
          <w:rFonts w:ascii="Times New Roman" w:hAnsi="Times New Roman" w:cs="Times New Roman"/>
          <w:sz w:val="20"/>
          <w:szCs w:val="20"/>
          <w:rtl/>
        </w:rPr>
        <w:t>.</w:t>
      </w:r>
    </w:p>
    <w:p w14:paraId="0B8E5085" w14:textId="25EA47DB" w:rsidR="00343DFC" w:rsidRPr="00B84AD0" w:rsidRDefault="00343DFC" w:rsidP="00343DFC">
      <w:pPr>
        <w:rPr>
          <w:rFonts w:ascii="Traditional Arabic" w:hAnsi="Traditional Arabic" w:cs="Traditional Arabic"/>
          <w:b/>
          <w:bCs/>
          <w:rtl/>
        </w:rPr>
      </w:pPr>
      <w:r w:rsidRPr="00B84AD0">
        <w:rPr>
          <w:rFonts w:ascii="Traditional Arabic" w:hAnsi="Traditional Arabic" w:cs="Traditional Arabic"/>
          <w:b/>
          <w:bCs/>
          <w:rtl/>
        </w:rPr>
        <w:t>كما بيّنت دراسة عبدالرحمن (2022) أن مواقع التواصل الاجتماعي أصبحت عنصرًا أساسيًا في تشكيل الرأي العام الإلكتروني، بل وتؤثر حتى على وسائل الإعلام التقليدية.</w:t>
      </w:r>
      <w:r w:rsidR="000267C1" w:rsidRPr="00B84AD0">
        <w:rPr>
          <w:rFonts w:ascii="Traditional Arabic" w:hAnsi="Traditional Arabic" w:cs="Traditional Arabic" w:hint="cs"/>
          <w:b/>
          <w:bCs/>
          <w:rtl/>
        </w:rPr>
        <w:t>2</w:t>
      </w:r>
    </w:p>
    <w:p w14:paraId="1F466713" w14:textId="5933F322" w:rsidR="00343DFC" w:rsidRPr="004A374E" w:rsidRDefault="00343DFC" w:rsidP="004A374E">
      <w:pPr>
        <w:rPr>
          <w:rFonts w:ascii="Times New Roman" w:hAnsi="Times New Roman" w:cs="Times New Roman"/>
          <w:b/>
          <w:bCs/>
          <w:sz w:val="26"/>
          <w:szCs w:val="26"/>
          <w:rtl/>
        </w:rPr>
      </w:pPr>
      <w:r w:rsidRPr="00B84AD0">
        <w:rPr>
          <w:rFonts w:ascii="Traditional Arabic" w:hAnsi="Traditional Arabic" w:cs="Traditional Arabic"/>
          <w:b/>
          <w:bCs/>
          <w:rtl/>
        </w:rPr>
        <w:t>كما توصلت دراسة عبدالله (2025) إلى أن وسائل التواصل الاجتماعي تعزز المشاركة السياسية وتسهم في تكوين الرأي العام الإلكتروني</w:t>
      </w:r>
      <w:r w:rsidR="00B84AD0">
        <w:rPr>
          <w:rFonts w:ascii="Times New Roman" w:hAnsi="Times New Roman" w:cs="Times New Roman" w:hint="cs"/>
          <w:b/>
          <w:bCs/>
          <w:sz w:val="26"/>
          <w:szCs w:val="26"/>
          <w:rtl/>
        </w:rPr>
        <w:t>.</w:t>
      </w:r>
      <w:r w:rsidR="004A374E" w:rsidRPr="004A374E">
        <w:rPr>
          <w:rFonts w:ascii="Times New Roman" w:hAnsi="Times New Roman" w:cs="Times New Roman" w:hint="cs"/>
          <w:b/>
          <w:bCs/>
          <w:sz w:val="26"/>
          <w:szCs w:val="26"/>
          <w:rtl/>
        </w:rPr>
        <w:t xml:space="preserve"> </w:t>
      </w:r>
      <w:r w:rsidR="000267C1">
        <w:rPr>
          <w:rFonts w:ascii="Times New Roman" w:hAnsi="Times New Roman" w:cs="Times New Roman" w:hint="cs"/>
          <w:sz w:val="20"/>
          <w:szCs w:val="20"/>
          <w:rtl/>
        </w:rPr>
        <w:t>3</w:t>
      </w:r>
    </w:p>
    <w:p w14:paraId="2195C1FF" w14:textId="57E274CE"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وفي السياق المحلي، أشارت دراسة العتيبي (2021) إلى أن الهاشتاق في تويتر يعد أداة فعالة في تشكيل الرأي العام في السعودية، حيث يبرز القضايا ويؤثر على مواقف المستخدمين.</w:t>
      </w:r>
      <w:r w:rsidR="000267C1">
        <w:rPr>
          <w:rFonts w:ascii="Times New Roman" w:hAnsi="Times New Roman" w:cs="Times New Roman" w:hint="cs"/>
          <w:b/>
          <w:bCs/>
          <w:sz w:val="26"/>
          <w:szCs w:val="26"/>
          <w:vertAlign w:val="superscript"/>
          <w:rtl/>
        </w:rPr>
        <w:t>4</w:t>
      </w:r>
    </w:p>
    <w:p w14:paraId="7AED17B8" w14:textId="7B94F906" w:rsidR="00343DFC" w:rsidRPr="004A374E"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وأخيرًا، أوضحت دراسة الشمري (2020) أن الإعلام الجديد تفوق على الإعلام التقليدي في سرعة التأثير، وأن الترندات أصبحت أداة رئيسية في توجيه الرأي العام.</w:t>
      </w:r>
      <w:r w:rsidR="000267C1">
        <w:rPr>
          <w:rFonts w:ascii="Times New Roman" w:hAnsi="Times New Roman" w:cs="Times New Roman" w:hint="cs"/>
          <w:b/>
          <w:bCs/>
          <w:sz w:val="26"/>
          <w:szCs w:val="26"/>
          <w:vertAlign w:val="superscript"/>
          <w:rtl/>
        </w:rPr>
        <w:t>5</w:t>
      </w:r>
    </w:p>
    <w:p w14:paraId="7513CD37" w14:textId="77777777" w:rsidR="004A374E" w:rsidRDefault="004A374E" w:rsidP="00343DFC">
      <w:pPr>
        <w:rPr>
          <w:rFonts w:ascii="Times New Roman" w:hAnsi="Times New Roman" w:cs="Times New Roman"/>
          <w:b/>
          <w:bCs/>
          <w:color w:val="153D63" w:themeColor="text2" w:themeTint="E6"/>
          <w:sz w:val="26"/>
          <w:szCs w:val="26"/>
          <w:rtl/>
        </w:rPr>
      </w:pPr>
    </w:p>
    <w:p w14:paraId="51588EE9" w14:textId="77777777" w:rsidR="000267C1" w:rsidRDefault="000267C1" w:rsidP="00343DFC">
      <w:pPr>
        <w:rPr>
          <w:rFonts w:ascii="Times New Roman" w:hAnsi="Times New Roman" w:cs="Times New Roman"/>
          <w:b/>
          <w:bCs/>
          <w:color w:val="153D63" w:themeColor="text2" w:themeTint="E6"/>
          <w:sz w:val="26"/>
          <w:szCs w:val="26"/>
          <w:rtl/>
        </w:rPr>
      </w:pPr>
    </w:p>
    <w:p w14:paraId="4672FBC0" w14:textId="77777777" w:rsidR="000267C1" w:rsidRDefault="000267C1" w:rsidP="00343DFC">
      <w:pPr>
        <w:rPr>
          <w:rFonts w:ascii="Times New Roman" w:hAnsi="Times New Roman" w:cs="Times New Roman"/>
          <w:b/>
          <w:bCs/>
          <w:color w:val="153D63" w:themeColor="text2" w:themeTint="E6"/>
          <w:sz w:val="26"/>
          <w:szCs w:val="26"/>
          <w:rtl/>
        </w:rPr>
      </w:pPr>
    </w:p>
    <w:p w14:paraId="58B62C5A" w14:textId="77777777" w:rsidR="000267C1" w:rsidRDefault="000267C1" w:rsidP="00343DFC">
      <w:pPr>
        <w:rPr>
          <w:rFonts w:ascii="Times New Roman" w:hAnsi="Times New Roman" w:cs="Times New Roman"/>
          <w:b/>
          <w:bCs/>
          <w:color w:val="153D63" w:themeColor="text2" w:themeTint="E6"/>
          <w:sz w:val="26"/>
          <w:szCs w:val="26"/>
          <w:rtl/>
        </w:rPr>
      </w:pPr>
    </w:p>
    <w:p w14:paraId="57DE0DB7" w14:textId="77777777" w:rsidR="000267C1" w:rsidRDefault="000267C1" w:rsidP="00343DFC">
      <w:pPr>
        <w:rPr>
          <w:rFonts w:ascii="Times New Roman" w:hAnsi="Times New Roman" w:cs="Times New Roman"/>
          <w:b/>
          <w:bCs/>
          <w:color w:val="153D63" w:themeColor="text2" w:themeTint="E6"/>
          <w:sz w:val="26"/>
          <w:szCs w:val="26"/>
          <w:rtl/>
        </w:rPr>
      </w:pPr>
    </w:p>
    <w:p w14:paraId="12B98258" w14:textId="77777777" w:rsidR="000267C1" w:rsidRDefault="000267C1" w:rsidP="00343DFC">
      <w:pPr>
        <w:rPr>
          <w:rFonts w:ascii="Times New Roman" w:hAnsi="Times New Roman" w:cs="Times New Roman"/>
          <w:b/>
          <w:bCs/>
          <w:color w:val="153D63" w:themeColor="text2" w:themeTint="E6"/>
          <w:sz w:val="26"/>
          <w:szCs w:val="26"/>
          <w:rtl/>
        </w:rPr>
      </w:pPr>
    </w:p>
    <w:p w14:paraId="112601B2" w14:textId="18EE34D1" w:rsidR="000267C1" w:rsidRPr="00343DFC" w:rsidRDefault="000267C1" w:rsidP="00343DFC">
      <w:pPr>
        <w:rPr>
          <w:rFonts w:ascii="Times New Roman" w:hAnsi="Times New Roman" w:cs="Times New Roman"/>
          <w:b/>
          <w:bCs/>
          <w:color w:val="153D63" w:themeColor="text2" w:themeTint="E6"/>
          <w:sz w:val="26"/>
          <w:szCs w:val="26"/>
          <w:rtl/>
        </w:rPr>
      </w:pPr>
      <w:r>
        <w:rPr>
          <w:rFonts w:ascii="Times New Roman" w:hAnsi="Times New Roman" w:cs="Times New Roman"/>
          <w:b/>
          <w:bCs/>
          <w:noProof/>
          <w:color w:val="153D63" w:themeColor="text2" w:themeTint="E6"/>
          <w:sz w:val="26"/>
          <w:szCs w:val="26"/>
          <w:rtl/>
          <w:lang w:val="ar-SA"/>
          <w14:ligatures w14:val="standardContextual"/>
        </w:rPr>
        <mc:AlternateContent>
          <mc:Choice Requires="wps">
            <w:drawing>
              <wp:anchor distT="0" distB="0" distL="114300" distR="114300" simplePos="0" relativeHeight="251686912" behindDoc="0" locked="0" layoutInCell="1" allowOverlap="1" wp14:anchorId="056CF5FE" wp14:editId="4214A2C7">
                <wp:simplePos x="0" y="0"/>
                <wp:positionH relativeFrom="column">
                  <wp:posOffset>304799</wp:posOffset>
                </wp:positionH>
                <wp:positionV relativeFrom="paragraph">
                  <wp:posOffset>59055</wp:posOffset>
                </wp:positionV>
                <wp:extent cx="4562475" cy="38100"/>
                <wp:effectExtent l="0" t="0" r="28575" b="19050"/>
                <wp:wrapNone/>
                <wp:docPr id="1634961877" name="رابط مستقيم 2"/>
                <wp:cNvGraphicFramePr/>
                <a:graphic xmlns:a="http://schemas.openxmlformats.org/drawingml/2006/main">
                  <a:graphicData uri="http://schemas.microsoft.com/office/word/2010/wordprocessingShape">
                    <wps:wsp>
                      <wps:cNvCnPr/>
                      <wps:spPr>
                        <a:xfrm>
                          <a:off x="0" y="0"/>
                          <a:ext cx="456247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8CC724" id="رابط مستقيم 2" o:spid="_x0000_s1026" style="position:absolute;left:0;text-align:left;z-index:251686912;visibility:visible;mso-wrap-style:square;mso-wrap-distance-left:9pt;mso-wrap-distance-top:0;mso-wrap-distance-right:9pt;mso-wrap-distance-bottom:0;mso-position-horizontal:absolute;mso-position-horizontal-relative:text;mso-position-vertical:absolute;mso-position-vertical-relative:text" from="24pt,4.65pt" to="383.2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" strokecolor="#156082 [3204]" strokeweight=".5pt">
                <v:stroke joinstyle="miter"/>
              </v:line>
            </w:pict>
          </mc:Fallback>
        </mc:AlternateContent>
      </w:r>
    </w:p>
    <w:p w14:paraId="4D3A9D41" w14:textId="28509FF6" w:rsidR="000267C1" w:rsidRPr="000267C1" w:rsidRDefault="000267C1" w:rsidP="00343DFC">
      <w:pPr>
        <w:rPr>
          <w:rFonts w:ascii="Times New Roman" w:hAnsi="Times New Roman" w:cs="Times New Roman"/>
          <w:sz w:val="20"/>
          <w:szCs w:val="20"/>
          <w:rtl/>
        </w:rPr>
      </w:pPr>
      <w:r w:rsidRPr="000267C1">
        <w:rPr>
          <w:rFonts w:ascii="Times New Roman" w:hAnsi="Times New Roman" w:cs="Times New Roman" w:hint="cs"/>
          <w:sz w:val="20"/>
          <w:szCs w:val="20"/>
          <w:rtl/>
        </w:rPr>
        <w:t>1</w:t>
      </w:r>
      <w:r w:rsidRPr="000267C1">
        <w:rPr>
          <w:rFonts w:ascii="Times New Roman" w:hAnsi="Times New Roman" w:cs="Times New Roman"/>
          <w:sz w:val="20"/>
          <w:szCs w:val="20"/>
          <w:rtl/>
        </w:rPr>
        <w:t xml:space="preserve"> </w:t>
      </w:r>
      <w:r w:rsidRPr="004A374E">
        <w:rPr>
          <w:rFonts w:ascii="Times New Roman" w:hAnsi="Times New Roman" w:cs="Times New Roman"/>
          <w:sz w:val="20"/>
          <w:szCs w:val="20"/>
          <w:rtl/>
        </w:rPr>
        <w:t>بن مخلوفي، محمد، القالي، الهادي، &amp; محمد، جافر. (2024). تأثير وسائل التواصل الاجتماعي في تشكيل الرأي العام حول العدوان على غزة. جامعة محمد بوضياف – المسيلة</w:t>
      </w:r>
    </w:p>
    <w:p w14:paraId="56AB566B" w14:textId="71EF0688" w:rsidR="000267C1" w:rsidRPr="000267C1" w:rsidRDefault="000267C1" w:rsidP="000267C1">
      <w:pPr>
        <w:rPr>
          <w:rFonts w:ascii="Times New Roman" w:hAnsi="Times New Roman" w:cs="Times New Roman"/>
          <w:sz w:val="20"/>
          <w:szCs w:val="20"/>
          <w:rtl/>
        </w:rPr>
      </w:pPr>
      <w:r w:rsidRPr="000267C1">
        <w:rPr>
          <w:rFonts w:ascii="Times New Roman" w:hAnsi="Times New Roman" w:cs="Times New Roman" w:hint="cs"/>
          <w:sz w:val="20"/>
          <w:szCs w:val="20"/>
          <w:rtl/>
        </w:rPr>
        <w:t>2</w:t>
      </w:r>
      <w:r w:rsidRPr="000267C1">
        <w:rPr>
          <w:rFonts w:ascii="Times New Roman" w:hAnsi="Times New Roman" w:cs="Times New Roman"/>
          <w:sz w:val="20"/>
          <w:szCs w:val="20"/>
          <w:rtl/>
        </w:rPr>
        <w:t xml:space="preserve"> </w:t>
      </w:r>
      <w:r w:rsidRPr="004A374E">
        <w:rPr>
          <w:rFonts w:ascii="Times New Roman" w:hAnsi="Times New Roman" w:cs="Times New Roman"/>
          <w:sz w:val="20"/>
          <w:szCs w:val="20"/>
          <w:rtl/>
        </w:rPr>
        <w:t>عبدالرحمن، إسلام سعد عبدالله. (2022). اتجاهات النخبة المصرية نحو الرأي العام الإلكتروني ودور مواقع التواصل الاجتماعي في تشكيله. المجلة المصرية لبحوث الرأي العام، 21(4)، 703–744.</w:t>
      </w:r>
    </w:p>
    <w:p w14:paraId="261E8D0E" w14:textId="139B199D" w:rsidR="000267C1" w:rsidRPr="000267C1" w:rsidRDefault="000267C1" w:rsidP="00343DFC">
      <w:pPr>
        <w:rPr>
          <w:rFonts w:ascii="Times New Roman" w:hAnsi="Times New Roman" w:cs="Times New Roman"/>
          <w:sz w:val="20"/>
          <w:szCs w:val="20"/>
          <w:rtl/>
        </w:rPr>
      </w:pPr>
      <w:r w:rsidRPr="000267C1">
        <w:rPr>
          <w:rFonts w:ascii="Times New Roman" w:hAnsi="Times New Roman" w:cs="Times New Roman" w:hint="cs"/>
          <w:sz w:val="20"/>
          <w:szCs w:val="20"/>
          <w:rtl/>
        </w:rPr>
        <w:t>3</w:t>
      </w:r>
      <w:r w:rsidRPr="000267C1">
        <w:rPr>
          <w:rFonts w:ascii="Times New Roman" w:hAnsi="Times New Roman" w:cs="Times New Roman"/>
          <w:sz w:val="20"/>
          <w:szCs w:val="20"/>
          <w:rtl/>
        </w:rPr>
        <w:t xml:space="preserve"> عبدالله، مصطفى علي. (2025). دور مواقع التواصل الإعلامي في تعزيز المشاركة السياسية للرأي العام الإلكتروني. مجلة كلية التربية، 61(2). </w:t>
      </w:r>
      <w:hyperlink r:id="rId8" w:history="1">
        <w:r w:rsidRPr="000267C1">
          <w:rPr>
            <w:sz w:val="20"/>
            <w:szCs w:val="20"/>
          </w:rPr>
          <w:t>https://doi.org/10.31185/eduj.Vol61.Iss2.4712</w:t>
        </w:r>
      </w:hyperlink>
    </w:p>
    <w:p w14:paraId="23AB006C" w14:textId="02B6A0C7" w:rsidR="000267C1" w:rsidRPr="000267C1" w:rsidRDefault="000267C1" w:rsidP="000267C1">
      <w:pPr>
        <w:rPr>
          <w:rFonts w:ascii="Times New Roman" w:hAnsi="Times New Roman" w:cs="Times New Roman"/>
          <w:sz w:val="20"/>
          <w:szCs w:val="20"/>
          <w:rtl/>
        </w:rPr>
      </w:pPr>
      <w:r w:rsidRPr="000267C1">
        <w:rPr>
          <w:rFonts w:ascii="Times New Roman" w:hAnsi="Times New Roman" w:cs="Times New Roman" w:hint="cs"/>
          <w:sz w:val="20"/>
          <w:szCs w:val="20"/>
          <w:rtl/>
        </w:rPr>
        <w:t>4</w:t>
      </w:r>
      <w:r w:rsidRPr="000267C1">
        <w:rPr>
          <w:rFonts w:ascii="Times New Roman" w:hAnsi="Times New Roman" w:cs="Times New Roman"/>
          <w:sz w:val="20"/>
          <w:szCs w:val="20"/>
          <w:rtl/>
        </w:rPr>
        <w:t xml:space="preserve"> </w:t>
      </w:r>
      <w:r w:rsidRPr="004A374E">
        <w:rPr>
          <w:rFonts w:ascii="Times New Roman" w:hAnsi="Times New Roman" w:cs="Times New Roman"/>
          <w:sz w:val="20"/>
          <w:szCs w:val="20"/>
          <w:rtl/>
        </w:rPr>
        <w:t>العتيبي، فهد. (2021). دور تويتر في تشكيل الرأي العام في السعودية. مجلة الدراسات الإعلامية.</w:t>
      </w:r>
    </w:p>
    <w:p w14:paraId="01C81194" w14:textId="42432E32" w:rsidR="000267C1" w:rsidRPr="000267C1" w:rsidRDefault="000267C1" w:rsidP="00343DFC">
      <w:pPr>
        <w:rPr>
          <w:rFonts w:ascii="Times New Roman" w:hAnsi="Times New Roman" w:cs="Times New Roman"/>
          <w:b/>
          <w:bCs/>
          <w:color w:val="153D63" w:themeColor="text2" w:themeTint="E6"/>
          <w:sz w:val="26"/>
          <w:szCs w:val="26"/>
          <w:vertAlign w:val="superscript"/>
          <w:rtl/>
        </w:rPr>
      </w:pPr>
      <w:r w:rsidRPr="000267C1">
        <w:rPr>
          <w:rFonts w:ascii="Times New Roman" w:hAnsi="Times New Roman" w:cs="Times New Roman" w:hint="cs"/>
          <w:sz w:val="20"/>
          <w:szCs w:val="20"/>
          <w:rtl/>
        </w:rPr>
        <w:t>5</w:t>
      </w:r>
      <w:r w:rsidRPr="000267C1">
        <w:rPr>
          <w:rFonts w:ascii="Times New Roman" w:hAnsi="Times New Roman" w:cs="Times New Roman"/>
          <w:sz w:val="20"/>
          <w:szCs w:val="20"/>
          <w:rtl/>
        </w:rPr>
        <w:t xml:space="preserve"> الشمري، محمد. (2020). الإعلام الجديد وصناعة الرأي العام. دار النشر العربية</w:t>
      </w:r>
      <w:r w:rsidRPr="000267C1">
        <w:rPr>
          <w:rFonts w:ascii="Times New Roman" w:hAnsi="Times New Roman" w:cs="Times New Roman"/>
          <w:b/>
          <w:bCs/>
          <w:color w:val="153D63" w:themeColor="text2" w:themeTint="E6"/>
          <w:sz w:val="26"/>
          <w:szCs w:val="26"/>
          <w:vertAlign w:val="superscript"/>
          <w:rtl/>
        </w:rPr>
        <w:t>.</w:t>
      </w:r>
    </w:p>
    <w:p w14:paraId="32DA7579" w14:textId="2CB595A5" w:rsidR="00343DFC" w:rsidRPr="00B84AD0" w:rsidRDefault="00343DFC" w:rsidP="00343DFC">
      <w:pPr>
        <w:rPr>
          <w:rFonts w:ascii="Traditional Arabic" w:hAnsi="Traditional Arabic" w:cs="Traditional Arabic"/>
          <w:b/>
          <w:bCs/>
          <w:color w:val="0E2841" w:themeColor="text2"/>
          <w:sz w:val="28"/>
          <w:szCs w:val="28"/>
          <w:u w:val="single"/>
          <w:rtl/>
        </w:rPr>
      </w:pPr>
      <w:r w:rsidRPr="00B84AD0">
        <w:rPr>
          <w:rFonts w:ascii="Traditional Arabic" w:hAnsi="Traditional Arabic" w:cs="Traditional Arabic"/>
          <w:b/>
          <w:bCs/>
          <w:color w:val="0E2841" w:themeColor="text2"/>
          <w:sz w:val="28"/>
          <w:szCs w:val="28"/>
          <w:u w:val="single"/>
          <w:rtl/>
        </w:rPr>
        <w:lastRenderedPageBreak/>
        <w:t>ثانياً: الدراسات الأجنبية</w:t>
      </w:r>
    </w:p>
    <w:p w14:paraId="01D97874" w14:textId="77777777" w:rsidR="00343DFC" w:rsidRPr="00B84AD0" w:rsidRDefault="00343DFC" w:rsidP="00343DFC">
      <w:pPr>
        <w:rPr>
          <w:rFonts w:ascii="Traditional Arabic" w:hAnsi="Traditional Arabic" w:cs="Traditional Arabic"/>
          <w:b/>
          <w:bCs/>
          <w:color w:val="0E2841" w:themeColor="text2"/>
          <w:sz w:val="28"/>
          <w:szCs w:val="28"/>
          <w:u w:val="single"/>
          <w:rtl/>
        </w:rPr>
      </w:pPr>
      <w:r w:rsidRPr="00B84AD0">
        <w:rPr>
          <w:rFonts w:ascii="Traditional Arabic" w:hAnsi="Traditional Arabic" w:cs="Traditional Arabic"/>
          <w:b/>
          <w:bCs/>
          <w:color w:val="0E2841" w:themeColor="text2"/>
          <w:sz w:val="28"/>
          <w:szCs w:val="28"/>
          <w:u w:val="single"/>
          <w:rtl/>
        </w:rPr>
        <w:t>1. تأثير وسائل التواصل على الصحة النفسية والسلوك</w:t>
      </w:r>
    </w:p>
    <w:p w14:paraId="0EEEB749" w14:textId="77777777" w:rsidR="00343DFC" w:rsidRPr="004A374E" w:rsidRDefault="00343DFC" w:rsidP="00343DFC">
      <w:pPr>
        <w:rPr>
          <w:rFonts w:ascii="Times New Roman" w:hAnsi="Times New Roman" w:cs="Times New Roman"/>
          <w:b/>
          <w:bCs/>
          <w:sz w:val="26"/>
          <w:szCs w:val="26"/>
          <w:rtl/>
        </w:rPr>
      </w:pPr>
    </w:p>
    <w:p w14:paraId="76FA2763" w14:textId="216D4EBA"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 xml:space="preserve">أشارت دراسة </w:t>
      </w:r>
      <w:r w:rsidRPr="00B84AD0">
        <w:rPr>
          <w:rFonts w:ascii="Traditional Arabic" w:hAnsi="Traditional Arabic" w:cs="Traditional Arabic"/>
          <w:b/>
          <w:bCs/>
        </w:rPr>
        <w:t>Naslund et al</w:t>
      </w:r>
      <w:r w:rsidRPr="00B84AD0">
        <w:rPr>
          <w:rFonts w:ascii="Traditional Arabic" w:hAnsi="Traditional Arabic" w:cs="Traditional Arabic"/>
          <w:b/>
          <w:bCs/>
          <w:rtl/>
        </w:rPr>
        <w:t>. (2020) إلى أن وسائل التواصل الاجتماعي تحمل تأثيرات مزدوجة، حيث توفر فرصًا للدعم الاجتماعي، لكنها قد تؤدي أيضًا إلى اضطرابات نفسية مثل القلق والاكتئاب.</w:t>
      </w:r>
      <w:r w:rsidR="000267C1">
        <w:rPr>
          <w:rFonts w:ascii="Times New Roman" w:hAnsi="Times New Roman" w:cs="Times New Roman" w:hint="cs"/>
          <w:b/>
          <w:bCs/>
          <w:sz w:val="26"/>
          <w:szCs w:val="26"/>
          <w:vertAlign w:val="superscript"/>
          <w:rtl/>
        </w:rPr>
        <w:t>1</w:t>
      </w:r>
    </w:p>
    <w:p w14:paraId="469AF237" w14:textId="4BE40394"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 xml:space="preserve">كما أكدت دراسة </w:t>
      </w:r>
      <w:r w:rsidRPr="00B84AD0">
        <w:rPr>
          <w:rFonts w:ascii="Traditional Arabic" w:hAnsi="Traditional Arabic" w:cs="Traditional Arabic"/>
          <w:b/>
          <w:bCs/>
        </w:rPr>
        <w:t>Karim et al</w:t>
      </w:r>
      <w:r w:rsidRPr="00B84AD0">
        <w:rPr>
          <w:rFonts w:ascii="Traditional Arabic" w:hAnsi="Traditional Arabic" w:cs="Traditional Arabic"/>
          <w:b/>
          <w:bCs/>
          <w:rtl/>
        </w:rPr>
        <w:t>. (2020) أن الاستخدام المفرط يرتبط بمشكلات نفسية مثل العزلة الاجتماعية واضطرابات الأكل والتعرض للتنمر، خاصة لدى المراهقين.</w:t>
      </w:r>
      <w:r w:rsidR="000267C1">
        <w:rPr>
          <w:rFonts w:ascii="Times New Roman" w:hAnsi="Times New Roman" w:cs="Times New Roman" w:hint="cs"/>
          <w:b/>
          <w:bCs/>
          <w:sz w:val="26"/>
          <w:szCs w:val="26"/>
          <w:vertAlign w:val="superscript"/>
          <w:rtl/>
        </w:rPr>
        <w:t>2</w:t>
      </w:r>
    </w:p>
    <w:p w14:paraId="414B01AB" w14:textId="77777777" w:rsidR="00343DFC" w:rsidRPr="004A374E" w:rsidRDefault="00343DFC" w:rsidP="00343DFC">
      <w:pPr>
        <w:rPr>
          <w:rFonts w:ascii="Times New Roman" w:hAnsi="Times New Roman" w:cs="Times New Roman"/>
          <w:b/>
          <w:bCs/>
          <w:sz w:val="26"/>
          <w:szCs w:val="26"/>
          <w:rtl/>
        </w:rPr>
      </w:pPr>
    </w:p>
    <w:p w14:paraId="758BE737" w14:textId="2E870101"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وفي مراجعة منهجية حديثة (2024)، تم تحليل 32 دراسة، وتبين أن وسائل التواصل تعزز التواصل العالمي، لكنها تسهم أيضًا في انتشار الأخبار المضللة والعزلة الاجتماعية والتأثيرات النفسية السلبية.</w:t>
      </w:r>
      <w:r w:rsidR="000267C1">
        <w:rPr>
          <w:rFonts w:ascii="Times New Roman" w:hAnsi="Times New Roman" w:cs="Times New Roman" w:hint="cs"/>
          <w:b/>
          <w:bCs/>
          <w:sz w:val="26"/>
          <w:szCs w:val="26"/>
          <w:vertAlign w:val="superscript"/>
          <w:rtl/>
        </w:rPr>
        <w:t>3</w:t>
      </w:r>
    </w:p>
    <w:p w14:paraId="1E125668" w14:textId="4F5C67A2" w:rsidR="00791FF0" w:rsidRPr="00791FF0" w:rsidRDefault="00791FF0" w:rsidP="00343DFC">
      <w:pPr>
        <w:rPr>
          <w:rFonts w:ascii="Times New Roman" w:hAnsi="Times New Roman" w:cs="Times New Roman"/>
          <w:sz w:val="20"/>
          <w:szCs w:val="20"/>
          <w:rtl/>
        </w:rPr>
      </w:pPr>
      <w:r w:rsidRPr="00791FF0">
        <w:rPr>
          <w:rFonts w:ascii="Times New Roman" w:hAnsi="Times New Roman" w:cs="Times New Roman"/>
          <w:sz w:val="20"/>
          <w:szCs w:val="20"/>
          <w:rtl/>
        </w:rPr>
        <w:t>.</w:t>
      </w:r>
    </w:p>
    <w:p w14:paraId="53653AF6" w14:textId="77777777" w:rsidR="000267C1" w:rsidRDefault="000267C1" w:rsidP="00343DFC">
      <w:pPr>
        <w:rPr>
          <w:rFonts w:ascii="Times New Roman" w:hAnsi="Times New Roman" w:cs="Times New Roman"/>
          <w:b/>
          <w:bCs/>
          <w:sz w:val="26"/>
          <w:szCs w:val="26"/>
          <w:rtl/>
        </w:rPr>
      </w:pPr>
    </w:p>
    <w:p w14:paraId="5C1BCB16" w14:textId="77777777" w:rsidR="000267C1" w:rsidRDefault="000267C1" w:rsidP="00343DFC">
      <w:pPr>
        <w:rPr>
          <w:rFonts w:ascii="Times New Roman" w:hAnsi="Times New Roman" w:cs="Times New Roman"/>
          <w:b/>
          <w:bCs/>
          <w:sz w:val="26"/>
          <w:szCs w:val="26"/>
          <w:rtl/>
        </w:rPr>
      </w:pPr>
    </w:p>
    <w:p w14:paraId="43C981BE" w14:textId="77777777" w:rsidR="000267C1" w:rsidRDefault="000267C1" w:rsidP="00343DFC">
      <w:pPr>
        <w:rPr>
          <w:rFonts w:ascii="Times New Roman" w:hAnsi="Times New Roman" w:cs="Times New Roman"/>
          <w:b/>
          <w:bCs/>
          <w:sz w:val="26"/>
          <w:szCs w:val="26"/>
          <w:rtl/>
        </w:rPr>
      </w:pPr>
    </w:p>
    <w:p w14:paraId="59C9EC32" w14:textId="77777777" w:rsidR="000267C1" w:rsidRDefault="000267C1" w:rsidP="00343DFC">
      <w:pPr>
        <w:rPr>
          <w:rFonts w:ascii="Times New Roman" w:hAnsi="Times New Roman" w:cs="Times New Roman"/>
          <w:b/>
          <w:bCs/>
          <w:sz w:val="26"/>
          <w:szCs w:val="26"/>
          <w:rtl/>
        </w:rPr>
      </w:pPr>
    </w:p>
    <w:p w14:paraId="1DBFF69B" w14:textId="77777777" w:rsidR="000267C1" w:rsidRDefault="000267C1" w:rsidP="00343DFC">
      <w:pPr>
        <w:rPr>
          <w:rFonts w:ascii="Times New Roman" w:hAnsi="Times New Roman" w:cs="Times New Roman"/>
          <w:b/>
          <w:bCs/>
          <w:sz w:val="26"/>
          <w:szCs w:val="26"/>
          <w:rtl/>
        </w:rPr>
      </w:pPr>
    </w:p>
    <w:p w14:paraId="42BF3013" w14:textId="77777777" w:rsidR="000267C1" w:rsidRDefault="000267C1" w:rsidP="00343DFC">
      <w:pPr>
        <w:rPr>
          <w:rFonts w:ascii="Times New Roman" w:hAnsi="Times New Roman" w:cs="Times New Roman"/>
          <w:b/>
          <w:bCs/>
          <w:sz w:val="26"/>
          <w:szCs w:val="26"/>
          <w:rtl/>
        </w:rPr>
      </w:pPr>
    </w:p>
    <w:p w14:paraId="253CC906" w14:textId="77777777" w:rsidR="000267C1" w:rsidRDefault="000267C1" w:rsidP="00343DFC">
      <w:pPr>
        <w:rPr>
          <w:rFonts w:ascii="Times New Roman" w:hAnsi="Times New Roman" w:cs="Times New Roman"/>
          <w:b/>
          <w:bCs/>
          <w:sz w:val="26"/>
          <w:szCs w:val="26"/>
          <w:rtl/>
        </w:rPr>
      </w:pPr>
    </w:p>
    <w:p w14:paraId="07EB64B5" w14:textId="77777777" w:rsidR="000267C1" w:rsidRDefault="000267C1" w:rsidP="00343DFC">
      <w:pPr>
        <w:rPr>
          <w:rFonts w:ascii="Times New Roman" w:hAnsi="Times New Roman" w:cs="Times New Roman"/>
          <w:b/>
          <w:bCs/>
          <w:sz w:val="26"/>
          <w:szCs w:val="26"/>
          <w:rtl/>
        </w:rPr>
      </w:pPr>
    </w:p>
    <w:p w14:paraId="7E7394E1" w14:textId="77777777" w:rsidR="000267C1" w:rsidRDefault="000267C1" w:rsidP="00343DFC">
      <w:pPr>
        <w:rPr>
          <w:rFonts w:ascii="Times New Roman" w:hAnsi="Times New Roman" w:cs="Times New Roman"/>
          <w:b/>
          <w:bCs/>
          <w:sz w:val="26"/>
          <w:szCs w:val="26"/>
          <w:rtl/>
        </w:rPr>
      </w:pPr>
    </w:p>
    <w:p w14:paraId="133230FA" w14:textId="6C8326C7" w:rsidR="00343DFC" w:rsidRDefault="000267C1" w:rsidP="00343DFC">
      <w:pPr>
        <w:rPr>
          <w:rFonts w:ascii="Times New Roman" w:hAnsi="Times New Roman" w:cs="Times New Roman"/>
          <w:b/>
          <w:bCs/>
          <w:sz w:val="26"/>
          <w:szCs w:val="26"/>
          <w:rtl/>
        </w:rPr>
      </w:pPr>
      <w:r>
        <w:rPr>
          <w:rFonts w:ascii="Times New Roman" w:hAnsi="Times New Roman" w:cs="Times New Roman"/>
          <w:b/>
          <w:bCs/>
          <w:noProof/>
          <w:sz w:val="26"/>
          <w:szCs w:val="26"/>
          <w:rtl/>
          <w:lang w:val="ar-SA"/>
          <w14:ligatures w14:val="standardContextual"/>
        </w:rPr>
        <mc:AlternateContent>
          <mc:Choice Requires="wps">
            <w:drawing>
              <wp:anchor distT="0" distB="0" distL="114300" distR="114300" simplePos="0" relativeHeight="251687936" behindDoc="0" locked="0" layoutInCell="1" allowOverlap="1" wp14:anchorId="1DFACEE9" wp14:editId="051970FC">
                <wp:simplePos x="0" y="0"/>
                <wp:positionH relativeFrom="column">
                  <wp:posOffset>228600</wp:posOffset>
                </wp:positionH>
                <wp:positionV relativeFrom="paragraph">
                  <wp:posOffset>297815</wp:posOffset>
                </wp:positionV>
                <wp:extent cx="4743450" cy="28575"/>
                <wp:effectExtent l="0" t="0" r="19050" b="28575"/>
                <wp:wrapNone/>
                <wp:docPr id="329059136" name="رابط مستقيم 3"/>
                <wp:cNvGraphicFramePr/>
                <a:graphic xmlns:a="http://schemas.openxmlformats.org/drawingml/2006/main">
                  <a:graphicData uri="http://schemas.microsoft.com/office/word/2010/wordprocessingShape">
                    <wps:wsp>
                      <wps:cNvCnPr/>
                      <wps:spPr>
                        <a:xfrm flipH="1" flipV="1">
                          <a:off x="0" y="0"/>
                          <a:ext cx="47434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35C1A9" id="رابط مستقيم 3" o:spid="_x0000_s1026" style="position:absolute;left:0;text-align:left;flip:x y;z-index:251687936;visibility:visible;mso-wrap-style:square;mso-wrap-distance-left:9pt;mso-wrap-distance-top:0;mso-wrap-distance-right:9pt;mso-wrap-distance-bottom:0;mso-position-horizontal:absolute;mso-position-horizontal-relative:text;mso-position-vertical:absolute;mso-position-vertical-relative:text" from="18pt,23.45pt" to="391.5pt,2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" strokecolor="#156082 [3204]" strokeweight=".5pt">
                <v:stroke joinstyle="miter"/>
              </v:line>
            </w:pict>
          </mc:Fallback>
        </mc:AlternateContent>
      </w:r>
    </w:p>
    <w:p w14:paraId="730EE21E" w14:textId="77777777" w:rsidR="000267C1" w:rsidRDefault="000267C1" w:rsidP="00343DFC">
      <w:pPr>
        <w:rPr>
          <w:rFonts w:ascii="Times New Roman" w:hAnsi="Times New Roman" w:cs="Times New Roman"/>
          <w:b/>
          <w:bCs/>
          <w:sz w:val="26"/>
          <w:szCs w:val="26"/>
          <w:rtl/>
        </w:rPr>
      </w:pPr>
    </w:p>
    <w:p w14:paraId="189C116A" w14:textId="43C84CCE" w:rsidR="000267C1" w:rsidRPr="000267C1" w:rsidRDefault="000267C1" w:rsidP="000267C1">
      <w:pPr>
        <w:rPr>
          <w:rFonts w:ascii="Times New Roman" w:hAnsi="Times New Roman" w:cs="Times New Roman"/>
          <w:sz w:val="20"/>
          <w:szCs w:val="20"/>
          <w:rtl/>
        </w:rPr>
      </w:pPr>
      <w:r w:rsidRPr="000267C1">
        <w:rPr>
          <w:rFonts w:ascii="Times New Roman" w:hAnsi="Times New Roman" w:cs="Times New Roman" w:hint="cs"/>
          <w:b/>
          <w:bCs/>
          <w:sz w:val="26"/>
          <w:szCs w:val="26"/>
          <w:vertAlign w:val="superscript"/>
          <w:rtl/>
        </w:rPr>
        <w:t>1</w:t>
      </w:r>
      <w:r w:rsidRPr="000267C1">
        <w:rPr>
          <w:rFonts w:ascii="Times New Roman" w:hAnsi="Times New Roman" w:cs="Times New Roman"/>
          <w:sz w:val="20"/>
          <w:szCs w:val="20"/>
        </w:rPr>
        <w:t xml:space="preserve"> </w:t>
      </w:r>
      <w:r w:rsidRPr="004A374E">
        <w:rPr>
          <w:rFonts w:ascii="Times New Roman" w:hAnsi="Times New Roman" w:cs="Times New Roman"/>
          <w:sz w:val="20"/>
          <w:szCs w:val="20"/>
        </w:rPr>
        <w:t>Naslund, J. A., Bondre, A., Torous, J., &amp; Aschbrenner, K. A. (2020). Social media and mental health: Benefits, risks, and opportunities for research and practice. Journal of Technology in Behavioral Science, 5(3), 245–257. https://doi.org/10.1007/s41347-020-00134-x</w:t>
      </w:r>
    </w:p>
    <w:p w14:paraId="34BAAE41" w14:textId="5CBF7459" w:rsidR="000267C1" w:rsidRDefault="000267C1" w:rsidP="00343DFC">
      <w:pPr>
        <w:rPr>
          <w:rFonts w:ascii="Times New Roman" w:hAnsi="Times New Roman" w:cs="Times New Roman"/>
          <w:b/>
          <w:bCs/>
          <w:sz w:val="26"/>
          <w:szCs w:val="26"/>
          <w:vertAlign w:val="superscript"/>
          <w:rtl/>
        </w:rPr>
      </w:pPr>
      <w:r>
        <w:rPr>
          <w:rFonts w:ascii="Times New Roman" w:hAnsi="Times New Roman" w:cs="Times New Roman" w:hint="cs"/>
          <w:b/>
          <w:bCs/>
          <w:sz w:val="26"/>
          <w:szCs w:val="26"/>
          <w:vertAlign w:val="superscript"/>
          <w:rtl/>
        </w:rPr>
        <w:t>2</w:t>
      </w:r>
      <w:r w:rsidRPr="000267C1">
        <w:t xml:space="preserve"> </w:t>
      </w:r>
      <w:r w:rsidRPr="000267C1">
        <w:rPr>
          <w:rFonts w:ascii="Times New Roman" w:hAnsi="Times New Roman" w:cs="Times New Roman"/>
          <w:b/>
          <w:bCs/>
          <w:sz w:val="26"/>
          <w:szCs w:val="26"/>
          <w:vertAlign w:val="superscript"/>
        </w:rPr>
        <w:t xml:space="preserve">Karim, F., Oyewande, A. A., Abdalla, L. F., Ehsanullah, R. C., &amp; Khan, S. (2020). Social media use and its connection to mental health: A systematic review. Cureus, 12(6), e8613. </w:t>
      </w:r>
      <w:hyperlink r:id="rId9" w:history="1">
        <w:r w:rsidRPr="00AE68DA">
          <w:rPr>
            <w:rStyle w:val="Hyperlink"/>
            <w:rFonts w:ascii="Times New Roman" w:hAnsi="Times New Roman" w:cs="Times New Roman"/>
            <w:b/>
            <w:bCs/>
            <w:sz w:val="26"/>
            <w:szCs w:val="26"/>
            <w:vertAlign w:val="superscript"/>
          </w:rPr>
          <w:t>https://doi.org/10.7759/cureus.8613</w:t>
        </w:r>
      </w:hyperlink>
    </w:p>
    <w:p w14:paraId="189833E3" w14:textId="33236DDB" w:rsidR="000267C1" w:rsidRPr="000267C1" w:rsidRDefault="000267C1" w:rsidP="000267C1">
      <w:pPr>
        <w:rPr>
          <w:rFonts w:ascii="Times New Roman" w:hAnsi="Times New Roman" w:cs="Times New Roman"/>
          <w:b/>
          <w:bCs/>
          <w:sz w:val="26"/>
          <w:szCs w:val="26"/>
          <w:vertAlign w:val="superscript"/>
          <w:rtl/>
        </w:rPr>
      </w:pPr>
      <w:r>
        <w:rPr>
          <w:rFonts w:ascii="Times New Roman" w:hAnsi="Times New Roman" w:cs="Times New Roman" w:hint="cs"/>
          <w:b/>
          <w:bCs/>
          <w:sz w:val="26"/>
          <w:szCs w:val="26"/>
          <w:vertAlign w:val="superscript"/>
          <w:rtl/>
        </w:rPr>
        <w:t>3</w:t>
      </w:r>
      <w:r w:rsidRPr="000267C1">
        <w:t xml:space="preserve"> </w:t>
      </w:r>
      <w:r w:rsidRPr="000267C1">
        <w:rPr>
          <w:rFonts w:ascii="Times New Roman" w:hAnsi="Times New Roman" w:cs="Times New Roman"/>
          <w:b/>
          <w:bCs/>
          <w:sz w:val="26"/>
          <w:szCs w:val="26"/>
          <w:vertAlign w:val="superscript"/>
        </w:rPr>
        <w:t>The Impact of Social Media on Society: A Systematic Literature Review. (2024). ResearchGate</w:t>
      </w:r>
    </w:p>
    <w:p w14:paraId="078DB460" w14:textId="77777777" w:rsidR="00343DFC" w:rsidRPr="004A374E"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color w:val="0E2841" w:themeColor="text2"/>
          <w:sz w:val="28"/>
          <w:szCs w:val="28"/>
          <w:u w:val="single"/>
          <w:rtl/>
        </w:rPr>
        <w:lastRenderedPageBreak/>
        <w:t>2. الدراسات النظرية وتفسير الظاهرة</w:t>
      </w:r>
    </w:p>
    <w:p w14:paraId="624D7A46" w14:textId="77777777" w:rsidR="00343DFC" w:rsidRPr="00B84AD0" w:rsidRDefault="00343DFC" w:rsidP="00343DFC">
      <w:pPr>
        <w:rPr>
          <w:rFonts w:ascii="Traditional Arabic" w:hAnsi="Traditional Arabic" w:cs="Traditional Arabic"/>
          <w:b/>
          <w:bCs/>
          <w:rtl/>
        </w:rPr>
      </w:pPr>
    </w:p>
    <w:p w14:paraId="5158C07F" w14:textId="491E6DC9"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 xml:space="preserve">عرّف </w:t>
      </w:r>
      <w:r w:rsidRPr="00B84AD0">
        <w:rPr>
          <w:rFonts w:ascii="Traditional Arabic" w:hAnsi="Traditional Arabic" w:cs="Traditional Arabic"/>
          <w:b/>
          <w:bCs/>
        </w:rPr>
        <w:t>Kaplan and Haenlein</w:t>
      </w:r>
      <w:r w:rsidRPr="00B84AD0">
        <w:rPr>
          <w:rFonts w:ascii="Traditional Arabic" w:hAnsi="Traditional Arabic" w:cs="Traditional Arabic"/>
          <w:b/>
          <w:bCs/>
          <w:rtl/>
        </w:rPr>
        <w:t xml:space="preserve"> (2010) وسائل التواصل الاجتماعي بأنها منصات تفاعلية أحدثت تحولًا في عملية الاتصال، بينما أشار </w:t>
      </w:r>
      <w:r w:rsidRPr="00B84AD0">
        <w:rPr>
          <w:rFonts w:ascii="Traditional Arabic" w:hAnsi="Traditional Arabic" w:cs="Traditional Arabic"/>
          <w:b/>
          <w:bCs/>
        </w:rPr>
        <w:t>Castells</w:t>
      </w:r>
      <w:r w:rsidRPr="00B84AD0">
        <w:rPr>
          <w:rFonts w:ascii="Traditional Arabic" w:hAnsi="Traditional Arabic" w:cs="Traditional Arabic"/>
          <w:b/>
          <w:bCs/>
          <w:rtl/>
        </w:rPr>
        <w:t xml:space="preserve"> (2012) إلى مفهوم "مجتمع الشبكات" الذي يوضح دور هذه الوسائل في تشكيل الحركات الاجتماعية والرأي العام</w:t>
      </w:r>
      <w:r w:rsidRPr="004A374E">
        <w:rPr>
          <w:rFonts w:ascii="Times New Roman" w:hAnsi="Times New Roman" w:cs="Times New Roman"/>
          <w:b/>
          <w:bCs/>
          <w:sz w:val="26"/>
          <w:szCs w:val="26"/>
          <w:rtl/>
        </w:rPr>
        <w:t>.</w:t>
      </w:r>
      <w:r w:rsidR="000267C1">
        <w:rPr>
          <w:rFonts w:ascii="Times New Roman" w:hAnsi="Times New Roman" w:cs="Times New Roman" w:hint="cs"/>
          <w:b/>
          <w:bCs/>
          <w:sz w:val="26"/>
          <w:szCs w:val="26"/>
          <w:vertAlign w:val="superscript"/>
          <w:rtl/>
        </w:rPr>
        <w:t>1</w:t>
      </w:r>
    </w:p>
    <w:p w14:paraId="54DDA5A5" w14:textId="77777777" w:rsidR="00343DFC" w:rsidRPr="004A374E" w:rsidRDefault="00343DFC" w:rsidP="00343DFC">
      <w:pPr>
        <w:rPr>
          <w:rFonts w:ascii="Times New Roman" w:hAnsi="Times New Roman" w:cs="Times New Roman"/>
          <w:b/>
          <w:bCs/>
          <w:sz w:val="26"/>
          <w:szCs w:val="26"/>
          <w:rtl/>
        </w:rPr>
      </w:pPr>
    </w:p>
    <w:p w14:paraId="56289F27" w14:textId="5C932633"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 xml:space="preserve">كما أوضحت دراسة </w:t>
      </w:r>
      <w:r w:rsidRPr="00B84AD0">
        <w:rPr>
          <w:rFonts w:ascii="Traditional Arabic" w:hAnsi="Traditional Arabic" w:cs="Traditional Arabic"/>
          <w:b/>
          <w:bCs/>
        </w:rPr>
        <w:t>Vosoughi et al</w:t>
      </w:r>
      <w:r w:rsidRPr="00B84AD0">
        <w:rPr>
          <w:rFonts w:ascii="Traditional Arabic" w:hAnsi="Traditional Arabic" w:cs="Traditional Arabic"/>
          <w:b/>
          <w:bCs/>
          <w:rtl/>
        </w:rPr>
        <w:t>. (2018) أن الأخبار—سواء كانت صحيحة أو كاذبة—تنتشر بسرعة أكبر عندما تكون ذات طابع عاطفي، مما يعزز قوة الترند في التأثير.</w:t>
      </w:r>
      <w:r w:rsidR="000267C1">
        <w:rPr>
          <w:rFonts w:ascii="Times New Roman" w:hAnsi="Times New Roman" w:cs="Times New Roman" w:hint="cs"/>
          <w:sz w:val="18"/>
          <w:szCs w:val="18"/>
          <w:rtl/>
        </w:rPr>
        <w:t>2</w:t>
      </w:r>
    </w:p>
    <w:p w14:paraId="6F6E90CE" w14:textId="77777777" w:rsidR="00343DFC" w:rsidRPr="004A374E" w:rsidRDefault="00343DFC" w:rsidP="00343DFC">
      <w:pPr>
        <w:rPr>
          <w:rFonts w:ascii="Times New Roman" w:hAnsi="Times New Roman" w:cs="Times New Roman"/>
          <w:b/>
          <w:bCs/>
          <w:sz w:val="26"/>
          <w:szCs w:val="26"/>
          <w:rtl/>
        </w:rPr>
      </w:pPr>
    </w:p>
    <w:p w14:paraId="7FB60F6A" w14:textId="75B7B884"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 xml:space="preserve">وفي سياق متصل، بينت دراسة </w:t>
      </w:r>
      <w:r w:rsidRPr="00B84AD0">
        <w:rPr>
          <w:rFonts w:ascii="Traditional Arabic" w:hAnsi="Traditional Arabic" w:cs="Traditional Arabic"/>
          <w:b/>
          <w:bCs/>
        </w:rPr>
        <w:t>Freberg et al</w:t>
      </w:r>
      <w:r w:rsidRPr="00B84AD0">
        <w:rPr>
          <w:rFonts w:ascii="Traditional Arabic" w:hAnsi="Traditional Arabic" w:cs="Traditional Arabic"/>
          <w:b/>
          <w:bCs/>
          <w:rtl/>
        </w:rPr>
        <w:t>. (2011) أن المؤثرين يلعبون دورًا رئيسيًا في تشكيل آراء الجمهور، خاصة عندما يتمتعون بالمصداقية.</w:t>
      </w:r>
      <w:r w:rsidR="000267C1">
        <w:rPr>
          <w:rFonts w:ascii="Times New Roman" w:hAnsi="Times New Roman" w:cs="Times New Roman" w:hint="cs"/>
          <w:b/>
          <w:bCs/>
          <w:sz w:val="26"/>
          <w:szCs w:val="26"/>
          <w:vertAlign w:val="superscript"/>
          <w:rtl/>
        </w:rPr>
        <w:t>3</w:t>
      </w:r>
    </w:p>
    <w:p w14:paraId="0D09FBFD" w14:textId="0FEFDE08" w:rsidR="00791FF0" w:rsidRPr="004A374E" w:rsidRDefault="00791FF0" w:rsidP="00343DFC">
      <w:pPr>
        <w:rPr>
          <w:rFonts w:ascii="Times New Roman" w:hAnsi="Times New Roman" w:cs="Times New Roman"/>
          <w:b/>
          <w:bCs/>
          <w:sz w:val="26"/>
          <w:szCs w:val="26"/>
          <w:rtl/>
        </w:rPr>
      </w:pPr>
    </w:p>
    <w:p w14:paraId="067A5AF5" w14:textId="77777777" w:rsidR="00343DFC" w:rsidRPr="004A374E" w:rsidRDefault="00343DFC" w:rsidP="00343DFC">
      <w:pPr>
        <w:rPr>
          <w:rFonts w:ascii="Times New Roman" w:hAnsi="Times New Roman" w:cs="Times New Roman"/>
          <w:b/>
          <w:bCs/>
          <w:sz w:val="26"/>
          <w:szCs w:val="26"/>
          <w:rtl/>
        </w:rPr>
      </w:pPr>
    </w:p>
    <w:p w14:paraId="6F5A3110" w14:textId="35ECE357" w:rsidR="00343DFC" w:rsidRDefault="00343DFC" w:rsidP="00343DFC">
      <w:pPr>
        <w:rPr>
          <w:rFonts w:ascii="Times New Roman" w:hAnsi="Times New Roman" w:cs="Times New Roman"/>
          <w:b/>
          <w:bCs/>
          <w:sz w:val="26"/>
          <w:szCs w:val="26"/>
          <w:rtl/>
        </w:rPr>
      </w:pPr>
      <w:r w:rsidRPr="00B84AD0">
        <w:rPr>
          <w:rFonts w:ascii="Traditional Arabic" w:hAnsi="Traditional Arabic" w:cs="Traditional Arabic"/>
          <w:b/>
          <w:bCs/>
          <w:rtl/>
        </w:rPr>
        <w:t xml:space="preserve">وأخيرًا، أثبتت دراسة </w:t>
      </w:r>
      <w:r w:rsidRPr="00B84AD0">
        <w:rPr>
          <w:rFonts w:ascii="Traditional Arabic" w:hAnsi="Traditional Arabic" w:cs="Traditional Arabic"/>
          <w:b/>
          <w:bCs/>
        </w:rPr>
        <w:t>Kramer et al</w:t>
      </w:r>
      <w:r w:rsidRPr="00B84AD0">
        <w:rPr>
          <w:rFonts w:ascii="Traditional Arabic" w:hAnsi="Traditional Arabic" w:cs="Traditional Arabic"/>
          <w:b/>
          <w:bCs/>
          <w:rtl/>
        </w:rPr>
        <w:t>. (2014) وجود ظاهرة "العدوى العاطفية"، حيث تنتقل المشاعر عبر المحتوى الرقمي وتؤثر على الحالة النفسية للمستخدمين.</w:t>
      </w:r>
      <w:r w:rsidR="000267C1" w:rsidRPr="00B84AD0">
        <w:rPr>
          <w:rFonts w:ascii="Times New Roman" w:hAnsi="Times New Roman" w:cs="Times New Roman" w:hint="cs"/>
          <w:sz w:val="20"/>
          <w:szCs w:val="20"/>
          <w:vertAlign w:val="superscript"/>
          <w:rtl/>
        </w:rPr>
        <w:t>4</w:t>
      </w:r>
    </w:p>
    <w:p w14:paraId="10B13DF7" w14:textId="5DFA9D46" w:rsidR="00791FF0" w:rsidRPr="00791FF0" w:rsidRDefault="00791FF0" w:rsidP="00343DFC">
      <w:pPr>
        <w:rPr>
          <w:rFonts w:ascii="Times New Roman" w:hAnsi="Times New Roman" w:cs="Times New Roman"/>
          <w:sz w:val="20"/>
          <w:szCs w:val="20"/>
          <w:rtl/>
        </w:rPr>
      </w:pPr>
      <w:r w:rsidRPr="00791FF0">
        <w:rPr>
          <w:rFonts w:ascii="Times New Roman" w:hAnsi="Times New Roman" w:cs="Times New Roman"/>
          <w:sz w:val="20"/>
          <w:szCs w:val="20"/>
          <w:rtl/>
        </w:rPr>
        <w:t>.</w:t>
      </w:r>
    </w:p>
    <w:p w14:paraId="1EB2D4B3" w14:textId="77777777" w:rsidR="00BD5B32" w:rsidRDefault="00BD5B32" w:rsidP="00382054">
      <w:pPr>
        <w:rPr>
          <w:rFonts w:ascii="Times New Roman" w:hAnsi="Times New Roman" w:cs="Times New Roman"/>
          <w:b/>
          <w:bCs/>
          <w:sz w:val="26"/>
          <w:szCs w:val="26"/>
          <w:rtl/>
        </w:rPr>
      </w:pPr>
    </w:p>
    <w:p w14:paraId="71359D4A" w14:textId="77777777" w:rsidR="000267C1" w:rsidRDefault="000267C1" w:rsidP="00382054">
      <w:pPr>
        <w:rPr>
          <w:rFonts w:ascii="Times New Roman" w:hAnsi="Times New Roman" w:cs="Times New Roman"/>
          <w:b/>
          <w:bCs/>
          <w:sz w:val="26"/>
          <w:szCs w:val="26"/>
          <w:rtl/>
        </w:rPr>
      </w:pPr>
    </w:p>
    <w:p w14:paraId="1FA0B029" w14:textId="77777777" w:rsidR="000267C1" w:rsidRDefault="000267C1" w:rsidP="00382054">
      <w:pPr>
        <w:rPr>
          <w:rFonts w:ascii="Times New Roman" w:hAnsi="Times New Roman" w:cs="Times New Roman"/>
          <w:b/>
          <w:bCs/>
          <w:sz w:val="26"/>
          <w:szCs w:val="26"/>
          <w:rtl/>
        </w:rPr>
      </w:pPr>
    </w:p>
    <w:p w14:paraId="06203F0A" w14:textId="77777777" w:rsidR="000267C1" w:rsidRDefault="000267C1" w:rsidP="00382054">
      <w:pPr>
        <w:rPr>
          <w:rFonts w:ascii="Times New Roman" w:hAnsi="Times New Roman" w:cs="Times New Roman"/>
          <w:b/>
          <w:bCs/>
          <w:sz w:val="26"/>
          <w:szCs w:val="26"/>
          <w:rtl/>
        </w:rPr>
      </w:pPr>
    </w:p>
    <w:p w14:paraId="614DE685" w14:textId="4EB0C368" w:rsidR="000267C1" w:rsidRDefault="000267C1" w:rsidP="000267C1">
      <w:pPr>
        <w:rPr>
          <w:rFonts w:ascii="Times New Roman" w:hAnsi="Times New Roman" w:cs="Times New Roman"/>
          <w:b/>
          <w:bCs/>
          <w:sz w:val="26"/>
          <w:szCs w:val="26"/>
        </w:rPr>
      </w:pPr>
      <w:r>
        <w:rPr>
          <w:rFonts w:ascii="Times New Roman" w:hAnsi="Times New Roman" w:cs="Times New Roman"/>
          <w:b/>
          <w:bCs/>
          <w:noProof/>
          <w:sz w:val="26"/>
          <w:szCs w:val="26"/>
          <w14:ligatures w14:val="standardContextual"/>
        </w:rPr>
        <mc:AlternateContent>
          <mc:Choice Requires="wps">
            <w:drawing>
              <wp:anchor distT="0" distB="0" distL="114300" distR="114300" simplePos="0" relativeHeight="251688960" behindDoc="0" locked="0" layoutInCell="1" allowOverlap="1" wp14:anchorId="6B1D37DB" wp14:editId="7A521CCD">
                <wp:simplePos x="0" y="0"/>
                <wp:positionH relativeFrom="column">
                  <wp:posOffset>866140</wp:posOffset>
                </wp:positionH>
                <wp:positionV relativeFrom="paragraph">
                  <wp:posOffset>4445</wp:posOffset>
                </wp:positionV>
                <wp:extent cx="3990975" cy="9525"/>
                <wp:effectExtent l="0" t="0" r="28575" b="28575"/>
                <wp:wrapNone/>
                <wp:docPr id="1016921592" name="رابط مستقيم 4"/>
                <wp:cNvGraphicFramePr/>
                <a:graphic xmlns:a="http://schemas.openxmlformats.org/drawingml/2006/main">
                  <a:graphicData uri="http://schemas.microsoft.com/office/word/2010/wordprocessingShape">
                    <wps:wsp>
                      <wps:cNvCnPr/>
                      <wps:spPr>
                        <a:xfrm>
                          <a:off x="0" y="0"/>
                          <a:ext cx="39909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764BE8" id="رابط مستقيم 4" o:spid="_x0000_s1026" style="position:absolute;left:0;text-align:left;z-index:251688960;visibility:visible;mso-wrap-style:square;mso-wrap-distance-left:9pt;mso-wrap-distance-top:0;mso-wrap-distance-right:9pt;mso-wrap-distance-bottom:0;mso-position-horizontal:absolute;mso-position-horizontal-relative:text;mso-position-vertical:absolute;mso-position-vertical-relative:text" from="68.2pt,.35pt" to="382.4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" strokecolor="#156082 [3204]" strokeweight=".5pt">
                <v:stroke joinstyle="miter"/>
              </v:line>
            </w:pict>
          </mc:Fallback>
        </mc:AlternateContent>
      </w:r>
    </w:p>
    <w:p w14:paraId="579C0744" w14:textId="77777777" w:rsidR="000267C1" w:rsidRPr="00791FF0" w:rsidRDefault="000267C1" w:rsidP="000267C1">
      <w:pPr>
        <w:rPr>
          <w:rFonts w:ascii="Times New Roman" w:hAnsi="Times New Roman" w:cs="Times New Roman"/>
          <w:sz w:val="20"/>
          <w:szCs w:val="20"/>
          <w:rtl/>
        </w:rPr>
      </w:pPr>
      <w:r w:rsidRPr="000267C1">
        <w:rPr>
          <w:rFonts w:ascii="Times New Roman" w:hAnsi="Times New Roman" w:cs="Times New Roman"/>
          <w:b/>
          <w:bCs/>
          <w:sz w:val="26"/>
          <w:szCs w:val="26"/>
          <w:vertAlign w:val="superscript"/>
        </w:rPr>
        <w:t>1</w:t>
      </w:r>
      <w:r>
        <w:rPr>
          <w:rFonts w:ascii="Times New Roman" w:hAnsi="Times New Roman" w:cs="Times New Roman" w:hint="cs"/>
          <w:b/>
          <w:bCs/>
          <w:sz w:val="26"/>
          <w:szCs w:val="26"/>
          <w:vertAlign w:val="superscript"/>
          <w:rtl/>
        </w:rPr>
        <w:t xml:space="preserve"> </w:t>
      </w:r>
      <w:r w:rsidRPr="00791FF0">
        <w:rPr>
          <w:rFonts w:ascii="Times New Roman" w:hAnsi="Times New Roman" w:cs="Times New Roman"/>
          <w:sz w:val="20"/>
          <w:szCs w:val="20"/>
        </w:rPr>
        <w:t>Kaplan, A. M., &amp; Haenlein, M. (2010). Users of the world, unite! The challenges and opportunities of social media. Business Horizons, 53(1), 59–68</w:t>
      </w:r>
    </w:p>
    <w:p w14:paraId="71826124" w14:textId="4A424287" w:rsidR="000267C1" w:rsidRPr="000267C1" w:rsidRDefault="000267C1" w:rsidP="000267C1">
      <w:pPr>
        <w:rPr>
          <w:rFonts w:ascii="Times New Roman" w:hAnsi="Times New Roman" w:cs="Times New Roman"/>
          <w:sz w:val="20"/>
          <w:szCs w:val="20"/>
          <w:rtl/>
        </w:rPr>
      </w:pPr>
      <w:r w:rsidRPr="000267C1">
        <w:rPr>
          <w:rFonts w:ascii="Times New Roman" w:hAnsi="Times New Roman" w:cs="Times New Roman" w:hint="cs"/>
          <w:sz w:val="20"/>
          <w:szCs w:val="20"/>
          <w:rtl/>
        </w:rPr>
        <w:t xml:space="preserve">2 </w:t>
      </w:r>
      <w:r w:rsidRPr="000267C1">
        <w:rPr>
          <w:rFonts w:ascii="Times New Roman" w:hAnsi="Times New Roman" w:cs="Times New Roman"/>
          <w:sz w:val="20"/>
          <w:szCs w:val="20"/>
        </w:rPr>
        <w:t xml:space="preserve">Vosoughi, S., Roy, D., &amp; Aral, S. (2018). The spread of true and false news online. Science, 359(6380), 1146–1151. </w:t>
      </w:r>
      <w:hyperlink r:id="rId10" w:history="1">
        <w:r w:rsidRPr="000267C1">
          <w:rPr>
            <w:sz w:val="20"/>
            <w:szCs w:val="20"/>
          </w:rPr>
          <w:t>https://doi.org/10.1126/science.aap9559</w:t>
        </w:r>
      </w:hyperlink>
    </w:p>
    <w:p w14:paraId="4CDDAE05" w14:textId="3C509439" w:rsidR="000267C1" w:rsidRPr="000267C1" w:rsidRDefault="000267C1" w:rsidP="000267C1">
      <w:pPr>
        <w:rPr>
          <w:rFonts w:ascii="Times New Roman" w:hAnsi="Times New Roman" w:cs="Times New Roman"/>
          <w:sz w:val="20"/>
          <w:szCs w:val="20"/>
          <w:rtl/>
        </w:rPr>
      </w:pPr>
      <w:r w:rsidRPr="000267C1">
        <w:rPr>
          <w:rFonts w:ascii="Times New Roman" w:hAnsi="Times New Roman" w:cs="Times New Roman" w:hint="cs"/>
          <w:sz w:val="20"/>
          <w:szCs w:val="20"/>
          <w:rtl/>
        </w:rPr>
        <w:t>3</w:t>
      </w:r>
      <w:r w:rsidRPr="000267C1">
        <w:rPr>
          <w:rFonts w:ascii="Times New Roman" w:hAnsi="Times New Roman" w:cs="Times New Roman"/>
          <w:sz w:val="20"/>
          <w:szCs w:val="20"/>
        </w:rPr>
        <w:t xml:space="preserve"> </w:t>
      </w:r>
      <w:r w:rsidRPr="00791FF0">
        <w:rPr>
          <w:rFonts w:ascii="Times New Roman" w:hAnsi="Times New Roman" w:cs="Times New Roman"/>
          <w:sz w:val="20"/>
          <w:szCs w:val="20"/>
        </w:rPr>
        <w:t>Freberg, K., Graham, K., McGaughey, K., &amp; Freberg, L. (2011). Who are the social media influencers? Public Relations Review, 37(1), 90–92</w:t>
      </w:r>
    </w:p>
    <w:p w14:paraId="60398618" w14:textId="6AB923BB" w:rsidR="000267C1" w:rsidRPr="000267C1" w:rsidRDefault="000267C1" w:rsidP="000267C1">
      <w:pPr>
        <w:rPr>
          <w:rFonts w:ascii="Times New Roman" w:hAnsi="Times New Roman" w:cs="Times New Roman"/>
          <w:sz w:val="20"/>
          <w:szCs w:val="20"/>
          <w:rtl/>
        </w:rPr>
      </w:pPr>
      <w:r w:rsidRPr="000267C1">
        <w:rPr>
          <w:rFonts w:ascii="Times New Roman" w:hAnsi="Times New Roman" w:cs="Times New Roman" w:hint="cs"/>
          <w:sz w:val="20"/>
          <w:szCs w:val="20"/>
          <w:rtl/>
        </w:rPr>
        <w:t>4</w:t>
      </w:r>
      <w:r w:rsidRPr="000267C1">
        <w:rPr>
          <w:rFonts w:ascii="Times New Roman" w:hAnsi="Times New Roman" w:cs="Times New Roman"/>
          <w:sz w:val="20"/>
          <w:szCs w:val="20"/>
        </w:rPr>
        <w:t xml:space="preserve"> Kramer, A. D. I., Guillory, J. E., &amp; Hancock, J. T. (2014). Experimental evidence of massive-scale emotional contagion through social networks. Proceedings of the National Academy of Sciences, 111(24), 8788–8790</w:t>
      </w:r>
    </w:p>
    <w:p w14:paraId="097E4F32" w14:textId="30028318" w:rsidR="00382054" w:rsidRPr="00B84AD0" w:rsidRDefault="00C9774A" w:rsidP="000267C1">
      <w:pPr>
        <w:rPr>
          <w:rFonts w:ascii="Traditional Arabic" w:hAnsi="Traditional Arabic" w:cs="Traditional Arabic"/>
          <w:b/>
          <w:bCs/>
          <w:color w:val="0E2841" w:themeColor="text2"/>
          <w:sz w:val="28"/>
          <w:szCs w:val="28"/>
          <w:u w:val="single"/>
        </w:rPr>
      </w:pPr>
      <w:r w:rsidRPr="00B84AD0">
        <w:rPr>
          <w:rFonts w:ascii="Traditional Arabic" w:hAnsi="Traditional Arabic" w:cs="Traditional Arabic" w:hint="cs"/>
          <w:b/>
          <w:bCs/>
          <w:color w:val="0E2841" w:themeColor="text2"/>
          <w:sz w:val="28"/>
          <w:szCs w:val="28"/>
          <w:u w:val="single"/>
          <w:rtl/>
        </w:rPr>
        <w:lastRenderedPageBreak/>
        <w:t>1-8</w:t>
      </w:r>
      <w:r w:rsidR="00382054" w:rsidRPr="00B84AD0">
        <w:rPr>
          <w:rFonts w:ascii="Traditional Arabic" w:hAnsi="Traditional Arabic" w:cs="Traditional Arabic"/>
          <w:b/>
          <w:bCs/>
          <w:color w:val="0E2841" w:themeColor="text2"/>
          <w:sz w:val="28"/>
          <w:szCs w:val="28"/>
          <w:u w:val="single"/>
        </w:rPr>
        <w:t xml:space="preserve"> </w:t>
      </w:r>
      <w:r w:rsidR="00382054" w:rsidRPr="00B84AD0">
        <w:rPr>
          <w:rFonts w:ascii="Traditional Arabic" w:hAnsi="Traditional Arabic" w:cs="Traditional Arabic"/>
          <w:b/>
          <w:bCs/>
          <w:color w:val="0E2841" w:themeColor="text2"/>
          <w:sz w:val="28"/>
          <w:szCs w:val="28"/>
          <w:u w:val="single"/>
          <w:rtl/>
        </w:rPr>
        <w:t xml:space="preserve">المقاربة النظرية </w:t>
      </w:r>
    </w:p>
    <w:p w14:paraId="4DB0DDBF" w14:textId="77777777" w:rsidR="00382054" w:rsidRPr="00B84AD0" w:rsidRDefault="00382054" w:rsidP="00B84AD0">
      <w:pPr>
        <w:spacing w:line="240" w:lineRule="auto"/>
        <w:rPr>
          <w:rFonts w:ascii="Traditional Arabic" w:hAnsi="Traditional Arabic" w:cs="Traditional Arabic"/>
          <w:b/>
          <w:bCs/>
        </w:rPr>
      </w:pPr>
      <w:r w:rsidRPr="00B84AD0">
        <w:rPr>
          <w:rFonts w:ascii="Traditional Arabic" w:hAnsi="Traditional Arabic" w:cs="Traditional Arabic"/>
          <w:b/>
          <w:bCs/>
          <w:rtl/>
        </w:rPr>
        <w:t>ستعتمد الدراسة على دمج نظريتين</w:t>
      </w:r>
      <w:r w:rsidRPr="00B84AD0">
        <w:rPr>
          <w:rFonts w:ascii="Traditional Arabic" w:hAnsi="Traditional Arabic" w:cs="Traditional Arabic"/>
          <w:b/>
          <w:bCs/>
        </w:rPr>
        <w:t>:</w:t>
      </w:r>
    </w:p>
    <w:p w14:paraId="66244DBC" w14:textId="37A91719" w:rsidR="0042604B" w:rsidRPr="00B84AD0" w:rsidRDefault="00382054" w:rsidP="00B84AD0">
      <w:pPr>
        <w:spacing w:line="240" w:lineRule="auto"/>
        <w:ind w:left="270"/>
        <w:rPr>
          <w:rFonts w:ascii="Traditional Arabic" w:hAnsi="Traditional Arabic" w:cs="Traditional Arabic"/>
          <w:b/>
          <w:bCs/>
        </w:rPr>
      </w:pPr>
      <w:r w:rsidRPr="00B84AD0">
        <w:rPr>
          <w:rFonts w:ascii="Traditional Arabic" w:hAnsi="Traditional Arabic" w:cs="Traditional Arabic"/>
          <w:b/>
          <w:bCs/>
          <w:color w:val="0E2841" w:themeColor="text2"/>
          <w:sz w:val="28"/>
          <w:szCs w:val="28"/>
          <w:u w:val="single"/>
          <w:rtl/>
        </w:rPr>
        <w:t>نظرية الأولويات</w:t>
      </w:r>
      <w:r w:rsidR="00791FF0" w:rsidRPr="00B84AD0">
        <w:rPr>
          <w:rFonts w:ascii="Traditional Arabic" w:hAnsi="Traditional Arabic" w:cs="Traditional Arabic"/>
          <w:b/>
          <w:bCs/>
          <w:color w:val="0E2841" w:themeColor="text2"/>
          <w:sz w:val="28"/>
          <w:szCs w:val="28"/>
          <w:u w:val="single"/>
        </w:rPr>
        <w:t xml:space="preserve"> </w:t>
      </w:r>
      <w:r w:rsidRPr="00B84AD0">
        <w:rPr>
          <w:rFonts w:ascii="Traditional Arabic" w:hAnsi="Traditional Arabic" w:cs="Traditional Arabic"/>
          <w:b/>
          <w:bCs/>
          <w:color w:val="0E2841" w:themeColor="text2"/>
          <w:sz w:val="28"/>
          <w:szCs w:val="28"/>
          <w:u w:val="single"/>
        </w:rPr>
        <w:t xml:space="preserve"> (Agenda Setting):</w:t>
      </w:r>
      <w:r w:rsidRPr="00B84AD0">
        <w:rPr>
          <w:rFonts w:ascii="Traditional Arabic" w:hAnsi="Traditional Arabic" w:cs="Traditional Arabic"/>
          <w:b/>
          <w:bCs/>
        </w:rPr>
        <w:t> </w:t>
      </w:r>
      <w:r w:rsidR="000267C1" w:rsidRPr="00B84AD0">
        <w:rPr>
          <w:rFonts w:ascii="Traditional Arabic" w:hAnsi="Traditional Arabic" w:cs="Traditional Arabic"/>
          <w:b/>
          <w:bCs/>
          <w:vertAlign w:val="superscript"/>
        </w:rPr>
        <w:t>1</w:t>
      </w:r>
      <w:r w:rsidR="0042604B" w:rsidRPr="00B84AD0">
        <w:rPr>
          <w:rFonts w:ascii="Traditional Arabic" w:hAnsi="Traditional Arabic" w:cs="Traditional Arabic" w:hint="cs"/>
          <w:b/>
          <w:bCs/>
          <w:rtl/>
        </w:rPr>
        <w:t xml:space="preserve"> </w:t>
      </w:r>
    </w:p>
    <w:p w14:paraId="300CA37D" w14:textId="75695D11" w:rsidR="0042604B" w:rsidRPr="00B84AD0" w:rsidRDefault="00791FF0" w:rsidP="00B84AD0">
      <w:pPr>
        <w:spacing w:line="240" w:lineRule="auto"/>
        <w:ind w:left="630"/>
        <w:rPr>
          <w:rFonts w:ascii="Traditional Arabic" w:hAnsi="Traditional Arabic" w:cs="Traditional Arabic"/>
          <w:b/>
          <w:bCs/>
        </w:rPr>
      </w:pPr>
      <w:r w:rsidRPr="00B84AD0">
        <w:rPr>
          <w:rFonts w:ascii="Traditional Arabic" w:hAnsi="Traditional Arabic" w:cs="Traditional Arabic"/>
          <w:b/>
          <w:bCs/>
          <w:rtl/>
        </w:rPr>
        <w:t>قدرة وسائل الإعلام على تحديد القضايا التي يراها الجمهور مهمة، من خلال إبرازها وتكرارها في المحتوى الإعلامي</w:t>
      </w:r>
      <w:r w:rsidRPr="00B84AD0">
        <w:rPr>
          <w:rFonts w:ascii="Traditional Arabic" w:hAnsi="Traditional Arabic" w:cs="Traditional Arabic"/>
          <w:b/>
          <w:bCs/>
        </w:rPr>
        <w:t>.</w:t>
      </w:r>
      <w:r w:rsidRPr="00B84AD0">
        <w:rPr>
          <w:rFonts w:ascii="Traditional Arabic" w:hAnsi="Traditional Arabic" w:cs="Traditional Arabic" w:hint="cs"/>
          <w:b/>
          <w:bCs/>
          <w:rtl/>
        </w:rPr>
        <w:t xml:space="preserve"> </w:t>
      </w:r>
      <w:r w:rsidR="0042604B" w:rsidRPr="00B84AD0">
        <w:rPr>
          <w:rFonts w:ascii="Traditional Arabic" w:hAnsi="Traditional Arabic" w:cs="Traditional Arabic"/>
          <w:b/>
          <w:bCs/>
          <w:rtl/>
        </w:rPr>
        <w:t>الفكرة الأساسية</w:t>
      </w:r>
    </w:p>
    <w:p w14:paraId="4FBB8BC7" w14:textId="3574B92E" w:rsidR="0042604B" w:rsidRPr="00B84AD0" w:rsidRDefault="0042604B" w:rsidP="00B84AD0">
      <w:pPr>
        <w:spacing w:line="240" w:lineRule="auto"/>
        <w:ind w:left="720"/>
        <w:rPr>
          <w:rFonts w:ascii="Traditional Arabic" w:hAnsi="Traditional Arabic" w:cs="Traditional Arabic"/>
          <w:b/>
          <w:bCs/>
        </w:rPr>
      </w:pPr>
      <w:r w:rsidRPr="00B84AD0">
        <w:rPr>
          <w:rFonts w:ascii="Traditional Arabic" w:hAnsi="Traditional Arabic" w:cs="Traditional Arabic"/>
          <w:b/>
          <w:bCs/>
          <w:rtl/>
        </w:rPr>
        <w:t>كلما ركزت وسائل الإعلام على موضوع معين</w:t>
      </w:r>
      <w:r w:rsidRPr="00B84AD0">
        <w:rPr>
          <w:rFonts w:ascii="Traditional Arabic" w:hAnsi="Traditional Arabic" w:cs="Traditional Arabic"/>
          <w:b/>
          <w:bCs/>
        </w:rPr>
        <w:t>:</w:t>
      </w:r>
      <w:r w:rsidRPr="00B84AD0">
        <w:rPr>
          <w:rFonts w:ascii="Traditional Arabic" w:hAnsi="Traditional Arabic" w:cs="Traditional Arabic"/>
          <w:b/>
          <w:bCs/>
          <w:rtl/>
        </w:rPr>
        <w:t xml:space="preserve">زاد اهتمام الناس به اعتبروه قضية مهمة </w:t>
      </w:r>
    </w:p>
    <w:p w14:paraId="68EE2B5B" w14:textId="77777777" w:rsidR="0042604B" w:rsidRPr="00B84AD0" w:rsidRDefault="0042604B" w:rsidP="00B84AD0">
      <w:pPr>
        <w:spacing w:line="240" w:lineRule="auto"/>
        <w:ind w:left="720"/>
        <w:rPr>
          <w:rFonts w:ascii="Traditional Arabic" w:hAnsi="Traditional Arabic" w:cs="Traditional Arabic"/>
          <w:b/>
          <w:bCs/>
        </w:rPr>
      </w:pPr>
      <w:r w:rsidRPr="00B84AD0">
        <w:rPr>
          <w:rFonts w:ascii="Traditional Arabic" w:hAnsi="Traditional Arabic" w:cs="Traditional Arabic"/>
          <w:b/>
          <w:bCs/>
          <w:rtl/>
        </w:rPr>
        <w:t>مثال</w:t>
      </w:r>
      <w:r w:rsidRPr="00B84AD0">
        <w:rPr>
          <w:rFonts w:ascii="Traditional Arabic" w:hAnsi="Traditional Arabic" w:cs="Traditional Arabic"/>
          <w:b/>
          <w:bCs/>
        </w:rPr>
        <w:t>:</w:t>
      </w:r>
      <w:r w:rsidRPr="00B84AD0">
        <w:rPr>
          <w:rFonts w:ascii="Traditional Arabic" w:hAnsi="Traditional Arabic" w:cs="Traditional Arabic"/>
          <w:b/>
          <w:bCs/>
        </w:rPr>
        <w:br/>
      </w:r>
      <w:r w:rsidRPr="00B84AD0">
        <w:rPr>
          <w:rFonts w:ascii="Traditional Arabic" w:hAnsi="Traditional Arabic" w:cs="Traditional Arabic"/>
          <w:b/>
          <w:bCs/>
          <w:rtl/>
        </w:rPr>
        <w:t>إذا ركزت وسائل التواصل على</w:t>
      </w:r>
      <w:r w:rsidRPr="00B84AD0">
        <w:rPr>
          <w:rFonts w:ascii="Traditional Arabic" w:hAnsi="Traditional Arabic" w:cs="Traditional Arabic"/>
          <w:b/>
          <w:bCs/>
        </w:rPr>
        <w:t>:</w:t>
      </w:r>
    </w:p>
    <w:p w14:paraId="140228A3" w14:textId="77777777" w:rsidR="0042604B" w:rsidRPr="00B84AD0" w:rsidRDefault="0042604B" w:rsidP="00B84AD0">
      <w:pPr>
        <w:spacing w:line="240" w:lineRule="auto"/>
        <w:ind w:left="720"/>
        <w:rPr>
          <w:rFonts w:ascii="Traditional Arabic" w:hAnsi="Traditional Arabic" w:cs="Traditional Arabic"/>
          <w:b/>
          <w:bCs/>
          <w:rtl/>
        </w:rPr>
      </w:pPr>
      <w:r w:rsidRPr="00B84AD0">
        <w:rPr>
          <w:rFonts w:ascii="Traditional Arabic" w:hAnsi="Traditional Arabic" w:cs="Traditional Arabic"/>
          <w:b/>
          <w:bCs/>
          <w:rtl/>
        </w:rPr>
        <w:t>قضية معينة (مثل حدث سياسي أو ترند)</w:t>
      </w:r>
      <w:r w:rsidRPr="00B84AD0">
        <w:rPr>
          <w:rFonts w:ascii="Traditional Arabic" w:hAnsi="Traditional Arabic" w:cs="Traditional Arabic"/>
          <w:b/>
          <w:bCs/>
        </w:rPr>
        <w:br/>
      </w:r>
      <w:r w:rsidRPr="00B84AD0">
        <w:rPr>
          <w:rFonts w:ascii="Times New Roman" w:hAnsi="Times New Roman" w:cs="Times New Roman"/>
          <w:b/>
          <w:bCs/>
        </w:rPr>
        <w:t>→</w:t>
      </w:r>
      <w:r w:rsidRPr="00B84AD0">
        <w:rPr>
          <w:rFonts w:ascii="Traditional Arabic" w:hAnsi="Traditional Arabic" w:cs="Traditional Arabic"/>
          <w:b/>
          <w:bCs/>
        </w:rPr>
        <w:t xml:space="preserve"> </w:t>
      </w:r>
      <w:r w:rsidRPr="00B84AD0">
        <w:rPr>
          <w:rFonts w:ascii="Traditional Arabic" w:hAnsi="Traditional Arabic" w:cs="Traditional Arabic"/>
          <w:b/>
          <w:bCs/>
          <w:rtl/>
        </w:rPr>
        <w:t>يبدأ الناس بالحديث عنها</w:t>
      </w:r>
      <w:r w:rsidRPr="00B84AD0">
        <w:rPr>
          <w:rFonts w:ascii="Traditional Arabic" w:hAnsi="Traditional Arabic" w:cs="Traditional Arabic"/>
          <w:b/>
          <w:bCs/>
        </w:rPr>
        <w:br/>
      </w:r>
      <w:r w:rsidRPr="00B84AD0">
        <w:rPr>
          <w:rFonts w:ascii="Times New Roman" w:hAnsi="Times New Roman" w:cs="Times New Roman"/>
          <w:b/>
          <w:bCs/>
        </w:rPr>
        <w:t>→</w:t>
      </w:r>
      <w:r w:rsidRPr="00B84AD0">
        <w:rPr>
          <w:rFonts w:ascii="Traditional Arabic" w:hAnsi="Traditional Arabic" w:cs="Traditional Arabic"/>
          <w:b/>
          <w:bCs/>
        </w:rPr>
        <w:t xml:space="preserve"> </w:t>
      </w:r>
      <w:r w:rsidRPr="00B84AD0">
        <w:rPr>
          <w:rFonts w:ascii="Traditional Arabic" w:hAnsi="Traditional Arabic" w:cs="Traditional Arabic"/>
          <w:b/>
          <w:bCs/>
          <w:rtl/>
        </w:rPr>
        <w:t>تتشكل اتجاهاتهم بناءً على هذا التركيز</w:t>
      </w:r>
    </w:p>
    <w:p w14:paraId="5BBE1838" w14:textId="77777777" w:rsidR="0042604B" w:rsidRPr="00B84AD0" w:rsidRDefault="0042604B" w:rsidP="00B84AD0">
      <w:pPr>
        <w:spacing w:line="240" w:lineRule="auto"/>
        <w:ind w:left="720"/>
        <w:rPr>
          <w:rFonts w:ascii="Traditional Arabic" w:hAnsi="Traditional Arabic" w:cs="Traditional Arabic"/>
          <w:b/>
          <w:bCs/>
        </w:rPr>
      </w:pPr>
      <w:r w:rsidRPr="00B84AD0">
        <w:rPr>
          <w:rFonts w:ascii="Traditional Arabic" w:hAnsi="Traditional Arabic" w:cs="Traditional Arabic"/>
          <w:b/>
          <w:bCs/>
          <w:rtl/>
        </w:rPr>
        <w:t>مستويات نظرية الأولويات</w:t>
      </w:r>
    </w:p>
    <w:p w14:paraId="26B41282" w14:textId="5ADF6FE6" w:rsidR="0042604B" w:rsidRPr="00B84AD0" w:rsidRDefault="0042604B" w:rsidP="00B84AD0">
      <w:pPr>
        <w:spacing w:line="240" w:lineRule="auto"/>
        <w:ind w:left="720"/>
        <w:rPr>
          <w:rFonts w:ascii="Traditional Arabic" w:hAnsi="Traditional Arabic" w:cs="Traditional Arabic"/>
          <w:b/>
          <w:bCs/>
        </w:rPr>
      </w:pPr>
      <w:r w:rsidRPr="00B84AD0">
        <w:rPr>
          <w:rFonts w:ascii="Traditional Arabic" w:hAnsi="Traditional Arabic" w:cs="Traditional Arabic"/>
          <w:b/>
          <w:bCs/>
        </w:rPr>
        <w:t xml:space="preserve">.1 </w:t>
      </w:r>
      <w:r w:rsidRPr="00B84AD0">
        <w:rPr>
          <w:rFonts w:ascii="Traditional Arabic" w:hAnsi="Traditional Arabic" w:cs="Traditional Arabic"/>
          <w:b/>
          <w:bCs/>
          <w:rtl/>
        </w:rPr>
        <w:t>المستوى الأول</w:t>
      </w:r>
      <w:r w:rsidRPr="00B84AD0">
        <w:rPr>
          <w:rFonts w:ascii="Traditional Arabic" w:hAnsi="Traditional Arabic" w:cs="Traditional Arabic"/>
          <w:b/>
          <w:bCs/>
        </w:rPr>
        <w:t xml:space="preserve"> (First-Level Agenda Setting)</w:t>
      </w:r>
    </w:p>
    <w:p w14:paraId="6536C9DC" w14:textId="77777777" w:rsidR="0042604B" w:rsidRPr="00B84AD0" w:rsidRDefault="0042604B" w:rsidP="00B84AD0">
      <w:pPr>
        <w:numPr>
          <w:ilvl w:val="0"/>
          <w:numId w:val="25"/>
        </w:numPr>
        <w:spacing w:line="240" w:lineRule="auto"/>
        <w:rPr>
          <w:rFonts w:ascii="Traditional Arabic" w:hAnsi="Traditional Arabic" w:cs="Traditional Arabic"/>
          <w:b/>
          <w:bCs/>
        </w:rPr>
      </w:pPr>
      <w:r w:rsidRPr="00B84AD0">
        <w:rPr>
          <w:rFonts w:ascii="Traditional Arabic" w:hAnsi="Traditional Arabic" w:cs="Traditional Arabic"/>
          <w:b/>
          <w:bCs/>
          <w:rtl/>
        </w:rPr>
        <w:t xml:space="preserve">يحدد ما القضايا المهمة </w:t>
      </w:r>
    </w:p>
    <w:p w14:paraId="01EAE573" w14:textId="48D49F00" w:rsidR="0042604B" w:rsidRPr="00B84AD0" w:rsidRDefault="0042604B" w:rsidP="00B84AD0">
      <w:pPr>
        <w:numPr>
          <w:ilvl w:val="0"/>
          <w:numId w:val="25"/>
        </w:numPr>
        <w:spacing w:line="240" w:lineRule="auto"/>
        <w:rPr>
          <w:rFonts w:ascii="Traditional Arabic" w:hAnsi="Traditional Arabic" w:cs="Traditional Arabic"/>
          <w:b/>
          <w:bCs/>
        </w:rPr>
      </w:pPr>
      <w:r w:rsidRPr="00B84AD0">
        <w:rPr>
          <w:rFonts w:ascii="Traditional Arabic" w:hAnsi="Traditional Arabic" w:cs="Traditional Arabic"/>
          <w:b/>
          <w:bCs/>
          <w:rtl/>
        </w:rPr>
        <w:t xml:space="preserve">مثال: التركيز على قضية ترند </w:t>
      </w:r>
    </w:p>
    <w:p w14:paraId="2B712F2A" w14:textId="77777777" w:rsidR="0042604B" w:rsidRPr="00B84AD0" w:rsidRDefault="0042604B" w:rsidP="00B84AD0">
      <w:pPr>
        <w:spacing w:line="240" w:lineRule="auto"/>
        <w:ind w:left="720"/>
        <w:rPr>
          <w:rFonts w:ascii="Traditional Arabic" w:hAnsi="Traditional Arabic" w:cs="Traditional Arabic"/>
          <w:b/>
          <w:bCs/>
        </w:rPr>
      </w:pPr>
      <w:r w:rsidRPr="00B84AD0">
        <w:rPr>
          <w:rFonts w:ascii="Traditional Arabic" w:hAnsi="Traditional Arabic" w:cs="Traditional Arabic"/>
          <w:b/>
          <w:bCs/>
        </w:rPr>
        <w:t xml:space="preserve">2. </w:t>
      </w:r>
      <w:r w:rsidRPr="00B84AD0">
        <w:rPr>
          <w:rFonts w:ascii="Traditional Arabic" w:hAnsi="Traditional Arabic" w:cs="Traditional Arabic"/>
          <w:b/>
          <w:bCs/>
          <w:rtl/>
        </w:rPr>
        <w:t>المستوى الثاني</w:t>
      </w:r>
      <w:r w:rsidRPr="00B84AD0">
        <w:rPr>
          <w:rFonts w:ascii="Traditional Arabic" w:hAnsi="Traditional Arabic" w:cs="Traditional Arabic"/>
          <w:b/>
          <w:bCs/>
        </w:rPr>
        <w:t xml:space="preserve"> (Second-Level Agenda Setting)</w:t>
      </w:r>
    </w:p>
    <w:p w14:paraId="302B358E" w14:textId="0B077228" w:rsidR="0042604B" w:rsidRPr="00B84AD0" w:rsidRDefault="0042604B" w:rsidP="00B84AD0">
      <w:pPr>
        <w:numPr>
          <w:ilvl w:val="0"/>
          <w:numId w:val="26"/>
        </w:numPr>
        <w:spacing w:line="240" w:lineRule="auto"/>
        <w:rPr>
          <w:rFonts w:ascii="Traditional Arabic" w:hAnsi="Traditional Arabic" w:cs="Traditional Arabic"/>
          <w:b/>
          <w:bCs/>
        </w:rPr>
      </w:pPr>
      <w:r w:rsidRPr="00B84AD0">
        <w:rPr>
          <w:rFonts w:ascii="Traditional Arabic" w:hAnsi="Traditional Arabic" w:cs="Traditional Arabic"/>
          <w:b/>
          <w:bCs/>
          <w:rtl/>
        </w:rPr>
        <w:t xml:space="preserve">يحدد كيف نفكر في هذه القضايا </w:t>
      </w:r>
      <w:r w:rsidRPr="00B84AD0">
        <w:rPr>
          <w:rFonts w:ascii="Traditional Arabic" w:hAnsi="Traditional Arabic" w:cs="Traditional Arabic" w:hint="cs"/>
          <w:b/>
          <w:bCs/>
          <w:rtl/>
        </w:rPr>
        <w:t>(الترند)</w:t>
      </w:r>
    </w:p>
    <w:p w14:paraId="512AC906" w14:textId="210AD564" w:rsidR="006D6B8C" w:rsidRDefault="0042604B" w:rsidP="00B84AD0">
      <w:pPr>
        <w:numPr>
          <w:ilvl w:val="0"/>
          <w:numId w:val="26"/>
        </w:numPr>
        <w:spacing w:line="240" w:lineRule="auto"/>
        <w:rPr>
          <w:rFonts w:ascii="Traditional Arabic" w:hAnsi="Traditional Arabic" w:cs="Traditional Arabic"/>
          <w:b/>
          <w:bCs/>
        </w:rPr>
      </w:pPr>
      <w:r w:rsidRPr="00B84AD0">
        <w:rPr>
          <w:rFonts w:ascii="Traditional Arabic" w:hAnsi="Traditional Arabic" w:cs="Traditional Arabic"/>
          <w:b/>
          <w:bCs/>
          <w:rtl/>
        </w:rPr>
        <w:t xml:space="preserve">أي الصفات أو الزوايا (إيجابي / سلبي) </w:t>
      </w:r>
    </w:p>
    <w:p w14:paraId="6F06B08C" w14:textId="77777777" w:rsidR="00B84AD0" w:rsidRPr="00B84AD0" w:rsidRDefault="00B84AD0" w:rsidP="00B84AD0">
      <w:pPr>
        <w:spacing w:line="240" w:lineRule="auto"/>
        <w:ind w:left="720"/>
        <w:rPr>
          <w:rFonts w:ascii="Traditional Arabic" w:hAnsi="Traditional Arabic" w:cs="Traditional Arabic"/>
          <w:b/>
          <w:bCs/>
        </w:rPr>
      </w:pPr>
    </w:p>
    <w:p w14:paraId="52D71170" w14:textId="17634D64" w:rsidR="006D6B8C" w:rsidRDefault="006D6B8C" w:rsidP="0042604B">
      <w:pPr>
        <w:ind w:left="720"/>
        <w:rPr>
          <w:rFonts w:ascii="Times New Roman" w:hAnsi="Times New Roman" w:cs="Times New Roman"/>
          <w:b/>
          <w:bCs/>
          <w:sz w:val="26"/>
          <w:szCs w:val="26"/>
          <w:rtl/>
        </w:rPr>
      </w:pPr>
      <w:r>
        <w:rPr>
          <w:rFonts w:ascii="Times New Roman" w:hAnsi="Times New Roman" w:cs="Times New Roman"/>
          <w:b/>
          <w:bCs/>
          <w:noProof/>
          <w:sz w:val="26"/>
          <w:szCs w:val="26"/>
          <w:rtl/>
          <w:lang w:val="ar-SA"/>
          <w14:ligatures w14:val="standardContextual"/>
        </w:rPr>
        <mc:AlternateContent>
          <mc:Choice Requires="wps">
            <w:drawing>
              <wp:anchor distT="0" distB="0" distL="114300" distR="114300" simplePos="0" relativeHeight="251689984" behindDoc="0" locked="0" layoutInCell="1" allowOverlap="1" wp14:anchorId="3F171F17" wp14:editId="1E3C13F7">
                <wp:simplePos x="0" y="0"/>
                <wp:positionH relativeFrom="column">
                  <wp:posOffset>133350</wp:posOffset>
                </wp:positionH>
                <wp:positionV relativeFrom="paragraph">
                  <wp:posOffset>123825</wp:posOffset>
                </wp:positionV>
                <wp:extent cx="4686300" cy="47625"/>
                <wp:effectExtent l="0" t="0" r="19050" b="28575"/>
                <wp:wrapNone/>
                <wp:docPr id="421926310" name="رابط مستقيم 5"/>
                <wp:cNvGraphicFramePr/>
                <a:graphic xmlns:a="http://schemas.openxmlformats.org/drawingml/2006/main">
                  <a:graphicData uri="http://schemas.microsoft.com/office/word/2010/wordprocessingShape">
                    <wps:wsp>
                      <wps:cNvCnPr/>
                      <wps:spPr>
                        <a:xfrm flipH="1">
                          <a:off x="0" y="0"/>
                          <a:ext cx="4686300" cy="476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B243ED" id="رابط مستقيم 5" o:spid="_x0000_s1026" style="position:absolute;left:0;text-align:left;flip:x;z-index:251689984;visibility:visible;mso-wrap-style:square;mso-wrap-distance-left:9pt;mso-wrap-distance-top:0;mso-wrap-distance-right:9pt;mso-wrap-distance-bottom:0;mso-position-horizontal:absolute;mso-position-horizontal-relative:text;mso-position-vertical:absolute;mso-position-vertical-relative:text" from="10.5pt,9.75pt" to="37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" strokecolor="#156082 [3204]" strokeweight=".5pt">
                <v:stroke joinstyle="miter"/>
              </v:line>
            </w:pict>
          </mc:Fallback>
        </mc:AlternateContent>
      </w:r>
    </w:p>
    <w:p w14:paraId="4373104C" w14:textId="0D7FE4BE" w:rsidR="006D6B8C" w:rsidRPr="006D6B8C" w:rsidRDefault="006D6B8C" w:rsidP="006D6B8C">
      <w:pPr>
        <w:ind w:left="720"/>
        <w:rPr>
          <w:rFonts w:ascii="Times New Roman" w:hAnsi="Times New Roman" w:cs="Times New Roman"/>
          <w:b/>
          <w:bCs/>
          <w:sz w:val="26"/>
          <w:szCs w:val="26"/>
          <w:vertAlign w:val="superscript"/>
          <w:rtl/>
        </w:rPr>
      </w:pPr>
      <w:r w:rsidRPr="006D6B8C">
        <w:rPr>
          <w:rFonts w:ascii="Times New Roman" w:hAnsi="Times New Roman" w:cs="Times New Roman" w:hint="cs"/>
          <w:b/>
          <w:bCs/>
          <w:sz w:val="26"/>
          <w:szCs w:val="26"/>
          <w:vertAlign w:val="superscript"/>
          <w:rtl/>
        </w:rPr>
        <w:t>1</w:t>
      </w:r>
      <w:r w:rsidRPr="006D6B8C">
        <w:rPr>
          <w:rtl/>
        </w:rPr>
        <w:t xml:space="preserve"> </w:t>
      </w:r>
      <w:r w:rsidRPr="006D6B8C">
        <w:rPr>
          <w:rFonts w:ascii="Times New Roman" w:hAnsi="Times New Roman" w:cs="Times New Roman"/>
          <w:b/>
          <w:bCs/>
          <w:sz w:val="26"/>
          <w:szCs w:val="26"/>
          <w:vertAlign w:val="superscript"/>
          <w:rtl/>
        </w:rPr>
        <w:t>نظرية الباحثين ماكسويل مكومبس -دونالد شو</w:t>
      </w:r>
    </w:p>
    <w:p w14:paraId="65413984" w14:textId="7E76FF86" w:rsidR="006D6B8C" w:rsidRPr="006D6B8C" w:rsidRDefault="006D6B8C" w:rsidP="006D6B8C">
      <w:pPr>
        <w:ind w:left="720"/>
        <w:rPr>
          <w:rFonts w:ascii="Times New Roman" w:hAnsi="Times New Roman" w:cs="Times New Roman"/>
          <w:b/>
          <w:bCs/>
          <w:sz w:val="26"/>
          <w:szCs w:val="26"/>
          <w:vertAlign w:val="superscript"/>
          <w:rtl/>
        </w:rPr>
      </w:pPr>
      <w:r w:rsidRPr="006D6B8C">
        <w:rPr>
          <w:rFonts w:ascii="Times New Roman" w:hAnsi="Times New Roman" w:cs="Times New Roman"/>
          <w:b/>
          <w:bCs/>
          <w:sz w:val="26"/>
          <w:szCs w:val="26"/>
          <w:vertAlign w:val="superscript"/>
        </w:rPr>
        <w:t>McCombs, M. E., &amp; Shaw, D. L. (1972). The agenda-setting function of mass media. Public Opinion Quarterly, 36(2), 176–187. https://doi.org/10.1086/267990</w:t>
      </w:r>
    </w:p>
    <w:p w14:paraId="7DA0AB1F" w14:textId="3635A1DB" w:rsidR="006D6B8C" w:rsidRPr="006D6B8C" w:rsidRDefault="006D6B8C" w:rsidP="006D6B8C">
      <w:pPr>
        <w:ind w:left="720"/>
        <w:rPr>
          <w:rFonts w:ascii="Times New Roman" w:hAnsi="Times New Roman" w:cs="Times New Roman"/>
          <w:b/>
          <w:bCs/>
          <w:sz w:val="26"/>
          <w:szCs w:val="26"/>
          <w:vertAlign w:val="superscript"/>
          <w:rtl/>
        </w:rPr>
      </w:pPr>
      <w:r w:rsidRPr="006D6B8C">
        <w:rPr>
          <w:rFonts w:ascii="Times New Roman" w:hAnsi="Times New Roman" w:cs="Times New Roman"/>
          <w:b/>
          <w:bCs/>
          <w:sz w:val="26"/>
          <w:szCs w:val="26"/>
          <w:vertAlign w:val="superscript"/>
        </w:rPr>
        <w:t>McCombs, M. (2004). Setting the agenda: The mass media and public opinion. Polity Press</w:t>
      </w:r>
      <w:r w:rsidRPr="006D6B8C">
        <w:rPr>
          <w:rFonts w:ascii="Times New Roman" w:hAnsi="Times New Roman" w:cs="Times New Roman"/>
          <w:b/>
          <w:bCs/>
          <w:sz w:val="26"/>
          <w:szCs w:val="26"/>
          <w:vertAlign w:val="superscript"/>
          <w:rtl/>
        </w:rPr>
        <w:t>.</w:t>
      </w:r>
    </w:p>
    <w:p w14:paraId="6245FF30" w14:textId="428F10DF" w:rsidR="006D6B8C" w:rsidRPr="006D6B8C" w:rsidRDefault="006D6B8C" w:rsidP="006D6B8C">
      <w:pPr>
        <w:ind w:left="720"/>
        <w:rPr>
          <w:rFonts w:ascii="Times New Roman" w:hAnsi="Times New Roman" w:cs="Times New Roman"/>
          <w:b/>
          <w:bCs/>
          <w:sz w:val="26"/>
          <w:szCs w:val="26"/>
          <w:vertAlign w:val="superscript"/>
          <w:rtl/>
        </w:rPr>
      </w:pPr>
      <w:r w:rsidRPr="006D6B8C">
        <w:rPr>
          <w:rFonts w:ascii="Times New Roman" w:hAnsi="Times New Roman" w:cs="Times New Roman"/>
          <w:b/>
          <w:bCs/>
          <w:sz w:val="26"/>
          <w:szCs w:val="26"/>
          <w:vertAlign w:val="superscript"/>
        </w:rPr>
        <w:t>McCombs, M. E. (2014). Setting the agenda: Mass media and public opinion (2nd ed.). Polity Press</w:t>
      </w:r>
      <w:r w:rsidRPr="006D6B8C">
        <w:rPr>
          <w:rFonts w:ascii="Times New Roman" w:hAnsi="Times New Roman" w:cs="Times New Roman"/>
          <w:b/>
          <w:bCs/>
          <w:sz w:val="26"/>
          <w:szCs w:val="26"/>
          <w:vertAlign w:val="superscript"/>
          <w:rtl/>
        </w:rPr>
        <w:t>.</w:t>
      </w:r>
    </w:p>
    <w:p w14:paraId="03A6BB0B" w14:textId="561E5C7D" w:rsidR="006D6B8C" w:rsidRPr="006D6B8C" w:rsidRDefault="006D6B8C" w:rsidP="006D6B8C">
      <w:pPr>
        <w:ind w:left="720"/>
        <w:rPr>
          <w:rFonts w:ascii="Times New Roman" w:hAnsi="Times New Roman" w:cs="Times New Roman"/>
          <w:b/>
          <w:bCs/>
          <w:sz w:val="26"/>
          <w:szCs w:val="26"/>
          <w:vertAlign w:val="superscript"/>
          <w:rtl/>
        </w:rPr>
      </w:pPr>
      <w:r w:rsidRPr="006D6B8C">
        <w:rPr>
          <w:rFonts w:ascii="Times New Roman" w:hAnsi="Times New Roman" w:cs="Times New Roman"/>
          <w:b/>
          <w:bCs/>
          <w:sz w:val="26"/>
          <w:szCs w:val="26"/>
          <w:vertAlign w:val="superscript"/>
        </w:rPr>
        <w:t>Dearing, J. W., &amp; Rogers, E. M. (1996). Agenda-setting. Sage Publications</w:t>
      </w:r>
      <w:r w:rsidRPr="006D6B8C">
        <w:rPr>
          <w:rFonts w:ascii="Times New Roman" w:hAnsi="Times New Roman" w:cs="Times New Roman"/>
          <w:b/>
          <w:bCs/>
          <w:sz w:val="26"/>
          <w:szCs w:val="26"/>
          <w:vertAlign w:val="superscript"/>
          <w:rtl/>
        </w:rPr>
        <w:t>.</w:t>
      </w:r>
    </w:p>
    <w:p w14:paraId="0F055750" w14:textId="2E6255BC" w:rsidR="0042604B" w:rsidRPr="006D6B8C" w:rsidRDefault="006D6B8C" w:rsidP="006D6B8C">
      <w:pPr>
        <w:ind w:left="720"/>
        <w:rPr>
          <w:rFonts w:ascii="Times New Roman" w:hAnsi="Times New Roman" w:cs="Times New Roman"/>
          <w:b/>
          <w:bCs/>
          <w:sz w:val="26"/>
          <w:szCs w:val="26"/>
          <w:vertAlign w:val="superscript"/>
        </w:rPr>
      </w:pPr>
      <w:r w:rsidRPr="006D6B8C">
        <w:rPr>
          <w:rFonts w:ascii="Times New Roman" w:hAnsi="Times New Roman" w:cs="Times New Roman"/>
          <w:b/>
          <w:bCs/>
          <w:sz w:val="26"/>
          <w:szCs w:val="26"/>
          <w:vertAlign w:val="superscript"/>
        </w:rPr>
        <w:t>Scheufele, D. A., &amp; Tewksbury, D. (2007). Framing, agenda setting, and priming: The evolution of three media effects models. Journal of Communication, 57(1), 9–20. https://doi.org/10.1111/j.1460-2466.2006.00326.x</w:t>
      </w:r>
    </w:p>
    <w:p w14:paraId="097A434A" w14:textId="71368624" w:rsidR="0042604B" w:rsidRPr="00C9774A" w:rsidRDefault="00382054" w:rsidP="006D6B8C">
      <w:pPr>
        <w:ind w:left="270"/>
        <w:rPr>
          <w:rFonts w:ascii="Times New Roman" w:hAnsi="Times New Roman" w:cs="Times New Roman"/>
          <w:sz w:val="20"/>
          <w:szCs w:val="20"/>
        </w:rPr>
      </w:pPr>
      <w:r w:rsidRPr="00B84AD0">
        <w:rPr>
          <w:rFonts w:ascii="Traditional Arabic" w:hAnsi="Traditional Arabic" w:cs="Traditional Arabic"/>
          <w:b/>
          <w:bCs/>
          <w:color w:val="0E2841" w:themeColor="text2"/>
          <w:sz w:val="28"/>
          <w:szCs w:val="28"/>
          <w:u w:val="single"/>
          <w:rtl/>
        </w:rPr>
        <w:lastRenderedPageBreak/>
        <w:t>نظرية الصمت</w:t>
      </w:r>
      <w:r w:rsidR="0042604B">
        <w:rPr>
          <w:rFonts w:ascii="Times New Roman" w:hAnsi="Times New Roman" w:cs="Times New Roman" w:hint="cs"/>
          <w:b/>
          <w:bCs/>
          <w:sz w:val="26"/>
          <w:szCs w:val="26"/>
          <w:rtl/>
        </w:rPr>
        <w:t xml:space="preserve"> </w:t>
      </w:r>
      <w:r w:rsidR="006D6B8C">
        <w:rPr>
          <w:rFonts w:ascii="Times New Roman" w:hAnsi="Times New Roman" w:cs="Times New Roman" w:hint="cs"/>
          <w:b/>
          <w:bCs/>
          <w:sz w:val="26"/>
          <w:szCs w:val="26"/>
          <w:vertAlign w:val="superscript"/>
          <w:rtl/>
        </w:rPr>
        <w:t>1</w:t>
      </w:r>
      <w:r w:rsidR="0042604B">
        <w:rPr>
          <w:rFonts w:ascii="Times New Roman" w:hAnsi="Times New Roman" w:cs="Times New Roman" w:hint="cs"/>
          <w:b/>
          <w:bCs/>
          <w:sz w:val="26"/>
          <w:szCs w:val="26"/>
          <w:rtl/>
        </w:rPr>
        <w:t xml:space="preserve"> </w:t>
      </w:r>
    </w:p>
    <w:p w14:paraId="179317B4" w14:textId="5978BC42" w:rsidR="00382054"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الناس يميلون إلى إخفاء آرائهم إذا اعتقدوا أنها غير مقبولة اجتماعيًا، خوفًا من العزلة أو الرفض.</w:t>
      </w:r>
      <w:r w:rsidR="00382054" w:rsidRPr="00410CC6">
        <w:rPr>
          <w:rFonts w:ascii="Traditional Arabic" w:hAnsi="Traditional Arabic" w:cs="Traditional Arabic"/>
          <w:b/>
          <w:bCs/>
        </w:rPr>
        <w:t> </w:t>
      </w:r>
      <w:r w:rsidR="00382054" w:rsidRPr="00410CC6">
        <w:rPr>
          <w:rFonts w:ascii="Traditional Arabic" w:hAnsi="Traditional Arabic" w:cs="Traditional Arabic"/>
          <w:b/>
          <w:bCs/>
          <w:rtl/>
        </w:rPr>
        <w:t>لتفسير لماذا يخشى الشباب معارضة "الترند " ويميلون لمسايرته لتجنب العزلة الرقمية</w:t>
      </w:r>
      <w:r w:rsidR="00382054" w:rsidRPr="00410CC6">
        <w:rPr>
          <w:rFonts w:ascii="Traditional Arabic" w:hAnsi="Traditional Arabic" w:cs="Traditional Arabic"/>
          <w:b/>
          <w:bCs/>
        </w:rPr>
        <w:t>.</w:t>
      </w:r>
    </w:p>
    <w:p w14:paraId="3AB72577" w14:textId="2D9E241F"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الفكرة الأساسية</w:t>
      </w:r>
      <w:r w:rsidRPr="00410CC6">
        <w:rPr>
          <w:rFonts w:ascii="Traditional Arabic" w:hAnsi="Traditional Arabic" w:cs="Traditional Arabic" w:hint="cs"/>
          <w:b/>
          <w:bCs/>
          <w:rtl/>
        </w:rPr>
        <w:t>:</w:t>
      </w:r>
    </w:p>
    <w:p w14:paraId="6DFBA7D4" w14:textId="26DC9041"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تعتمد النظرية على 3 عناصر رئيسية:</w:t>
      </w:r>
    </w:p>
    <w:p w14:paraId="6A627011" w14:textId="15908672"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hint="cs"/>
          <w:b/>
          <w:bCs/>
          <w:rtl/>
        </w:rPr>
        <w:t>1-</w:t>
      </w:r>
      <w:r w:rsidRPr="00410CC6">
        <w:rPr>
          <w:rFonts w:ascii="Traditional Arabic" w:hAnsi="Traditional Arabic" w:cs="Traditional Arabic"/>
          <w:b/>
          <w:bCs/>
          <w:rtl/>
        </w:rPr>
        <w:t>الخوف من العزلة</w:t>
      </w:r>
    </w:p>
    <w:p w14:paraId="5D722659" w14:textId="77777777"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الإنسان بطبيعته يخاف من الرفض الاجتماعي</w:t>
      </w:r>
    </w:p>
    <w:p w14:paraId="7F360CEE" w14:textId="7DFAC4C5"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hint="cs"/>
          <w:b/>
          <w:bCs/>
          <w:rtl/>
        </w:rPr>
        <w:t>2-</w:t>
      </w:r>
      <w:r w:rsidRPr="00410CC6">
        <w:rPr>
          <w:rFonts w:ascii="Traditional Arabic" w:hAnsi="Traditional Arabic" w:cs="Traditional Arabic"/>
          <w:b/>
          <w:bCs/>
          <w:rtl/>
        </w:rPr>
        <w:t>إدراك رأي الأغلبية</w:t>
      </w:r>
    </w:p>
    <w:p w14:paraId="579AF62E" w14:textId="77777777"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الناس يراقبون ما هو الرأي السائد في المجتمع</w:t>
      </w:r>
    </w:p>
    <w:p w14:paraId="6EE315F4" w14:textId="119C5032"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hint="cs"/>
          <w:b/>
          <w:bCs/>
          <w:rtl/>
        </w:rPr>
        <w:t>3-</w:t>
      </w:r>
      <w:r w:rsidRPr="00410CC6">
        <w:rPr>
          <w:rFonts w:ascii="Traditional Arabic" w:hAnsi="Traditional Arabic" w:cs="Traditional Arabic"/>
          <w:b/>
          <w:bCs/>
          <w:rtl/>
        </w:rPr>
        <w:t>السكوت أو التعبير</w:t>
      </w:r>
    </w:p>
    <w:p w14:paraId="18CE2A47" w14:textId="77777777"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 xml:space="preserve">إذا وافق رأيهم الأغلبية </w:t>
      </w:r>
      <w:r w:rsidRPr="00410CC6">
        <w:rPr>
          <w:rFonts w:ascii="Times New Roman" w:hAnsi="Times New Roman" w:cs="Times New Roman" w:hint="cs"/>
          <w:b/>
          <w:bCs/>
          <w:rtl/>
        </w:rPr>
        <w:t>→</w:t>
      </w:r>
      <w:r w:rsidRPr="00410CC6">
        <w:rPr>
          <w:rFonts w:ascii="Traditional Arabic" w:hAnsi="Traditional Arabic" w:cs="Traditional Arabic"/>
          <w:b/>
          <w:bCs/>
          <w:rtl/>
        </w:rPr>
        <w:t xml:space="preserve"> </w:t>
      </w:r>
      <w:r w:rsidRPr="00410CC6">
        <w:rPr>
          <w:rFonts w:ascii="Traditional Arabic" w:hAnsi="Traditional Arabic" w:cs="Traditional Arabic" w:hint="cs"/>
          <w:b/>
          <w:bCs/>
          <w:rtl/>
        </w:rPr>
        <w:t>يعبرون</w:t>
      </w:r>
      <w:r w:rsidRPr="00410CC6">
        <w:rPr>
          <w:rFonts w:ascii="Traditional Arabic" w:hAnsi="Traditional Arabic" w:cs="Traditional Arabic"/>
          <w:b/>
          <w:bCs/>
          <w:rtl/>
        </w:rPr>
        <w:t xml:space="preserve"> </w:t>
      </w:r>
      <w:r w:rsidRPr="00410CC6">
        <w:rPr>
          <w:rFonts w:ascii="Traditional Arabic" w:hAnsi="Traditional Arabic" w:cs="Traditional Arabic" w:hint="cs"/>
          <w:b/>
          <w:bCs/>
          <w:rtl/>
        </w:rPr>
        <w:t>عنه</w:t>
      </w:r>
    </w:p>
    <w:p w14:paraId="78A72D82" w14:textId="3838AA5A" w:rsidR="0042604B"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 xml:space="preserve">إذا خالفها </w:t>
      </w:r>
      <w:r w:rsidRPr="00410CC6">
        <w:rPr>
          <w:rFonts w:ascii="Times New Roman" w:hAnsi="Times New Roman" w:cs="Times New Roman" w:hint="cs"/>
          <w:b/>
          <w:bCs/>
          <w:rtl/>
        </w:rPr>
        <w:t>→</w:t>
      </w:r>
      <w:r w:rsidRPr="00410CC6">
        <w:rPr>
          <w:rFonts w:ascii="Traditional Arabic" w:hAnsi="Traditional Arabic" w:cs="Traditional Arabic"/>
          <w:b/>
          <w:bCs/>
          <w:rtl/>
        </w:rPr>
        <w:t xml:space="preserve"> </w:t>
      </w:r>
      <w:r w:rsidRPr="00410CC6">
        <w:rPr>
          <w:rFonts w:ascii="Traditional Arabic" w:hAnsi="Traditional Arabic" w:cs="Traditional Arabic" w:hint="cs"/>
          <w:b/>
          <w:bCs/>
          <w:rtl/>
        </w:rPr>
        <w:t>يلتزمون</w:t>
      </w:r>
      <w:r w:rsidRPr="00410CC6">
        <w:rPr>
          <w:rFonts w:ascii="Traditional Arabic" w:hAnsi="Traditional Arabic" w:cs="Traditional Arabic"/>
          <w:b/>
          <w:bCs/>
          <w:rtl/>
        </w:rPr>
        <w:t xml:space="preserve"> </w:t>
      </w:r>
      <w:r w:rsidRPr="00410CC6">
        <w:rPr>
          <w:rFonts w:ascii="Traditional Arabic" w:hAnsi="Traditional Arabic" w:cs="Traditional Arabic" w:hint="cs"/>
          <w:b/>
          <w:bCs/>
          <w:rtl/>
        </w:rPr>
        <w:t>الصمت</w:t>
      </w:r>
    </w:p>
    <w:p w14:paraId="6917CB16" w14:textId="77777777" w:rsidR="0042604B" w:rsidRPr="00410CC6" w:rsidRDefault="0042604B" w:rsidP="00410CC6">
      <w:pPr>
        <w:spacing w:line="240" w:lineRule="auto"/>
        <w:ind w:left="630"/>
        <w:rPr>
          <w:rFonts w:ascii="Traditional Arabic" w:hAnsi="Traditional Arabic" w:cs="Traditional Arabic"/>
          <w:b/>
          <w:bCs/>
        </w:rPr>
      </w:pPr>
      <w:r w:rsidRPr="00410CC6">
        <w:rPr>
          <w:rFonts w:ascii="Traditional Arabic" w:hAnsi="Traditional Arabic" w:cs="Traditional Arabic"/>
          <w:b/>
          <w:bCs/>
          <w:rtl/>
        </w:rPr>
        <w:t>ماذا سميت "دوامة"؟</w:t>
      </w:r>
    </w:p>
    <w:p w14:paraId="50D6F2D8" w14:textId="77777777" w:rsidR="0042604B" w:rsidRPr="00410CC6" w:rsidRDefault="0042604B" w:rsidP="00410CC6">
      <w:pPr>
        <w:spacing w:line="240" w:lineRule="auto"/>
        <w:ind w:left="630"/>
        <w:rPr>
          <w:rFonts w:ascii="Traditional Arabic" w:hAnsi="Traditional Arabic" w:cs="Traditional Arabic"/>
          <w:b/>
          <w:bCs/>
        </w:rPr>
      </w:pPr>
      <w:r w:rsidRPr="00410CC6">
        <w:rPr>
          <w:rFonts w:ascii="Traditional Arabic" w:hAnsi="Traditional Arabic" w:cs="Traditional Arabic"/>
          <w:b/>
          <w:bCs/>
          <w:rtl/>
        </w:rPr>
        <w:t>لأنها تعمل بشكل دائري</w:t>
      </w:r>
      <w:r w:rsidRPr="00410CC6">
        <w:rPr>
          <w:rFonts w:ascii="Traditional Arabic" w:hAnsi="Traditional Arabic" w:cs="Traditional Arabic"/>
          <w:b/>
          <w:bCs/>
        </w:rPr>
        <w:t>:</w:t>
      </w:r>
    </w:p>
    <w:p w14:paraId="318DCDEE" w14:textId="4C7EF7BE" w:rsidR="0042604B" w:rsidRPr="00410CC6" w:rsidRDefault="0042604B" w:rsidP="00410CC6">
      <w:pPr>
        <w:spacing w:line="240" w:lineRule="auto"/>
        <w:ind w:left="720"/>
        <w:rPr>
          <w:rFonts w:ascii="Traditional Arabic" w:hAnsi="Traditional Arabic" w:cs="Traditional Arabic"/>
          <w:b/>
          <w:bCs/>
        </w:rPr>
      </w:pPr>
      <w:r w:rsidRPr="00410CC6">
        <w:rPr>
          <w:rFonts w:ascii="Traditional Arabic" w:hAnsi="Traditional Arabic" w:cs="Traditional Arabic"/>
          <w:b/>
          <w:bCs/>
          <w:rtl/>
        </w:rPr>
        <w:t>رأي معين يظهر كأغلبية الناس المخالفون يسكتون فيبدو أن الرأي السائد أقوى فيصمت عدد أكبر</w:t>
      </w:r>
      <w:r w:rsidRPr="00410CC6">
        <w:rPr>
          <w:rFonts w:ascii="Times New Roman" w:hAnsi="Times New Roman" w:cs="Times New Roman"/>
          <w:b/>
          <w:bCs/>
        </w:rPr>
        <w:t>→</w:t>
      </w:r>
      <w:r w:rsidRPr="00410CC6">
        <w:rPr>
          <w:rFonts w:ascii="Traditional Arabic" w:hAnsi="Traditional Arabic" w:cs="Traditional Arabic"/>
          <w:b/>
          <w:bCs/>
        </w:rPr>
        <w:t xml:space="preserve"> </w:t>
      </w:r>
      <w:r w:rsidRPr="00410CC6">
        <w:rPr>
          <w:rFonts w:ascii="Traditional Arabic" w:hAnsi="Traditional Arabic" w:cs="Traditional Arabic"/>
          <w:b/>
          <w:bCs/>
          <w:rtl/>
        </w:rPr>
        <w:t>وهكذا تتكوّن "دوامة الصمت</w:t>
      </w:r>
      <w:r w:rsidRPr="00410CC6">
        <w:rPr>
          <w:rFonts w:ascii="Traditional Arabic" w:hAnsi="Traditional Arabic" w:cs="Traditional Arabic"/>
          <w:b/>
          <w:bCs/>
        </w:rPr>
        <w:t>"</w:t>
      </w:r>
    </w:p>
    <w:p w14:paraId="2821FE80" w14:textId="77777777" w:rsidR="0042604B" w:rsidRPr="00410CC6" w:rsidRDefault="0042604B" w:rsidP="00410CC6">
      <w:pPr>
        <w:spacing w:line="240" w:lineRule="auto"/>
        <w:ind w:left="630"/>
        <w:rPr>
          <w:rFonts w:ascii="Traditional Arabic" w:hAnsi="Traditional Arabic" w:cs="Traditional Arabic"/>
          <w:b/>
          <w:bCs/>
        </w:rPr>
      </w:pPr>
      <w:r w:rsidRPr="00410CC6">
        <w:rPr>
          <w:rFonts w:ascii="Traditional Arabic" w:hAnsi="Traditional Arabic" w:cs="Traditional Arabic"/>
          <w:b/>
          <w:bCs/>
          <w:rtl/>
        </w:rPr>
        <w:t>مثال بسيط</w:t>
      </w:r>
    </w:p>
    <w:p w14:paraId="3B2D4293" w14:textId="77777777" w:rsidR="0042604B" w:rsidRPr="00410CC6" w:rsidRDefault="0042604B" w:rsidP="00410CC6">
      <w:pPr>
        <w:spacing w:line="240" w:lineRule="auto"/>
        <w:ind w:left="630"/>
        <w:rPr>
          <w:rFonts w:ascii="Traditional Arabic" w:hAnsi="Traditional Arabic" w:cs="Traditional Arabic"/>
          <w:b/>
          <w:bCs/>
        </w:rPr>
      </w:pPr>
      <w:r w:rsidRPr="00410CC6">
        <w:rPr>
          <w:rFonts w:ascii="Traditional Arabic" w:hAnsi="Traditional Arabic" w:cs="Traditional Arabic"/>
          <w:b/>
          <w:bCs/>
          <w:rtl/>
        </w:rPr>
        <w:t>إذا كان هناك ترند قوي على وسائل التواصل</w:t>
      </w:r>
      <w:r w:rsidRPr="00410CC6">
        <w:rPr>
          <w:rFonts w:ascii="Traditional Arabic" w:hAnsi="Traditional Arabic" w:cs="Traditional Arabic"/>
          <w:b/>
          <w:bCs/>
        </w:rPr>
        <w:t>:</w:t>
      </w:r>
    </w:p>
    <w:p w14:paraId="5B40573D" w14:textId="3AD2AE6A" w:rsidR="0042604B" w:rsidRPr="00410CC6" w:rsidRDefault="0042604B" w:rsidP="00410CC6">
      <w:pPr>
        <w:spacing w:line="240" w:lineRule="auto"/>
        <w:ind w:left="720"/>
        <w:rPr>
          <w:rFonts w:ascii="Traditional Arabic" w:hAnsi="Traditional Arabic" w:cs="Traditional Arabic"/>
          <w:b/>
          <w:bCs/>
        </w:rPr>
      </w:pPr>
      <w:r w:rsidRPr="00410CC6">
        <w:rPr>
          <w:rFonts w:ascii="Traditional Arabic" w:hAnsi="Traditional Arabic" w:cs="Traditional Arabic"/>
          <w:b/>
          <w:bCs/>
          <w:rtl/>
        </w:rPr>
        <w:t xml:space="preserve">أغلب الناس يؤيدونه </w:t>
      </w:r>
      <w:r w:rsidR="00C9774A" w:rsidRPr="00410CC6">
        <w:rPr>
          <w:rFonts w:ascii="Traditional Arabic" w:hAnsi="Traditional Arabic" w:cs="Traditional Arabic" w:hint="cs"/>
          <w:b/>
          <w:bCs/>
          <w:rtl/>
        </w:rPr>
        <w:t>و</w:t>
      </w:r>
      <w:r w:rsidRPr="00410CC6">
        <w:rPr>
          <w:rFonts w:ascii="Traditional Arabic" w:hAnsi="Traditional Arabic" w:cs="Traditional Arabic"/>
          <w:b/>
          <w:bCs/>
          <w:rtl/>
        </w:rPr>
        <w:t>شخص لديه رأي مخالف غالبًا</w:t>
      </w:r>
      <w:r w:rsidRPr="00410CC6">
        <w:rPr>
          <w:rFonts w:ascii="Traditional Arabic" w:hAnsi="Traditional Arabic" w:cs="Traditional Arabic"/>
          <w:b/>
          <w:bCs/>
        </w:rPr>
        <w:t>:</w:t>
      </w:r>
      <w:r w:rsidRPr="00410CC6">
        <w:rPr>
          <w:rFonts w:ascii="Traditional Arabic" w:hAnsi="Traditional Arabic" w:cs="Traditional Arabic"/>
          <w:b/>
          <w:bCs/>
          <w:rtl/>
        </w:rPr>
        <w:t xml:space="preserve">لن يعبّر عن رأيه أو قد يغيّر رأيه </w:t>
      </w:r>
    </w:p>
    <w:p w14:paraId="40A1B1D6" w14:textId="6A54E94E" w:rsidR="0042604B" w:rsidRPr="00410CC6" w:rsidRDefault="0042604B" w:rsidP="00410CC6">
      <w:pPr>
        <w:spacing w:line="240" w:lineRule="auto"/>
        <w:ind w:left="630"/>
        <w:rPr>
          <w:rFonts w:ascii="Traditional Arabic" w:hAnsi="Traditional Arabic" w:cs="Traditional Arabic"/>
          <w:b/>
          <w:bCs/>
        </w:rPr>
      </w:pPr>
      <w:r w:rsidRPr="00410CC6">
        <w:rPr>
          <w:rFonts w:ascii="Times New Roman" w:hAnsi="Times New Roman" w:cs="Times New Roman"/>
          <w:b/>
          <w:bCs/>
        </w:rPr>
        <w:t>→</w:t>
      </w:r>
      <w:r w:rsidRPr="00410CC6">
        <w:rPr>
          <w:rFonts w:ascii="Traditional Arabic" w:hAnsi="Traditional Arabic" w:cs="Traditional Arabic"/>
          <w:b/>
          <w:bCs/>
        </w:rPr>
        <w:t xml:space="preserve"> </w:t>
      </w:r>
      <w:r w:rsidRPr="00410CC6">
        <w:rPr>
          <w:rFonts w:ascii="Traditional Arabic" w:hAnsi="Traditional Arabic" w:cs="Traditional Arabic"/>
          <w:b/>
          <w:bCs/>
          <w:rtl/>
        </w:rPr>
        <w:t>خوفًا من</w:t>
      </w:r>
      <w:r w:rsidRPr="00410CC6">
        <w:rPr>
          <w:rFonts w:ascii="Traditional Arabic" w:hAnsi="Traditional Arabic" w:cs="Traditional Arabic"/>
          <w:b/>
          <w:bCs/>
        </w:rPr>
        <w:t>:</w:t>
      </w:r>
      <w:r w:rsidRPr="00410CC6">
        <w:rPr>
          <w:rFonts w:ascii="Traditional Arabic" w:hAnsi="Traditional Arabic" w:cs="Traditional Arabic"/>
          <w:b/>
          <w:bCs/>
          <w:rtl/>
        </w:rPr>
        <w:t xml:space="preserve">الهجوم </w:t>
      </w:r>
      <w:r w:rsidR="00C9774A" w:rsidRPr="00410CC6">
        <w:rPr>
          <w:rFonts w:ascii="Traditional Arabic" w:hAnsi="Traditional Arabic" w:cs="Traditional Arabic" w:hint="cs"/>
          <w:b/>
          <w:bCs/>
          <w:rtl/>
        </w:rPr>
        <w:t xml:space="preserve">- </w:t>
      </w:r>
      <w:r w:rsidRPr="00410CC6">
        <w:rPr>
          <w:rFonts w:ascii="Traditional Arabic" w:hAnsi="Traditional Arabic" w:cs="Traditional Arabic"/>
          <w:b/>
          <w:bCs/>
          <w:rtl/>
        </w:rPr>
        <w:t xml:space="preserve">التنمر </w:t>
      </w:r>
      <w:r w:rsidR="00C9774A" w:rsidRPr="00410CC6">
        <w:rPr>
          <w:rFonts w:ascii="Traditional Arabic" w:hAnsi="Traditional Arabic" w:cs="Traditional Arabic" w:hint="cs"/>
          <w:b/>
          <w:bCs/>
          <w:rtl/>
        </w:rPr>
        <w:t>-</w:t>
      </w:r>
      <w:r w:rsidRPr="00410CC6">
        <w:rPr>
          <w:rFonts w:ascii="Traditional Arabic" w:hAnsi="Traditional Arabic" w:cs="Traditional Arabic"/>
          <w:b/>
          <w:bCs/>
          <w:rtl/>
        </w:rPr>
        <w:t xml:space="preserve">الإقصاء </w:t>
      </w:r>
    </w:p>
    <w:p w14:paraId="0B67BC3D" w14:textId="403FE67E" w:rsidR="006D6B8C" w:rsidRPr="00410CC6" w:rsidRDefault="0042604B" w:rsidP="00410CC6">
      <w:pPr>
        <w:spacing w:line="240" w:lineRule="auto"/>
        <w:ind w:left="630"/>
        <w:rPr>
          <w:rFonts w:ascii="Traditional Arabic" w:hAnsi="Traditional Arabic" w:cs="Traditional Arabic"/>
          <w:b/>
          <w:bCs/>
          <w:rtl/>
        </w:rPr>
      </w:pPr>
      <w:r w:rsidRPr="00410CC6">
        <w:rPr>
          <w:rFonts w:ascii="Traditional Arabic" w:hAnsi="Traditional Arabic" w:cs="Traditional Arabic"/>
          <w:b/>
          <w:bCs/>
          <w:rtl/>
        </w:rPr>
        <w:t>علاقتها بالسوشال ميديا</w:t>
      </w:r>
    </w:p>
    <w:p w14:paraId="582CB186" w14:textId="24D2B099" w:rsidR="006D6B8C" w:rsidRPr="0042604B" w:rsidRDefault="006D6B8C" w:rsidP="0042604B">
      <w:pPr>
        <w:ind w:left="630"/>
        <w:rPr>
          <w:rFonts w:ascii="Times New Roman" w:hAnsi="Times New Roman" w:cs="Times New Roman"/>
          <w:b/>
          <w:bCs/>
          <w:sz w:val="26"/>
          <w:szCs w:val="26"/>
        </w:rPr>
      </w:pPr>
      <w:r>
        <w:rPr>
          <w:rFonts w:ascii="Times New Roman" w:hAnsi="Times New Roman" w:cs="Times New Roman"/>
          <w:b/>
          <w:bCs/>
          <w:noProof/>
          <w:sz w:val="26"/>
          <w:szCs w:val="26"/>
          <w14:ligatures w14:val="standardContextual"/>
        </w:rPr>
        <mc:AlternateContent>
          <mc:Choice Requires="wps">
            <w:drawing>
              <wp:anchor distT="0" distB="0" distL="114300" distR="114300" simplePos="0" relativeHeight="251691008" behindDoc="0" locked="0" layoutInCell="1" allowOverlap="1" wp14:anchorId="41CDAD9B" wp14:editId="7D454C87">
                <wp:simplePos x="0" y="0"/>
                <wp:positionH relativeFrom="column">
                  <wp:posOffset>1085849</wp:posOffset>
                </wp:positionH>
                <wp:positionV relativeFrom="paragraph">
                  <wp:posOffset>162560</wp:posOffset>
                </wp:positionV>
                <wp:extent cx="3705225" cy="19050"/>
                <wp:effectExtent l="0" t="0" r="28575" b="19050"/>
                <wp:wrapNone/>
                <wp:docPr id="1315166425" name="رابط مستقيم 6"/>
                <wp:cNvGraphicFramePr/>
                <a:graphic xmlns:a="http://schemas.openxmlformats.org/drawingml/2006/main">
                  <a:graphicData uri="http://schemas.microsoft.com/office/word/2010/wordprocessingShape">
                    <wps:wsp>
                      <wps:cNvCnPr/>
                      <wps:spPr>
                        <a:xfrm>
                          <a:off x="0" y="0"/>
                          <a:ext cx="370522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824C0C" id="رابط مستقيم 6" o:spid="_x0000_s1026" style="position:absolute;left:0;text-align:left;z-index:251691008;visibility:visible;mso-wrap-style:square;mso-wrap-distance-left:9pt;mso-wrap-distance-top:0;mso-wrap-distance-right:9pt;mso-wrap-distance-bottom:0;mso-position-horizontal:absolute;mso-position-horizontal-relative:text;mso-position-vertical:absolute;mso-position-vertical-relative:text" from="85.5pt,12.8pt" to="377.2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" strokecolor="#156082 [3204]" strokeweight=".5pt">
                <v:stroke joinstyle="miter"/>
              </v:line>
            </w:pict>
          </mc:Fallback>
        </mc:AlternateContent>
      </w:r>
    </w:p>
    <w:p w14:paraId="327711B9" w14:textId="333C06BB" w:rsidR="006D6B8C" w:rsidRPr="00C9774A" w:rsidRDefault="006D6B8C" w:rsidP="006D6B8C">
      <w:pPr>
        <w:ind w:left="270"/>
        <w:rPr>
          <w:sz w:val="20"/>
          <w:szCs w:val="20"/>
        </w:rPr>
      </w:pPr>
      <w:r w:rsidRPr="006D6B8C">
        <w:rPr>
          <w:rFonts w:ascii="Times New Roman" w:hAnsi="Times New Roman" w:cs="Times New Roman" w:hint="cs"/>
          <w:b/>
          <w:bCs/>
          <w:sz w:val="26"/>
          <w:szCs w:val="26"/>
          <w:vertAlign w:val="superscript"/>
          <w:rtl/>
        </w:rPr>
        <w:t>1</w:t>
      </w:r>
      <w:r w:rsidRPr="006D6B8C">
        <w:rPr>
          <w:rFonts w:ascii="Times New Roman" w:hAnsi="Times New Roman" w:cs="Times New Roman" w:hint="cs"/>
          <w:sz w:val="20"/>
          <w:szCs w:val="20"/>
          <w:rtl/>
        </w:rPr>
        <w:t xml:space="preserve"> </w:t>
      </w:r>
      <w:r w:rsidRPr="00C9774A">
        <w:rPr>
          <w:rFonts w:ascii="Times New Roman" w:hAnsi="Times New Roman" w:cs="Times New Roman" w:hint="cs"/>
          <w:sz w:val="20"/>
          <w:szCs w:val="20"/>
          <w:rtl/>
        </w:rPr>
        <w:t xml:space="preserve">نظرية </w:t>
      </w:r>
      <w:r w:rsidRPr="00C9774A">
        <w:rPr>
          <w:rFonts w:ascii="Times New Roman" w:hAnsi="Times New Roman" w:cs="Times New Roman"/>
          <w:sz w:val="20"/>
          <w:szCs w:val="20"/>
          <w:rtl/>
        </w:rPr>
        <w:t>إليزابيث نويل نيومان</w:t>
      </w:r>
      <w:r w:rsidRPr="00C9774A">
        <w:rPr>
          <w:rFonts w:ascii="Times New Roman" w:hAnsi="Times New Roman" w:cs="Times New Roman" w:hint="cs"/>
          <w:sz w:val="20"/>
          <w:szCs w:val="20"/>
          <w:rtl/>
        </w:rPr>
        <w:t xml:space="preserve"> </w:t>
      </w:r>
      <w:r w:rsidRPr="00C9774A">
        <w:rPr>
          <w:sz w:val="20"/>
          <w:szCs w:val="20"/>
        </w:rPr>
        <w:t xml:space="preserve">Noelle-Neumann, E. (1974). The spiral of silence: A theory of public opinion. </w:t>
      </w:r>
      <w:r w:rsidRPr="00C9774A">
        <w:rPr>
          <w:i/>
          <w:iCs/>
          <w:sz w:val="20"/>
          <w:szCs w:val="20"/>
        </w:rPr>
        <w:t>Journal of Communication, 24</w:t>
      </w:r>
      <w:r w:rsidRPr="00C9774A">
        <w:rPr>
          <w:sz w:val="20"/>
          <w:szCs w:val="20"/>
        </w:rPr>
        <w:t>(2), 43–51.</w:t>
      </w:r>
    </w:p>
    <w:p w14:paraId="1CEFB256" w14:textId="77777777" w:rsidR="006D6B8C" w:rsidRPr="00C9774A" w:rsidRDefault="006D6B8C" w:rsidP="006D6B8C">
      <w:pPr>
        <w:ind w:left="270"/>
        <w:rPr>
          <w:rFonts w:ascii="Times New Roman" w:hAnsi="Times New Roman" w:cs="Times New Roman"/>
          <w:sz w:val="20"/>
          <w:szCs w:val="20"/>
        </w:rPr>
      </w:pPr>
      <w:r w:rsidRPr="00C9774A">
        <w:rPr>
          <w:rFonts w:ascii="Times New Roman" w:hAnsi="Times New Roman" w:cs="Times New Roman"/>
          <w:sz w:val="20"/>
          <w:szCs w:val="20"/>
        </w:rPr>
        <w:t xml:space="preserve">Noelle-Neumann, E. (1984). </w:t>
      </w:r>
      <w:r w:rsidRPr="00C9774A">
        <w:rPr>
          <w:rFonts w:ascii="Times New Roman" w:hAnsi="Times New Roman" w:cs="Times New Roman"/>
          <w:i/>
          <w:iCs/>
          <w:sz w:val="20"/>
          <w:szCs w:val="20"/>
        </w:rPr>
        <w:t>The spiral of silence: Public opinion—Our social skin</w:t>
      </w:r>
      <w:r w:rsidRPr="00C9774A">
        <w:rPr>
          <w:rFonts w:ascii="Times New Roman" w:hAnsi="Times New Roman" w:cs="Times New Roman"/>
          <w:sz w:val="20"/>
          <w:szCs w:val="20"/>
        </w:rPr>
        <w:t>. University of Chicago Press.</w:t>
      </w:r>
    </w:p>
    <w:p w14:paraId="329955B3" w14:textId="77777777" w:rsidR="006D6B8C" w:rsidRPr="00C9774A" w:rsidRDefault="006D6B8C" w:rsidP="006D6B8C">
      <w:pPr>
        <w:ind w:left="270"/>
        <w:rPr>
          <w:rFonts w:ascii="Times New Roman" w:hAnsi="Times New Roman" w:cs="Times New Roman"/>
          <w:sz w:val="20"/>
          <w:szCs w:val="20"/>
        </w:rPr>
      </w:pPr>
      <w:r w:rsidRPr="00C9774A">
        <w:rPr>
          <w:rFonts w:ascii="Times New Roman" w:hAnsi="Times New Roman" w:cs="Times New Roman"/>
          <w:sz w:val="20"/>
          <w:szCs w:val="20"/>
        </w:rPr>
        <w:t xml:space="preserve">Griffin, E. (2012). </w:t>
      </w:r>
      <w:r w:rsidRPr="00C9774A">
        <w:rPr>
          <w:rFonts w:ascii="Times New Roman" w:hAnsi="Times New Roman" w:cs="Times New Roman"/>
          <w:i/>
          <w:iCs/>
          <w:sz w:val="20"/>
          <w:szCs w:val="20"/>
        </w:rPr>
        <w:t>A first look at communication theory</w:t>
      </w:r>
      <w:r w:rsidRPr="00C9774A">
        <w:rPr>
          <w:rFonts w:ascii="Times New Roman" w:hAnsi="Times New Roman" w:cs="Times New Roman"/>
          <w:sz w:val="20"/>
          <w:szCs w:val="20"/>
        </w:rPr>
        <w:t xml:space="preserve"> (8th ed.). McGraw-Hill</w:t>
      </w:r>
    </w:p>
    <w:p w14:paraId="1D6F5DA3" w14:textId="3F79804E" w:rsidR="006D6B8C" w:rsidRPr="006D6B8C" w:rsidRDefault="006D6B8C" w:rsidP="0042604B">
      <w:pPr>
        <w:ind w:left="630"/>
        <w:rPr>
          <w:rFonts w:ascii="Times New Roman" w:hAnsi="Times New Roman" w:cs="Times New Roman"/>
          <w:b/>
          <w:bCs/>
          <w:sz w:val="26"/>
          <w:szCs w:val="26"/>
          <w:vertAlign w:val="superscript"/>
          <w:rtl/>
        </w:rPr>
      </w:pPr>
    </w:p>
    <w:p w14:paraId="5558E262" w14:textId="6695D73E" w:rsidR="0042604B" w:rsidRPr="00410CC6" w:rsidRDefault="0042604B" w:rsidP="0042604B">
      <w:pPr>
        <w:ind w:left="630"/>
        <w:rPr>
          <w:rFonts w:ascii="Traditional Arabic" w:hAnsi="Traditional Arabic" w:cs="Traditional Arabic"/>
          <w:b/>
          <w:bCs/>
        </w:rPr>
      </w:pPr>
      <w:r w:rsidRPr="00410CC6">
        <w:rPr>
          <w:rFonts w:ascii="Traditional Arabic" w:hAnsi="Traditional Arabic" w:cs="Traditional Arabic"/>
          <w:b/>
          <w:bCs/>
          <w:rtl/>
        </w:rPr>
        <w:lastRenderedPageBreak/>
        <w:t>في العصر الرقمي</w:t>
      </w:r>
      <w:r w:rsidRPr="00410CC6">
        <w:rPr>
          <w:rFonts w:ascii="Traditional Arabic" w:hAnsi="Traditional Arabic" w:cs="Traditional Arabic"/>
          <w:b/>
          <w:bCs/>
        </w:rPr>
        <w:t>:</w:t>
      </w:r>
    </w:p>
    <w:p w14:paraId="4B54297F" w14:textId="58EC65D6" w:rsidR="0042604B" w:rsidRPr="00410CC6" w:rsidRDefault="0042604B" w:rsidP="00C9774A">
      <w:pPr>
        <w:numPr>
          <w:ilvl w:val="0"/>
          <w:numId w:val="31"/>
        </w:numPr>
        <w:rPr>
          <w:rFonts w:ascii="Traditional Arabic" w:hAnsi="Traditional Arabic" w:cs="Traditional Arabic"/>
          <w:b/>
          <w:bCs/>
        </w:rPr>
      </w:pPr>
      <w:r w:rsidRPr="00410CC6">
        <w:rPr>
          <w:rFonts w:ascii="Traditional Arabic" w:hAnsi="Traditional Arabic" w:cs="Traditional Arabic"/>
          <w:b/>
          <w:bCs/>
          <w:rtl/>
        </w:rPr>
        <w:t>الترندات والهاشتاقات تحدد "الرأي السائد</w:t>
      </w:r>
      <w:r w:rsidRPr="00410CC6">
        <w:rPr>
          <w:rFonts w:ascii="Traditional Arabic" w:hAnsi="Traditional Arabic" w:cs="Traditional Arabic"/>
          <w:b/>
          <w:bCs/>
        </w:rPr>
        <w:t xml:space="preserve">" </w:t>
      </w:r>
      <w:r w:rsidR="00C9774A" w:rsidRPr="00410CC6">
        <w:rPr>
          <w:rFonts w:ascii="Traditional Arabic" w:hAnsi="Traditional Arabic" w:cs="Traditional Arabic" w:hint="cs"/>
          <w:b/>
          <w:bCs/>
          <w:rtl/>
        </w:rPr>
        <w:t>و</w:t>
      </w:r>
      <w:r w:rsidRPr="00410CC6">
        <w:rPr>
          <w:rFonts w:ascii="Traditional Arabic" w:hAnsi="Traditional Arabic" w:cs="Traditional Arabic"/>
          <w:b/>
          <w:bCs/>
          <w:rtl/>
        </w:rPr>
        <w:t xml:space="preserve">التعليقات والهجوم قد تزيد الخوف </w:t>
      </w:r>
    </w:p>
    <w:p w14:paraId="5DDBC011" w14:textId="4F5EA85A" w:rsidR="0042604B" w:rsidRPr="00410CC6" w:rsidRDefault="0042604B" w:rsidP="00C9774A">
      <w:pPr>
        <w:numPr>
          <w:ilvl w:val="0"/>
          <w:numId w:val="31"/>
        </w:numPr>
        <w:rPr>
          <w:rFonts w:ascii="Traditional Arabic" w:hAnsi="Traditional Arabic" w:cs="Traditional Arabic"/>
          <w:b/>
          <w:bCs/>
        </w:rPr>
      </w:pPr>
      <w:r w:rsidRPr="00410CC6">
        <w:rPr>
          <w:rFonts w:ascii="Traditional Arabic" w:hAnsi="Traditional Arabic" w:cs="Traditional Arabic"/>
          <w:b/>
          <w:bCs/>
          <w:rtl/>
        </w:rPr>
        <w:t>البعض يفضل</w:t>
      </w:r>
      <w:r w:rsidRPr="00410CC6">
        <w:rPr>
          <w:rFonts w:ascii="Traditional Arabic" w:hAnsi="Traditional Arabic" w:cs="Traditional Arabic"/>
          <w:b/>
          <w:bCs/>
        </w:rPr>
        <w:t xml:space="preserve">: </w:t>
      </w:r>
      <w:r w:rsidRPr="00410CC6">
        <w:rPr>
          <w:rFonts w:ascii="Traditional Arabic" w:hAnsi="Traditional Arabic" w:cs="Traditional Arabic"/>
          <w:b/>
          <w:bCs/>
          <w:rtl/>
        </w:rPr>
        <w:t xml:space="preserve">الصمت أو مسايرة الأغلبية </w:t>
      </w:r>
    </w:p>
    <w:p w14:paraId="5264330D" w14:textId="499AF813" w:rsidR="0042604B" w:rsidRPr="00410CC6" w:rsidRDefault="0042604B" w:rsidP="0042604B">
      <w:pPr>
        <w:ind w:left="630"/>
        <w:rPr>
          <w:rFonts w:ascii="Traditional Arabic" w:hAnsi="Traditional Arabic" w:cs="Traditional Arabic"/>
          <w:b/>
          <w:bCs/>
        </w:rPr>
      </w:pPr>
      <w:r w:rsidRPr="00410CC6">
        <w:rPr>
          <w:rFonts w:ascii="Traditional Arabic" w:hAnsi="Traditional Arabic" w:cs="Traditional Arabic"/>
          <w:b/>
          <w:bCs/>
          <w:rtl/>
        </w:rPr>
        <w:t xml:space="preserve">أهمية النظرية في </w:t>
      </w:r>
      <w:r w:rsidR="00C9774A" w:rsidRPr="00410CC6">
        <w:rPr>
          <w:rFonts w:ascii="Traditional Arabic" w:hAnsi="Traditional Arabic" w:cs="Traditional Arabic" w:hint="cs"/>
          <w:b/>
          <w:bCs/>
          <w:rtl/>
        </w:rPr>
        <w:t>الدراسة</w:t>
      </w:r>
    </w:p>
    <w:p w14:paraId="6907629F" w14:textId="77777777" w:rsidR="0042604B" w:rsidRPr="00410CC6" w:rsidRDefault="0042604B" w:rsidP="0042604B">
      <w:pPr>
        <w:ind w:left="630"/>
        <w:rPr>
          <w:rFonts w:ascii="Traditional Arabic" w:hAnsi="Traditional Arabic" w:cs="Traditional Arabic"/>
          <w:b/>
          <w:bCs/>
        </w:rPr>
      </w:pPr>
      <w:r w:rsidRPr="00410CC6">
        <w:rPr>
          <w:rFonts w:ascii="Traditional Arabic" w:hAnsi="Traditional Arabic" w:cs="Traditional Arabic"/>
          <w:b/>
          <w:bCs/>
          <w:rtl/>
        </w:rPr>
        <w:t>تفيدك في تفسير</w:t>
      </w:r>
      <w:r w:rsidRPr="00410CC6">
        <w:rPr>
          <w:rFonts w:ascii="Traditional Arabic" w:hAnsi="Traditional Arabic" w:cs="Traditional Arabic"/>
          <w:b/>
          <w:bCs/>
        </w:rPr>
        <w:t>:</w:t>
      </w:r>
    </w:p>
    <w:p w14:paraId="73CC377C" w14:textId="5360FD45" w:rsidR="00C9774A" w:rsidRPr="00410CC6" w:rsidRDefault="0042604B" w:rsidP="00410CC6">
      <w:pPr>
        <w:numPr>
          <w:ilvl w:val="0"/>
          <w:numId w:val="32"/>
        </w:numPr>
        <w:rPr>
          <w:rFonts w:ascii="Traditional Arabic" w:hAnsi="Traditional Arabic" w:cs="Traditional Arabic"/>
          <w:b/>
          <w:bCs/>
        </w:rPr>
      </w:pPr>
      <w:r w:rsidRPr="00410CC6">
        <w:rPr>
          <w:rFonts w:ascii="Traditional Arabic" w:hAnsi="Traditional Arabic" w:cs="Traditional Arabic"/>
          <w:b/>
          <w:bCs/>
          <w:rtl/>
        </w:rPr>
        <w:t xml:space="preserve">لماذا يتبع </w:t>
      </w:r>
      <w:r w:rsidR="00C9774A" w:rsidRPr="00410CC6">
        <w:rPr>
          <w:rFonts w:ascii="Traditional Arabic" w:hAnsi="Traditional Arabic" w:cs="Traditional Arabic" w:hint="cs"/>
          <w:b/>
          <w:bCs/>
          <w:rtl/>
        </w:rPr>
        <w:t>الشباب</w:t>
      </w:r>
      <w:r w:rsidRPr="00410CC6">
        <w:rPr>
          <w:rFonts w:ascii="Traditional Arabic" w:hAnsi="Traditional Arabic" w:cs="Traditional Arabic"/>
          <w:b/>
          <w:bCs/>
          <w:rtl/>
        </w:rPr>
        <w:t xml:space="preserve"> الترندات </w:t>
      </w:r>
      <w:r w:rsidR="00C9774A" w:rsidRPr="00410CC6">
        <w:rPr>
          <w:rFonts w:ascii="Traditional Arabic" w:hAnsi="Traditional Arabic" w:cs="Traditional Arabic" w:hint="cs"/>
          <w:b/>
          <w:bCs/>
          <w:rtl/>
        </w:rPr>
        <w:t xml:space="preserve">- </w:t>
      </w:r>
      <w:r w:rsidRPr="00410CC6">
        <w:rPr>
          <w:rFonts w:ascii="Traditional Arabic" w:hAnsi="Traditional Arabic" w:cs="Traditional Arabic"/>
          <w:b/>
          <w:bCs/>
          <w:rtl/>
        </w:rPr>
        <w:t xml:space="preserve">لماذا لا يعارضونها </w:t>
      </w:r>
      <w:r w:rsidR="00C9774A" w:rsidRPr="00410CC6">
        <w:rPr>
          <w:rFonts w:ascii="Traditional Arabic" w:hAnsi="Traditional Arabic" w:cs="Traditional Arabic" w:hint="cs"/>
          <w:b/>
          <w:bCs/>
          <w:rtl/>
        </w:rPr>
        <w:t>-</w:t>
      </w:r>
      <w:r w:rsidRPr="00410CC6">
        <w:rPr>
          <w:rFonts w:ascii="Traditional Arabic" w:hAnsi="Traditional Arabic" w:cs="Traditional Arabic"/>
          <w:b/>
          <w:bCs/>
          <w:rtl/>
        </w:rPr>
        <w:t xml:space="preserve">كيف يتشكل الرأي العام على السوشال ميديا </w:t>
      </w:r>
    </w:p>
    <w:p w14:paraId="5DCDC841" w14:textId="685B3C99" w:rsidR="0042604B" w:rsidRPr="0042604B" w:rsidRDefault="00C9774A" w:rsidP="0042604B">
      <w:pPr>
        <w:ind w:left="630"/>
        <w:rPr>
          <w:rFonts w:ascii="Times New Roman" w:hAnsi="Times New Roman" w:cs="Times New Roman"/>
          <w:b/>
          <w:bCs/>
          <w:sz w:val="26"/>
          <w:szCs w:val="26"/>
          <w:rtl/>
        </w:rPr>
      </w:pPr>
      <w:r w:rsidRPr="00410CC6">
        <w:rPr>
          <w:rFonts w:ascii="Traditional Arabic" w:hAnsi="Traditional Arabic" w:cs="Traditional Arabic"/>
          <w:b/>
          <w:bCs/>
          <w:rtl/>
        </w:rPr>
        <w:t xml:space="preserve">تتكامل نظرية ترتيب الأولويات مع نظرية دوامة الصمت في تفسير تأثير </w:t>
      </w:r>
      <w:r w:rsidRPr="00410CC6">
        <w:rPr>
          <w:rFonts w:ascii="Traditional Arabic" w:hAnsi="Traditional Arabic" w:cs="Traditional Arabic" w:hint="cs"/>
          <w:b/>
          <w:bCs/>
          <w:rtl/>
        </w:rPr>
        <w:t>الترند</w:t>
      </w:r>
      <w:r w:rsidRPr="00410CC6">
        <w:rPr>
          <w:rFonts w:ascii="Traditional Arabic" w:hAnsi="Traditional Arabic" w:cs="Traditional Arabic"/>
          <w:b/>
          <w:bCs/>
          <w:rtl/>
        </w:rPr>
        <w:t xml:space="preserve"> على الرأي العام، حيث تركز الأولى على دور الإعلام في تحديد القضايا التي يراها الجمهور مهمة من خلال إبرازها وتكرارها، بينما تفسر الثانية سلوك </w:t>
      </w:r>
      <w:r w:rsidRPr="00410CC6">
        <w:rPr>
          <w:rFonts w:ascii="Traditional Arabic" w:hAnsi="Traditional Arabic" w:cs="Traditional Arabic" w:hint="cs"/>
          <w:b/>
          <w:bCs/>
          <w:rtl/>
        </w:rPr>
        <w:t>الشباب</w:t>
      </w:r>
      <w:r w:rsidRPr="00410CC6">
        <w:rPr>
          <w:rFonts w:ascii="Traditional Arabic" w:hAnsi="Traditional Arabic" w:cs="Traditional Arabic"/>
          <w:b/>
          <w:bCs/>
          <w:rtl/>
        </w:rPr>
        <w:t xml:space="preserve"> تجاه هذه القضايا، إذ يميلون إلى الصمت إذا شعروا أن آراءهم تخالف الرأي السائد خوفًا من العزلة الاجتماعية. وبذلك تسهم النظريتان معًا في فهم كيفية تشكل الرأي العام في البيئة الرقمية، خاصة في ظل انتشار الترندات التي تحدد أولويات النقاش وتؤثر على حرية التعبير لدى </w:t>
      </w:r>
      <w:r w:rsidRPr="00410CC6">
        <w:rPr>
          <w:rFonts w:ascii="Traditional Arabic" w:hAnsi="Traditional Arabic" w:cs="Traditional Arabic" w:hint="cs"/>
          <w:b/>
          <w:bCs/>
          <w:rtl/>
        </w:rPr>
        <w:t>الشباب</w:t>
      </w:r>
      <w:r w:rsidRPr="00410CC6">
        <w:rPr>
          <w:rFonts w:ascii="Traditional Arabic" w:hAnsi="Traditional Arabic" w:cs="Traditional Arabic"/>
          <w:b/>
          <w:bCs/>
          <w:rtl/>
        </w:rPr>
        <w:t>.</w:t>
      </w:r>
    </w:p>
    <w:p w14:paraId="01010027" w14:textId="77777777" w:rsidR="00382054" w:rsidRPr="001214D5" w:rsidRDefault="00000000" w:rsidP="00382054">
      <w:pPr>
        <w:rPr>
          <w:rFonts w:ascii="Times New Roman" w:hAnsi="Times New Roman" w:cs="Times New Roman"/>
          <w:b/>
          <w:bCs/>
          <w:sz w:val="26"/>
          <w:szCs w:val="26"/>
        </w:rPr>
      </w:pPr>
      <w:r>
        <w:rPr>
          <w:rFonts w:ascii="Times New Roman" w:hAnsi="Times New Roman" w:cs="Times New Roman"/>
          <w:b/>
          <w:bCs/>
          <w:sz w:val="26"/>
          <w:szCs w:val="26"/>
        </w:rPr>
        <w:pict w14:anchorId="5FED7DE4">
          <v:rect id="_x0000_i1029" style="width:0;height:.75pt" o:hralign="center" o:hrstd="t" o:hr="t" fillcolor="#a0a0a0" stroked="f"/>
        </w:pict>
      </w:r>
    </w:p>
    <w:p w14:paraId="6E2810A5" w14:textId="3F84ECB4" w:rsidR="003819AC" w:rsidRPr="00410CC6" w:rsidRDefault="003819AC" w:rsidP="00410CC6">
      <w:pPr>
        <w:ind w:left="630"/>
        <w:rPr>
          <w:rFonts w:ascii="Traditional Arabic" w:hAnsi="Traditional Arabic" w:cs="Traditional Arabic"/>
          <w:b/>
          <w:bCs/>
          <w:color w:val="0E2841" w:themeColor="text2"/>
          <w:sz w:val="28"/>
          <w:szCs w:val="28"/>
          <w:u w:val="single"/>
          <w:rtl/>
        </w:rPr>
      </w:pPr>
      <w:r w:rsidRPr="00410CC6">
        <w:rPr>
          <w:rFonts w:ascii="Traditional Arabic" w:hAnsi="Traditional Arabic" w:cs="Traditional Arabic" w:hint="cs"/>
          <w:b/>
          <w:bCs/>
          <w:color w:val="0E2841" w:themeColor="text2"/>
          <w:sz w:val="28"/>
          <w:szCs w:val="28"/>
          <w:u w:val="single"/>
          <w:rtl/>
        </w:rPr>
        <w:t xml:space="preserve">2- الإجراءات المنهجية </w:t>
      </w:r>
    </w:p>
    <w:p w14:paraId="5239FA39" w14:textId="50A71929" w:rsidR="003819AC" w:rsidRPr="003819AC" w:rsidRDefault="003819AC" w:rsidP="00410CC6">
      <w:pPr>
        <w:ind w:left="630"/>
        <w:rPr>
          <w:rFonts w:ascii="Times New Roman" w:hAnsi="Times New Roman" w:cs="Times New Roman"/>
          <w:b/>
          <w:bCs/>
          <w:color w:val="153D63" w:themeColor="text2" w:themeTint="E6"/>
          <w:sz w:val="26"/>
          <w:szCs w:val="26"/>
        </w:rPr>
      </w:pPr>
      <w:r w:rsidRPr="00410CC6">
        <w:rPr>
          <w:rFonts w:ascii="Traditional Arabic" w:hAnsi="Traditional Arabic" w:cs="Traditional Arabic" w:hint="cs"/>
          <w:b/>
          <w:bCs/>
          <w:color w:val="0E2841" w:themeColor="text2"/>
          <w:sz w:val="28"/>
          <w:szCs w:val="28"/>
          <w:u w:val="single"/>
          <w:rtl/>
        </w:rPr>
        <w:t>2-1</w:t>
      </w:r>
      <w:r w:rsidRPr="00410CC6">
        <w:rPr>
          <w:rFonts w:ascii="Traditional Arabic" w:hAnsi="Traditional Arabic" w:cs="Traditional Arabic"/>
          <w:b/>
          <w:bCs/>
          <w:color w:val="0E2841" w:themeColor="text2"/>
          <w:sz w:val="28"/>
          <w:szCs w:val="28"/>
          <w:u w:val="single"/>
          <w:rtl/>
        </w:rPr>
        <w:t>: منهج الدراسة</w:t>
      </w:r>
    </w:p>
    <w:p w14:paraId="64ECDCE7" w14:textId="7DB00684" w:rsidR="00C405BA" w:rsidRPr="006D6B8C" w:rsidRDefault="003819AC" w:rsidP="006D6B8C">
      <w:pPr>
        <w:rPr>
          <w:sz w:val="20"/>
          <w:szCs w:val="20"/>
          <w:rtl/>
        </w:rPr>
      </w:pPr>
      <w:r w:rsidRPr="00410CC6">
        <w:rPr>
          <w:rFonts w:ascii="Traditional Arabic" w:hAnsi="Traditional Arabic" w:cs="Traditional Arabic"/>
          <w:b/>
          <w:bCs/>
          <w:rtl/>
        </w:rPr>
        <w:t>اعتمدت هذه الدراسة على المنهج الوصفي المسحي</w:t>
      </w:r>
      <w:r w:rsidR="00C405BA">
        <w:rPr>
          <w:rFonts w:ascii="Times New Roman" w:hAnsi="Times New Roman" w:cs="Times New Roman" w:hint="cs"/>
          <w:b/>
          <w:bCs/>
          <w:sz w:val="26"/>
          <w:szCs w:val="26"/>
          <w:rtl/>
        </w:rPr>
        <w:t xml:space="preserve">  </w:t>
      </w:r>
      <w:r w:rsidR="00C405BA">
        <w:rPr>
          <w:rFonts w:ascii="Times New Roman" w:hAnsi="Times New Roman" w:cs="Times New Roman" w:hint="cs"/>
          <w:b/>
          <w:bCs/>
          <w:sz w:val="26"/>
          <w:szCs w:val="26"/>
          <w:vertAlign w:val="superscript"/>
          <w:rtl/>
        </w:rPr>
        <w:t xml:space="preserve"> </w:t>
      </w:r>
      <w:r w:rsidR="006D6B8C">
        <w:rPr>
          <w:rFonts w:ascii="Times New Roman" w:hAnsi="Times New Roman" w:cs="Times New Roman" w:hint="cs"/>
          <w:b/>
          <w:bCs/>
          <w:sz w:val="26"/>
          <w:szCs w:val="26"/>
          <w:vertAlign w:val="superscript"/>
          <w:rtl/>
        </w:rPr>
        <w:t>1</w:t>
      </w:r>
      <w:r w:rsidR="00C405BA">
        <w:rPr>
          <w:rFonts w:ascii="Times New Roman" w:hAnsi="Times New Roman" w:cs="Times New Roman" w:hint="cs"/>
          <w:b/>
          <w:bCs/>
          <w:sz w:val="26"/>
          <w:szCs w:val="26"/>
          <w:vertAlign w:val="superscript"/>
          <w:rtl/>
        </w:rPr>
        <w:t xml:space="preserve"> </w:t>
      </w:r>
      <w:r w:rsidR="00C405BA">
        <w:rPr>
          <w:rFonts w:ascii="Times New Roman" w:hAnsi="Times New Roman" w:cs="Times New Roman" w:hint="cs"/>
          <w:b/>
          <w:bCs/>
          <w:sz w:val="26"/>
          <w:szCs w:val="26"/>
          <w:rtl/>
        </w:rPr>
        <w:t xml:space="preserve"> </w:t>
      </w:r>
      <w:r w:rsidRPr="003819AC">
        <w:rPr>
          <w:rFonts w:ascii="Times New Roman" w:hAnsi="Times New Roman" w:cs="Times New Roman"/>
          <w:b/>
          <w:bCs/>
          <w:sz w:val="26"/>
          <w:szCs w:val="26"/>
          <w:rtl/>
        </w:rPr>
        <w:t xml:space="preserve"> </w:t>
      </w:r>
    </w:p>
    <w:p w14:paraId="1541313B" w14:textId="408D6788"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باعتباره المنهج الأكثر ملاءمة لطبيعة موضوع البحث، والذي يهدف إلى دراسة الظواهر الاجتماعية والإنسانية كما هي في الواقع دون إجراء أي تدخل أو تغيير في متغيراتها. ويُعد المنهج الوصفي من المناهج العلمية الأساسية في البحوث الاجتماعية، حيث يُستخدم لوصف الظاهرة المدروسة وصفًا دقيقًا ومنهجيًا، من خلال جمع البيانات والمعلومات المتعلقة بها، ثم تحليلها وتفسيرها بطريقة علمية منظمة تساعد على فهم أبعادها المختلفة</w:t>
      </w:r>
      <w:r w:rsidRPr="00410CC6">
        <w:rPr>
          <w:rFonts w:ascii="Traditional Arabic" w:hAnsi="Traditional Arabic" w:cs="Traditional Arabic"/>
          <w:b/>
          <w:bCs/>
        </w:rPr>
        <w:t>.</w:t>
      </w:r>
    </w:p>
    <w:p w14:paraId="010A53B8" w14:textId="4F6759BB" w:rsidR="003819AC" w:rsidRPr="00410CC6" w:rsidRDefault="006D6B8C" w:rsidP="003819AC">
      <w:pPr>
        <w:rPr>
          <w:rFonts w:ascii="Traditional Arabic" w:hAnsi="Traditional Arabic" w:cs="Traditional Arabic"/>
          <w:b/>
          <w:bCs/>
          <w:rtl/>
        </w:rPr>
      </w:pPr>
      <w:r w:rsidRPr="00410CC6">
        <w:rPr>
          <w:rFonts w:ascii="Traditional Arabic" w:hAnsi="Traditional Arabic" w:cs="Traditional Arabic"/>
          <w:b/>
          <w:bCs/>
          <w:noProof/>
          <w:rtl/>
        </w:rPr>
        <mc:AlternateContent>
          <mc:Choice Requires="wps">
            <w:drawing>
              <wp:anchor distT="0" distB="0" distL="114300" distR="114300" simplePos="0" relativeHeight="251692032" behindDoc="0" locked="0" layoutInCell="1" allowOverlap="1" wp14:anchorId="4AEA3931" wp14:editId="4FC36F6E">
                <wp:simplePos x="0" y="0"/>
                <wp:positionH relativeFrom="column">
                  <wp:posOffset>133350</wp:posOffset>
                </wp:positionH>
                <wp:positionV relativeFrom="paragraph">
                  <wp:posOffset>1182370</wp:posOffset>
                </wp:positionV>
                <wp:extent cx="4524375" cy="0"/>
                <wp:effectExtent l="0" t="0" r="0" b="0"/>
                <wp:wrapNone/>
                <wp:docPr id="1665869870" name="رابط مستقيم 7"/>
                <wp:cNvGraphicFramePr/>
                <a:graphic xmlns:a="http://schemas.openxmlformats.org/drawingml/2006/main">
                  <a:graphicData uri="http://schemas.microsoft.com/office/word/2010/wordprocessingShape">
                    <wps:wsp>
                      <wps:cNvCnPr/>
                      <wps:spPr>
                        <a:xfrm flipH="1">
                          <a:off x="0" y="0"/>
                          <a:ext cx="4524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643431" id="رابط مستقيم 7" o:spid="_x0000_s1026" style="position:absolute;left:0;text-align:left;flip:x;z-index:251692032;visibility:visible;mso-wrap-style:square;mso-wrap-distance-left:9pt;mso-wrap-distance-top:0;mso-wrap-distance-right:9pt;mso-wrap-distance-bottom:0;mso-position-horizontal:absolute;mso-position-horizontal-relative:text;mso-position-vertical:absolute;mso-position-vertical-relative:text" from="10.5pt,93.1pt" to="366.75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" strokecolor="#156082 [3204]" strokeweight=".5pt">
                <v:stroke joinstyle="miter"/>
              </v:line>
            </w:pict>
          </mc:Fallback>
        </mc:AlternateContent>
      </w:r>
      <w:r w:rsidR="003819AC" w:rsidRPr="00410CC6">
        <w:rPr>
          <w:rFonts w:ascii="Traditional Arabic" w:hAnsi="Traditional Arabic" w:cs="Traditional Arabic"/>
          <w:b/>
          <w:bCs/>
          <w:rtl/>
        </w:rPr>
        <w:t xml:space="preserve">ويقوم هذا المنهج على رصد الظاهرة كما تحدث في بيئتها الطبيعية، مع التركيز على جمع الحقائق والبيانات المتعلقة بسلوك </w:t>
      </w:r>
      <w:r w:rsidR="003819AC" w:rsidRPr="00410CC6">
        <w:rPr>
          <w:rFonts w:ascii="Traditional Arabic" w:hAnsi="Traditional Arabic" w:cs="Traditional Arabic" w:hint="cs"/>
          <w:b/>
          <w:bCs/>
          <w:rtl/>
        </w:rPr>
        <w:t>الشباب</w:t>
      </w:r>
      <w:r w:rsidR="003819AC" w:rsidRPr="00410CC6">
        <w:rPr>
          <w:rFonts w:ascii="Traditional Arabic" w:hAnsi="Traditional Arabic" w:cs="Traditional Arabic"/>
          <w:b/>
          <w:bCs/>
          <w:rtl/>
        </w:rPr>
        <w:t xml:space="preserve"> واتجاهاتهم وآرائهم، مما يتيح للباحث فرصة فهم الواقع الفعلي للظاهرة دون تدخل مباشر في تشكيلها. كما يتميز هذا المنهج بقدرته على تقديم صورة شاملة ودقيقة عن المجتمع أو الفئة المستهدفة بالدراسة، الأمر الذي يساعد في الوصول إلى نتائج يمكن الاعتماد عليها علميًا</w:t>
      </w:r>
      <w:r w:rsidR="003819AC" w:rsidRPr="00410CC6">
        <w:rPr>
          <w:rFonts w:ascii="Traditional Arabic" w:hAnsi="Traditional Arabic" w:cs="Traditional Arabic"/>
          <w:b/>
          <w:bCs/>
        </w:rPr>
        <w:t>.</w:t>
      </w:r>
    </w:p>
    <w:p w14:paraId="735F167B" w14:textId="77777777" w:rsidR="006D6B8C" w:rsidRDefault="006D6B8C" w:rsidP="003819AC">
      <w:pPr>
        <w:rPr>
          <w:rFonts w:ascii="Times New Roman" w:hAnsi="Times New Roman" w:cs="Times New Roman"/>
          <w:b/>
          <w:bCs/>
          <w:sz w:val="26"/>
          <w:szCs w:val="26"/>
          <w:rtl/>
        </w:rPr>
      </w:pPr>
    </w:p>
    <w:p w14:paraId="2B0C761D" w14:textId="0EAF43B1" w:rsidR="006D6B8C" w:rsidRPr="00C405BA" w:rsidRDefault="006D6B8C" w:rsidP="006D6B8C">
      <w:pPr>
        <w:rPr>
          <w:sz w:val="20"/>
          <w:szCs w:val="20"/>
          <w:rtl/>
        </w:rPr>
      </w:pPr>
      <w:r w:rsidRPr="006D6B8C">
        <w:rPr>
          <w:rFonts w:ascii="Times New Roman" w:hAnsi="Times New Roman" w:cs="Times New Roman" w:hint="cs"/>
          <w:b/>
          <w:bCs/>
          <w:sz w:val="26"/>
          <w:szCs w:val="26"/>
          <w:vertAlign w:val="superscript"/>
          <w:rtl/>
        </w:rPr>
        <w:t>1</w:t>
      </w:r>
      <w:r w:rsidRPr="006D6B8C">
        <w:rPr>
          <w:sz w:val="20"/>
          <w:szCs w:val="20"/>
        </w:rPr>
        <w:t xml:space="preserve"> </w:t>
      </w:r>
      <w:r w:rsidRPr="00C405BA">
        <w:rPr>
          <w:sz w:val="20"/>
          <w:szCs w:val="20"/>
        </w:rPr>
        <w:t>Creswell, J. W. (2014).</w:t>
      </w:r>
      <w:r w:rsidRPr="00C405BA">
        <w:rPr>
          <w:b/>
          <w:bCs/>
          <w:sz w:val="26"/>
          <w:szCs w:val="26"/>
        </w:rPr>
        <w:t xml:space="preserve"> </w:t>
      </w:r>
      <w:r w:rsidRPr="00C405BA">
        <w:rPr>
          <w:i/>
          <w:iCs/>
          <w:sz w:val="20"/>
          <w:szCs w:val="20"/>
        </w:rPr>
        <w:t>Research design: Qualitative, quantitative, and mixed methods approaches</w:t>
      </w:r>
      <w:r w:rsidRPr="00C405BA">
        <w:rPr>
          <w:sz w:val="20"/>
          <w:szCs w:val="20"/>
        </w:rPr>
        <w:t xml:space="preserve"> (4th ed.). SAGE Publications.</w:t>
      </w:r>
    </w:p>
    <w:p w14:paraId="181BFB06" w14:textId="77777777" w:rsidR="006D6B8C" w:rsidRPr="00C405BA" w:rsidRDefault="006D6B8C" w:rsidP="006D6B8C">
      <w:pPr>
        <w:rPr>
          <w:sz w:val="20"/>
          <w:szCs w:val="20"/>
        </w:rPr>
      </w:pPr>
      <w:r w:rsidRPr="00C405BA">
        <w:rPr>
          <w:sz w:val="20"/>
          <w:szCs w:val="20"/>
          <w:rtl/>
        </w:rPr>
        <w:t xml:space="preserve">عبيدات، ذوقان، عبد الحق، كايد، </w:t>
      </w:r>
      <w:r w:rsidRPr="00C405BA">
        <w:rPr>
          <w:sz w:val="20"/>
          <w:szCs w:val="20"/>
        </w:rPr>
        <w:t xml:space="preserve">&amp; </w:t>
      </w:r>
      <w:r w:rsidRPr="00C405BA">
        <w:rPr>
          <w:sz w:val="20"/>
          <w:szCs w:val="20"/>
          <w:rtl/>
        </w:rPr>
        <w:t>عدس، عبد الرحمن</w:t>
      </w:r>
      <w:r w:rsidRPr="00C405BA">
        <w:rPr>
          <w:sz w:val="20"/>
          <w:szCs w:val="20"/>
        </w:rPr>
        <w:t xml:space="preserve">. (2012). </w:t>
      </w:r>
      <w:r w:rsidRPr="00C405BA">
        <w:rPr>
          <w:i/>
          <w:iCs/>
          <w:sz w:val="20"/>
          <w:szCs w:val="20"/>
          <w:rtl/>
        </w:rPr>
        <w:t>البحث العلمي: مفهومه وأدواته وأساليبه</w:t>
      </w:r>
      <w:r w:rsidRPr="00C405BA">
        <w:rPr>
          <w:sz w:val="20"/>
          <w:szCs w:val="20"/>
        </w:rPr>
        <w:t xml:space="preserve">. </w:t>
      </w:r>
      <w:r w:rsidRPr="00C405BA">
        <w:rPr>
          <w:sz w:val="20"/>
          <w:szCs w:val="20"/>
          <w:rtl/>
        </w:rPr>
        <w:t>دار الفكر</w:t>
      </w:r>
      <w:r w:rsidRPr="00C405BA">
        <w:rPr>
          <w:sz w:val="20"/>
          <w:szCs w:val="20"/>
        </w:rPr>
        <w:t>.</w:t>
      </w:r>
    </w:p>
    <w:p w14:paraId="0479C969" w14:textId="77777777" w:rsidR="006D6B8C" w:rsidRPr="00C405BA" w:rsidRDefault="006D6B8C" w:rsidP="006D6B8C">
      <w:pPr>
        <w:rPr>
          <w:sz w:val="20"/>
          <w:szCs w:val="20"/>
        </w:rPr>
      </w:pPr>
      <w:r w:rsidRPr="00C405BA">
        <w:rPr>
          <w:sz w:val="20"/>
          <w:szCs w:val="20"/>
          <w:rtl/>
        </w:rPr>
        <w:t xml:space="preserve">مكاوي، حسن عماد، </w:t>
      </w:r>
      <w:r w:rsidRPr="00C405BA">
        <w:rPr>
          <w:sz w:val="20"/>
          <w:szCs w:val="20"/>
        </w:rPr>
        <w:t xml:space="preserve">&amp; </w:t>
      </w:r>
      <w:r w:rsidRPr="00C405BA">
        <w:rPr>
          <w:sz w:val="20"/>
          <w:szCs w:val="20"/>
          <w:rtl/>
        </w:rPr>
        <w:t>السيد، ليلى حسين</w:t>
      </w:r>
      <w:r w:rsidRPr="00C405BA">
        <w:rPr>
          <w:sz w:val="20"/>
          <w:szCs w:val="20"/>
        </w:rPr>
        <w:t xml:space="preserve">. (2015). </w:t>
      </w:r>
      <w:r w:rsidRPr="00C405BA">
        <w:rPr>
          <w:i/>
          <w:iCs/>
          <w:sz w:val="20"/>
          <w:szCs w:val="20"/>
          <w:rtl/>
        </w:rPr>
        <w:t>الاتصال ونظرياته المعاصرة</w:t>
      </w:r>
      <w:r w:rsidRPr="00C405BA">
        <w:rPr>
          <w:sz w:val="20"/>
          <w:szCs w:val="20"/>
        </w:rPr>
        <w:t xml:space="preserve">. </w:t>
      </w:r>
      <w:r w:rsidRPr="00C405BA">
        <w:rPr>
          <w:sz w:val="20"/>
          <w:szCs w:val="20"/>
          <w:rtl/>
        </w:rPr>
        <w:t>الدار المصرية اللبنانية</w:t>
      </w:r>
      <w:r w:rsidRPr="00C405BA">
        <w:rPr>
          <w:sz w:val="20"/>
          <w:szCs w:val="20"/>
        </w:rPr>
        <w:t>.</w:t>
      </w:r>
    </w:p>
    <w:p w14:paraId="0B15A3CB" w14:textId="4F306569" w:rsidR="006D6B8C" w:rsidRPr="006D6B8C" w:rsidRDefault="006D6B8C" w:rsidP="003819AC">
      <w:pPr>
        <w:rPr>
          <w:rFonts w:ascii="Times New Roman" w:hAnsi="Times New Roman" w:cs="Times New Roman"/>
          <w:b/>
          <w:bCs/>
          <w:sz w:val="26"/>
          <w:szCs w:val="26"/>
          <w:vertAlign w:val="superscript"/>
        </w:rPr>
      </w:pPr>
    </w:p>
    <w:p w14:paraId="043A5E90" w14:textId="77777777"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وقد تم توظيف الأسلوب المسحي ضمن المنهج الوصفي في هذه الدراسة، وذلك من خلال استخدام أداة الاستبيان لجمع البيانات من أفراد العينة، حيث يُعد الاستبيان من الأدوات المناسبة لهذا النوع من المناهج، لما يوفره من إمكانية جمع معلومات كمية منظمة يمكن تحليلها إحصائيًا. ويساعد هذا الأسلوب في قياس اتجاهات الأفراد وسلوكياتهم نحو الظاهرة محل الدراسة، والكشف عن العلاقات بين المتغيرات المختلفة بطريقة علمية دقيقة</w:t>
      </w:r>
      <w:r w:rsidRPr="00410CC6">
        <w:rPr>
          <w:rFonts w:ascii="Traditional Arabic" w:hAnsi="Traditional Arabic" w:cs="Traditional Arabic"/>
          <w:b/>
          <w:bCs/>
        </w:rPr>
        <w:t>.</w:t>
      </w:r>
    </w:p>
    <w:p w14:paraId="4E4A6DF0" w14:textId="77777777"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كما يتيح المنهج الوصفي المسحي إمكانية دراسة مجتمع البحث دراسة شاملة من خلال اختيار عينة ممثلة له، مما يسهم في تعميم النتائج بدرجة مقبولة من الدقة العلمية، إضافة إلى قدرته على تفسير الظواهر الاجتماعية المعقدة وربطها بالعوامل المؤثرة فيها، وهو ما يجعله مناسبًا لموضوع الدراسة الحالي</w:t>
      </w:r>
      <w:r w:rsidRPr="00410CC6">
        <w:rPr>
          <w:rFonts w:ascii="Traditional Arabic" w:hAnsi="Traditional Arabic" w:cs="Traditional Arabic"/>
          <w:b/>
          <w:bCs/>
        </w:rPr>
        <w:t>.</w:t>
      </w:r>
    </w:p>
    <w:p w14:paraId="18687B4C" w14:textId="77777777" w:rsidR="003819AC" w:rsidRPr="003819AC" w:rsidRDefault="00000000" w:rsidP="003819AC">
      <w:pPr>
        <w:rPr>
          <w:rFonts w:ascii="Times New Roman" w:hAnsi="Times New Roman" w:cs="Times New Roman"/>
          <w:b/>
          <w:bCs/>
          <w:sz w:val="26"/>
          <w:szCs w:val="26"/>
        </w:rPr>
      </w:pPr>
      <w:r>
        <w:rPr>
          <w:rFonts w:ascii="Times New Roman" w:hAnsi="Times New Roman" w:cs="Times New Roman"/>
          <w:b/>
          <w:bCs/>
          <w:sz w:val="26"/>
          <w:szCs w:val="26"/>
        </w:rPr>
        <w:pict w14:anchorId="37805B43">
          <v:rect id="_x0000_i1030" style="width:0;height:1.5pt" o:hralign="center" o:hrstd="t" o:hr="t" fillcolor="#a0a0a0" stroked="f"/>
        </w:pict>
      </w:r>
    </w:p>
    <w:p w14:paraId="7B4EC46F" w14:textId="625308C8" w:rsidR="003819AC" w:rsidRPr="003819AC" w:rsidRDefault="00C405BA" w:rsidP="003819AC">
      <w:pPr>
        <w:rPr>
          <w:rFonts w:ascii="Times New Roman" w:hAnsi="Times New Roman" w:cs="Times New Roman"/>
          <w:b/>
          <w:bCs/>
          <w:sz w:val="26"/>
          <w:szCs w:val="26"/>
        </w:rPr>
      </w:pPr>
      <w:r w:rsidRPr="00410CC6">
        <w:rPr>
          <w:rFonts w:ascii="Traditional Arabic" w:hAnsi="Traditional Arabic" w:cs="Traditional Arabic" w:hint="cs"/>
          <w:b/>
          <w:bCs/>
          <w:color w:val="0E2841" w:themeColor="text2"/>
          <w:sz w:val="28"/>
          <w:szCs w:val="28"/>
          <w:u w:val="single"/>
          <w:rtl/>
        </w:rPr>
        <w:t>2-2-</w:t>
      </w:r>
      <w:r w:rsidR="003819AC" w:rsidRPr="00410CC6">
        <w:rPr>
          <w:rFonts w:ascii="Traditional Arabic" w:hAnsi="Traditional Arabic" w:cs="Traditional Arabic"/>
          <w:b/>
          <w:bCs/>
          <w:color w:val="0E2841" w:themeColor="text2"/>
          <w:sz w:val="28"/>
          <w:szCs w:val="28"/>
          <w:u w:val="single"/>
          <w:rtl/>
        </w:rPr>
        <w:t xml:space="preserve"> نوع الدراسة</w:t>
      </w:r>
    </w:p>
    <w:p w14:paraId="17D2CE83" w14:textId="74C488E8"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تُعد هذه الدراسة من الدراسات الوصفية التحليلية</w:t>
      </w:r>
      <w:r w:rsidR="00C405BA" w:rsidRPr="00410CC6">
        <w:rPr>
          <w:rFonts w:ascii="Traditional Arabic" w:hAnsi="Traditional Arabic" w:cs="Traditional Arabic" w:hint="cs"/>
          <w:b/>
          <w:bCs/>
          <w:rtl/>
        </w:rPr>
        <w:t xml:space="preserve"> </w:t>
      </w:r>
      <w:r w:rsidRPr="00410CC6">
        <w:rPr>
          <w:rFonts w:ascii="Traditional Arabic" w:hAnsi="Traditional Arabic" w:cs="Traditional Arabic"/>
          <w:b/>
          <w:bCs/>
          <w:rtl/>
        </w:rPr>
        <w:t>، حيث لا تقتصر على وصف الظاهرة محل البحث فقط، بل تتجاوز ذلك إلى تحليل البيانات التي يتم جمعها بهدف تفسير العلاقات بين المتغيرات المختلفة. وتركز الدراسات الوصفية التحليلية على دراسة الظواهر كما هي في الواقع، مع محاولة فهم أسبابها والعوامل المؤثرة فيها، مما يساعد على تقديم تفسير علمي دقيق وشامل لها</w:t>
      </w:r>
      <w:r w:rsidRPr="00410CC6">
        <w:rPr>
          <w:rFonts w:ascii="Traditional Arabic" w:hAnsi="Traditional Arabic" w:cs="Traditional Arabic"/>
          <w:b/>
          <w:bCs/>
        </w:rPr>
        <w:t>.</w:t>
      </w:r>
    </w:p>
    <w:p w14:paraId="0D49388E" w14:textId="77777777"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ويتميز هذا النوع من الدراسات بأنه يجمع بين الوصف والتحليل في آن واحد، حيث يقوم الباحث أولًا بوصف الظاهرة محل الدراسة من خلال جمع البيانات المتعلقة بها، ثم ينتقل إلى تحليل هذه البيانات بهدف الكشف عن طبيعة العلاقة بين المتغيرات، مثل العلاقة بين استخدام وسائل التواصل الاجتماعي والسلوك أو الاتجاهات أو الرأي العام</w:t>
      </w:r>
      <w:r w:rsidRPr="00410CC6">
        <w:rPr>
          <w:rFonts w:ascii="Traditional Arabic" w:hAnsi="Traditional Arabic" w:cs="Traditional Arabic"/>
          <w:b/>
          <w:bCs/>
        </w:rPr>
        <w:t>.</w:t>
      </w:r>
    </w:p>
    <w:p w14:paraId="4D0B6592" w14:textId="77777777"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كما تُعد هذه الدراسة من الدراسات الميدانية، نظرًا لاعتمادها على جمع البيانات مباشرة من أفراد مجتمع الدراسة باستخدام أداة الاستبيان، مما يعكس الواقع الفعلي للظاهرة المدروسة. ويساعد هذا النوع من الدراسات في تقديم نتائج أكثر دقة وموضوعية، لأنه يعتمد على بيانات حقيقية يتم جمعها من الميدان، وليس على افتراضات نظرية فقط</w:t>
      </w:r>
      <w:r w:rsidRPr="00410CC6">
        <w:rPr>
          <w:rFonts w:ascii="Traditional Arabic" w:hAnsi="Traditional Arabic" w:cs="Traditional Arabic"/>
          <w:b/>
          <w:bCs/>
        </w:rPr>
        <w:t>.</w:t>
      </w:r>
    </w:p>
    <w:p w14:paraId="49445E8A" w14:textId="77777777"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وبناءً على ذلك، فإن اختيار هذا النوع من الدراسات يتناسب مع أهداف البحث، حيث يهدف إلى فهم الظاهرة وتحليلها وربطها بالمتغيرات المختلفة، بما يسهم في تقديم صورة علمية متكاملة عنها</w:t>
      </w:r>
      <w:r w:rsidRPr="00410CC6">
        <w:rPr>
          <w:rFonts w:ascii="Traditional Arabic" w:hAnsi="Traditional Arabic" w:cs="Traditional Arabic"/>
          <w:b/>
          <w:bCs/>
        </w:rPr>
        <w:t>.</w:t>
      </w:r>
    </w:p>
    <w:p w14:paraId="463243B6" w14:textId="77777777"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وقد تم استخدام الأسلوب المسحي ضمن المنهج الوصفي، وذلك من خلال تطبيق أداة الاستبيان على عينة من مجتمع الدراسة، بهدف جمع البيانات بطريقة منظمة، تتيح للباحث تحليلها إحصائيًا واستخلاص النتائج بدقة وموضوعية. ويساعد هذا الأسلوب في الوصول إلى معلومات كمية يمكن الاعتماد عليها في اختبار الفرضيات ودراسة العلاقات بين المتغيرات المختلفة</w:t>
      </w:r>
      <w:r w:rsidRPr="00410CC6">
        <w:rPr>
          <w:rFonts w:ascii="Traditional Arabic" w:hAnsi="Traditional Arabic" w:cs="Traditional Arabic"/>
          <w:b/>
          <w:bCs/>
        </w:rPr>
        <w:t>.</w:t>
      </w:r>
    </w:p>
    <w:p w14:paraId="115C85CC" w14:textId="323957AC" w:rsidR="003819AC" w:rsidRPr="00410CC6" w:rsidRDefault="003819AC" w:rsidP="003819AC">
      <w:pPr>
        <w:rPr>
          <w:rFonts w:ascii="Traditional Arabic" w:hAnsi="Traditional Arabic" w:cs="Traditional Arabic"/>
          <w:b/>
          <w:bCs/>
        </w:rPr>
      </w:pPr>
      <w:r w:rsidRPr="00410CC6">
        <w:rPr>
          <w:rFonts w:ascii="Traditional Arabic" w:hAnsi="Traditional Arabic" w:cs="Traditional Arabic"/>
          <w:b/>
          <w:bCs/>
          <w:rtl/>
        </w:rPr>
        <w:t xml:space="preserve">كما يتيح المنهج الوصفي إمكانية التعرف على خصائص مجتمع الدراسة، وتحديد الأنماط السلوكية السائدة، وقياس اتجاهات </w:t>
      </w:r>
      <w:r w:rsidR="00C405BA" w:rsidRPr="00410CC6">
        <w:rPr>
          <w:rFonts w:ascii="Traditional Arabic" w:hAnsi="Traditional Arabic" w:cs="Traditional Arabic" w:hint="cs"/>
          <w:b/>
          <w:bCs/>
          <w:rtl/>
        </w:rPr>
        <w:t>الشباب</w:t>
      </w:r>
      <w:r w:rsidRPr="00410CC6">
        <w:rPr>
          <w:rFonts w:ascii="Traditional Arabic" w:hAnsi="Traditional Arabic" w:cs="Traditional Arabic"/>
          <w:b/>
          <w:bCs/>
          <w:rtl/>
        </w:rPr>
        <w:t xml:space="preserve"> نحو الظاهرة المدروسة، الأمر الذي يسهم في تقديم تفسير علمي متكامل لها. وبناءً على ذلك، جاء اختيار هذا المنهج كونه الأنسب لتحقيق أهداف الدراسة والإجابة عن تساؤلاتها بطريقة علمية دقيقة</w:t>
      </w:r>
      <w:r w:rsidRPr="00410CC6">
        <w:rPr>
          <w:rFonts w:ascii="Traditional Arabic" w:hAnsi="Traditional Arabic" w:cs="Traditional Arabic"/>
          <w:b/>
          <w:bCs/>
        </w:rPr>
        <w:t>.</w:t>
      </w:r>
    </w:p>
    <w:p w14:paraId="6E18A21E" w14:textId="631CC32F" w:rsidR="00382054" w:rsidRDefault="00382054" w:rsidP="00382054">
      <w:pPr>
        <w:rPr>
          <w:rFonts w:ascii="Traditional Arabic" w:hAnsi="Traditional Arabic" w:cs="Traditional Arabic"/>
          <w:b/>
          <w:bCs/>
          <w:rtl/>
        </w:rPr>
      </w:pPr>
    </w:p>
    <w:p w14:paraId="77C85EAB" w14:textId="77777777" w:rsidR="00410CC6" w:rsidRPr="00410CC6" w:rsidRDefault="00410CC6" w:rsidP="00382054">
      <w:pPr>
        <w:rPr>
          <w:rFonts w:ascii="Traditional Arabic" w:hAnsi="Traditional Arabic" w:cs="Traditional Arabic"/>
          <w:b/>
          <w:bCs/>
        </w:rPr>
      </w:pPr>
    </w:p>
    <w:p w14:paraId="42104851" w14:textId="7276C386" w:rsidR="00382054" w:rsidRPr="00410CC6" w:rsidRDefault="00382054" w:rsidP="00382054">
      <w:pPr>
        <w:rPr>
          <w:rFonts w:ascii="Traditional Arabic" w:hAnsi="Traditional Arabic" w:cs="Traditional Arabic"/>
          <w:b/>
          <w:bCs/>
          <w:color w:val="0E2841" w:themeColor="text2"/>
          <w:sz w:val="28"/>
          <w:szCs w:val="28"/>
          <w:u w:val="single"/>
        </w:rPr>
      </w:pPr>
      <w:r w:rsidRPr="00BF0BCD">
        <w:rPr>
          <w:rFonts w:ascii="Times New Roman" w:hAnsi="Times New Roman" w:cs="Times New Roman"/>
          <w:b/>
          <w:bCs/>
          <w:color w:val="153D63" w:themeColor="text2" w:themeTint="E6"/>
          <w:sz w:val="26"/>
          <w:szCs w:val="26"/>
        </w:rPr>
        <w:t xml:space="preserve"> </w:t>
      </w:r>
      <w:r w:rsidRPr="00410CC6">
        <w:rPr>
          <w:rFonts w:ascii="Traditional Arabic" w:hAnsi="Traditional Arabic" w:cs="Traditional Arabic"/>
          <w:b/>
          <w:bCs/>
          <w:color w:val="0E2841" w:themeColor="text2"/>
          <w:sz w:val="28"/>
          <w:szCs w:val="28"/>
          <w:u w:val="single"/>
          <w:rtl/>
        </w:rPr>
        <w:t>عينة الدراسة</w:t>
      </w:r>
      <w:r w:rsidR="00281C39" w:rsidRPr="00410CC6">
        <w:rPr>
          <w:rFonts w:ascii="Traditional Arabic" w:hAnsi="Traditional Arabic" w:cs="Traditional Arabic" w:hint="cs"/>
          <w:b/>
          <w:bCs/>
          <w:color w:val="0E2841" w:themeColor="text2"/>
          <w:sz w:val="28"/>
          <w:szCs w:val="28"/>
          <w:u w:val="single"/>
          <w:rtl/>
        </w:rPr>
        <w:t xml:space="preserve"> المستخدمة</w:t>
      </w:r>
    </w:p>
    <w:p w14:paraId="05B3292A" w14:textId="15D20D67" w:rsidR="00382054" w:rsidRPr="00410CC6" w:rsidRDefault="00382054" w:rsidP="00C9774A">
      <w:pPr>
        <w:numPr>
          <w:ilvl w:val="0"/>
          <w:numId w:val="13"/>
        </w:numPr>
        <w:rPr>
          <w:rFonts w:ascii="Traditional Arabic" w:hAnsi="Traditional Arabic" w:cs="Traditional Arabic"/>
          <w:b/>
          <w:bCs/>
        </w:rPr>
      </w:pPr>
      <w:r w:rsidRPr="00410CC6">
        <w:rPr>
          <w:rFonts w:ascii="Traditional Arabic" w:hAnsi="Traditional Arabic" w:cs="Traditional Arabic"/>
          <w:b/>
          <w:bCs/>
          <w:rtl/>
        </w:rPr>
        <w:t>نوع العينة</w:t>
      </w:r>
      <w:r w:rsidRPr="00410CC6">
        <w:rPr>
          <w:rFonts w:ascii="Traditional Arabic" w:hAnsi="Traditional Arabic" w:cs="Traditional Arabic"/>
          <w:b/>
          <w:bCs/>
        </w:rPr>
        <w:t>: </w:t>
      </w:r>
      <w:r w:rsidRPr="00410CC6">
        <w:rPr>
          <w:rFonts w:ascii="Traditional Arabic" w:hAnsi="Traditional Arabic" w:cs="Traditional Arabic"/>
          <w:b/>
          <w:bCs/>
          <w:rtl/>
        </w:rPr>
        <w:t>قصدية</w:t>
      </w:r>
      <w:r w:rsidRPr="00410CC6">
        <w:rPr>
          <w:rFonts w:ascii="Traditional Arabic" w:hAnsi="Traditional Arabic" w:cs="Traditional Arabic"/>
          <w:b/>
          <w:bCs/>
        </w:rPr>
        <w:t xml:space="preserve"> (Purposive Sample) </w:t>
      </w:r>
      <w:r w:rsidR="00C9774A" w:rsidRPr="00410CC6">
        <w:rPr>
          <w:rFonts w:ascii="Traditional Arabic" w:hAnsi="Traditional Arabic" w:cs="Traditional Arabic" w:hint="cs"/>
          <w:b/>
          <w:bCs/>
          <w:rtl/>
        </w:rPr>
        <w:t xml:space="preserve">الشباب المستخدم لسوشال ميديا في منطقة الرياض </w:t>
      </w:r>
    </w:p>
    <w:p w14:paraId="1A098595" w14:textId="74D33588" w:rsidR="00382054" w:rsidRPr="00410CC6" w:rsidRDefault="00382054" w:rsidP="00382054">
      <w:pPr>
        <w:numPr>
          <w:ilvl w:val="0"/>
          <w:numId w:val="13"/>
        </w:numPr>
        <w:rPr>
          <w:rFonts w:ascii="Traditional Arabic" w:hAnsi="Traditional Arabic" w:cs="Traditional Arabic"/>
          <w:b/>
          <w:bCs/>
        </w:rPr>
      </w:pPr>
      <w:r w:rsidRPr="00410CC6">
        <w:rPr>
          <w:rFonts w:ascii="Traditional Arabic" w:hAnsi="Traditional Arabic" w:cs="Traditional Arabic"/>
          <w:b/>
          <w:bCs/>
          <w:rtl/>
        </w:rPr>
        <w:t>حجم العينة</w:t>
      </w:r>
      <w:r w:rsidRPr="00410CC6">
        <w:rPr>
          <w:rFonts w:ascii="Traditional Arabic" w:hAnsi="Traditional Arabic" w:cs="Traditional Arabic"/>
          <w:b/>
          <w:bCs/>
        </w:rPr>
        <w:t> </w:t>
      </w:r>
      <w:r w:rsidR="00BD5B32" w:rsidRPr="00410CC6">
        <w:rPr>
          <w:rFonts w:ascii="Traditional Arabic" w:hAnsi="Traditional Arabic" w:cs="Traditional Arabic"/>
          <w:b/>
          <w:bCs/>
        </w:rPr>
        <w:t>40</w:t>
      </w:r>
      <w:r w:rsidRPr="00410CC6">
        <w:rPr>
          <w:rFonts w:ascii="Traditional Arabic" w:hAnsi="Traditional Arabic" w:cs="Traditional Arabic"/>
          <w:b/>
          <w:bCs/>
        </w:rPr>
        <w:t xml:space="preserve"> </w:t>
      </w:r>
      <w:r w:rsidRPr="00410CC6">
        <w:rPr>
          <w:rFonts w:ascii="Traditional Arabic" w:hAnsi="Traditional Arabic" w:cs="Traditional Arabic"/>
          <w:b/>
          <w:bCs/>
          <w:rtl/>
        </w:rPr>
        <w:t>مبحوث من الشباب السعودي</w:t>
      </w:r>
      <w:r w:rsidR="003819AC" w:rsidRPr="00410CC6">
        <w:rPr>
          <w:rFonts w:ascii="Traditional Arabic" w:hAnsi="Traditional Arabic" w:cs="Traditional Arabic" w:hint="cs"/>
          <w:b/>
          <w:bCs/>
          <w:rtl/>
        </w:rPr>
        <w:t xml:space="preserve"> في منطقة الرياض </w:t>
      </w:r>
      <w:r w:rsidRPr="00410CC6">
        <w:rPr>
          <w:rFonts w:ascii="Traditional Arabic" w:hAnsi="Traditional Arabic" w:cs="Traditional Arabic"/>
          <w:b/>
          <w:bCs/>
          <w:rtl/>
        </w:rPr>
        <w:t xml:space="preserve"> (18-</w:t>
      </w:r>
      <w:r w:rsidR="00BD5B32" w:rsidRPr="00410CC6">
        <w:rPr>
          <w:rFonts w:ascii="Traditional Arabic" w:hAnsi="Traditional Arabic" w:cs="Traditional Arabic" w:hint="cs"/>
          <w:b/>
          <w:bCs/>
          <w:rtl/>
        </w:rPr>
        <w:t>45</w:t>
      </w:r>
      <w:r w:rsidRPr="00410CC6">
        <w:rPr>
          <w:rFonts w:ascii="Traditional Arabic" w:hAnsi="Traditional Arabic" w:cs="Traditional Arabic"/>
          <w:b/>
          <w:bCs/>
          <w:rtl/>
        </w:rPr>
        <w:t xml:space="preserve"> عاماً) </w:t>
      </w:r>
      <w:r w:rsidR="00000000">
        <w:rPr>
          <w:rFonts w:ascii="Traditional Arabic" w:hAnsi="Traditional Arabic" w:cs="Traditional Arabic"/>
          <w:b/>
          <w:bCs/>
        </w:rPr>
        <w:pict w14:anchorId="610B99D9">
          <v:rect id="_x0000_i1031" style="width:0;height:.75pt" o:hralign="center" o:hrstd="t" o:hr="t" fillcolor="#a0a0a0" stroked="f"/>
        </w:pict>
      </w:r>
    </w:p>
    <w:p w14:paraId="7A566078" w14:textId="2F3BC0E0" w:rsidR="00382054" w:rsidRPr="00410CC6" w:rsidRDefault="00281C39" w:rsidP="00382054">
      <w:pPr>
        <w:rPr>
          <w:rFonts w:ascii="Traditional Arabic" w:hAnsi="Traditional Arabic" w:cs="Traditional Arabic"/>
          <w:b/>
          <w:bCs/>
          <w:color w:val="0E2841" w:themeColor="text2"/>
          <w:sz w:val="28"/>
          <w:szCs w:val="28"/>
          <w:u w:val="single"/>
        </w:rPr>
      </w:pPr>
      <w:r w:rsidRPr="00410CC6">
        <w:rPr>
          <w:rFonts w:ascii="Traditional Arabic" w:hAnsi="Traditional Arabic" w:cs="Traditional Arabic" w:hint="cs"/>
          <w:b/>
          <w:bCs/>
          <w:color w:val="0E2841" w:themeColor="text2"/>
          <w:sz w:val="28"/>
          <w:szCs w:val="28"/>
          <w:u w:val="single"/>
          <w:rtl/>
        </w:rPr>
        <w:t>2-3</w:t>
      </w:r>
      <w:r w:rsidR="00382054" w:rsidRPr="00410CC6">
        <w:rPr>
          <w:rFonts w:ascii="Traditional Arabic" w:hAnsi="Traditional Arabic" w:cs="Traditional Arabic"/>
          <w:b/>
          <w:bCs/>
          <w:color w:val="0E2841" w:themeColor="text2"/>
          <w:sz w:val="28"/>
          <w:szCs w:val="28"/>
          <w:u w:val="single"/>
        </w:rPr>
        <w:t xml:space="preserve"> </w:t>
      </w:r>
      <w:r w:rsidR="00BD5B32" w:rsidRPr="00410CC6">
        <w:rPr>
          <w:rFonts w:ascii="Traditional Arabic" w:hAnsi="Traditional Arabic" w:cs="Traditional Arabic" w:hint="cs"/>
          <w:b/>
          <w:bCs/>
          <w:color w:val="0E2841" w:themeColor="text2"/>
          <w:sz w:val="28"/>
          <w:szCs w:val="28"/>
          <w:u w:val="single"/>
          <w:rtl/>
        </w:rPr>
        <w:t>-</w:t>
      </w:r>
      <w:r w:rsidR="00382054" w:rsidRPr="00410CC6">
        <w:rPr>
          <w:rFonts w:ascii="Traditional Arabic" w:hAnsi="Traditional Arabic" w:cs="Traditional Arabic"/>
          <w:b/>
          <w:bCs/>
          <w:color w:val="0E2841" w:themeColor="text2"/>
          <w:sz w:val="28"/>
          <w:szCs w:val="28"/>
          <w:u w:val="single"/>
          <w:rtl/>
        </w:rPr>
        <w:t>أدوات جمع البيانات</w:t>
      </w:r>
    </w:p>
    <w:p w14:paraId="23968008" w14:textId="3623400B" w:rsidR="00281C39" w:rsidRPr="00410CC6" w:rsidRDefault="00281C39" w:rsidP="00281C39">
      <w:pPr>
        <w:rPr>
          <w:rFonts w:ascii="Traditional Arabic" w:hAnsi="Traditional Arabic" w:cs="Traditional Arabic"/>
          <w:b/>
          <w:bCs/>
        </w:rPr>
      </w:pPr>
      <w:r w:rsidRPr="00410CC6">
        <w:rPr>
          <w:rFonts w:ascii="Traditional Arabic" w:hAnsi="Traditional Arabic" w:cs="Traditional Arabic"/>
          <w:b/>
          <w:bCs/>
          <w:rtl/>
        </w:rPr>
        <w:t xml:space="preserve">اعتمدت هذه الدراسة على الاستبيان الإلكتروني كأداة رئيسية لجمع البيانات، وذلك لملاءمته لطبيعة المنهج الوصفي المسحي، وقدرته على الوصول إلى عدد كبير من </w:t>
      </w:r>
      <w:r w:rsidRPr="00410CC6">
        <w:rPr>
          <w:rFonts w:ascii="Traditional Arabic" w:hAnsi="Traditional Arabic" w:cs="Traditional Arabic" w:hint="cs"/>
          <w:b/>
          <w:bCs/>
          <w:rtl/>
        </w:rPr>
        <w:t>شباب</w:t>
      </w:r>
      <w:r w:rsidRPr="00410CC6">
        <w:rPr>
          <w:rFonts w:ascii="Traditional Arabic" w:hAnsi="Traditional Arabic" w:cs="Traditional Arabic"/>
          <w:b/>
          <w:bCs/>
          <w:rtl/>
        </w:rPr>
        <w:t xml:space="preserve"> </w:t>
      </w:r>
      <w:r w:rsidRPr="00410CC6">
        <w:rPr>
          <w:rFonts w:ascii="Traditional Arabic" w:hAnsi="Traditional Arabic" w:cs="Traditional Arabic" w:hint="cs"/>
          <w:b/>
          <w:bCs/>
          <w:rtl/>
        </w:rPr>
        <w:t>المجتمع</w:t>
      </w:r>
      <w:r w:rsidRPr="00410CC6">
        <w:rPr>
          <w:rFonts w:ascii="Traditional Arabic" w:hAnsi="Traditional Arabic" w:cs="Traditional Arabic"/>
          <w:b/>
          <w:bCs/>
          <w:rtl/>
        </w:rPr>
        <w:t xml:space="preserve"> في وقت قصير وبتكلفة منخفضة، إضافة إلى سهولة تحليل البيانات التي يتم الحصول عليها منه بصورة كمية دقيقة ومنظمة. ويُعد الاستبيان من أكثر أدوات البحث استخدامًا في الدراسات الاجتماعية والإنسانية، نظرًا لما يوفره من إمكانية قياس اتجاهات الأفراد وسلوكياتهم وآرائهم بشكل مباشر</w:t>
      </w:r>
      <w:r w:rsidRPr="00410CC6">
        <w:rPr>
          <w:rFonts w:ascii="Traditional Arabic" w:hAnsi="Traditional Arabic" w:cs="Traditional Arabic"/>
          <w:b/>
          <w:bCs/>
        </w:rPr>
        <w:t>.</w:t>
      </w:r>
    </w:p>
    <w:p w14:paraId="5FBA870D" w14:textId="77777777" w:rsidR="00281C39" w:rsidRPr="00410CC6" w:rsidRDefault="00281C39" w:rsidP="00281C39">
      <w:pPr>
        <w:rPr>
          <w:rFonts w:ascii="Traditional Arabic" w:hAnsi="Traditional Arabic" w:cs="Traditional Arabic"/>
          <w:b/>
          <w:bCs/>
        </w:rPr>
      </w:pPr>
      <w:r w:rsidRPr="00410CC6">
        <w:rPr>
          <w:rFonts w:ascii="Traditional Arabic" w:hAnsi="Traditional Arabic" w:cs="Traditional Arabic"/>
          <w:b/>
          <w:bCs/>
          <w:rtl/>
        </w:rPr>
        <w:t>وقد تم تصميم الاستبيان الإلكتروني بطريقة منظمة بحيث يتناسب مع أهداف الدراسة وتساؤلاتها، وتم تقسيمه إلى ثلاثة محاور رئيسية، لكل محور وظيفة محددة تسهم في تحقيق أهداف البحث</w:t>
      </w:r>
      <w:r w:rsidRPr="00410CC6">
        <w:rPr>
          <w:rFonts w:ascii="Traditional Arabic" w:hAnsi="Traditional Arabic" w:cs="Traditional Arabic"/>
          <w:b/>
          <w:bCs/>
        </w:rPr>
        <w:t>.</w:t>
      </w:r>
    </w:p>
    <w:p w14:paraId="11DBD6E4" w14:textId="77777777" w:rsidR="00281C39" w:rsidRPr="00410CC6" w:rsidRDefault="00281C39" w:rsidP="00281C39">
      <w:pPr>
        <w:rPr>
          <w:rFonts w:ascii="Traditional Arabic" w:hAnsi="Traditional Arabic" w:cs="Traditional Arabic"/>
          <w:b/>
          <w:bCs/>
        </w:rPr>
      </w:pPr>
      <w:r w:rsidRPr="00410CC6">
        <w:rPr>
          <w:rFonts w:ascii="Traditional Arabic" w:hAnsi="Traditional Arabic" w:cs="Traditional Arabic"/>
          <w:b/>
          <w:bCs/>
          <w:rtl/>
        </w:rPr>
        <w:t>المحور الأول: البيانات الأولية، ويهدف إلى جمع المعلومات الديموغرافية عن أفراد العينة، مثل العمر، والجنس، والمستوى التعليمي، وغيرها من البيانات التي تساعد في وصف خصائص مجتمع الدراسة</w:t>
      </w:r>
      <w:r w:rsidRPr="00410CC6">
        <w:rPr>
          <w:rFonts w:ascii="Traditional Arabic" w:hAnsi="Traditional Arabic" w:cs="Traditional Arabic"/>
          <w:b/>
          <w:bCs/>
        </w:rPr>
        <w:t>.</w:t>
      </w:r>
    </w:p>
    <w:p w14:paraId="39CFA226" w14:textId="77777777" w:rsidR="00281C39" w:rsidRPr="00410CC6" w:rsidRDefault="00281C39" w:rsidP="00281C39">
      <w:pPr>
        <w:rPr>
          <w:rFonts w:ascii="Traditional Arabic" w:hAnsi="Traditional Arabic" w:cs="Traditional Arabic"/>
          <w:b/>
          <w:bCs/>
        </w:rPr>
      </w:pPr>
      <w:r w:rsidRPr="00410CC6">
        <w:rPr>
          <w:rFonts w:ascii="Traditional Arabic" w:hAnsi="Traditional Arabic" w:cs="Traditional Arabic"/>
          <w:b/>
          <w:bCs/>
          <w:rtl/>
        </w:rPr>
        <w:t>المحور الثاني: عادات الاستخدام والتعرض للترند، ويهدف إلى التعرف على مدى استخدام أفراد العينة لوسائل التواصل الاجتماعي، وأنماط الاستخدام، ودرجة التعرض للترندات الإعلامية، والمنصات الأكثر استخدامًا، بما يساعد في فهم طبيعة التفاعل مع المحتوى الرقمي</w:t>
      </w:r>
      <w:r w:rsidRPr="00410CC6">
        <w:rPr>
          <w:rFonts w:ascii="Traditional Arabic" w:hAnsi="Traditional Arabic" w:cs="Traditional Arabic"/>
          <w:b/>
          <w:bCs/>
        </w:rPr>
        <w:t>.</w:t>
      </w:r>
    </w:p>
    <w:p w14:paraId="6D8C63EB" w14:textId="77777777" w:rsidR="00281C39" w:rsidRPr="00410CC6" w:rsidRDefault="00281C39" w:rsidP="00281C39">
      <w:pPr>
        <w:rPr>
          <w:rFonts w:ascii="Traditional Arabic" w:hAnsi="Traditional Arabic" w:cs="Traditional Arabic"/>
          <w:b/>
          <w:bCs/>
        </w:rPr>
      </w:pPr>
      <w:r w:rsidRPr="00410CC6">
        <w:rPr>
          <w:rFonts w:ascii="Traditional Arabic" w:hAnsi="Traditional Arabic" w:cs="Traditional Arabic"/>
          <w:b/>
          <w:bCs/>
          <w:rtl/>
        </w:rPr>
        <w:t>المحور الثالث: مقياس التأثير المعرفي والوجداني، ويهدف إلى قياس أثر الترندات ووسائل التواصل الاجتماعي على الجوانب المعرفية والوجدانية لدى أفراد العينة، مثل تشكيل المعرفة، وتكوين الاتجاهات، والتأثيرات النفسية والعاطفية الناتجة عن التعرض المستمر للمحتوى الرقمي</w:t>
      </w:r>
      <w:r w:rsidRPr="00410CC6">
        <w:rPr>
          <w:rFonts w:ascii="Traditional Arabic" w:hAnsi="Traditional Arabic" w:cs="Traditional Arabic"/>
          <w:b/>
          <w:bCs/>
        </w:rPr>
        <w:t>.</w:t>
      </w:r>
    </w:p>
    <w:p w14:paraId="3DE21F97" w14:textId="77777777" w:rsidR="00281C39" w:rsidRPr="00410CC6" w:rsidRDefault="00281C39" w:rsidP="00281C39">
      <w:pPr>
        <w:rPr>
          <w:rFonts w:ascii="Traditional Arabic" w:hAnsi="Traditional Arabic" w:cs="Traditional Arabic"/>
          <w:b/>
          <w:bCs/>
        </w:rPr>
      </w:pPr>
      <w:r w:rsidRPr="00410CC6">
        <w:rPr>
          <w:rFonts w:ascii="Traditional Arabic" w:hAnsi="Traditional Arabic" w:cs="Traditional Arabic"/>
          <w:b/>
          <w:bCs/>
          <w:rtl/>
        </w:rPr>
        <w:t>وبذلك فإن الاستبيان الإلكتروني يمثل الأداة المناسبة لجمع البيانات في هذه الدراسة، نظرًا لقدرته على تحقيق أهداف البحث، وتوفير بيانات قابلة للتحليل الإحصائي تسهم في الوصول إلى نتائج دقيقة وموضوعية</w:t>
      </w:r>
      <w:r w:rsidRPr="00410CC6">
        <w:rPr>
          <w:rFonts w:ascii="Traditional Arabic" w:hAnsi="Traditional Arabic" w:cs="Traditional Arabic"/>
          <w:b/>
          <w:bCs/>
        </w:rPr>
        <w:t>.</w:t>
      </w:r>
    </w:p>
    <w:p w14:paraId="56A2132E" w14:textId="32C5218C" w:rsidR="00382054" w:rsidRPr="00410CC6" w:rsidRDefault="00382054" w:rsidP="00382054">
      <w:pPr>
        <w:rPr>
          <w:rFonts w:ascii="Traditional Arabic" w:hAnsi="Traditional Arabic" w:cs="Traditional Arabic"/>
          <w:b/>
          <w:bCs/>
          <w:rtl/>
        </w:rPr>
      </w:pPr>
    </w:p>
    <w:p w14:paraId="7CDA8210" w14:textId="77777777" w:rsidR="006D6B8C" w:rsidRPr="00410CC6" w:rsidRDefault="006D6B8C" w:rsidP="00382054">
      <w:pPr>
        <w:rPr>
          <w:rFonts w:ascii="Traditional Arabic" w:hAnsi="Traditional Arabic" w:cs="Traditional Arabic"/>
          <w:b/>
          <w:bCs/>
          <w:rtl/>
        </w:rPr>
      </w:pPr>
    </w:p>
    <w:p w14:paraId="11450057" w14:textId="77777777" w:rsidR="006D6B8C" w:rsidRPr="00410CC6" w:rsidRDefault="006D6B8C" w:rsidP="00382054">
      <w:pPr>
        <w:rPr>
          <w:rFonts w:ascii="Traditional Arabic" w:hAnsi="Traditional Arabic" w:cs="Traditional Arabic"/>
          <w:b/>
          <w:bCs/>
          <w:rtl/>
        </w:rPr>
      </w:pPr>
    </w:p>
    <w:p w14:paraId="467C369A" w14:textId="77777777" w:rsidR="006D6B8C" w:rsidRPr="00410CC6" w:rsidRDefault="006D6B8C" w:rsidP="00382054">
      <w:pPr>
        <w:rPr>
          <w:rFonts w:ascii="Traditional Arabic" w:hAnsi="Traditional Arabic" w:cs="Traditional Arabic"/>
          <w:b/>
          <w:bCs/>
          <w:rtl/>
        </w:rPr>
      </w:pPr>
    </w:p>
    <w:p w14:paraId="2165D438" w14:textId="77777777" w:rsidR="006D6B8C" w:rsidRPr="00410CC6" w:rsidRDefault="006D6B8C" w:rsidP="00382054">
      <w:pPr>
        <w:rPr>
          <w:rFonts w:ascii="Traditional Arabic" w:hAnsi="Traditional Arabic" w:cs="Traditional Arabic"/>
          <w:b/>
          <w:bCs/>
          <w:rtl/>
        </w:rPr>
      </w:pPr>
    </w:p>
    <w:p w14:paraId="2A04076E" w14:textId="77777777" w:rsidR="006D6B8C" w:rsidRPr="00410CC6" w:rsidRDefault="006D6B8C" w:rsidP="00382054">
      <w:pPr>
        <w:rPr>
          <w:rFonts w:ascii="Traditional Arabic" w:hAnsi="Traditional Arabic" w:cs="Traditional Arabic"/>
          <w:b/>
          <w:bCs/>
          <w:rtl/>
        </w:rPr>
      </w:pPr>
    </w:p>
    <w:p w14:paraId="7DE2D45C" w14:textId="77777777" w:rsidR="006D6B8C" w:rsidRPr="00410CC6" w:rsidRDefault="006D6B8C" w:rsidP="00382054">
      <w:pPr>
        <w:rPr>
          <w:rFonts w:ascii="Traditional Arabic" w:hAnsi="Traditional Arabic" w:cs="Traditional Arabic"/>
          <w:b/>
          <w:bCs/>
        </w:rPr>
      </w:pPr>
    </w:p>
    <w:p w14:paraId="22C6C03A" w14:textId="239DFCCB" w:rsidR="00382054" w:rsidRPr="00410CC6" w:rsidRDefault="00281C39" w:rsidP="00382054">
      <w:pPr>
        <w:rPr>
          <w:rFonts w:ascii="Traditional Arabic" w:hAnsi="Traditional Arabic" w:cs="Traditional Arabic"/>
          <w:b/>
          <w:bCs/>
          <w:color w:val="0E2841" w:themeColor="text2"/>
          <w:sz w:val="28"/>
          <w:szCs w:val="28"/>
          <w:u w:val="single"/>
        </w:rPr>
      </w:pPr>
      <w:r w:rsidRPr="00410CC6">
        <w:rPr>
          <w:rFonts w:ascii="Traditional Arabic" w:hAnsi="Traditional Arabic" w:cs="Traditional Arabic" w:hint="cs"/>
          <w:b/>
          <w:bCs/>
          <w:color w:val="0E2841" w:themeColor="text2"/>
          <w:sz w:val="28"/>
          <w:szCs w:val="28"/>
          <w:u w:val="single"/>
          <w:rtl/>
        </w:rPr>
        <w:t>2-4-</w:t>
      </w:r>
      <w:r w:rsidR="00382054" w:rsidRPr="00410CC6">
        <w:rPr>
          <w:rFonts w:ascii="Traditional Arabic" w:hAnsi="Traditional Arabic" w:cs="Traditional Arabic"/>
          <w:b/>
          <w:bCs/>
          <w:color w:val="0E2841" w:themeColor="text2"/>
          <w:sz w:val="28"/>
          <w:szCs w:val="28"/>
          <w:u w:val="single"/>
          <w:rtl/>
        </w:rPr>
        <w:t>مجالات الدراسة</w:t>
      </w:r>
    </w:p>
    <w:p w14:paraId="524C49A2" w14:textId="4D9FAD26" w:rsidR="001C4890" w:rsidRPr="00410CC6" w:rsidRDefault="001C4890" w:rsidP="001C4890">
      <w:pPr>
        <w:rPr>
          <w:rFonts w:ascii="Traditional Arabic" w:hAnsi="Traditional Arabic" w:cs="Traditional Arabic"/>
          <w:b/>
          <w:bCs/>
        </w:rPr>
      </w:pPr>
      <w:r w:rsidRPr="00410CC6">
        <w:rPr>
          <w:rFonts w:ascii="Traditional Arabic" w:hAnsi="Traditional Arabic" w:cs="Traditional Arabic"/>
          <w:b/>
          <w:bCs/>
          <w:rtl/>
        </w:rPr>
        <w:t>المجال المكاني</w:t>
      </w:r>
      <w:r w:rsidRPr="00410CC6">
        <w:rPr>
          <w:rFonts w:ascii="Traditional Arabic" w:hAnsi="Traditional Arabic" w:cs="Traditional Arabic" w:hint="cs"/>
          <w:b/>
          <w:bCs/>
          <w:rtl/>
        </w:rPr>
        <w:t xml:space="preserve">: </w:t>
      </w:r>
      <w:r w:rsidRPr="00410CC6">
        <w:rPr>
          <w:rFonts w:ascii="Traditional Arabic" w:hAnsi="Traditional Arabic" w:cs="Traditional Arabic"/>
          <w:b/>
          <w:bCs/>
          <w:rtl/>
        </w:rPr>
        <w:t>يقتصر المجال المكاني للدراسة على المملكة العربية السعودية، وبالتحديد منطقة الرياض، وذلك من خلال البيئة الرقمية</w:t>
      </w:r>
      <w:r w:rsidRPr="00410CC6">
        <w:rPr>
          <w:rFonts w:ascii="Traditional Arabic" w:hAnsi="Traditional Arabic" w:cs="Traditional Arabic"/>
          <w:b/>
          <w:bCs/>
        </w:rPr>
        <w:t>.</w:t>
      </w:r>
    </w:p>
    <w:p w14:paraId="53B1A7DD" w14:textId="77777777" w:rsidR="001C4890" w:rsidRPr="00410CC6" w:rsidRDefault="001C4890" w:rsidP="001C4890">
      <w:pPr>
        <w:rPr>
          <w:rFonts w:ascii="Traditional Arabic" w:hAnsi="Traditional Arabic" w:cs="Traditional Arabic"/>
          <w:b/>
          <w:bCs/>
          <w:color w:val="0E2841" w:themeColor="text2"/>
          <w:sz w:val="28"/>
          <w:szCs w:val="28"/>
          <w:u w:val="single"/>
        </w:rPr>
      </w:pPr>
      <w:r w:rsidRPr="00410CC6">
        <w:rPr>
          <w:rFonts w:ascii="Segoe UI Emoji" w:hAnsi="Segoe UI Emoji" w:cs="Segoe UI Emoji"/>
          <w:b/>
          <w:bCs/>
          <w:color w:val="0E2841" w:themeColor="text2"/>
          <w:sz w:val="28"/>
          <w:szCs w:val="28"/>
          <w:u w:val="single"/>
        </w:rPr>
        <w:t>⏱️</w:t>
      </w:r>
      <w:r w:rsidRPr="00410CC6">
        <w:rPr>
          <w:rFonts w:ascii="Traditional Arabic" w:hAnsi="Traditional Arabic" w:cs="Traditional Arabic"/>
          <w:b/>
          <w:bCs/>
          <w:color w:val="0E2841" w:themeColor="text2"/>
          <w:sz w:val="28"/>
          <w:szCs w:val="28"/>
          <w:u w:val="single"/>
        </w:rPr>
        <w:t xml:space="preserve"> </w:t>
      </w:r>
      <w:r w:rsidRPr="00410CC6">
        <w:rPr>
          <w:rFonts w:ascii="Traditional Arabic" w:hAnsi="Traditional Arabic" w:cs="Traditional Arabic"/>
          <w:b/>
          <w:bCs/>
          <w:color w:val="0E2841" w:themeColor="text2"/>
          <w:sz w:val="28"/>
          <w:szCs w:val="28"/>
          <w:u w:val="single"/>
          <w:rtl/>
        </w:rPr>
        <w:t>المجال الزماني</w:t>
      </w:r>
    </w:p>
    <w:p w14:paraId="6181A538" w14:textId="77777777" w:rsidR="001C4890" w:rsidRPr="00410CC6" w:rsidRDefault="001C4890" w:rsidP="001C4890">
      <w:pPr>
        <w:rPr>
          <w:rFonts w:ascii="Traditional Arabic" w:hAnsi="Traditional Arabic" w:cs="Traditional Arabic"/>
          <w:b/>
          <w:bCs/>
        </w:rPr>
      </w:pPr>
      <w:r w:rsidRPr="00410CC6">
        <w:rPr>
          <w:rFonts w:ascii="Traditional Arabic" w:hAnsi="Traditional Arabic" w:cs="Traditional Arabic"/>
          <w:b/>
          <w:bCs/>
          <w:rtl/>
        </w:rPr>
        <w:t>يتمثل المجال الزماني للدراسة في الفصل الدراسي الحالي، والذي يمتد من فبراير إلى أبريل 2026، وهو الإطار الزمني الذي تم خلاله جمع البيانات وتحليلها</w:t>
      </w:r>
      <w:r w:rsidRPr="00410CC6">
        <w:rPr>
          <w:rFonts w:ascii="Traditional Arabic" w:hAnsi="Traditional Arabic" w:cs="Traditional Arabic"/>
          <w:b/>
          <w:bCs/>
        </w:rPr>
        <w:t>.</w:t>
      </w:r>
    </w:p>
    <w:p w14:paraId="45AC50AD" w14:textId="77777777" w:rsidR="001C4890" w:rsidRPr="00410CC6" w:rsidRDefault="001C4890" w:rsidP="001C4890">
      <w:pPr>
        <w:rPr>
          <w:rFonts w:ascii="Segoe UI Emoji" w:hAnsi="Segoe UI Emoji" w:cs="Segoe UI Emoji"/>
          <w:b/>
          <w:bCs/>
          <w:color w:val="0E2841" w:themeColor="text2"/>
          <w:sz w:val="28"/>
          <w:szCs w:val="28"/>
          <w:u w:val="single"/>
        </w:rPr>
      </w:pPr>
      <w:r w:rsidRPr="00410CC6">
        <w:rPr>
          <w:rFonts w:ascii="Segoe UI Emoji" w:hAnsi="Segoe UI Emoji" w:cs="Segoe UI Emoji"/>
          <w:b/>
          <w:bCs/>
          <w:color w:val="0E2841" w:themeColor="text2"/>
          <w:sz w:val="28"/>
          <w:szCs w:val="28"/>
          <w:u w:val="single"/>
        </w:rPr>
        <w:t>👤</w:t>
      </w:r>
      <w:r w:rsidRPr="00410CC6">
        <w:rPr>
          <w:rFonts w:ascii="Traditional Arabic" w:hAnsi="Traditional Arabic" w:cs="Traditional Arabic"/>
          <w:b/>
          <w:bCs/>
        </w:rPr>
        <w:t xml:space="preserve"> </w:t>
      </w:r>
      <w:r w:rsidRPr="00410CC6">
        <w:rPr>
          <w:rFonts w:ascii="Traditional Arabic" w:hAnsi="Traditional Arabic" w:cs="Traditional Arabic" w:hint="cs"/>
          <w:b/>
          <w:bCs/>
          <w:color w:val="0E2841" w:themeColor="text2"/>
          <w:sz w:val="28"/>
          <w:szCs w:val="28"/>
          <w:u w:val="single"/>
          <w:rtl/>
        </w:rPr>
        <w:t>المجال</w:t>
      </w:r>
      <w:r w:rsidRPr="00410CC6">
        <w:rPr>
          <w:rFonts w:ascii="Traditional Arabic" w:hAnsi="Traditional Arabic" w:cs="Traditional Arabic"/>
          <w:b/>
          <w:bCs/>
          <w:color w:val="0E2841" w:themeColor="text2"/>
          <w:sz w:val="28"/>
          <w:szCs w:val="28"/>
          <w:u w:val="single"/>
          <w:rtl/>
        </w:rPr>
        <w:t xml:space="preserve"> </w:t>
      </w:r>
      <w:r w:rsidRPr="00410CC6">
        <w:rPr>
          <w:rFonts w:ascii="Traditional Arabic" w:hAnsi="Traditional Arabic" w:cs="Traditional Arabic" w:hint="cs"/>
          <w:b/>
          <w:bCs/>
          <w:color w:val="0E2841" w:themeColor="text2"/>
          <w:sz w:val="28"/>
          <w:szCs w:val="28"/>
          <w:u w:val="single"/>
          <w:rtl/>
        </w:rPr>
        <w:t>البشري</w:t>
      </w:r>
    </w:p>
    <w:p w14:paraId="7E9FD5EF" w14:textId="01C273C9" w:rsidR="001C4890" w:rsidRPr="00410CC6" w:rsidRDefault="001C4890" w:rsidP="001C4890">
      <w:pPr>
        <w:rPr>
          <w:rFonts w:ascii="Traditional Arabic" w:hAnsi="Traditional Arabic" w:cs="Traditional Arabic"/>
          <w:b/>
          <w:bCs/>
        </w:rPr>
      </w:pPr>
      <w:r w:rsidRPr="00410CC6">
        <w:rPr>
          <w:rFonts w:ascii="Traditional Arabic" w:hAnsi="Traditional Arabic" w:cs="Traditional Arabic"/>
          <w:b/>
          <w:bCs/>
          <w:rtl/>
        </w:rPr>
        <w:t>يتمثل المجال البشري للدراسة في فئة الشباب السعودي في منطقة الرياض، الذين تتراوح أعمارهم ضمن الفئة المستهدفة، ويستخدمون منصات التواصل الاجتماعي حيث تُعد هذه الفئة الأكثر تفاعلًا مع المحتوى الرقمي والترندات الإعلامية، وبالتالي الأكثر ارتباطًا بموضوع الدراسة</w:t>
      </w:r>
      <w:r w:rsidRPr="00410CC6">
        <w:rPr>
          <w:rFonts w:ascii="Traditional Arabic" w:hAnsi="Traditional Arabic" w:cs="Traditional Arabic"/>
          <w:b/>
          <w:bCs/>
        </w:rPr>
        <w:t>.</w:t>
      </w:r>
    </w:p>
    <w:p w14:paraId="0F6DF158" w14:textId="77777777" w:rsidR="001C4890" w:rsidRPr="00410CC6" w:rsidRDefault="001C4890" w:rsidP="001C4890">
      <w:pPr>
        <w:rPr>
          <w:rFonts w:ascii="Traditional Arabic" w:hAnsi="Traditional Arabic" w:cs="Traditional Arabic"/>
          <w:b/>
          <w:bCs/>
        </w:rPr>
      </w:pPr>
    </w:p>
    <w:p w14:paraId="427116ED" w14:textId="77777777" w:rsidR="001C4890" w:rsidRPr="00410CC6" w:rsidRDefault="001C4890" w:rsidP="001C4890">
      <w:pPr>
        <w:ind w:left="360"/>
        <w:rPr>
          <w:rFonts w:ascii="Traditional Arabic" w:hAnsi="Traditional Arabic" w:cs="Traditional Arabic"/>
          <w:b/>
          <w:bCs/>
          <w:rtl/>
        </w:rPr>
      </w:pPr>
    </w:p>
    <w:p w14:paraId="3DBAFF4A" w14:textId="77777777" w:rsidR="001C4890" w:rsidRPr="00410CC6" w:rsidRDefault="001C4890" w:rsidP="001C4890">
      <w:pPr>
        <w:ind w:left="360"/>
        <w:rPr>
          <w:rFonts w:ascii="Traditional Arabic" w:hAnsi="Traditional Arabic" w:cs="Traditional Arabic"/>
          <w:b/>
          <w:bCs/>
          <w:rtl/>
        </w:rPr>
      </w:pPr>
    </w:p>
    <w:p w14:paraId="45230DD0" w14:textId="77777777" w:rsidR="001C4890" w:rsidRPr="00410CC6" w:rsidRDefault="001C4890" w:rsidP="001C4890">
      <w:pPr>
        <w:ind w:left="360"/>
        <w:rPr>
          <w:rFonts w:ascii="Traditional Arabic" w:hAnsi="Traditional Arabic" w:cs="Traditional Arabic"/>
          <w:b/>
          <w:bCs/>
          <w:rtl/>
        </w:rPr>
      </w:pPr>
    </w:p>
    <w:p w14:paraId="600FFA6A" w14:textId="77777777" w:rsidR="001C4890" w:rsidRPr="00410CC6" w:rsidRDefault="001C4890" w:rsidP="001C4890">
      <w:pPr>
        <w:ind w:left="360"/>
        <w:rPr>
          <w:rFonts w:ascii="Traditional Arabic" w:hAnsi="Traditional Arabic" w:cs="Traditional Arabic"/>
          <w:b/>
          <w:bCs/>
          <w:rtl/>
        </w:rPr>
      </w:pPr>
    </w:p>
    <w:p w14:paraId="79361F7B" w14:textId="77777777" w:rsidR="001C4890" w:rsidRPr="00410CC6" w:rsidRDefault="001C4890" w:rsidP="001C4890">
      <w:pPr>
        <w:ind w:left="360"/>
        <w:rPr>
          <w:rFonts w:ascii="Traditional Arabic" w:hAnsi="Traditional Arabic" w:cs="Traditional Arabic"/>
          <w:b/>
          <w:bCs/>
          <w:rtl/>
        </w:rPr>
      </w:pPr>
    </w:p>
    <w:p w14:paraId="5F387B44" w14:textId="77777777" w:rsidR="001C4890" w:rsidRPr="00410CC6" w:rsidRDefault="001C4890" w:rsidP="001C4890">
      <w:pPr>
        <w:ind w:left="360"/>
        <w:rPr>
          <w:rFonts w:ascii="Traditional Arabic" w:hAnsi="Traditional Arabic" w:cs="Traditional Arabic"/>
          <w:b/>
          <w:bCs/>
          <w:rtl/>
        </w:rPr>
      </w:pPr>
    </w:p>
    <w:p w14:paraId="1A013136" w14:textId="77777777" w:rsidR="001C4890" w:rsidRPr="00410CC6" w:rsidRDefault="001C4890" w:rsidP="001C4890">
      <w:pPr>
        <w:ind w:left="360"/>
        <w:rPr>
          <w:rFonts w:ascii="Traditional Arabic" w:hAnsi="Traditional Arabic" w:cs="Traditional Arabic"/>
          <w:b/>
          <w:bCs/>
          <w:rtl/>
        </w:rPr>
      </w:pPr>
    </w:p>
    <w:p w14:paraId="66FB92ED" w14:textId="77777777" w:rsidR="001C4890" w:rsidRPr="00410CC6" w:rsidRDefault="001C4890" w:rsidP="001C4890">
      <w:pPr>
        <w:ind w:left="360"/>
        <w:rPr>
          <w:rFonts w:ascii="Traditional Arabic" w:hAnsi="Traditional Arabic" w:cs="Traditional Arabic"/>
          <w:b/>
          <w:bCs/>
          <w:rtl/>
        </w:rPr>
      </w:pPr>
    </w:p>
    <w:p w14:paraId="311EEE7C" w14:textId="77777777" w:rsidR="001C4890" w:rsidRDefault="001C4890" w:rsidP="001C4890">
      <w:pPr>
        <w:ind w:left="360"/>
        <w:rPr>
          <w:rFonts w:ascii="Times New Roman" w:hAnsi="Times New Roman" w:cs="Times New Roman"/>
          <w:b/>
          <w:bCs/>
          <w:sz w:val="26"/>
          <w:szCs w:val="26"/>
          <w:rtl/>
        </w:rPr>
      </w:pPr>
    </w:p>
    <w:p w14:paraId="18994DE4" w14:textId="77777777" w:rsidR="001C4890" w:rsidRDefault="001C4890" w:rsidP="001C4890">
      <w:pPr>
        <w:ind w:left="360"/>
        <w:rPr>
          <w:rFonts w:ascii="Times New Roman" w:hAnsi="Times New Roman" w:cs="Times New Roman"/>
          <w:b/>
          <w:bCs/>
          <w:sz w:val="26"/>
          <w:szCs w:val="26"/>
          <w:rtl/>
        </w:rPr>
      </w:pPr>
    </w:p>
    <w:p w14:paraId="61E1F627" w14:textId="77777777" w:rsidR="001C4890" w:rsidRDefault="001C4890" w:rsidP="001C4890">
      <w:pPr>
        <w:ind w:left="360"/>
        <w:rPr>
          <w:rFonts w:ascii="Times New Roman" w:hAnsi="Times New Roman" w:cs="Times New Roman"/>
          <w:b/>
          <w:bCs/>
          <w:sz w:val="26"/>
          <w:szCs w:val="26"/>
          <w:rtl/>
        </w:rPr>
      </w:pPr>
    </w:p>
    <w:p w14:paraId="6FFDFADE" w14:textId="77777777" w:rsidR="001C4890" w:rsidRDefault="001C4890" w:rsidP="001C4890">
      <w:pPr>
        <w:ind w:left="360"/>
        <w:rPr>
          <w:rFonts w:ascii="Times New Roman" w:hAnsi="Times New Roman" w:cs="Times New Roman"/>
          <w:b/>
          <w:bCs/>
          <w:sz w:val="26"/>
          <w:szCs w:val="26"/>
          <w:rtl/>
        </w:rPr>
      </w:pPr>
    </w:p>
    <w:p w14:paraId="4DB96A42" w14:textId="77777777" w:rsidR="001C4890" w:rsidRDefault="001C4890" w:rsidP="001C4890">
      <w:pPr>
        <w:ind w:left="360"/>
        <w:rPr>
          <w:rFonts w:ascii="Times New Roman" w:hAnsi="Times New Roman" w:cs="Times New Roman"/>
          <w:b/>
          <w:bCs/>
          <w:sz w:val="26"/>
          <w:szCs w:val="26"/>
          <w:rtl/>
        </w:rPr>
      </w:pPr>
    </w:p>
    <w:p w14:paraId="51059599" w14:textId="77777777" w:rsidR="001C4890" w:rsidRDefault="001C4890" w:rsidP="001C4890">
      <w:pPr>
        <w:ind w:left="360"/>
        <w:rPr>
          <w:rFonts w:ascii="Times New Roman" w:hAnsi="Times New Roman" w:cs="Times New Roman"/>
          <w:b/>
          <w:bCs/>
          <w:sz w:val="26"/>
          <w:szCs w:val="26"/>
          <w:rtl/>
        </w:rPr>
      </w:pPr>
    </w:p>
    <w:p w14:paraId="309E6B2A" w14:textId="77777777" w:rsidR="001C4890" w:rsidRDefault="001C4890" w:rsidP="001C4890">
      <w:pPr>
        <w:ind w:left="360"/>
        <w:rPr>
          <w:rFonts w:ascii="Times New Roman" w:hAnsi="Times New Roman" w:cs="Times New Roman"/>
          <w:b/>
          <w:bCs/>
          <w:sz w:val="26"/>
          <w:szCs w:val="26"/>
          <w:rtl/>
        </w:rPr>
      </w:pPr>
    </w:p>
    <w:p w14:paraId="3AC23459" w14:textId="77777777" w:rsidR="001C4890" w:rsidRDefault="001C4890" w:rsidP="001C4890">
      <w:pPr>
        <w:ind w:left="360"/>
        <w:rPr>
          <w:rFonts w:ascii="Times New Roman" w:hAnsi="Times New Roman" w:cs="Times New Roman"/>
          <w:b/>
          <w:bCs/>
          <w:sz w:val="26"/>
          <w:szCs w:val="26"/>
          <w:rtl/>
        </w:rPr>
      </w:pPr>
    </w:p>
    <w:p w14:paraId="22D28D79" w14:textId="77777777" w:rsidR="001C4890" w:rsidRDefault="001C4890" w:rsidP="001C4890">
      <w:pPr>
        <w:ind w:left="360"/>
        <w:rPr>
          <w:rFonts w:ascii="Times New Roman" w:hAnsi="Times New Roman" w:cs="Times New Roman"/>
          <w:b/>
          <w:bCs/>
          <w:sz w:val="26"/>
          <w:szCs w:val="26"/>
          <w:rtl/>
        </w:rPr>
      </w:pPr>
    </w:p>
    <w:p w14:paraId="07B9EE95" w14:textId="77777777" w:rsidR="001C4890" w:rsidRDefault="001C4890" w:rsidP="001C4890">
      <w:pPr>
        <w:ind w:left="360"/>
        <w:rPr>
          <w:rFonts w:ascii="Times New Roman" w:hAnsi="Times New Roman" w:cs="Times New Roman"/>
          <w:b/>
          <w:bCs/>
          <w:sz w:val="26"/>
          <w:szCs w:val="26"/>
          <w:rtl/>
        </w:rPr>
      </w:pPr>
    </w:p>
    <w:p w14:paraId="12D5BDC0" w14:textId="77777777" w:rsidR="001C4890" w:rsidRDefault="001C4890" w:rsidP="001C4890">
      <w:pPr>
        <w:ind w:left="360"/>
        <w:rPr>
          <w:rFonts w:ascii="Times New Roman" w:hAnsi="Times New Roman" w:cs="Times New Roman"/>
          <w:b/>
          <w:bCs/>
          <w:sz w:val="26"/>
          <w:szCs w:val="26"/>
          <w:rtl/>
        </w:rPr>
      </w:pPr>
    </w:p>
    <w:p w14:paraId="3D8E8420" w14:textId="77777777" w:rsidR="001C4890" w:rsidRDefault="001C4890" w:rsidP="001C4890">
      <w:pPr>
        <w:ind w:left="360"/>
        <w:rPr>
          <w:rFonts w:ascii="Times New Roman" w:hAnsi="Times New Roman" w:cs="Times New Roman"/>
          <w:b/>
          <w:bCs/>
          <w:sz w:val="26"/>
          <w:szCs w:val="26"/>
          <w:rtl/>
        </w:rPr>
      </w:pPr>
    </w:p>
    <w:p w14:paraId="13E9E3BD" w14:textId="77777777" w:rsidR="001C4890" w:rsidRDefault="001C4890" w:rsidP="001C4890">
      <w:pPr>
        <w:ind w:left="360"/>
        <w:rPr>
          <w:rFonts w:ascii="Times New Roman" w:hAnsi="Times New Roman" w:cs="Times New Roman"/>
          <w:b/>
          <w:bCs/>
          <w:sz w:val="26"/>
          <w:szCs w:val="26"/>
          <w:rtl/>
        </w:rPr>
      </w:pPr>
    </w:p>
    <w:p w14:paraId="5375CEAF" w14:textId="77777777" w:rsidR="001C4890" w:rsidRDefault="001C4890" w:rsidP="001C4890">
      <w:pPr>
        <w:ind w:left="360"/>
        <w:rPr>
          <w:rFonts w:ascii="Times New Roman" w:hAnsi="Times New Roman" w:cs="Times New Roman"/>
          <w:b/>
          <w:bCs/>
          <w:sz w:val="26"/>
          <w:szCs w:val="26"/>
          <w:rtl/>
        </w:rPr>
      </w:pPr>
    </w:p>
    <w:p w14:paraId="7B6FAE3D" w14:textId="77777777" w:rsidR="001C4890" w:rsidRDefault="001C4890" w:rsidP="001C4890">
      <w:pPr>
        <w:ind w:left="360"/>
        <w:rPr>
          <w:rFonts w:ascii="Times New Roman" w:hAnsi="Times New Roman" w:cs="Times New Roman"/>
          <w:b/>
          <w:bCs/>
          <w:sz w:val="26"/>
          <w:szCs w:val="26"/>
          <w:rtl/>
        </w:rPr>
      </w:pPr>
    </w:p>
    <w:p w14:paraId="6D809E10" w14:textId="77777777" w:rsidR="001C4890" w:rsidRDefault="001C4890" w:rsidP="001C4890">
      <w:pPr>
        <w:ind w:left="360"/>
        <w:rPr>
          <w:rFonts w:ascii="Times New Roman" w:hAnsi="Times New Roman" w:cs="Times New Roman"/>
          <w:b/>
          <w:bCs/>
          <w:sz w:val="26"/>
          <w:szCs w:val="26"/>
          <w:rtl/>
        </w:rPr>
      </w:pPr>
    </w:p>
    <w:p w14:paraId="059D12F8" w14:textId="77777777" w:rsidR="001C4890" w:rsidRDefault="001C4890" w:rsidP="001C4890">
      <w:pPr>
        <w:ind w:left="360"/>
        <w:rPr>
          <w:rFonts w:ascii="Times New Roman" w:hAnsi="Times New Roman" w:cs="Times New Roman"/>
          <w:b/>
          <w:bCs/>
          <w:sz w:val="26"/>
          <w:szCs w:val="26"/>
          <w:rtl/>
        </w:rPr>
      </w:pPr>
    </w:p>
    <w:p w14:paraId="320102D0" w14:textId="77777777" w:rsidR="001C4890" w:rsidRDefault="001C4890" w:rsidP="001C4890">
      <w:pPr>
        <w:ind w:left="360"/>
        <w:rPr>
          <w:rFonts w:ascii="Times New Roman" w:hAnsi="Times New Roman" w:cs="Times New Roman"/>
          <w:b/>
          <w:bCs/>
          <w:sz w:val="26"/>
          <w:szCs w:val="26"/>
          <w:rtl/>
        </w:rPr>
      </w:pPr>
    </w:p>
    <w:p w14:paraId="00173B5F" w14:textId="77777777" w:rsidR="001C4890" w:rsidRDefault="001C4890" w:rsidP="001C4890">
      <w:pPr>
        <w:ind w:left="360"/>
        <w:rPr>
          <w:rFonts w:ascii="Times New Roman" w:hAnsi="Times New Roman" w:cs="Times New Roman"/>
          <w:b/>
          <w:bCs/>
          <w:sz w:val="26"/>
          <w:szCs w:val="26"/>
          <w:rtl/>
        </w:rPr>
      </w:pPr>
    </w:p>
    <w:p w14:paraId="3324CBDC" w14:textId="77777777" w:rsidR="001C4890" w:rsidRDefault="001C4890" w:rsidP="001C4890">
      <w:pPr>
        <w:ind w:left="360"/>
        <w:rPr>
          <w:rFonts w:ascii="Times New Roman" w:hAnsi="Times New Roman" w:cs="Times New Roman"/>
          <w:b/>
          <w:bCs/>
          <w:sz w:val="26"/>
          <w:szCs w:val="26"/>
          <w:rtl/>
        </w:rPr>
      </w:pPr>
    </w:p>
    <w:p w14:paraId="0A8D4106" w14:textId="77777777" w:rsidR="001C4890" w:rsidRDefault="001C4890" w:rsidP="001C4890">
      <w:pPr>
        <w:ind w:left="360"/>
        <w:rPr>
          <w:rFonts w:ascii="Times New Roman" w:hAnsi="Times New Roman" w:cs="Times New Roman"/>
          <w:b/>
          <w:bCs/>
          <w:sz w:val="26"/>
          <w:szCs w:val="26"/>
          <w:rtl/>
        </w:rPr>
      </w:pPr>
    </w:p>
    <w:p w14:paraId="025317FF" w14:textId="77777777" w:rsidR="001C4890" w:rsidRDefault="001C4890" w:rsidP="001C4890">
      <w:pPr>
        <w:ind w:left="360"/>
        <w:rPr>
          <w:rFonts w:ascii="Times New Roman" w:hAnsi="Times New Roman" w:cs="Times New Roman"/>
          <w:b/>
          <w:bCs/>
          <w:sz w:val="26"/>
          <w:szCs w:val="26"/>
          <w:rtl/>
        </w:rPr>
      </w:pPr>
    </w:p>
    <w:p w14:paraId="3C84B479" w14:textId="6B3D0B96" w:rsidR="001C4890" w:rsidRPr="001C4890" w:rsidRDefault="001C4890" w:rsidP="001C4890">
      <w:pPr>
        <w:pStyle w:val="a8"/>
        <w:rPr>
          <w:sz w:val="96"/>
          <w:szCs w:val="96"/>
          <w:rtl/>
        </w:rPr>
      </w:pPr>
      <w:r w:rsidRPr="001C4890">
        <w:rPr>
          <w:rFonts w:hint="cs"/>
          <w:sz w:val="96"/>
          <w:szCs w:val="96"/>
          <w:rtl/>
        </w:rPr>
        <w:t>الإطار التطبيقي</w:t>
      </w:r>
    </w:p>
    <w:p w14:paraId="5739ECFD" w14:textId="77777777" w:rsidR="001C4890" w:rsidRDefault="001C4890" w:rsidP="001C4890">
      <w:pPr>
        <w:ind w:left="360"/>
        <w:rPr>
          <w:rFonts w:ascii="Times New Roman" w:hAnsi="Times New Roman" w:cs="Times New Roman"/>
          <w:b/>
          <w:bCs/>
          <w:sz w:val="26"/>
          <w:szCs w:val="26"/>
          <w:rtl/>
        </w:rPr>
      </w:pPr>
    </w:p>
    <w:p w14:paraId="5A1770DA" w14:textId="77777777" w:rsidR="001C4890" w:rsidRDefault="001C4890" w:rsidP="001C4890">
      <w:pPr>
        <w:ind w:left="360"/>
        <w:rPr>
          <w:rFonts w:ascii="Times New Roman" w:hAnsi="Times New Roman" w:cs="Times New Roman"/>
          <w:b/>
          <w:bCs/>
          <w:sz w:val="26"/>
          <w:szCs w:val="26"/>
          <w:rtl/>
        </w:rPr>
      </w:pPr>
    </w:p>
    <w:p w14:paraId="56A5E95B" w14:textId="77777777" w:rsidR="001C4890" w:rsidRDefault="001C4890" w:rsidP="001C4890">
      <w:pPr>
        <w:ind w:left="360"/>
        <w:rPr>
          <w:rFonts w:ascii="Times New Roman" w:hAnsi="Times New Roman" w:cs="Times New Roman"/>
          <w:b/>
          <w:bCs/>
          <w:sz w:val="26"/>
          <w:szCs w:val="26"/>
          <w:rtl/>
        </w:rPr>
      </w:pPr>
    </w:p>
    <w:p w14:paraId="3D9390D5" w14:textId="77777777" w:rsidR="001C4890" w:rsidRDefault="001C4890" w:rsidP="001C4890">
      <w:pPr>
        <w:ind w:left="360"/>
        <w:rPr>
          <w:rFonts w:ascii="Times New Roman" w:hAnsi="Times New Roman" w:cs="Times New Roman"/>
          <w:b/>
          <w:bCs/>
          <w:sz w:val="26"/>
          <w:szCs w:val="26"/>
          <w:rtl/>
        </w:rPr>
      </w:pPr>
    </w:p>
    <w:p w14:paraId="5897E477" w14:textId="77777777" w:rsidR="001C4890" w:rsidRDefault="001C4890" w:rsidP="001C4890">
      <w:pPr>
        <w:ind w:left="360"/>
        <w:rPr>
          <w:rFonts w:ascii="Times New Roman" w:hAnsi="Times New Roman" w:cs="Times New Roman"/>
          <w:b/>
          <w:bCs/>
          <w:sz w:val="26"/>
          <w:szCs w:val="26"/>
          <w:rtl/>
        </w:rPr>
      </w:pPr>
    </w:p>
    <w:p w14:paraId="7DDCF816" w14:textId="77777777" w:rsidR="001C4890" w:rsidRDefault="001C4890" w:rsidP="00410CC6">
      <w:pPr>
        <w:rPr>
          <w:rFonts w:ascii="Times New Roman" w:hAnsi="Times New Roman" w:cs="Times New Roman"/>
          <w:b/>
          <w:bCs/>
          <w:sz w:val="26"/>
          <w:szCs w:val="26"/>
          <w:rtl/>
        </w:rPr>
      </w:pPr>
    </w:p>
    <w:p w14:paraId="5B3D5453" w14:textId="51969895" w:rsidR="001C4890" w:rsidRPr="00410CC6" w:rsidRDefault="001C4890" w:rsidP="001C4890">
      <w:pPr>
        <w:ind w:left="360"/>
        <w:rPr>
          <w:rFonts w:ascii="Traditional Arabic" w:hAnsi="Traditional Arabic" w:cs="Traditional Arabic"/>
          <w:b/>
          <w:bCs/>
          <w:color w:val="0E2841" w:themeColor="text2"/>
          <w:sz w:val="28"/>
          <w:szCs w:val="28"/>
          <w:u w:val="single"/>
          <w:rtl/>
        </w:rPr>
      </w:pPr>
      <w:r w:rsidRPr="00410CC6">
        <w:rPr>
          <w:rFonts w:ascii="Traditional Arabic" w:hAnsi="Traditional Arabic" w:cs="Traditional Arabic" w:hint="cs"/>
          <w:b/>
          <w:bCs/>
          <w:color w:val="0E2841" w:themeColor="text2"/>
          <w:sz w:val="28"/>
          <w:szCs w:val="28"/>
          <w:u w:val="single"/>
          <w:rtl/>
        </w:rPr>
        <w:t>1-1الإطار التطبيقي</w:t>
      </w:r>
    </w:p>
    <w:p w14:paraId="59689DB4" w14:textId="478BDA2A" w:rsidR="001C4890" w:rsidRPr="00410CC6" w:rsidRDefault="001C4890" w:rsidP="001C4890">
      <w:pPr>
        <w:ind w:left="360"/>
        <w:rPr>
          <w:rFonts w:ascii="Times New Roman" w:hAnsi="Times New Roman" w:cs="Times New Roman"/>
          <w:b/>
          <w:bCs/>
          <w:color w:val="0E2841" w:themeColor="text2"/>
          <w:sz w:val="26"/>
          <w:szCs w:val="26"/>
          <w:rtl/>
        </w:rPr>
      </w:pPr>
      <w:r w:rsidRPr="00410CC6">
        <w:rPr>
          <w:rFonts w:ascii="Traditional Arabic" w:hAnsi="Traditional Arabic" w:cs="Traditional Arabic" w:hint="cs"/>
          <w:b/>
          <w:bCs/>
          <w:color w:val="0E2841" w:themeColor="text2"/>
          <w:sz w:val="28"/>
          <w:szCs w:val="28"/>
          <w:rtl/>
        </w:rPr>
        <w:t>تمهيد</w:t>
      </w:r>
    </w:p>
    <w:p w14:paraId="3D28805C" w14:textId="29AEBF52" w:rsidR="001C4890" w:rsidRPr="00410CC6" w:rsidRDefault="001C4890" w:rsidP="001C4890">
      <w:pPr>
        <w:ind w:left="360"/>
        <w:rPr>
          <w:rFonts w:ascii="Traditional Arabic" w:hAnsi="Traditional Arabic" w:cs="Traditional Arabic"/>
          <w:b/>
          <w:bCs/>
        </w:rPr>
      </w:pPr>
      <w:r w:rsidRPr="00410CC6">
        <w:rPr>
          <w:rFonts w:ascii="Traditional Arabic" w:hAnsi="Traditional Arabic" w:cs="Traditional Arabic"/>
          <w:b/>
          <w:bCs/>
          <w:rtl/>
        </w:rPr>
        <w:t xml:space="preserve">يُعد الإطار التطبيقي أحد الأجزاء الأساسية في الدراسات العلمية، حيث يهدف إلى تحويل الجانب النظري من الدراسة إلى جانب </w:t>
      </w:r>
      <w:r w:rsidRPr="00410CC6">
        <w:rPr>
          <w:rFonts w:ascii="Traditional Arabic" w:hAnsi="Traditional Arabic" w:cs="Traditional Arabic" w:hint="cs"/>
          <w:b/>
          <w:bCs/>
          <w:rtl/>
        </w:rPr>
        <w:t>تطبيقي</w:t>
      </w:r>
      <w:r w:rsidRPr="00410CC6">
        <w:rPr>
          <w:rFonts w:ascii="Traditional Arabic" w:hAnsi="Traditional Arabic" w:cs="Traditional Arabic"/>
          <w:b/>
          <w:bCs/>
          <w:rtl/>
        </w:rPr>
        <w:t xml:space="preserve"> يعتمد على جمع البيانات وتحليلها للوصول إلى نتائج دقيقة وموضوعية. وفي هذا الجزء من البحث، يتم عرض الإجراءات الميدانية</w:t>
      </w:r>
      <w:r w:rsidRPr="00410CC6">
        <w:rPr>
          <w:rFonts w:ascii="Traditional Arabic" w:hAnsi="Traditional Arabic" w:cs="Traditional Arabic" w:hint="cs"/>
          <w:b/>
          <w:bCs/>
          <w:rtl/>
        </w:rPr>
        <w:t>(الاستبيان)</w:t>
      </w:r>
      <w:r w:rsidRPr="00410CC6">
        <w:rPr>
          <w:rFonts w:ascii="Traditional Arabic" w:hAnsi="Traditional Arabic" w:cs="Traditional Arabic"/>
          <w:b/>
          <w:bCs/>
          <w:rtl/>
        </w:rPr>
        <w:t xml:space="preserve"> التي اتبعها الباحث في تطبيق أدوات الدراسة، بما يضمن تحقيق أهداف الدراسة والإجابة عن تساؤلاتها</w:t>
      </w:r>
      <w:r w:rsidRPr="00410CC6">
        <w:rPr>
          <w:rFonts w:ascii="Traditional Arabic" w:hAnsi="Traditional Arabic" w:cs="Traditional Arabic"/>
          <w:b/>
          <w:bCs/>
        </w:rPr>
        <w:t>.</w:t>
      </w:r>
    </w:p>
    <w:p w14:paraId="55D1273B" w14:textId="2FEE86A1" w:rsidR="001C4890" w:rsidRPr="00410CC6" w:rsidRDefault="001C4890" w:rsidP="001C4890">
      <w:pPr>
        <w:ind w:left="360"/>
        <w:rPr>
          <w:rFonts w:ascii="Traditional Arabic" w:hAnsi="Traditional Arabic" w:cs="Traditional Arabic"/>
          <w:b/>
          <w:bCs/>
        </w:rPr>
      </w:pPr>
      <w:r w:rsidRPr="00410CC6">
        <w:rPr>
          <w:rFonts w:ascii="Traditional Arabic" w:hAnsi="Traditional Arabic" w:cs="Traditional Arabic"/>
          <w:b/>
          <w:bCs/>
          <w:rtl/>
        </w:rPr>
        <w:t>كما يتناول الإطار التطبيقي أسلوب تحليل البيانات التي تم جمعها من أفراد العينة، باستخدام الأساليب الإحصائية المناسبة، بهدف تفسير النتائج والدراسات السابقة. ويُعد هذا الجزء خطوة مهمة في البحث العلمي، لأنه يوضح مدى تحقق الفرضيات أو التساؤلات التي قامت عليها الدراسة، ويعكس الواقع الفعلي للظاهرة محل البحث</w:t>
      </w:r>
      <w:r w:rsidRPr="00410CC6">
        <w:rPr>
          <w:rFonts w:ascii="Traditional Arabic" w:hAnsi="Traditional Arabic" w:cs="Traditional Arabic"/>
          <w:b/>
          <w:bCs/>
        </w:rPr>
        <w:t>.</w:t>
      </w:r>
    </w:p>
    <w:p w14:paraId="53DAEC28" w14:textId="77777777" w:rsidR="001C4890" w:rsidRPr="00410CC6" w:rsidRDefault="001C4890" w:rsidP="001C4890">
      <w:pPr>
        <w:ind w:left="360"/>
        <w:rPr>
          <w:rFonts w:ascii="Traditional Arabic" w:hAnsi="Traditional Arabic" w:cs="Traditional Arabic"/>
          <w:b/>
          <w:bCs/>
        </w:rPr>
      </w:pPr>
      <w:r w:rsidRPr="00410CC6">
        <w:rPr>
          <w:rFonts w:ascii="Traditional Arabic" w:hAnsi="Traditional Arabic" w:cs="Traditional Arabic"/>
          <w:b/>
          <w:bCs/>
          <w:rtl/>
        </w:rPr>
        <w:t>وبناءً على ذلك، يركز هذا الفصل على عرض البيانات وتحليلها وتفسيرها، بما يسهم في الوصول إلى نتائج علمية دقيقة يمكن الاعتماد عليها في فهم تأثير الترندات الإعلامية ووسائل التواصل الاجتماعي على سلوك الشباب والرأي العام</w:t>
      </w:r>
    </w:p>
    <w:p w14:paraId="3956482F" w14:textId="77777777" w:rsidR="001C4890" w:rsidRDefault="001C4890" w:rsidP="001C4890">
      <w:pPr>
        <w:ind w:left="360"/>
        <w:rPr>
          <w:rFonts w:ascii="Times New Roman" w:hAnsi="Times New Roman" w:cs="Times New Roman"/>
          <w:b/>
          <w:bCs/>
          <w:sz w:val="26"/>
          <w:szCs w:val="26"/>
          <w:rtl/>
        </w:rPr>
      </w:pPr>
    </w:p>
    <w:p w14:paraId="54CAF4EA" w14:textId="77777777" w:rsidR="002E52FF" w:rsidRDefault="002E52FF" w:rsidP="001C4890">
      <w:pPr>
        <w:ind w:left="360"/>
        <w:rPr>
          <w:rFonts w:ascii="Times New Roman" w:hAnsi="Times New Roman" w:cs="Times New Roman"/>
          <w:b/>
          <w:bCs/>
          <w:sz w:val="26"/>
          <w:szCs w:val="26"/>
          <w:rtl/>
        </w:rPr>
      </w:pPr>
    </w:p>
    <w:p w14:paraId="1152A407" w14:textId="77777777" w:rsidR="002E52FF" w:rsidRDefault="002E52FF" w:rsidP="001C4890">
      <w:pPr>
        <w:ind w:left="360"/>
        <w:rPr>
          <w:rFonts w:ascii="Times New Roman" w:hAnsi="Times New Roman" w:cs="Times New Roman"/>
          <w:b/>
          <w:bCs/>
          <w:sz w:val="26"/>
          <w:szCs w:val="26"/>
          <w:rtl/>
        </w:rPr>
      </w:pPr>
    </w:p>
    <w:p w14:paraId="749C9D4D" w14:textId="77777777" w:rsidR="002E52FF" w:rsidRDefault="002E52FF" w:rsidP="001C4890">
      <w:pPr>
        <w:ind w:left="360"/>
        <w:rPr>
          <w:rFonts w:ascii="Times New Roman" w:hAnsi="Times New Roman" w:cs="Times New Roman"/>
          <w:b/>
          <w:bCs/>
          <w:sz w:val="26"/>
          <w:szCs w:val="26"/>
          <w:rtl/>
        </w:rPr>
      </w:pPr>
    </w:p>
    <w:p w14:paraId="68C75D9D" w14:textId="77777777" w:rsidR="002E52FF" w:rsidRDefault="002E52FF" w:rsidP="001C4890">
      <w:pPr>
        <w:ind w:left="360"/>
        <w:rPr>
          <w:rFonts w:ascii="Times New Roman" w:hAnsi="Times New Roman" w:cs="Times New Roman"/>
          <w:b/>
          <w:bCs/>
          <w:sz w:val="26"/>
          <w:szCs w:val="26"/>
          <w:rtl/>
        </w:rPr>
      </w:pPr>
    </w:p>
    <w:p w14:paraId="37854924" w14:textId="77777777" w:rsidR="002E52FF" w:rsidRDefault="002E52FF" w:rsidP="001C4890">
      <w:pPr>
        <w:ind w:left="360"/>
        <w:rPr>
          <w:rFonts w:ascii="Times New Roman" w:hAnsi="Times New Roman" w:cs="Times New Roman"/>
          <w:b/>
          <w:bCs/>
          <w:sz w:val="26"/>
          <w:szCs w:val="26"/>
          <w:rtl/>
        </w:rPr>
      </w:pPr>
    </w:p>
    <w:p w14:paraId="179EED70" w14:textId="77777777" w:rsidR="002E52FF" w:rsidRDefault="002E52FF" w:rsidP="001C4890">
      <w:pPr>
        <w:ind w:left="360"/>
        <w:rPr>
          <w:rFonts w:ascii="Times New Roman" w:hAnsi="Times New Roman" w:cs="Times New Roman"/>
          <w:b/>
          <w:bCs/>
          <w:sz w:val="26"/>
          <w:szCs w:val="26"/>
          <w:rtl/>
        </w:rPr>
      </w:pPr>
    </w:p>
    <w:p w14:paraId="0CEEB006" w14:textId="77777777" w:rsidR="002E52FF" w:rsidRDefault="002E52FF" w:rsidP="001C4890">
      <w:pPr>
        <w:ind w:left="360"/>
        <w:rPr>
          <w:rFonts w:ascii="Times New Roman" w:hAnsi="Times New Roman" w:cs="Times New Roman"/>
          <w:b/>
          <w:bCs/>
          <w:sz w:val="26"/>
          <w:szCs w:val="26"/>
          <w:rtl/>
        </w:rPr>
      </w:pPr>
    </w:p>
    <w:p w14:paraId="224D2D68" w14:textId="77777777" w:rsidR="002E52FF" w:rsidRDefault="002E52FF" w:rsidP="001C4890">
      <w:pPr>
        <w:ind w:left="360"/>
        <w:rPr>
          <w:rFonts w:ascii="Times New Roman" w:hAnsi="Times New Roman" w:cs="Times New Roman"/>
          <w:b/>
          <w:bCs/>
          <w:sz w:val="26"/>
          <w:szCs w:val="26"/>
          <w:rtl/>
        </w:rPr>
      </w:pPr>
    </w:p>
    <w:p w14:paraId="2346ACAD" w14:textId="77777777" w:rsidR="002E52FF" w:rsidRDefault="002E52FF" w:rsidP="001C4890">
      <w:pPr>
        <w:ind w:left="360"/>
        <w:rPr>
          <w:rFonts w:ascii="Times New Roman" w:hAnsi="Times New Roman" w:cs="Times New Roman"/>
          <w:b/>
          <w:bCs/>
          <w:sz w:val="26"/>
          <w:szCs w:val="26"/>
          <w:rtl/>
        </w:rPr>
      </w:pPr>
    </w:p>
    <w:p w14:paraId="6A542B8D" w14:textId="77777777" w:rsidR="002E52FF" w:rsidRDefault="002E52FF" w:rsidP="001C4890">
      <w:pPr>
        <w:ind w:left="360"/>
        <w:rPr>
          <w:rFonts w:ascii="Times New Roman" w:hAnsi="Times New Roman" w:cs="Times New Roman"/>
          <w:b/>
          <w:bCs/>
          <w:sz w:val="26"/>
          <w:szCs w:val="26"/>
          <w:rtl/>
        </w:rPr>
      </w:pPr>
    </w:p>
    <w:p w14:paraId="397DA6F4" w14:textId="77777777" w:rsidR="002E52FF" w:rsidRDefault="002E52FF" w:rsidP="001C4890">
      <w:pPr>
        <w:ind w:left="360"/>
        <w:rPr>
          <w:rFonts w:ascii="Times New Roman" w:hAnsi="Times New Roman" w:cs="Times New Roman"/>
          <w:b/>
          <w:bCs/>
          <w:sz w:val="26"/>
          <w:szCs w:val="26"/>
          <w:rtl/>
        </w:rPr>
      </w:pPr>
    </w:p>
    <w:p w14:paraId="14C7640E" w14:textId="77777777" w:rsidR="002E52FF" w:rsidRDefault="002E52FF" w:rsidP="001C4890">
      <w:pPr>
        <w:ind w:left="360"/>
        <w:rPr>
          <w:rFonts w:ascii="Times New Roman" w:hAnsi="Times New Roman" w:cs="Times New Roman"/>
          <w:b/>
          <w:bCs/>
          <w:sz w:val="26"/>
          <w:szCs w:val="26"/>
          <w:rtl/>
        </w:rPr>
      </w:pPr>
    </w:p>
    <w:p w14:paraId="43E11DD6" w14:textId="77777777" w:rsidR="002E52FF" w:rsidRDefault="002E52FF" w:rsidP="001C4890">
      <w:pPr>
        <w:ind w:left="360"/>
        <w:rPr>
          <w:rFonts w:ascii="Times New Roman" w:hAnsi="Times New Roman" w:cs="Times New Roman"/>
          <w:b/>
          <w:bCs/>
          <w:sz w:val="26"/>
          <w:szCs w:val="26"/>
          <w:rtl/>
        </w:rPr>
      </w:pPr>
    </w:p>
    <w:p w14:paraId="47C41B30" w14:textId="77777777" w:rsidR="002E52FF" w:rsidRDefault="002E52FF" w:rsidP="001C4890">
      <w:pPr>
        <w:ind w:left="360"/>
        <w:rPr>
          <w:rFonts w:ascii="Times New Roman" w:hAnsi="Times New Roman" w:cs="Times New Roman"/>
          <w:b/>
          <w:bCs/>
          <w:sz w:val="26"/>
          <w:szCs w:val="26"/>
          <w:rtl/>
        </w:rPr>
      </w:pPr>
    </w:p>
    <w:p w14:paraId="300C516D" w14:textId="77777777" w:rsidR="002E52FF" w:rsidRDefault="002E52FF" w:rsidP="001C4890">
      <w:pPr>
        <w:ind w:left="360"/>
        <w:rPr>
          <w:rFonts w:ascii="Times New Roman" w:hAnsi="Times New Roman" w:cs="Times New Roman"/>
          <w:b/>
          <w:bCs/>
          <w:sz w:val="26"/>
          <w:szCs w:val="26"/>
          <w:rtl/>
        </w:rPr>
      </w:pPr>
    </w:p>
    <w:p w14:paraId="05E8D761" w14:textId="77777777" w:rsidR="002E52FF" w:rsidRPr="001C4890" w:rsidRDefault="002E52FF" w:rsidP="001C4890">
      <w:pPr>
        <w:ind w:left="360"/>
        <w:rPr>
          <w:rFonts w:ascii="Times New Roman" w:hAnsi="Times New Roman" w:cs="Times New Roman"/>
          <w:b/>
          <w:bCs/>
          <w:sz w:val="26"/>
          <w:szCs w:val="26"/>
          <w:rtl/>
        </w:rPr>
      </w:pPr>
    </w:p>
    <w:p w14:paraId="71E1CF3B" w14:textId="4D5124B0" w:rsidR="00382054" w:rsidRPr="00410CC6" w:rsidRDefault="001C4890" w:rsidP="001C4890">
      <w:pPr>
        <w:ind w:left="360"/>
        <w:rPr>
          <w:rFonts w:ascii="Traditional Arabic" w:hAnsi="Traditional Arabic" w:cs="Traditional Arabic"/>
          <w:b/>
          <w:bCs/>
          <w:color w:val="0E2841" w:themeColor="text2"/>
          <w:sz w:val="28"/>
          <w:szCs w:val="28"/>
          <w:u w:val="single"/>
          <w:rtl/>
        </w:rPr>
      </w:pPr>
      <w:r w:rsidRPr="000737E5">
        <w:rPr>
          <w:rFonts w:ascii="Times New Roman" w:hAnsi="Times New Roman" w:cs="Times New Roman" w:hint="cs"/>
          <w:b/>
          <w:bCs/>
          <w:color w:val="0E2841" w:themeColor="text2"/>
          <w:sz w:val="26"/>
          <w:szCs w:val="26"/>
          <w:rtl/>
        </w:rPr>
        <w:t>1</w:t>
      </w:r>
      <w:r w:rsidRPr="00410CC6">
        <w:rPr>
          <w:rFonts w:ascii="Traditional Arabic" w:hAnsi="Traditional Arabic" w:cs="Traditional Arabic" w:hint="cs"/>
          <w:b/>
          <w:bCs/>
          <w:color w:val="0E2841" w:themeColor="text2"/>
          <w:sz w:val="28"/>
          <w:szCs w:val="28"/>
          <w:u w:val="single"/>
          <w:rtl/>
        </w:rPr>
        <w:t>-2- تحليل الدراسة وتفريغ البيانات:</w:t>
      </w:r>
    </w:p>
    <w:p w14:paraId="463779CA" w14:textId="294CE9D7" w:rsidR="001C4890" w:rsidRPr="00410CC6" w:rsidRDefault="001C4890" w:rsidP="001C4890">
      <w:pPr>
        <w:ind w:left="360"/>
        <w:rPr>
          <w:rFonts w:ascii="Traditional Arabic" w:hAnsi="Traditional Arabic" w:cs="Traditional Arabic"/>
          <w:b/>
          <w:bCs/>
          <w:color w:val="0E2841" w:themeColor="text2"/>
          <w:sz w:val="28"/>
          <w:szCs w:val="28"/>
          <w:u w:val="single"/>
          <w:rtl/>
        </w:rPr>
      </w:pPr>
      <w:r w:rsidRPr="00410CC6">
        <w:rPr>
          <w:rFonts w:ascii="Traditional Arabic" w:hAnsi="Traditional Arabic" w:cs="Traditional Arabic" w:hint="cs"/>
          <w:b/>
          <w:bCs/>
          <w:color w:val="0E2841" w:themeColor="text2"/>
          <w:sz w:val="28"/>
          <w:szCs w:val="28"/>
          <w:u w:val="single"/>
          <w:rtl/>
        </w:rPr>
        <w:t xml:space="preserve"> المحور الأول :البيانات الشخصية </w:t>
      </w:r>
    </w:p>
    <w:p w14:paraId="74390FF1" w14:textId="77777777" w:rsidR="002E52FF" w:rsidRPr="00410CC6" w:rsidRDefault="002E52FF" w:rsidP="001C4890">
      <w:pPr>
        <w:ind w:left="360"/>
        <w:rPr>
          <w:rFonts w:ascii="Traditional Arabic" w:hAnsi="Traditional Arabic" w:cs="Traditional Arabic"/>
          <w:b/>
          <w:bCs/>
          <w:color w:val="0E2841" w:themeColor="text2"/>
          <w:sz w:val="28"/>
          <w:szCs w:val="28"/>
          <w:u w:val="single"/>
          <w:rtl/>
        </w:rPr>
      </w:pPr>
    </w:p>
    <w:p w14:paraId="3E7DCB95" w14:textId="007B861F" w:rsidR="000737E5" w:rsidRPr="00410CC6" w:rsidRDefault="000737E5" w:rsidP="001C4890">
      <w:pPr>
        <w:ind w:left="360"/>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 xml:space="preserve">رسم بياني </w:t>
      </w:r>
      <w:r w:rsidR="00086BC2" w:rsidRPr="00410CC6">
        <w:rPr>
          <w:rFonts w:ascii="Traditional Arabic" w:hAnsi="Traditional Arabic" w:cs="Traditional Arabic" w:hint="cs"/>
          <w:b/>
          <w:bCs/>
          <w:color w:val="0E2841" w:themeColor="text2"/>
          <w:sz w:val="28"/>
          <w:szCs w:val="28"/>
          <w:rtl/>
        </w:rPr>
        <w:t xml:space="preserve">رقم </w:t>
      </w:r>
      <w:r w:rsidRPr="00410CC6">
        <w:rPr>
          <w:rFonts w:ascii="Traditional Arabic" w:hAnsi="Traditional Arabic" w:cs="Traditional Arabic" w:hint="cs"/>
          <w:b/>
          <w:bCs/>
          <w:color w:val="0E2841" w:themeColor="text2"/>
          <w:sz w:val="28"/>
          <w:szCs w:val="28"/>
          <w:rtl/>
        </w:rPr>
        <w:t>(1) يوضح المبحوثين حسب متغير العمر .</w:t>
      </w:r>
    </w:p>
    <w:p w14:paraId="67BF4240" w14:textId="7EBF3CC9" w:rsidR="00CA795C" w:rsidRPr="00E42257" w:rsidRDefault="00CA795C"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inline distT="0" distB="0" distL="0" distR="0" wp14:anchorId="2CCD3B7D" wp14:editId="552559F9">
            <wp:extent cx="5499498" cy="2615262"/>
            <wp:effectExtent l="0" t="0" r="6350" b="0"/>
            <wp:docPr id="20743266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326665" name=""/>
                    <pic:cNvPicPr/>
                  </pic:nvPicPr>
                  <pic:blipFill rotWithShape="1">
                    <a:blip r:embed="rId11"/>
                    <a:srcRect l="17504" t="1542"/>
                    <a:stretch>
                      <a:fillRect/>
                    </a:stretch>
                  </pic:blipFill>
                  <pic:spPr bwMode="auto">
                    <a:xfrm>
                      <a:off x="0" y="0"/>
                      <a:ext cx="5499498" cy="2615262"/>
                    </a:xfrm>
                    <a:prstGeom prst="rect">
                      <a:avLst/>
                    </a:prstGeom>
                    <a:ln>
                      <a:noFill/>
                    </a:ln>
                    <a:extLst>
                      <a:ext uri="{53640926-AAD7-44D8-BBD7-CCE9431645EC}">
                        <a14:shadowObscured xmlns:a14="http://schemas.microsoft.com/office/drawing/2010/main"/>
                      </a:ext>
                    </a:extLst>
                  </pic:spPr>
                </pic:pic>
              </a:graphicData>
            </a:graphic>
          </wp:inline>
        </w:drawing>
      </w:r>
    </w:p>
    <w:p w14:paraId="17CC0EC1" w14:textId="3ABEBD2A" w:rsidR="00CA795C" w:rsidRPr="00E42257" w:rsidRDefault="00CA795C" w:rsidP="00CA795C">
      <w:pPr>
        <w:rPr>
          <w:rFonts w:ascii="Times New Roman" w:hAnsi="Times New Roman" w:cs="Times New Roman"/>
          <w:b/>
          <w:bCs/>
          <w:sz w:val="26"/>
          <w:szCs w:val="26"/>
          <w:rtl/>
        </w:rPr>
      </w:pPr>
    </w:p>
    <w:p w14:paraId="51CED459" w14:textId="77777777" w:rsidR="0007759D" w:rsidRDefault="0007759D" w:rsidP="00CA795C">
      <w:pPr>
        <w:rPr>
          <w:rFonts w:ascii="Times New Roman" w:hAnsi="Times New Roman" w:cs="Times New Roman"/>
          <w:b/>
          <w:bCs/>
          <w:sz w:val="26"/>
          <w:szCs w:val="26"/>
          <w:rtl/>
        </w:rPr>
      </w:pPr>
    </w:p>
    <w:p w14:paraId="73BB89D5" w14:textId="77777777" w:rsidR="0007759D" w:rsidRDefault="0007759D" w:rsidP="00CA795C">
      <w:pPr>
        <w:rPr>
          <w:rFonts w:ascii="Times New Roman" w:hAnsi="Times New Roman" w:cs="Times New Roman"/>
          <w:b/>
          <w:bCs/>
          <w:sz w:val="26"/>
          <w:szCs w:val="26"/>
          <w:rtl/>
        </w:rPr>
      </w:pPr>
    </w:p>
    <w:p w14:paraId="2A5068C7" w14:textId="77777777" w:rsidR="0007759D" w:rsidRDefault="0007759D" w:rsidP="00CA795C">
      <w:pPr>
        <w:rPr>
          <w:rFonts w:ascii="Times New Roman" w:hAnsi="Times New Roman" w:cs="Times New Roman"/>
          <w:b/>
          <w:bCs/>
          <w:sz w:val="26"/>
          <w:szCs w:val="26"/>
          <w:rtl/>
        </w:rPr>
      </w:pPr>
    </w:p>
    <w:p w14:paraId="2C27AF00" w14:textId="481CBFBB" w:rsidR="00CA795C" w:rsidRPr="00410CC6" w:rsidRDefault="000737E5"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نلاحظ من خلال الرسم البياني أعلاه الذي يوضح المبحوثين حسب متغير </w:t>
      </w:r>
      <w:r w:rsidR="00EA1AE6" w:rsidRPr="00410CC6">
        <w:rPr>
          <w:rFonts w:ascii="Traditional Arabic" w:hAnsi="Traditional Arabic" w:cs="Traditional Arabic" w:hint="cs"/>
          <w:b/>
          <w:bCs/>
          <w:rtl/>
        </w:rPr>
        <w:t>السن, بأ</w:t>
      </w:r>
      <w:r w:rsidR="00EA1AE6" w:rsidRPr="00410CC6">
        <w:rPr>
          <w:rFonts w:ascii="Traditional Arabic" w:hAnsi="Traditional Arabic" w:cs="Traditional Arabic" w:hint="eastAsia"/>
          <w:b/>
          <w:bCs/>
          <w:rtl/>
        </w:rPr>
        <w:t>ن</w:t>
      </w:r>
      <w:r w:rsidRPr="00410CC6">
        <w:rPr>
          <w:rFonts w:ascii="Traditional Arabic" w:hAnsi="Traditional Arabic" w:cs="Traditional Arabic" w:hint="cs"/>
          <w:b/>
          <w:bCs/>
          <w:rtl/>
        </w:rPr>
        <w:t xml:space="preserve"> الفئة ذات النسبة الأكبر هي فئة العينة التي تتراوح أعمارهم من (26الى 35) بنسبة 55% ,وتليها فئة الذين تتراوح أعمارهم من (36 الى 45 ) بنسبة 35%  وباقي الفئات العمرية لا تتجاوز 5% </w:t>
      </w:r>
    </w:p>
    <w:p w14:paraId="1067B2B9" w14:textId="573C745E" w:rsidR="00086BC2" w:rsidRPr="00410CC6" w:rsidRDefault="000737E5"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من خلال نتائج الرسم البياني رقم (1) نلاحظ الن الفئة العمرية  (من 26 الى 35) تمثل الأغلبية </w:t>
      </w:r>
      <w:r w:rsidR="00086BC2" w:rsidRPr="00410CC6">
        <w:rPr>
          <w:rFonts w:ascii="Traditional Arabic" w:hAnsi="Traditional Arabic" w:cs="Traditional Arabic" w:hint="cs"/>
          <w:b/>
          <w:bCs/>
          <w:rtl/>
        </w:rPr>
        <w:t xml:space="preserve">في التوزيع وقد يرجع ذلك ان الشباب في هذه المرحلة يحبون الاطلاع على الترندات اكثر من غيرهم لاهتمامهم بما هو رائج حاليا  واما الفئة العمرية بين (36-45) </w:t>
      </w:r>
      <w:r w:rsidR="00EA1AE6" w:rsidRPr="00410CC6">
        <w:rPr>
          <w:rFonts w:ascii="Traditional Arabic" w:hAnsi="Traditional Arabic" w:cs="Traditional Arabic" w:hint="cs"/>
          <w:b/>
          <w:bCs/>
          <w:rtl/>
        </w:rPr>
        <w:t>كانو</w:t>
      </w:r>
      <w:r w:rsidR="00EA1AE6" w:rsidRPr="00410CC6">
        <w:rPr>
          <w:rFonts w:ascii="Traditional Arabic" w:hAnsi="Traditional Arabic" w:cs="Traditional Arabic" w:hint="eastAsia"/>
          <w:b/>
          <w:bCs/>
          <w:rtl/>
        </w:rPr>
        <w:t>ا</w:t>
      </w:r>
      <w:r w:rsidR="00086BC2" w:rsidRPr="00410CC6">
        <w:rPr>
          <w:rFonts w:ascii="Traditional Arabic" w:hAnsi="Traditional Arabic" w:cs="Traditional Arabic" w:hint="cs"/>
          <w:b/>
          <w:bCs/>
          <w:rtl/>
        </w:rPr>
        <w:t xml:space="preserve"> اكثر ثاني فئة </w:t>
      </w:r>
      <w:r w:rsidR="00EA1AE6" w:rsidRPr="00410CC6">
        <w:rPr>
          <w:rFonts w:ascii="Traditional Arabic" w:hAnsi="Traditional Arabic" w:cs="Traditional Arabic" w:hint="cs"/>
          <w:b/>
          <w:bCs/>
          <w:rtl/>
        </w:rPr>
        <w:t>مهتمة</w:t>
      </w:r>
      <w:r w:rsidR="00086BC2" w:rsidRPr="00410CC6">
        <w:rPr>
          <w:rFonts w:ascii="Traditional Arabic" w:hAnsi="Traditional Arabic" w:cs="Traditional Arabic" w:hint="cs"/>
          <w:b/>
          <w:bCs/>
          <w:rtl/>
        </w:rPr>
        <w:t xml:space="preserve"> بما هو ترند بالوقت الحالي</w:t>
      </w:r>
    </w:p>
    <w:p w14:paraId="0CFECF86" w14:textId="509B4C40" w:rsidR="00EF5A45" w:rsidRPr="00410CC6" w:rsidRDefault="00EF5A45" w:rsidP="00CA795C">
      <w:pPr>
        <w:rPr>
          <w:rFonts w:ascii="Traditional Arabic" w:hAnsi="Traditional Arabic" w:cs="Traditional Arabic"/>
          <w:b/>
          <w:bCs/>
          <w:rtl/>
        </w:rPr>
      </w:pPr>
    </w:p>
    <w:p w14:paraId="6C023D49" w14:textId="77777777" w:rsidR="002E52FF" w:rsidRDefault="002E52FF" w:rsidP="00CA795C">
      <w:pPr>
        <w:rPr>
          <w:rFonts w:ascii="Times New Roman" w:hAnsi="Times New Roman" w:cs="Times New Roman"/>
          <w:b/>
          <w:bCs/>
          <w:sz w:val="26"/>
          <w:szCs w:val="26"/>
          <w:rtl/>
        </w:rPr>
      </w:pPr>
    </w:p>
    <w:p w14:paraId="60EB36D9" w14:textId="77777777" w:rsidR="002E52FF" w:rsidRDefault="002E52FF" w:rsidP="00CA795C">
      <w:pPr>
        <w:rPr>
          <w:rFonts w:ascii="Times New Roman" w:hAnsi="Times New Roman" w:cs="Times New Roman"/>
          <w:b/>
          <w:bCs/>
          <w:sz w:val="26"/>
          <w:szCs w:val="26"/>
          <w:rtl/>
        </w:rPr>
      </w:pPr>
    </w:p>
    <w:p w14:paraId="407D2005" w14:textId="77777777" w:rsidR="002E52FF" w:rsidRDefault="002E52FF" w:rsidP="00CA795C">
      <w:pPr>
        <w:rPr>
          <w:rFonts w:ascii="Times New Roman" w:hAnsi="Times New Roman" w:cs="Times New Roman"/>
          <w:b/>
          <w:bCs/>
          <w:sz w:val="26"/>
          <w:szCs w:val="26"/>
          <w:rtl/>
        </w:rPr>
      </w:pPr>
    </w:p>
    <w:p w14:paraId="54159172" w14:textId="77777777" w:rsidR="002E52FF" w:rsidRDefault="002E52FF" w:rsidP="00CA795C">
      <w:pPr>
        <w:rPr>
          <w:rFonts w:ascii="Times New Roman" w:hAnsi="Times New Roman" w:cs="Times New Roman"/>
          <w:b/>
          <w:bCs/>
          <w:sz w:val="26"/>
          <w:szCs w:val="26"/>
          <w:rtl/>
        </w:rPr>
      </w:pPr>
    </w:p>
    <w:p w14:paraId="386E865D" w14:textId="77777777" w:rsidR="002E52FF" w:rsidRDefault="002E52FF" w:rsidP="00CA795C">
      <w:pPr>
        <w:rPr>
          <w:rFonts w:ascii="Times New Roman" w:hAnsi="Times New Roman" w:cs="Times New Roman"/>
          <w:b/>
          <w:bCs/>
          <w:sz w:val="26"/>
          <w:szCs w:val="26"/>
          <w:rtl/>
        </w:rPr>
      </w:pPr>
    </w:p>
    <w:p w14:paraId="47297206" w14:textId="2B0C5914" w:rsidR="000737E5" w:rsidRPr="00410CC6" w:rsidRDefault="00086BC2" w:rsidP="00086BC2">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رقم(2)  توزيع عين الدراسة حسب حالتهم الاجتماعية</w:t>
      </w:r>
    </w:p>
    <w:p w14:paraId="06B98376" w14:textId="402FBB0B" w:rsidR="00086BC2" w:rsidRPr="00E42257" w:rsidRDefault="00086BC2" w:rsidP="00CA795C">
      <w:pPr>
        <w:rPr>
          <w:rFonts w:ascii="Times New Roman" w:hAnsi="Times New Roman" w:cs="Times New Roman"/>
          <w:b/>
          <w:bCs/>
          <w:sz w:val="26"/>
          <w:szCs w:val="26"/>
          <w:rtl/>
        </w:rPr>
      </w:pPr>
    </w:p>
    <w:p w14:paraId="07FB97BD" w14:textId="02276C97" w:rsidR="00CA795C" w:rsidRPr="00E42257" w:rsidRDefault="0007759D"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62336" behindDoc="0" locked="0" layoutInCell="1" allowOverlap="1" wp14:anchorId="7912DBAF" wp14:editId="18CFA401">
            <wp:simplePos x="0" y="0"/>
            <wp:positionH relativeFrom="margin">
              <wp:posOffset>-271145</wp:posOffset>
            </wp:positionH>
            <wp:positionV relativeFrom="paragraph">
              <wp:posOffset>393700</wp:posOffset>
            </wp:positionV>
            <wp:extent cx="6083510" cy="2526665"/>
            <wp:effectExtent l="0" t="0" r="0" b="6985"/>
            <wp:wrapNone/>
            <wp:docPr id="5490338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033860" name=""/>
                    <pic:cNvPicPr/>
                  </pic:nvPicPr>
                  <pic:blipFill>
                    <a:blip r:embed="rId12">
                      <a:extLst>
                        <a:ext uri="{28A0092B-C50C-407E-A947-70E740481C1C}">
                          <a14:useLocalDpi xmlns:a14="http://schemas.microsoft.com/office/drawing/2010/main" val="0"/>
                        </a:ext>
                      </a:extLst>
                    </a:blip>
                    <a:stretch>
                      <a:fillRect/>
                    </a:stretch>
                  </pic:blipFill>
                  <pic:spPr>
                    <a:xfrm>
                      <a:off x="0" y="0"/>
                      <a:ext cx="6083510" cy="2526665"/>
                    </a:xfrm>
                    <a:prstGeom prst="rect">
                      <a:avLst/>
                    </a:prstGeom>
                  </pic:spPr>
                </pic:pic>
              </a:graphicData>
            </a:graphic>
            <wp14:sizeRelH relativeFrom="margin">
              <wp14:pctWidth>0</wp14:pctWidth>
            </wp14:sizeRelH>
            <wp14:sizeRelV relativeFrom="margin">
              <wp14:pctHeight>0</wp14:pctHeight>
            </wp14:sizeRelV>
          </wp:anchor>
        </w:drawing>
      </w:r>
    </w:p>
    <w:p w14:paraId="3BB98F33" w14:textId="064E4D54" w:rsidR="00CA795C" w:rsidRPr="00E42257" w:rsidRDefault="00CA795C" w:rsidP="00CA795C">
      <w:pPr>
        <w:rPr>
          <w:rFonts w:ascii="Times New Roman" w:hAnsi="Times New Roman" w:cs="Times New Roman"/>
          <w:b/>
          <w:bCs/>
          <w:sz w:val="26"/>
          <w:szCs w:val="26"/>
          <w:rtl/>
        </w:rPr>
      </w:pPr>
    </w:p>
    <w:p w14:paraId="0D999673" w14:textId="77777777" w:rsidR="00CA795C" w:rsidRPr="00E42257" w:rsidRDefault="00CA795C" w:rsidP="00CA795C">
      <w:pPr>
        <w:rPr>
          <w:rFonts w:ascii="Times New Roman" w:hAnsi="Times New Roman" w:cs="Times New Roman"/>
          <w:b/>
          <w:bCs/>
          <w:sz w:val="26"/>
          <w:szCs w:val="26"/>
          <w:rtl/>
        </w:rPr>
      </w:pPr>
    </w:p>
    <w:p w14:paraId="614C6DB7" w14:textId="77777777" w:rsidR="00CA795C" w:rsidRPr="00E42257" w:rsidRDefault="00CA795C" w:rsidP="00CA795C">
      <w:pPr>
        <w:rPr>
          <w:rFonts w:ascii="Times New Roman" w:hAnsi="Times New Roman" w:cs="Times New Roman"/>
          <w:b/>
          <w:bCs/>
          <w:sz w:val="26"/>
          <w:szCs w:val="26"/>
          <w:rtl/>
        </w:rPr>
      </w:pPr>
    </w:p>
    <w:p w14:paraId="1A78FD5B" w14:textId="77777777" w:rsidR="00CA795C" w:rsidRPr="00E42257" w:rsidRDefault="00CA795C" w:rsidP="00CA795C">
      <w:pPr>
        <w:rPr>
          <w:rFonts w:ascii="Times New Roman" w:hAnsi="Times New Roman" w:cs="Times New Roman"/>
          <w:b/>
          <w:bCs/>
          <w:sz w:val="26"/>
          <w:szCs w:val="26"/>
          <w:rtl/>
        </w:rPr>
      </w:pPr>
    </w:p>
    <w:p w14:paraId="3E0CDC1C" w14:textId="77777777" w:rsidR="00CA795C" w:rsidRPr="00E42257" w:rsidRDefault="00CA795C" w:rsidP="00CA795C">
      <w:pPr>
        <w:rPr>
          <w:rFonts w:ascii="Times New Roman" w:hAnsi="Times New Roman" w:cs="Times New Roman"/>
          <w:b/>
          <w:bCs/>
          <w:sz w:val="26"/>
          <w:szCs w:val="26"/>
          <w:rtl/>
        </w:rPr>
      </w:pPr>
    </w:p>
    <w:p w14:paraId="534ED3F7" w14:textId="77777777" w:rsidR="00CA795C" w:rsidRPr="00E42257" w:rsidRDefault="00CA795C" w:rsidP="00CA795C">
      <w:pPr>
        <w:rPr>
          <w:rFonts w:ascii="Times New Roman" w:hAnsi="Times New Roman" w:cs="Times New Roman"/>
          <w:b/>
          <w:bCs/>
          <w:sz w:val="26"/>
          <w:szCs w:val="26"/>
          <w:rtl/>
        </w:rPr>
      </w:pPr>
    </w:p>
    <w:p w14:paraId="32C76AA4" w14:textId="697334F3" w:rsidR="00CA795C" w:rsidRPr="00E42257" w:rsidRDefault="00CA795C" w:rsidP="00CA795C">
      <w:pPr>
        <w:rPr>
          <w:rFonts w:ascii="Times New Roman" w:hAnsi="Times New Roman" w:cs="Times New Roman"/>
          <w:b/>
          <w:bCs/>
          <w:sz w:val="26"/>
          <w:szCs w:val="26"/>
          <w:rtl/>
        </w:rPr>
      </w:pPr>
    </w:p>
    <w:p w14:paraId="7A8BAA79" w14:textId="77777777" w:rsidR="0007759D" w:rsidRDefault="0007759D" w:rsidP="00CA795C">
      <w:pPr>
        <w:rPr>
          <w:rFonts w:ascii="Times New Roman" w:hAnsi="Times New Roman" w:cs="Times New Roman"/>
          <w:b/>
          <w:bCs/>
          <w:sz w:val="26"/>
          <w:szCs w:val="26"/>
          <w:rtl/>
        </w:rPr>
      </w:pPr>
    </w:p>
    <w:p w14:paraId="3C6B23BB" w14:textId="77777777" w:rsidR="0007759D" w:rsidRDefault="0007759D" w:rsidP="00CA795C">
      <w:pPr>
        <w:rPr>
          <w:rFonts w:ascii="Times New Roman" w:hAnsi="Times New Roman" w:cs="Times New Roman"/>
          <w:b/>
          <w:bCs/>
          <w:sz w:val="26"/>
          <w:szCs w:val="26"/>
          <w:rtl/>
        </w:rPr>
      </w:pPr>
    </w:p>
    <w:p w14:paraId="30215AF5" w14:textId="77777777" w:rsidR="0007759D" w:rsidRDefault="0007759D" w:rsidP="00CA795C">
      <w:pPr>
        <w:rPr>
          <w:rFonts w:ascii="Times New Roman" w:hAnsi="Times New Roman" w:cs="Times New Roman"/>
          <w:b/>
          <w:bCs/>
          <w:sz w:val="26"/>
          <w:szCs w:val="26"/>
          <w:rtl/>
        </w:rPr>
      </w:pPr>
    </w:p>
    <w:p w14:paraId="640B4E5A" w14:textId="77777777" w:rsidR="0007759D" w:rsidRDefault="0007759D" w:rsidP="00CA795C">
      <w:pPr>
        <w:rPr>
          <w:rFonts w:ascii="Times New Roman" w:hAnsi="Times New Roman" w:cs="Times New Roman"/>
          <w:b/>
          <w:bCs/>
          <w:sz w:val="26"/>
          <w:szCs w:val="26"/>
          <w:rtl/>
        </w:rPr>
      </w:pPr>
    </w:p>
    <w:p w14:paraId="50A8638E" w14:textId="0AAB2DDE" w:rsidR="00086BC2" w:rsidRPr="00410CC6" w:rsidRDefault="00086BC2" w:rsidP="00CA795C">
      <w:pPr>
        <w:rPr>
          <w:rFonts w:ascii="Traditional Arabic" w:hAnsi="Traditional Arabic" w:cs="Traditional Arabic"/>
          <w:b/>
          <w:bCs/>
          <w:rtl/>
        </w:rPr>
      </w:pPr>
      <w:r w:rsidRPr="00410CC6">
        <w:rPr>
          <w:rFonts w:ascii="Traditional Arabic" w:hAnsi="Traditional Arabic" w:cs="Traditional Arabic" w:hint="cs"/>
          <w:b/>
          <w:bCs/>
          <w:rtl/>
        </w:rPr>
        <w:t>نلاحظ من خلال الرسم البياني رقم (2) ان نسبة المتزوجين/متزوجات  اعلى  حيث اخذ نسبة 62.5% بالمقابل الأعزب/عزباء نسبتهم 37.5%</w:t>
      </w:r>
    </w:p>
    <w:p w14:paraId="0BE5BF53" w14:textId="60A40A66" w:rsidR="00086BC2" w:rsidRDefault="00086BC2" w:rsidP="00CA795C">
      <w:pPr>
        <w:rPr>
          <w:rFonts w:ascii="Times New Roman" w:hAnsi="Times New Roman" w:cs="Times New Roman"/>
          <w:b/>
          <w:bCs/>
          <w:sz w:val="26"/>
          <w:szCs w:val="26"/>
          <w:rtl/>
        </w:rPr>
      </w:pPr>
    </w:p>
    <w:p w14:paraId="13FD52BA" w14:textId="77777777" w:rsidR="002E52FF" w:rsidRDefault="002E52FF" w:rsidP="00CA795C">
      <w:pPr>
        <w:rPr>
          <w:rFonts w:ascii="Times New Roman" w:hAnsi="Times New Roman" w:cs="Times New Roman"/>
          <w:b/>
          <w:bCs/>
          <w:sz w:val="26"/>
          <w:szCs w:val="26"/>
          <w:rtl/>
        </w:rPr>
      </w:pPr>
    </w:p>
    <w:p w14:paraId="01490A28" w14:textId="77777777" w:rsidR="002E52FF" w:rsidRDefault="002E52FF" w:rsidP="00CA795C">
      <w:pPr>
        <w:rPr>
          <w:rFonts w:ascii="Times New Roman" w:hAnsi="Times New Roman" w:cs="Times New Roman"/>
          <w:b/>
          <w:bCs/>
          <w:sz w:val="26"/>
          <w:szCs w:val="26"/>
          <w:rtl/>
        </w:rPr>
      </w:pPr>
    </w:p>
    <w:p w14:paraId="1A975E11" w14:textId="77777777" w:rsidR="002E52FF" w:rsidRDefault="002E52FF" w:rsidP="00CA795C">
      <w:pPr>
        <w:rPr>
          <w:rFonts w:ascii="Times New Roman" w:hAnsi="Times New Roman" w:cs="Times New Roman"/>
          <w:b/>
          <w:bCs/>
          <w:sz w:val="26"/>
          <w:szCs w:val="26"/>
          <w:rtl/>
        </w:rPr>
      </w:pPr>
    </w:p>
    <w:p w14:paraId="776DBC25" w14:textId="77777777" w:rsidR="002E52FF" w:rsidRDefault="002E52FF" w:rsidP="00CA795C">
      <w:pPr>
        <w:rPr>
          <w:rFonts w:ascii="Times New Roman" w:hAnsi="Times New Roman" w:cs="Times New Roman"/>
          <w:b/>
          <w:bCs/>
          <w:sz w:val="26"/>
          <w:szCs w:val="26"/>
          <w:rtl/>
        </w:rPr>
      </w:pPr>
    </w:p>
    <w:p w14:paraId="3EA6A49F" w14:textId="77777777" w:rsidR="002E52FF" w:rsidRDefault="002E52FF" w:rsidP="00CA795C">
      <w:pPr>
        <w:rPr>
          <w:rFonts w:ascii="Times New Roman" w:hAnsi="Times New Roman" w:cs="Times New Roman"/>
          <w:b/>
          <w:bCs/>
          <w:sz w:val="26"/>
          <w:szCs w:val="26"/>
          <w:rtl/>
        </w:rPr>
      </w:pPr>
    </w:p>
    <w:p w14:paraId="79E7C6F4" w14:textId="77777777" w:rsidR="002E52FF" w:rsidRDefault="002E52FF" w:rsidP="00CA795C">
      <w:pPr>
        <w:rPr>
          <w:rFonts w:ascii="Times New Roman" w:hAnsi="Times New Roman" w:cs="Times New Roman"/>
          <w:b/>
          <w:bCs/>
          <w:sz w:val="26"/>
          <w:szCs w:val="26"/>
          <w:rtl/>
        </w:rPr>
      </w:pPr>
    </w:p>
    <w:p w14:paraId="66B6CAA1" w14:textId="77777777" w:rsidR="002E52FF" w:rsidRDefault="002E52FF" w:rsidP="00CA795C">
      <w:pPr>
        <w:rPr>
          <w:rFonts w:ascii="Times New Roman" w:hAnsi="Times New Roman" w:cs="Times New Roman"/>
          <w:b/>
          <w:bCs/>
          <w:sz w:val="26"/>
          <w:szCs w:val="26"/>
          <w:rtl/>
        </w:rPr>
      </w:pPr>
    </w:p>
    <w:p w14:paraId="45C057DD" w14:textId="77777777" w:rsidR="002E52FF" w:rsidRDefault="002E52FF" w:rsidP="00CA795C">
      <w:pPr>
        <w:rPr>
          <w:rFonts w:ascii="Times New Roman" w:hAnsi="Times New Roman" w:cs="Times New Roman"/>
          <w:b/>
          <w:bCs/>
          <w:sz w:val="26"/>
          <w:szCs w:val="26"/>
          <w:rtl/>
        </w:rPr>
      </w:pPr>
    </w:p>
    <w:p w14:paraId="27305015" w14:textId="39F3D6F9" w:rsidR="002E52FF" w:rsidRDefault="002E52FF" w:rsidP="00CA795C">
      <w:pPr>
        <w:rPr>
          <w:rFonts w:ascii="Times New Roman" w:hAnsi="Times New Roman" w:cs="Times New Roman"/>
          <w:b/>
          <w:bCs/>
          <w:sz w:val="26"/>
          <w:szCs w:val="26"/>
          <w:rtl/>
        </w:rPr>
      </w:pPr>
    </w:p>
    <w:p w14:paraId="576C4862" w14:textId="41E1F29E" w:rsidR="002E52FF" w:rsidRDefault="002E52FF" w:rsidP="00CA795C">
      <w:pPr>
        <w:rPr>
          <w:rFonts w:ascii="Times New Roman" w:hAnsi="Times New Roman" w:cs="Times New Roman"/>
          <w:b/>
          <w:bCs/>
          <w:sz w:val="26"/>
          <w:szCs w:val="26"/>
          <w:rtl/>
        </w:rPr>
      </w:pPr>
    </w:p>
    <w:p w14:paraId="1708282F" w14:textId="4E200754" w:rsidR="0007759D" w:rsidRDefault="0007759D" w:rsidP="00CA795C">
      <w:pPr>
        <w:rPr>
          <w:rFonts w:ascii="Times New Roman" w:hAnsi="Times New Roman" w:cs="Times New Roman"/>
          <w:b/>
          <w:bCs/>
          <w:sz w:val="26"/>
          <w:szCs w:val="26"/>
          <w:rtl/>
        </w:rPr>
      </w:pPr>
    </w:p>
    <w:p w14:paraId="30B604E7" w14:textId="30F6AA7B" w:rsidR="00086BC2" w:rsidRPr="00410CC6" w:rsidRDefault="00086BC2"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رقم(3) توزيع عينة الدراسة حسب مستواهم التعليمي</w:t>
      </w:r>
    </w:p>
    <w:p w14:paraId="0D310591" w14:textId="3923C2F6" w:rsidR="00086BC2" w:rsidRDefault="00086BC2" w:rsidP="00CA795C">
      <w:pPr>
        <w:rPr>
          <w:rFonts w:ascii="Times New Roman" w:hAnsi="Times New Roman" w:cs="Times New Roman"/>
          <w:b/>
          <w:bCs/>
          <w:sz w:val="26"/>
          <w:szCs w:val="26"/>
          <w:rtl/>
        </w:rPr>
      </w:pPr>
    </w:p>
    <w:p w14:paraId="5D526798" w14:textId="2BFB3BEC" w:rsidR="00086BC2" w:rsidRDefault="00340FFC"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Pr>
        <w:drawing>
          <wp:anchor distT="0" distB="0" distL="114300" distR="114300" simplePos="0" relativeHeight="251664384" behindDoc="0" locked="0" layoutInCell="1" allowOverlap="1" wp14:anchorId="40E644A1" wp14:editId="2BA160A2">
            <wp:simplePos x="0" y="0"/>
            <wp:positionH relativeFrom="column">
              <wp:posOffset>-585470</wp:posOffset>
            </wp:positionH>
            <wp:positionV relativeFrom="paragraph">
              <wp:posOffset>130175</wp:posOffset>
            </wp:positionV>
            <wp:extent cx="6182995" cy="2628900"/>
            <wp:effectExtent l="0" t="0" r="8255" b="0"/>
            <wp:wrapNone/>
            <wp:docPr id="105422538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2995" cy="2628900"/>
                    </a:xfrm>
                    <a:prstGeom prst="rect">
                      <a:avLst/>
                    </a:prstGeom>
                    <a:noFill/>
                  </pic:spPr>
                </pic:pic>
              </a:graphicData>
            </a:graphic>
          </wp:anchor>
        </w:drawing>
      </w:r>
    </w:p>
    <w:p w14:paraId="35EF29C2" w14:textId="26C5B2F6" w:rsidR="00086BC2" w:rsidRDefault="00086BC2" w:rsidP="00CA795C">
      <w:pPr>
        <w:rPr>
          <w:rFonts w:ascii="Times New Roman" w:hAnsi="Times New Roman" w:cs="Times New Roman"/>
          <w:b/>
          <w:bCs/>
          <w:sz w:val="26"/>
          <w:szCs w:val="26"/>
          <w:rtl/>
        </w:rPr>
      </w:pPr>
    </w:p>
    <w:p w14:paraId="3487552B" w14:textId="0B2FC2BA" w:rsidR="00086BC2" w:rsidRDefault="00086BC2" w:rsidP="00CA795C">
      <w:pPr>
        <w:rPr>
          <w:rFonts w:ascii="Times New Roman" w:hAnsi="Times New Roman" w:cs="Times New Roman"/>
          <w:b/>
          <w:bCs/>
          <w:sz w:val="26"/>
          <w:szCs w:val="26"/>
          <w:rtl/>
        </w:rPr>
      </w:pPr>
    </w:p>
    <w:p w14:paraId="5CEFEE75" w14:textId="338410F1" w:rsidR="00086BC2" w:rsidRDefault="00086BC2" w:rsidP="00CA795C">
      <w:pPr>
        <w:rPr>
          <w:rFonts w:ascii="Times New Roman" w:hAnsi="Times New Roman" w:cs="Times New Roman"/>
          <w:b/>
          <w:bCs/>
          <w:sz w:val="26"/>
          <w:szCs w:val="26"/>
          <w:rtl/>
        </w:rPr>
      </w:pPr>
    </w:p>
    <w:p w14:paraId="27625BA4" w14:textId="6BECA485" w:rsidR="00086BC2" w:rsidRDefault="00086BC2" w:rsidP="00CA795C">
      <w:pPr>
        <w:rPr>
          <w:rFonts w:ascii="Times New Roman" w:hAnsi="Times New Roman" w:cs="Times New Roman"/>
          <w:b/>
          <w:bCs/>
          <w:sz w:val="26"/>
          <w:szCs w:val="26"/>
          <w:rtl/>
        </w:rPr>
      </w:pPr>
    </w:p>
    <w:p w14:paraId="6EF3A419" w14:textId="77777777" w:rsidR="00086BC2" w:rsidRDefault="00086BC2" w:rsidP="00CA795C">
      <w:pPr>
        <w:rPr>
          <w:rFonts w:ascii="Times New Roman" w:hAnsi="Times New Roman" w:cs="Times New Roman"/>
          <w:b/>
          <w:bCs/>
          <w:sz w:val="26"/>
          <w:szCs w:val="26"/>
          <w:rtl/>
        </w:rPr>
      </w:pPr>
    </w:p>
    <w:p w14:paraId="4699213F" w14:textId="280141BA" w:rsidR="00086BC2" w:rsidRDefault="00086BC2" w:rsidP="00CA795C">
      <w:pPr>
        <w:rPr>
          <w:rFonts w:ascii="Times New Roman" w:hAnsi="Times New Roman" w:cs="Times New Roman"/>
          <w:b/>
          <w:bCs/>
          <w:sz w:val="26"/>
          <w:szCs w:val="26"/>
          <w:rtl/>
        </w:rPr>
      </w:pPr>
    </w:p>
    <w:p w14:paraId="5EC3BA7D" w14:textId="5C6D041C" w:rsidR="00086BC2" w:rsidRDefault="00086BC2" w:rsidP="00CA795C">
      <w:pPr>
        <w:rPr>
          <w:rFonts w:ascii="Times New Roman" w:hAnsi="Times New Roman" w:cs="Times New Roman"/>
          <w:b/>
          <w:bCs/>
          <w:sz w:val="26"/>
          <w:szCs w:val="26"/>
          <w:rtl/>
        </w:rPr>
      </w:pPr>
    </w:p>
    <w:p w14:paraId="0CC21FF0" w14:textId="77777777" w:rsidR="0007759D" w:rsidRDefault="0007759D" w:rsidP="00CA795C">
      <w:pPr>
        <w:rPr>
          <w:rFonts w:ascii="Times New Roman" w:hAnsi="Times New Roman" w:cs="Times New Roman"/>
          <w:b/>
          <w:bCs/>
          <w:sz w:val="26"/>
          <w:szCs w:val="26"/>
          <w:rtl/>
        </w:rPr>
      </w:pPr>
    </w:p>
    <w:p w14:paraId="2E378395" w14:textId="77777777" w:rsidR="0007759D" w:rsidRDefault="0007759D" w:rsidP="00CA795C">
      <w:pPr>
        <w:rPr>
          <w:rFonts w:ascii="Times New Roman" w:hAnsi="Times New Roman" w:cs="Times New Roman"/>
          <w:b/>
          <w:bCs/>
          <w:sz w:val="26"/>
          <w:szCs w:val="26"/>
          <w:rtl/>
        </w:rPr>
      </w:pPr>
    </w:p>
    <w:p w14:paraId="303F436D" w14:textId="77777777" w:rsidR="0007759D" w:rsidRDefault="0007759D" w:rsidP="00CA795C">
      <w:pPr>
        <w:rPr>
          <w:rFonts w:ascii="Times New Roman" w:hAnsi="Times New Roman" w:cs="Times New Roman"/>
          <w:b/>
          <w:bCs/>
          <w:sz w:val="26"/>
          <w:szCs w:val="26"/>
          <w:rtl/>
        </w:rPr>
      </w:pPr>
    </w:p>
    <w:p w14:paraId="58E6359F" w14:textId="77777777" w:rsidR="0007759D" w:rsidRDefault="0007759D" w:rsidP="00CA795C">
      <w:pPr>
        <w:rPr>
          <w:rFonts w:ascii="Times New Roman" w:hAnsi="Times New Roman" w:cs="Times New Roman"/>
          <w:b/>
          <w:bCs/>
          <w:sz w:val="26"/>
          <w:szCs w:val="26"/>
          <w:rtl/>
        </w:rPr>
      </w:pPr>
    </w:p>
    <w:p w14:paraId="53679706" w14:textId="060A6C37" w:rsidR="00086BC2" w:rsidRPr="00410CC6" w:rsidRDefault="009A313B" w:rsidP="00CA795C">
      <w:pPr>
        <w:rPr>
          <w:rFonts w:ascii="Traditional Arabic" w:hAnsi="Traditional Arabic" w:cs="Traditional Arabic"/>
          <w:b/>
          <w:bCs/>
          <w:rtl/>
        </w:rPr>
      </w:pPr>
      <w:r w:rsidRPr="00410CC6">
        <w:rPr>
          <w:rFonts w:ascii="Traditional Arabic" w:hAnsi="Traditional Arabic" w:cs="Traditional Arabic" w:hint="cs"/>
          <w:b/>
          <w:bCs/>
          <w:rtl/>
        </w:rPr>
        <w:t>نلاحظ من خلال الرسم البياني رقم(3) الذي يمثل المستوى التعليمي للمبحوثين ,ومنه نجد أكثر نسبة تعود لخريجين البكالوريوس بنسبة 51.3%  وتليها خريجين الثانوية  بنسبة 20.5%</w:t>
      </w:r>
    </w:p>
    <w:p w14:paraId="5DD18FC3" w14:textId="70E86CB9" w:rsidR="009A313B" w:rsidRPr="00410CC6" w:rsidRDefault="009A313B"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من خلال نتائج الرسم البياني (3) نلاحظ نسبة خريجين </w:t>
      </w:r>
      <w:r w:rsidR="00EA1AE6" w:rsidRPr="00410CC6">
        <w:rPr>
          <w:rFonts w:ascii="Traditional Arabic" w:hAnsi="Traditional Arabic" w:cs="Traditional Arabic" w:hint="cs"/>
          <w:b/>
          <w:bCs/>
          <w:rtl/>
        </w:rPr>
        <w:t>البكالوريو</w:t>
      </w:r>
      <w:r w:rsidR="00EA1AE6" w:rsidRPr="00410CC6">
        <w:rPr>
          <w:rFonts w:ascii="Traditional Arabic" w:hAnsi="Traditional Arabic" w:cs="Traditional Arabic" w:hint="eastAsia"/>
          <w:b/>
          <w:bCs/>
          <w:rtl/>
        </w:rPr>
        <w:t>س</w:t>
      </w:r>
      <w:r w:rsidRPr="00410CC6">
        <w:rPr>
          <w:rFonts w:ascii="Traditional Arabic" w:hAnsi="Traditional Arabic" w:cs="Traditional Arabic" w:hint="cs"/>
          <w:b/>
          <w:bCs/>
          <w:rtl/>
        </w:rPr>
        <w:t xml:space="preserve">  اكبر نسبة وقد يعود ذلك لاهتمامهم بالجديد او الرائج قد يساعد على تكيفهم بسوق العمل مثلا بعد تخرجهم </w:t>
      </w:r>
    </w:p>
    <w:p w14:paraId="20113112" w14:textId="06A087A5" w:rsidR="00EF5A45" w:rsidRPr="00410CC6" w:rsidRDefault="00EF5A45" w:rsidP="00CA795C">
      <w:pPr>
        <w:rPr>
          <w:rFonts w:ascii="Traditional Arabic" w:hAnsi="Traditional Arabic" w:cs="Traditional Arabic"/>
          <w:b/>
          <w:bCs/>
          <w:rtl/>
        </w:rPr>
      </w:pPr>
    </w:p>
    <w:p w14:paraId="797E112C" w14:textId="77777777" w:rsidR="002E52FF" w:rsidRDefault="002E52FF" w:rsidP="00CA795C">
      <w:pPr>
        <w:rPr>
          <w:rFonts w:ascii="Times New Roman" w:hAnsi="Times New Roman" w:cs="Times New Roman"/>
          <w:b/>
          <w:bCs/>
          <w:sz w:val="26"/>
          <w:szCs w:val="26"/>
          <w:rtl/>
        </w:rPr>
      </w:pPr>
    </w:p>
    <w:p w14:paraId="5ECCADA9" w14:textId="77777777" w:rsidR="002E52FF" w:rsidRDefault="002E52FF" w:rsidP="00CA795C">
      <w:pPr>
        <w:rPr>
          <w:rFonts w:ascii="Times New Roman" w:hAnsi="Times New Roman" w:cs="Times New Roman"/>
          <w:b/>
          <w:bCs/>
          <w:sz w:val="26"/>
          <w:szCs w:val="26"/>
          <w:rtl/>
        </w:rPr>
      </w:pPr>
    </w:p>
    <w:p w14:paraId="57A6CD76" w14:textId="77777777" w:rsidR="002E52FF" w:rsidRDefault="002E52FF" w:rsidP="00CA795C">
      <w:pPr>
        <w:rPr>
          <w:rFonts w:ascii="Times New Roman" w:hAnsi="Times New Roman" w:cs="Times New Roman"/>
          <w:b/>
          <w:bCs/>
          <w:sz w:val="26"/>
          <w:szCs w:val="26"/>
          <w:rtl/>
        </w:rPr>
      </w:pPr>
    </w:p>
    <w:p w14:paraId="6C319B36" w14:textId="77777777" w:rsidR="002E52FF" w:rsidRDefault="002E52FF" w:rsidP="00CA795C">
      <w:pPr>
        <w:rPr>
          <w:rFonts w:ascii="Times New Roman" w:hAnsi="Times New Roman" w:cs="Times New Roman"/>
          <w:b/>
          <w:bCs/>
          <w:sz w:val="26"/>
          <w:szCs w:val="26"/>
          <w:rtl/>
        </w:rPr>
      </w:pPr>
    </w:p>
    <w:p w14:paraId="4776BC81" w14:textId="77777777" w:rsidR="002E52FF" w:rsidRDefault="002E52FF" w:rsidP="00CA795C">
      <w:pPr>
        <w:rPr>
          <w:rFonts w:ascii="Times New Roman" w:hAnsi="Times New Roman" w:cs="Times New Roman"/>
          <w:b/>
          <w:bCs/>
          <w:sz w:val="26"/>
          <w:szCs w:val="26"/>
          <w:rtl/>
        </w:rPr>
      </w:pPr>
    </w:p>
    <w:p w14:paraId="6765E07B" w14:textId="77777777" w:rsidR="002E52FF" w:rsidRDefault="002E52FF" w:rsidP="00CA795C">
      <w:pPr>
        <w:rPr>
          <w:rFonts w:ascii="Times New Roman" w:hAnsi="Times New Roman" w:cs="Times New Roman"/>
          <w:b/>
          <w:bCs/>
          <w:sz w:val="26"/>
          <w:szCs w:val="26"/>
          <w:rtl/>
        </w:rPr>
      </w:pPr>
    </w:p>
    <w:p w14:paraId="2A4276DB" w14:textId="77777777" w:rsidR="00340FFC" w:rsidRDefault="00340FFC" w:rsidP="00CA795C">
      <w:pPr>
        <w:rPr>
          <w:rFonts w:ascii="Times New Roman" w:hAnsi="Times New Roman" w:cs="Times New Roman"/>
          <w:b/>
          <w:bCs/>
          <w:sz w:val="26"/>
          <w:szCs w:val="26"/>
          <w:rtl/>
        </w:rPr>
      </w:pPr>
    </w:p>
    <w:p w14:paraId="062C1BBD" w14:textId="77777777" w:rsidR="00340FFC" w:rsidRDefault="00340FFC" w:rsidP="00CA795C">
      <w:pPr>
        <w:rPr>
          <w:rFonts w:ascii="Times New Roman" w:hAnsi="Times New Roman" w:cs="Times New Roman"/>
          <w:b/>
          <w:bCs/>
          <w:sz w:val="26"/>
          <w:szCs w:val="26"/>
          <w:rtl/>
        </w:rPr>
      </w:pPr>
    </w:p>
    <w:p w14:paraId="5E677F2D" w14:textId="77777777" w:rsidR="002E52FF" w:rsidRDefault="002E52FF" w:rsidP="00CA795C">
      <w:pPr>
        <w:rPr>
          <w:rFonts w:ascii="Times New Roman" w:hAnsi="Times New Roman" w:cs="Times New Roman"/>
          <w:b/>
          <w:bCs/>
          <w:sz w:val="26"/>
          <w:szCs w:val="26"/>
          <w:rtl/>
        </w:rPr>
      </w:pPr>
    </w:p>
    <w:p w14:paraId="3497E375" w14:textId="69E383C2" w:rsidR="00CA795C" w:rsidRPr="00410CC6" w:rsidRDefault="009A313B"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 (4) توزيع عينة الدراسة حسب الجنس</w:t>
      </w:r>
    </w:p>
    <w:p w14:paraId="4048F082" w14:textId="1647F323" w:rsidR="00CA795C" w:rsidRPr="00E42257" w:rsidRDefault="00CA795C" w:rsidP="00CA795C">
      <w:pPr>
        <w:rPr>
          <w:rFonts w:ascii="Times New Roman" w:hAnsi="Times New Roman" w:cs="Times New Roman"/>
          <w:b/>
          <w:bCs/>
          <w:sz w:val="26"/>
          <w:szCs w:val="26"/>
          <w:rtl/>
        </w:rPr>
      </w:pPr>
    </w:p>
    <w:p w14:paraId="0AFEE35A" w14:textId="280E250F" w:rsidR="009A313B" w:rsidRDefault="009A313B" w:rsidP="00CA795C">
      <w:pPr>
        <w:rPr>
          <w:rFonts w:ascii="Times New Roman" w:hAnsi="Times New Roman" w:cs="Times New Roman"/>
          <w:b/>
          <w:bCs/>
          <w:sz w:val="26"/>
          <w:szCs w:val="26"/>
          <w:rtl/>
        </w:rPr>
      </w:pPr>
    </w:p>
    <w:p w14:paraId="02A7BD95" w14:textId="5842AAE0" w:rsidR="009A313B" w:rsidRDefault="00340FFC"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63360" behindDoc="0" locked="0" layoutInCell="1" allowOverlap="1" wp14:anchorId="294E3767" wp14:editId="10A247D1">
            <wp:simplePos x="0" y="0"/>
            <wp:positionH relativeFrom="margin">
              <wp:align>right</wp:align>
            </wp:positionH>
            <wp:positionV relativeFrom="paragraph">
              <wp:posOffset>14605</wp:posOffset>
            </wp:positionV>
            <wp:extent cx="5274310" cy="2225675"/>
            <wp:effectExtent l="0" t="0" r="2540" b="3175"/>
            <wp:wrapNone/>
            <wp:docPr id="154606608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066086" name=""/>
                    <pic:cNvPicPr/>
                  </pic:nvPicPr>
                  <pic:blipFill rotWithShape="1">
                    <a:blip r:embed="rId14">
                      <a:extLst>
                        <a:ext uri="{28A0092B-C50C-407E-A947-70E740481C1C}">
                          <a14:useLocalDpi xmlns:a14="http://schemas.microsoft.com/office/drawing/2010/main" val="0"/>
                        </a:ext>
                      </a:extLst>
                    </a:blip>
                    <a:srcRect l="18585" t="2093"/>
                    <a:stretch>
                      <a:fillRect/>
                    </a:stretch>
                  </pic:blipFill>
                  <pic:spPr bwMode="auto">
                    <a:xfrm>
                      <a:off x="0" y="0"/>
                      <a:ext cx="5274310" cy="2225675"/>
                    </a:xfrm>
                    <a:prstGeom prst="rect">
                      <a:avLst/>
                    </a:prstGeom>
                    <a:ln>
                      <a:noFill/>
                    </a:ln>
                    <a:extLst>
                      <a:ext uri="{53640926-AAD7-44D8-BBD7-CCE9431645EC}">
                        <a14:shadowObscured xmlns:a14="http://schemas.microsoft.com/office/drawing/2010/main"/>
                      </a:ext>
                    </a:extLst>
                  </pic:spPr>
                </pic:pic>
              </a:graphicData>
            </a:graphic>
          </wp:anchor>
        </w:drawing>
      </w:r>
    </w:p>
    <w:p w14:paraId="1B742158" w14:textId="1300A2AD" w:rsidR="009A313B" w:rsidRDefault="009A313B" w:rsidP="00CA795C">
      <w:pPr>
        <w:rPr>
          <w:rFonts w:ascii="Times New Roman" w:hAnsi="Times New Roman" w:cs="Times New Roman"/>
          <w:b/>
          <w:bCs/>
          <w:sz w:val="26"/>
          <w:szCs w:val="26"/>
          <w:rtl/>
        </w:rPr>
      </w:pPr>
    </w:p>
    <w:p w14:paraId="3768A891" w14:textId="77777777" w:rsidR="009A313B" w:rsidRDefault="009A313B" w:rsidP="00CA795C">
      <w:pPr>
        <w:rPr>
          <w:rFonts w:ascii="Times New Roman" w:hAnsi="Times New Roman" w:cs="Times New Roman"/>
          <w:b/>
          <w:bCs/>
          <w:sz w:val="26"/>
          <w:szCs w:val="26"/>
          <w:rtl/>
        </w:rPr>
      </w:pPr>
    </w:p>
    <w:p w14:paraId="33C59DAE" w14:textId="1989F480" w:rsidR="009A313B" w:rsidRDefault="009A313B" w:rsidP="00CA795C">
      <w:pPr>
        <w:rPr>
          <w:rFonts w:ascii="Times New Roman" w:hAnsi="Times New Roman" w:cs="Times New Roman"/>
          <w:b/>
          <w:bCs/>
          <w:sz w:val="26"/>
          <w:szCs w:val="26"/>
          <w:rtl/>
        </w:rPr>
      </w:pPr>
    </w:p>
    <w:p w14:paraId="6D442476" w14:textId="77777777" w:rsidR="009A313B" w:rsidRDefault="009A313B" w:rsidP="00CA795C">
      <w:pPr>
        <w:rPr>
          <w:rFonts w:ascii="Times New Roman" w:hAnsi="Times New Roman" w:cs="Times New Roman"/>
          <w:b/>
          <w:bCs/>
          <w:sz w:val="26"/>
          <w:szCs w:val="26"/>
          <w:rtl/>
        </w:rPr>
      </w:pPr>
    </w:p>
    <w:p w14:paraId="190F866E" w14:textId="77777777" w:rsidR="009A313B" w:rsidRDefault="009A313B" w:rsidP="00CA795C">
      <w:pPr>
        <w:rPr>
          <w:rFonts w:ascii="Times New Roman" w:hAnsi="Times New Roman" w:cs="Times New Roman"/>
          <w:b/>
          <w:bCs/>
          <w:sz w:val="26"/>
          <w:szCs w:val="26"/>
          <w:rtl/>
        </w:rPr>
      </w:pPr>
    </w:p>
    <w:p w14:paraId="2ADACBD9" w14:textId="77777777" w:rsidR="00340FFC" w:rsidRDefault="00340FFC" w:rsidP="00CA795C">
      <w:pPr>
        <w:rPr>
          <w:rFonts w:ascii="Times New Roman" w:hAnsi="Times New Roman" w:cs="Times New Roman"/>
          <w:b/>
          <w:bCs/>
          <w:sz w:val="26"/>
          <w:szCs w:val="26"/>
          <w:rtl/>
        </w:rPr>
      </w:pPr>
    </w:p>
    <w:p w14:paraId="568C4032" w14:textId="77777777" w:rsidR="00340FFC" w:rsidRDefault="00340FFC" w:rsidP="00CA795C">
      <w:pPr>
        <w:rPr>
          <w:rFonts w:ascii="Times New Roman" w:hAnsi="Times New Roman" w:cs="Times New Roman"/>
          <w:b/>
          <w:bCs/>
          <w:sz w:val="26"/>
          <w:szCs w:val="26"/>
          <w:rtl/>
        </w:rPr>
      </w:pPr>
    </w:p>
    <w:p w14:paraId="348BFF4C" w14:textId="77777777" w:rsidR="00340FFC" w:rsidRDefault="00340FFC" w:rsidP="00CA795C">
      <w:pPr>
        <w:rPr>
          <w:rFonts w:ascii="Times New Roman" w:hAnsi="Times New Roman" w:cs="Times New Roman"/>
          <w:b/>
          <w:bCs/>
          <w:sz w:val="26"/>
          <w:szCs w:val="26"/>
          <w:rtl/>
        </w:rPr>
      </w:pPr>
    </w:p>
    <w:p w14:paraId="683A03B1" w14:textId="77777777" w:rsidR="00340FFC" w:rsidRDefault="00340FFC" w:rsidP="00CA795C">
      <w:pPr>
        <w:rPr>
          <w:rFonts w:ascii="Times New Roman" w:hAnsi="Times New Roman" w:cs="Times New Roman"/>
          <w:b/>
          <w:bCs/>
          <w:sz w:val="26"/>
          <w:szCs w:val="26"/>
          <w:rtl/>
        </w:rPr>
      </w:pPr>
    </w:p>
    <w:p w14:paraId="77C2E36F" w14:textId="77777777" w:rsidR="00340FFC" w:rsidRDefault="00340FFC" w:rsidP="00CA795C">
      <w:pPr>
        <w:rPr>
          <w:rFonts w:ascii="Times New Roman" w:hAnsi="Times New Roman" w:cs="Times New Roman"/>
          <w:b/>
          <w:bCs/>
          <w:sz w:val="26"/>
          <w:szCs w:val="26"/>
          <w:rtl/>
        </w:rPr>
      </w:pPr>
    </w:p>
    <w:p w14:paraId="73B39E33" w14:textId="0E51EB77" w:rsidR="009A313B" w:rsidRPr="00410CC6" w:rsidRDefault="009A313B" w:rsidP="00CA795C">
      <w:pPr>
        <w:rPr>
          <w:rFonts w:ascii="Traditional Arabic" w:hAnsi="Traditional Arabic" w:cs="Traditional Arabic"/>
          <w:b/>
          <w:bCs/>
          <w:rtl/>
        </w:rPr>
      </w:pPr>
      <w:r w:rsidRPr="00410CC6">
        <w:rPr>
          <w:rFonts w:ascii="Traditional Arabic" w:hAnsi="Traditional Arabic" w:cs="Traditional Arabic" w:hint="cs"/>
          <w:b/>
          <w:bCs/>
          <w:rtl/>
        </w:rPr>
        <w:t>نلاحظ من خلال الرسم البياني رقم (4)  ان 52.5%  من فئة الذكور من مجمل العينة الدراسية ونسبة الاناث 47.5%</w:t>
      </w:r>
    </w:p>
    <w:p w14:paraId="40F17E05" w14:textId="67C7CEA9" w:rsidR="009A313B" w:rsidRPr="00410CC6" w:rsidRDefault="00EF5A45" w:rsidP="00CA795C">
      <w:pPr>
        <w:rPr>
          <w:rFonts w:ascii="Traditional Arabic" w:hAnsi="Traditional Arabic" w:cs="Traditional Arabic"/>
          <w:b/>
          <w:bCs/>
          <w:rtl/>
        </w:rPr>
      </w:pPr>
      <w:r w:rsidRPr="00410CC6">
        <w:rPr>
          <w:rFonts w:ascii="Traditional Arabic" w:hAnsi="Traditional Arabic" w:cs="Traditional Arabic" w:hint="cs"/>
          <w:b/>
          <w:bCs/>
          <w:rtl/>
        </w:rPr>
        <w:t>يفسر هنا ان الذكور الأكثر استخداما  بين الشباب في مدينة الرياض  وقد يرجع ذلك لاهتمام الذكور بالترندات اكثر من الإناث</w:t>
      </w:r>
    </w:p>
    <w:p w14:paraId="53B0556E" w14:textId="6D2F17EA" w:rsidR="00EF5A45" w:rsidRPr="00410CC6" w:rsidRDefault="00EF5A45" w:rsidP="00CA795C">
      <w:pPr>
        <w:rPr>
          <w:rFonts w:ascii="Traditional Arabic" w:hAnsi="Traditional Arabic" w:cs="Traditional Arabic"/>
          <w:b/>
          <w:bCs/>
          <w:rtl/>
        </w:rPr>
      </w:pPr>
    </w:p>
    <w:p w14:paraId="43085C54" w14:textId="77777777" w:rsidR="002E52FF" w:rsidRPr="00410CC6" w:rsidRDefault="002E52FF" w:rsidP="00CA795C">
      <w:pPr>
        <w:rPr>
          <w:rFonts w:ascii="Traditional Arabic" w:hAnsi="Traditional Arabic" w:cs="Traditional Arabic"/>
          <w:b/>
          <w:bCs/>
          <w:rtl/>
        </w:rPr>
      </w:pPr>
    </w:p>
    <w:p w14:paraId="2D8DE88C" w14:textId="77777777" w:rsidR="002E52FF" w:rsidRDefault="002E52FF" w:rsidP="00CA795C">
      <w:pPr>
        <w:rPr>
          <w:rFonts w:ascii="Times New Roman" w:hAnsi="Times New Roman" w:cs="Times New Roman"/>
          <w:b/>
          <w:bCs/>
          <w:sz w:val="26"/>
          <w:szCs w:val="26"/>
          <w:rtl/>
        </w:rPr>
      </w:pPr>
    </w:p>
    <w:p w14:paraId="1C0A374C" w14:textId="77777777" w:rsidR="002E52FF" w:rsidRDefault="002E52FF" w:rsidP="00CA795C">
      <w:pPr>
        <w:rPr>
          <w:rFonts w:ascii="Times New Roman" w:hAnsi="Times New Roman" w:cs="Times New Roman"/>
          <w:b/>
          <w:bCs/>
          <w:sz w:val="26"/>
          <w:szCs w:val="26"/>
          <w:rtl/>
        </w:rPr>
      </w:pPr>
    </w:p>
    <w:p w14:paraId="0683C3B5" w14:textId="77777777" w:rsidR="002E52FF" w:rsidRDefault="002E52FF" w:rsidP="00CA795C">
      <w:pPr>
        <w:rPr>
          <w:rFonts w:ascii="Times New Roman" w:hAnsi="Times New Roman" w:cs="Times New Roman"/>
          <w:b/>
          <w:bCs/>
          <w:sz w:val="26"/>
          <w:szCs w:val="26"/>
          <w:rtl/>
        </w:rPr>
      </w:pPr>
    </w:p>
    <w:p w14:paraId="42EE6F3E" w14:textId="77777777" w:rsidR="002E52FF" w:rsidRDefault="002E52FF" w:rsidP="00CA795C">
      <w:pPr>
        <w:rPr>
          <w:rFonts w:ascii="Times New Roman" w:hAnsi="Times New Roman" w:cs="Times New Roman"/>
          <w:b/>
          <w:bCs/>
          <w:sz w:val="26"/>
          <w:szCs w:val="26"/>
          <w:rtl/>
        </w:rPr>
      </w:pPr>
    </w:p>
    <w:p w14:paraId="2418A044" w14:textId="77777777" w:rsidR="002E52FF" w:rsidRDefault="002E52FF" w:rsidP="00CA795C">
      <w:pPr>
        <w:rPr>
          <w:rFonts w:ascii="Times New Roman" w:hAnsi="Times New Roman" w:cs="Times New Roman"/>
          <w:b/>
          <w:bCs/>
          <w:sz w:val="26"/>
          <w:szCs w:val="26"/>
          <w:rtl/>
        </w:rPr>
      </w:pPr>
    </w:p>
    <w:p w14:paraId="40F9849F" w14:textId="77777777" w:rsidR="002E52FF" w:rsidRDefault="002E52FF" w:rsidP="00CA795C">
      <w:pPr>
        <w:rPr>
          <w:rFonts w:ascii="Times New Roman" w:hAnsi="Times New Roman" w:cs="Times New Roman"/>
          <w:b/>
          <w:bCs/>
          <w:sz w:val="26"/>
          <w:szCs w:val="26"/>
          <w:rtl/>
        </w:rPr>
      </w:pPr>
    </w:p>
    <w:p w14:paraId="1D53BBB5" w14:textId="77777777" w:rsidR="002E52FF" w:rsidRDefault="002E52FF" w:rsidP="00CA795C">
      <w:pPr>
        <w:rPr>
          <w:rFonts w:ascii="Times New Roman" w:hAnsi="Times New Roman" w:cs="Times New Roman"/>
          <w:b/>
          <w:bCs/>
          <w:sz w:val="26"/>
          <w:szCs w:val="26"/>
          <w:rtl/>
        </w:rPr>
      </w:pPr>
    </w:p>
    <w:p w14:paraId="41841657" w14:textId="77777777" w:rsidR="00EF5A45" w:rsidRDefault="00EF5A45" w:rsidP="00CA795C">
      <w:pPr>
        <w:rPr>
          <w:rFonts w:ascii="Times New Roman" w:hAnsi="Times New Roman" w:cs="Times New Roman"/>
          <w:b/>
          <w:bCs/>
          <w:sz w:val="26"/>
          <w:szCs w:val="26"/>
          <w:rtl/>
        </w:rPr>
      </w:pPr>
    </w:p>
    <w:p w14:paraId="20C4D860" w14:textId="55AAD97F" w:rsidR="00EF5F07" w:rsidRPr="00410CC6" w:rsidRDefault="00EF5F07"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 xml:space="preserve">رسم بياني رقم (5 ) عدد </w:t>
      </w:r>
      <w:r w:rsidR="00EA1AE6" w:rsidRPr="00410CC6">
        <w:rPr>
          <w:rFonts w:ascii="Traditional Arabic" w:hAnsi="Traditional Arabic" w:cs="Traditional Arabic" w:hint="cs"/>
          <w:b/>
          <w:bCs/>
          <w:color w:val="0E2841" w:themeColor="text2"/>
          <w:sz w:val="28"/>
          <w:szCs w:val="28"/>
          <w:rtl/>
        </w:rPr>
        <w:t>الاستخدام</w:t>
      </w:r>
      <w:r w:rsidRPr="00410CC6">
        <w:rPr>
          <w:rFonts w:ascii="Traditional Arabic" w:hAnsi="Traditional Arabic" w:cs="Traditional Arabic" w:hint="cs"/>
          <w:b/>
          <w:bCs/>
          <w:color w:val="0E2841" w:themeColor="text2"/>
          <w:sz w:val="28"/>
          <w:szCs w:val="28"/>
          <w:rtl/>
        </w:rPr>
        <w:t xml:space="preserve"> اليومي لسوشال ميديا </w:t>
      </w:r>
    </w:p>
    <w:p w14:paraId="69939A80" w14:textId="24E75281" w:rsidR="00EF5F07" w:rsidRDefault="00EF5F07" w:rsidP="00CA795C">
      <w:pPr>
        <w:rPr>
          <w:rFonts w:ascii="Times New Roman" w:hAnsi="Times New Roman" w:cs="Times New Roman"/>
          <w:b/>
          <w:bCs/>
          <w:sz w:val="26"/>
          <w:szCs w:val="26"/>
          <w:rtl/>
        </w:rPr>
      </w:pPr>
    </w:p>
    <w:p w14:paraId="7FF4CE8D" w14:textId="5707D6D8" w:rsidR="00EF5F07" w:rsidRDefault="00340FFC"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65408" behindDoc="0" locked="0" layoutInCell="1" allowOverlap="1" wp14:anchorId="250E24EA" wp14:editId="62C9F4A8">
            <wp:simplePos x="0" y="0"/>
            <wp:positionH relativeFrom="margin">
              <wp:align>center</wp:align>
            </wp:positionH>
            <wp:positionV relativeFrom="paragraph">
              <wp:posOffset>307340</wp:posOffset>
            </wp:positionV>
            <wp:extent cx="5896610" cy="2914650"/>
            <wp:effectExtent l="0" t="0" r="8890" b="0"/>
            <wp:wrapNone/>
            <wp:docPr id="18151699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169963" name=""/>
                    <pic:cNvPicPr/>
                  </pic:nvPicPr>
                  <pic:blipFill>
                    <a:blip r:embed="rId15">
                      <a:extLst>
                        <a:ext uri="{28A0092B-C50C-407E-A947-70E740481C1C}">
                          <a14:useLocalDpi xmlns:a14="http://schemas.microsoft.com/office/drawing/2010/main" val="0"/>
                        </a:ext>
                      </a:extLst>
                    </a:blip>
                    <a:stretch>
                      <a:fillRect/>
                    </a:stretch>
                  </pic:blipFill>
                  <pic:spPr>
                    <a:xfrm>
                      <a:off x="0" y="0"/>
                      <a:ext cx="5896610" cy="2914650"/>
                    </a:xfrm>
                    <a:prstGeom prst="rect">
                      <a:avLst/>
                    </a:prstGeom>
                  </pic:spPr>
                </pic:pic>
              </a:graphicData>
            </a:graphic>
          </wp:anchor>
        </w:drawing>
      </w:r>
    </w:p>
    <w:p w14:paraId="6C1109CA" w14:textId="2595A38B" w:rsidR="00EF5F07" w:rsidRDefault="00EF5F07" w:rsidP="00CA795C">
      <w:pPr>
        <w:rPr>
          <w:rFonts w:ascii="Times New Roman" w:hAnsi="Times New Roman" w:cs="Times New Roman"/>
          <w:b/>
          <w:bCs/>
          <w:sz w:val="26"/>
          <w:szCs w:val="26"/>
          <w:rtl/>
        </w:rPr>
      </w:pPr>
    </w:p>
    <w:p w14:paraId="071C10E7" w14:textId="318207AB" w:rsidR="00EF5F07" w:rsidRDefault="00EF5F07" w:rsidP="00CA795C">
      <w:pPr>
        <w:rPr>
          <w:rFonts w:ascii="Times New Roman" w:hAnsi="Times New Roman" w:cs="Times New Roman"/>
          <w:b/>
          <w:bCs/>
          <w:sz w:val="26"/>
          <w:szCs w:val="26"/>
          <w:rtl/>
        </w:rPr>
      </w:pPr>
    </w:p>
    <w:p w14:paraId="3DEE9414" w14:textId="5094D5C2" w:rsidR="00EF5F07" w:rsidRDefault="00EF5F07" w:rsidP="00CA795C">
      <w:pPr>
        <w:rPr>
          <w:rFonts w:ascii="Times New Roman" w:hAnsi="Times New Roman" w:cs="Times New Roman"/>
          <w:b/>
          <w:bCs/>
          <w:sz w:val="26"/>
          <w:szCs w:val="26"/>
          <w:rtl/>
        </w:rPr>
      </w:pPr>
    </w:p>
    <w:p w14:paraId="7B063650" w14:textId="52A716D3" w:rsidR="00EF5F07" w:rsidRDefault="00EF5F07" w:rsidP="00CA795C">
      <w:pPr>
        <w:rPr>
          <w:rFonts w:ascii="Times New Roman" w:hAnsi="Times New Roman" w:cs="Times New Roman"/>
          <w:b/>
          <w:bCs/>
          <w:sz w:val="26"/>
          <w:szCs w:val="26"/>
          <w:rtl/>
        </w:rPr>
      </w:pPr>
    </w:p>
    <w:p w14:paraId="7556EFC9" w14:textId="77777777" w:rsidR="00EF5F07" w:rsidRDefault="00EF5F07" w:rsidP="00CA795C">
      <w:pPr>
        <w:rPr>
          <w:rFonts w:ascii="Times New Roman" w:hAnsi="Times New Roman" w:cs="Times New Roman"/>
          <w:b/>
          <w:bCs/>
          <w:sz w:val="26"/>
          <w:szCs w:val="26"/>
          <w:rtl/>
        </w:rPr>
      </w:pPr>
    </w:p>
    <w:p w14:paraId="1A9E32C6" w14:textId="77777777" w:rsidR="002E52FF" w:rsidRDefault="002E52FF" w:rsidP="00CA795C">
      <w:pPr>
        <w:rPr>
          <w:rFonts w:ascii="Times New Roman" w:hAnsi="Times New Roman" w:cs="Times New Roman"/>
          <w:b/>
          <w:bCs/>
          <w:sz w:val="26"/>
          <w:szCs w:val="26"/>
          <w:rtl/>
        </w:rPr>
      </w:pPr>
    </w:p>
    <w:p w14:paraId="73C87FE0" w14:textId="77777777" w:rsidR="002E52FF" w:rsidRDefault="002E52FF" w:rsidP="00CA795C">
      <w:pPr>
        <w:rPr>
          <w:rFonts w:ascii="Times New Roman" w:hAnsi="Times New Roman" w:cs="Times New Roman"/>
          <w:b/>
          <w:bCs/>
          <w:sz w:val="26"/>
          <w:szCs w:val="26"/>
          <w:rtl/>
        </w:rPr>
      </w:pPr>
    </w:p>
    <w:p w14:paraId="1388E61A" w14:textId="77777777" w:rsidR="002E52FF" w:rsidRDefault="002E52FF" w:rsidP="00CA795C">
      <w:pPr>
        <w:rPr>
          <w:rFonts w:ascii="Times New Roman" w:hAnsi="Times New Roman" w:cs="Times New Roman"/>
          <w:b/>
          <w:bCs/>
          <w:sz w:val="26"/>
          <w:szCs w:val="26"/>
          <w:rtl/>
        </w:rPr>
      </w:pPr>
    </w:p>
    <w:p w14:paraId="5B397F3E" w14:textId="77777777" w:rsidR="00340FFC" w:rsidRDefault="00340FFC" w:rsidP="00CA795C">
      <w:pPr>
        <w:rPr>
          <w:rFonts w:ascii="Times New Roman" w:hAnsi="Times New Roman" w:cs="Times New Roman"/>
          <w:b/>
          <w:bCs/>
          <w:sz w:val="26"/>
          <w:szCs w:val="26"/>
          <w:rtl/>
        </w:rPr>
      </w:pPr>
    </w:p>
    <w:p w14:paraId="10570199" w14:textId="77777777" w:rsidR="00340FFC" w:rsidRDefault="00340FFC" w:rsidP="00CA795C">
      <w:pPr>
        <w:rPr>
          <w:rFonts w:ascii="Times New Roman" w:hAnsi="Times New Roman" w:cs="Times New Roman"/>
          <w:b/>
          <w:bCs/>
          <w:sz w:val="26"/>
          <w:szCs w:val="26"/>
          <w:rtl/>
        </w:rPr>
      </w:pPr>
    </w:p>
    <w:p w14:paraId="0FBF9974" w14:textId="77777777" w:rsidR="00340FFC" w:rsidRDefault="00340FFC" w:rsidP="00CA795C">
      <w:pPr>
        <w:rPr>
          <w:rFonts w:ascii="Times New Roman" w:hAnsi="Times New Roman" w:cs="Times New Roman"/>
          <w:b/>
          <w:bCs/>
          <w:sz w:val="26"/>
          <w:szCs w:val="26"/>
          <w:rtl/>
        </w:rPr>
      </w:pPr>
    </w:p>
    <w:p w14:paraId="1DF08EA0" w14:textId="74E4FCB5" w:rsidR="00EF5F07" w:rsidRPr="00410CC6" w:rsidRDefault="002E52FF"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من خلال الرسم البياني رقم (5) نلاحظ نسبة مستخدمين السوشال ميديا من 4الى6 ساعات نسبة50% ونسبة 32.5 أكثر من 6ساعات  و15% من ساعة الى 3 ساعات </w:t>
      </w:r>
    </w:p>
    <w:p w14:paraId="43153C84" w14:textId="61E80BEB" w:rsidR="002E52FF" w:rsidRPr="00410CC6" w:rsidRDefault="002E52FF"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نستنتج ان اغلب الشباب يستخدمون السوشال ميديا اكثر من 4 ساعات في اليوم  وهي نسبة جدا كبيرة </w:t>
      </w:r>
    </w:p>
    <w:p w14:paraId="07659F7C" w14:textId="77777777" w:rsidR="002E52FF" w:rsidRDefault="002E52FF" w:rsidP="00CA795C">
      <w:pPr>
        <w:rPr>
          <w:rFonts w:ascii="Times New Roman" w:hAnsi="Times New Roman" w:cs="Times New Roman"/>
          <w:b/>
          <w:bCs/>
          <w:sz w:val="26"/>
          <w:szCs w:val="26"/>
          <w:rtl/>
        </w:rPr>
      </w:pPr>
    </w:p>
    <w:p w14:paraId="0A52CCDE" w14:textId="77777777" w:rsidR="002E52FF" w:rsidRDefault="002E52FF" w:rsidP="00CA795C">
      <w:pPr>
        <w:rPr>
          <w:rFonts w:ascii="Times New Roman" w:hAnsi="Times New Roman" w:cs="Times New Roman"/>
          <w:b/>
          <w:bCs/>
          <w:sz w:val="26"/>
          <w:szCs w:val="26"/>
          <w:rtl/>
        </w:rPr>
      </w:pPr>
    </w:p>
    <w:p w14:paraId="3F8E8624" w14:textId="77777777" w:rsidR="002E52FF" w:rsidRDefault="002E52FF" w:rsidP="00CA795C">
      <w:pPr>
        <w:rPr>
          <w:rFonts w:ascii="Times New Roman" w:hAnsi="Times New Roman" w:cs="Times New Roman"/>
          <w:b/>
          <w:bCs/>
          <w:sz w:val="26"/>
          <w:szCs w:val="26"/>
          <w:rtl/>
        </w:rPr>
      </w:pPr>
    </w:p>
    <w:p w14:paraId="3C926ACE" w14:textId="77777777" w:rsidR="002E52FF" w:rsidRDefault="002E52FF" w:rsidP="00CA795C">
      <w:pPr>
        <w:rPr>
          <w:rFonts w:ascii="Times New Roman" w:hAnsi="Times New Roman" w:cs="Times New Roman"/>
          <w:b/>
          <w:bCs/>
          <w:sz w:val="26"/>
          <w:szCs w:val="26"/>
          <w:rtl/>
        </w:rPr>
      </w:pPr>
    </w:p>
    <w:p w14:paraId="369AF8FC" w14:textId="77777777" w:rsidR="002E52FF" w:rsidRDefault="002E52FF" w:rsidP="00CA795C">
      <w:pPr>
        <w:rPr>
          <w:rFonts w:ascii="Times New Roman" w:hAnsi="Times New Roman" w:cs="Times New Roman"/>
          <w:b/>
          <w:bCs/>
          <w:sz w:val="26"/>
          <w:szCs w:val="26"/>
          <w:rtl/>
        </w:rPr>
      </w:pPr>
    </w:p>
    <w:p w14:paraId="4D558DE2" w14:textId="77777777" w:rsidR="002E52FF" w:rsidRDefault="002E52FF" w:rsidP="00CA795C">
      <w:pPr>
        <w:rPr>
          <w:rFonts w:ascii="Times New Roman" w:hAnsi="Times New Roman" w:cs="Times New Roman"/>
          <w:b/>
          <w:bCs/>
          <w:sz w:val="26"/>
          <w:szCs w:val="26"/>
          <w:rtl/>
        </w:rPr>
      </w:pPr>
    </w:p>
    <w:p w14:paraId="7E30A3E0" w14:textId="77777777" w:rsidR="002E52FF" w:rsidRDefault="002E52FF" w:rsidP="00CA795C">
      <w:pPr>
        <w:rPr>
          <w:rFonts w:ascii="Times New Roman" w:hAnsi="Times New Roman" w:cs="Times New Roman"/>
          <w:b/>
          <w:bCs/>
          <w:sz w:val="26"/>
          <w:szCs w:val="26"/>
          <w:rtl/>
        </w:rPr>
      </w:pPr>
    </w:p>
    <w:p w14:paraId="7D45F114" w14:textId="77777777" w:rsidR="002E52FF" w:rsidRDefault="002E52FF" w:rsidP="00CA795C">
      <w:pPr>
        <w:rPr>
          <w:rFonts w:ascii="Times New Roman" w:hAnsi="Times New Roman" w:cs="Times New Roman"/>
          <w:b/>
          <w:bCs/>
          <w:sz w:val="26"/>
          <w:szCs w:val="26"/>
          <w:rtl/>
        </w:rPr>
      </w:pPr>
    </w:p>
    <w:p w14:paraId="1E4F0161" w14:textId="77777777" w:rsidR="002E52FF" w:rsidRDefault="002E52FF" w:rsidP="00CA795C">
      <w:pPr>
        <w:rPr>
          <w:rFonts w:ascii="Times New Roman" w:hAnsi="Times New Roman" w:cs="Times New Roman"/>
          <w:b/>
          <w:bCs/>
          <w:sz w:val="26"/>
          <w:szCs w:val="26"/>
          <w:rtl/>
        </w:rPr>
      </w:pPr>
    </w:p>
    <w:p w14:paraId="78D9BA16" w14:textId="77777777" w:rsidR="00EF5F07" w:rsidRDefault="00EF5F07" w:rsidP="00CA795C">
      <w:pPr>
        <w:rPr>
          <w:rFonts w:ascii="Times New Roman" w:hAnsi="Times New Roman" w:cs="Times New Roman"/>
          <w:b/>
          <w:bCs/>
          <w:sz w:val="26"/>
          <w:szCs w:val="26"/>
          <w:rtl/>
        </w:rPr>
      </w:pPr>
    </w:p>
    <w:p w14:paraId="28F6B5EA" w14:textId="7D66C7E9" w:rsidR="00EF5A45" w:rsidRPr="00410CC6" w:rsidRDefault="00EF5A45"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 (</w:t>
      </w:r>
      <w:r w:rsidR="002E52FF" w:rsidRPr="00410CC6">
        <w:rPr>
          <w:rFonts w:ascii="Traditional Arabic" w:hAnsi="Traditional Arabic" w:cs="Traditional Arabic" w:hint="cs"/>
          <w:b/>
          <w:bCs/>
          <w:color w:val="0E2841" w:themeColor="text2"/>
          <w:sz w:val="28"/>
          <w:szCs w:val="28"/>
          <w:rtl/>
        </w:rPr>
        <w:t>6</w:t>
      </w:r>
      <w:r w:rsidRPr="00410CC6">
        <w:rPr>
          <w:rFonts w:ascii="Traditional Arabic" w:hAnsi="Traditional Arabic" w:cs="Traditional Arabic" w:hint="cs"/>
          <w:b/>
          <w:bCs/>
          <w:color w:val="0E2841" w:themeColor="text2"/>
          <w:sz w:val="28"/>
          <w:szCs w:val="28"/>
          <w:rtl/>
        </w:rPr>
        <w:t xml:space="preserve">) المنصة الأكثر </w:t>
      </w:r>
      <w:r w:rsidR="00EA1AE6" w:rsidRPr="00410CC6">
        <w:rPr>
          <w:rFonts w:ascii="Traditional Arabic" w:hAnsi="Traditional Arabic" w:cs="Traditional Arabic" w:hint="cs"/>
          <w:b/>
          <w:bCs/>
          <w:color w:val="0E2841" w:themeColor="text2"/>
          <w:sz w:val="28"/>
          <w:szCs w:val="28"/>
          <w:rtl/>
        </w:rPr>
        <w:t>استخداما</w:t>
      </w:r>
    </w:p>
    <w:p w14:paraId="20C18FD5" w14:textId="1F680187" w:rsidR="00EF5A45" w:rsidRDefault="00EF5A45" w:rsidP="00CA795C">
      <w:pPr>
        <w:rPr>
          <w:rFonts w:ascii="Times New Roman" w:hAnsi="Times New Roman" w:cs="Times New Roman"/>
          <w:b/>
          <w:bCs/>
          <w:sz w:val="26"/>
          <w:szCs w:val="26"/>
          <w:rtl/>
        </w:rPr>
      </w:pPr>
    </w:p>
    <w:p w14:paraId="6DF25BB9" w14:textId="74E29742" w:rsidR="00EF5A45" w:rsidRDefault="003C64E1" w:rsidP="00CA795C">
      <w:pPr>
        <w:rPr>
          <w:rFonts w:ascii="Times New Roman" w:hAnsi="Times New Roman" w:cs="Times New Roman"/>
          <w:b/>
          <w:bCs/>
          <w:sz w:val="26"/>
          <w:szCs w:val="26"/>
          <w:rtl/>
        </w:rPr>
      </w:pPr>
      <w:r w:rsidRPr="003C64E1">
        <w:rPr>
          <w:rFonts w:ascii="Times New Roman" w:hAnsi="Times New Roman" w:cs="Times New Roman"/>
          <w:b/>
          <w:bCs/>
          <w:noProof/>
          <w:sz w:val="26"/>
          <w:szCs w:val="26"/>
          <w:rtl/>
        </w:rPr>
        <w:drawing>
          <wp:anchor distT="0" distB="0" distL="114300" distR="114300" simplePos="0" relativeHeight="251684864" behindDoc="0" locked="0" layoutInCell="1" allowOverlap="1" wp14:anchorId="5B2BC0AD" wp14:editId="0CE4D907">
            <wp:simplePos x="0" y="0"/>
            <wp:positionH relativeFrom="column">
              <wp:posOffset>-76200</wp:posOffset>
            </wp:positionH>
            <wp:positionV relativeFrom="paragraph">
              <wp:posOffset>226695</wp:posOffset>
            </wp:positionV>
            <wp:extent cx="5274310" cy="2322195"/>
            <wp:effectExtent l="0" t="0" r="2540" b="1905"/>
            <wp:wrapNone/>
            <wp:docPr id="21303775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77500" name=""/>
                    <pic:cNvPicPr/>
                  </pic:nvPicPr>
                  <pic:blipFill>
                    <a:blip r:embed="rId16">
                      <a:extLst>
                        <a:ext uri="{28A0092B-C50C-407E-A947-70E740481C1C}">
                          <a14:useLocalDpi xmlns:a14="http://schemas.microsoft.com/office/drawing/2010/main" val="0"/>
                        </a:ext>
                      </a:extLst>
                    </a:blip>
                    <a:stretch>
                      <a:fillRect/>
                    </a:stretch>
                  </pic:blipFill>
                  <pic:spPr>
                    <a:xfrm>
                      <a:off x="0" y="0"/>
                      <a:ext cx="5274310" cy="2322195"/>
                    </a:xfrm>
                    <a:prstGeom prst="rect">
                      <a:avLst/>
                    </a:prstGeom>
                  </pic:spPr>
                </pic:pic>
              </a:graphicData>
            </a:graphic>
          </wp:anchor>
        </w:drawing>
      </w:r>
    </w:p>
    <w:p w14:paraId="09C03F25" w14:textId="77777777" w:rsidR="00EF5A45" w:rsidRDefault="00EF5A45" w:rsidP="00CA795C">
      <w:pPr>
        <w:rPr>
          <w:rFonts w:ascii="Times New Roman" w:hAnsi="Times New Roman" w:cs="Times New Roman"/>
          <w:b/>
          <w:bCs/>
          <w:sz w:val="26"/>
          <w:szCs w:val="26"/>
          <w:rtl/>
        </w:rPr>
      </w:pPr>
    </w:p>
    <w:p w14:paraId="3BCCB950" w14:textId="7A65BD00" w:rsidR="00EF5A45" w:rsidRDefault="00EF5A45" w:rsidP="00CA795C">
      <w:pPr>
        <w:rPr>
          <w:rFonts w:ascii="Times New Roman" w:hAnsi="Times New Roman" w:cs="Times New Roman"/>
          <w:b/>
          <w:bCs/>
          <w:sz w:val="26"/>
          <w:szCs w:val="26"/>
          <w:rtl/>
        </w:rPr>
      </w:pPr>
    </w:p>
    <w:p w14:paraId="4242CEFA" w14:textId="77777777" w:rsidR="00EF5A45" w:rsidRDefault="00EF5A45" w:rsidP="00CA795C">
      <w:pPr>
        <w:rPr>
          <w:rFonts w:ascii="Times New Roman" w:hAnsi="Times New Roman" w:cs="Times New Roman"/>
          <w:b/>
          <w:bCs/>
          <w:sz w:val="26"/>
          <w:szCs w:val="26"/>
          <w:rtl/>
        </w:rPr>
      </w:pPr>
    </w:p>
    <w:p w14:paraId="263E5F47" w14:textId="1E45BFFA" w:rsidR="00EF5A45" w:rsidRDefault="00EF5A45" w:rsidP="00CA795C">
      <w:pPr>
        <w:rPr>
          <w:rFonts w:ascii="Times New Roman" w:hAnsi="Times New Roman" w:cs="Times New Roman"/>
          <w:b/>
          <w:bCs/>
          <w:sz w:val="26"/>
          <w:szCs w:val="26"/>
          <w:rtl/>
        </w:rPr>
      </w:pPr>
    </w:p>
    <w:p w14:paraId="60B956A8" w14:textId="77777777" w:rsidR="00EF5A45" w:rsidRDefault="00EF5A45" w:rsidP="00CA795C">
      <w:pPr>
        <w:rPr>
          <w:rFonts w:ascii="Times New Roman" w:hAnsi="Times New Roman" w:cs="Times New Roman"/>
          <w:b/>
          <w:bCs/>
          <w:sz w:val="26"/>
          <w:szCs w:val="26"/>
          <w:rtl/>
        </w:rPr>
      </w:pPr>
    </w:p>
    <w:p w14:paraId="1096EC2D" w14:textId="77777777" w:rsidR="00EF5A45" w:rsidRDefault="00EF5A45" w:rsidP="00CA795C">
      <w:pPr>
        <w:rPr>
          <w:rFonts w:ascii="Times New Roman" w:hAnsi="Times New Roman" w:cs="Times New Roman"/>
          <w:b/>
          <w:bCs/>
          <w:sz w:val="26"/>
          <w:szCs w:val="26"/>
          <w:rtl/>
        </w:rPr>
      </w:pPr>
    </w:p>
    <w:p w14:paraId="59B83517" w14:textId="05961AC8" w:rsidR="00EF5A45" w:rsidRDefault="00EF5A45" w:rsidP="00CA795C">
      <w:pPr>
        <w:rPr>
          <w:rFonts w:ascii="Times New Roman" w:hAnsi="Times New Roman" w:cs="Times New Roman"/>
          <w:b/>
          <w:bCs/>
          <w:sz w:val="26"/>
          <w:szCs w:val="26"/>
          <w:rtl/>
        </w:rPr>
      </w:pPr>
    </w:p>
    <w:p w14:paraId="57232A4E" w14:textId="77777777" w:rsidR="00340FFC" w:rsidRDefault="00340FFC" w:rsidP="00CA795C">
      <w:pPr>
        <w:rPr>
          <w:rFonts w:ascii="Times New Roman" w:hAnsi="Times New Roman" w:cs="Times New Roman"/>
          <w:b/>
          <w:bCs/>
          <w:sz w:val="26"/>
          <w:szCs w:val="26"/>
          <w:rtl/>
        </w:rPr>
      </w:pPr>
    </w:p>
    <w:p w14:paraId="50E08BF2" w14:textId="77777777" w:rsidR="00340FFC" w:rsidRDefault="00340FFC" w:rsidP="00CA795C">
      <w:pPr>
        <w:rPr>
          <w:rFonts w:ascii="Times New Roman" w:hAnsi="Times New Roman" w:cs="Times New Roman"/>
          <w:b/>
          <w:bCs/>
          <w:sz w:val="26"/>
          <w:szCs w:val="26"/>
          <w:rtl/>
        </w:rPr>
      </w:pPr>
    </w:p>
    <w:p w14:paraId="4440D282" w14:textId="77777777" w:rsidR="00340FFC" w:rsidRDefault="00340FFC" w:rsidP="00CA795C">
      <w:pPr>
        <w:rPr>
          <w:rFonts w:ascii="Times New Roman" w:hAnsi="Times New Roman" w:cs="Times New Roman"/>
          <w:b/>
          <w:bCs/>
          <w:sz w:val="26"/>
          <w:szCs w:val="26"/>
          <w:rtl/>
        </w:rPr>
      </w:pPr>
    </w:p>
    <w:p w14:paraId="6AA7FEB1" w14:textId="1E4A874C" w:rsidR="00EF5A45" w:rsidRPr="00410CC6" w:rsidRDefault="00EF5A45" w:rsidP="00CA795C">
      <w:pPr>
        <w:rPr>
          <w:rFonts w:ascii="Traditional Arabic" w:hAnsi="Traditional Arabic" w:cs="Traditional Arabic"/>
          <w:b/>
          <w:bCs/>
          <w:rtl/>
        </w:rPr>
      </w:pPr>
      <w:r w:rsidRPr="00410CC6">
        <w:rPr>
          <w:rFonts w:ascii="Traditional Arabic" w:hAnsi="Traditional Arabic" w:cs="Traditional Arabic" w:hint="cs"/>
          <w:b/>
          <w:bCs/>
          <w:rtl/>
        </w:rPr>
        <w:t>لوحظ في الرسم البياني رقم (</w:t>
      </w:r>
      <w:r w:rsidR="00340FFC" w:rsidRPr="00410CC6">
        <w:rPr>
          <w:rFonts w:ascii="Traditional Arabic" w:hAnsi="Traditional Arabic" w:cs="Traditional Arabic" w:hint="cs"/>
          <w:b/>
          <w:bCs/>
          <w:rtl/>
        </w:rPr>
        <w:t>6</w:t>
      </w:r>
      <w:r w:rsidRPr="00410CC6">
        <w:rPr>
          <w:rFonts w:ascii="Traditional Arabic" w:hAnsi="Traditional Arabic" w:cs="Traditional Arabic" w:hint="cs"/>
          <w:b/>
          <w:bCs/>
          <w:rtl/>
        </w:rPr>
        <w:t xml:space="preserve">)   ان 30%من المبحوثين  يستخدمون منصة الانستغرام و 25% منهم منصة تيك توك  17.%  سناب شات  12.5% منصة إكس وحاز اليوتيوب على اقل نسبة </w:t>
      </w:r>
    </w:p>
    <w:p w14:paraId="3CB04CFB" w14:textId="412AC58F" w:rsidR="00EF5A45" w:rsidRPr="00410CC6" w:rsidRDefault="00EF5A45"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نلاحظ ان </w:t>
      </w:r>
      <w:r w:rsidR="001709EC" w:rsidRPr="00410CC6">
        <w:rPr>
          <w:rFonts w:ascii="Traditional Arabic" w:hAnsi="Traditional Arabic" w:cs="Traditional Arabic" w:hint="cs"/>
          <w:b/>
          <w:bCs/>
          <w:rtl/>
        </w:rPr>
        <w:t xml:space="preserve">اكثر منصتين يتم استخدمها هم  الانستغرام وتيك توك قد يعود </w:t>
      </w:r>
      <w:r w:rsidR="00EA1AE6" w:rsidRPr="00410CC6">
        <w:rPr>
          <w:rFonts w:ascii="Traditional Arabic" w:hAnsi="Traditional Arabic" w:cs="Traditional Arabic" w:hint="cs"/>
          <w:b/>
          <w:bCs/>
          <w:rtl/>
        </w:rPr>
        <w:t>لا خوارزميا</w:t>
      </w:r>
      <w:r w:rsidR="00EA1AE6" w:rsidRPr="00410CC6">
        <w:rPr>
          <w:rFonts w:ascii="Traditional Arabic" w:hAnsi="Traditional Arabic" w:cs="Traditional Arabic" w:hint="eastAsia"/>
          <w:b/>
          <w:bCs/>
          <w:rtl/>
        </w:rPr>
        <w:t>ت</w:t>
      </w:r>
      <w:r w:rsidR="001709EC" w:rsidRPr="00410CC6">
        <w:rPr>
          <w:rFonts w:ascii="Traditional Arabic" w:hAnsi="Traditional Arabic" w:cs="Traditional Arabic" w:hint="cs"/>
          <w:b/>
          <w:bCs/>
          <w:rtl/>
        </w:rPr>
        <w:t xml:space="preserve"> الخاصة بها حيث انها اسرع من غيرها </w:t>
      </w:r>
    </w:p>
    <w:p w14:paraId="423C2F30" w14:textId="743F5D48" w:rsidR="001709EC" w:rsidRPr="00410CC6" w:rsidRDefault="001709EC" w:rsidP="00CA795C">
      <w:pPr>
        <w:rPr>
          <w:rFonts w:ascii="Traditional Arabic" w:hAnsi="Traditional Arabic" w:cs="Traditional Arabic"/>
          <w:b/>
          <w:bCs/>
          <w:rtl/>
        </w:rPr>
      </w:pPr>
    </w:p>
    <w:p w14:paraId="6DF7E450" w14:textId="0B79EB3B" w:rsidR="001709EC" w:rsidRDefault="001709EC" w:rsidP="00CA795C">
      <w:pPr>
        <w:rPr>
          <w:rFonts w:ascii="Times New Roman" w:hAnsi="Times New Roman" w:cs="Times New Roman"/>
          <w:b/>
          <w:bCs/>
          <w:sz w:val="26"/>
          <w:szCs w:val="26"/>
          <w:rtl/>
        </w:rPr>
      </w:pPr>
    </w:p>
    <w:p w14:paraId="67746494" w14:textId="77777777" w:rsidR="002E52FF" w:rsidRDefault="002E52FF" w:rsidP="00CA795C">
      <w:pPr>
        <w:rPr>
          <w:rFonts w:ascii="Times New Roman" w:hAnsi="Times New Roman" w:cs="Times New Roman"/>
          <w:b/>
          <w:bCs/>
          <w:sz w:val="26"/>
          <w:szCs w:val="26"/>
          <w:rtl/>
        </w:rPr>
      </w:pPr>
    </w:p>
    <w:p w14:paraId="722A5C51" w14:textId="77777777" w:rsidR="002E52FF" w:rsidRDefault="002E52FF" w:rsidP="00CA795C">
      <w:pPr>
        <w:rPr>
          <w:rFonts w:ascii="Times New Roman" w:hAnsi="Times New Roman" w:cs="Times New Roman"/>
          <w:b/>
          <w:bCs/>
          <w:sz w:val="26"/>
          <w:szCs w:val="26"/>
          <w:rtl/>
        </w:rPr>
      </w:pPr>
    </w:p>
    <w:p w14:paraId="3CA3D9DB" w14:textId="77777777" w:rsidR="002E52FF" w:rsidRDefault="002E52FF" w:rsidP="00CA795C">
      <w:pPr>
        <w:rPr>
          <w:rFonts w:ascii="Times New Roman" w:hAnsi="Times New Roman" w:cs="Times New Roman"/>
          <w:b/>
          <w:bCs/>
          <w:sz w:val="26"/>
          <w:szCs w:val="26"/>
          <w:rtl/>
        </w:rPr>
      </w:pPr>
    </w:p>
    <w:p w14:paraId="3B4ECD7B" w14:textId="77777777" w:rsidR="002E52FF" w:rsidRDefault="002E52FF" w:rsidP="00CA795C">
      <w:pPr>
        <w:rPr>
          <w:rFonts w:ascii="Times New Roman" w:hAnsi="Times New Roman" w:cs="Times New Roman"/>
          <w:b/>
          <w:bCs/>
          <w:sz w:val="26"/>
          <w:szCs w:val="26"/>
          <w:rtl/>
        </w:rPr>
      </w:pPr>
    </w:p>
    <w:p w14:paraId="48E7E010" w14:textId="77777777" w:rsidR="002E52FF" w:rsidRDefault="002E52FF" w:rsidP="00CA795C">
      <w:pPr>
        <w:rPr>
          <w:rFonts w:ascii="Times New Roman" w:hAnsi="Times New Roman" w:cs="Times New Roman"/>
          <w:b/>
          <w:bCs/>
          <w:sz w:val="26"/>
          <w:szCs w:val="26"/>
          <w:rtl/>
        </w:rPr>
      </w:pPr>
    </w:p>
    <w:p w14:paraId="7149A892" w14:textId="77777777" w:rsidR="002E52FF" w:rsidRDefault="002E52FF" w:rsidP="00CA795C">
      <w:pPr>
        <w:rPr>
          <w:rFonts w:ascii="Times New Roman" w:hAnsi="Times New Roman" w:cs="Times New Roman"/>
          <w:b/>
          <w:bCs/>
          <w:sz w:val="26"/>
          <w:szCs w:val="26"/>
          <w:rtl/>
        </w:rPr>
      </w:pPr>
    </w:p>
    <w:p w14:paraId="4EA6110C" w14:textId="77777777" w:rsidR="002E52FF" w:rsidRDefault="002E52FF" w:rsidP="00CA795C">
      <w:pPr>
        <w:rPr>
          <w:rFonts w:ascii="Times New Roman" w:hAnsi="Times New Roman" w:cs="Times New Roman"/>
          <w:b/>
          <w:bCs/>
          <w:sz w:val="26"/>
          <w:szCs w:val="26"/>
          <w:rtl/>
        </w:rPr>
      </w:pPr>
    </w:p>
    <w:p w14:paraId="7629C77C" w14:textId="77777777" w:rsidR="00340FFC" w:rsidRDefault="00340FFC" w:rsidP="00CA795C">
      <w:pPr>
        <w:rPr>
          <w:rFonts w:ascii="Times New Roman" w:hAnsi="Times New Roman" w:cs="Times New Roman"/>
          <w:b/>
          <w:bCs/>
          <w:sz w:val="26"/>
          <w:szCs w:val="26"/>
          <w:rtl/>
        </w:rPr>
      </w:pPr>
    </w:p>
    <w:p w14:paraId="27906AF7" w14:textId="77777777" w:rsidR="002E52FF" w:rsidRDefault="002E52FF" w:rsidP="00CA795C">
      <w:pPr>
        <w:rPr>
          <w:rFonts w:ascii="Times New Roman" w:hAnsi="Times New Roman" w:cs="Times New Roman"/>
          <w:b/>
          <w:bCs/>
          <w:sz w:val="26"/>
          <w:szCs w:val="26"/>
          <w:rtl/>
        </w:rPr>
      </w:pPr>
    </w:p>
    <w:p w14:paraId="2D7EE7F9" w14:textId="0074ED46" w:rsidR="001709EC" w:rsidRPr="00410CC6" w:rsidRDefault="001709EC"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  (</w:t>
      </w:r>
      <w:r w:rsidR="002E52FF" w:rsidRPr="00410CC6">
        <w:rPr>
          <w:rFonts w:ascii="Traditional Arabic" w:hAnsi="Traditional Arabic" w:cs="Traditional Arabic" w:hint="cs"/>
          <w:b/>
          <w:bCs/>
          <w:color w:val="0E2841" w:themeColor="text2"/>
          <w:sz w:val="28"/>
          <w:szCs w:val="28"/>
          <w:rtl/>
        </w:rPr>
        <w:t>7</w:t>
      </w:r>
      <w:r w:rsidRPr="00410CC6">
        <w:rPr>
          <w:rFonts w:ascii="Traditional Arabic" w:hAnsi="Traditional Arabic" w:cs="Traditional Arabic" w:hint="cs"/>
          <w:b/>
          <w:bCs/>
          <w:color w:val="0E2841" w:themeColor="text2"/>
          <w:sz w:val="28"/>
          <w:szCs w:val="28"/>
          <w:rtl/>
        </w:rPr>
        <w:t xml:space="preserve">) توزيع العينة  الأكثر متابعة لترندات بشكل يومي  </w:t>
      </w:r>
    </w:p>
    <w:p w14:paraId="7DD52253" w14:textId="5249AC42" w:rsidR="001709EC" w:rsidRDefault="001709EC"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72576" behindDoc="0" locked="0" layoutInCell="1" allowOverlap="1" wp14:anchorId="0E70D631" wp14:editId="3E597009">
            <wp:simplePos x="0" y="0"/>
            <wp:positionH relativeFrom="column">
              <wp:posOffset>95250</wp:posOffset>
            </wp:positionH>
            <wp:positionV relativeFrom="paragraph">
              <wp:posOffset>106680</wp:posOffset>
            </wp:positionV>
            <wp:extent cx="5274310" cy="2493645"/>
            <wp:effectExtent l="0" t="0" r="2540" b="1905"/>
            <wp:wrapNone/>
            <wp:docPr id="21091802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80220" name=""/>
                    <pic:cNvPicPr/>
                  </pic:nvPicPr>
                  <pic:blipFill>
                    <a:blip r:embed="rId17">
                      <a:extLst>
                        <a:ext uri="{28A0092B-C50C-407E-A947-70E740481C1C}">
                          <a14:useLocalDpi xmlns:a14="http://schemas.microsoft.com/office/drawing/2010/main" val="0"/>
                        </a:ext>
                      </a:extLst>
                    </a:blip>
                    <a:stretch>
                      <a:fillRect/>
                    </a:stretch>
                  </pic:blipFill>
                  <pic:spPr>
                    <a:xfrm>
                      <a:off x="0" y="0"/>
                      <a:ext cx="5274310" cy="2493645"/>
                    </a:xfrm>
                    <a:prstGeom prst="rect">
                      <a:avLst/>
                    </a:prstGeom>
                  </pic:spPr>
                </pic:pic>
              </a:graphicData>
            </a:graphic>
          </wp:anchor>
        </w:drawing>
      </w:r>
    </w:p>
    <w:p w14:paraId="1BE34191" w14:textId="63430710" w:rsidR="001709EC" w:rsidRDefault="001709EC" w:rsidP="00CA795C">
      <w:pPr>
        <w:rPr>
          <w:rFonts w:ascii="Times New Roman" w:hAnsi="Times New Roman" w:cs="Times New Roman"/>
          <w:b/>
          <w:bCs/>
          <w:sz w:val="26"/>
          <w:szCs w:val="26"/>
          <w:rtl/>
        </w:rPr>
      </w:pPr>
    </w:p>
    <w:p w14:paraId="3EB9CD32" w14:textId="77777777" w:rsidR="001709EC" w:rsidRDefault="001709EC" w:rsidP="00CA795C">
      <w:pPr>
        <w:rPr>
          <w:rFonts w:ascii="Times New Roman" w:hAnsi="Times New Roman" w:cs="Times New Roman"/>
          <w:b/>
          <w:bCs/>
          <w:sz w:val="26"/>
          <w:szCs w:val="26"/>
          <w:rtl/>
        </w:rPr>
      </w:pPr>
    </w:p>
    <w:p w14:paraId="56208082" w14:textId="77777777" w:rsidR="001709EC" w:rsidRDefault="001709EC" w:rsidP="00CA795C">
      <w:pPr>
        <w:rPr>
          <w:rFonts w:ascii="Times New Roman" w:hAnsi="Times New Roman" w:cs="Times New Roman"/>
          <w:b/>
          <w:bCs/>
          <w:sz w:val="26"/>
          <w:szCs w:val="26"/>
          <w:rtl/>
        </w:rPr>
      </w:pPr>
    </w:p>
    <w:p w14:paraId="61C3EF96" w14:textId="77777777" w:rsidR="001709EC" w:rsidRDefault="001709EC" w:rsidP="00CA795C">
      <w:pPr>
        <w:rPr>
          <w:rFonts w:ascii="Times New Roman" w:hAnsi="Times New Roman" w:cs="Times New Roman"/>
          <w:b/>
          <w:bCs/>
          <w:sz w:val="26"/>
          <w:szCs w:val="26"/>
          <w:rtl/>
        </w:rPr>
      </w:pPr>
    </w:p>
    <w:p w14:paraId="727CA4DB" w14:textId="77777777" w:rsidR="001709EC" w:rsidRDefault="001709EC" w:rsidP="00CA795C">
      <w:pPr>
        <w:rPr>
          <w:rFonts w:ascii="Times New Roman" w:hAnsi="Times New Roman" w:cs="Times New Roman"/>
          <w:b/>
          <w:bCs/>
          <w:sz w:val="26"/>
          <w:szCs w:val="26"/>
          <w:rtl/>
        </w:rPr>
      </w:pPr>
    </w:p>
    <w:p w14:paraId="685D6BC3" w14:textId="77777777" w:rsidR="001709EC" w:rsidRDefault="001709EC" w:rsidP="00CA795C">
      <w:pPr>
        <w:rPr>
          <w:rFonts w:ascii="Times New Roman" w:hAnsi="Times New Roman" w:cs="Times New Roman"/>
          <w:b/>
          <w:bCs/>
          <w:sz w:val="26"/>
          <w:szCs w:val="26"/>
          <w:rtl/>
        </w:rPr>
      </w:pPr>
    </w:p>
    <w:p w14:paraId="76EF0C52" w14:textId="77777777" w:rsidR="001709EC" w:rsidRDefault="001709EC" w:rsidP="00CA795C">
      <w:pPr>
        <w:rPr>
          <w:rFonts w:ascii="Times New Roman" w:hAnsi="Times New Roman" w:cs="Times New Roman"/>
          <w:b/>
          <w:bCs/>
          <w:sz w:val="26"/>
          <w:szCs w:val="26"/>
          <w:rtl/>
        </w:rPr>
      </w:pPr>
    </w:p>
    <w:p w14:paraId="02245CB9" w14:textId="77777777" w:rsidR="001709EC" w:rsidRDefault="001709EC" w:rsidP="00CA795C">
      <w:pPr>
        <w:rPr>
          <w:rFonts w:ascii="Times New Roman" w:hAnsi="Times New Roman" w:cs="Times New Roman"/>
          <w:b/>
          <w:bCs/>
          <w:sz w:val="26"/>
          <w:szCs w:val="26"/>
          <w:rtl/>
        </w:rPr>
      </w:pPr>
    </w:p>
    <w:p w14:paraId="104F9D15" w14:textId="77777777" w:rsidR="003C64E1" w:rsidRDefault="003C64E1" w:rsidP="00CA795C">
      <w:pPr>
        <w:rPr>
          <w:rFonts w:ascii="Times New Roman" w:hAnsi="Times New Roman" w:cs="Times New Roman"/>
          <w:b/>
          <w:bCs/>
          <w:sz w:val="26"/>
          <w:szCs w:val="26"/>
          <w:rtl/>
        </w:rPr>
      </w:pPr>
    </w:p>
    <w:p w14:paraId="03798BB7" w14:textId="77777777" w:rsidR="003C64E1" w:rsidRDefault="003C64E1" w:rsidP="00CA795C">
      <w:pPr>
        <w:rPr>
          <w:rFonts w:ascii="Times New Roman" w:hAnsi="Times New Roman" w:cs="Times New Roman"/>
          <w:b/>
          <w:bCs/>
          <w:sz w:val="26"/>
          <w:szCs w:val="26"/>
          <w:rtl/>
        </w:rPr>
      </w:pPr>
    </w:p>
    <w:p w14:paraId="19A54095" w14:textId="77777777" w:rsidR="003C64E1" w:rsidRDefault="003C64E1" w:rsidP="00CA795C">
      <w:pPr>
        <w:rPr>
          <w:rFonts w:ascii="Times New Roman" w:hAnsi="Times New Roman" w:cs="Times New Roman"/>
          <w:b/>
          <w:bCs/>
          <w:sz w:val="26"/>
          <w:szCs w:val="26"/>
          <w:rtl/>
        </w:rPr>
      </w:pPr>
    </w:p>
    <w:p w14:paraId="493F70D6" w14:textId="68F1A71F" w:rsidR="00CA795C" w:rsidRPr="00410CC6" w:rsidRDefault="001709EC" w:rsidP="00CA795C">
      <w:pPr>
        <w:rPr>
          <w:rFonts w:ascii="Traditional Arabic" w:hAnsi="Traditional Arabic" w:cs="Traditional Arabic"/>
          <w:b/>
          <w:bCs/>
          <w:rtl/>
        </w:rPr>
      </w:pPr>
      <w:r w:rsidRPr="00410CC6">
        <w:rPr>
          <w:rFonts w:ascii="Traditional Arabic" w:hAnsi="Traditional Arabic" w:cs="Traditional Arabic" w:hint="cs"/>
          <w:b/>
          <w:bCs/>
          <w:rtl/>
        </w:rPr>
        <w:t>يوضح الرسم البياني رقم (</w:t>
      </w:r>
      <w:r w:rsidR="00340FFC" w:rsidRPr="00410CC6">
        <w:rPr>
          <w:rFonts w:ascii="Traditional Arabic" w:hAnsi="Traditional Arabic" w:cs="Traditional Arabic" w:hint="cs"/>
          <w:b/>
          <w:bCs/>
          <w:rtl/>
        </w:rPr>
        <w:t>7</w:t>
      </w:r>
      <w:r w:rsidRPr="00410CC6">
        <w:rPr>
          <w:rFonts w:ascii="Traditional Arabic" w:hAnsi="Traditional Arabic" w:cs="Traditional Arabic" w:hint="cs"/>
          <w:b/>
          <w:bCs/>
          <w:rtl/>
        </w:rPr>
        <w:t>) ان 42.5% محايدين في متابعة الترندات بشكل يومي 20% لا يوفقون بشدة ,17.5% يوافقون ,وتساوت النسبة بين الذين لا يوافقون ويوافقن بشدة بنسبة 10%</w:t>
      </w:r>
    </w:p>
    <w:p w14:paraId="6EF5220E" w14:textId="3E2A4C28" w:rsidR="001709EC" w:rsidRPr="00410CC6" w:rsidRDefault="001709EC"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نستنتج ان الاغلب  محايدين في المتابعة اليومية لترندات   قد يرج السبب ان متابعتهم فقط من باب التسلية دون  إعطائها أهمية كبيرة  ويليها  الموافقون  الذين قد يبحثون عن ماهو ترند حاليا </w:t>
      </w:r>
    </w:p>
    <w:p w14:paraId="7A4B1490" w14:textId="2C3A6D84" w:rsidR="009A313B" w:rsidRDefault="009A313B" w:rsidP="00CA795C">
      <w:pPr>
        <w:rPr>
          <w:rFonts w:ascii="Times New Roman" w:hAnsi="Times New Roman" w:cs="Times New Roman"/>
          <w:b/>
          <w:bCs/>
          <w:sz w:val="26"/>
          <w:szCs w:val="26"/>
          <w:rtl/>
        </w:rPr>
      </w:pPr>
    </w:p>
    <w:p w14:paraId="777EB059" w14:textId="514B8E61" w:rsidR="009A313B" w:rsidRDefault="009A313B" w:rsidP="00CA795C">
      <w:pPr>
        <w:rPr>
          <w:rFonts w:ascii="Times New Roman" w:hAnsi="Times New Roman" w:cs="Times New Roman"/>
          <w:b/>
          <w:bCs/>
          <w:sz w:val="26"/>
          <w:szCs w:val="26"/>
          <w:rtl/>
        </w:rPr>
      </w:pPr>
    </w:p>
    <w:p w14:paraId="3DC319D7" w14:textId="08113D0B" w:rsidR="00774143" w:rsidRDefault="00774143" w:rsidP="00CA795C">
      <w:pPr>
        <w:rPr>
          <w:rFonts w:ascii="Times New Roman" w:hAnsi="Times New Roman" w:cs="Times New Roman"/>
          <w:b/>
          <w:bCs/>
          <w:sz w:val="26"/>
          <w:szCs w:val="26"/>
          <w:rtl/>
        </w:rPr>
      </w:pPr>
    </w:p>
    <w:p w14:paraId="56BD45FC" w14:textId="6A64597F" w:rsidR="00774143" w:rsidRDefault="00774143" w:rsidP="00CA795C">
      <w:pPr>
        <w:rPr>
          <w:rFonts w:ascii="Times New Roman" w:hAnsi="Times New Roman" w:cs="Times New Roman"/>
          <w:b/>
          <w:bCs/>
          <w:sz w:val="26"/>
          <w:szCs w:val="26"/>
          <w:rtl/>
        </w:rPr>
      </w:pPr>
    </w:p>
    <w:p w14:paraId="5494C3DB" w14:textId="0EDBC9A8" w:rsidR="00774143" w:rsidRDefault="00774143" w:rsidP="00CA795C">
      <w:pPr>
        <w:rPr>
          <w:rFonts w:ascii="Times New Roman" w:hAnsi="Times New Roman" w:cs="Times New Roman"/>
          <w:b/>
          <w:bCs/>
          <w:sz w:val="26"/>
          <w:szCs w:val="26"/>
          <w:rtl/>
        </w:rPr>
      </w:pPr>
    </w:p>
    <w:p w14:paraId="7AF07F33" w14:textId="71BF96DC" w:rsidR="00774143" w:rsidRDefault="00774143" w:rsidP="00CA795C">
      <w:pPr>
        <w:rPr>
          <w:rFonts w:ascii="Times New Roman" w:hAnsi="Times New Roman" w:cs="Times New Roman"/>
          <w:b/>
          <w:bCs/>
          <w:sz w:val="26"/>
          <w:szCs w:val="26"/>
          <w:rtl/>
        </w:rPr>
      </w:pPr>
    </w:p>
    <w:p w14:paraId="55CE172B" w14:textId="36CB6AAD" w:rsidR="00774143" w:rsidRDefault="00774143" w:rsidP="00CA795C">
      <w:pPr>
        <w:rPr>
          <w:rFonts w:ascii="Times New Roman" w:hAnsi="Times New Roman" w:cs="Times New Roman"/>
          <w:b/>
          <w:bCs/>
          <w:sz w:val="26"/>
          <w:szCs w:val="26"/>
          <w:rtl/>
        </w:rPr>
      </w:pPr>
    </w:p>
    <w:p w14:paraId="3115EE01" w14:textId="77777777" w:rsidR="002E52FF" w:rsidRDefault="002E52FF" w:rsidP="00CA795C">
      <w:pPr>
        <w:rPr>
          <w:rFonts w:ascii="Times New Roman" w:hAnsi="Times New Roman" w:cs="Times New Roman"/>
          <w:b/>
          <w:bCs/>
          <w:sz w:val="26"/>
          <w:szCs w:val="26"/>
          <w:rtl/>
        </w:rPr>
      </w:pPr>
    </w:p>
    <w:p w14:paraId="2A9030FE" w14:textId="77777777" w:rsidR="002E52FF" w:rsidRDefault="002E52FF" w:rsidP="00CA795C">
      <w:pPr>
        <w:rPr>
          <w:rFonts w:ascii="Times New Roman" w:hAnsi="Times New Roman" w:cs="Times New Roman"/>
          <w:b/>
          <w:bCs/>
          <w:sz w:val="26"/>
          <w:szCs w:val="26"/>
          <w:rtl/>
        </w:rPr>
      </w:pPr>
    </w:p>
    <w:p w14:paraId="5A69D3DC" w14:textId="77777777" w:rsidR="00340FFC" w:rsidRDefault="00340FFC" w:rsidP="00CA795C">
      <w:pPr>
        <w:rPr>
          <w:rFonts w:ascii="Times New Roman" w:hAnsi="Times New Roman" w:cs="Times New Roman"/>
          <w:b/>
          <w:bCs/>
          <w:sz w:val="26"/>
          <w:szCs w:val="26"/>
          <w:rtl/>
        </w:rPr>
      </w:pPr>
    </w:p>
    <w:p w14:paraId="7A00F347" w14:textId="4AA48E52" w:rsidR="00774143" w:rsidRDefault="00774143" w:rsidP="00CA795C">
      <w:pPr>
        <w:rPr>
          <w:rFonts w:ascii="Times New Roman" w:hAnsi="Times New Roman" w:cs="Times New Roman"/>
          <w:b/>
          <w:bCs/>
          <w:sz w:val="26"/>
          <w:szCs w:val="26"/>
          <w:rtl/>
        </w:rPr>
      </w:pPr>
    </w:p>
    <w:p w14:paraId="07D8DC58" w14:textId="3CD8DF5D" w:rsidR="009A313B" w:rsidRPr="00410CC6" w:rsidRDefault="001709EC"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 xml:space="preserve">رسم </w:t>
      </w:r>
      <w:r w:rsidR="00774143" w:rsidRPr="00410CC6">
        <w:rPr>
          <w:rFonts w:ascii="Traditional Arabic" w:hAnsi="Traditional Arabic" w:cs="Traditional Arabic" w:hint="cs"/>
          <w:b/>
          <w:bCs/>
          <w:color w:val="0E2841" w:themeColor="text2"/>
          <w:sz w:val="28"/>
          <w:szCs w:val="28"/>
          <w:rtl/>
        </w:rPr>
        <w:t>بياني رقم (</w:t>
      </w:r>
      <w:r w:rsidR="002E52FF" w:rsidRPr="00410CC6">
        <w:rPr>
          <w:rFonts w:ascii="Traditional Arabic" w:hAnsi="Traditional Arabic" w:cs="Traditional Arabic" w:hint="cs"/>
          <w:b/>
          <w:bCs/>
          <w:color w:val="0E2841" w:themeColor="text2"/>
          <w:sz w:val="28"/>
          <w:szCs w:val="28"/>
          <w:rtl/>
        </w:rPr>
        <w:t>8</w:t>
      </w:r>
      <w:r w:rsidR="00774143" w:rsidRPr="00410CC6">
        <w:rPr>
          <w:rFonts w:ascii="Traditional Arabic" w:hAnsi="Traditional Arabic" w:cs="Traditional Arabic" w:hint="cs"/>
          <w:b/>
          <w:bCs/>
          <w:color w:val="0E2841" w:themeColor="text2"/>
          <w:sz w:val="28"/>
          <w:szCs w:val="28"/>
          <w:rtl/>
        </w:rPr>
        <w:t xml:space="preserve">) توزيع العينة حسب مشاركتهم في نشر الترندات </w:t>
      </w:r>
    </w:p>
    <w:p w14:paraId="32F0B9B3" w14:textId="1983CF7D" w:rsidR="009A313B" w:rsidRDefault="00EF5F07"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73600" behindDoc="0" locked="0" layoutInCell="1" allowOverlap="1" wp14:anchorId="51D54400" wp14:editId="06C55E7C">
            <wp:simplePos x="0" y="0"/>
            <wp:positionH relativeFrom="margin">
              <wp:posOffset>121285</wp:posOffset>
            </wp:positionH>
            <wp:positionV relativeFrom="paragraph">
              <wp:posOffset>136525</wp:posOffset>
            </wp:positionV>
            <wp:extent cx="5274310" cy="2607310"/>
            <wp:effectExtent l="0" t="0" r="2540" b="2540"/>
            <wp:wrapNone/>
            <wp:docPr id="100698082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980827" name=""/>
                    <pic:cNvPicPr/>
                  </pic:nvPicPr>
                  <pic:blipFill>
                    <a:blip r:embed="rId18">
                      <a:extLst>
                        <a:ext uri="{28A0092B-C50C-407E-A947-70E740481C1C}">
                          <a14:useLocalDpi xmlns:a14="http://schemas.microsoft.com/office/drawing/2010/main" val="0"/>
                        </a:ext>
                      </a:extLst>
                    </a:blip>
                    <a:stretch>
                      <a:fillRect/>
                    </a:stretch>
                  </pic:blipFill>
                  <pic:spPr>
                    <a:xfrm>
                      <a:off x="0" y="0"/>
                      <a:ext cx="5274310" cy="2607310"/>
                    </a:xfrm>
                    <a:prstGeom prst="rect">
                      <a:avLst/>
                    </a:prstGeom>
                  </pic:spPr>
                </pic:pic>
              </a:graphicData>
            </a:graphic>
          </wp:anchor>
        </w:drawing>
      </w:r>
    </w:p>
    <w:p w14:paraId="18CA4970" w14:textId="6EB7979A" w:rsidR="009A313B" w:rsidRDefault="009A313B" w:rsidP="00CA795C">
      <w:pPr>
        <w:rPr>
          <w:rFonts w:ascii="Times New Roman" w:hAnsi="Times New Roman" w:cs="Times New Roman"/>
          <w:b/>
          <w:bCs/>
          <w:sz w:val="26"/>
          <w:szCs w:val="26"/>
          <w:rtl/>
        </w:rPr>
      </w:pPr>
    </w:p>
    <w:p w14:paraId="1CF78244" w14:textId="407BAFEB" w:rsidR="009A313B" w:rsidRDefault="009A313B" w:rsidP="00CA795C">
      <w:pPr>
        <w:rPr>
          <w:rFonts w:ascii="Times New Roman" w:hAnsi="Times New Roman" w:cs="Times New Roman"/>
          <w:b/>
          <w:bCs/>
          <w:sz w:val="26"/>
          <w:szCs w:val="26"/>
          <w:rtl/>
        </w:rPr>
      </w:pPr>
    </w:p>
    <w:p w14:paraId="51716687" w14:textId="52786BBE" w:rsidR="009A313B" w:rsidRDefault="009A313B" w:rsidP="00CA795C">
      <w:pPr>
        <w:rPr>
          <w:rFonts w:ascii="Times New Roman" w:hAnsi="Times New Roman" w:cs="Times New Roman"/>
          <w:b/>
          <w:bCs/>
          <w:sz w:val="26"/>
          <w:szCs w:val="26"/>
          <w:rtl/>
        </w:rPr>
      </w:pPr>
    </w:p>
    <w:p w14:paraId="228DB4C5" w14:textId="22D9B641" w:rsidR="009A313B" w:rsidRDefault="009A313B" w:rsidP="00CA795C">
      <w:pPr>
        <w:rPr>
          <w:rFonts w:ascii="Times New Roman" w:hAnsi="Times New Roman" w:cs="Times New Roman"/>
          <w:b/>
          <w:bCs/>
          <w:sz w:val="26"/>
          <w:szCs w:val="26"/>
          <w:rtl/>
        </w:rPr>
      </w:pPr>
    </w:p>
    <w:p w14:paraId="49B0D8C7" w14:textId="4A42A82C" w:rsidR="009A313B" w:rsidRDefault="009A313B" w:rsidP="00CA795C">
      <w:pPr>
        <w:rPr>
          <w:rFonts w:ascii="Times New Roman" w:hAnsi="Times New Roman" w:cs="Times New Roman"/>
          <w:b/>
          <w:bCs/>
          <w:sz w:val="26"/>
          <w:szCs w:val="26"/>
          <w:rtl/>
        </w:rPr>
      </w:pPr>
    </w:p>
    <w:p w14:paraId="64ED012F" w14:textId="233290CC" w:rsidR="009A313B" w:rsidRDefault="009A313B" w:rsidP="00CA795C">
      <w:pPr>
        <w:rPr>
          <w:rFonts w:ascii="Times New Roman" w:hAnsi="Times New Roman" w:cs="Times New Roman"/>
          <w:b/>
          <w:bCs/>
          <w:sz w:val="26"/>
          <w:szCs w:val="26"/>
          <w:rtl/>
        </w:rPr>
      </w:pPr>
    </w:p>
    <w:p w14:paraId="08EB3AC1" w14:textId="4507BE5A" w:rsidR="009A313B" w:rsidRDefault="009A313B" w:rsidP="00CA795C">
      <w:pPr>
        <w:rPr>
          <w:rFonts w:ascii="Times New Roman" w:hAnsi="Times New Roman" w:cs="Times New Roman"/>
          <w:b/>
          <w:bCs/>
          <w:sz w:val="26"/>
          <w:szCs w:val="26"/>
          <w:rtl/>
        </w:rPr>
      </w:pPr>
    </w:p>
    <w:p w14:paraId="7D5DB879" w14:textId="15EADC5D" w:rsidR="00774143" w:rsidRDefault="00774143" w:rsidP="00CA795C">
      <w:pPr>
        <w:rPr>
          <w:rFonts w:ascii="Times New Roman" w:hAnsi="Times New Roman" w:cs="Times New Roman"/>
          <w:b/>
          <w:bCs/>
          <w:sz w:val="26"/>
          <w:szCs w:val="26"/>
          <w:rtl/>
        </w:rPr>
      </w:pPr>
    </w:p>
    <w:p w14:paraId="54A9ABE1" w14:textId="77777777" w:rsidR="00340FFC" w:rsidRDefault="00340FFC" w:rsidP="00CA795C">
      <w:pPr>
        <w:rPr>
          <w:rFonts w:ascii="Times New Roman" w:hAnsi="Times New Roman" w:cs="Times New Roman"/>
          <w:b/>
          <w:bCs/>
          <w:sz w:val="26"/>
          <w:szCs w:val="26"/>
          <w:rtl/>
        </w:rPr>
      </w:pPr>
    </w:p>
    <w:p w14:paraId="3720C2E5" w14:textId="77777777" w:rsidR="00340FFC" w:rsidRDefault="00340FFC" w:rsidP="00CA795C">
      <w:pPr>
        <w:rPr>
          <w:rFonts w:ascii="Times New Roman" w:hAnsi="Times New Roman" w:cs="Times New Roman"/>
          <w:b/>
          <w:bCs/>
          <w:sz w:val="26"/>
          <w:szCs w:val="26"/>
          <w:rtl/>
        </w:rPr>
      </w:pPr>
    </w:p>
    <w:p w14:paraId="08DB667F" w14:textId="77777777" w:rsidR="003C64E1" w:rsidRDefault="003C64E1" w:rsidP="00CA795C">
      <w:pPr>
        <w:rPr>
          <w:rFonts w:ascii="Times New Roman" w:hAnsi="Times New Roman" w:cs="Times New Roman"/>
          <w:b/>
          <w:bCs/>
          <w:sz w:val="26"/>
          <w:szCs w:val="26"/>
          <w:rtl/>
        </w:rPr>
      </w:pPr>
    </w:p>
    <w:p w14:paraId="2F09B229" w14:textId="77777777" w:rsidR="00340FFC" w:rsidRDefault="00340FFC" w:rsidP="00CA795C">
      <w:pPr>
        <w:rPr>
          <w:rFonts w:ascii="Times New Roman" w:hAnsi="Times New Roman" w:cs="Times New Roman"/>
          <w:b/>
          <w:bCs/>
          <w:sz w:val="26"/>
          <w:szCs w:val="26"/>
          <w:rtl/>
        </w:rPr>
      </w:pPr>
    </w:p>
    <w:p w14:paraId="19AEE4E4" w14:textId="7EE19478" w:rsidR="009A313B" w:rsidRPr="00410CC6" w:rsidRDefault="00774143" w:rsidP="00CA795C">
      <w:pPr>
        <w:rPr>
          <w:rFonts w:ascii="Traditional Arabic" w:hAnsi="Traditional Arabic" w:cs="Traditional Arabic"/>
          <w:b/>
          <w:bCs/>
          <w:rtl/>
        </w:rPr>
      </w:pPr>
      <w:r w:rsidRPr="00410CC6">
        <w:rPr>
          <w:rFonts w:ascii="Traditional Arabic" w:hAnsi="Traditional Arabic" w:cs="Traditional Arabic" w:hint="cs"/>
          <w:b/>
          <w:bCs/>
          <w:rtl/>
        </w:rPr>
        <w:t>لوحظ</w:t>
      </w:r>
      <w:r w:rsidR="00EF5F07" w:rsidRPr="00410CC6">
        <w:rPr>
          <w:rFonts w:ascii="Traditional Arabic" w:hAnsi="Traditional Arabic" w:cs="Traditional Arabic" w:hint="cs"/>
          <w:b/>
          <w:bCs/>
          <w:rtl/>
        </w:rPr>
        <w:t xml:space="preserve"> في الرسم البياني رقم 8 </w:t>
      </w:r>
      <w:r w:rsidRPr="00410CC6">
        <w:rPr>
          <w:rFonts w:ascii="Traditional Arabic" w:hAnsi="Traditional Arabic" w:cs="Traditional Arabic" w:hint="cs"/>
          <w:b/>
          <w:bCs/>
          <w:rtl/>
        </w:rPr>
        <w:t xml:space="preserve"> ان</w:t>
      </w:r>
      <w:r w:rsidR="00EF5F07" w:rsidRPr="00410CC6">
        <w:rPr>
          <w:rFonts w:ascii="Traditional Arabic" w:hAnsi="Traditional Arabic" w:cs="Traditional Arabic" w:hint="cs"/>
          <w:b/>
          <w:bCs/>
          <w:rtl/>
        </w:rPr>
        <w:t xml:space="preserve"> نسبة من لا يوافقون بشدة 32.5% و</w:t>
      </w:r>
      <w:r w:rsidRPr="00410CC6">
        <w:rPr>
          <w:rFonts w:ascii="Traditional Arabic" w:hAnsi="Traditional Arabic" w:cs="Traditional Arabic" w:hint="cs"/>
          <w:b/>
          <w:bCs/>
          <w:rtl/>
        </w:rPr>
        <w:t xml:space="preserve"> نسبة الذين لا يوافقن 30% </w:t>
      </w:r>
      <w:r w:rsidR="00EF5F07" w:rsidRPr="00410CC6">
        <w:rPr>
          <w:rFonts w:ascii="Traditional Arabic" w:hAnsi="Traditional Arabic" w:cs="Traditional Arabic" w:hint="cs"/>
          <w:b/>
          <w:bCs/>
          <w:rtl/>
        </w:rPr>
        <w:t xml:space="preserve">  والمحايدين 22.5% والموافقون 15%</w:t>
      </w:r>
    </w:p>
    <w:p w14:paraId="13CE710F" w14:textId="489F395A" w:rsidR="00EF5F07" w:rsidRPr="00410CC6" w:rsidRDefault="00EF5F07"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نسبة الذين لا يوافقون بشدة هي الأعلى أي ان اغلب الشباب لا يشاركون في نشر الترندات بشكل عام  او محايدين </w:t>
      </w:r>
    </w:p>
    <w:p w14:paraId="59CC8876" w14:textId="77777777" w:rsidR="002E52FF" w:rsidRDefault="002E52FF" w:rsidP="00CA795C">
      <w:pPr>
        <w:rPr>
          <w:rFonts w:ascii="Times New Roman" w:hAnsi="Times New Roman" w:cs="Times New Roman"/>
          <w:b/>
          <w:bCs/>
          <w:noProof/>
          <w:sz w:val="26"/>
          <w:szCs w:val="26"/>
          <w:rtl/>
          <w:lang w:val="ar-SA"/>
          <w14:ligatures w14:val="standardContextual"/>
        </w:rPr>
      </w:pPr>
    </w:p>
    <w:p w14:paraId="02DA819A" w14:textId="169BF6C7" w:rsidR="00EF5F07" w:rsidRDefault="00EF5F07" w:rsidP="00CA795C">
      <w:pPr>
        <w:rPr>
          <w:rFonts w:ascii="Times New Roman" w:hAnsi="Times New Roman" w:cs="Times New Roman"/>
          <w:b/>
          <w:bCs/>
          <w:sz w:val="26"/>
          <w:szCs w:val="26"/>
          <w:rtl/>
        </w:rPr>
      </w:pPr>
    </w:p>
    <w:p w14:paraId="476E4C49" w14:textId="5E4E72DB" w:rsidR="00EF5F07" w:rsidRDefault="00EF5F07" w:rsidP="00CA795C">
      <w:pPr>
        <w:rPr>
          <w:rFonts w:ascii="Times New Roman" w:hAnsi="Times New Roman" w:cs="Times New Roman"/>
          <w:b/>
          <w:bCs/>
          <w:sz w:val="26"/>
          <w:szCs w:val="26"/>
          <w:rtl/>
        </w:rPr>
      </w:pPr>
    </w:p>
    <w:p w14:paraId="33176198" w14:textId="454E473E" w:rsidR="00EF5F07" w:rsidRDefault="00EF5F07" w:rsidP="00CA795C">
      <w:pPr>
        <w:rPr>
          <w:rFonts w:ascii="Times New Roman" w:hAnsi="Times New Roman" w:cs="Times New Roman"/>
          <w:b/>
          <w:bCs/>
          <w:sz w:val="26"/>
          <w:szCs w:val="26"/>
          <w:rtl/>
        </w:rPr>
      </w:pPr>
    </w:p>
    <w:p w14:paraId="33ADDAE6" w14:textId="102310D6" w:rsidR="00EF5F07" w:rsidRDefault="00EF5F07" w:rsidP="00CA795C">
      <w:pPr>
        <w:rPr>
          <w:rFonts w:ascii="Times New Roman" w:hAnsi="Times New Roman" w:cs="Times New Roman"/>
          <w:b/>
          <w:bCs/>
          <w:sz w:val="26"/>
          <w:szCs w:val="26"/>
          <w:rtl/>
        </w:rPr>
      </w:pPr>
    </w:p>
    <w:p w14:paraId="149C4D2D" w14:textId="64916068" w:rsidR="00EF5F07" w:rsidRDefault="00EF5F07" w:rsidP="00CA795C">
      <w:pPr>
        <w:rPr>
          <w:rFonts w:ascii="Times New Roman" w:hAnsi="Times New Roman" w:cs="Times New Roman"/>
          <w:b/>
          <w:bCs/>
          <w:sz w:val="26"/>
          <w:szCs w:val="26"/>
          <w:rtl/>
        </w:rPr>
      </w:pPr>
    </w:p>
    <w:p w14:paraId="5D6851BC" w14:textId="77777777" w:rsidR="00EF5F07" w:rsidRDefault="00EF5F07" w:rsidP="00CA795C">
      <w:pPr>
        <w:rPr>
          <w:rFonts w:ascii="Times New Roman" w:hAnsi="Times New Roman" w:cs="Times New Roman"/>
          <w:b/>
          <w:bCs/>
          <w:sz w:val="26"/>
          <w:szCs w:val="26"/>
          <w:rtl/>
        </w:rPr>
      </w:pPr>
    </w:p>
    <w:p w14:paraId="59191CD1" w14:textId="77777777" w:rsidR="00EF5F07" w:rsidRDefault="00EF5F07" w:rsidP="00CA795C">
      <w:pPr>
        <w:rPr>
          <w:rFonts w:ascii="Times New Roman" w:hAnsi="Times New Roman" w:cs="Times New Roman"/>
          <w:b/>
          <w:bCs/>
          <w:sz w:val="26"/>
          <w:szCs w:val="26"/>
          <w:rtl/>
        </w:rPr>
      </w:pPr>
    </w:p>
    <w:p w14:paraId="6DDAAAC4" w14:textId="77777777" w:rsidR="00EF5F07" w:rsidRDefault="00EF5F07" w:rsidP="00CA795C">
      <w:pPr>
        <w:rPr>
          <w:rFonts w:ascii="Times New Roman" w:hAnsi="Times New Roman" w:cs="Times New Roman"/>
          <w:b/>
          <w:bCs/>
          <w:sz w:val="26"/>
          <w:szCs w:val="26"/>
          <w:rtl/>
        </w:rPr>
      </w:pPr>
    </w:p>
    <w:p w14:paraId="0E81E47D" w14:textId="77777777" w:rsidR="003C64E1" w:rsidRDefault="003C64E1" w:rsidP="00CA795C">
      <w:pPr>
        <w:rPr>
          <w:rFonts w:ascii="Times New Roman" w:hAnsi="Times New Roman" w:cs="Times New Roman"/>
          <w:b/>
          <w:bCs/>
          <w:sz w:val="26"/>
          <w:szCs w:val="26"/>
          <w:rtl/>
        </w:rPr>
      </w:pPr>
    </w:p>
    <w:p w14:paraId="21D891C5" w14:textId="4362CF42" w:rsidR="00CA795C" w:rsidRPr="00410CC6" w:rsidRDefault="00EF5F07"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 (</w:t>
      </w:r>
      <w:r w:rsidR="002E52FF" w:rsidRPr="00410CC6">
        <w:rPr>
          <w:rFonts w:ascii="Traditional Arabic" w:hAnsi="Traditional Arabic" w:cs="Traditional Arabic" w:hint="cs"/>
          <w:b/>
          <w:bCs/>
          <w:color w:val="0E2841" w:themeColor="text2"/>
          <w:sz w:val="28"/>
          <w:szCs w:val="28"/>
          <w:rtl/>
        </w:rPr>
        <w:t>9</w:t>
      </w:r>
      <w:r w:rsidRPr="00410CC6">
        <w:rPr>
          <w:rFonts w:ascii="Traditional Arabic" w:hAnsi="Traditional Arabic" w:cs="Traditional Arabic" w:hint="cs"/>
          <w:b/>
          <w:bCs/>
          <w:color w:val="0E2841" w:themeColor="text2"/>
          <w:sz w:val="28"/>
          <w:szCs w:val="28"/>
          <w:rtl/>
        </w:rPr>
        <w:t xml:space="preserve">) توزيع </w:t>
      </w:r>
      <w:r w:rsidR="00EA1AE6" w:rsidRPr="00410CC6">
        <w:rPr>
          <w:rFonts w:ascii="Traditional Arabic" w:hAnsi="Traditional Arabic" w:cs="Traditional Arabic" w:hint="cs"/>
          <w:b/>
          <w:bCs/>
          <w:color w:val="0E2841" w:themeColor="text2"/>
          <w:sz w:val="28"/>
          <w:szCs w:val="28"/>
          <w:rtl/>
        </w:rPr>
        <w:t>العينة</w:t>
      </w:r>
      <w:r w:rsidRPr="00410CC6">
        <w:rPr>
          <w:rFonts w:ascii="Traditional Arabic" w:hAnsi="Traditional Arabic" w:cs="Traditional Arabic" w:hint="cs"/>
          <w:b/>
          <w:bCs/>
          <w:color w:val="0E2841" w:themeColor="text2"/>
          <w:sz w:val="28"/>
          <w:szCs w:val="28"/>
          <w:rtl/>
        </w:rPr>
        <w:t xml:space="preserve"> حسب تأثير الترندات على رأيهم الاجتماعي  </w:t>
      </w:r>
    </w:p>
    <w:p w14:paraId="1029A55F" w14:textId="351452F5" w:rsidR="00EF5F07" w:rsidRDefault="00EF5F07" w:rsidP="00CA795C">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76672" behindDoc="0" locked="0" layoutInCell="1" allowOverlap="1" wp14:anchorId="63E93D25" wp14:editId="6C3112CA">
            <wp:simplePos x="0" y="0"/>
            <wp:positionH relativeFrom="margin">
              <wp:posOffset>-210820</wp:posOffset>
            </wp:positionH>
            <wp:positionV relativeFrom="paragraph">
              <wp:posOffset>262890</wp:posOffset>
            </wp:positionV>
            <wp:extent cx="5934710" cy="2905125"/>
            <wp:effectExtent l="0" t="0" r="8890" b="9525"/>
            <wp:wrapNone/>
            <wp:docPr id="145355073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50734" name=""/>
                    <pic:cNvPicPr/>
                  </pic:nvPicPr>
                  <pic:blipFill>
                    <a:blip r:embed="rId19">
                      <a:extLst>
                        <a:ext uri="{28A0092B-C50C-407E-A947-70E740481C1C}">
                          <a14:useLocalDpi xmlns:a14="http://schemas.microsoft.com/office/drawing/2010/main" val="0"/>
                        </a:ext>
                      </a:extLst>
                    </a:blip>
                    <a:stretch>
                      <a:fillRect/>
                    </a:stretch>
                  </pic:blipFill>
                  <pic:spPr>
                    <a:xfrm>
                      <a:off x="0" y="0"/>
                      <a:ext cx="5934710" cy="2905125"/>
                    </a:xfrm>
                    <a:prstGeom prst="rect">
                      <a:avLst/>
                    </a:prstGeom>
                  </pic:spPr>
                </pic:pic>
              </a:graphicData>
            </a:graphic>
          </wp:anchor>
        </w:drawing>
      </w:r>
    </w:p>
    <w:p w14:paraId="7C32F003" w14:textId="746174DA" w:rsidR="00EF5F07" w:rsidRDefault="00EF5F07" w:rsidP="00CA795C">
      <w:pPr>
        <w:rPr>
          <w:rFonts w:ascii="Times New Roman" w:hAnsi="Times New Roman" w:cs="Times New Roman"/>
          <w:b/>
          <w:bCs/>
          <w:sz w:val="26"/>
          <w:szCs w:val="26"/>
          <w:rtl/>
        </w:rPr>
      </w:pPr>
    </w:p>
    <w:p w14:paraId="1D01C895" w14:textId="77777777" w:rsidR="00EF5F07" w:rsidRDefault="00EF5F07" w:rsidP="00CA795C">
      <w:pPr>
        <w:rPr>
          <w:rFonts w:ascii="Times New Roman" w:hAnsi="Times New Roman" w:cs="Times New Roman"/>
          <w:b/>
          <w:bCs/>
          <w:sz w:val="26"/>
          <w:szCs w:val="26"/>
          <w:rtl/>
        </w:rPr>
      </w:pPr>
    </w:p>
    <w:p w14:paraId="7ACA29E6" w14:textId="77777777" w:rsidR="00EF5F07" w:rsidRDefault="00EF5F07" w:rsidP="00CA795C">
      <w:pPr>
        <w:rPr>
          <w:rFonts w:ascii="Times New Roman" w:hAnsi="Times New Roman" w:cs="Times New Roman"/>
          <w:b/>
          <w:bCs/>
          <w:sz w:val="26"/>
          <w:szCs w:val="26"/>
          <w:rtl/>
        </w:rPr>
      </w:pPr>
    </w:p>
    <w:p w14:paraId="4411D2AE" w14:textId="77777777" w:rsidR="00EF5F07" w:rsidRDefault="00EF5F07" w:rsidP="00CA795C">
      <w:pPr>
        <w:rPr>
          <w:rFonts w:ascii="Times New Roman" w:hAnsi="Times New Roman" w:cs="Times New Roman"/>
          <w:b/>
          <w:bCs/>
          <w:sz w:val="26"/>
          <w:szCs w:val="26"/>
          <w:rtl/>
        </w:rPr>
      </w:pPr>
    </w:p>
    <w:p w14:paraId="585F01A5" w14:textId="77777777" w:rsidR="00EF5F07" w:rsidRDefault="00EF5F07" w:rsidP="00CA795C">
      <w:pPr>
        <w:rPr>
          <w:rFonts w:ascii="Times New Roman" w:hAnsi="Times New Roman" w:cs="Times New Roman"/>
          <w:b/>
          <w:bCs/>
          <w:sz w:val="26"/>
          <w:szCs w:val="26"/>
          <w:rtl/>
        </w:rPr>
      </w:pPr>
    </w:p>
    <w:p w14:paraId="53819D19" w14:textId="77777777" w:rsidR="00EF5F07" w:rsidRDefault="00EF5F07" w:rsidP="00CA795C">
      <w:pPr>
        <w:rPr>
          <w:rFonts w:ascii="Times New Roman" w:hAnsi="Times New Roman" w:cs="Times New Roman"/>
          <w:b/>
          <w:bCs/>
          <w:sz w:val="26"/>
          <w:szCs w:val="26"/>
          <w:rtl/>
        </w:rPr>
      </w:pPr>
    </w:p>
    <w:p w14:paraId="4F8AFD55" w14:textId="6181B815" w:rsidR="00EF5F07" w:rsidRDefault="00EF5F07" w:rsidP="00CA795C">
      <w:pPr>
        <w:rPr>
          <w:rFonts w:ascii="Times New Roman" w:hAnsi="Times New Roman" w:cs="Times New Roman"/>
          <w:b/>
          <w:bCs/>
          <w:sz w:val="26"/>
          <w:szCs w:val="26"/>
          <w:rtl/>
        </w:rPr>
      </w:pPr>
    </w:p>
    <w:p w14:paraId="12FACF05" w14:textId="77777777" w:rsidR="00EF5F07" w:rsidRDefault="00EF5F07" w:rsidP="00CA795C">
      <w:pPr>
        <w:rPr>
          <w:rFonts w:ascii="Times New Roman" w:hAnsi="Times New Roman" w:cs="Times New Roman"/>
          <w:b/>
          <w:bCs/>
          <w:sz w:val="26"/>
          <w:szCs w:val="26"/>
          <w:rtl/>
        </w:rPr>
      </w:pPr>
    </w:p>
    <w:p w14:paraId="2E5AFE26" w14:textId="03BFA7DC" w:rsidR="00CA795C" w:rsidRDefault="00E42257" w:rsidP="00EF5F07">
      <w:pPr>
        <w:rPr>
          <w:rFonts w:ascii="Times New Roman" w:hAnsi="Times New Roman" w:cs="Times New Roman"/>
          <w:b/>
          <w:bCs/>
          <w:sz w:val="26"/>
          <w:szCs w:val="26"/>
          <w:rtl/>
        </w:rPr>
      </w:pPr>
      <w:r w:rsidRPr="00E42257">
        <w:rPr>
          <w:rFonts w:ascii="Times New Roman" w:hAnsi="Times New Roman" w:cs="Times New Roman" w:hint="cs"/>
          <w:b/>
          <w:bCs/>
          <w:sz w:val="26"/>
          <w:szCs w:val="26"/>
          <w:rtl/>
        </w:rPr>
        <w:t>2.5</w:t>
      </w:r>
    </w:p>
    <w:p w14:paraId="3648C353" w14:textId="77777777" w:rsidR="003C64E1" w:rsidRPr="00E42257" w:rsidRDefault="003C64E1" w:rsidP="00EF5F07">
      <w:pPr>
        <w:rPr>
          <w:rFonts w:ascii="Times New Roman" w:hAnsi="Times New Roman" w:cs="Times New Roman"/>
          <w:b/>
          <w:bCs/>
          <w:sz w:val="26"/>
          <w:szCs w:val="26"/>
          <w:rtl/>
        </w:rPr>
      </w:pPr>
    </w:p>
    <w:p w14:paraId="5A4B69D7" w14:textId="77777777" w:rsidR="00EF5F07" w:rsidRDefault="00EF5F07" w:rsidP="00CA795C">
      <w:pPr>
        <w:rPr>
          <w:rFonts w:ascii="Times New Roman" w:hAnsi="Times New Roman" w:cs="Times New Roman"/>
          <w:b/>
          <w:bCs/>
          <w:sz w:val="26"/>
          <w:szCs w:val="26"/>
          <w:rtl/>
        </w:rPr>
      </w:pPr>
    </w:p>
    <w:p w14:paraId="263D57D1" w14:textId="77777777" w:rsidR="00340FFC" w:rsidRDefault="00340FFC" w:rsidP="00CA795C">
      <w:pPr>
        <w:rPr>
          <w:rFonts w:ascii="Times New Roman" w:hAnsi="Times New Roman" w:cs="Times New Roman"/>
          <w:b/>
          <w:bCs/>
          <w:sz w:val="26"/>
          <w:szCs w:val="26"/>
          <w:rtl/>
        </w:rPr>
      </w:pPr>
    </w:p>
    <w:p w14:paraId="17DE64E7" w14:textId="44906D83" w:rsidR="00EF5F07" w:rsidRPr="00410CC6" w:rsidRDefault="00EF5F07" w:rsidP="00CA795C">
      <w:pPr>
        <w:rPr>
          <w:rFonts w:ascii="Traditional Arabic" w:hAnsi="Traditional Arabic" w:cs="Traditional Arabic"/>
          <w:b/>
          <w:bCs/>
          <w:rtl/>
        </w:rPr>
      </w:pPr>
      <w:r w:rsidRPr="00410CC6">
        <w:rPr>
          <w:rFonts w:ascii="Traditional Arabic" w:hAnsi="Traditional Arabic" w:cs="Traditional Arabic" w:hint="cs"/>
          <w:b/>
          <w:bCs/>
          <w:rtl/>
        </w:rPr>
        <w:t xml:space="preserve">لوحظ في الرسم البياني رقم (8 ) ان نسبة المحايدين </w:t>
      </w:r>
      <w:r w:rsidR="00EA1AE6" w:rsidRPr="00410CC6">
        <w:rPr>
          <w:rFonts w:ascii="Traditional Arabic" w:hAnsi="Traditional Arabic" w:cs="Traditional Arabic" w:hint="cs"/>
          <w:b/>
          <w:bCs/>
          <w:rtl/>
        </w:rPr>
        <w:t>لتأثير</w:t>
      </w:r>
      <w:r w:rsidRPr="00410CC6">
        <w:rPr>
          <w:rFonts w:ascii="Traditional Arabic" w:hAnsi="Traditional Arabic" w:cs="Traditional Arabic" w:hint="cs"/>
          <w:b/>
          <w:bCs/>
          <w:rtl/>
        </w:rPr>
        <w:t xml:space="preserve"> الترندات على رائيهم الاجتماع</w:t>
      </w:r>
      <w:r w:rsidRPr="00410CC6">
        <w:rPr>
          <w:rFonts w:ascii="Traditional Arabic" w:hAnsi="Traditional Arabic" w:cs="Traditional Arabic" w:hint="eastAsia"/>
          <w:b/>
          <w:bCs/>
          <w:rtl/>
        </w:rPr>
        <w:t>ي</w:t>
      </w:r>
      <w:r w:rsidRPr="00410CC6">
        <w:rPr>
          <w:rFonts w:ascii="Traditional Arabic" w:hAnsi="Traditional Arabic" w:cs="Traditional Arabic" w:hint="cs"/>
          <w:b/>
          <w:bCs/>
          <w:rtl/>
        </w:rPr>
        <w:t xml:space="preserve"> 32.5%  و30% لا يوافقون  و20% </w:t>
      </w:r>
      <w:r w:rsidR="00EA1AE6" w:rsidRPr="00410CC6">
        <w:rPr>
          <w:rFonts w:ascii="Traditional Arabic" w:hAnsi="Traditional Arabic" w:cs="Traditional Arabic" w:hint="cs"/>
          <w:b/>
          <w:bCs/>
          <w:rtl/>
        </w:rPr>
        <w:t>لا يوافقو</w:t>
      </w:r>
      <w:r w:rsidR="00EA1AE6" w:rsidRPr="00410CC6">
        <w:rPr>
          <w:rFonts w:ascii="Traditional Arabic" w:hAnsi="Traditional Arabic" w:cs="Traditional Arabic" w:hint="eastAsia"/>
          <w:b/>
          <w:bCs/>
          <w:rtl/>
        </w:rPr>
        <w:t>ن</w:t>
      </w:r>
      <w:r w:rsidRPr="00410CC6">
        <w:rPr>
          <w:rFonts w:ascii="Traditional Arabic" w:hAnsi="Traditional Arabic" w:cs="Traditional Arabic" w:hint="cs"/>
          <w:b/>
          <w:bCs/>
          <w:rtl/>
        </w:rPr>
        <w:t xml:space="preserve"> بشدة  والموافقون 12.5%</w:t>
      </w:r>
    </w:p>
    <w:p w14:paraId="090B81E1" w14:textId="11E507CF" w:rsidR="00EF5F07" w:rsidRPr="00410CC6" w:rsidRDefault="00EF5F07" w:rsidP="00EF5F07">
      <w:pPr>
        <w:rPr>
          <w:rFonts w:ascii="Traditional Arabic" w:hAnsi="Traditional Arabic" w:cs="Traditional Arabic"/>
          <w:b/>
          <w:bCs/>
          <w:rtl/>
        </w:rPr>
      </w:pPr>
      <w:r w:rsidRPr="00410CC6">
        <w:rPr>
          <w:rFonts w:ascii="Traditional Arabic" w:hAnsi="Traditional Arabic" w:cs="Traditional Arabic" w:hint="cs"/>
          <w:b/>
          <w:bCs/>
          <w:rtl/>
        </w:rPr>
        <w:t xml:space="preserve">اغلب </w:t>
      </w:r>
      <w:r w:rsidR="00EA1AE6" w:rsidRPr="00410CC6">
        <w:rPr>
          <w:rFonts w:ascii="Traditional Arabic" w:hAnsi="Traditional Arabic" w:cs="Traditional Arabic" w:hint="cs"/>
          <w:b/>
          <w:bCs/>
          <w:rtl/>
        </w:rPr>
        <w:t>المبحوثين</w:t>
      </w:r>
      <w:r w:rsidRPr="00410CC6">
        <w:rPr>
          <w:rFonts w:ascii="Traditional Arabic" w:hAnsi="Traditional Arabic" w:cs="Traditional Arabic" w:hint="cs"/>
          <w:b/>
          <w:bCs/>
          <w:rtl/>
        </w:rPr>
        <w:t xml:space="preserve"> لا تأثر الترندات على ارئهم الاجتماعي  حيث ان النسبة الأكبر حيادية او لايوافقون</w:t>
      </w:r>
    </w:p>
    <w:p w14:paraId="3FCD470E" w14:textId="77777777" w:rsidR="00EF5F07" w:rsidRPr="00410CC6" w:rsidRDefault="00EF5F07" w:rsidP="00EF5F07">
      <w:pPr>
        <w:rPr>
          <w:rFonts w:ascii="Traditional Arabic" w:hAnsi="Traditional Arabic" w:cs="Traditional Arabic"/>
          <w:b/>
          <w:bCs/>
          <w:rtl/>
        </w:rPr>
      </w:pPr>
    </w:p>
    <w:p w14:paraId="44EB8CBD" w14:textId="4A6A8805" w:rsidR="00EF5F07" w:rsidRPr="00410CC6" w:rsidRDefault="00EF5F07" w:rsidP="00EF5F07">
      <w:pPr>
        <w:rPr>
          <w:rFonts w:ascii="Traditional Arabic" w:hAnsi="Traditional Arabic" w:cs="Traditional Arabic"/>
          <w:b/>
          <w:bCs/>
          <w:rtl/>
        </w:rPr>
      </w:pPr>
    </w:p>
    <w:p w14:paraId="03125697" w14:textId="77777777" w:rsidR="002E52FF" w:rsidRPr="00410CC6" w:rsidRDefault="002E52FF" w:rsidP="00EF5F07">
      <w:pPr>
        <w:rPr>
          <w:rFonts w:ascii="Traditional Arabic" w:hAnsi="Traditional Arabic" w:cs="Traditional Arabic"/>
          <w:b/>
          <w:bCs/>
          <w:rtl/>
        </w:rPr>
      </w:pPr>
    </w:p>
    <w:p w14:paraId="35824C42" w14:textId="77777777" w:rsidR="002E52FF" w:rsidRPr="00410CC6" w:rsidRDefault="002E52FF" w:rsidP="00EF5F07">
      <w:pPr>
        <w:rPr>
          <w:rFonts w:ascii="Traditional Arabic" w:hAnsi="Traditional Arabic" w:cs="Traditional Arabic"/>
          <w:b/>
          <w:bCs/>
          <w:rtl/>
        </w:rPr>
      </w:pPr>
    </w:p>
    <w:p w14:paraId="3A42CB7B" w14:textId="77777777" w:rsidR="002E52FF" w:rsidRPr="00410CC6" w:rsidRDefault="002E52FF" w:rsidP="00EF5F07">
      <w:pPr>
        <w:rPr>
          <w:rFonts w:ascii="Traditional Arabic" w:hAnsi="Traditional Arabic" w:cs="Traditional Arabic"/>
          <w:b/>
          <w:bCs/>
          <w:rtl/>
        </w:rPr>
      </w:pPr>
    </w:p>
    <w:p w14:paraId="1B9B8715" w14:textId="77777777" w:rsidR="002E52FF" w:rsidRPr="00410CC6" w:rsidRDefault="002E52FF" w:rsidP="00EF5F07">
      <w:pPr>
        <w:rPr>
          <w:rFonts w:ascii="Traditional Arabic" w:hAnsi="Traditional Arabic" w:cs="Traditional Arabic"/>
          <w:b/>
          <w:bCs/>
          <w:rtl/>
        </w:rPr>
      </w:pPr>
    </w:p>
    <w:p w14:paraId="55868A19" w14:textId="77777777" w:rsidR="002E52FF" w:rsidRPr="00410CC6" w:rsidRDefault="002E52FF" w:rsidP="00CA795C">
      <w:pPr>
        <w:rPr>
          <w:rFonts w:ascii="Traditional Arabic" w:hAnsi="Traditional Arabic" w:cs="Traditional Arabic"/>
          <w:b/>
          <w:bCs/>
          <w:rtl/>
        </w:rPr>
      </w:pPr>
    </w:p>
    <w:p w14:paraId="195419B2" w14:textId="77777777" w:rsidR="002E52FF" w:rsidRPr="00410CC6" w:rsidRDefault="002E52FF" w:rsidP="00CA795C">
      <w:pPr>
        <w:rPr>
          <w:rFonts w:ascii="Traditional Arabic" w:hAnsi="Traditional Arabic" w:cs="Traditional Arabic"/>
          <w:b/>
          <w:bCs/>
          <w:rtl/>
        </w:rPr>
      </w:pPr>
    </w:p>
    <w:p w14:paraId="7AD61220" w14:textId="45F1A6C1" w:rsidR="00CA795C" w:rsidRPr="00410CC6" w:rsidRDefault="00EF5F07" w:rsidP="00CA795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w:t>
      </w:r>
      <w:r w:rsidR="002E52FF" w:rsidRPr="00410CC6">
        <w:rPr>
          <w:rFonts w:ascii="Traditional Arabic" w:hAnsi="Traditional Arabic" w:cs="Traditional Arabic" w:hint="cs"/>
          <w:b/>
          <w:bCs/>
          <w:color w:val="0E2841" w:themeColor="text2"/>
          <w:sz w:val="28"/>
          <w:szCs w:val="28"/>
          <w:rtl/>
        </w:rPr>
        <w:t>10</w:t>
      </w:r>
      <w:r w:rsidRPr="00410CC6">
        <w:rPr>
          <w:rFonts w:ascii="Traditional Arabic" w:hAnsi="Traditional Arabic" w:cs="Traditional Arabic" w:hint="cs"/>
          <w:b/>
          <w:bCs/>
          <w:color w:val="0E2841" w:themeColor="text2"/>
          <w:sz w:val="28"/>
          <w:szCs w:val="28"/>
          <w:rtl/>
        </w:rPr>
        <w:t xml:space="preserve">) </w:t>
      </w:r>
      <w:r w:rsidR="002E52FF" w:rsidRPr="00410CC6">
        <w:rPr>
          <w:rFonts w:ascii="Traditional Arabic" w:hAnsi="Traditional Arabic" w:cs="Traditional Arabic" w:hint="cs"/>
          <w:b/>
          <w:bCs/>
          <w:color w:val="0E2841" w:themeColor="text2"/>
          <w:sz w:val="28"/>
          <w:szCs w:val="28"/>
          <w:rtl/>
        </w:rPr>
        <w:t xml:space="preserve"> نسبة ثقة المعينة  بالمعلومات المنتشرة في الترند </w:t>
      </w:r>
    </w:p>
    <w:p w14:paraId="01824712" w14:textId="27389C7D" w:rsidR="00CA795C" w:rsidRPr="00410CC6" w:rsidRDefault="00CA795C" w:rsidP="00CA795C">
      <w:pPr>
        <w:rPr>
          <w:rFonts w:ascii="Traditional Arabic" w:hAnsi="Traditional Arabic" w:cs="Traditional Arabic"/>
          <w:b/>
          <w:bCs/>
          <w:rtl/>
        </w:rPr>
      </w:pPr>
      <w:r w:rsidRPr="00410CC6">
        <w:rPr>
          <w:rFonts w:ascii="Traditional Arabic" w:hAnsi="Traditional Arabic" w:cs="Traditional Arabic"/>
          <w:b/>
          <w:bCs/>
          <w:noProof/>
          <w:rtl/>
        </w:rPr>
        <w:drawing>
          <wp:inline distT="0" distB="0" distL="0" distR="0" wp14:anchorId="1ECFEF6F" wp14:editId="4CC94EEA">
            <wp:extent cx="5953956" cy="2867425"/>
            <wp:effectExtent l="0" t="0" r="8890" b="9525"/>
            <wp:docPr id="2751782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178277" name=""/>
                    <pic:cNvPicPr/>
                  </pic:nvPicPr>
                  <pic:blipFill>
                    <a:blip r:embed="rId20"/>
                    <a:stretch>
                      <a:fillRect/>
                    </a:stretch>
                  </pic:blipFill>
                  <pic:spPr>
                    <a:xfrm>
                      <a:off x="0" y="0"/>
                      <a:ext cx="5953956" cy="2867425"/>
                    </a:xfrm>
                    <a:prstGeom prst="rect">
                      <a:avLst/>
                    </a:prstGeom>
                  </pic:spPr>
                </pic:pic>
              </a:graphicData>
            </a:graphic>
          </wp:inline>
        </w:drawing>
      </w:r>
    </w:p>
    <w:p w14:paraId="109206D1" w14:textId="77777777" w:rsidR="0007759D" w:rsidRPr="00410CC6" w:rsidRDefault="0007759D" w:rsidP="00CA795C">
      <w:pPr>
        <w:rPr>
          <w:rFonts w:ascii="Traditional Arabic" w:hAnsi="Traditional Arabic" w:cs="Traditional Arabic"/>
          <w:b/>
          <w:bCs/>
          <w:rtl/>
        </w:rPr>
      </w:pPr>
    </w:p>
    <w:p w14:paraId="4FC712C0" w14:textId="77777777" w:rsidR="0007759D" w:rsidRPr="00410CC6" w:rsidRDefault="0007759D" w:rsidP="00CA795C">
      <w:pPr>
        <w:rPr>
          <w:rFonts w:ascii="Traditional Arabic" w:hAnsi="Traditional Arabic" w:cs="Traditional Arabic"/>
          <w:b/>
          <w:bCs/>
          <w:rtl/>
        </w:rPr>
      </w:pPr>
    </w:p>
    <w:p w14:paraId="31F76612" w14:textId="77777777" w:rsidR="0007759D" w:rsidRPr="00410CC6" w:rsidRDefault="0007759D" w:rsidP="00CA795C">
      <w:pPr>
        <w:rPr>
          <w:rFonts w:ascii="Traditional Arabic" w:hAnsi="Traditional Arabic" w:cs="Traditional Arabic"/>
          <w:b/>
          <w:bCs/>
          <w:rtl/>
        </w:rPr>
      </w:pPr>
    </w:p>
    <w:p w14:paraId="37224EEC" w14:textId="77777777" w:rsidR="0007759D" w:rsidRPr="00410CC6" w:rsidRDefault="0007759D" w:rsidP="00CA795C">
      <w:pPr>
        <w:rPr>
          <w:rFonts w:ascii="Traditional Arabic" w:hAnsi="Traditional Arabic" w:cs="Traditional Arabic"/>
          <w:b/>
          <w:bCs/>
          <w:rtl/>
        </w:rPr>
      </w:pPr>
    </w:p>
    <w:p w14:paraId="74BA8209" w14:textId="77777777" w:rsidR="0007759D" w:rsidRPr="00410CC6" w:rsidRDefault="0007759D" w:rsidP="00CA795C">
      <w:pPr>
        <w:rPr>
          <w:rFonts w:ascii="Traditional Arabic" w:hAnsi="Traditional Arabic" w:cs="Traditional Arabic"/>
          <w:b/>
          <w:bCs/>
          <w:rtl/>
        </w:rPr>
      </w:pPr>
    </w:p>
    <w:p w14:paraId="006960C4" w14:textId="3A3A96DD" w:rsidR="002E52FF" w:rsidRPr="00410CC6" w:rsidRDefault="002E52FF" w:rsidP="00CA795C">
      <w:pPr>
        <w:rPr>
          <w:rFonts w:ascii="Traditional Arabic" w:hAnsi="Traditional Arabic" w:cs="Traditional Arabic"/>
          <w:b/>
          <w:bCs/>
          <w:rtl/>
        </w:rPr>
      </w:pPr>
      <w:r w:rsidRPr="00410CC6">
        <w:rPr>
          <w:rFonts w:ascii="Traditional Arabic" w:hAnsi="Traditional Arabic" w:cs="Traditional Arabic" w:hint="cs"/>
          <w:b/>
          <w:bCs/>
          <w:rtl/>
        </w:rPr>
        <w:t>نلاحظ من خلال الرسم البياني ( 10) ان نسبة 32.5 % لا يوافقون  على ثقتهم بالمعلومات المنتشرة في الترند وبنفس النسبة محايدين  و25% لايوافقون بشدة  و10%فقط وافقوا</w:t>
      </w:r>
    </w:p>
    <w:p w14:paraId="7933E6F3" w14:textId="26F45442" w:rsidR="002E52FF" w:rsidRPr="00410CC6" w:rsidRDefault="002E52FF" w:rsidP="00CA795C">
      <w:pPr>
        <w:rPr>
          <w:rFonts w:ascii="Traditional Arabic" w:hAnsi="Traditional Arabic" w:cs="Traditional Arabic"/>
          <w:b/>
          <w:bCs/>
          <w:rtl/>
        </w:rPr>
      </w:pPr>
    </w:p>
    <w:p w14:paraId="3F523D93" w14:textId="525920E6" w:rsidR="00CA795C" w:rsidRPr="00410CC6" w:rsidRDefault="002E52FF" w:rsidP="002E52FF">
      <w:pPr>
        <w:rPr>
          <w:rFonts w:ascii="Traditional Arabic" w:hAnsi="Traditional Arabic" w:cs="Traditional Arabic"/>
          <w:b/>
          <w:bCs/>
          <w:rtl/>
        </w:rPr>
      </w:pPr>
      <w:r w:rsidRPr="00410CC6">
        <w:rPr>
          <w:rFonts w:ascii="Traditional Arabic" w:hAnsi="Traditional Arabic" w:cs="Traditional Arabic" w:hint="cs"/>
          <w:b/>
          <w:bCs/>
          <w:rtl/>
        </w:rPr>
        <w:t xml:space="preserve">نستنج وعي الشباب بعدم ثقتهم بالمعلومات </w:t>
      </w:r>
      <w:r w:rsidR="00EA1AE6" w:rsidRPr="00410CC6">
        <w:rPr>
          <w:rFonts w:ascii="Traditional Arabic" w:hAnsi="Traditional Arabic" w:cs="Traditional Arabic" w:hint="cs"/>
          <w:b/>
          <w:bCs/>
          <w:rtl/>
        </w:rPr>
        <w:t>المنتشرة</w:t>
      </w:r>
      <w:r w:rsidRPr="00410CC6">
        <w:rPr>
          <w:rFonts w:ascii="Traditional Arabic" w:hAnsi="Traditional Arabic" w:cs="Traditional Arabic" w:hint="cs"/>
          <w:b/>
          <w:bCs/>
          <w:rtl/>
        </w:rPr>
        <w:t xml:space="preserve"> في الترند حيث ان النسبة الأكبر لا يوافقون او حيادين  .</w:t>
      </w:r>
    </w:p>
    <w:p w14:paraId="00AA5DA2" w14:textId="77777777" w:rsidR="002E52FF" w:rsidRPr="00410CC6" w:rsidRDefault="002E52FF" w:rsidP="002E52FF">
      <w:pPr>
        <w:rPr>
          <w:rFonts w:ascii="Traditional Arabic" w:hAnsi="Traditional Arabic" w:cs="Traditional Arabic"/>
          <w:b/>
          <w:bCs/>
          <w:rtl/>
        </w:rPr>
      </w:pPr>
    </w:p>
    <w:p w14:paraId="23BCE2F1" w14:textId="77777777" w:rsidR="002E52FF" w:rsidRDefault="002E52FF" w:rsidP="002E52FF">
      <w:pPr>
        <w:rPr>
          <w:rFonts w:ascii="Times New Roman" w:hAnsi="Times New Roman" w:cs="Times New Roman"/>
          <w:b/>
          <w:bCs/>
          <w:sz w:val="26"/>
          <w:szCs w:val="26"/>
          <w:rtl/>
        </w:rPr>
      </w:pPr>
    </w:p>
    <w:p w14:paraId="5D48D282" w14:textId="77777777" w:rsidR="002E52FF" w:rsidRDefault="002E52FF" w:rsidP="002E52FF">
      <w:pPr>
        <w:rPr>
          <w:rFonts w:ascii="Times New Roman" w:hAnsi="Times New Roman" w:cs="Times New Roman"/>
          <w:b/>
          <w:bCs/>
          <w:sz w:val="26"/>
          <w:szCs w:val="26"/>
          <w:rtl/>
        </w:rPr>
      </w:pPr>
    </w:p>
    <w:p w14:paraId="7364FC91" w14:textId="77777777" w:rsidR="002E52FF" w:rsidRDefault="002E52FF" w:rsidP="002E52FF">
      <w:pPr>
        <w:rPr>
          <w:rFonts w:ascii="Times New Roman" w:hAnsi="Times New Roman" w:cs="Times New Roman"/>
          <w:b/>
          <w:bCs/>
          <w:sz w:val="26"/>
          <w:szCs w:val="26"/>
          <w:rtl/>
        </w:rPr>
      </w:pPr>
    </w:p>
    <w:p w14:paraId="4B3C71CB" w14:textId="77777777" w:rsidR="002E52FF" w:rsidRDefault="002E52FF" w:rsidP="002E52FF">
      <w:pPr>
        <w:rPr>
          <w:rFonts w:ascii="Times New Roman" w:hAnsi="Times New Roman" w:cs="Times New Roman"/>
          <w:b/>
          <w:bCs/>
          <w:sz w:val="26"/>
          <w:szCs w:val="26"/>
          <w:rtl/>
        </w:rPr>
      </w:pPr>
    </w:p>
    <w:p w14:paraId="698798CE" w14:textId="77777777" w:rsidR="002E52FF" w:rsidRDefault="002E52FF" w:rsidP="002E52FF">
      <w:pPr>
        <w:rPr>
          <w:rFonts w:ascii="Times New Roman" w:hAnsi="Times New Roman" w:cs="Times New Roman"/>
          <w:b/>
          <w:bCs/>
          <w:sz w:val="26"/>
          <w:szCs w:val="26"/>
          <w:rtl/>
        </w:rPr>
      </w:pPr>
    </w:p>
    <w:p w14:paraId="597F268E" w14:textId="77777777" w:rsidR="002E52FF" w:rsidRDefault="002E52FF" w:rsidP="002E52FF">
      <w:pPr>
        <w:rPr>
          <w:rFonts w:ascii="Times New Roman" w:hAnsi="Times New Roman" w:cs="Times New Roman"/>
          <w:b/>
          <w:bCs/>
          <w:sz w:val="26"/>
          <w:szCs w:val="26"/>
          <w:rtl/>
        </w:rPr>
      </w:pPr>
    </w:p>
    <w:p w14:paraId="48E189B5" w14:textId="4A65CD01" w:rsidR="002E52FF" w:rsidRDefault="002E52FF" w:rsidP="002E52FF">
      <w:pPr>
        <w:rPr>
          <w:rFonts w:ascii="Times New Roman" w:hAnsi="Times New Roman" w:cs="Times New Roman"/>
          <w:b/>
          <w:bCs/>
          <w:sz w:val="26"/>
          <w:szCs w:val="26"/>
          <w:rtl/>
        </w:rPr>
      </w:pPr>
    </w:p>
    <w:p w14:paraId="5B990AB7" w14:textId="2DC3CE66" w:rsidR="002E52FF" w:rsidRPr="00410CC6" w:rsidRDefault="002E52FF" w:rsidP="002E52FF">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w:t>
      </w:r>
      <w:r w:rsidR="00BD64A9" w:rsidRPr="00410CC6">
        <w:rPr>
          <w:rFonts w:ascii="Traditional Arabic" w:hAnsi="Traditional Arabic" w:cs="Traditional Arabic" w:hint="cs"/>
          <w:b/>
          <w:bCs/>
          <w:color w:val="0E2841" w:themeColor="text2"/>
          <w:sz w:val="28"/>
          <w:szCs w:val="28"/>
          <w:rtl/>
        </w:rPr>
        <w:t>ني رقم (11) نسبه تغير رأي العينة بسبب ترند</w:t>
      </w:r>
    </w:p>
    <w:p w14:paraId="51FC9433" w14:textId="3FB2DD98" w:rsidR="002E52FF" w:rsidRDefault="002E52FF" w:rsidP="002E52FF">
      <w:pPr>
        <w:rPr>
          <w:rFonts w:ascii="Times New Roman" w:hAnsi="Times New Roman" w:cs="Times New Roman"/>
          <w:b/>
          <w:bCs/>
          <w:sz w:val="26"/>
          <w:szCs w:val="26"/>
          <w:rtl/>
        </w:rPr>
      </w:pPr>
    </w:p>
    <w:p w14:paraId="42A0CD21" w14:textId="4BD1E9AF" w:rsidR="002E52FF" w:rsidRDefault="0007759D" w:rsidP="002E52FF">
      <w:pPr>
        <w:rPr>
          <w:rFonts w:ascii="Times New Roman" w:hAnsi="Times New Roman" w:cs="Times New Roman"/>
          <w:b/>
          <w:bCs/>
          <w:sz w:val="26"/>
          <w:szCs w:val="26"/>
          <w:rtl/>
        </w:rPr>
      </w:pPr>
      <w:r w:rsidRPr="00E42257">
        <w:rPr>
          <w:rFonts w:ascii="Times New Roman" w:hAnsi="Times New Roman" w:cs="Times New Roman"/>
          <w:b/>
          <w:bCs/>
          <w:noProof/>
          <w:sz w:val="26"/>
          <w:szCs w:val="26"/>
        </w:rPr>
        <w:drawing>
          <wp:anchor distT="0" distB="0" distL="114300" distR="114300" simplePos="0" relativeHeight="251680768" behindDoc="0" locked="0" layoutInCell="1" allowOverlap="1" wp14:anchorId="014DEE7A" wp14:editId="4EFEB51E">
            <wp:simplePos x="0" y="0"/>
            <wp:positionH relativeFrom="margin">
              <wp:align>right</wp:align>
            </wp:positionH>
            <wp:positionV relativeFrom="paragraph">
              <wp:posOffset>50165</wp:posOffset>
            </wp:positionV>
            <wp:extent cx="5274310" cy="2514600"/>
            <wp:effectExtent l="0" t="0" r="2540" b="0"/>
            <wp:wrapNone/>
            <wp:docPr id="78704606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4310" cy="2514600"/>
                    </a:xfrm>
                    <a:prstGeom prst="rect">
                      <a:avLst/>
                    </a:prstGeom>
                    <a:noFill/>
                  </pic:spPr>
                </pic:pic>
              </a:graphicData>
            </a:graphic>
          </wp:anchor>
        </w:drawing>
      </w:r>
    </w:p>
    <w:p w14:paraId="0E3A17E2" w14:textId="5F4589B7" w:rsidR="002E52FF" w:rsidRDefault="002E52FF" w:rsidP="002E52FF">
      <w:pPr>
        <w:rPr>
          <w:rFonts w:ascii="Times New Roman" w:hAnsi="Times New Roman" w:cs="Times New Roman"/>
          <w:b/>
          <w:bCs/>
          <w:sz w:val="26"/>
          <w:szCs w:val="26"/>
          <w:rtl/>
        </w:rPr>
      </w:pPr>
    </w:p>
    <w:p w14:paraId="1BDA3F10" w14:textId="18B2484E" w:rsidR="002E52FF" w:rsidRDefault="002E52FF" w:rsidP="002E52FF">
      <w:pPr>
        <w:rPr>
          <w:rFonts w:ascii="Times New Roman" w:hAnsi="Times New Roman" w:cs="Times New Roman"/>
          <w:b/>
          <w:bCs/>
          <w:sz w:val="26"/>
          <w:szCs w:val="26"/>
          <w:rtl/>
        </w:rPr>
      </w:pPr>
    </w:p>
    <w:p w14:paraId="2D22B4D1" w14:textId="77777777" w:rsidR="002E52FF" w:rsidRDefault="002E52FF" w:rsidP="002E52FF">
      <w:pPr>
        <w:rPr>
          <w:rFonts w:ascii="Times New Roman" w:hAnsi="Times New Roman" w:cs="Times New Roman"/>
          <w:b/>
          <w:bCs/>
          <w:sz w:val="26"/>
          <w:szCs w:val="26"/>
          <w:rtl/>
        </w:rPr>
      </w:pPr>
    </w:p>
    <w:p w14:paraId="5F2658A3" w14:textId="1B97F244" w:rsidR="002E52FF" w:rsidRDefault="002E52FF" w:rsidP="002E52FF">
      <w:pPr>
        <w:rPr>
          <w:rFonts w:ascii="Times New Roman" w:hAnsi="Times New Roman" w:cs="Times New Roman"/>
          <w:b/>
          <w:bCs/>
          <w:sz w:val="26"/>
          <w:szCs w:val="26"/>
          <w:rtl/>
        </w:rPr>
      </w:pPr>
    </w:p>
    <w:p w14:paraId="30E857B3" w14:textId="77777777" w:rsidR="002E52FF" w:rsidRDefault="002E52FF" w:rsidP="002E52FF">
      <w:pPr>
        <w:rPr>
          <w:rFonts w:ascii="Times New Roman" w:hAnsi="Times New Roman" w:cs="Times New Roman"/>
          <w:b/>
          <w:bCs/>
          <w:sz w:val="26"/>
          <w:szCs w:val="26"/>
          <w:rtl/>
        </w:rPr>
      </w:pPr>
    </w:p>
    <w:p w14:paraId="34455BA2" w14:textId="34DF906A" w:rsidR="002E52FF" w:rsidRDefault="002E52FF" w:rsidP="002E52FF">
      <w:pPr>
        <w:rPr>
          <w:rFonts w:ascii="Times New Roman" w:hAnsi="Times New Roman" w:cs="Times New Roman"/>
          <w:b/>
          <w:bCs/>
          <w:sz w:val="26"/>
          <w:szCs w:val="26"/>
          <w:rtl/>
        </w:rPr>
      </w:pPr>
    </w:p>
    <w:p w14:paraId="19C8DBDC" w14:textId="77777777" w:rsidR="002E52FF" w:rsidRDefault="002E52FF" w:rsidP="002E52FF">
      <w:pPr>
        <w:rPr>
          <w:rFonts w:ascii="Times New Roman" w:hAnsi="Times New Roman" w:cs="Times New Roman"/>
          <w:b/>
          <w:bCs/>
          <w:sz w:val="26"/>
          <w:szCs w:val="26"/>
          <w:rtl/>
        </w:rPr>
      </w:pPr>
    </w:p>
    <w:p w14:paraId="35079F6C" w14:textId="77777777" w:rsidR="0007759D" w:rsidRDefault="0007759D" w:rsidP="002E52FF">
      <w:pPr>
        <w:rPr>
          <w:rFonts w:ascii="Times New Roman" w:hAnsi="Times New Roman" w:cs="Times New Roman"/>
          <w:b/>
          <w:bCs/>
          <w:sz w:val="26"/>
          <w:szCs w:val="26"/>
          <w:rtl/>
        </w:rPr>
      </w:pPr>
    </w:p>
    <w:p w14:paraId="2728B3E6" w14:textId="77777777" w:rsidR="0007759D" w:rsidRDefault="0007759D" w:rsidP="002E52FF">
      <w:pPr>
        <w:rPr>
          <w:rFonts w:ascii="Times New Roman" w:hAnsi="Times New Roman" w:cs="Times New Roman"/>
          <w:b/>
          <w:bCs/>
          <w:sz w:val="26"/>
          <w:szCs w:val="26"/>
          <w:rtl/>
        </w:rPr>
      </w:pPr>
    </w:p>
    <w:p w14:paraId="53FBD696" w14:textId="77777777" w:rsidR="0007759D" w:rsidRDefault="0007759D" w:rsidP="002E52FF">
      <w:pPr>
        <w:rPr>
          <w:rFonts w:ascii="Times New Roman" w:hAnsi="Times New Roman" w:cs="Times New Roman"/>
          <w:b/>
          <w:bCs/>
          <w:sz w:val="26"/>
          <w:szCs w:val="26"/>
          <w:rtl/>
        </w:rPr>
      </w:pPr>
    </w:p>
    <w:p w14:paraId="3FD4D962" w14:textId="77777777" w:rsidR="0007759D" w:rsidRDefault="0007759D" w:rsidP="002E52FF">
      <w:pPr>
        <w:rPr>
          <w:rFonts w:ascii="Times New Roman" w:hAnsi="Times New Roman" w:cs="Times New Roman"/>
          <w:b/>
          <w:bCs/>
          <w:sz w:val="26"/>
          <w:szCs w:val="26"/>
          <w:rtl/>
        </w:rPr>
      </w:pPr>
    </w:p>
    <w:p w14:paraId="345D6000" w14:textId="77777777" w:rsidR="0007759D" w:rsidRDefault="0007759D" w:rsidP="002E52FF">
      <w:pPr>
        <w:rPr>
          <w:rFonts w:ascii="Times New Roman" w:hAnsi="Times New Roman" w:cs="Times New Roman"/>
          <w:b/>
          <w:bCs/>
          <w:sz w:val="26"/>
          <w:szCs w:val="26"/>
          <w:rtl/>
        </w:rPr>
      </w:pPr>
    </w:p>
    <w:p w14:paraId="329E3A0A" w14:textId="47552177" w:rsidR="0007759D" w:rsidRPr="00410CC6" w:rsidRDefault="0007759D" w:rsidP="002E52FF">
      <w:pPr>
        <w:rPr>
          <w:rFonts w:ascii="Traditional Arabic" w:hAnsi="Traditional Arabic" w:cs="Traditional Arabic"/>
          <w:b/>
          <w:bCs/>
          <w:rtl/>
        </w:rPr>
      </w:pPr>
      <w:r w:rsidRPr="00410CC6">
        <w:rPr>
          <w:rFonts w:ascii="Traditional Arabic" w:hAnsi="Traditional Arabic" w:cs="Traditional Arabic" w:hint="cs"/>
          <w:b/>
          <w:bCs/>
          <w:rtl/>
        </w:rPr>
        <w:t xml:space="preserve">نلاحظ من خلال الرسم البياني رقم (11) نسبة تغير رأي العينة بسبب الترند حيث لم يوافق  بنسبة 42.5% </w:t>
      </w:r>
      <w:r w:rsidR="00EA1AE6" w:rsidRPr="00410CC6">
        <w:rPr>
          <w:rFonts w:ascii="Traditional Arabic" w:hAnsi="Traditional Arabic" w:cs="Traditional Arabic" w:hint="cs"/>
          <w:b/>
          <w:bCs/>
          <w:rtl/>
        </w:rPr>
        <w:t>والمحايدي</w:t>
      </w:r>
      <w:r w:rsidR="00EA1AE6" w:rsidRPr="00410CC6">
        <w:rPr>
          <w:rFonts w:ascii="Traditional Arabic" w:hAnsi="Traditional Arabic" w:cs="Traditional Arabic" w:hint="eastAsia"/>
          <w:b/>
          <w:bCs/>
          <w:rtl/>
        </w:rPr>
        <w:t>ن</w:t>
      </w:r>
      <w:r w:rsidRPr="00410CC6">
        <w:rPr>
          <w:rFonts w:ascii="Traditional Arabic" w:hAnsi="Traditional Arabic" w:cs="Traditional Arabic" w:hint="cs"/>
          <w:b/>
          <w:bCs/>
          <w:rtl/>
        </w:rPr>
        <w:t xml:space="preserve"> 25%  وتساوت نسبة الموافقين والذين لا يوافقون بشدة بنسبة 12%</w:t>
      </w:r>
    </w:p>
    <w:p w14:paraId="717C60A6" w14:textId="7CD6268B" w:rsidR="0007759D" w:rsidRPr="00410CC6" w:rsidRDefault="0007759D" w:rsidP="002E52FF">
      <w:pPr>
        <w:rPr>
          <w:rFonts w:ascii="Traditional Arabic" w:hAnsi="Traditional Arabic" w:cs="Traditional Arabic"/>
          <w:b/>
          <w:bCs/>
          <w:rtl/>
        </w:rPr>
      </w:pPr>
      <w:r w:rsidRPr="00410CC6">
        <w:rPr>
          <w:rFonts w:ascii="Traditional Arabic" w:hAnsi="Traditional Arabic" w:cs="Traditional Arabic" w:hint="cs"/>
          <w:b/>
          <w:bCs/>
          <w:rtl/>
        </w:rPr>
        <w:t xml:space="preserve">معظم الشباب لا </w:t>
      </w:r>
      <w:r w:rsidR="00EA1AE6" w:rsidRPr="00410CC6">
        <w:rPr>
          <w:rFonts w:ascii="Traditional Arabic" w:hAnsi="Traditional Arabic" w:cs="Traditional Arabic" w:hint="cs"/>
          <w:b/>
          <w:bCs/>
          <w:rtl/>
        </w:rPr>
        <w:t>تتأثر</w:t>
      </w:r>
      <w:r w:rsidRPr="00410CC6">
        <w:rPr>
          <w:rFonts w:ascii="Traditional Arabic" w:hAnsi="Traditional Arabic" w:cs="Traditional Arabic" w:hint="cs"/>
          <w:b/>
          <w:bCs/>
          <w:rtl/>
        </w:rPr>
        <w:t xml:space="preserve"> ارائهم بسبب الترند بنسبة عالية جدا </w:t>
      </w:r>
    </w:p>
    <w:p w14:paraId="22B023BD" w14:textId="77777777" w:rsidR="0007759D" w:rsidRPr="00410CC6" w:rsidRDefault="0007759D" w:rsidP="002E52FF">
      <w:pPr>
        <w:rPr>
          <w:rFonts w:ascii="Traditional Arabic" w:hAnsi="Traditional Arabic" w:cs="Traditional Arabic"/>
          <w:b/>
          <w:bCs/>
          <w:rtl/>
        </w:rPr>
      </w:pPr>
    </w:p>
    <w:p w14:paraId="736FD457" w14:textId="77777777" w:rsidR="0007759D" w:rsidRPr="00410CC6" w:rsidRDefault="0007759D" w:rsidP="002E52FF">
      <w:pPr>
        <w:rPr>
          <w:rFonts w:ascii="Traditional Arabic" w:hAnsi="Traditional Arabic" w:cs="Traditional Arabic"/>
          <w:b/>
          <w:bCs/>
          <w:rtl/>
        </w:rPr>
      </w:pPr>
    </w:p>
    <w:p w14:paraId="2E207D31" w14:textId="77777777" w:rsidR="0007759D" w:rsidRPr="00410CC6" w:rsidRDefault="0007759D" w:rsidP="002E52FF">
      <w:pPr>
        <w:rPr>
          <w:rFonts w:ascii="Traditional Arabic" w:hAnsi="Traditional Arabic" w:cs="Traditional Arabic"/>
          <w:b/>
          <w:bCs/>
          <w:rtl/>
        </w:rPr>
      </w:pPr>
    </w:p>
    <w:p w14:paraId="67D9F3C2" w14:textId="77777777" w:rsidR="0007759D" w:rsidRDefault="0007759D" w:rsidP="002E52FF">
      <w:pPr>
        <w:rPr>
          <w:rFonts w:ascii="Times New Roman" w:hAnsi="Times New Roman" w:cs="Times New Roman"/>
          <w:b/>
          <w:bCs/>
          <w:sz w:val="26"/>
          <w:szCs w:val="26"/>
          <w:rtl/>
        </w:rPr>
      </w:pPr>
    </w:p>
    <w:p w14:paraId="7263D646" w14:textId="77777777" w:rsidR="0007759D" w:rsidRDefault="0007759D" w:rsidP="002E52FF">
      <w:pPr>
        <w:rPr>
          <w:rFonts w:ascii="Times New Roman" w:hAnsi="Times New Roman" w:cs="Times New Roman"/>
          <w:b/>
          <w:bCs/>
          <w:sz w:val="26"/>
          <w:szCs w:val="26"/>
          <w:rtl/>
        </w:rPr>
      </w:pPr>
    </w:p>
    <w:p w14:paraId="1F7F9D75" w14:textId="77777777" w:rsidR="0007759D" w:rsidRDefault="0007759D" w:rsidP="002E52FF">
      <w:pPr>
        <w:rPr>
          <w:rFonts w:ascii="Times New Roman" w:hAnsi="Times New Roman" w:cs="Times New Roman"/>
          <w:b/>
          <w:bCs/>
          <w:sz w:val="26"/>
          <w:szCs w:val="26"/>
          <w:rtl/>
        </w:rPr>
      </w:pPr>
    </w:p>
    <w:p w14:paraId="0C076970" w14:textId="77777777" w:rsidR="0007759D" w:rsidRDefault="0007759D" w:rsidP="002E52FF">
      <w:pPr>
        <w:rPr>
          <w:rFonts w:ascii="Times New Roman" w:hAnsi="Times New Roman" w:cs="Times New Roman"/>
          <w:b/>
          <w:bCs/>
          <w:sz w:val="26"/>
          <w:szCs w:val="26"/>
          <w:rtl/>
        </w:rPr>
      </w:pPr>
    </w:p>
    <w:p w14:paraId="5918B73E" w14:textId="7DC8663F" w:rsidR="002E52FF" w:rsidRDefault="0007759D" w:rsidP="002E52FF">
      <w:pPr>
        <w:rPr>
          <w:rFonts w:ascii="Times New Roman" w:hAnsi="Times New Roman" w:cs="Times New Roman"/>
          <w:b/>
          <w:bCs/>
          <w:sz w:val="26"/>
          <w:szCs w:val="26"/>
          <w:rtl/>
        </w:rPr>
      </w:pPr>
      <w:r>
        <w:rPr>
          <w:rFonts w:ascii="Times New Roman" w:hAnsi="Times New Roman" w:cs="Times New Roman" w:hint="cs"/>
          <w:b/>
          <w:bCs/>
          <w:sz w:val="26"/>
          <w:szCs w:val="26"/>
          <w:rtl/>
        </w:rPr>
        <w:t xml:space="preserve"> </w:t>
      </w:r>
    </w:p>
    <w:p w14:paraId="4F935AAA" w14:textId="77777777" w:rsidR="00BD64A9" w:rsidRDefault="00BD64A9" w:rsidP="002E52FF">
      <w:pPr>
        <w:rPr>
          <w:rFonts w:ascii="Times New Roman" w:hAnsi="Times New Roman" w:cs="Times New Roman"/>
          <w:b/>
          <w:bCs/>
          <w:sz w:val="26"/>
          <w:szCs w:val="26"/>
          <w:rtl/>
        </w:rPr>
      </w:pPr>
    </w:p>
    <w:p w14:paraId="33CD531C" w14:textId="267AAB23" w:rsidR="002E52FF" w:rsidRDefault="002E52FF" w:rsidP="002E52FF">
      <w:pPr>
        <w:rPr>
          <w:rFonts w:ascii="Times New Roman" w:hAnsi="Times New Roman" w:cs="Times New Roman"/>
          <w:b/>
          <w:bCs/>
          <w:sz w:val="26"/>
          <w:szCs w:val="26"/>
          <w:rtl/>
        </w:rPr>
      </w:pPr>
    </w:p>
    <w:p w14:paraId="6307148F" w14:textId="129CCEAA" w:rsidR="0007759D" w:rsidRPr="00410CC6" w:rsidRDefault="0007759D" w:rsidP="002E52FF">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رقم(12) تؤثر الترندات على رأي العام</w:t>
      </w:r>
    </w:p>
    <w:p w14:paraId="77472A57" w14:textId="42BA4181" w:rsidR="0007759D" w:rsidRDefault="0007759D" w:rsidP="002E52FF">
      <w:pPr>
        <w:rPr>
          <w:rFonts w:ascii="Times New Roman" w:hAnsi="Times New Roman" w:cs="Times New Roman"/>
          <w:b/>
          <w:bCs/>
          <w:sz w:val="26"/>
          <w:szCs w:val="26"/>
          <w:rtl/>
        </w:rPr>
      </w:pPr>
    </w:p>
    <w:p w14:paraId="5601AB28" w14:textId="2ECA3140" w:rsidR="0007759D" w:rsidRDefault="0007759D" w:rsidP="002E52FF">
      <w:pPr>
        <w:rPr>
          <w:rFonts w:ascii="Times New Roman" w:hAnsi="Times New Roman" w:cs="Times New Roman"/>
          <w:b/>
          <w:bCs/>
          <w:sz w:val="26"/>
          <w:szCs w:val="26"/>
          <w:rtl/>
        </w:rPr>
      </w:pPr>
    </w:p>
    <w:p w14:paraId="135885AB" w14:textId="24B11585" w:rsidR="0007759D" w:rsidRDefault="0007759D" w:rsidP="002E52FF">
      <w:pPr>
        <w:rPr>
          <w:rFonts w:ascii="Times New Roman" w:hAnsi="Times New Roman" w:cs="Times New Roman"/>
          <w:b/>
          <w:bCs/>
          <w:sz w:val="26"/>
          <w:szCs w:val="26"/>
          <w:rtl/>
        </w:rPr>
      </w:pPr>
      <w:r w:rsidRPr="00E42257">
        <w:rPr>
          <w:rFonts w:ascii="Times New Roman" w:hAnsi="Times New Roman" w:cs="Times New Roman"/>
          <w:b/>
          <w:bCs/>
          <w:noProof/>
          <w:sz w:val="26"/>
          <w:szCs w:val="26"/>
          <w:rtl/>
        </w:rPr>
        <w:drawing>
          <wp:anchor distT="0" distB="0" distL="114300" distR="114300" simplePos="0" relativeHeight="251683840" behindDoc="0" locked="0" layoutInCell="1" allowOverlap="1" wp14:anchorId="051B5243" wp14:editId="047A4B58">
            <wp:simplePos x="0" y="0"/>
            <wp:positionH relativeFrom="margin">
              <wp:posOffset>-353695</wp:posOffset>
            </wp:positionH>
            <wp:positionV relativeFrom="paragraph">
              <wp:posOffset>260350</wp:posOffset>
            </wp:positionV>
            <wp:extent cx="5934710" cy="2809875"/>
            <wp:effectExtent l="0" t="0" r="8890" b="9525"/>
            <wp:wrapNone/>
            <wp:docPr id="1483320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2065" name=""/>
                    <pic:cNvPicPr/>
                  </pic:nvPicPr>
                  <pic:blipFill>
                    <a:blip r:embed="rId22">
                      <a:extLst>
                        <a:ext uri="{28A0092B-C50C-407E-A947-70E740481C1C}">
                          <a14:useLocalDpi xmlns:a14="http://schemas.microsoft.com/office/drawing/2010/main" val="0"/>
                        </a:ext>
                      </a:extLst>
                    </a:blip>
                    <a:stretch>
                      <a:fillRect/>
                    </a:stretch>
                  </pic:blipFill>
                  <pic:spPr>
                    <a:xfrm>
                      <a:off x="0" y="0"/>
                      <a:ext cx="5934710" cy="2809875"/>
                    </a:xfrm>
                    <a:prstGeom prst="rect">
                      <a:avLst/>
                    </a:prstGeom>
                  </pic:spPr>
                </pic:pic>
              </a:graphicData>
            </a:graphic>
          </wp:anchor>
        </w:drawing>
      </w:r>
    </w:p>
    <w:p w14:paraId="715D8D5C" w14:textId="1DB845E4" w:rsidR="0007759D" w:rsidRDefault="0007759D" w:rsidP="002E52FF">
      <w:pPr>
        <w:rPr>
          <w:rFonts w:ascii="Times New Roman" w:hAnsi="Times New Roman" w:cs="Times New Roman"/>
          <w:b/>
          <w:bCs/>
          <w:sz w:val="26"/>
          <w:szCs w:val="26"/>
          <w:rtl/>
        </w:rPr>
      </w:pPr>
    </w:p>
    <w:p w14:paraId="3176C626" w14:textId="2314D5BB" w:rsidR="0007759D" w:rsidRDefault="0007759D" w:rsidP="002E52FF">
      <w:pPr>
        <w:rPr>
          <w:rFonts w:ascii="Times New Roman" w:hAnsi="Times New Roman" w:cs="Times New Roman"/>
          <w:b/>
          <w:bCs/>
          <w:sz w:val="26"/>
          <w:szCs w:val="26"/>
          <w:rtl/>
        </w:rPr>
      </w:pPr>
    </w:p>
    <w:p w14:paraId="72861A04" w14:textId="31F23773" w:rsidR="0007759D" w:rsidRDefault="0007759D" w:rsidP="002E52FF">
      <w:pPr>
        <w:rPr>
          <w:rFonts w:ascii="Times New Roman" w:hAnsi="Times New Roman" w:cs="Times New Roman"/>
          <w:b/>
          <w:bCs/>
          <w:sz w:val="26"/>
          <w:szCs w:val="26"/>
          <w:rtl/>
        </w:rPr>
      </w:pPr>
    </w:p>
    <w:p w14:paraId="43777E2A" w14:textId="5CC3197F" w:rsidR="0007759D" w:rsidRDefault="0007759D" w:rsidP="002E52FF">
      <w:pPr>
        <w:rPr>
          <w:rFonts w:ascii="Times New Roman" w:hAnsi="Times New Roman" w:cs="Times New Roman"/>
          <w:b/>
          <w:bCs/>
          <w:sz w:val="26"/>
          <w:szCs w:val="26"/>
          <w:rtl/>
        </w:rPr>
      </w:pPr>
    </w:p>
    <w:p w14:paraId="7B1312FC" w14:textId="77777777" w:rsidR="0007759D" w:rsidRDefault="0007759D" w:rsidP="002E52FF">
      <w:pPr>
        <w:rPr>
          <w:rFonts w:ascii="Times New Roman" w:hAnsi="Times New Roman" w:cs="Times New Roman"/>
          <w:b/>
          <w:bCs/>
          <w:sz w:val="26"/>
          <w:szCs w:val="26"/>
          <w:rtl/>
        </w:rPr>
      </w:pPr>
    </w:p>
    <w:p w14:paraId="26C8F42B" w14:textId="612127A1" w:rsidR="002E52FF" w:rsidRPr="00E42257" w:rsidRDefault="002E52FF" w:rsidP="002E52FF">
      <w:pPr>
        <w:rPr>
          <w:rFonts w:ascii="Times New Roman" w:hAnsi="Times New Roman" w:cs="Times New Roman"/>
          <w:b/>
          <w:bCs/>
          <w:sz w:val="26"/>
          <w:szCs w:val="26"/>
          <w:rtl/>
        </w:rPr>
      </w:pPr>
    </w:p>
    <w:p w14:paraId="142A9090" w14:textId="098AB67C" w:rsidR="00CA795C" w:rsidRDefault="00CA795C" w:rsidP="00CA795C">
      <w:pPr>
        <w:rPr>
          <w:rFonts w:ascii="Times New Roman" w:hAnsi="Times New Roman" w:cs="Times New Roman"/>
          <w:b/>
          <w:bCs/>
          <w:sz w:val="26"/>
          <w:szCs w:val="26"/>
          <w:rtl/>
        </w:rPr>
      </w:pPr>
    </w:p>
    <w:p w14:paraId="289DEE7D" w14:textId="77777777" w:rsidR="0007759D" w:rsidRDefault="0007759D" w:rsidP="00CA795C">
      <w:pPr>
        <w:rPr>
          <w:rFonts w:ascii="Times New Roman" w:hAnsi="Times New Roman" w:cs="Times New Roman"/>
          <w:b/>
          <w:bCs/>
          <w:sz w:val="26"/>
          <w:szCs w:val="26"/>
          <w:rtl/>
        </w:rPr>
      </w:pPr>
    </w:p>
    <w:p w14:paraId="3C9F97ED" w14:textId="77777777" w:rsidR="0007759D" w:rsidRDefault="0007759D" w:rsidP="00CA795C">
      <w:pPr>
        <w:rPr>
          <w:rFonts w:ascii="Times New Roman" w:hAnsi="Times New Roman" w:cs="Times New Roman"/>
          <w:b/>
          <w:bCs/>
          <w:sz w:val="26"/>
          <w:szCs w:val="26"/>
          <w:rtl/>
        </w:rPr>
      </w:pPr>
    </w:p>
    <w:p w14:paraId="3D258EB3" w14:textId="77777777" w:rsidR="0007759D" w:rsidRDefault="0007759D" w:rsidP="00CA795C">
      <w:pPr>
        <w:rPr>
          <w:rFonts w:ascii="Times New Roman" w:hAnsi="Times New Roman" w:cs="Times New Roman"/>
          <w:b/>
          <w:bCs/>
          <w:sz w:val="26"/>
          <w:szCs w:val="26"/>
          <w:rtl/>
        </w:rPr>
      </w:pPr>
    </w:p>
    <w:p w14:paraId="07785298" w14:textId="77777777" w:rsidR="0007759D" w:rsidRDefault="0007759D" w:rsidP="00CA795C">
      <w:pPr>
        <w:rPr>
          <w:rFonts w:ascii="Times New Roman" w:hAnsi="Times New Roman" w:cs="Times New Roman"/>
          <w:b/>
          <w:bCs/>
          <w:sz w:val="26"/>
          <w:szCs w:val="26"/>
          <w:rtl/>
        </w:rPr>
      </w:pPr>
    </w:p>
    <w:p w14:paraId="1DC6F435" w14:textId="77777777" w:rsidR="0007759D" w:rsidRPr="00410CC6" w:rsidRDefault="0007759D" w:rsidP="00CA795C">
      <w:pPr>
        <w:rPr>
          <w:rFonts w:ascii="Traditional Arabic" w:hAnsi="Traditional Arabic" w:cs="Traditional Arabic"/>
          <w:b/>
          <w:bCs/>
          <w:rtl/>
        </w:rPr>
      </w:pPr>
    </w:p>
    <w:p w14:paraId="0331DE98" w14:textId="208EEEF3" w:rsidR="0007759D" w:rsidRPr="00410CC6" w:rsidRDefault="0007759D" w:rsidP="0007759D">
      <w:pPr>
        <w:rPr>
          <w:rFonts w:ascii="Traditional Arabic" w:hAnsi="Traditional Arabic" w:cs="Traditional Arabic"/>
          <w:b/>
          <w:bCs/>
          <w:rtl/>
        </w:rPr>
      </w:pPr>
      <w:r w:rsidRPr="00410CC6">
        <w:rPr>
          <w:rFonts w:ascii="Traditional Arabic" w:hAnsi="Traditional Arabic" w:cs="Traditional Arabic" w:hint="cs"/>
          <w:b/>
          <w:bCs/>
          <w:rtl/>
        </w:rPr>
        <w:t>نلاحظ في الرسم البياني رقم (12) ان 42.5% يوافقون بشدة مدى تأثر الرأي العا</w:t>
      </w:r>
      <w:r w:rsidR="00340FFC" w:rsidRPr="00410CC6">
        <w:rPr>
          <w:rFonts w:ascii="Traditional Arabic" w:hAnsi="Traditional Arabic" w:cs="Traditional Arabic" w:hint="cs"/>
          <w:b/>
          <w:bCs/>
          <w:rtl/>
        </w:rPr>
        <w:t>م</w:t>
      </w:r>
      <w:r w:rsidRPr="00410CC6">
        <w:rPr>
          <w:rFonts w:ascii="Traditional Arabic" w:hAnsi="Traditional Arabic" w:cs="Traditional Arabic" w:hint="cs"/>
          <w:b/>
          <w:bCs/>
          <w:rtl/>
        </w:rPr>
        <w:t xml:space="preserve"> بترندات و 32.5%  يوافقون  و22.5% محايدين </w:t>
      </w:r>
    </w:p>
    <w:p w14:paraId="4A85D358" w14:textId="15E844A8" w:rsidR="0007759D" w:rsidRPr="00410CC6" w:rsidRDefault="0007759D" w:rsidP="0007759D">
      <w:pPr>
        <w:rPr>
          <w:rFonts w:ascii="Traditional Arabic" w:hAnsi="Traditional Arabic" w:cs="Traditional Arabic"/>
          <w:b/>
          <w:bCs/>
          <w:rtl/>
        </w:rPr>
      </w:pPr>
      <w:r w:rsidRPr="00410CC6">
        <w:rPr>
          <w:rFonts w:ascii="Traditional Arabic" w:hAnsi="Traditional Arabic" w:cs="Traditional Arabic" w:hint="cs"/>
          <w:b/>
          <w:bCs/>
          <w:rtl/>
        </w:rPr>
        <w:t xml:space="preserve">تشكل النسبة الأكبر جدا على مدى موافقة الشباب ان الترندات تؤثر فعلا على الرأي العام  </w:t>
      </w:r>
    </w:p>
    <w:p w14:paraId="01328B36" w14:textId="77777777" w:rsidR="0007759D" w:rsidRPr="00410CC6" w:rsidRDefault="0007759D" w:rsidP="0007759D">
      <w:pPr>
        <w:rPr>
          <w:rFonts w:ascii="Traditional Arabic" w:hAnsi="Traditional Arabic" w:cs="Traditional Arabic"/>
          <w:b/>
          <w:bCs/>
          <w:rtl/>
        </w:rPr>
      </w:pPr>
    </w:p>
    <w:p w14:paraId="7F8F7B0F" w14:textId="77777777" w:rsidR="0007759D" w:rsidRDefault="0007759D" w:rsidP="0007759D">
      <w:pPr>
        <w:rPr>
          <w:rFonts w:ascii="Times New Roman" w:hAnsi="Times New Roman" w:cs="Times New Roman"/>
          <w:b/>
          <w:bCs/>
          <w:sz w:val="26"/>
          <w:szCs w:val="26"/>
          <w:rtl/>
        </w:rPr>
      </w:pPr>
    </w:p>
    <w:p w14:paraId="0CE3A581" w14:textId="77777777" w:rsidR="0007759D" w:rsidRDefault="0007759D" w:rsidP="0007759D">
      <w:pPr>
        <w:rPr>
          <w:rFonts w:ascii="Times New Roman" w:hAnsi="Times New Roman" w:cs="Times New Roman"/>
          <w:b/>
          <w:bCs/>
          <w:sz w:val="26"/>
          <w:szCs w:val="26"/>
          <w:rtl/>
        </w:rPr>
      </w:pPr>
    </w:p>
    <w:p w14:paraId="0223E8A7" w14:textId="77777777" w:rsidR="0007759D" w:rsidRDefault="0007759D" w:rsidP="0007759D">
      <w:pPr>
        <w:rPr>
          <w:rFonts w:ascii="Times New Roman" w:hAnsi="Times New Roman" w:cs="Times New Roman"/>
          <w:b/>
          <w:bCs/>
          <w:sz w:val="26"/>
          <w:szCs w:val="26"/>
          <w:rtl/>
        </w:rPr>
      </w:pPr>
    </w:p>
    <w:p w14:paraId="2C3E29F7" w14:textId="77777777" w:rsidR="00340FFC" w:rsidRDefault="00340FFC" w:rsidP="00070BF6">
      <w:pPr>
        <w:rPr>
          <w:rFonts w:ascii="Times New Roman" w:hAnsi="Times New Roman" w:cs="Times New Roman"/>
          <w:b/>
          <w:bCs/>
          <w:sz w:val="26"/>
          <w:szCs w:val="26"/>
          <w:rtl/>
        </w:rPr>
      </w:pPr>
    </w:p>
    <w:p w14:paraId="5A5CC47C" w14:textId="48D19B43" w:rsidR="00070BF6" w:rsidRPr="00410CC6" w:rsidRDefault="0007759D" w:rsidP="00070BF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noProof/>
          <w:color w:val="0E2841" w:themeColor="text2"/>
          <w:sz w:val="28"/>
          <w:szCs w:val="28"/>
          <w:rtl/>
        </w:rPr>
        <w:drawing>
          <wp:anchor distT="0" distB="0" distL="114300" distR="114300" simplePos="0" relativeHeight="251677696" behindDoc="0" locked="0" layoutInCell="1" allowOverlap="1" wp14:anchorId="57C23A38" wp14:editId="1A077F44">
            <wp:simplePos x="0" y="0"/>
            <wp:positionH relativeFrom="margin">
              <wp:align>center</wp:align>
            </wp:positionH>
            <wp:positionV relativeFrom="paragraph">
              <wp:posOffset>575310</wp:posOffset>
            </wp:positionV>
            <wp:extent cx="5944235" cy="2905125"/>
            <wp:effectExtent l="0" t="0" r="0" b="9525"/>
            <wp:wrapNone/>
            <wp:docPr id="11131369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136966" name=""/>
                    <pic:cNvPicPr/>
                  </pic:nvPicPr>
                  <pic:blipFill>
                    <a:blip r:embed="rId23">
                      <a:extLst>
                        <a:ext uri="{28A0092B-C50C-407E-A947-70E740481C1C}">
                          <a14:useLocalDpi xmlns:a14="http://schemas.microsoft.com/office/drawing/2010/main" val="0"/>
                        </a:ext>
                      </a:extLst>
                    </a:blip>
                    <a:stretch>
                      <a:fillRect/>
                    </a:stretch>
                  </pic:blipFill>
                  <pic:spPr>
                    <a:xfrm>
                      <a:off x="0" y="0"/>
                      <a:ext cx="5944235" cy="2905125"/>
                    </a:xfrm>
                    <a:prstGeom prst="rect">
                      <a:avLst/>
                    </a:prstGeom>
                  </pic:spPr>
                </pic:pic>
              </a:graphicData>
            </a:graphic>
          </wp:anchor>
        </w:drawing>
      </w:r>
      <w:r w:rsidRPr="00410CC6">
        <w:rPr>
          <w:rFonts w:ascii="Traditional Arabic" w:hAnsi="Traditional Arabic" w:cs="Traditional Arabic" w:hint="cs"/>
          <w:b/>
          <w:bCs/>
          <w:color w:val="0E2841" w:themeColor="text2"/>
          <w:sz w:val="28"/>
          <w:szCs w:val="28"/>
          <w:rtl/>
        </w:rPr>
        <w:t>رسم بياني رقم (13) تؤثر الترندات على ارئي الشخصية</w:t>
      </w:r>
    </w:p>
    <w:p w14:paraId="143266BF" w14:textId="77777777" w:rsidR="0007759D" w:rsidRPr="0007759D" w:rsidRDefault="0007759D" w:rsidP="0007759D">
      <w:pPr>
        <w:rPr>
          <w:rFonts w:ascii="Times New Roman" w:hAnsi="Times New Roman" w:cs="Times New Roman"/>
          <w:sz w:val="26"/>
          <w:szCs w:val="26"/>
          <w:rtl/>
        </w:rPr>
      </w:pPr>
    </w:p>
    <w:p w14:paraId="4C8C35E2" w14:textId="77777777" w:rsidR="0007759D" w:rsidRPr="0007759D" w:rsidRDefault="0007759D" w:rsidP="0007759D">
      <w:pPr>
        <w:rPr>
          <w:rFonts w:ascii="Times New Roman" w:hAnsi="Times New Roman" w:cs="Times New Roman"/>
          <w:sz w:val="26"/>
          <w:szCs w:val="26"/>
          <w:rtl/>
        </w:rPr>
      </w:pPr>
    </w:p>
    <w:p w14:paraId="1489B035" w14:textId="77777777" w:rsidR="0007759D" w:rsidRPr="0007759D" w:rsidRDefault="0007759D" w:rsidP="0007759D">
      <w:pPr>
        <w:rPr>
          <w:rFonts w:ascii="Times New Roman" w:hAnsi="Times New Roman" w:cs="Times New Roman"/>
          <w:sz w:val="26"/>
          <w:szCs w:val="26"/>
          <w:rtl/>
        </w:rPr>
      </w:pPr>
    </w:p>
    <w:p w14:paraId="18482467" w14:textId="77777777" w:rsidR="0007759D" w:rsidRPr="0007759D" w:rsidRDefault="0007759D" w:rsidP="0007759D">
      <w:pPr>
        <w:rPr>
          <w:rFonts w:ascii="Times New Roman" w:hAnsi="Times New Roman" w:cs="Times New Roman"/>
          <w:sz w:val="26"/>
          <w:szCs w:val="26"/>
          <w:rtl/>
        </w:rPr>
      </w:pPr>
    </w:p>
    <w:p w14:paraId="525AF8F7" w14:textId="77777777" w:rsidR="0007759D" w:rsidRPr="0007759D" w:rsidRDefault="0007759D" w:rsidP="0007759D">
      <w:pPr>
        <w:rPr>
          <w:rFonts w:ascii="Times New Roman" w:hAnsi="Times New Roman" w:cs="Times New Roman"/>
          <w:sz w:val="26"/>
          <w:szCs w:val="26"/>
          <w:rtl/>
        </w:rPr>
      </w:pPr>
    </w:p>
    <w:p w14:paraId="3F0CB2BE" w14:textId="77777777" w:rsidR="0007759D" w:rsidRPr="0007759D" w:rsidRDefault="0007759D" w:rsidP="0007759D">
      <w:pPr>
        <w:rPr>
          <w:rFonts w:ascii="Times New Roman" w:hAnsi="Times New Roman" w:cs="Times New Roman"/>
          <w:sz w:val="26"/>
          <w:szCs w:val="26"/>
          <w:rtl/>
        </w:rPr>
      </w:pPr>
    </w:p>
    <w:p w14:paraId="49797F10" w14:textId="77777777" w:rsidR="0007759D" w:rsidRPr="0007759D" w:rsidRDefault="0007759D" w:rsidP="0007759D">
      <w:pPr>
        <w:rPr>
          <w:rFonts w:ascii="Times New Roman" w:hAnsi="Times New Roman" w:cs="Times New Roman"/>
          <w:sz w:val="26"/>
          <w:szCs w:val="26"/>
          <w:rtl/>
        </w:rPr>
      </w:pPr>
    </w:p>
    <w:p w14:paraId="54B34F0D" w14:textId="77777777" w:rsidR="0007759D" w:rsidRPr="0007759D" w:rsidRDefault="0007759D" w:rsidP="0007759D">
      <w:pPr>
        <w:rPr>
          <w:rFonts w:ascii="Times New Roman" w:hAnsi="Times New Roman" w:cs="Times New Roman"/>
          <w:sz w:val="26"/>
          <w:szCs w:val="26"/>
          <w:rtl/>
        </w:rPr>
      </w:pPr>
    </w:p>
    <w:p w14:paraId="73F513D8" w14:textId="77777777" w:rsidR="0007759D" w:rsidRPr="0007759D" w:rsidRDefault="0007759D" w:rsidP="0007759D">
      <w:pPr>
        <w:rPr>
          <w:rFonts w:ascii="Times New Roman" w:hAnsi="Times New Roman" w:cs="Times New Roman"/>
          <w:sz w:val="26"/>
          <w:szCs w:val="26"/>
          <w:rtl/>
        </w:rPr>
      </w:pPr>
    </w:p>
    <w:p w14:paraId="5E1FA832" w14:textId="77777777" w:rsidR="0007759D" w:rsidRPr="0007759D" w:rsidRDefault="0007759D" w:rsidP="0007759D">
      <w:pPr>
        <w:rPr>
          <w:rFonts w:ascii="Times New Roman" w:hAnsi="Times New Roman" w:cs="Times New Roman"/>
          <w:sz w:val="26"/>
          <w:szCs w:val="26"/>
          <w:rtl/>
        </w:rPr>
      </w:pPr>
    </w:p>
    <w:p w14:paraId="162CE37A" w14:textId="77777777" w:rsidR="0007759D" w:rsidRDefault="0007759D" w:rsidP="0007759D">
      <w:pPr>
        <w:rPr>
          <w:rFonts w:ascii="Times New Roman" w:hAnsi="Times New Roman" w:cs="Times New Roman"/>
          <w:b/>
          <w:bCs/>
          <w:sz w:val="26"/>
          <w:szCs w:val="26"/>
          <w:rtl/>
        </w:rPr>
      </w:pPr>
    </w:p>
    <w:p w14:paraId="56F6EC9D" w14:textId="77777777" w:rsidR="0007759D" w:rsidRDefault="0007759D" w:rsidP="0007759D">
      <w:pPr>
        <w:rPr>
          <w:rFonts w:ascii="Times New Roman" w:hAnsi="Times New Roman" w:cs="Times New Roman"/>
          <w:b/>
          <w:bCs/>
          <w:sz w:val="26"/>
          <w:szCs w:val="26"/>
          <w:rtl/>
        </w:rPr>
      </w:pPr>
    </w:p>
    <w:p w14:paraId="68FFDBDC" w14:textId="77777777" w:rsidR="00340FFC" w:rsidRDefault="00340FFC" w:rsidP="0007759D">
      <w:pPr>
        <w:tabs>
          <w:tab w:val="left" w:pos="4991"/>
        </w:tabs>
        <w:rPr>
          <w:rFonts w:ascii="Times New Roman" w:hAnsi="Times New Roman" w:cs="Times New Roman"/>
          <w:sz w:val="26"/>
          <w:szCs w:val="26"/>
          <w:rtl/>
        </w:rPr>
      </w:pPr>
      <w:r>
        <w:rPr>
          <w:rFonts w:ascii="Times New Roman" w:hAnsi="Times New Roman" w:cs="Times New Roman" w:hint="cs"/>
          <w:sz w:val="26"/>
          <w:szCs w:val="26"/>
          <w:rtl/>
        </w:rPr>
        <w:t xml:space="preserve">  </w:t>
      </w:r>
    </w:p>
    <w:p w14:paraId="07D90BCB" w14:textId="77777777" w:rsidR="00340FFC" w:rsidRDefault="00340FFC" w:rsidP="0007759D">
      <w:pPr>
        <w:tabs>
          <w:tab w:val="left" w:pos="4991"/>
        </w:tabs>
        <w:rPr>
          <w:rFonts w:ascii="Times New Roman" w:hAnsi="Times New Roman" w:cs="Times New Roman"/>
          <w:sz w:val="26"/>
          <w:szCs w:val="26"/>
          <w:rtl/>
        </w:rPr>
      </w:pPr>
    </w:p>
    <w:p w14:paraId="29D119CA" w14:textId="43524F00" w:rsidR="00340FFC" w:rsidRPr="00410CC6" w:rsidRDefault="00340FFC" w:rsidP="0007759D">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نلاحظ بالرسم البياني رقم(13) ان  30% من الشباب لا يوافقون على تأثر </w:t>
      </w:r>
      <w:r w:rsidR="00EA1AE6" w:rsidRPr="00410CC6">
        <w:rPr>
          <w:rFonts w:ascii="Traditional Arabic" w:hAnsi="Traditional Arabic" w:cs="Traditional Arabic" w:hint="cs"/>
          <w:b/>
          <w:bCs/>
          <w:rtl/>
        </w:rPr>
        <w:t>أراءهم</w:t>
      </w:r>
      <w:r w:rsidRPr="00410CC6">
        <w:rPr>
          <w:rFonts w:ascii="Traditional Arabic" w:hAnsi="Traditional Arabic" w:cs="Traditional Arabic" w:hint="cs"/>
          <w:b/>
          <w:bCs/>
          <w:rtl/>
        </w:rPr>
        <w:t xml:space="preserve"> الشخصية بالترندات </w:t>
      </w:r>
      <w:r w:rsidR="00EA1AE6" w:rsidRPr="00410CC6">
        <w:rPr>
          <w:rFonts w:ascii="Traditional Arabic" w:hAnsi="Traditional Arabic" w:cs="Traditional Arabic" w:hint="cs"/>
          <w:b/>
          <w:bCs/>
          <w:rtl/>
        </w:rPr>
        <w:t>و27.5</w:t>
      </w:r>
      <w:r w:rsidRPr="00410CC6">
        <w:rPr>
          <w:rFonts w:ascii="Traditional Arabic" w:hAnsi="Traditional Arabic" w:cs="Traditional Arabic" w:hint="cs"/>
          <w:b/>
          <w:bCs/>
          <w:rtl/>
        </w:rPr>
        <w:t xml:space="preserve">% لا يوافقون بشدة و25% </w:t>
      </w:r>
      <w:r w:rsidR="00EA1AE6" w:rsidRPr="00410CC6">
        <w:rPr>
          <w:rFonts w:ascii="Traditional Arabic" w:hAnsi="Traditional Arabic" w:cs="Traditional Arabic" w:hint="cs"/>
          <w:b/>
          <w:bCs/>
          <w:rtl/>
        </w:rPr>
        <w:t>محايدين</w:t>
      </w:r>
      <w:r w:rsidRPr="00410CC6">
        <w:rPr>
          <w:rFonts w:ascii="Traditional Arabic" w:hAnsi="Traditional Arabic" w:cs="Traditional Arabic" w:hint="cs"/>
          <w:b/>
          <w:bCs/>
          <w:rtl/>
        </w:rPr>
        <w:t xml:space="preserve"> و 12.5% يوافقون </w:t>
      </w:r>
    </w:p>
    <w:p w14:paraId="77FF93BA" w14:textId="63C13834" w:rsidR="0007759D" w:rsidRPr="00410CC6" w:rsidRDefault="00340FFC" w:rsidP="0007759D">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تشكل النسبة الأكبر عدم تأثر رائيهم الشخصي بالترندات  </w:t>
      </w:r>
      <w:r w:rsidR="0007759D" w:rsidRPr="00410CC6">
        <w:rPr>
          <w:rFonts w:ascii="Traditional Arabic" w:hAnsi="Traditional Arabic" w:cs="Traditional Arabic"/>
          <w:b/>
          <w:bCs/>
          <w:rtl/>
        </w:rPr>
        <w:tab/>
      </w:r>
    </w:p>
    <w:p w14:paraId="52CD4824" w14:textId="77777777" w:rsidR="0007759D" w:rsidRPr="00410CC6" w:rsidRDefault="0007759D" w:rsidP="0007759D">
      <w:pPr>
        <w:tabs>
          <w:tab w:val="left" w:pos="4991"/>
        </w:tabs>
        <w:rPr>
          <w:rFonts w:ascii="Traditional Arabic" w:hAnsi="Traditional Arabic" w:cs="Traditional Arabic"/>
          <w:b/>
          <w:bCs/>
          <w:rtl/>
        </w:rPr>
      </w:pPr>
    </w:p>
    <w:p w14:paraId="2204BD2D" w14:textId="77777777" w:rsidR="0007759D" w:rsidRDefault="0007759D" w:rsidP="0007759D">
      <w:pPr>
        <w:tabs>
          <w:tab w:val="left" w:pos="4991"/>
        </w:tabs>
        <w:rPr>
          <w:rFonts w:ascii="Times New Roman" w:hAnsi="Times New Roman" w:cs="Times New Roman"/>
          <w:sz w:val="26"/>
          <w:szCs w:val="26"/>
          <w:rtl/>
        </w:rPr>
      </w:pPr>
    </w:p>
    <w:p w14:paraId="1103CB9F" w14:textId="77777777" w:rsidR="0007759D" w:rsidRDefault="0007759D" w:rsidP="0007759D">
      <w:pPr>
        <w:tabs>
          <w:tab w:val="left" w:pos="4991"/>
        </w:tabs>
        <w:rPr>
          <w:rFonts w:ascii="Times New Roman" w:hAnsi="Times New Roman" w:cs="Times New Roman"/>
          <w:sz w:val="26"/>
          <w:szCs w:val="26"/>
          <w:rtl/>
        </w:rPr>
      </w:pPr>
    </w:p>
    <w:p w14:paraId="04661F7F" w14:textId="77777777" w:rsidR="0007759D" w:rsidRDefault="0007759D" w:rsidP="0007759D">
      <w:pPr>
        <w:tabs>
          <w:tab w:val="left" w:pos="4991"/>
        </w:tabs>
        <w:rPr>
          <w:rFonts w:ascii="Times New Roman" w:hAnsi="Times New Roman" w:cs="Times New Roman"/>
          <w:sz w:val="26"/>
          <w:szCs w:val="26"/>
          <w:rtl/>
        </w:rPr>
      </w:pPr>
    </w:p>
    <w:p w14:paraId="245C4BC5" w14:textId="77777777" w:rsidR="0007759D" w:rsidRDefault="0007759D" w:rsidP="0007759D">
      <w:pPr>
        <w:tabs>
          <w:tab w:val="left" w:pos="4991"/>
        </w:tabs>
        <w:rPr>
          <w:rFonts w:ascii="Times New Roman" w:hAnsi="Times New Roman" w:cs="Times New Roman"/>
          <w:sz w:val="26"/>
          <w:szCs w:val="26"/>
          <w:rtl/>
        </w:rPr>
      </w:pPr>
    </w:p>
    <w:p w14:paraId="6782382F" w14:textId="77777777" w:rsidR="0007759D" w:rsidRDefault="0007759D" w:rsidP="0007759D">
      <w:pPr>
        <w:tabs>
          <w:tab w:val="left" w:pos="4991"/>
        </w:tabs>
        <w:rPr>
          <w:rFonts w:ascii="Times New Roman" w:hAnsi="Times New Roman" w:cs="Times New Roman"/>
          <w:sz w:val="26"/>
          <w:szCs w:val="26"/>
          <w:rtl/>
        </w:rPr>
      </w:pPr>
    </w:p>
    <w:p w14:paraId="1B0A92CE" w14:textId="77777777" w:rsidR="0007759D" w:rsidRDefault="0007759D" w:rsidP="0007759D">
      <w:pPr>
        <w:tabs>
          <w:tab w:val="left" w:pos="4991"/>
        </w:tabs>
        <w:rPr>
          <w:rFonts w:ascii="Times New Roman" w:hAnsi="Times New Roman" w:cs="Times New Roman"/>
          <w:sz w:val="26"/>
          <w:szCs w:val="26"/>
          <w:rtl/>
        </w:rPr>
      </w:pPr>
    </w:p>
    <w:p w14:paraId="6A224A0D" w14:textId="77777777" w:rsidR="0007759D" w:rsidRDefault="0007759D" w:rsidP="0007759D">
      <w:pPr>
        <w:tabs>
          <w:tab w:val="left" w:pos="4991"/>
        </w:tabs>
        <w:rPr>
          <w:rFonts w:ascii="Times New Roman" w:hAnsi="Times New Roman" w:cs="Times New Roman"/>
          <w:sz w:val="26"/>
          <w:szCs w:val="26"/>
          <w:rtl/>
        </w:rPr>
      </w:pPr>
    </w:p>
    <w:p w14:paraId="5A017246" w14:textId="77777777" w:rsidR="0007759D" w:rsidRPr="00410CC6" w:rsidRDefault="0007759D" w:rsidP="00410CC6">
      <w:pPr>
        <w:rPr>
          <w:rFonts w:ascii="Traditional Arabic" w:hAnsi="Traditional Arabic" w:cs="Traditional Arabic"/>
          <w:b/>
          <w:bCs/>
          <w:color w:val="0E2841" w:themeColor="text2"/>
          <w:sz w:val="28"/>
          <w:szCs w:val="28"/>
          <w:rtl/>
        </w:rPr>
      </w:pPr>
    </w:p>
    <w:p w14:paraId="37127FD9" w14:textId="2D5A32B3" w:rsidR="0007759D" w:rsidRPr="00410CC6" w:rsidRDefault="00340FFC" w:rsidP="00410CC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رسم بياني رقم(14) نسبة متابعة العينة للمؤثرين المرتبطين بالترند</w:t>
      </w:r>
    </w:p>
    <w:p w14:paraId="5A12B55B" w14:textId="578ED28B" w:rsidR="0007759D" w:rsidRDefault="0007759D" w:rsidP="0007759D">
      <w:pPr>
        <w:tabs>
          <w:tab w:val="left" w:pos="4991"/>
        </w:tabs>
        <w:rPr>
          <w:rFonts w:ascii="Times New Roman" w:hAnsi="Times New Roman" w:cs="Times New Roman"/>
          <w:sz w:val="26"/>
          <w:szCs w:val="26"/>
          <w:rtl/>
        </w:rPr>
      </w:pPr>
    </w:p>
    <w:p w14:paraId="79C32178" w14:textId="28F298EB" w:rsidR="0007759D" w:rsidRDefault="00340FFC" w:rsidP="0007759D">
      <w:pPr>
        <w:tabs>
          <w:tab w:val="left" w:pos="4991"/>
        </w:tabs>
        <w:rPr>
          <w:rFonts w:ascii="Times New Roman" w:hAnsi="Times New Roman" w:cs="Times New Roman"/>
          <w:sz w:val="26"/>
          <w:szCs w:val="26"/>
          <w:rtl/>
        </w:rPr>
      </w:pPr>
      <w:r w:rsidRPr="00E42257">
        <w:rPr>
          <w:rFonts w:ascii="Times New Roman" w:hAnsi="Times New Roman" w:cs="Times New Roman"/>
          <w:b/>
          <w:bCs/>
          <w:noProof/>
          <w:sz w:val="26"/>
          <w:szCs w:val="26"/>
          <w:rtl/>
        </w:rPr>
        <w:drawing>
          <wp:anchor distT="0" distB="0" distL="114300" distR="114300" simplePos="0" relativeHeight="251678720" behindDoc="0" locked="0" layoutInCell="1" allowOverlap="1" wp14:anchorId="2A25FA33" wp14:editId="3D3C5C62">
            <wp:simplePos x="0" y="0"/>
            <wp:positionH relativeFrom="column">
              <wp:posOffset>-228600</wp:posOffset>
            </wp:positionH>
            <wp:positionV relativeFrom="paragraph">
              <wp:posOffset>97790</wp:posOffset>
            </wp:positionV>
            <wp:extent cx="5953956" cy="2953162"/>
            <wp:effectExtent l="0" t="0" r="8890" b="0"/>
            <wp:wrapNone/>
            <wp:docPr id="45219460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94607" name=""/>
                    <pic:cNvPicPr/>
                  </pic:nvPicPr>
                  <pic:blipFill>
                    <a:blip r:embed="rId24">
                      <a:extLst>
                        <a:ext uri="{28A0092B-C50C-407E-A947-70E740481C1C}">
                          <a14:useLocalDpi xmlns:a14="http://schemas.microsoft.com/office/drawing/2010/main" val="0"/>
                        </a:ext>
                      </a:extLst>
                    </a:blip>
                    <a:stretch>
                      <a:fillRect/>
                    </a:stretch>
                  </pic:blipFill>
                  <pic:spPr>
                    <a:xfrm>
                      <a:off x="0" y="0"/>
                      <a:ext cx="5953956" cy="2953162"/>
                    </a:xfrm>
                    <a:prstGeom prst="rect">
                      <a:avLst/>
                    </a:prstGeom>
                  </pic:spPr>
                </pic:pic>
              </a:graphicData>
            </a:graphic>
          </wp:anchor>
        </w:drawing>
      </w:r>
    </w:p>
    <w:p w14:paraId="54523DAF" w14:textId="5482A51E" w:rsidR="0007759D" w:rsidRDefault="0007759D" w:rsidP="0007759D">
      <w:pPr>
        <w:tabs>
          <w:tab w:val="left" w:pos="4991"/>
        </w:tabs>
        <w:rPr>
          <w:rFonts w:ascii="Times New Roman" w:hAnsi="Times New Roman" w:cs="Times New Roman"/>
          <w:sz w:val="26"/>
          <w:szCs w:val="26"/>
          <w:rtl/>
        </w:rPr>
      </w:pPr>
    </w:p>
    <w:p w14:paraId="6611C0EA" w14:textId="687195AD" w:rsidR="0007759D" w:rsidRDefault="0007759D" w:rsidP="0007759D">
      <w:pPr>
        <w:tabs>
          <w:tab w:val="left" w:pos="4991"/>
        </w:tabs>
        <w:rPr>
          <w:rFonts w:ascii="Times New Roman" w:hAnsi="Times New Roman" w:cs="Times New Roman"/>
          <w:sz w:val="26"/>
          <w:szCs w:val="26"/>
          <w:rtl/>
        </w:rPr>
      </w:pPr>
    </w:p>
    <w:p w14:paraId="17E70E29" w14:textId="317F95D8" w:rsidR="0007759D" w:rsidRDefault="0007759D" w:rsidP="0007759D">
      <w:pPr>
        <w:tabs>
          <w:tab w:val="left" w:pos="4991"/>
        </w:tabs>
        <w:rPr>
          <w:rFonts w:ascii="Times New Roman" w:hAnsi="Times New Roman" w:cs="Times New Roman"/>
          <w:sz w:val="26"/>
          <w:szCs w:val="26"/>
          <w:rtl/>
        </w:rPr>
      </w:pPr>
    </w:p>
    <w:p w14:paraId="0B082A10" w14:textId="4BB778EB" w:rsidR="0007759D" w:rsidRDefault="0007759D" w:rsidP="0007759D">
      <w:pPr>
        <w:tabs>
          <w:tab w:val="left" w:pos="4991"/>
        </w:tabs>
        <w:rPr>
          <w:rFonts w:ascii="Times New Roman" w:hAnsi="Times New Roman" w:cs="Times New Roman"/>
          <w:sz w:val="26"/>
          <w:szCs w:val="26"/>
          <w:rtl/>
        </w:rPr>
      </w:pPr>
    </w:p>
    <w:p w14:paraId="355E646A" w14:textId="62E7EF01" w:rsidR="0007759D" w:rsidRDefault="0007759D" w:rsidP="0007759D">
      <w:pPr>
        <w:tabs>
          <w:tab w:val="left" w:pos="4991"/>
        </w:tabs>
        <w:rPr>
          <w:rFonts w:ascii="Times New Roman" w:hAnsi="Times New Roman" w:cs="Times New Roman"/>
          <w:sz w:val="26"/>
          <w:szCs w:val="26"/>
          <w:rtl/>
        </w:rPr>
      </w:pPr>
    </w:p>
    <w:p w14:paraId="6BE7320D" w14:textId="7BB0F4A5" w:rsidR="0007759D" w:rsidRDefault="0007759D" w:rsidP="0007759D">
      <w:pPr>
        <w:tabs>
          <w:tab w:val="left" w:pos="4991"/>
        </w:tabs>
        <w:rPr>
          <w:rFonts w:ascii="Times New Roman" w:hAnsi="Times New Roman" w:cs="Times New Roman"/>
          <w:sz w:val="26"/>
          <w:szCs w:val="26"/>
          <w:rtl/>
        </w:rPr>
      </w:pPr>
    </w:p>
    <w:p w14:paraId="70B8C743" w14:textId="2941AE70" w:rsidR="0007759D" w:rsidRDefault="0007759D" w:rsidP="0007759D">
      <w:pPr>
        <w:tabs>
          <w:tab w:val="left" w:pos="4991"/>
        </w:tabs>
        <w:rPr>
          <w:rFonts w:ascii="Times New Roman" w:hAnsi="Times New Roman" w:cs="Times New Roman"/>
          <w:sz w:val="26"/>
          <w:szCs w:val="26"/>
          <w:rtl/>
        </w:rPr>
      </w:pPr>
    </w:p>
    <w:p w14:paraId="46D3AD83" w14:textId="77777777" w:rsidR="00340FFC" w:rsidRDefault="00340FFC" w:rsidP="0007759D">
      <w:pPr>
        <w:tabs>
          <w:tab w:val="left" w:pos="4991"/>
        </w:tabs>
        <w:rPr>
          <w:rFonts w:ascii="Times New Roman" w:hAnsi="Times New Roman" w:cs="Times New Roman"/>
          <w:sz w:val="26"/>
          <w:szCs w:val="26"/>
          <w:rtl/>
        </w:rPr>
      </w:pPr>
    </w:p>
    <w:p w14:paraId="4011BADF" w14:textId="77777777" w:rsidR="00340FFC" w:rsidRDefault="00340FFC" w:rsidP="0007759D">
      <w:pPr>
        <w:tabs>
          <w:tab w:val="left" w:pos="4991"/>
        </w:tabs>
        <w:rPr>
          <w:rFonts w:ascii="Times New Roman" w:hAnsi="Times New Roman" w:cs="Times New Roman"/>
          <w:sz w:val="26"/>
          <w:szCs w:val="26"/>
          <w:rtl/>
        </w:rPr>
      </w:pPr>
    </w:p>
    <w:p w14:paraId="3A833B5C" w14:textId="77777777" w:rsidR="003C64E1" w:rsidRDefault="003C64E1" w:rsidP="00340FFC">
      <w:pPr>
        <w:tabs>
          <w:tab w:val="left" w:pos="4991"/>
        </w:tabs>
        <w:rPr>
          <w:rFonts w:ascii="Times New Roman" w:hAnsi="Times New Roman" w:cs="Times New Roman"/>
          <w:b/>
          <w:bCs/>
          <w:sz w:val="26"/>
          <w:szCs w:val="26"/>
          <w:rtl/>
        </w:rPr>
      </w:pPr>
    </w:p>
    <w:p w14:paraId="3F4994A0" w14:textId="77777777" w:rsidR="003C64E1" w:rsidRDefault="003C64E1" w:rsidP="00340FFC">
      <w:pPr>
        <w:tabs>
          <w:tab w:val="left" w:pos="4991"/>
        </w:tabs>
        <w:rPr>
          <w:rFonts w:ascii="Times New Roman" w:hAnsi="Times New Roman" w:cs="Times New Roman"/>
          <w:b/>
          <w:bCs/>
          <w:sz w:val="26"/>
          <w:szCs w:val="26"/>
          <w:rtl/>
        </w:rPr>
      </w:pPr>
    </w:p>
    <w:p w14:paraId="0497F9A3" w14:textId="69B8B1FD" w:rsidR="00340FFC" w:rsidRPr="00410CC6" w:rsidRDefault="00340FFC" w:rsidP="00340FFC">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نلاحظ في الرسم </w:t>
      </w:r>
      <w:r w:rsidR="003C64E1" w:rsidRPr="00410CC6">
        <w:rPr>
          <w:rFonts w:ascii="Traditional Arabic" w:hAnsi="Traditional Arabic" w:cs="Traditional Arabic" w:hint="cs"/>
          <w:b/>
          <w:bCs/>
          <w:rtl/>
        </w:rPr>
        <w:t>البياني</w:t>
      </w:r>
      <w:r w:rsidRPr="00410CC6">
        <w:rPr>
          <w:rFonts w:ascii="Traditional Arabic" w:hAnsi="Traditional Arabic" w:cs="Traditional Arabic" w:hint="cs"/>
          <w:b/>
          <w:bCs/>
          <w:rtl/>
        </w:rPr>
        <w:t xml:space="preserve"> رقم (14) ان 35% محايدين في متابعته</w:t>
      </w:r>
      <w:r w:rsidRPr="00410CC6">
        <w:rPr>
          <w:rFonts w:ascii="Traditional Arabic" w:hAnsi="Traditional Arabic" w:cs="Traditional Arabic" w:hint="eastAsia"/>
          <w:b/>
          <w:bCs/>
          <w:rtl/>
        </w:rPr>
        <w:t>م</w:t>
      </w:r>
      <w:r w:rsidRPr="00410CC6">
        <w:rPr>
          <w:rFonts w:ascii="Traditional Arabic" w:hAnsi="Traditional Arabic" w:cs="Traditional Arabic" w:hint="cs"/>
          <w:b/>
          <w:bCs/>
          <w:rtl/>
        </w:rPr>
        <w:t xml:space="preserve"> للمؤثرين المرتبطين بالترند و 30% لايوافقون </w:t>
      </w:r>
      <w:r w:rsidR="00EA1AE6" w:rsidRPr="00410CC6">
        <w:rPr>
          <w:rFonts w:ascii="Traditional Arabic" w:hAnsi="Traditional Arabic" w:cs="Traditional Arabic" w:hint="cs"/>
          <w:b/>
          <w:bCs/>
          <w:rtl/>
        </w:rPr>
        <w:t>و25</w:t>
      </w:r>
      <w:r w:rsidRPr="00410CC6">
        <w:rPr>
          <w:rFonts w:ascii="Traditional Arabic" w:hAnsi="Traditional Arabic" w:cs="Traditional Arabic" w:hint="cs"/>
          <w:b/>
          <w:bCs/>
          <w:rtl/>
        </w:rPr>
        <w:t xml:space="preserve">% لا يوافقون بشدة  و10% يوافقون </w:t>
      </w:r>
    </w:p>
    <w:p w14:paraId="1571A0A3" w14:textId="68C9705B" w:rsidR="00340FFC" w:rsidRPr="00410CC6" w:rsidRDefault="00340FFC" w:rsidP="00340FFC">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أي ان اغلب الشباب لا يتابعون المؤثرين المرتبطين بالترند  </w:t>
      </w:r>
    </w:p>
    <w:p w14:paraId="3660FD5E" w14:textId="77777777" w:rsidR="00340FFC" w:rsidRPr="00410CC6" w:rsidRDefault="00340FFC" w:rsidP="0007759D">
      <w:pPr>
        <w:tabs>
          <w:tab w:val="left" w:pos="4991"/>
        </w:tabs>
        <w:rPr>
          <w:rFonts w:ascii="Traditional Arabic" w:hAnsi="Traditional Arabic" w:cs="Traditional Arabic"/>
          <w:b/>
          <w:bCs/>
          <w:rtl/>
        </w:rPr>
      </w:pPr>
    </w:p>
    <w:p w14:paraId="0439EA04" w14:textId="77777777" w:rsidR="00340FFC" w:rsidRDefault="00340FFC" w:rsidP="0007759D">
      <w:pPr>
        <w:tabs>
          <w:tab w:val="left" w:pos="4991"/>
        </w:tabs>
        <w:rPr>
          <w:rFonts w:ascii="Times New Roman" w:hAnsi="Times New Roman" w:cs="Times New Roman"/>
          <w:sz w:val="26"/>
          <w:szCs w:val="26"/>
          <w:rtl/>
        </w:rPr>
      </w:pPr>
    </w:p>
    <w:p w14:paraId="11C14F8D" w14:textId="77777777" w:rsidR="00340FFC" w:rsidRDefault="00340FFC" w:rsidP="0007759D">
      <w:pPr>
        <w:tabs>
          <w:tab w:val="left" w:pos="4991"/>
        </w:tabs>
        <w:rPr>
          <w:rFonts w:ascii="Times New Roman" w:hAnsi="Times New Roman" w:cs="Times New Roman"/>
          <w:sz w:val="26"/>
          <w:szCs w:val="26"/>
          <w:rtl/>
        </w:rPr>
      </w:pPr>
    </w:p>
    <w:p w14:paraId="1417FA4F" w14:textId="77777777" w:rsidR="00340FFC" w:rsidRDefault="00340FFC" w:rsidP="0007759D">
      <w:pPr>
        <w:tabs>
          <w:tab w:val="left" w:pos="4991"/>
        </w:tabs>
        <w:rPr>
          <w:rFonts w:ascii="Times New Roman" w:hAnsi="Times New Roman" w:cs="Times New Roman"/>
          <w:sz w:val="26"/>
          <w:szCs w:val="26"/>
          <w:rtl/>
        </w:rPr>
      </w:pPr>
    </w:p>
    <w:p w14:paraId="16B40979" w14:textId="77777777" w:rsidR="00340FFC" w:rsidRDefault="00340FFC" w:rsidP="0007759D">
      <w:pPr>
        <w:tabs>
          <w:tab w:val="left" w:pos="4991"/>
        </w:tabs>
        <w:rPr>
          <w:rFonts w:ascii="Times New Roman" w:hAnsi="Times New Roman" w:cs="Times New Roman"/>
          <w:sz w:val="26"/>
          <w:szCs w:val="26"/>
          <w:rtl/>
        </w:rPr>
      </w:pPr>
    </w:p>
    <w:p w14:paraId="7EE05B21" w14:textId="77777777" w:rsidR="00340FFC" w:rsidRDefault="00340FFC" w:rsidP="0007759D">
      <w:pPr>
        <w:tabs>
          <w:tab w:val="left" w:pos="4991"/>
        </w:tabs>
        <w:rPr>
          <w:rFonts w:ascii="Times New Roman" w:hAnsi="Times New Roman" w:cs="Times New Roman"/>
          <w:sz w:val="26"/>
          <w:szCs w:val="26"/>
          <w:rtl/>
        </w:rPr>
      </w:pPr>
    </w:p>
    <w:p w14:paraId="33BF43D0" w14:textId="77777777" w:rsidR="00340FFC" w:rsidRDefault="00340FFC" w:rsidP="0007759D">
      <w:pPr>
        <w:tabs>
          <w:tab w:val="left" w:pos="4991"/>
        </w:tabs>
        <w:rPr>
          <w:rFonts w:ascii="Times New Roman" w:hAnsi="Times New Roman" w:cs="Times New Roman"/>
          <w:sz w:val="26"/>
          <w:szCs w:val="26"/>
          <w:rtl/>
        </w:rPr>
      </w:pPr>
    </w:p>
    <w:p w14:paraId="547AD899" w14:textId="77777777" w:rsidR="00340FFC" w:rsidRDefault="00340FFC" w:rsidP="0007759D">
      <w:pPr>
        <w:tabs>
          <w:tab w:val="left" w:pos="4991"/>
        </w:tabs>
        <w:rPr>
          <w:rFonts w:ascii="Times New Roman" w:hAnsi="Times New Roman" w:cs="Times New Roman"/>
          <w:sz w:val="26"/>
          <w:szCs w:val="26"/>
          <w:rtl/>
        </w:rPr>
      </w:pPr>
    </w:p>
    <w:p w14:paraId="77B99F90" w14:textId="77777777" w:rsidR="00340FFC" w:rsidRDefault="00340FFC" w:rsidP="0007759D">
      <w:pPr>
        <w:tabs>
          <w:tab w:val="left" w:pos="4991"/>
        </w:tabs>
        <w:rPr>
          <w:rFonts w:ascii="Times New Roman" w:hAnsi="Times New Roman" w:cs="Times New Roman"/>
          <w:sz w:val="26"/>
          <w:szCs w:val="26"/>
          <w:rtl/>
        </w:rPr>
      </w:pPr>
    </w:p>
    <w:p w14:paraId="43A6E1D6" w14:textId="77777777" w:rsidR="00340FFC" w:rsidRDefault="00340FFC" w:rsidP="0007759D">
      <w:pPr>
        <w:tabs>
          <w:tab w:val="left" w:pos="4991"/>
        </w:tabs>
        <w:rPr>
          <w:rFonts w:ascii="Times New Roman" w:hAnsi="Times New Roman" w:cs="Times New Roman"/>
          <w:sz w:val="26"/>
          <w:szCs w:val="26"/>
          <w:rtl/>
        </w:rPr>
      </w:pPr>
    </w:p>
    <w:p w14:paraId="57A2407B" w14:textId="77777777" w:rsidR="00340FFC" w:rsidRDefault="00340FFC" w:rsidP="0007759D">
      <w:pPr>
        <w:tabs>
          <w:tab w:val="left" w:pos="4991"/>
        </w:tabs>
        <w:rPr>
          <w:rFonts w:ascii="Times New Roman" w:hAnsi="Times New Roman" w:cs="Times New Roman"/>
          <w:sz w:val="26"/>
          <w:szCs w:val="26"/>
          <w:rtl/>
        </w:rPr>
      </w:pPr>
    </w:p>
    <w:p w14:paraId="6C4C4E0D" w14:textId="4A07D62E" w:rsidR="00340FFC" w:rsidRPr="00410CC6" w:rsidRDefault="003C64E1" w:rsidP="00410CC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 xml:space="preserve">رسم بياني رقم (15) نسبة الذين يتحققون من المعلومات قبل التفاعل </w:t>
      </w:r>
    </w:p>
    <w:p w14:paraId="424F0F01" w14:textId="1BC4E7E1" w:rsidR="0007759D" w:rsidRDefault="0007759D" w:rsidP="0007759D">
      <w:pPr>
        <w:tabs>
          <w:tab w:val="left" w:pos="4991"/>
        </w:tabs>
        <w:rPr>
          <w:rFonts w:ascii="Times New Roman" w:hAnsi="Times New Roman" w:cs="Times New Roman"/>
          <w:sz w:val="26"/>
          <w:szCs w:val="26"/>
          <w:rtl/>
        </w:rPr>
      </w:pPr>
    </w:p>
    <w:p w14:paraId="71871382" w14:textId="6C006B1E" w:rsidR="003C64E1" w:rsidRPr="003C64E1" w:rsidRDefault="003C64E1" w:rsidP="003C64E1">
      <w:pPr>
        <w:rPr>
          <w:rFonts w:ascii="Times New Roman" w:hAnsi="Times New Roman" w:cs="Times New Roman"/>
          <w:sz w:val="26"/>
          <w:szCs w:val="26"/>
          <w:rtl/>
        </w:rPr>
      </w:pPr>
      <w:r w:rsidRPr="00E42257">
        <w:rPr>
          <w:rFonts w:ascii="Times New Roman" w:hAnsi="Times New Roman" w:cs="Times New Roman"/>
          <w:b/>
          <w:bCs/>
          <w:noProof/>
          <w:sz w:val="26"/>
          <w:szCs w:val="26"/>
          <w:rtl/>
        </w:rPr>
        <w:drawing>
          <wp:anchor distT="0" distB="0" distL="114300" distR="114300" simplePos="0" relativeHeight="251681792" behindDoc="0" locked="0" layoutInCell="1" allowOverlap="1" wp14:anchorId="48DEE2C1" wp14:editId="1FE53C6E">
            <wp:simplePos x="0" y="0"/>
            <wp:positionH relativeFrom="column">
              <wp:posOffset>228600</wp:posOffset>
            </wp:positionH>
            <wp:positionV relativeFrom="paragraph">
              <wp:posOffset>257175</wp:posOffset>
            </wp:positionV>
            <wp:extent cx="5274310" cy="2501900"/>
            <wp:effectExtent l="0" t="0" r="2540" b="0"/>
            <wp:wrapNone/>
            <wp:docPr id="127914611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146118" name=""/>
                    <pic:cNvPicPr/>
                  </pic:nvPicPr>
                  <pic:blipFill>
                    <a:blip r:embed="rId25">
                      <a:extLst>
                        <a:ext uri="{28A0092B-C50C-407E-A947-70E740481C1C}">
                          <a14:useLocalDpi xmlns:a14="http://schemas.microsoft.com/office/drawing/2010/main" val="0"/>
                        </a:ext>
                      </a:extLst>
                    </a:blip>
                    <a:stretch>
                      <a:fillRect/>
                    </a:stretch>
                  </pic:blipFill>
                  <pic:spPr>
                    <a:xfrm>
                      <a:off x="0" y="0"/>
                      <a:ext cx="5274310" cy="2501900"/>
                    </a:xfrm>
                    <a:prstGeom prst="rect">
                      <a:avLst/>
                    </a:prstGeom>
                  </pic:spPr>
                </pic:pic>
              </a:graphicData>
            </a:graphic>
          </wp:anchor>
        </w:drawing>
      </w:r>
    </w:p>
    <w:p w14:paraId="521B5DE1" w14:textId="77777777" w:rsidR="003C64E1" w:rsidRPr="003C64E1" w:rsidRDefault="003C64E1" w:rsidP="003C64E1">
      <w:pPr>
        <w:rPr>
          <w:rFonts w:ascii="Times New Roman" w:hAnsi="Times New Roman" w:cs="Times New Roman"/>
          <w:sz w:val="26"/>
          <w:szCs w:val="26"/>
          <w:rtl/>
        </w:rPr>
      </w:pPr>
    </w:p>
    <w:p w14:paraId="72C1510C" w14:textId="77777777" w:rsidR="003C64E1" w:rsidRPr="003C64E1" w:rsidRDefault="003C64E1" w:rsidP="003C64E1">
      <w:pPr>
        <w:rPr>
          <w:rFonts w:ascii="Times New Roman" w:hAnsi="Times New Roman" w:cs="Times New Roman"/>
          <w:sz w:val="26"/>
          <w:szCs w:val="26"/>
          <w:rtl/>
        </w:rPr>
      </w:pPr>
    </w:p>
    <w:p w14:paraId="6177710B" w14:textId="77777777" w:rsidR="003C64E1" w:rsidRPr="003C64E1" w:rsidRDefault="003C64E1" w:rsidP="003C64E1">
      <w:pPr>
        <w:rPr>
          <w:rFonts w:ascii="Times New Roman" w:hAnsi="Times New Roman" w:cs="Times New Roman"/>
          <w:sz w:val="26"/>
          <w:szCs w:val="26"/>
          <w:rtl/>
        </w:rPr>
      </w:pPr>
    </w:p>
    <w:p w14:paraId="1CFDE2B5" w14:textId="77777777" w:rsidR="003C64E1" w:rsidRPr="003C64E1" w:rsidRDefault="003C64E1" w:rsidP="003C64E1">
      <w:pPr>
        <w:rPr>
          <w:rFonts w:ascii="Times New Roman" w:hAnsi="Times New Roman" w:cs="Times New Roman"/>
          <w:sz w:val="26"/>
          <w:szCs w:val="26"/>
          <w:rtl/>
        </w:rPr>
      </w:pPr>
    </w:p>
    <w:p w14:paraId="33DEB8CC" w14:textId="77777777" w:rsidR="003C64E1" w:rsidRPr="003C64E1" w:rsidRDefault="003C64E1" w:rsidP="003C64E1">
      <w:pPr>
        <w:rPr>
          <w:rFonts w:ascii="Times New Roman" w:hAnsi="Times New Roman" w:cs="Times New Roman"/>
          <w:sz w:val="26"/>
          <w:szCs w:val="26"/>
          <w:rtl/>
        </w:rPr>
      </w:pPr>
    </w:p>
    <w:p w14:paraId="5745845A" w14:textId="77777777" w:rsidR="003C64E1" w:rsidRPr="003C64E1" w:rsidRDefault="003C64E1" w:rsidP="003C64E1">
      <w:pPr>
        <w:rPr>
          <w:rFonts w:ascii="Times New Roman" w:hAnsi="Times New Roman" w:cs="Times New Roman"/>
          <w:sz w:val="26"/>
          <w:szCs w:val="26"/>
          <w:rtl/>
        </w:rPr>
      </w:pPr>
    </w:p>
    <w:p w14:paraId="30A1D0E5" w14:textId="77777777" w:rsidR="003C64E1" w:rsidRPr="003C64E1" w:rsidRDefault="003C64E1" w:rsidP="003C64E1">
      <w:pPr>
        <w:rPr>
          <w:rFonts w:ascii="Times New Roman" w:hAnsi="Times New Roman" w:cs="Times New Roman"/>
          <w:sz w:val="26"/>
          <w:szCs w:val="26"/>
          <w:rtl/>
        </w:rPr>
      </w:pPr>
    </w:p>
    <w:p w14:paraId="531FFAFF" w14:textId="77777777" w:rsidR="003C64E1" w:rsidRDefault="003C64E1" w:rsidP="003C64E1">
      <w:pPr>
        <w:rPr>
          <w:rFonts w:ascii="Times New Roman" w:hAnsi="Times New Roman" w:cs="Times New Roman"/>
          <w:sz w:val="26"/>
          <w:szCs w:val="26"/>
          <w:rtl/>
        </w:rPr>
      </w:pPr>
    </w:p>
    <w:p w14:paraId="768540A0" w14:textId="77777777" w:rsidR="003C64E1" w:rsidRDefault="003C64E1" w:rsidP="003C64E1">
      <w:pPr>
        <w:rPr>
          <w:rFonts w:ascii="Times New Roman" w:hAnsi="Times New Roman" w:cs="Times New Roman"/>
          <w:b/>
          <w:bCs/>
          <w:sz w:val="26"/>
          <w:szCs w:val="26"/>
          <w:rtl/>
        </w:rPr>
      </w:pPr>
    </w:p>
    <w:p w14:paraId="213BF471" w14:textId="77777777" w:rsidR="003C64E1" w:rsidRDefault="003C64E1" w:rsidP="003C64E1">
      <w:pPr>
        <w:rPr>
          <w:rFonts w:ascii="Times New Roman" w:hAnsi="Times New Roman" w:cs="Times New Roman"/>
          <w:b/>
          <w:bCs/>
          <w:sz w:val="26"/>
          <w:szCs w:val="26"/>
          <w:rtl/>
        </w:rPr>
      </w:pPr>
    </w:p>
    <w:p w14:paraId="46BC45F3" w14:textId="77777777" w:rsidR="003C64E1" w:rsidRDefault="003C64E1" w:rsidP="003C64E1">
      <w:pPr>
        <w:rPr>
          <w:rFonts w:ascii="Times New Roman" w:hAnsi="Times New Roman" w:cs="Times New Roman"/>
          <w:b/>
          <w:bCs/>
          <w:sz w:val="26"/>
          <w:szCs w:val="26"/>
          <w:rtl/>
        </w:rPr>
      </w:pPr>
    </w:p>
    <w:p w14:paraId="76041C23" w14:textId="7469E2D2" w:rsidR="003C64E1" w:rsidRPr="00410CC6" w:rsidRDefault="003C64E1"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نلاحظ في الرسم البياني رقم (15) ان الشباب الذين يتحققون من المعلومات قبل التفاعل 55 % و35% يوافقون </w:t>
      </w:r>
      <w:r w:rsidR="00EA1AE6" w:rsidRPr="00410CC6">
        <w:rPr>
          <w:rFonts w:ascii="Traditional Arabic" w:hAnsi="Traditional Arabic" w:cs="Traditional Arabic" w:hint="cs"/>
          <w:b/>
          <w:bCs/>
          <w:rtl/>
        </w:rPr>
        <w:t>و10</w:t>
      </w:r>
      <w:r w:rsidRPr="00410CC6">
        <w:rPr>
          <w:rFonts w:ascii="Traditional Arabic" w:hAnsi="Traditional Arabic" w:cs="Traditional Arabic" w:hint="cs"/>
          <w:b/>
          <w:bCs/>
          <w:rtl/>
        </w:rPr>
        <w:t xml:space="preserve">%محايدين </w:t>
      </w:r>
    </w:p>
    <w:p w14:paraId="25F94143" w14:textId="19CB792B" w:rsidR="003C64E1" w:rsidRPr="00410CC6" w:rsidRDefault="003C64E1"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وهي نسبة جيدة ان الشباب لديهم الوعي الكافي بعدم التفاعل الا عند تحقق من صحة الترند مما يسهم في عدم انتشار المعلومات الغير صحيحة </w:t>
      </w:r>
    </w:p>
    <w:p w14:paraId="5EA887FF" w14:textId="77777777" w:rsidR="003C64E1" w:rsidRPr="00410CC6" w:rsidRDefault="003C64E1" w:rsidP="00410CC6">
      <w:pPr>
        <w:tabs>
          <w:tab w:val="left" w:pos="4991"/>
        </w:tabs>
        <w:rPr>
          <w:rFonts w:ascii="Traditional Arabic" w:hAnsi="Traditional Arabic" w:cs="Traditional Arabic"/>
          <w:b/>
          <w:bCs/>
          <w:rtl/>
        </w:rPr>
      </w:pPr>
    </w:p>
    <w:p w14:paraId="0811889C" w14:textId="77777777" w:rsidR="003C64E1" w:rsidRDefault="003C64E1" w:rsidP="003C64E1">
      <w:pPr>
        <w:rPr>
          <w:rFonts w:ascii="Times New Roman" w:hAnsi="Times New Roman" w:cs="Times New Roman"/>
          <w:sz w:val="26"/>
          <w:szCs w:val="26"/>
          <w:rtl/>
        </w:rPr>
      </w:pPr>
    </w:p>
    <w:p w14:paraId="0D202F42" w14:textId="77777777" w:rsidR="003C64E1" w:rsidRDefault="003C64E1" w:rsidP="003C64E1">
      <w:pPr>
        <w:rPr>
          <w:rFonts w:ascii="Times New Roman" w:hAnsi="Times New Roman" w:cs="Times New Roman"/>
          <w:sz w:val="26"/>
          <w:szCs w:val="26"/>
          <w:rtl/>
        </w:rPr>
      </w:pPr>
    </w:p>
    <w:p w14:paraId="6EB7D5AE" w14:textId="77777777" w:rsidR="003C64E1" w:rsidRDefault="003C64E1" w:rsidP="003C64E1">
      <w:pPr>
        <w:rPr>
          <w:rFonts w:ascii="Times New Roman" w:hAnsi="Times New Roman" w:cs="Times New Roman"/>
          <w:sz w:val="26"/>
          <w:szCs w:val="26"/>
          <w:rtl/>
        </w:rPr>
      </w:pPr>
    </w:p>
    <w:p w14:paraId="56088038" w14:textId="77777777" w:rsidR="003C64E1" w:rsidRDefault="003C64E1" w:rsidP="003C64E1">
      <w:pPr>
        <w:rPr>
          <w:rFonts w:ascii="Times New Roman" w:hAnsi="Times New Roman" w:cs="Times New Roman"/>
          <w:sz w:val="26"/>
          <w:szCs w:val="26"/>
          <w:rtl/>
        </w:rPr>
      </w:pPr>
    </w:p>
    <w:p w14:paraId="6B9F0915" w14:textId="77777777" w:rsidR="003C64E1" w:rsidRDefault="003C64E1" w:rsidP="003C64E1">
      <w:pPr>
        <w:rPr>
          <w:rFonts w:ascii="Times New Roman" w:hAnsi="Times New Roman" w:cs="Times New Roman"/>
          <w:sz w:val="26"/>
          <w:szCs w:val="26"/>
          <w:rtl/>
        </w:rPr>
      </w:pPr>
    </w:p>
    <w:p w14:paraId="25E46920" w14:textId="77777777" w:rsidR="003C64E1" w:rsidRDefault="003C64E1" w:rsidP="003C64E1">
      <w:pPr>
        <w:rPr>
          <w:rFonts w:ascii="Times New Roman" w:hAnsi="Times New Roman" w:cs="Times New Roman"/>
          <w:sz w:val="26"/>
          <w:szCs w:val="26"/>
          <w:rtl/>
        </w:rPr>
      </w:pPr>
    </w:p>
    <w:p w14:paraId="09178688" w14:textId="77777777" w:rsidR="00410CC6" w:rsidRDefault="00410CC6" w:rsidP="003C64E1">
      <w:pPr>
        <w:rPr>
          <w:rFonts w:ascii="Times New Roman" w:hAnsi="Times New Roman" w:cs="Times New Roman"/>
          <w:sz w:val="26"/>
          <w:szCs w:val="26"/>
          <w:rtl/>
        </w:rPr>
      </w:pPr>
    </w:p>
    <w:p w14:paraId="20351137" w14:textId="2764B902" w:rsidR="003C64E1" w:rsidRDefault="003C64E1" w:rsidP="003C64E1">
      <w:pPr>
        <w:rPr>
          <w:rFonts w:ascii="Times New Roman" w:hAnsi="Times New Roman" w:cs="Times New Roman"/>
          <w:sz w:val="26"/>
          <w:szCs w:val="26"/>
          <w:rtl/>
        </w:rPr>
      </w:pPr>
    </w:p>
    <w:p w14:paraId="437AB92D" w14:textId="2FFF3CBD" w:rsidR="003C64E1" w:rsidRPr="00410CC6" w:rsidRDefault="003C64E1" w:rsidP="003C64E1">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 xml:space="preserve">رسم بياني رقم  (16) نسبة شعور العينة بأن بعض الترندات مضللة </w:t>
      </w:r>
    </w:p>
    <w:p w14:paraId="6BD667F1" w14:textId="77777777" w:rsidR="003C64E1" w:rsidRDefault="003C64E1" w:rsidP="003C64E1">
      <w:pPr>
        <w:rPr>
          <w:rFonts w:ascii="Times New Roman" w:hAnsi="Times New Roman" w:cs="Times New Roman"/>
          <w:sz w:val="26"/>
          <w:szCs w:val="26"/>
          <w:rtl/>
        </w:rPr>
      </w:pPr>
    </w:p>
    <w:p w14:paraId="38F883A7" w14:textId="38067C2C" w:rsidR="003C64E1" w:rsidRDefault="003C64E1" w:rsidP="003C64E1">
      <w:pPr>
        <w:rPr>
          <w:rFonts w:ascii="Times New Roman" w:hAnsi="Times New Roman" w:cs="Times New Roman"/>
          <w:sz w:val="26"/>
          <w:szCs w:val="26"/>
          <w:rtl/>
        </w:rPr>
      </w:pPr>
      <w:r w:rsidRPr="00E42257">
        <w:rPr>
          <w:rFonts w:ascii="Times New Roman" w:hAnsi="Times New Roman" w:cs="Times New Roman"/>
          <w:b/>
          <w:bCs/>
          <w:noProof/>
          <w:sz w:val="26"/>
          <w:szCs w:val="26"/>
          <w:rtl/>
        </w:rPr>
        <w:drawing>
          <wp:anchor distT="0" distB="0" distL="114300" distR="114300" simplePos="0" relativeHeight="251682816" behindDoc="0" locked="0" layoutInCell="1" allowOverlap="1" wp14:anchorId="7D170241" wp14:editId="33FB3E11">
            <wp:simplePos x="0" y="0"/>
            <wp:positionH relativeFrom="margin">
              <wp:align>left</wp:align>
            </wp:positionH>
            <wp:positionV relativeFrom="paragraph">
              <wp:posOffset>185420</wp:posOffset>
            </wp:positionV>
            <wp:extent cx="5944430" cy="2829320"/>
            <wp:effectExtent l="0" t="0" r="0" b="9525"/>
            <wp:wrapNone/>
            <wp:docPr id="3794888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88816" name=""/>
                    <pic:cNvPicPr/>
                  </pic:nvPicPr>
                  <pic:blipFill>
                    <a:blip r:embed="rId26">
                      <a:extLst>
                        <a:ext uri="{28A0092B-C50C-407E-A947-70E740481C1C}">
                          <a14:useLocalDpi xmlns:a14="http://schemas.microsoft.com/office/drawing/2010/main" val="0"/>
                        </a:ext>
                      </a:extLst>
                    </a:blip>
                    <a:stretch>
                      <a:fillRect/>
                    </a:stretch>
                  </pic:blipFill>
                  <pic:spPr>
                    <a:xfrm>
                      <a:off x="0" y="0"/>
                      <a:ext cx="5944430" cy="2829320"/>
                    </a:xfrm>
                    <a:prstGeom prst="rect">
                      <a:avLst/>
                    </a:prstGeom>
                  </pic:spPr>
                </pic:pic>
              </a:graphicData>
            </a:graphic>
          </wp:anchor>
        </w:drawing>
      </w:r>
    </w:p>
    <w:p w14:paraId="133E569F" w14:textId="77777777" w:rsidR="003C64E1" w:rsidRPr="003C64E1" w:rsidRDefault="003C64E1" w:rsidP="003C64E1">
      <w:pPr>
        <w:rPr>
          <w:rFonts w:ascii="Times New Roman" w:hAnsi="Times New Roman" w:cs="Times New Roman"/>
          <w:sz w:val="26"/>
          <w:szCs w:val="26"/>
          <w:rtl/>
        </w:rPr>
      </w:pPr>
    </w:p>
    <w:p w14:paraId="300818FF" w14:textId="77777777" w:rsidR="003C64E1" w:rsidRPr="003C64E1" w:rsidRDefault="003C64E1" w:rsidP="003C64E1">
      <w:pPr>
        <w:rPr>
          <w:rFonts w:ascii="Times New Roman" w:hAnsi="Times New Roman" w:cs="Times New Roman"/>
          <w:sz w:val="26"/>
          <w:szCs w:val="26"/>
          <w:rtl/>
        </w:rPr>
      </w:pPr>
    </w:p>
    <w:p w14:paraId="2636437D" w14:textId="77777777" w:rsidR="003C64E1" w:rsidRPr="003C64E1" w:rsidRDefault="003C64E1" w:rsidP="003C64E1">
      <w:pPr>
        <w:rPr>
          <w:rFonts w:ascii="Times New Roman" w:hAnsi="Times New Roman" w:cs="Times New Roman"/>
          <w:sz w:val="26"/>
          <w:szCs w:val="26"/>
          <w:rtl/>
        </w:rPr>
      </w:pPr>
    </w:p>
    <w:p w14:paraId="31A85178" w14:textId="77777777" w:rsidR="003C64E1" w:rsidRPr="003C64E1" w:rsidRDefault="003C64E1" w:rsidP="003C64E1">
      <w:pPr>
        <w:rPr>
          <w:rFonts w:ascii="Times New Roman" w:hAnsi="Times New Roman" w:cs="Times New Roman"/>
          <w:sz w:val="26"/>
          <w:szCs w:val="26"/>
          <w:rtl/>
        </w:rPr>
      </w:pPr>
    </w:p>
    <w:p w14:paraId="357C752F" w14:textId="77777777" w:rsidR="003C64E1" w:rsidRPr="003C64E1" w:rsidRDefault="003C64E1" w:rsidP="003C64E1">
      <w:pPr>
        <w:rPr>
          <w:rFonts w:ascii="Times New Roman" w:hAnsi="Times New Roman" w:cs="Times New Roman"/>
          <w:sz w:val="26"/>
          <w:szCs w:val="26"/>
          <w:rtl/>
        </w:rPr>
      </w:pPr>
    </w:p>
    <w:p w14:paraId="0EB15255" w14:textId="77777777" w:rsidR="003C64E1" w:rsidRPr="003C64E1" w:rsidRDefault="003C64E1" w:rsidP="003C64E1">
      <w:pPr>
        <w:rPr>
          <w:rFonts w:ascii="Times New Roman" w:hAnsi="Times New Roman" w:cs="Times New Roman"/>
          <w:sz w:val="26"/>
          <w:szCs w:val="26"/>
          <w:rtl/>
        </w:rPr>
      </w:pPr>
    </w:p>
    <w:p w14:paraId="5D4DE01E" w14:textId="77777777" w:rsidR="003C64E1" w:rsidRPr="003C64E1" w:rsidRDefault="003C64E1" w:rsidP="003C64E1">
      <w:pPr>
        <w:rPr>
          <w:rFonts w:ascii="Times New Roman" w:hAnsi="Times New Roman" w:cs="Times New Roman"/>
          <w:sz w:val="26"/>
          <w:szCs w:val="26"/>
          <w:rtl/>
        </w:rPr>
      </w:pPr>
    </w:p>
    <w:p w14:paraId="64EB323E" w14:textId="77777777" w:rsidR="003C64E1" w:rsidRPr="003C64E1" w:rsidRDefault="003C64E1" w:rsidP="003C64E1">
      <w:pPr>
        <w:rPr>
          <w:rFonts w:ascii="Times New Roman" w:hAnsi="Times New Roman" w:cs="Times New Roman"/>
          <w:sz w:val="26"/>
          <w:szCs w:val="26"/>
          <w:rtl/>
        </w:rPr>
      </w:pPr>
    </w:p>
    <w:p w14:paraId="6D92EF1B" w14:textId="77777777" w:rsidR="003C64E1" w:rsidRDefault="003C64E1" w:rsidP="003C64E1">
      <w:pPr>
        <w:rPr>
          <w:rFonts w:ascii="Times New Roman" w:hAnsi="Times New Roman" w:cs="Times New Roman"/>
          <w:sz w:val="26"/>
          <w:szCs w:val="26"/>
          <w:rtl/>
        </w:rPr>
      </w:pPr>
    </w:p>
    <w:p w14:paraId="48CF2AC1" w14:textId="42B818AE" w:rsidR="003C64E1" w:rsidRPr="00410CC6" w:rsidRDefault="003C64E1"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نلاحظ في الرسم البياني رقم (16) ان 47.5% يوافقون بشدة بأن بعض الترندات مضللة </w:t>
      </w:r>
      <w:r w:rsidR="00EA1AE6" w:rsidRPr="00410CC6">
        <w:rPr>
          <w:rFonts w:ascii="Traditional Arabic" w:hAnsi="Traditional Arabic" w:cs="Traditional Arabic" w:hint="cs"/>
          <w:b/>
          <w:bCs/>
          <w:rtl/>
        </w:rPr>
        <w:t>و37.5</w:t>
      </w:r>
      <w:r w:rsidRPr="00410CC6">
        <w:rPr>
          <w:rFonts w:ascii="Traditional Arabic" w:hAnsi="Traditional Arabic" w:cs="Traditional Arabic" w:hint="cs"/>
          <w:b/>
          <w:bCs/>
          <w:rtl/>
        </w:rPr>
        <w:t xml:space="preserve"> يوافقون و10% محايدين </w:t>
      </w:r>
    </w:p>
    <w:p w14:paraId="0F20B66F" w14:textId="1E6C7361" w:rsidR="003C64E1" w:rsidRPr="00410CC6" w:rsidRDefault="003C64E1"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وهي نسبة ممتازة ان معظم الشباب لا يمشون وراء الترندات </w:t>
      </w:r>
      <w:r w:rsidR="00EA1AE6" w:rsidRPr="00410CC6">
        <w:rPr>
          <w:rFonts w:ascii="Traditional Arabic" w:hAnsi="Traditional Arabic" w:cs="Traditional Arabic" w:hint="cs"/>
          <w:b/>
          <w:bCs/>
          <w:rtl/>
        </w:rPr>
        <w:t>ويشعرون</w:t>
      </w:r>
      <w:r w:rsidRPr="00410CC6">
        <w:rPr>
          <w:rFonts w:ascii="Traditional Arabic" w:hAnsi="Traditional Arabic" w:cs="Traditional Arabic" w:hint="cs"/>
          <w:b/>
          <w:bCs/>
          <w:rtl/>
        </w:rPr>
        <w:t xml:space="preserve"> انها مضلله وان نسبة الموافقين 0%</w:t>
      </w:r>
    </w:p>
    <w:p w14:paraId="304D139D" w14:textId="77777777" w:rsidR="003C64E1" w:rsidRDefault="003C64E1" w:rsidP="003C64E1">
      <w:pPr>
        <w:rPr>
          <w:rFonts w:ascii="Times New Roman" w:hAnsi="Times New Roman" w:cs="Times New Roman"/>
          <w:b/>
          <w:bCs/>
          <w:sz w:val="26"/>
          <w:szCs w:val="26"/>
          <w:rtl/>
        </w:rPr>
      </w:pPr>
    </w:p>
    <w:p w14:paraId="5EF6851F" w14:textId="77777777" w:rsidR="003C64E1" w:rsidRDefault="003C64E1" w:rsidP="003C64E1">
      <w:pPr>
        <w:rPr>
          <w:rFonts w:ascii="Times New Roman" w:hAnsi="Times New Roman" w:cs="Times New Roman"/>
          <w:b/>
          <w:bCs/>
          <w:sz w:val="26"/>
          <w:szCs w:val="26"/>
          <w:rtl/>
        </w:rPr>
      </w:pPr>
    </w:p>
    <w:p w14:paraId="575540F7" w14:textId="77777777" w:rsidR="003C64E1" w:rsidRDefault="003C64E1" w:rsidP="003C64E1">
      <w:pPr>
        <w:rPr>
          <w:rFonts w:ascii="Times New Roman" w:hAnsi="Times New Roman" w:cs="Times New Roman"/>
          <w:b/>
          <w:bCs/>
          <w:sz w:val="26"/>
          <w:szCs w:val="26"/>
          <w:rtl/>
        </w:rPr>
      </w:pPr>
    </w:p>
    <w:p w14:paraId="26F507ED" w14:textId="77777777" w:rsidR="003C64E1" w:rsidRDefault="003C64E1" w:rsidP="003C64E1">
      <w:pPr>
        <w:rPr>
          <w:rFonts w:ascii="Times New Roman" w:hAnsi="Times New Roman" w:cs="Times New Roman"/>
          <w:b/>
          <w:bCs/>
          <w:sz w:val="26"/>
          <w:szCs w:val="26"/>
          <w:rtl/>
        </w:rPr>
      </w:pPr>
    </w:p>
    <w:p w14:paraId="5C8EAE58" w14:textId="77777777" w:rsidR="003C64E1" w:rsidRDefault="003C64E1" w:rsidP="003C64E1">
      <w:pPr>
        <w:rPr>
          <w:rFonts w:ascii="Times New Roman" w:hAnsi="Times New Roman" w:cs="Times New Roman"/>
          <w:b/>
          <w:bCs/>
          <w:sz w:val="26"/>
          <w:szCs w:val="26"/>
          <w:rtl/>
        </w:rPr>
      </w:pPr>
    </w:p>
    <w:p w14:paraId="2836DA0F" w14:textId="77777777" w:rsidR="003C64E1" w:rsidRDefault="003C64E1" w:rsidP="003C64E1">
      <w:pPr>
        <w:rPr>
          <w:rFonts w:ascii="Times New Roman" w:hAnsi="Times New Roman" w:cs="Times New Roman"/>
          <w:b/>
          <w:bCs/>
          <w:sz w:val="26"/>
          <w:szCs w:val="26"/>
          <w:rtl/>
        </w:rPr>
      </w:pPr>
    </w:p>
    <w:p w14:paraId="62C94486" w14:textId="77777777" w:rsidR="003C64E1" w:rsidRDefault="003C64E1" w:rsidP="003C64E1">
      <w:pPr>
        <w:rPr>
          <w:rFonts w:ascii="Times New Roman" w:hAnsi="Times New Roman" w:cs="Times New Roman"/>
          <w:b/>
          <w:bCs/>
          <w:sz w:val="26"/>
          <w:szCs w:val="26"/>
          <w:rtl/>
        </w:rPr>
      </w:pPr>
    </w:p>
    <w:p w14:paraId="2A8E038B" w14:textId="77777777" w:rsidR="00864102" w:rsidRDefault="00864102" w:rsidP="003C64E1">
      <w:pPr>
        <w:rPr>
          <w:rFonts w:ascii="Times New Roman" w:hAnsi="Times New Roman" w:cs="Times New Roman"/>
          <w:b/>
          <w:bCs/>
          <w:sz w:val="26"/>
          <w:szCs w:val="26"/>
          <w:rtl/>
        </w:rPr>
      </w:pPr>
    </w:p>
    <w:p w14:paraId="713DEFD0" w14:textId="4B1CFE1B" w:rsidR="00864102" w:rsidRPr="00410CC6" w:rsidRDefault="00864102" w:rsidP="003C64E1">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lastRenderedPageBreak/>
        <w:t>النتائج :</w:t>
      </w:r>
    </w:p>
    <w:p w14:paraId="308F4A06" w14:textId="77777777" w:rsidR="007C3850" w:rsidRDefault="007C3850" w:rsidP="00864102">
      <w:pPr>
        <w:jc w:val="both"/>
        <w:rPr>
          <w:rFonts w:ascii="Times New Roman" w:hAnsi="Times New Roman" w:cs="Times New Roman"/>
          <w:b/>
          <w:bCs/>
          <w:sz w:val="26"/>
          <w:szCs w:val="26"/>
          <w:rtl/>
        </w:rPr>
      </w:pPr>
    </w:p>
    <w:p w14:paraId="00C8D005" w14:textId="34E7C594" w:rsidR="00864102" w:rsidRPr="00410CC6" w:rsidRDefault="007C3850"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 xml:space="preserve">          </w:t>
      </w:r>
      <w:r w:rsidR="00864102" w:rsidRPr="00410CC6">
        <w:rPr>
          <w:rFonts w:ascii="Traditional Arabic" w:hAnsi="Traditional Arabic" w:cs="Traditional Arabic"/>
          <w:b/>
          <w:bCs/>
          <w:rtl/>
        </w:rPr>
        <w:t xml:space="preserve">توصلت الدراسة إلى مجموعة من النتائج المهمة التي </w:t>
      </w:r>
      <w:r w:rsidRPr="00410CC6">
        <w:rPr>
          <w:rFonts w:ascii="Traditional Arabic" w:hAnsi="Traditional Arabic" w:cs="Traditional Arabic" w:hint="cs"/>
          <w:b/>
          <w:bCs/>
          <w:rtl/>
        </w:rPr>
        <w:t>عكست</w:t>
      </w:r>
      <w:r w:rsidR="00864102" w:rsidRPr="00410CC6">
        <w:rPr>
          <w:rFonts w:ascii="Traditional Arabic" w:hAnsi="Traditional Arabic" w:cs="Traditional Arabic"/>
          <w:b/>
          <w:bCs/>
          <w:rtl/>
        </w:rPr>
        <w:t xml:space="preserve"> طبيعة علاقة الشباب السعودي بالترندات وتأثيرها على الرأي العام، ومن أبرزها:</w:t>
      </w:r>
    </w:p>
    <w:p w14:paraId="32E0F7FB" w14:textId="75A3247A"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 xml:space="preserve">أظهرت النتائج أن استخدام وسائل التواصل الاجتماعي </w:t>
      </w:r>
      <w:r w:rsidR="007C3850" w:rsidRPr="00410CC6">
        <w:rPr>
          <w:rFonts w:ascii="Traditional Arabic" w:hAnsi="Traditional Arabic" w:cs="Traditional Arabic" w:hint="cs"/>
          <w:b/>
          <w:bCs/>
          <w:rtl/>
        </w:rPr>
        <w:t>عالي</w:t>
      </w:r>
      <w:r w:rsidRPr="00410CC6">
        <w:rPr>
          <w:rFonts w:ascii="Traditional Arabic" w:hAnsi="Traditional Arabic" w:cs="Traditional Arabic"/>
          <w:b/>
          <w:bCs/>
          <w:rtl/>
        </w:rPr>
        <w:t xml:space="preserve"> جدًا بين أفراد العينة، حيث يقضي أغلبهم أكثر من 4 ساعات يوميًا، مما يعكس مدى حضور </w:t>
      </w:r>
      <w:r w:rsidR="007C3850" w:rsidRPr="00410CC6">
        <w:rPr>
          <w:rFonts w:ascii="Traditional Arabic" w:hAnsi="Traditional Arabic" w:cs="Traditional Arabic" w:hint="cs"/>
          <w:b/>
          <w:bCs/>
          <w:rtl/>
        </w:rPr>
        <w:t>العالم الرقمي</w:t>
      </w:r>
      <w:r w:rsidRPr="00410CC6">
        <w:rPr>
          <w:rFonts w:ascii="Traditional Arabic" w:hAnsi="Traditional Arabic" w:cs="Traditional Arabic"/>
          <w:b/>
          <w:bCs/>
          <w:rtl/>
        </w:rPr>
        <w:t xml:space="preserve"> في حياتهم اليومية.</w:t>
      </w:r>
    </w:p>
    <w:p w14:paraId="7B961972" w14:textId="3845F0C6" w:rsidR="00864102" w:rsidRPr="00410CC6" w:rsidRDefault="007C3850"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اوضحت</w:t>
      </w:r>
      <w:r w:rsidR="00864102" w:rsidRPr="00410CC6">
        <w:rPr>
          <w:rFonts w:ascii="Traditional Arabic" w:hAnsi="Traditional Arabic" w:cs="Traditional Arabic"/>
          <w:b/>
          <w:bCs/>
          <w:rtl/>
        </w:rPr>
        <w:t xml:space="preserve"> أن منصات مثل الإنستغرام وتيك توك هي الأكثر استخدامًا، وهو ما يشير إلى دور الخوارزميات السريعة والمحتوى القصير في انتشار الترندات.</w:t>
      </w:r>
    </w:p>
    <w:p w14:paraId="485B17C6" w14:textId="42D71E4E"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 xml:space="preserve">كشفت الدراسة أن متابعة الترندات ليست </w:t>
      </w:r>
      <w:r w:rsidR="007C3850" w:rsidRPr="00410CC6">
        <w:rPr>
          <w:rFonts w:ascii="Traditional Arabic" w:hAnsi="Traditional Arabic" w:cs="Traditional Arabic" w:hint="cs"/>
          <w:b/>
          <w:bCs/>
          <w:rtl/>
        </w:rPr>
        <w:t>بشكل دائم</w:t>
      </w:r>
      <w:r w:rsidRPr="00410CC6">
        <w:rPr>
          <w:rFonts w:ascii="Traditional Arabic" w:hAnsi="Traditional Arabic" w:cs="Traditional Arabic"/>
          <w:b/>
          <w:bCs/>
          <w:rtl/>
        </w:rPr>
        <w:t xml:space="preserve"> لدى الجميع، حيث جاءت نسبة كبيرة من</w:t>
      </w:r>
      <w:r w:rsidR="007C3850" w:rsidRPr="00410CC6">
        <w:rPr>
          <w:rFonts w:ascii="Traditional Arabic" w:hAnsi="Traditional Arabic" w:cs="Traditional Arabic" w:hint="cs"/>
          <w:b/>
          <w:bCs/>
          <w:rtl/>
        </w:rPr>
        <w:t>هم</w:t>
      </w:r>
      <w:r w:rsidRPr="00410CC6">
        <w:rPr>
          <w:rFonts w:ascii="Traditional Arabic" w:hAnsi="Traditional Arabic" w:cs="Traditional Arabic"/>
          <w:b/>
          <w:bCs/>
          <w:rtl/>
        </w:rPr>
        <w:t xml:space="preserve"> في موقف حيادي، مما يدل على أن جزءًا من المتابعة يكون بدافع التسلية أكثر من كونه اهتمامًا فعليًا.</w:t>
      </w:r>
    </w:p>
    <w:p w14:paraId="69ABD1A2" w14:textId="645505CC" w:rsidR="00864102" w:rsidRPr="00410CC6" w:rsidRDefault="007C3850" w:rsidP="00410CC6">
      <w:pPr>
        <w:tabs>
          <w:tab w:val="left" w:pos="4991"/>
        </w:tabs>
        <w:rPr>
          <w:rFonts w:ascii="Traditional Arabic" w:hAnsi="Traditional Arabic" w:cs="Traditional Arabic"/>
          <w:b/>
          <w:bCs/>
          <w:rtl/>
        </w:rPr>
      </w:pPr>
      <w:r w:rsidRPr="00410CC6">
        <w:rPr>
          <w:rFonts w:ascii="Traditional Arabic" w:hAnsi="Traditional Arabic" w:cs="Traditional Arabic" w:hint="cs"/>
          <w:b/>
          <w:bCs/>
          <w:rtl/>
        </w:rPr>
        <w:t>بينت</w:t>
      </w:r>
      <w:r w:rsidR="00864102" w:rsidRPr="00410CC6">
        <w:rPr>
          <w:rFonts w:ascii="Traditional Arabic" w:hAnsi="Traditional Arabic" w:cs="Traditional Arabic"/>
          <w:b/>
          <w:bCs/>
          <w:rtl/>
        </w:rPr>
        <w:t xml:space="preserve"> النتائج أن أغلب الشباب لا يشاركون بشكل فعّال في نشر الترندات، مما يعكس دورهم </w:t>
      </w:r>
      <w:r w:rsidRPr="00410CC6">
        <w:rPr>
          <w:rFonts w:ascii="Traditional Arabic" w:hAnsi="Traditional Arabic" w:cs="Traditional Arabic" w:hint="cs"/>
          <w:b/>
          <w:bCs/>
          <w:rtl/>
        </w:rPr>
        <w:t>كمستخدمين</w:t>
      </w:r>
      <w:r w:rsidR="00864102" w:rsidRPr="00410CC6">
        <w:rPr>
          <w:rFonts w:ascii="Traditional Arabic" w:hAnsi="Traditional Arabic" w:cs="Traditional Arabic"/>
          <w:b/>
          <w:bCs/>
          <w:rtl/>
        </w:rPr>
        <w:t xml:space="preserve"> للمحتوى أكثر من كونهم صانعين له.</w:t>
      </w:r>
    </w:p>
    <w:p w14:paraId="7F96115C" w14:textId="743AE803"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أظهرت الدراسة أن تأثير الترندات على الآراء الشخصية محدود نسبيًا، حيث أكد معظم المشاركين أنهم لا يغيرون آراءهم بسهولة بسبب الترند.</w:t>
      </w:r>
    </w:p>
    <w:p w14:paraId="3B24EAA3" w14:textId="6AD30FF3"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في المقابل، اتفق غالبية المشاركين على أن الترندات تؤثر بشكل واضح على الرأي العام، مما يشير إلى وجود تأثير غير مباشر وتراكمي.</w:t>
      </w:r>
    </w:p>
    <w:p w14:paraId="124A3E91" w14:textId="35F14EE4"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 xml:space="preserve">بيّنت النتائج وجود مستوى </w:t>
      </w:r>
      <w:r w:rsidR="007C3850" w:rsidRPr="00410CC6">
        <w:rPr>
          <w:rFonts w:ascii="Traditional Arabic" w:hAnsi="Traditional Arabic" w:cs="Traditional Arabic" w:hint="cs"/>
          <w:b/>
          <w:bCs/>
          <w:rtl/>
        </w:rPr>
        <w:t>مرتفع</w:t>
      </w:r>
      <w:r w:rsidRPr="00410CC6">
        <w:rPr>
          <w:rFonts w:ascii="Traditional Arabic" w:hAnsi="Traditional Arabic" w:cs="Traditional Arabic"/>
          <w:b/>
          <w:bCs/>
          <w:rtl/>
        </w:rPr>
        <w:t xml:space="preserve"> من الوعي لدى الشباب، حيث إن أغلبهم لا يثقون بشكل كامل بالمعلومات المنتشرة في الترندات، ويحرصون على التحقق منها قبل التفاعل.</w:t>
      </w:r>
    </w:p>
    <w:p w14:paraId="454F01DD" w14:textId="056C57D3"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كما أظهرت الدراسة أن نسبة كبيرة من المشاركين يدركون أن بعض الترندات قد تكون مضللة، وهو ما يعكس إدراكًا للمحتوى الرقمي.</w:t>
      </w:r>
    </w:p>
    <w:p w14:paraId="57E35634" w14:textId="2871E8B6" w:rsidR="00864102" w:rsidRPr="00410CC6" w:rsidRDefault="0086410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وأخيرًا، تبين أن متابعة المؤثرين المرتبطين بالترند ليست مرتفعة، مما يدل على أن تأثير الترند لا يعتمد فقط على الأشخاص المؤثرين، بل على طبيعة المحتوى نفس</w:t>
      </w:r>
      <w:r w:rsidR="007C3850" w:rsidRPr="00410CC6">
        <w:rPr>
          <w:rFonts w:ascii="Traditional Arabic" w:hAnsi="Traditional Arabic" w:cs="Traditional Arabic" w:hint="cs"/>
          <w:b/>
          <w:bCs/>
          <w:rtl/>
        </w:rPr>
        <w:t>ه</w:t>
      </w:r>
    </w:p>
    <w:p w14:paraId="3CF056A0" w14:textId="77777777" w:rsidR="003C64E1" w:rsidRPr="00410CC6" w:rsidRDefault="003C64E1" w:rsidP="00410CC6">
      <w:pPr>
        <w:tabs>
          <w:tab w:val="left" w:pos="4991"/>
        </w:tabs>
        <w:rPr>
          <w:rFonts w:ascii="Traditional Arabic" w:hAnsi="Traditional Arabic" w:cs="Traditional Arabic"/>
          <w:b/>
          <w:bCs/>
          <w:rtl/>
        </w:rPr>
      </w:pPr>
    </w:p>
    <w:p w14:paraId="62357578" w14:textId="77777777" w:rsidR="003C64E1" w:rsidRPr="00410CC6" w:rsidRDefault="003C64E1" w:rsidP="00410CC6">
      <w:pPr>
        <w:tabs>
          <w:tab w:val="left" w:pos="4991"/>
        </w:tabs>
        <w:rPr>
          <w:rFonts w:ascii="Traditional Arabic" w:hAnsi="Traditional Arabic" w:cs="Traditional Arabic"/>
          <w:b/>
          <w:bCs/>
          <w:rtl/>
        </w:rPr>
      </w:pPr>
    </w:p>
    <w:p w14:paraId="68B8A171" w14:textId="77777777" w:rsidR="003C64E1" w:rsidRPr="00410CC6" w:rsidRDefault="003C64E1" w:rsidP="00410CC6">
      <w:pPr>
        <w:tabs>
          <w:tab w:val="left" w:pos="4991"/>
        </w:tabs>
        <w:rPr>
          <w:rFonts w:ascii="Traditional Arabic" w:hAnsi="Traditional Arabic" w:cs="Traditional Arabic"/>
          <w:b/>
          <w:bCs/>
          <w:rtl/>
        </w:rPr>
      </w:pPr>
    </w:p>
    <w:p w14:paraId="08E2BDBA" w14:textId="77777777" w:rsidR="003C64E1" w:rsidRDefault="003C64E1" w:rsidP="003C64E1">
      <w:pPr>
        <w:rPr>
          <w:rFonts w:ascii="Times New Roman" w:hAnsi="Times New Roman" w:cs="Times New Roman"/>
          <w:b/>
          <w:bCs/>
          <w:sz w:val="26"/>
          <w:szCs w:val="26"/>
          <w:rtl/>
        </w:rPr>
      </w:pPr>
    </w:p>
    <w:p w14:paraId="3E641F1C" w14:textId="77777777" w:rsidR="00DA4AFC" w:rsidRDefault="00DA4AFC" w:rsidP="003C64E1">
      <w:pPr>
        <w:rPr>
          <w:rFonts w:ascii="Times New Roman" w:hAnsi="Times New Roman" w:cs="Times New Roman"/>
          <w:b/>
          <w:bCs/>
          <w:sz w:val="26"/>
          <w:szCs w:val="26"/>
          <w:rtl/>
        </w:rPr>
      </w:pPr>
    </w:p>
    <w:p w14:paraId="7B867061" w14:textId="77777777" w:rsidR="00A00529" w:rsidRDefault="00A00529" w:rsidP="003C64E1">
      <w:pPr>
        <w:rPr>
          <w:rFonts w:ascii="Times New Roman" w:hAnsi="Times New Roman" w:cs="Times New Roman"/>
          <w:b/>
          <w:bCs/>
          <w:sz w:val="26"/>
          <w:szCs w:val="26"/>
          <w:rtl/>
        </w:rPr>
      </w:pPr>
    </w:p>
    <w:p w14:paraId="540C4B4B" w14:textId="77777777" w:rsidR="00A00529" w:rsidRDefault="00A00529" w:rsidP="003C64E1">
      <w:pPr>
        <w:rPr>
          <w:rFonts w:ascii="Times New Roman" w:hAnsi="Times New Roman" w:cs="Times New Roman"/>
          <w:b/>
          <w:bCs/>
          <w:sz w:val="26"/>
          <w:szCs w:val="26"/>
          <w:rtl/>
        </w:rPr>
      </w:pPr>
    </w:p>
    <w:p w14:paraId="0B8863F2" w14:textId="77777777" w:rsidR="00A00529" w:rsidRDefault="00A00529" w:rsidP="003C64E1">
      <w:pPr>
        <w:rPr>
          <w:rFonts w:ascii="Times New Roman" w:hAnsi="Times New Roman" w:cs="Times New Roman"/>
          <w:b/>
          <w:bCs/>
          <w:sz w:val="26"/>
          <w:szCs w:val="26"/>
          <w:rtl/>
        </w:rPr>
      </w:pPr>
    </w:p>
    <w:p w14:paraId="5BF8CCCB" w14:textId="77777777" w:rsidR="00A00529" w:rsidRDefault="00A00529" w:rsidP="003C64E1">
      <w:pPr>
        <w:rPr>
          <w:rFonts w:ascii="Times New Roman" w:hAnsi="Times New Roman" w:cs="Times New Roman"/>
          <w:b/>
          <w:bCs/>
          <w:sz w:val="26"/>
          <w:szCs w:val="26"/>
          <w:rtl/>
        </w:rPr>
      </w:pPr>
    </w:p>
    <w:p w14:paraId="00BCB5C5" w14:textId="77777777" w:rsidR="00A00529" w:rsidRDefault="00A00529" w:rsidP="003C64E1">
      <w:pPr>
        <w:rPr>
          <w:rFonts w:ascii="Times New Roman" w:hAnsi="Times New Roman" w:cs="Times New Roman"/>
          <w:b/>
          <w:bCs/>
          <w:sz w:val="26"/>
          <w:szCs w:val="26"/>
          <w:rtl/>
        </w:rPr>
      </w:pPr>
    </w:p>
    <w:p w14:paraId="2DEE51F3" w14:textId="77777777" w:rsidR="00A00529" w:rsidRDefault="00A00529" w:rsidP="003C64E1">
      <w:pPr>
        <w:rPr>
          <w:rFonts w:ascii="Times New Roman" w:hAnsi="Times New Roman" w:cs="Times New Roman"/>
          <w:b/>
          <w:bCs/>
          <w:sz w:val="26"/>
          <w:szCs w:val="26"/>
          <w:rtl/>
        </w:rPr>
      </w:pPr>
    </w:p>
    <w:p w14:paraId="3828750D" w14:textId="77777777" w:rsidR="00A00529" w:rsidRDefault="00A00529" w:rsidP="003C64E1">
      <w:pPr>
        <w:rPr>
          <w:rFonts w:ascii="Times New Roman" w:hAnsi="Times New Roman" w:cs="Times New Roman"/>
          <w:b/>
          <w:bCs/>
          <w:sz w:val="26"/>
          <w:szCs w:val="26"/>
          <w:rtl/>
        </w:rPr>
      </w:pPr>
    </w:p>
    <w:p w14:paraId="6359BA33" w14:textId="77777777" w:rsidR="00A00529" w:rsidRDefault="00A00529" w:rsidP="003C64E1">
      <w:pPr>
        <w:rPr>
          <w:rFonts w:ascii="Times New Roman" w:hAnsi="Times New Roman" w:cs="Times New Roman"/>
          <w:b/>
          <w:bCs/>
          <w:sz w:val="26"/>
          <w:szCs w:val="26"/>
          <w:rtl/>
        </w:rPr>
      </w:pPr>
    </w:p>
    <w:p w14:paraId="3EA75473" w14:textId="5163DA99" w:rsidR="00A00529" w:rsidRPr="00A00529" w:rsidRDefault="00A00529" w:rsidP="00A00529">
      <w:pPr>
        <w:pStyle w:val="a8"/>
        <w:rPr>
          <w:sz w:val="180"/>
          <w:szCs w:val="180"/>
          <w:rtl/>
        </w:rPr>
      </w:pPr>
      <w:r w:rsidRPr="00A00529">
        <w:rPr>
          <w:rFonts w:hint="cs"/>
          <w:sz w:val="180"/>
          <w:szCs w:val="180"/>
          <w:rtl/>
        </w:rPr>
        <w:t>التوصيات</w:t>
      </w:r>
    </w:p>
    <w:p w14:paraId="0D34E7F1" w14:textId="77777777" w:rsidR="00A00529" w:rsidRDefault="00A00529" w:rsidP="003C64E1">
      <w:pPr>
        <w:rPr>
          <w:rFonts w:ascii="Times New Roman" w:hAnsi="Times New Roman" w:cs="Times New Roman"/>
          <w:b/>
          <w:bCs/>
          <w:sz w:val="26"/>
          <w:szCs w:val="26"/>
          <w:rtl/>
        </w:rPr>
      </w:pPr>
    </w:p>
    <w:p w14:paraId="0323105B" w14:textId="77777777" w:rsidR="00A00529" w:rsidRDefault="00A00529" w:rsidP="003C64E1">
      <w:pPr>
        <w:rPr>
          <w:rFonts w:ascii="Times New Roman" w:hAnsi="Times New Roman" w:cs="Times New Roman"/>
          <w:b/>
          <w:bCs/>
          <w:sz w:val="26"/>
          <w:szCs w:val="26"/>
          <w:rtl/>
        </w:rPr>
      </w:pPr>
    </w:p>
    <w:p w14:paraId="22F4084B" w14:textId="77777777" w:rsidR="00A00529" w:rsidRDefault="00A00529" w:rsidP="003C64E1">
      <w:pPr>
        <w:rPr>
          <w:rFonts w:ascii="Times New Roman" w:hAnsi="Times New Roman" w:cs="Times New Roman"/>
          <w:b/>
          <w:bCs/>
          <w:sz w:val="26"/>
          <w:szCs w:val="26"/>
          <w:rtl/>
        </w:rPr>
      </w:pPr>
    </w:p>
    <w:p w14:paraId="7D66DBB6" w14:textId="77777777" w:rsidR="00DA4AFC" w:rsidRDefault="00DA4AFC" w:rsidP="003C64E1">
      <w:pPr>
        <w:rPr>
          <w:rFonts w:ascii="Times New Roman" w:hAnsi="Times New Roman" w:cs="Times New Roman"/>
          <w:b/>
          <w:bCs/>
          <w:sz w:val="26"/>
          <w:szCs w:val="26"/>
          <w:rtl/>
        </w:rPr>
      </w:pPr>
    </w:p>
    <w:p w14:paraId="7F948E0F" w14:textId="77777777" w:rsidR="00A00529" w:rsidRDefault="00A00529" w:rsidP="003C64E1">
      <w:pPr>
        <w:rPr>
          <w:rFonts w:ascii="Times New Roman" w:hAnsi="Times New Roman" w:cs="Times New Roman"/>
          <w:b/>
          <w:bCs/>
          <w:sz w:val="26"/>
          <w:szCs w:val="26"/>
          <w:rtl/>
        </w:rPr>
      </w:pPr>
    </w:p>
    <w:p w14:paraId="3CB5065D" w14:textId="77777777" w:rsidR="00DA4AFC" w:rsidRDefault="00DA4AFC" w:rsidP="003C64E1">
      <w:pPr>
        <w:rPr>
          <w:rFonts w:ascii="Times New Roman" w:hAnsi="Times New Roman" w:cs="Times New Roman"/>
          <w:b/>
          <w:bCs/>
          <w:sz w:val="26"/>
          <w:szCs w:val="26"/>
          <w:rtl/>
        </w:rPr>
      </w:pPr>
    </w:p>
    <w:p w14:paraId="17D063B3" w14:textId="77777777" w:rsidR="00A00529" w:rsidRDefault="00A00529" w:rsidP="003C64E1">
      <w:pPr>
        <w:rPr>
          <w:rFonts w:ascii="Times New Roman" w:hAnsi="Times New Roman" w:cs="Times New Roman"/>
          <w:b/>
          <w:bCs/>
          <w:sz w:val="26"/>
          <w:szCs w:val="26"/>
          <w:rtl/>
        </w:rPr>
      </w:pPr>
    </w:p>
    <w:p w14:paraId="3933F08E" w14:textId="77777777" w:rsidR="00DA4AFC" w:rsidRDefault="00DA4AFC" w:rsidP="003C64E1">
      <w:pPr>
        <w:rPr>
          <w:rFonts w:ascii="Times New Roman" w:hAnsi="Times New Roman" w:cs="Times New Roman"/>
          <w:b/>
          <w:bCs/>
          <w:sz w:val="26"/>
          <w:szCs w:val="26"/>
          <w:rtl/>
        </w:rPr>
      </w:pPr>
    </w:p>
    <w:p w14:paraId="5691F49A" w14:textId="77777777" w:rsidR="00DA4AFC" w:rsidRDefault="00DA4AFC" w:rsidP="003C64E1">
      <w:pPr>
        <w:rPr>
          <w:rFonts w:ascii="Times New Roman" w:hAnsi="Times New Roman" w:cs="Times New Roman"/>
          <w:b/>
          <w:bCs/>
          <w:sz w:val="26"/>
          <w:szCs w:val="26"/>
          <w:rtl/>
        </w:rPr>
      </w:pPr>
    </w:p>
    <w:p w14:paraId="113CA80A" w14:textId="77777777" w:rsidR="00DA4AFC" w:rsidRDefault="00DA4AFC" w:rsidP="003C64E1">
      <w:pPr>
        <w:rPr>
          <w:rFonts w:ascii="Times New Roman" w:hAnsi="Times New Roman" w:cs="Times New Roman"/>
          <w:b/>
          <w:bCs/>
          <w:sz w:val="26"/>
          <w:szCs w:val="26"/>
          <w:rtl/>
        </w:rPr>
      </w:pPr>
    </w:p>
    <w:p w14:paraId="0219EDEC" w14:textId="77777777" w:rsidR="00A00529" w:rsidRDefault="00A00529" w:rsidP="003C64E1">
      <w:pPr>
        <w:rPr>
          <w:rFonts w:ascii="Times New Roman" w:hAnsi="Times New Roman" w:cs="Times New Roman"/>
          <w:b/>
          <w:bCs/>
          <w:sz w:val="26"/>
          <w:szCs w:val="26"/>
          <w:rtl/>
        </w:rPr>
      </w:pPr>
    </w:p>
    <w:p w14:paraId="3B652B4B" w14:textId="77777777" w:rsidR="00A00529" w:rsidRDefault="00A00529" w:rsidP="003C64E1">
      <w:pPr>
        <w:rPr>
          <w:rFonts w:ascii="Times New Roman" w:hAnsi="Times New Roman" w:cs="Times New Roman"/>
          <w:b/>
          <w:bCs/>
          <w:sz w:val="26"/>
          <w:szCs w:val="26"/>
          <w:rtl/>
        </w:rPr>
      </w:pPr>
    </w:p>
    <w:p w14:paraId="6C09B6F3" w14:textId="77777777" w:rsidR="00A00529" w:rsidRDefault="00A00529" w:rsidP="003C64E1">
      <w:pPr>
        <w:rPr>
          <w:rFonts w:ascii="Times New Roman" w:hAnsi="Times New Roman" w:cs="Times New Roman"/>
          <w:b/>
          <w:bCs/>
          <w:sz w:val="26"/>
          <w:szCs w:val="26"/>
          <w:rtl/>
        </w:rPr>
      </w:pPr>
    </w:p>
    <w:p w14:paraId="75BB7D0D" w14:textId="3FB9B8CD" w:rsidR="009A2DEA" w:rsidRPr="009A2DEA" w:rsidRDefault="009A2DEA" w:rsidP="009A2DEA">
      <w:pPr>
        <w:rPr>
          <w:rFonts w:ascii="Traditional Arabic" w:hAnsi="Traditional Arabic" w:cs="Traditional Arabic"/>
          <w:b/>
          <w:bCs/>
          <w:color w:val="0E2841" w:themeColor="text2"/>
          <w:sz w:val="28"/>
          <w:szCs w:val="28"/>
        </w:rPr>
      </w:pPr>
      <w:r w:rsidRPr="009A2DEA">
        <w:rPr>
          <w:rFonts w:ascii="Traditional Arabic" w:hAnsi="Traditional Arabic" w:cs="Traditional Arabic"/>
          <w:b/>
          <w:bCs/>
          <w:color w:val="0E2841" w:themeColor="text2"/>
          <w:sz w:val="28"/>
          <w:szCs w:val="28"/>
          <w:rtl/>
        </w:rPr>
        <w:lastRenderedPageBreak/>
        <w:t>توصيات الدراسة</w:t>
      </w:r>
      <w:r>
        <w:rPr>
          <w:rFonts w:ascii="Traditional Arabic" w:hAnsi="Traditional Arabic" w:cs="Traditional Arabic" w:hint="cs"/>
          <w:b/>
          <w:bCs/>
          <w:color w:val="0E2841" w:themeColor="text2"/>
          <w:sz w:val="28"/>
          <w:szCs w:val="28"/>
          <w:rtl/>
        </w:rPr>
        <w:t>:</w:t>
      </w:r>
    </w:p>
    <w:p w14:paraId="34B9625F" w14:textId="576AC6BC" w:rsidR="009A2DEA" w:rsidRPr="009A2DEA" w:rsidRDefault="009A2DEA" w:rsidP="009A2DEA">
      <w:pPr>
        <w:rPr>
          <w:rFonts w:ascii="Traditional Arabic" w:hAnsi="Traditional Arabic" w:cs="Traditional Arabic"/>
          <w:b/>
          <w:bCs/>
        </w:rPr>
      </w:pPr>
      <w:r w:rsidRPr="009A2DEA">
        <w:rPr>
          <w:rFonts w:ascii="Traditional Arabic" w:hAnsi="Traditional Arabic" w:cs="Traditional Arabic"/>
          <w:b/>
          <w:bCs/>
          <w:rtl/>
        </w:rPr>
        <w:t xml:space="preserve">في ضوء النتائج التي </w:t>
      </w:r>
      <w:r>
        <w:rPr>
          <w:rFonts w:ascii="Traditional Arabic" w:hAnsi="Traditional Arabic" w:cs="Traditional Arabic" w:hint="cs"/>
          <w:b/>
          <w:bCs/>
          <w:rtl/>
        </w:rPr>
        <w:t>وردت</w:t>
      </w:r>
      <w:r w:rsidRPr="009A2DEA">
        <w:rPr>
          <w:rFonts w:ascii="Traditional Arabic" w:hAnsi="Traditional Arabic" w:cs="Traditional Arabic"/>
          <w:b/>
          <w:bCs/>
          <w:rtl/>
        </w:rPr>
        <w:t xml:space="preserve"> </w:t>
      </w:r>
      <w:r>
        <w:rPr>
          <w:rFonts w:ascii="Traditional Arabic" w:hAnsi="Traditional Arabic" w:cs="Traditional Arabic" w:hint="cs"/>
          <w:b/>
          <w:bCs/>
          <w:rtl/>
        </w:rPr>
        <w:t>في</w:t>
      </w:r>
      <w:r w:rsidRPr="009A2DEA">
        <w:rPr>
          <w:rFonts w:ascii="Traditional Arabic" w:hAnsi="Traditional Arabic" w:cs="Traditional Arabic"/>
          <w:b/>
          <w:bCs/>
          <w:rtl/>
        </w:rPr>
        <w:t xml:space="preserve"> الدراسة، وما تم </w:t>
      </w:r>
      <w:r>
        <w:rPr>
          <w:rFonts w:ascii="Traditional Arabic" w:hAnsi="Traditional Arabic" w:cs="Traditional Arabic" w:hint="cs"/>
          <w:b/>
          <w:bCs/>
          <w:rtl/>
        </w:rPr>
        <w:t>معرفته</w:t>
      </w:r>
      <w:r w:rsidRPr="009A2DEA">
        <w:rPr>
          <w:rFonts w:ascii="Traditional Arabic" w:hAnsi="Traditional Arabic" w:cs="Traditional Arabic"/>
          <w:b/>
          <w:bCs/>
          <w:rtl/>
        </w:rPr>
        <w:t xml:space="preserve"> من وعي </w:t>
      </w:r>
      <w:r>
        <w:rPr>
          <w:rFonts w:ascii="Traditional Arabic" w:hAnsi="Traditional Arabic" w:cs="Traditional Arabic" w:hint="cs"/>
          <w:b/>
          <w:bCs/>
          <w:rtl/>
        </w:rPr>
        <w:t xml:space="preserve">عالي </w:t>
      </w:r>
      <w:r w:rsidRPr="009A2DEA">
        <w:rPr>
          <w:rFonts w:ascii="Traditional Arabic" w:hAnsi="Traditional Arabic" w:cs="Traditional Arabic"/>
          <w:b/>
          <w:bCs/>
          <w:rtl/>
        </w:rPr>
        <w:t xml:space="preserve">لدى الشباب السعودي تجاه </w:t>
      </w:r>
      <w:r>
        <w:rPr>
          <w:rFonts w:ascii="Traditional Arabic" w:hAnsi="Traditional Arabic" w:cs="Traditional Arabic" w:hint="cs"/>
          <w:b/>
          <w:bCs/>
          <w:rtl/>
        </w:rPr>
        <w:t xml:space="preserve">ظاهرة </w:t>
      </w:r>
      <w:r w:rsidRPr="009A2DEA">
        <w:rPr>
          <w:rFonts w:ascii="Traditional Arabic" w:hAnsi="Traditional Arabic" w:cs="Traditional Arabic"/>
          <w:b/>
          <w:bCs/>
          <w:rtl/>
        </w:rPr>
        <w:t>"الترند " مع استمرار تأثيره التراكمي على الرأي العام، توصي الباحثة بما يلي</w:t>
      </w:r>
      <w:r w:rsidRPr="009A2DEA">
        <w:rPr>
          <w:rFonts w:ascii="Traditional Arabic" w:hAnsi="Traditional Arabic" w:cs="Traditional Arabic"/>
          <w:b/>
          <w:bCs/>
        </w:rPr>
        <w:t>:</w:t>
      </w:r>
    </w:p>
    <w:p w14:paraId="46FF99B9" w14:textId="77777777" w:rsidR="009A2DEA" w:rsidRPr="009A2DEA" w:rsidRDefault="009A2DEA" w:rsidP="009A2DEA">
      <w:pPr>
        <w:rPr>
          <w:rFonts w:ascii="Traditional Arabic" w:hAnsi="Traditional Arabic" w:cs="Traditional Arabic"/>
          <w:b/>
          <w:bCs/>
        </w:rPr>
      </w:pPr>
      <w:r w:rsidRPr="009A2DEA">
        <w:rPr>
          <w:rFonts w:ascii="Traditional Arabic" w:hAnsi="Traditional Arabic" w:cs="Traditional Arabic"/>
          <w:b/>
          <w:bCs/>
          <w:color w:val="0E2841" w:themeColor="text2"/>
          <w:rtl/>
        </w:rPr>
        <w:t>أولاً: التوصيات الموجهة للمؤسسات الإعلامية والجهات الرسمية</w:t>
      </w:r>
      <w:r w:rsidRPr="009A2DEA">
        <w:rPr>
          <w:rFonts w:ascii="Traditional Arabic" w:hAnsi="Traditional Arabic" w:cs="Traditional Arabic"/>
          <w:b/>
          <w:bCs/>
        </w:rPr>
        <w:t>:</w:t>
      </w:r>
    </w:p>
    <w:p w14:paraId="56B9256C" w14:textId="0433B8FB" w:rsidR="009A2DEA" w:rsidRPr="009A2DEA" w:rsidRDefault="009A2DEA" w:rsidP="009A2DEA">
      <w:pPr>
        <w:numPr>
          <w:ilvl w:val="0"/>
          <w:numId w:val="34"/>
        </w:numPr>
        <w:rPr>
          <w:rFonts w:ascii="Traditional Arabic" w:hAnsi="Traditional Arabic" w:cs="Traditional Arabic"/>
          <w:b/>
          <w:bCs/>
        </w:rPr>
      </w:pPr>
      <w:r w:rsidRPr="009A2DEA">
        <w:rPr>
          <w:rFonts w:ascii="Traditional Arabic" w:hAnsi="Traditional Arabic" w:cs="Traditional Arabic"/>
          <w:b/>
          <w:bCs/>
          <w:rtl/>
        </w:rPr>
        <w:t>تبني استراتيجيات "</w:t>
      </w:r>
      <w:r>
        <w:rPr>
          <w:rFonts w:ascii="Traditional Arabic" w:hAnsi="Traditional Arabic" w:cs="Traditional Arabic" w:hint="cs"/>
          <w:b/>
          <w:bCs/>
          <w:rtl/>
        </w:rPr>
        <w:t>ظاهرة</w:t>
      </w:r>
      <w:r w:rsidRPr="009A2DEA">
        <w:rPr>
          <w:rFonts w:ascii="Traditional Arabic" w:hAnsi="Traditional Arabic" w:cs="Traditional Arabic"/>
          <w:b/>
          <w:bCs/>
          <w:rtl/>
        </w:rPr>
        <w:t xml:space="preserve"> الترند</w:t>
      </w:r>
      <w:r w:rsidRPr="009A2DEA">
        <w:rPr>
          <w:rFonts w:ascii="Traditional Arabic" w:hAnsi="Traditional Arabic" w:cs="Traditional Arabic"/>
          <w:b/>
          <w:bCs/>
        </w:rPr>
        <w:t>" (Trend): </w:t>
      </w:r>
      <w:r w:rsidRPr="009A2DEA">
        <w:rPr>
          <w:rFonts w:ascii="Traditional Arabic" w:hAnsi="Traditional Arabic" w:cs="Traditional Arabic"/>
          <w:b/>
          <w:bCs/>
          <w:rtl/>
        </w:rPr>
        <w:t>ضرورة استثمار المواضيع الرائجة لتمرير الرسائل التوعوية والوطنية بطريقة تتناسب مع لغة العصر الرقمي، لضمان وصولها الفعال لفئة الشباب</w:t>
      </w:r>
      <w:r w:rsidRPr="009A2DEA">
        <w:rPr>
          <w:rFonts w:ascii="Traditional Arabic" w:hAnsi="Traditional Arabic" w:cs="Traditional Arabic"/>
          <w:b/>
          <w:bCs/>
        </w:rPr>
        <w:t>.</w:t>
      </w:r>
    </w:p>
    <w:p w14:paraId="17DD8A8F" w14:textId="77777777" w:rsidR="009A2DEA" w:rsidRPr="009A2DEA" w:rsidRDefault="009A2DEA" w:rsidP="009A2DEA">
      <w:pPr>
        <w:numPr>
          <w:ilvl w:val="0"/>
          <w:numId w:val="34"/>
        </w:numPr>
        <w:rPr>
          <w:rFonts w:ascii="Traditional Arabic" w:hAnsi="Traditional Arabic" w:cs="Traditional Arabic"/>
          <w:b/>
          <w:bCs/>
        </w:rPr>
      </w:pPr>
      <w:r w:rsidRPr="009A2DEA">
        <w:rPr>
          <w:rFonts w:ascii="Traditional Arabic" w:hAnsi="Traditional Arabic" w:cs="Traditional Arabic"/>
          <w:b/>
          <w:bCs/>
          <w:rtl/>
        </w:rPr>
        <w:t>تفعيل أدوات الرصد والتحقق</w:t>
      </w:r>
      <w:r w:rsidRPr="009A2DEA">
        <w:rPr>
          <w:rFonts w:ascii="Traditional Arabic" w:hAnsi="Traditional Arabic" w:cs="Traditional Arabic"/>
          <w:b/>
          <w:bCs/>
        </w:rPr>
        <w:t>: </w:t>
      </w:r>
      <w:r w:rsidRPr="009A2DEA">
        <w:rPr>
          <w:rFonts w:ascii="Traditional Arabic" w:hAnsi="Traditional Arabic" w:cs="Traditional Arabic"/>
          <w:b/>
          <w:bCs/>
          <w:rtl/>
        </w:rPr>
        <w:t>إنشاء وحدات رقمية متخصصة تابعة للجهات الإعلامية الرسمية لمراقبة "الترندات" المضللة وتفنيدها فورياً، للحد من تأثيرها السلبي على الرأي العام</w:t>
      </w:r>
      <w:r w:rsidRPr="009A2DEA">
        <w:rPr>
          <w:rFonts w:ascii="Traditional Arabic" w:hAnsi="Traditional Arabic" w:cs="Traditional Arabic"/>
          <w:b/>
          <w:bCs/>
        </w:rPr>
        <w:t>.</w:t>
      </w:r>
    </w:p>
    <w:p w14:paraId="29196020" w14:textId="2A876790" w:rsidR="009A2DEA" w:rsidRPr="009A2DEA" w:rsidRDefault="009A2DEA" w:rsidP="009A2DEA">
      <w:pPr>
        <w:numPr>
          <w:ilvl w:val="0"/>
          <w:numId w:val="34"/>
        </w:numPr>
        <w:rPr>
          <w:rFonts w:ascii="Traditional Arabic" w:hAnsi="Traditional Arabic" w:cs="Traditional Arabic"/>
          <w:b/>
          <w:bCs/>
        </w:rPr>
      </w:pPr>
      <w:r w:rsidRPr="009A2DEA">
        <w:rPr>
          <w:rFonts w:ascii="Traditional Arabic" w:hAnsi="Traditional Arabic" w:cs="Traditional Arabic"/>
          <w:b/>
          <w:bCs/>
          <w:rtl/>
        </w:rPr>
        <w:t xml:space="preserve">دعم صناعة المحتوى </w:t>
      </w:r>
      <w:r>
        <w:rPr>
          <w:rFonts w:ascii="Traditional Arabic" w:hAnsi="Traditional Arabic" w:cs="Traditional Arabic" w:hint="cs"/>
          <w:b/>
          <w:bCs/>
          <w:rtl/>
        </w:rPr>
        <w:t>الايجابي</w:t>
      </w:r>
      <w:r w:rsidRPr="009A2DEA">
        <w:rPr>
          <w:rFonts w:ascii="Traditional Arabic" w:hAnsi="Traditional Arabic" w:cs="Traditional Arabic"/>
          <w:b/>
          <w:bCs/>
        </w:rPr>
        <w:t>: </w:t>
      </w:r>
      <w:r w:rsidRPr="009A2DEA">
        <w:rPr>
          <w:rFonts w:ascii="Traditional Arabic" w:hAnsi="Traditional Arabic" w:cs="Traditional Arabic"/>
          <w:b/>
          <w:bCs/>
          <w:rtl/>
        </w:rPr>
        <w:t>تقديم حوافز ومنصات احتضان لصناع المحتوى الشباب الذين يقدمون مادة رقمية تجمع بين الجذب (الترند) وبين الهوية الوطنية والقيم المجتمعية</w:t>
      </w:r>
      <w:r w:rsidRPr="009A2DEA">
        <w:rPr>
          <w:rFonts w:ascii="Traditional Arabic" w:hAnsi="Traditional Arabic" w:cs="Traditional Arabic"/>
          <w:b/>
          <w:bCs/>
        </w:rPr>
        <w:t>.</w:t>
      </w:r>
    </w:p>
    <w:p w14:paraId="4D896CBD" w14:textId="0469EA76" w:rsidR="009A2DEA" w:rsidRPr="009A2DEA" w:rsidRDefault="009A2DEA" w:rsidP="009A2DEA">
      <w:pPr>
        <w:rPr>
          <w:rFonts w:ascii="Traditional Arabic" w:hAnsi="Traditional Arabic" w:cs="Traditional Arabic"/>
          <w:b/>
          <w:bCs/>
          <w:color w:val="0E2841" w:themeColor="text2"/>
        </w:rPr>
      </w:pPr>
      <w:r w:rsidRPr="009A2DEA">
        <w:rPr>
          <w:rFonts w:ascii="Traditional Arabic" w:hAnsi="Traditional Arabic" w:cs="Traditional Arabic"/>
          <w:b/>
          <w:bCs/>
          <w:color w:val="0E2841" w:themeColor="text2"/>
          <w:rtl/>
        </w:rPr>
        <w:t xml:space="preserve">ثانياً: التوصيات المتعلقة </w:t>
      </w:r>
      <w:r>
        <w:rPr>
          <w:rFonts w:ascii="Traditional Arabic" w:hAnsi="Traditional Arabic" w:cs="Traditional Arabic" w:hint="cs"/>
          <w:b/>
          <w:bCs/>
          <w:color w:val="0E2841" w:themeColor="text2"/>
          <w:rtl/>
        </w:rPr>
        <w:t>بال</w:t>
      </w:r>
      <w:r w:rsidRPr="009A2DEA">
        <w:rPr>
          <w:rFonts w:ascii="Traditional Arabic" w:hAnsi="Traditional Arabic" w:cs="Traditional Arabic"/>
          <w:b/>
          <w:bCs/>
          <w:color w:val="0E2841" w:themeColor="text2"/>
          <w:rtl/>
        </w:rPr>
        <w:t>مستخدمين</w:t>
      </w:r>
      <w:r w:rsidRPr="009A2DEA">
        <w:rPr>
          <w:rFonts w:ascii="Traditional Arabic" w:hAnsi="Traditional Arabic" w:cs="Traditional Arabic"/>
          <w:b/>
          <w:bCs/>
          <w:color w:val="0E2841" w:themeColor="text2"/>
        </w:rPr>
        <w:t>:</w:t>
      </w:r>
    </w:p>
    <w:p w14:paraId="2C1D6295" w14:textId="77777777" w:rsidR="009A2DEA" w:rsidRPr="009A2DEA" w:rsidRDefault="009A2DEA" w:rsidP="009A2DEA">
      <w:pPr>
        <w:numPr>
          <w:ilvl w:val="0"/>
          <w:numId w:val="35"/>
        </w:numPr>
        <w:rPr>
          <w:rFonts w:ascii="Traditional Arabic" w:hAnsi="Traditional Arabic" w:cs="Traditional Arabic"/>
          <w:b/>
          <w:bCs/>
        </w:rPr>
      </w:pPr>
      <w:r w:rsidRPr="009A2DEA">
        <w:rPr>
          <w:rFonts w:ascii="Traditional Arabic" w:hAnsi="Traditional Arabic" w:cs="Traditional Arabic"/>
          <w:b/>
          <w:bCs/>
          <w:rtl/>
        </w:rPr>
        <w:t>إدراج الثقافة الرقمية في المناهج</w:t>
      </w:r>
      <w:r w:rsidRPr="009A2DEA">
        <w:rPr>
          <w:rFonts w:ascii="Traditional Arabic" w:hAnsi="Traditional Arabic" w:cs="Traditional Arabic"/>
          <w:b/>
          <w:bCs/>
        </w:rPr>
        <w:t>: </w:t>
      </w:r>
      <w:r w:rsidRPr="009A2DEA">
        <w:rPr>
          <w:rFonts w:ascii="Traditional Arabic" w:hAnsi="Traditional Arabic" w:cs="Traditional Arabic"/>
          <w:b/>
          <w:bCs/>
          <w:rtl/>
        </w:rPr>
        <w:t>توصي الدراسة بضرورة تعزيز مهارات "التربية الإعلامية" في التعليم العام والجامعي، لتمكين الشباب من امتلاك أدوات النقد والتحليل للمحتوى الرقمي الرائج</w:t>
      </w:r>
      <w:r w:rsidRPr="009A2DEA">
        <w:rPr>
          <w:rFonts w:ascii="Traditional Arabic" w:hAnsi="Traditional Arabic" w:cs="Traditional Arabic"/>
          <w:b/>
          <w:bCs/>
        </w:rPr>
        <w:t>.</w:t>
      </w:r>
    </w:p>
    <w:p w14:paraId="7E5BB263" w14:textId="117DAC4B" w:rsidR="009A2DEA" w:rsidRPr="009A2DEA" w:rsidRDefault="009A2DEA" w:rsidP="009A2DEA">
      <w:pPr>
        <w:numPr>
          <w:ilvl w:val="0"/>
          <w:numId w:val="35"/>
        </w:numPr>
        <w:rPr>
          <w:rFonts w:ascii="Traditional Arabic" w:hAnsi="Traditional Arabic" w:cs="Traditional Arabic"/>
          <w:b/>
          <w:bCs/>
        </w:rPr>
      </w:pPr>
      <w:r w:rsidRPr="009A2DEA">
        <w:rPr>
          <w:rFonts w:ascii="Traditional Arabic" w:hAnsi="Traditional Arabic" w:cs="Traditional Arabic"/>
          <w:b/>
          <w:bCs/>
          <w:rtl/>
        </w:rPr>
        <w:t xml:space="preserve">تشجيع المشاركة الرقمية </w:t>
      </w:r>
      <w:r>
        <w:rPr>
          <w:rFonts w:ascii="Traditional Arabic" w:hAnsi="Traditional Arabic" w:cs="Traditional Arabic" w:hint="cs"/>
          <w:b/>
          <w:bCs/>
          <w:rtl/>
        </w:rPr>
        <w:t>الايجابية</w:t>
      </w:r>
      <w:r w:rsidRPr="009A2DEA">
        <w:rPr>
          <w:rFonts w:ascii="Traditional Arabic" w:hAnsi="Traditional Arabic" w:cs="Traditional Arabic"/>
          <w:b/>
          <w:bCs/>
        </w:rPr>
        <w:t>: </w:t>
      </w:r>
      <w:r w:rsidRPr="009A2DEA">
        <w:rPr>
          <w:rFonts w:ascii="Traditional Arabic" w:hAnsi="Traditional Arabic" w:cs="Traditional Arabic"/>
          <w:b/>
          <w:bCs/>
          <w:rtl/>
        </w:rPr>
        <w:t>تحفيز الشباب على عدم الاكتفاء بدور المتلقي، بل المساهمة في توجيه النقاشات العامة نحو قضايا التنمية والابتكار من خلال صناعة ترندات إيجابية</w:t>
      </w:r>
      <w:r w:rsidRPr="009A2DEA">
        <w:rPr>
          <w:rFonts w:ascii="Traditional Arabic" w:hAnsi="Traditional Arabic" w:cs="Traditional Arabic"/>
          <w:b/>
          <w:bCs/>
        </w:rPr>
        <w:t>.</w:t>
      </w:r>
    </w:p>
    <w:p w14:paraId="1ED76C04" w14:textId="77777777" w:rsidR="009A2DEA" w:rsidRPr="009A2DEA" w:rsidRDefault="009A2DEA" w:rsidP="009A2DEA">
      <w:pPr>
        <w:rPr>
          <w:rFonts w:ascii="Traditional Arabic" w:hAnsi="Traditional Arabic" w:cs="Traditional Arabic"/>
          <w:b/>
          <w:bCs/>
          <w:color w:val="0E2841" w:themeColor="text2"/>
        </w:rPr>
      </w:pPr>
      <w:r w:rsidRPr="009A2DEA">
        <w:rPr>
          <w:rFonts w:ascii="Traditional Arabic" w:hAnsi="Traditional Arabic" w:cs="Traditional Arabic"/>
          <w:b/>
          <w:bCs/>
          <w:color w:val="0E2841" w:themeColor="text2"/>
          <w:rtl/>
        </w:rPr>
        <w:t>ثالثاً: التوصيات الموجهة للباحثين والدراسات المستقبلية</w:t>
      </w:r>
      <w:r w:rsidRPr="009A2DEA">
        <w:rPr>
          <w:rFonts w:ascii="Traditional Arabic" w:hAnsi="Traditional Arabic" w:cs="Traditional Arabic"/>
          <w:b/>
          <w:bCs/>
          <w:color w:val="0E2841" w:themeColor="text2"/>
        </w:rPr>
        <w:t>:</w:t>
      </w:r>
    </w:p>
    <w:p w14:paraId="4957863B" w14:textId="77777777" w:rsidR="009A2DEA" w:rsidRPr="009A2DEA" w:rsidRDefault="009A2DEA" w:rsidP="009A2DEA">
      <w:pPr>
        <w:numPr>
          <w:ilvl w:val="0"/>
          <w:numId w:val="36"/>
        </w:numPr>
        <w:rPr>
          <w:rFonts w:ascii="Traditional Arabic" w:hAnsi="Traditional Arabic" w:cs="Traditional Arabic"/>
          <w:b/>
          <w:bCs/>
        </w:rPr>
      </w:pPr>
      <w:r w:rsidRPr="009A2DEA">
        <w:rPr>
          <w:rFonts w:ascii="Traditional Arabic" w:hAnsi="Traditional Arabic" w:cs="Traditional Arabic"/>
          <w:b/>
          <w:bCs/>
          <w:rtl/>
        </w:rPr>
        <w:t>دراسة تأثير خوارزميات الذكاء الاصطناعي</w:t>
      </w:r>
      <w:r w:rsidRPr="009A2DEA">
        <w:rPr>
          <w:rFonts w:ascii="Traditional Arabic" w:hAnsi="Traditional Arabic" w:cs="Traditional Arabic"/>
          <w:b/>
          <w:bCs/>
        </w:rPr>
        <w:t>: </w:t>
      </w:r>
      <w:r w:rsidRPr="009A2DEA">
        <w:rPr>
          <w:rFonts w:ascii="Traditional Arabic" w:hAnsi="Traditional Arabic" w:cs="Traditional Arabic"/>
          <w:b/>
          <w:bCs/>
          <w:rtl/>
        </w:rPr>
        <w:t>إجراء بحوث مستقبلية تركز على الجوانب التقنية للخوارزميات وكيفية تحكمها في ترتيب الأولويات الرقمية وتشكيل "غرف الصدى</w:t>
      </w:r>
      <w:r w:rsidRPr="009A2DEA">
        <w:rPr>
          <w:rFonts w:ascii="Traditional Arabic" w:hAnsi="Traditional Arabic" w:cs="Traditional Arabic"/>
          <w:b/>
          <w:bCs/>
        </w:rPr>
        <w:t>" (Echo Chambers).</w:t>
      </w:r>
    </w:p>
    <w:p w14:paraId="3DC568CA" w14:textId="77777777" w:rsidR="009A2DEA" w:rsidRPr="009A2DEA" w:rsidRDefault="009A2DEA" w:rsidP="009A2DEA">
      <w:pPr>
        <w:numPr>
          <w:ilvl w:val="0"/>
          <w:numId w:val="36"/>
        </w:numPr>
        <w:rPr>
          <w:rFonts w:ascii="Traditional Arabic" w:hAnsi="Traditional Arabic" w:cs="Traditional Arabic"/>
          <w:b/>
          <w:bCs/>
        </w:rPr>
      </w:pPr>
      <w:r w:rsidRPr="009A2DEA">
        <w:rPr>
          <w:rFonts w:ascii="Traditional Arabic" w:hAnsi="Traditional Arabic" w:cs="Traditional Arabic"/>
          <w:b/>
          <w:bCs/>
          <w:rtl/>
        </w:rPr>
        <w:t>التوسع في دراسة "سيكولوجية الجماهير الرقمية</w:t>
      </w:r>
      <w:r w:rsidRPr="009A2DEA">
        <w:rPr>
          <w:rFonts w:ascii="Traditional Arabic" w:hAnsi="Traditional Arabic" w:cs="Traditional Arabic"/>
          <w:b/>
          <w:bCs/>
        </w:rPr>
        <w:t>": </w:t>
      </w:r>
      <w:r w:rsidRPr="009A2DEA">
        <w:rPr>
          <w:rFonts w:ascii="Traditional Arabic" w:hAnsi="Traditional Arabic" w:cs="Traditional Arabic"/>
          <w:b/>
          <w:bCs/>
          <w:rtl/>
        </w:rPr>
        <w:t>البحث في الدوافع النفسية والاجتماعية التي تجعل بعض الترندات "تنتشر كالنار في الهشيم" دون غيرها، مع التركيز على ظاهرة العدوى العاطفية عبر المنصات المرئية مثل</w:t>
      </w:r>
      <w:r w:rsidRPr="009A2DEA">
        <w:rPr>
          <w:rFonts w:ascii="Traditional Arabic" w:hAnsi="Traditional Arabic" w:cs="Traditional Arabic"/>
          <w:b/>
          <w:bCs/>
        </w:rPr>
        <w:t xml:space="preserve"> (TikTok).</w:t>
      </w:r>
    </w:p>
    <w:p w14:paraId="5951E1AD" w14:textId="77777777" w:rsidR="009A2DEA" w:rsidRPr="009A2DEA" w:rsidRDefault="009A2DEA" w:rsidP="009A2DEA">
      <w:pPr>
        <w:numPr>
          <w:ilvl w:val="0"/>
          <w:numId w:val="36"/>
        </w:numPr>
        <w:rPr>
          <w:rFonts w:ascii="Traditional Arabic" w:hAnsi="Traditional Arabic" w:cs="Traditional Arabic"/>
          <w:b/>
          <w:bCs/>
        </w:rPr>
      </w:pPr>
      <w:r w:rsidRPr="009A2DEA">
        <w:rPr>
          <w:rFonts w:ascii="Traditional Arabic" w:hAnsi="Traditional Arabic" w:cs="Traditional Arabic"/>
          <w:b/>
          <w:bCs/>
          <w:rtl/>
        </w:rPr>
        <w:t>دراسات مقارنة</w:t>
      </w:r>
      <w:r w:rsidRPr="009A2DEA">
        <w:rPr>
          <w:rFonts w:ascii="Traditional Arabic" w:hAnsi="Traditional Arabic" w:cs="Traditional Arabic"/>
          <w:b/>
          <w:bCs/>
        </w:rPr>
        <w:t>: </w:t>
      </w:r>
      <w:r w:rsidRPr="009A2DEA">
        <w:rPr>
          <w:rFonts w:ascii="Traditional Arabic" w:hAnsi="Traditional Arabic" w:cs="Traditional Arabic"/>
          <w:b/>
          <w:bCs/>
          <w:rtl/>
        </w:rPr>
        <w:t>إجراء دراسات ميدانية تقارن بين وعي الشباب في مختلف مناطق المملكة، لرصد مدى اختلاف تأثير الترند الرقمي باختلاف البيئات المحلية</w:t>
      </w:r>
      <w:r w:rsidRPr="009A2DEA">
        <w:rPr>
          <w:rFonts w:ascii="Traditional Arabic" w:hAnsi="Traditional Arabic" w:cs="Traditional Arabic"/>
          <w:b/>
          <w:bCs/>
        </w:rPr>
        <w:t>.</w:t>
      </w:r>
    </w:p>
    <w:p w14:paraId="354B90F3" w14:textId="72BD64D8" w:rsidR="009A2DEA" w:rsidRPr="009A2DEA" w:rsidRDefault="009A2DEA" w:rsidP="009A2DEA">
      <w:pPr>
        <w:rPr>
          <w:rFonts w:ascii="Traditional Arabic" w:hAnsi="Traditional Arabic" w:cs="Traditional Arabic"/>
          <w:b/>
          <w:bCs/>
        </w:rPr>
      </w:pPr>
    </w:p>
    <w:p w14:paraId="18CFDF66" w14:textId="77777777" w:rsidR="00A00529" w:rsidRDefault="00A00529" w:rsidP="003C64E1">
      <w:pPr>
        <w:rPr>
          <w:rFonts w:ascii="Traditional Arabic" w:hAnsi="Traditional Arabic" w:cs="Traditional Arabic"/>
          <w:b/>
          <w:bCs/>
          <w:rtl/>
        </w:rPr>
      </w:pPr>
    </w:p>
    <w:p w14:paraId="34F0E8C8" w14:textId="77777777" w:rsidR="009A2DEA" w:rsidRDefault="009A2DEA" w:rsidP="003C64E1">
      <w:pPr>
        <w:rPr>
          <w:rFonts w:ascii="Traditional Arabic" w:hAnsi="Traditional Arabic" w:cs="Traditional Arabic"/>
          <w:b/>
          <w:bCs/>
          <w:rtl/>
        </w:rPr>
      </w:pPr>
    </w:p>
    <w:p w14:paraId="58A7530D" w14:textId="77777777" w:rsidR="009A2DEA" w:rsidRDefault="009A2DEA" w:rsidP="003C64E1">
      <w:pPr>
        <w:rPr>
          <w:rFonts w:ascii="Traditional Arabic" w:hAnsi="Traditional Arabic" w:cs="Traditional Arabic"/>
          <w:b/>
          <w:bCs/>
          <w:rtl/>
        </w:rPr>
      </w:pPr>
    </w:p>
    <w:p w14:paraId="32776CBA" w14:textId="77777777" w:rsidR="009A2DEA" w:rsidRDefault="009A2DEA" w:rsidP="003C64E1">
      <w:pPr>
        <w:rPr>
          <w:rFonts w:ascii="Traditional Arabic" w:hAnsi="Traditional Arabic" w:cs="Traditional Arabic"/>
          <w:b/>
          <w:bCs/>
          <w:rtl/>
        </w:rPr>
      </w:pPr>
    </w:p>
    <w:p w14:paraId="61901DD1" w14:textId="77777777" w:rsidR="009A2DEA" w:rsidRDefault="009A2DEA" w:rsidP="003C64E1">
      <w:pPr>
        <w:rPr>
          <w:rFonts w:ascii="Traditional Arabic" w:hAnsi="Traditional Arabic" w:cs="Traditional Arabic"/>
          <w:b/>
          <w:bCs/>
          <w:rtl/>
        </w:rPr>
      </w:pPr>
    </w:p>
    <w:p w14:paraId="2DBCB722" w14:textId="77777777" w:rsidR="009A2DEA" w:rsidRDefault="009A2DEA" w:rsidP="003C64E1">
      <w:pPr>
        <w:rPr>
          <w:rFonts w:ascii="Traditional Arabic" w:hAnsi="Traditional Arabic" w:cs="Traditional Arabic"/>
          <w:b/>
          <w:bCs/>
          <w:rtl/>
        </w:rPr>
      </w:pPr>
    </w:p>
    <w:p w14:paraId="5BA9F210" w14:textId="77777777" w:rsidR="009A2DEA" w:rsidRDefault="009A2DEA" w:rsidP="003C64E1">
      <w:pPr>
        <w:rPr>
          <w:rFonts w:ascii="Traditional Arabic" w:hAnsi="Traditional Arabic" w:cs="Traditional Arabic"/>
          <w:b/>
          <w:bCs/>
          <w:rtl/>
        </w:rPr>
      </w:pPr>
    </w:p>
    <w:p w14:paraId="341F5AF1" w14:textId="77777777" w:rsidR="009A2DEA" w:rsidRPr="009A2DEA" w:rsidRDefault="009A2DEA" w:rsidP="003C64E1">
      <w:pPr>
        <w:rPr>
          <w:rFonts w:ascii="Traditional Arabic" w:hAnsi="Traditional Arabic" w:cs="Traditional Arabic"/>
          <w:b/>
          <w:bCs/>
          <w:rtl/>
        </w:rPr>
      </w:pPr>
    </w:p>
    <w:p w14:paraId="2907BB69" w14:textId="306E2782" w:rsidR="003C64E1" w:rsidRDefault="00DA4AFC" w:rsidP="00DA4AFC">
      <w:pPr>
        <w:pStyle w:val="a8"/>
        <w:rPr>
          <w:sz w:val="180"/>
          <w:szCs w:val="180"/>
          <w:rtl/>
        </w:rPr>
      </w:pPr>
      <w:r w:rsidRPr="00DA4AFC">
        <w:rPr>
          <w:rFonts w:hint="cs"/>
          <w:sz w:val="180"/>
          <w:szCs w:val="180"/>
          <w:rtl/>
        </w:rPr>
        <w:t>خاتمة</w:t>
      </w:r>
    </w:p>
    <w:p w14:paraId="5A09078F" w14:textId="77777777" w:rsidR="00DA4AFC" w:rsidRPr="00DA4AFC" w:rsidRDefault="00DA4AFC" w:rsidP="00DA4AFC">
      <w:pPr>
        <w:rPr>
          <w:rtl/>
        </w:rPr>
      </w:pPr>
    </w:p>
    <w:p w14:paraId="2244D73A" w14:textId="77777777" w:rsidR="00DA4AFC" w:rsidRPr="00DA4AFC" w:rsidRDefault="00DA4AFC" w:rsidP="00DA4AFC">
      <w:pPr>
        <w:rPr>
          <w:rtl/>
        </w:rPr>
      </w:pPr>
    </w:p>
    <w:p w14:paraId="4743F8F5" w14:textId="77777777" w:rsidR="00DA4AFC" w:rsidRDefault="00DA4AFC" w:rsidP="00DA4AFC">
      <w:pPr>
        <w:rPr>
          <w:i/>
          <w:iCs/>
          <w:color w:val="0F4761" w:themeColor="accent1" w:themeShade="BF"/>
          <w:sz w:val="180"/>
          <w:szCs w:val="180"/>
          <w:rtl/>
        </w:rPr>
      </w:pPr>
    </w:p>
    <w:p w14:paraId="7540D9CB" w14:textId="77777777" w:rsidR="009A2DEA" w:rsidRDefault="009A2DEA" w:rsidP="00DA4AFC">
      <w:pPr>
        <w:rPr>
          <w:i/>
          <w:iCs/>
          <w:color w:val="0F4761" w:themeColor="accent1" w:themeShade="BF"/>
          <w:sz w:val="180"/>
          <w:szCs w:val="180"/>
          <w:rtl/>
        </w:rPr>
      </w:pPr>
    </w:p>
    <w:p w14:paraId="62FB02B2" w14:textId="77777777" w:rsidR="007D4E92" w:rsidRDefault="007D4E92" w:rsidP="00DA4AFC">
      <w:pPr>
        <w:rPr>
          <w:i/>
          <w:iCs/>
          <w:color w:val="0F4761" w:themeColor="accent1" w:themeShade="BF"/>
          <w:sz w:val="32"/>
          <w:szCs w:val="32"/>
          <w:rtl/>
        </w:rPr>
      </w:pPr>
    </w:p>
    <w:p w14:paraId="229EBC86" w14:textId="77777777" w:rsidR="009A2DEA" w:rsidRDefault="009A2DEA" w:rsidP="00DA4AFC">
      <w:pPr>
        <w:rPr>
          <w:i/>
          <w:iCs/>
          <w:color w:val="0F4761" w:themeColor="accent1" w:themeShade="BF"/>
          <w:sz w:val="32"/>
          <w:szCs w:val="32"/>
          <w:rtl/>
        </w:rPr>
      </w:pPr>
    </w:p>
    <w:p w14:paraId="71365D02" w14:textId="77777777" w:rsidR="007C3850" w:rsidRDefault="007C3850" w:rsidP="00DA4AFC">
      <w:pPr>
        <w:rPr>
          <w:i/>
          <w:iCs/>
          <w:color w:val="0F4761" w:themeColor="accent1" w:themeShade="BF"/>
          <w:sz w:val="32"/>
          <w:szCs w:val="32"/>
          <w:rtl/>
        </w:rPr>
      </w:pPr>
    </w:p>
    <w:p w14:paraId="15C06D57" w14:textId="3988BF50" w:rsidR="00DA4AFC" w:rsidRPr="00410CC6" w:rsidRDefault="00DA4AFC" w:rsidP="00DA4AFC">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lastRenderedPageBreak/>
        <w:t>خاتمة</w:t>
      </w:r>
    </w:p>
    <w:p w14:paraId="06385CE5" w14:textId="152B233A" w:rsidR="007D4E92" w:rsidRPr="00410CC6" w:rsidRDefault="007D4E9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في ختام هذه الدراسة التي تناولت</w:t>
      </w:r>
      <w:r w:rsidRPr="00410CC6">
        <w:rPr>
          <w:rFonts w:ascii="Traditional Arabic" w:hAnsi="Traditional Arabic" w:cs="Traditional Arabic" w:hint="cs"/>
          <w:b/>
          <w:bCs/>
          <w:rtl/>
        </w:rPr>
        <w:t xml:space="preserve">( </w:t>
      </w:r>
      <w:r w:rsidRPr="00410CC6">
        <w:rPr>
          <w:rFonts w:ascii="Traditional Arabic" w:hAnsi="Traditional Arabic" w:cs="Traditional Arabic"/>
          <w:b/>
          <w:bCs/>
          <w:rtl/>
        </w:rPr>
        <w:t xml:space="preserve"> دور الترند الرقمي في توجيه الرأي العام لدى الشباب السعودي في منطقة الرياض</w:t>
      </w:r>
      <w:r w:rsidRPr="00410CC6">
        <w:rPr>
          <w:rFonts w:ascii="Traditional Arabic" w:hAnsi="Traditional Arabic" w:cs="Traditional Arabic" w:hint="cs"/>
          <w:b/>
          <w:bCs/>
          <w:rtl/>
        </w:rPr>
        <w:t>)</w:t>
      </w:r>
      <w:r w:rsidRPr="00410CC6">
        <w:rPr>
          <w:rFonts w:ascii="Traditional Arabic" w:hAnsi="Traditional Arabic" w:cs="Traditional Arabic"/>
          <w:b/>
          <w:bCs/>
          <w:rtl/>
        </w:rPr>
        <w:t xml:space="preserve">، يتضح أن </w:t>
      </w:r>
      <w:r w:rsidRPr="00410CC6">
        <w:rPr>
          <w:rFonts w:ascii="Traditional Arabic" w:hAnsi="Traditional Arabic" w:cs="Traditional Arabic" w:hint="cs"/>
          <w:b/>
          <w:bCs/>
          <w:rtl/>
        </w:rPr>
        <w:t>هذه الظاهرة (الترند)</w:t>
      </w:r>
      <w:r w:rsidRPr="00410CC6">
        <w:rPr>
          <w:rFonts w:ascii="Traditional Arabic" w:hAnsi="Traditional Arabic" w:cs="Traditional Arabic"/>
          <w:b/>
          <w:bCs/>
          <w:rtl/>
        </w:rPr>
        <w:t xml:space="preserve"> لم </w:t>
      </w:r>
      <w:r w:rsidRPr="00410CC6">
        <w:rPr>
          <w:rFonts w:ascii="Traditional Arabic" w:hAnsi="Traditional Arabic" w:cs="Traditional Arabic" w:hint="cs"/>
          <w:b/>
          <w:bCs/>
          <w:rtl/>
        </w:rPr>
        <w:t>تعد</w:t>
      </w:r>
      <w:r w:rsidRPr="00410CC6">
        <w:rPr>
          <w:rFonts w:ascii="Traditional Arabic" w:hAnsi="Traditional Arabic" w:cs="Traditional Arabic"/>
          <w:b/>
          <w:bCs/>
          <w:rtl/>
        </w:rPr>
        <w:t xml:space="preserve"> مجرد ظاهرة عابرة أو محتوى ترفيهي مؤقت، بل أصبح عنصرًا مؤثرًا </w:t>
      </w:r>
      <w:r w:rsidR="00F729D6" w:rsidRPr="00410CC6">
        <w:rPr>
          <w:rFonts w:ascii="Traditional Arabic" w:hAnsi="Traditional Arabic" w:cs="Traditional Arabic" w:hint="cs"/>
          <w:b/>
          <w:bCs/>
          <w:rtl/>
        </w:rPr>
        <w:t xml:space="preserve">بشكل كبير </w:t>
      </w:r>
      <w:r w:rsidRPr="00410CC6">
        <w:rPr>
          <w:rFonts w:ascii="Traditional Arabic" w:hAnsi="Traditional Arabic" w:cs="Traditional Arabic"/>
          <w:b/>
          <w:bCs/>
          <w:rtl/>
        </w:rPr>
        <w:t xml:space="preserve">في تشكيل النقاشات </w:t>
      </w:r>
      <w:r w:rsidR="00F729D6" w:rsidRPr="00410CC6">
        <w:rPr>
          <w:rFonts w:ascii="Traditional Arabic" w:hAnsi="Traditional Arabic" w:cs="Traditional Arabic" w:hint="cs"/>
          <w:b/>
          <w:bCs/>
          <w:rtl/>
        </w:rPr>
        <w:t xml:space="preserve">الاجتماعية والعلمية والسياسية والترفيهية </w:t>
      </w:r>
      <w:r w:rsidRPr="00410CC6">
        <w:rPr>
          <w:rFonts w:ascii="Traditional Arabic" w:hAnsi="Traditional Arabic" w:cs="Traditional Arabic"/>
          <w:b/>
          <w:bCs/>
          <w:rtl/>
        </w:rPr>
        <w:t xml:space="preserve"> وتحديد أولويات الاهتمام لدى فئة الشباب.</w:t>
      </w:r>
    </w:p>
    <w:p w14:paraId="3B50643B" w14:textId="77777777" w:rsidR="007D4E92" w:rsidRPr="00410CC6" w:rsidRDefault="007D4E92" w:rsidP="00410CC6">
      <w:pPr>
        <w:tabs>
          <w:tab w:val="left" w:pos="4991"/>
        </w:tabs>
        <w:rPr>
          <w:rFonts w:ascii="Traditional Arabic" w:hAnsi="Traditional Arabic" w:cs="Traditional Arabic"/>
          <w:b/>
          <w:bCs/>
          <w:rtl/>
        </w:rPr>
      </w:pPr>
    </w:p>
    <w:p w14:paraId="1621F744" w14:textId="32F01755" w:rsidR="007D4E92" w:rsidRPr="00410CC6" w:rsidRDefault="007D4E9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 xml:space="preserve">وقد أظهرت النتائج أن هناك حضورًا قويًا للمنصات الرقمية في حياة الشباب، حيث يقضون ساعات طويلة في متابعتها، مما يجعلهم عرضة </w:t>
      </w:r>
      <w:r w:rsidR="00F729D6" w:rsidRPr="00410CC6">
        <w:rPr>
          <w:rFonts w:ascii="Traditional Arabic" w:hAnsi="Traditional Arabic" w:cs="Traditional Arabic" w:hint="cs"/>
          <w:b/>
          <w:bCs/>
          <w:rtl/>
        </w:rPr>
        <w:t xml:space="preserve"> دائمة للترندات </w:t>
      </w:r>
      <w:r w:rsidRPr="00410CC6">
        <w:rPr>
          <w:rFonts w:ascii="Traditional Arabic" w:hAnsi="Traditional Arabic" w:cs="Traditional Arabic"/>
          <w:b/>
          <w:bCs/>
          <w:rtl/>
        </w:rPr>
        <w:t>. ورغم ذلك، كشفت الدراسة عن مستوى ملحوظ من الوعي، حيث لا يتبنى معظم الشباب الآراء المطروحة في الترند بشكل مباشر، بل يميلون إلى التحقق من المعلومات قبل التفاعل معها، وهو مؤشر إيجابي يعكس نضجًا فكريًا وإدراكًا لخطورة المعلومات المضللة.</w:t>
      </w:r>
    </w:p>
    <w:p w14:paraId="30179849" w14:textId="77777777" w:rsidR="007D4E92" w:rsidRPr="00410CC6" w:rsidRDefault="007D4E92" w:rsidP="00410CC6">
      <w:pPr>
        <w:tabs>
          <w:tab w:val="left" w:pos="4991"/>
        </w:tabs>
        <w:rPr>
          <w:rFonts w:ascii="Traditional Arabic" w:hAnsi="Traditional Arabic" w:cs="Traditional Arabic"/>
          <w:b/>
          <w:bCs/>
          <w:rtl/>
        </w:rPr>
      </w:pPr>
    </w:p>
    <w:p w14:paraId="143A0549" w14:textId="77777777" w:rsidR="007D4E92" w:rsidRPr="00410CC6" w:rsidRDefault="007D4E9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ومن جهة أخرى، أكدت النتائج أن الترندات الرقمية تؤثر بشكل واضح على الرأي العام بشكل عام، حتى وإن لم يكن تأثيرها مباشرًا على الآراء الشخصية للأفراد، مما يدل على وجود تأثير تراكمي وغير مباشر يسهم في تشكيل الاتجاهات العامة داخل المجتمع.</w:t>
      </w:r>
    </w:p>
    <w:p w14:paraId="10E9700E" w14:textId="77777777" w:rsidR="007D4E92" w:rsidRPr="00410CC6" w:rsidRDefault="007D4E92" w:rsidP="00410CC6">
      <w:pPr>
        <w:tabs>
          <w:tab w:val="left" w:pos="4991"/>
        </w:tabs>
        <w:rPr>
          <w:rFonts w:ascii="Traditional Arabic" w:hAnsi="Traditional Arabic" w:cs="Traditional Arabic"/>
          <w:b/>
          <w:bCs/>
          <w:rtl/>
        </w:rPr>
      </w:pPr>
    </w:p>
    <w:p w14:paraId="667C74D8" w14:textId="77777777" w:rsidR="007D4E92" w:rsidRPr="00410CC6" w:rsidRDefault="007D4E9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وبناءً على ذلك، يمكن القول إن فهم آليات صناعة الترند وتأثيره أصبح ضرورة ملحّة، سواء للباحثين أو لصنّاع القرار أو حتى للمستخدمين أنفسهم، وذلك لتعزيز الاستخدام الواعي والإيجابي لهذه المنصات، والحد من التأثيرات السلبية المحتملة.</w:t>
      </w:r>
    </w:p>
    <w:p w14:paraId="4F9B5F4E" w14:textId="77777777" w:rsidR="007D4E92" w:rsidRPr="00410CC6" w:rsidRDefault="007D4E92" w:rsidP="00410CC6">
      <w:pPr>
        <w:tabs>
          <w:tab w:val="left" w:pos="4991"/>
        </w:tabs>
        <w:rPr>
          <w:rFonts w:ascii="Traditional Arabic" w:hAnsi="Traditional Arabic" w:cs="Traditional Arabic"/>
          <w:b/>
          <w:bCs/>
          <w:rtl/>
        </w:rPr>
      </w:pPr>
    </w:p>
    <w:p w14:paraId="000A4EE8" w14:textId="3FBBE907" w:rsidR="00DA4AFC" w:rsidRPr="00410CC6" w:rsidRDefault="007D4E92" w:rsidP="00410CC6">
      <w:pPr>
        <w:tabs>
          <w:tab w:val="left" w:pos="4991"/>
        </w:tabs>
        <w:rPr>
          <w:rFonts w:ascii="Traditional Arabic" w:hAnsi="Traditional Arabic" w:cs="Traditional Arabic"/>
          <w:b/>
          <w:bCs/>
          <w:rtl/>
        </w:rPr>
      </w:pPr>
      <w:r w:rsidRPr="00410CC6">
        <w:rPr>
          <w:rFonts w:ascii="Traditional Arabic" w:hAnsi="Traditional Arabic" w:cs="Traditional Arabic"/>
          <w:b/>
          <w:bCs/>
          <w:rtl/>
        </w:rPr>
        <w:t>وأخيرًا، توصي الدراسة بضرورة إجراء المزيد من البحوث الميدانية المتعمقة، خاصة في ظل التطور السريع للبيئة الرقمية، لفهم أوسع وأدق لكيفية تشكل الرأي العام في العصر الحديث</w:t>
      </w:r>
      <w:r w:rsidR="00F729D6" w:rsidRPr="00410CC6">
        <w:rPr>
          <w:rFonts w:ascii="Traditional Arabic" w:hAnsi="Traditional Arabic" w:cs="Traditional Arabic" w:hint="cs"/>
          <w:b/>
          <w:bCs/>
          <w:rtl/>
        </w:rPr>
        <w:t>.</w:t>
      </w:r>
    </w:p>
    <w:p w14:paraId="1A3A3307" w14:textId="77777777" w:rsidR="00F729D6" w:rsidRPr="00410CC6" w:rsidRDefault="00F729D6" w:rsidP="00410CC6">
      <w:pPr>
        <w:tabs>
          <w:tab w:val="left" w:pos="4991"/>
        </w:tabs>
        <w:rPr>
          <w:rFonts w:ascii="Traditional Arabic" w:hAnsi="Traditional Arabic" w:cs="Traditional Arabic"/>
          <w:b/>
          <w:bCs/>
          <w:rtl/>
        </w:rPr>
      </w:pPr>
    </w:p>
    <w:p w14:paraId="1924171E" w14:textId="77777777" w:rsidR="00F729D6" w:rsidRPr="00410CC6" w:rsidRDefault="00F729D6" w:rsidP="00410CC6">
      <w:pPr>
        <w:tabs>
          <w:tab w:val="left" w:pos="4991"/>
        </w:tabs>
        <w:rPr>
          <w:rFonts w:ascii="Traditional Arabic" w:hAnsi="Traditional Arabic" w:cs="Traditional Arabic"/>
          <w:b/>
          <w:bCs/>
          <w:rtl/>
        </w:rPr>
      </w:pPr>
    </w:p>
    <w:p w14:paraId="08C4114D" w14:textId="77777777" w:rsidR="00F729D6" w:rsidRPr="00410CC6" w:rsidRDefault="00F729D6" w:rsidP="00410CC6">
      <w:pPr>
        <w:tabs>
          <w:tab w:val="left" w:pos="4991"/>
        </w:tabs>
        <w:rPr>
          <w:rFonts w:ascii="Traditional Arabic" w:hAnsi="Traditional Arabic" w:cs="Traditional Arabic"/>
          <w:b/>
          <w:bCs/>
          <w:rtl/>
        </w:rPr>
      </w:pPr>
    </w:p>
    <w:p w14:paraId="5E10E898" w14:textId="77777777" w:rsidR="00F729D6" w:rsidRPr="00410CC6" w:rsidRDefault="00F729D6" w:rsidP="00410CC6">
      <w:pPr>
        <w:tabs>
          <w:tab w:val="left" w:pos="4991"/>
        </w:tabs>
        <w:rPr>
          <w:rFonts w:ascii="Traditional Arabic" w:hAnsi="Traditional Arabic" w:cs="Traditional Arabic"/>
          <w:b/>
          <w:bCs/>
          <w:rtl/>
        </w:rPr>
      </w:pPr>
    </w:p>
    <w:p w14:paraId="3126C298" w14:textId="77777777" w:rsidR="00F729D6" w:rsidRDefault="00F729D6" w:rsidP="007D4E92">
      <w:pPr>
        <w:rPr>
          <w:rFonts w:ascii="Times New Roman" w:hAnsi="Times New Roman" w:cs="Times New Roman"/>
          <w:b/>
          <w:bCs/>
          <w:sz w:val="26"/>
          <w:szCs w:val="26"/>
          <w:rtl/>
        </w:rPr>
      </w:pPr>
    </w:p>
    <w:p w14:paraId="3238CF83" w14:textId="77777777" w:rsidR="00F729D6" w:rsidRDefault="00F729D6" w:rsidP="007D4E92">
      <w:pPr>
        <w:rPr>
          <w:rFonts w:ascii="Times New Roman" w:hAnsi="Times New Roman" w:cs="Times New Roman"/>
          <w:b/>
          <w:bCs/>
          <w:sz w:val="26"/>
          <w:szCs w:val="26"/>
          <w:rtl/>
        </w:rPr>
      </w:pPr>
    </w:p>
    <w:p w14:paraId="0DF3E223" w14:textId="77777777" w:rsidR="00F729D6" w:rsidRDefault="00F729D6" w:rsidP="007D4E92">
      <w:pPr>
        <w:rPr>
          <w:rFonts w:ascii="Times New Roman" w:hAnsi="Times New Roman" w:cs="Times New Roman"/>
          <w:b/>
          <w:bCs/>
          <w:sz w:val="26"/>
          <w:szCs w:val="26"/>
          <w:rtl/>
        </w:rPr>
      </w:pPr>
    </w:p>
    <w:p w14:paraId="38D61CC1" w14:textId="77777777" w:rsidR="00F729D6" w:rsidRDefault="00F729D6" w:rsidP="007D4E92">
      <w:pPr>
        <w:rPr>
          <w:rFonts w:ascii="Times New Roman" w:hAnsi="Times New Roman" w:cs="Times New Roman"/>
          <w:b/>
          <w:bCs/>
          <w:sz w:val="26"/>
          <w:szCs w:val="26"/>
          <w:rtl/>
        </w:rPr>
      </w:pPr>
    </w:p>
    <w:p w14:paraId="3F815C0F" w14:textId="77777777" w:rsidR="00F729D6" w:rsidRDefault="00F729D6" w:rsidP="007D4E92">
      <w:pPr>
        <w:rPr>
          <w:rFonts w:ascii="Times New Roman" w:hAnsi="Times New Roman" w:cs="Times New Roman"/>
          <w:b/>
          <w:bCs/>
          <w:sz w:val="26"/>
          <w:szCs w:val="26"/>
          <w:rtl/>
        </w:rPr>
      </w:pPr>
    </w:p>
    <w:p w14:paraId="2FAD2F36" w14:textId="77777777" w:rsidR="00F729D6" w:rsidRDefault="00F729D6" w:rsidP="007D4E92">
      <w:pPr>
        <w:rPr>
          <w:rFonts w:ascii="Times New Roman" w:hAnsi="Times New Roman" w:cs="Times New Roman"/>
          <w:b/>
          <w:bCs/>
          <w:sz w:val="26"/>
          <w:szCs w:val="26"/>
          <w:rtl/>
        </w:rPr>
      </w:pPr>
    </w:p>
    <w:p w14:paraId="65B1B644" w14:textId="77777777" w:rsidR="00F729D6" w:rsidRDefault="00F729D6" w:rsidP="007D4E92">
      <w:pPr>
        <w:rPr>
          <w:rFonts w:ascii="Times New Roman" w:hAnsi="Times New Roman" w:cs="Times New Roman"/>
          <w:b/>
          <w:bCs/>
          <w:sz w:val="26"/>
          <w:szCs w:val="26"/>
          <w:rtl/>
        </w:rPr>
      </w:pPr>
    </w:p>
    <w:p w14:paraId="358B9B07" w14:textId="77777777" w:rsidR="00F729D6" w:rsidRDefault="00F729D6" w:rsidP="007D4E92">
      <w:pPr>
        <w:rPr>
          <w:rFonts w:ascii="Times New Roman" w:hAnsi="Times New Roman" w:cs="Times New Roman"/>
          <w:b/>
          <w:bCs/>
          <w:sz w:val="26"/>
          <w:szCs w:val="26"/>
          <w:rtl/>
        </w:rPr>
      </w:pPr>
    </w:p>
    <w:p w14:paraId="40E1BC11" w14:textId="77777777" w:rsidR="00F729D6" w:rsidRDefault="00F729D6" w:rsidP="007D4E92">
      <w:pPr>
        <w:rPr>
          <w:rFonts w:ascii="Times New Roman" w:hAnsi="Times New Roman" w:cs="Times New Roman"/>
          <w:b/>
          <w:bCs/>
          <w:sz w:val="26"/>
          <w:szCs w:val="26"/>
          <w:rtl/>
        </w:rPr>
      </w:pPr>
    </w:p>
    <w:p w14:paraId="174932C4" w14:textId="77777777" w:rsidR="00F729D6" w:rsidRDefault="00F729D6" w:rsidP="007D4E92">
      <w:pPr>
        <w:rPr>
          <w:rFonts w:ascii="Times New Roman" w:hAnsi="Times New Roman" w:cs="Times New Roman"/>
          <w:b/>
          <w:bCs/>
          <w:sz w:val="26"/>
          <w:szCs w:val="26"/>
          <w:rtl/>
        </w:rPr>
      </w:pPr>
    </w:p>
    <w:p w14:paraId="1F35B6A2" w14:textId="77777777" w:rsidR="00F729D6" w:rsidRDefault="00F729D6" w:rsidP="007D4E92">
      <w:pPr>
        <w:rPr>
          <w:rFonts w:ascii="Times New Roman" w:hAnsi="Times New Roman" w:cs="Times New Roman"/>
          <w:b/>
          <w:bCs/>
          <w:sz w:val="26"/>
          <w:szCs w:val="26"/>
          <w:rtl/>
        </w:rPr>
      </w:pPr>
    </w:p>
    <w:p w14:paraId="67399FAB" w14:textId="5DB04036" w:rsidR="00F729D6" w:rsidRDefault="00F729D6" w:rsidP="00F729D6">
      <w:pPr>
        <w:pStyle w:val="a8"/>
        <w:rPr>
          <w:b/>
          <w:bCs/>
          <w:sz w:val="200"/>
          <w:szCs w:val="200"/>
          <w:rtl/>
        </w:rPr>
      </w:pPr>
      <w:r w:rsidRPr="00F729D6">
        <w:rPr>
          <w:rFonts w:hint="cs"/>
          <w:b/>
          <w:bCs/>
          <w:sz w:val="200"/>
          <w:szCs w:val="200"/>
          <w:rtl/>
        </w:rPr>
        <w:t>المراجع</w:t>
      </w:r>
    </w:p>
    <w:p w14:paraId="0ED757C1" w14:textId="77777777" w:rsidR="00F729D6" w:rsidRPr="00F729D6" w:rsidRDefault="00F729D6" w:rsidP="00F729D6">
      <w:pPr>
        <w:rPr>
          <w:rtl/>
        </w:rPr>
      </w:pPr>
    </w:p>
    <w:p w14:paraId="318F4B83" w14:textId="77777777" w:rsidR="00F729D6" w:rsidRPr="00F729D6" w:rsidRDefault="00F729D6" w:rsidP="00F729D6">
      <w:pPr>
        <w:rPr>
          <w:rtl/>
        </w:rPr>
      </w:pPr>
    </w:p>
    <w:p w14:paraId="6FD66D99" w14:textId="77777777" w:rsidR="00F729D6" w:rsidRPr="00F729D6" w:rsidRDefault="00F729D6" w:rsidP="00F729D6">
      <w:pPr>
        <w:rPr>
          <w:rtl/>
        </w:rPr>
      </w:pPr>
    </w:p>
    <w:p w14:paraId="3ADEF9ED" w14:textId="77777777" w:rsidR="00F729D6" w:rsidRPr="00F729D6" w:rsidRDefault="00F729D6" w:rsidP="00F729D6">
      <w:pPr>
        <w:rPr>
          <w:rtl/>
        </w:rPr>
      </w:pPr>
    </w:p>
    <w:p w14:paraId="45E784D6" w14:textId="77777777" w:rsidR="00F729D6" w:rsidRDefault="00F729D6" w:rsidP="00F729D6">
      <w:pPr>
        <w:jc w:val="center"/>
        <w:rPr>
          <w:b/>
          <w:bCs/>
          <w:i/>
          <w:iCs/>
          <w:color w:val="0F4761" w:themeColor="accent1" w:themeShade="BF"/>
          <w:sz w:val="200"/>
          <w:szCs w:val="200"/>
          <w:rtl/>
        </w:rPr>
      </w:pPr>
    </w:p>
    <w:p w14:paraId="454CADA7" w14:textId="77777777" w:rsidR="00F729D6" w:rsidRDefault="00F729D6" w:rsidP="00F729D6">
      <w:pPr>
        <w:rPr>
          <w:rFonts w:ascii="Traditional Arabic" w:hAnsi="Traditional Arabic" w:cs="Traditional Arabic"/>
          <w:b/>
          <w:bCs/>
          <w:rtl/>
        </w:rPr>
      </w:pPr>
    </w:p>
    <w:p w14:paraId="7D73658F" w14:textId="77777777" w:rsidR="00E07706" w:rsidRPr="00E07706" w:rsidRDefault="00E07706" w:rsidP="00F729D6">
      <w:pPr>
        <w:rPr>
          <w:rFonts w:ascii="Traditional Arabic" w:hAnsi="Traditional Arabic" w:cs="Traditional Arabic"/>
          <w:b/>
          <w:bCs/>
          <w:rtl/>
        </w:rPr>
      </w:pPr>
    </w:p>
    <w:p w14:paraId="7E11D4D2" w14:textId="77777777" w:rsidR="00E07706" w:rsidRPr="00E07706" w:rsidRDefault="00E07706" w:rsidP="00F729D6">
      <w:pPr>
        <w:rPr>
          <w:rFonts w:ascii="Traditional Arabic" w:hAnsi="Traditional Arabic" w:cs="Traditional Arabic"/>
          <w:b/>
          <w:bCs/>
          <w:rtl/>
        </w:rPr>
      </w:pPr>
    </w:p>
    <w:p w14:paraId="6ADEB9DE" w14:textId="66C634FC"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lastRenderedPageBreak/>
        <w:t>1/</w:t>
      </w:r>
      <w:r w:rsidRPr="00E07706">
        <w:rPr>
          <w:rFonts w:ascii="Traditional Arabic" w:hAnsi="Traditional Arabic" w:cs="Traditional Arabic"/>
          <w:b/>
          <w:bCs/>
          <w:rtl/>
        </w:rPr>
        <w:t>لمعجم الوسيط أو قاموس أكسفورد</w:t>
      </w:r>
      <w:r w:rsidRPr="00E07706">
        <w:rPr>
          <w:rFonts w:ascii="Traditional Arabic" w:hAnsi="Traditional Arabic" w:cs="Traditional Arabic"/>
          <w:b/>
          <w:bCs/>
        </w:rPr>
        <w:t xml:space="preserve"> (Oxford English Dictionary)</w:t>
      </w:r>
      <w:r w:rsidRPr="00E07706">
        <w:rPr>
          <w:rFonts w:ascii="Traditional Arabic" w:hAnsi="Traditional Arabic" w:cs="Traditional Arabic" w:hint="cs"/>
          <w:b/>
          <w:bCs/>
          <w:rtl/>
        </w:rPr>
        <w:t>.</w:t>
      </w:r>
    </w:p>
    <w:p w14:paraId="5BDDBDD2" w14:textId="77777777" w:rsidR="00F729D6" w:rsidRPr="00E07706" w:rsidRDefault="00F729D6" w:rsidP="00F729D6">
      <w:pPr>
        <w:rPr>
          <w:rFonts w:ascii="Traditional Arabic" w:hAnsi="Traditional Arabic" w:cs="Traditional Arabic"/>
          <w:b/>
          <w:bCs/>
        </w:rPr>
      </w:pPr>
    </w:p>
    <w:p w14:paraId="7D8D5EB9" w14:textId="3ED30EFA"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2/</w:t>
      </w:r>
      <w:r w:rsidRPr="00E07706">
        <w:rPr>
          <w:rFonts w:ascii="Traditional Arabic" w:hAnsi="Traditional Arabic" w:cs="Traditional Arabic"/>
          <w:b/>
          <w:bCs/>
          <w:rtl/>
        </w:rPr>
        <w:t>حسين، فتحي (2012). الرأي العام الإلكتروني. دار النشر للجامعات، القاهرة. (يركز على أنه محصلة آراء مستخدمي الإنترنت حول القضايا العامة).</w:t>
      </w:r>
    </w:p>
    <w:p w14:paraId="571C4798" w14:textId="77777777" w:rsidR="00F729D6" w:rsidRPr="00E07706" w:rsidRDefault="00F729D6" w:rsidP="00F729D6">
      <w:pPr>
        <w:rPr>
          <w:rFonts w:ascii="Traditional Arabic" w:hAnsi="Traditional Arabic" w:cs="Traditional Arabic"/>
          <w:b/>
          <w:bCs/>
          <w:rtl/>
        </w:rPr>
      </w:pPr>
    </w:p>
    <w:p w14:paraId="3377E0C2" w14:textId="41F26DB4"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3/</w:t>
      </w:r>
      <w:r w:rsidRPr="00E07706">
        <w:rPr>
          <w:rFonts w:ascii="Traditional Arabic" w:hAnsi="Traditional Arabic" w:cs="Traditional Arabic"/>
          <w:b/>
          <w:bCs/>
          <w:rtl/>
        </w:rPr>
        <w:t xml:space="preserve"> عدوي، عبد الله محمود (2022). "التحولات في تشكيل الرأي العام في ضوء ملكية وسائل الاتصال الرقمية". المجلة الدولية للاتصال الاجتماعي.</w:t>
      </w:r>
    </w:p>
    <w:p w14:paraId="0128FA3E" w14:textId="77777777" w:rsidR="00F729D6" w:rsidRPr="00E07706" w:rsidRDefault="00F729D6" w:rsidP="00F729D6">
      <w:pPr>
        <w:rPr>
          <w:rFonts w:ascii="Traditional Arabic" w:hAnsi="Traditional Arabic" w:cs="Traditional Arabic"/>
          <w:b/>
          <w:bCs/>
          <w:rtl/>
        </w:rPr>
      </w:pPr>
    </w:p>
    <w:p w14:paraId="18F64E91" w14:textId="33996C69"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4/</w:t>
      </w:r>
      <w:r w:rsidRPr="00E07706">
        <w:rPr>
          <w:rFonts w:ascii="Traditional Arabic" w:hAnsi="Traditional Arabic" w:cs="Traditional Arabic"/>
          <w:b/>
          <w:bCs/>
        </w:rPr>
        <w:t xml:space="preserve"> Wang</w:t>
      </w:r>
      <w:r w:rsidRPr="00E07706">
        <w:rPr>
          <w:rFonts w:ascii="Traditional Arabic" w:hAnsi="Traditional Arabic" w:cs="Traditional Arabic"/>
          <w:b/>
          <w:bCs/>
          <w:rtl/>
        </w:rPr>
        <w:t xml:space="preserve"> (2019). الذي يُعرّف الرأي العام الرقمي كـ "مجموع المعتقدات والمواقف والتعبيرات العاطفية للجمهور تجاه القضايا في البيئة الرقمية"</w:t>
      </w:r>
    </w:p>
    <w:p w14:paraId="673CCD7F" w14:textId="77777777" w:rsidR="00F729D6" w:rsidRPr="00E07706" w:rsidRDefault="00F729D6" w:rsidP="00F729D6">
      <w:pPr>
        <w:rPr>
          <w:rFonts w:ascii="Traditional Arabic" w:hAnsi="Traditional Arabic" w:cs="Traditional Arabic"/>
          <w:b/>
          <w:bCs/>
          <w:rtl/>
        </w:rPr>
      </w:pPr>
    </w:p>
    <w:p w14:paraId="373DAE31" w14:textId="1CB631A1"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5/</w:t>
      </w:r>
      <w:r w:rsidRPr="00E07706">
        <w:rPr>
          <w:rFonts w:ascii="Traditional Arabic" w:hAnsi="Traditional Arabic" w:cs="Traditional Arabic"/>
          <w:b/>
          <w:bCs/>
          <w:rtl/>
        </w:rPr>
        <w:t xml:space="preserve">شاش، س. ر. (2025). الترندات الإعلامية في مواقع التواصل الاجتماعي وانعكاساتها على سلوك المراهقين: قضاء سوق الشيوخ في محافظة ذي قار أنموذجًا. مجلة الباحث، 44(4). </w:t>
      </w:r>
      <w:hyperlink r:id="rId27" w:history="1">
        <w:r w:rsidRPr="00E07706">
          <w:rPr>
            <w:rFonts w:ascii="Traditional Arabic" w:hAnsi="Traditional Arabic" w:cs="Traditional Arabic"/>
          </w:rPr>
          <w:t>https://doi.org/10.63797/bjh.v44i4.4594</w:t>
        </w:r>
      </w:hyperlink>
    </w:p>
    <w:p w14:paraId="194F676C" w14:textId="77777777" w:rsidR="00F729D6" w:rsidRPr="00E07706" w:rsidRDefault="00F729D6" w:rsidP="00F729D6">
      <w:pPr>
        <w:rPr>
          <w:rFonts w:ascii="Traditional Arabic" w:hAnsi="Traditional Arabic" w:cs="Traditional Arabic"/>
          <w:b/>
          <w:bCs/>
          <w:rtl/>
        </w:rPr>
      </w:pPr>
    </w:p>
    <w:p w14:paraId="727D0D9D" w14:textId="5EEE6132"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6/</w:t>
      </w:r>
      <w:r w:rsidRPr="00E07706">
        <w:rPr>
          <w:rFonts w:ascii="Traditional Arabic" w:hAnsi="Traditional Arabic" w:cs="Traditional Arabic"/>
          <w:b/>
          <w:bCs/>
          <w:rtl/>
        </w:rPr>
        <w:t xml:space="preserve"> بن مخلوفي، محمد، القالي، الهادي، &amp; محمد، جافر. (2024). تأثير وسائل التواصل الاجتماعي في تشكيل الرأي العام حول العدوان على غزة. جامعة محمد بوضياف – المسيلة</w:t>
      </w:r>
    </w:p>
    <w:p w14:paraId="7A986EEB" w14:textId="77777777" w:rsidR="00F729D6" w:rsidRPr="00E07706" w:rsidRDefault="00F729D6" w:rsidP="00F729D6">
      <w:pPr>
        <w:rPr>
          <w:rFonts w:ascii="Traditional Arabic" w:hAnsi="Traditional Arabic" w:cs="Traditional Arabic"/>
          <w:b/>
          <w:bCs/>
          <w:rtl/>
        </w:rPr>
      </w:pPr>
    </w:p>
    <w:p w14:paraId="42803FCA" w14:textId="1ED1CDD4"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7/</w:t>
      </w:r>
      <w:r w:rsidRPr="00E07706">
        <w:rPr>
          <w:rFonts w:ascii="Traditional Arabic" w:hAnsi="Traditional Arabic" w:cs="Traditional Arabic"/>
          <w:b/>
          <w:bCs/>
          <w:rtl/>
        </w:rPr>
        <w:t xml:space="preserve"> </w:t>
      </w:r>
      <w:r w:rsidR="00EA1AE6" w:rsidRPr="00E07706">
        <w:rPr>
          <w:rFonts w:ascii="Traditional Arabic" w:hAnsi="Traditional Arabic" w:cs="Traditional Arabic" w:hint="cs"/>
          <w:b/>
          <w:bCs/>
          <w:rtl/>
        </w:rPr>
        <w:t>عبد الرحم</w:t>
      </w:r>
      <w:r w:rsidR="00EA1AE6" w:rsidRPr="00E07706">
        <w:rPr>
          <w:rFonts w:ascii="Traditional Arabic" w:hAnsi="Traditional Arabic" w:cs="Traditional Arabic" w:hint="eastAsia"/>
          <w:b/>
          <w:bCs/>
          <w:rtl/>
        </w:rPr>
        <w:t>ن</w:t>
      </w:r>
      <w:r w:rsidRPr="00E07706">
        <w:rPr>
          <w:rFonts w:ascii="Traditional Arabic" w:hAnsi="Traditional Arabic" w:cs="Traditional Arabic"/>
          <w:b/>
          <w:bCs/>
          <w:rtl/>
        </w:rPr>
        <w:t xml:space="preserve">، إسلام سعد </w:t>
      </w:r>
      <w:r w:rsidR="00EA1AE6" w:rsidRPr="00E07706">
        <w:rPr>
          <w:rFonts w:ascii="Traditional Arabic" w:hAnsi="Traditional Arabic" w:cs="Traditional Arabic" w:hint="cs"/>
          <w:b/>
          <w:bCs/>
          <w:rtl/>
        </w:rPr>
        <w:t>عبد الل</w:t>
      </w:r>
      <w:r w:rsidR="00EA1AE6" w:rsidRPr="00E07706">
        <w:rPr>
          <w:rFonts w:ascii="Traditional Arabic" w:hAnsi="Traditional Arabic" w:cs="Traditional Arabic" w:hint="eastAsia"/>
          <w:b/>
          <w:bCs/>
          <w:rtl/>
        </w:rPr>
        <w:t>ه</w:t>
      </w:r>
      <w:r w:rsidRPr="00E07706">
        <w:rPr>
          <w:rFonts w:ascii="Traditional Arabic" w:hAnsi="Traditional Arabic" w:cs="Traditional Arabic"/>
          <w:b/>
          <w:bCs/>
          <w:rtl/>
        </w:rPr>
        <w:t>. (2022). اتجاهات النخبة المصرية نحو الرأي العام الإلكتروني ودور مواقع التواصل الاجتماعي في تشكيله. المجلة المصرية لبحوث الرأي العام، 21(4)، 703–744.</w:t>
      </w:r>
    </w:p>
    <w:p w14:paraId="7BDEE737" w14:textId="77777777" w:rsidR="00F729D6" w:rsidRPr="00E07706" w:rsidRDefault="00F729D6" w:rsidP="00F729D6">
      <w:pPr>
        <w:rPr>
          <w:rFonts w:ascii="Traditional Arabic" w:hAnsi="Traditional Arabic" w:cs="Traditional Arabic"/>
          <w:b/>
          <w:bCs/>
          <w:rtl/>
        </w:rPr>
      </w:pPr>
    </w:p>
    <w:p w14:paraId="4D1BF6AF" w14:textId="5A36A42A"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8/</w:t>
      </w:r>
      <w:r w:rsidRPr="00E07706">
        <w:rPr>
          <w:rFonts w:ascii="Traditional Arabic" w:hAnsi="Traditional Arabic" w:cs="Traditional Arabic"/>
          <w:b/>
          <w:bCs/>
          <w:rtl/>
        </w:rPr>
        <w:t xml:space="preserve"> عبدالله، مصطفى علي. (2025). دور مواقع التواصل الإعلامي في تعزيز المشاركة السياسية للرأي العام الإلكتروني. مجلة كلية التربية، 61(2). </w:t>
      </w:r>
      <w:hyperlink r:id="rId28" w:history="1">
        <w:r w:rsidRPr="00E07706">
          <w:rPr>
            <w:rFonts w:ascii="Traditional Arabic" w:hAnsi="Traditional Arabic" w:cs="Traditional Arabic"/>
            <w:b/>
            <w:bCs/>
          </w:rPr>
          <w:t>https://doi.org/10.31185/eduj.Vol61.Iss2.4712</w:t>
        </w:r>
      </w:hyperlink>
      <w:r w:rsidRPr="00E07706">
        <w:rPr>
          <w:rFonts w:ascii="Traditional Arabic" w:hAnsi="Traditional Arabic" w:cs="Traditional Arabic" w:hint="cs"/>
          <w:b/>
          <w:bCs/>
          <w:rtl/>
        </w:rPr>
        <w:t xml:space="preserve"> .</w:t>
      </w:r>
    </w:p>
    <w:p w14:paraId="5499E1E2" w14:textId="77777777" w:rsidR="00F729D6" w:rsidRPr="00E07706" w:rsidRDefault="00F729D6" w:rsidP="00F729D6">
      <w:pPr>
        <w:rPr>
          <w:rFonts w:ascii="Traditional Arabic" w:hAnsi="Traditional Arabic" w:cs="Traditional Arabic"/>
          <w:b/>
          <w:bCs/>
          <w:rtl/>
        </w:rPr>
      </w:pPr>
    </w:p>
    <w:p w14:paraId="44D36A4C" w14:textId="745EBD12"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9/</w:t>
      </w:r>
      <w:r w:rsidRPr="00E07706">
        <w:rPr>
          <w:rFonts w:ascii="Traditional Arabic" w:hAnsi="Traditional Arabic" w:cs="Traditional Arabic"/>
          <w:b/>
          <w:bCs/>
          <w:rtl/>
        </w:rPr>
        <w:t xml:space="preserve"> العتيبي، فهد. (2021). دور تويتر في تشكيل الرأي العام في السعودية. مجلة الدراسات الإعلامية.</w:t>
      </w:r>
    </w:p>
    <w:p w14:paraId="1753F86D" w14:textId="77777777" w:rsidR="00F729D6" w:rsidRPr="00E07706" w:rsidRDefault="00F729D6" w:rsidP="00F729D6">
      <w:pPr>
        <w:rPr>
          <w:rFonts w:ascii="Traditional Arabic" w:hAnsi="Traditional Arabic" w:cs="Traditional Arabic"/>
          <w:b/>
          <w:bCs/>
          <w:rtl/>
        </w:rPr>
      </w:pPr>
    </w:p>
    <w:p w14:paraId="6CF8DFC8" w14:textId="7FB5FCAD" w:rsidR="00F729D6" w:rsidRPr="00E07706" w:rsidRDefault="00F729D6" w:rsidP="00F729D6">
      <w:pPr>
        <w:rPr>
          <w:rFonts w:ascii="Traditional Arabic" w:hAnsi="Traditional Arabic" w:cs="Traditional Arabic"/>
          <w:b/>
          <w:bCs/>
          <w:rtl/>
        </w:rPr>
      </w:pPr>
      <w:r w:rsidRPr="00E07706">
        <w:rPr>
          <w:rFonts w:ascii="Traditional Arabic" w:hAnsi="Traditional Arabic" w:cs="Traditional Arabic" w:hint="cs"/>
          <w:b/>
          <w:bCs/>
          <w:rtl/>
        </w:rPr>
        <w:t>10/</w:t>
      </w:r>
      <w:r w:rsidRPr="00E07706">
        <w:rPr>
          <w:rFonts w:ascii="Traditional Arabic" w:hAnsi="Traditional Arabic" w:cs="Traditional Arabic"/>
          <w:b/>
          <w:bCs/>
          <w:rtl/>
        </w:rPr>
        <w:t xml:space="preserve"> الشمري، محمد. (2020). الإعلام الجديد وصناعة الرأي العام. دار النشر العربية</w:t>
      </w:r>
      <w:r w:rsidRPr="00E07706">
        <w:rPr>
          <w:rFonts w:ascii="Traditional Arabic" w:hAnsi="Traditional Arabic" w:cs="Traditional Arabic" w:hint="cs"/>
          <w:b/>
          <w:bCs/>
          <w:rtl/>
        </w:rPr>
        <w:t>.</w:t>
      </w:r>
    </w:p>
    <w:p w14:paraId="6674C0D7" w14:textId="77777777" w:rsidR="00F729D6" w:rsidRPr="00E07706" w:rsidRDefault="00F729D6" w:rsidP="00F729D6">
      <w:pPr>
        <w:rPr>
          <w:rFonts w:ascii="Traditional Arabic" w:hAnsi="Traditional Arabic" w:cs="Traditional Arabic"/>
          <w:b/>
          <w:bCs/>
          <w:rtl/>
        </w:rPr>
      </w:pPr>
    </w:p>
    <w:p w14:paraId="7E663DD2" w14:textId="77777777" w:rsidR="004B4F4E" w:rsidRPr="00E07706" w:rsidRDefault="004B4F4E" w:rsidP="00F729D6">
      <w:pPr>
        <w:rPr>
          <w:rFonts w:ascii="Traditional Arabic" w:hAnsi="Traditional Arabic" w:cs="Traditional Arabic"/>
          <w:b/>
          <w:bCs/>
        </w:rPr>
      </w:pPr>
      <w:r w:rsidRPr="00E07706">
        <w:rPr>
          <w:rFonts w:ascii="Traditional Arabic" w:hAnsi="Traditional Arabic" w:cs="Traditional Arabic" w:hint="cs"/>
          <w:b/>
          <w:bCs/>
          <w:rtl/>
        </w:rPr>
        <w:t>11/</w:t>
      </w:r>
      <w:r w:rsidR="00F729D6" w:rsidRPr="00E07706">
        <w:rPr>
          <w:rFonts w:ascii="Traditional Arabic" w:hAnsi="Traditional Arabic" w:cs="Traditional Arabic"/>
          <w:b/>
          <w:bCs/>
        </w:rPr>
        <w:t xml:space="preserve"> Naslund, J. A., Bondre, A., Torous, J., &amp; Aschbrenner, K. A. (2020). </w:t>
      </w:r>
    </w:p>
    <w:p w14:paraId="2B7BF000" w14:textId="446D0E52" w:rsidR="00F729D6" w:rsidRPr="00E07706" w:rsidRDefault="00F729D6" w:rsidP="00F729D6">
      <w:pPr>
        <w:rPr>
          <w:rFonts w:ascii="Traditional Arabic" w:hAnsi="Traditional Arabic" w:cs="Traditional Arabic"/>
          <w:b/>
          <w:bCs/>
        </w:rPr>
      </w:pPr>
      <w:r w:rsidRPr="00E07706">
        <w:rPr>
          <w:rFonts w:ascii="Traditional Arabic" w:hAnsi="Traditional Arabic" w:cs="Traditional Arabic"/>
          <w:b/>
          <w:bCs/>
        </w:rPr>
        <w:t xml:space="preserve">Social media and mental health: Benefits, risks, and opportunities for research and practice. Journal of Technology in Behavioral Science, 5(3), 245–257. </w:t>
      </w:r>
      <w:hyperlink r:id="rId29" w:history="1">
        <w:r w:rsidR="004B4F4E" w:rsidRPr="00E07706">
          <w:rPr>
            <w:rFonts w:ascii="Traditional Arabic" w:hAnsi="Traditional Arabic" w:cs="Traditional Arabic"/>
          </w:rPr>
          <w:t>https://doi.org/10.1007/s41347-020-00134-x</w:t>
        </w:r>
      </w:hyperlink>
    </w:p>
    <w:p w14:paraId="56951FF0" w14:textId="77777777" w:rsidR="004B4F4E" w:rsidRPr="00E07706" w:rsidRDefault="004B4F4E" w:rsidP="00F729D6">
      <w:pPr>
        <w:rPr>
          <w:rFonts w:ascii="Traditional Arabic" w:hAnsi="Traditional Arabic" w:cs="Traditional Arabic"/>
          <w:b/>
          <w:bCs/>
          <w:rtl/>
        </w:rPr>
      </w:pPr>
    </w:p>
    <w:p w14:paraId="4CB2E712" w14:textId="4A1B1E2B" w:rsidR="00F729D6" w:rsidRPr="00E07706" w:rsidRDefault="004B4F4E" w:rsidP="00F729D6">
      <w:pPr>
        <w:rPr>
          <w:rFonts w:ascii="Traditional Arabic" w:hAnsi="Traditional Arabic" w:cs="Traditional Arabic"/>
          <w:b/>
          <w:bCs/>
        </w:rPr>
      </w:pPr>
      <w:r w:rsidRPr="00E07706">
        <w:rPr>
          <w:rFonts w:ascii="Traditional Arabic" w:hAnsi="Traditional Arabic" w:cs="Traditional Arabic" w:hint="cs"/>
          <w:b/>
          <w:bCs/>
          <w:rtl/>
        </w:rPr>
        <w:t>12/</w:t>
      </w:r>
      <w:r w:rsidR="00F729D6" w:rsidRPr="00E07706">
        <w:rPr>
          <w:rFonts w:ascii="Traditional Arabic" w:hAnsi="Traditional Arabic" w:cs="Traditional Arabic"/>
          <w:b/>
          <w:bCs/>
        </w:rPr>
        <w:t xml:space="preserve"> Karim, F., Oyewande, A. A., Abdalla, L. F., Ehsanullah, R. C., &amp; Khan, S. (2020). Social media use and its connection to mental health: A systematic review. Cureus, 12(6), e8613. </w:t>
      </w:r>
      <w:hyperlink r:id="rId30" w:history="1">
        <w:r w:rsidR="00F729D6" w:rsidRPr="00E07706">
          <w:rPr>
            <w:rFonts w:ascii="Traditional Arabic" w:hAnsi="Traditional Arabic" w:cs="Traditional Arabic"/>
            <w:b/>
            <w:bCs/>
          </w:rPr>
          <w:t>https://doi.org/10.7759/cureus.8613</w:t>
        </w:r>
      </w:hyperlink>
    </w:p>
    <w:p w14:paraId="56E2091E" w14:textId="77777777" w:rsidR="004B4F4E" w:rsidRPr="00E07706" w:rsidRDefault="004B4F4E" w:rsidP="00F729D6">
      <w:pPr>
        <w:rPr>
          <w:rFonts w:ascii="Traditional Arabic" w:hAnsi="Traditional Arabic" w:cs="Traditional Arabic"/>
          <w:b/>
          <w:bCs/>
          <w:rtl/>
        </w:rPr>
      </w:pPr>
    </w:p>
    <w:p w14:paraId="06578ACA" w14:textId="72FA7D01" w:rsidR="00F729D6" w:rsidRPr="00E07706" w:rsidRDefault="004B4F4E" w:rsidP="004B4F4E">
      <w:pPr>
        <w:rPr>
          <w:rFonts w:ascii="Traditional Arabic" w:hAnsi="Traditional Arabic" w:cs="Traditional Arabic"/>
          <w:b/>
          <w:bCs/>
        </w:rPr>
      </w:pPr>
      <w:r w:rsidRPr="00E07706">
        <w:rPr>
          <w:rFonts w:ascii="Traditional Arabic" w:hAnsi="Traditional Arabic" w:cs="Traditional Arabic" w:hint="cs"/>
          <w:b/>
          <w:bCs/>
          <w:rtl/>
        </w:rPr>
        <w:t>13/</w:t>
      </w:r>
      <w:r w:rsidR="00F729D6" w:rsidRPr="00E07706">
        <w:rPr>
          <w:rFonts w:ascii="Traditional Arabic" w:hAnsi="Traditional Arabic" w:cs="Traditional Arabic"/>
          <w:b/>
          <w:bCs/>
        </w:rPr>
        <w:t xml:space="preserve"> The Impact of Social Media on Society: A Systematic Literature Review. (2024). ResearchGate</w:t>
      </w:r>
    </w:p>
    <w:p w14:paraId="21A528E5" w14:textId="77777777" w:rsidR="004B4F4E" w:rsidRPr="00E07706" w:rsidRDefault="004B4F4E" w:rsidP="004B4F4E">
      <w:pPr>
        <w:rPr>
          <w:rFonts w:ascii="Traditional Arabic" w:hAnsi="Traditional Arabic" w:cs="Traditional Arabic"/>
          <w:b/>
          <w:bCs/>
          <w:rtl/>
        </w:rPr>
      </w:pPr>
    </w:p>
    <w:p w14:paraId="1DFACD22" w14:textId="1D5613BF" w:rsidR="00F729D6" w:rsidRPr="00E07706" w:rsidRDefault="004B4F4E" w:rsidP="00F729D6">
      <w:pPr>
        <w:rPr>
          <w:rFonts w:ascii="Traditional Arabic" w:hAnsi="Traditional Arabic" w:cs="Traditional Arabic"/>
          <w:b/>
          <w:bCs/>
        </w:rPr>
      </w:pPr>
      <w:r w:rsidRPr="00E07706">
        <w:rPr>
          <w:rFonts w:ascii="Traditional Arabic" w:hAnsi="Traditional Arabic" w:cs="Traditional Arabic" w:hint="cs"/>
          <w:b/>
          <w:bCs/>
          <w:rtl/>
        </w:rPr>
        <w:t>14/</w:t>
      </w:r>
      <w:r w:rsidR="00F729D6" w:rsidRPr="00E07706">
        <w:rPr>
          <w:rFonts w:ascii="Traditional Arabic" w:hAnsi="Traditional Arabic" w:cs="Traditional Arabic"/>
          <w:b/>
          <w:bCs/>
        </w:rPr>
        <w:t>Kaplan, A. M., &amp; Haenlein, M. (2010). Users of the world, unite! The challenges and opportunities of social media. Business Horizons, 53(1), 59–68</w:t>
      </w:r>
    </w:p>
    <w:p w14:paraId="2780085D" w14:textId="77777777" w:rsidR="004B4F4E" w:rsidRPr="00E07706" w:rsidRDefault="004B4F4E" w:rsidP="00F729D6">
      <w:pPr>
        <w:rPr>
          <w:rFonts w:ascii="Traditional Arabic" w:hAnsi="Traditional Arabic" w:cs="Traditional Arabic"/>
          <w:b/>
          <w:bCs/>
          <w:rtl/>
        </w:rPr>
      </w:pPr>
    </w:p>
    <w:p w14:paraId="399C61D3" w14:textId="207267D6" w:rsidR="00F729D6" w:rsidRPr="00E07706" w:rsidRDefault="004B4F4E" w:rsidP="00F729D6">
      <w:pPr>
        <w:rPr>
          <w:rFonts w:ascii="Traditional Arabic" w:hAnsi="Traditional Arabic" w:cs="Traditional Arabic"/>
          <w:b/>
          <w:bCs/>
        </w:rPr>
      </w:pPr>
      <w:r w:rsidRPr="00E07706">
        <w:rPr>
          <w:rFonts w:ascii="Traditional Arabic" w:hAnsi="Traditional Arabic" w:cs="Traditional Arabic" w:hint="cs"/>
          <w:b/>
          <w:bCs/>
          <w:rtl/>
        </w:rPr>
        <w:t>15/</w:t>
      </w:r>
      <w:r w:rsidR="00F729D6" w:rsidRPr="00E07706">
        <w:rPr>
          <w:rFonts w:ascii="Traditional Arabic" w:hAnsi="Traditional Arabic" w:cs="Traditional Arabic" w:hint="cs"/>
          <w:b/>
          <w:bCs/>
          <w:rtl/>
        </w:rPr>
        <w:t xml:space="preserve"> </w:t>
      </w:r>
      <w:r w:rsidR="00F729D6" w:rsidRPr="00E07706">
        <w:rPr>
          <w:rFonts w:ascii="Traditional Arabic" w:hAnsi="Traditional Arabic" w:cs="Traditional Arabic"/>
          <w:b/>
          <w:bCs/>
        </w:rPr>
        <w:t xml:space="preserve">Vosoughi, S., Roy, D., &amp; Aral, S. (2018). The spread of true and false news online. Science, 359(6380), 1146–1151. </w:t>
      </w:r>
      <w:hyperlink r:id="rId31" w:history="1">
        <w:r w:rsidR="00F729D6" w:rsidRPr="00E07706">
          <w:rPr>
            <w:rFonts w:ascii="Traditional Arabic" w:hAnsi="Traditional Arabic" w:cs="Traditional Arabic"/>
            <w:b/>
            <w:bCs/>
          </w:rPr>
          <w:t>https://doi.org/10.1126/science.aap9559</w:t>
        </w:r>
      </w:hyperlink>
    </w:p>
    <w:p w14:paraId="6B7FA2F7" w14:textId="77777777" w:rsidR="004B4F4E" w:rsidRPr="00E07706" w:rsidRDefault="004B4F4E" w:rsidP="00F729D6">
      <w:pPr>
        <w:rPr>
          <w:rFonts w:ascii="Traditional Arabic" w:hAnsi="Traditional Arabic" w:cs="Traditional Arabic"/>
          <w:b/>
          <w:bCs/>
          <w:rtl/>
        </w:rPr>
      </w:pPr>
    </w:p>
    <w:p w14:paraId="3F61B8A4" w14:textId="70D08C7E" w:rsidR="00F729D6" w:rsidRPr="00E07706" w:rsidRDefault="004B4F4E" w:rsidP="00F729D6">
      <w:pPr>
        <w:rPr>
          <w:rFonts w:ascii="Traditional Arabic" w:hAnsi="Traditional Arabic" w:cs="Traditional Arabic"/>
          <w:b/>
          <w:bCs/>
          <w:rtl/>
        </w:rPr>
      </w:pPr>
      <w:r w:rsidRPr="00E07706">
        <w:rPr>
          <w:rFonts w:ascii="Traditional Arabic" w:hAnsi="Traditional Arabic" w:cs="Traditional Arabic" w:hint="cs"/>
          <w:b/>
          <w:bCs/>
          <w:rtl/>
        </w:rPr>
        <w:t>16/</w:t>
      </w:r>
      <w:r w:rsidR="00F729D6" w:rsidRPr="00E07706">
        <w:rPr>
          <w:rFonts w:ascii="Traditional Arabic" w:hAnsi="Traditional Arabic" w:cs="Traditional Arabic"/>
          <w:b/>
          <w:bCs/>
        </w:rPr>
        <w:t xml:space="preserve"> Freberg, K., Graham, K., McGaughey, K., &amp; Freberg, L. (2011). Who are the social media influencers? Public Relations Review, 37(1), 90–92</w:t>
      </w:r>
    </w:p>
    <w:p w14:paraId="44585FA7" w14:textId="77777777" w:rsidR="004B4F4E" w:rsidRPr="00E07706" w:rsidRDefault="004B4F4E" w:rsidP="00F729D6">
      <w:pPr>
        <w:rPr>
          <w:rFonts w:ascii="Traditional Arabic" w:hAnsi="Traditional Arabic" w:cs="Traditional Arabic"/>
          <w:b/>
          <w:bCs/>
          <w:rtl/>
        </w:rPr>
      </w:pPr>
    </w:p>
    <w:p w14:paraId="22F52F04" w14:textId="5E866AB7" w:rsidR="00F729D6" w:rsidRPr="00E07706" w:rsidRDefault="004B4F4E" w:rsidP="004B4F4E">
      <w:pPr>
        <w:rPr>
          <w:rFonts w:ascii="Traditional Arabic" w:hAnsi="Traditional Arabic" w:cs="Traditional Arabic"/>
          <w:b/>
          <w:bCs/>
          <w:rtl/>
        </w:rPr>
      </w:pPr>
      <w:r w:rsidRPr="00E07706">
        <w:rPr>
          <w:rFonts w:ascii="Traditional Arabic" w:hAnsi="Traditional Arabic" w:cs="Traditional Arabic" w:hint="cs"/>
          <w:b/>
          <w:bCs/>
          <w:rtl/>
        </w:rPr>
        <w:t>17/</w:t>
      </w:r>
      <w:r w:rsidR="00F729D6" w:rsidRPr="00E07706">
        <w:rPr>
          <w:rFonts w:ascii="Traditional Arabic" w:hAnsi="Traditional Arabic" w:cs="Traditional Arabic"/>
          <w:b/>
          <w:bCs/>
        </w:rPr>
        <w:t xml:space="preserve"> Kramer, A. D. I., Guillory, J. E., &amp; Hancock, J. T. (2014). Experimental</w:t>
      </w:r>
      <w:r w:rsidRPr="00E07706">
        <w:rPr>
          <w:rFonts w:ascii="Traditional Arabic" w:hAnsi="Traditional Arabic" w:cs="Traditional Arabic"/>
          <w:b/>
          <w:bCs/>
        </w:rPr>
        <w:t>1</w:t>
      </w:r>
      <w:r w:rsidR="00F729D6" w:rsidRPr="00E07706">
        <w:rPr>
          <w:rFonts w:ascii="Traditional Arabic" w:hAnsi="Traditional Arabic" w:cs="Traditional Arabic"/>
          <w:b/>
          <w:bCs/>
        </w:rPr>
        <w:t xml:space="preserve"> evidence of massive-scale emotional contagion through social networks. Proceedings of the National Academy of Sciences, 111(24), 8788–8790</w:t>
      </w:r>
    </w:p>
    <w:p w14:paraId="7F3CC8B0" w14:textId="77777777" w:rsidR="004B4F4E" w:rsidRPr="00E07706" w:rsidRDefault="004B4F4E" w:rsidP="004B4F4E">
      <w:pPr>
        <w:rPr>
          <w:rFonts w:ascii="Traditional Arabic" w:hAnsi="Traditional Arabic" w:cs="Traditional Arabic"/>
          <w:b/>
          <w:bCs/>
          <w:rtl/>
        </w:rPr>
      </w:pPr>
    </w:p>
    <w:p w14:paraId="1002D918" w14:textId="141F199A" w:rsidR="00F729D6" w:rsidRPr="00E07706" w:rsidRDefault="004B4F4E" w:rsidP="004B4F4E">
      <w:pPr>
        <w:rPr>
          <w:rFonts w:ascii="Traditional Arabic" w:hAnsi="Traditional Arabic" w:cs="Traditional Arabic"/>
          <w:b/>
          <w:bCs/>
          <w:rtl/>
        </w:rPr>
      </w:pPr>
      <w:r w:rsidRPr="00E07706">
        <w:rPr>
          <w:rFonts w:ascii="Traditional Arabic" w:hAnsi="Traditional Arabic" w:cs="Traditional Arabic" w:hint="cs"/>
          <w:b/>
          <w:bCs/>
          <w:rtl/>
        </w:rPr>
        <w:t>18/</w:t>
      </w:r>
      <w:r w:rsidR="00F729D6" w:rsidRPr="00E07706">
        <w:rPr>
          <w:rFonts w:ascii="Traditional Arabic" w:hAnsi="Traditional Arabic" w:cs="Traditional Arabic"/>
          <w:b/>
          <w:bCs/>
          <w:rtl/>
        </w:rPr>
        <w:t>نظرية الباحثين ماكسويل مكومبس -دونالد شو</w:t>
      </w:r>
    </w:p>
    <w:p w14:paraId="584F3054" w14:textId="77777777" w:rsidR="00F729D6" w:rsidRPr="00E07706" w:rsidRDefault="00F729D6" w:rsidP="004B4F4E">
      <w:pPr>
        <w:rPr>
          <w:rFonts w:ascii="Traditional Arabic" w:hAnsi="Traditional Arabic" w:cs="Traditional Arabic"/>
          <w:b/>
          <w:bCs/>
          <w:rtl/>
        </w:rPr>
      </w:pPr>
      <w:r w:rsidRPr="00E07706">
        <w:rPr>
          <w:rFonts w:ascii="Traditional Arabic" w:hAnsi="Traditional Arabic" w:cs="Traditional Arabic"/>
          <w:b/>
          <w:bCs/>
        </w:rPr>
        <w:lastRenderedPageBreak/>
        <w:t>McCombs, M. E., &amp; Shaw, D. L. (1972). The agenda-setting function of mass media. Public Opinion Quarterly, 36(2), 176–187. https://doi.org/10.1086/267990</w:t>
      </w:r>
    </w:p>
    <w:p w14:paraId="70FDF2B6" w14:textId="77777777" w:rsidR="00F729D6" w:rsidRPr="00E07706" w:rsidRDefault="00F729D6" w:rsidP="004B4F4E">
      <w:pPr>
        <w:rPr>
          <w:rFonts w:ascii="Traditional Arabic" w:hAnsi="Traditional Arabic" w:cs="Traditional Arabic"/>
          <w:b/>
          <w:bCs/>
          <w:rtl/>
        </w:rPr>
      </w:pPr>
      <w:r w:rsidRPr="00E07706">
        <w:rPr>
          <w:rFonts w:ascii="Traditional Arabic" w:hAnsi="Traditional Arabic" w:cs="Traditional Arabic"/>
          <w:b/>
          <w:bCs/>
        </w:rPr>
        <w:t>McCombs, M. (2004). Setting the agenda: The mass media and public opinion. Polity Press</w:t>
      </w:r>
      <w:r w:rsidRPr="00E07706">
        <w:rPr>
          <w:rFonts w:ascii="Traditional Arabic" w:hAnsi="Traditional Arabic" w:cs="Traditional Arabic"/>
          <w:b/>
          <w:bCs/>
          <w:rtl/>
        </w:rPr>
        <w:t>.</w:t>
      </w:r>
    </w:p>
    <w:p w14:paraId="5955150B" w14:textId="77777777" w:rsidR="00F729D6" w:rsidRPr="00E07706" w:rsidRDefault="00F729D6" w:rsidP="004B4F4E">
      <w:pPr>
        <w:rPr>
          <w:rFonts w:ascii="Traditional Arabic" w:hAnsi="Traditional Arabic" w:cs="Traditional Arabic"/>
          <w:b/>
          <w:bCs/>
          <w:rtl/>
        </w:rPr>
      </w:pPr>
      <w:r w:rsidRPr="00E07706">
        <w:rPr>
          <w:rFonts w:ascii="Traditional Arabic" w:hAnsi="Traditional Arabic" w:cs="Traditional Arabic"/>
          <w:b/>
          <w:bCs/>
        </w:rPr>
        <w:t>McCombs, M. E. (2014). Setting the agenda: Mass media and public opinion (2nd ed.). Polity Press</w:t>
      </w:r>
      <w:r w:rsidRPr="00E07706">
        <w:rPr>
          <w:rFonts w:ascii="Traditional Arabic" w:hAnsi="Traditional Arabic" w:cs="Traditional Arabic"/>
          <w:b/>
          <w:bCs/>
          <w:rtl/>
        </w:rPr>
        <w:t>.</w:t>
      </w:r>
    </w:p>
    <w:p w14:paraId="30153A9D" w14:textId="77777777" w:rsidR="00F729D6" w:rsidRPr="00E07706" w:rsidRDefault="00F729D6" w:rsidP="004B4F4E">
      <w:pPr>
        <w:rPr>
          <w:rFonts w:ascii="Traditional Arabic" w:hAnsi="Traditional Arabic" w:cs="Traditional Arabic"/>
          <w:b/>
          <w:bCs/>
          <w:rtl/>
        </w:rPr>
      </w:pPr>
      <w:r w:rsidRPr="00E07706">
        <w:rPr>
          <w:rFonts w:ascii="Traditional Arabic" w:hAnsi="Traditional Arabic" w:cs="Traditional Arabic"/>
          <w:b/>
          <w:bCs/>
        </w:rPr>
        <w:t>Dearing, J. W., &amp; Rogers, E. M. (1996). Agenda-setting. Sage Publications</w:t>
      </w:r>
      <w:r w:rsidRPr="00E07706">
        <w:rPr>
          <w:rFonts w:ascii="Traditional Arabic" w:hAnsi="Traditional Arabic" w:cs="Traditional Arabic"/>
          <w:b/>
          <w:bCs/>
          <w:rtl/>
        </w:rPr>
        <w:t>.</w:t>
      </w:r>
    </w:p>
    <w:p w14:paraId="397656ED" w14:textId="3A3CAFE9" w:rsidR="00F729D6" w:rsidRPr="00E07706" w:rsidRDefault="00F729D6" w:rsidP="004B4F4E">
      <w:pPr>
        <w:rPr>
          <w:rFonts w:ascii="Traditional Arabic" w:hAnsi="Traditional Arabic" w:cs="Traditional Arabic"/>
          <w:b/>
          <w:bCs/>
        </w:rPr>
      </w:pPr>
      <w:r w:rsidRPr="00E07706">
        <w:rPr>
          <w:rFonts w:ascii="Traditional Arabic" w:hAnsi="Traditional Arabic" w:cs="Traditional Arabic"/>
          <w:b/>
          <w:bCs/>
        </w:rPr>
        <w:t xml:space="preserve">Scheufele, D. A., &amp; Tewksbury, D. (2007). Framing, agenda setting, and priming: The evolution of three media effects models. Journal of Communication, 57(1), 9–20. </w:t>
      </w:r>
      <w:hyperlink r:id="rId32" w:history="1">
        <w:r w:rsidR="004B4F4E" w:rsidRPr="00E07706">
          <w:rPr>
            <w:rFonts w:ascii="Traditional Arabic" w:hAnsi="Traditional Arabic" w:cs="Traditional Arabic"/>
          </w:rPr>
          <w:t>https://doi.org/10.1111/j.1460-2466.2006.00326.x</w:t>
        </w:r>
      </w:hyperlink>
    </w:p>
    <w:p w14:paraId="30B97F12" w14:textId="77777777" w:rsidR="004B4F4E" w:rsidRPr="00E07706" w:rsidRDefault="004B4F4E" w:rsidP="004B4F4E">
      <w:pPr>
        <w:rPr>
          <w:rFonts w:ascii="Traditional Arabic" w:hAnsi="Traditional Arabic" w:cs="Traditional Arabic"/>
          <w:b/>
          <w:bCs/>
        </w:rPr>
      </w:pPr>
    </w:p>
    <w:p w14:paraId="680B56DA" w14:textId="50B8BE44" w:rsidR="00F729D6" w:rsidRPr="00E07706" w:rsidRDefault="004B4F4E" w:rsidP="004B4F4E">
      <w:pPr>
        <w:rPr>
          <w:rFonts w:ascii="Traditional Arabic" w:hAnsi="Traditional Arabic" w:cs="Traditional Arabic"/>
          <w:b/>
          <w:bCs/>
        </w:rPr>
      </w:pPr>
      <w:r w:rsidRPr="00E07706">
        <w:rPr>
          <w:rFonts w:ascii="Traditional Arabic" w:hAnsi="Traditional Arabic" w:cs="Traditional Arabic" w:hint="cs"/>
          <w:b/>
          <w:bCs/>
          <w:rtl/>
        </w:rPr>
        <w:t>19/</w:t>
      </w:r>
      <w:r w:rsidR="00F729D6" w:rsidRPr="00E07706">
        <w:rPr>
          <w:rFonts w:ascii="Traditional Arabic" w:hAnsi="Traditional Arabic" w:cs="Traditional Arabic" w:hint="cs"/>
          <w:b/>
          <w:bCs/>
          <w:rtl/>
        </w:rPr>
        <w:t xml:space="preserve">نظرية </w:t>
      </w:r>
      <w:r w:rsidR="00F729D6" w:rsidRPr="00E07706">
        <w:rPr>
          <w:rFonts w:ascii="Traditional Arabic" w:hAnsi="Traditional Arabic" w:cs="Traditional Arabic"/>
          <w:b/>
          <w:bCs/>
          <w:rtl/>
        </w:rPr>
        <w:t>إليزابيث نويل نيومان</w:t>
      </w:r>
      <w:r w:rsidR="00F729D6" w:rsidRPr="00E07706">
        <w:rPr>
          <w:rFonts w:ascii="Traditional Arabic" w:hAnsi="Traditional Arabic" w:cs="Traditional Arabic" w:hint="cs"/>
          <w:b/>
          <w:bCs/>
          <w:rtl/>
        </w:rPr>
        <w:t xml:space="preserve"> </w:t>
      </w:r>
      <w:r w:rsidR="00F729D6" w:rsidRPr="00E07706">
        <w:rPr>
          <w:rFonts w:ascii="Traditional Arabic" w:hAnsi="Traditional Arabic" w:cs="Traditional Arabic"/>
          <w:b/>
          <w:bCs/>
        </w:rPr>
        <w:t>Noelle-Neumann, E. (1974). The spiral of silence: A theory of public opinion. Journal of Communication, 24(2), 43–51.</w:t>
      </w:r>
    </w:p>
    <w:p w14:paraId="160FDDC9" w14:textId="77777777" w:rsidR="00F729D6" w:rsidRPr="00E07706" w:rsidRDefault="00F729D6" w:rsidP="004B4F4E">
      <w:pPr>
        <w:rPr>
          <w:rFonts w:ascii="Traditional Arabic" w:hAnsi="Traditional Arabic" w:cs="Traditional Arabic"/>
          <w:b/>
          <w:bCs/>
        </w:rPr>
      </w:pPr>
      <w:r w:rsidRPr="00E07706">
        <w:rPr>
          <w:rFonts w:ascii="Traditional Arabic" w:hAnsi="Traditional Arabic" w:cs="Traditional Arabic"/>
          <w:b/>
          <w:bCs/>
        </w:rPr>
        <w:t>Noelle-Neumann, E. (1984). The spiral of silence: Public opinion—Our social skin. University of Chicago Press.</w:t>
      </w:r>
    </w:p>
    <w:p w14:paraId="79BC33C5" w14:textId="77777777" w:rsidR="00F729D6" w:rsidRPr="00E07706" w:rsidRDefault="00F729D6" w:rsidP="004B4F4E">
      <w:pPr>
        <w:rPr>
          <w:rFonts w:ascii="Traditional Arabic" w:hAnsi="Traditional Arabic" w:cs="Traditional Arabic"/>
          <w:b/>
          <w:bCs/>
        </w:rPr>
      </w:pPr>
      <w:r w:rsidRPr="00E07706">
        <w:rPr>
          <w:rFonts w:ascii="Traditional Arabic" w:hAnsi="Traditional Arabic" w:cs="Traditional Arabic"/>
          <w:b/>
          <w:bCs/>
        </w:rPr>
        <w:t>Griffin, E. (2012). A first look at communication theory (8th ed.). McGraw-Hill</w:t>
      </w:r>
    </w:p>
    <w:p w14:paraId="60C9450E" w14:textId="77777777" w:rsidR="00F729D6" w:rsidRPr="00E07706" w:rsidRDefault="00F729D6" w:rsidP="004B4F4E">
      <w:pPr>
        <w:rPr>
          <w:rFonts w:ascii="Traditional Arabic" w:hAnsi="Traditional Arabic" w:cs="Traditional Arabic"/>
          <w:b/>
          <w:bCs/>
          <w:rtl/>
        </w:rPr>
      </w:pPr>
    </w:p>
    <w:p w14:paraId="246B0341" w14:textId="678B0C5C" w:rsidR="00F729D6" w:rsidRPr="00E07706" w:rsidRDefault="004B4F4E" w:rsidP="004B4F4E">
      <w:pPr>
        <w:rPr>
          <w:rFonts w:ascii="Traditional Arabic" w:hAnsi="Traditional Arabic" w:cs="Traditional Arabic"/>
          <w:b/>
          <w:bCs/>
        </w:rPr>
      </w:pPr>
      <w:r w:rsidRPr="00E07706">
        <w:rPr>
          <w:rFonts w:ascii="Traditional Arabic" w:hAnsi="Traditional Arabic" w:cs="Traditional Arabic" w:hint="cs"/>
          <w:b/>
          <w:bCs/>
          <w:rtl/>
        </w:rPr>
        <w:t>20/</w:t>
      </w:r>
      <w:r w:rsidR="00F729D6" w:rsidRPr="00E07706">
        <w:rPr>
          <w:rFonts w:ascii="Traditional Arabic" w:hAnsi="Traditional Arabic" w:cs="Traditional Arabic"/>
          <w:b/>
          <w:bCs/>
          <w:rtl/>
        </w:rPr>
        <w:t xml:space="preserve"> </w:t>
      </w:r>
      <w:r w:rsidR="00F729D6" w:rsidRPr="00E07706">
        <w:rPr>
          <w:rFonts w:ascii="Traditional Arabic" w:hAnsi="Traditional Arabic" w:cs="Traditional Arabic"/>
          <w:b/>
          <w:bCs/>
        </w:rPr>
        <w:t>Creswell, J. W. (2014). Research design: Qualitative, quantitative, and mixed methods approaches (4th ed.). SAGE Publications</w:t>
      </w:r>
      <w:r w:rsidR="00F729D6" w:rsidRPr="00E07706">
        <w:rPr>
          <w:rFonts w:ascii="Traditional Arabic" w:hAnsi="Traditional Arabic" w:cs="Traditional Arabic"/>
          <w:b/>
          <w:bCs/>
          <w:rtl/>
        </w:rPr>
        <w:t>.</w:t>
      </w:r>
    </w:p>
    <w:p w14:paraId="5231E5AA" w14:textId="77777777" w:rsidR="004B4F4E" w:rsidRPr="00E07706" w:rsidRDefault="004B4F4E" w:rsidP="004B4F4E">
      <w:pPr>
        <w:rPr>
          <w:rFonts w:ascii="Traditional Arabic" w:hAnsi="Traditional Arabic" w:cs="Traditional Arabic"/>
          <w:b/>
          <w:bCs/>
          <w:rtl/>
        </w:rPr>
      </w:pPr>
    </w:p>
    <w:p w14:paraId="38688DEF" w14:textId="7E528DB7" w:rsidR="00F729D6" w:rsidRPr="00E07706" w:rsidRDefault="004B4F4E" w:rsidP="004B4F4E">
      <w:pPr>
        <w:rPr>
          <w:rFonts w:ascii="Traditional Arabic" w:hAnsi="Traditional Arabic" w:cs="Traditional Arabic"/>
          <w:b/>
          <w:bCs/>
          <w:rtl/>
        </w:rPr>
      </w:pPr>
      <w:r w:rsidRPr="00E07706">
        <w:rPr>
          <w:rFonts w:ascii="Traditional Arabic" w:hAnsi="Traditional Arabic" w:cs="Traditional Arabic" w:hint="cs"/>
          <w:b/>
          <w:bCs/>
          <w:rtl/>
        </w:rPr>
        <w:t>21/</w:t>
      </w:r>
      <w:r w:rsidR="00F729D6" w:rsidRPr="00E07706">
        <w:rPr>
          <w:rFonts w:ascii="Traditional Arabic" w:hAnsi="Traditional Arabic" w:cs="Traditional Arabic"/>
          <w:b/>
          <w:bCs/>
          <w:rtl/>
        </w:rPr>
        <w:t>عبيدات، ذوقان، عبد الحق، كايد، &amp; عدس، عبد الرحمن. (2012). البحث العلمي: مفهومه وأدواته وأساليبه. دار الفكر.</w:t>
      </w:r>
    </w:p>
    <w:p w14:paraId="441AFEE8" w14:textId="3C99EF92" w:rsidR="00F729D6" w:rsidRPr="00E07706" w:rsidRDefault="004B4F4E" w:rsidP="004B4F4E">
      <w:pPr>
        <w:rPr>
          <w:rFonts w:ascii="Traditional Arabic" w:hAnsi="Traditional Arabic" w:cs="Traditional Arabic"/>
          <w:b/>
          <w:bCs/>
          <w:rtl/>
        </w:rPr>
      </w:pPr>
      <w:r w:rsidRPr="00E07706">
        <w:rPr>
          <w:rFonts w:ascii="Traditional Arabic" w:hAnsi="Traditional Arabic" w:cs="Traditional Arabic" w:hint="cs"/>
          <w:b/>
          <w:bCs/>
          <w:rtl/>
        </w:rPr>
        <w:t>22/</w:t>
      </w:r>
      <w:r w:rsidR="00F729D6" w:rsidRPr="00E07706">
        <w:rPr>
          <w:rFonts w:ascii="Traditional Arabic" w:hAnsi="Traditional Arabic" w:cs="Traditional Arabic"/>
          <w:b/>
          <w:bCs/>
          <w:rtl/>
        </w:rPr>
        <w:t>مكاوي، حسن عماد، &amp; السيد، ليلى حسين. (2015). الاتصال ونظرياته المعاصرة. الدار المصرية اللبنانية.</w:t>
      </w:r>
    </w:p>
    <w:p w14:paraId="7F278DE8" w14:textId="77777777" w:rsidR="00F729D6" w:rsidRPr="004B4F4E" w:rsidRDefault="00F729D6" w:rsidP="004B4F4E">
      <w:pPr>
        <w:rPr>
          <w:rFonts w:ascii="Times New Roman" w:hAnsi="Times New Roman" w:cs="Times New Roman"/>
          <w:b/>
          <w:bCs/>
          <w:sz w:val="26"/>
          <w:szCs w:val="26"/>
          <w:rtl/>
        </w:rPr>
      </w:pPr>
    </w:p>
    <w:p w14:paraId="701B4E1A" w14:textId="77777777" w:rsidR="00F729D6" w:rsidRDefault="00F729D6" w:rsidP="00F729D6">
      <w:pPr>
        <w:rPr>
          <w:rFonts w:ascii="Times New Roman" w:hAnsi="Times New Roman" w:cs="Times New Roman"/>
          <w:b/>
          <w:bCs/>
          <w:sz w:val="26"/>
          <w:szCs w:val="26"/>
          <w:rtl/>
        </w:rPr>
      </w:pPr>
    </w:p>
    <w:p w14:paraId="2B7DEDFA" w14:textId="77777777" w:rsidR="004B4F4E" w:rsidRDefault="004B4F4E" w:rsidP="00F729D6">
      <w:pPr>
        <w:rPr>
          <w:rFonts w:ascii="Times New Roman" w:hAnsi="Times New Roman" w:cs="Times New Roman"/>
          <w:b/>
          <w:bCs/>
          <w:sz w:val="26"/>
          <w:szCs w:val="26"/>
          <w:rtl/>
        </w:rPr>
      </w:pPr>
    </w:p>
    <w:p w14:paraId="653C4908" w14:textId="77777777" w:rsidR="004B4F4E" w:rsidRDefault="004B4F4E" w:rsidP="00F729D6">
      <w:pPr>
        <w:rPr>
          <w:rFonts w:ascii="Times New Roman" w:hAnsi="Times New Roman" w:cs="Times New Roman"/>
          <w:b/>
          <w:bCs/>
          <w:sz w:val="26"/>
          <w:szCs w:val="26"/>
          <w:rtl/>
        </w:rPr>
      </w:pPr>
    </w:p>
    <w:p w14:paraId="7B03D585" w14:textId="77777777" w:rsidR="004B4F4E" w:rsidRDefault="004B4F4E" w:rsidP="00F729D6">
      <w:pPr>
        <w:rPr>
          <w:rFonts w:ascii="Times New Roman" w:hAnsi="Times New Roman" w:cs="Times New Roman"/>
          <w:b/>
          <w:bCs/>
          <w:sz w:val="26"/>
          <w:szCs w:val="26"/>
          <w:rtl/>
        </w:rPr>
      </w:pPr>
    </w:p>
    <w:p w14:paraId="2E18F9CA" w14:textId="77777777" w:rsidR="004B4F4E" w:rsidRDefault="004B4F4E" w:rsidP="00F729D6">
      <w:pPr>
        <w:rPr>
          <w:rFonts w:ascii="Times New Roman" w:hAnsi="Times New Roman" w:cs="Times New Roman"/>
          <w:b/>
          <w:bCs/>
          <w:sz w:val="26"/>
          <w:szCs w:val="26"/>
          <w:rtl/>
        </w:rPr>
      </w:pPr>
    </w:p>
    <w:p w14:paraId="4762D08B" w14:textId="77777777" w:rsidR="004B4F4E" w:rsidRDefault="004B4F4E" w:rsidP="00F729D6">
      <w:pPr>
        <w:rPr>
          <w:rFonts w:ascii="Times New Roman" w:hAnsi="Times New Roman" w:cs="Times New Roman"/>
          <w:b/>
          <w:bCs/>
          <w:sz w:val="26"/>
          <w:szCs w:val="26"/>
          <w:rtl/>
        </w:rPr>
      </w:pPr>
    </w:p>
    <w:p w14:paraId="28B37F5F" w14:textId="77777777" w:rsidR="004B4F4E" w:rsidRDefault="004B4F4E" w:rsidP="00F729D6">
      <w:pPr>
        <w:rPr>
          <w:rFonts w:ascii="Times New Roman" w:hAnsi="Times New Roman" w:cs="Times New Roman"/>
          <w:b/>
          <w:bCs/>
          <w:sz w:val="26"/>
          <w:szCs w:val="26"/>
          <w:rtl/>
        </w:rPr>
      </w:pPr>
    </w:p>
    <w:p w14:paraId="2EC55E78" w14:textId="77777777" w:rsidR="004B4F4E" w:rsidRDefault="004B4F4E" w:rsidP="00F729D6">
      <w:pPr>
        <w:rPr>
          <w:rFonts w:ascii="Times New Roman" w:hAnsi="Times New Roman" w:cs="Times New Roman"/>
          <w:b/>
          <w:bCs/>
          <w:sz w:val="26"/>
          <w:szCs w:val="26"/>
          <w:rtl/>
        </w:rPr>
      </w:pPr>
    </w:p>
    <w:p w14:paraId="12238986" w14:textId="77777777" w:rsidR="004B4F4E" w:rsidRDefault="004B4F4E" w:rsidP="00F729D6">
      <w:pPr>
        <w:rPr>
          <w:rFonts w:ascii="Times New Roman" w:hAnsi="Times New Roman" w:cs="Times New Roman"/>
          <w:b/>
          <w:bCs/>
          <w:sz w:val="26"/>
          <w:szCs w:val="26"/>
          <w:rtl/>
        </w:rPr>
      </w:pPr>
    </w:p>
    <w:p w14:paraId="07352C7F" w14:textId="77777777" w:rsidR="004B4F4E" w:rsidRDefault="004B4F4E" w:rsidP="00F729D6">
      <w:pPr>
        <w:rPr>
          <w:rFonts w:ascii="Times New Roman" w:hAnsi="Times New Roman" w:cs="Times New Roman"/>
          <w:b/>
          <w:bCs/>
          <w:sz w:val="26"/>
          <w:szCs w:val="26"/>
          <w:rtl/>
        </w:rPr>
      </w:pPr>
    </w:p>
    <w:p w14:paraId="6A77CA65" w14:textId="77777777" w:rsidR="004B4F4E" w:rsidRDefault="004B4F4E" w:rsidP="00F729D6">
      <w:pPr>
        <w:rPr>
          <w:rFonts w:ascii="Times New Roman" w:hAnsi="Times New Roman" w:cs="Times New Roman"/>
          <w:b/>
          <w:bCs/>
          <w:sz w:val="26"/>
          <w:szCs w:val="26"/>
          <w:rtl/>
        </w:rPr>
      </w:pPr>
    </w:p>
    <w:p w14:paraId="5B590844" w14:textId="77777777" w:rsidR="004B4F4E" w:rsidRDefault="004B4F4E" w:rsidP="00F729D6">
      <w:pPr>
        <w:rPr>
          <w:rFonts w:ascii="Times New Roman" w:hAnsi="Times New Roman" w:cs="Times New Roman"/>
          <w:b/>
          <w:bCs/>
          <w:sz w:val="26"/>
          <w:szCs w:val="26"/>
          <w:rtl/>
        </w:rPr>
      </w:pPr>
    </w:p>
    <w:p w14:paraId="49EE0E9E" w14:textId="77777777" w:rsidR="004B4F4E" w:rsidRDefault="004B4F4E" w:rsidP="00F729D6">
      <w:pPr>
        <w:rPr>
          <w:rFonts w:ascii="Times New Roman" w:hAnsi="Times New Roman" w:cs="Times New Roman"/>
          <w:b/>
          <w:bCs/>
          <w:sz w:val="26"/>
          <w:szCs w:val="26"/>
          <w:rtl/>
        </w:rPr>
      </w:pPr>
    </w:p>
    <w:p w14:paraId="1FE95E37" w14:textId="77777777" w:rsidR="004B4F4E" w:rsidRDefault="004B4F4E" w:rsidP="00F729D6">
      <w:pPr>
        <w:rPr>
          <w:rFonts w:ascii="Times New Roman" w:hAnsi="Times New Roman" w:cs="Times New Roman"/>
          <w:b/>
          <w:bCs/>
          <w:sz w:val="26"/>
          <w:szCs w:val="26"/>
          <w:rtl/>
        </w:rPr>
      </w:pPr>
    </w:p>
    <w:p w14:paraId="1AC17DB2" w14:textId="6F2C02A2" w:rsidR="004B4F4E" w:rsidRDefault="004B4F4E" w:rsidP="004B4F4E">
      <w:pPr>
        <w:pStyle w:val="a8"/>
        <w:rPr>
          <w:b/>
          <w:bCs/>
          <w:sz w:val="180"/>
          <w:szCs w:val="180"/>
          <w:rtl/>
        </w:rPr>
      </w:pPr>
      <w:r w:rsidRPr="004B4F4E">
        <w:rPr>
          <w:rFonts w:hint="cs"/>
          <w:b/>
          <w:bCs/>
          <w:sz w:val="180"/>
          <w:szCs w:val="180"/>
          <w:rtl/>
        </w:rPr>
        <w:t>الملاحق</w:t>
      </w:r>
    </w:p>
    <w:p w14:paraId="09FAFFD7" w14:textId="77777777" w:rsidR="004B4F4E" w:rsidRPr="004B4F4E" w:rsidRDefault="004B4F4E" w:rsidP="004B4F4E">
      <w:pPr>
        <w:rPr>
          <w:rtl/>
        </w:rPr>
      </w:pPr>
    </w:p>
    <w:p w14:paraId="0C2FCA58" w14:textId="77777777" w:rsidR="004B4F4E" w:rsidRPr="004B4F4E" w:rsidRDefault="004B4F4E" w:rsidP="004B4F4E">
      <w:pPr>
        <w:rPr>
          <w:rtl/>
        </w:rPr>
      </w:pPr>
    </w:p>
    <w:p w14:paraId="5DAD97C1" w14:textId="77777777" w:rsidR="004B4F4E" w:rsidRPr="004B4F4E" w:rsidRDefault="004B4F4E" w:rsidP="004B4F4E">
      <w:pPr>
        <w:rPr>
          <w:rtl/>
        </w:rPr>
      </w:pPr>
    </w:p>
    <w:p w14:paraId="0C25F986" w14:textId="77777777" w:rsidR="004B4F4E" w:rsidRPr="004B4F4E" w:rsidRDefault="004B4F4E" w:rsidP="004B4F4E">
      <w:pPr>
        <w:rPr>
          <w:rtl/>
        </w:rPr>
      </w:pPr>
    </w:p>
    <w:p w14:paraId="2B7F4E28" w14:textId="77777777" w:rsidR="004B4F4E" w:rsidRPr="004B4F4E" w:rsidRDefault="004B4F4E" w:rsidP="004B4F4E">
      <w:pPr>
        <w:rPr>
          <w:rtl/>
        </w:rPr>
      </w:pPr>
    </w:p>
    <w:p w14:paraId="0F0CEC89" w14:textId="77777777" w:rsidR="004B4F4E" w:rsidRPr="004B4F4E" w:rsidRDefault="004B4F4E" w:rsidP="004B4F4E">
      <w:pPr>
        <w:rPr>
          <w:rtl/>
        </w:rPr>
      </w:pPr>
    </w:p>
    <w:p w14:paraId="57319C31" w14:textId="77777777" w:rsidR="004B4F4E" w:rsidRPr="004B4F4E" w:rsidRDefault="004B4F4E" w:rsidP="004B4F4E">
      <w:pPr>
        <w:rPr>
          <w:rtl/>
        </w:rPr>
      </w:pPr>
    </w:p>
    <w:p w14:paraId="6C731C24" w14:textId="77777777" w:rsidR="004B4F4E" w:rsidRPr="004B4F4E" w:rsidRDefault="004B4F4E" w:rsidP="004B4F4E">
      <w:pPr>
        <w:rPr>
          <w:rtl/>
        </w:rPr>
      </w:pPr>
    </w:p>
    <w:p w14:paraId="31868C44" w14:textId="77777777" w:rsidR="004B4F4E" w:rsidRDefault="004B4F4E" w:rsidP="004B4F4E">
      <w:pPr>
        <w:rPr>
          <w:b/>
          <w:bCs/>
          <w:i/>
          <w:iCs/>
          <w:color w:val="0F4761" w:themeColor="accent1" w:themeShade="BF"/>
          <w:sz w:val="36"/>
          <w:szCs w:val="36"/>
          <w:rtl/>
        </w:rPr>
      </w:pPr>
    </w:p>
    <w:p w14:paraId="4540EB6C" w14:textId="77777777" w:rsidR="004B4F4E" w:rsidRDefault="004B4F4E" w:rsidP="004B4F4E">
      <w:pPr>
        <w:rPr>
          <w:b/>
          <w:bCs/>
          <w:i/>
          <w:iCs/>
          <w:color w:val="0F4761" w:themeColor="accent1" w:themeShade="BF"/>
          <w:sz w:val="36"/>
          <w:szCs w:val="36"/>
          <w:rtl/>
        </w:rPr>
      </w:pPr>
    </w:p>
    <w:p w14:paraId="03DAFEFC" w14:textId="77777777" w:rsidR="004B4F4E" w:rsidRPr="00FE160A" w:rsidRDefault="004B4F4E" w:rsidP="004B4F4E">
      <w:pPr>
        <w:rPr>
          <w:rFonts w:ascii="Simplified Arabic" w:hAnsi="Simplified Arabic" w:cs="Simplified Arabic"/>
          <w:sz w:val="26"/>
          <w:szCs w:val="26"/>
          <w:lang w:bidi="ar-LB"/>
        </w:rPr>
      </w:pPr>
      <w:r>
        <w:rPr>
          <w:noProof/>
        </w:rPr>
        <w:lastRenderedPageBreak/>
        <w:drawing>
          <wp:anchor distT="0" distB="0" distL="114300" distR="114300" simplePos="0" relativeHeight="251694080" behindDoc="0" locked="0" layoutInCell="1" allowOverlap="1" wp14:anchorId="4CA9EB86" wp14:editId="2DBD4607">
            <wp:simplePos x="0" y="0"/>
            <wp:positionH relativeFrom="margin">
              <wp:posOffset>-212725</wp:posOffset>
            </wp:positionH>
            <wp:positionV relativeFrom="margin">
              <wp:posOffset>165100</wp:posOffset>
            </wp:positionV>
            <wp:extent cx="1485900" cy="592455"/>
            <wp:effectExtent l="0" t="0" r="0" b="0"/>
            <wp:wrapSquare wrapText="bothSides"/>
            <wp:docPr id="1449989743" name="صورة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0374AF51" w14:textId="77777777" w:rsidR="004B4F4E" w:rsidRPr="00FE160A" w:rsidRDefault="004B4F4E" w:rsidP="004B4F4E">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2E765885" w14:textId="77777777" w:rsidR="004B4F4E" w:rsidRPr="00FE160A" w:rsidRDefault="004B4F4E" w:rsidP="004B4F4E">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0D2EB299" w14:textId="77777777" w:rsidR="004B4F4E" w:rsidRDefault="004B4F4E" w:rsidP="004B4F4E">
      <w:pPr>
        <w:rPr>
          <w:rtl/>
        </w:rPr>
      </w:pPr>
    </w:p>
    <w:p w14:paraId="5386479C" w14:textId="77777777" w:rsidR="004B4F4E" w:rsidRDefault="004B4F4E" w:rsidP="004B4F4E">
      <w:pPr>
        <w:rPr>
          <w:rtl/>
        </w:rPr>
      </w:pPr>
    </w:p>
    <w:p w14:paraId="61761611" w14:textId="77777777" w:rsidR="004B4F4E" w:rsidRDefault="004B4F4E" w:rsidP="004B4F4E">
      <w:pPr>
        <w:rPr>
          <w:rtl/>
        </w:rPr>
      </w:pPr>
    </w:p>
    <w:p w14:paraId="0A3987AF" w14:textId="0F6A9BD4" w:rsidR="004B4F4E" w:rsidRDefault="004B4F4E" w:rsidP="004B4F4E">
      <w:pPr>
        <w:rPr>
          <w:rtl/>
        </w:rPr>
      </w:pPr>
    </w:p>
    <w:p w14:paraId="79A3EBF8" w14:textId="0743B93D" w:rsidR="004B4F4E" w:rsidRDefault="004B4F4E" w:rsidP="004B4F4E">
      <w:pPr>
        <w:jc w:val="center"/>
        <w:rPr>
          <w:rFonts w:ascii="Simplified Arabic" w:hAnsi="Simplified Arabic" w:cs="Simplified Arabic"/>
          <w:b/>
          <w:bCs/>
          <w:sz w:val="36"/>
          <w:szCs w:val="36"/>
          <w:rtl/>
        </w:rPr>
      </w:pPr>
      <w:r w:rsidRPr="004B4F4E">
        <w:rPr>
          <w:rFonts w:ascii="Simplified Arabic" w:hAnsi="Simplified Arabic" w:cs="Simplified Arabic" w:hint="cs"/>
          <w:b/>
          <w:bCs/>
          <w:sz w:val="36"/>
          <w:szCs w:val="36"/>
          <w:rtl/>
        </w:rPr>
        <w:t>العنوان:</w:t>
      </w:r>
    </w:p>
    <w:p w14:paraId="6BDC2E15" w14:textId="53259DB3" w:rsidR="004B4F4E" w:rsidRPr="004B4F4E" w:rsidRDefault="004B4F4E" w:rsidP="004B4F4E">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استمارة استبيان حول:</w:t>
      </w:r>
    </w:p>
    <w:p w14:paraId="45FD059B" w14:textId="77777777" w:rsidR="004B4F4E" w:rsidRDefault="004B4F4E" w:rsidP="004B4F4E">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Pr="00073C6B">
        <w:rPr>
          <w:rFonts w:ascii="Simplified Arabic" w:hAnsi="Simplified Arabic" w:cs="Simplified Arabic"/>
          <w:b/>
          <w:bCs/>
          <w:sz w:val="36"/>
          <w:szCs w:val="36"/>
          <w:rtl/>
        </w:rPr>
        <w:t>دور الترند الرقمي في توجيه الرأي العام لدى الشباب السعودي</w:t>
      </w:r>
      <w:r>
        <w:rPr>
          <w:rFonts w:ascii="Simplified Arabic" w:hAnsi="Simplified Arabic" w:cs="Simplified Arabic" w:hint="cs"/>
          <w:b/>
          <w:bCs/>
          <w:sz w:val="36"/>
          <w:szCs w:val="36"/>
          <w:rtl/>
        </w:rPr>
        <w:t xml:space="preserve"> في منطقة الرياض </w:t>
      </w:r>
      <w:r w:rsidRPr="00073C6B">
        <w:rPr>
          <w:rFonts w:ascii="Simplified Arabic" w:hAnsi="Simplified Arabic" w:cs="Simplified Arabic"/>
          <w:b/>
          <w:bCs/>
          <w:sz w:val="36"/>
          <w:szCs w:val="36"/>
          <w:rtl/>
        </w:rPr>
        <w:t>:</w:t>
      </w:r>
    </w:p>
    <w:p w14:paraId="16CCE42D" w14:textId="77777777" w:rsidR="004B4F4E" w:rsidRPr="002C1A51" w:rsidRDefault="004B4F4E" w:rsidP="004B4F4E">
      <w:pPr>
        <w:jc w:val="center"/>
        <w:rPr>
          <w:rFonts w:ascii="Simplified Arabic" w:hAnsi="Simplified Arabic" w:cs="Simplified Arabic"/>
          <w:b/>
          <w:bCs/>
          <w:sz w:val="36"/>
          <w:szCs w:val="36"/>
          <w:rtl/>
        </w:rPr>
      </w:pPr>
      <w:r w:rsidRPr="00073C6B">
        <w:rPr>
          <w:rFonts w:ascii="Simplified Arabic" w:hAnsi="Simplified Arabic" w:cs="Simplified Arabic"/>
          <w:b/>
          <w:bCs/>
          <w:sz w:val="36"/>
          <w:szCs w:val="36"/>
          <w:rtl/>
        </w:rPr>
        <w:t xml:space="preserve"> دراسة ميدانية على مستخدمي منصات التواصل الاجتماعي</w:t>
      </w:r>
      <w:r w:rsidRPr="002C1A51">
        <w:rPr>
          <w:rFonts w:ascii="Simplified Arabic" w:hAnsi="Simplified Arabic" w:cs="Simplified Arabic" w:hint="cs"/>
          <w:b/>
          <w:bCs/>
          <w:sz w:val="36"/>
          <w:szCs w:val="36"/>
          <w:rtl/>
        </w:rPr>
        <w:t>"</w:t>
      </w:r>
      <w:r>
        <w:rPr>
          <w:rFonts w:ascii="Simplified Arabic" w:hAnsi="Simplified Arabic" w:cs="Simplified Arabic" w:hint="cs"/>
          <w:b/>
          <w:bCs/>
          <w:sz w:val="36"/>
          <w:szCs w:val="36"/>
          <w:rtl/>
        </w:rPr>
        <w:t xml:space="preserve"> </w:t>
      </w:r>
    </w:p>
    <w:p w14:paraId="4D5A5628" w14:textId="77777777" w:rsidR="004B4F4E" w:rsidRDefault="004B4F4E" w:rsidP="004B4F4E">
      <w:pPr>
        <w:jc w:val="center"/>
        <w:rPr>
          <w:rFonts w:ascii="Simplified Arabic" w:hAnsi="Simplified Arabic" w:cs="Simplified Arabic"/>
          <w:b/>
          <w:bCs/>
          <w:sz w:val="32"/>
          <w:szCs w:val="32"/>
          <w:rtl/>
        </w:rPr>
      </w:pPr>
    </w:p>
    <w:p w14:paraId="1DA82522" w14:textId="77777777" w:rsidR="004B4F4E" w:rsidRDefault="004B4F4E" w:rsidP="004B4F4E">
      <w:pPr>
        <w:jc w:val="center"/>
        <w:rPr>
          <w:rFonts w:ascii="Simplified Arabic" w:hAnsi="Simplified Arabic" w:cs="Simplified Arabic"/>
          <w:b/>
          <w:bCs/>
          <w:sz w:val="32"/>
          <w:szCs w:val="32"/>
          <w:rtl/>
        </w:rPr>
      </w:pPr>
    </w:p>
    <w:p w14:paraId="56A552B5" w14:textId="77777777" w:rsidR="004B4F4E" w:rsidRPr="00FE160A" w:rsidRDefault="004B4F4E" w:rsidP="004B4F4E">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Pr>
          <w:rFonts w:ascii="Simplified Arabic" w:hAnsi="Simplified Arabic" w:cs="Simplified Arabic" w:hint="cs"/>
          <w:sz w:val="32"/>
          <w:szCs w:val="32"/>
          <w:rtl/>
        </w:rPr>
        <w:t>ايمان احمد سعيد</w:t>
      </w:r>
    </w:p>
    <w:p w14:paraId="1F62BCED" w14:textId="77777777" w:rsidR="004B4F4E" w:rsidRPr="00FE160A" w:rsidRDefault="004B4F4E" w:rsidP="004B4F4E">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Pr="00073C6B">
        <w:rPr>
          <w:rtl/>
        </w:rPr>
        <w:t xml:space="preserve"> </w:t>
      </w:r>
      <w:r w:rsidRPr="00073C6B">
        <w:rPr>
          <w:rFonts w:ascii="Simplified Arabic" w:hAnsi="Simplified Arabic" w:cs="Simplified Arabic"/>
          <w:sz w:val="32"/>
          <w:szCs w:val="32"/>
          <w:rtl/>
        </w:rPr>
        <w:t>213001095</w:t>
      </w:r>
    </w:p>
    <w:p w14:paraId="29F69B67" w14:textId="77777777" w:rsidR="004B4F4E" w:rsidRPr="00FE160A" w:rsidRDefault="004B4F4E" w:rsidP="004B4F4E">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إشراف: </w:t>
      </w:r>
    </w:p>
    <w:p w14:paraId="74B486F2" w14:textId="77777777" w:rsidR="004B4F4E" w:rsidRDefault="004B4F4E" w:rsidP="004B4F4E">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0DAD6A85" w14:textId="77777777" w:rsidR="004B4F4E" w:rsidRDefault="004B4F4E" w:rsidP="004B4F4E">
      <w:pPr>
        <w:jc w:val="center"/>
        <w:rPr>
          <w:rFonts w:ascii="Simplified Arabic" w:hAnsi="Simplified Arabic" w:cs="Simplified Arabic"/>
          <w:sz w:val="32"/>
          <w:szCs w:val="32"/>
          <w:rtl/>
        </w:rPr>
      </w:pPr>
    </w:p>
    <w:p w14:paraId="2A5E3D03" w14:textId="77777777" w:rsidR="004B4F4E" w:rsidRDefault="004B4F4E" w:rsidP="004B4F4E">
      <w:pPr>
        <w:jc w:val="center"/>
        <w:rPr>
          <w:rFonts w:ascii="Simplified Arabic" w:hAnsi="Simplified Arabic" w:cs="Simplified Arabic"/>
          <w:sz w:val="32"/>
          <w:szCs w:val="32"/>
          <w:rtl/>
        </w:rPr>
      </w:pPr>
    </w:p>
    <w:p w14:paraId="3FB63B44" w14:textId="04D63E46" w:rsidR="004B4F4E" w:rsidRPr="00410CC6" w:rsidRDefault="004B4F4E"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lastRenderedPageBreak/>
        <w:t>ملاحظة:</w:t>
      </w:r>
    </w:p>
    <w:p w14:paraId="2DE15C6A" w14:textId="77777777" w:rsidR="004B4F4E" w:rsidRPr="00E07706" w:rsidRDefault="004B4F4E" w:rsidP="00EA1AE6">
      <w:pPr>
        <w:rPr>
          <w:rFonts w:ascii="Traditional Arabic" w:hAnsi="Traditional Arabic" w:cs="Traditional Arabic"/>
          <w:b/>
          <w:bCs/>
          <w:rtl/>
        </w:rPr>
      </w:pPr>
      <w:r w:rsidRPr="00E07706">
        <w:rPr>
          <w:rFonts w:ascii="Traditional Arabic" w:hAnsi="Traditional Arabic" w:cs="Traditional Arabic"/>
          <w:b/>
          <w:bCs/>
          <w:rtl/>
        </w:rPr>
        <w:t>تحية طيبة، وبعد،،</w:t>
      </w:r>
    </w:p>
    <w:p w14:paraId="2AD735BC" w14:textId="1C9A71AC" w:rsidR="00EA1AE6" w:rsidRPr="00E07706" w:rsidRDefault="004B4F4E" w:rsidP="00EA1AE6">
      <w:pPr>
        <w:rPr>
          <w:rFonts w:ascii="Traditional Arabic" w:hAnsi="Traditional Arabic" w:cs="Traditional Arabic"/>
          <w:b/>
          <w:bCs/>
        </w:rPr>
      </w:pPr>
      <w:r w:rsidRPr="00E07706">
        <w:rPr>
          <w:rFonts w:ascii="Traditional Arabic" w:hAnsi="Traditional Arabic" w:cs="Traditional Arabic"/>
          <w:b/>
          <w:bCs/>
          <w:rtl/>
        </w:rPr>
        <w:t>بين أيديكم استبيان علمي يمثل جزءاً أساسياً من متطلبات نيل درجة البكالوريوس في[</w:t>
      </w:r>
      <w:r w:rsidR="00EA1AE6" w:rsidRPr="00E07706">
        <w:rPr>
          <w:rFonts w:ascii="Traditional Arabic" w:hAnsi="Traditional Arabic" w:cs="Traditional Arabic" w:hint="cs"/>
          <w:b/>
          <w:bCs/>
          <w:rtl/>
        </w:rPr>
        <w:t xml:space="preserve">الإعلام الرقمي </w:t>
      </w:r>
      <w:r w:rsidRPr="00E07706">
        <w:rPr>
          <w:rFonts w:ascii="Traditional Arabic" w:hAnsi="Traditional Arabic" w:cs="Traditional Arabic"/>
          <w:b/>
          <w:bCs/>
          <w:rtl/>
        </w:rPr>
        <w:t xml:space="preserve">]، ويهدف البحث إلى دراسة </w:t>
      </w:r>
      <w:r w:rsidR="00EA1AE6" w:rsidRPr="00E07706">
        <w:rPr>
          <w:rFonts w:ascii="Traditional Arabic" w:hAnsi="Traditional Arabic" w:cs="Traditional Arabic" w:hint="cs"/>
          <w:b/>
          <w:bCs/>
          <w:rtl/>
        </w:rPr>
        <w:t xml:space="preserve">( </w:t>
      </w:r>
      <w:r w:rsidR="00EA1AE6" w:rsidRPr="00E07706">
        <w:rPr>
          <w:rFonts w:ascii="Traditional Arabic" w:hAnsi="Traditional Arabic" w:cs="Traditional Arabic"/>
          <w:b/>
          <w:bCs/>
          <w:rtl/>
        </w:rPr>
        <w:t>دور الترند الرقمي في توجيه الرأي</w:t>
      </w:r>
      <w:r w:rsidR="00EA1AE6" w:rsidRPr="00E07706">
        <w:rPr>
          <w:rFonts w:ascii="Traditional Arabic" w:hAnsi="Traditional Arabic" w:cs="Traditional Arabic" w:hint="cs"/>
          <w:b/>
          <w:bCs/>
          <w:rtl/>
        </w:rPr>
        <w:t xml:space="preserve"> </w:t>
      </w:r>
      <w:r w:rsidR="00EA1AE6" w:rsidRPr="00E07706">
        <w:rPr>
          <w:rFonts w:ascii="Traditional Arabic" w:hAnsi="Traditional Arabic" w:cs="Traditional Arabic"/>
          <w:b/>
          <w:bCs/>
          <w:rtl/>
        </w:rPr>
        <w:t>العام لدى الشباب السعودي</w:t>
      </w:r>
      <w:r w:rsidR="00EA1AE6" w:rsidRPr="00E07706">
        <w:rPr>
          <w:rFonts w:ascii="Traditional Arabic" w:hAnsi="Traditional Arabic" w:cs="Traditional Arabic" w:hint="cs"/>
          <w:b/>
          <w:bCs/>
          <w:rtl/>
        </w:rPr>
        <w:t xml:space="preserve"> في منطقة الرياض)</w:t>
      </w:r>
    </w:p>
    <w:p w14:paraId="410B0A21" w14:textId="6425F425" w:rsidR="004B4F4E" w:rsidRPr="00E07706" w:rsidRDefault="004B4F4E" w:rsidP="00EA1AE6">
      <w:pPr>
        <w:rPr>
          <w:rFonts w:ascii="Traditional Arabic" w:hAnsi="Traditional Arabic" w:cs="Traditional Arabic"/>
          <w:b/>
          <w:bCs/>
          <w:rtl/>
        </w:rPr>
      </w:pPr>
      <w:r w:rsidRPr="00E07706">
        <w:rPr>
          <w:rFonts w:ascii="Traditional Arabic" w:hAnsi="Traditional Arabic" w:cs="Traditional Arabic"/>
          <w:b/>
          <w:bCs/>
          <w:rtl/>
        </w:rPr>
        <w:t xml:space="preserve">إن مشاركتكم الصادقة وتقديم وجهة نظركم الواقعية هي الداعم الحقيقي لنجاح هذا البحث والوصول إلى نتائج تعكس الواقع بدقة. نود التأكيد على أن كافة البيانات والمعلومات التي ستدلون بها ستحاط بالسرية التامة، ولن تُستخدم إلا لأغراض البحث العلمي </w:t>
      </w:r>
      <w:r w:rsidR="00EA1AE6" w:rsidRPr="00E07706">
        <w:rPr>
          <w:rFonts w:ascii="Traditional Arabic" w:hAnsi="Traditional Arabic" w:cs="Traditional Arabic" w:hint="cs"/>
          <w:b/>
          <w:bCs/>
          <w:rtl/>
        </w:rPr>
        <w:t>البحت</w:t>
      </w:r>
      <w:r w:rsidRPr="00E07706">
        <w:rPr>
          <w:rFonts w:ascii="Traditional Arabic" w:hAnsi="Traditional Arabic" w:cs="Traditional Arabic"/>
          <w:b/>
          <w:bCs/>
          <w:rtl/>
        </w:rPr>
        <w:t>.</w:t>
      </w:r>
    </w:p>
    <w:p w14:paraId="1D095BD8" w14:textId="5F9061D6" w:rsidR="004B4F4E" w:rsidRPr="00E07706" w:rsidRDefault="004B4F4E" w:rsidP="00EA1AE6">
      <w:pPr>
        <w:rPr>
          <w:rFonts w:ascii="Traditional Arabic" w:hAnsi="Traditional Arabic" w:cs="Traditional Arabic"/>
          <w:b/>
          <w:bCs/>
          <w:rtl/>
        </w:rPr>
      </w:pPr>
      <w:r w:rsidRPr="00E07706">
        <w:rPr>
          <w:rFonts w:ascii="Traditional Arabic" w:hAnsi="Traditional Arabic" w:cs="Traditional Arabic"/>
          <w:b/>
          <w:bCs/>
          <w:rtl/>
        </w:rPr>
        <w:t>مساهمتكم لن تستغرق أكثر من [3-5] دقائق، ولكن أثرها في إثراء مادة البحث كبير جداً.</w:t>
      </w:r>
    </w:p>
    <w:p w14:paraId="4C5FC75F" w14:textId="77777777" w:rsidR="00076292" w:rsidRPr="00E07706" w:rsidRDefault="00076292" w:rsidP="00EA1AE6">
      <w:pPr>
        <w:rPr>
          <w:rFonts w:ascii="Traditional Arabic" w:hAnsi="Traditional Arabic" w:cs="Traditional Arabic"/>
          <w:b/>
          <w:bCs/>
          <w:rtl/>
        </w:rPr>
      </w:pPr>
    </w:p>
    <w:p w14:paraId="1FDD8529" w14:textId="77777777" w:rsidR="00076292" w:rsidRDefault="00076292" w:rsidP="00EA1AE6">
      <w:pPr>
        <w:rPr>
          <w:rFonts w:ascii="Simplified Arabic" w:hAnsi="Simplified Arabic" w:cs="Simplified Arabic"/>
          <w:sz w:val="32"/>
          <w:szCs w:val="32"/>
          <w:rtl/>
        </w:rPr>
      </w:pPr>
    </w:p>
    <w:p w14:paraId="0CEA7C18" w14:textId="77777777" w:rsidR="00076292" w:rsidRDefault="00076292" w:rsidP="00EA1AE6">
      <w:pPr>
        <w:rPr>
          <w:rFonts w:ascii="Simplified Arabic" w:hAnsi="Simplified Arabic" w:cs="Simplified Arabic"/>
          <w:sz w:val="32"/>
          <w:szCs w:val="32"/>
          <w:rtl/>
        </w:rPr>
      </w:pPr>
    </w:p>
    <w:p w14:paraId="4FAE5C8F" w14:textId="77777777" w:rsidR="00E07706" w:rsidRDefault="00E07706" w:rsidP="00EA1AE6">
      <w:pPr>
        <w:rPr>
          <w:rFonts w:ascii="Simplified Arabic" w:hAnsi="Simplified Arabic" w:cs="Simplified Arabic"/>
          <w:sz w:val="32"/>
          <w:szCs w:val="32"/>
          <w:rtl/>
        </w:rPr>
      </w:pPr>
    </w:p>
    <w:p w14:paraId="7DD81D13" w14:textId="77777777" w:rsidR="00E07706" w:rsidRDefault="00E07706" w:rsidP="00EA1AE6">
      <w:pPr>
        <w:rPr>
          <w:rFonts w:ascii="Simplified Arabic" w:hAnsi="Simplified Arabic" w:cs="Simplified Arabic"/>
          <w:sz w:val="32"/>
          <w:szCs w:val="32"/>
          <w:rtl/>
        </w:rPr>
      </w:pPr>
    </w:p>
    <w:p w14:paraId="46D05232" w14:textId="77777777" w:rsidR="00E07706" w:rsidRDefault="00E07706" w:rsidP="00EA1AE6">
      <w:pPr>
        <w:rPr>
          <w:rFonts w:ascii="Simplified Arabic" w:hAnsi="Simplified Arabic" w:cs="Simplified Arabic"/>
          <w:sz w:val="32"/>
          <w:szCs w:val="32"/>
          <w:rtl/>
        </w:rPr>
      </w:pPr>
    </w:p>
    <w:p w14:paraId="0C531E40" w14:textId="77777777" w:rsidR="00E07706" w:rsidRDefault="00E07706" w:rsidP="00EA1AE6">
      <w:pPr>
        <w:rPr>
          <w:rFonts w:ascii="Simplified Arabic" w:hAnsi="Simplified Arabic" w:cs="Simplified Arabic"/>
          <w:sz w:val="32"/>
          <w:szCs w:val="32"/>
          <w:rtl/>
        </w:rPr>
      </w:pPr>
    </w:p>
    <w:p w14:paraId="30D39CA5" w14:textId="77777777" w:rsidR="00E07706" w:rsidRDefault="00E07706" w:rsidP="00EA1AE6">
      <w:pPr>
        <w:rPr>
          <w:rFonts w:ascii="Simplified Arabic" w:hAnsi="Simplified Arabic" w:cs="Simplified Arabic"/>
          <w:sz w:val="32"/>
          <w:szCs w:val="32"/>
          <w:rtl/>
        </w:rPr>
      </w:pPr>
    </w:p>
    <w:p w14:paraId="7D99087C" w14:textId="77777777" w:rsidR="00E07706" w:rsidRDefault="00E07706" w:rsidP="00EA1AE6">
      <w:pPr>
        <w:rPr>
          <w:rFonts w:ascii="Simplified Arabic" w:hAnsi="Simplified Arabic" w:cs="Simplified Arabic"/>
          <w:sz w:val="32"/>
          <w:szCs w:val="32"/>
          <w:rtl/>
        </w:rPr>
      </w:pPr>
    </w:p>
    <w:p w14:paraId="3321F000" w14:textId="77777777" w:rsidR="00E07706" w:rsidRDefault="00E07706" w:rsidP="00EA1AE6">
      <w:pPr>
        <w:rPr>
          <w:rFonts w:ascii="Simplified Arabic" w:hAnsi="Simplified Arabic" w:cs="Simplified Arabic"/>
          <w:sz w:val="32"/>
          <w:szCs w:val="32"/>
          <w:rtl/>
        </w:rPr>
      </w:pPr>
    </w:p>
    <w:p w14:paraId="1B6D4892" w14:textId="77777777" w:rsidR="00E07706" w:rsidRDefault="00E07706" w:rsidP="00EA1AE6">
      <w:pPr>
        <w:rPr>
          <w:rFonts w:ascii="Simplified Arabic" w:hAnsi="Simplified Arabic" w:cs="Simplified Arabic"/>
          <w:sz w:val="32"/>
          <w:szCs w:val="32"/>
          <w:rtl/>
        </w:rPr>
      </w:pPr>
    </w:p>
    <w:p w14:paraId="0C666E89" w14:textId="77777777" w:rsidR="00E07706" w:rsidRDefault="00E07706" w:rsidP="00EA1AE6">
      <w:pPr>
        <w:rPr>
          <w:rFonts w:ascii="Simplified Arabic" w:hAnsi="Simplified Arabic" w:cs="Simplified Arabic"/>
          <w:sz w:val="32"/>
          <w:szCs w:val="32"/>
          <w:rtl/>
        </w:rPr>
      </w:pPr>
    </w:p>
    <w:p w14:paraId="22DD0162" w14:textId="77777777" w:rsidR="00076292" w:rsidRPr="00FE160A" w:rsidRDefault="00076292" w:rsidP="00EA1AE6">
      <w:pPr>
        <w:rPr>
          <w:rFonts w:ascii="Simplified Arabic" w:hAnsi="Simplified Arabic" w:cs="Simplified Arabic"/>
          <w:sz w:val="32"/>
          <w:szCs w:val="32"/>
          <w:rtl/>
        </w:rPr>
      </w:pPr>
    </w:p>
    <w:p w14:paraId="6ABD309A" w14:textId="630B8EEF" w:rsidR="00076292" w:rsidRPr="00410CC6" w:rsidRDefault="00EA1AE6" w:rsidP="00076292">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lastRenderedPageBreak/>
        <w:t>أولاً: البيانات العامة</w:t>
      </w:r>
      <w:r w:rsidR="00076292" w:rsidRPr="00410CC6">
        <w:rPr>
          <w:rFonts w:ascii="Traditional Arabic" w:hAnsi="Traditional Arabic" w:cs="Traditional Arabic" w:hint="cs"/>
          <w:b/>
          <w:bCs/>
          <w:color w:val="0E2841" w:themeColor="text2"/>
          <w:sz w:val="28"/>
          <w:szCs w:val="28"/>
          <w:rtl/>
        </w:rPr>
        <w:t>:</w:t>
      </w:r>
    </w:p>
    <w:p w14:paraId="4F1F8F1C" w14:textId="2A037E28" w:rsidR="00076292" w:rsidRPr="00410CC6" w:rsidRDefault="00076292" w:rsidP="00076292">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الجنس:</w:t>
      </w:r>
    </w:p>
    <w:p w14:paraId="67FB2F4A" w14:textId="138ACE78" w:rsidR="00EA1AE6" w:rsidRPr="00E07706" w:rsidRDefault="00EA1AE6" w:rsidP="00EA1AE6">
      <w:pPr>
        <w:rPr>
          <w:rFonts w:ascii="Traditional Arabic" w:hAnsi="Traditional Arabic" w:cs="Traditional Arabic"/>
          <w:b/>
          <w:bCs/>
        </w:rPr>
      </w:pPr>
      <w:r w:rsidRPr="00E07706">
        <w:rPr>
          <w:rFonts w:ascii="Segoe UI Symbol" w:hAnsi="Segoe UI Symbol" w:cs="Segoe UI Symbol"/>
          <w:b/>
          <w:bCs/>
        </w:rPr>
        <w:t>☐</w:t>
      </w:r>
      <w:r w:rsidRPr="00410CC6">
        <w:rPr>
          <w:rFonts w:ascii="Traditional Arabic" w:hAnsi="Traditional Arabic" w:cs="Traditional Arabic"/>
          <w:b/>
          <w:bCs/>
          <w:color w:val="0E2841" w:themeColor="text2"/>
          <w:sz w:val="28"/>
          <w:szCs w:val="28"/>
        </w:rPr>
        <w:t xml:space="preserve"> </w:t>
      </w:r>
      <w:r w:rsidRPr="00E07706">
        <w:rPr>
          <w:rFonts w:ascii="Traditional Arabic" w:hAnsi="Traditional Arabic" w:cs="Traditional Arabic"/>
          <w:b/>
          <w:bCs/>
        </w:rPr>
        <w:t xml:space="preserve">ذكر </w:t>
      </w:r>
      <w:r w:rsidRPr="00E07706">
        <w:rPr>
          <w:rFonts w:ascii="Segoe UI Symbol" w:hAnsi="Segoe UI Symbol" w:cs="Segoe UI Symbol"/>
          <w:b/>
          <w:bCs/>
        </w:rPr>
        <w:t>☐</w:t>
      </w:r>
      <w:r w:rsidRPr="00E07706">
        <w:rPr>
          <w:rFonts w:ascii="Traditional Arabic" w:hAnsi="Traditional Arabic" w:cs="Traditional Arabic"/>
          <w:b/>
          <w:bCs/>
        </w:rPr>
        <w:t xml:space="preserve"> أنثى</w:t>
      </w:r>
    </w:p>
    <w:p w14:paraId="161BBF5C" w14:textId="0CD61C64" w:rsidR="00076292" w:rsidRPr="00410CC6" w:rsidRDefault="00076292"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hint="cs"/>
          <w:b/>
          <w:bCs/>
          <w:color w:val="0E2841" w:themeColor="text2"/>
          <w:sz w:val="28"/>
          <w:szCs w:val="28"/>
          <w:rtl/>
        </w:rPr>
        <w:t>العمر :</w:t>
      </w:r>
    </w:p>
    <w:p w14:paraId="2A521003" w14:textId="08C203E3" w:rsidR="00EA1AE6" w:rsidRPr="00410CC6" w:rsidRDefault="00EA1AE6" w:rsidP="00EA1AE6">
      <w:pPr>
        <w:rPr>
          <w:rFonts w:ascii="Traditional Arabic" w:hAnsi="Traditional Arabic" w:cs="Traditional Arabic"/>
          <w:b/>
          <w:bCs/>
          <w:color w:val="0E2841" w:themeColor="text2"/>
          <w:sz w:val="28"/>
          <w:szCs w:val="28"/>
        </w:rPr>
      </w:pPr>
      <w:r w:rsidRPr="00E07706">
        <w:rPr>
          <w:rFonts w:ascii="Segoe UI Symbol" w:hAnsi="Segoe UI Symbol" w:cs="Segoe UI Symbol"/>
          <w:b/>
          <w:bCs/>
        </w:rPr>
        <w:t>☐</w:t>
      </w:r>
      <w:r w:rsidRPr="00410CC6">
        <w:rPr>
          <w:rFonts w:ascii="Traditional Arabic" w:hAnsi="Traditional Arabic" w:cs="Traditional Arabic"/>
          <w:b/>
          <w:bCs/>
          <w:color w:val="0E2841" w:themeColor="text2"/>
          <w:sz w:val="28"/>
          <w:szCs w:val="28"/>
        </w:rPr>
        <w:t xml:space="preserve"> </w:t>
      </w:r>
      <w:r w:rsidRPr="00E07706">
        <w:rPr>
          <w:rFonts w:ascii="Arial" w:hAnsi="Arial"/>
          <w:b/>
          <w:bCs/>
        </w:rPr>
        <w:t>أقل</w:t>
      </w:r>
      <w:r w:rsidRPr="00E07706">
        <w:rPr>
          <w:rFonts w:ascii="Segoe UI Symbol" w:hAnsi="Segoe UI Symbol" w:cs="Segoe UI Symbol"/>
          <w:b/>
          <w:bCs/>
        </w:rPr>
        <w:t xml:space="preserve"> </w:t>
      </w:r>
      <w:r w:rsidRPr="00E07706">
        <w:rPr>
          <w:rFonts w:ascii="Arial" w:hAnsi="Arial"/>
          <w:b/>
          <w:bCs/>
        </w:rPr>
        <w:t>من</w:t>
      </w:r>
      <w:r w:rsidRPr="00E07706">
        <w:rPr>
          <w:rFonts w:ascii="Segoe UI Symbol" w:hAnsi="Segoe UI Symbol" w:cs="Segoe UI Symbol"/>
          <w:b/>
          <w:bCs/>
        </w:rPr>
        <w:t xml:space="preserve"> 18 ☐ 18–24 ☐ 25–30 ☐ 31–35 ☐ </w:t>
      </w:r>
      <w:r w:rsidRPr="00E07706">
        <w:rPr>
          <w:rFonts w:ascii="Arial" w:hAnsi="Arial"/>
          <w:b/>
          <w:bCs/>
        </w:rPr>
        <w:t>أكثر</w:t>
      </w:r>
      <w:r w:rsidRPr="00E07706">
        <w:rPr>
          <w:rFonts w:ascii="Segoe UI Symbol" w:hAnsi="Segoe UI Symbol" w:cs="Segoe UI Symbol"/>
          <w:b/>
          <w:bCs/>
        </w:rPr>
        <w:t xml:space="preserve"> </w:t>
      </w:r>
      <w:r w:rsidRPr="00E07706">
        <w:rPr>
          <w:rFonts w:ascii="Arial" w:hAnsi="Arial"/>
          <w:b/>
          <w:bCs/>
        </w:rPr>
        <w:t>من</w:t>
      </w:r>
      <w:r w:rsidRPr="00E07706">
        <w:rPr>
          <w:rFonts w:ascii="Segoe UI Symbol" w:hAnsi="Segoe UI Symbol" w:cs="Segoe UI Symbol"/>
          <w:b/>
          <w:bCs/>
        </w:rPr>
        <w:t xml:space="preserve"> 35</w:t>
      </w:r>
    </w:p>
    <w:p w14:paraId="4E6BF4BA" w14:textId="5502654D"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 xml:space="preserve">المستوى التعليمي </w:t>
      </w:r>
      <w:r w:rsidR="00076292" w:rsidRPr="00410CC6">
        <w:rPr>
          <w:rFonts w:ascii="Traditional Arabic" w:hAnsi="Traditional Arabic" w:cs="Traditional Arabic" w:hint="cs"/>
          <w:b/>
          <w:bCs/>
          <w:color w:val="0E2841" w:themeColor="text2"/>
          <w:sz w:val="28"/>
          <w:szCs w:val="28"/>
          <w:rtl/>
        </w:rPr>
        <w:t>:</w:t>
      </w:r>
    </w:p>
    <w:p w14:paraId="293D0CAC" w14:textId="7215EE82" w:rsidR="00EA1AE6" w:rsidRPr="00410CC6" w:rsidRDefault="00EA1AE6" w:rsidP="00EA1AE6">
      <w:pPr>
        <w:rPr>
          <w:rFonts w:ascii="Traditional Arabic" w:hAnsi="Traditional Arabic" w:cs="Traditional Arabic"/>
          <w:b/>
          <w:bCs/>
          <w:color w:val="0E2841" w:themeColor="text2"/>
          <w:sz w:val="28"/>
          <w:szCs w:val="28"/>
        </w:rPr>
      </w:pPr>
      <w:r w:rsidRPr="00E07706">
        <w:rPr>
          <w:rFonts w:ascii="Segoe UI Symbol" w:hAnsi="Segoe UI Symbol" w:cs="Segoe UI Symbol"/>
          <w:b/>
          <w:bCs/>
        </w:rPr>
        <w:t>☐</w:t>
      </w:r>
      <w:r w:rsidRPr="00410CC6">
        <w:rPr>
          <w:rFonts w:ascii="Traditional Arabic" w:hAnsi="Traditional Arabic" w:cs="Traditional Arabic"/>
          <w:b/>
          <w:bCs/>
          <w:color w:val="0E2841" w:themeColor="text2"/>
          <w:sz w:val="28"/>
          <w:szCs w:val="28"/>
        </w:rPr>
        <w:t xml:space="preserve"> </w:t>
      </w:r>
      <w:r w:rsidRPr="00E07706">
        <w:rPr>
          <w:rFonts w:ascii="Arial" w:hAnsi="Arial"/>
          <w:b/>
          <w:bCs/>
        </w:rPr>
        <w:t>ثانوي</w:t>
      </w:r>
      <w:r w:rsidRPr="00E07706">
        <w:rPr>
          <w:rFonts w:ascii="Segoe UI Symbol" w:hAnsi="Segoe UI Symbol" w:cs="Segoe UI Symbol"/>
          <w:b/>
          <w:bCs/>
        </w:rPr>
        <w:t xml:space="preserve"> ☐ </w:t>
      </w:r>
      <w:r w:rsidRPr="00E07706">
        <w:rPr>
          <w:rFonts w:ascii="Arial" w:hAnsi="Arial"/>
          <w:b/>
          <w:bCs/>
        </w:rPr>
        <w:t>دبلوم</w:t>
      </w:r>
      <w:r w:rsidRPr="00E07706">
        <w:rPr>
          <w:rFonts w:ascii="Segoe UI Symbol" w:hAnsi="Segoe UI Symbol" w:cs="Segoe UI Symbol"/>
          <w:b/>
          <w:bCs/>
        </w:rPr>
        <w:t xml:space="preserve"> ☐ </w:t>
      </w:r>
      <w:r w:rsidRPr="00E07706">
        <w:rPr>
          <w:rFonts w:ascii="Arial" w:hAnsi="Arial"/>
          <w:b/>
          <w:bCs/>
        </w:rPr>
        <w:t>بكالوريوس</w:t>
      </w:r>
      <w:r w:rsidRPr="00E07706">
        <w:rPr>
          <w:rFonts w:ascii="Segoe UI Symbol" w:hAnsi="Segoe UI Symbol" w:cs="Segoe UI Symbol"/>
          <w:b/>
          <w:bCs/>
        </w:rPr>
        <w:t xml:space="preserve"> ☐ </w:t>
      </w:r>
      <w:r w:rsidRPr="00E07706">
        <w:rPr>
          <w:rFonts w:ascii="Arial" w:hAnsi="Arial"/>
          <w:b/>
          <w:bCs/>
        </w:rPr>
        <w:t>دراسات</w:t>
      </w:r>
      <w:r w:rsidRPr="00E07706">
        <w:rPr>
          <w:rFonts w:ascii="Segoe UI Symbol" w:hAnsi="Segoe UI Symbol" w:cs="Segoe UI Symbol"/>
          <w:b/>
          <w:bCs/>
        </w:rPr>
        <w:t xml:space="preserve"> </w:t>
      </w:r>
      <w:r w:rsidRPr="00E07706">
        <w:rPr>
          <w:rFonts w:ascii="Arial" w:hAnsi="Arial"/>
          <w:b/>
          <w:bCs/>
        </w:rPr>
        <w:t>عليا</w:t>
      </w:r>
    </w:p>
    <w:p w14:paraId="7048FFF0" w14:textId="0EA445C5"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 xml:space="preserve">الحالة الاجتماعية </w:t>
      </w:r>
      <w:r w:rsidR="00076292" w:rsidRPr="00410CC6">
        <w:rPr>
          <w:rFonts w:ascii="Traditional Arabic" w:hAnsi="Traditional Arabic" w:cs="Traditional Arabic" w:hint="cs"/>
          <w:b/>
          <w:bCs/>
          <w:color w:val="0E2841" w:themeColor="text2"/>
          <w:sz w:val="28"/>
          <w:szCs w:val="28"/>
          <w:rtl/>
        </w:rPr>
        <w:t>:</w:t>
      </w:r>
    </w:p>
    <w:p w14:paraId="261BE433" w14:textId="57F5158F" w:rsidR="00EA1AE6" w:rsidRPr="00E07706" w:rsidRDefault="00EA1AE6" w:rsidP="00EA1AE6">
      <w:pPr>
        <w:rPr>
          <w:rFonts w:ascii="Arial" w:hAnsi="Arial"/>
          <w:b/>
          <w:bCs/>
        </w:rPr>
      </w:pPr>
      <w:r w:rsidRPr="00E07706">
        <w:rPr>
          <w:rFonts w:ascii="Segoe UI Symbol" w:hAnsi="Segoe UI Symbol" w:cs="Segoe UI Symbol"/>
          <w:b/>
          <w:bCs/>
        </w:rPr>
        <w:t>☐</w:t>
      </w:r>
      <w:r w:rsidRPr="00E07706">
        <w:rPr>
          <w:rFonts w:ascii="Arial" w:hAnsi="Arial"/>
          <w:b/>
          <w:bCs/>
        </w:rPr>
        <w:t xml:space="preserve"> أعزب/عزباء </w:t>
      </w:r>
      <w:r w:rsidRPr="00E07706">
        <w:rPr>
          <w:rFonts w:ascii="Segoe UI Symbol" w:hAnsi="Segoe UI Symbol" w:cs="Segoe UI Symbol"/>
          <w:b/>
          <w:bCs/>
        </w:rPr>
        <w:t>☐</w:t>
      </w:r>
      <w:r w:rsidRPr="00E07706">
        <w:rPr>
          <w:rFonts w:ascii="Arial" w:hAnsi="Arial"/>
          <w:b/>
          <w:bCs/>
        </w:rPr>
        <w:t xml:space="preserve"> متزوج/متزوجة</w:t>
      </w:r>
    </w:p>
    <w:p w14:paraId="2BFD1FBD" w14:textId="1DCA747D" w:rsidR="00076292" w:rsidRPr="00410CC6" w:rsidRDefault="00EA1AE6" w:rsidP="00076292">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عدد ساعات الاستخدام اليومي</w:t>
      </w:r>
      <w:r w:rsidR="00076292" w:rsidRPr="00410CC6">
        <w:rPr>
          <w:rFonts w:ascii="Traditional Arabic" w:hAnsi="Traditional Arabic" w:cs="Traditional Arabic" w:hint="cs"/>
          <w:b/>
          <w:bCs/>
          <w:color w:val="0E2841" w:themeColor="text2"/>
          <w:sz w:val="28"/>
          <w:szCs w:val="28"/>
          <w:rtl/>
        </w:rPr>
        <w:t>:</w:t>
      </w:r>
      <w:r w:rsidR="00076292" w:rsidRPr="00410CC6">
        <w:rPr>
          <w:rFonts w:ascii="Traditional Arabic" w:hAnsi="Traditional Arabic" w:cs="Traditional Arabic"/>
          <w:b/>
          <w:bCs/>
          <w:color w:val="0E2841" w:themeColor="text2"/>
          <w:sz w:val="28"/>
          <w:szCs w:val="28"/>
        </w:rPr>
        <w:t xml:space="preserve"> </w:t>
      </w:r>
    </w:p>
    <w:p w14:paraId="170E3778" w14:textId="046EDC11" w:rsidR="00EA1AE6" w:rsidRPr="00E07706" w:rsidRDefault="00EA1AE6" w:rsidP="00EA1AE6">
      <w:pPr>
        <w:rPr>
          <w:rFonts w:ascii="Arial" w:hAnsi="Arial"/>
          <w:b/>
          <w:bCs/>
        </w:rPr>
      </w:pPr>
      <w:r w:rsidRPr="00E07706">
        <w:rPr>
          <w:rFonts w:ascii="Segoe UI Symbol" w:hAnsi="Segoe UI Symbol" w:cs="Segoe UI Symbol"/>
          <w:b/>
          <w:bCs/>
        </w:rPr>
        <w:t>☐</w:t>
      </w:r>
      <w:r w:rsidRPr="00E07706">
        <w:rPr>
          <w:rFonts w:ascii="Arial" w:hAnsi="Arial"/>
          <w:b/>
          <w:bCs/>
        </w:rPr>
        <w:t xml:space="preserve"> أقل من ساعة </w:t>
      </w:r>
      <w:r w:rsidRPr="00E07706">
        <w:rPr>
          <w:rFonts w:ascii="Segoe UI Symbol" w:hAnsi="Segoe UI Symbol" w:cs="Segoe UI Symbol"/>
          <w:b/>
          <w:bCs/>
        </w:rPr>
        <w:t>☐</w:t>
      </w:r>
      <w:r w:rsidRPr="00E07706">
        <w:rPr>
          <w:rFonts w:ascii="Arial" w:hAnsi="Arial"/>
          <w:b/>
          <w:bCs/>
        </w:rPr>
        <w:t xml:space="preserve"> –3 </w:t>
      </w:r>
      <w:r w:rsidRPr="00E07706">
        <w:rPr>
          <w:rFonts w:ascii="Segoe UI Symbol" w:hAnsi="Segoe UI Symbol" w:cs="Segoe UI Symbol"/>
          <w:b/>
          <w:bCs/>
        </w:rPr>
        <w:t>☐</w:t>
      </w:r>
      <w:r w:rsidRPr="00E07706">
        <w:rPr>
          <w:rFonts w:ascii="Arial" w:hAnsi="Arial"/>
          <w:b/>
          <w:bCs/>
        </w:rPr>
        <w:t xml:space="preserve"> 4–6 </w:t>
      </w:r>
      <w:r w:rsidRPr="00E07706">
        <w:rPr>
          <w:rFonts w:ascii="Segoe UI Symbol" w:hAnsi="Segoe UI Symbol" w:cs="Segoe UI Symbol"/>
          <w:b/>
          <w:bCs/>
        </w:rPr>
        <w:t>☐</w:t>
      </w:r>
      <w:r w:rsidRPr="00E07706">
        <w:rPr>
          <w:rFonts w:ascii="Arial" w:hAnsi="Arial"/>
          <w:b/>
          <w:bCs/>
        </w:rPr>
        <w:t xml:space="preserve"> أكثر من 6</w:t>
      </w:r>
    </w:p>
    <w:p w14:paraId="09F0E456" w14:textId="0193AD81" w:rsidR="00076292"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t>المنصة الأكثر استخداماً</w:t>
      </w:r>
      <w:r w:rsidR="00076292" w:rsidRPr="00410CC6">
        <w:rPr>
          <w:rFonts w:ascii="Traditional Arabic" w:hAnsi="Traditional Arabic" w:cs="Traditional Arabic" w:hint="cs"/>
          <w:b/>
          <w:bCs/>
          <w:color w:val="0E2841" w:themeColor="text2"/>
          <w:sz w:val="28"/>
          <w:szCs w:val="28"/>
          <w:rtl/>
        </w:rPr>
        <w:t>:</w:t>
      </w:r>
      <w:r w:rsidRPr="00410CC6">
        <w:rPr>
          <w:rFonts w:ascii="Traditional Arabic" w:hAnsi="Traditional Arabic" w:cs="Traditional Arabic"/>
          <w:b/>
          <w:bCs/>
          <w:color w:val="0E2841" w:themeColor="text2"/>
          <w:sz w:val="28"/>
          <w:szCs w:val="28"/>
        </w:rPr>
        <w:t xml:space="preserve"> </w:t>
      </w:r>
    </w:p>
    <w:p w14:paraId="1772C040" w14:textId="7AE3A2FE" w:rsidR="00EA1AE6" w:rsidRPr="00E07706" w:rsidRDefault="00EA1AE6" w:rsidP="00EA1AE6">
      <w:pPr>
        <w:rPr>
          <w:rFonts w:ascii="Segoe UI Symbol" w:hAnsi="Segoe UI Symbol" w:cs="Segoe UI Symbol"/>
          <w:b/>
          <w:bCs/>
        </w:rPr>
      </w:pPr>
      <w:r w:rsidRPr="00E07706">
        <w:rPr>
          <w:rFonts w:ascii="Segoe UI Symbol" w:hAnsi="Segoe UI Symbol" w:cs="Segoe UI Symbol"/>
          <w:b/>
          <w:bCs/>
        </w:rPr>
        <w:t xml:space="preserve">☐ </w:t>
      </w:r>
      <w:r w:rsidRPr="00E07706">
        <w:rPr>
          <w:rFonts w:ascii="Arial" w:hAnsi="Arial"/>
          <w:b/>
          <w:bCs/>
        </w:rPr>
        <w:t>تويتر</w:t>
      </w:r>
      <w:r w:rsidRPr="00E07706">
        <w:rPr>
          <w:rFonts w:ascii="Segoe UI Symbol" w:hAnsi="Segoe UI Symbol" w:cs="Segoe UI Symbol"/>
          <w:b/>
          <w:bCs/>
        </w:rPr>
        <w:t xml:space="preserve"> ☐ </w:t>
      </w:r>
      <w:r w:rsidRPr="00E07706">
        <w:rPr>
          <w:rFonts w:ascii="Arial" w:hAnsi="Arial"/>
          <w:b/>
          <w:bCs/>
        </w:rPr>
        <w:t>إنستغرام</w:t>
      </w:r>
      <w:r w:rsidRPr="00E07706">
        <w:rPr>
          <w:rFonts w:ascii="Segoe UI Symbol" w:hAnsi="Segoe UI Symbol" w:cs="Segoe UI Symbol"/>
          <w:b/>
          <w:bCs/>
        </w:rPr>
        <w:t xml:space="preserve"> ☐ </w:t>
      </w:r>
      <w:r w:rsidRPr="00E07706">
        <w:rPr>
          <w:rFonts w:ascii="Arial" w:hAnsi="Arial"/>
          <w:b/>
          <w:bCs/>
        </w:rPr>
        <w:t>تيك</w:t>
      </w:r>
      <w:r w:rsidRPr="00E07706">
        <w:rPr>
          <w:rFonts w:ascii="Segoe UI Symbol" w:hAnsi="Segoe UI Symbol" w:cs="Segoe UI Symbol"/>
          <w:b/>
          <w:bCs/>
        </w:rPr>
        <w:t xml:space="preserve"> </w:t>
      </w:r>
      <w:r w:rsidRPr="00E07706">
        <w:rPr>
          <w:rFonts w:ascii="Arial" w:hAnsi="Arial"/>
          <w:b/>
          <w:bCs/>
        </w:rPr>
        <w:t>توك</w:t>
      </w:r>
      <w:r w:rsidRPr="00E07706">
        <w:rPr>
          <w:rFonts w:ascii="Segoe UI Symbol" w:hAnsi="Segoe UI Symbol" w:cs="Segoe UI Symbol"/>
          <w:b/>
          <w:bCs/>
        </w:rPr>
        <w:t xml:space="preserve"> ☐ </w:t>
      </w:r>
      <w:r w:rsidRPr="00E07706">
        <w:rPr>
          <w:rFonts w:ascii="Arial" w:hAnsi="Arial"/>
          <w:b/>
          <w:bCs/>
        </w:rPr>
        <w:t>سناب</w:t>
      </w:r>
      <w:r w:rsidRPr="00E07706">
        <w:rPr>
          <w:rFonts w:ascii="Segoe UI Symbol" w:hAnsi="Segoe UI Symbol" w:cs="Segoe UI Symbol"/>
          <w:b/>
          <w:bCs/>
        </w:rPr>
        <w:t xml:space="preserve"> </w:t>
      </w:r>
      <w:r w:rsidRPr="00E07706">
        <w:rPr>
          <w:rFonts w:ascii="Arial" w:hAnsi="Arial"/>
          <w:b/>
          <w:bCs/>
        </w:rPr>
        <w:t>شات</w:t>
      </w:r>
      <w:r w:rsidRPr="00E07706">
        <w:rPr>
          <w:rFonts w:ascii="Segoe UI Symbol" w:hAnsi="Segoe UI Symbol" w:cs="Segoe UI Symbol"/>
          <w:b/>
          <w:bCs/>
        </w:rPr>
        <w:t xml:space="preserve">  </w:t>
      </w:r>
      <w:r w:rsidRPr="00E07706">
        <w:rPr>
          <w:rFonts w:ascii="Arial" w:hAnsi="Arial"/>
          <w:b/>
          <w:bCs/>
        </w:rPr>
        <w:t>يوتيوب</w:t>
      </w:r>
      <w:r w:rsidRPr="00E07706">
        <w:rPr>
          <w:rFonts w:ascii="Segoe UI Symbol" w:hAnsi="Segoe UI Symbol" w:cs="Segoe UI Symbol"/>
          <w:b/>
          <w:bCs/>
        </w:rPr>
        <w:t xml:space="preserve"> ☐ </w:t>
      </w:r>
      <w:r w:rsidRPr="00E07706">
        <w:rPr>
          <w:rFonts w:ascii="Arial" w:hAnsi="Arial"/>
          <w:b/>
          <w:bCs/>
        </w:rPr>
        <w:t>أخرى</w:t>
      </w:r>
    </w:p>
    <w:p w14:paraId="521D0615" w14:textId="31F9D06B" w:rsidR="00076292" w:rsidRPr="00410CC6" w:rsidRDefault="00EA1AE6" w:rsidP="00EA1AE6">
      <w:pPr>
        <w:rPr>
          <w:rFonts w:ascii="Traditional Arabic" w:hAnsi="Traditional Arabic" w:cs="Traditional Arabic"/>
          <w:b/>
          <w:bCs/>
          <w:color w:val="0E2841" w:themeColor="text2"/>
          <w:sz w:val="28"/>
          <w:szCs w:val="28"/>
          <w:rtl/>
        </w:rPr>
      </w:pPr>
      <w:r w:rsidRPr="00E07706">
        <w:rPr>
          <w:rFonts w:ascii="Segoe UI Symbol" w:hAnsi="Segoe UI Symbol" w:cs="Segoe UI Symbol"/>
          <w:b/>
          <w:bCs/>
        </w:rPr>
        <w:br/>
      </w:r>
      <w:r w:rsidRPr="00410CC6">
        <w:rPr>
          <w:rFonts w:ascii="Traditional Arabic" w:hAnsi="Traditional Arabic" w:cs="Traditional Arabic"/>
          <w:b/>
          <w:bCs/>
          <w:color w:val="0E2841" w:themeColor="text2"/>
          <w:sz w:val="28"/>
          <w:szCs w:val="28"/>
        </w:rPr>
        <w:t>ثانياً</w:t>
      </w:r>
      <w:r w:rsidR="00076292" w:rsidRPr="00410CC6">
        <w:rPr>
          <w:rFonts w:ascii="Traditional Arabic" w:hAnsi="Traditional Arabic" w:cs="Traditional Arabic" w:hint="cs"/>
          <w:b/>
          <w:bCs/>
          <w:color w:val="0E2841" w:themeColor="text2"/>
          <w:sz w:val="28"/>
          <w:szCs w:val="28"/>
          <w:rtl/>
        </w:rPr>
        <w:t xml:space="preserve"> :</w:t>
      </w:r>
    </w:p>
    <w:p w14:paraId="28461FEF" w14:textId="01FFEC68" w:rsidR="00EA1AE6"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t xml:space="preserve"> حدد درجة موافقتك (أوافق بشدة – أوافق – محايد – لا أوافق – لا أوافق بشدة)</w:t>
      </w:r>
    </w:p>
    <w:p w14:paraId="0BD06867" w14:textId="320EC2CF"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أتابع الترندات الرقمية بشكل يومي</w:t>
      </w:r>
      <w:r w:rsidR="00076292" w:rsidRPr="00410CC6">
        <w:rPr>
          <w:rFonts w:ascii="Traditional Arabic" w:hAnsi="Traditional Arabic" w:cs="Traditional Arabic" w:hint="cs"/>
          <w:b/>
          <w:bCs/>
          <w:color w:val="0E2841" w:themeColor="text2"/>
          <w:sz w:val="28"/>
          <w:szCs w:val="28"/>
          <w:rtl/>
        </w:rPr>
        <w:t>:</w:t>
      </w:r>
    </w:p>
    <w:p w14:paraId="2543CEA5" w14:textId="279EA298" w:rsidR="00EA1AE6"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t xml:space="preserve">   </w:t>
      </w:r>
      <w:r w:rsidRPr="00410CC6">
        <w:rPr>
          <w:rFonts w:ascii="Segoe UI Symbol" w:hAnsi="Segoe UI Symbol" w:cs="Segoe UI Symbol"/>
          <w:b/>
          <w:bCs/>
          <w:color w:val="0E2841" w:themeColor="text2"/>
          <w:sz w:val="28"/>
          <w:szCs w:val="28"/>
        </w:rPr>
        <w:t>☐</w:t>
      </w:r>
      <w:r w:rsidRPr="00410CC6">
        <w:rPr>
          <w:rFonts w:ascii="Traditional Arabic" w:hAnsi="Traditional Arabic" w:cs="Traditional Arabic"/>
          <w:b/>
          <w:bCs/>
          <w:color w:val="0E2841" w:themeColor="text2"/>
          <w:sz w:val="28"/>
          <w:szCs w:val="28"/>
        </w:rPr>
        <w:t xml:space="preserve"> أوافق بشدة </w:t>
      </w:r>
      <w:r w:rsidRPr="00410CC6">
        <w:rPr>
          <w:rFonts w:ascii="Segoe UI Symbol" w:hAnsi="Segoe UI Symbol" w:cs="Segoe UI Symbol"/>
          <w:b/>
          <w:bCs/>
          <w:color w:val="0E2841" w:themeColor="text2"/>
          <w:sz w:val="28"/>
          <w:szCs w:val="28"/>
        </w:rPr>
        <w:t>☐</w:t>
      </w:r>
      <w:r w:rsidRPr="00410CC6">
        <w:rPr>
          <w:rFonts w:ascii="Traditional Arabic" w:hAnsi="Traditional Arabic" w:cs="Traditional Arabic"/>
          <w:b/>
          <w:bCs/>
          <w:color w:val="0E2841" w:themeColor="text2"/>
          <w:sz w:val="28"/>
          <w:szCs w:val="28"/>
        </w:rPr>
        <w:t xml:space="preserve"> أوافق </w:t>
      </w:r>
      <w:r w:rsidRPr="00410CC6">
        <w:rPr>
          <w:rFonts w:ascii="Segoe UI Symbol" w:hAnsi="Segoe UI Symbol" w:cs="Segoe UI Symbol"/>
          <w:b/>
          <w:bCs/>
          <w:color w:val="0E2841" w:themeColor="text2"/>
          <w:sz w:val="28"/>
          <w:szCs w:val="28"/>
        </w:rPr>
        <w:t>☐</w:t>
      </w:r>
      <w:r w:rsidRPr="00410CC6">
        <w:rPr>
          <w:rFonts w:ascii="Traditional Arabic" w:hAnsi="Traditional Arabic" w:cs="Traditional Arabic"/>
          <w:b/>
          <w:bCs/>
          <w:color w:val="0E2841" w:themeColor="text2"/>
          <w:sz w:val="28"/>
          <w:szCs w:val="28"/>
        </w:rPr>
        <w:t xml:space="preserve"> محايد </w:t>
      </w:r>
      <w:r w:rsidRPr="00410CC6">
        <w:rPr>
          <w:rFonts w:ascii="Segoe UI Symbol" w:hAnsi="Segoe UI Symbol" w:cs="Segoe UI Symbol"/>
          <w:b/>
          <w:bCs/>
          <w:color w:val="0E2841" w:themeColor="text2"/>
          <w:sz w:val="28"/>
          <w:szCs w:val="28"/>
        </w:rPr>
        <w:t>☐</w:t>
      </w:r>
      <w:r w:rsidRPr="00410CC6">
        <w:rPr>
          <w:rFonts w:ascii="Traditional Arabic" w:hAnsi="Traditional Arabic" w:cs="Traditional Arabic"/>
          <w:b/>
          <w:bCs/>
          <w:color w:val="0E2841" w:themeColor="text2"/>
          <w:sz w:val="28"/>
          <w:szCs w:val="28"/>
        </w:rPr>
        <w:t xml:space="preserve"> لا أوافق </w:t>
      </w:r>
      <w:r w:rsidRPr="00410CC6">
        <w:rPr>
          <w:rFonts w:ascii="Segoe UI Symbol" w:hAnsi="Segoe UI Symbol" w:cs="Segoe UI Symbol"/>
          <w:b/>
          <w:bCs/>
          <w:color w:val="0E2841" w:themeColor="text2"/>
          <w:sz w:val="28"/>
          <w:szCs w:val="28"/>
        </w:rPr>
        <w:t>☐</w:t>
      </w:r>
      <w:r w:rsidRPr="00410CC6">
        <w:rPr>
          <w:rFonts w:ascii="Traditional Arabic" w:hAnsi="Traditional Arabic" w:cs="Traditional Arabic"/>
          <w:b/>
          <w:bCs/>
          <w:color w:val="0E2841" w:themeColor="text2"/>
          <w:sz w:val="28"/>
          <w:szCs w:val="28"/>
        </w:rPr>
        <w:t xml:space="preserve"> لا أوافق بشدة</w:t>
      </w:r>
    </w:p>
    <w:p w14:paraId="09A63BFB"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أهتم بمعرفة ما هو الأكثر تداولاً</w:t>
      </w:r>
      <w:r w:rsidR="00076292" w:rsidRPr="00410CC6">
        <w:rPr>
          <w:rFonts w:ascii="Traditional Arabic" w:hAnsi="Traditional Arabic" w:cs="Traditional Arabic" w:hint="cs"/>
          <w:b/>
          <w:bCs/>
          <w:color w:val="0E2841" w:themeColor="text2"/>
          <w:sz w:val="28"/>
          <w:szCs w:val="28"/>
          <w:rtl/>
        </w:rPr>
        <w:t>:</w:t>
      </w:r>
    </w:p>
    <w:p w14:paraId="355B59F9" w14:textId="633BD6A4" w:rsidR="00EA1AE6"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402FBA9A"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أشارك في نشر الترندات</w:t>
      </w:r>
      <w:r w:rsidR="00076292" w:rsidRPr="00410CC6">
        <w:rPr>
          <w:rFonts w:ascii="Traditional Arabic" w:hAnsi="Traditional Arabic" w:cs="Traditional Arabic" w:hint="cs"/>
          <w:b/>
          <w:bCs/>
          <w:color w:val="0E2841" w:themeColor="text2"/>
          <w:sz w:val="28"/>
          <w:szCs w:val="28"/>
          <w:rtl/>
        </w:rPr>
        <w:t>:</w:t>
      </w:r>
    </w:p>
    <w:p w14:paraId="0C976A9F" w14:textId="7E69E97F" w:rsidR="00EA1AE6" w:rsidRPr="00E07706" w:rsidRDefault="00EA1AE6" w:rsidP="00EA1AE6">
      <w:pPr>
        <w:rPr>
          <w:rFonts w:ascii="Segoe UI Symbol" w:hAnsi="Segoe UI Symbol" w:cs="Segoe UI Symbol"/>
          <w:b/>
          <w:bCs/>
        </w:rPr>
      </w:pPr>
      <w:r w:rsidRPr="00410CC6">
        <w:rPr>
          <w:rFonts w:ascii="Traditional Arabic" w:hAnsi="Traditional Arabic" w:cs="Traditional Arabic"/>
          <w:b/>
          <w:bCs/>
          <w:color w:val="0E2841" w:themeColor="text2"/>
          <w:sz w:val="28"/>
          <w:szCs w:val="28"/>
        </w:rPr>
        <w:t xml:space="preserve">   </w:t>
      </w:r>
      <w:r w:rsidRPr="00410CC6">
        <w:rPr>
          <w:rFonts w:ascii="Segoe UI Symbol" w:hAnsi="Segoe UI Symbol" w:cs="Segoe UI Symbol"/>
          <w:b/>
          <w:bCs/>
          <w:color w:val="0E2841" w:themeColor="text2"/>
          <w:sz w:val="28"/>
          <w:szCs w:val="28"/>
        </w:rPr>
        <w:t>☐</w:t>
      </w:r>
      <w:r w:rsidRPr="00E07706">
        <w:rPr>
          <w:rFonts w:ascii="Segoe UI Symbol" w:hAnsi="Segoe UI Symbol" w:cs="Segoe UI Symbol"/>
          <w:b/>
          <w:bCs/>
        </w:rPr>
        <w:t xml:space="preserve"> </w:t>
      </w:r>
      <w:r w:rsidRPr="00E07706">
        <w:rPr>
          <w:rFonts w:ascii="Arial" w:hAnsi="Arial"/>
          <w:b/>
          <w:bCs/>
        </w:rPr>
        <w:t>أوافق</w:t>
      </w:r>
      <w:r w:rsidRPr="00E07706">
        <w:rPr>
          <w:rFonts w:ascii="Segoe UI Symbol" w:hAnsi="Segoe UI Symbol" w:cs="Segoe UI Symbol"/>
          <w:b/>
          <w:bCs/>
        </w:rPr>
        <w:t xml:space="preserve"> </w:t>
      </w:r>
      <w:r w:rsidRPr="00E07706">
        <w:rPr>
          <w:rFonts w:ascii="Arial" w:hAnsi="Arial"/>
          <w:b/>
          <w:bCs/>
        </w:rPr>
        <w:t>بشدة</w:t>
      </w:r>
      <w:r w:rsidRPr="00E07706">
        <w:rPr>
          <w:rFonts w:ascii="Segoe UI Symbol" w:hAnsi="Segoe UI Symbol" w:cs="Segoe UI Symbol"/>
          <w:b/>
          <w:bCs/>
        </w:rPr>
        <w:t xml:space="preserve"> ☐ </w:t>
      </w:r>
      <w:r w:rsidRPr="00E07706">
        <w:rPr>
          <w:rFonts w:ascii="Arial" w:hAnsi="Arial"/>
          <w:b/>
          <w:bCs/>
        </w:rPr>
        <w:t>أوافق</w:t>
      </w:r>
      <w:r w:rsidRPr="00E07706">
        <w:rPr>
          <w:rFonts w:ascii="Segoe UI Symbol" w:hAnsi="Segoe UI Symbol" w:cs="Segoe UI Symbol"/>
          <w:b/>
          <w:bCs/>
        </w:rPr>
        <w:t xml:space="preserve"> ☐ </w:t>
      </w:r>
      <w:r w:rsidRPr="00E07706">
        <w:rPr>
          <w:rFonts w:ascii="Arial" w:hAnsi="Arial"/>
          <w:b/>
          <w:bCs/>
        </w:rPr>
        <w:t>محايد</w:t>
      </w:r>
      <w:r w:rsidRPr="00E07706">
        <w:rPr>
          <w:rFonts w:ascii="Segoe UI Symbol" w:hAnsi="Segoe UI Symbol" w:cs="Segoe UI Symbol"/>
          <w:b/>
          <w:bCs/>
        </w:rPr>
        <w:t xml:space="preserve"> ☐ </w:t>
      </w:r>
      <w:r w:rsidRPr="00E07706">
        <w:rPr>
          <w:rFonts w:ascii="Arial" w:hAnsi="Arial"/>
          <w:b/>
          <w:bCs/>
        </w:rPr>
        <w:t>لا</w:t>
      </w:r>
      <w:r w:rsidRPr="00E07706">
        <w:rPr>
          <w:rFonts w:ascii="Segoe UI Symbol" w:hAnsi="Segoe UI Symbol" w:cs="Segoe UI Symbol"/>
          <w:b/>
          <w:bCs/>
        </w:rPr>
        <w:t xml:space="preserve"> </w:t>
      </w:r>
      <w:r w:rsidRPr="00E07706">
        <w:rPr>
          <w:rFonts w:ascii="Arial" w:hAnsi="Arial"/>
          <w:b/>
          <w:bCs/>
        </w:rPr>
        <w:t>أوافق</w:t>
      </w:r>
      <w:r w:rsidRPr="00E07706">
        <w:rPr>
          <w:rFonts w:ascii="Segoe UI Symbol" w:hAnsi="Segoe UI Symbol" w:cs="Segoe UI Symbol"/>
          <w:b/>
          <w:bCs/>
        </w:rPr>
        <w:t xml:space="preserve"> ☐ </w:t>
      </w:r>
      <w:r w:rsidRPr="00E07706">
        <w:rPr>
          <w:rFonts w:ascii="Arial" w:hAnsi="Arial"/>
          <w:b/>
          <w:bCs/>
        </w:rPr>
        <w:t>لا</w:t>
      </w:r>
      <w:r w:rsidRPr="00E07706">
        <w:rPr>
          <w:rFonts w:ascii="Segoe UI Symbol" w:hAnsi="Segoe UI Symbol" w:cs="Segoe UI Symbol"/>
          <w:b/>
          <w:bCs/>
        </w:rPr>
        <w:t xml:space="preserve"> </w:t>
      </w:r>
      <w:r w:rsidRPr="00E07706">
        <w:rPr>
          <w:rFonts w:ascii="Arial" w:hAnsi="Arial"/>
          <w:b/>
          <w:bCs/>
        </w:rPr>
        <w:t>أوافق</w:t>
      </w:r>
      <w:r w:rsidRPr="00E07706">
        <w:rPr>
          <w:rFonts w:ascii="Segoe UI Symbol" w:hAnsi="Segoe UI Symbol" w:cs="Segoe UI Symbol"/>
          <w:b/>
          <w:bCs/>
        </w:rPr>
        <w:t xml:space="preserve"> </w:t>
      </w:r>
      <w:r w:rsidRPr="00E07706">
        <w:rPr>
          <w:rFonts w:ascii="Arial" w:hAnsi="Arial"/>
          <w:b/>
          <w:bCs/>
        </w:rPr>
        <w:t>بشدة</w:t>
      </w:r>
    </w:p>
    <w:p w14:paraId="4993D30A"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أناقش الترندات مع الآخرين</w:t>
      </w:r>
      <w:r w:rsidR="00076292" w:rsidRPr="00410CC6">
        <w:rPr>
          <w:rFonts w:ascii="Traditional Arabic" w:hAnsi="Traditional Arabic" w:cs="Traditional Arabic" w:hint="cs"/>
          <w:b/>
          <w:bCs/>
          <w:color w:val="0E2841" w:themeColor="text2"/>
          <w:sz w:val="28"/>
          <w:szCs w:val="28"/>
          <w:rtl/>
        </w:rPr>
        <w:t>:</w:t>
      </w:r>
    </w:p>
    <w:p w14:paraId="27E1FBFA" w14:textId="11000A32" w:rsidR="00EA1AE6"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lastRenderedPageBreak/>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1DA458A4"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تؤثر الترندات على آرائي الاجتماعية</w:t>
      </w:r>
      <w:r w:rsidR="00076292" w:rsidRPr="00410CC6">
        <w:rPr>
          <w:rFonts w:ascii="Traditional Arabic" w:hAnsi="Traditional Arabic" w:cs="Traditional Arabic" w:hint="cs"/>
          <w:b/>
          <w:bCs/>
          <w:color w:val="0E2841" w:themeColor="text2"/>
          <w:sz w:val="28"/>
          <w:szCs w:val="28"/>
          <w:rtl/>
        </w:rPr>
        <w:t>:</w:t>
      </w:r>
    </w:p>
    <w:p w14:paraId="238C71BA" w14:textId="4931FC2E" w:rsidR="00EA1AE6"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t xml:space="preserve"> </w:t>
      </w:r>
      <w:r w:rsidRPr="00410CC6">
        <w:rPr>
          <w:rFonts w:ascii="Segoe UI Symbol" w:hAnsi="Segoe UI Symbol" w:cs="Segoe UI Symbol"/>
          <w:b/>
          <w:bCs/>
          <w:color w:val="0E2841" w:themeColor="text2"/>
          <w:sz w:val="28"/>
          <w:szCs w:val="28"/>
        </w:rPr>
        <w:t>☐</w:t>
      </w:r>
      <w:r w:rsidRPr="00E07706">
        <w:rPr>
          <w:rFonts w:ascii="Segoe UI Symbol" w:hAnsi="Segoe UI Symbol" w:cs="Segoe UI Symbol"/>
          <w:b/>
          <w:bCs/>
        </w:rPr>
        <w:t xml:space="preserve"> </w:t>
      </w:r>
      <w:r w:rsidRPr="00E07706">
        <w:rPr>
          <w:rFonts w:ascii="Arial" w:hAnsi="Arial"/>
          <w:b/>
          <w:bCs/>
        </w:rPr>
        <w:t>أوافق</w:t>
      </w:r>
      <w:r w:rsidRPr="00E07706">
        <w:rPr>
          <w:rFonts w:ascii="Segoe UI Symbol" w:hAnsi="Segoe UI Symbol" w:cs="Segoe UI Symbol"/>
          <w:b/>
          <w:bCs/>
        </w:rPr>
        <w:t xml:space="preserve"> </w:t>
      </w:r>
      <w:r w:rsidRPr="00E07706">
        <w:rPr>
          <w:rFonts w:ascii="Arial" w:hAnsi="Arial"/>
          <w:b/>
          <w:bCs/>
        </w:rPr>
        <w:t>بشدة</w:t>
      </w:r>
      <w:r w:rsidRPr="00E07706">
        <w:rPr>
          <w:rFonts w:ascii="Segoe UI Symbol" w:hAnsi="Segoe UI Symbol" w:cs="Segoe UI Symbol"/>
          <w:b/>
          <w:bCs/>
        </w:rPr>
        <w:t xml:space="preserve"> ☐ </w:t>
      </w:r>
      <w:r w:rsidRPr="00E07706">
        <w:rPr>
          <w:rFonts w:ascii="Arial" w:hAnsi="Arial"/>
          <w:b/>
          <w:bCs/>
        </w:rPr>
        <w:t>أوافق</w:t>
      </w:r>
      <w:r w:rsidRPr="00E07706">
        <w:rPr>
          <w:rFonts w:ascii="Segoe UI Symbol" w:hAnsi="Segoe UI Symbol" w:cs="Segoe UI Symbol"/>
          <w:b/>
          <w:bCs/>
        </w:rPr>
        <w:t xml:space="preserve"> ☐ </w:t>
      </w:r>
      <w:r w:rsidRPr="00E07706">
        <w:rPr>
          <w:rFonts w:ascii="Arial" w:hAnsi="Arial"/>
          <w:b/>
          <w:bCs/>
        </w:rPr>
        <w:t>محايد</w:t>
      </w:r>
      <w:r w:rsidRPr="00E07706">
        <w:rPr>
          <w:rFonts w:ascii="Segoe UI Symbol" w:hAnsi="Segoe UI Symbol" w:cs="Segoe UI Symbol"/>
          <w:b/>
          <w:bCs/>
        </w:rPr>
        <w:t xml:space="preserve"> ☐ </w:t>
      </w:r>
      <w:r w:rsidRPr="00E07706">
        <w:rPr>
          <w:rFonts w:ascii="Arial" w:hAnsi="Arial"/>
          <w:b/>
          <w:bCs/>
        </w:rPr>
        <w:t>لا</w:t>
      </w:r>
      <w:r w:rsidRPr="00E07706">
        <w:rPr>
          <w:rFonts w:ascii="Segoe UI Symbol" w:hAnsi="Segoe UI Symbol" w:cs="Segoe UI Symbol"/>
          <w:b/>
          <w:bCs/>
        </w:rPr>
        <w:t xml:space="preserve"> </w:t>
      </w:r>
      <w:r w:rsidRPr="00E07706">
        <w:rPr>
          <w:rFonts w:ascii="Arial" w:hAnsi="Arial"/>
          <w:b/>
          <w:bCs/>
        </w:rPr>
        <w:t>أوافق</w:t>
      </w:r>
      <w:r w:rsidRPr="00E07706">
        <w:rPr>
          <w:rFonts w:ascii="Segoe UI Symbol" w:hAnsi="Segoe UI Symbol" w:cs="Segoe UI Symbol"/>
          <w:b/>
          <w:bCs/>
        </w:rPr>
        <w:t xml:space="preserve"> ☐ </w:t>
      </w:r>
      <w:r w:rsidRPr="00E07706">
        <w:rPr>
          <w:rFonts w:ascii="Arial" w:hAnsi="Arial"/>
          <w:b/>
          <w:bCs/>
        </w:rPr>
        <w:t>لا</w:t>
      </w:r>
      <w:r w:rsidRPr="00E07706">
        <w:rPr>
          <w:rFonts w:ascii="Segoe UI Symbol" w:hAnsi="Segoe UI Symbol" w:cs="Segoe UI Symbol"/>
          <w:b/>
          <w:bCs/>
        </w:rPr>
        <w:t xml:space="preserve"> </w:t>
      </w:r>
      <w:r w:rsidRPr="00E07706">
        <w:rPr>
          <w:rFonts w:ascii="Arial" w:hAnsi="Arial"/>
          <w:b/>
          <w:bCs/>
        </w:rPr>
        <w:t>أوافق</w:t>
      </w:r>
      <w:r w:rsidRPr="00E07706">
        <w:rPr>
          <w:rFonts w:ascii="Segoe UI Symbol" w:hAnsi="Segoe UI Symbol" w:cs="Segoe UI Symbol"/>
          <w:b/>
          <w:bCs/>
        </w:rPr>
        <w:t xml:space="preserve"> </w:t>
      </w:r>
      <w:r w:rsidRPr="00E07706">
        <w:rPr>
          <w:rFonts w:ascii="Arial" w:hAnsi="Arial"/>
          <w:b/>
          <w:bCs/>
        </w:rPr>
        <w:t>بشدة</w:t>
      </w:r>
    </w:p>
    <w:p w14:paraId="1BB2102F"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تؤثر الترندات على قراراتي الشخصية</w:t>
      </w:r>
      <w:r w:rsidR="00076292" w:rsidRPr="00410CC6">
        <w:rPr>
          <w:rFonts w:ascii="Traditional Arabic" w:hAnsi="Traditional Arabic" w:cs="Traditional Arabic" w:hint="cs"/>
          <w:b/>
          <w:bCs/>
          <w:color w:val="0E2841" w:themeColor="text2"/>
          <w:sz w:val="28"/>
          <w:szCs w:val="28"/>
          <w:rtl/>
        </w:rPr>
        <w:t>:</w:t>
      </w:r>
    </w:p>
    <w:p w14:paraId="5DF3A01F" w14:textId="3EE2BE79" w:rsidR="00EA1AE6" w:rsidRPr="00410CC6" w:rsidRDefault="00EA1AE6" w:rsidP="00EA1AE6">
      <w:pPr>
        <w:rPr>
          <w:rFonts w:ascii="Traditional Arabic" w:hAnsi="Traditional Arabic" w:cs="Traditional Arabic"/>
          <w:b/>
          <w:bCs/>
          <w:color w:val="0E2841" w:themeColor="text2"/>
          <w:sz w:val="28"/>
          <w:szCs w:val="28"/>
        </w:rPr>
      </w:pPr>
      <w:r w:rsidRPr="00410CC6">
        <w:rPr>
          <w:rFonts w:ascii="Traditional Arabic" w:hAnsi="Traditional Arabic" w:cs="Traditional Arabic"/>
          <w:b/>
          <w:bCs/>
          <w:color w:val="0E2841" w:themeColor="text2"/>
          <w:sz w:val="28"/>
          <w:szCs w:val="28"/>
        </w:rPr>
        <w:t xml:space="preserve">   </w:t>
      </w:r>
      <w:r w:rsidRPr="00410CC6">
        <w:rPr>
          <w:rFonts w:ascii="Segoe UI Symbol" w:hAnsi="Segoe UI Symbol" w:cs="Segoe UI Symbol"/>
          <w:b/>
          <w:bCs/>
          <w:color w:val="0E2841" w:themeColor="text2"/>
          <w:sz w:val="28"/>
          <w:szCs w:val="28"/>
        </w:rPr>
        <w:t>☐</w:t>
      </w:r>
      <w:r w:rsidRPr="00410CC6">
        <w:rPr>
          <w:rFonts w:ascii="Traditional Arabic" w:hAnsi="Traditional Arabic" w:cs="Traditional Arabic"/>
          <w:b/>
          <w:bCs/>
          <w:color w:val="0E2841" w:themeColor="text2"/>
          <w:sz w:val="28"/>
          <w:szCs w:val="28"/>
        </w:rPr>
        <w:t xml:space="preserve"> </w:t>
      </w:r>
      <w:r w:rsidRPr="00E07706">
        <w:rPr>
          <w:rFonts w:ascii="Arial" w:hAnsi="Arial"/>
          <w:b/>
          <w:bCs/>
        </w:rPr>
        <w:t xml:space="preserve">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13826118"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أتابع المؤثرين المرتبطين بالترند</w:t>
      </w:r>
      <w:r w:rsidR="00076292" w:rsidRPr="00410CC6">
        <w:rPr>
          <w:rFonts w:ascii="Traditional Arabic" w:hAnsi="Traditional Arabic" w:cs="Traditional Arabic" w:hint="cs"/>
          <w:b/>
          <w:bCs/>
          <w:color w:val="0E2841" w:themeColor="text2"/>
          <w:sz w:val="28"/>
          <w:szCs w:val="28"/>
          <w:rtl/>
        </w:rPr>
        <w:t>:</w:t>
      </w:r>
    </w:p>
    <w:p w14:paraId="66529DE6" w14:textId="766ECB83" w:rsidR="00EA1AE6" w:rsidRPr="00E07706" w:rsidRDefault="00EA1AE6" w:rsidP="00EA1AE6">
      <w:pPr>
        <w:rPr>
          <w:rFonts w:ascii="Arial" w:hAnsi="Arial"/>
          <w:b/>
          <w:bCs/>
        </w:rPr>
      </w:pPr>
      <w:r w:rsidRPr="00E07706">
        <w:rPr>
          <w:rFonts w:ascii="Arial" w:hAnsi="Arial"/>
          <w:b/>
          <w:bCs/>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2766AF1C"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أثق بالمعلومات المنتشرة في الترند</w:t>
      </w:r>
      <w:r w:rsidR="00076292" w:rsidRPr="00410CC6">
        <w:rPr>
          <w:rFonts w:ascii="Traditional Arabic" w:hAnsi="Traditional Arabic" w:cs="Traditional Arabic" w:hint="cs"/>
          <w:b/>
          <w:bCs/>
          <w:color w:val="0E2841" w:themeColor="text2"/>
          <w:sz w:val="28"/>
          <w:szCs w:val="28"/>
          <w:rtl/>
        </w:rPr>
        <w:t>:</w:t>
      </w:r>
    </w:p>
    <w:p w14:paraId="0A807C31" w14:textId="5A206244" w:rsidR="00EA1AE6" w:rsidRPr="00E07706" w:rsidRDefault="00EA1AE6" w:rsidP="00EA1AE6">
      <w:pPr>
        <w:rPr>
          <w:rFonts w:ascii="Arial" w:hAnsi="Arial"/>
          <w:b/>
          <w:bCs/>
        </w:rPr>
      </w:pPr>
      <w:r w:rsidRPr="00E07706">
        <w:rPr>
          <w:rFonts w:ascii="Arial" w:hAnsi="Arial"/>
          <w:b/>
          <w:bCs/>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1CCB3036"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أتحقق من صحة المعلومات قبل التفاعل</w:t>
      </w:r>
      <w:r w:rsidR="00076292" w:rsidRPr="00410CC6">
        <w:rPr>
          <w:rFonts w:ascii="Traditional Arabic" w:hAnsi="Traditional Arabic" w:cs="Traditional Arabic" w:hint="cs"/>
          <w:b/>
          <w:bCs/>
          <w:color w:val="0E2841" w:themeColor="text2"/>
          <w:sz w:val="28"/>
          <w:szCs w:val="28"/>
          <w:rtl/>
        </w:rPr>
        <w:t>:</w:t>
      </w:r>
    </w:p>
    <w:p w14:paraId="7E290C09" w14:textId="3F5436E8" w:rsidR="00EA1AE6" w:rsidRPr="00E07706" w:rsidRDefault="00EA1AE6" w:rsidP="00EA1AE6">
      <w:pPr>
        <w:rPr>
          <w:rFonts w:ascii="Arial" w:hAnsi="Arial"/>
          <w:b/>
          <w:bCs/>
        </w:rPr>
      </w:pPr>
      <w:r w:rsidRPr="00E07706">
        <w:rPr>
          <w:rFonts w:ascii="Arial" w:hAnsi="Arial"/>
          <w:b/>
          <w:bCs/>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44EB1969"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أشعر أن بعض الترندات مضللة</w:t>
      </w:r>
      <w:r w:rsidR="00076292" w:rsidRPr="00410CC6">
        <w:rPr>
          <w:rFonts w:ascii="Traditional Arabic" w:hAnsi="Traditional Arabic" w:cs="Traditional Arabic" w:hint="cs"/>
          <w:b/>
          <w:bCs/>
          <w:color w:val="0E2841" w:themeColor="text2"/>
          <w:sz w:val="28"/>
          <w:szCs w:val="28"/>
          <w:rtl/>
        </w:rPr>
        <w:t>:</w:t>
      </w:r>
    </w:p>
    <w:p w14:paraId="07BFA3DE" w14:textId="2244CFF8" w:rsidR="00EA1AE6" w:rsidRPr="00E07706" w:rsidRDefault="00EA1AE6" w:rsidP="00EA1AE6">
      <w:pPr>
        <w:rPr>
          <w:rFonts w:ascii="Arial" w:hAnsi="Arial"/>
          <w:b/>
          <w:bCs/>
        </w:rPr>
      </w:pPr>
      <w:r w:rsidRPr="00E07706">
        <w:rPr>
          <w:rFonts w:ascii="Arial" w:hAnsi="Arial"/>
          <w:b/>
          <w:bCs/>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114AD970"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تؤثر الترندات بسرعة على الرأي العام</w:t>
      </w:r>
      <w:r w:rsidR="00076292" w:rsidRPr="00410CC6">
        <w:rPr>
          <w:rFonts w:ascii="Traditional Arabic" w:hAnsi="Traditional Arabic" w:cs="Traditional Arabic" w:hint="cs"/>
          <w:b/>
          <w:bCs/>
          <w:color w:val="0E2841" w:themeColor="text2"/>
          <w:sz w:val="28"/>
          <w:szCs w:val="28"/>
          <w:rtl/>
        </w:rPr>
        <w:t>:</w:t>
      </w:r>
    </w:p>
    <w:p w14:paraId="5DFE3305" w14:textId="59399660" w:rsidR="00EA1AE6" w:rsidRPr="00E07706" w:rsidRDefault="00EA1AE6" w:rsidP="00EA1AE6">
      <w:pPr>
        <w:rPr>
          <w:rFonts w:ascii="Arial" w:hAnsi="Arial"/>
          <w:b/>
          <w:bCs/>
        </w:rPr>
      </w:pPr>
      <w:r w:rsidRPr="00E07706">
        <w:rPr>
          <w:rFonts w:ascii="Arial" w:hAnsi="Arial"/>
          <w:b/>
          <w:bCs/>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0B9199DF" w14:textId="77777777" w:rsidR="00076292" w:rsidRPr="00410CC6" w:rsidRDefault="00EA1AE6" w:rsidP="00EA1AE6">
      <w:pPr>
        <w:rPr>
          <w:rFonts w:ascii="Traditional Arabic" w:hAnsi="Traditional Arabic" w:cs="Traditional Arabic"/>
          <w:b/>
          <w:bCs/>
          <w:color w:val="0E2841" w:themeColor="text2"/>
          <w:sz w:val="28"/>
          <w:szCs w:val="28"/>
          <w:rtl/>
        </w:rPr>
      </w:pPr>
      <w:r w:rsidRPr="00410CC6">
        <w:rPr>
          <w:rFonts w:ascii="Traditional Arabic" w:hAnsi="Traditional Arabic" w:cs="Traditional Arabic"/>
          <w:b/>
          <w:bCs/>
          <w:color w:val="0E2841" w:themeColor="text2"/>
          <w:sz w:val="28"/>
          <w:szCs w:val="28"/>
        </w:rPr>
        <w:t>أحياناً أغير رأيي بسبب الترند</w:t>
      </w:r>
      <w:r w:rsidR="00076292" w:rsidRPr="00410CC6">
        <w:rPr>
          <w:rFonts w:ascii="Traditional Arabic" w:hAnsi="Traditional Arabic" w:cs="Traditional Arabic" w:hint="cs"/>
          <w:b/>
          <w:bCs/>
          <w:color w:val="0E2841" w:themeColor="text2"/>
          <w:sz w:val="28"/>
          <w:szCs w:val="28"/>
          <w:rtl/>
        </w:rPr>
        <w:t>:</w:t>
      </w:r>
    </w:p>
    <w:p w14:paraId="7BF82992" w14:textId="30E63BD1" w:rsidR="00EA1AE6" w:rsidRPr="00E07706" w:rsidRDefault="00EA1AE6" w:rsidP="00EA1AE6">
      <w:pPr>
        <w:rPr>
          <w:rFonts w:ascii="Arial" w:hAnsi="Arial"/>
          <w:b/>
          <w:bCs/>
        </w:rPr>
      </w:pPr>
      <w:r w:rsidRPr="00E07706">
        <w:rPr>
          <w:rFonts w:ascii="Arial" w:hAnsi="Arial"/>
          <w:b/>
          <w:bCs/>
        </w:rPr>
        <w:t xml:space="preserve">   </w:t>
      </w:r>
      <w:r w:rsidRPr="00E07706">
        <w:rPr>
          <w:rFonts w:ascii="Segoe UI Symbol" w:hAnsi="Segoe UI Symbol" w:cs="Segoe UI Symbol"/>
          <w:b/>
          <w:bCs/>
        </w:rPr>
        <w:t>☐</w:t>
      </w:r>
      <w:r w:rsidRPr="00E07706">
        <w:rPr>
          <w:rFonts w:ascii="Arial" w:hAnsi="Arial"/>
          <w:b/>
          <w:bCs/>
        </w:rPr>
        <w:t xml:space="preserve"> أوافق بشدة </w:t>
      </w:r>
      <w:r w:rsidRPr="00E07706">
        <w:rPr>
          <w:rFonts w:ascii="Segoe UI Symbol" w:hAnsi="Segoe UI Symbol" w:cs="Segoe UI Symbol"/>
          <w:b/>
          <w:bCs/>
        </w:rPr>
        <w:t>☐</w:t>
      </w:r>
      <w:r w:rsidRPr="00E07706">
        <w:rPr>
          <w:rFonts w:ascii="Arial" w:hAnsi="Arial"/>
          <w:b/>
          <w:bCs/>
        </w:rPr>
        <w:t xml:space="preserve"> أوافق </w:t>
      </w:r>
      <w:r w:rsidRPr="00E07706">
        <w:rPr>
          <w:rFonts w:ascii="Segoe UI Symbol" w:hAnsi="Segoe UI Symbol" w:cs="Segoe UI Symbol"/>
          <w:b/>
          <w:bCs/>
        </w:rPr>
        <w:t>☐</w:t>
      </w:r>
      <w:r w:rsidRPr="00E07706">
        <w:rPr>
          <w:rFonts w:ascii="Arial" w:hAnsi="Arial"/>
          <w:b/>
          <w:bCs/>
        </w:rPr>
        <w:t xml:space="preserve"> محايد </w:t>
      </w:r>
      <w:r w:rsidRPr="00E07706">
        <w:rPr>
          <w:rFonts w:ascii="Segoe UI Symbol" w:hAnsi="Segoe UI Symbol" w:cs="Segoe UI Symbol"/>
          <w:b/>
          <w:bCs/>
        </w:rPr>
        <w:t>☐</w:t>
      </w:r>
      <w:r w:rsidRPr="00E07706">
        <w:rPr>
          <w:rFonts w:ascii="Arial" w:hAnsi="Arial"/>
          <w:b/>
          <w:bCs/>
        </w:rPr>
        <w:t xml:space="preserve"> لا أوافق </w:t>
      </w:r>
      <w:r w:rsidRPr="00E07706">
        <w:rPr>
          <w:rFonts w:ascii="Segoe UI Symbol" w:hAnsi="Segoe UI Symbol" w:cs="Segoe UI Symbol"/>
          <w:b/>
          <w:bCs/>
        </w:rPr>
        <w:t>☐</w:t>
      </w:r>
      <w:r w:rsidRPr="00E07706">
        <w:rPr>
          <w:rFonts w:ascii="Arial" w:hAnsi="Arial"/>
          <w:b/>
          <w:bCs/>
        </w:rPr>
        <w:t xml:space="preserve"> لا أوافق بشدة</w:t>
      </w:r>
    </w:p>
    <w:p w14:paraId="69DDFA5F" w14:textId="77777777" w:rsidR="004B4F4E" w:rsidRPr="00410CC6" w:rsidRDefault="004B4F4E" w:rsidP="00EA1AE6">
      <w:pPr>
        <w:rPr>
          <w:rFonts w:ascii="Traditional Arabic" w:hAnsi="Traditional Arabic" w:cs="Traditional Arabic"/>
          <w:b/>
          <w:bCs/>
          <w:color w:val="0E2841" w:themeColor="text2"/>
          <w:sz w:val="28"/>
          <w:szCs w:val="28"/>
          <w:rtl/>
        </w:rPr>
      </w:pPr>
    </w:p>
    <w:p w14:paraId="09C596A1" w14:textId="77777777" w:rsidR="004B4F4E" w:rsidRPr="00410CC6" w:rsidRDefault="004B4F4E" w:rsidP="004B4F4E">
      <w:pPr>
        <w:rPr>
          <w:rFonts w:ascii="Traditional Arabic" w:hAnsi="Traditional Arabic" w:cs="Traditional Arabic"/>
          <w:b/>
          <w:bCs/>
          <w:color w:val="0E2841" w:themeColor="text2"/>
          <w:sz w:val="28"/>
          <w:szCs w:val="28"/>
        </w:rPr>
      </w:pPr>
    </w:p>
    <w:p w14:paraId="4A332E20" w14:textId="77777777" w:rsidR="00EA1AE6" w:rsidRPr="00410CC6" w:rsidRDefault="00EA1AE6">
      <w:pPr>
        <w:rPr>
          <w:rFonts w:ascii="Traditional Arabic" w:hAnsi="Traditional Arabic" w:cs="Traditional Arabic"/>
          <w:b/>
          <w:bCs/>
          <w:color w:val="0E2841" w:themeColor="text2"/>
          <w:sz w:val="28"/>
          <w:szCs w:val="28"/>
          <w:rtl/>
        </w:rPr>
      </w:pPr>
    </w:p>
    <w:p w14:paraId="3CB903E4" w14:textId="77777777" w:rsidR="00076292" w:rsidRPr="00410CC6" w:rsidRDefault="00076292">
      <w:pPr>
        <w:rPr>
          <w:rFonts w:ascii="Traditional Arabic" w:hAnsi="Traditional Arabic" w:cs="Traditional Arabic"/>
          <w:b/>
          <w:bCs/>
          <w:color w:val="0E2841" w:themeColor="text2"/>
          <w:sz w:val="28"/>
          <w:szCs w:val="28"/>
          <w:rtl/>
        </w:rPr>
      </w:pPr>
    </w:p>
    <w:p w14:paraId="21E2074C" w14:textId="77777777" w:rsidR="00076292" w:rsidRPr="00410CC6" w:rsidRDefault="00076292">
      <w:pPr>
        <w:rPr>
          <w:rFonts w:ascii="Traditional Arabic" w:hAnsi="Traditional Arabic" w:cs="Traditional Arabic"/>
          <w:b/>
          <w:bCs/>
          <w:color w:val="0E2841" w:themeColor="text2"/>
          <w:sz w:val="28"/>
          <w:szCs w:val="28"/>
          <w:rtl/>
        </w:rPr>
      </w:pPr>
    </w:p>
    <w:p w14:paraId="3884030B" w14:textId="1C0A2CA5" w:rsidR="00076292" w:rsidRPr="00410CC6" w:rsidRDefault="00076292" w:rsidP="00076292">
      <w:pPr>
        <w:jc w:val="center"/>
        <w:rPr>
          <w:rFonts w:ascii="Traditional Arabic" w:hAnsi="Traditional Arabic" w:cs="Traditional Arabic"/>
          <w:b/>
          <w:bCs/>
          <w:color w:val="0E2841" w:themeColor="text2"/>
          <w:sz w:val="28"/>
          <w:szCs w:val="28"/>
        </w:rPr>
      </w:pPr>
      <w:r w:rsidRPr="00410CC6">
        <w:rPr>
          <w:rFonts w:ascii="Traditional Arabic" w:hAnsi="Traditional Arabic" w:cs="Traditional Arabic" w:hint="cs"/>
          <w:b/>
          <w:bCs/>
          <w:color w:val="0E2841" w:themeColor="text2"/>
          <w:sz w:val="28"/>
          <w:szCs w:val="28"/>
          <w:rtl/>
        </w:rPr>
        <w:t>والله ولي التوفيق</w:t>
      </w:r>
    </w:p>
    <w:sectPr w:rsidR="00076292" w:rsidRPr="00410CC6" w:rsidSect="003428DE">
      <w:headerReference w:type="even" r:id="rId33"/>
      <w:headerReference w:type="default" r:id="rId34"/>
      <w:footerReference w:type="even" r:id="rId35"/>
      <w:footerReference w:type="default" r:id="rId36"/>
      <w:headerReference w:type="first" r:id="rId37"/>
      <w:footerReference w:type="first" r:id="rId38"/>
      <w:pgSz w:w="11906" w:h="16838"/>
      <w:pgMar w:top="1440" w:right="1800" w:bottom="1440" w:left="1800" w:header="706"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B3C00" w14:textId="77777777" w:rsidR="00D356FF" w:rsidRDefault="00D356FF" w:rsidP="00632DA3">
      <w:pPr>
        <w:spacing w:after="0" w:line="240" w:lineRule="auto"/>
      </w:pPr>
      <w:r>
        <w:separator/>
      </w:r>
    </w:p>
  </w:endnote>
  <w:endnote w:type="continuationSeparator" w:id="0">
    <w:p w14:paraId="592D4027" w14:textId="77777777" w:rsidR="00D356FF" w:rsidRDefault="00D356FF" w:rsidP="00632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Regular">
    <w:altName w:val="Arial"/>
    <w:panose1 w:val="00000000000000000000"/>
    <w:charset w:val="00"/>
    <w:family w:val="roman"/>
    <w:notTrueType/>
    <w:pitch w:val="default"/>
  </w:font>
  <w:font w:name="ArialBold">
    <w:altName w:val="Aria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C2158" w14:textId="77777777" w:rsidR="003428DE" w:rsidRDefault="003428DE">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34211930"/>
      <w:docPartObj>
        <w:docPartGallery w:val="Page Numbers (Bottom of Page)"/>
        <w:docPartUnique/>
      </w:docPartObj>
    </w:sdtPr>
    <w:sdtContent>
      <w:p w14:paraId="0C44CCA3" w14:textId="7C1B9600" w:rsidR="00632DA3" w:rsidRDefault="00632DA3">
        <w:pPr>
          <w:pStyle w:val="ac"/>
          <w:jc w:val="center"/>
        </w:pPr>
        <w:r>
          <w:fldChar w:fldCharType="begin"/>
        </w:r>
        <w:r>
          <w:instrText>PAGE   \* MERGEFORMAT</w:instrText>
        </w:r>
        <w:r>
          <w:fldChar w:fldCharType="separate"/>
        </w:r>
        <w:r>
          <w:rPr>
            <w:rtl/>
            <w:lang w:val="ar-SA"/>
          </w:rPr>
          <w:t>2</w:t>
        </w:r>
        <w:r>
          <w:fldChar w:fldCharType="end"/>
        </w:r>
      </w:p>
    </w:sdtContent>
  </w:sdt>
  <w:p w14:paraId="428CE7F7" w14:textId="77777777" w:rsidR="00632DA3" w:rsidRDefault="00632DA3">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56917" w14:textId="77777777" w:rsidR="003428DE" w:rsidRDefault="003428D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B1C3F" w14:textId="77777777" w:rsidR="00D356FF" w:rsidRDefault="00D356FF" w:rsidP="00632DA3">
      <w:pPr>
        <w:spacing w:after="0" w:line="240" w:lineRule="auto"/>
      </w:pPr>
      <w:r>
        <w:separator/>
      </w:r>
    </w:p>
  </w:footnote>
  <w:footnote w:type="continuationSeparator" w:id="0">
    <w:p w14:paraId="6BAE3A3C" w14:textId="77777777" w:rsidR="00D356FF" w:rsidRDefault="00D356FF" w:rsidP="00632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AD59E" w14:textId="77777777" w:rsidR="003428DE" w:rsidRDefault="003428DE">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6D828" w14:textId="77777777" w:rsidR="003428DE" w:rsidRDefault="003428DE">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AE2AC" w14:textId="77777777" w:rsidR="003428DE" w:rsidRDefault="003428DE">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2F25C261" id="_x0000_i1025" style="width:0;height:.75pt" o:hralign="center" o:bullet="t" o:hrstd="t" o:hr="t" fillcolor="#a0a0a0" stroked="f"/>
    </w:pict>
  </w:numPicBullet>
  <w:numPicBullet w:numPicBulletId="1">
    <w:pict>
      <v:rect id="_x0000_i1026" style="width:0;height:.75pt" o:hralign="center" o:bullet="t" o:hrstd="t" o:hr="t" fillcolor="#a0a0a0" stroked="f"/>
    </w:pict>
  </w:numPicBullet>
  <w:numPicBullet w:numPicBulletI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 o:spid="_x0000_i1027" type="#_x0000_t75" style="width:.75pt;height:.75pt;visibility:visible;mso-wrap-style:square" o:bullet="t">
        <v:imagedata r:id="rId1" o:title=""/>
      </v:shape>
    </w:pict>
  </w:numPicBullet>
  <w:numPicBullet w:numPicBulletId="3">
    <w:pict>
      <v:rect id="_x0000_i1028" style="width:0;height:.75pt" o:hralign="center" o:bullet="t" o:hrstd="t" o:hr="t" fillcolor="#a0a0a0" stroked="f"/>
    </w:pict>
  </w:numPicBullet>
  <w:abstractNum w:abstractNumId="0" w15:restartNumberingAfterBreak="0">
    <w:nsid w:val="03475B5D"/>
    <w:multiLevelType w:val="multilevel"/>
    <w:tmpl w:val="899ED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71D14"/>
    <w:multiLevelType w:val="hybridMultilevel"/>
    <w:tmpl w:val="936C25E8"/>
    <w:lvl w:ilvl="0" w:tplc="B1929D7E">
      <w:start w:val="1"/>
      <w:numFmt w:val="bullet"/>
      <w:lvlText w:val=""/>
      <w:lvlPicBulletId w:val="3"/>
      <w:lvlJc w:val="left"/>
      <w:pPr>
        <w:tabs>
          <w:tab w:val="num" w:pos="720"/>
        </w:tabs>
        <w:ind w:left="720" w:hanging="360"/>
      </w:pPr>
      <w:rPr>
        <w:rFonts w:ascii="Symbol" w:hAnsi="Symbol" w:hint="default"/>
      </w:rPr>
    </w:lvl>
    <w:lvl w:ilvl="1" w:tplc="62861326" w:tentative="1">
      <w:start w:val="1"/>
      <w:numFmt w:val="bullet"/>
      <w:lvlText w:val=""/>
      <w:lvlJc w:val="left"/>
      <w:pPr>
        <w:tabs>
          <w:tab w:val="num" w:pos="1440"/>
        </w:tabs>
        <w:ind w:left="1440" w:hanging="360"/>
      </w:pPr>
      <w:rPr>
        <w:rFonts w:ascii="Symbol" w:hAnsi="Symbol" w:hint="default"/>
      </w:rPr>
    </w:lvl>
    <w:lvl w:ilvl="2" w:tplc="013E0004" w:tentative="1">
      <w:start w:val="1"/>
      <w:numFmt w:val="bullet"/>
      <w:lvlText w:val=""/>
      <w:lvlJc w:val="left"/>
      <w:pPr>
        <w:tabs>
          <w:tab w:val="num" w:pos="2160"/>
        </w:tabs>
        <w:ind w:left="2160" w:hanging="360"/>
      </w:pPr>
      <w:rPr>
        <w:rFonts w:ascii="Symbol" w:hAnsi="Symbol" w:hint="default"/>
      </w:rPr>
    </w:lvl>
    <w:lvl w:ilvl="3" w:tplc="FF9A4926" w:tentative="1">
      <w:start w:val="1"/>
      <w:numFmt w:val="bullet"/>
      <w:lvlText w:val=""/>
      <w:lvlJc w:val="left"/>
      <w:pPr>
        <w:tabs>
          <w:tab w:val="num" w:pos="2880"/>
        </w:tabs>
        <w:ind w:left="2880" w:hanging="360"/>
      </w:pPr>
      <w:rPr>
        <w:rFonts w:ascii="Symbol" w:hAnsi="Symbol" w:hint="default"/>
      </w:rPr>
    </w:lvl>
    <w:lvl w:ilvl="4" w:tplc="AD529CF2" w:tentative="1">
      <w:start w:val="1"/>
      <w:numFmt w:val="bullet"/>
      <w:lvlText w:val=""/>
      <w:lvlJc w:val="left"/>
      <w:pPr>
        <w:tabs>
          <w:tab w:val="num" w:pos="3600"/>
        </w:tabs>
        <w:ind w:left="3600" w:hanging="360"/>
      </w:pPr>
      <w:rPr>
        <w:rFonts w:ascii="Symbol" w:hAnsi="Symbol" w:hint="default"/>
      </w:rPr>
    </w:lvl>
    <w:lvl w:ilvl="5" w:tplc="72C454EC" w:tentative="1">
      <w:start w:val="1"/>
      <w:numFmt w:val="bullet"/>
      <w:lvlText w:val=""/>
      <w:lvlJc w:val="left"/>
      <w:pPr>
        <w:tabs>
          <w:tab w:val="num" w:pos="4320"/>
        </w:tabs>
        <w:ind w:left="4320" w:hanging="360"/>
      </w:pPr>
      <w:rPr>
        <w:rFonts w:ascii="Symbol" w:hAnsi="Symbol" w:hint="default"/>
      </w:rPr>
    </w:lvl>
    <w:lvl w:ilvl="6" w:tplc="653AD6A0" w:tentative="1">
      <w:start w:val="1"/>
      <w:numFmt w:val="bullet"/>
      <w:lvlText w:val=""/>
      <w:lvlJc w:val="left"/>
      <w:pPr>
        <w:tabs>
          <w:tab w:val="num" w:pos="5040"/>
        </w:tabs>
        <w:ind w:left="5040" w:hanging="360"/>
      </w:pPr>
      <w:rPr>
        <w:rFonts w:ascii="Symbol" w:hAnsi="Symbol" w:hint="default"/>
      </w:rPr>
    </w:lvl>
    <w:lvl w:ilvl="7" w:tplc="7458CC5E" w:tentative="1">
      <w:start w:val="1"/>
      <w:numFmt w:val="bullet"/>
      <w:lvlText w:val=""/>
      <w:lvlJc w:val="left"/>
      <w:pPr>
        <w:tabs>
          <w:tab w:val="num" w:pos="5760"/>
        </w:tabs>
        <w:ind w:left="5760" w:hanging="360"/>
      </w:pPr>
      <w:rPr>
        <w:rFonts w:ascii="Symbol" w:hAnsi="Symbol" w:hint="default"/>
      </w:rPr>
    </w:lvl>
    <w:lvl w:ilvl="8" w:tplc="B1E679FC"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81A542B"/>
    <w:multiLevelType w:val="multilevel"/>
    <w:tmpl w:val="9CF4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9B2CC5"/>
    <w:multiLevelType w:val="multilevel"/>
    <w:tmpl w:val="5E04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75C10"/>
    <w:multiLevelType w:val="multilevel"/>
    <w:tmpl w:val="17C645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9547C4"/>
    <w:multiLevelType w:val="hybridMultilevel"/>
    <w:tmpl w:val="E1423C40"/>
    <w:lvl w:ilvl="0" w:tplc="D3A4F036">
      <w:start w:val="1"/>
      <w:numFmt w:val="bullet"/>
      <w:lvlText w:val=""/>
      <w:lvlPicBulletId w:val="2"/>
      <w:lvlJc w:val="left"/>
      <w:pPr>
        <w:tabs>
          <w:tab w:val="num" w:pos="720"/>
        </w:tabs>
        <w:ind w:left="720" w:hanging="360"/>
      </w:pPr>
      <w:rPr>
        <w:rFonts w:ascii="Symbol" w:hAnsi="Symbol" w:hint="default"/>
      </w:rPr>
    </w:lvl>
    <w:lvl w:ilvl="1" w:tplc="F7E842A8" w:tentative="1">
      <w:start w:val="1"/>
      <w:numFmt w:val="bullet"/>
      <w:lvlText w:val=""/>
      <w:lvlJc w:val="left"/>
      <w:pPr>
        <w:tabs>
          <w:tab w:val="num" w:pos="1440"/>
        </w:tabs>
        <w:ind w:left="1440" w:hanging="360"/>
      </w:pPr>
      <w:rPr>
        <w:rFonts w:ascii="Symbol" w:hAnsi="Symbol" w:hint="default"/>
      </w:rPr>
    </w:lvl>
    <w:lvl w:ilvl="2" w:tplc="B2EC9E7C" w:tentative="1">
      <w:start w:val="1"/>
      <w:numFmt w:val="bullet"/>
      <w:lvlText w:val=""/>
      <w:lvlJc w:val="left"/>
      <w:pPr>
        <w:tabs>
          <w:tab w:val="num" w:pos="2160"/>
        </w:tabs>
        <w:ind w:left="2160" w:hanging="360"/>
      </w:pPr>
      <w:rPr>
        <w:rFonts w:ascii="Symbol" w:hAnsi="Symbol" w:hint="default"/>
      </w:rPr>
    </w:lvl>
    <w:lvl w:ilvl="3" w:tplc="A6D4C036" w:tentative="1">
      <w:start w:val="1"/>
      <w:numFmt w:val="bullet"/>
      <w:lvlText w:val=""/>
      <w:lvlJc w:val="left"/>
      <w:pPr>
        <w:tabs>
          <w:tab w:val="num" w:pos="2880"/>
        </w:tabs>
        <w:ind w:left="2880" w:hanging="360"/>
      </w:pPr>
      <w:rPr>
        <w:rFonts w:ascii="Symbol" w:hAnsi="Symbol" w:hint="default"/>
      </w:rPr>
    </w:lvl>
    <w:lvl w:ilvl="4" w:tplc="6EDC6F34" w:tentative="1">
      <w:start w:val="1"/>
      <w:numFmt w:val="bullet"/>
      <w:lvlText w:val=""/>
      <w:lvlJc w:val="left"/>
      <w:pPr>
        <w:tabs>
          <w:tab w:val="num" w:pos="3600"/>
        </w:tabs>
        <w:ind w:left="3600" w:hanging="360"/>
      </w:pPr>
      <w:rPr>
        <w:rFonts w:ascii="Symbol" w:hAnsi="Symbol" w:hint="default"/>
      </w:rPr>
    </w:lvl>
    <w:lvl w:ilvl="5" w:tplc="858A64D2" w:tentative="1">
      <w:start w:val="1"/>
      <w:numFmt w:val="bullet"/>
      <w:lvlText w:val=""/>
      <w:lvlJc w:val="left"/>
      <w:pPr>
        <w:tabs>
          <w:tab w:val="num" w:pos="4320"/>
        </w:tabs>
        <w:ind w:left="4320" w:hanging="360"/>
      </w:pPr>
      <w:rPr>
        <w:rFonts w:ascii="Symbol" w:hAnsi="Symbol" w:hint="default"/>
      </w:rPr>
    </w:lvl>
    <w:lvl w:ilvl="6" w:tplc="3E3CD510" w:tentative="1">
      <w:start w:val="1"/>
      <w:numFmt w:val="bullet"/>
      <w:lvlText w:val=""/>
      <w:lvlJc w:val="left"/>
      <w:pPr>
        <w:tabs>
          <w:tab w:val="num" w:pos="5040"/>
        </w:tabs>
        <w:ind w:left="5040" w:hanging="360"/>
      </w:pPr>
      <w:rPr>
        <w:rFonts w:ascii="Symbol" w:hAnsi="Symbol" w:hint="default"/>
      </w:rPr>
    </w:lvl>
    <w:lvl w:ilvl="7" w:tplc="536A9FFA" w:tentative="1">
      <w:start w:val="1"/>
      <w:numFmt w:val="bullet"/>
      <w:lvlText w:val=""/>
      <w:lvlJc w:val="left"/>
      <w:pPr>
        <w:tabs>
          <w:tab w:val="num" w:pos="5760"/>
        </w:tabs>
        <w:ind w:left="5760" w:hanging="360"/>
      </w:pPr>
      <w:rPr>
        <w:rFonts w:ascii="Symbol" w:hAnsi="Symbol" w:hint="default"/>
      </w:rPr>
    </w:lvl>
    <w:lvl w:ilvl="8" w:tplc="CDE2D7C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289D57E8"/>
    <w:multiLevelType w:val="multilevel"/>
    <w:tmpl w:val="4260B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717BF7"/>
    <w:multiLevelType w:val="multilevel"/>
    <w:tmpl w:val="0406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6E6692"/>
    <w:multiLevelType w:val="multilevel"/>
    <w:tmpl w:val="5290B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55B14"/>
    <w:multiLevelType w:val="multilevel"/>
    <w:tmpl w:val="C92E73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286F6F"/>
    <w:multiLevelType w:val="multilevel"/>
    <w:tmpl w:val="948A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2265D6"/>
    <w:multiLevelType w:val="multilevel"/>
    <w:tmpl w:val="14CC3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A27228"/>
    <w:multiLevelType w:val="multilevel"/>
    <w:tmpl w:val="557A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266FB6"/>
    <w:multiLevelType w:val="hybridMultilevel"/>
    <w:tmpl w:val="EE386CD4"/>
    <w:lvl w:ilvl="0" w:tplc="E95C2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9E1EC4"/>
    <w:multiLevelType w:val="multilevel"/>
    <w:tmpl w:val="F62CA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300B0"/>
    <w:multiLevelType w:val="multilevel"/>
    <w:tmpl w:val="00088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5A38CB"/>
    <w:multiLevelType w:val="multilevel"/>
    <w:tmpl w:val="194CCC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0707CA"/>
    <w:multiLevelType w:val="multilevel"/>
    <w:tmpl w:val="FBF23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CC3109"/>
    <w:multiLevelType w:val="multilevel"/>
    <w:tmpl w:val="C19AC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E659D9"/>
    <w:multiLevelType w:val="multilevel"/>
    <w:tmpl w:val="29AE4674"/>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9C15356"/>
    <w:multiLevelType w:val="multilevel"/>
    <w:tmpl w:val="89168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F36817"/>
    <w:multiLevelType w:val="multilevel"/>
    <w:tmpl w:val="F2E043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174110"/>
    <w:multiLevelType w:val="multilevel"/>
    <w:tmpl w:val="AA284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C71740"/>
    <w:multiLevelType w:val="hybridMultilevel"/>
    <w:tmpl w:val="39D63D08"/>
    <w:lvl w:ilvl="0" w:tplc="75FE2F0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FF5879"/>
    <w:multiLevelType w:val="multilevel"/>
    <w:tmpl w:val="C4CC5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3E3C14"/>
    <w:multiLevelType w:val="multilevel"/>
    <w:tmpl w:val="FA982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AE6EC7"/>
    <w:multiLevelType w:val="multilevel"/>
    <w:tmpl w:val="147E9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B12092"/>
    <w:multiLevelType w:val="multilevel"/>
    <w:tmpl w:val="5D90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0783696">
    <w:abstractNumId w:val="16"/>
  </w:num>
  <w:num w:numId="2" w16cid:durableId="422385699">
    <w:abstractNumId w:val="16"/>
    <w:lvlOverride w:ilvl="1">
      <w:lvl w:ilvl="1">
        <w:numFmt w:val="bullet"/>
        <w:lvlText w:val=""/>
        <w:lvlJc w:val="left"/>
        <w:pPr>
          <w:tabs>
            <w:tab w:val="num" w:pos="1440"/>
          </w:tabs>
          <w:ind w:left="1440" w:hanging="360"/>
        </w:pPr>
        <w:rPr>
          <w:rFonts w:ascii="Symbol" w:hAnsi="Symbol" w:hint="default"/>
          <w:sz w:val="20"/>
        </w:rPr>
      </w:lvl>
    </w:lvlOverride>
  </w:num>
  <w:num w:numId="3" w16cid:durableId="695086444">
    <w:abstractNumId w:val="16"/>
    <w:lvlOverride w:ilvl="1">
      <w:lvl w:ilvl="1">
        <w:numFmt w:val="bullet"/>
        <w:lvlText w:val=""/>
        <w:lvlJc w:val="left"/>
        <w:pPr>
          <w:tabs>
            <w:tab w:val="num" w:pos="1440"/>
          </w:tabs>
          <w:ind w:left="1440" w:hanging="360"/>
        </w:pPr>
        <w:rPr>
          <w:rFonts w:ascii="Symbol" w:hAnsi="Symbol" w:hint="default"/>
          <w:sz w:val="20"/>
        </w:rPr>
      </w:lvl>
    </w:lvlOverride>
  </w:num>
  <w:num w:numId="4" w16cid:durableId="1193835752">
    <w:abstractNumId w:val="16"/>
    <w:lvlOverride w:ilvl="1">
      <w:lvl w:ilvl="1">
        <w:numFmt w:val="bullet"/>
        <w:lvlText w:val=""/>
        <w:lvlJc w:val="left"/>
        <w:pPr>
          <w:tabs>
            <w:tab w:val="num" w:pos="1440"/>
          </w:tabs>
          <w:ind w:left="1440" w:hanging="360"/>
        </w:pPr>
        <w:rPr>
          <w:rFonts w:ascii="Symbol" w:hAnsi="Symbol" w:hint="default"/>
          <w:sz w:val="20"/>
        </w:rPr>
      </w:lvl>
    </w:lvlOverride>
  </w:num>
  <w:num w:numId="5" w16cid:durableId="347292786">
    <w:abstractNumId w:val="16"/>
    <w:lvlOverride w:ilvl="1">
      <w:lvl w:ilvl="1">
        <w:numFmt w:val="bullet"/>
        <w:lvlText w:val=""/>
        <w:lvlJc w:val="left"/>
        <w:pPr>
          <w:tabs>
            <w:tab w:val="num" w:pos="1440"/>
          </w:tabs>
          <w:ind w:left="1440" w:hanging="360"/>
        </w:pPr>
        <w:rPr>
          <w:rFonts w:ascii="Symbol" w:hAnsi="Symbol" w:hint="default"/>
          <w:sz w:val="20"/>
        </w:rPr>
      </w:lvl>
    </w:lvlOverride>
  </w:num>
  <w:num w:numId="6" w16cid:durableId="2085494952">
    <w:abstractNumId w:val="26"/>
  </w:num>
  <w:num w:numId="7" w16cid:durableId="365761452">
    <w:abstractNumId w:val="8"/>
  </w:num>
  <w:num w:numId="8" w16cid:durableId="1482163159">
    <w:abstractNumId w:val="18"/>
  </w:num>
  <w:num w:numId="9" w16cid:durableId="15497881">
    <w:abstractNumId w:val="15"/>
  </w:num>
  <w:num w:numId="10" w16cid:durableId="132866257">
    <w:abstractNumId w:val="4"/>
  </w:num>
  <w:num w:numId="11" w16cid:durableId="136149693">
    <w:abstractNumId w:val="19"/>
  </w:num>
  <w:num w:numId="12" w16cid:durableId="43214758">
    <w:abstractNumId w:val="10"/>
  </w:num>
  <w:num w:numId="13" w16cid:durableId="453253186">
    <w:abstractNumId w:val="27"/>
  </w:num>
  <w:num w:numId="14" w16cid:durableId="1084767113">
    <w:abstractNumId w:val="21"/>
  </w:num>
  <w:num w:numId="15" w16cid:durableId="1083720151">
    <w:abstractNumId w:val="21"/>
    <w:lvlOverride w:ilvl="1">
      <w:lvl w:ilvl="1">
        <w:numFmt w:val="bullet"/>
        <w:lvlText w:val=""/>
        <w:lvlJc w:val="left"/>
        <w:pPr>
          <w:tabs>
            <w:tab w:val="num" w:pos="1440"/>
          </w:tabs>
          <w:ind w:left="1440" w:hanging="360"/>
        </w:pPr>
        <w:rPr>
          <w:rFonts w:ascii="Symbol" w:hAnsi="Symbol" w:hint="default"/>
          <w:sz w:val="20"/>
        </w:rPr>
      </w:lvl>
    </w:lvlOverride>
  </w:num>
  <w:num w:numId="16" w16cid:durableId="618757793">
    <w:abstractNumId w:val="21"/>
    <w:lvlOverride w:ilvl="1">
      <w:lvl w:ilvl="1">
        <w:numFmt w:val="bullet"/>
        <w:lvlText w:val=""/>
        <w:lvlJc w:val="left"/>
        <w:pPr>
          <w:tabs>
            <w:tab w:val="num" w:pos="1440"/>
          </w:tabs>
          <w:ind w:left="1440" w:hanging="360"/>
        </w:pPr>
        <w:rPr>
          <w:rFonts w:ascii="Symbol" w:hAnsi="Symbol" w:hint="default"/>
          <w:sz w:val="20"/>
        </w:rPr>
      </w:lvl>
    </w:lvlOverride>
  </w:num>
  <w:num w:numId="17" w16cid:durableId="1172186866">
    <w:abstractNumId w:val="21"/>
    <w:lvlOverride w:ilvl="1">
      <w:lvl w:ilvl="1">
        <w:numFmt w:val="bullet"/>
        <w:lvlText w:val=""/>
        <w:lvlJc w:val="left"/>
        <w:pPr>
          <w:tabs>
            <w:tab w:val="num" w:pos="1440"/>
          </w:tabs>
          <w:ind w:left="1440" w:hanging="360"/>
        </w:pPr>
        <w:rPr>
          <w:rFonts w:ascii="Symbol" w:hAnsi="Symbol" w:hint="default"/>
          <w:sz w:val="20"/>
        </w:rPr>
      </w:lvl>
    </w:lvlOverride>
  </w:num>
  <w:num w:numId="18" w16cid:durableId="1277181610">
    <w:abstractNumId w:val="21"/>
    <w:lvlOverride w:ilvl="1">
      <w:lvl w:ilvl="1">
        <w:numFmt w:val="bullet"/>
        <w:lvlText w:val=""/>
        <w:lvlJc w:val="left"/>
        <w:pPr>
          <w:tabs>
            <w:tab w:val="num" w:pos="1440"/>
          </w:tabs>
          <w:ind w:left="1440" w:hanging="360"/>
        </w:pPr>
        <w:rPr>
          <w:rFonts w:ascii="Symbol" w:hAnsi="Symbol" w:hint="default"/>
          <w:sz w:val="20"/>
        </w:rPr>
      </w:lvl>
    </w:lvlOverride>
  </w:num>
  <w:num w:numId="19" w16cid:durableId="787160924">
    <w:abstractNumId w:val="2"/>
  </w:num>
  <w:num w:numId="20" w16cid:durableId="1165436530">
    <w:abstractNumId w:val="13"/>
  </w:num>
  <w:num w:numId="21" w16cid:durableId="984316410">
    <w:abstractNumId w:val="23"/>
  </w:num>
  <w:num w:numId="22" w16cid:durableId="1568951424">
    <w:abstractNumId w:val="5"/>
  </w:num>
  <w:num w:numId="23" w16cid:durableId="484207278">
    <w:abstractNumId w:val="14"/>
  </w:num>
  <w:num w:numId="24" w16cid:durableId="1495224550">
    <w:abstractNumId w:val="17"/>
  </w:num>
  <w:num w:numId="25" w16cid:durableId="2130005180">
    <w:abstractNumId w:val="24"/>
  </w:num>
  <w:num w:numId="26" w16cid:durableId="1108164117">
    <w:abstractNumId w:val="3"/>
  </w:num>
  <w:num w:numId="27" w16cid:durableId="1342858766">
    <w:abstractNumId w:val="20"/>
  </w:num>
  <w:num w:numId="28" w16cid:durableId="731193513">
    <w:abstractNumId w:val="22"/>
  </w:num>
  <w:num w:numId="29" w16cid:durableId="425001334">
    <w:abstractNumId w:val="11"/>
  </w:num>
  <w:num w:numId="30" w16cid:durableId="1607083601">
    <w:abstractNumId w:val="7"/>
  </w:num>
  <w:num w:numId="31" w16cid:durableId="924000634">
    <w:abstractNumId w:val="9"/>
  </w:num>
  <w:num w:numId="32" w16cid:durableId="1334334430">
    <w:abstractNumId w:val="0"/>
  </w:num>
  <w:num w:numId="33" w16cid:durableId="443697470">
    <w:abstractNumId w:val="1"/>
  </w:num>
  <w:num w:numId="34" w16cid:durableId="1193693673">
    <w:abstractNumId w:val="12"/>
  </w:num>
  <w:num w:numId="35" w16cid:durableId="1561399723">
    <w:abstractNumId w:val="6"/>
  </w:num>
  <w:num w:numId="36" w16cid:durableId="208071508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79F"/>
    <w:rsid w:val="000267C1"/>
    <w:rsid w:val="000637AF"/>
    <w:rsid w:val="00070BF6"/>
    <w:rsid w:val="000737E5"/>
    <w:rsid w:val="00076292"/>
    <w:rsid w:val="0007759D"/>
    <w:rsid w:val="00086BC2"/>
    <w:rsid w:val="000E6FDE"/>
    <w:rsid w:val="001709EC"/>
    <w:rsid w:val="00177E23"/>
    <w:rsid w:val="001C4890"/>
    <w:rsid w:val="00281C39"/>
    <w:rsid w:val="002D779F"/>
    <w:rsid w:val="002E52FF"/>
    <w:rsid w:val="002E7FF7"/>
    <w:rsid w:val="00340FFC"/>
    <w:rsid w:val="003428DE"/>
    <w:rsid w:val="00343DFC"/>
    <w:rsid w:val="003749D6"/>
    <w:rsid w:val="003819AC"/>
    <w:rsid w:val="00382054"/>
    <w:rsid w:val="003C64E1"/>
    <w:rsid w:val="003D7FF1"/>
    <w:rsid w:val="00410CC6"/>
    <w:rsid w:val="0042604B"/>
    <w:rsid w:val="004A374E"/>
    <w:rsid w:val="004B4F4E"/>
    <w:rsid w:val="004D1926"/>
    <w:rsid w:val="00531E6C"/>
    <w:rsid w:val="00632DA3"/>
    <w:rsid w:val="006C2AEF"/>
    <w:rsid w:val="006D343A"/>
    <w:rsid w:val="006D6B8C"/>
    <w:rsid w:val="00726FF0"/>
    <w:rsid w:val="007603C0"/>
    <w:rsid w:val="00774143"/>
    <w:rsid w:val="00791FF0"/>
    <w:rsid w:val="007C3850"/>
    <w:rsid w:val="007D4E92"/>
    <w:rsid w:val="007E40B7"/>
    <w:rsid w:val="00845898"/>
    <w:rsid w:val="00864102"/>
    <w:rsid w:val="0091271A"/>
    <w:rsid w:val="00986299"/>
    <w:rsid w:val="009A2DEA"/>
    <w:rsid w:val="009A313B"/>
    <w:rsid w:val="009B4790"/>
    <w:rsid w:val="00A00529"/>
    <w:rsid w:val="00A37EF4"/>
    <w:rsid w:val="00A70E99"/>
    <w:rsid w:val="00AF3C17"/>
    <w:rsid w:val="00B678CF"/>
    <w:rsid w:val="00B84AD0"/>
    <w:rsid w:val="00BD5B32"/>
    <w:rsid w:val="00BD64A9"/>
    <w:rsid w:val="00BF0BCD"/>
    <w:rsid w:val="00C36793"/>
    <w:rsid w:val="00C405BA"/>
    <w:rsid w:val="00C41FA2"/>
    <w:rsid w:val="00C818C4"/>
    <w:rsid w:val="00C9774A"/>
    <w:rsid w:val="00CA795C"/>
    <w:rsid w:val="00D14A4B"/>
    <w:rsid w:val="00D356FF"/>
    <w:rsid w:val="00DA4AFC"/>
    <w:rsid w:val="00DC2B9B"/>
    <w:rsid w:val="00DC7E53"/>
    <w:rsid w:val="00E00D83"/>
    <w:rsid w:val="00E07706"/>
    <w:rsid w:val="00E161B8"/>
    <w:rsid w:val="00E42257"/>
    <w:rsid w:val="00E46F30"/>
    <w:rsid w:val="00EA1AE6"/>
    <w:rsid w:val="00EC3033"/>
    <w:rsid w:val="00EF5A45"/>
    <w:rsid w:val="00EF5F07"/>
    <w:rsid w:val="00F36B81"/>
    <w:rsid w:val="00F729D6"/>
    <w:rsid w:val="00F9044A"/>
    <w:rsid w:val="00FF5C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1B838"/>
  <w15:chartTrackingRefBased/>
  <w15:docId w15:val="{2B434458-31F6-4A60-B2F5-248F7289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2054"/>
    <w:pPr>
      <w:bidi/>
      <w:spacing w:line="276" w:lineRule="auto"/>
    </w:pPr>
    <w:rPr>
      <w:rFonts w:ascii="Calibri" w:eastAsia="Calibri" w:hAnsi="Calibri" w:cs="Arial"/>
      <w:kern w:val="0"/>
      <w:sz w:val="24"/>
      <w:szCs w:val="24"/>
      <w14:ligatures w14:val="none"/>
    </w:rPr>
  </w:style>
  <w:style w:type="paragraph" w:styleId="1">
    <w:name w:val="heading 1"/>
    <w:basedOn w:val="a"/>
    <w:next w:val="a"/>
    <w:link w:val="1Char"/>
    <w:uiPriority w:val="9"/>
    <w:qFormat/>
    <w:rsid w:val="002D7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D7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D779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D779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D77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D779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D779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D779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D779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D779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D779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D779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D779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D779F"/>
    <w:rPr>
      <w:rFonts w:eastAsiaTheme="majorEastAsia" w:cstheme="majorBidi"/>
      <w:color w:val="0F4761" w:themeColor="accent1" w:themeShade="BF"/>
    </w:rPr>
  </w:style>
  <w:style w:type="character" w:customStyle="1" w:styleId="6Char">
    <w:name w:val="عنوان 6 Char"/>
    <w:basedOn w:val="a0"/>
    <w:link w:val="6"/>
    <w:uiPriority w:val="9"/>
    <w:semiHidden/>
    <w:rsid w:val="002D779F"/>
    <w:rPr>
      <w:rFonts w:eastAsiaTheme="majorEastAsia" w:cstheme="majorBidi"/>
      <w:i/>
      <w:iCs/>
      <w:color w:val="595959" w:themeColor="text1" w:themeTint="A6"/>
    </w:rPr>
  </w:style>
  <w:style w:type="character" w:customStyle="1" w:styleId="7Char">
    <w:name w:val="عنوان 7 Char"/>
    <w:basedOn w:val="a0"/>
    <w:link w:val="7"/>
    <w:uiPriority w:val="9"/>
    <w:semiHidden/>
    <w:rsid w:val="002D779F"/>
    <w:rPr>
      <w:rFonts w:eastAsiaTheme="majorEastAsia" w:cstheme="majorBidi"/>
      <w:color w:val="595959" w:themeColor="text1" w:themeTint="A6"/>
    </w:rPr>
  </w:style>
  <w:style w:type="character" w:customStyle="1" w:styleId="8Char">
    <w:name w:val="عنوان 8 Char"/>
    <w:basedOn w:val="a0"/>
    <w:link w:val="8"/>
    <w:uiPriority w:val="9"/>
    <w:semiHidden/>
    <w:rsid w:val="002D779F"/>
    <w:rPr>
      <w:rFonts w:eastAsiaTheme="majorEastAsia" w:cstheme="majorBidi"/>
      <w:i/>
      <w:iCs/>
      <w:color w:val="272727" w:themeColor="text1" w:themeTint="D8"/>
    </w:rPr>
  </w:style>
  <w:style w:type="character" w:customStyle="1" w:styleId="9Char">
    <w:name w:val="عنوان 9 Char"/>
    <w:basedOn w:val="a0"/>
    <w:link w:val="9"/>
    <w:uiPriority w:val="9"/>
    <w:semiHidden/>
    <w:rsid w:val="002D779F"/>
    <w:rPr>
      <w:rFonts w:eastAsiaTheme="majorEastAsia" w:cstheme="majorBidi"/>
      <w:color w:val="272727" w:themeColor="text1" w:themeTint="D8"/>
    </w:rPr>
  </w:style>
  <w:style w:type="paragraph" w:styleId="a3">
    <w:name w:val="Title"/>
    <w:basedOn w:val="a"/>
    <w:next w:val="a"/>
    <w:link w:val="Char"/>
    <w:uiPriority w:val="10"/>
    <w:qFormat/>
    <w:rsid w:val="002D7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D779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D779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D779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D779F"/>
    <w:pPr>
      <w:spacing w:before="160"/>
      <w:jc w:val="center"/>
    </w:pPr>
    <w:rPr>
      <w:i/>
      <w:iCs/>
      <w:color w:val="404040" w:themeColor="text1" w:themeTint="BF"/>
    </w:rPr>
  </w:style>
  <w:style w:type="character" w:customStyle="1" w:styleId="Char1">
    <w:name w:val="اقتباس Char"/>
    <w:basedOn w:val="a0"/>
    <w:link w:val="a5"/>
    <w:uiPriority w:val="29"/>
    <w:rsid w:val="002D779F"/>
    <w:rPr>
      <w:i/>
      <w:iCs/>
      <w:color w:val="404040" w:themeColor="text1" w:themeTint="BF"/>
    </w:rPr>
  </w:style>
  <w:style w:type="paragraph" w:styleId="a6">
    <w:name w:val="List Paragraph"/>
    <w:basedOn w:val="a"/>
    <w:uiPriority w:val="34"/>
    <w:qFormat/>
    <w:rsid w:val="002D779F"/>
    <w:pPr>
      <w:ind w:left="720"/>
      <w:contextualSpacing/>
    </w:pPr>
  </w:style>
  <w:style w:type="character" w:styleId="a7">
    <w:name w:val="Intense Emphasis"/>
    <w:basedOn w:val="a0"/>
    <w:uiPriority w:val="21"/>
    <w:qFormat/>
    <w:rsid w:val="002D779F"/>
    <w:rPr>
      <w:i/>
      <w:iCs/>
      <w:color w:val="0F4761" w:themeColor="accent1" w:themeShade="BF"/>
    </w:rPr>
  </w:style>
  <w:style w:type="paragraph" w:styleId="a8">
    <w:name w:val="Intense Quote"/>
    <w:basedOn w:val="a"/>
    <w:next w:val="a"/>
    <w:link w:val="Char2"/>
    <w:uiPriority w:val="30"/>
    <w:qFormat/>
    <w:rsid w:val="002D7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D779F"/>
    <w:rPr>
      <w:i/>
      <w:iCs/>
      <w:color w:val="0F4761" w:themeColor="accent1" w:themeShade="BF"/>
    </w:rPr>
  </w:style>
  <w:style w:type="character" w:styleId="a9">
    <w:name w:val="Intense Reference"/>
    <w:basedOn w:val="a0"/>
    <w:uiPriority w:val="32"/>
    <w:qFormat/>
    <w:rsid w:val="002D779F"/>
    <w:rPr>
      <w:b/>
      <w:bCs/>
      <w:smallCaps/>
      <w:color w:val="0F4761" w:themeColor="accent1" w:themeShade="BF"/>
      <w:spacing w:val="5"/>
    </w:rPr>
  </w:style>
  <w:style w:type="character" w:customStyle="1" w:styleId="fontstyle01">
    <w:name w:val="fontstyle01"/>
    <w:basedOn w:val="a0"/>
    <w:rsid w:val="00986299"/>
    <w:rPr>
      <w:rFonts w:ascii="ArialRegular" w:hAnsi="ArialRegular" w:hint="default"/>
      <w:b w:val="0"/>
      <w:bCs w:val="0"/>
      <w:i w:val="0"/>
      <w:iCs w:val="0"/>
      <w:color w:val="333333"/>
      <w:sz w:val="26"/>
      <w:szCs w:val="26"/>
    </w:rPr>
  </w:style>
  <w:style w:type="character" w:customStyle="1" w:styleId="fontstyle21">
    <w:name w:val="fontstyle21"/>
    <w:basedOn w:val="a0"/>
    <w:rsid w:val="00986299"/>
    <w:rPr>
      <w:rFonts w:ascii="ArialBold" w:hAnsi="ArialBold" w:hint="default"/>
      <w:b/>
      <w:bCs/>
      <w:i w:val="0"/>
      <w:iCs w:val="0"/>
      <w:color w:val="333333"/>
      <w:sz w:val="26"/>
      <w:szCs w:val="26"/>
    </w:rPr>
  </w:style>
  <w:style w:type="table" w:styleId="aa">
    <w:name w:val="Table Grid"/>
    <w:basedOn w:val="a1"/>
    <w:uiPriority w:val="39"/>
    <w:rsid w:val="00DC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Char3"/>
    <w:uiPriority w:val="99"/>
    <w:unhideWhenUsed/>
    <w:rsid w:val="00632DA3"/>
    <w:pPr>
      <w:tabs>
        <w:tab w:val="center" w:pos="4153"/>
        <w:tab w:val="right" w:pos="8306"/>
      </w:tabs>
      <w:spacing w:after="0" w:line="240" w:lineRule="auto"/>
    </w:pPr>
  </w:style>
  <w:style w:type="character" w:customStyle="1" w:styleId="Char3">
    <w:name w:val="رأس الصفحة Char"/>
    <w:basedOn w:val="a0"/>
    <w:link w:val="ab"/>
    <w:uiPriority w:val="99"/>
    <w:rsid w:val="00632DA3"/>
    <w:rPr>
      <w:rFonts w:ascii="Calibri" w:eastAsia="Calibri" w:hAnsi="Calibri" w:cs="Arial"/>
      <w:kern w:val="0"/>
      <w:sz w:val="24"/>
      <w:szCs w:val="24"/>
      <w14:ligatures w14:val="none"/>
    </w:rPr>
  </w:style>
  <w:style w:type="paragraph" w:styleId="ac">
    <w:name w:val="footer"/>
    <w:basedOn w:val="a"/>
    <w:link w:val="Char4"/>
    <w:uiPriority w:val="99"/>
    <w:unhideWhenUsed/>
    <w:rsid w:val="00632DA3"/>
    <w:pPr>
      <w:tabs>
        <w:tab w:val="center" w:pos="4153"/>
        <w:tab w:val="right" w:pos="8306"/>
      </w:tabs>
      <w:spacing w:after="0" w:line="240" w:lineRule="auto"/>
    </w:pPr>
  </w:style>
  <w:style w:type="character" w:customStyle="1" w:styleId="Char4">
    <w:name w:val="تذييل الصفحة Char"/>
    <w:basedOn w:val="a0"/>
    <w:link w:val="ac"/>
    <w:uiPriority w:val="99"/>
    <w:rsid w:val="00632DA3"/>
    <w:rPr>
      <w:rFonts w:ascii="Calibri" w:eastAsia="Calibri" w:hAnsi="Calibri" w:cs="Arial"/>
      <w:kern w:val="0"/>
      <w:sz w:val="24"/>
      <w:szCs w:val="24"/>
      <w14:ligatures w14:val="none"/>
    </w:rPr>
  </w:style>
  <w:style w:type="paragraph" w:styleId="ad">
    <w:name w:val="Normal (Web)"/>
    <w:basedOn w:val="a"/>
    <w:uiPriority w:val="99"/>
    <w:semiHidden/>
    <w:unhideWhenUsed/>
    <w:rsid w:val="00C9774A"/>
    <w:rPr>
      <w:rFonts w:ascii="Times New Roman" w:hAnsi="Times New Roman" w:cs="Times New Roman"/>
    </w:rPr>
  </w:style>
  <w:style w:type="character" w:styleId="Hyperlink">
    <w:name w:val="Hyperlink"/>
    <w:basedOn w:val="a0"/>
    <w:uiPriority w:val="99"/>
    <w:unhideWhenUsed/>
    <w:rsid w:val="000267C1"/>
    <w:rPr>
      <w:color w:val="467886" w:themeColor="hyperlink"/>
      <w:u w:val="single"/>
    </w:rPr>
  </w:style>
  <w:style w:type="character" w:styleId="ae">
    <w:name w:val="Unresolved Mention"/>
    <w:basedOn w:val="a0"/>
    <w:uiPriority w:val="99"/>
    <w:semiHidden/>
    <w:unhideWhenUsed/>
    <w:rsid w:val="000267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header" Target="header2.xml"/><Relationship Id="rId7" Type="http://schemas.openxmlformats.org/officeDocument/2006/relationships/image" Target="media/image2.jpe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i.org/10.1007/s41347-020-00134-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111/j.1460-2466.2006.00326.x"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31185/eduj.Vol61.Iss2.4712" TargetMode="External"/><Relationship Id="rId36" Type="http://schemas.openxmlformats.org/officeDocument/2006/relationships/footer" Target="footer2.xml"/><Relationship Id="rId10" Type="http://schemas.openxmlformats.org/officeDocument/2006/relationships/hyperlink" Target="https://doi.org/10.1126/science.aap9559" TargetMode="External"/><Relationship Id="rId19" Type="http://schemas.openxmlformats.org/officeDocument/2006/relationships/image" Target="media/image11.png"/><Relationship Id="rId31" Type="http://schemas.openxmlformats.org/officeDocument/2006/relationships/hyperlink" Target="https://doi.org/10.1126/science.aap9559" TargetMode="External"/><Relationship Id="rId4" Type="http://schemas.openxmlformats.org/officeDocument/2006/relationships/webSettings" Target="webSettings.xml"/><Relationship Id="rId9" Type="http://schemas.openxmlformats.org/officeDocument/2006/relationships/hyperlink" Target="https://doi.org/10.7759/cureus.8613"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doi.org/10.63797/bjh.v44i4.4594" TargetMode="External"/><Relationship Id="rId30" Type="http://schemas.openxmlformats.org/officeDocument/2006/relationships/hyperlink" Target="https://doi.org/10.7759/cureus.8613" TargetMode="External"/><Relationship Id="rId35" Type="http://schemas.openxmlformats.org/officeDocument/2006/relationships/footer" Target="footer1.xml"/><Relationship Id="rId8" Type="http://schemas.openxmlformats.org/officeDocument/2006/relationships/hyperlink" Target="https://doi.org/10.31185/eduj.Vol61.Iss2.4712" TargetMode="Externa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595</TotalTime>
  <Pages>1</Pages>
  <Words>6072</Words>
  <Characters>34615</Characters>
  <Application>Microsoft Office Word</Application>
  <DocSecurity>0</DocSecurity>
  <Lines>288</Lines>
  <Paragraphs>81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MODA WAY</dc:creator>
  <cp:keywords/>
  <dc:description/>
  <cp:lastModifiedBy>MODA WAY</cp:lastModifiedBy>
  <cp:revision>15</cp:revision>
  <cp:lastPrinted>2026-04-19T07:25:00Z</cp:lastPrinted>
  <dcterms:created xsi:type="dcterms:W3CDTF">2026-03-08T11:53:00Z</dcterms:created>
  <dcterms:modified xsi:type="dcterms:W3CDTF">2026-04-19T07:45:00Z</dcterms:modified>
</cp:coreProperties>
</file>