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D9944" w14:textId="77777777" w:rsidR="00927D1E" w:rsidRDefault="00927D1E" w:rsidP="00927D1E">
      <w:pPr>
        <w:pStyle w:val="Compact"/>
        <w:bidi/>
        <w:rPr>
          <w:rFonts w:ascii="Simplified Arabic" w:hAnsi="Simplified Arabic" w:cs="Simplified Arabic"/>
          <w:rtl/>
        </w:rPr>
      </w:pPr>
      <w:bookmarkStart w:id="0" w:name="فهرس-الأشكال"/>
    </w:p>
    <w:p w14:paraId="3E8FAB87" w14:textId="303F4C6A" w:rsidR="00927D1E" w:rsidRDefault="00CD02B1" w:rsidP="00927D1E">
      <w:pPr>
        <w:pStyle w:val="Compact"/>
        <w:bidi/>
        <w:rPr>
          <w:rFonts w:ascii="Simplified Arabic" w:hAnsi="Simplified Arabic" w:cs="Simplified Arabic"/>
          <w:rtl/>
        </w:rPr>
      </w:pPr>
      <w:r>
        <w:rPr>
          <w:rFonts w:ascii="Simplified Arabic" w:hAnsi="Simplified Arabic" w:cs="Simplified Arabic"/>
          <w:noProof/>
          <w:rtl/>
          <w:lang w:val="ar-SA"/>
          <w14:ligatures w14:val="standardContextual"/>
        </w:rPr>
        <mc:AlternateContent>
          <mc:Choice Requires="wps">
            <w:drawing>
              <wp:anchor distT="0" distB="0" distL="114300" distR="114300" simplePos="0" relativeHeight="251665408" behindDoc="0" locked="0" layoutInCell="1" allowOverlap="1" wp14:anchorId="5CC61D64" wp14:editId="11759D45">
                <wp:simplePos x="0" y="0"/>
                <wp:positionH relativeFrom="column">
                  <wp:posOffset>-266700</wp:posOffset>
                </wp:positionH>
                <wp:positionV relativeFrom="paragraph">
                  <wp:posOffset>198755</wp:posOffset>
                </wp:positionV>
                <wp:extent cx="6121400" cy="8985250"/>
                <wp:effectExtent l="19050" t="19050" r="31750" b="44450"/>
                <wp:wrapNone/>
                <wp:docPr id="751030536" name="Rectangle: Rounded Corners 1"/>
                <wp:cNvGraphicFramePr/>
                <a:graphic xmlns:a="http://schemas.openxmlformats.org/drawingml/2006/main">
                  <a:graphicData uri="http://schemas.microsoft.com/office/word/2010/wordprocessingShape">
                    <wps:wsp>
                      <wps:cNvSpPr/>
                      <wps:spPr>
                        <a:xfrm>
                          <a:off x="0" y="0"/>
                          <a:ext cx="6121400" cy="8985250"/>
                        </a:xfrm>
                        <a:prstGeom prst="roundRect">
                          <a:avLst/>
                        </a:prstGeom>
                        <a:ln w="57150"/>
                      </wps:spPr>
                      <wps:style>
                        <a:lnRef idx="2">
                          <a:schemeClr val="dk1"/>
                        </a:lnRef>
                        <a:fillRef idx="1">
                          <a:schemeClr val="lt1"/>
                        </a:fillRef>
                        <a:effectRef idx="0">
                          <a:schemeClr val="dk1"/>
                        </a:effectRef>
                        <a:fontRef idx="minor">
                          <a:schemeClr val="dk1"/>
                        </a:fontRef>
                      </wps:style>
                      <wps:txbx>
                        <w:txbxContent>
                          <w:p w14:paraId="7AC8A192" w14:textId="6BD46DE9" w:rsidR="004E3A23" w:rsidRPr="005E04D1" w:rsidRDefault="005E04D1" w:rsidP="004E3A23">
                            <w:pPr>
                              <w:jc w:val="center"/>
                              <w:rPr>
                                <w:rFonts w:ascii="Simplified Arabic" w:hAnsi="Simplified Arabic" w:cs="Simplified Arabic"/>
                                <w:sz w:val="96"/>
                                <w:szCs w:val="96"/>
                              </w:rPr>
                            </w:pPr>
                            <w:r w:rsidRPr="005E04D1">
                              <w:rPr>
                                <w:rFonts w:ascii="Simplified Arabic" w:hAnsi="Simplified Arabic" w:cs="Simplified Arabic"/>
                                <w:sz w:val="96"/>
                                <w:szCs w:val="96"/>
                                <w:rtl/>
                              </w:rPr>
                              <w:t>الفصل 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C61D64" id="_x0000_s1027" style="position:absolute;left:0;text-align:left;margin-left:-21pt;margin-top:15.65pt;width:482pt;height:70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" fillcolor="white [3201]" strokecolor="black [3200]" strokeweight="4.5pt">
                <v:stroke joinstyle="miter"/>
                <v:textbox>
                  <w:txbxContent>
                    <w:p w14:paraId="7AC8A192" w14:textId="6BD46DE9" w:rsidR="004E3A23" w:rsidRPr="005E04D1" w:rsidRDefault="005E04D1" w:rsidP="004E3A23">
                      <w:pPr>
                        <w:jc w:val="center"/>
                        <w:rPr>
                          <w:rFonts w:ascii="Simplified Arabic" w:hAnsi="Simplified Arabic" w:cs="Simplified Arabic"/>
                          <w:sz w:val="96"/>
                          <w:szCs w:val="96"/>
                        </w:rPr>
                      </w:pPr>
                      <w:r w:rsidRPr="005E04D1">
                        <w:rPr>
                          <w:rFonts w:ascii="Simplified Arabic" w:hAnsi="Simplified Arabic" w:cs="Simplified Arabic"/>
                          <w:sz w:val="96"/>
                          <w:szCs w:val="96"/>
                          <w:rtl/>
                        </w:rPr>
                        <w:t>الفصل الأول</w:t>
                      </w:r>
                    </w:p>
                  </w:txbxContent>
                </v:textbox>
              </v:roundrect>
            </w:pict>
          </mc:Fallback>
        </mc:AlternateContent>
      </w:r>
    </w:p>
    <w:p w14:paraId="56372BFA" w14:textId="2432143E" w:rsidR="00927D1E" w:rsidRDefault="00927D1E" w:rsidP="00927D1E">
      <w:pPr>
        <w:pStyle w:val="Compact"/>
        <w:bidi/>
        <w:rPr>
          <w:rFonts w:ascii="Simplified Arabic" w:hAnsi="Simplified Arabic" w:cs="Simplified Arabic"/>
          <w:rtl/>
        </w:rPr>
      </w:pPr>
    </w:p>
    <w:p w14:paraId="21B0D9E3" w14:textId="77777777" w:rsidR="004E3A23" w:rsidRDefault="004E3A23" w:rsidP="004E3A23">
      <w:pPr>
        <w:pStyle w:val="Compact"/>
        <w:bidi/>
        <w:rPr>
          <w:rFonts w:ascii="Simplified Arabic" w:hAnsi="Simplified Arabic" w:cs="Simplified Arabic"/>
          <w:rtl/>
        </w:rPr>
      </w:pPr>
    </w:p>
    <w:p w14:paraId="30CA01D0" w14:textId="77777777" w:rsidR="004E3A23" w:rsidRDefault="004E3A23" w:rsidP="004E3A23">
      <w:pPr>
        <w:pStyle w:val="Compact"/>
        <w:bidi/>
        <w:rPr>
          <w:rFonts w:ascii="Simplified Arabic" w:hAnsi="Simplified Arabic" w:cs="Simplified Arabic"/>
          <w:rtl/>
        </w:rPr>
      </w:pPr>
    </w:p>
    <w:p w14:paraId="03E7B462" w14:textId="77777777" w:rsidR="004E3A23" w:rsidRDefault="004E3A23" w:rsidP="004E3A23">
      <w:pPr>
        <w:pStyle w:val="Compact"/>
        <w:bidi/>
        <w:rPr>
          <w:rFonts w:ascii="Simplified Arabic" w:hAnsi="Simplified Arabic" w:cs="Simplified Arabic"/>
          <w:rtl/>
        </w:rPr>
      </w:pPr>
    </w:p>
    <w:p w14:paraId="4486CF88" w14:textId="77777777" w:rsidR="004E3A23" w:rsidRDefault="004E3A23" w:rsidP="004E3A23">
      <w:pPr>
        <w:pStyle w:val="Compact"/>
        <w:bidi/>
        <w:rPr>
          <w:rFonts w:ascii="Simplified Arabic" w:hAnsi="Simplified Arabic" w:cs="Simplified Arabic"/>
          <w:rtl/>
        </w:rPr>
      </w:pPr>
    </w:p>
    <w:p w14:paraId="7AB8F09F" w14:textId="77777777" w:rsidR="004E3A23" w:rsidRDefault="004E3A23" w:rsidP="004E3A23">
      <w:pPr>
        <w:pStyle w:val="Compact"/>
        <w:bidi/>
        <w:rPr>
          <w:rFonts w:ascii="Simplified Arabic" w:hAnsi="Simplified Arabic" w:cs="Simplified Arabic"/>
          <w:rtl/>
        </w:rPr>
      </w:pPr>
    </w:p>
    <w:p w14:paraId="6FB35C06" w14:textId="77777777" w:rsidR="004E3A23" w:rsidRDefault="004E3A23" w:rsidP="004E3A23">
      <w:pPr>
        <w:pStyle w:val="Compact"/>
        <w:bidi/>
        <w:rPr>
          <w:rFonts w:ascii="Simplified Arabic" w:hAnsi="Simplified Arabic" w:cs="Simplified Arabic"/>
          <w:rtl/>
        </w:rPr>
      </w:pPr>
    </w:p>
    <w:p w14:paraId="2F7AD79E" w14:textId="77777777" w:rsidR="004E3A23" w:rsidRDefault="004E3A23" w:rsidP="004E3A23">
      <w:pPr>
        <w:pStyle w:val="Compact"/>
        <w:bidi/>
        <w:rPr>
          <w:rFonts w:ascii="Simplified Arabic" w:hAnsi="Simplified Arabic" w:cs="Simplified Arabic"/>
          <w:rtl/>
        </w:rPr>
      </w:pPr>
    </w:p>
    <w:p w14:paraId="0B96EAF1" w14:textId="77777777" w:rsidR="004E3A23" w:rsidRDefault="004E3A23" w:rsidP="004E3A23">
      <w:pPr>
        <w:pStyle w:val="Compact"/>
        <w:bidi/>
        <w:rPr>
          <w:rFonts w:ascii="Simplified Arabic" w:hAnsi="Simplified Arabic" w:cs="Simplified Arabic"/>
          <w:rtl/>
        </w:rPr>
      </w:pPr>
    </w:p>
    <w:p w14:paraId="556420CA" w14:textId="77777777" w:rsidR="004E3A23" w:rsidRDefault="004E3A23" w:rsidP="004E3A23">
      <w:pPr>
        <w:pStyle w:val="Compact"/>
        <w:bidi/>
        <w:rPr>
          <w:rFonts w:ascii="Simplified Arabic" w:hAnsi="Simplified Arabic" w:cs="Simplified Arabic"/>
          <w:rtl/>
        </w:rPr>
      </w:pPr>
    </w:p>
    <w:p w14:paraId="36390599" w14:textId="77777777" w:rsidR="004E3A23" w:rsidRDefault="004E3A23" w:rsidP="004E3A23">
      <w:pPr>
        <w:pStyle w:val="Compact"/>
        <w:bidi/>
        <w:rPr>
          <w:rFonts w:ascii="Simplified Arabic" w:hAnsi="Simplified Arabic" w:cs="Simplified Arabic"/>
          <w:rtl/>
        </w:rPr>
      </w:pPr>
    </w:p>
    <w:p w14:paraId="4EB55571" w14:textId="77777777" w:rsidR="004E3A23" w:rsidRDefault="004E3A23" w:rsidP="004E3A23">
      <w:pPr>
        <w:pStyle w:val="Compact"/>
        <w:bidi/>
        <w:rPr>
          <w:rFonts w:ascii="Simplified Arabic" w:hAnsi="Simplified Arabic" w:cs="Simplified Arabic"/>
          <w:rtl/>
        </w:rPr>
      </w:pPr>
    </w:p>
    <w:p w14:paraId="6724FC2B" w14:textId="77777777" w:rsidR="004E3A23" w:rsidRDefault="004E3A23" w:rsidP="004E3A23">
      <w:pPr>
        <w:pStyle w:val="Compact"/>
        <w:bidi/>
        <w:rPr>
          <w:rFonts w:ascii="Simplified Arabic" w:hAnsi="Simplified Arabic" w:cs="Simplified Arabic"/>
          <w:rtl/>
        </w:rPr>
      </w:pPr>
    </w:p>
    <w:p w14:paraId="12CAE570" w14:textId="77777777" w:rsidR="004E3A23" w:rsidRDefault="004E3A23" w:rsidP="004E3A23">
      <w:pPr>
        <w:pStyle w:val="Compact"/>
        <w:bidi/>
        <w:rPr>
          <w:rFonts w:ascii="Simplified Arabic" w:hAnsi="Simplified Arabic" w:cs="Simplified Arabic"/>
          <w:rtl/>
        </w:rPr>
      </w:pPr>
    </w:p>
    <w:p w14:paraId="00CCF850" w14:textId="77777777" w:rsidR="004E3A23" w:rsidRDefault="004E3A23" w:rsidP="004E3A23">
      <w:pPr>
        <w:pStyle w:val="Compact"/>
        <w:bidi/>
        <w:rPr>
          <w:rFonts w:ascii="Simplified Arabic" w:hAnsi="Simplified Arabic" w:cs="Simplified Arabic"/>
          <w:rtl/>
        </w:rPr>
      </w:pPr>
    </w:p>
    <w:p w14:paraId="18C35A3B" w14:textId="77777777" w:rsidR="004E3A23" w:rsidRDefault="004E3A23" w:rsidP="004E3A23">
      <w:pPr>
        <w:pStyle w:val="Compact"/>
        <w:bidi/>
        <w:rPr>
          <w:rFonts w:ascii="Simplified Arabic" w:hAnsi="Simplified Arabic" w:cs="Simplified Arabic"/>
          <w:rtl/>
        </w:rPr>
      </w:pPr>
    </w:p>
    <w:p w14:paraId="720EF02C" w14:textId="77777777" w:rsidR="004E3A23" w:rsidRDefault="004E3A23" w:rsidP="004E3A23">
      <w:pPr>
        <w:pStyle w:val="Compact"/>
        <w:bidi/>
        <w:rPr>
          <w:rFonts w:ascii="Simplified Arabic" w:hAnsi="Simplified Arabic" w:cs="Simplified Arabic"/>
          <w:rtl/>
        </w:rPr>
      </w:pPr>
    </w:p>
    <w:p w14:paraId="28631110" w14:textId="77777777" w:rsidR="004E3A23" w:rsidRDefault="004E3A23" w:rsidP="004E3A23">
      <w:pPr>
        <w:pStyle w:val="Compact"/>
        <w:bidi/>
        <w:rPr>
          <w:rFonts w:ascii="Simplified Arabic" w:hAnsi="Simplified Arabic" w:cs="Simplified Arabic"/>
          <w:rtl/>
        </w:rPr>
      </w:pPr>
    </w:p>
    <w:p w14:paraId="18CB9409" w14:textId="77777777" w:rsidR="004E3A23" w:rsidRDefault="004E3A23" w:rsidP="004E3A23">
      <w:pPr>
        <w:pStyle w:val="Compact"/>
        <w:bidi/>
        <w:rPr>
          <w:rFonts w:ascii="Simplified Arabic" w:hAnsi="Simplified Arabic" w:cs="Simplified Arabic"/>
          <w:rtl/>
        </w:rPr>
      </w:pPr>
    </w:p>
    <w:p w14:paraId="08953E06" w14:textId="77777777" w:rsidR="004E3A23" w:rsidRDefault="004E3A23" w:rsidP="004E3A23">
      <w:pPr>
        <w:pStyle w:val="Compact"/>
        <w:bidi/>
        <w:rPr>
          <w:rFonts w:ascii="Simplified Arabic" w:hAnsi="Simplified Arabic" w:cs="Simplified Arabic"/>
          <w:rtl/>
        </w:rPr>
      </w:pPr>
    </w:p>
    <w:p w14:paraId="02FE6B34" w14:textId="77777777" w:rsidR="004E3A23" w:rsidRDefault="004E3A23" w:rsidP="004E3A23">
      <w:pPr>
        <w:pStyle w:val="Compact"/>
        <w:bidi/>
        <w:rPr>
          <w:rFonts w:ascii="Simplified Arabic" w:hAnsi="Simplified Arabic" w:cs="Simplified Arabic"/>
          <w:rtl/>
        </w:rPr>
      </w:pPr>
    </w:p>
    <w:p w14:paraId="353CC67F" w14:textId="77777777" w:rsidR="004E3A23" w:rsidRDefault="004E3A23" w:rsidP="004E3A23">
      <w:pPr>
        <w:pStyle w:val="Compact"/>
        <w:bidi/>
        <w:rPr>
          <w:rFonts w:ascii="Simplified Arabic" w:hAnsi="Simplified Arabic" w:cs="Simplified Arabic"/>
          <w:rtl/>
        </w:rPr>
      </w:pPr>
    </w:p>
    <w:p w14:paraId="6F06EE71" w14:textId="77777777" w:rsidR="004E3A23" w:rsidRDefault="004E3A23" w:rsidP="004E3A23">
      <w:pPr>
        <w:pStyle w:val="Compact"/>
        <w:bidi/>
        <w:rPr>
          <w:rFonts w:ascii="Simplified Arabic" w:hAnsi="Simplified Arabic" w:cs="Simplified Arabic"/>
          <w:rtl/>
        </w:rPr>
      </w:pPr>
    </w:p>
    <w:p w14:paraId="1BD1E423" w14:textId="77777777" w:rsidR="004E3A23" w:rsidRDefault="004E3A23" w:rsidP="004E3A23">
      <w:pPr>
        <w:pStyle w:val="Compact"/>
        <w:bidi/>
        <w:rPr>
          <w:rFonts w:ascii="Simplified Arabic" w:hAnsi="Simplified Arabic" w:cs="Simplified Arabic"/>
          <w:rtl/>
        </w:rPr>
      </w:pPr>
    </w:p>
    <w:p w14:paraId="2CB5E71A" w14:textId="77777777" w:rsidR="004E3A23" w:rsidRDefault="004E3A23" w:rsidP="004E3A23">
      <w:pPr>
        <w:pStyle w:val="Compact"/>
        <w:bidi/>
        <w:rPr>
          <w:rFonts w:ascii="Simplified Arabic" w:hAnsi="Simplified Arabic" w:cs="Simplified Arabic"/>
          <w:rtl/>
        </w:rPr>
      </w:pPr>
    </w:p>
    <w:p w14:paraId="674C543C" w14:textId="77777777" w:rsidR="004E3A23" w:rsidRDefault="004E3A23" w:rsidP="004E3A23">
      <w:pPr>
        <w:pStyle w:val="Compact"/>
        <w:bidi/>
        <w:rPr>
          <w:rFonts w:ascii="Simplified Arabic" w:hAnsi="Simplified Arabic" w:cs="Simplified Arabic"/>
          <w:rtl/>
        </w:rPr>
      </w:pPr>
    </w:p>
    <w:p w14:paraId="48823E08" w14:textId="77777777" w:rsidR="004E3A23" w:rsidRDefault="004E3A23" w:rsidP="004E3A23">
      <w:pPr>
        <w:pStyle w:val="Compact"/>
        <w:bidi/>
        <w:rPr>
          <w:rFonts w:ascii="Simplified Arabic" w:hAnsi="Simplified Arabic" w:cs="Simplified Arabic"/>
          <w:rtl/>
        </w:rPr>
      </w:pPr>
    </w:p>
    <w:p w14:paraId="3255C9C6" w14:textId="77777777" w:rsidR="004E3A23" w:rsidRDefault="004E3A23" w:rsidP="004E3A23">
      <w:pPr>
        <w:pStyle w:val="Compact"/>
        <w:bidi/>
        <w:rPr>
          <w:rFonts w:ascii="Simplified Arabic" w:hAnsi="Simplified Arabic" w:cs="Simplified Arabic"/>
          <w:rtl/>
        </w:rPr>
      </w:pPr>
    </w:p>
    <w:p w14:paraId="62B9C96C" w14:textId="77777777" w:rsidR="004E3A23" w:rsidRDefault="004E3A23" w:rsidP="004E3A23">
      <w:pPr>
        <w:pStyle w:val="Compact"/>
        <w:bidi/>
        <w:rPr>
          <w:rFonts w:ascii="Simplified Arabic" w:hAnsi="Simplified Arabic" w:cs="Simplified Arabic"/>
          <w:rtl/>
        </w:rPr>
      </w:pPr>
    </w:p>
    <w:p w14:paraId="48FF4326" w14:textId="77777777" w:rsidR="004E3A23" w:rsidRDefault="004E3A23" w:rsidP="004E3A23">
      <w:pPr>
        <w:pStyle w:val="Compact"/>
        <w:bidi/>
        <w:rPr>
          <w:rFonts w:ascii="Simplified Arabic" w:hAnsi="Simplified Arabic" w:cs="Simplified Arabic"/>
          <w:rtl/>
        </w:rPr>
      </w:pPr>
    </w:p>
    <w:p w14:paraId="3AFEBE2B" w14:textId="77777777" w:rsidR="004E3A23" w:rsidRDefault="004E3A23" w:rsidP="004E3A23">
      <w:pPr>
        <w:pStyle w:val="Compact"/>
        <w:bidi/>
        <w:rPr>
          <w:rFonts w:ascii="Simplified Arabic" w:hAnsi="Simplified Arabic" w:cs="Simplified Arabic"/>
          <w:rtl/>
        </w:rPr>
      </w:pPr>
    </w:p>
    <w:p w14:paraId="7B2F62B9" w14:textId="77777777" w:rsidR="004E3A23" w:rsidRDefault="004E3A23" w:rsidP="004E3A23">
      <w:pPr>
        <w:pStyle w:val="Compact"/>
        <w:bidi/>
        <w:rPr>
          <w:rFonts w:ascii="Simplified Arabic" w:hAnsi="Simplified Arabic" w:cs="Simplified Arabic"/>
          <w:rtl/>
        </w:rPr>
      </w:pPr>
    </w:p>
    <w:p w14:paraId="1A12180C" w14:textId="1067E194" w:rsidR="002834A5" w:rsidRDefault="002834A5" w:rsidP="005F3856">
      <w:pPr>
        <w:pStyle w:val="Compact"/>
        <w:bidi/>
        <w:rPr>
          <w:rFonts w:ascii="Simplified Arabic" w:hAnsi="Simplified Arabic" w:cs="Simplified Arabic" w:hint="cs"/>
          <w:rtl/>
        </w:rPr>
      </w:pPr>
      <w:r>
        <w:rPr>
          <w:rFonts w:ascii="Simplified Arabic" w:hAnsi="Simplified Arabic" w:cs="Simplified Arabic"/>
          <w:noProof/>
          <w:sz w:val="32"/>
          <w:szCs w:val="32"/>
          <w14:ligatures w14:val="standardContextual"/>
        </w:rPr>
        <mc:AlternateContent>
          <mc:Choice Requires="wps">
            <w:drawing>
              <wp:anchor distT="0" distB="0" distL="114300" distR="114300" simplePos="0" relativeHeight="251671552" behindDoc="0" locked="0" layoutInCell="1" allowOverlap="1" wp14:anchorId="78A8B7CD" wp14:editId="6AEAF512">
                <wp:simplePos x="0" y="0"/>
                <wp:positionH relativeFrom="margin">
                  <wp:align>center</wp:align>
                </wp:positionH>
                <wp:positionV relativeFrom="paragraph">
                  <wp:posOffset>-23690</wp:posOffset>
                </wp:positionV>
                <wp:extent cx="1885950" cy="495300"/>
                <wp:effectExtent l="0" t="0" r="19050" b="19050"/>
                <wp:wrapNone/>
                <wp:docPr id="214623793"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1D88952A" w14:textId="27B9659B" w:rsidR="002834A5" w:rsidRPr="005C4AA0" w:rsidRDefault="002834A5" w:rsidP="002834A5">
                            <w:pPr>
                              <w:jc w:val="center"/>
                              <w:rPr>
                                <w:b/>
                                <w:bCs/>
                                <w:sz w:val="24"/>
                                <w:szCs w:val="24"/>
                              </w:rPr>
                            </w:pPr>
                            <w:r w:rsidRPr="005C4AA0">
                              <w:rPr>
                                <w:rFonts w:ascii="Simplified Arabic" w:hAnsi="Simplified Arabic" w:cs="Simplified Arabic" w:hint="cs"/>
                                <w:b/>
                                <w:bCs/>
                                <w:sz w:val="36"/>
                                <w:szCs w:val="36"/>
                                <w:rtl/>
                              </w:rPr>
                              <w:t>المقدمة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8A8B7CD" id="Rectangle: Rounded Corners 3" o:spid="_x0000_s1028" style="position:absolute;left:0;text-align:left;margin-left:0;margin-top:-1.85pt;width:148.5pt;height:39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ECZWgIAAA4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1D88952A" w14:textId="27B9659B" w:rsidR="002834A5" w:rsidRPr="005C4AA0" w:rsidRDefault="002834A5" w:rsidP="002834A5">
                      <w:pPr>
                        <w:jc w:val="center"/>
                        <w:rPr>
                          <w:b/>
                          <w:bCs/>
                          <w:sz w:val="24"/>
                          <w:szCs w:val="24"/>
                        </w:rPr>
                      </w:pPr>
                      <w:r w:rsidRPr="005C4AA0">
                        <w:rPr>
                          <w:rFonts w:ascii="Simplified Arabic" w:hAnsi="Simplified Arabic" w:cs="Simplified Arabic" w:hint="cs"/>
                          <w:b/>
                          <w:bCs/>
                          <w:sz w:val="36"/>
                          <w:szCs w:val="36"/>
                          <w:rtl/>
                        </w:rPr>
                        <w:t>المقدمة</w:t>
                      </w:r>
                    </w:p>
                  </w:txbxContent>
                </v:textbox>
                <w10:wrap anchorx="margin"/>
              </v:roundrect>
            </w:pict>
          </mc:Fallback>
        </mc:AlternateContent>
      </w:r>
    </w:p>
    <w:p w14:paraId="1DEDED03" w14:textId="77777777" w:rsidR="005F3856" w:rsidRPr="004E73A3" w:rsidRDefault="005F3856" w:rsidP="005F3856">
      <w:pPr>
        <w:pStyle w:val="Compact"/>
        <w:bidi/>
        <w:rPr>
          <w:rFonts w:ascii="Simplified Arabic" w:hAnsi="Simplified Arabic" w:cs="Simplified Arabic" w:hint="cs"/>
        </w:rPr>
      </w:pPr>
    </w:p>
    <w:p w14:paraId="186717E5" w14:textId="7D3CAA4B" w:rsidR="00D652E2" w:rsidRPr="00D652E2" w:rsidRDefault="00D652E2" w:rsidP="00D652E2">
      <w:pPr>
        <w:pStyle w:val="a0"/>
        <w:bidi/>
        <w:spacing w:before="120" w:after="120"/>
        <w:ind w:firstLine="720"/>
        <w:jc w:val="lowKashida"/>
        <w:rPr>
          <w:rFonts w:ascii="Simplified Arabic" w:hAnsi="Simplified Arabic" w:cs="Simplified Arabic"/>
          <w:sz w:val="28"/>
          <w:szCs w:val="28"/>
          <w:rtl/>
        </w:rPr>
      </w:pPr>
      <w:bookmarkStart w:id="1" w:name="مقدمة-الدراسة"/>
      <w:r w:rsidRPr="00D652E2">
        <w:rPr>
          <w:rFonts w:ascii="Simplified Arabic" w:hAnsi="Simplified Arabic" w:cs="Simplified Arabic"/>
          <w:sz w:val="28"/>
          <w:szCs w:val="28"/>
          <w:rtl/>
        </w:rPr>
        <w:t>شهد العالم خلال العقدين الأخيرين تطوراً تقنياً غير مسبوق في تاريخ البشرية تمثل أبرز مظاهره في الانتشار الواسع والسريع لتقنيات الذكاء الاصطناعي التي انتقلت من كونها أداة بحثية متخصصة إلى محرك أساسي للتحول الرقمي العالمي فقد أصبح الذكاء الاصطناعي يشكل محوراً استراتيجياً في مختلف القطاعات الاقتصادية والإدارية حيث يعتمد عليه في تحليل البيانات الضخمة والتنبؤ بالاتجاهات السوقية والسلوكيات الاستهلاكية وأتمتة العمليات التشغيلية الروتينية وتطوير نماذج أعمال مبتكرة تعزز التنافسية والربحية وتشير التقديرات العالمية إلى أن الذكاء الاصطناعي يسهم في زيادة الإنتاجية بنسب تصل إلى 40% في بعض الصناعات مع تقليل التكاليف التشغيلية وتحسين جودة اتخاذ القرارات مما يجعله عاملاً حاسماً في تحقيق التنمية المستدامة والنمو الاقتصادي</w:t>
      </w:r>
      <w:r>
        <w:rPr>
          <w:rFonts w:ascii="Simplified Arabic" w:hAnsi="Simplified Arabic" w:cs="Simplified Arabic" w:hint="cs"/>
          <w:sz w:val="28"/>
          <w:szCs w:val="28"/>
          <w:rtl/>
        </w:rPr>
        <w:t xml:space="preserve"> </w:t>
      </w:r>
      <w:r w:rsidRPr="00D652E2">
        <w:rPr>
          <w:rFonts w:ascii="Simplified Arabic" w:hAnsi="Simplified Arabic" w:cs="Simplified Arabic"/>
          <w:sz w:val="28"/>
          <w:szCs w:val="28"/>
          <w:rtl/>
        </w:rPr>
        <w:t>.</w:t>
      </w:r>
    </w:p>
    <w:p w14:paraId="460C69C8" w14:textId="3AC93731" w:rsidR="00D652E2" w:rsidRPr="00D652E2" w:rsidRDefault="00D652E2" w:rsidP="00D652E2">
      <w:pPr>
        <w:pStyle w:val="a0"/>
        <w:bidi/>
        <w:spacing w:before="120" w:after="120"/>
        <w:ind w:firstLine="720"/>
        <w:jc w:val="lowKashida"/>
        <w:rPr>
          <w:rFonts w:ascii="Simplified Arabic" w:hAnsi="Simplified Arabic" w:cs="Simplified Arabic"/>
          <w:sz w:val="28"/>
          <w:szCs w:val="28"/>
        </w:rPr>
      </w:pPr>
      <w:r w:rsidRPr="00D652E2">
        <w:rPr>
          <w:rFonts w:ascii="Simplified Arabic" w:hAnsi="Simplified Arabic" w:cs="Simplified Arabic"/>
          <w:sz w:val="28"/>
          <w:szCs w:val="28"/>
          <w:rtl/>
        </w:rPr>
        <w:t xml:space="preserve">تاريخياً بدأت رحلة الذكاء الاصطناعي في منتصف القرن العشرين وتحديداً في مؤتمر دارتموث عام 1956 حيث صاغ جون مكارثي مصطلح الذكاء الاصطناعي معلناً بذلك عن ميلاد حقل علمي جديد يهدف إلى محاكاة الذكاء البشري ومنذ ذلك الحين مر هذا المجال بمراحل تطور مختلفة </w:t>
      </w:r>
      <w:r>
        <w:rPr>
          <w:rFonts w:ascii="Simplified Arabic" w:hAnsi="Simplified Arabic" w:cs="Simplified Arabic" w:hint="cs"/>
          <w:sz w:val="28"/>
          <w:szCs w:val="28"/>
          <w:rtl/>
        </w:rPr>
        <w:t>و</w:t>
      </w:r>
      <w:r w:rsidRPr="00D652E2">
        <w:rPr>
          <w:rFonts w:ascii="Simplified Arabic" w:hAnsi="Simplified Arabic" w:cs="Simplified Arabic"/>
          <w:sz w:val="28"/>
          <w:szCs w:val="28"/>
          <w:rtl/>
        </w:rPr>
        <w:t>الأنظمة الخبيرة في الثمانينات شهد الذكاء الاصطناعي طفرة مع ظهور الأنظمة الخبيرة التي حاولت محاكاة قدرة الخبراء البشريين في مجالات محددة من خلال قواعد معرفية محددة مسبقاً ورغم نجاحها في بعض التطبيقات إلا أنها كانت محدودة بسبب صعوبة بناء وصيانة قواعد المعرفة الكبيرة التعلم الآلي في التسعينات والعقد الأول من القرن الحادي والعشرين برز التعلم الآلي كمنهجية أكثر مرونة حيث تركز على تطوير خوارزميات تمكن الأنظمة من التعلم من البيانات دون برمجة صريحة وقد أدى ذلك إلى تطبيقات واسعة في مجالات مثل التعرف على الأنماط وتصنيف البيانات والتنبؤ التعلم العميق في العقد الأخير شهد التعلم العميق وهو فرع من التعلم الآلي يعتمد على الشبكات العصبية الاصطناعية متعددة الطبقات ثورة حقيقية وقد أتاح التعلم العميق تحقيق إنجازات غير مسبوقة في مجالات مثل معالجة اللغات الطبيعية والرؤية الحاسوبية والتعرف على الكلام مما فتح آفاقاً جديدة لتطبيقات الذكاء الاصطناعي في مختلف الصناعات</w:t>
      </w:r>
      <w:r>
        <w:rPr>
          <w:rFonts w:ascii="Simplified Arabic" w:hAnsi="Simplified Arabic" w:cs="Simplified Arabic" w:hint="cs"/>
          <w:sz w:val="28"/>
          <w:szCs w:val="28"/>
          <w:rtl/>
        </w:rPr>
        <w:t xml:space="preserve"> </w:t>
      </w:r>
      <w:r w:rsidRPr="00D652E2">
        <w:rPr>
          <w:rFonts w:ascii="Simplified Arabic" w:hAnsi="Simplified Arabic" w:cs="Simplified Arabic"/>
          <w:sz w:val="28"/>
          <w:szCs w:val="28"/>
          <w:rtl/>
        </w:rPr>
        <w:t>.</w:t>
      </w:r>
    </w:p>
    <w:p w14:paraId="65430355" w14:textId="2202AA2F" w:rsidR="00D652E2" w:rsidRPr="00D652E2" w:rsidRDefault="00D652E2" w:rsidP="00D652E2">
      <w:pPr>
        <w:pStyle w:val="a0"/>
        <w:bidi/>
        <w:spacing w:before="120" w:after="120"/>
        <w:ind w:firstLine="720"/>
        <w:jc w:val="lowKashida"/>
        <w:rPr>
          <w:rFonts w:ascii="Simplified Arabic" w:hAnsi="Simplified Arabic" w:cs="Simplified Arabic"/>
          <w:sz w:val="28"/>
          <w:szCs w:val="28"/>
        </w:rPr>
      </w:pPr>
      <w:r w:rsidRPr="00D652E2">
        <w:rPr>
          <w:rFonts w:ascii="Simplified Arabic" w:hAnsi="Simplified Arabic" w:cs="Simplified Arabic"/>
          <w:sz w:val="28"/>
          <w:szCs w:val="28"/>
          <w:rtl/>
        </w:rPr>
        <w:t xml:space="preserve">هذه التطورات لم تقتصر على الجانب النظري </w:t>
      </w:r>
      <w:proofErr w:type="gramStart"/>
      <w:r w:rsidRPr="00D652E2">
        <w:rPr>
          <w:rFonts w:ascii="Simplified Arabic" w:hAnsi="Simplified Arabic" w:cs="Simplified Arabic"/>
          <w:sz w:val="28"/>
          <w:szCs w:val="28"/>
          <w:rtl/>
        </w:rPr>
        <w:t>فحسب</w:t>
      </w:r>
      <w:proofErr w:type="gramEnd"/>
      <w:r w:rsidRPr="00D652E2">
        <w:rPr>
          <w:rFonts w:ascii="Simplified Arabic" w:hAnsi="Simplified Arabic" w:cs="Simplified Arabic"/>
          <w:sz w:val="28"/>
          <w:szCs w:val="28"/>
          <w:rtl/>
        </w:rPr>
        <w:t xml:space="preserve"> بل امتدت لتشمل تطبيقات عملية واسعة في مجالات مثل الرعاية الصحية التشخيص المساعد واكتشاف الأدوية والتعليم المنصات التعليمية الذكية والتقييم التكيفي والنقل السيارات ذاتية القيادة وتحسين حركة المرور والخدمات المالية الكشف عن الاحتيال والتداول الآلي والتصنيع الصيانة التنبؤية والروبوتات الصناعية مما أحدث ثورة في طريقة عمل المؤسسات وتفاعلها مع </w:t>
      </w:r>
      <w:proofErr w:type="gramStart"/>
      <w:r w:rsidRPr="00D652E2">
        <w:rPr>
          <w:rFonts w:ascii="Simplified Arabic" w:hAnsi="Simplified Arabic" w:cs="Simplified Arabic"/>
          <w:sz w:val="28"/>
          <w:szCs w:val="28"/>
          <w:rtl/>
        </w:rPr>
        <w:t>بيئتها</w:t>
      </w:r>
      <w:r>
        <w:rPr>
          <w:rFonts w:ascii="Simplified Arabic" w:hAnsi="Simplified Arabic" w:cs="Simplified Arabic" w:hint="cs"/>
          <w:sz w:val="28"/>
          <w:szCs w:val="28"/>
          <w:rtl/>
        </w:rPr>
        <w:t xml:space="preserve"> </w:t>
      </w:r>
      <w:r w:rsidRPr="00D652E2">
        <w:rPr>
          <w:rFonts w:ascii="Simplified Arabic" w:hAnsi="Simplified Arabic" w:cs="Simplified Arabic"/>
          <w:sz w:val="28"/>
          <w:szCs w:val="28"/>
          <w:rtl/>
        </w:rPr>
        <w:t>.</w:t>
      </w:r>
      <w:proofErr w:type="gramEnd"/>
    </w:p>
    <w:p w14:paraId="56E3C060" w14:textId="552FF646" w:rsidR="00D652E2" w:rsidRPr="00D652E2" w:rsidRDefault="00D652E2" w:rsidP="00D652E2">
      <w:pPr>
        <w:pStyle w:val="a0"/>
        <w:bidi/>
        <w:spacing w:before="120" w:after="120"/>
        <w:ind w:firstLine="720"/>
        <w:jc w:val="lowKashida"/>
        <w:rPr>
          <w:rFonts w:ascii="Simplified Arabic" w:hAnsi="Simplified Arabic" w:cs="Simplified Arabic"/>
          <w:sz w:val="28"/>
          <w:szCs w:val="28"/>
        </w:rPr>
      </w:pPr>
      <w:r w:rsidRPr="00D652E2">
        <w:rPr>
          <w:rFonts w:ascii="Simplified Arabic" w:hAnsi="Simplified Arabic" w:cs="Simplified Arabic"/>
          <w:sz w:val="28"/>
          <w:szCs w:val="28"/>
          <w:rtl/>
        </w:rPr>
        <w:lastRenderedPageBreak/>
        <w:t xml:space="preserve">في سياق هذا التطور العالمي المتسارع تبنت المملكة العربية السعودية نهجاً استباقياً وطموحاً للاستفادة من هذه التقنيات ضمن إطار رؤية 2030 التي أطلقت </w:t>
      </w:r>
      <w:proofErr w:type="gramStart"/>
      <w:r w:rsidRPr="00D652E2">
        <w:rPr>
          <w:rFonts w:ascii="Simplified Arabic" w:hAnsi="Simplified Arabic" w:cs="Simplified Arabic"/>
          <w:sz w:val="28"/>
          <w:szCs w:val="28"/>
          <w:rtl/>
        </w:rPr>
        <w:t xml:space="preserve">عام </w:t>
      </w:r>
      <w:r>
        <w:rPr>
          <w:rFonts w:ascii="Simplified Arabic" w:hAnsi="Simplified Arabic" w:cs="Simplified Arabic"/>
          <w:sz w:val="28"/>
          <w:szCs w:val="28"/>
        </w:rPr>
        <w:t xml:space="preserve"> </w:t>
      </w:r>
      <w:r w:rsidRPr="00D652E2">
        <w:rPr>
          <w:rFonts w:ascii="Simplified Arabic" w:hAnsi="Simplified Arabic" w:cs="Simplified Arabic"/>
          <w:sz w:val="28"/>
          <w:szCs w:val="28"/>
        </w:rPr>
        <w:t>2016</w:t>
      </w:r>
      <w:proofErr w:type="gramEnd"/>
      <w:r w:rsidRPr="00D652E2">
        <w:rPr>
          <w:rFonts w:ascii="Simplified Arabic" w:hAnsi="Simplified Arabic" w:cs="Simplified Arabic"/>
          <w:sz w:val="28"/>
          <w:szCs w:val="28"/>
        </w:rPr>
        <w:t xml:space="preserve"> </w:t>
      </w:r>
      <w:r w:rsidRPr="00D652E2">
        <w:rPr>
          <w:rFonts w:ascii="Simplified Arabic" w:hAnsi="Simplified Arabic" w:cs="Simplified Arabic"/>
          <w:sz w:val="28"/>
          <w:szCs w:val="28"/>
          <w:rtl/>
        </w:rPr>
        <w:t xml:space="preserve">تهدف الرؤية إلى تنويع الاقتصاد بعيداً عن الاعتماد على النفط وبناء اقتصاد معرفي مزدهر قائم على الابتكار والتكنولوجيا وتحويل المملكة إلى قوة استثمارية رائدة ومركز لوجستي عالمي ويُعد الذكاء الاصطناعي أحد أبرز الركائز الاستراتيجية لتحقيق هذه الأهداف </w:t>
      </w:r>
      <w:proofErr w:type="gramStart"/>
      <w:r w:rsidRPr="00D652E2">
        <w:rPr>
          <w:rFonts w:ascii="Simplified Arabic" w:hAnsi="Simplified Arabic" w:cs="Simplified Arabic"/>
          <w:sz w:val="28"/>
          <w:szCs w:val="28"/>
          <w:rtl/>
        </w:rPr>
        <w:t>الطموحة</w:t>
      </w:r>
      <w:r>
        <w:rPr>
          <w:rFonts w:ascii="Simplified Arabic" w:hAnsi="Simplified Arabic" w:cs="Simplified Arabic" w:hint="cs"/>
          <w:sz w:val="28"/>
          <w:szCs w:val="28"/>
          <w:rtl/>
        </w:rPr>
        <w:t xml:space="preserve"> </w:t>
      </w:r>
      <w:r w:rsidRPr="00D652E2">
        <w:rPr>
          <w:rFonts w:ascii="Simplified Arabic" w:hAnsi="Simplified Arabic" w:cs="Simplified Arabic"/>
          <w:sz w:val="28"/>
          <w:szCs w:val="28"/>
          <w:rtl/>
        </w:rPr>
        <w:t>.</w:t>
      </w:r>
      <w:proofErr w:type="gramEnd"/>
    </w:p>
    <w:p w14:paraId="7A57FD4F" w14:textId="1377084A" w:rsidR="00D652E2" w:rsidRPr="00D652E2" w:rsidRDefault="00D652E2" w:rsidP="00D652E2">
      <w:pPr>
        <w:pStyle w:val="a0"/>
        <w:bidi/>
        <w:spacing w:before="120" w:after="120"/>
        <w:ind w:firstLine="720"/>
        <w:jc w:val="lowKashida"/>
        <w:rPr>
          <w:rFonts w:ascii="Simplified Arabic" w:hAnsi="Simplified Arabic" w:cs="Simplified Arabic"/>
          <w:sz w:val="28"/>
          <w:szCs w:val="28"/>
        </w:rPr>
      </w:pPr>
      <w:r w:rsidRPr="00D652E2">
        <w:rPr>
          <w:rFonts w:ascii="Simplified Arabic" w:hAnsi="Simplified Arabic" w:cs="Simplified Arabic"/>
          <w:sz w:val="28"/>
          <w:szCs w:val="28"/>
          <w:rtl/>
        </w:rPr>
        <w:t>وقد تجسد هذا الاهتمام بإطلاق المملكة الاستراتيجية الوطنية للبيانات والذكاء الاصطناعي في عام 2020 تحت إشراف الهيئة السعودية للبيانات والذكاء الاصطناعي سدايا تهدف هذه الاستراتيجية إلى جعل المملكة ضمن أفضل 15 دولة عالمياً في تطوير وتطبيق الذكاء الاصطناعي بحلول عام 2030 وذلك من خلال بناء القدرات البشرية تطوير المواهب الوطنية في مجالات الذكاء الاصطناعي وعلوم البيانات من خلال التعليم والتدريب المتخصص تطوير التشريعات والسياسات وضع أطر تنظيمية مرنة ومحفزة للابتكار مع ضمان حماية البيانات والخصوصية والأخلاقيات تحفيز الابتكار والاستثمار جذب الاستثمارات المحلية والأجنبية في قطاع الذكاء الاصطناعي ودعم الشركات الناشئة وإنشاء مراكز للتميز والبحث والتطوير تطبيق الذكاء الاصطناعي في القطاعات الحيوية دمج تقنيات الذكاء الاصطناعي في قطاعات مثل الصحة والتعليم والطاقة والنقل والخدمات الحكومية لتحسين الكفاءة وتقديم خدمات أفضل بناء بنية تحتية رقمية متقدمة توفير البنية التحتية اللازمة لدعم تطبيقات الذكاء الاصطناعي بما في ذلك الحوسبة السحابية وشبكات الجيل الخامس ومراكز البيانات</w:t>
      </w:r>
      <w:r>
        <w:rPr>
          <w:rFonts w:ascii="Simplified Arabic" w:hAnsi="Simplified Arabic" w:cs="Simplified Arabic" w:hint="cs"/>
          <w:sz w:val="28"/>
          <w:szCs w:val="28"/>
          <w:rtl/>
        </w:rPr>
        <w:t xml:space="preserve"> </w:t>
      </w:r>
      <w:r w:rsidRPr="00D652E2">
        <w:rPr>
          <w:rFonts w:ascii="Simplified Arabic" w:hAnsi="Simplified Arabic" w:cs="Simplified Arabic"/>
          <w:sz w:val="28"/>
          <w:szCs w:val="28"/>
          <w:rtl/>
        </w:rPr>
        <w:t>.</w:t>
      </w:r>
    </w:p>
    <w:p w14:paraId="123AF48F" w14:textId="016D051C" w:rsidR="00D652E2" w:rsidRPr="00D652E2" w:rsidRDefault="00D652E2" w:rsidP="00D652E2">
      <w:pPr>
        <w:pStyle w:val="a0"/>
        <w:bidi/>
        <w:spacing w:before="120" w:after="120"/>
        <w:ind w:firstLine="720"/>
        <w:jc w:val="lowKashida"/>
        <w:rPr>
          <w:rFonts w:ascii="Simplified Arabic" w:hAnsi="Simplified Arabic" w:cs="Simplified Arabic"/>
          <w:sz w:val="28"/>
          <w:szCs w:val="28"/>
          <w:rtl/>
        </w:rPr>
      </w:pPr>
      <w:r w:rsidRPr="00D652E2">
        <w:rPr>
          <w:rFonts w:ascii="Simplified Arabic" w:hAnsi="Simplified Arabic" w:cs="Simplified Arabic"/>
          <w:sz w:val="28"/>
          <w:szCs w:val="28"/>
          <w:rtl/>
        </w:rPr>
        <w:t>تتجسد أهمية الذكاء الاصطناعي في رؤية 2030 من خلال عدة محاور رئيسية منها تعزيز كفاءة الإنفاق الحكومي وتحسين جودة الخدمات المقدمة للمواطنين والمقيمين وخلق فرص عمل جديدة في مجالات المستقبل بالإضافة إلى دعم الابتكار وريادة الأعمال وتعمل المملكة على تحقيق هذه الأهداف من خلال مبادرات وبرامج متعددة مثل إطلاق مراكز للتميز في الذكاء الاصطناعي وجذب الاستثمارات الأجنبية في هذا المجال وتطوير بنية تحتية رقمية متقدمة تدعم تطبيقات الذكاء الاصطناعي على نطاق واسع لتحقيق أهداف رؤية 2030 تم وضع مؤشرات أداء رئيسية لقياس التقدم المحرز في تبني وتطوير الذكاء الاصطناعي</w:t>
      </w:r>
      <w:r>
        <w:rPr>
          <w:rFonts w:ascii="Simplified Arabic" w:hAnsi="Simplified Arabic" w:cs="Simplified Arabic"/>
          <w:sz w:val="28"/>
          <w:szCs w:val="28"/>
        </w:rPr>
        <w:t xml:space="preserve"> </w:t>
      </w:r>
      <w:r w:rsidRPr="00D652E2">
        <w:rPr>
          <w:rFonts w:ascii="Simplified Arabic" w:hAnsi="Simplified Arabic" w:cs="Simplified Arabic"/>
          <w:sz w:val="28"/>
          <w:szCs w:val="28"/>
          <w:rtl/>
        </w:rPr>
        <w:t>.</w:t>
      </w:r>
    </w:p>
    <w:p w14:paraId="7B8786E4" w14:textId="1BC18297" w:rsidR="009749DB" w:rsidRPr="00D652E2" w:rsidRDefault="009749DB" w:rsidP="00380F66">
      <w:pPr>
        <w:pStyle w:val="a0"/>
        <w:bidi/>
        <w:spacing w:before="120" w:after="120"/>
        <w:ind w:firstLine="720"/>
        <w:jc w:val="lowKashida"/>
        <w:rPr>
          <w:rFonts w:ascii="Simplified Arabic" w:hAnsi="Simplified Arabic" w:cs="Simplified Arabic"/>
          <w:sz w:val="28"/>
          <w:szCs w:val="28"/>
          <w:rtl/>
        </w:rPr>
      </w:pPr>
      <w:r w:rsidRPr="00332720">
        <w:rPr>
          <w:rFonts w:ascii="Simplified Arabic" w:hAnsi="Simplified Arabic" w:cs="Simplified Arabic"/>
          <w:b/>
          <w:bCs/>
          <w:sz w:val="28"/>
          <w:szCs w:val="28"/>
          <w:u w:val="single"/>
        </w:rPr>
        <w:t>مؤشرات الأداء الرئيسية للذكاء الاصطناعي في رؤية 2030:</w:t>
      </w:r>
      <w:r w:rsidRPr="00D652E2">
        <w:rPr>
          <w:rFonts w:ascii="Simplified Arabic" w:hAnsi="Simplified Arabic" w:cs="Simplified Arabic"/>
          <w:sz w:val="28"/>
          <w:szCs w:val="28"/>
        </w:rPr>
        <w:t xml:space="preserve"> لتحقيق أهداف رؤية 2030 تم وضع</w:t>
      </w:r>
      <w:r w:rsidR="00D652E2">
        <w:rPr>
          <w:rFonts w:ascii="Simplified Arabic" w:hAnsi="Simplified Arabic" w:cs="Simplified Arabic"/>
          <w:sz w:val="28"/>
          <w:szCs w:val="28"/>
          <w:rtl/>
        </w:rPr>
        <w:tab/>
      </w:r>
      <w:r w:rsidRPr="00D652E2">
        <w:rPr>
          <w:rFonts w:ascii="Simplified Arabic" w:hAnsi="Simplified Arabic" w:cs="Simplified Arabic"/>
          <w:sz w:val="28"/>
          <w:szCs w:val="28"/>
        </w:rPr>
        <w:t xml:space="preserve"> مؤشرات أداء رئيسية لقياس التقدم المحرز في تبني وتطوير الذكاء الاصطناعي. يوضح الجدول التالي بعض هذه </w:t>
      </w:r>
      <w:proofErr w:type="gramStart"/>
      <w:r w:rsidRPr="00D652E2">
        <w:rPr>
          <w:rFonts w:ascii="Simplified Arabic" w:hAnsi="Simplified Arabic" w:cs="Simplified Arabic"/>
          <w:sz w:val="28"/>
          <w:szCs w:val="28"/>
        </w:rPr>
        <w:t>المؤشرات</w:t>
      </w:r>
      <w:r w:rsidR="00D652E2" w:rsidRPr="00D652E2">
        <w:rPr>
          <w:rFonts w:ascii="Simplified Arabic" w:hAnsi="Simplified Arabic" w:cs="Simplified Arabic"/>
          <w:sz w:val="28"/>
          <w:szCs w:val="28"/>
          <w:rtl/>
        </w:rPr>
        <w:t xml:space="preserve"> .</w:t>
      </w:r>
      <w:proofErr w:type="gramEnd"/>
    </w:p>
    <w:tbl>
      <w:tblPr>
        <w:tblStyle w:val="Table"/>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20" w:firstRow="1" w:lastRow="0" w:firstColumn="0" w:lastColumn="0" w:noHBand="0" w:noVBand="0"/>
      </w:tblPr>
      <w:tblGrid>
        <w:gridCol w:w="3745"/>
        <w:gridCol w:w="1992"/>
        <w:gridCol w:w="1478"/>
        <w:gridCol w:w="1811"/>
      </w:tblGrid>
      <w:tr w:rsidR="009749DB" w:rsidRPr="004E73A3" w14:paraId="1A8BAD4B" w14:textId="77777777" w:rsidTr="00380F66">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none" w:sz="0" w:space="0" w:color="auto"/>
            </w:tcBorders>
            <w:shd w:val="clear" w:color="auto" w:fill="BFBFBF" w:themeFill="background1" w:themeFillShade="BF"/>
          </w:tcPr>
          <w:p w14:paraId="194ED6B6"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المؤشر الإحصائي</w:t>
            </w:r>
          </w:p>
        </w:tc>
        <w:tc>
          <w:tcPr>
            <w:tcW w:w="0" w:type="auto"/>
            <w:tcBorders>
              <w:bottom w:val="none" w:sz="0" w:space="0" w:color="auto"/>
            </w:tcBorders>
            <w:shd w:val="clear" w:color="auto" w:fill="BFBFBF" w:themeFill="background1" w:themeFillShade="BF"/>
          </w:tcPr>
          <w:p w14:paraId="008FBD97"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القيمة المتوقعة/الحالية</w:t>
            </w:r>
          </w:p>
        </w:tc>
        <w:tc>
          <w:tcPr>
            <w:tcW w:w="0" w:type="auto"/>
            <w:tcBorders>
              <w:bottom w:val="none" w:sz="0" w:space="0" w:color="auto"/>
            </w:tcBorders>
            <w:shd w:val="clear" w:color="auto" w:fill="BFBFBF" w:themeFill="background1" w:themeFillShade="BF"/>
          </w:tcPr>
          <w:p w14:paraId="2569098C"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السنة المستهدفة</w:t>
            </w:r>
          </w:p>
        </w:tc>
        <w:tc>
          <w:tcPr>
            <w:tcW w:w="0" w:type="auto"/>
            <w:tcBorders>
              <w:bottom w:val="none" w:sz="0" w:space="0" w:color="auto"/>
            </w:tcBorders>
            <w:shd w:val="clear" w:color="auto" w:fill="BFBFBF" w:themeFill="background1" w:themeFillShade="BF"/>
          </w:tcPr>
          <w:p w14:paraId="49A00279" w14:textId="77777777" w:rsidR="009749DB" w:rsidRPr="004E73A3" w:rsidRDefault="009749DB" w:rsidP="004E73A3">
            <w:pPr>
              <w:pStyle w:val="Compact"/>
              <w:bidi/>
              <w:rPr>
                <w:rFonts w:ascii="Simplified Arabic" w:hAnsi="Simplified Arabic" w:cs="Simplified Arabic"/>
                <w:rtl/>
              </w:rPr>
            </w:pPr>
            <w:r w:rsidRPr="004E73A3">
              <w:rPr>
                <w:rFonts w:ascii="Simplified Arabic" w:hAnsi="Simplified Arabic" w:cs="Simplified Arabic"/>
              </w:rPr>
              <w:t>المصدر</w:t>
            </w:r>
          </w:p>
        </w:tc>
      </w:tr>
      <w:tr w:rsidR="009749DB" w:rsidRPr="004E73A3" w14:paraId="387C6731" w14:textId="77777777" w:rsidTr="00380F66">
        <w:tc>
          <w:tcPr>
            <w:tcW w:w="0" w:type="auto"/>
          </w:tcPr>
          <w:p w14:paraId="7B83E36B"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مساهمة الاقتصاد الرقمي في الناتج المحلي</w:t>
            </w:r>
          </w:p>
        </w:tc>
        <w:tc>
          <w:tcPr>
            <w:tcW w:w="0" w:type="auto"/>
          </w:tcPr>
          <w:p w14:paraId="0DB88386"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15%</w:t>
            </w:r>
          </w:p>
        </w:tc>
        <w:tc>
          <w:tcPr>
            <w:tcW w:w="0" w:type="auto"/>
          </w:tcPr>
          <w:p w14:paraId="7A9A64B2"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2023</w:t>
            </w:r>
          </w:p>
        </w:tc>
        <w:tc>
          <w:tcPr>
            <w:tcW w:w="0" w:type="auto"/>
            <w:shd w:val="clear" w:color="auto" w:fill="BFBFBF" w:themeFill="background1" w:themeFillShade="BF"/>
          </w:tcPr>
          <w:p w14:paraId="101609A3"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وزارة الاتصالات</w:t>
            </w:r>
          </w:p>
        </w:tc>
      </w:tr>
      <w:tr w:rsidR="009749DB" w:rsidRPr="004E73A3" w14:paraId="3A7F5013" w14:textId="77777777" w:rsidTr="00380F66">
        <w:tc>
          <w:tcPr>
            <w:tcW w:w="0" w:type="auto"/>
          </w:tcPr>
          <w:p w14:paraId="178F8664"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مساهمة الذكاء الاصطناعي المتوقعة</w:t>
            </w:r>
          </w:p>
        </w:tc>
        <w:tc>
          <w:tcPr>
            <w:tcW w:w="0" w:type="auto"/>
          </w:tcPr>
          <w:p w14:paraId="782357A8"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135 مليار دولار</w:t>
            </w:r>
          </w:p>
        </w:tc>
        <w:tc>
          <w:tcPr>
            <w:tcW w:w="0" w:type="auto"/>
          </w:tcPr>
          <w:p w14:paraId="7EE6C41C"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2030</w:t>
            </w:r>
          </w:p>
        </w:tc>
        <w:tc>
          <w:tcPr>
            <w:tcW w:w="0" w:type="auto"/>
            <w:shd w:val="clear" w:color="auto" w:fill="BFBFBF" w:themeFill="background1" w:themeFillShade="BF"/>
          </w:tcPr>
          <w:p w14:paraId="75FE5E94"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سدايا / تقارير دولية</w:t>
            </w:r>
          </w:p>
        </w:tc>
      </w:tr>
      <w:tr w:rsidR="009749DB" w:rsidRPr="004E73A3" w14:paraId="635211D5" w14:textId="77777777" w:rsidTr="00380F66">
        <w:tc>
          <w:tcPr>
            <w:tcW w:w="0" w:type="auto"/>
          </w:tcPr>
          <w:p w14:paraId="412FA991"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نسبة الشركات السعودية المتوقعة لعائد سريع</w:t>
            </w:r>
          </w:p>
        </w:tc>
        <w:tc>
          <w:tcPr>
            <w:tcW w:w="0" w:type="auto"/>
          </w:tcPr>
          <w:p w14:paraId="5C88F026"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76%</w:t>
            </w:r>
          </w:p>
        </w:tc>
        <w:tc>
          <w:tcPr>
            <w:tcW w:w="0" w:type="auto"/>
          </w:tcPr>
          <w:p w14:paraId="0C71BECB"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2025</w:t>
            </w:r>
          </w:p>
        </w:tc>
        <w:tc>
          <w:tcPr>
            <w:tcW w:w="0" w:type="auto"/>
            <w:shd w:val="clear" w:color="auto" w:fill="BFBFBF" w:themeFill="background1" w:themeFillShade="BF"/>
          </w:tcPr>
          <w:p w14:paraId="02B13530"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دراسة KPMG</w:t>
            </w:r>
          </w:p>
        </w:tc>
      </w:tr>
      <w:tr w:rsidR="009749DB" w:rsidRPr="004E73A3" w14:paraId="7CC309F5" w14:textId="77777777" w:rsidTr="00380F66">
        <w:tc>
          <w:tcPr>
            <w:tcW w:w="0" w:type="auto"/>
          </w:tcPr>
          <w:p w14:paraId="5E82F657"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lastRenderedPageBreak/>
              <w:t>صافي الزيادة في فرص العمل</w:t>
            </w:r>
          </w:p>
        </w:tc>
        <w:tc>
          <w:tcPr>
            <w:tcW w:w="0" w:type="auto"/>
          </w:tcPr>
          <w:p w14:paraId="61314FE7"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2.5%</w:t>
            </w:r>
          </w:p>
        </w:tc>
        <w:tc>
          <w:tcPr>
            <w:tcW w:w="0" w:type="auto"/>
          </w:tcPr>
          <w:p w14:paraId="3BD34B20" w14:textId="77777777" w:rsidR="009749DB" w:rsidRPr="004E73A3" w:rsidRDefault="009749DB" w:rsidP="004E73A3">
            <w:pPr>
              <w:pStyle w:val="Compact"/>
              <w:bidi/>
              <w:rPr>
                <w:rFonts w:ascii="Simplified Arabic" w:hAnsi="Simplified Arabic" w:cs="Simplified Arabic"/>
              </w:rPr>
            </w:pPr>
            <w:r w:rsidRPr="004E73A3">
              <w:rPr>
                <w:rFonts w:ascii="Simplified Arabic" w:hAnsi="Simplified Arabic" w:cs="Simplified Arabic"/>
              </w:rPr>
              <w:t>2030</w:t>
            </w:r>
          </w:p>
        </w:tc>
        <w:tc>
          <w:tcPr>
            <w:tcW w:w="0" w:type="auto"/>
            <w:shd w:val="clear" w:color="auto" w:fill="BFBFBF" w:themeFill="background1" w:themeFillShade="BF"/>
          </w:tcPr>
          <w:p w14:paraId="33F5EE48" w14:textId="77777777" w:rsidR="009749DB" w:rsidRPr="004E73A3" w:rsidRDefault="009749DB" w:rsidP="004E73A3">
            <w:pPr>
              <w:pStyle w:val="Compact"/>
              <w:bidi/>
              <w:rPr>
                <w:rFonts w:ascii="Simplified Arabic" w:hAnsi="Simplified Arabic" w:cs="Simplified Arabic"/>
                <w:rtl/>
              </w:rPr>
            </w:pPr>
            <w:r w:rsidRPr="004E73A3">
              <w:rPr>
                <w:rFonts w:ascii="Simplified Arabic" w:hAnsi="Simplified Arabic" w:cs="Simplified Arabic"/>
              </w:rPr>
              <w:t>البنك الدولي</w:t>
            </w:r>
          </w:p>
        </w:tc>
      </w:tr>
    </w:tbl>
    <w:bookmarkStart w:id="2" w:name="مشكلة-البحث"/>
    <w:bookmarkEnd w:id="1"/>
    <w:p w14:paraId="3652931C" w14:textId="14F12BD7" w:rsidR="002834A5" w:rsidRDefault="002834A5" w:rsidP="001E2ED3">
      <w:pPr>
        <w:pStyle w:val="2"/>
        <w:bidi/>
        <w:spacing w:after="360"/>
        <w:jc w:val="center"/>
        <w:rPr>
          <w:rFonts w:ascii="Simplified Arabic" w:hAnsi="Simplified Arabic" w:cs="Simplified Arabic"/>
          <w:sz w:val="32"/>
          <w:szCs w:val="32"/>
        </w:rPr>
      </w:pPr>
      <w:r>
        <w:rPr>
          <w:rFonts w:ascii="Simplified Arabic" w:hAnsi="Simplified Arabic" w:cs="Simplified Arabic"/>
          <w:noProof/>
          <w:sz w:val="32"/>
          <w:szCs w:val="32"/>
          <w14:ligatures w14:val="standardContextual"/>
        </w:rPr>
        <w:lastRenderedPageBreak/>
        <mc:AlternateContent>
          <mc:Choice Requires="wps">
            <w:drawing>
              <wp:anchor distT="0" distB="0" distL="114300" distR="114300" simplePos="0" relativeHeight="251667456" behindDoc="0" locked="0" layoutInCell="1" allowOverlap="1" wp14:anchorId="390DEA65" wp14:editId="76376DB4">
                <wp:simplePos x="0" y="0"/>
                <wp:positionH relativeFrom="margin">
                  <wp:align>center</wp:align>
                </wp:positionH>
                <wp:positionV relativeFrom="paragraph">
                  <wp:posOffset>267335</wp:posOffset>
                </wp:positionV>
                <wp:extent cx="1885950" cy="495300"/>
                <wp:effectExtent l="0" t="0" r="19050" b="19050"/>
                <wp:wrapNone/>
                <wp:docPr id="1896291501"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BF6765B" w14:textId="79611C53" w:rsidR="002834A5" w:rsidRPr="005C4AA0" w:rsidRDefault="002834A5" w:rsidP="002834A5">
                            <w:pPr>
                              <w:jc w:val="center"/>
                              <w:rPr>
                                <w:b/>
                                <w:bCs/>
                                <w:sz w:val="24"/>
                                <w:szCs w:val="24"/>
                                <w:rtl/>
                              </w:rPr>
                            </w:pPr>
                            <w:r w:rsidRPr="005C4AA0">
                              <w:rPr>
                                <w:rFonts w:ascii="Simplified Arabic" w:hAnsi="Simplified Arabic" w:cs="Simplified Arabic" w:hint="cs"/>
                                <w:b/>
                                <w:bCs/>
                                <w:sz w:val="36"/>
                                <w:szCs w:val="36"/>
                                <w:rtl/>
                              </w:rPr>
                              <w:t>مشكلة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90DEA65" id="_x0000_s1029" style="position:absolute;left:0;text-align:left;margin-left:0;margin-top:21.05pt;width:148.5pt;height:39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gUWgIAAA4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0BF6765B" w14:textId="79611C53" w:rsidR="002834A5" w:rsidRPr="005C4AA0" w:rsidRDefault="002834A5" w:rsidP="002834A5">
                      <w:pPr>
                        <w:jc w:val="center"/>
                        <w:rPr>
                          <w:b/>
                          <w:bCs/>
                          <w:sz w:val="24"/>
                          <w:szCs w:val="24"/>
                          <w:rtl/>
                        </w:rPr>
                      </w:pPr>
                      <w:r w:rsidRPr="005C4AA0">
                        <w:rPr>
                          <w:rFonts w:ascii="Simplified Arabic" w:hAnsi="Simplified Arabic" w:cs="Simplified Arabic" w:hint="cs"/>
                          <w:b/>
                          <w:bCs/>
                          <w:sz w:val="36"/>
                          <w:szCs w:val="36"/>
                          <w:rtl/>
                        </w:rPr>
                        <w:t>مشكلة الدراسة</w:t>
                      </w:r>
                    </w:p>
                  </w:txbxContent>
                </v:textbox>
                <w10:wrap anchorx="margin"/>
              </v:roundrect>
            </w:pict>
          </mc:Fallback>
        </mc:AlternateContent>
      </w:r>
    </w:p>
    <w:p w14:paraId="2A1C069C" w14:textId="73C2D84E" w:rsidR="001E2ED3" w:rsidRPr="001E2ED3" w:rsidRDefault="001E2ED3" w:rsidP="002834A5">
      <w:pPr>
        <w:pStyle w:val="2"/>
        <w:bidi/>
        <w:spacing w:after="360"/>
        <w:jc w:val="center"/>
        <w:rPr>
          <w:rFonts w:ascii="Simplified Arabic" w:hAnsi="Simplified Arabic" w:cs="Simplified Arabic"/>
          <w:sz w:val="32"/>
          <w:szCs w:val="32"/>
          <w:rtl/>
        </w:rPr>
      </w:pPr>
    </w:p>
    <w:p w14:paraId="3FB28682" w14:textId="1B673954" w:rsidR="005D3335" w:rsidRPr="001E2ED3" w:rsidRDefault="005D3335" w:rsidP="005D3335">
      <w:pPr>
        <w:pStyle w:val="2"/>
        <w:bidi/>
        <w:spacing w:before="0"/>
        <w:ind w:firstLine="720"/>
        <w:jc w:val="both"/>
        <w:rPr>
          <w:rFonts w:ascii="Simplified Arabic" w:hAnsi="Simplified Arabic" w:cs="Simplified Arabic"/>
          <w:b w:val="0"/>
          <w:bCs w:val="0"/>
          <w:color w:val="auto"/>
          <w:sz w:val="26"/>
          <w:szCs w:val="26"/>
        </w:rPr>
      </w:pPr>
      <w:bookmarkStart w:id="3" w:name="أسئلة-البحث"/>
      <w:bookmarkEnd w:id="2"/>
      <w:r w:rsidRPr="00332720">
        <w:rPr>
          <w:rFonts w:ascii="Simplified Arabic" w:hAnsi="Simplified Arabic" w:cs="Simplified Arabic"/>
          <w:color w:val="auto"/>
          <w:u w:val="single"/>
          <w:rtl/>
        </w:rPr>
        <w:t>تتمثل مشكلة الدراسة الأساسية في</w:t>
      </w:r>
      <w:r w:rsidRPr="00332720">
        <w:rPr>
          <w:rFonts w:ascii="Simplified Arabic" w:hAnsi="Simplified Arabic" w:cs="Simplified Arabic"/>
          <w:b w:val="0"/>
          <w:bCs w:val="0"/>
          <w:color w:val="auto"/>
          <w:rtl/>
        </w:rPr>
        <w:t xml:space="preserve"> </w:t>
      </w:r>
      <w:r w:rsidRPr="001E2ED3">
        <w:rPr>
          <w:rFonts w:ascii="Simplified Arabic" w:hAnsi="Simplified Arabic" w:cs="Simplified Arabic"/>
          <w:b w:val="0"/>
          <w:bCs w:val="0"/>
          <w:color w:val="auto"/>
          <w:sz w:val="26"/>
          <w:szCs w:val="26"/>
          <w:rtl/>
        </w:rPr>
        <w:t xml:space="preserve">استكشاف أثر تطبيقات الذكاء الاصطناعي في تعزيز كفاءة الأداء المؤسسي في شركات القطاع الخاص في المملكة العربية السعودية هذا التساؤل الرئيسي ينبع من ملاحظة أن العديد من الشركات السعودية قد بدأت في دمج تقنيات مثل التعلم الآلي والروبوتات والذكاء الاصطناعي التحليلي في عملياتها اليومية لكن هناك نقصاً واضحاً في الدراسات الميدانية الشاملة التي تقيس هذا التأثير بشكل كمي وكيفي وتحديداً في السياق السعودي فبينما تتزايد الاستثمارات في تقنيات الذكاء الاصطناعي لا يزال هناك غموض حول مدى مساهمة هذه التقنيات في تحقيق الأهداف الاستراتيجية للشركات مثل تحسين الكفاءة التشغيلية وتعزيز جودة اتخاذ القرار وزيادة إنتاجية الموظفين </w:t>
      </w:r>
      <w:r w:rsidRPr="001E2ED3">
        <w:rPr>
          <w:rFonts w:ascii="Simplified Arabic" w:hAnsi="Simplified Arabic" w:cs="Simplified Arabic" w:hint="cs"/>
          <w:b w:val="0"/>
          <w:bCs w:val="0"/>
          <w:color w:val="auto"/>
          <w:sz w:val="26"/>
          <w:szCs w:val="26"/>
          <w:rtl/>
        </w:rPr>
        <w:t>.</w:t>
      </w:r>
    </w:p>
    <w:p w14:paraId="3EDF0B29" w14:textId="14D8744A" w:rsidR="005D3335" w:rsidRPr="001E2ED3" w:rsidRDefault="005D3335" w:rsidP="005D3335">
      <w:pPr>
        <w:pStyle w:val="2"/>
        <w:bidi/>
        <w:spacing w:before="0"/>
        <w:ind w:firstLine="720"/>
        <w:jc w:val="both"/>
        <w:rPr>
          <w:rFonts w:ascii="Simplified Arabic" w:hAnsi="Simplified Arabic" w:cs="Simplified Arabic"/>
          <w:b w:val="0"/>
          <w:bCs w:val="0"/>
          <w:color w:val="auto"/>
          <w:sz w:val="26"/>
          <w:szCs w:val="26"/>
          <w:rtl/>
        </w:rPr>
      </w:pPr>
      <w:r w:rsidRPr="00332720">
        <w:rPr>
          <w:rFonts w:ascii="Simplified Arabic" w:hAnsi="Simplified Arabic" w:cs="Simplified Arabic"/>
          <w:color w:val="auto"/>
          <w:u w:val="single"/>
          <w:rtl/>
        </w:rPr>
        <w:t>تتفاقم هذه المشكلة</w:t>
      </w:r>
      <w:r w:rsidRPr="00332720">
        <w:rPr>
          <w:rFonts w:ascii="Simplified Arabic" w:hAnsi="Simplified Arabic" w:cs="Simplified Arabic"/>
          <w:b w:val="0"/>
          <w:bCs w:val="0"/>
          <w:color w:val="auto"/>
          <w:rtl/>
        </w:rPr>
        <w:t xml:space="preserve"> </w:t>
      </w:r>
      <w:r w:rsidRPr="001E2ED3">
        <w:rPr>
          <w:rFonts w:ascii="Simplified Arabic" w:hAnsi="Simplified Arabic" w:cs="Simplified Arabic"/>
          <w:b w:val="0"/>
          <w:bCs w:val="0"/>
          <w:color w:val="auto"/>
          <w:sz w:val="26"/>
          <w:szCs w:val="26"/>
          <w:rtl/>
        </w:rPr>
        <w:t>بسبب عدة عوامل منها الفجوة بين التوقعات والواقع حيث تشير العديد من التقارير الدولية إلى أن نحو سبعين بالمائة من مشاريع الذكاء الاصطناعي تفشل في تحقيق أهدافها الكاملة أو لا تقدم العائد المتوقع على الاستثمار وذلك غالباً بسبب عدم التكيف مع السياق المحلي أو نقص الكفاءات أو ضعف البنية التحتية للبيانات وفي المملكة العربية السعودية حيث تمر الشركات بتحولات رقمية سريعة قد تكون هذه الفجوة أكبر بسبب حداثة التجربة في بعض القطاعات وكذلك نقص الدراسات التطبيقية فعلى الرغم من الاهتمام المتزايد بالذكاء الاصطناعي على المستوى العالمي والمحلي إلا أن معظم الدراسات المتاحة تركز على الجوانب التقنية البحتة أو التحديات الأخلاقية أو الاقتصاد الكلي مع إغفال الأثر المباشر والعميق على الأداء المؤسسي للشركات الفردية في القطاع الخاص وهذا النقص في الأدبيات البحثية يخلق فجوة معرفية تحتاج إلى سد خاصة وأن فهم هذا الأثر يمكن أن يساعد الشركات على اتخاذ قرارات استثمارية أفضل وتطوير استراتيجيات أكثر فعالية لتبني الذكاء الاصطناعي</w:t>
      </w:r>
      <w:r w:rsidR="001E2ED3">
        <w:rPr>
          <w:rFonts w:ascii="Simplified Arabic" w:hAnsi="Simplified Arabic" w:cs="Simplified Arabic" w:hint="cs"/>
          <w:b w:val="0"/>
          <w:bCs w:val="0"/>
          <w:color w:val="auto"/>
          <w:sz w:val="26"/>
          <w:szCs w:val="26"/>
          <w:rtl/>
        </w:rPr>
        <w:t>.</w:t>
      </w:r>
    </w:p>
    <w:p w14:paraId="0DBBE6E2" w14:textId="3A186B43" w:rsidR="005D3335" w:rsidRDefault="005D3335" w:rsidP="005D3335">
      <w:pPr>
        <w:pStyle w:val="2"/>
        <w:bidi/>
        <w:spacing w:before="0"/>
        <w:ind w:firstLine="720"/>
        <w:jc w:val="both"/>
        <w:rPr>
          <w:rFonts w:ascii="Simplified Arabic" w:hAnsi="Simplified Arabic" w:cs="Simplified Arabic"/>
          <w:b w:val="0"/>
          <w:bCs w:val="0"/>
          <w:color w:val="auto"/>
          <w:sz w:val="26"/>
          <w:szCs w:val="26"/>
          <w:rtl/>
        </w:rPr>
      </w:pPr>
      <w:r w:rsidRPr="00332720">
        <w:rPr>
          <w:rFonts w:ascii="Simplified Arabic" w:hAnsi="Simplified Arabic" w:cs="Simplified Arabic"/>
          <w:color w:val="auto"/>
          <w:u w:val="single"/>
          <w:rtl/>
        </w:rPr>
        <w:t>تحديات السياق المحلي تواجه الشركات السعودية</w:t>
      </w:r>
      <w:r w:rsidRPr="00332720">
        <w:rPr>
          <w:rFonts w:ascii="Simplified Arabic" w:hAnsi="Simplified Arabic" w:cs="Simplified Arabic"/>
          <w:b w:val="0"/>
          <w:bCs w:val="0"/>
          <w:color w:val="auto"/>
          <w:rtl/>
        </w:rPr>
        <w:t xml:space="preserve"> </w:t>
      </w:r>
      <w:r w:rsidRPr="001E2ED3">
        <w:rPr>
          <w:rFonts w:ascii="Simplified Arabic" w:hAnsi="Simplified Arabic" w:cs="Simplified Arabic"/>
          <w:b w:val="0"/>
          <w:bCs w:val="0"/>
          <w:color w:val="auto"/>
          <w:sz w:val="26"/>
          <w:szCs w:val="26"/>
          <w:rtl/>
        </w:rPr>
        <w:t>تحديات فريدة عند تبني الذكاء الاصطناعي مثل الحاجة إلى تطوير كوادر وطنية متخصصة وتكييف التقنيات مع الثقافة التنظيمية المحلية وضمان الامتثال للوائح والتشريعات المحلية المتعلقة بالبيانات والخصوصية وهذه التحديات قد تؤثر بشكل مباشر على فعالية تطبيقات الذكاء الاصطناعي وتحد من قدرتها على تعزيز الأداء المؤسسي كما تتعدد أبعاد مشكلة البحث لتشمل الجوانب الاقتصادية والاجتماعية والتقنية فمن الناحية الاقتصادية يمثل الاستثمار في الذكاء الاصطناعي تكلفة كبيرة قد لا تتحملها جميع الشركات خاصة الصغيرة والمتوسطة مما يتطلب دراسة جدوى دقيقة وعوائد واضحة ومن الناحية الاجتماعية يثير الذكاء الاصطناعي مخاوف بشأن فقدان الوظائف وتأثيره على طبيعة العمل مما يستدعي تحليل كيفية إدارة هذا التحول لضمان الانتقال السلس للقوى العاملة أما من الناحية التقنية فتواجه الشركات تحديات في تكامل أنظمة الذكاء الاصطناعي مع أنظمتها الحالية بالإضافة إلى قضايا أمن البيانات والخصوصية والتي تتطلب حلولاً تقنية وتشريعية متقدمة</w:t>
      </w:r>
      <w:r w:rsidR="001E2ED3">
        <w:rPr>
          <w:rFonts w:ascii="Simplified Arabic" w:hAnsi="Simplified Arabic" w:cs="Simplified Arabic" w:hint="cs"/>
          <w:b w:val="0"/>
          <w:bCs w:val="0"/>
          <w:color w:val="auto"/>
          <w:sz w:val="26"/>
          <w:szCs w:val="26"/>
          <w:rtl/>
        </w:rPr>
        <w:t xml:space="preserve"> .</w:t>
      </w:r>
    </w:p>
    <w:p w14:paraId="7C952E69" w14:textId="18F3E43A" w:rsidR="005D3335" w:rsidRDefault="005D3335" w:rsidP="005D3335">
      <w:pPr>
        <w:pStyle w:val="2"/>
        <w:bidi/>
        <w:spacing w:before="0"/>
        <w:ind w:firstLine="720"/>
        <w:jc w:val="both"/>
        <w:rPr>
          <w:rFonts w:ascii="Simplified Arabic" w:hAnsi="Simplified Arabic" w:cs="Simplified Arabic"/>
          <w:b w:val="0"/>
          <w:bCs w:val="0"/>
          <w:color w:val="auto"/>
          <w:sz w:val="26"/>
          <w:szCs w:val="26"/>
          <w:rtl/>
        </w:rPr>
      </w:pPr>
      <w:r w:rsidRPr="001E2ED3">
        <w:rPr>
          <w:rFonts w:ascii="Simplified Arabic" w:hAnsi="Simplified Arabic" w:cs="Simplified Arabic"/>
          <w:b w:val="0"/>
          <w:bCs w:val="0"/>
          <w:color w:val="auto"/>
          <w:sz w:val="26"/>
          <w:szCs w:val="26"/>
          <w:rtl/>
        </w:rPr>
        <w:t xml:space="preserve">لذا تسعى هذه الدراسة إلى تقديم إجابات واضحة ومبنية على أدلة لهذه التساؤلات من خلال تحليل شامل لأثر تطبيقات الذكاء الاصطناعي على الأداء المؤسسي في شركات القطاع الخاص السعودي مما يسهم في سد الفجوة المعرفية وتقديم توصيات عملية للشركات وصناع </w:t>
      </w:r>
      <w:proofErr w:type="gramStart"/>
      <w:r w:rsidRPr="001E2ED3">
        <w:rPr>
          <w:rFonts w:ascii="Simplified Arabic" w:hAnsi="Simplified Arabic" w:cs="Simplified Arabic"/>
          <w:b w:val="0"/>
          <w:bCs w:val="0"/>
          <w:color w:val="auto"/>
          <w:sz w:val="26"/>
          <w:szCs w:val="26"/>
          <w:rtl/>
        </w:rPr>
        <w:t>القرار</w:t>
      </w:r>
      <w:r w:rsidRPr="001E2ED3">
        <w:rPr>
          <w:rFonts w:ascii="Simplified Arabic" w:hAnsi="Simplified Arabic" w:cs="Simplified Arabic" w:hint="cs"/>
          <w:b w:val="0"/>
          <w:bCs w:val="0"/>
          <w:color w:val="auto"/>
          <w:sz w:val="26"/>
          <w:szCs w:val="26"/>
          <w:rtl/>
        </w:rPr>
        <w:t xml:space="preserve"> .</w:t>
      </w:r>
      <w:proofErr w:type="gramEnd"/>
    </w:p>
    <w:p w14:paraId="2CD3CFC9" w14:textId="4F89FBA8" w:rsidR="007E07DC" w:rsidRDefault="007E07DC" w:rsidP="007E07DC">
      <w:pPr>
        <w:pStyle w:val="a0"/>
        <w:bidi/>
        <w:rPr>
          <w:rtl/>
        </w:rPr>
      </w:pPr>
      <w:r>
        <w:rPr>
          <w:rFonts w:ascii="Simplified Arabic" w:hAnsi="Simplified Arabic" w:cs="Simplified Arabic"/>
          <w:noProof/>
          <w:sz w:val="32"/>
          <w:szCs w:val="32"/>
          <w14:ligatures w14:val="standardContextual"/>
        </w:rPr>
        <w:lastRenderedPageBreak/>
        <mc:AlternateContent>
          <mc:Choice Requires="wps">
            <w:drawing>
              <wp:anchor distT="0" distB="0" distL="114300" distR="114300" simplePos="0" relativeHeight="251679744" behindDoc="0" locked="0" layoutInCell="1" allowOverlap="1" wp14:anchorId="7B883D49" wp14:editId="302C21CA">
                <wp:simplePos x="0" y="0"/>
                <wp:positionH relativeFrom="page">
                  <wp:align>center</wp:align>
                </wp:positionH>
                <wp:positionV relativeFrom="paragraph">
                  <wp:posOffset>-19050</wp:posOffset>
                </wp:positionV>
                <wp:extent cx="1885950" cy="495300"/>
                <wp:effectExtent l="0" t="0" r="19050" b="19050"/>
                <wp:wrapNone/>
                <wp:docPr id="1527271910"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3F817D8" w14:textId="0C2076E4" w:rsidR="007E07DC" w:rsidRPr="005C4AA0" w:rsidRDefault="007E07DC" w:rsidP="007E07DC">
                            <w:pPr>
                              <w:jc w:val="center"/>
                              <w:rPr>
                                <w:b/>
                                <w:bCs/>
                                <w:sz w:val="24"/>
                                <w:szCs w:val="24"/>
                              </w:rPr>
                            </w:pPr>
                            <w:r w:rsidRPr="005C4AA0">
                              <w:rPr>
                                <w:rFonts w:ascii="Simplified Arabic" w:hAnsi="Simplified Arabic" w:cs="Simplified Arabic" w:hint="cs"/>
                                <w:b/>
                                <w:bCs/>
                                <w:sz w:val="36"/>
                                <w:szCs w:val="36"/>
                                <w:rtl/>
                              </w:rPr>
                              <w:t>أهمية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B883D49" id="_x0000_s1030" style="position:absolute;left:0;text-align:left;margin-left:0;margin-top:-1.5pt;width:148.5pt;height:39pt;z-index:251679744;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hMDWgIAAA4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33F817D8" w14:textId="0C2076E4" w:rsidR="007E07DC" w:rsidRPr="005C4AA0" w:rsidRDefault="007E07DC" w:rsidP="007E07DC">
                      <w:pPr>
                        <w:jc w:val="center"/>
                        <w:rPr>
                          <w:b/>
                          <w:bCs/>
                          <w:sz w:val="24"/>
                          <w:szCs w:val="24"/>
                        </w:rPr>
                      </w:pPr>
                      <w:r w:rsidRPr="005C4AA0">
                        <w:rPr>
                          <w:rFonts w:ascii="Simplified Arabic" w:hAnsi="Simplified Arabic" w:cs="Simplified Arabic" w:hint="cs"/>
                          <w:b/>
                          <w:bCs/>
                          <w:sz w:val="36"/>
                          <w:szCs w:val="36"/>
                          <w:rtl/>
                        </w:rPr>
                        <w:t>أهمية الدراسة</w:t>
                      </w:r>
                    </w:p>
                  </w:txbxContent>
                </v:textbox>
                <w10:wrap anchorx="page"/>
              </v:roundrect>
            </w:pict>
          </mc:Fallback>
        </mc:AlternateContent>
      </w:r>
    </w:p>
    <w:p w14:paraId="42DA49F7" w14:textId="77777777" w:rsidR="007E07DC" w:rsidRDefault="007E07DC" w:rsidP="007E07DC">
      <w:pPr>
        <w:pStyle w:val="a0"/>
        <w:bidi/>
        <w:rPr>
          <w:rtl/>
        </w:rPr>
      </w:pPr>
    </w:p>
    <w:p w14:paraId="59A717EA" w14:textId="16D4203F" w:rsidR="00F73329" w:rsidRPr="00F73329" w:rsidRDefault="00F73329" w:rsidP="00CD02B1">
      <w:pPr>
        <w:pStyle w:val="FirstParagraph"/>
        <w:bidi/>
        <w:spacing w:before="0" w:after="0"/>
        <w:ind w:firstLine="720"/>
        <w:jc w:val="lowKashida"/>
        <w:rPr>
          <w:rFonts w:ascii="Simplified Arabic" w:hAnsi="Simplified Arabic" w:cs="Simplified Arabic"/>
          <w:sz w:val="28"/>
          <w:szCs w:val="28"/>
          <w:rtl/>
        </w:rPr>
      </w:pPr>
      <w:r w:rsidRPr="00F73329">
        <w:rPr>
          <w:rFonts w:ascii="Simplified Arabic" w:hAnsi="Simplified Arabic" w:cs="Simplified Arabic"/>
          <w:sz w:val="28"/>
          <w:szCs w:val="28"/>
        </w:rPr>
        <w:t xml:space="preserve">تكتسب هذه الدراسة أهمية بالغة على عدة مستويات، علمية وعملية، نظراً لطبيعة الموضوع وحيويته في السياق السعودي </w:t>
      </w:r>
      <w:proofErr w:type="gramStart"/>
      <w:r w:rsidRPr="00F73329">
        <w:rPr>
          <w:rFonts w:ascii="Simplified Arabic" w:hAnsi="Simplified Arabic" w:cs="Simplified Arabic"/>
          <w:sz w:val="28"/>
          <w:szCs w:val="28"/>
        </w:rPr>
        <w:t>والعالمي</w:t>
      </w:r>
      <w:r w:rsidRPr="00F73329">
        <w:rPr>
          <w:rFonts w:ascii="Simplified Arabic" w:hAnsi="Simplified Arabic" w:cs="Simplified Arabic" w:hint="cs"/>
          <w:sz w:val="28"/>
          <w:szCs w:val="28"/>
          <w:rtl/>
        </w:rPr>
        <w:t xml:space="preserve"> :</w:t>
      </w:r>
      <w:proofErr w:type="gramEnd"/>
    </w:p>
    <w:p w14:paraId="5AD1CA71" w14:textId="2D7E4263" w:rsidR="00F73329" w:rsidRPr="00332720" w:rsidRDefault="00F73329">
      <w:pPr>
        <w:pStyle w:val="a0"/>
        <w:numPr>
          <w:ilvl w:val="0"/>
          <w:numId w:val="12"/>
        </w:numPr>
        <w:bidi/>
        <w:spacing w:before="0" w:after="0"/>
        <w:ind w:left="283"/>
        <w:jc w:val="lowKashida"/>
        <w:rPr>
          <w:rFonts w:ascii="Simplified Arabic" w:hAnsi="Simplified Arabic" w:cs="Simplified Arabic"/>
          <w:sz w:val="32"/>
          <w:szCs w:val="32"/>
        </w:rPr>
      </w:pPr>
      <w:r w:rsidRPr="00332720">
        <w:rPr>
          <w:rFonts w:ascii="Simplified Arabic" w:hAnsi="Simplified Arabic" w:cs="Simplified Arabic"/>
          <w:b/>
          <w:bCs/>
          <w:sz w:val="32"/>
          <w:szCs w:val="32"/>
        </w:rPr>
        <w:t xml:space="preserve">الأهمية </w:t>
      </w:r>
      <w:proofErr w:type="gramStart"/>
      <w:r w:rsidRPr="00332720">
        <w:rPr>
          <w:rFonts w:ascii="Simplified Arabic" w:hAnsi="Simplified Arabic" w:cs="Simplified Arabic"/>
          <w:b/>
          <w:bCs/>
          <w:sz w:val="32"/>
          <w:szCs w:val="32"/>
        </w:rPr>
        <w:t>العلمية</w:t>
      </w:r>
      <w:r w:rsidRPr="00332720">
        <w:rPr>
          <w:rFonts w:ascii="Simplified Arabic" w:hAnsi="Simplified Arabic" w:cs="Simplified Arabic" w:hint="cs"/>
          <w:b/>
          <w:bCs/>
          <w:sz w:val="32"/>
          <w:szCs w:val="32"/>
          <w:rtl/>
        </w:rPr>
        <w:t xml:space="preserve"> :</w:t>
      </w:r>
      <w:proofErr w:type="gramEnd"/>
    </w:p>
    <w:p w14:paraId="2AF267A0" w14:textId="5AF6BB6B" w:rsidR="00F73329" w:rsidRPr="00F73329" w:rsidRDefault="00F73329" w:rsidP="00CD02B1">
      <w:pPr>
        <w:pStyle w:val="a0"/>
        <w:bidi/>
        <w:spacing w:before="0" w:after="0"/>
        <w:ind w:left="720"/>
        <w:jc w:val="lowKashida"/>
        <w:rPr>
          <w:rFonts w:ascii="Simplified Arabic" w:hAnsi="Simplified Arabic" w:cs="Simplified Arabic"/>
          <w:sz w:val="26"/>
          <w:szCs w:val="26"/>
          <w:rtl/>
        </w:rPr>
      </w:pPr>
      <w:r w:rsidRPr="00F73329">
        <w:rPr>
          <w:rFonts w:ascii="Simplified Arabic" w:hAnsi="Simplified Arabic" w:cs="Simplified Arabic"/>
          <w:sz w:val="28"/>
          <w:szCs w:val="28"/>
        </w:rPr>
        <w:t xml:space="preserve"> </w:t>
      </w:r>
      <w:r w:rsidRPr="00F73329">
        <w:rPr>
          <w:rFonts w:ascii="Simplified Arabic" w:hAnsi="Simplified Arabic" w:cs="Simplified Arabic"/>
          <w:b/>
          <w:bCs/>
          <w:sz w:val="28"/>
          <w:szCs w:val="28"/>
          <w:u w:val="single"/>
        </w:rPr>
        <w:t>سد الفجوة البحثية:</w:t>
      </w:r>
      <w:r w:rsidRPr="00F73329">
        <w:rPr>
          <w:rFonts w:ascii="Simplified Arabic" w:hAnsi="Simplified Arabic" w:cs="Simplified Arabic"/>
          <w:sz w:val="28"/>
          <w:szCs w:val="28"/>
        </w:rPr>
        <w:t xml:space="preserve"> </w:t>
      </w:r>
      <w:r w:rsidRPr="00F73329">
        <w:rPr>
          <w:rFonts w:ascii="Simplified Arabic" w:hAnsi="Simplified Arabic" w:cs="Simplified Arabic"/>
          <w:sz w:val="26"/>
          <w:szCs w:val="26"/>
        </w:rPr>
        <w:t xml:space="preserve">تساهم الدراسة في سد النقص الواضح في الأدبيات البحثية العربية والمحلية التي تتناول أثر تطبيقات الذكاء الاصطناعي على الأداء المؤسسي في شركات القطاع الخاص السعودي بشكل مباشر وميداني. فمعظم الدراسات المتاحة إما عامة أو تركز على الجوانب التقنية </w:t>
      </w:r>
      <w:proofErr w:type="gramStart"/>
      <w:r w:rsidRPr="00F73329">
        <w:rPr>
          <w:rFonts w:ascii="Simplified Arabic" w:hAnsi="Simplified Arabic" w:cs="Simplified Arabic"/>
          <w:sz w:val="26"/>
          <w:szCs w:val="26"/>
        </w:rPr>
        <w:t>البحتة</w:t>
      </w:r>
      <w:r w:rsidRPr="00F73329">
        <w:rPr>
          <w:rFonts w:ascii="Simplified Arabic" w:hAnsi="Simplified Arabic" w:cs="Simplified Arabic" w:hint="cs"/>
          <w:sz w:val="26"/>
          <w:szCs w:val="26"/>
          <w:rtl/>
        </w:rPr>
        <w:t xml:space="preserve"> .</w:t>
      </w:r>
      <w:proofErr w:type="gramEnd"/>
    </w:p>
    <w:p w14:paraId="5CECA6EE" w14:textId="6A1E4874" w:rsidR="00F73329" w:rsidRPr="00F73329" w:rsidRDefault="00F73329" w:rsidP="00CD02B1">
      <w:pPr>
        <w:pStyle w:val="a0"/>
        <w:bidi/>
        <w:spacing w:before="0" w:after="0"/>
        <w:ind w:left="720"/>
        <w:jc w:val="lowKashida"/>
        <w:rPr>
          <w:rFonts w:ascii="Simplified Arabic" w:hAnsi="Simplified Arabic" w:cs="Simplified Arabic"/>
          <w:sz w:val="26"/>
          <w:szCs w:val="26"/>
          <w:rtl/>
        </w:rPr>
      </w:pPr>
      <w:r w:rsidRPr="00F73329">
        <w:rPr>
          <w:rFonts w:ascii="Simplified Arabic" w:hAnsi="Simplified Arabic" w:cs="Simplified Arabic"/>
          <w:sz w:val="28"/>
          <w:szCs w:val="28"/>
        </w:rPr>
        <w:t xml:space="preserve"> </w:t>
      </w:r>
      <w:r w:rsidRPr="00F73329">
        <w:rPr>
          <w:rFonts w:ascii="Simplified Arabic" w:hAnsi="Simplified Arabic" w:cs="Simplified Arabic"/>
          <w:b/>
          <w:bCs/>
          <w:sz w:val="28"/>
          <w:szCs w:val="28"/>
          <w:u w:val="single"/>
        </w:rPr>
        <w:t>تطوير الإطار النظري:</w:t>
      </w:r>
      <w:r w:rsidRPr="00F73329">
        <w:rPr>
          <w:rFonts w:ascii="Simplified Arabic" w:hAnsi="Simplified Arabic" w:cs="Simplified Arabic"/>
          <w:sz w:val="28"/>
          <w:szCs w:val="28"/>
        </w:rPr>
        <w:t xml:space="preserve"> </w:t>
      </w:r>
      <w:r w:rsidRPr="00F73329">
        <w:rPr>
          <w:rFonts w:ascii="Simplified Arabic" w:hAnsi="Simplified Arabic" w:cs="Simplified Arabic"/>
          <w:sz w:val="26"/>
          <w:szCs w:val="26"/>
        </w:rPr>
        <w:t xml:space="preserve">تقدم الدراسة إطاراً نظرياً شاملاً يربط بين مفاهيم الذكاء الاصطناعي والأداء المؤسسي مما يمكن أن يكون أساساً لدراسات مستقبلية في هذا المجال. كما تسهم في بناء المعرفة حول كيفية تفاعل هذه التقنيات مع البيئات التنظيمية </w:t>
      </w:r>
      <w:proofErr w:type="gramStart"/>
      <w:r w:rsidRPr="00F73329">
        <w:rPr>
          <w:rFonts w:ascii="Simplified Arabic" w:hAnsi="Simplified Arabic" w:cs="Simplified Arabic"/>
          <w:sz w:val="26"/>
          <w:szCs w:val="26"/>
        </w:rPr>
        <w:t>المختلفة</w:t>
      </w:r>
      <w:r w:rsidRPr="00F73329">
        <w:rPr>
          <w:rFonts w:ascii="Simplified Arabic" w:hAnsi="Simplified Arabic" w:cs="Simplified Arabic" w:hint="cs"/>
          <w:sz w:val="26"/>
          <w:szCs w:val="26"/>
          <w:rtl/>
        </w:rPr>
        <w:t xml:space="preserve"> .</w:t>
      </w:r>
      <w:proofErr w:type="gramEnd"/>
    </w:p>
    <w:p w14:paraId="7A4D58CE" w14:textId="0865DBBE" w:rsidR="00F73329" w:rsidRPr="00F73329" w:rsidRDefault="00F73329" w:rsidP="00CD02B1">
      <w:pPr>
        <w:pStyle w:val="a0"/>
        <w:bidi/>
        <w:spacing w:before="0" w:after="0"/>
        <w:ind w:left="720"/>
        <w:jc w:val="lowKashida"/>
        <w:rPr>
          <w:rFonts w:ascii="Simplified Arabic" w:hAnsi="Simplified Arabic" w:cs="Simplified Arabic"/>
          <w:sz w:val="26"/>
          <w:szCs w:val="26"/>
          <w:rtl/>
        </w:rPr>
      </w:pPr>
      <w:r w:rsidRPr="00F73329">
        <w:rPr>
          <w:rFonts w:ascii="Simplified Arabic" w:hAnsi="Simplified Arabic" w:cs="Simplified Arabic"/>
          <w:sz w:val="28"/>
          <w:szCs w:val="28"/>
        </w:rPr>
        <w:t xml:space="preserve"> </w:t>
      </w:r>
      <w:r w:rsidRPr="00F73329">
        <w:rPr>
          <w:rFonts w:ascii="Simplified Arabic" w:hAnsi="Simplified Arabic" w:cs="Simplified Arabic"/>
          <w:b/>
          <w:bCs/>
          <w:sz w:val="28"/>
          <w:szCs w:val="28"/>
          <w:u w:val="single"/>
        </w:rPr>
        <w:t>تقديم أدلة تجريبية:</w:t>
      </w:r>
      <w:r w:rsidRPr="00F73329">
        <w:rPr>
          <w:rFonts w:ascii="Simplified Arabic" w:hAnsi="Simplified Arabic" w:cs="Simplified Arabic"/>
          <w:sz w:val="28"/>
          <w:szCs w:val="28"/>
        </w:rPr>
        <w:t xml:space="preserve"> </w:t>
      </w:r>
      <w:r w:rsidRPr="00F73329">
        <w:rPr>
          <w:rFonts w:ascii="Simplified Arabic" w:hAnsi="Simplified Arabic" w:cs="Simplified Arabic"/>
          <w:sz w:val="26"/>
          <w:szCs w:val="26"/>
        </w:rPr>
        <w:t xml:space="preserve">توفر الدراسة أدلة تجريبية مبنية على بيانات ميدانية حقيقية من القطاع الخاص السعودي مما يعزز من مصداقية النتائج ويجعلها قابلة للتعميم في </w:t>
      </w:r>
      <w:proofErr w:type="gramStart"/>
      <w:r w:rsidRPr="00F73329">
        <w:rPr>
          <w:rFonts w:ascii="Simplified Arabic" w:hAnsi="Simplified Arabic" w:cs="Simplified Arabic"/>
          <w:sz w:val="26"/>
          <w:szCs w:val="26"/>
        </w:rPr>
        <w:t xml:space="preserve">سياقات </w:t>
      </w:r>
      <w:r w:rsidRPr="00F73329">
        <w:rPr>
          <w:rFonts w:ascii="Simplified Arabic" w:hAnsi="Simplified Arabic" w:cs="Simplified Arabic" w:hint="cs"/>
          <w:sz w:val="26"/>
          <w:szCs w:val="26"/>
          <w:rtl/>
        </w:rPr>
        <w:t xml:space="preserve"> مشابهة</w:t>
      </w:r>
      <w:proofErr w:type="gramEnd"/>
      <w:r w:rsidRPr="00F73329">
        <w:rPr>
          <w:rFonts w:ascii="Simplified Arabic" w:hAnsi="Simplified Arabic" w:cs="Simplified Arabic" w:hint="cs"/>
          <w:sz w:val="26"/>
          <w:szCs w:val="26"/>
          <w:rtl/>
        </w:rPr>
        <w:t xml:space="preserve"> .</w:t>
      </w:r>
    </w:p>
    <w:p w14:paraId="61952FCE" w14:textId="0E80EF1D" w:rsidR="00F73329" w:rsidRPr="00332720" w:rsidRDefault="00F73329">
      <w:pPr>
        <w:pStyle w:val="a0"/>
        <w:numPr>
          <w:ilvl w:val="0"/>
          <w:numId w:val="12"/>
        </w:numPr>
        <w:tabs>
          <w:tab w:val="left" w:pos="283"/>
        </w:tabs>
        <w:bidi/>
        <w:spacing w:before="0" w:after="0"/>
        <w:ind w:left="0" w:firstLine="0"/>
        <w:jc w:val="lowKashida"/>
        <w:rPr>
          <w:rFonts w:ascii="Simplified Arabic" w:hAnsi="Simplified Arabic" w:cs="Simplified Arabic"/>
          <w:sz w:val="32"/>
          <w:szCs w:val="32"/>
        </w:rPr>
      </w:pPr>
      <w:r w:rsidRPr="00332720">
        <w:rPr>
          <w:rFonts w:ascii="Simplified Arabic" w:hAnsi="Simplified Arabic" w:cs="Simplified Arabic"/>
          <w:b/>
          <w:bCs/>
          <w:sz w:val="32"/>
          <w:szCs w:val="32"/>
        </w:rPr>
        <w:t xml:space="preserve">الأهمية </w:t>
      </w:r>
      <w:proofErr w:type="gramStart"/>
      <w:r w:rsidRPr="00332720">
        <w:rPr>
          <w:rFonts w:ascii="Simplified Arabic" w:hAnsi="Simplified Arabic" w:cs="Simplified Arabic"/>
          <w:b/>
          <w:bCs/>
          <w:sz w:val="32"/>
          <w:szCs w:val="32"/>
        </w:rPr>
        <w:t>العملية</w:t>
      </w:r>
      <w:r w:rsidRPr="00332720">
        <w:rPr>
          <w:rFonts w:ascii="Simplified Arabic" w:hAnsi="Simplified Arabic" w:cs="Simplified Arabic" w:hint="cs"/>
          <w:b/>
          <w:bCs/>
          <w:sz w:val="32"/>
          <w:szCs w:val="32"/>
          <w:rtl/>
        </w:rPr>
        <w:t xml:space="preserve"> :</w:t>
      </w:r>
      <w:proofErr w:type="gramEnd"/>
    </w:p>
    <w:p w14:paraId="392B7C40" w14:textId="60B7A946" w:rsidR="00F73329" w:rsidRPr="00F73329" w:rsidRDefault="00F73329" w:rsidP="00CD02B1">
      <w:pPr>
        <w:pStyle w:val="a0"/>
        <w:bidi/>
        <w:spacing w:before="0" w:after="0"/>
        <w:ind w:left="720"/>
        <w:jc w:val="lowKashida"/>
        <w:rPr>
          <w:rFonts w:ascii="Simplified Arabic" w:hAnsi="Simplified Arabic" w:cs="Simplified Arabic"/>
          <w:sz w:val="28"/>
          <w:szCs w:val="28"/>
          <w:rtl/>
        </w:rPr>
      </w:pPr>
      <w:r w:rsidRPr="00F73329">
        <w:rPr>
          <w:rFonts w:ascii="Simplified Arabic" w:hAnsi="Simplified Arabic" w:cs="Simplified Arabic"/>
          <w:b/>
          <w:bCs/>
          <w:sz w:val="28"/>
          <w:szCs w:val="28"/>
          <w:u w:val="single"/>
        </w:rPr>
        <w:t>دعم صناع القرار في الشركات:</w:t>
      </w:r>
      <w:r w:rsidRPr="00F73329">
        <w:rPr>
          <w:rFonts w:ascii="Simplified Arabic" w:hAnsi="Simplified Arabic" w:cs="Simplified Arabic"/>
          <w:sz w:val="28"/>
          <w:szCs w:val="28"/>
          <w:u w:val="single"/>
        </w:rPr>
        <w:t xml:space="preserve"> </w:t>
      </w:r>
      <w:r w:rsidRPr="00F73329">
        <w:rPr>
          <w:rFonts w:ascii="Simplified Arabic" w:hAnsi="Simplified Arabic" w:cs="Simplified Arabic"/>
          <w:sz w:val="28"/>
          <w:szCs w:val="28"/>
        </w:rPr>
        <w:t>تزود الدراسة المديرين وصناع القرار في شركات القطاع الخاص برؤى قيم ومعلومات موثوقة حول كيفية استغلال الذكاء الاصطناعي لتحسين الأداء. كما تساعدهم في تحديد أولويات الاستثمار في التقنيات المناسبة وتطوير استراتيجيات تبني فعالة</w:t>
      </w:r>
      <w:r>
        <w:rPr>
          <w:rFonts w:ascii="Simplified Arabic" w:hAnsi="Simplified Arabic" w:cs="Simplified Arabic" w:hint="cs"/>
          <w:sz w:val="28"/>
          <w:szCs w:val="28"/>
          <w:rtl/>
        </w:rPr>
        <w:t>.</w:t>
      </w:r>
    </w:p>
    <w:p w14:paraId="5857E013" w14:textId="312F9D22" w:rsidR="00F73329" w:rsidRPr="00F73329" w:rsidRDefault="00F73329" w:rsidP="00CD02B1">
      <w:pPr>
        <w:pStyle w:val="a0"/>
        <w:bidi/>
        <w:spacing w:before="0" w:after="0"/>
        <w:ind w:left="720"/>
        <w:jc w:val="lowKashida"/>
        <w:rPr>
          <w:rFonts w:ascii="Simplified Arabic" w:hAnsi="Simplified Arabic" w:cs="Simplified Arabic"/>
          <w:sz w:val="28"/>
          <w:szCs w:val="28"/>
          <w:rtl/>
        </w:rPr>
      </w:pPr>
      <w:r w:rsidRPr="00F73329">
        <w:rPr>
          <w:rFonts w:ascii="Simplified Arabic" w:hAnsi="Simplified Arabic" w:cs="Simplified Arabic"/>
          <w:b/>
          <w:bCs/>
          <w:sz w:val="28"/>
          <w:szCs w:val="28"/>
          <w:u w:val="single"/>
        </w:rPr>
        <w:t>توجيه السياسات الحكومية:</w:t>
      </w:r>
      <w:r w:rsidRPr="00F73329">
        <w:rPr>
          <w:rFonts w:ascii="Simplified Arabic" w:hAnsi="Simplified Arabic" w:cs="Simplified Arabic"/>
          <w:sz w:val="28"/>
          <w:szCs w:val="28"/>
        </w:rPr>
        <w:t xml:space="preserve"> يمكن للنتائج والتوصيات المستخلصة من الدراسة أن توجه الجهات الحكومية، مثل الهيئة السعودية للبيانات والذكاء الاصطناعي (سدايا)، في صياغة سياسات وبرامج لدعم التحول الرقمي، وتطوير الكفاءات الوطنية، وتذليل العقبات التي تواجه الشركات في رحلتها نحو تبني الذكاء </w:t>
      </w:r>
      <w:proofErr w:type="gramStart"/>
      <w:r w:rsidRPr="00F73329">
        <w:rPr>
          <w:rFonts w:ascii="Simplified Arabic" w:hAnsi="Simplified Arabic" w:cs="Simplified Arabic"/>
          <w:sz w:val="28"/>
          <w:szCs w:val="28"/>
        </w:rPr>
        <w:t>الاصطنا</w:t>
      </w:r>
      <w:r w:rsidRPr="00F73329">
        <w:rPr>
          <w:rFonts w:ascii="Simplified Arabic" w:hAnsi="Simplified Arabic" w:cs="Simplified Arabic" w:hint="cs"/>
          <w:sz w:val="28"/>
          <w:szCs w:val="28"/>
          <w:rtl/>
        </w:rPr>
        <w:t>عي .</w:t>
      </w:r>
      <w:proofErr w:type="gramEnd"/>
    </w:p>
    <w:p w14:paraId="73A52F46" w14:textId="0C656759" w:rsidR="00F73329" w:rsidRPr="00F73329" w:rsidRDefault="00F73329" w:rsidP="00CD02B1">
      <w:pPr>
        <w:pStyle w:val="a0"/>
        <w:bidi/>
        <w:spacing w:before="0" w:after="0"/>
        <w:ind w:left="720"/>
        <w:jc w:val="lowKashida"/>
        <w:rPr>
          <w:rFonts w:ascii="Simplified Arabic" w:hAnsi="Simplified Arabic" w:cs="Simplified Arabic"/>
          <w:sz w:val="28"/>
          <w:szCs w:val="28"/>
          <w:rtl/>
        </w:rPr>
      </w:pPr>
      <w:r w:rsidRPr="00F73329">
        <w:rPr>
          <w:rFonts w:ascii="Simplified Arabic" w:hAnsi="Simplified Arabic" w:cs="Simplified Arabic"/>
          <w:b/>
          <w:bCs/>
          <w:sz w:val="28"/>
          <w:szCs w:val="28"/>
          <w:u w:val="single"/>
        </w:rPr>
        <w:t>تعزيز رؤية 2030:</w:t>
      </w:r>
      <w:r w:rsidRPr="00F73329">
        <w:rPr>
          <w:rFonts w:ascii="Simplified Arabic" w:hAnsi="Simplified Arabic" w:cs="Simplified Arabic"/>
          <w:sz w:val="28"/>
          <w:szCs w:val="28"/>
          <w:u w:val="single"/>
        </w:rPr>
        <w:t xml:space="preserve"> </w:t>
      </w:r>
      <w:r w:rsidRPr="00F73329">
        <w:rPr>
          <w:rFonts w:ascii="Simplified Arabic" w:hAnsi="Simplified Arabic" w:cs="Simplified Arabic"/>
          <w:sz w:val="28"/>
          <w:szCs w:val="28"/>
        </w:rPr>
        <w:t xml:space="preserve">تساهم الدراسة بشكل مباشر في تحقيق أهداف رؤية المملكة 2030 خاصة فيما يتعلق بتنويع الاقتصاد، وبناء اقتصاد معرفي، وتعزيز التنافسية الرقمية للمملكة على الصعيدين الإقليمي </w:t>
      </w:r>
      <w:proofErr w:type="gramStart"/>
      <w:r w:rsidRPr="00F73329">
        <w:rPr>
          <w:rFonts w:ascii="Simplified Arabic" w:hAnsi="Simplified Arabic" w:cs="Simplified Arabic"/>
          <w:sz w:val="28"/>
          <w:szCs w:val="28"/>
        </w:rPr>
        <w:t>و</w:t>
      </w:r>
      <w:r w:rsidRPr="00F73329">
        <w:rPr>
          <w:rFonts w:ascii="Simplified Arabic" w:hAnsi="Simplified Arabic" w:cs="Simplified Arabic" w:hint="cs"/>
          <w:sz w:val="28"/>
          <w:szCs w:val="28"/>
          <w:rtl/>
        </w:rPr>
        <w:t>الدولي .</w:t>
      </w:r>
      <w:proofErr w:type="gramEnd"/>
    </w:p>
    <w:p w14:paraId="7CDF1BB9" w14:textId="00E5D693" w:rsidR="00F73329" w:rsidRPr="00F73329" w:rsidRDefault="00F73329" w:rsidP="00CD02B1">
      <w:pPr>
        <w:pStyle w:val="a0"/>
        <w:bidi/>
        <w:spacing w:before="0" w:after="0"/>
        <w:ind w:left="720"/>
        <w:jc w:val="lowKashida"/>
        <w:rPr>
          <w:rFonts w:ascii="Simplified Arabic" w:hAnsi="Simplified Arabic" w:cs="Simplified Arabic"/>
          <w:sz w:val="28"/>
          <w:szCs w:val="28"/>
          <w:rtl/>
        </w:rPr>
      </w:pPr>
      <w:r w:rsidRPr="00F73329">
        <w:rPr>
          <w:rFonts w:ascii="Simplified Arabic" w:hAnsi="Simplified Arabic" w:cs="Simplified Arabic"/>
          <w:sz w:val="28"/>
          <w:szCs w:val="28"/>
        </w:rPr>
        <w:t xml:space="preserve"> </w:t>
      </w:r>
      <w:r w:rsidRPr="00F73329">
        <w:rPr>
          <w:rFonts w:ascii="Simplified Arabic" w:hAnsi="Simplified Arabic" w:cs="Simplified Arabic"/>
          <w:b/>
          <w:bCs/>
          <w:sz w:val="28"/>
          <w:szCs w:val="28"/>
          <w:u w:val="single"/>
        </w:rPr>
        <w:t>تطوير الكفاءات البشرية:</w:t>
      </w:r>
      <w:r w:rsidRPr="00F73329">
        <w:rPr>
          <w:rFonts w:ascii="Simplified Arabic" w:hAnsi="Simplified Arabic" w:cs="Simplified Arabic"/>
          <w:sz w:val="28"/>
          <w:szCs w:val="28"/>
        </w:rPr>
        <w:t xml:space="preserve"> من خلال تحديد المهارات المطلوبة والتحديات التي تواجه الموظفين يمكن للمؤسسات التعليمية والتدريبية تصميم برامج تتوافق مع احتياجات سوق العمل المتغيرة، مما يسهم في تطوير الكفاءات الوطنية في مجالات الذكاء </w:t>
      </w:r>
      <w:proofErr w:type="gramStart"/>
      <w:r w:rsidRPr="00F73329">
        <w:rPr>
          <w:rFonts w:ascii="Simplified Arabic" w:hAnsi="Simplified Arabic" w:cs="Simplified Arabic"/>
          <w:sz w:val="28"/>
          <w:szCs w:val="28"/>
        </w:rPr>
        <w:t>الاصطناعي</w:t>
      </w:r>
      <w:r w:rsidRPr="00F73329">
        <w:rPr>
          <w:rFonts w:ascii="Simplified Arabic" w:hAnsi="Simplified Arabic" w:cs="Simplified Arabic" w:hint="cs"/>
          <w:sz w:val="28"/>
          <w:szCs w:val="28"/>
          <w:rtl/>
        </w:rPr>
        <w:t xml:space="preserve"> .</w:t>
      </w:r>
      <w:proofErr w:type="gramEnd"/>
    </w:p>
    <w:p w14:paraId="0454BDCB" w14:textId="201E3288" w:rsidR="00F73329" w:rsidRPr="00F73329" w:rsidRDefault="00F73329" w:rsidP="00CD02B1">
      <w:pPr>
        <w:pStyle w:val="a0"/>
        <w:bidi/>
        <w:spacing w:before="0" w:after="0"/>
        <w:ind w:left="720"/>
        <w:jc w:val="lowKashida"/>
        <w:rPr>
          <w:rFonts w:ascii="Simplified Arabic" w:hAnsi="Simplified Arabic" w:cs="Simplified Arabic"/>
          <w:sz w:val="28"/>
          <w:szCs w:val="28"/>
          <w:rtl/>
        </w:rPr>
      </w:pPr>
      <w:r w:rsidRPr="00F73329">
        <w:rPr>
          <w:rFonts w:ascii="Simplified Arabic" w:hAnsi="Simplified Arabic" w:cs="Simplified Arabic"/>
          <w:sz w:val="28"/>
          <w:szCs w:val="28"/>
        </w:rPr>
        <w:t xml:space="preserve"> </w:t>
      </w:r>
      <w:r w:rsidRPr="00F73329">
        <w:rPr>
          <w:rFonts w:ascii="Simplified Arabic" w:hAnsi="Simplified Arabic" w:cs="Simplified Arabic"/>
          <w:b/>
          <w:bCs/>
          <w:sz w:val="28"/>
          <w:szCs w:val="28"/>
          <w:u w:val="single"/>
        </w:rPr>
        <w:t>تحسين الميزة التنافسية:</w:t>
      </w:r>
      <w:r w:rsidRPr="00F73329">
        <w:rPr>
          <w:rFonts w:ascii="Simplified Arabic" w:hAnsi="Simplified Arabic" w:cs="Simplified Arabic"/>
          <w:sz w:val="28"/>
          <w:szCs w:val="28"/>
        </w:rPr>
        <w:t xml:space="preserve"> تساعد الدراسة الشركات على فهم كيفية بناء ميزة تنافسية مستدامة من خلال الابتكار المدفوع بالذكاء الاصطناعي، وتحسين تجربة العملاء، وتطوير نماذج أعمال </w:t>
      </w:r>
      <w:proofErr w:type="gramStart"/>
      <w:r w:rsidRPr="00F73329">
        <w:rPr>
          <w:rFonts w:ascii="Simplified Arabic" w:hAnsi="Simplified Arabic" w:cs="Simplified Arabic"/>
          <w:sz w:val="28"/>
          <w:szCs w:val="28"/>
        </w:rPr>
        <w:t>جديدة</w:t>
      </w:r>
      <w:r w:rsidRPr="00F73329">
        <w:rPr>
          <w:rFonts w:ascii="Simplified Arabic" w:hAnsi="Simplified Arabic" w:cs="Simplified Arabic" w:hint="cs"/>
          <w:sz w:val="28"/>
          <w:szCs w:val="28"/>
          <w:rtl/>
        </w:rPr>
        <w:t xml:space="preserve">  .</w:t>
      </w:r>
      <w:proofErr w:type="gramEnd"/>
    </w:p>
    <w:p w14:paraId="5075BD1C" w14:textId="174084BC" w:rsidR="002834A5" w:rsidRDefault="002834A5" w:rsidP="002834A5">
      <w:pPr>
        <w:pStyle w:val="a0"/>
        <w:bidi/>
        <w:rPr>
          <w:rtl/>
        </w:rPr>
      </w:pPr>
      <w:r>
        <w:rPr>
          <w:rFonts w:ascii="Simplified Arabic" w:hAnsi="Simplified Arabic" w:cs="Simplified Arabic"/>
          <w:noProof/>
          <w:sz w:val="32"/>
          <w:szCs w:val="32"/>
          <w14:ligatures w14:val="standardContextual"/>
        </w:rPr>
        <w:lastRenderedPageBreak/>
        <mc:AlternateContent>
          <mc:Choice Requires="wps">
            <w:drawing>
              <wp:anchor distT="0" distB="0" distL="114300" distR="114300" simplePos="0" relativeHeight="251673600" behindDoc="0" locked="0" layoutInCell="1" allowOverlap="1" wp14:anchorId="37D64145" wp14:editId="62EFCFD2">
                <wp:simplePos x="0" y="0"/>
                <wp:positionH relativeFrom="page">
                  <wp:align>center</wp:align>
                </wp:positionH>
                <wp:positionV relativeFrom="paragraph">
                  <wp:posOffset>79375</wp:posOffset>
                </wp:positionV>
                <wp:extent cx="1885950" cy="495300"/>
                <wp:effectExtent l="0" t="0" r="19050" b="19050"/>
                <wp:wrapNone/>
                <wp:docPr id="1031655915"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46A473D1" w14:textId="66938BFC" w:rsidR="002834A5" w:rsidRPr="005C4AA0" w:rsidRDefault="007E07DC" w:rsidP="002834A5">
                            <w:pPr>
                              <w:jc w:val="center"/>
                              <w:rPr>
                                <w:b/>
                                <w:bCs/>
                                <w:sz w:val="24"/>
                                <w:szCs w:val="24"/>
                              </w:rPr>
                            </w:pPr>
                            <w:r w:rsidRPr="005C4AA0">
                              <w:rPr>
                                <w:rFonts w:ascii="Simplified Arabic" w:hAnsi="Simplified Arabic" w:cs="Simplified Arabic" w:hint="cs"/>
                                <w:b/>
                                <w:bCs/>
                                <w:sz w:val="36"/>
                                <w:szCs w:val="36"/>
                                <w:rtl/>
                              </w:rPr>
                              <w:t>أهداف</w:t>
                            </w:r>
                            <w:r w:rsidR="002834A5" w:rsidRPr="005C4AA0">
                              <w:rPr>
                                <w:rFonts w:ascii="Simplified Arabic" w:hAnsi="Simplified Arabic" w:cs="Simplified Arabic" w:hint="cs"/>
                                <w:b/>
                                <w:bCs/>
                                <w:sz w:val="36"/>
                                <w:szCs w:val="36"/>
                                <w:rtl/>
                              </w:rPr>
                              <w:t xml:space="preserve">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7D64145" id="_x0000_s1031" style="position:absolute;left:0;text-align:left;margin-left:0;margin-top:6.25pt;width:148.5pt;height:39pt;z-index:251673600;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uOWgIAAA4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" fillcolor="#c3c3c3 [2166]" strokecolor="#a5a5a5 [3206]" strokeweight=".5pt">
                <v:fill color2="#b6b6b6 [2614]" rotate="t" colors="0 #d2d2d2;.5 #c8c8c8;1 silver" focus="100%" type="gradient">
                  <o:fill v:ext="view" type="gradientUnscaled"/>
                </v:fill>
                <v:stroke joinstyle="miter"/>
                <v:textbox>
                  <w:txbxContent>
                    <w:p w14:paraId="46A473D1" w14:textId="66938BFC" w:rsidR="002834A5" w:rsidRPr="005C4AA0" w:rsidRDefault="007E07DC" w:rsidP="002834A5">
                      <w:pPr>
                        <w:jc w:val="center"/>
                        <w:rPr>
                          <w:b/>
                          <w:bCs/>
                          <w:sz w:val="24"/>
                          <w:szCs w:val="24"/>
                        </w:rPr>
                      </w:pPr>
                      <w:r w:rsidRPr="005C4AA0">
                        <w:rPr>
                          <w:rFonts w:ascii="Simplified Arabic" w:hAnsi="Simplified Arabic" w:cs="Simplified Arabic" w:hint="cs"/>
                          <w:b/>
                          <w:bCs/>
                          <w:sz w:val="36"/>
                          <w:szCs w:val="36"/>
                          <w:rtl/>
                        </w:rPr>
                        <w:t>أهداف</w:t>
                      </w:r>
                      <w:r w:rsidR="002834A5" w:rsidRPr="005C4AA0">
                        <w:rPr>
                          <w:rFonts w:ascii="Simplified Arabic" w:hAnsi="Simplified Arabic" w:cs="Simplified Arabic" w:hint="cs"/>
                          <w:b/>
                          <w:bCs/>
                          <w:sz w:val="36"/>
                          <w:szCs w:val="36"/>
                          <w:rtl/>
                        </w:rPr>
                        <w:t xml:space="preserve"> الدراسة</w:t>
                      </w:r>
                    </w:p>
                  </w:txbxContent>
                </v:textbox>
                <w10:wrap anchorx="page"/>
              </v:roundrect>
            </w:pict>
          </mc:Fallback>
        </mc:AlternateContent>
      </w:r>
    </w:p>
    <w:p w14:paraId="4CB9F28F" w14:textId="53FFCBF6" w:rsidR="002834A5" w:rsidRDefault="002834A5" w:rsidP="002834A5">
      <w:pPr>
        <w:pStyle w:val="a0"/>
        <w:bidi/>
        <w:rPr>
          <w:rtl/>
        </w:rPr>
      </w:pPr>
    </w:p>
    <w:p w14:paraId="4E98497C" w14:textId="77777777" w:rsidR="002834A5" w:rsidRPr="002834A5" w:rsidRDefault="002834A5" w:rsidP="00CD02B1">
      <w:pPr>
        <w:pStyle w:val="a0"/>
        <w:bidi/>
        <w:jc w:val="lowKashida"/>
        <w:rPr>
          <w:rtl/>
        </w:rPr>
      </w:pPr>
    </w:p>
    <w:p w14:paraId="23189034" w14:textId="3FB6BFA8" w:rsidR="004B37B2" w:rsidRPr="007E07DC" w:rsidRDefault="004B37B2" w:rsidP="00CD02B1">
      <w:pPr>
        <w:pStyle w:val="FirstParagraph"/>
        <w:bidi/>
        <w:ind w:firstLine="720"/>
        <w:jc w:val="lowKashida"/>
        <w:rPr>
          <w:rFonts w:ascii="Simplified Arabic" w:hAnsi="Simplified Arabic" w:cs="Simplified Arabic"/>
          <w:sz w:val="28"/>
          <w:szCs w:val="28"/>
          <w:rtl/>
        </w:rPr>
      </w:pPr>
      <w:r w:rsidRPr="004E73A3">
        <w:rPr>
          <w:rFonts w:ascii="Simplified Arabic" w:hAnsi="Simplified Arabic" w:cs="Simplified Arabic"/>
        </w:rPr>
        <w:t xml:space="preserve">يهدف هذا البحث بشكل رئيسي إلى تحقيق مجموعة من الأهداف العلمية والعملية التي تسهم في فهم أعمق لأثر </w:t>
      </w:r>
      <w:r w:rsidRPr="007E07DC">
        <w:rPr>
          <w:rFonts w:ascii="Simplified Arabic" w:hAnsi="Simplified Arabic" w:cs="Simplified Arabic"/>
          <w:sz w:val="28"/>
          <w:szCs w:val="28"/>
        </w:rPr>
        <w:t xml:space="preserve">الذكاء الاصطناعي على الأداء المؤسسي في القطاع الخاص </w:t>
      </w:r>
      <w:proofErr w:type="gramStart"/>
      <w:r w:rsidRPr="007E07DC">
        <w:rPr>
          <w:rFonts w:ascii="Simplified Arabic" w:hAnsi="Simplified Arabic" w:cs="Simplified Arabic"/>
          <w:sz w:val="28"/>
          <w:szCs w:val="28"/>
        </w:rPr>
        <w:t>السعودي</w:t>
      </w:r>
      <w:r w:rsidRPr="007E07DC">
        <w:rPr>
          <w:rFonts w:ascii="Simplified Arabic" w:hAnsi="Simplified Arabic" w:cs="Simplified Arabic" w:hint="cs"/>
          <w:sz w:val="28"/>
          <w:szCs w:val="28"/>
          <w:rtl/>
        </w:rPr>
        <w:t xml:space="preserve"> :</w:t>
      </w:r>
      <w:proofErr w:type="gramEnd"/>
    </w:p>
    <w:p w14:paraId="0060D231" w14:textId="56CFD5BC" w:rsidR="004B37B2" w:rsidRPr="00332720" w:rsidRDefault="004B37B2">
      <w:pPr>
        <w:pStyle w:val="Compact"/>
        <w:numPr>
          <w:ilvl w:val="0"/>
          <w:numId w:val="4"/>
        </w:numPr>
        <w:bidi/>
        <w:ind w:left="425" w:hanging="284"/>
        <w:jc w:val="lowKashida"/>
        <w:rPr>
          <w:rFonts w:ascii="Simplified Arabic" w:hAnsi="Simplified Arabic" w:cs="Simplified Arabic"/>
          <w:sz w:val="30"/>
          <w:szCs w:val="30"/>
        </w:rPr>
      </w:pPr>
      <w:r w:rsidRPr="00332720">
        <w:rPr>
          <w:rFonts w:ascii="Simplified Arabic" w:hAnsi="Simplified Arabic" w:cs="Simplified Arabic"/>
          <w:b/>
          <w:bCs/>
          <w:sz w:val="30"/>
          <w:szCs w:val="30"/>
        </w:rPr>
        <w:t xml:space="preserve">تقييم واقع استخدام تطبيقات الذكاء الاصطناعي في شركات القطاع الخاص </w:t>
      </w:r>
      <w:proofErr w:type="gramStart"/>
      <w:r w:rsidRPr="00332720">
        <w:rPr>
          <w:rFonts w:ascii="Simplified Arabic" w:hAnsi="Simplified Arabic" w:cs="Simplified Arabic"/>
          <w:b/>
          <w:bCs/>
          <w:sz w:val="30"/>
          <w:szCs w:val="30"/>
        </w:rPr>
        <w:t>السعودي</w:t>
      </w:r>
      <w:r w:rsidRPr="00332720">
        <w:rPr>
          <w:rFonts w:ascii="Simplified Arabic" w:hAnsi="Simplified Arabic" w:cs="Simplified Arabic" w:hint="cs"/>
          <w:b/>
          <w:bCs/>
          <w:sz w:val="30"/>
          <w:szCs w:val="30"/>
          <w:rtl/>
        </w:rPr>
        <w:t xml:space="preserve"> :</w:t>
      </w:r>
      <w:proofErr w:type="gramEnd"/>
    </w:p>
    <w:p w14:paraId="1D6C573A" w14:textId="75B670BA" w:rsidR="004B37B2" w:rsidRPr="007E07DC" w:rsidRDefault="004B37B2" w:rsidP="00CD02B1">
      <w:pPr>
        <w:pStyle w:val="Compact"/>
        <w:numPr>
          <w:ilvl w:val="1"/>
          <w:numId w:val="2"/>
        </w:numPr>
        <w:bidi/>
        <w:ind w:left="992" w:hanging="142"/>
        <w:jc w:val="lowKashida"/>
        <w:rPr>
          <w:rFonts w:ascii="Simplified Arabic" w:hAnsi="Simplified Arabic" w:cs="Simplified Arabic"/>
          <w:sz w:val="28"/>
          <w:szCs w:val="28"/>
        </w:rPr>
      </w:pPr>
      <w:r w:rsidRPr="007E07DC">
        <w:rPr>
          <w:rFonts w:ascii="Simplified Arabic" w:hAnsi="Simplified Arabic" w:cs="Simplified Arabic"/>
          <w:sz w:val="28"/>
          <w:szCs w:val="28"/>
        </w:rPr>
        <w:t>تحديد مدى انتشار تقنيات الذكاء الاصطناعي المختلفة مثل التعلم الآلي، الرؤية الحاسوبية معالجة اللغات الطبيعية في الشركات السعودية، والقطاعات الأكثر والأقل تبنياً لهذه التقنيات</w:t>
      </w:r>
      <w:r w:rsidR="007E07DC">
        <w:rPr>
          <w:rFonts w:ascii="Simplified Arabic" w:hAnsi="Simplified Arabic" w:cs="Simplified Arabic" w:hint="cs"/>
          <w:sz w:val="28"/>
          <w:szCs w:val="28"/>
          <w:rtl/>
        </w:rPr>
        <w:t>.</w:t>
      </w:r>
    </w:p>
    <w:p w14:paraId="605B131A" w14:textId="29135203" w:rsidR="004B37B2" w:rsidRDefault="004B37B2" w:rsidP="00CD02B1">
      <w:pPr>
        <w:pStyle w:val="Compact"/>
        <w:numPr>
          <w:ilvl w:val="1"/>
          <w:numId w:val="2"/>
        </w:numPr>
        <w:bidi/>
        <w:ind w:left="992" w:hanging="142"/>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فهم الدوافع الرئيسية التي تدفع الشركات لتبني الذكاء الاصطناعي، والعوامل التي تؤثر على قرار الاستثمار </w:t>
      </w:r>
      <w:proofErr w:type="gramStart"/>
      <w:r w:rsidRPr="007E07DC">
        <w:rPr>
          <w:rFonts w:ascii="Simplified Arabic" w:hAnsi="Simplified Arabic" w:cs="Simplified Arabic"/>
          <w:sz w:val="28"/>
          <w:szCs w:val="28"/>
        </w:rPr>
        <w:t>فيه</w:t>
      </w:r>
      <w:r w:rsidRPr="007E07DC">
        <w:rPr>
          <w:rFonts w:ascii="Simplified Arabic" w:hAnsi="Simplified Arabic" w:cs="Simplified Arabic" w:hint="cs"/>
          <w:sz w:val="28"/>
          <w:szCs w:val="28"/>
          <w:rtl/>
        </w:rPr>
        <w:t xml:space="preserve"> .</w:t>
      </w:r>
      <w:proofErr w:type="gramEnd"/>
    </w:p>
    <w:p w14:paraId="4BCD9F06" w14:textId="77777777" w:rsidR="007E07DC" w:rsidRPr="007E07DC" w:rsidRDefault="007E07DC" w:rsidP="00CD02B1">
      <w:pPr>
        <w:pStyle w:val="Compact"/>
        <w:bidi/>
        <w:ind w:left="992"/>
        <w:jc w:val="lowKashida"/>
        <w:rPr>
          <w:rFonts w:ascii="Simplified Arabic" w:hAnsi="Simplified Arabic" w:cs="Simplified Arabic"/>
          <w:sz w:val="16"/>
          <w:szCs w:val="16"/>
        </w:rPr>
      </w:pPr>
    </w:p>
    <w:p w14:paraId="20F8BC2A" w14:textId="572C0332" w:rsidR="004B37B2" w:rsidRPr="00332720" w:rsidRDefault="004B37B2">
      <w:pPr>
        <w:pStyle w:val="Compact"/>
        <w:numPr>
          <w:ilvl w:val="0"/>
          <w:numId w:val="4"/>
        </w:numPr>
        <w:bidi/>
        <w:ind w:left="425" w:hanging="284"/>
        <w:jc w:val="lowKashida"/>
        <w:rPr>
          <w:rFonts w:ascii="Simplified Arabic" w:hAnsi="Simplified Arabic" w:cs="Simplified Arabic"/>
          <w:sz w:val="30"/>
          <w:szCs w:val="30"/>
        </w:rPr>
      </w:pPr>
      <w:r w:rsidRPr="00332720">
        <w:rPr>
          <w:rFonts w:ascii="Simplified Arabic" w:hAnsi="Simplified Arabic" w:cs="Simplified Arabic"/>
          <w:b/>
          <w:bCs/>
          <w:sz w:val="30"/>
          <w:szCs w:val="30"/>
        </w:rPr>
        <w:t xml:space="preserve">قياس الأثر الفعلي لتطبيقات الذكاء الاصطناعي على مؤشرات الأداء المؤسسي </w:t>
      </w:r>
      <w:proofErr w:type="gramStart"/>
      <w:r w:rsidRPr="00332720">
        <w:rPr>
          <w:rFonts w:ascii="Simplified Arabic" w:hAnsi="Simplified Arabic" w:cs="Simplified Arabic"/>
          <w:b/>
          <w:bCs/>
          <w:sz w:val="30"/>
          <w:szCs w:val="30"/>
        </w:rPr>
        <w:t>الرئيسية</w:t>
      </w:r>
      <w:r w:rsidRPr="00332720">
        <w:rPr>
          <w:rFonts w:ascii="Simplified Arabic" w:hAnsi="Simplified Arabic" w:cs="Simplified Arabic" w:hint="cs"/>
          <w:b/>
          <w:bCs/>
          <w:sz w:val="30"/>
          <w:szCs w:val="30"/>
          <w:rtl/>
        </w:rPr>
        <w:t xml:space="preserve"> :</w:t>
      </w:r>
      <w:proofErr w:type="gramEnd"/>
    </w:p>
    <w:p w14:paraId="01576A6F" w14:textId="30CCDDD0" w:rsidR="004B37B2" w:rsidRPr="007E07DC" w:rsidRDefault="004B37B2" w:rsidP="00CD02B1">
      <w:pPr>
        <w:pStyle w:val="Compact"/>
        <w:numPr>
          <w:ilvl w:val="1"/>
          <w:numId w:val="2"/>
        </w:numPr>
        <w:tabs>
          <w:tab w:val="left" w:pos="1275"/>
        </w:tabs>
        <w:bidi/>
        <w:ind w:left="850" w:hanging="165"/>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تحليل تأثير الذكاء الاصطناعي على الكفاءة التشغيلية، بما في ذلك خفض التكاليف تسريع العمليات، وتحسين جودة المنتجات </w:t>
      </w:r>
      <w:proofErr w:type="gramStart"/>
      <w:r w:rsidRPr="007E07DC">
        <w:rPr>
          <w:rFonts w:ascii="Simplified Arabic" w:hAnsi="Simplified Arabic" w:cs="Simplified Arabic"/>
          <w:sz w:val="28"/>
          <w:szCs w:val="28"/>
        </w:rPr>
        <w:t>والخدمات</w:t>
      </w:r>
      <w:r w:rsidRPr="007E07DC">
        <w:rPr>
          <w:rFonts w:ascii="Simplified Arabic" w:hAnsi="Simplified Arabic" w:cs="Simplified Arabic" w:hint="cs"/>
          <w:sz w:val="28"/>
          <w:szCs w:val="28"/>
          <w:rtl/>
        </w:rPr>
        <w:t xml:space="preserve"> .</w:t>
      </w:r>
      <w:proofErr w:type="gramEnd"/>
    </w:p>
    <w:p w14:paraId="119AC944" w14:textId="0139DCA2" w:rsidR="004B37B2" w:rsidRPr="007E07DC" w:rsidRDefault="004B37B2" w:rsidP="00CD02B1">
      <w:pPr>
        <w:pStyle w:val="Compact"/>
        <w:numPr>
          <w:ilvl w:val="1"/>
          <w:numId w:val="2"/>
        </w:numPr>
        <w:tabs>
          <w:tab w:val="left" w:pos="1275"/>
        </w:tabs>
        <w:bidi/>
        <w:ind w:left="850" w:hanging="165"/>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تقييم دور الذكاء الاصطناعي في تحسين جودة وسرعة اتخاذ القرار الإداري، من خلال توفير تحليلات دقيقة ورؤى </w:t>
      </w:r>
      <w:proofErr w:type="gramStart"/>
      <w:r w:rsidRPr="007E07DC">
        <w:rPr>
          <w:rFonts w:ascii="Simplified Arabic" w:hAnsi="Simplified Arabic" w:cs="Simplified Arabic"/>
          <w:sz w:val="28"/>
          <w:szCs w:val="28"/>
        </w:rPr>
        <w:t>استراتيجية</w:t>
      </w:r>
      <w:r w:rsidRPr="007E07DC">
        <w:rPr>
          <w:rFonts w:ascii="Simplified Arabic" w:hAnsi="Simplified Arabic" w:cs="Simplified Arabic" w:hint="cs"/>
          <w:sz w:val="28"/>
          <w:szCs w:val="28"/>
          <w:rtl/>
        </w:rPr>
        <w:t xml:space="preserve"> .</w:t>
      </w:r>
      <w:proofErr w:type="gramEnd"/>
    </w:p>
    <w:p w14:paraId="7A27FE3B" w14:textId="5781C11C" w:rsidR="004B37B2" w:rsidRDefault="004B37B2" w:rsidP="00CD02B1">
      <w:pPr>
        <w:pStyle w:val="Compact"/>
        <w:numPr>
          <w:ilvl w:val="1"/>
          <w:numId w:val="2"/>
        </w:numPr>
        <w:tabs>
          <w:tab w:val="left" w:pos="1275"/>
        </w:tabs>
        <w:bidi/>
        <w:ind w:left="850" w:hanging="165"/>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دراسة أثر الذكاء الاصطناعي على إنتاجية الموظفين، وكيفية إعادة تشكيل الأدوار الوظيفية ومتطلبات المهارات </w:t>
      </w:r>
      <w:proofErr w:type="gramStart"/>
      <w:r w:rsidRPr="007E07DC">
        <w:rPr>
          <w:rFonts w:ascii="Simplified Arabic" w:hAnsi="Simplified Arabic" w:cs="Simplified Arabic"/>
          <w:sz w:val="28"/>
          <w:szCs w:val="28"/>
        </w:rPr>
        <w:t>الجديدة</w:t>
      </w:r>
      <w:r w:rsidRPr="007E07DC">
        <w:rPr>
          <w:rFonts w:ascii="Simplified Arabic" w:hAnsi="Simplified Arabic" w:cs="Simplified Arabic" w:hint="cs"/>
          <w:sz w:val="28"/>
          <w:szCs w:val="28"/>
          <w:rtl/>
        </w:rPr>
        <w:t xml:space="preserve"> .</w:t>
      </w:r>
      <w:proofErr w:type="gramEnd"/>
    </w:p>
    <w:p w14:paraId="6E277F90" w14:textId="77777777" w:rsidR="007E07DC" w:rsidRPr="007E07DC" w:rsidRDefault="007E07DC" w:rsidP="00CD02B1">
      <w:pPr>
        <w:pStyle w:val="Compact"/>
        <w:tabs>
          <w:tab w:val="left" w:pos="1275"/>
        </w:tabs>
        <w:bidi/>
        <w:ind w:left="850"/>
        <w:jc w:val="lowKashida"/>
        <w:rPr>
          <w:rFonts w:ascii="Simplified Arabic" w:hAnsi="Simplified Arabic" w:cs="Simplified Arabic"/>
          <w:sz w:val="16"/>
          <w:szCs w:val="16"/>
        </w:rPr>
      </w:pPr>
    </w:p>
    <w:p w14:paraId="6B51228B" w14:textId="1A0B96FE" w:rsidR="004B37B2" w:rsidRPr="00332720" w:rsidRDefault="004B37B2">
      <w:pPr>
        <w:pStyle w:val="Compact"/>
        <w:numPr>
          <w:ilvl w:val="0"/>
          <w:numId w:val="4"/>
        </w:numPr>
        <w:bidi/>
        <w:ind w:left="425" w:hanging="283"/>
        <w:jc w:val="lowKashida"/>
        <w:rPr>
          <w:rFonts w:ascii="Simplified Arabic" w:hAnsi="Simplified Arabic" w:cs="Simplified Arabic"/>
          <w:sz w:val="32"/>
          <w:szCs w:val="32"/>
        </w:rPr>
      </w:pPr>
      <w:r w:rsidRPr="00332720">
        <w:rPr>
          <w:rFonts w:ascii="Simplified Arabic" w:hAnsi="Simplified Arabic" w:cs="Simplified Arabic"/>
          <w:b/>
          <w:bCs/>
          <w:sz w:val="32"/>
          <w:szCs w:val="32"/>
        </w:rPr>
        <w:t>تحديد التحديات والمعوقات التي تواجه الشركات السعودية في تبني وتطبيق الذكاء الاصطناعي</w:t>
      </w:r>
      <w:r w:rsidR="007E07DC" w:rsidRPr="00332720">
        <w:rPr>
          <w:rFonts w:ascii="Simplified Arabic" w:hAnsi="Simplified Arabic" w:cs="Simplified Arabic" w:hint="cs"/>
          <w:b/>
          <w:bCs/>
          <w:sz w:val="32"/>
          <w:szCs w:val="32"/>
          <w:rtl/>
        </w:rPr>
        <w:t>:</w:t>
      </w:r>
    </w:p>
    <w:p w14:paraId="22A70F88" w14:textId="3C1CDF1F" w:rsidR="004B37B2" w:rsidRPr="007E07DC" w:rsidRDefault="004B37B2" w:rsidP="00CD02B1">
      <w:pPr>
        <w:pStyle w:val="Compact"/>
        <w:numPr>
          <w:ilvl w:val="1"/>
          <w:numId w:val="2"/>
        </w:numPr>
        <w:bidi/>
        <w:ind w:left="850" w:hanging="142"/>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التعرف على العقبات التقنية، المالية، البشرية، والتنظيمية التي تحد من التبني الفعال للذكاء </w:t>
      </w:r>
      <w:proofErr w:type="gramStart"/>
      <w:r w:rsidRPr="007E07DC">
        <w:rPr>
          <w:rFonts w:ascii="Simplified Arabic" w:hAnsi="Simplified Arabic" w:cs="Simplified Arabic"/>
          <w:sz w:val="28"/>
          <w:szCs w:val="28"/>
        </w:rPr>
        <w:t>الاصطناعي</w:t>
      </w:r>
      <w:r w:rsidR="007E07DC" w:rsidRPr="007E07DC">
        <w:rPr>
          <w:rFonts w:ascii="Simplified Arabic" w:hAnsi="Simplified Arabic" w:cs="Simplified Arabic" w:hint="cs"/>
          <w:sz w:val="28"/>
          <w:szCs w:val="28"/>
          <w:rtl/>
        </w:rPr>
        <w:t xml:space="preserve"> .</w:t>
      </w:r>
      <w:proofErr w:type="gramEnd"/>
    </w:p>
    <w:p w14:paraId="7E0B9092" w14:textId="792945DD" w:rsidR="004B37B2" w:rsidRDefault="004B37B2" w:rsidP="00CD02B1">
      <w:pPr>
        <w:pStyle w:val="Compact"/>
        <w:numPr>
          <w:ilvl w:val="1"/>
          <w:numId w:val="2"/>
        </w:numPr>
        <w:bidi/>
        <w:ind w:left="850" w:hanging="165"/>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تحليل مدى تأثير هذه التحديات على قدرة الشركات على تحقيق أقصى استفادة من استثماراتها في الذكاء </w:t>
      </w:r>
      <w:proofErr w:type="gramStart"/>
      <w:r w:rsidRPr="007E07DC">
        <w:rPr>
          <w:rFonts w:ascii="Simplified Arabic" w:hAnsi="Simplified Arabic" w:cs="Simplified Arabic"/>
          <w:sz w:val="28"/>
          <w:szCs w:val="28"/>
        </w:rPr>
        <w:t>الاصطناعي</w:t>
      </w:r>
      <w:r w:rsidR="007E07DC" w:rsidRPr="007E07DC">
        <w:rPr>
          <w:rFonts w:ascii="Simplified Arabic" w:hAnsi="Simplified Arabic" w:cs="Simplified Arabic" w:hint="cs"/>
          <w:sz w:val="28"/>
          <w:szCs w:val="28"/>
          <w:rtl/>
        </w:rPr>
        <w:t xml:space="preserve"> .</w:t>
      </w:r>
      <w:proofErr w:type="gramEnd"/>
    </w:p>
    <w:p w14:paraId="7BFB9563" w14:textId="77777777" w:rsidR="007E07DC" w:rsidRPr="007E07DC" w:rsidRDefault="007E07DC" w:rsidP="00CD02B1">
      <w:pPr>
        <w:pStyle w:val="Compact"/>
        <w:bidi/>
        <w:ind w:left="685"/>
        <w:jc w:val="lowKashida"/>
        <w:rPr>
          <w:rFonts w:ascii="Simplified Arabic" w:hAnsi="Simplified Arabic" w:cs="Simplified Arabic"/>
          <w:sz w:val="16"/>
          <w:szCs w:val="16"/>
        </w:rPr>
      </w:pPr>
    </w:p>
    <w:p w14:paraId="1CB62BC6" w14:textId="7C549882" w:rsidR="004B37B2" w:rsidRPr="00332720" w:rsidRDefault="004B37B2">
      <w:pPr>
        <w:pStyle w:val="Compact"/>
        <w:numPr>
          <w:ilvl w:val="0"/>
          <w:numId w:val="4"/>
        </w:numPr>
        <w:bidi/>
        <w:ind w:left="425"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 xml:space="preserve">اقتراح حلول عملية وتوصيات </w:t>
      </w:r>
      <w:proofErr w:type="gramStart"/>
      <w:r w:rsidRPr="00332720">
        <w:rPr>
          <w:rFonts w:ascii="Simplified Arabic" w:hAnsi="Simplified Arabic" w:cs="Simplified Arabic"/>
          <w:b/>
          <w:bCs/>
          <w:sz w:val="32"/>
          <w:szCs w:val="32"/>
        </w:rPr>
        <w:t>استراتيجية</w:t>
      </w:r>
      <w:r w:rsidR="007E07DC" w:rsidRPr="00332720">
        <w:rPr>
          <w:rFonts w:ascii="Simplified Arabic" w:hAnsi="Simplified Arabic" w:cs="Simplified Arabic" w:hint="cs"/>
          <w:b/>
          <w:bCs/>
          <w:sz w:val="32"/>
          <w:szCs w:val="32"/>
          <w:rtl/>
        </w:rPr>
        <w:t xml:space="preserve"> :</w:t>
      </w:r>
      <w:proofErr w:type="gramEnd"/>
    </w:p>
    <w:p w14:paraId="13BA12CA" w14:textId="34FC6F34" w:rsidR="004B37B2" w:rsidRPr="007E07DC" w:rsidRDefault="004B37B2" w:rsidP="00CD02B1">
      <w:pPr>
        <w:pStyle w:val="Compact"/>
        <w:numPr>
          <w:ilvl w:val="1"/>
          <w:numId w:val="2"/>
        </w:numPr>
        <w:bidi/>
        <w:ind w:left="141" w:firstLine="426"/>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تقديم مجموعة من التوصيات الموجهة لصناع القرار في الشركات والجهات الحكومية، بهدف تعظيم الاستفادة من تقنيات الذكاء </w:t>
      </w:r>
      <w:proofErr w:type="gramStart"/>
      <w:r w:rsidRPr="007E07DC">
        <w:rPr>
          <w:rFonts w:ascii="Simplified Arabic" w:hAnsi="Simplified Arabic" w:cs="Simplified Arabic"/>
          <w:sz w:val="28"/>
          <w:szCs w:val="28"/>
        </w:rPr>
        <w:t>الاصطناعي</w:t>
      </w:r>
      <w:r w:rsidR="007E07DC" w:rsidRPr="007E07DC">
        <w:rPr>
          <w:rFonts w:ascii="Simplified Arabic" w:hAnsi="Simplified Arabic" w:cs="Simplified Arabic" w:hint="cs"/>
          <w:sz w:val="28"/>
          <w:szCs w:val="28"/>
          <w:rtl/>
        </w:rPr>
        <w:t xml:space="preserve"> .</w:t>
      </w:r>
      <w:proofErr w:type="gramEnd"/>
    </w:p>
    <w:p w14:paraId="646F8A46" w14:textId="7CC27D38" w:rsidR="004B37B2" w:rsidRDefault="004B37B2" w:rsidP="00CD02B1">
      <w:pPr>
        <w:pStyle w:val="Compact"/>
        <w:numPr>
          <w:ilvl w:val="1"/>
          <w:numId w:val="2"/>
        </w:numPr>
        <w:bidi/>
        <w:ind w:left="141" w:firstLine="426"/>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صياغة استراتيجيات مقترحة للتغلب على التحديات المحددة، بما يتماشى مع أهداف رؤية 2030 وأهداف التنمية </w:t>
      </w:r>
      <w:proofErr w:type="gramStart"/>
      <w:r w:rsidRPr="007E07DC">
        <w:rPr>
          <w:rFonts w:ascii="Simplified Arabic" w:hAnsi="Simplified Arabic" w:cs="Simplified Arabic"/>
          <w:sz w:val="28"/>
          <w:szCs w:val="28"/>
        </w:rPr>
        <w:t>المستدامة</w:t>
      </w:r>
      <w:r w:rsidR="007E07DC">
        <w:rPr>
          <w:rFonts w:ascii="Simplified Arabic" w:hAnsi="Simplified Arabic" w:cs="Simplified Arabic" w:hint="cs"/>
          <w:sz w:val="28"/>
          <w:szCs w:val="28"/>
          <w:rtl/>
        </w:rPr>
        <w:t xml:space="preserve"> .</w:t>
      </w:r>
      <w:proofErr w:type="gramEnd"/>
    </w:p>
    <w:p w14:paraId="2BB95F2D" w14:textId="77777777" w:rsidR="007E07DC" w:rsidRPr="007E07DC" w:rsidRDefault="007E07DC" w:rsidP="00332720">
      <w:pPr>
        <w:pStyle w:val="Compact"/>
        <w:bidi/>
        <w:jc w:val="lowKashida"/>
        <w:rPr>
          <w:rFonts w:ascii="Simplified Arabic" w:hAnsi="Simplified Arabic" w:cs="Simplified Arabic"/>
          <w:sz w:val="28"/>
          <w:szCs w:val="28"/>
        </w:rPr>
      </w:pPr>
    </w:p>
    <w:p w14:paraId="261896CB" w14:textId="4165396D" w:rsidR="004B37B2" w:rsidRPr="00332720" w:rsidRDefault="004B37B2">
      <w:pPr>
        <w:pStyle w:val="Compact"/>
        <w:numPr>
          <w:ilvl w:val="0"/>
          <w:numId w:val="4"/>
        </w:numPr>
        <w:tabs>
          <w:tab w:val="left" w:pos="425"/>
        </w:tabs>
        <w:bidi/>
        <w:ind w:left="708" w:hanging="567"/>
        <w:jc w:val="lowKashida"/>
        <w:rPr>
          <w:rFonts w:ascii="Simplified Arabic" w:hAnsi="Simplified Arabic" w:cs="Simplified Arabic"/>
          <w:sz w:val="32"/>
          <w:szCs w:val="32"/>
        </w:rPr>
      </w:pPr>
      <w:r w:rsidRPr="00332720">
        <w:rPr>
          <w:rFonts w:ascii="Simplified Arabic" w:hAnsi="Simplified Arabic" w:cs="Simplified Arabic"/>
          <w:b/>
          <w:bCs/>
          <w:sz w:val="32"/>
          <w:szCs w:val="32"/>
        </w:rPr>
        <w:t xml:space="preserve">إثراء الأدبيات البحثية </w:t>
      </w:r>
      <w:proofErr w:type="gramStart"/>
      <w:r w:rsidRPr="00332720">
        <w:rPr>
          <w:rFonts w:ascii="Simplified Arabic" w:hAnsi="Simplified Arabic" w:cs="Simplified Arabic"/>
          <w:b/>
          <w:bCs/>
          <w:sz w:val="32"/>
          <w:szCs w:val="32"/>
        </w:rPr>
        <w:t>العربية</w:t>
      </w:r>
      <w:r w:rsidR="007E07DC" w:rsidRPr="00332720">
        <w:rPr>
          <w:rFonts w:ascii="Simplified Arabic" w:hAnsi="Simplified Arabic" w:cs="Simplified Arabic" w:hint="cs"/>
          <w:b/>
          <w:bCs/>
          <w:sz w:val="32"/>
          <w:szCs w:val="32"/>
          <w:rtl/>
        </w:rPr>
        <w:t xml:space="preserve"> :</w:t>
      </w:r>
      <w:proofErr w:type="gramEnd"/>
    </w:p>
    <w:p w14:paraId="3ECD5E91" w14:textId="309BC34B" w:rsidR="007E07DC" w:rsidRPr="007E07DC" w:rsidRDefault="004B37B2" w:rsidP="007E07DC">
      <w:pPr>
        <w:pStyle w:val="Compact"/>
        <w:numPr>
          <w:ilvl w:val="1"/>
          <w:numId w:val="2"/>
        </w:numPr>
        <w:bidi/>
        <w:jc w:val="lowKashida"/>
        <w:rPr>
          <w:rFonts w:ascii="Simplified Arabic" w:hAnsi="Simplified Arabic" w:cs="Simplified Arabic"/>
          <w:sz w:val="28"/>
          <w:szCs w:val="28"/>
        </w:rPr>
      </w:pPr>
      <w:r w:rsidRPr="007E07DC">
        <w:rPr>
          <w:rFonts w:ascii="Simplified Arabic" w:hAnsi="Simplified Arabic" w:cs="Simplified Arabic"/>
          <w:sz w:val="28"/>
          <w:szCs w:val="28"/>
        </w:rPr>
        <w:t xml:space="preserve">المساهمة في سد الفجوة المعرفية من خلال تقديم دراسة ميدانية معمقة وموثوقة حول الذكاء الاصطناعي في سياق القطاع الخاص السعودي، مما يوفر مرجعاً للباحثين والممارسين </w:t>
      </w:r>
      <w:proofErr w:type="gramStart"/>
      <w:r w:rsidRPr="007E07DC">
        <w:rPr>
          <w:rFonts w:ascii="Simplified Arabic" w:hAnsi="Simplified Arabic" w:cs="Simplified Arabic"/>
          <w:sz w:val="28"/>
          <w:szCs w:val="28"/>
        </w:rPr>
        <w:t>المستقبليين</w:t>
      </w:r>
      <w:r w:rsidR="007E07DC">
        <w:rPr>
          <w:rFonts w:ascii="Simplified Arabic" w:hAnsi="Simplified Arabic" w:cs="Simplified Arabic" w:hint="cs"/>
          <w:sz w:val="28"/>
          <w:szCs w:val="28"/>
          <w:rtl/>
        </w:rPr>
        <w:t xml:space="preserve"> .</w:t>
      </w:r>
      <w:proofErr w:type="gramEnd"/>
    </w:p>
    <w:p w14:paraId="721A8A85" w14:textId="6BCD4EC2" w:rsidR="004B37B2" w:rsidRPr="004E73A3" w:rsidRDefault="00F73329" w:rsidP="004B37B2">
      <w:pPr>
        <w:pStyle w:val="Compact"/>
        <w:bidi/>
        <w:ind w:left="1440"/>
        <w:rPr>
          <w:rFonts w:ascii="Simplified Arabic" w:hAnsi="Simplified Arabic" w:cs="Simplified Arabic"/>
        </w:rPr>
      </w:pPr>
      <w:r>
        <w:rPr>
          <w:rFonts w:ascii="Simplified Arabic" w:hAnsi="Simplified Arabic" w:cs="Simplified Arabic"/>
          <w:noProof/>
          <w:sz w:val="32"/>
          <w:szCs w:val="32"/>
          <w14:ligatures w14:val="standardContextual"/>
        </w:rPr>
        <mc:AlternateContent>
          <mc:Choice Requires="wps">
            <w:drawing>
              <wp:anchor distT="0" distB="0" distL="114300" distR="114300" simplePos="0" relativeHeight="251675648" behindDoc="0" locked="0" layoutInCell="1" allowOverlap="1" wp14:anchorId="6FD61783" wp14:editId="3DC6C2DF">
                <wp:simplePos x="0" y="0"/>
                <wp:positionH relativeFrom="margin">
                  <wp:posOffset>1969770</wp:posOffset>
                </wp:positionH>
                <wp:positionV relativeFrom="paragraph">
                  <wp:posOffset>185420</wp:posOffset>
                </wp:positionV>
                <wp:extent cx="1885950" cy="495300"/>
                <wp:effectExtent l="0" t="0" r="19050" b="19050"/>
                <wp:wrapNone/>
                <wp:docPr id="984312112"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6B5DC946" w14:textId="6100D5D1" w:rsidR="002834A5" w:rsidRPr="005C4AA0" w:rsidRDefault="002834A5" w:rsidP="002834A5">
                            <w:pPr>
                              <w:jc w:val="center"/>
                              <w:rPr>
                                <w:b/>
                                <w:bCs/>
                                <w:sz w:val="24"/>
                                <w:szCs w:val="24"/>
                              </w:rPr>
                            </w:pPr>
                            <w:r w:rsidRPr="005C4AA0">
                              <w:rPr>
                                <w:rFonts w:ascii="Simplified Arabic" w:hAnsi="Simplified Arabic" w:cs="Simplified Arabic" w:hint="cs"/>
                                <w:b/>
                                <w:bCs/>
                                <w:sz w:val="36"/>
                                <w:szCs w:val="36"/>
                                <w:rtl/>
                              </w:rPr>
                              <w:t>تساؤلات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D61783" id="_x0000_s1032" style="position:absolute;left:0;text-align:left;margin-left:155.1pt;margin-top:14.6pt;width:148.5pt;height:39pt;z-index:2516756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" fillcolor="#c3c3c3 [2166]" strokecolor="#a5a5a5 [3206]" strokeweight=".5pt">
                <v:fill color2="#b6b6b6 [2614]" rotate="t" colors="0 #d2d2d2;.5 #c8c8c8;1 silver" focus="100%" type="gradient">
                  <o:fill v:ext="view" type="gradientUnscaled"/>
                </v:fill>
                <v:stroke joinstyle="miter"/>
                <v:textbox>
                  <w:txbxContent>
                    <w:p w14:paraId="6B5DC946" w14:textId="6100D5D1" w:rsidR="002834A5" w:rsidRPr="005C4AA0" w:rsidRDefault="002834A5" w:rsidP="002834A5">
                      <w:pPr>
                        <w:jc w:val="center"/>
                        <w:rPr>
                          <w:b/>
                          <w:bCs/>
                          <w:sz w:val="24"/>
                          <w:szCs w:val="24"/>
                        </w:rPr>
                      </w:pPr>
                      <w:r w:rsidRPr="005C4AA0">
                        <w:rPr>
                          <w:rFonts w:ascii="Simplified Arabic" w:hAnsi="Simplified Arabic" w:cs="Simplified Arabic" w:hint="cs"/>
                          <w:b/>
                          <w:bCs/>
                          <w:sz w:val="36"/>
                          <w:szCs w:val="36"/>
                          <w:rtl/>
                        </w:rPr>
                        <w:t>تساؤلات الدراسة</w:t>
                      </w:r>
                    </w:p>
                  </w:txbxContent>
                </v:textbox>
                <w10:wrap anchorx="margin"/>
              </v:roundrect>
            </w:pict>
          </mc:Fallback>
        </mc:AlternateContent>
      </w:r>
    </w:p>
    <w:p w14:paraId="2F012F74" w14:textId="78122974" w:rsidR="002834A5" w:rsidRDefault="002834A5" w:rsidP="001E2ED3">
      <w:pPr>
        <w:pStyle w:val="a0"/>
        <w:bidi/>
        <w:spacing w:before="0" w:after="0"/>
      </w:pPr>
    </w:p>
    <w:p w14:paraId="64F59410" w14:textId="067566B2" w:rsidR="001E2ED3" w:rsidRDefault="001E2ED3" w:rsidP="002834A5">
      <w:pPr>
        <w:pStyle w:val="a0"/>
        <w:bidi/>
        <w:spacing w:before="0" w:after="0"/>
        <w:rPr>
          <w:rtl/>
        </w:rPr>
      </w:pPr>
    </w:p>
    <w:p w14:paraId="6FA43B41" w14:textId="5D7033D9" w:rsidR="002834A5" w:rsidRDefault="002834A5" w:rsidP="002834A5">
      <w:pPr>
        <w:pStyle w:val="a0"/>
        <w:bidi/>
        <w:spacing w:before="0" w:after="0"/>
        <w:rPr>
          <w:rtl/>
        </w:rPr>
      </w:pPr>
    </w:p>
    <w:p w14:paraId="3E3AA878" w14:textId="77777777" w:rsidR="002834A5" w:rsidRPr="001E2ED3" w:rsidRDefault="002834A5" w:rsidP="002834A5">
      <w:pPr>
        <w:pStyle w:val="a0"/>
        <w:bidi/>
        <w:spacing w:before="0" w:after="0"/>
        <w:rPr>
          <w:rtl/>
        </w:rPr>
      </w:pPr>
    </w:p>
    <w:p w14:paraId="0FAC2D10" w14:textId="10F1FE8D" w:rsidR="009749DB" w:rsidRDefault="009749DB" w:rsidP="004B37B2">
      <w:pPr>
        <w:pStyle w:val="FirstParagraph"/>
        <w:bidi/>
        <w:spacing w:before="0" w:after="0"/>
        <w:ind w:firstLine="720"/>
        <w:jc w:val="lowKashida"/>
        <w:rPr>
          <w:rFonts w:ascii="Simplified Arabic" w:hAnsi="Simplified Arabic" w:cs="Simplified Arabic"/>
          <w:sz w:val="28"/>
          <w:szCs w:val="28"/>
          <w:rtl/>
        </w:rPr>
      </w:pPr>
      <w:r w:rsidRPr="005D3335">
        <w:rPr>
          <w:rFonts w:ascii="Simplified Arabic" w:hAnsi="Simplified Arabic" w:cs="Simplified Arabic"/>
          <w:sz w:val="28"/>
          <w:szCs w:val="28"/>
        </w:rPr>
        <w:t xml:space="preserve">يتفرع عن التساؤل الرئيسي عدة أسئلة فرعية تهدف إلى تفكيك المشكلة وتحليلها من زوايا متعددة، مما يضمن تغطية شاملة لجميع جوانب أثر الذكاء الاصطناعي على الأداء المؤسسي في القطاع الخاص </w:t>
      </w:r>
      <w:proofErr w:type="gramStart"/>
      <w:r w:rsidRPr="005D3335">
        <w:rPr>
          <w:rFonts w:ascii="Simplified Arabic" w:hAnsi="Simplified Arabic" w:cs="Simplified Arabic"/>
          <w:sz w:val="28"/>
          <w:szCs w:val="28"/>
        </w:rPr>
        <w:t>السعودي</w:t>
      </w:r>
      <w:r w:rsidR="005D3335" w:rsidRPr="005D3335">
        <w:rPr>
          <w:rFonts w:ascii="Simplified Arabic" w:hAnsi="Simplified Arabic" w:cs="Simplified Arabic" w:hint="cs"/>
          <w:sz w:val="28"/>
          <w:szCs w:val="28"/>
          <w:rtl/>
        </w:rPr>
        <w:t xml:space="preserve"> :</w:t>
      </w:r>
      <w:proofErr w:type="gramEnd"/>
    </w:p>
    <w:p w14:paraId="3E0F43E1" w14:textId="77777777" w:rsidR="002834A5" w:rsidRPr="002834A5" w:rsidRDefault="002834A5" w:rsidP="004B37B2">
      <w:pPr>
        <w:pStyle w:val="a0"/>
        <w:bidi/>
        <w:spacing w:before="0" w:after="0"/>
        <w:jc w:val="lowKashida"/>
        <w:rPr>
          <w:rtl/>
        </w:rPr>
      </w:pPr>
    </w:p>
    <w:p w14:paraId="5B498073" w14:textId="77777777" w:rsidR="009749DB"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ما مستوى تبني تقنيات الذكاء الاصطناعي في القطاع الخاص السعودي؟ وما هي أبرز أنواع هذه التقنيات المستخدمة؟</w:t>
      </w:r>
    </w:p>
    <w:p w14:paraId="2DD19A1D" w14:textId="432DCEBF" w:rsidR="009749DB" w:rsidRDefault="009749DB" w:rsidP="004B37B2">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 xml:space="preserve">يهدف هذا السؤال إلى تحديد الوضع الراهن لتبني الذكاء الاصطناعي في الشركات السعودية، بما في ذلك نسبة الشركات التي تستخدم هذه التقنيات، والقطاعات الأكثر تبنياً، وأنواع التقنيات الأكثر شيوعاً مثل التعلم الآلي، معالجة اللغات الطبيعية، الرؤية الحاسوبية، الأتمتة الروبوتية للعمليات. كما يسعى إلى فهم الدوافع الرئيسية وراء هذا </w:t>
      </w:r>
      <w:proofErr w:type="gramStart"/>
      <w:r w:rsidRPr="005D3335">
        <w:rPr>
          <w:rFonts w:ascii="Simplified Arabic" w:hAnsi="Simplified Arabic" w:cs="Simplified Arabic"/>
          <w:sz w:val="28"/>
          <w:szCs w:val="28"/>
        </w:rPr>
        <w:t>التبني</w:t>
      </w:r>
      <w:r w:rsidR="005D3335" w:rsidRPr="005D3335">
        <w:rPr>
          <w:rFonts w:ascii="Simplified Arabic" w:hAnsi="Simplified Arabic" w:cs="Simplified Arabic" w:hint="cs"/>
          <w:sz w:val="28"/>
          <w:szCs w:val="28"/>
          <w:rtl/>
        </w:rPr>
        <w:t xml:space="preserve"> .</w:t>
      </w:r>
      <w:proofErr w:type="gramEnd"/>
    </w:p>
    <w:p w14:paraId="5FAA4B93" w14:textId="77777777" w:rsidR="002834A5" w:rsidRPr="005D3335" w:rsidRDefault="002834A5" w:rsidP="004B37B2">
      <w:pPr>
        <w:pStyle w:val="Compact"/>
        <w:bidi/>
        <w:spacing w:before="0" w:after="0"/>
        <w:jc w:val="lowKashida"/>
        <w:rPr>
          <w:rFonts w:ascii="Simplified Arabic" w:hAnsi="Simplified Arabic" w:cs="Simplified Arabic"/>
          <w:sz w:val="28"/>
          <w:szCs w:val="28"/>
        </w:rPr>
      </w:pPr>
    </w:p>
    <w:p w14:paraId="5D12184F" w14:textId="77777777" w:rsidR="009749DB"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هل يسهم الذكاء الاصطناعي في تحسين الكفاءة التشغيلية للشركات السعودية، وما هي مؤشرات الكفاءة الأكثر تأثراً؟</w:t>
      </w:r>
    </w:p>
    <w:p w14:paraId="1A3B7D5F" w14:textId="730F8C06" w:rsidR="009749DB" w:rsidRDefault="009749DB" w:rsidP="004B37B2">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يركز هذا السؤال على قياس الأثر المباشر للذكاء الاصطناعي على الكفاءة التشغيلية، والتي تشمل جوانب مثل خفض التكاليف، تقليل الأخطاء، تسريع العمليات، وتحسين جودة المخرجات. سيتم تحليل مؤشرات أداء محددة مثل وقت دورة الإنتاج، معدل الأخطاء، وتكاليف التشغيل لتقييم هذا الأثر</w:t>
      </w:r>
      <w:r w:rsidR="001E2ED3">
        <w:rPr>
          <w:rFonts w:ascii="Simplified Arabic" w:hAnsi="Simplified Arabic" w:cs="Simplified Arabic" w:hint="cs"/>
          <w:sz w:val="28"/>
          <w:szCs w:val="28"/>
          <w:rtl/>
        </w:rPr>
        <w:t>.</w:t>
      </w:r>
    </w:p>
    <w:p w14:paraId="287256C2" w14:textId="77777777" w:rsidR="004B37B2" w:rsidRPr="005D3335" w:rsidRDefault="004B37B2" w:rsidP="004B37B2">
      <w:pPr>
        <w:pStyle w:val="Compact"/>
        <w:bidi/>
        <w:spacing w:before="0" w:after="0"/>
        <w:jc w:val="lowKashida"/>
        <w:rPr>
          <w:rFonts w:ascii="Simplified Arabic" w:hAnsi="Simplified Arabic" w:cs="Simplified Arabic"/>
          <w:sz w:val="28"/>
          <w:szCs w:val="28"/>
        </w:rPr>
      </w:pPr>
    </w:p>
    <w:p w14:paraId="71AE6000" w14:textId="5D5D423F" w:rsidR="002834A5"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كيف يؤثر الذكاء الاصطناعي في جودة وسرعة اتخاذ القرار الإداري في شركات القطاع الخاص السعودي؟</w:t>
      </w:r>
    </w:p>
    <w:p w14:paraId="3C1480D5" w14:textId="00ECC8BF" w:rsidR="009749DB" w:rsidRDefault="009749DB" w:rsidP="004B37B2">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 xml:space="preserve">يتناول هذا السؤال دور الذكاء الاصطناعي في دعم عمليات اتخاذ القرار، من خلال توفير تحليلات متقدمة، وتنبؤات دقيقة، ورؤى مبنية على البيانات. سيتم تقييم مدى تحسن جودة القرارات الاستراتيجية والتشغيلية، وسرعة اتخاذها، وتقليل التحيز البشري بفضل استخدام أنظمة الذكاء </w:t>
      </w:r>
      <w:proofErr w:type="gramStart"/>
      <w:r w:rsidRPr="005D3335">
        <w:rPr>
          <w:rFonts w:ascii="Simplified Arabic" w:hAnsi="Simplified Arabic" w:cs="Simplified Arabic"/>
          <w:sz w:val="28"/>
          <w:szCs w:val="28"/>
        </w:rPr>
        <w:t>الاصطناعي</w:t>
      </w:r>
      <w:r w:rsidR="004B37B2">
        <w:rPr>
          <w:rFonts w:ascii="Simplified Arabic" w:hAnsi="Simplified Arabic" w:cs="Simplified Arabic" w:hint="cs"/>
          <w:sz w:val="28"/>
          <w:szCs w:val="28"/>
          <w:rtl/>
        </w:rPr>
        <w:t xml:space="preserve"> .</w:t>
      </w:r>
      <w:proofErr w:type="gramEnd"/>
    </w:p>
    <w:p w14:paraId="0974DDAE" w14:textId="77777777" w:rsidR="00CD02B1" w:rsidRPr="005D3335" w:rsidRDefault="00CD02B1" w:rsidP="00CD02B1">
      <w:pPr>
        <w:pStyle w:val="Compact"/>
        <w:bidi/>
        <w:spacing w:before="0" w:after="0"/>
        <w:jc w:val="lowKashida"/>
        <w:rPr>
          <w:rFonts w:ascii="Simplified Arabic" w:hAnsi="Simplified Arabic" w:cs="Simplified Arabic"/>
          <w:sz w:val="28"/>
          <w:szCs w:val="28"/>
        </w:rPr>
      </w:pPr>
    </w:p>
    <w:p w14:paraId="799F2EBC" w14:textId="77777777" w:rsidR="009749DB"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ما هو أثر الذكاء الاصطناعي على إنتاجية الموظفين في القطاع الخاص السعودي، وهل يؤدي إلى إعادة هيكلة الوظائف؟</w:t>
      </w:r>
    </w:p>
    <w:p w14:paraId="6AD0EDD0" w14:textId="0D519E39" w:rsidR="009749DB" w:rsidRDefault="009749DB" w:rsidP="004B37B2">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 xml:space="preserve">يهدف هذا السؤال إلى فهم كيفية تأثير الذكاء الاصطناعي على القوى العاملة، سواء من حيث زيادة الإنتاجية من خلال أتمتة المهام الروتينية، أو من حيث إعادة تشكيل الأدوار الوظيفية، وخلق وظائف جديدة، أو الحاجة إلى تطوير مهارات جديدة للموظفين. سيتم استكشاف مفهوم “الذكاء المعزز” وكيف يمكن للذكاء الاصطناعي أن يمكن الموظفين بدلاً من </w:t>
      </w:r>
      <w:proofErr w:type="gramStart"/>
      <w:r w:rsidRPr="005D3335">
        <w:rPr>
          <w:rFonts w:ascii="Simplified Arabic" w:hAnsi="Simplified Arabic" w:cs="Simplified Arabic"/>
          <w:sz w:val="28"/>
          <w:szCs w:val="28"/>
        </w:rPr>
        <w:t>استبدالهم</w:t>
      </w:r>
      <w:r w:rsidR="001E2ED3">
        <w:rPr>
          <w:rFonts w:ascii="Simplified Arabic" w:hAnsi="Simplified Arabic" w:cs="Simplified Arabic" w:hint="cs"/>
          <w:sz w:val="28"/>
          <w:szCs w:val="28"/>
          <w:rtl/>
        </w:rPr>
        <w:t xml:space="preserve"> .</w:t>
      </w:r>
      <w:proofErr w:type="gramEnd"/>
    </w:p>
    <w:p w14:paraId="0F3424D3" w14:textId="77777777" w:rsidR="004B37B2" w:rsidRPr="005D3335" w:rsidRDefault="004B37B2" w:rsidP="004B37B2">
      <w:pPr>
        <w:pStyle w:val="Compact"/>
        <w:bidi/>
        <w:spacing w:before="0" w:after="0"/>
        <w:jc w:val="lowKashida"/>
        <w:rPr>
          <w:rFonts w:ascii="Simplified Arabic" w:hAnsi="Simplified Arabic" w:cs="Simplified Arabic"/>
          <w:sz w:val="28"/>
          <w:szCs w:val="28"/>
        </w:rPr>
      </w:pPr>
    </w:p>
    <w:p w14:paraId="6C4026CB" w14:textId="77777777" w:rsidR="009749DB"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هل يعزز الذكاء الاصطناعي الميزة التنافسية للشركات السعودية في السوق المحلي والعالمي؟ وما هي العوامل التي تحدد هذا التعزيز؟</w:t>
      </w:r>
    </w:p>
    <w:p w14:paraId="741D18AD" w14:textId="77AA49F3" w:rsidR="009749DB" w:rsidRPr="005D3335" w:rsidRDefault="009749DB" w:rsidP="001E2ED3">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 xml:space="preserve">يسعى هذا السؤال إلى تحليل كيفية مساهمة الذكاء الاصطناعي في بناء وتعزيز الميزة التنافسية للشركات، من خلال الابتكار في المنتجات والخدمات، وتحسين تجربة العملاء، وتطوير نماذج أعمال جديدة، واكتساب رؤى سوقية فريدة. سيتم تحديد العوامل التي تمكن الشركات من تحويل استثماراتها في الذكاء الاصطناعي إلى ميزة تنافسية </w:t>
      </w:r>
      <w:proofErr w:type="gramStart"/>
      <w:r w:rsidRPr="005D3335">
        <w:rPr>
          <w:rFonts w:ascii="Simplified Arabic" w:hAnsi="Simplified Arabic" w:cs="Simplified Arabic"/>
          <w:sz w:val="28"/>
          <w:szCs w:val="28"/>
        </w:rPr>
        <w:t>مستدامة</w:t>
      </w:r>
      <w:r w:rsidR="001E2ED3">
        <w:rPr>
          <w:rFonts w:ascii="Simplified Arabic" w:hAnsi="Simplified Arabic" w:cs="Simplified Arabic" w:hint="cs"/>
          <w:sz w:val="28"/>
          <w:szCs w:val="28"/>
          <w:rtl/>
        </w:rPr>
        <w:t xml:space="preserve"> .</w:t>
      </w:r>
      <w:proofErr w:type="gramEnd"/>
    </w:p>
    <w:p w14:paraId="1B48AA73" w14:textId="77777777" w:rsidR="009749DB" w:rsidRPr="00332720" w:rsidRDefault="009749DB">
      <w:pPr>
        <w:pStyle w:val="Compact"/>
        <w:numPr>
          <w:ilvl w:val="0"/>
          <w:numId w:val="3"/>
        </w:numPr>
        <w:bidi/>
        <w:spacing w:before="0" w:after="0"/>
        <w:ind w:left="0" w:hanging="284"/>
        <w:jc w:val="lowKashida"/>
        <w:rPr>
          <w:rFonts w:ascii="Simplified Arabic" w:hAnsi="Simplified Arabic" w:cs="Simplified Arabic"/>
          <w:sz w:val="32"/>
          <w:szCs w:val="32"/>
        </w:rPr>
      </w:pPr>
      <w:r w:rsidRPr="00332720">
        <w:rPr>
          <w:rFonts w:ascii="Simplified Arabic" w:hAnsi="Simplified Arabic" w:cs="Simplified Arabic"/>
          <w:b/>
          <w:bCs/>
          <w:sz w:val="32"/>
          <w:szCs w:val="32"/>
        </w:rPr>
        <w:t>ما هي أبرز التحديات والمعوقات التي تواجه شركات القطاع الخاص السعودي عند تبني وتطبيق تقنيات الذكاء الاصطناعي؟</w:t>
      </w:r>
    </w:p>
    <w:p w14:paraId="64B58768" w14:textId="1A6D643E" w:rsidR="004B37B2" w:rsidRDefault="009749DB" w:rsidP="00CD02B1">
      <w:pPr>
        <w:pStyle w:val="Compact"/>
        <w:numPr>
          <w:ilvl w:val="1"/>
          <w:numId w:val="2"/>
        </w:numPr>
        <w:bidi/>
        <w:spacing w:before="0" w:after="0"/>
        <w:ind w:left="0" w:hanging="284"/>
        <w:jc w:val="lowKashida"/>
        <w:rPr>
          <w:rFonts w:ascii="Simplified Arabic" w:hAnsi="Simplified Arabic" w:cs="Simplified Arabic"/>
          <w:sz w:val="28"/>
          <w:szCs w:val="28"/>
        </w:rPr>
      </w:pPr>
      <w:r w:rsidRPr="005D3335">
        <w:rPr>
          <w:rFonts w:ascii="Simplified Arabic" w:hAnsi="Simplified Arabic" w:cs="Simplified Arabic"/>
          <w:sz w:val="28"/>
          <w:szCs w:val="28"/>
        </w:rPr>
        <w:t xml:space="preserve">يتناول هذا السؤال الجوانب السلبية أو الصعوبات التي تواجه الشركات، مثل نقص الكفاءات المتخصصة، التكلفة العالية للاستثمار، قضايا جودة البيانات وأمنها، مقاومة التغيير التنظيمي، والأطر التشريعية والتنظيمية غير الواضحة. فهم هذه التحديات ضروري لوضع استراتيجيات فعالة للتغلب </w:t>
      </w:r>
      <w:proofErr w:type="gramStart"/>
      <w:r w:rsidRPr="005D3335">
        <w:rPr>
          <w:rFonts w:ascii="Simplified Arabic" w:hAnsi="Simplified Arabic" w:cs="Simplified Arabic"/>
          <w:sz w:val="28"/>
          <w:szCs w:val="28"/>
        </w:rPr>
        <w:t>عليها</w:t>
      </w:r>
      <w:r w:rsidR="001E2ED3">
        <w:rPr>
          <w:rFonts w:ascii="Simplified Arabic" w:hAnsi="Simplified Arabic" w:cs="Simplified Arabic" w:hint="cs"/>
          <w:sz w:val="28"/>
          <w:szCs w:val="28"/>
          <w:rtl/>
        </w:rPr>
        <w:t xml:space="preserve"> .</w:t>
      </w:r>
      <w:proofErr w:type="gramEnd"/>
    </w:p>
    <w:p w14:paraId="66BC9E4D" w14:textId="0BB662F4" w:rsidR="001A0663" w:rsidRPr="00CD02B1" w:rsidRDefault="001A0663" w:rsidP="001A0663">
      <w:pPr>
        <w:pStyle w:val="Compact"/>
        <w:bidi/>
        <w:spacing w:before="0" w:after="0"/>
        <w:jc w:val="lowKashida"/>
        <w:rPr>
          <w:rFonts w:ascii="Simplified Arabic" w:hAnsi="Simplified Arabic" w:cs="Simplified Arabic"/>
          <w:sz w:val="28"/>
          <w:szCs w:val="28"/>
        </w:rPr>
      </w:pPr>
    </w:p>
    <w:p w14:paraId="52DD0150" w14:textId="6EFEE635" w:rsidR="002834A5" w:rsidRDefault="001A0663" w:rsidP="002834A5">
      <w:pPr>
        <w:pStyle w:val="Compact"/>
        <w:bidi/>
        <w:spacing w:before="0" w:after="0"/>
        <w:jc w:val="center"/>
        <w:rPr>
          <w:rFonts w:ascii="Simplified Arabic" w:hAnsi="Simplified Arabic" w:cs="Simplified Arabic"/>
          <w:sz w:val="28"/>
          <w:szCs w:val="28"/>
          <w:rtl/>
        </w:rPr>
      </w:pPr>
      <w:r>
        <w:rPr>
          <w:rFonts w:ascii="Simplified Arabic" w:hAnsi="Simplified Arabic" w:cs="Simplified Arabic"/>
          <w:noProof/>
          <w:sz w:val="32"/>
          <w:szCs w:val="32"/>
          <w14:ligatures w14:val="standardContextual"/>
        </w:rPr>
        <mc:AlternateContent>
          <mc:Choice Requires="wps">
            <w:drawing>
              <wp:anchor distT="0" distB="0" distL="114300" distR="114300" simplePos="0" relativeHeight="251677696" behindDoc="0" locked="0" layoutInCell="1" allowOverlap="1" wp14:anchorId="14EFD9BB" wp14:editId="533D3B4F">
                <wp:simplePos x="0" y="0"/>
                <wp:positionH relativeFrom="page">
                  <wp:align>center</wp:align>
                </wp:positionH>
                <wp:positionV relativeFrom="paragraph">
                  <wp:posOffset>93590</wp:posOffset>
                </wp:positionV>
                <wp:extent cx="1885950" cy="495300"/>
                <wp:effectExtent l="0" t="0" r="19050" b="19050"/>
                <wp:wrapNone/>
                <wp:docPr id="343113853"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5E7562FB" w14:textId="18A5BBDD" w:rsidR="004B37B2" w:rsidRPr="005C4AA0" w:rsidRDefault="004B37B2" w:rsidP="004B37B2">
                            <w:pPr>
                              <w:jc w:val="center"/>
                              <w:rPr>
                                <w:b/>
                                <w:bCs/>
                                <w:sz w:val="24"/>
                                <w:szCs w:val="24"/>
                              </w:rPr>
                            </w:pPr>
                            <w:r w:rsidRPr="005C4AA0">
                              <w:rPr>
                                <w:rFonts w:ascii="Simplified Arabic" w:hAnsi="Simplified Arabic" w:cs="Simplified Arabic" w:hint="cs"/>
                                <w:b/>
                                <w:bCs/>
                                <w:sz w:val="36"/>
                                <w:szCs w:val="36"/>
                                <w:rtl/>
                              </w:rPr>
                              <w:t>فروض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4EFD9BB" id="_x0000_s1033" style="position:absolute;left:0;text-align:left;margin-left:0;margin-top:7.35pt;width:148.5pt;height:39pt;z-index:251677696;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" fillcolor="#c3c3c3 [2166]" strokecolor="#a5a5a5 [3206]" strokeweight=".5pt">
                <v:fill color2="#b6b6b6 [2614]" rotate="t" colors="0 #d2d2d2;.5 #c8c8c8;1 silver" focus="100%" type="gradient">
                  <o:fill v:ext="view" type="gradientUnscaled"/>
                </v:fill>
                <v:stroke joinstyle="miter"/>
                <v:textbox>
                  <w:txbxContent>
                    <w:p w14:paraId="5E7562FB" w14:textId="18A5BBDD" w:rsidR="004B37B2" w:rsidRPr="005C4AA0" w:rsidRDefault="004B37B2" w:rsidP="004B37B2">
                      <w:pPr>
                        <w:jc w:val="center"/>
                        <w:rPr>
                          <w:b/>
                          <w:bCs/>
                          <w:sz w:val="24"/>
                          <w:szCs w:val="24"/>
                        </w:rPr>
                      </w:pPr>
                      <w:r w:rsidRPr="005C4AA0">
                        <w:rPr>
                          <w:rFonts w:ascii="Simplified Arabic" w:hAnsi="Simplified Arabic" w:cs="Simplified Arabic" w:hint="cs"/>
                          <w:b/>
                          <w:bCs/>
                          <w:sz w:val="36"/>
                          <w:szCs w:val="36"/>
                          <w:rtl/>
                        </w:rPr>
                        <w:t>فروض الدراسة</w:t>
                      </w:r>
                    </w:p>
                  </w:txbxContent>
                </v:textbox>
                <w10:wrap anchorx="page"/>
              </v:roundrect>
            </w:pict>
          </mc:Fallback>
        </mc:AlternateContent>
      </w:r>
    </w:p>
    <w:p w14:paraId="234715A2" w14:textId="77777777" w:rsidR="001A0663" w:rsidRDefault="001A0663" w:rsidP="001A0663">
      <w:pPr>
        <w:pStyle w:val="Compact"/>
        <w:bidi/>
        <w:spacing w:before="0" w:after="0"/>
        <w:jc w:val="center"/>
        <w:rPr>
          <w:rFonts w:ascii="Simplified Arabic" w:hAnsi="Simplified Arabic" w:cs="Simplified Arabic"/>
          <w:sz w:val="28"/>
          <w:szCs w:val="28"/>
          <w:rtl/>
        </w:rPr>
      </w:pPr>
    </w:p>
    <w:p w14:paraId="29BDEC9A" w14:textId="77777777" w:rsidR="001E2ED3" w:rsidRPr="005D3335" w:rsidRDefault="001E2ED3" w:rsidP="001E2ED3">
      <w:pPr>
        <w:pStyle w:val="Compact"/>
        <w:bidi/>
        <w:spacing w:before="0" w:after="0"/>
        <w:jc w:val="center"/>
        <w:rPr>
          <w:rFonts w:ascii="Simplified Arabic" w:hAnsi="Simplified Arabic" w:cs="Simplified Arabic"/>
          <w:sz w:val="28"/>
          <w:szCs w:val="28"/>
        </w:rPr>
      </w:pPr>
    </w:p>
    <w:p w14:paraId="20FE9559" w14:textId="091D57F3" w:rsidR="009749DB" w:rsidRPr="004B37B2" w:rsidRDefault="009749DB" w:rsidP="004B37B2">
      <w:pPr>
        <w:pStyle w:val="FirstParagraph"/>
        <w:bidi/>
        <w:ind w:firstLine="720"/>
        <w:jc w:val="lowKashida"/>
        <w:rPr>
          <w:rFonts w:ascii="Simplified Arabic" w:hAnsi="Simplified Arabic" w:cs="Simplified Arabic"/>
          <w:sz w:val="28"/>
          <w:szCs w:val="28"/>
          <w:rtl/>
        </w:rPr>
      </w:pPr>
      <w:bookmarkStart w:id="4" w:name="فرضيات-البحث"/>
      <w:bookmarkEnd w:id="3"/>
      <w:r w:rsidRPr="004B37B2">
        <w:rPr>
          <w:rFonts w:ascii="Simplified Arabic" w:hAnsi="Simplified Arabic" w:cs="Simplified Arabic"/>
          <w:sz w:val="28"/>
          <w:szCs w:val="28"/>
        </w:rPr>
        <w:t xml:space="preserve">بناءً على مشكلة الدراسة وأسئلتها، تم صياغة الفرضيات التالية التي تمثل إجابات مؤقتة لهذه الأسئلة وسيتم اختبارها إحصائياً خلال الدراسة </w:t>
      </w:r>
      <w:proofErr w:type="gramStart"/>
      <w:r w:rsidRPr="004B37B2">
        <w:rPr>
          <w:rFonts w:ascii="Simplified Arabic" w:hAnsi="Simplified Arabic" w:cs="Simplified Arabic"/>
          <w:sz w:val="28"/>
          <w:szCs w:val="28"/>
        </w:rPr>
        <w:t>الميدانية</w:t>
      </w:r>
      <w:r w:rsidR="004B37B2" w:rsidRPr="004B37B2">
        <w:rPr>
          <w:rFonts w:ascii="Simplified Arabic" w:hAnsi="Simplified Arabic" w:cs="Simplified Arabic" w:hint="cs"/>
          <w:sz w:val="28"/>
          <w:szCs w:val="28"/>
          <w:rtl/>
        </w:rPr>
        <w:t xml:space="preserve"> :</w:t>
      </w:r>
      <w:proofErr w:type="gramEnd"/>
    </w:p>
    <w:p w14:paraId="5135A504" w14:textId="1B3745F5" w:rsidR="004B37B2" w:rsidRPr="004B37B2" w:rsidRDefault="004B37B2" w:rsidP="004B37B2">
      <w:pPr>
        <w:pStyle w:val="a0"/>
        <w:bidi/>
        <w:jc w:val="lowKashida"/>
        <w:rPr>
          <w:b/>
          <w:bCs/>
          <w:sz w:val="32"/>
          <w:szCs w:val="32"/>
          <w:u w:val="single"/>
          <w:rtl/>
        </w:rPr>
      </w:pPr>
      <w:r w:rsidRPr="004B37B2">
        <w:rPr>
          <w:rFonts w:ascii="Simplified Arabic" w:hAnsi="Simplified Arabic" w:cs="Simplified Arabic" w:hint="cs"/>
          <w:b/>
          <w:bCs/>
          <w:sz w:val="32"/>
          <w:szCs w:val="32"/>
          <w:u w:val="single"/>
          <w:rtl/>
        </w:rPr>
        <w:t xml:space="preserve">الفرضية </w:t>
      </w:r>
      <w:proofErr w:type="gramStart"/>
      <w:r w:rsidRPr="004B37B2">
        <w:rPr>
          <w:rFonts w:ascii="Simplified Arabic" w:hAnsi="Simplified Arabic" w:cs="Simplified Arabic" w:hint="cs"/>
          <w:b/>
          <w:bCs/>
          <w:sz w:val="32"/>
          <w:szCs w:val="32"/>
          <w:u w:val="single"/>
          <w:rtl/>
        </w:rPr>
        <w:t>الرئيسية :</w:t>
      </w:r>
      <w:proofErr w:type="gramEnd"/>
    </w:p>
    <w:p w14:paraId="61B42C14" w14:textId="65567031" w:rsidR="009749DB" w:rsidRPr="004B37B2" w:rsidRDefault="009749DB" w:rsidP="004B37B2">
      <w:pPr>
        <w:pStyle w:val="Compact"/>
        <w:numPr>
          <w:ilvl w:val="0"/>
          <w:numId w:val="2"/>
        </w:numPr>
        <w:bidi/>
        <w:jc w:val="lowKashida"/>
        <w:rPr>
          <w:rFonts w:ascii="Simplified Arabic" w:hAnsi="Simplified Arabic" w:cs="Simplified Arabic"/>
          <w:sz w:val="28"/>
          <w:szCs w:val="28"/>
        </w:rPr>
      </w:pPr>
      <w:r w:rsidRPr="004B37B2">
        <w:rPr>
          <w:rFonts w:ascii="Simplified Arabic" w:hAnsi="Simplified Arabic" w:cs="Simplified Arabic"/>
          <w:sz w:val="28"/>
          <w:szCs w:val="28"/>
        </w:rPr>
        <w:t xml:space="preserve">توجد علاقة ذات دلالة إحصائية موجبة بين تبني تطبيقات الذكاء الاصطناعي وتعزيز كفاءة الأداء المؤسسي في شركات القطاع الخاص في المملكة العربية </w:t>
      </w:r>
      <w:proofErr w:type="gramStart"/>
      <w:r w:rsidRPr="004B37B2">
        <w:rPr>
          <w:rFonts w:ascii="Simplified Arabic" w:hAnsi="Simplified Arabic" w:cs="Simplified Arabic"/>
          <w:sz w:val="28"/>
          <w:szCs w:val="28"/>
        </w:rPr>
        <w:t>السعودية</w:t>
      </w:r>
      <w:r w:rsidR="004B37B2" w:rsidRPr="004B37B2">
        <w:rPr>
          <w:rFonts w:ascii="Simplified Arabic" w:hAnsi="Simplified Arabic" w:cs="Simplified Arabic" w:hint="cs"/>
          <w:sz w:val="28"/>
          <w:szCs w:val="28"/>
          <w:rtl/>
        </w:rPr>
        <w:t xml:space="preserve"> .</w:t>
      </w:r>
      <w:proofErr w:type="gramEnd"/>
    </w:p>
    <w:p w14:paraId="580BF6AC" w14:textId="35A7D51A" w:rsidR="009749DB" w:rsidRPr="004B37B2" w:rsidRDefault="009749DB" w:rsidP="004B37B2">
      <w:pPr>
        <w:pStyle w:val="Compact"/>
        <w:numPr>
          <w:ilvl w:val="1"/>
          <w:numId w:val="2"/>
        </w:numPr>
        <w:bidi/>
        <w:jc w:val="lowKashida"/>
        <w:rPr>
          <w:rFonts w:ascii="Simplified Arabic" w:hAnsi="Simplified Arabic" w:cs="Simplified Arabic"/>
          <w:sz w:val="28"/>
          <w:szCs w:val="28"/>
        </w:rPr>
      </w:pPr>
      <w:r w:rsidRPr="004B37B2">
        <w:rPr>
          <w:rFonts w:ascii="Simplified Arabic" w:hAnsi="Simplified Arabic" w:cs="Simplified Arabic"/>
          <w:sz w:val="28"/>
          <w:szCs w:val="28"/>
        </w:rPr>
        <w:lastRenderedPageBreak/>
        <w:t xml:space="preserve">تعتبر هذه الفرضية هي المحور الأساسي للدراسة، حيث تفترض وجود تأثير إيجابي ومعنوي للذكاء الاصطناعي على الأداء العام للمؤسسات. سيتم اختبار هذه الفرضية من خلال تحليل العلاقات بين متغيرات الذكاء الاصطناعي ومؤشرات الأداء المؤسسي </w:t>
      </w:r>
      <w:proofErr w:type="gramStart"/>
      <w:r w:rsidRPr="004B37B2">
        <w:rPr>
          <w:rFonts w:ascii="Simplified Arabic" w:hAnsi="Simplified Arabic" w:cs="Simplified Arabic"/>
          <w:sz w:val="28"/>
          <w:szCs w:val="28"/>
        </w:rPr>
        <w:t>المختلفة</w:t>
      </w:r>
      <w:r w:rsidR="004B37B2" w:rsidRPr="004B37B2">
        <w:rPr>
          <w:rFonts w:ascii="Simplified Arabic" w:hAnsi="Simplified Arabic" w:cs="Simplified Arabic" w:hint="cs"/>
          <w:sz w:val="28"/>
          <w:szCs w:val="28"/>
          <w:rtl/>
        </w:rPr>
        <w:t xml:space="preserve"> .</w:t>
      </w:r>
      <w:proofErr w:type="gramEnd"/>
    </w:p>
    <w:p w14:paraId="5E03048A" w14:textId="60AFFA49" w:rsidR="009749DB" w:rsidRDefault="009749DB" w:rsidP="001A0663">
      <w:pPr>
        <w:pStyle w:val="FirstParagraph"/>
        <w:bidi/>
        <w:jc w:val="lowKashida"/>
        <w:rPr>
          <w:rFonts w:ascii="Simplified Arabic" w:hAnsi="Simplified Arabic" w:cs="Simplified Arabic"/>
          <w:b/>
          <w:bCs/>
          <w:sz w:val="32"/>
          <w:szCs w:val="32"/>
          <w:u w:val="single"/>
          <w:rtl/>
        </w:rPr>
      </w:pPr>
      <w:r w:rsidRPr="00332720">
        <w:rPr>
          <w:rFonts w:ascii="Simplified Arabic" w:hAnsi="Simplified Arabic" w:cs="Simplified Arabic"/>
          <w:b/>
          <w:bCs/>
          <w:sz w:val="32"/>
          <w:szCs w:val="32"/>
          <w:u w:val="single"/>
        </w:rPr>
        <w:t xml:space="preserve">ويتفرع من هذه الفرضية الرئيسية الفرضيات الفرعية </w:t>
      </w:r>
      <w:proofErr w:type="gramStart"/>
      <w:r w:rsidRPr="00332720">
        <w:rPr>
          <w:rFonts w:ascii="Simplified Arabic" w:hAnsi="Simplified Arabic" w:cs="Simplified Arabic"/>
          <w:b/>
          <w:bCs/>
          <w:sz w:val="32"/>
          <w:szCs w:val="32"/>
          <w:u w:val="single"/>
        </w:rPr>
        <w:t>التالية</w:t>
      </w:r>
      <w:r w:rsidR="004B37B2" w:rsidRPr="00332720">
        <w:rPr>
          <w:rFonts w:ascii="Simplified Arabic" w:hAnsi="Simplified Arabic" w:cs="Simplified Arabic" w:hint="cs"/>
          <w:b/>
          <w:bCs/>
          <w:sz w:val="32"/>
          <w:szCs w:val="32"/>
          <w:u w:val="single"/>
          <w:rtl/>
        </w:rPr>
        <w:t xml:space="preserve"> :</w:t>
      </w:r>
      <w:proofErr w:type="gramEnd"/>
    </w:p>
    <w:p w14:paraId="20AD7191" w14:textId="77777777" w:rsidR="001A0663" w:rsidRPr="001A0663" w:rsidRDefault="001A0663" w:rsidP="001A0663">
      <w:pPr>
        <w:pStyle w:val="a0"/>
        <w:bidi/>
        <w:rPr>
          <w:rtl/>
        </w:rPr>
      </w:pPr>
    </w:p>
    <w:p w14:paraId="34D21D17" w14:textId="64CA02FD" w:rsidR="009749DB" w:rsidRPr="004B37B2" w:rsidRDefault="009749DB" w:rsidP="00E210CA">
      <w:pPr>
        <w:pStyle w:val="Compact"/>
        <w:numPr>
          <w:ilvl w:val="0"/>
          <w:numId w:val="2"/>
        </w:numPr>
        <w:bidi/>
        <w:ind w:left="0" w:hanging="284"/>
        <w:jc w:val="lowKashida"/>
        <w:rPr>
          <w:rFonts w:ascii="Simplified Arabic" w:hAnsi="Simplified Arabic" w:cs="Simplified Arabic"/>
          <w:sz w:val="28"/>
          <w:szCs w:val="28"/>
        </w:rPr>
      </w:pPr>
      <w:r w:rsidRPr="00332720">
        <w:rPr>
          <w:rFonts w:ascii="Simplified Arabic" w:hAnsi="Simplified Arabic" w:cs="Simplified Arabic"/>
          <w:b/>
          <w:bCs/>
          <w:sz w:val="32"/>
          <w:szCs w:val="32"/>
        </w:rPr>
        <w:t xml:space="preserve">الفرضية الفرعية </w:t>
      </w:r>
      <w:proofErr w:type="gramStart"/>
      <w:r w:rsidRPr="00332720">
        <w:rPr>
          <w:rFonts w:ascii="Simplified Arabic" w:hAnsi="Simplified Arabic" w:cs="Simplified Arabic"/>
          <w:b/>
          <w:bCs/>
          <w:sz w:val="32"/>
          <w:szCs w:val="32"/>
        </w:rPr>
        <w:t xml:space="preserve">الأولى </w:t>
      </w:r>
      <w:r w:rsidR="004B31E5">
        <w:rPr>
          <w:rFonts w:ascii="Simplified Arabic" w:hAnsi="Simplified Arabic" w:cs="Simplified Arabic"/>
          <w:b/>
          <w:bCs/>
          <w:sz w:val="32"/>
          <w:szCs w:val="32"/>
        </w:rPr>
        <w:t>:</w:t>
      </w:r>
      <w:proofErr w:type="gramEnd"/>
      <w:r w:rsidRPr="00332720">
        <w:rPr>
          <w:rFonts w:ascii="Simplified Arabic" w:hAnsi="Simplified Arabic" w:cs="Simplified Arabic"/>
          <w:sz w:val="32"/>
          <w:szCs w:val="32"/>
        </w:rPr>
        <w:t xml:space="preserve"> </w:t>
      </w:r>
      <w:r w:rsidRPr="004B37B2">
        <w:rPr>
          <w:rFonts w:ascii="Simplified Arabic" w:hAnsi="Simplified Arabic" w:cs="Simplified Arabic"/>
          <w:sz w:val="28"/>
          <w:szCs w:val="28"/>
        </w:rPr>
        <w:t xml:space="preserve">توجد علاقة ذات دلالة إحصائية موجبة بين تبني تطبيقات الذكاء الاصطناعي وتحسين الكفاءة التشغيلية في شركات القطاع الخاص </w:t>
      </w:r>
      <w:proofErr w:type="gramStart"/>
      <w:r w:rsidRPr="004B37B2">
        <w:rPr>
          <w:rFonts w:ascii="Simplified Arabic" w:hAnsi="Simplified Arabic" w:cs="Simplified Arabic"/>
          <w:sz w:val="28"/>
          <w:szCs w:val="28"/>
        </w:rPr>
        <w:t>السعودي</w:t>
      </w:r>
      <w:r w:rsidR="004B37B2">
        <w:rPr>
          <w:rFonts w:ascii="Simplified Arabic" w:hAnsi="Simplified Arabic" w:cs="Simplified Arabic" w:hint="cs"/>
          <w:sz w:val="28"/>
          <w:szCs w:val="28"/>
          <w:rtl/>
        </w:rPr>
        <w:t xml:space="preserve"> .</w:t>
      </w:r>
      <w:proofErr w:type="gramEnd"/>
    </w:p>
    <w:p w14:paraId="74F94BC2" w14:textId="7F457A3E" w:rsidR="004B37B2" w:rsidRDefault="009749DB" w:rsidP="00E210CA">
      <w:pPr>
        <w:pStyle w:val="Compact"/>
        <w:numPr>
          <w:ilvl w:val="1"/>
          <w:numId w:val="2"/>
        </w:numPr>
        <w:bidi/>
        <w:ind w:left="0" w:hanging="284"/>
        <w:jc w:val="lowKashida"/>
        <w:rPr>
          <w:rFonts w:ascii="Simplified Arabic" w:hAnsi="Simplified Arabic" w:cs="Simplified Arabic"/>
          <w:sz w:val="28"/>
          <w:szCs w:val="28"/>
        </w:rPr>
      </w:pPr>
      <w:r w:rsidRPr="004B37B2">
        <w:rPr>
          <w:rFonts w:ascii="Simplified Arabic" w:hAnsi="Simplified Arabic" w:cs="Simplified Arabic"/>
          <w:sz w:val="28"/>
          <w:szCs w:val="28"/>
        </w:rPr>
        <w:t xml:space="preserve">تفترض هذه الفرضية أن استخدام الذكاء الاصطناعي، من خلال الأتمتة وتحسين العمليات، سيؤدي إلى زيادة في الكفاءة التشغيلية للشركات، مما ينعكس على خفض التكاليف وتحسين </w:t>
      </w:r>
      <w:proofErr w:type="gramStart"/>
      <w:r w:rsidRPr="004B37B2">
        <w:rPr>
          <w:rFonts w:ascii="Simplified Arabic" w:hAnsi="Simplified Arabic" w:cs="Simplified Arabic"/>
          <w:sz w:val="28"/>
          <w:szCs w:val="28"/>
        </w:rPr>
        <w:t>الإنتاجية</w:t>
      </w:r>
      <w:r w:rsidR="004B37B2">
        <w:rPr>
          <w:rFonts w:ascii="Simplified Arabic" w:hAnsi="Simplified Arabic" w:cs="Simplified Arabic" w:hint="cs"/>
          <w:sz w:val="28"/>
          <w:szCs w:val="28"/>
          <w:rtl/>
        </w:rPr>
        <w:t xml:space="preserve"> .</w:t>
      </w:r>
      <w:proofErr w:type="gramEnd"/>
    </w:p>
    <w:p w14:paraId="7F4F83BA" w14:textId="77777777" w:rsidR="004B37B2" w:rsidRPr="001A0663" w:rsidRDefault="004B37B2" w:rsidP="00E210CA">
      <w:pPr>
        <w:pStyle w:val="Compact"/>
        <w:bidi/>
        <w:ind w:hanging="284"/>
        <w:jc w:val="lowKashida"/>
        <w:rPr>
          <w:rFonts w:ascii="Simplified Arabic" w:hAnsi="Simplified Arabic" w:cs="Simplified Arabic"/>
          <w:sz w:val="22"/>
          <w:szCs w:val="22"/>
        </w:rPr>
      </w:pPr>
    </w:p>
    <w:p w14:paraId="17140C0E" w14:textId="65F8CB22" w:rsidR="009749DB" w:rsidRPr="004B37B2" w:rsidRDefault="009749DB" w:rsidP="00E210CA">
      <w:pPr>
        <w:pStyle w:val="Compact"/>
        <w:numPr>
          <w:ilvl w:val="0"/>
          <w:numId w:val="2"/>
        </w:numPr>
        <w:bidi/>
        <w:ind w:left="0" w:hanging="284"/>
        <w:jc w:val="lowKashida"/>
        <w:rPr>
          <w:rFonts w:ascii="Simplified Arabic" w:hAnsi="Simplified Arabic" w:cs="Simplified Arabic"/>
          <w:sz w:val="28"/>
          <w:szCs w:val="28"/>
        </w:rPr>
      </w:pPr>
      <w:r w:rsidRPr="00332720">
        <w:rPr>
          <w:rFonts w:ascii="Simplified Arabic" w:hAnsi="Simplified Arabic" w:cs="Simplified Arabic"/>
          <w:b/>
          <w:bCs/>
          <w:sz w:val="32"/>
          <w:szCs w:val="32"/>
        </w:rPr>
        <w:t xml:space="preserve">الفرضية الفرعية </w:t>
      </w:r>
      <w:proofErr w:type="gramStart"/>
      <w:r w:rsidRPr="00332720">
        <w:rPr>
          <w:rFonts w:ascii="Simplified Arabic" w:hAnsi="Simplified Arabic" w:cs="Simplified Arabic"/>
          <w:b/>
          <w:bCs/>
          <w:sz w:val="32"/>
          <w:szCs w:val="32"/>
        </w:rPr>
        <w:t xml:space="preserve">الثانية </w:t>
      </w:r>
      <w:r w:rsidR="004B31E5">
        <w:rPr>
          <w:rFonts w:ascii="Simplified Arabic" w:hAnsi="Simplified Arabic" w:cs="Simplified Arabic" w:hint="cs"/>
          <w:b/>
          <w:bCs/>
          <w:sz w:val="32"/>
          <w:szCs w:val="32"/>
          <w:rtl/>
        </w:rPr>
        <w:t xml:space="preserve"> :</w:t>
      </w:r>
      <w:proofErr w:type="gramEnd"/>
      <w:r w:rsidR="004B31E5">
        <w:rPr>
          <w:rFonts w:ascii="Simplified Arabic" w:hAnsi="Simplified Arabic" w:cs="Simplified Arabic" w:hint="cs"/>
          <w:b/>
          <w:bCs/>
          <w:sz w:val="32"/>
          <w:szCs w:val="32"/>
          <w:rtl/>
        </w:rPr>
        <w:t xml:space="preserve"> </w:t>
      </w:r>
      <w:r w:rsidRPr="00332720">
        <w:rPr>
          <w:rFonts w:ascii="Simplified Arabic" w:hAnsi="Simplified Arabic" w:cs="Simplified Arabic"/>
          <w:sz w:val="32"/>
          <w:szCs w:val="32"/>
        </w:rPr>
        <w:t xml:space="preserve"> </w:t>
      </w:r>
      <w:r w:rsidRPr="004B37B2">
        <w:rPr>
          <w:rFonts w:ascii="Simplified Arabic" w:hAnsi="Simplified Arabic" w:cs="Simplified Arabic"/>
          <w:sz w:val="28"/>
          <w:szCs w:val="28"/>
        </w:rPr>
        <w:t xml:space="preserve">يؤثر استخدام الذكاء الاصطناعي إيجاباً وبشكل ذي دلالة إحصائية على جودة وسرعة اتخاذ القرارات المؤسسية في شركات القطاع الخاص </w:t>
      </w:r>
      <w:proofErr w:type="gramStart"/>
      <w:r w:rsidRPr="004B37B2">
        <w:rPr>
          <w:rFonts w:ascii="Simplified Arabic" w:hAnsi="Simplified Arabic" w:cs="Simplified Arabic"/>
          <w:sz w:val="28"/>
          <w:szCs w:val="28"/>
        </w:rPr>
        <w:t>السعودي</w:t>
      </w:r>
      <w:r w:rsidR="004B37B2">
        <w:rPr>
          <w:rFonts w:ascii="Simplified Arabic" w:hAnsi="Simplified Arabic" w:cs="Simplified Arabic" w:hint="cs"/>
          <w:sz w:val="28"/>
          <w:szCs w:val="28"/>
          <w:rtl/>
        </w:rPr>
        <w:t xml:space="preserve"> .</w:t>
      </w:r>
      <w:proofErr w:type="gramEnd"/>
    </w:p>
    <w:p w14:paraId="771F2928" w14:textId="43B21445" w:rsidR="009749DB" w:rsidRDefault="009749DB" w:rsidP="00E210CA">
      <w:pPr>
        <w:pStyle w:val="Compact"/>
        <w:numPr>
          <w:ilvl w:val="1"/>
          <w:numId w:val="2"/>
        </w:numPr>
        <w:bidi/>
        <w:ind w:left="0" w:hanging="284"/>
        <w:jc w:val="lowKashida"/>
        <w:rPr>
          <w:rFonts w:ascii="Simplified Arabic" w:hAnsi="Simplified Arabic" w:cs="Simplified Arabic"/>
          <w:sz w:val="28"/>
          <w:szCs w:val="28"/>
        </w:rPr>
      </w:pPr>
      <w:r w:rsidRPr="004B37B2">
        <w:rPr>
          <w:rFonts w:ascii="Simplified Arabic" w:hAnsi="Simplified Arabic" w:cs="Simplified Arabic"/>
          <w:sz w:val="28"/>
          <w:szCs w:val="28"/>
        </w:rPr>
        <w:t xml:space="preserve">تفترض هذه الفرضية أن قدرة الذكاء الاصطناعي على تحليل البيانات الضخمة وتقديم رؤى دقيقة ستعزز من جودة القرارات المتخذة وتسرع من عملية صنع القرار داخل </w:t>
      </w:r>
      <w:proofErr w:type="gramStart"/>
      <w:r w:rsidRPr="004B37B2">
        <w:rPr>
          <w:rFonts w:ascii="Simplified Arabic" w:hAnsi="Simplified Arabic" w:cs="Simplified Arabic"/>
          <w:sz w:val="28"/>
          <w:szCs w:val="28"/>
        </w:rPr>
        <w:t>المؤسسات</w:t>
      </w:r>
      <w:r w:rsidR="004B37B2">
        <w:rPr>
          <w:rFonts w:ascii="Simplified Arabic" w:hAnsi="Simplified Arabic" w:cs="Simplified Arabic" w:hint="cs"/>
          <w:sz w:val="28"/>
          <w:szCs w:val="28"/>
          <w:rtl/>
        </w:rPr>
        <w:t xml:space="preserve"> .</w:t>
      </w:r>
      <w:proofErr w:type="gramEnd"/>
    </w:p>
    <w:p w14:paraId="6E0C153A" w14:textId="77777777" w:rsidR="004B37B2" w:rsidRPr="001A0663" w:rsidRDefault="004B37B2" w:rsidP="00E210CA">
      <w:pPr>
        <w:pStyle w:val="Compact"/>
        <w:bidi/>
        <w:ind w:hanging="284"/>
        <w:jc w:val="lowKashida"/>
        <w:rPr>
          <w:rFonts w:ascii="Simplified Arabic" w:hAnsi="Simplified Arabic" w:cs="Simplified Arabic"/>
          <w:sz w:val="20"/>
          <w:szCs w:val="20"/>
        </w:rPr>
      </w:pPr>
    </w:p>
    <w:p w14:paraId="017AECF4" w14:textId="155F0CE4" w:rsidR="009749DB" w:rsidRPr="004B37B2" w:rsidRDefault="009749DB" w:rsidP="00E210CA">
      <w:pPr>
        <w:pStyle w:val="Compact"/>
        <w:numPr>
          <w:ilvl w:val="0"/>
          <w:numId w:val="2"/>
        </w:numPr>
        <w:bidi/>
        <w:ind w:left="0" w:hanging="284"/>
        <w:jc w:val="lowKashida"/>
        <w:rPr>
          <w:rFonts w:ascii="Simplified Arabic" w:hAnsi="Simplified Arabic" w:cs="Simplified Arabic"/>
          <w:sz w:val="28"/>
          <w:szCs w:val="28"/>
        </w:rPr>
      </w:pPr>
      <w:r w:rsidRPr="00332720">
        <w:rPr>
          <w:rFonts w:ascii="Simplified Arabic" w:hAnsi="Simplified Arabic" w:cs="Simplified Arabic"/>
          <w:b/>
          <w:bCs/>
          <w:sz w:val="32"/>
          <w:szCs w:val="32"/>
        </w:rPr>
        <w:t xml:space="preserve">الفرضية الفرعية </w:t>
      </w:r>
      <w:proofErr w:type="gramStart"/>
      <w:r w:rsidRPr="00332720">
        <w:rPr>
          <w:rFonts w:ascii="Simplified Arabic" w:hAnsi="Simplified Arabic" w:cs="Simplified Arabic"/>
          <w:b/>
          <w:bCs/>
          <w:sz w:val="32"/>
          <w:szCs w:val="32"/>
        </w:rPr>
        <w:t xml:space="preserve">الثالثة </w:t>
      </w:r>
      <w:r w:rsidR="004B31E5">
        <w:rPr>
          <w:rFonts w:ascii="Simplified Arabic" w:hAnsi="Simplified Arabic" w:cs="Simplified Arabic"/>
          <w:b/>
          <w:bCs/>
          <w:sz w:val="32"/>
          <w:szCs w:val="32"/>
        </w:rPr>
        <w:t>:</w:t>
      </w:r>
      <w:proofErr w:type="gramEnd"/>
      <w:r w:rsidRPr="00332720">
        <w:rPr>
          <w:rFonts w:ascii="Simplified Arabic" w:hAnsi="Simplified Arabic" w:cs="Simplified Arabic"/>
          <w:sz w:val="32"/>
          <w:szCs w:val="32"/>
        </w:rPr>
        <w:t xml:space="preserve"> </w:t>
      </w:r>
      <w:r w:rsidRPr="004B37B2">
        <w:rPr>
          <w:rFonts w:ascii="Simplified Arabic" w:hAnsi="Simplified Arabic" w:cs="Simplified Arabic"/>
          <w:sz w:val="28"/>
          <w:szCs w:val="28"/>
        </w:rPr>
        <w:t xml:space="preserve">يساهم الذكاء الاصطناعي في زيادة إنتاجية الموظفين من خلال أتمتة المهام الروتينية وتمكينهم من التركيز على المهام ذات القيمة المضافة في شركات القطاع الخاص </w:t>
      </w:r>
      <w:proofErr w:type="gramStart"/>
      <w:r w:rsidRPr="004B37B2">
        <w:rPr>
          <w:rFonts w:ascii="Simplified Arabic" w:hAnsi="Simplified Arabic" w:cs="Simplified Arabic"/>
          <w:sz w:val="28"/>
          <w:szCs w:val="28"/>
        </w:rPr>
        <w:t>السعودي</w:t>
      </w:r>
      <w:r w:rsidR="004B37B2">
        <w:rPr>
          <w:rFonts w:ascii="Simplified Arabic" w:hAnsi="Simplified Arabic" w:cs="Simplified Arabic" w:hint="cs"/>
          <w:sz w:val="28"/>
          <w:szCs w:val="28"/>
          <w:rtl/>
        </w:rPr>
        <w:t xml:space="preserve"> .</w:t>
      </w:r>
      <w:proofErr w:type="gramEnd"/>
    </w:p>
    <w:p w14:paraId="63E10536" w14:textId="49C3D3F6" w:rsidR="009749DB" w:rsidRDefault="009749DB" w:rsidP="00E210CA">
      <w:pPr>
        <w:pStyle w:val="Compact"/>
        <w:numPr>
          <w:ilvl w:val="1"/>
          <w:numId w:val="2"/>
        </w:numPr>
        <w:bidi/>
        <w:ind w:left="0" w:hanging="284"/>
        <w:jc w:val="lowKashida"/>
        <w:rPr>
          <w:rFonts w:ascii="Simplified Arabic" w:hAnsi="Simplified Arabic" w:cs="Simplified Arabic"/>
          <w:sz w:val="28"/>
          <w:szCs w:val="28"/>
        </w:rPr>
      </w:pPr>
      <w:r w:rsidRPr="004B37B2">
        <w:rPr>
          <w:rFonts w:ascii="Simplified Arabic" w:hAnsi="Simplified Arabic" w:cs="Simplified Arabic"/>
          <w:sz w:val="28"/>
          <w:szCs w:val="28"/>
        </w:rPr>
        <w:t xml:space="preserve">تفترض هذه الفرضية أن الذكاء الاصطناعي لن يحل محل الموظفين بالكامل، بل سيعمل كأداة لتعزيز قدراتهم وتحريرهم من المهام المتكررة، مما يزيد من تركيزهم على الابتكار </w:t>
      </w:r>
      <w:proofErr w:type="gramStart"/>
      <w:r w:rsidRPr="004B37B2">
        <w:rPr>
          <w:rFonts w:ascii="Simplified Arabic" w:hAnsi="Simplified Arabic" w:cs="Simplified Arabic"/>
          <w:sz w:val="28"/>
          <w:szCs w:val="28"/>
        </w:rPr>
        <w:t>والإبداع</w:t>
      </w:r>
      <w:r w:rsidR="004B37B2">
        <w:rPr>
          <w:rFonts w:ascii="Simplified Arabic" w:hAnsi="Simplified Arabic" w:cs="Simplified Arabic"/>
          <w:sz w:val="28"/>
          <w:szCs w:val="28"/>
        </w:rPr>
        <w:t xml:space="preserve"> </w:t>
      </w:r>
      <w:r w:rsidR="004B37B2">
        <w:rPr>
          <w:rFonts w:ascii="Simplified Arabic" w:hAnsi="Simplified Arabic" w:cs="Simplified Arabic" w:hint="cs"/>
          <w:sz w:val="28"/>
          <w:szCs w:val="28"/>
          <w:rtl/>
        </w:rPr>
        <w:t xml:space="preserve"> .</w:t>
      </w:r>
      <w:proofErr w:type="gramEnd"/>
    </w:p>
    <w:p w14:paraId="25705975" w14:textId="77777777" w:rsidR="004B37B2" w:rsidRPr="001A0663" w:rsidRDefault="004B37B2" w:rsidP="00E210CA">
      <w:pPr>
        <w:pStyle w:val="Compact"/>
        <w:bidi/>
        <w:ind w:hanging="284"/>
        <w:jc w:val="lowKashida"/>
        <w:rPr>
          <w:rFonts w:ascii="Simplified Arabic" w:hAnsi="Simplified Arabic" w:cs="Simplified Arabic"/>
          <w:sz w:val="16"/>
          <w:szCs w:val="16"/>
        </w:rPr>
      </w:pPr>
    </w:p>
    <w:p w14:paraId="4A91C7C7" w14:textId="0AD4F117" w:rsidR="009749DB" w:rsidRPr="004B37B2" w:rsidRDefault="009749DB" w:rsidP="00E210CA">
      <w:pPr>
        <w:pStyle w:val="Compact"/>
        <w:numPr>
          <w:ilvl w:val="0"/>
          <w:numId w:val="2"/>
        </w:numPr>
        <w:bidi/>
        <w:ind w:left="0" w:hanging="284"/>
        <w:jc w:val="lowKashida"/>
        <w:rPr>
          <w:rFonts w:ascii="Simplified Arabic" w:hAnsi="Simplified Arabic" w:cs="Simplified Arabic"/>
          <w:sz w:val="28"/>
          <w:szCs w:val="28"/>
        </w:rPr>
      </w:pPr>
      <w:r w:rsidRPr="00332720">
        <w:rPr>
          <w:rFonts w:ascii="Simplified Arabic" w:hAnsi="Simplified Arabic" w:cs="Simplified Arabic"/>
          <w:b/>
          <w:bCs/>
          <w:sz w:val="32"/>
          <w:szCs w:val="32"/>
        </w:rPr>
        <w:t xml:space="preserve">الفرضية الفرعية </w:t>
      </w:r>
      <w:proofErr w:type="gramStart"/>
      <w:r w:rsidRPr="00332720">
        <w:rPr>
          <w:rFonts w:ascii="Simplified Arabic" w:hAnsi="Simplified Arabic" w:cs="Simplified Arabic"/>
          <w:b/>
          <w:bCs/>
          <w:sz w:val="32"/>
          <w:szCs w:val="32"/>
        </w:rPr>
        <w:t xml:space="preserve">الرابعة </w:t>
      </w:r>
      <w:r w:rsidR="004B31E5">
        <w:rPr>
          <w:rFonts w:ascii="Simplified Arabic" w:hAnsi="Simplified Arabic" w:cs="Simplified Arabic"/>
          <w:b/>
          <w:bCs/>
          <w:sz w:val="32"/>
          <w:szCs w:val="32"/>
        </w:rPr>
        <w:t>:</w:t>
      </w:r>
      <w:proofErr w:type="gramEnd"/>
      <w:r w:rsidR="004B31E5">
        <w:rPr>
          <w:rFonts w:ascii="Simplified Arabic" w:hAnsi="Simplified Arabic" w:cs="Simplified Arabic"/>
          <w:b/>
          <w:bCs/>
          <w:sz w:val="32"/>
          <w:szCs w:val="32"/>
        </w:rPr>
        <w:t xml:space="preserve"> </w:t>
      </w:r>
      <w:r w:rsidRPr="004B37B2">
        <w:rPr>
          <w:rFonts w:ascii="Simplified Arabic" w:hAnsi="Simplified Arabic" w:cs="Simplified Arabic"/>
          <w:sz w:val="28"/>
          <w:szCs w:val="28"/>
        </w:rPr>
        <w:t xml:space="preserve">يعزز الذكاء الاصطناعي الميزة التنافسية للشركات السعودية من خلال الابتكار في المنتجات والخدمات وتحسين تجربة </w:t>
      </w:r>
      <w:proofErr w:type="gramStart"/>
      <w:r w:rsidRPr="004B37B2">
        <w:rPr>
          <w:rFonts w:ascii="Simplified Arabic" w:hAnsi="Simplified Arabic" w:cs="Simplified Arabic"/>
          <w:sz w:val="28"/>
          <w:szCs w:val="28"/>
        </w:rPr>
        <w:t>العملاء</w:t>
      </w:r>
      <w:r w:rsidR="004B37B2">
        <w:rPr>
          <w:rFonts w:ascii="Simplified Arabic" w:hAnsi="Simplified Arabic" w:cs="Simplified Arabic" w:hint="cs"/>
          <w:sz w:val="28"/>
          <w:szCs w:val="28"/>
          <w:rtl/>
        </w:rPr>
        <w:t xml:space="preserve"> .</w:t>
      </w:r>
      <w:proofErr w:type="gramEnd"/>
    </w:p>
    <w:p w14:paraId="55A9F675" w14:textId="2AEA6F4D" w:rsidR="009749DB" w:rsidRDefault="009749DB" w:rsidP="00E210CA">
      <w:pPr>
        <w:pStyle w:val="Compact"/>
        <w:numPr>
          <w:ilvl w:val="1"/>
          <w:numId w:val="2"/>
        </w:numPr>
        <w:bidi/>
        <w:ind w:left="0" w:hanging="284"/>
        <w:jc w:val="lowKashida"/>
        <w:rPr>
          <w:rFonts w:ascii="Simplified Arabic" w:hAnsi="Simplified Arabic" w:cs="Simplified Arabic"/>
          <w:sz w:val="28"/>
          <w:szCs w:val="28"/>
        </w:rPr>
      </w:pPr>
      <w:r w:rsidRPr="004B37B2">
        <w:rPr>
          <w:rFonts w:ascii="Simplified Arabic" w:hAnsi="Simplified Arabic" w:cs="Simplified Arabic"/>
          <w:sz w:val="28"/>
          <w:szCs w:val="28"/>
        </w:rPr>
        <w:t xml:space="preserve">تفترض هذه الفرضية أن الشركات التي تتبنى الذكاء الاصطناعي ستكون قادرة على تقديم منتجات وخدمات مبتكرة، وتحسين رضا العملاء، واكتساب حصة سوقية أكبر، مما يعزز من موقعها </w:t>
      </w:r>
      <w:proofErr w:type="gramStart"/>
      <w:r w:rsidRPr="004B37B2">
        <w:rPr>
          <w:rFonts w:ascii="Simplified Arabic" w:hAnsi="Simplified Arabic" w:cs="Simplified Arabic"/>
          <w:sz w:val="28"/>
          <w:szCs w:val="28"/>
        </w:rPr>
        <w:t>التنافسي</w:t>
      </w:r>
      <w:r w:rsidR="004B37B2">
        <w:rPr>
          <w:rFonts w:ascii="Simplified Arabic" w:hAnsi="Simplified Arabic" w:cs="Simplified Arabic" w:hint="cs"/>
          <w:sz w:val="28"/>
          <w:szCs w:val="28"/>
          <w:rtl/>
        </w:rPr>
        <w:t xml:space="preserve"> .</w:t>
      </w:r>
      <w:proofErr w:type="gramEnd"/>
    </w:p>
    <w:p w14:paraId="306D5843" w14:textId="77777777" w:rsidR="004B37B2" w:rsidRPr="004B37B2" w:rsidRDefault="004B37B2" w:rsidP="00E210CA">
      <w:pPr>
        <w:pStyle w:val="Compact"/>
        <w:bidi/>
        <w:ind w:hanging="284"/>
        <w:jc w:val="lowKashida"/>
        <w:rPr>
          <w:rFonts w:ascii="Simplified Arabic" w:hAnsi="Simplified Arabic" w:cs="Simplified Arabic"/>
          <w:sz w:val="28"/>
          <w:szCs w:val="28"/>
        </w:rPr>
      </w:pPr>
    </w:p>
    <w:p w14:paraId="7460C62F" w14:textId="686D3CE9" w:rsidR="009749DB" w:rsidRPr="004B37B2" w:rsidRDefault="009749DB" w:rsidP="00E210CA">
      <w:pPr>
        <w:pStyle w:val="Compact"/>
        <w:numPr>
          <w:ilvl w:val="0"/>
          <w:numId w:val="2"/>
        </w:numPr>
        <w:bidi/>
        <w:ind w:left="0" w:hanging="284"/>
        <w:jc w:val="lowKashida"/>
        <w:rPr>
          <w:rFonts w:ascii="Simplified Arabic" w:hAnsi="Simplified Arabic" w:cs="Simplified Arabic"/>
          <w:sz w:val="28"/>
          <w:szCs w:val="28"/>
        </w:rPr>
      </w:pPr>
      <w:r w:rsidRPr="00332720">
        <w:rPr>
          <w:rFonts w:ascii="Simplified Arabic" w:hAnsi="Simplified Arabic" w:cs="Simplified Arabic"/>
          <w:b/>
          <w:bCs/>
          <w:sz w:val="32"/>
          <w:szCs w:val="32"/>
        </w:rPr>
        <w:t xml:space="preserve">الفرضية الفرعية </w:t>
      </w:r>
      <w:proofErr w:type="gramStart"/>
      <w:r w:rsidRPr="00332720">
        <w:rPr>
          <w:rFonts w:ascii="Simplified Arabic" w:hAnsi="Simplified Arabic" w:cs="Simplified Arabic"/>
          <w:b/>
          <w:bCs/>
          <w:sz w:val="32"/>
          <w:szCs w:val="32"/>
        </w:rPr>
        <w:t xml:space="preserve">الخامسة </w:t>
      </w:r>
      <w:r w:rsidR="004B31E5">
        <w:rPr>
          <w:rFonts w:ascii="Simplified Arabic" w:hAnsi="Simplified Arabic" w:cs="Simplified Arabic"/>
          <w:b/>
          <w:bCs/>
          <w:sz w:val="32"/>
          <w:szCs w:val="32"/>
        </w:rPr>
        <w:t>:</w:t>
      </w:r>
      <w:proofErr w:type="gramEnd"/>
      <w:r w:rsidR="004B31E5">
        <w:rPr>
          <w:rFonts w:ascii="Simplified Arabic" w:hAnsi="Simplified Arabic" w:cs="Simplified Arabic"/>
          <w:b/>
          <w:bCs/>
          <w:sz w:val="32"/>
          <w:szCs w:val="32"/>
        </w:rPr>
        <w:t xml:space="preserve"> </w:t>
      </w:r>
      <w:r w:rsidRPr="004B37B2">
        <w:rPr>
          <w:rFonts w:ascii="Simplified Arabic" w:hAnsi="Simplified Arabic" w:cs="Simplified Arabic"/>
          <w:sz w:val="28"/>
          <w:szCs w:val="28"/>
        </w:rPr>
        <w:t xml:space="preserve">توجد تحديات ومعوقات جوهرية (مثل نقص الكفاءات التكلفة جودة البيانات، الأمن السيبراني، مقاومة التغيير) تؤثر سلباً وبشكل ذي دلالة إحصائية على فعالية تبني وتطبيق الذكاء الاصطناعي في شركات القطاع الخاص </w:t>
      </w:r>
      <w:proofErr w:type="gramStart"/>
      <w:r w:rsidRPr="004B37B2">
        <w:rPr>
          <w:rFonts w:ascii="Simplified Arabic" w:hAnsi="Simplified Arabic" w:cs="Simplified Arabic"/>
          <w:sz w:val="28"/>
          <w:szCs w:val="28"/>
        </w:rPr>
        <w:t>السعودي</w:t>
      </w:r>
      <w:r w:rsidR="004B37B2">
        <w:rPr>
          <w:rFonts w:ascii="Simplified Arabic" w:hAnsi="Simplified Arabic" w:cs="Simplified Arabic" w:hint="cs"/>
          <w:sz w:val="28"/>
          <w:szCs w:val="28"/>
          <w:rtl/>
        </w:rPr>
        <w:t xml:space="preserve"> .</w:t>
      </w:r>
      <w:proofErr w:type="gramEnd"/>
    </w:p>
    <w:p w14:paraId="67F90895" w14:textId="09450AC0" w:rsidR="00CD02B1" w:rsidRDefault="009749DB" w:rsidP="001A0663">
      <w:pPr>
        <w:pStyle w:val="Compact"/>
        <w:numPr>
          <w:ilvl w:val="1"/>
          <w:numId w:val="2"/>
        </w:numPr>
        <w:bidi/>
        <w:ind w:left="0"/>
        <w:jc w:val="lowKashida"/>
        <w:rPr>
          <w:rFonts w:ascii="Simplified Arabic" w:hAnsi="Simplified Arabic" w:cs="Simplified Arabic"/>
          <w:sz w:val="28"/>
          <w:szCs w:val="28"/>
        </w:rPr>
      </w:pPr>
      <w:r w:rsidRPr="004B37B2">
        <w:rPr>
          <w:rFonts w:ascii="Simplified Arabic" w:hAnsi="Simplified Arabic" w:cs="Simplified Arabic"/>
          <w:sz w:val="28"/>
          <w:szCs w:val="28"/>
        </w:rPr>
        <w:lastRenderedPageBreak/>
        <w:t xml:space="preserve">تفترض هذه الفرضية أن هناك مجموعة من العوامل التي قد تعيق التبني الفعال للذكاء الاصطناعي، وأن هذه العوامل تحتاج إلى معالجة لضمان نجاح تطبيقات الذكاء </w:t>
      </w:r>
      <w:proofErr w:type="gramStart"/>
      <w:r w:rsidRPr="004B37B2">
        <w:rPr>
          <w:rFonts w:ascii="Simplified Arabic" w:hAnsi="Simplified Arabic" w:cs="Simplified Arabic"/>
          <w:sz w:val="28"/>
          <w:szCs w:val="28"/>
        </w:rPr>
        <w:t>الاصطناعي</w:t>
      </w:r>
      <w:r w:rsidR="004B37B2">
        <w:rPr>
          <w:rFonts w:ascii="Simplified Arabic" w:hAnsi="Simplified Arabic" w:cs="Simplified Arabic" w:hint="cs"/>
          <w:sz w:val="28"/>
          <w:szCs w:val="28"/>
          <w:rtl/>
        </w:rPr>
        <w:t xml:space="preserve"> .</w:t>
      </w:r>
      <w:proofErr w:type="gramEnd"/>
    </w:p>
    <w:p w14:paraId="56888EC9" w14:textId="77777777" w:rsidR="001A0663" w:rsidRDefault="001A0663" w:rsidP="001A0663">
      <w:pPr>
        <w:pStyle w:val="Compact"/>
        <w:bidi/>
        <w:jc w:val="lowKashida"/>
        <w:rPr>
          <w:rFonts w:ascii="Simplified Arabic" w:hAnsi="Simplified Arabic" w:cs="Simplified Arabic"/>
          <w:sz w:val="28"/>
          <w:szCs w:val="28"/>
        </w:rPr>
      </w:pPr>
    </w:p>
    <w:p w14:paraId="28AC2BD3" w14:textId="11C8ABD7" w:rsidR="001A0663" w:rsidRDefault="001A0663" w:rsidP="001A0663">
      <w:pPr>
        <w:pStyle w:val="Compact"/>
        <w:bidi/>
        <w:jc w:val="lowKashida"/>
        <w:rPr>
          <w:rFonts w:ascii="Simplified Arabic" w:hAnsi="Simplified Arabic" w:cs="Simplified Arabic"/>
          <w:sz w:val="28"/>
          <w:szCs w:val="28"/>
        </w:rPr>
      </w:pPr>
      <w:r>
        <w:rPr>
          <w:rFonts w:ascii="Simplified Arabic" w:hAnsi="Simplified Arabic" w:cs="Simplified Arabic"/>
          <w:noProof/>
          <w:sz w:val="32"/>
          <w:szCs w:val="32"/>
          <w14:ligatures w14:val="standardContextual"/>
        </w:rPr>
        <mc:AlternateContent>
          <mc:Choice Requires="wps">
            <w:drawing>
              <wp:anchor distT="0" distB="0" distL="114300" distR="114300" simplePos="0" relativeHeight="251681792" behindDoc="0" locked="0" layoutInCell="1" allowOverlap="1" wp14:anchorId="242CF667" wp14:editId="66E7C3CA">
                <wp:simplePos x="0" y="0"/>
                <wp:positionH relativeFrom="margin">
                  <wp:posOffset>1289685</wp:posOffset>
                </wp:positionH>
                <wp:positionV relativeFrom="paragraph">
                  <wp:posOffset>11674</wp:posOffset>
                </wp:positionV>
                <wp:extent cx="3155950" cy="495300"/>
                <wp:effectExtent l="0" t="0" r="25400" b="19050"/>
                <wp:wrapNone/>
                <wp:docPr id="1390955062" name="Rectangle: Rounded Corners 3"/>
                <wp:cNvGraphicFramePr/>
                <a:graphic xmlns:a="http://schemas.openxmlformats.org/drawingml/2006/main">
                  <a:graphicData uri="http://schemas.microsoft.com/office/word/2010/wordprocessingShape">
                    <wps:wsp>
                      <wps:cNvSpPr/>
                      <wps:spPr>
                        <a:xfrm>
                          <a:off x="0" y="0"/>
                          <a:ext cx="315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2FB745E7" w14:textId="73E6A02B" w:rsidR="00CD02B1" w:rsidRPr="005C4AA0" w:rsidRDefault="00CD02B1" w:rsidP="00CD02B1">
                            <w:pPr>
                              <w:jc w:val="center"/>
                              <w:rPr>
                                <w:rFonts w:ascii="Simplified Arabic" w:hAnsi="Simplified Arabic" w:cs="Simplified Arabic"/>
                                <w:b/>
                                <w:bCs/>
                                <w:sz w:val="28"/>
                                <w:szCs w:val="28"/>
                              </w:rPr>
                            </w:pPr>
                            <w:r w:rsidRPr="005C4AA0">
                              <w:rPr>
                                <w:rFonts w:ascii="Simplified Arabic" w:hAnsi="Simplified Arabic" w:cs="Simplified Arabic"/>
                                <w:b/>
                                <w:bCs/>
                                <w:sz w:val="36"/>
                                <w:szCs w:val="36"/>
                                <w:rtl/>
                              </w:rPr>
                              <w:t>النظرية العلمية المتبعة لإعداد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42CF667" id="_x0000_s1034" style="position:absolute;left:0;text-align:left;margin-left:101.55pt;margin-top:.9pt;width:248.5pt;height:39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2FB745E7" w14:textId="73E6A02B" w:rsidR="00CD02B1" w:rsidRPr="005C4AA0" w:rsidRDefault="00CD02B1" w:rsidP="00CD02B1">
                      <w:pPr>
                        <w:jc w:val="center"/>
                        <w:rPr>
                          <w:rFonts w:ascii="Simplified Arabic" w:hAnsi="Simplified Arabic" w:cs="Simplified Arabic"/>
                          <w:b/>
                          <w:bCs/>
                          <w:sz w:val="28"/>
                          <w:szCs w:val="28"/>
                        </w:rPr>
                      </w:pPr>
                      <w:r w:rsidRPr="005C4AA0">
                        <w:rPr>
                          <w:rFonts w:ascii="Simplified Arabic" w:hAnsi="Simplified Arabic" w:cs="Simplified Arabic"/>
                          <w:b/>
                          <w:bCs/>
                          <w:sz w:val="36"/>
                          <w:szCs w:val="36"/>
                          <w:rtl/>
                        </w:rPr>
                        <w:t>النظرية العلمية المتبعة لإعداد البحث</w:t>
                      </w:r>
                    </w:p>
                  </w:txbxContent>
                </v:textbox>
                <w10:wrap anchorx="margin"/>
              </v:roundrect>
            </w:pict>
          </mc:Fallback>
        </mc:AlternateContent>
      </w:r>
    </w:p>
    <w:p w14:paraId="61375C41" w14:textId="77777777" w:rsidR="00CD02B1" w:rsidRDefault="00CD02B1" w:rsidP="00CD02B1">
      <w:pPr>
        <w:pStyle w:val="Compact"/>
        <w:bidi/>
        <w:jc w:val="lowKashida"/>
        <w:rPr>
          <w:rFonts w:ascii="Simplified Arabic" w:hAnsi="Simplified Arabic" w:cs="Simplified Arabic"/>
          <w:sz w:val="28"/>
          <w:szCs w:val="28"/>
          <w:rtl/>
        </w:rPr>
      </w:pPr>
    </w:p>
    <w:p w14:paraId="24EE9C5D" w14:textId="77777777" w:rsidR="001A0663" w:rsidRDefault="001A0663" w:rsidP="001A0663">
      <w:pPr>
        <w:pStyle w:val="Compact"/>
        <w:bidi/>
        <w:jc w:val="lowKashida"/>
        <w:rPr>
          <w:rFonts w:ascii="Simplified Arabic" w:hAnsi="Simplified Arabic" w:cs="Simplified Arabic"/>
          <w:sz w:val="28"/>
          <w:szCs w:val="28"/>
          <w:rtl/>
        </w:rPr>
      </w:pPr>
    </w:p>
    <w:p w14:paraId="377F5B6C" w14:textId="720CA4BD" w:rsidR="00CD02B1" w:rsidRPr="00CD02B1" w:rsidRDefault="00CD02B1" w:rsidP="00CD02B1">
      <w:pPr>
        <w:pStyle w:val="Compact"/>
        <w:bidi/>
        <w:ind w:firstLine="720"/>
        <w:jc w:val="lowKashida"/>
        <w:rPr>
          <w:rFonts w:ascii="Simplified Arabic" w:hAnsi="Simplified Arabic" w:cs="Simplified Arabic"/>
          <w:sz w:val="28"/>
          <w:szCs w:val="28"/>
        </w:rPr>
      </w:pPr>
      <w:r w:rsidRPr="00CD02B1">
        <w:rPr>
          <w:rFonts w:ascii="Simplified Arabic" w:hAnsi="Simplified Arabic" w:cs="Simplified Arabic"/>
          <w:sz w:val="28"/>
          <w:szCs w:val="28"/>
          <w:rtl/>
        </w:rPr>
        <w:t>تعتمد هذه الدراسة على إطار نظري متكامل يجمع بين ثلاث نظريات علمية أساسية تشكل معاً الهيكل التحليلي لفهم أثر الذكاء الاصطناعي على الأداء المؤسسي في القطاع الخاص السعودي حيث تأتي نظرية الموارد والكفاءات كحجر زاوية في هذا الإطار من خلال اعتبار الذكاء الاصطناعي مورداً استراتيجياً نادراً وغير قابل للتقليد بسهولة مما يمنح الشركات التي تتبناه ميزة تنافسية مستدامة تتجاوز مجرد التحسينات التشغيلية البسيطة لتصل إلى إعادة صياغة القيمة المضافة للمؤسسة وبناء أصول معرفية وتقنية فريدة تساهم في تعزيز المركز المالي والسوقي للشركة في ظل التنافسية العالمية المتزايدة التي تفرضها التحولات الرقمية الحديثة</w:t>
      </w:r>
      <w:r>
        <w:rPr>
          <w:rFonts w:ascii="Simplified Arabic" w:hAnsi="Simplified Arabic" w:cs="Simplified Arabic" w:hint="cs"/>
          <w:sz w:val="28"/>
          <w:szCs w:val="28"/>
          <w:rtl/>
        </w:rPr>
        <w:t xml:space="preserve"> .</w:t>
      </w:r>
    </w:p>
    <w:p w14:paraId="2BE315D4" w14:textId="579A06D3" w:rsidR="00CD02B1" w:rsidRPr="00CD02B1" w:rsidRDefault="00CD02B1" w:rsidP="00CD02B1">
      <w:pPr>
        <w:pStyle w:val="Compact"/>
        <w:bidi/>
        <w:ind w:firstLine="720"/>
        <w:jc w:val="lowKashida"/>
        <w:rPr>
          <w:rFonts w:ascii="Simplified Arabic" w:hAnsi="Simplified Arabic" w:cs="Simplified Arabic"/>
          <w:sz w:val="28"/>
          <w:szCs w:val="28"/>
        </w:rPr>
      </w:pPr>
      <w:r w:rsidRPr="00CD02B1">
        <w:rPr>
          <w:rFonts w:ascii="Simplified Arabic" w:hAnsi="Simplified Arabic" w:cs="Simplified Arabic"/>
          <w:sz w:val="28"/>
          <w:szCs w:val="28"/>
          <w:rtl/>
        </w:rPr>
        <w:t>وتتكامل هذه الرؤية مع نظرية القدرات الديناميكية التي تعد امتداداً لنظرية الموارد ولكنها تركز بشكل أكبر على قدرة المؤسسة على استشعار الفرص التكنولوجية واقتناصها ثم إعادة تكوين مواردها الداخلية لمواكبة المتغيرات المتسارعة في بيئة الأعمال حيث تفسر هذه النظرية كيف يمكن للشركات السعودية تحويل تطبيقات الذكاء الاصطناعي من مجرد برمجيات معزولة إلى قدرات مؤسسية شاملة تمكنها من التكيف المرن مع متطلبات رؤية المملكة عشرين ثلاثين والتعامل بكفاءة مع الأزمات والتحولات السوقية المفاجئة من خلال عمليات التعلم المستمر والتطوير التقني والابتكار الإداري الذي يضمن استدامة الأداء المؤسسي وتفوقه في الأمد الطويل</w:t>
      </w:r>
      <w:r>
        <w:rPr>
          <w:rFonts w:ascii="Simplified Arabic" w:hAnsi="Simplified Arabic" w:cs="Simplified Arabic" w:hint="cs"/>
          <w:sz w:val="28"/>
          <w:szCs w:val="28"/>
          <w:rtl/>
        </w:rPr>
        <w:t xml:space="preserve"> .</w:t>
      </w:r>
    </w:p>
    <w:p w14:paraId="420CBAF1" w14:textId="161DA776" w:rsidR="00CD02B1" w:rsidRDefault="00CD02B1" w:rsidP="00332720">
      <w:pPr>
        <w:pStyle w:val="Compact"/>
        <w:bidi/>
        <w:ind w:firstLine="720"/>
        <w:jc w:val="lowKashida"/>
        <w:rPr>
          <w:rFonts w:ascii="Simplified Arabic" w:hAnsi="Simplified Arabic" w:cs="Simplified Arabic"/>
          <w:sz w:val="28"/>
          <w:szCs w:val="28"/>
          <w:rtl/>
        </w:rPr>
      </w:pPr>
      <w:r w:rsidRPr="00CD02B1">
        <w:rPr>
          <w:rFonts w:ascii="Simplified Arabic" w:hAnsi="Simplified Arabic" w:cs="Simplified Arabic"/>
          <w:sz w:val="28"/>
          <w:szCs w:val="28"/>
          <w:rtl/>
        </w:rPr>
        <w:t>كما تستعين الدراسة بنموذج قبول التكنولوجيا لتفسير الجانب السلوكي والتنظيمي المرتبط بتبني هذه التقنيات المتطورة حيث يركز هذا النموذج على بعدين جوهريين هما الفائدة المدركة وسهولة الاستخدام المدركة مما يساعد في تحليل مدى استعداد القوى البشرية في الشركات السعودية للتفاعل مع أنظمة الذكاء الاصطناعي ودمجها في المهام اليومية بكفاءة واقتدار وبدمج هذه النظريات الثلاث معاً تقدم الدراسة رؤية علمية عميقة وشاملة لا تكتفي برصد الأثر السطحي للتقنية بل تغوص في الأسباب الكامنة وراء نجاح أو فشل التحول الذكي في المؤسسات وتحدد المسارات الاستراتيجية التي يجب على صناع القرار اتباعها لضمان تحقيق أقصى استفادة ممكنة من الذكاء الاصطناعي في تعزيز الكفاءة والإنتاجية وجودة المخرجات المؤسسية بما يتوافق مع المعايير العالمية والتطلعات الوطنية الطموحة للمملكة العربية السعودية</w:t>
      </w:r>
      <w:r>
        <w:rPr>
          <w:rFonts w:ascii="Simplified Arabic" w:hAnsi="Simplified Arabic" w:cs="Simplified Arabic" w:hint="cs"/>
          <w:sz w:val="28"/>
          <w:szCs w:val="28"/>
          <w:rtl/>
        </w:rPr>
        <w:t xml:space="preserve"> .</w:t>
      </w:r>
    </w:p>
    <w:p w14:paraId="62DAD6AD" w14:textId="77777777" w:rsidR="003E7F0E" w:rsidRDefault="003E7F0E" w:rsidP="003E7F0E">
      <w:pPr>
        <w:pStyle w:val="Compact"/>
        <w:bidi/>
        <w:ind w:firstLine="720"/>
        <w:jc w:val="lowKashida"/>
        <w:rPr>
          <w:rFonts w:ascii="Simplified Arabic" w:hAnsi="Simplified Arabic" w:cs="Simplified Arabic"/>
          <w:sz w:val="28"/>
          <w:szCs w:val="28"/>
          <w:rtl/>
        </w:rPr>
      </w:pPr>
    </w:p>
    <w:p w14:paraId="0AFA392D" w14:textId="77777777" w:rsidR="001A0663" w:rsidRDefault="001A0663" w:rsidP="001A0663">
      <w:pPr>
        <w:pStyle w:val="Compact"/>
        <w:bidi/>
        <w:ind w:firstLine="720"/>
        <w:jc w:val="lowKashida"/>
        <w:rPr>
          <w:rFonts w:ascii="Simplified Arabic" w:hAnsi="Simplified Arabic" w:cs="Simplified Arabic"/>
          <w:sz w:val="28"/>
          <w:szCs w:val="28"/>
          <w:rtl/>
        </w:rPr>
      </w:pPr>
    </w:p>
    <w:p w14:paraId="453EF143" w14:textId="7BD0D51D" w:rsidR="00CD02B1" w:rsidRDefault="00CD02B1" w:rsidP="00CD02B1">
      <w:pPr>
        <w:pStyle w:val="Compact"/>
        <w:bidi/>
        <w:ind w:firstLine="720"/>
        <w:jc w:val="lowKashida"/>
        <w:rPr>
          <w:rFonts w:ascii="Simplified Arabic" w:hAnsi="Simplified Arabic" w:cs="Simplified Arabic"/>
          <w:sz w:val="28"/>
          <w:szCs w:val="28"/>
          <w:rtl/>
        </w:rPr>
      </w:pPr>
      <w:r>
        <w:rPr>
          <w:rFonts w:ascii="Simplified Arabic" w:hAnsi="Simplified Arabic" w:cs="Simplified Arabic"/>
          <w:noProof/>
          <w:rtl/>
          <w:lang w:val="ar-SA"/>
          <w14:ligatures w14:val="standardContextual"/>
        </w:rPr>
        <w:lastRenderedPageBreak/>
        <mc:AlternateContent>
          <mc:Choice Requires="wps">
            <w:drawing>
              <wp:anchor distT="0" distB="0" distL="114300" distR="114300" simplePos="0" relativeHeight="251683840" behindDoc="0" locked="0" layoutInCell="1" allowOverlap="1" wp14:anchorId="7F6F33E0" wp14:editId="4CA7839C">
                <wp:simplePos x="0" y="0"/>
                <wp:positionH relativeFrom="page">
                  <wp:align>center</wp:align>
                </wp:positionH>
                <wp:positionV relativeFrom="paragraph">
                  <wp:posOffset>229675</wp:posOffset>
                </wp:positionV>
                <wp:extent cx="6121400" cy="8985250"/>
                <wp:effectExtent l="19050" t="19050" r="31750" b="44450"/>
                <wp:wrapNone/>
                <wp:docPr id="1896320479" name="Rectangle: Rounded Corners 1"/>
                <wp:cNvGraphicFramePr/>
                <a:graphic xmlns:a="http://schemas.openxmlformats.org/drawingml/2006/main">
                  <a:graphicData uri="http://schemas.microsoft.com/office/word/2010/wordprocessingShape">
                    <wps:wsp>
                      <wps:cNvSpPr/>
                      <wps:spPr>
                        <a:xfrm>
                          <a:off x="0" y="0"/>
                          <a:ext cx="6121400" cy="8985250"/>
                        </a:xfrm>
                        <a:prstGeom prst="roundRect">
                          <a:avLst/>
                        </a:prstGeom>
                        <a:ln w="57150"/>
                      </wps:spPr>
                      <wps:style>
                        <a:lnRef idx="2">
                          <a:schemeClr val="dk1"/>
                        </a:lnRef>
                        <a:fillRef idx="1">
                          <a:schemeClr val="lt1"/>
                        </a:fillRef>
                        <a:effectRef idx="0">
                          <a:schemeClr val="dk1"/>
                        </a:effectRef>
                        <a:fontRef idx="minor">
                          <a:schemeClr val="dk1"/>
                        </a:fontRef>
                      </wps:style>
                      <wps:txbx>
                        <w:txbxContent>
                          <w:p w14:paraId="5D5FBC81" w14:textId="426F3E30" w:rsidR="00CD02B1" w:rsidRDefault="00CD02B1" w:rsidP="00CD02B1">
                            <w:pPr>
                              <w:jc w:val="center"/>
                              <w:rPr>
                                <w:rFonts w:ascii="Simplified Arabic" w:hAnsi="Simplified Arabic" w:cs="Simplified Arabic"/>
                                <w:sz w:val="96"/>
                                <w:szCs w:val="96"/>
                                <w:rtl/>
                              </w:rPr>
                            </w:pPr>
                            <w:r w:rsidRPr="005E04D1">
                              <w:rPr>
                                <w:rFonts w:ascii="Simplified Arabic" w:hAnsi="Simplified Arabic" w:cs="Simplified Arabic"/>
                                <w:sz w:val="96"/>
                                <w:szCs w:val="96"/>
                                <w:rtl/>
                              </w:rPr>
                              <w:t xml:space="preserve">الفصل </w:t>
                            </w:r>
                            <w:r>
                              <w:rPr>
                                <w:rFonts w:ascii="Simplified Arabic" w:hAnsi="Simplified Arabic" w:cs="Simplified Arabic" w:hint="cs"/>
                                <w:sz w:val="96"/>
                                <w:szCs w:val="96"/>
                                <w:rtl/>
                              </w:rPr>
                              <w:t>الثاني</w:t>
                            </w:r>
                          </w:p>
                          <w:p w14:paraId="50B330F2" w14:textId="4EEABBF5" w:rsidR="00CD02B1" w:rsidRPr="00B93640" w:rsidRDefault="00B93640" w:rsidP="00CD02B1">
                            <w:pPr>
                              <w:jc w:val="center"/>
                              <w:rPr>
                                <w:rFonts w:ascii="Simplified Arabic" w:hAnsi="Simplified Arabic" w:cs="Simplified Arabic"/>
                                <w:sz w:val="52"/>
                                <w:szCs w:val="52"/>
                              </w:rPr>
                            </w:pPr>
                            <w:r w:rsidRPr="00B93640">
                              <w:rPr>
                                <w:rFonts w:ascii="Simplified Arabic" w:hAnsi="Simplified Arabic" w:cs="Simplified Arabic" w:hint="cs"/>
                                <w:sz w:val="52"/>
                                <w:szCs w:val="52"/>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6F33E0" id="_x0000_s1035" style="position:absolute;left:0;text-align:left;margin-left:0;margin-top:18.1pt;width:482pt;height:707.5pt;z-index:251683840;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" fillcolor="white [3201]" strokecolor="black [3200]" strokeweight="4.5pt">
                <v:stroke joinstyle="miter"/>
                <v:textbox>
                  <w:txbxContent>
                    <w:p w14:paraId="5D5FBC81" w14:textId="426F3E30" w:rsidR="00CD02B1" w:rsidRDefault="00CD02B1" w:rsidP="00CD02B1">
                      <w:pPr>
                        <w:jc w:val="center"/>
                        <w:rPr>
                          <w:rFonts w:ascii="Simplified Arabic" w:hAnsi="Simplified Arabic" w:cs="Simplified Arabic"/>
                          <w:sz w:val="96"/>
                          <w:szCs w:val="96"/>
                          <w:rtl/>
                        </w:rPr>
                      </w:pPr>
                      <w:r w:rsidRPr="005E04D1">
                        <w:rPr>
                          <w:rFonts w:ascii="Simplified Arabic" w:hAnsi="Simplified Arabic" w:cs="Simplified Arabic"/>
                          <w:sz w:val="96"/>
                          <w:szCs w:val="96"/>
                          <w:rtl/>
                        </w:rPr>
                        <w:t xml:space="preserve">الفصل </w:t>
                      </w:r>
                      <w:r>
                        <w:rPr>
                          <w:rFonts w:ascii="Simplified Arabic" w:hAnsi="Simplified Arabic" w:cs="Simplified Arabic" w:hint="cs"/>
                          <w:sz w:val="96"/>
                          <w:szCs w:val="96"/>
                          <w:rtl/>
                        </w:rPr>
                        <w:t>الثاني</w:t>
                      </w:r>
                    </w:p>
                    <w:p w14:paraId="50B330F2" w14:textId="4EEABBF5" w:rsidR="00CD02B1" w:rsidRPr="00B93640" w:rsidRDefault="00B93640" w:rsidP="00CD02B1">
                      <w:pPr>
                        <w:jc w:val="center"/>
                        <w:rPr>
                          <w:rFonts w:ascii="Simplified Arabic" w:hAnsi="Simplified Arabic" w:cs="Simplified Arabic"/>
                          <w:sz w:val="52"/>
                          <w:szCs w:val="52"/>
                        </w:rPr>
                      </w:pPr>
                      <w:r w:rsidRPr="00B93640">
                        <w:rPr>
                          <w:rFonts w:ascii="Simplified Arabic" w:hAnsi="Simplified Arabic" w:cs="Simplified Arabic" w:hint="cs"/>
                          <w:sz w:val="52"/>
                          <w:szCs w:val="52"/>
                          <w:rtl/>
                        </w:rPr>
                        <w:t>الدراسات السابقة</w:t>
                      </w:r>
                    </w:p>
                  </w:txbxContent>
                </v:textbox>
                <w10:wrap anchorx="page"/>
              </v:roundrect>
            </w:pict>
          </mc:Fallback>
        </mc:AlternateContent>
      </w:r>
    </w:p>
    <w:p w14:paraId="7E4CBB1A" w14:textId="6B4BE8B9" w:rsidR="00CD02B1" w:rsidRDefault="00CD02B1" w:rsidP="00CD02B1">
      <w:pPr>
        <w:pStyle w:val="Compact"/>
        <w:bidi/>
        <w:ind w:firstLine="720"/>
        <w:jc w:val="lowKashida"/>
        <w:rPr>
          <w:rFonts w:ascii="Simplified Arabic" w:hAnsi="Simplified Arabic" w:cs="Simplified Arabic"/>
          <w:sz w:val="28"/>
          <w:szCs w:val="28"/>
          <w:rtl/>
        </w:rPr>
      </w:pPr>
    </w:p>
    <w:p w14:paraId="483B6E8D" w14:textId="221283CF" w:rsidR="00CD02B1" w:rsidRDefault="00CD02B1" w:rsidP="00CD02B1">
      <w:pPr>
        <w:pStyle w:val="Compact"/>
        <w:bidi/>
        <w:ind w:firstLine="720"/>
        <w:jc w:val="lowKashida"/>
        <w:rPr>
          <w:rFonts w:ascii="Simplified Arabic" w:hAnsi="Simplified Arabic" w:cs="Simplified Arabic"/>
          <w:sz w:val="28"/>
          <w:szCs w:val="28"/>
          <w:rtl/>
        </w:rPr>
      </w:pPr>
    </w:p>
    <w:p w14:paraId="2A2FA87F" w14:textId="0A2DB18B" w:rsidR="00CD02B1" w:rsidRDefault="00CD02B1" w:rsidP="00CD02B1">
      <w:pPr>
        <w:pStyle w:val="Compact"/>
        <w:bidi/>
        <w:ind w:firstLine="720"/>
        <w:jc w:val="lowKashida"/>
        <w:rPr>
          <w:rFonts w:ascii="Simplified Arabic" w:hAnsi="Simplified Arabic" w:cs="Simplified Arabic"/>
          <w:sz w:val="28"/>
          <w:szCs w:val="28"/>
          <w:rtl/>
        </w:rPr>
      </w:pPr>
    </w:p>
    <w:p w14:paraId="53B4BAA0" w14:textId="441EBEA1" w:rsidR="00CD02B1" w:rsidRPr="00CD02B1" w:rsidRDefault="00CD02B1" w:rsidP="00CD02B1">
      <w:pPr>
        <w:pStyle w:val="Compact"/>
        <w:bidi/>
        <w:ind w:firstLine="720"/>
        <w:jc w:val="lowKashida"/>
        <w:rPr>
          <w:rFonts w:ascii="Simplified Arabic" w:hAnsi="Simplified Arabic" w:cs="Simplified Arabic"/>
          <w:sz w:val="28"/>
          <w:szCs w:val="28"/>
        </w:rPr>
      </w:pPr>
    </w:p>
    <w:p w14:paraId="5EB37E46" w14:textId="11CB19FA" w:rsidR="00CD02B1" w:rsidRDefault="00CD02B1" w:rsidP="00CD02B1">
      <w:pPr>
        <w:pStyle w:val="Compact"/>
        <w:bidi/>
        <w:jc w:val="lowKashida"/>
        <w:rPr>
          <w:rFonts w:ascii="Simplified Arabic" w:hAnsi="Simplified Arabic" w:cs="Simplified Arabic"/>
          <w:sz w:val="28"/>
          <w:szCs w:val="28"/>
          <w:rtl/>
        </w:rPr>
      </w:pPr>
    </w:p>
    <w:p w14:paraId="7E4A1DC4" w14:textId="7FC320DE" w:rsidR="00CD02B1" w:rsidRDefault="00CD02B1" w:rsidP="00CD02B1">
      <w:pPr>
        <w:pStyle w:val="Compact"/>
        <w:bidi/>
        <w:jc w:val="lowKashida"/>
        <w:rPr>
          <w:rFonts w:ascii="Simplified Arabic" w:hAnsi="Simplified Arabic" w:cs="Simplified Arabic"/>
          <w:sz w:val="28"/>
          <w:szCs w:val="28"/>
          <w:rtl/>
        </w:rPr>
      </w:pPr>
    </w:p>
    <w:p w14:paraId="42B37F5C" w14:textId="753A77F1" w:rsidR="00CD02B1" w:rsidRDefault="00CD02B1" w:rsidP="00CD02B1">
      <w:pPr>
        <w:pStyle w:val="Compact"/>
        <w:bidi/>
        <w:jc w:val="lowKashida"/>
        <w:rPr>
          <w:rFonts w:ascii="Simplified Arabic" w:hAnsi="Simplified Arabic" w:cs="Simplified Arabic"/>
          <w:sz w:val="28"/>
          <w:szCs w:val="28"/>
          <w:rtl/>
        </w:rPr>
      </w:pPr>
    </w:p>
    <w:p w14:paraId="0D5CE1DE" w14:textId="37305D7F" w:rsidR="00CD02B1" w:rsidRDefault="00CD02B1" w:rsidP="00CD02B1">
      <w:pPr>
        <w:pStyle w:val="Compact"/>
        <w:bidi/>
        <w:jc w:val="lowKashida"/>
        <w:rPr>
          <w:rFonts w:ascii="Simplified Arabic" w:hAnsi="Simplified Arabic" w:cs="Simplified Arabic"/>
          <w:sz w:val="28"/>
          <w:szCs w:val="28"/>
          <w:rtl/>
        </w:rPr>
      </w:pPr>
    </w:p>
    <w:p w14:paraId="3DE60F8E" w14:textId="77777777" w:rsidR="00CD02B1" w:rsidRDefault="00CD02B1" w:rsidP="00CD02B1">
      <w:pPr>
        <w:pStyle w:val="Compact"/>
        <w:bidi/>
        <w:jc w:val="lowKashida"/>
        <w:rPr>
          <w:rFonts w:ascii="Simplified Arabic" w:hAnsi="Simplified Arabic" w:cs="Simplified Arabic"/>
          <w:sz w:val="28"/>
          <w:szCs w:val="28"/>
          <w:rtl/>
        </w:rPr>
      </w:pPr>
    </w:p>
    <w:p w14:paraId="29A27C58" w14:textId="163F1661" w:rsidR="00CD02B1" w:rsidRDefault="00CD02B1" w:rsidP="00CD02B1">
      <w:pPr>
        <w:pStyle w:val="Compact"/>
        <w:bidi/>
        <w:jc w:val="lowKashida"/>
        <w:rPr>
          <w:rFonts w:ascii="Simplified Arabic" w:hAnsi="Simplified Arabic" w:cs="Simplified Arabic"/>
          <w:sz w:val="28"/>
          <w:szCs w:val="28"/>
          <w:rtl/>
        </w:rPr>
      </w:pPr>
    </w:p>
    <w:p w14:paraId="764DEEF6" w14:textId="3DDD9222" w:rsidR="00CD02B1" w:rsidRDefault="00CD02B1" w:rsidP="00CD02B1">
      <w:pPr>
        <w:pStyle w:val="Compact"/>
        <w:bidi/>
        <w:jc w:val="lowKashida"/>
        <w:rPr>
          <w:rFonts w:ascii="Simplified Arabic" w:hAnsi="Simplified Arabic" w:cs="Simplified Arabic"/>
          <w:sz w:val="28"/>
          <w:szCs w:val="28"/>
          <w:rtl/>
        </w:rPr>
      </w:pPr>
    </w:p>
    <w:p w14:paraId="5F83EA57" w14:textId="5708A871" w:rsidR="00CD02B1" w:rsidRDefault="00CD02B1" w:rsidP="00CD02B1">
      <w:pPr>
        <w:pStyle w:val="Compact"/>
        <w:bidi/>
        <w:jc w:val="lowKashida"/>
        <w:rPr>
          <w:rFonts w:ascii="Simplified Arabic" w:hAnsi="Simplified Arabic" w:cs="Simplified Arabic"/>
          <w:sz w:val="28"/>
          <w:szCs w:val="28"/>
          <w:rtl/>
        </w:rPr>
      </w:pPr>
    </w:p>
    <w:p w14:paraId="43163D63" w14:textId="6A9532A7" w:rsidR="00CD02B1" w:rsidRDefault="00CD02B1" w:rsidP="00CD02B1">
      <w:pPr>
        <w:pStyle w:val="Compact"/>
        <w:bidi/>
        <w:jc w:val="lowKashida"/>
        <w:rPr>
          <w:rFonts w:ascii="Simplified Arabic" w:hAnsi="Simplified Arabic" w:cs="Simplified Arabic"/>
          <w:sz w:val="28"/>
          <w:szCs w:val="28"/>
          <w:rtl/>
        </w:rPr>
      </w:pPr>
    </w:p>
    <w:p w14:paraId="2CF4EE84" w14:textId="77777777" w:rsidR="00CD02B1" w:rsidRDefault="00CD02B1" w:rsidP="00CD02B1">
      <w:pPr>
        <w:pStyle w:val="Compact"/>
        <w:bidi/>
        <w:jc w:val="lowKashida"/>
        <w:rPr>
          <w:rFonts w:ascii="Simplified Arabic" w:hAnsi="Simplified Arabic" w:cs="Simplified Arabic"/>
          <w:sz w:val="28"/>
          <w:szCs w:val="28"/>
          <w:rtl/>
        </w:rPr>
      </w:pPr>
    </w:p>
    <w:p w14:paraId="7C786060" w14:textId="6EB2D4F2" w:rsidR="00CD02B1" w:rsidRDefault="00CD02B1" w:rsidP="00CD02B1">
      <w:pPr>
        <w:pStyle w:val="Compact"/>
        <w:bidi/>
        <w:jc w:val="lowKashida"/>
        <w:rPr>
          <w:rFonts w:ascii="Simplified Arabic" w:hAnsi="Simplified Arabic" w:cs="Simplified Arabic"/>
          <w:sz w:val="28"/>
          <w:szCs w:val="28"/>
          <w:rtl/>
        </w:rPr>
      </w:pPr>
    </w:p>
    <w:p w14:paraId="3F237BE9" w14:textId="2130ED96" w:rsidR="00CD02B1" w:rsidRDefault="00CD02B1" w:rsidP="00CD02B1">
      <w:pPr>
        <w:pStyle w:val="Compact"/>
        <w:bidi/>
        <w:jc w:val="lowKashida"/>
        <w:rPr>
          <w:rFonts w:ascii="Simplified Arabic" w:hAnsi="Simplified Arabic" w:cs="Simplified Arabic"/>
          <w:sz w:val="28"/>
          <w:szCs w:val="28"/>
          <w:rtl/>
        </w:rPr>
      </w:pPr>
    </w:p>
    <w:p w14:paraId="1C394DDA" w14:textId="77777777" w:rsidR="00CD02B1" w:rsidRDefault="00CD02B1" w:rsidP="00CD02B1">
      <w:pPr>
        <w:pStyle w:val="Compact"/>
        <w:bidi/>
        <w:jc w:val="lowKashida"/>
        <w:rPr>
          <w:rFonts w:ascii="Simplified Arabic" w:hAnsi="Simplified Arabic" w:cs="Simplified Arabic"/>
          <w:sz w:val="28"/>
          <w:szCs w:val="28"/>
          <w:rtl/>
        </w:rPr>
      </w:pPr>
    </w:p>
    <w:p w14:paraId="20F90CD2" w14:textId="77777777" w:rsidR="00CD02B1" w:rsidRDefault="00CD02B1" w:rsidP="00CD02B1">
      <w:pPr>
        <w:pStyle w:val="Compact"/>
        <w:bidi/>
        <w:jc w:val="lowKashida"/>
        <w:rPr>
          <w:rFonts w:ascii="Simplified Arabic" w:hAnsi="Simplified Arabic" w:cs="Simplified Arabic"/>
          <w:sz w:val="28"/>
          <w:szCs w:val="28"/>
          <w:rtl/>
        </w:rPr>
      </w:pPr>
    </w:p>
    <w:p w14:paraId="4228ABE5" w14:textId="77777777" w:rsidR="00CD02B1" w:rsidRDefault="00CD02B1" w:rsidP="00CD02B1">
      <w:pPr>
        <w:pStyle w:val="Compact"/>
        <w:bidi/>
        <w:jc w:val="lowKashida"/>
        <w:rPr>
          <w:rFonts w:ascii="Simplified Arabic" w:hAnsi="Simplified Arabic" w:cs="Simplified Arabic"/>
          <w:sz w:val="28"/>
          <w:szCs w:val="28"/>
          <w:rtl/>
        </w:rPr>
      </w:pPr>
    </w:p>
    <w:p w14:paraId="09863DA9" w14:textId="77777777" w:rsidR="00CD02B1" w:rsidRDefault="00CD02B1" w:rsidP="00CD02B1">
      <w:pPr>
        <w:pStyle w:val="Compact"/>
        <w:bidi/>
        <w:jc w:val="lowKashida"/>
        <w:rPr>
          <w:rFonts w:ascii="Simplified Arabic" w:hAnsi="Simplified Arabic" w:cs="Simplified Arabic"/>
          <w:sz w:val="28"/>
          <w:szCs w:val="28"/>
          <w:rtl/>
        </w:rPr>
      </w:pPr>
    </w:p>
    <w:p w14:paraId="32E18BC0" w14:textId="77777777" w:rsidR="00CD02B1" w:rsidRDefault="00CD02B1" w:rsidP="00CD02B1">
      <w:pPr>
        <w:pStyle w:val="Compact"/>
        <w:bidi/>
        <w:jc w:val="lowKashida"/>
        <w:rPr>
          <w:rFonts w:ascii="Simplified Arabic" w:hAnsi="Simplified Arabic" w:cs="Simplified Arabic"/>
          <w:sz w:val="28"/>
          <w:szCs w:val="28"/>
          <w:rtl/>
        </w:rPr>
      </w:pPr>
    </w:p>
    <w:p w14:paraId="4E8C46D3" w14:textId="77777777" w:rsidR="00CD02B1" w:rsidRDefault="00CD02B1" w:rsidP="00CD02B1">
      <w:pPr>
        <w:pStyle w:val="Compact"/>
        <w:bidi/>
        <w:jc w:val="lowKashida"/>
        <w:rPr>
          <w:rFonts w:ascii="Simplified Arabic" w:hAnsi="Simplified Arabic" w:cs="Simplified Arabic"/>
          <w:sz w:val="28"/>
          <w:szCs w:val="28"/>
          <w:rtl/>
        </w:rPr>
      </w:pPr>
    </w:p>
    <w:p w14:paraId="0C77A3F6" w14:textId="77777777" w:rsidR="00CD02B1" w:rsidRDefault="00CD02B1" w:rsidP="00CD02B1">
      <w:pPr>
        <w:pStyle w:val="Compact"/>
        <w:bidi/>
        <w:jc w:val="lowKashida"/>
        <w:rPr>
          <w:rFonts w:ascii="Simplified Arabic" w:hAnsi="Simplified Arabic" w:cs="Simplified Arabic"/>
          <w:sz w:val="28"/>
          <w:szCs w:val="28"/>
          <w:rtl/>
        </w:rPr>
      </w:pPr>
    </w:p>
    <w:p w14:paraId="14B45A09" w14:textId="77777777" w:rsidR="00CD02B1" w:rsidRDefault="00CD02B1" w:rsidP="00CD02B1">
      <w:pPr>
        <w:pStyle w:val="Compact"/>
        <w:bidi/>
        <w:jc w:val="lowKashida"/>
        <w:rPr>
          <w:rFonts w:ascii="Simplified Arabic" w:hAnsi="Simplified Arabic" w:cs="Simplified Arabic"/>
          <w:sz w:val="28"/>
          <w:szCs w:val="28"/>
          <w:rtl/>
        </w:rPr>
      </w:pPr>
    </w:p>
    <w:p w14:paraId="15E716BB" w14:textId="77777777" w:rsidR="00CD02B1" w:rsidRDefault="00CD02B1" w:rsidP="00CD02B1">
      <w:pPr>
        <w:pStyle w:val="Compact"/>
        <w:bidi/>
        <w:jc w:val="lowKashida"/>
        <w:rPr>
          <w:rFonts w:ascii="Simplified Arabic" w:hAnsi="Simplified Arabic" w:cs="Simplified Arabic"/>
          <w:sz w:val="28"/>
          <w:szCs w:val="28"/>
          <w:rtl/>
        </w:rPr>
      </w:pPr>
    </w:p>
    <w:p w14:paraId="4A6644D6" w14:textId="539175B2" w:rsidR="00CD02B1" w:rsidRDefault="00CD02B1" w:rsidP="00CD02B1">
      <w:pPr>
        <w:pStyle w:val="Compact"/>
        <w:bidi/>
        <w:jc w:val="lowKashida"/>
        <w:rPr>
          <w:rFonts w:ascii="Simplified Arabic" w:hAnsi="Simplified Arabic" w:cs="Simplified Arabic"/>
          <w:sz w:val="28"/>
          <w:szCs w:val="28"/>
          <w:rtl/>
        </w:rPr>
      </w:pPr>
    </w:p>
    <w:p w14:paraId="3E4E621B" w14:textId="2A3AA146" w:rsidR="00CD02B1" w:rsidRDefault="00CD02B1" w:rsidP="00CD02B1">
      <w:pPr>
        <w:pStyle w:val="Compact"/>
        <w:bidi/>
        <w:jc w:val="lowKashida"/>
        <w:rPr>
          <w:rFonts w:ascii="Simplified Arabic" w:hAnsi="Simplified Arabic" w:cs="Simplified Arabic"/>
          <w:sz w:val="28"/>
          <w:szCs w:val="28"/>
          <w:rtl/>
        </w:rPr>
      </w:pPr>
    </w:p>
    <w:p w14:paraId="28010E90" w14:textId="7083F6E9" w:rsidR="00CD02B1" w:rsidRDefault="00CD02B1" w:rsidP="00CD02B1">
      <w:pPr>
        <w:pStyle w:val="Compact"/>
        <w:bidi/>
        <w:jc w:val="lowKashida"/>
        <w:rPr>
          <w:rFonts w:ascii="Simplified Arabic" w:hAnsi="Simplified Arabic" w:cs="Simplified Arabic"/>
          <w:sz w:val="28"/>
          <w:szCs w:val="28"/>
          <w:rtl/>
        </w:rPr>
      </w:pPr>
    </w:p>
    <w:p w14:paraId="4F115212" w14:textId="33924F36" w:rsidR="00B93640" w:rsidRDefault="00B93640" w:rsidP="00B93640">
      <w:pPr>
        <w:pStyle w:val="Compact"/>
        <w:bidi/>
        <w:jc w:val="lowKashida"/>
        <w:rPr>
          <w:rFonts w:ascii="Simplified Arabic" w:hAnsi="Simplified Arabic" w:cs="Simplified Arabic"/>
          <w:sz w:val="28"/>
          <w:szCs w:val="28"/>
          <w:rtl/>
        </w:rPr>
      </w:pPr>
      <w:r>
        <w:rPr>
          <w:rFonts w:ascii="Simplified Arabic" w:hAnsi="Simplified Arabic" w:cs="Simplified Arabic"/>
          <w:noProof/>
          <w:sz w:val="32"/>
          <w:szCs w:val="32"/>
          <w14:ligatures w14:val="standardContextual"/>
        </w:rPr>
        <w:lastRenderedPageBreak/>
        <mc:AlternateContent>
          <mc:Choice Requires="wps">
            <w:drawing>
              <wp:anchor distT="0" distB="0" distL="114300" distR="114300" simplePos="0" relativeHeight="251685888" behindDoc="0" locked="0" layoutInCell="1" allowOverlap="1" wp14:anchorId="6D470BE2" wp14:editId="7887A4D1">
                <wp:simplePos x="0" y="0"/>
                <wp:positionH relativeFrom="margin">
                  <wp:posOffset>1983436</wp:posOffset>
                </wp:positionH>
                <wp:positionV relativeFrom="paragraph">
                  <wp:posOffset>161235</wp:posOffset>
                </wp:positionV>
                <wp:extent cx="1885950" cy="495300"/>
                <wp:effectExtent l="0" t="0" r="19050" b="19050"/>
                <wp:wrapNone/>
                <wp:docPr id="27474727"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003DFF83" w14:textId="7B1D2A3B" w:rsidR="00B93640" w:rsidRPr="001A0663" w:rsidRDefault="00B93640" w:rsidP="00B93640">
                            <w:pPr>
                              <w:jc w:val="center"/>
                              <w:rPr>
                                <w:b/>
                                <w:bCs/>
                                <w:sz w:val="24"/>
                                <w:szCs w:val="24"/>
                              </w:rPr>
                            </w:pPr>
                            <w:r w:rsidRPr="001A0663">
                              <w:rPr>
                                <w:rFonts w:ascii="Simplified Arabic" w:hAnsi="Simplified Arabic" w:cs="Simplified Arabic" w:hint="cs"/>
                                <w:b/>
                                <w:bCs/>
                                <w:sz w:val="36"/>
                                <w:szCs w:val="36"/>
                                <w:rtl/>
                              </w:rPr>
                              <w:t>المقدمة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D470BE2" id="_x0000_s1036" style="position:absolute;left:0;text-align:left;margin-left:156.2pt;margin-top:12.7pt;width:148.5pt;height:39pt;z-index:2516858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zBYWgIAAA8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" fillcolor="#c3c3c3 [2166]" strokecolor="#a5a5a5 [3206]" strokeweight=".5pt">
                <v:fill color2="#b6b6b6 [2614]" rotate="t" colors="0 #d2d2d2;.5 #c8c8c8;1 silver" focus="100%" type="gradient">
                  <o:fill v:ext="view" type="gradientUnscaled"/>
                </v:fill>
                <v:stroke joinstyle="miter"/>
                <v:textbox>
                  <w:txbxContent>
                    <w:p w14:paraId="003DFF83" w14:textId="7B1D2A3B" w:rsidR="00B93640" w:rsidRPr="001A0663" w:rsidRDefault="00B93640" w:rsidP="00B93640">
                      <w:pPr>
                        <w:jc w:val="center"/>
                        <w:rPr>
                          <w:b/>
                          <w:bCs/>
                          <w:sz w:val="24"/>
                          <w:szCs w:val="24"/>
                        </w:rPr>
                      </w:pPr>
                      <w:r w:rsidRPr="001A0663">
                        <w:rPr>
                          <w:rFonts w:ascii="Simplified Arabic" w:hAnsi="Simplified Arabic" w:cs="Simplified Arabic" w:hint="cs"/>
                          <w:b/>
                          <w:bCs/>
                          <w:sz w:val="36"/>
                          <w:szCs w:val="36"/>
                          <w:rtl/>
                        </w:rPr>
                        <w:t>المقدمة</w:t>
                      </w:r>
                    </w:p>
                  </w:txbxContent>
                </v:textbox>
                <w10:wrap anchorx="margin"/>
              </v:roundrect>
            </w:pict>
          </mc:Fallback>
        </mc:AlternateContent>
      </w:r>
    </w:p>
    <w:p w14:paraId="4C47A66B" w14:textId="77777777" w:rsidR="00B93640" w:rsidRDefault="00B93640" w:rsidP="00B93640">
      <w:pPr>
        <w:pStyle w:val="Compact"/>
        <w:bidi/>
        <w:jc w:val="lowKashida"/>
        <w:rPr>
          <w:rFonts w:ascii="Simplified Arabic" w:hAnsi="Simplified Arabic" w:cs="Simplified Arabic"/>
          <w:sz w:val="28"/>
          <w:szCs w:val="28"/>
          <w:rtl/>
        </w:rPr>
      </w:pPr>
    </w:p>
    <w:p w14:paraId="5FDC807D" w14:textId="7F6CD97B" w:rsidR="00B93640" w:rsidRDefault="00B93640" w:rsidP="00B93640">
      <w:pPr>
        <w:pStyle w:val="Compact"/>
        <w:bidi/>
        <w:jc w:val="lowKashida"/>
        <w:rPr>
          <w:rFonts w:ascii="Simplified Arabic" w:hAnsi="Simplified Arabic" w:cs="Simplified Arabic"/>
          <w:sz w:val="28"/>
          <w:szCs w:val="28"/>
          <w:rtl/>
        </w:rPr>
      </w:pPr>
    </w:p>
    <w:p w14:paraId="40E4953A" w14:textId="43C48643"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تعد مراجعة الدراسات السابقة ركيزة أساسية ومنطلقاً جوهرياً في البحث العلمي الرصين حيث تساهم في رسم خارطة طريق معرفية تمكن الباحث من فهم التطور التاريخي والمفاهيمي لموضوع الدراسة وتحديد الفجوات البحثية التي لم تنل حظها الكافي من التحليل والاستقصاء وفي هذا السياق شهد العقد الأخير حراكاً بحثياً واسعاً وتراكماً معرفياً ملحوظاً حول تقنيات الذكاء الاصطناعي وتطبيقاتها المتعددة في عالم المال والأعمال نظراً لما تمثله هذه التقنيات من ثورة حقيقية أعادت صياغة المفاهيم التقليدية للإدارة والإنتاج حيث انصبت جهود الباحثين والعلماء في مختلف المؤسسات الأكاديمية العالمية على استكشاف الروابط المعقدة بين تبني الحلول الذكية وبين مستويات الأداء المؤسسي بمختلف أبعاده المالية والتشغيلية والبشرية سعياً وراء بناء نماذج تفسيرية دقيقة توضح كيف يمكن لهذه الابتكارات التقنية أن تتحول إلى ميزات تنافسية مستدامة في ظل بيئة أعمال تتسم بالديناميكية والتعقيد المتزايد</w:t>
      </w:r>
      <w:r>
        <w:rPr>
          <w:rFonts w:ascii="Simplified Arabic" w:hAnsi="Simplified Arabic" w:cs="Simplified Arabic" w:hint="cs"/>
          <w:sz w:val="28"/>
          <w:szCs w:val="28"/>
          <w:rtl/>
        </w:rPr>
        <w:t xml:space="preserve"> .</w:t>
      </w:r>
    </w:p>
    <w:p w14:paraId="1C3D9B81" w14:textId="1D584D51"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وقد أظهر المسح الشامل للأدبيات البحثية تنوعاً كبيراً في المداخل المنهجية والنظرية التي اعتمدت عليها الدراسات السابقة في تناولها لموضوع الذكاء الاصطناعي حيث ركزت مجموعة من الدراسات الرائدة على الجوانب التقنية البحتة وتطوير الخوارزميات والأنظمة الخبيرة وقدرتها على معالجة البيانات الضخمة بدقة تفوق القدرات البشرية التقليدية بينما اتجهت مجموعة أخرى من الأبحاث نحو دراسة الأبعاد الاستراتيجية والتنظيمية مبرزة دور القيادة الرقمية والثقافة المؤسسية المرنة في إنجاح عمليات التحول الذكي وضمان تكامل التقنيات الحديثة مع الهياكل التنظيمية القائمة كما لم تغفل الدراسات السابقة الجانب السلوكي والاجتماعي حيث ناقشت بعمق مخاوف القوى العاملة وتأثير الأتمتة على مستقبل الوظائف والحاجة الماسة لإعادة تأهيل الكوادر البشرية لتتوافق مع متطلبات العصر الرقمي الجديد مما وفر مادة علمية غنية ساهمت في تشكيل الوعي الجمعي حول الفرص والتحديات المرتبطة بهذا التحول التاريخي في مسيرة البشرية</w:t>
      </w:r>
      <w:r>
        <w:rPr>
          <w:rFonts w:ascii="Simplified Arabic" w:hAnsi="Simplified Arabic" w:cs="Simplified Arabic" w:hint="cs"/>
          <w:sz w:val="28"/>
          <w:szCs w:val="28"/>
          <w:rtl/>
        </w:rPr>
        <w:t xml:space="preserve"> .</w:t>
      </w:r>
    </w:p>
    <w:p w14:paraId="028357A5" w14:textId="5559B239" w:rsidR="00B93640" w:rsidRDefault="00B93640" w:rsidP="00B93640">
      <w:pPr>
        <w:pStyle w:val="Compact"/>
        <w:bidi/>
        <w:ind w:firstLine="720"/>
        <w:jc w:val="lowKashida"/>
        <w:rPr>
          <w:rFonts w:ascii="Simplified Arabic" w:hAnsi="Simplified Arabic" w:cs="Simplified Arabic"/>
          <w:sz w:val="28"/>
          <w:szCs w:val="28"/>
          <w:rtl/>
        </w:rPr>
      </w:pPr>
      <w:r w:rsidRPr="00B93640">
        <w:rPr>
          <w:rFonts w:ascii="Simplified Arabic" w:hAnsi="Simplified Arabic" w:cs="Simplified Arabic"/>
          <w:sz w:val="28"/>
          <w:szCs w:val="28"/>
          <w:rtl/>
        </w:rPr>
        <w:t xml:space="preserve">أما على صعيد البيئة المحلية والإقليمية فقد اكتسبت الدراسات المتعلقة بالذكاء الاصطناعي في المملكة العربية السعودية أهمية استثنائية مع إطلاق رؤية المملكة عشرين ثلاثين التي وضعت الابتكار والتقنية في قلب استراتيجيتها الوطنية للتحول الاقتصادي حيث بدأ الباحثون السعوديون في تسليط الضوء على واقع تبني هذه التقنيات في القطاعات الحيوية مثل الطاقة والخدمات المالية والتجارة الإلكترونية محاولين قياس مدى مواءمة هذه التطبيقات مع الخصوصية الثقافية والبيئة التشريعية للمملكة ومع ذلك ورغم هذا الزخم البحثي المتنامي إلا أن هناك حاجة ماسة لمزيد من الدراسات الميدانية المعمقة التي تركز بشكل خاص على شركات القطاع الخاص وتستقصي الأثر المباشر للذكاء الاصطناعي على كفاءة الأداء المؤسسي ككل متكامل وليس كجوانب معزولة وهو ما تسعى الدراسة الحالية لتحقيقه من خلال البناء على ما انتهت إليه الدراسات السابقة وتجاوز محدوديتها لتقديم رؤية علمية وتطبيقية شاملة تخدم </w:t>
      </w:r>
      <w:r w:rsidRPr="00B93640">
        <w:rPr>
          <w:rFonts w:ascii="Simplified Arabic" w:hAnsi="Simplified Arabic" w:cs="Simplified Arabic"/>
          <w:sz w:val="28"/>
          <w:szCs w:val="28"/>
          <w:rtl/>
        </w:rPr>
        <w:lastRenderedPageBreak/>
        <w:t>الباحثين وصناع القرار على حد سواء في هذه المرحلة المفصلية من تاريخ التنمية الوطنية السعودية وتساهم في تعزيز المكانة الريادية للمملكة في خارطة الاقتصاد المعرفي العالمي المستقبلي المعتمد على الذكاء والبيانات والابتكار المستمر في كافة المجالات المؤسسية والإنتاجية والمجتمعية</w:t>
      </w:r>
      <w:r>
        <w:rPr>
          <w:rFonts w:ascii="Simplified Arabic" w:hAnsi="Simplified Arabic" w:cs="Simplified Arabic" w:hint="cs"/>
          <w:sz w:val="28"/>
          <w:szCs w:val="28"/>
          <w:rtl/>
        </w:rPr>
        <w:t xml:space="preserve"> .</w:t>
      </w:r>
    </w:p>
    <w:p w14:paraId="2781EEF3" w14:textId="33E7CFF2" w:rsidR="00B93640" w:rsidRPr="00B93640" w:rsidRDefault="00B93640" w:rsidP="00B93640">
      <w:pPr>
        <w:pStyle w:val="Compact"/>
        <w:bidi/>
        <w:ind w:firstLine="720"/>
        <w:jc w:val="lowKashida"/>
        <w:rPr>
          <w:rFonts w:ascii="Simplified Arabic" w:hAnsi="Simplified Arabic" w:cs="Simplified Arabic"/>
          <w:sz w:val="28"/>
          <w:szCs w:val="28"/>
        </w:rPr>
      </w:pPr>
      <w:r>
        <w:rPr>
          <w:rFonts w:ascii="Simplified Arabic" w:hAnsi="Simplified Arabic" w:cs="Simplified Arabic"/>
          <w:noProof/>
          <w:sz w:val="32"/>
          <w:szCs w:val="32"/>
          <w14:ligatures w14:val="standardContextual"/>
        </w:rPr>
        <mc:AlternateContent>
          <mc:Choice Requires="wps">
            <w:drawing>
              <wp:anchor distT="0" distB="0" distL="114300" distR="114300" simplePos="0" relativeHeight="251687936" behindDoc="0" locked="0" layoutInCell="1" allowOverlap="1" wp14:anchorId="085BC5C6" wp14:editId="6A532EE7">
                <wp:simplePos x="0" y="0"/>
                <wp:positionH relativeFrom="page">
                  <wp:align>center</wp:align>
                </wp:positionH>
                <wp:positionV relativeFrom="paragraph">
                  <wp:posOffset>214133</wp:posOffset>
                </wp:positionV>
                <wp:extent cx="1885950" cy="495300"/>
                <wp:effectExtent l="0" t="0" r="19050" b="19050"/>
                <wp:wrapNone/>
                <wp:docPr id="2025492708"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6D12D9CF" w14:textId="5EE59482" w:rsidR="00B93640" w:rsidRPr="001A0663" w:rsidRDefault="00B93640" w:rsidP="00B93640">
                            <w:pPr>
                              <w:jc w:val="center"/>
                              <w:rPr>
                                <w:b/>
                                <w:bCs/>
                                <w:sz w:val="24"/>
                                <w:szCs w:val="24"/>
                              </w:rPr>
                            </w:pPr>
                            <w:r w:rsidRPr="001A0663">
                              <w:rPr>
                                <w:rFonts w:ascii="Simplified Arabic" w:hAnsi="Simplified Arabic" w:cs="Simplified Arabic" w:hint="cs"/>
                                <w:b/>
                                <w:bCs/>
                                <w:sz w:val="36"/>
                                <w:szCs w:val="36"/>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85BC5C6" id="_x0000_s1037" style="position:absolute;left:0;text-align:left;margin-left:0;margin-top:16.85pt;width:148.5pt;height:39pt;z-index:251687936;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fjVWgIAAA8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6D12D9CF" w14:textId="5EE59482" w:rsidR="00B93640" w:rsidRPr="001A0663" w:rsidRDefault="00B93640" w:rsidP="00B93640">
                      <w:pPr>
                        <w:jc w:val="center"/>
                        <w:rPr>
                          <w:b/>
                          <w:bCs/>
                          <w:sz w:val="24"/>
                          <w:szCs w:val="24"/>
                        </w:rPr>
                      </w:pPr>
                      <w:r w:rsidRPr="001A0663">
                        <w:rPr>
                          <w:rFonts w:ascii="Simplified Arabic" w:hAnsi="Simplified Arabic" w:cs="Simplified Arabic" w:hint="cs"/>
                          <w:b/>
                          <w:bCs/>
                          <w:sz w:val="36"/>
                          <w:szCs w:val="36"/>
                          <w:rtl/>
                        </w:rPr>
                        <w:t>الدراسات السابقة</w:t>
                      </w:r>
                    </w:p>
                  </w:txbxContent>
                </v:textbox>
                <w10:wrap anchorx="page"/>
              </v:roundrect>
            </w:pict>
          </mc:Fallback>
        </mc:AlternateContent>
      </w:r>
    </w:p>
    <w:p w14:paraId="3739684C" w14:textId="4996A940" w:rsidR="00B93640" w:rsidRPr="00B93640" w:rsidRDefault="00B93640" w:rsidP="00B93640">
      <w:pPr>
        <w:pStyle w:val="Compact"/>
        <w:bidi/>
        <w:jc w:val="lowKashida"/>
        <w:rPr>
          <w:rFonts w:ascii="Simplified Arabic" w:hAnsi="Simplified Arabic" w:cs="Simplified Arabic"/>
          <w:sz w:val="28"/>
          <w:szCs w:val="28"/>
          <w:rtl/>
        </w:rPr>
      </w:pPr>
    </w:p>
    <w:p w14:paraId="622B1A91" w14:textId="77777777" w:rsidR="00B93640" w:rsidRDefault="00B93640" w:rsidP="00B93640">
      <w:pPr>
        <w:pStyle w:val="Compact"/>
        <w:bidi/>
        <w:jc w:val="lowKashida"/>
        <w:rPr>
          <w:rFonts w:ascii="Simplified Arabic" w:hAnsi="Simplified Arabic" w:cs="Simplified Arabic"/>
          <w:sz w:val="28"/>
          <w:szCs w:val="28"/>
          <w:rtl/>
        </w:rPr>
      </w:pPr>
    </w:p>
    <w:p w14:paraId="08A151C7" w14:textId="4710CF00"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تناولت دراسة الشويعر وعبد الله (2025) بعنوان الذكاء الاصطناعي وبيئات الابتكار تعزيز أداء الشركات الناشئة في المملكة العربية السعودية حيث هدفت الدراسة إلى استقصاء الدور الحيوي الذي تلعبه تقنيات الذكاء الاصطناعي في تحسين المخرجات الابتكارية للشركات الناشئة السعودية واعتمدت الدراسة على منهجية المسح الشامل للأدبيات والتقارير السياساتية الصادرة بين عامي عشرين عشرين وعشرين خمسة وعشرين وخلصت النتائج إلى وجود ارتباط وثيق بين بناء القدرات المؤسسية القائمة على الذكاء الاصطناعي وبين القدرة على التكيف السريع مع تقلبات السوق كما أكدت الدراسة أن الشركات التي تدمج الحلول الذكية في عمليات البحث والتطوير تحقق مستويات أعلى من الكفاءة التنافسية مقارنة بنظيراتها التقليدية مما يدعم مستهدفات رؤية المملكة عشرين ثلاثين في بناء اقتصاد معرفي مستدام</w:t>
      </w:r>
      <w:r>
        <w:rPr>
          <w:rFonts w:ascii="Simplified Arabic" w:hAnsi="Simplified Arabic" w:cs="Simplified Arabic" w:hint="cs"/>
          <w:sz w:val="28"/>
          <w:szCs w:val="28"/>
          <w:rtl/>
        </w:rPr>
        <w:t xml:space="preserve"> .</w:t>
      </w:r>
    </w:p>
    <w:p w14:paraId="2FCAE43C" w14:textId="68CFC665"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وفي دراسة حديثة لعام عشرين أربعة وعشرين بعنوان أثر الذكاء الاصطناعي في الأداء المؤسسي في البنوك التجارية السعودية تم التركيز على دور رأس المال الفكري كمتغير وسيط حيث سعى الباحثون إلى قياس أثر أبعاد الذكاء الاصطناعي المتمثلة في النظم الخبيرة والتعلم الآلي وسهولة الاستخدام على كفاءة الأداء المالي والإداري وأظهرت النتائج أن تبني هذه التقنيات ساهم بشكل جوهري في أتمتة العمليات المصرفية المعقدة وتقليل الأخطاء البشرية مما أدى إلى تحسن ملحوظ في جودة الخدمات المقدمة للعملاء وزيادة مستويات الربحية التشغيلية وأوصت الدراسة بضرورة الاستمرار في الاستثمار في تدريب الكوادر البشرية للتعامل مع هذه التقنيات لضمان الاستفادة القصوى من الموارد التقنية المتاحة</w:t>
      </w:r>
      <w:r>
        <w:rPr>
          <w:rFonts w:ascii="Simplified Arabic" w:hAnsi="Simplified Arabic" w:cs="Simplified Arabic" w:hint="cs"/>
          <w:sz w:val="28"/>
          <w:szCs w:val="28"/>
          <w:rtl/>
        </w:rPr>
        <w:t xml:space="preserve"> .</w:t>
      </w:r>
    </w:p>
    <w:p w14:paraId="15A29A55" w14:textId="074EC636"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وعلى الصعيد العالمي قدم تقرير مؤشر الذكاء الاصطناعي الصادر عن جامعة ستانفورد لعام عشرين خمسة وعشرين رؤية شاملة حول تسارع تبني الذكاء الاصطناعي في قطاع الأعمال حيث كشف التقرير أن نسبة المؤسسات التي تستخدم الذكاء الاصطناعي قفزت من خمسة وخمسين بالمائة في العام الماضي إلى ثمانية وسبعين بالمائة في العام الحالي وأكدت البيانات الواردة في التقرير أن التحول نحو النماذج الذكية لم يعد خياراً ثانوياً بل أصبح ضرورة استراتيجية لخفض التكاليف وتحسين سرعة اتخاذ القرار كما أشارت الدراسة إلى أن الصناعة أصبحت المصدر الرئيسي للابتكارات الكبرى في مجال الذكاء الاصطناعي متفوقة على القطاع الأكاديمي مما يعكس التوجه القوي نحو التطبيقات العملية التي تخدم الأداء المؤسسي المباشر</w:t>
      </w:r>
      <w:r>
        <w:rPr>
          <w:rFonts w:ascii="Simplified Arabic" w:hAnsi="Simplified Arabic" w:cs="Simplified Arabic" w:hint="cs"/>
          <w:sz w:val="28"/>
          <w:szCs w:val="28"/>
          <w:rtl/>
        </w:rPr>
        <w:t xml:space="preserve"> .</w:t>
      </w:r>
    </w:p>
    <w:p w14:paraId="2145E306" w14:textId="7D4CE845" w:rsidR="00B93640" w:rsidRPr="00B93640" w:rsidRDefault="00B93640" w:rsidP="00B93640">
      <w:pPr>
        <w:pStyle w:val="Compact"/>
        <w:bidi/>
        <w:ind w:firstLine="720"/>
        <w:jc w:val="lowKashida"/>
        <w:rPr>
          <w:rFonts w:ascii="Simplified Arabic" w:hAnsi="Simplified Arabic" w:cs="Simplified Arabic"/>
          <w:sz w:val="28"/>
          <w:szCs w:val="28"/>
        </w:rPr>
      </w:pPr>
      <w:r w:rsidRPr="00B93640">
        <w:rPr>
          <w:rFonts w:ascii="Simplified Arabic" w:hAnsi="Simplified Arabic" w:cs="Simplified Arabic"/>
          <w:sz w:val="28"/>
          <w:szCs w:val="28"/>
          <w:rtl/>
        </w:rPr>
        <w:t xml:space="preserve">كما بحثت دراسة السقاط (2025) تأثير الذكاء الاصطناعي على إدارة المخاطر في البنوك السعودية حيث توصلت إلى أن الأدوات المتقدمة للذكاء الاصطناعي توفر قدرات تنبؤية فائقة تمكن </w:t>
      </w:r>
      <w:r w:rsidRPr="00B93640">
        <w:rPr>
          <w:rFonts w:ascii="Simplified Arabic" w:hAnsi="Simplified Arabic" w:cs="Simplified Arabic"/>
          <w:sz w:val="28"/>
          <w:szCs w:val="28"/>
          <w:rtl/>
        </w:rPr>
        <w:lastRenderedPageBreak/>
        <w:t>المؤسسات المالية من اكتشاف الاحتيال وإدارة المخاطر الائتمانية بدقة عالية مما يعزز من متانة الأداء المؤسسي واستقراره وفي سياق متصل أكدت دراسة جراسا (2025) حول أثر الذكاء الاصطناعي على القيادة والفعالية التنظيمية أن دمج هذه التقنيات يتطلب نمطاً جديداً من القيادة الرقمية القادرة على إدارة التفاعل بين البشر والأنظمة الذكية لضمان تحقيق الأهداف الاستراتيجية بكفاءة ودون المساس بالقيم التنظيمية الجوهرية مما يجعل من الذكاء الاصطناعي شريكاً استراتيجياً في صياغة مستقبل الأداء المؤسسي العالمي</w:t>
      </w:r>
      <w:r>
        <w:rPr>
          <w:rFonts w:ascii="Simplified Arabic" w:hAnsi="Simplified Arabic" w:cs="Simplified Arabic" w:hint="cs"/>
          <w:sz w:val="28"/>
          <w:szCs w:val="28"/>
          <w:rtl/>
        </w:rPr>
        <w:t xml:space="preserve"> .</w:t>
      </w:r>
    </w:p>
    <w:p w14:paraId="27581A1D" w14:textId="71C2D829" w:rsidR="00B93640" w:rsidRPr="00B93640" w:rsidRDefault="00B93640" w:rsidP="00B93640">
      <w:pPr>
        <w:pStyle w:val="Compact"/>
        <w:bidi/>
        <w:jc w:val="lowKashida"/>
        <w:rPr>
          <w:rFonts w:ascii="Simplified Arabic" w:hAnsi="Simplified Arabic" w:cs="Simplified Arabic"/>
          <w:b/>
          <w:bCs/>
          <w:sz w:val="28"/>
          <w:szCs w:val="28"/>
        </w:rPr>
      </w:pPr>
      <w:r w:rsidRPr="00B93640">
        <w:rPr>
          <w:rFonts w:ascii="Simplified Arabic" w:hAnsi="Simplified Arabic" w:cs="Simplified Arabic"/>
          <w:b/>
          <w:bCs/>
          <w:sz w:val="28"/>
          <w:szCs w:val="28"/>
          <w:rtl/>
        </w:rPr>
        <w:t xml:space="preserve">ملخص مقارنة الدراسات </w:t>
      </w:r>
      <w:proofErr w:type="gramStart"/>
      <w:r w:rsidRPr="00B93640">
        <w:rPr>
          <w:rFonts w:ascii="Simplified Arabic" w:hAnsi="Simplified Arabic" w:cs="Simplified Arabic"/>
          <w:b/>
          <w:bCs/>
          <w:sz w:val="28"/>
          <w:szCs w:val="28"/>
          <w:rtl/>
        </w:rPr>
        <w:t>السابقة</w:t>
      </w:r>
      <w:r>
        <w:rPr>
          <w:rFonts w:ascii="Simplified Arabic" w:hAnsi="Simplified Arabic" w:cs="Simplified Arabic" w:hint="cs"/>
          <w:b/>
          <w:bCs/>
          <w:sz w:val="28"/>
          <w:szCs w:val="28"/>
          <w:rtl/>
        </w:rPr>
        <w:t xml:space="preserve"> :</w:t>
      </w:r>
      <w:proofErr w:type="gramEnd"/>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245"/>
        <w:gridCol w:w="709"/>
        <w:gridCol w:w="1701"/>
        <w:gridCol w:w="1559"/>
        <w:gridCol w:w="2687"/>
      </w:tblGrid>
      <w:tr w:rsidR="003E7F0E" w:rsidRPr="00B93640" w14:paraId="3701E2B7" w14:textId="77777777" w:rsidTr="004B31E5">
        <w:trPr>
          <w:tblHeader/>
        </w:trPr>
        <w:tc>
          <w:tcPr>
            <w:tcW w:w="2245" w:type="dxa"/>
            <w:shd w:val="clear" w:color="auto" w:fill="BFBFBF" w:themeFill="background1" w:themeFillShade="BF"/>
            <w:tcMar>
              <w:top w:w="105" w:type="dxa"/>
              <w:left w:w="15" w:type="dxa"/>
              <w:bottom w:w="105" w:type="dxa"/>
              <w:right w:w="15" w:type="dxa"/>
            </w:tcMar>
            <w:hideMark/>
          </w:tcPr>
          <w:p w14:paraId="79EE8EF1"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الدراسة</w:t>
            </w:r>
          </w:p>
        </w:tc>
        <w:tc>
          <w:tcPr>
            <w:tcW w:w="709" w:type="dxa"/>
            <w:shd w:val="clear" w:color="auto" w:fill="BFBFBF" w:themeFill="background1" w:themeFillShade="BF"/>
            <w:tcMar>
              <w:top w:w="105" w:type="dxa"/>
              <w:left w:w="15" w:type="dxa"/>
              <w:bottom w:w="105" w:type="dxa"/>
              <w:right w:w="15" w:type="dxa"/>
            </w:tcMar>
            <w:hideMark/>
          </w:tcPr>
          <w:p w14:paraId="4FEEAD89"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السنة</w:t>
            </w:r>
          </w:p>
        </w:tc>
        <w:tc>
          <w:tcPr>
            <w:tcW w:w="1701" w:type="dxa"/>
            <w:shd w:val="clear" w:color="auto" w:fill="BFBFBF" w:themeFill="background1" w:themeFillShade="BF"/>
            <w:tcMar>
              <w:top w:w="105" w:type="dxa"/>
              <w:left w:w="15" w:type="dxa"/>
              <w:bottom w:w="105" w:type="dxa"/>
              <w:right w:w="15" w:type="dxa"/>
            </w:tcMar>
            <w:hideMark/>
          </w:tcPr>
          <w:p w14:paraId="12842F86"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المتغير التابع</w:t>
            </w:r>
          </w:p>
        </w:tc>
        <w:tc>
          <w:tcPr>
            <w:tcW w:w="1559" w:type="dxa"/>
            <w:shd w:val="clear" w:color="auto" w:fill="BFBFBF" w:themeFill="background1" w:themeFillShade="BF"/>
            <w:tcMar>
              <w:top w:w="105" w:type="dxa"/>
              <w:left w:w="15" w:type="dxa"/>
              <w:bottom w:w="105" w:type="dxa"/>
              <w:right w:w="15" w:type="dxa"/>
            </w:tcMar>
            <w:hideMark/>
          </w:tcPr>
          <w:p w14:paraId="741FD77B"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المنهجية</w:t>
            </w:r>
          </w:p>
        </w:tc>
        <w:tc>
          <w:tcPr>
            <w:tcW w:w="2687" w:type="dxa"/>
            <w:shd w:val="clear" w:color="auto" w:fill="BFBFBF" w:themeFill="background1" w:themeFillShade="BF"/>
            <w:tcMar>
              <w:top w:w="105" w:type="dxa"/>
              <w:left w:w="15" w:type="dxa"/>
              <w:bottom w:w="105" w:type="dxa"/>
              <w:right w:w="15" w:type="dxa"/>
            </w:tcMar>
            <w:hideMark/>
          </w:tcPr>
          <w:p w14:paraId="049A858B" w14:textId="0EDC449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أهم النتائج</w:t>
            </w:r>
          </w:p>
        </w:tc>
      </w:tr>
      <w:tr w:rsidR="003E7F0E" w:rsidRPr="00B93640" w14:paraId="31321CA5" w14:textId="77777777" w:rsidTr="004B31E5">
        <w:tc>
          <w:tcPr>
            <w:tcW w:w="2245" w:type="dxa"/>
            <w:tcMar>
              <w:top w:w="105" w:type="dxa"/>
              <w:left w:w="15" w:type="dxa"/>
              <w:bottom w:w="105" w:type="dxa"/>
              <w:right w:w="15" w:type="dxa"/>
            </w:tcMar>
            <w:vAlign w:val="center"/>
            <w:hideMark/>
          </w:tcPr>
          <w:p w14:paraId="5E634951"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الشويعر وعبد الله</w:t>
            </w:r>
          </w:p>
        </w:tc>
        <w:tc>
          <w:tcPr>
            <w:tcW w:w="709" w:type="dxa"/>
            <w:tcMar>
              <w:top w:w="105" w:type="dxa"/>
              <w:left w:w="15" w:type="dxa"/>
              <w:bottom w:w="105" w:type="dxa"/>
              <w:right w:w="15" w:type="dxa"/>
            </w:tcMar>
            <w:vAlign w:val="center"/>
            <w:hideMark/>
          </w:tcPr>
          <w:p w14:paraId="2200832B"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Pr>
              <w:t>2025</w:t>
            </w:r>
          </w:p>
        </w:tc>
        <w:tc>
          <w:tcPr>
            <w:tcW w:w="1701" w:type="dxa"/>
            <w:tcMar>
              <w:top w:w="105" w:type="dxa"/>
              <w:left w:w="15" w:type="dxa"/>
              <w:bottom w:w="105" w:type="dxa"/>
              <w:right w:w="15" w:type="dxa"/>
            </w:tcMar>
            <w:vAlign w:val="center"/>
            <w:hideMark/>
          </w:tcPr>
          <w:p w14:paraId="08B4BAD4" w14:textId="3EE734B6"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أداء الشركات الناشئة</w:t>
            </w:r>
          </w:p>
        </w:tc>
        <w:tc>
          <w:tcPr>
            <w:tcW w:w="1559" w:type="dxa"/>
            <w:tcMar>
              <w:top w:w="105" w:type="dxa"/>
              <w:left w:w="15" w:type="dxa"/>
              <w:bottom w:w="105" w:type="dxa"/>
              <w:right w:w="15" w:type="dxa"/>
            </w:tcMar>
            <w:vAlign w:val="center"/>
            <w:hideMark/>
          </w:tcPr>
          <w:p w14:paraId="186FFEF5"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مسح أدبيات</w:t>
            </w:r>
          </w:p>
        </w:tc>
        <w:tc>
          <w:tcPr>
            <w:tcW w:w="2687" w:type="dxa"/>
            <w:tcMar>
              <w:top w:w="105" w:type="dxa"/>
              <w:left w:w="15" w:type="dxa"/>
              <w:bottom w:w="105" w:type="dxa"/>
              <w:right w:w="15" w:type="dxa"/>
            </w:tcMar>
            <w:vAlign w:val="center"/>
            <w:hideMark/>
          </w:tcPr>
          <w:p w14:paraId="1B94A95D" w14:textId="3D2198CE"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الذكاء الاصطناعي يعزز الابتكار والتكيف السوقي</w:t>
            </w:r>
          </w:p>
        </w:tc>
      </w:tr>
      <w:tr w:rsidR="003E7F0E" w:rsidRPr="00B93640" w14:paraId="154770CE" w14:textId="77777777" w:rsidTr="004B31E5">
        <w:tc>
          <w:tcPr>
            <w:tcW w:w="2245" w:type="dxa"/>
            <w:tcMar>
              <w:top w:w="105" w:type="dxa"/>
              <w:left w:w="15" w:type="dxa"/>
              <w:bottom w:w="105" w:type="dxa"/>
              <w:right w:w="15" w:type="dxa"/>
            </w:tcMar>
            <w:vAlign w:val="center"/>
            <w:hideMark/>
          </w:tcPr>
          <w:p w14:paraId="6A81A0D5"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دراسة البنوك السعودية</w:t>
            </w:r>
          </w:p>
        </w:tc>
        <w:tc>
          <w:tcPr>
            <w:tcW w:w="709" w:type="dxa"/>
            <w:tcMar>
              <w:top w:w="105" w:type="dxa"/>
              <w:left w:w="15" w:type="dxa"/>
              <w:bottom w:w="105" w:type="dxa"/>
              <w:right w:w="15" w:type="dxa"/>
            </w:tcMar>
            <w:vAlign w:val="center"/>
            <w:hideMark/>
          </w:tcPr>
          <w:p w14:paraId="0A0402BE"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Pr>
              <w:t>2024</w:t>
            </w:r>
          </w:p>
        </w:tc>
        <w:tc>
          <w:tcPr>
            <w:tcW w:w="1701" w:type="dxa"/>
            <w:tcMar>
              <w:top w:w="105" w:type="dxa"/>
              <w:left w:w="15" w:type="dxa"/>
              <w:bottom w:w="105" w:type="dxa"/>
              <w:right w:w="15" w:type="dxa"/>
            </w:tcMar>
            <w:vAlign w:val="center"/>
            <w:hideMark/>
          </w:tcPr>
          <w:p w14:paraId="56E9F40F" w14:textId="00AD9191"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الأداء المؤسسي</w:t>
            </w:r>
          </w:p>
        </w:tc>
        <w:tc>
          <w:tcPr>
            <w:tcW w:w="1559" w:type="dxa"/>
            <w:tcMar>
              <w:top w:w="105" w:type="dxa"/>
              <w:left w:w="15" w:type="dxa"/>
              <w:bottom w:w="105" w:type="dxa"/>
              <w:right w:w="15" w:type="dxa"/>
            </w:tcMar>
            <w:vAlign w:val="center"/>
            <w:hideMark/>
          </w:tcPr>
          <w:p w14:paraId="6844D6C3"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وصفي تحليلي</w:t>
            </w:r>
          </w:p>
        </w:tc>
        <w:tc>
          <w:tcPr>
            <w:tcW w:w="2687" w:type="dxa"/>
            <w:tcMar>
              <w:top w:w="105" w:type="dxa"/>
              <w:left w:w="15" w:type="dxa"/>
              <w:bottom w:w="105" w:type="dxa"/>
              <w:right w:w="15" w:type="dxa"/>
            </w:tcMar>
            <w:vAlign w:val="center"/>
            <w:hideMark/>
          </w:tcPr>
          <w:p w14:paraId="33EFE596" w14:textId="2D8EDBE6"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أتمتة العمليات تقلل الأخطاء وترفع الربحية</w:t>
            </w:r>
          </w:p>
        </w:tc>
      </w:tr>
      <w:tr w:rsidR="003E7F0E" w:rsidRPr="00B93640" w14:paraId="12AD0D44" w14:textId="77777777" w:rsidTr="004B31E5">
        <w:tc>
          <w:tcPr>
            <w:tcW w:w="2245" w:type="dxa"/>
            <w:tcMar>
              <w:top w:w="105" w:type="dxa"/>
              <w:left w:w="15" w:type="dxa"/>
              <w:bottom w:w="105" w:type="dxa"/>
              <w:right w:w="15" w:type="dxa"/>
            </w:tcMar>
            <w:vAlign w:val="center"/>
            <w:hideMark/>
          </w:tcPr>
          <w:p w14:paraId="70BF42FC"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تقرير ستانفورد</w:t>
            </w:r>
          </w:p>
        </w:tc>
        <w:tc>
          <w:tcPr>
            <w:tcW w:w="709" w:type="dxa"/>
            <w:tcMar>
              <w:top w:w="105" w:type="dxa"/>
              <w:left w:w="15" w:type="dxa"/>
              <w:bottom w:w="105" w:type="dxa"/>
              <w:right w:w="15" w:type="dxa"/>
            </w:tcMar>
            <w:vAlign w:val="center"/>
            <w:hideMark/>
          </w:tcPr>
          <w:p w14:paraId="7479A791"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Pr>
              <w:t>2025</w:t>
            </w:r>
          </w:p>
        </w:tc>
        <w:tc>
          <w:tcPr>
            <w:tcW w:w="1701" w:type="dxa"/>
            <w:tcMar>
              <w:top w:w="105" w:type="dxa"/>
              <w:left w:w="15" w:type="dxa"/>
              <w:bottom w:w="105" w:type="dxa"/>
              <w:right w:w="15" w:type="dxa"/>
            </w:tcMar>
            <w:vAlign w:val="center"/>
            <w:hideMark/>
          </w:tcPr>
          <w:p w14:paraId="7A1E66C6"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نمو تبني الأعمال</w:t>
            </w:r>
          </w:p>
        </w:tc>
        <w:tc>
          <w:tcPr>
            <w:tcW w:w="1559" w:type="dxa"/>
            <w:tcMar>
              <w:top w:w="105" w:type="dxa"/>
              <w:left w:w="15" w:type="dxa"/>
              <w:bottom w:w="105" w:type="dxa"/>
              <w:right w:w="15" w:type="dxa"/>
            </w:tcMar>
            <w:vAlign w:val="center"/>
            <w:hideMark/>
          </w:tcPr>
          <w:p w14:paraId="7B59B8EE"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إحصائي عالمي</w:t>
            </w:r>
          </w:p>
        </w:tc>
        <w:tc>
          <w:tcPr>
            <w:tcW w:w="2687" w:type="dxa"/>
            <w:tcMar>
              <w:top w:w="105" w:type="dxa"/>
              <w:left w:w="15" w:type="dxa"/>
              <w:bottom w:w="105" w:type="dxa"/>
              <w:right w:w="15" w:type="dxa"/>
            </w:tcMar>
            <w:vAlign w:val="center"/>
            <w:hideMark/>
          </w:tcPr>
          <w:p w14:paraId="3C187E2B" w14:textId="2068342E"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قفزة في الاستخدام المؤسسي تصل إلى 78</w:t>
            </w:r>
            <w:r w:rsidRPr="00B93640">
              <w:rPr>
                <w:rFonts w:ascii="Simplified Arabic" w:hAnsi="Simplified Arabic" w:cs="Simplified Arabic"/>
                <w:sz w:val="28"/>
                <w:szCs w:val="28"/>
              </w:rPr>
              <w:t>%</w:t>
            </w:r>
          </w:p>
        </w:tc>
      </w:tr>
      <w:tr w:rsidR="003E7F0E" w:rsidRPr="00B93640" w14:paraId="4AAD941E" w14:textId="77777777" w:rsidTr="004B31E5">
        <w:tc>
          <w:tcPr>
            <w:tcW w:w="2245" w:type="dxa"/>
            <w:tcMar>
              <w:top w:w="105" w:type="dxa"/>
              <w:left w:w="15" w:type="dxa"/>
              <w:bottom w:w="105" w:type="dxa"/>
              <w:right w:w="15" w:type="dxa"/>
            </w:tcMar>
            <w:vAlign w:val="center"/>
            <w:hideMark/>
          </w:tcPr>
          <w:p w14:paraId="13E2B4C9"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السقاط</w:t>
            </w:r>
          </w:p>
        </w:tc>
        <w:tc>
          <w:tcPr>
            <w:tcW w:w="709" w:type="dxa"/>
            <w:tcMar>
              <w:top w:w="105" w:type="dxa"/>
              <w:left w:w="15" w:type="dxa"/>
              <w:bottom w:w="105" w:type="dxa"/>
              <w:right w:w="15" w:type="dxa"/>
            </w:tcMar>
            <w:vAlign w:val="center"/>
            <w:hideMark/>
          </w:tcPr>
          <w:p w14:paraId="7B3E36A4" w14:textId="17BA5E8A"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Pr>
              <w:t>2025</w:t>
            </w:r>
          </w:p>
        </w:tc>
        <w:tc>
          <w:tcPr>
            <w:tcW w:w="1701" w:type="dxa"/>
            <w:tcMar>
              <w:top w:w="105" w:type="dxa"/>
              <w:left w:w="15" w:type="dxa"/>
              <w:bottom w:w="105" w:type="dxa"/>
              <w:right w:w="15" w:type="dxa"/>
            </w:tcMar>
            <w:vAlign w:val="center"/>
            <w:hideMark/>
          </w:tcPr>
          <w:p w14:paraId="1CC3378D"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إدارة المخاطر</w:t>
            </w:r>
          </w:p>
        </w:tc>
        <w:tc>
          <w:tcPr>
            <w:tcW w:w="1559" w:type="dxa"/>
            <w:tcMar>
              <w:top w:w="105" w:type="dxa"/>
              <w:left w:w="15" w:type="dxa"/>
              <w:bottom w:w="105" w:type="dxa"/>
              <w:right w:w="15" w:type="dxa"/>
            </w:tcMar>
            <w:vAlign w:val="center"/>
            <w:hideMark/>
          </w:tcPr>
          <w:p w14:paraId="0836ED60"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تطبيقي</w:t>
            </w:r>
          </w:p>
        </w:tc>
        <w:tc>
          <w:tcPr>
            <w:tcW w:w="2687" w:type="dxa"/>
            <w:tcMar>
              <w:top w:w="105" w:type="dxa"/>
              <w:left w:w="15" w:type="dxa"/>
              <w:bottom w:w="105" w:type="dxa"/>
              <w:right w:w="15" w:type="dxa"/>
            </w:tcMar>
            <w:vAlign w:val="center"/>
            <w:hideMark/>
          </w:tcPr>
          <w:p w14:paraId="3E3D247D" w14:textId="085873B2"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تحسين القدرات التنبؤية واكتشاف الاحتيال</w:t>
            </w:r>
          </w:p>
        </w:tc>
      </w:tr>
      <w:tr w:rsidR="003E7F0E" w:rsidRPr="00B93640" w14:paraId="4FC02C30" w14:textId="77777777" w:rsidTr="004B31E5">
        <w:tc>
          <w:tcPr>
            <w:tcW w:w="2245" w:type="dxa"/>
            <w:tcMar>
              <w:top w:w="105" w:type="dxa"/>
              <w:left w:w="15" w:type="dxa"/>
              <w:bottom w:w="105" w:type="dxa"/>
              <w:right w:w="15" w:type="dxa"/>
            </w:tcMar>
            <w:vAlign w:val="center"/>
            <w:hideMark/>
          </w:tcPr>
          <w:p w14:paraId="00183265"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جراسا</w:t>
            </w:r>
          </w:p>
        </w:tc>
        <w:tc>
          <w:tcPr>
            <w:tcW w:w="709" w:type="dxa"/>
            <w:tcMar>
              <w:top w:w="105" w:type="dxa"/>
              <w:left w:w="15" w:type="dxa"/>
              <w:bottom w:w="105" w:type="dxa"/>
              <w:right w:w="15" w:type="dxa"/>
            </w:tcMar>
            <w:vAlign w:val="center"/>
            <w:hideMark/>
          </w:tcPr>
          <w:p w14:paraId="3B520AF5" w14:textId="2D00D085"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Pr>
              <w:t>2025</w:t>
            </w:r>
          </w:p>
        </w:tc>
        <w:tc>
          <w:tcPr>
            <w:tcW w:w="1701" w:type="dxa"/>
            <w:tcMar>
              <w:top w:w="105" w:type="dxa"/>
              <w:left w:w="15" w:type="dxa"/>
              <w:bottom w:w="105" w:type="dxa"/>
              <w:right w:w="15" w:type="dxa"/>
            </w:tcMar>
            <w:vAlign w:val="center"/>
            <w:hideMark/>
          </w:tcPr>
          <w:p w14:paraId="557B30AC"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الفعالية التنظيمية</w:t>
            </w:r>
          </w:p>
        </w:tc>
        <w:tc>
          <w:tcPr>
            <w:tcW w:w="1559" w:type="dxa"/>
            <w:tcMar>
              <w:top w:w="105" w:type="dxa"/>
              <w:left w:w="15" w:type="dxa"/>
              <w:bottom w:w="105" w:type="dxa"/>
              <w:right w:w="15" w:type="dxa"/>
            </w:tcMar>
            <w:vAlign w:val="center"/>
            <w:hideMark/>
          </w:tcPr>
          <w:p w14:paraId="72070B86" w14:textId="77777777"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مراجعة منهجية</w:t>
            </w:r>
          </w:p>
        </w:tc>
        <w:tc>
          <w:tcPr>
            <w:tcW w:w="2687" w:type="dxa"/>
            <w:tcMar>
              <w:top w:w="105" w:type="dxa"/>
              <w:left w:w="15" w:type="dxa"/>
              <w:bottom w:w="105" w:type="dxa"/>
              <w:right w:w="15" w:type="dxa"/>
            </w:tcMar>
            <w:vAlign w:val="center"/>
            <w:hideMark/>
          </w:tcPr>
          <w:p w14:paraId="13521A1B" w14:textId="79359385" w:rsidR="003E7F0E" w:rsidRPr="00B93640" w:rsidRDefault="003E7F0E" w:rsidP="00B93640">
            <w:pPr>
              <w:pStyle w:val="Compact"/>
              <w:bidi/>
              <w:spacing w:before="0" w:after="0"/>
              <w:jc w:val="center"/>
              <w:rPr>
                <w:rFonts w:ascii="Simplified Arabic" w:hAnsi="Simplified Arabic" w:cs="Simplified Arabic"/>
                <w:sz w:val="28"/>
                <w:szCs w:val="28"/>
              </w:rPr>
            </w:pPr>
            <w:r w:rsidRPr="00B93640">
              <w:rPr>
                <w:rFonts w:ascii="Simplified Arabic" w:hAnsi="Simplified Arabic" w:cs="Simplified Arabic"/>
                <w:sz w:val="28"/>
                <w:szCs w:val="28"/>
                <w:rtl/>
              </w:rPr>
              <w:t>الحاجة لقيادة رقمية لإدارة التفاعل البشري الذكي</w:t>
            </w:r>
          </w:p>
        </w:tc>
      </w:tr>
    </w:tbl>
    <w:p w14:paraId="1A6C17FD" w14:textId="557D7C72" w:rsidR="00B93640" w:rsidRPr="00B93640" w:rsidRDefault="003E7F0E" w:rsidP="00B30D5F">
      <w:pPr>
        <w:pStyle w:val="Compact"/>
        <w:bidi/>
        <w:ind w:firstLine="720"/>
        <w:jc w:val="lowKashida"/>
        <w:rPr>
          <w:rFonts w:ascii="Simplified Arabic" w:hAnsi="Simplified Arabic" w:cs="Simplified Arabic"/>
          <w:sz w:val="28"/>
          <w:szCs w:val="28"/>
        </w:rPr>
      </w:pPr>
      <w:r>
        <w:rPr>
          <w:noProof/>
        </w:rPr>
        <w:drawing>
          <wp:anchor distT="0" distB="0" distL="114300" distR="114300" simplePos="0" relativeHeight="251689984" behindDoc="0" locked="0" layoutInCell="1" allowOverlap="1" wp14:anchorId="00182A88" wp14:editId="7B80DD67">
            <wp:simplePos x="0" y="0"/>
            <wp:positionH relativeFrom="column">
              <wp:posOffset>-1249778</wp:posOffset>
            </wp:positionH>
            <wp:positionV relativeFrom="paragraph">
              <wp:posOffset>580390</wp:posOffset>
            </wp:positionV>
            <wp:extent cx="4253230" cy="2552065"/>
            <wp:effectExtent l="0" t="0" r="0" b="635"/>
            <wp:wrapNone/>
            <wp:docPr id="6207869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3230" cy="255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30D5F">
        <w:rPr>
          <w:rFonts w:ascii="Simplified Arabic" w:hAnsi="Simplified Arabic" w:cs="Simplified Arabic" w:hint="cs"/>
          <w:sz w:val="28"/>
          <w:szCs w:val="28"/>
          <w:rtl/>
        </w:rPr>
        <w:t>الصور أدناه</w:t>
      </w:r>
      <w:r w:rsidR="00B93640" w:rsidRPr="00B93640">
        <w:rPr>
          <w:rFonts w:ascii="Simplified Arabic" w:hAnsi="Simplified Arabic" w:cs="Simplified Arabic"/>
          <w:sz w:val="28"/>
          <w:szCs w:val="28"/>
          <w:rtl/>
        </w:rPr>
        <w:t xml:space="preserve"> </w:t>
      </w:r>
      <w:r w:rsidR="00B30D5F">
        <w:rPr>
          <w:rFonts w:ascii="Simplified Arabic" w:hAnsi="Simplified Arabic" w:cs="Simplified Arabic" w:hint="cs"/>
          <w:sz w:val="28"/>
          <w:szCs w:val="28"/>
          <w:rtl/>
        </w:rPr>
        <w:t xml:space="preserve">هي صورة </w:t>
      </w:r>
      <w:r w:rsidR="00B93640" w:rsidRPr="00B93640">
        <w:rPr>
          <w:rFonts w:ascii="Simplified Arabic" w:hAnsi="Simplified Arabic" w:cs="Simplified Arabic"/>
          <w:sz w:val="28"/>
          <w:szCs w:val="28"/>
          <w:rtl/>
        </w:rPr>
        <w:t xml:space="preserve">بيانية توضح معدلات نمو تبني الذكاء الاصطناعي عالمياً وأبرز مجالات تأثيره على الأداء المؤسسي بناءً على هذه الدراسات </w:t>
      </w:r>
      <w:proofErr w:type="gramStart"/>
      <w:r w:rsidR="00B93640" w:rsidRPr="00B93640">
        <w:rPr>
          <w:rFonts w:ascii="Simplified Arabic" w:hAnsi="Simplified Arabic" w:cs="Simplified Arabic"/>
          <w:sz w:val="28"/>
          <w:szCs w:val="28"/>
          <w:rtl/>
        </w:rPr>
        <w:t>الحديثة</w:t>
      </w:r>
      <w:r w:rsidR="00B30D5F">
        <w:rPr>
          <w:rFonts w:ascii="Simplified Arabic" w:hAnsi="Simplified Arabic" w:cs="Simplified Arabic" w:hint="cs"/>
          <w:sz w:val="28"/>
          <w:szCs w:val="28"/>
          <w:rtl/>
        </w:rPr>
        <w:t xml:space="preserve"> .</w:t>
      </w:r>
      <w:proofErr w:type="gramEnd"/>
    </w:p>
    <w:p w14:paraId="442E4BAA" w14:textId="1B5CE302" w:rsidR="00B93640" w:rsidRDefault="003E7F0E" w:rsidP="00B93640">
      <w:pPr>
        <w:pStyle w:val="Compact"/>
        <w:bidi/>
        <w:jc w:val="lowKashida"/>
        <w:rPr>
          <w:rFonts w:ascii="Simplified Arabic" w:hAnsi="Simplified Arabic" w:cs="Simplified Arabic"/>
          <w:sz w:val="28"/>
          <w:szCs w:val="28"/>
          <w:rtl/>
        </w:rPr>
      </w:pPr>
      <w:r>
        <w:rPr>
          <w:noProof/>
        </w:rPr>
        <w:drawing>
          <wp:anchor distT="0" distB="0" distL="114300" distR="114300" simplePos="0" relativeHeight="251688960" behindDoc="0" locked="0" layoutInCell="1" allowOverlap="1" wp14:anchorId="6C4C34E2" wp14:editId="0FD5754F">
            <wp:simplePos x="0" y="0"/>
            <wp:positionH relativeFrom="column">
              <wp:posOffset>2816372</wp:posOffset>
            </wp:positionH>
            <wp:positionV relativeFrom="paragraph">
              <wp:posOffset>72830</wp:posOffset>
            </wp:positionV>
            <wp:extent cx="3525208" cy="2115047"/>
            <wp:effectExtent l="0" t="0" r="0" b="0"/>
            <wp:wrapNone/>
            <wp:docPr id="13527828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5208" cy="21150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46088" w14:textId="0370E93D" w:rsidR="00B93640" w:rsidRDefault="00B93640" w:rsidP="00B93640">
      <w:pPr>
        <w:pStyle w:val="Compact"/>
        <w:bidi/>
        <w:jc w:val="lowKashida"/>
        <w:rPr>
          <w:rFonts w:ascii="Simplified Arabic" w:hAnsi="Simplified Arabic" w:cs="Simplified Arabic"/>
          <w:sz w:val="28"/>
          <w:szCs w:val="28"/>
          <w:rtl/>
        </w:rPr>
      </w:pPr>
    </w:p>
    <w:p w14:paraId="3AA73C17" w14:textId="04739857" w:rsidR="00B93640" w:rsidRDefault="00B93640" w:rsidP="00B93640">
      <w:pPr>
        <w:pStyle w:val="Compact"/>
        <w:bidi/>
        <w:jc w:val="lowKashida"/>
        <w:rPr>
          <w:rFonts w:ascii="Simplified Arabic" w:hAnsi="Simplified Arabic" w:cs="Simplified Arabic"/>
          <w:sz w:val="28"/>
          <w:szCs w:val="28"/>
          <w:rtl/>
        </w:rPr>
      </w:pPr>
    </w:p>
    <w:p w14:paraId="24C7FD7E" w14:textId="77777777" w:rsidR="00B93640" w:rsidRDefault="00B93640" w:rsidP="00B93640">
      <w:pPr>
        <w:pStyle w:val="Compact"/>
        <w:bidi/>
        <w:jc w:val="lowKashida"/>
        <w:rPr>
          <w:rFonts w:ascii="Simplified Arabic" w:hAnsi="Simplified Arabic" w:cs="Simplified Arabic"/>
          <w:sz w:val="28"/>
          <w:szCs w:val="28"/>
          <w:rtl/>
        </w:rPr>
      </w:pPr>
    </w:p>
    <w:p w14:paraId="71C0D4CC" w14:textId="5A0F3746" w:rsidR="00B93640" w:rsidRDefault="00B93640" w:rsidP="00B93640">
      <w:pPr>
        <w:pStyle w:val="Compact"/>
        <w:bidi/>
        <w:jc w:val="lowKashida"/>
        <w:rPr>
          <w:rFonts w:ascii="Simplified Arabic" w:hAnsi="Simplified Arabic" w:cs="Simplified Arabic"/>
          <w:sz w:val="28"/>
          <w:szCs w:val="28"/>
          <w:rtl/>
        </w:rPr>
      </w:pPr>
    </w:p>
    <w:p w14:paraId="466CFBE2" w14:textId="77777777" w:rsidR="00B93640" w:rsidRDefault="00B93640" w:rsidP="00B93640">
      <w:pPr>
        <w:pStyle w:val="Compact"/>
        <w:bidi/>
        <w:jc w:val="lowKashida"/>
        <w:rPr>
          <w:rFonts w:ascii="Simplified Arabic" w:hAnsi="Simplified Arabic" w:cs="Simplified Arabic"/>
          <w:sz w:val="28"/>
          <w:szCs w:val="28"/>
          <w:rtl/>
        </w:rPr>
      </w:pPr>
    </w:p>
    <w:bookmarkStart w:id="5" w:name="منهجية-البحث"/>
    <w:bookmarkEnd w:id="4"/>
    <w:p w14:paraId="19FDD402" w14:textId="5412BE1C" w:rsidR="00B30D5F" w:rsidRDefault="00B30D5F" w:rsidP="004E73A3">
      <w:pPr>
        <w:pStyle w:val="2"/>
        <w:bidi/>
        <w:rPr>
          <w:rFonts w:ascii="Simplified Arabic" w:hAnsi="Simplified Arabic" w:cs="Simplified Arabic"/>
        </w:rPr>
      </w:pPr>
      <w:r>
        <w:rPr>
          <w:rFonts w:ascii="Simplified Arabic" w:hAnsi="Simplified Arabic" w:cs="Simplified Arabic"/>
          <w:noProof/>
          <w:sz w:val="32"/>
          <w:szCs w:val="32"/>
          <w14:ligatures w14:val="standardContextual"/>
        </w:rPr>
        <w:lastRenderedPageBreak/>
        <mc:AlternateContent>
          <mc:Choice Requires="wps">
            <w:drawing>
              <wp:anchor distT="0" distB="0" distL="114300" distR="114300" simplePos="0" relativeHeight="251692032" behindDoc="0" locked="0" layoutInCell="1" allowOverlap="1" wp14:anchorId="24867766" wp14:editId="42B25F76">
                <wp:simplePos x="0" y="0"/>
                <wp:positionH relativeFrom="margin">
                  <wp:align>center</wp:align>
                </wp:positionH>
                <wp:positionV relativeFrom="paragraph">
                  <wp:posOffset>247705</wp:posOffset>
                </wp:positionV>
                <wp:extent cx="1885950" cy="495300"/>
                <wp:effectExtent l="0" t="0" r="19050" b="19050"/>
                <wp:wrapNone/>
                <wp:docPr id="1931592187" name="Rectangle: Rounded Corners 3"/>
                <wp:cNvGraphicFramePr/>
                <a:graphic xmlns:a="http://schemas.openxmlformats.org/drawingml/2006/main">
                  <a:graphicData uri="http://schemas.microsoft.com/office/word/2010/wordprocessingShape">
                    <wps:wsp>
                      <wps:cNvSpPr/>
                      <wps:spPr>
                        <a:xfrm>
                          <a:off x="0" y="0"/>
                          <a:ext cx="1885950" cy="49530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3ED8E036" w14:textId="396665D4" w:rsidR="00B30D5F" w:rsidRPr="001A0663" w:rsidRDefault="00B30D5F" w:rsidP="00B30D5F">
                            <w:pPr>
                              <w:jc w:val="center"/>
                              <w:rPr>
                                <w:b/>
                                <w:bCs/>
                                <w:sz w:val="24"/>
                                <w:szCs w:val="24"/>
                              </w:rPr>
                            </w:pPr>
                            <w:r w:rsidRPr="001A0663">
                              <w:rPr>
                                <w:rFonts w:ascii="Simplified Arabic" w:hAnsi="Simplified Arabic" w:cs="Simplified Arabic" w:hint="cs"/>
                                <w:b/>
                                <w:bCs/>
                                <w:sz w:val="36"/>
                                <w:szCs w:val="36"/>
                                <w:rtl/>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867766" id="_x0000_s1038" style="position:absolute;left:0;text-align:left;margin-left:0;margin-top:19.5pt;width:148.5pt;height:39pt;z-index:25169203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3ED8E036" w14:textId="396665D4" w:rsidR="00B30D5F" w:rsidRPr="001A0663" w:rsidRDefault="00B30D5F" w:rsidP="00B30D5F">
                      <w:pPr>
                        <w:jc w:val="center"/>
                        <w:rPr>
                          <w:b/>
                          <w:bCs/>
                          <w:sz w:val="24"/>
                          <w:szCs w:val="24"/>
                        </w:rPr>
                      </w:pPr>
                      <w:r w:rsidRPr="001A0663">
                        <w:rPr>
                          <w:rFonts w:ascii="Simplified Arabic" w:hAnsi="Simplified Arabic" w:cs="Simplified Arabic" w:hint="cs"/>
                          <w:b/>
                          <w:bCs/>
                          <w:sz w:val="36"/>
                          <w:szCs w:val="36"/>
                          <w:rtl/>
                        </w:rPr>
                        <w:t>الإطار النظري</w:t>
                      </w:r>
                    </w:p>
                  </w:txbxContent>
                </v:textbox>
                <w10:wrap anchorx="margin"/>
              </v:roundrect>
            </w:pict>
          </mc:Fallback>
        </mc:AlternateContent>
      </w:r>
    </w:p>
    <w:p w14:paraId="51490DA4" w14:textId="11D5D9D7" w:rsidR="00B30D5F" w:rsidRDefault="00B30D5F" w:rsidP="00B30D5F">
      <w:pPr>
        <w:pStyle w:val="2"/>
        <w:bidi/>
        <w:rPr>
          <w:rFonts w:ascii="Simplified Arabic" w:hAnsi="Simplified Arabic" w:cs="Simplified Arabic"/>
        </w:rPr>
      </w:pPr>
    </w:p>
    <w:p w14:paraId="7A2B04CA" w14:textId="77777777" w:rsidR="00B30D5F" w:rsidRDefault="00B30D5F" w:rsidP="00B30D5F">
      <w:pPr>
        <w:pStyle w:val="2"/>
        <w:bidi/>
        <w:rPr>
          <w:rFonts w:ascii="Simplified Arabic" w:hAnsi="Simplified Arabic" w:cs="Simplified Arabic"/>
        </w:rPr>
      </w:pPr>
    </w:p>
    <w:p w14:paraId="38F13B43" w14:textId="77284079" w:rsidR="00B30D5F" w:rsidRPr="00B30D5F" w:rsidRDefault="00B30D5F" w:rsidP="00B30D5F">
      <w:pPr>
        <w:pStyle w:val="2"/>
        <w:bidi/>
        <w:spacing w:before="0"/>
        <w:ind w:firstLine="720"/>
        <w:jc w:val="mediumKashida"/>
        <w:rPr>
          <w:rFonts w:ascii="Simplified Arabic" w:hAnsi="Simplified Arabic" w:cs="Simplified Arabic"/>
          <w:b w:val="0"/>
          <w:bCs w:val="0"/>
          <w:color w:val="auto"/>
          <w:rtl/>
        </w:rPr>
      </w:pPr>
      <w:r w:rsidRPr="00B30D5F">
        <w:rPr>
          <w:rFonts w:ascii="Simplified Arabic" w:hAnsi="Simplified Arabic" w:cs="Simplified Arabic"/>
          <w:b w:val="0"/>
          <w:bCs w:val="0"/>
          <w:color w:val="auto"/>
          <w:rtl/>
        </w:rPr>
        <w:t>يستند الإطار النظري للدراسات السابقة التي تناولت أثر الذكاء الاصطناعي على الأداء المؤسسي إلى ثلاثة محاور جوهرية تعكس التكامل بين التقنية والإدارة والاستراتيجية حيث يركز المحور الأول على البعد التكنولوجي ونماذج تبني التقنيات الحديثة حيث استعرضت الدراسات السابقة كيف تطورت خوارزميات الذكاء الاصطناعي من أنظمة بسيطة للأتمتة إلى أدوات معقدة للتحليل التنبؤي والتعلم العميق مبرزة أن الكفاءة التقنية للمؤسسة تمثل البنية التحتية الضرورية التي لا يمكن بدونها تحقيق أي تحسن ملموس في الأداء كما ركزت هذه الدراسات على أهمية جودة البيانات وضمان أمنها كمتطلبات أساسية لنجاح النماذج الذكية في تقديم مخرجات دقيقة تدعم العمليات التشغيلية وتقلل من نسب الخطأ البشري في المهام الروتينية والمتكررة</w:t>
      </w:r>
      <w:r>
        <w:rPr>
          <w:rFonts w:ascii="Simplified Arabic" w:hAnsi="Simplified Arabic" w:cs="Simplified Arabic" w:hint="cs"/>
          <w:b w:val="0"/>
          <w:bCs w:val="0"/>
          <w:color w:val="auto"/>
          <w:rtl/>
        </w:rPr>
        <w:t xml:space="preserve"> .</w:t>
      </w:r>
    </w:p>
    <w:p w14:paraId="197B523F" w14:textId="6AF80FD1" w:rsidR="00B30D5F" w:rsidRPr="00B30D5F" w:rsidRDefault="00B30D5F" w:rsidP="00B30D5F">
      <w:pPr>
        <w:pStyle w:val="2"/>
        <w:bidi/>
        <w:spacing w:before="0"/>
        <w:ind w:firstLine="720"/>
        <w:jc w:val="mediumKashida"/>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أما المحور الثاني فيتمثل في البعد التنظيمي والسلوكي حيث ركزت الأدبيات البحثية على دور القيادة الرقمية والثقافة المؤسسية في تهيئة البيئة المناسبة لاستيعاب تقنيات الذكاء الاصطناعي وأكدت الدراسات في هذا الصدد أن النجاح في تحسين الأداء المؤسسي لا يتوقف على امتلاك التقنية فحسب بل يمتد ليشمل قدرة الإدارة على إعادة هندسة العمليات وتطوير مهارات القوى البشرية لتتوافق مع متطلبات العمل الذكي كما ناقشت الدراسات السابقة بعمق مفاهيم المقاومة التنظيمية للتغيير وكيفية تجاوزها من خلال بناء الثقة في الأنظمة الذكية وتعزيز التفاعل الإيجابي بين الموظفين والآلات مما يضمن تحقيق تناغم يؤدي في النهاية إلى رفع مستوى الإنتاجية والجودة الشاملة داخل المنظمة</w:t>
      </w:r>
      <w:r>
        <w:rPr>
          <w:rFonts w:ascii="Simplified Arabic" w:hAnsi="Simplified Arabic" w:cs="Simplified Arabic" w:hint="cs"/>
          <w:b w:val="0"/>
          <w:bCs w:val="0"/>
          <w:color w:val="auto"/>
          <w:rtl/>
        </w:rPr>
        <w:t xml:space="preserve"> .</w:t>
      </w:r>
    </w:p>
    <w:p w14:paraId="2B0EEF0A" w14:textId="5D3D0B2F" w:rsidR="00B30D5F" w:rsidRDefault="00B30D5F" w:rsidP="00B30D5F">
      <w:pPr>
        <w:pStyle w:val="2"/>
        <w:bidi/>
        <w:spacing w:before="0"/>
        <w:ind w:firstLine="720"/>
        <w:jc w:val="mediumKashida"/>
        <w:rPr>
          <w:rFonts w:ascii="Simplified Arabic" w:hAnsi="Simplified Arabic" w:cs="Simplified Arabic"/>
          <w:b w:val="0"/>
          <w:bCs w:val="0"/>
          <w:color w:val="auto"/>
          <w:rtl/>
        </w:rPr>
      </w:pPr>
      <w:r w:rsidRPr="00B30D5F">
        <w:rPr>
          <w:rFonts w:ascii="Simplified Arabic" w:hAnsi="Simplified Arabic" w:cs="Simplified Arabic"/>
          <w:b w:val="0"/>
          <w:bCs w:val="0"/>
          <w:color w:val="auto"/>
          <w:rtl/>
        </w:rPr>
        <w:t>ويأتي المحور الثالث ليركز على البعد الاستراتيجي والميزة التنافسية حيث سعت الدراسات السابقة إلى ربط تطبيقات الذكاء الاصطناعي بالأهداف الاستراتيجية بعيدة المدى للمؤسسات وأوضحت هذه الدراسات أن الذكاء الاصطناعي يساهم في تعزيز الأداء المؤسسي من خلال توفير رؤى استراتيجية دقيقة تمكن صناع القرار من استشراف المستقبل واقتناص الفرص السوقية قبل المنافسين كما أبرزت الأدبيات أن التميز في استخدام الذكاء الاصطناعي يخلق ميزة تنافسية مستدامة يصعب تقليدها نظراً لارتباطها بقدرات مؤسسية فريدة وعمليات تعلم مستمرة وهو ما يتماشى تماماً مع التوجهات العالمية والوطنية نحو بناء اقتصادات قائمة على المعرفة والابتكار تضمن الاستدامة والنمو في ظل التحديات الاقتصادية المتغيرة</w:t>
      </w:r>
      <w:r>
        <w:rPr>
          <w:rFonts w:ascii="Simplified Arabic" w:hAnsi="Simplified Arabic" w:cs="Simplified Arabic" w:hint="cs"/>
          <w:b w:val="0"/>
          <w:bCs w:val="0"/>
          <w:color w:val="auto"/>
          <w:rtl/>
        </w:rPr>
        <w:t xml:space="preserve"> .</w:t>
      </w:r>
    </w:p>
    <w:p w14:paraId="5FEF7DF2" w14:textId="77777777" w:rsidR="00B30D5F" w:rsidRPr="00B30D5F" w:rsidRDefault="00B30D5F" w:rsidP="00B30D5F">
      <w:pPr>
        <w:pStyle w:val="a0"/>
      </w:pPr>
    </w:p>
    <w:p w14:paraId="76F5164A" w14:textId="2EB2287B" w:rsidR="00B30D5F" w:rsidRDefault="00B30D5F" w:rsidP="00B30D5F">
      <w:pPr>
        <w:pStyle w:val="2"/>
        <w:bidi/>
        <w:spacing w:before="0"/>
        <w:jc w:val="mediumKashida"/>
        <w:rPr>
          <w:rFonts w:ascii="Simplified Arabic" w:hAnsi="Simplified Arabic" w:cs="Simplified Arabic"/>
          <w:color w:val="auto"/>
          <w:rtl/>
        </w:rPr>
      </w:pPr>
      <w:r w:rsidRPr="00B30D5F">
        <w:rPr>
          <w:rFonts w:ascii="Simplified Arabic" w:hAnsi="Simplified Arabic" w:cs="Simplified Arabic"/>
          <w:color w:val="auto"/>
          <w:rtl/>
        </w:rPr>
        <w:lastRenderedPageBreak/>
        <w:t xml:space="preserve">تصنيف محاور الدراسات </w:t>
      </w:r>
      <w:proofErr w:type="gramStart"/>
      <w:r w:rsidRPr="00B30D5F">
        <w:rPr>
          <w:rFonts w:ascii="Simplified Arabic" w:hAnsi="Simplified Arabic" w:cs="Simplified Arabic"/>
          <w:color w:val="auto"/>
          <w:rtl/>
        </w:rPr>
        <w:t>السابقة</w:t>
      </w:r>
      <w:r>
        <w:rPr>
          <w:rFonts w:ascii="Simplified Arabic" w:hAnsi="Simplified Arabic" w:cs="Simplified Arabic" w:hint="cs"/>
          <w:color w:val="auto"/>
          <w:rtl/>
        </w:rPr>
        <w:t xml:space="preserve"> :</w:t>
      </w:r>
      <w:proofErr w:type="gramEnd"/>
    </w:p>
    <w:p w14:paraId="21A643BB" w14:textId="77777777" w:rsidR="00B30D5F" w:rsidRPr="00B30D5F" w:rsidRDefault="00B30D5F" w:rsidP="00B30D5F">
      <w:pPr>
        <w:pStyle w:val="a0"/>
        <w:spacing w:before="0" w:after="0"/>
      </w:pPr>
    </w:p>
    <w:tbl>
      <w:tblPr>
        <w:tblW w:w="904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962"/>
        <w:gridCol w:w="2693"/>
        <w:gridCol w:w="4394"/>
      </w:tblGrid>
      <w:tr w:rsidR="00B30D5F" w:rsidRPr="00B30D5F" w14:paraId="39961B0B" w14:textId="77777777" w:rsidTr="004B31E5">
        <w:trPr>
          <w:tblHeader/>
        </w:trPr>
        <w:tc>
          <w:tcPr>
            <w:tcW w:w="1962" w:type="dxa"/>
            <w:shd w:val="clear" w:color="auto" w:fill="BFBFBF" w:themeFill="background1" w:themeFillShade="BF"/>
            <w:tcMar>
              <w:top w:w="105" w:type="dxa"/>
              <w:left w:w="15" w:type="dxa"/>
              <w:bottom w:w="105" w:type="dxa"/>
              <w:right w:w="15" w:type="dxa"/>
            </w:tcMar>
            <w:hideMark/>
          </w:tcPr>
          <w:p w14:paraId="336515E9"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المحور النظري</w:t>
            </w:r>
          </w:p>
        </w:tc>
        <w:tc>
          <w:tcPr>
            <w:tcW w:w="2693" w:type="dxa"/>
            <w:shd w:val="clear" w:color="auto" w:fill="BFBFBF" w:themeFill="background1" w:themeFillShade="BF"/>
            <w:tcMar>
              <w:top w:w="105" w:type="dxa"/>
              <w:left w:w="15" w:type="dxa"/>
              <w:bottom w:w="105" w:type="dxa"/>
              <w:right w:w="15" w:type="dxa"/>
            </w:tcMar>
            <w:hideMark/>
          </w:tcPr>
          <w:p w14:paraId="48065D64"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التركيز الأساسي</w:t>
            </w:r>
          </w:p>
        </w:tc>
        <w:tc>
          <w:tcPr>
            <w:tcW w:w="4394" w:type="dxa"/>
            <w:shd w:val="clear" w:color="auto" w:fill="BFBFBF" w:themeFill="background1" w:themeFillShade="BF"/>
            <w:tcMar>
              <w:top w:w="105" w:type="dxa"/>
              <w:left w:w="15" w:type="dxa"/>
              <w:bottom w:w="105" w:type="dxa"/>
              <w:right w:w="15" w:type="dxa"/>
            </w:tcMar>
            <w:hideMark/>
          </w:tcPr>
          <w:p w14:paraId="3739A5B0"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أهم المتغيرات المدروسة</w:t>
            </w:r>
          </w:p>
        </w:tc>
      </w:tr>
      <w:tr w:rsidR="00B30D5F" w:rsidRPr="00B30D5F" w14:paraId="0392A0AD" w14:textId="77777777" w:rsidTr="004B31E5">
        <w:tc>
          <w:tcPr>
            <w:tcW w:w="1962" w:type="dxa"/>
            <w:tcMar>
              <w:top w:w="105" w:type="dxa"/>
              <w:left w:w="15" w:type="dxa"/>
              <w:bottom w:w="105" w:type="dxa"/>
              <w:right w:w="15" w:type="dxa"/>
            </w:tcMar>
            <w:vAlign w:val="center"/>
            <w:hideMark/>
          </w:tcPr>
          <w:p w14:paraId="4E98411F"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المحور التكنولوجي</w:t>
            </w:r>
          </w:p>
        </w:tc>
        <w:tc>
          <w:tcPr>
            <w:tcW w:w="2693" w:type="dxa"/>
            <w:tcMar>
              <w:top w:w="105" w:type="dxa"/>
              <w:left w:w="15" w:type="dxa"/>
              <w:bottom w:w="105" w:type="dxa"/>
              <w:right w:w="15" w:type="dxa"/>
            </w:tcMar>
            <w:vAlign w:val="center"/>
            <w:hideMark/>
          </w:tcPr>
          <w:p w14:paraId="42073115"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البنية التحتية والتقنيات</w:t>
            </w:r>
          </w:p>
        </w:tc>
        <w:tc>
          <w:tcPr>
            <w:tcW w:w="4394" w:type="dxa"/>
            <w:tcMar>
              <w:top w:w="105" w:type="dxa"/>
              <w:left w:w="15" w:type="dxa"/>
              <w:bottom w:w="105" w:type="dxa"/>
              <w:right w:w="15" w:type="dxa"/>
            </w:tcMar>
            <w:vAlign w:val="center"/>
            <w:hideMark/>
          </w:tcPr>
          <w:p w14:paraId="28F2BEE8"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جودة البيانات - أتمتة العمليات - الأنظمة الخبيرة</w:t>
            </w:r>
          </w:p>
        </w:tc>
      </w:tr>
      <w:tr w:rsidR="00B30D5F" w:rsidRPr="00B30D5F" w14:paraId="558E1208" w14:textId="77777777" w:rsidTr="004B31E5">
        <w:tc>
          <w:tcPr>
            <w:tcW w:w="1962" w:type="dxa"/>
            <w:tcMar>
              <w:top w:w="105" w:type="dxa"/>
              <w:left w:w="15" w:type="dxa"/>
              <w:bottom w:w="105" w:type="dxa"/>
              <w:right w:w="15" w:type="dxa"/>
            </w:tcMar>
            <w:vAlign w:val="center"/>
            <w:hideMark/>
          </w:tcPr>
          <w:p w14:paraId="2B2AD0E2"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المحور التنظيمي</w:t>
            </w:r>
          </w:p>
        </w:tc>
        <w:tc>
          <w:tcPr>
            <w:tcW w:w="2693" w:type="dxa"/>
            <w:tcMar>
              <w:top w:w="105" w:type="dxa"/>
              <w:left w:w="15" w:type="dxa"/>
              <w:bottom w:w="105" w:type="dxa"/>
              <w:right w:w="15" w:type="dxa"/>
            </w:tcMar>
            <w:vAlign w:val="center"/>
            <w:hideMark/>
          </w:tcPr>
          <w:p w14:paraId="249C453F"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البيئة الداخلية والموارد البشرية</w:t>
            </w:r>
          </w:p>
        </w:tc>
        <w:tc>
          <w:tcPr>
            <w:tcW w:w="4394" w:type="dxa"/>
            <w:tcMar>
              <w:top w:w="105" w:type="dxa"/>
              <w:left w:w="15" w:type="dxa"/>
              <w:bottom w:w="105" w:type="dxa"/>
              <w:right w:w="15" w:type="dxa"/>
            </w:tcMar>
            <w:vAlign w:val="center"/>
            <w:hideMark/>
          </w:tcPr>
          <w:p w14:paraId="1A193EE2"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القيادة الرقمية - الثقافة المؤسسية - التدريب</w:t>
            </w:r>
          </w:p>
        </w:tc>
      </w:tr>
      <w:tr w:rsidR="00B30D5F" w:rsidRPr="00B30D5F" w14:paraId="56D3D938" w14:textId="77777777" w:rsidTr="004B31E5">
        <w:tc>
          <w:tcPr>
            <w:tcW w:w="1962" w:type="dxa"/>
            <w:tcMar>
              <w:top w:w="105" w:type="dxa"/>
              <w:left w:w="15" w:type="dxa"/>
              <w:bottom w:w="105" w:type="dxa"/>
              <w:right w:w="15" w:type="dxa"/>
            </w:tcMar>
            <w:vAlign w:val="center"/>
            <w:hideMark/>
          </w:tcPr>
          <w:p w14:paraId="4656A402"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المحور الاستراتيجي</w:t>
            </w:r>
          </w:p>
        </w:tc>
        <w:tc>
          <w:tcPr>
            <w:tcW w:w="2693" w:type="dxa"/>
            <w:tcMar>
              <w:top w:w="105" w:type="dxa"/>
              <w:left w:w="15" w:type="dxa"/>
              <w:bottom w:w="105" w:type="dxa"/>
              <w:right w:w="15" w:type="dxa"/>
            </w:tcMar>
            <w:vAlign w:val="center"/>
            <w:hideMark/>
          </w:tcPr>
          <w:p w14:paraId="04DEB82C"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التنافسية والاستدامة</w:t>
            </w:r>
          </w:p>
        </w:tc>
        <w:tc>
          <w:tcPr>
            <w:tcW w:w="4394" w:type="dxa"/>
            <w:tcMar>
              <w:top w:w="105" w:type="dxa"/>
              <w:left w:w="15" w:type="dxa"/>
              <w:bottom w:w="105" w:type="dxa"/>
              <w:right w:w="15" w:type="dxa"/>
            </w:tcMar>
            <w:vAlign w:val="center"/>
            <w:hideMark/>
          </w:tcPr>
          <w:p w14:paraId="6F4C227C" w14:textId="77777777" w:rsidR="00B30D5F" w:rsidRPr="00B30D5F" w:rsidRDefault="00B30D5F" w:rsidP="00B30D5F">
            <w:pPr>
              <w:pStyle w:val="2"/>
              <w:bidi/>
              <w:spacing w:before="0"/>
              <w:jc w:val="center"/>
              <w:rPr>
                <w:rFonts w:ascii="Simplified Arabic" w:hAnsi="Simplified Arabic" w:cs="Simplified Arabic"/>
                <w:b w:val="0"/>
                <w:bCs w:val="0"/>
                <w:color w:val="auto"/>
              </w:rPr>
            </w:pPr>
            <w:r w:rsidRPr="00B30D5F">
              <w:rPr>
                <w:rFonts w:ascii="Simplified Arabic" w:hAnsi="Simplified Arabic" w:cs="Simplified Arabic"/>
                <w:b w:val="0"/>
                <w:bCs w:val="0"/>
                <w:color w:val="auto"/>
                <w:rtl/>
              </w:rPr>
              <w:t>اتخاذ القرار - الميزة التنافسية - الرؤية المستقبلية</w:t>
            </w:r>
          </w:p>
        </w:tc>
      </w:tr>
    </w:tbl>
    <w:p w14:paraId="2E4DC793" w14:textId="77777777" w:rsidR="00B30D5F" w:rsidRDefault="00B30D5F" w:rsidP="00B30D5F">
      <w:pPr>
        <w:pStyle w:val="2"/>
        <w:bidi/>
        <w:spacing w:before="0"/>
        <w:jc w:val="mediumKashida"/>
        <w:rPr>
          <w:rFonts w:ascii="Simplified Arabic" w:hAnsi="Simplified Arabic" w:cs="Simplified Arabic"/>
          <w:b w:val="0"/>
          <w:bCs w:val="0"/>
          <w:color w:val="auto"/>
          <w:rtl/>
        </w:rPr>
      </w:pPr>
    </w:p>
    <w:p w14:paraId="5612A147" w14:textId="041814FC" w:rsidR="00B30D5F" w:rsidRDefault="00B30D5F" w:rsidP="0050777F">
      <w:pPr>
        <w:pStyle w:val="2"/>
        <w:bidi/>
        <w:spacing w:before="0"/>
        <w:ind w:firstLine="720"/>
        <w:jc w:val="mediumKashida"/>
        <w:rPr>
          <w:rFonts w:ascii="Simplified Arabic" w:hAnsi="Simplified Arabic" w:cs="Simplified Arabic"/>
          <w:b w:val="0"/>
          <w:bCs w:val="0"/>
          <w:color w:val="auto"/>
          <w:rtl/>
        </w:rPr>
      </w:pPr>
      <w:r>
        <w:rPr>
          <w:rFonts w:ascii="Simplified Arabic" w:hAnsi="Simplified Arabic" w:cs="Simplified Arabic" w:hint="cs"/>
          <w:b w:val="0"/>
          <w:bCs w:val="0"/>
          <w:color w:val="auto"/>
          <w:rtl/>
        </w:rPr>
        <w:t>مرفق</w:t>
      </w:r>
      <w:r w:rsidRPr="00B30D5F">
        <w:rPr>
          <w:rFonts w:ascii="Simplified Arabic" w:hAnsi="Simplified Arabic" w:cs="Simplified Arabic"/>
          <w:b w:val="0"/>
          <w:bCs w:val="0"/>
          <w:color w:val="auto"/>
          <w:rtl/>
        </w:rPr>
        <w:t xml:space="preserve"> رسماً توضيحياً يجسد هذا الإطار النظري المتكامل وكيفية ترابط هذه المحاور الثلاثة لتحقيق الأداء المؤسسي المنشود في ظل تطبيقات الذكاء </w:t>
      </w:r>
      <w:proofErr w:type="gramStart"/>
      <w:r w:rsidRPr="00B30D5F">
        <w:rPr>
          <w:rFonts w:ascii="Simplified Arabic" w:hAnsi="Simplified Arabic" w:cs="Simplified Arabic"/>
          <w:b w:val="0"/>
          <w:bCs w:val="0"/>
          <w:color w:val="auto"/>
          <w:rtl/>
        </w:rPr>
        <w:t>الاصطناعي</w:t>
      </w:r>
      <w:r w:rsidR="0050777F">
        <w:rPr>
          <w:rFonts w:ascii="Simplified Arabic" w:hAnsi="Simplified Arabic" w:cs="Simplified Arabic" w:hint="cs"/>
          <w:b w:val="0"/>
          <w:bCs w:val="0"/>
          <w:color w:val="auto"/>
          <w:rtl/>
        </w:rPr>
        <w:t xml:space="preserve"> </w:t>
      </w:r>
      <w:r w:rsidRPr="00B30D5F">
        <w:rPr>
          <w:rFonts w:ascii="Simplified Arabic" w:hAnsi="Simplified Arabic" w:cs="Simplified Arabic"/>
          <w:b w:val="0"/>
          <w:bCs w:val="0"/>
          <w:color w:val="auto"/>
        </w:rPr>
        <w:t>.</w:t>
      </w:r>
      <w:proofErr w:type="gramEnd"/>
    </w:p>
    <w:p w14:paraId="6262A1BD" w14:textId="6A5DDEC8" w:rsidR="0050777F" w:rsidRPr="0050777F" w:rsidRDefault="002657D4" w:rsidP="0050777F">
      <w:pPr>
        <w:pStyle w:val="a0"/>
        <w:bidi/>
      </w:pPr>
      <w:r>
        <w:rPr>
          <w:noProof/>
        </w:rPr>
        <w:drawing>
          <wp:anchor distT="0" distB="0" distL="114300" distR="114300" simplePos="0" relativeHeight="251747328" behindDoc="0" locked="0" layoutInCell="1" allowOverlap="1" wp14:anchorId="7E87BFC1" wp14:editId="160F20EC">
            <wp:simplePos x="0" y="0"/>
            <wp:positionH relativeFrom="margin">
              <wp:align>right</wp:align>
            </wp:positionH>
            <wp:positionV relativeFrom="paragraph">
              <wp:posOffset>121285</wp:posOffset>
            </wp:positionV>
            <wp:extent cx="6033770" cy="5963531"/>
            <wp:effectExtent l="0" t="0" r="5080" b="0"/>
            <wp:wrapNone/>
            <wp:docPr id="196941494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3770" cy="59635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7B5B3" w14:textId="460FE1FF" w:rsidR="00B30D5F" w:rsidRDefault="00B30D5F" w:rsidP="00B30D5F">
      <w:pPr>
        <w:pStyle w:val="2"/>
        <w:bidi/>
        <w:rPr>
          <w:rFonts w:ascii="Simplified Arabic" w:hAnsi="Simplified Arabic" w:cs="Simplified Arabic"/>
          <w:rtl/>
        </w:rPr>
      </w:pPr>
    </w:p>
    <w:p w14:paraId="534A2169" w14:textId="0C73EBB3" w:rsidR="00B30D5F" w:rsidRDefault="00B30D5F" w:rsidP="00B30D5F">
      <w:pPr>
        <w:pStyle w:val="2"/>
        <w:bidi/>
        <w:rPr>
          <w:rFonts w:ascii="Simplified Arabic" w:hAnsi="Simplified Arabic" w:cs="Simplified Arabic"/>
        </w:rPr>
      </w:pPr>
    </w:p>
    <w:p w14:paraId="706C08EA" w14:textId="3BCA3D37" w:rsidR="00B30D5F" w:rsidRDefault="00B30D5F" w:rsidP="00B30D5F">
      <w:pPr>
        <w:pStyle w:val="2"/>
        <w:bidi/>
        <w:rPr>
          <w:rFonts w:ascii="Simplified Arabic" w:hAnsi="Simplified Arabic" w:cs="Simplified Arabic"/>
          <w:rtl/>
        </w:rPr>
      </w:pPr>
    </w:p>
    <w:p w14:paraId="6FEDEE4B" w14:textId="055A55C2" w:rsidR="0050777F" w:rsidRDefault="0050777F" w:rsidP="0050777F">
      <w:pPr>
        <w:pStyle w:val="a0"/>
        <w:bidi/>
        <w:rPr>
          <w:rtl/>
        </w:rPr>
      </w:pPr>
    </w:p>
    <w:p w14:paraId="6C8B7332" w14:textId="54359C50" w:rsidR="0050777F" w:rsidRDefault="0050777F" w:rsidP="0050777F">
      <w:pPr>
        <w:pStyle w:val="a0"/>
        <w:bidi/>
        <w:rPr>
          <w:rtl/>
        </w:rPr>
      </w:pPr>
    </w:p>
    <w:p w14:paraId="725AEA4C" w14:textId="4B281982" w:rsidR="0050777F" w:rsidRDefault="0050777F" w:rsidP="0050777F">
      <w:pPr>
        <w:pStyle w:val="a0"/>
        <w:bidi/>
        <w:rPr>
          <w:rtl/>
        </w:rPr>
      </w:pPr>
    </w:p>
    <w:p w14:paraId="0B4BC2E0" w14:textId="389F2F37" w:rsidR="0050777F" w:rsidRDefault="0050777F" w:rsidP="0050777F">
      <w:pPr>
        <w:pStyle w:val="a0"/>
        <w:bidi/>
        <w:rPr>
          <w:rtl/>
        </w:rPr>
      </w:pPr>
    </w:p>
    <w:p w14:paraId="621D3623" w14:textId="6DAF64EF" w:rsidR="0050777F" w:rsidRDefault="0050777F" w:rsidP="0050777F">
      <w:pPr>
        <w:pStyle w:val="a0"/>
        <w:bidi/>
        <w:rPr>
          <w:rtl/>
        </w:rPr>
      </w:pPr>
    </w:p>
    <w:p w14:paraId="040C7785" w14:textId="77777777" w:rsidR="0050777F" w:rsidRDefault="0050777F" w:rsidP="0050777F">
      <w:pPr>
        <w:pStyle w:val="a0"/>
        <w:bidi/>
        <w:rPr>
          <w:rtl/>
        </w:rPr>
      </w:pPr>
    </w:p>
    <w:p w14:paraId="79BB1BF7" w14:textId="77777777" w:rsidR="0050777F" w:rsidRDefault="0050777F" w:rsidP="0050777F">
      <w:pPr>
        <w:pStyle w:val="a0"/>
        <w:bidi/>
        <w:rPr>
          <w:rtl/>
        </w:rPr>
      </w:pPr>
    </w:p>
    <w:p w14:paraId="439C7878" w14:textId="77777777" w:rsidR="0050777F" w:rsidRDefault="0050777F" w:rsidP="0050777F">
      <w:pPr>
        <w:pStyle w:val="a0"/>
        <w:bidi/>
        <w:rPr>
          <w:rtl/>
        </w:rPr>
      </w:pPr>
    </w:p>
    <w:p w14:paraId="2BAEA981" w14:textId="77777777" w:rsidR="0050777F" w:rsidRDefault="0050777F" w:rsidP="0050777F">
      <w:pPr>
        <w:pStyle w:val="a0"/>
        <w:bidi/>
        <w:rPr>
          <w:rtl/>
        </w:rPr>
      </w:pPr>
    </w:p>
    <w:p w14:paraId="13158C3F" w14:textId="77777777" w:rsidR="0050777F" w:rsidRDefault="0050777F" w:rsidP="0050777F">
      <w:pPr>
        <w:pStyle w:val="a0"/>
        <w:bidi/>
        <w:rPr>
          <w:rtl/>
        </w:rPr>
      </w:pPr>
    </w:p>
    <w:p w14:paraId="14A7D73E" w14:textId="77777777" w:rsidR="0050777F" w:rsidRDefault="0050777F" w:rsidP="0050777F">
      <w:pPr>
        <w:pStyle w:val="a0"/>
        <w:bidi/>
        <w:rPr>
          <w:rtl/>
        </w:rPr>
      </w:pPr>
    </w:p>
    <w:p w14:paraId="4323A56F" w14:textId="77777777" w:rsidR="0050777F" w:rsidRDefault="0050777F" w:rsidP="0050777F">
      <w:pPr>
        <w:pStyle w:val="a0"/>
        <w:bidi/>
        <w:rPr>
          <w:rtl/>
        </w:rPr>
      </w:pPr>
    </w:p>
    <w:p w14:paraId="7A2F3CB5" w14:textId="77777777" w:rsidR="0050777F" w:rsidRDefault="0050777F" w:rsidP="0050777F">
      <w:pPr>
        <w:pStyle w:val="a0"/>
        <w:bidi/>
        <w:rPr>
          <w:rtl/>
        </w:rPr>
      </w:pPr>
    </w:p>
    <w:p w14:paraId="7FFD44F5" w14:textId="77777777" w:rsidR="0050777F" w:rsidRDefault="0050777F" w:rsidP="0050777F">
      <w:pPr>
        <w:pStyle w:val="a0"/>
        <w:bidi/>
        <w:rPr>
          <w:rtl/>
        </w:rPr>
      </w:pPr>
    </w:p>
    <w:bookmarkEnd w:id="0"/>
    <w:bookmarkEnd w:id="5"/>
    <w:p w14:paraId="502F75CD" w14:textId="77777777" w:rsidR="009966BC" w:rsidRPr="009125CE" w:rsidRDefault="009966BC" w:rsidP="005F3856">
      <w:pPr>
        <w:bidi w:val="0"/>
        <w:rPr>
          <w:rFonts w:ascii="Sakkal Majalla" w:hAnsi="Sakkal Majalla" w:cs="Sakkal Majalla"/>
          <w:b/>
          <w:bCs/>
          <w:sz w:val="28"/>
          <w:szCs w:val="28"/>
        </w:rPr>
      </w:pPr>
    </w:p>
    <w:sectPr w:rsidR="009966BC" w:rsidRPr="009125CE" w:rsidSect="00DF6808">
      <w:footerReference w:type="default" r:id="rId11"/>
      <w:pgSz w:w="11906" w:h="16838"/>
      <w:pgMar w:top="851" w:right="1274" w:bottom="1134" w:left="156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B680E" w14:textId="77777777" w:rsidR="00017137" w:rsidRDefault="00017137" w:rsidP="009125CE">
      <w:pPr>
        <w:spacing w:after="0" w:line="240" w:lineRule="auto"/>
      </w:pPr>
      <w:r>
        <w:separator/>
      </w:r>
    </w:p>
  </w:endnote>
  <w:endnote w:type="continuationSeparator" w:id="0">
    <w:p w14:paraId="630D6434" w14:textId="77777777" w:rsidR="00017137" w:rsidRDefault="0001713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3705184"/>
      <w:docPartObj>
        <w:docPartGallery w:val="Page Numbers (Bottom of Page)"/>
        <w:docPartUnique/>
      </w:docPartObj>
    </w:sdtPr>
    <w:sdtContent>
      <w:p w14:paraId="6C0446EC" w14:textId="43136580" w:rsidR="009731AB" w:rsidRDefault="009731AB">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72C9D1C7" w14:textId="77777777" w:rsidR="009731AB" w:rsidRDefault="009731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7F7B" w14:textId="77777777" w:rsidR="00017137" w:rsidRDefault="00017137" w:rsidP="009125CE">
      <w:pPr>
        <w:spacing w:after="0" w:line="240" w:lineRule="auto"/>
      </w:pPr>
      <w:r>
        <w:separator/>
      </w:r>
    </w:p>
  </w:footnote>
  <w:footnote w:type="continuationSeparator" w:id="0">
    <w:p w14:paraId="6B65AC68" w14:textId="77777777" w:rsidR="00017137" w:rsidRDefault="0001713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82BE3C8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048811A8"/>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EA2A1060"/>
    <w:lvl w:ilvl="0">
      <w:start w:val="1"/>
      <w:numFmt w:val="decimal"/>
      <w:lvlText w:val="%1."/>
      <w:lvlJc w:val="left"/>
      <w:pPr>
        <w:ind w:left="1614" w:hanging="480"/>
      </w:pPr>
    </w:lvl>
    <w:lvl w:ilvl="1">
      <w:start w:val="1"/>
      <w:numFmt w:val="decimal"/>
      <w:lvlText w:val="%2."/>
      <w:lvlJc w:val="left"/>
      <w:pPr>
        <w:ind w:left="1440" w:hanging="480"/>
      </w:pPr>
      <w:rPr>
        <w:b/>
        <w:bCs/>
      </w:r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1C16281D"/>
    <w:multiLevelType w:val="multilevel"/>
    <w:tmpl w:val="5B6C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032C02"/>
    <w:multiLevelType w:val="hybridMultilevel"/>
    <w:tmpl w:val="A7CCCE2C"/>
    <w:lvl w:ilvl="0" w:tplc="A33803D0">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A67DDE"/>
    <w:multiLevelType w:val="multilevel"/>
    <w:tmpl w:val="066A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9D41D4"/>
    <w:multiLevelType w:val="hybridMultilevel"/>
    <w:tmpl w:val="6CD80C02"/>
    <w:lvl w:ilvl="0" w:tplc="E2B84F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A850D0"/>
    <w:multiLevelType w:val="hybridMultilevel"/>
    <w:tmpl w:val="7C2C0A6E"/>
    <w:lvl w:ilvl="0" w:tplc="C790998E">
      <w:start w:val="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32488B"/>
    <w:multiLevelType w:val="hybridMultilevel"/>
    <w:tmpl w:val="6CD80C0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97994087">
    <w:abstractNumId w:val="0"/>
  </w:num>
  <w:num w:numId="2" w16cid:durableId="2065835609">
    <w:abstractNumId w:val="1"/>
  </w:num>
  <w:num w:numId="3" w16cid:durableId="743768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5850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1419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5546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97734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58085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80156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14020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384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10627038">
    <w:abstractNumId w:val="4"/>
  </w:num>
  <w:num w:numId="13" w16cid:durableId="1748919665">
    <w:abstractNumId w:val="7"/>
  </w:num>
  <w:num w:numId="14" w16cid:durableId="723986020">
    <w:abstractNumId w:val="6"/>
  </w:num>
  <w:num w:numId="15" w16cid:durableId="1864172012">
    <w:abstractNumId w:val="5"/>
  </w:num>
  <w:num w:numId="16" w16cid:durableId="798375473">
    <w:abstractNumId w:val="3"/>
  </w:num>
  <w:num w:numId="17" w16cid:durableId="1069613454">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95"/>
    <w:rsid w:val="000034E9"/>
    <w:rsid w:val="00011BDB"/>
    <w:rsid w:val="00017137"/>
    <w:rsid w:val="00032915"/>
    <w:rsid w:val="00090F21"/>
    <w:rsid w:val="000F44B4"/>
    <w:rsid w:val="00140E7A"/>
    <w:rsid w:val="001525C9"/>
    <w:rsid w:val="001902DB"/>
    <w:rsid w:val="001A0663"/>
    <w:rsid w:val="001C2162"/>
    <w:rsid w:val="001D3042"/>
    <w:rsid w:val="001E2ED3"/>
    <w:rsid w:val="001E5F4B"/>
    <w:rsid w:val="001F6B04"/>
    <w:rsid w:val="00222D8A"/>
    <w:rsid w:val="002657D4"/>
    <w:rsid w:val="002834A5"/>
    <w:rsid w:val="002952F7"/>
    <w:rsid w:val="002A1A15"/>
    <w:rsid w:val="00332720"/>
    <w:rsid w:val="0035673A"/>
    <w:rsid w:val="00380F66"/>
    <w:rsid w:val="003A5CF4"/>
    <w:rsid w:val="003B64BF"/>
    <w:rsid w:val="003E6A1D"/>
    <w:rsid w:val="003E7F0E"/>
    <w:rsid w:val="004032D5"/>
    <w:rsid w:val="004035EF"/>
    <w:rsid w:val="00410470"/>
    <w:rsid w:val="004163C7"/>
    <w:rsid w:val="00434F8F"/>
    <w:rsid w:val="004B31E5"/>
    <w:rsid w:val="004B37B2"/>
    <w:rsid w:val="004D0AC3"/>
    <w:rsid w:val="004E3A23"/>
    <w:rsid w:val="004E73A3"/>
    <w:rsid w:val="0050777F"/>
    <w:rsid w:val="00521001"/>
    <w:rsid w:val="005442B6"/>
    <w:rsid w:val="00561AEB"/>
    <w:rsid w:val="0059304C"/>
    <w:rsid w:val="00595B1C"/>
    <w:rsid w:val="00595EEE"/>
    <w:rsid w:val="00597F9E"/>
    <w:rsid w:val="005C4AA0"/>
    <w:rsid w:val="005D3335"/>
    <w:rsid w:val="005E04D1"/>
    <w:rsid w:val="005E42ED"/>
    <w:rsid w:val="005F3856"/>
    <w:rsid w:val="00602098"/>
    <w:rsid w:val="006878B6"/>
    <w:rsid w:val="006948DE"/>
    <w:rsid w:val="006D3237"/>
    <w:rsid w:val="00700D09"/>
    <w:rsid w:val="00724F6C"/>
    <w:rsid w:val="00727BE3"/>
    <w:rsid w:val="00754E40"/>
    <w:rsid w:val="007A511E"/>
    <w:rsid w:val="007B0E54"/>
    <w:rsid w:val="007D0389"/>
    <w:rsid w:val="007D53A2"/>
    <w:rsid w:val="007E07DC"/>
    <w:rsid w:val="007E3A20"/>
    <w:rsid w:val="007F57AB"/>
    <w:rsid w:val="0080372C"/>
    <w:rsid w:val="00811206"/>
    <w:rsid w:val="008133FB"/>
    <w:rsid w:val="00840DCD"/>
    <w:rsid w:val="008427CA"/>
    <w:rsid w:val="008453B7"/>
    <w:rsid w:val="00866D7B"/>
    <w:rsid w:val="0087512F"/>
    <w:rsid w:val="00877AAC"/>
    <w:rsid w:val="00896FE4"/>
    <w:rsid w:val="008C005D"/>
    <w:rsid w:val="008D0375"/>
    <w:rsid w:val="008F1EAE"/>
    <w:rsid w:val="008F43AF"/>
    <w:rsid w:val="009125CE"/>
    <w:rsid w:val="00914C14"/>
    <w:rsid w:val="00927D1E"/>
    <w:rsid w:val="00932BA8"/>
    <w:rsid w:val="00946F5F"/>
    <w:rsid w:val="00963277"/>
    <w:rsid w:val="009731AB"/>
    <w:rsid w:val="009749DB"/>
    <w:rsid w:val="009966BC"/>
    <w:rsid w:val="009B6888"/>
    <w:rsid w:val="009C0161"/>
    <w:rsid w:val="009C33E8"/>
    <w:rsid w:val="009D108D"/>
    <w:rsid w:val="009E1436"/>
    <w:rsid w:val="009E5668"/>
    <w:rsid w:val="009E664F"/>
    <w:rsid w:val="00A818C3"/>
    <w:rsid w:val="00AA79E9"/>
    <w:rsid w:val="00AB0A70"/>
    <w:rsid w:val="00AC3BCB"/>
    <w:rsid w:val="00B30164"/>
    <w:rsid w:val="00B30D5F"/>
    <w:rsid w:val="00B63B0F"/>
    <w:rsid w:val="00B7678A"/>
    <w:rsid w:val="00B93640"/>
    <w:rsid w:val="00BC094B"/>
    <w:rsid w:val="00BD27B9"/>
    <w:rsid w:val="00BE449B"/>
    <w:rsid w:val="00C72744"/>
    <w:rsid w:val="00C92603"/>
    <w:rsid w:val="00CB2A44"/>
    <w:rsid w:val="00CD02B1"/>
    <w:rsid w:val="00D04F62"/>
    <w:rsid w:val="00D15F3F"/>
    <w:rsid w:val="00D20734"/>
    <w:rsid w:val="00D22171"/>
    <w:rsid w:val="00D31440"/>
    <w:rsid w:val="00D52480"/>
    <w:rsid w:val="00D649C9"/>
    <w:rsid w:val="00D652E2"/>
    <w:rsid w:val="00DB0DA2"/>
    <w:rsid w:val="00DD4667"/>
    <w:rsid w:val="00DD552A"/>
    <w:rsid w:val="00DF6808"/>
    <w:rsid w:val="00E12BAD"/>
    <w:rsid w:val="00E210CA"/>
    <w:rsid w:val="00E54932"/>
    <w:rsid w:val="00E80FD9"/>
    <w:rsid w:val="00E841D5"/>
    <w:rsid w:val="00E904F3"/>
    <w:rsid w:val="00EB7B21"/>
    <w:rsid w:val="00F13F8E"/>
    <w:rsid w:val="00F325BD"/>
    <w:rsid w:val="00F546CE"/>
    <w:rsid w:val="00F73329"/>
    <w:rsid w:val="00F925D0"/>
    <w:rsid w:val="00FA376A"/>
    <w:rsid w:val="00FD1A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376A"/>
    <w:pPr>
      <w:bidi/>
    </w:pPr>
  </w:style>
  <w:style w:type="paragraph" w:styleId="1">
    <w:name w:val="heading 1"/>
    <w:basedOn w:val="a"/>
    <w:next w:val="a0"/>
    <w:link w:val="1Char"/>
    <w:uiPriority w:val="9"/>
    <w:qFormat/>
    <w:rsid w:val="009749DB"/>
    <w:pPr>
      <w:keepNext/>
      <w:keepLines/>
      <w:bidi w:val="0"/>
      <w:spacing w:before="480" w:after="0" w:line="240" w:lineRule="auto"/>
      <w:outlineLvl w:val="0"/>
    </w:pPr>
    <w:rPr>
      <w:rFonts w:asciiTheme="majorHAnsi" w:eastAsiaTheme="majorEastAsia" w:hAnsiTheme="majorHAnsi" w:cstheme="majorBidi"/>
      <w:b/>
      <w:bCs/>
      <w:color w:val="4472C4" w:themeColor="accent1"/>
      <w:kern w:val="0"/>
      <w:sz w:val="32"/>
      <w:szCs w:val="32"/>
      <w14:ligatures w14:val="none"/>
    </w:rPr>
  </w:style>
  <w:style w:type="paragraph" w:styleId="2">
    <w:name w:val="heading 2"/>
    <w:basedOn w:val="a"/>
    <w:next w:val="a0"/>
    <w:link w:val="2Char"/>
    <w:uiPriority w:val="9"/>
    <w:unhideWhenUsed/>
    <w:qFormat/>
    <w:rsid w:val="009749DB"/>
    <w:pPr>
      <w:keepNext/>
      <w:keepLines/>
      <w:bidi w:val="0"/>
      <w:spacing w:before="200" w:after="0" w:line="240" w:lineRule="auto"/>
      <w:outlineLvl w:val="1"/>
    </w:pPr>
    <w:rPr>
      <w:rFonts w:asciiTheme="majorHAnsi" w:eastAsiaTheme="majorEastAsia" w:hAnsiTheme="majorHAnsi" w:cstheme="majorBidi"/>
      <w:b/>
      <w:bCs/>
      <w:color w:val="4472C4" w:themeColor="accent1"/>
      <w:kern w:val="0"/>
      <w:sz w:val="28"/>
      <w:szCs w:val="28"/>
      <w14:ligatures w14:val="none"/>
    </w:rPr>
  </w:style>
  <w:style w:type="paragraph" w:styleId="3">
    <w:name w:val="heading 3"/>
    <w:basedOn w:val="a"/>
    <w:next w:val="a0"/>
    <w:link w:val="3Char"/>
    <w:uiPriority w:val="9"/>
    <w:unhideWhenUsed/>
    <w:qFormat/>
    <w:rsid w:val="009749DB"/>
    <w:pPr>
      <w:keepNext/>
      <w:keepLines/>
      <w:bidi w:val="0"/>
      <w:spacing w:before="200" w:after="0" w:line="240" w:lineRule="auto"/>
      <w:outlineLvl w:val="2"/>
    </w:pPr>
    <w:rPr>
      <w:rFonts w:asciiTheme="majorHAnsi" w:eastAsiaTheme="majorEastAsia" w:hAnsiTheme="majorHAnsi" w:cstheme="majorBidi"/>
      <w:b/>
      <w:bCs/>
      <w:color w:val="4472C4" w:themeColor="accent1"/>
      <w:kern w:val="0"/>
      <w:sz w:val="24"/>
      <w:szCs w:val="24"/>
      <w14:ligatures w14:val="none"/>
    </w:rPr>
  </w:style>
  <w:style w:type="paragraph" w:styleId="4">
    <w:name w:val="heading 4"/>
    <w:basedOn w:val="a"/>
    <w:next w:val="a0"/>
    <w:link w:val="4Char"/>
    <w:uiPriority w:val="9"/>
    <w:unhideWhenUsed/>
    <w:qFormat/>
    <w:rsid w:val="009749DB"/>
    <w:pPr>
      <w:keepNext/>
      <w:keepLines/>
      <w:bidi w:val="0"/>
      <w:spacing w:before="200" w:after="0" w:line="240" w:lineRule="auto"/>
      <w:outlineLvl w:val="3"/>
    </w:pPr>
    <w:rPr>
      <w:rFonts w:asciiTheme="majorHAnsi" w:eastAsiaTheme="majorEastAsia" w:hAnsiTheme="majorHAnsi" w:cstheme="majorBidi"/>
      <w:bCs/>
      <w:i/>
      <w:color w:val="4472C4" w:themeColor="accent1"/>
      <w:kern w:val="0"/>
      <w:sz w:val="24"/>
      <w:szCs w:val="24"/>
      <w14:ligatures w14:val="none"/>
    </w:rPr>
  </w:style>
  <w:style w:type="paragraph" w:styleId="5">
    <w:name w:val="heading 5"/>
    <w:basedOn w:val="a"/>
    <w:next w:val="a0"/>
    <w:link w:val="5Char"/>
    <w:uiPriority w:val="9"/>
    <w:unhideWhenUsed/>
    <w:qFormat/>
    <w:rsid w:val="009749DB"/>
    <w:pPr>
      <w:keepNext/>
      <w:keepLines/>
      <w:bidi w:val="0"/>
      <w:spacing w:before="200" w:after="0" w:line="240" w:lineRule="auto"/>
      <w:outlineLvl w:val="4"/>
    </w:pPr>
    <w:rPr>
      <w:rFonts w:asciiTheme="majorHAnsi" w:eastAsiaTheme="majorEastAsia" w:hAnsiTheme="majorHAnsi" w:cstheme="majorBidi"/>
      <w:iCs/>
      <w:color w:val="4472C4" w:themeColor="accent1"/>
      <w:kern w:val="0"/>
      <w:sz w:val="24"/>
      <w:szCs w:val="24"/>
      <w14:ligatures w14:val="none"/>
    </w:rPr>
  </w:style>
  <w:style w:type="paragraph" w:styleId="6">
    <w:name w:val="heading 6"/>
    <w:basedOn w:val="a"/>
    <w:next w:val="a0"/>
    <w:link w:val="6Char"/>
    <w:uiPriority w:val="9"/>
    <w:unhideWhenUsed/>
    <w:qFormat/>
    <w:rsid w:val="009749DB"/>
    <w:pPr>
      <w:keepNext/>
      <w:keepLines/>
      <w:bidi w:val="0"/>
      <w:spacing w:before="200" w:after="0" w:line="240" w:lineRule="auto"/>
      <w:outlineLvl w:val="5"/>
    </w:pPr>
    <w:rPr>
      <w:rFonts w:asciiTheme="majorHAnsi" w:eastAsiaTheme="majorEastAsia" w:hAnsiTheme="majorHAnsi" w:cstheme="majorBidi"/>
      <w:color w:val="4472C4" w:themeColor="accent1"/>
      <w:kern w:val="0"/>
      <w:sz w:val="24"/>
      <w:szCs w:val="24"/>
      <w14:ligatures w14:val="none"/>
    </w:rPr>
  </w:style>
  <w:style w:type="paragraph" w:styleId="7">
    <w:name w:val="heading 7"/>
    <w:basedOn w:val="a"/>
    <w:next w:val="a0"/>
    <w:link w:val="7Char"/>
    <w:uiPriority w:val="9"/>
    <w:unhideWhenUsed/>
    <w:qFormat/>
    <w:rsid w:val="009749DB"/>
    <w:pPr>
      <w:keepNext/>
      <w:keepLines/>
      <w:bidi w:val="0"/>
      <w:spacing w:before="200" w:after="0" w:line="240" w:lineRule="auto"/>
      <w:outlineLvl w:val="6"/>
    </w:pPr>
    <w:rPr>
      <w:rFonts w:asciiTheme="majorHAnsi" w:eastAsiaTheme="majorEastAsia" w:hAnsiTheme="majorHAnsi" w:cstheme="majorBidi"/>
      <w:color w:val="4472C4" w:themeColor="accent1"/>
      <w:kern w:val="0"/>
      <w:sz w:val="24"/>
      <w:szCs w:val="24"/>
      <w14:ligatures w14:val="none"/>
    </w:rPr>
  </w:style>
  <w:style w:type="paragraph" w:styleId="8">
    <w:name w:val="heading 8"/>
    <w:basedOn w:val="a"/>
    <w:next w:val="a0"/>
    <w:link w:val="8Char"/>
    <w:uiPriority w:val="9"/>
    <w:unhideWhenUsed/>
    <w:qFormat/>
    <w:rsid w:val="009749DB"/>
    <w:pPr>
      <w:keepNext/>
      <w:keepLines/>
      <w:bidi w:val="0"/>
      <w:spacing w:before="200" w:after="0" w:line="240" w:lineRule="auto"/>
      <w:outlineLvl w:val="7"/>
    </w:pPr>
    <w:rPr>
      <w:rFonts w:asciiTheme="majorHAnsi" w:eastAsiaTheme="majorEastAsia" w:hAnsiTheme="majorHAnsi" w:cstheme="majorBidi"/>
      <w:color w:val="4472C4" w:themeColor="accent1"/>
      <w:kern w:val="0"/>
      <w:sz w:val="24"/>
      <w:szCs w:val="24"/>
      <w14:ligatures w14:val="none"/>
    </w:rPr>
  </w:style>
  <w:style w:type="paragraph" w:styleId="9">
    <w:name w:val="heading 9"/>
    <w:basedOn w:val="a"/>
    <w:next w:val="a0"/>
    <w:link w:val="9Char"/>
    <w:uiPriority w:val="9"/>
    <w:unhideWhenUsed/>
    <w:qFormat/>
    <w:rsid w:val="009749DB"/>
    <w:pPr>
      <w:keepNext/>
      <w:keepLines/>
      <w:bidi w:val="0"/>
      <w:spacing w:before="200" w:after="0" w:line="240" w:lineRule="auto"/>
      <w:outlineLvl w:val="8"/>
    </w:pPr>
    <w:rPr>
      <w:rFonts w:asciiTheme="majorHAnsi" w:eastAsiaTheme="majorEastAsia" w:hAnsiTheme="majorHAnsi" w:cstheme="majorBidi"/>
      <w:color w:val="4472C4" w:themeColor="accent1"/>
      <w:kern w:val="0"/>
      <w:sz w:val="24"/>
      <w:szCs w:val="24"/>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Normal (Web)"/>
    <w:basedOn w:val="a"/>
    <w:uiPriority w:val="99"/>
    <w:semiHidden/>
    <w:unhideWhenUsed/>
    <w:rsid w:val="00754E40"/>
    <w:rPr>
      <w:rFonts w:ascii="Times New Roman" w:hAnsi="Times New Roman" w:cs="Times New Roman"/>
      <w:sz w:val="24"/>
      <w:szCs w:val="24"/>
    </w:rPr>
  </w:style>
  <w:style w:type="character" w:customStyle="1" w:styleId="1Char">
    <w:name w:val="العنوان 1 Char"/>
    <w:basedOn w:val="a1"/>
    <w:link w:val="1"/>
    <w:uiPriority w:val="9"/>
    <w:rsid w:val="009749DB"/>
    <w:rPr>
      <w:rFonts w:asciiTheme="majorHAnsi" w:eastAsiaTheme="majorEastAsia" w:hAnsiTheme="majorHAnsi" w:cstheme="majorBidi"/>
      <w:b/>
      <w:bCs/>
      <w:color w:val="4472C4" w:themeColor="accent1"/>
      <w:kern w:val="0"/>
      <w:sz w:val="32"/>
      <w:szCs w:val="32"/>
      <w14:ligatures w14:val="none"/>
    </w:rPr>
  </w:style>
  <w:style w:type="character" w:customStyle="1" w:styleId="2Char">
    <w:name w:val="عنوان 2 Char"/>
    <w:basedOn w:val="a1"/>
    <w:link w:val="2"/>
    <w:uiPriority w:val="9"/>
    <w:rsid w:val="009749DB"/>
    <w:rPr>
      <w:rFonts w:asciiTheme="majorHAnsi" w:eastAsiaTheme="majorEastAsia" w:hAnsiTheme="majorHAnsi" w:cstheme="majorBidi"/>
      <w:b/>
      <w:bCs/>
      <w:color w:val="4472C4" w:themeColor="accent1"/>
      <w:kern w:val="0"/>
      <w:sz w:val="28"/>
      <w:szCs w:val="28"/>
      <w14:ligatures w14:val="none"/>
    </w:rPr>
  </w:style>
  <w:style w:type="character" w:customStyle="1" w:styleId="3Char">
    <w:name w:val="عنوان 3 Char"/>
    <w:basedOn w:val="a1"/>
    <w:link w:val="3"/>
    <w:uiPriority w:val="9"/>
    <w:rsid w:val="009749DB"/>
    <w:rPr>
      <w:rFonts w:asciiTheme="majorHAnsi" w:eastAsiaTheme="majorEastAsia" w:hAnsiTheme="majorHAnsi" w:cstheme="majorBidi"/>
      <w:b/>
      <w:bCs/>
      <w:color w:val="4472C4" w:themeColor="accent1"/>
      <w:kern w:val="0"/>
      <w:sz w:val="24"/>
      <w:szCs w:val="24"/>
      <w14:ligatures w14:val="none"/>
    </w:rPr>
  </w:style>
  <w:style w:type="character" w:customStyle="1" w:styleId="4Char">
    <w:name w:val="عنوان 4 Char"/>
    <w:basedOn w:val="a1"/>
    <w:link w:val="4"/>
    <w:uiPriority w:val="9"/>
    <w:rsid w:val="009749DB"/>
    <w:rPr>
      <w:rFonts w:asciiTheme="majorHAnsi" w:eastAsiaTheme="majorEastAsia" w:hAnsiTheme="majorHAnsi" w:cstheme="majorBidi"/>
      <w:bCs/>
      <w:i/>
      <w:color w:val="4472C4" w:themeColor="accent1"/>
      <w:kern w:val="0"/>
      <w:sz w:val="24"/>
      <w:szCs w:val="24"/>
      <w14:ligatures w14:val="none"/>
    </w:rPr>
  </w:style>
  <w:style w:type="character" w:customStyle="1" w:styleId="5Char">
    <w:name w:val="عنوان 5 Char"/>
    <w:basedOn w:val="a1"/>
    <w:link w:val="5"/>
    <w:uiPriority w:val="9"/>
    <w:rsid w:val="009749DB"/>
    <w:rPr>
      <w:rFonts w:asciiTheme="majorHAnsi" w:eastAsiaTheme="majorEastAsia" w:hAnsiTheme="majorHAnsi" w:cstheme="majorBidi"/>
      <w:iCs/>
      <w:color w:val="4472C4" w:themeColor="accent1"/>
      <w:kern w:val="0"/>
      <w:sz w:val="24"/>
      <w:szCs w:val="24"/>
      <w14:ligatures w14:val="none"/>
    </w:rPr>
  </w:style>
  <w:style w:type="character" w:customStyle="1" w:styleId="6Char">
    <w:name w:val="عنوان 6 Char"/>
    <w:basedOn w:val="a1"/>
    <w:link w:val="6"/>
    <w:uiPriority w:val="9"/>
    <w:rsid w:val="009749DB"/>
    <w:rPr>
      <w:rFonts w:asciiTheme="majorHAnsi" w:eastAsiaTheme="majorEastAsia" w:hAnsiTheme="majorHAnsi" w:cstheme="majorBidi"/>
      <w:color w:val="4472C4" w:themeColor="accent1"/>
      <w:kern w:val="0"/>
      <w:sz w:val="24"/>
      <w:szCs w:val="24"/>
      <w14:ligatures w14:val="none"/>
    </w:rPr>
  </w:style>
  <w:style w:type="character" w:customStyle="1" w:styleId="7Char">
    <w:name w:val="عنوان 7 Char"/>
    <w:basedOn w:val="a1"/>
    <w:link w:val="7"/>
    <w:uiPriority w:val="9"/>
    <w:rsid w:val="009749DB"/>
    <w:rPr>
      <w:rFonts w:asciiTheme="majorHAnsi" w:eastAsiaTheme="majorEastAsia" w:hAnsiTheme="majorHAnsi" w:cstheme="majorBidi"/>
      <w:color w:val="4472C4" w:themeColor="accent1"/>
      <w:kern w:val="0"/>
      <w:sz w:val="24"/>
      <w:szCs w:val="24"/>
      <w14:ligatures w14:val="none"/>
    </w:rPr>
  </w:style>
  <w:style w:type="character" w:customStyle="1" w:styleId="8Char">
    <w:name w:val="عنوان 8 Char"/>
    <w:basedOn w:val="a1"/>
    <w:link w:val="8"/>
    <w:uiPriority w:val="9"/>
    <w:rsid w:val="009749DB"/>
    <w:rPr>
      <w:rFonts w:asciiTheme="majorHAnsi" w:eastAsiaTheme="majorEastAsia" w:hAnsiTheme="majorHAnsi" w:cstheme="majorBidi"/>
      <w:color w:val="4472C4" w:themeColor="accent1"/>
      <w:kern w:val="0"/>
      <w:sz w:val="24"/>
      <w:szCs w:val="24"/>
      <w14:ligatures w14:val="none"/>
    </w:rPr>
  </w:style>
  <w:style w:type="character" w:customStyle="1" w:styleId="9Char">
    <w:name w:val="عنوان 9 Char"/>
    <w:basedOn w:val="a1"/>
    <w:link w:val="9"/>
    <w:uiPriority w:val="9"/>
    <w:rsid w:val="009749DB"/>
    <w:rPr>
      <w:rFonts w:asciiTheme="majorHAnsi" w:eastAsiaTheme="majorEastAsia" w:hAnsiTheme="majorHAnsi" w:cstheme="majorBidi"/>
      <w:color w:val="4472C4" w:themeColor="accent1"/>
      <w:kern w:val="0"/>
      <w:sz w:val="24"/>
      <w:szCs w:val="24"/>
      <w14:ligatures w14:val="none"/>
    </w:rPr>
  </w:style>
  <w:style w:type="paragraph" w:styleId="a0">
    <w:name w:val="Body Text"/>
    <w:basedOn w:val="a"/>
    <w:link w:val="Char1"/>
    <w:qFormat/>
    <w:rsid w:val="009749DB"/>
    <w:pPr>
      <w:bidi w:val="0"/>
      <w:spacing w:before="180" w:after="180" w:line="240" w:lineRule="auto"/>
    </w:pPr>
    <w:rPr>
      <w:kern w:val="0"/>
      <w:sz w:val="24"/>
      <w:szCs w:val="24"/>
      <w14:ligatures w14:val="none"/>
    </w:rPr>
  </w:style>
  <w:style w:type="character" w:customStyle="1" w:styleId="Char1">
    <w:name w:val="نص أساسي Char"/>
    <w:basedOn w:val="a1"/>
    <w:link w:val="a0"/>
    <w:rsid w:val="009749DB"/>
    <w:rPr>
      <w:kern w:val="0"/>
      <w:sz w:val="24"/>
      <w:szCs w:val="24"/>
      <w14:ligatures w14:val="none"/>
    </w:rPr>
  </w:style>
  <w:style w:type="paragraph" w:customStyle="1" w:styleId="FirstParagraph">
    <w:name w:val="First Paragraph"/>
    <w:basedOn w:val="a0"/>
    <w:next w:val="a0"/>
    <w:qFormat/>
    <w:rsid w:val="009749DB"/>
  </w:style>
  <w:style w:type="paragraph" w:customStyle="1" w:styleId="Compact">
    <w:name w:val="Compact"/>
    <w:basedOn w:val="a0"/>
    <w:qFormat/>
    <w:rsid w:val="009749DB"/>
    <w:pPr>
      <w:spacing w:before="36" w:after="36"/>
    </w:pPr>
  </w:style>
  <w:style w:type="paragraph" w:styleId="a7">
    <w:name w:val="Title"/>
    <w:basedOn w:val="a"/>
    <w:next w:val="a0"/>
    <w:link w:val="Char2"/>
    <w:uiPriority w:val="10"/>
    <w:qFormat/>
    <w:rsid w:val="009749DB"/>
    <w:pPr>
      <w:keepNext/>
      <w:keepLines/>
      <w:bidi w:val="0"/>
      <w:spacing w:before="480" w:after="240" w:line="240" w:lineRule="auto"/>
      <w:jc w:val="center"/>
    </w:pPr>
    <w:rPr>
      <w:rFonts w:asciiTheme="majorHAnsi" w:eastAsiaTheme="majorEastAsia" w:hAnsiTheme="majorHAnsi" w:cstheme="majorBidi"/>
      <w:b/>
      <w:bCs/>
      <w:color w:val="2D4F8E" w:themeColor="accent1" w:themeShade="B5"/>
      <w:kern w:val="0"/>
      <w:sz w:val="36"/>
      <w:szCs w:val="36"/>
      <w14:ligatures w14:val="none"/>
    </w:rPr>
  </w:style>
  <w:style w:type="character" w:customStyle="1" w:styleId="Char2">
    <w:name w:val="العنوان Char"/>
    <w:basedOn w:val="a1"/>
    <w:link w:val="a7"/>
    <w:uiPriority w:val="10"/>
    <w:rsid w:val="009749DB"/>
    <w:rPr>
      <w:rFonts w:asciiTheme="majorHAnsi" w:eastAsiaTheme="majorEastAsia" w:hAnsiTheme="majorHAnsi" w:cstheme="majorBidi"/>
      <w:b/>
      <w:bCs/>
      <w:color w:val="2D4F8E" w:themeColor="accent1" w:themeShade="B5"/>
      <w:kern w:val="0"/>
      <w:sz w:val="36"/>
      <w:szCs w:val="36"/>
      <w14:ligatures w14:val="none"/>
    </w:rPr>
  </w:style>
  <w:style w:type="paragraph" w:styleId="a8">
    <w:name w:val="Subtitle"/>
    <w:basedOn w:val="a7"/>
    <w:next w:val="a0"/>
    <w:link w:val="Char3"/>
    <w:qFormat/>
    <w:rsid w:val="009749DB"/>
    <w:pPr>
      <w:spacing w:before="240"/>
    </w:pPr>
    <w:rPr>
      <w:sz w:val="30"/>
      <w:szCs w:val="30"/>
    </w:rPr>
  </w:style>
  <w:style w:type="character" w:customStyle="1" w:styleId="Char3">
    <w:name w:val="عنوان فرعي Char"/>
    <w:basedOn w:val="a1"/>
    <w:link w:val="a8"/>
    <w:rsid w:val="009749DB"/>
    <w:rPr>
      <w:rFonts w:asciiTheme="majorHAnsi" w:eastAsiaTheme="majorEastAsia" w:hAnsiTheme="majorHAnsi" w:cstheme="majorBidi"/>
      <w:b/>
      <w:bCs/>
      <w:color w:val="2D4F8E" w:themeColor="accent1" w:themeShade="B5"/>
      <w:kern w:val="0"/>
      <w:sz w:val="30"/>
      <w:szCs w:val="30"/>
      <w14:ligatures w14:val="none"/>
    </w:rPr>
  </w:style>
  <w:style w:type="paragraph" w:customStyle="1" w:styleId="Author">
    <w:name w:val="Author"/>
    <w:next w:val="a0"/>
    <w:qFormat/>
    <w:rsid w:val="009749DB"/>
    <w:pPr>
      <w:keepNext/>
      <w:keepLines/>
      <w:spacing w:after="200" w:line="240" w:lineRule="auto"/>
      <w:jc w:val="center"/>
    </w:pPr>
    <w:rPr>
      <w:kern w:val="0"/>
      <w:sz w:val="24"/>
      <w:szCs w:val="24"/>
      <w14:ligatures w14:val="none"/>
    </w:rPr>
  </w:style>
  <w:style w:type="paragraph" w:styleId="a9">
    <w:name w:val="Date"/>
    <w:next w:val="a0"/>
    <w:link w:val="Char4"/>
    <w:qFormat/>
    <w:rsid w:val="009749DB"/>
    <w:pPr>
      <w:keepNext/>
      <w:keepLines/>
      <w:spacing w:after="200" w:line="240" w:lineRule="auto"/>
      <w:jc w:val="center"/>
    </w:pPr>
    <w:rPr>
      <w:kern w:val="0"/>
      <w:sz w:val="24"/>
      <w:szCs w:val="24"/>
      <w14:ligatures w14:val="none"/>
    </w:rPr>
  </w:style>
  <w:style w:type="character" w:customStyle="1" w:styleId="Char4">
    <w:name w:val="تاريخ Char"/>
    <w:basedOn w:val="a1"/>
    <w:link w:val="a9"/>
    <w:rsid w:val="009749DB"/>
    <w:rPr>
      <w:kern w:val="0"/>
      <w:sz w:val="24"/>
      <w:szCs w:val="24"/>
      <w14:ligatures w14:val="none"/>
    </w:rPr>
  </w:style>
  <w:style w:type="paragraph" w:customStyle="1" w:styleId="AbstractTitle">
    <w:name w:val="Abstract Title"/>
    <w:basedOn w:val="a"/>
    <w:next w:val="Abstract"/>
    <w:qFormat/>
    <w:rsid w:val="009749DB"/>
    <w:pPr>
      <w:keepNext/>
      <w:keepLines/>
      <w:bidi w:val="0"/>
      <w:spacing w:before="300" w:after="0" w:line="240" w:lineRule="auto"/>
      <w:jc w:val="center"/>
    </w:pPr>
    <w:rPr>
      <w:b/>
      <w:color w:val="345A8A"/>
      <w:kern w:val="0"/>
      <w:sz w:val="20"/>
      <w:szCs w:val="20"/>
      <w14:ligatures w14:val="none"/>
    </w:rPr>
  </w:style>
  <w:style w:type="paragraph" w:customStyle="1" w:styleId="Abstract">
    <w:name w:val="Abstract"/>
    <w:basedOn w:val="a"/>
    <w:next w:val="a0"/>
    <w:qFormat/>
    <w:rsid w:val="009749DB"/>
    <w:pPr>
      <w:keepNext/>
      <w:keepLines/>
      <w:bidi w:val="0"/>
      <w:spacing w:before="100" w:after="300" w:line="240" w:lineRule="auto"/>
    </w:pPr>
    <w:rPr>
      <w:kern w:val="0"/>
      <w:sz w:val="20"/>
      <w:szCs w:val="20"/>
      <w14:ligatures w14:val="none"/>
    </w:rPr>
  </w:style>
  <w:style w:type="paragraph" w:styleId="aa">
    <w:name w:val="Bibliography"/>
    <w:basedOn w:val="a"/>
    <w:qFormat/>
    <w:rsid w:val="009749DB"/>
    <w:pPr>
      <w:bidi w:val="0"/>
      <w:spacing w:after="200" w:line="240" w:lineRule="auto"/>
    </w:pPr>
    <w:rPr>
      <w:kern w:val="0"/>
      <w:sz w:val="24"/>
      <w:szCs w:val="24"/>
      <w14:ligatures w14:val="none"/>
    </w:rPr>
  </w:style>
  <w:style w:type="paragraph" w:styleId="ab">
    <w:name w:val="Block Text"/>
    <w:basedOn w:val="a0"/>
    <w:next w:val="a0"/>
    <w:uiPriority w:val="9"/>
    <w:unhideWhenUsed/>
    <w:qFormat/>
    <w:rsid w:val="009749DB"/>
    <w:pPr>
      <w:spacing w:before="100" w:after="100"/>
      <w:ind w:left="480" w:right="480"/>
    </w:pPr>
  </w:style>
  <w:style w:type="paragraph" w:styleId="ac">
    <w:name w:val="footnote text"/>
    <w:basedOn w:val="a"/>
    <w:link w:val="Char5"/>
    <w:uiPriority w:val="9"/>
    <w:unhideWhenUsed/>
    <w:qFormat/>
    <w:rsid w:val="009749DB"/>
    <w:pPr>
      <w:bidi w:val="0"/>
      <w:spacing w:after="200" w:line="240" w:lineRule="auto"/>
    </w:pPr>
    <w:rPr>
      <w:kern w:val="0"/>
      <w:sz w:val="24"/>
      <w:szCs w:val="24"/>
      <w14:ligatures w14:val="none"/>
    </w:rPr>
  </w:style>
  <w:style w:type="character" w:customStyle="1" w:styleId="Char5">
    <w:name w:val="نص حاشية سفلية Char"/>
    <w:basedOn w:val="a1"/>
    <w:link w:val="ac"/>
    <w:uiPriority w:val="9"/>
    <w:rsid w:val="009749DB"/>
    <w:rPr>
      <w:kern w:val="0"/>
      <w:sz w:val="24"/>
      <w:szCs w:val="24"/>
      <w14:ligatures w14:val="none"/>
    </w:rPr>
  </w:style>
  <w:style w:type="table" w:customStyle="1" w:styleId="Table">
    <w:name w:val="Table"/>
    <w:semiHidden/>
    <w:unhideWhenUsed/>
    <w:qFormat/>
    <w:rsid w:val="009749DB"/>
    <w:pPr>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
    <w:next w:val="Definition"/>
    <w:rsid w:val="009749DB"/>
    <w:pPr>
      <w:keepNext/>
      <w:keepLines/>
      <w:bidi w:val="0"/>
      <w:spacing w:after="0" w:line="240" w:lineRule="auto"/>
    </w:pPr>
    <w:rPr>
      <w:b/>
      <w:kern w:val="0"/>
      <w:sz w:val="24"/>
      <w:szCs w:val="24"/>
      <w14:ligatures w14:val="none"/>
    </w:rPr>
  </w:style>
  <w:style w:type="paragraph" w:customStyle="1" w:styleId="Definition">
    <w:name w:val="Definition"/>
    <w:basedOn w:val="a"/>
    <w:rsid w:val="009749DB"/>
    <w:pPr>
      <w:bidi w:val="0"/>
      <w:spacing w:after="200" w:line="240" w:lineRule="auto"/>
    </w:pPr>
    <w:rPr>
      <w:kern w:val="0"/>
      <w:sz w:val="24"/>
      <w:szCs w:val="24"/>
      <w14:ligatures w14:val="none"/>
    </w:rPr>
  </w:style>
  <w:style w:type="paragraph" w:styleId="ad">
    <w:name w:val="caption"/>
    <w:basedOn w:val="a"/>
    <w:link w:val="Char6"/>
    <w:rsid w:val="009749DB"/>
    <w:pPr>
      <w:bidi w:val="0"/>
      <w:spacing w:after="120" w:line="240" w:lineRule="auto"/>
    </w:pPr>
    <w:rPr>
      <w:i/>
      <w:kern w:val="0"/>
      <w:sz w:val="24"/>
      <w:szCs w:val="24"/>
      <w14:ligatures w14:val="none"/>
    </w:rPr>
  </w:style>
  <w:style w:type="paragraph" w:customStyle="1" w:styleId="TableCaption">
    <w:name w:val="Table Caption"/>
    <w:basedOn w:val="ad"/>
    <w:rsid w:val="009749DB"/>
    <w:pPr>
      <w:keepNext/>
    </w:pPr>
  </w:style>
  <w:style w:type="paragraph" w:customStyle="1" w:styleId="ImageCaption">
    <w:name w:val="Image Caption"/>
    <w:basedOn w:val="ad"/>
    <w:rsid w:val="009749DB"/>
  </w:style>
  <w:style w:type="paragraph" w:customStyle="1" w:styleId="Figure">
    <w:name w:val="Figure"/>
    <w:basedOn w:val="a"/>
    <w:rsid w:val="009749DB"/>
    <w:pPr>
      <w:bidi w:val="0"/>
      <w:spacing w:after="200" w:line="240" w:lineRule="auto"/>
    </w:pPr>
    <w:rPr>
      <w:kern w:val="0"/>
      <w:sz w:val="24"/>
      <w:szCs w:val="24"/>
      <w14:ligatures w14:val="none"/>
    </w:rPr>
  </w:style>
  <w:style w:type="paragraph" w:customStyle="1" w:styleId="CaptionedFigure">
    <w:name w:val="Captioned Figure"/>
    <w:basedOn w:val="Figure"/>
    <w:rsid w:val="009749DB"/>
    <w:pPr>
      <w:keepNext/>
    </w:pPr>
  </w:style>
  <w:style w:type="character" w:customStyle="1" w:styleId="Char6">
    <w:name w:val="تسمية توضيحية Char"/>
    <w:basedOn w:val="a1"/>
    <w:link w:val="ad"/>
    <w:rsid w:val="009749DB"/>
    <w:rPr>
      <w:i/>
      <w:kern w:val="0"/>
      <w:sz w:val="24"/>
      <w:szCs w:val="24"/>
      <w14:ligatures w14:val="none"/>
    </w:rPr>
  </w:style>
  <w:style w:type="character" w:customStyle="1" w:styleId="VerbatimChar">
    <w:name w:val="Verbatim Char"/>
    <w:basedOn w:val="Char6"/>
    <w:link w:val="SourceCode"/>
    <w:rsid w:val="009749DB"/>
    <w:rPr>
      <w:rFonts w:ascii="Consolas" w:hAnsi="Consolas"/>
      <w:i/>
      <w:kern w:val="0"/>
      <w:sz w:val="24"/>
      <w:szCs w:val="24"/>
      <w14:ligatures w14:val="none"/>
    </w:rPr>
  </w:style>
  <w:style w:type="character" w:customStyle="1" w:styleId="SectionNumber">
    <w:name w:val="Section Number"/>
    <w:basedOn w:val="Char6"/>
    <w:rsid w:val="009749DB"/>
    <w:rPr>
      <w:i/>
      <w:kern w:val="0"/>
      <w:sz w:val="24"/>
      <w:szCs w:val="24"/>
      <w14:ligatures w14:val="none"/>
    </w:rPr>
  </w:style>
  <w:style w:type="character" w:styleId="ae">
    <w:name w:val="footnote reference"/>
    <w:basedOn w:val="Char6"/>
    <w:rsid w:val="009749DB"/>
    <w:rPr>
      <w:i/>
      <w:kern w:val="0"/>
      <w:sz w:val="24"/>
      <w:szCs w:val="24"/>
      <w:vertAlign w:val="superscript"/>
      <w14:ligatures w14:val="none"/>
    </w:rPr>
  </w:style>
  <w:style w:type="character" w:styleId="Hyperlink">
    <w:name w:val="Hyperlink"/>
    <w:basedOn w:val="Char6"/>
    <w:rsid w:val="009749DB"/>
    <w:rPr>
      <w:i/>
      <w:color w:val="4472C4" w:themeColor="accent1"/>
      <w:kern w:val="0"/>
      <w:sz w:val="24"/>
      <w:szCs w:val="24"/>
      <w14:ligatures w14:val="none"/>
    </w:rPr>
  </w:style>
  <w:style w:type="paragraph" w:styleId="af">
    <w:name w:val="TOC Heading"/>
    <w:basedOn w:val="1"/>
    <w:next w:val="a0"/>
    <w:uiPriority w:val="39"/>
    <w:unhideWhenUsed/>
    <w:qFormat/>
    <w:rsid w:val="009749DB"/>
    <w:pPr>
      <w:spacing w:before="240" w:line="259" w:lineRule="auto"/>
      <w:outlineLvl w:val="9"/>
    </w:pPr>
    <w:rPr>
      <w:b w:val="0"/>
      <w:bCs w:val="0"/>
      <w:color w:val="2F5496" w:themeColor="accent1" w:themeShade="BF"/>
    </w:rPr>
  </w:style>
  <w:style w:type="paragraph" w:customStyle="1" w:styleId="SourceCode">
    <w:name w:val="Source Code"/>
    <w:basedOn w:val="a"/>
    <w:link w:val="VerbatimChar"/>
    <w:rsid w:val="009749DB"/>
    <w:pPr>
      <w:wordWrap w:val="0"/>
      <w:bidi w:val="0"/>
      <w:spacing w:after="200" w:line="240" w:lineRule="auto"/>
    </w:pPr>
    <w:rPr>
      <w:rFonts w:ascii="Consolas" w:hAnsi="Consolas"/>
      <w:i/>
      <w:kern w:val="0"/>
      <w:szCs w:val="24"/>
      <w14:ligatures w14:val="none"/>
    </w:rPr>
  </w:style>
  <w:style w:type="character" w:customStyle="1" w:styleId="KeywordTok">
    <w:name w:val="KeywordTok"/>
    <w:basedOn w:val="VerbatimChar"/>
    <w:rsid w:val="009749DB"/>
    <w:rPr>
      <w:rFonts w:ascii="Consolas" w:hAnsi="Consolas"/>
      <w:b/>
      <w:i/>
      <w:color w:val="007020"/>
      <w:kern w:val="0"/>
      <w:sz w:val="24"/>
      <w:szCs w:val="24"/>
      <w14:ligatures w14:val="none"/>
    </w:rPr>
  </w:style>
  <w:style w:type="character" w:customStyle="1" w:styleId="DataTypeTok">
    <w:name w:val="DataTypeTok"/>
    <w:basedOn w:val="VerbatimChar"/>
    <w:rsid w:val="009749DB"/>
    <w:rPr>
      <w:rFonts w:ascii="Consolas" w:hAnsi="Consolas"/>
      <w:i/>
      <w:color w:val="902000"/>
      <w:kern w:val="0"/>
      <w:sz w:val="24"/>
      <w:szCs w:val="24"/>
      <w14:ligatures w14:val="none"/>
    </w:rPr>
  </w:style>
  <w:style w:type="character" w:customStyle="1" w:styleId="DecValTok">
    <w:name w:val="DecValTok"/>
    <w:basedOn w:val="VerbatimChar"/>
    <w:rsid w:val="009749DB"/>
    <w:rPr>
      <w:rFonts w:ascii="Consolas" w:hAnsi="Consolas"/>
      <w:i/>
      <w:color w:val="40A070"/>
      <w:kern w:val="0"/>
      <w:sz w:val="24"/>
      <w:szCs w:val="24"/>
      <w14:ligatures w14:val="none"/>
    </w:rPr>
  </w:style>
  <w:style w:type="character" w:customStyle="1" w:styleId="BaseNTok">
    <w:name w:val="BaseNTok"/>
    <w:basedOn w:val="VerbatimChar"/>
    <w:rsid w:val="009749DB"/>
    <w:rPr>
      <w:rFonts w:ascii="Consolas" w:hAnsi="Consolas"/>
      <w:i/>
      <w:color w:val="40A070"/>
      <w:kern w:val="0"/>
      <w:sz w:val="24"/>
      <w:szCs w:val="24"/>
      <w14:ligatures w14:val="none"/>
    </w:rPr>
  </w:style>
  <w:style w:type="character" w:customStyle="1" w:styleId="FloatTok">
    <w:name w:val="FloatTok"/>
    <w:basedOn w:val="VerbatimChar"/>
    <w:rsid w:val="009749DB"/>
    <w:rPr>
      <w:rFonts w:ascii="Consolas" w:hAnsi="Consolas"/>
      <w:i/>
      <w:color w:val="40A070"/>
      <w:kern w:val="0"/>
      <w:sz w:val="24"/>
      <w:szCs w:val="24"/>
      <w14:ligatures w14:val="none"/>
    </w:rPr>
  </w:style>
  <w:style w:type="character" w:customStyle="1" w:styleId="ConstantTok">
    <w:name w:val="ConstantTok"/>
    <w:basedOn w:val="VerbatimChar"/>
    <w:rsid w:val="009749DB"/>
    <w:rPr>
      <w:rFonts w:ascii="Consolas" w:hAnsi="Consolas"/>
      <w:i/>
      <w:color w:val="880000"/>
      <w:kern w:val="0"/>
      <w:sz w:val="24"/>
      <w:szCs w:val="24"/>
      <w14:ligatures w14:val="none"/>
    </w:rPr>
  </w:style>
  <w:style w:type="character" w:customStyle="1" w:styleId="CharTok">
    <w:name w:val="CharTok"/>
    <w:basedOn w:val="VerbatimChar"/>
    <w:rsid w:val="009749DB"/>
    <w:rPr>
      <w:rFonts w:ascii="Consolas" w:hAnsi="Consolas"/>
      <w:i/>
      <w:color w:val="4070A0"/>
      <w:kern w:val="0"/>
      <w:sz w:val="24"/>
      <w:szCs w:val="24"/>
      <w14:ligatures w14:val="none"/>
    </w:rPr>
  </w:style>
  <w:style w:type="character" w:customStyle="1" w:styleId="SpecialCharTok">
    <w:name w:val="SpecialCharTok"/>
    <w:basedOn w:val="VerbatimChar"/>
    <w:rsid w:val="009749DB"/>
    <w:rPr>
      <w:rFonts w:ascii="Consolas" w:hAnsi="Consolas"/>
      <w:i/>
      <w:color w:val="4070A0"/>
      <w:kern w:val="0"/>
      <w:sz w:val="24"/>
      <w:szCs w:val="24"/>
      <w14:ligatures w14:val="none"/>
    </w:rPr>
  </w:style>
  <w:style w:type="character" w:customStyle="1" w:styleId="StringTok">
    <w:name w:val="StringTok"/>
    <w:basedOn w:val="VerbatimChar"/>
    <w:rsid w:val="009749DB"/>
    <w:rPr>
      <w:rFonts w:ascii="Consolas" w:hAnsi="Consolas"/>
      <w:i/>
      <w:color w:val="4070A0"/>
      <w:kern w:val="0"/>
      <w:sz w:val="24"/>
      <w:szCs w:val="24"/>
      <w14:ligatures w14:val="none"/>
    </w:rPr>
  </w:style>
  <w:style w:type="character" w:customStyle="1" w:styleId="VerbatimStringTok">
    <w:name w:val="VerbatimStringTok"/>
    <w:basedOn w:val="VerbatimChar"/>
    <w:rsid w:val="009749DB"/>
    <w:rPr>
      <w:rFonts w:ascii="Consolas" w:hAnsi="Consolas"/>
      <w:i/>
      <w:color w:val="4070A0"/>
      <w:kern w:val="0"/>
      <w:sz w:val="24"/>
      <w:szCs w:val="24"/>
      <w14:ligatures w14:val="none"/>
    </w:rPr>
  </w:style>
  <w:style w:type="character" w:customStyle="1" w:styleId="SpecialStringTok">
    <w:name w:val="SpecialStringTok"/>
    <w:basedOn w:val="VerbatimChar"/>
    <w:rsid w:val="009749DB"/>
    <w:rPr>
      <w:rFonts w:ascii="Consolas" w:hAnsi="Consolas"/>
      <w:i/>
      <w:color w:val="BB6688"/>
      <w:kern w:val="0"/>
      <w:sz w:val="24"/>
      <w:szCs w:val="24"/>
      <w14:ligatures w14:val="none"/>
    </w:rPr>
  </w:style>
  <w:style w:type="character" w:customStyle="1" w:styleId="ImportTok">
    <w:name w:val="ImportTok"/>
    <w:basedOn w:val="VerbatimChar"/>
    <w:rsid w:val="009749DB"/>
    <w:rPr>
      <w:rFonts w:ascii="Consolas" w:hAnsi="Consolas"/>
      <w:b/>
      <w:i/>
      <w:color w:val="008000"/>
      <w:kern w:val="0"/>
      <w:sz w:val="24"/>
      <w:szCs w:val="24"/>
      <w14:ligatures w14:val="none"/>
    </w:rPr>
  </w:style>
  <w:style w:type="character" w:customStyle="1" w:styleId="CommentTok">
    <w:name w:val="CommentTok"/>
    <w:basedOn w:val="VerbatimChar"/>
    <w:rsid w:val="009749DB"/>
    <w:rPr>
      <w:rFonts w:ascii="Consolas" w:hAnsi="Consolas"/>
      <w:i w:val="0"/>
      <w:color w:val="60A0B0"/>
      <w:kern w:val="0"/>
      <w:sz w:val="24"/>
      <w:szCs w:val="24"/>
      <w14:ligatures w14:val="none"/>
    </w:rPr>
  </w:style>
  <w:style w:type="character" w:customStyle="1" w:styleId="DocumentationTok">
    <w:name w:val="DocumentationTok"/>
    <w:basedOn w:val="VerbatimChar"/>
    <w:rsid w:val="009749DB"/>
    <w:rPr>
      <w:rFonts w:ascii="Consolas" w:hAnsi="Consolas"/>
      <w:i w:val="0"/>
      <w:color w:val="BA2121"/>
      <w:kern w:val="0"/>
      <w:sz w:val="24"/>
      <w:szCs w:val="24"/>
      <w14:ligatures w14:val="none"/>
    </w:rPr>
  </w:style>
  <w:style w:type="character" w:customStyle="1" w:styleId="AnnotationTok">
    <w:name w:val="AnnotationTok"/>
    <w:basedOn w:val="VerbatimChar"/>
    <w:rsid w:val="009749DB"/>
    <w:rPr>
      <w:rFonts w:ascii="Consolas" w:hAnsi="Consolas"/>
      <w:b/>
      <w:i w:val="0"/>
      <w:color w:val="60A0B0"/>
      <w:kern w:val="0"/>
      <w:sz w:val="24"/>
      <w:szCs w:val="24"/>
      <w14:ligatures w14:val="none"/>
    </w:rPr>
  </w:style>
  <w:style w:type="character" w:customStyle="1" w:styleId="CommentVarTok">
    <w:name w:val="CommentVarTok"/>
    <w:basedOn w:val="VerbatimChar"/>
    <w:rsid w:val="009749DB"/>
    <w:rPr>
      <w:rFonts w:ascii="Consolas" w:hAnsi="Consolas"/>
      <w:b/>
      <w:i w:val="0"/>
      <w:color w:val="60A0B0"/>
      <w:kern w:val="0"/>
      <w:sz w:val="24"/>
      <w:szCs w:val="24"/>
      <w14:ligatures w14:val="none"/>
    </w:rPr>
  </w:style>
  <w:style w:type="character" w:customStyle="1" w:styleId="OtherTok">
    <w:name w:val="OtherTok"/>
    <w:basedOn w:val="VerbatimChar"/>
    <w:rsid w:val="009749DB"/>
    <w:rPr>
      <w:rFonts w:ascii="Consolas" w:hAnsi="Consolas"/>
      <w:i/>
      <w:color w:val="007020"/>
      <w:kern w:val="0"/>
      <w:sz w:val="24"/>
      <w:szCs w:val="24"/>
      <w14:ligatures w14:val="none"/>
    </w:rPr>
  </w:style>
  <w:style w:type="character" w:customStyle="1" w:styleId="FunctionTok">
    <w:name w:val="FunctionTok"/>
    <w:basedOn w:val="VerbatimChar"/>
    <w:rsid w:val="009749DB"/>
    <w:rPr>
      <w:rFonts w:ascii="Consolas" w:hAnsi="Consolas"/>
      <w:i/>
      <w:color w:val="06287E"/>
      <w:kern w:val="0"/>
      <w:sz w:val="24"/>
      <w:szCs w:val="24"/>
      <w14:ligatures w14:val="none"/>
    </w:rPr>
  </w:style>
  <w:style w:type="character" w:customStyle="1" w:styleId="VariableTok">
    <w:name w:val="VariableTok"/>
    <w:basedOn w:val="VerbatimChar"/>
    <w:rsid w:val="009749DB"/>
    <w:rPr>
      <w:rFonts w:ascii="Consolas" w:hAnsi="Consolas"/>
      <w:i/>
      <w:color w:val="19177C"/>
      <w:kern w:val="0"/>
      <w:sz w:val="24"/>
      <w:szCs w:val="24"/>
      <w14:ligatures w14:val="none"/>
    </w:rPr>
  </w:style>
  <w:style w:type="character" w:customStyle="1" w:styleId="ControlFlowTok">
    <w:name w:val="ControlFlowTok"/>
    <w:basedOn w:val="VerbatimChar"/>
    <w:rsid w:val="009749DB"/>
    <w:rPr>
      <w:rFonts w:ascii="Consolas" w:hAnsi="Consolas"/>
      <w:b/>
      <w:i/>
      <w:color w:val="007020"/>
      <w:kern w:val="0"/>
      <w:sz w:val="24"/>
      <w:szCs w:val="24"/>
      <w14:ligatures w14:val="none"/>
    </w:rPr>
  </w:style>
  <w:style w:type="character" w:customStyle="1" w:styleId="OperatorTok">
    <w:name w:val="OperatorTok"/>
    <w:basedOn w:val="VerbatimChar"/>
    <w:rsid w:val="009749DB"/>
    <w:rPr>
      <w:rFonts w:ascii="Consolas" w:hAnsi="Consolas"/>
      <w:i/>
      <w:color w:val="666666"/>
      <w:kern w:val="0"/>
      <w:sz w:val="24"/>
      <w:szCs w:val="24"/>
      <w14:ligatures w14:val="none"/>
    </w:rPr>
  </w:style>
  <w:style w:type="character" w:customStyle="1" w:styleId="BuiltInTok">
    <w:name w:val="BuiltInTok"/>
    <w:basedOn w:val="VerbatimChar"/>
    <w:rsid w:val="009749DB"/>
    <w:rPr>
      <w:rFonts w:ascii="Consolas" w:hAnsi="Consolas"/>
      <w:i/>
      <w:color w:val="008000"/>
      <w:kern w:val="0"/>
      <w:sz w:val="24"/>
      <w:szCs w:val="24"/>
      <w14:ligatures w14:val="none"/>
    </w:rPr>
  </w:style>
  <w:style w:type="character" w:customStyle="1" w:styleId="ExtensionTok">
    <w:name w:val="ExtensionTok"/>
    <w:basedOn w:val="VerbatimChar"/>
    <w:rsid w:val="009749DB"/>
    <w:rPr>
      <w:rFonts w:ascii="Consolas" w:hAnsi="Consolas"/>
      <w:i/>
      <w:kern w:val="0"/>
      <w:sz w:val="24"/>
      <w:szCs w:val="24"/>
      <w14:ligatures w14:val="none"/>
    </w:rPr>
  </w:style>
  <w:style w:type="character" w:customStyle="1" w:styleId="PreprocessorTok">
    <w:name w:val="PreprocessorTok"/>
    <w:basedOn w:val="VerbatimChar"/>
    <w:rsid w:val="009749DB"/>
    <w:rPr>
      <w:rFonts w:ascii="Consolas" w:hAnsi="Consolas"/>
      <w:i/>
      <w:color w:val="BC7A00"/>
      <w:kern w:val="0"/>
      <w:sz w:val="24"/>
      <w:szCs w:val="24"/>
      <w14:ligatures w14:val="none"/>
    </w:rPr>
  </w:style>
  <w:style w:type="character" w:customStyle="1" w:styleId="AttributeTok">
    <w:name w:val="AttributeTok"/>
    <w:basedOn w:val="VerbatimChar"/>
    <w:rsid w:val="009749DB"/>
    <w:rPr>
      <w:rFonts w:ascii="Consolas" w:hAnsi="Consolas"/>
      <w:i/>
      <w:color w:val="7D9029"/>
      <w:kern w:val="0"/>
      <w:sz w:val="24"/>
      <w:szCs w:val="24"/>
      <w14:ligatures w14:val="none"/>
    </w:rPr>
  </w:style>
  <w:style w:type="character" w:customStyle="1" w:styleId="RegionMarkerTok">
    <w:name w:val="RegionMarkerTok"/>
    <w:basedOn w:val="VerbatimChar"/>
    <w:rsid w:val="009749DB"/>
    <w:rPr>
      <w:rFonts w:ascii="Consolas" w:hAnsi="Consolas"/>
      <w:i/>
      <w:kern w:val="0"/>
      <w:sz w:val="24"/>
      <w:szCs w:val="24"/>
      <w14:ligatures w14:val="none"/>
    </w:rPr>
  </w:style>
  <w:style w:type="character" w:customStyle="1" w:styleId="InformationTok">
    <w:name w:val="InformationTok"/>
    <w:basedOn w:val="VerbatimChar"/>
    <w:rsid w:val="009749DB"/>
    <w:rPr>
      <w:rFonts w:ascii="Consolas" w:hAnsi="Consolas"/>
      <w:b/>
      <w:i w:val="0"/>
      <w:color w:val="60A0B0"/>
      <w:kern w:val="0"/>
      <w:sz w:val="24"/>
      <w:szCs w:val="24"/>
      <w14:ligatures w14:val="none"/>
    </w:rPr>
  </w:style>
  <w:style w:type="character" w:customStyle="1" w:styleId="WarningTok">
    <w:name w:val="WarningTok"/>
    <w:basedOn w:val="VerbatimChar"/>
    <w:rsid w:val="009749DB"/>
    <w:rPr>
      <w:rFonts w:ascii="Consolas" w:hAnsi="Consolas"/>
      <w:b/>
      <w:i w:val="0"/>
      <w:color w:val="60A0B0"/>
      <w:kern w:val="0"/>
      <w:sz w:val="24"/>
      <w:szCs w:val="24"/>
      <w14:ligatures w14:val="none"/>
    </w:rPr>
  </w:style>
  <w:style w:type="character" w:customStyle="1" w:styleId="AlertTok">
    <w:name w:val="AlertTok"/>
    <w:basedOn w:val="VerbatimChar"/>
    <w:rsid w:val="009749DB"/>
    <w:rPr>
      <w:rFonts w:ascii="Consolas" w:hAnsi="Consolas"/>
      <w:b/>
      <w:i/>
      <w:color w:val="FF0000"/>
      <w:kern w:val="0"/>
      <w:sz w:val="24"/>
      <w:szCs w:val="24"/>
      <w14:ligatures w14:val="none"/>
    </w:rPr>
  </w:style>
  <w:style w:type="character" w:customStyle="1" w:styleId="ErrorTok">
    <w:name w:val="ErrorTok"/>
    <w:basedOn w:val="VerbatimChar"/>
    <w:rsid w:val="009749DB"/>
    <w:rPr>
      <w:rFonts w:ascii="Consolas" w:hAnsi="Consolas"/>
      <w:b/>
      <w:i/>
      <w:color w:val="FF0000"/>
      <w:kern w:val="0"/>
      <w:sz w:val="24"/>
      <w:szCs w:val="24"/>
      <w14:ligatures w14:val="none"/>
    </w:rPr>
  </w:style>
  <w:style w:type="character" w:customStyle="1" w:styleId="NormalTok">
    <w:name w:val="NormalTok"/>
    <w:basedOn w:val="VerbatimChar"/>
    <w:rsid w:val="009749DB"/>
    <w:rPr>
      <w:rFonts w:ascii="Consolas" w:hAnsi="Consolas"/>
      <w:i/>
      <w:kern w:val="0"/>
      <w:sz w:val="24"/>
      <w:szCs w:val="24"/>
      <w14:ligatures w14:val="none"/>
    </w:rPr>
  </w:style>
  <w:style w:type="table" w:styleId="af0">
    <w:name w:val="Table Grid"/>
    <w:basedOn w:val="a2"/>
    <w:uiPriority w:val="59"/>
    <w:rsid w:val="00544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98215-1B97-4F2F-9994-F71A1094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4007</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Alghamdi</cp:lastModifiedBy>
  <cp:revision>4</cp:revision>
  <cp:lastPrinted>2026-06-14T23:23:00Z</cp:lastPrinted>
  <dcterms:created xsi:type="dcterms:W3CDTF">2026-07-15T10:15:00Z</dcterms:created>
  <dcterms:modified xsi:type="dcterms:W3CDTF">2026-07-15T10:18:00Z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