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9B4D1" w14:textId="77777777" w:rsidR="00A45DF8" w:rsidRDefault="00A45DF8" w:rsidP="00A45DF8">
      <w:pPr>
        <w:bidi/>
        <w:rPr>
          <w:rtl/>
        </w:rPr>
      </w:pPr>
    </w:p>
    <w:p w14:paraId="074ABE4D" w14:textId="77777777" w:rsidR="00A45DF8" w:rsidRDefault="00A45DF8" w:rsidP="00A45DF8">
      <w:pPr>
        <w:pStyle w:val="a6"/>
        <w:bidi/>
        <w:ind w:left="810"/>
      </w:pPr>
    </w:p>
    <w:p w14:paraId="7ACD7178" w14:textId="74FC96D8" w:rsidR="00A45DF8" w:rsidRDefault="00A45DF8" w:rsidP="00A45DF8">
      <w:pPr>
        <w:bidi/>
        <w:ind w:left="450"/>
      </w:pPr>
      <w:r>
        <w:rPr>
          <w:rFonts w:hint="cs"/>
          <w:rtl/>
        </w:rPr>
        <w:t xml:space="preserve">1. </w:t>
      </w:r>
      <w:r w:rsidRPr="00A45DF8">
        <w:rPr>
          <w:rtl/>
        </w:rPr>
        <w:t>دور الذكاء الاصطناعي في تحسين أداء التسويق الرقمي: دراسة حالة على عيادات راما</w:t>
      </w:r>
    </w:p>
    <w:p w14:paraId="04266861" w14:textId="1933D315" w:rsidR="00A45DF8" w:rsidRDefault="00A45DF8" w:rsidP="00A45DF8">
      <w:pPr>
        <w:bidi/>
        <w:rPr>
          <w:rtl/>
        </w:rPr>
      </w:pPr>
      <w:r>
        <w:t>The Role of Artificial Intelligence in Enhancing Digital Marketing Performance: A Case Study of Rama Clinics</w:t>
      </w:r>
    </w:p>
    <w:p w14:paraId="4699B9C9" w14:textId="77777777" w:rsidR="00A45DF8" w:rsidRDefault="00A45DF8" w:rsidP="00A45DF8">
      <w:pPr>
        <w:bidi/>
      </w:pPr>
    </w:p>
    <w:p w14:paraId="507EFFFE" w14:textId="0F0A8A4C" w:rsidR="00A45DF8" w:rsidRPr="00A45DF8" w:rsidRDefault="00A45DF8" w:rsidP="00A45DF8">
      <w:pPr>
        <w:bidi/>
      </w:pPr>
      <w:r>
        <w:rPr>
          <w:rFonts w:hint="cs"/>
          <w:rtl/>
        </w:rPr>
        <w:t xml:space="preserve">2. </w:t>
      </w:r>
      <w:r w:rsidRPr="00A45DF8">
        <w:rPr>
          <w:rtl/>
        </w:rPr>
        <w:t>أثر التسويق الرقمي في بناء الميزة التنافسية للمنشآت الصحية: دراسة حالة على عيادات ابتسامة النجوم</w:t>
      </w:r>
    </w:p>
    <w:p w14:paraId="332F9A4D" w14:textId="7DE38B29" w:rsidR="00A45DF8" w:rsidRDefault="00A45DF8" w:rsidP="00A45DF8">
      <w:pPr>
        <w:bidi/>
        <w:rPr>
          <w:rtl/>
        </w:rPr>
      </w:pPr>
      <w:r>
        <w:rPr>
          <w:rFonts w:cs="Arial"/>
          <w:rtl/>
        </w:rPr>
        <w:t>2</w:t>
      </w:r>
      <w:r>
        <w:t xml:space="preserve">The Impact of Digital Marketing on Building Competitive Advantage for Healthcare Facilities: A Case Study of </w:t>
      </w:r>
      <w:r>
        <w:t>STARS SMILE CLINIC</w:t>
      </w:r>
      <w:r>
        <w:t xml:space="preserve"> </w:t>
      </w:r>
    </w:p>
    <w:p w14:paraId="79D3EFFC" w14:textId="77777777" w:rsidR="00A45DF8" w:rsidRDefault="00A45DF8" w:rsidP="00A45DF8">
      <w:pPr>
        <w:bidi/>
      </w:pPr>
    </w:p>
    <w:p w14:paraId="39806E0C" w14:textId="77777777" w:rsidR="00A45DF8" w:rsidRDefault="00A45DF8" w:rsidP="00A45DF8">
      <w:pPr>
        <w:bidi/>
      </w:pPr>
    </w:p>
    <w:p w14:paraId="443F4C72" w14:textId="0606095C" w:rsidR="00A45DF8" w:rsidRPr="00A45DF8" w:rsidRDefault="00A45DF8" w:rsidP="00A45DF8">
      <w:pPr>
        <w:bidi/>
        <w:ind w:left="450"/>
      </w:pPr>
      <w:r>
        <w:rPr>
          <w:rFonts w:hint="cs"/>
          <w:rtl/>
        </w:rPr>
        <w:t xml:space="preserve">3. </w:t>
      </w:r>
      <w:r w:rsidRPr="00A45DF8">
        <w:rPr>
          <w:rtl/>
        </w:rPr>
        <w:t xml:space="preserve">دور التسويق الرقمي في إدارة الأزمات المؤسسية: دراسة ميدانية على </w:t>
      </w:r>
      <w:r w:rsidR="00A621F2">
        <w:rPr>
          <w:rFonts w:hint="cs"/>
          <w:rtl/>
        </w:rPr>
        <w:t xml:space="preserve">مطعم </w:t>
      </w:r>
      <w:proofErr w:type="spellStart"/>
      <w:r w:rsidR="00A621F2">
        <w:rPr>
          <w:rFonts w:hint="cs"/>
          <w:rtl/>
        </w:rPr>
        <w:t>شاورمر</w:t>
      </w:r>
      <w:proofErr w:type="spellEnd"/>
    </w:p>
    <w:p w14:paraId="47D7F2E9" w14:textId="4D5F8664" w:rsidR="00A45DF8" w:rsidRDefault="00A45DF8" w:rsidP="00A621F2">
      <w:pPr>
        <w:bidi/>
      </w:pPr>
      <w:r>
        <w:rPr>
          <w:rFonts w:cs="Arial"/>
          <w:rtl/>
        </w:rPr>
        <w:t xml:space="preserve"> </w:t>
      </w:r>
      <w:r>
        <w:t xml:space="preserve">The Role of Digital Marketing in Managing Corporate Crises: A Field Study of </w:t>
      </w:r>
      <w:proofErr w:type="spellStart"/>
      <w:r w:rsidR="00A621F2" w:rsidRPr="00A621F2">
        <w:t>Shawarmer</w:t>
      </w:r>
      <w:proofErr w:type="spellEnd"/>
      <w:r w:rsidR="00A621F2">
        <w:rPr>
          <w:rFonts w:hint="cs"/>
          <w:rtl/>
        </w:rPr>
        <w:t xml:space="preserve"> </w:t>
      </w:r>
      <w:r w:rsidR="00A621F2" w:rsidRPr="00A621F2">
        <w:t>Restaurant</w:t>
      </w:r>
    </w:p>
    <w:sectPr w:rsidR="00A45D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10CD9"/>
    <w:multiLevelType w:val="hybridMultilevel"/>
    <w:tmpl w:val="18C6EBB6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C28DF"/>
    <w:multiLevelType w:val="hybridMultilevel"/>
    <w:tmpl w:val="18C6EB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A21C7"/>
    <w:multiLevelType w:val="hybridMultilevel"/>
    <w:tmpl w:val="187CCDF6"/>
    <w:lvl w:ilvl="0" w:tplc="6D1E7D94">
      <w:start w:val="1"/>
      <w:numFmt w:val="decimalFullWidth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B52AF"/>
    <w:multiLevelType w:val="hybridMultilevel"/>
    <w:tmpl w:val="18C6EB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538696">
    <w:abstractNumId w:val="2"/>
  </w:num>
  <w:num w:numId="2" w16cid:durableId="1684162311">
    <w:abstractNumId w:val="0"/>
  </w:num>
  <w:num w:numId="3" w16cid:durableId="1069841894">
    <w:abstractNumId w:val="1"/>
  </w:num>
  <w:num w:numId="4" w16cid:durableId="15076753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A10"/>
    <w:rsid w:val="00167B91"/>
    <w:rsid w:val="00211A73"/>
    <w:rsid w:val="00671A10"/>
    <w:rsid w:val="00A45DF8"/>
    <w:rsid w:val="00A621F2"/>
    <w:rsid w:val="00C72A83"/>
    <w:rsid w:val="00C95926"/>
    <w:rsid w:val="00C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AA016"/>
  <w15:chartTrackingRefBased/>
  <w15:docId w15:val="{6DAB49D6-CD65-4B72-9C1A-9CA843379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71A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1A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A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A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A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A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A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71A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1A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1A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1A1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1A1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1A1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1A1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1A1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1A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1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1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1A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1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1A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1A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1A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1A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1A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1A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71A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ريهام  رضوان</dc:creator>
  <cp:keywords/>
  <dc:description/>
  <cp:lastModifiedBy>Office</cp:lastModifiedBy>
  <cp:revision>3</cp:revision>
  <dcterms:created xsi:type="dcterms:W3CDTF">2026-02-08T19:34:00Z</dcterms:created>
  <dcterms:modified xsi:type="dcterms:W3CDTF">2026-02-09T09:24:00Z</dcterms:modified>
</cp:coreProperties>
</file>